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4C74E8" w:rsidRDefault="00983E22"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191252" w:rsidRPr="008C3A53" w:rsidRDefault="0019125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91252" w:rsidRDefault="0019125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91252" w:rsidRPr="008C3A53" w:rsidRDefault="0019125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191252" w:rsidRPr="008C3A53" w:rsidRDefault="00191252"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191252" w:rsidRDefault="00191252"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191252" w:rsidRPr="008C3A53" w:rsidRDefault="0019125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3FA6EB58"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w:pict>
              <v:rect w14:anchorId="0DEF68D0"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191252" w:rsidRPr="008C3A53" w:rsidRDefault="0019125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191252" w:rsidRPr="008C3A53" w:rsidRDefault="0019125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191252" w:rsidRDefault="0019125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191252" w:rsidRDefault="00191252"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a:extLst/>
                                  </pic:spPr>
                                </pic:pic>
                              </a:graphicData>
                            </a:graphic>
                          </wp:inline>
                        </w:drawing>
                      </w:r>
                    </w:p>
                  </w:txbxContent>
                </v:textbox>
              </v:shape>
            </w:pict>
          </mc:Fallback>
        </mc:AlternateContent>
      </w:r>
    </w:p>
    <w:p w14:paraId="7E9C8835" w14:textId="0B5987BD" w:rsidR="00E236E1" w:rsidRDefault="00E236E1" w:rsidP="00E236E1">
      <w:pPr>
        <w:rPr>
          <w:rFonts w:ascii="Simplified Arabic" w:hAnsi="Simplified Arabic" w:cs="Simplified Arabic"/>
          <w:b/>
          <w:bCs/>
          <w:sz w:val="28"/>
          <w:szCs w:val="28"/>
          <w:u w:val="single"/>
          <w:rtl/>
          <w:lang w:bidi="ar-EG"/>
        </w:rPr>
      </w:pPr>
    </w:p>
    <w:p w14:paraId="3941B2B1" w14:textId="77777777" w:rsidR="002C0D4E" w:rsidRDefault="002C0D4E" w:rsidP="007E4740">
      <w:pPr>
        <w:spacing w:after="0"/>
        <w:rPr>
          <w:rFonts w:ascii="Simplified Arabic" w:hAnsi="Simplified Arabic" w:cs="Simplified Arabic"/>
          <w:b/>
          <w:bCs/>
          <w:sz w:val="28"/>
          <w:szCs w:val="28"/>
          <w:rtl/>
          <w:lang w:bidi="ar-EG"/>
        </w:rPr>
      </w:pPr>
    </w:p>
    <w:p w14:paraId="5E165372" w14:textId="77777777" w:rsidR="008C3A53" w:rsidRDefault="008C3A53" w:rsidP="007E4740">
      <w:pPr>
        <w:spacing w:after="0"/>
        <w:rPr>
          <w:rFonts w:ascii="Simplified Arabic" w:hAnsi="Simplified Arabic" w:cs="Simplified Arabic"/>
          <w:b/>
          <w:bCs/>
          <w:sz w:val="28"/>
          <w:szCs w:val="28"/>
          <w:rtl/>
          <w:lang w:bidi="ar-EG"/>
        </w:rPr>
      </w:pPr>
    </w:p>
    <w:p w14:paraId="198C32A8" w14:textId="77777777" w:rsidR="008C3A53" w:rsidRDefault="008C3A53" w:rsidP="007E4740">
      <w:pPr>
        <w:spacing w:after="0"/>
        <w:rPr>
          <w:rFonts w:ascii="Simplified Arabic" w:hAnsi="Simplified Arabic" w:cs="Simplified Arabic"/>
          <w:b/>
          <w:bCs/>
          <w:sz w:val="28"/>
          <w:szCs w:val="28"/>
          <w:rtl/>
          <w:lang w:bidi="ar-EG"/>
        </w:rPr>
      </w:pPr>
    </w:p>
    <w:p w14:paraId="684CE2D7" w14:textId="77777777" w:rsidR="00983E22" w:rsidRPr="00DE4C61" w:rsidRDefault="00983E22" w:rsidP="007E4740">
      <w:pPr>
        <w:spacing w:after="0"/>
        <w:rPr>
          <w:rFonts w:ascii="Simplified Arabic" w:hAnsi="Simplified Arabic" w:cs="Simplified Arabic"/>
          <w:b/>
          <w:bCs/>
          <w:sz w:val="28"/>
          <w:szCs w:val="28"/>
          <w:rtl/>
          <w:lang w:bidi="ar-EG"/>
        </w:rPr>
      </w:pPr>
    </w:p>
    <w:p w14:paraId="2A3ACA0C" w14:textId="77777777"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Ind w:w="-600"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221"/>
        <w:gridCol w:w="6968"/>
      </w:tblGrid>
      <w:tr w:rsidR="0077422B" w14:paraId="57F86E6E" w14:textId="77777777" w:rsidTr="00756DC4">
        <w:trPr>
          <w:trHeight w:val="1368"/>
        </w:trPr>
        <w:tc>
          <w:tcPr>
            <w:tcW w:w="2250"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7114" w:type="dxa"/>
            <w:tcBorders>
              <w:left w:val="thinThickSmallGap" w:sz="24" w:space="0" w:color="auto"/>
            </w:tcBorders>
          </w:tcPr>
          <w:p w14:paraId="1E8FA47D" w14:textId="77777777" w:rsidR="004F5367" w:rsidRDefault="004F5367" w:rsidP="00E82BB4">
            <w:pPr>
              <w:ind w:right="-279"/>
              <w:jc w:val="center"/>
              <w:rPr>
                <w:rFonts w:ascii="Simplified Arabic" w:hAnsi="Simplified Arabic" w:cs="Simplified Arabic"/>
                <w:b/>
                <w:bCs/>
                <w:sz w:val="28"/>
                <w:szCs w:val="28"/>
                <w:rtl/>
                <w:lang w:val="fr-FR" w:bidi="ar-EG"/>
              </w:rPr>
            </w:pPr>
          </w:p>
          <w:p w14:paraId="3C98606D" w14:textId="3BC8B9E0" w:rsidR="00E82BB4" w:rsidRPr="0000050A" w:rsidRDefault="00E82BB4" w:rsidP="00E82BB4">
            <w:pPr>
              <w:ind w:right="-279"/>
              <w:jc w:val="center"/>
              <w:rPr>
                <w:rFonts w:cs="AdvertisingExtraBold"/>
                <w:b/>
                <w:bCs/>
                <w:sz w:val="56"/>
                <w:szCs w:val="56"/>
                <w:rtl/>
                <w:lang w:val="fr-FR" w:bidi="ar-EG"/>
              </w:rPr>
            </w:pPr>
            <w:r w:rsidRPr="0000050A">
              <w:rPr>
                <w:rFonts w:ascii="Simplified Arabic" w:hAnsi="Simplified Arabic" w:cs="Simplified Arabic"/>
                <w:b/>
                <w:bCs/>
                <w:sz w:val="28"/>
                <w:szCs w:val="28"/>
                <w:rtl/>
                <w:lang w:val="fr-FR" w:bidi="ar-EG"/>
              </w:rPr>
              <w:t>أثر المساعدات الإنمائيــــة الرسمية</w:t>
            </w:r>
            <w:r w:rsidRPr="0000050A">
              <w:rPr>
                <w:rFonts w:cs="AdvertisingExtraBold" w:hint="cs"/>
                <w:b/>
                <w:bCs/>
                <w:sz w:val="48"/>
                <w:szCs w:val="48"/>
                <w:rtl/>
                <w:lang w:val="fr-FR" w:bidi="ar-EG"/>
              </w:rPr>
              <w:t xml:space="preserve"> </w:t>
            </w:r>
            <w:r w:rsidRPr="0000050A">
              <w:rPr>
                <w:rFonts w:asciiTheme="majorBidi" w:hAnsiTheme="majorBidi" w:cstheme="majorBidi"/>
                <w:b/>
                <w:bCs/>
                <w:sz w:val="28"/>
                <w:szCs w:val="28"/>
                <w:lang w:bidi="ar-EG"/>
              </w:rPr>
              <w:t>ODA</w:t>
            </w:r>
            <w:r w:rsidRPr="0000050A">
              <w:rPr>
                <w:rFonts w:cs="AdvertisingExtraBold" w:hint="cs"/>
                <w:b/>
                <w:bCs/>
                <w:sz w:val="56"/>
                <w:szCs w:val="56"/>
                <w:rtl/>
                <w:lang w:val="fr-FR" w:bidi="ar-EG"/>
              </w:rPr>
              <w:t xml:space="preserve"> </w:t>
            </w:r>
          </w:p>
          <w:p w14:paraId="4406E7D3" w14:textId="15B691B1" w:rsidR="0077422B" w:rsidRDefault="00E82BB4" w:rsidP="0006711F">
            <w:pPr>
              <w:pStyle w:val="ListParagraph"/>
              <w:ind w:left="470"/>
              <w:jc w:val="both"/>
              <w:rPr>
                <w:rFonts w:ascii="Simplified Arabic" w:hAnsi="Simplified Arabic" w:cs="Simplified Arabic"/>
                <w:b/>
                <w:bCs/>
                <w:sz w:val="28"/>
                <w:szCs w:val="28"/>
                <w:u w:val="single"/>
                <w:rtl/>
                <w:lang w:bidi="ar-EG"/>
              </w:rPr>
            </w:pPr>
            <w:r w:rsidRPr="0000050A">
              <w:rPr>
                <w:rFonts w:ascii="Simplified Arabic" w:hAnsi="Simplified Arabic" w:cs="Simplified Arabic" w:hint="cs"/>
                <w:b/>
                <w:bCs/>
                <w:sz w:val="28"/>
                <w:szCs w:val="28"/>
                <w:rtl/>
                <w:lang w:val="fr-FR" w:bidi="ar-EG"/>
              </w:rPr>
              <w:t>على معد</w:t>
            </w:r>
            <w:r w:rsidR="0006711F">
              <w:rPr>
                <w:rFonts w:ascii="Simplified Arabic" w:hAnsi="Simplified Arabic" w:cs="Simplified Arabic" w:hint="cs"/>
                <w:b/>
                <w:bCs/>
                <w:sz w:val="28"/>
                <w:szCs w:val="28"/>
                <w:rtl/>
                <w:lang w:val="fr-FR" w:bidi="ar-EG"/>
              </w:rPr>
              <w:t>ل</w:t>
            </w:r>
            <w:r w:rsidRPr="0000050A">
              <w:rPr>
                <w:rFonts w:ascii="Simplified Arabic" w:hAnsi="Simplified Arabic" w:cs="Simplified Arabic" w:hint="cs"/>
                <w:b/>
                <w:bCs/>
                <w:sz w:val="28"/>
                <w:szCs w:val="28"/>
                <w:rtl/>
                <w:lang w:val="fr-FR" w:bidi="ar-EG"/>
              </w:rPr>
              <w:t xml:space="preserve"> النمو</w:t>
            </w:r>
            <w:r w:rsidRPr="0000050A">
              <w:rPr>
                <w:rFonts w:ascii="Simplified Arabic" w:hAnsi="Simplified Arabic" w:cs="Simplified Arabic"/>
                <w:b/>
                <w:bCs/>
                <w:sz w:val="28"/>
                <w:szCs w:val="28"/>
                <w:lang w:val="fr-FR" w:bidi="ar-EG"/>
              </w:rPr>
              <w:t xml:space="preserve"> </w:t>
            </w:r>
            <w:r w:rsidRPr="0000050A">
              <w:rPr>
                <w:rFonts w:ascii="Simplified Arabic" w:hAnsi="Simplified Arabic" w:cs="Simplified Arabic" w:hint="cs"/>
                <w:b/>
                <w:bCs/>
                <w:sz w:val="28"/>
                <w:szCs w:val="28"/>
                <w:rtl/>
                <w:lang w:val="fr-FR" w:bidi="ar-EG"/>
              </w:rPr>
              <w:t>الاقتصادى في مصر</w:t>
            </w:r>
            <w:r w:rsidR="0000050A">
              <w:rPr>
                <w:rFonts w:ascii="Simplified Arabic" w:hAnsi="Simplified Arabic" w:cs="Simplified Arabic" w:hint="cs"/>
                <w:b/>
                <w:bCs/>
                <w:sz w:val="28"/>
                <w:szCs w:val="28"/>
                <w:rtl/>
                <w:lang w:val="fr-FR" w:bidi="ar-EG"/>
              </w:rPr>
              <w:t xml:space="preserve"> </w:t>
            </w:r>
            <w:r w:rsidRPr="0000050A">
              <w:rPr>
                <w:rFonts w:ascii="Simplified Arabic" w:hAnsi="Simplified Arabic" w:cs="Simplified Arabic" w:hint="cs"/>
                <w:b/>
                <w:bCs/>
                <w:sz w:val="28"/>
                <w:szCs w:val="28"/>
                <w:rtl/>
                <w:lang w:val="fr-FR" w:bidi="ar-EG"/>
              </w:rPr>
              <w:t>خلال الفترة</w:t>
            </w:r>
            <w:r w:rsidRPr="0000050A">
              <w:rPr>
                <w:rFonts w:asciiTheme="majorBidi" w:hAnsiTheme="majorBidi" w:cstheme="majorBidi" w:hint="cs"/>
                <w:b/>
                <w:bCs/>
                <w:sz w:val="28"/>
                <w:szCs w:val="28"/>
                <w:rtl/>
                <w:lang w:bidi="ar-EG"/>
              </w:rPr>
              <w:t>(1991-2019)</w:t>
            </w:r>
            <w:r>
              <w:rPr>
                <w:rFonts w:cs="AdvertisingExtraBold"/>
                <w:sz w:val="48"/>
                <w:szCs w:val="48"/>
                <w:lang w:val="fr-FR" w:bidi="ar-EG"/>
              </w:rPr>
              <w:t xml:space="preserve">   </w:t>
            </w:r>
            <w:r>
              <w:rPr>
                <w:rFonts w:cs="AdvertisingExtraBold" w:hint="cs"/>
                <w:sz w:val="48"/>
                <w:szCs w:val="48"/>
                <w:rtl/>
                <w:lang w:val="fr-FR" w:bidi="ar-EG"/>
              </w:rPr>
              <w:t xml:space="preserve"> </w:t>
            </w:r>
          </w:p>
        </w:tc>
      </w:tr>
      <w:tr w:rsidR="00F03084" w14:paraId="53248100" w14:textId="77777777" w:rsidTr="00756DC4">
        <w:trPr>
          <w:trHeight w:val="1376"/>
        </w:trPr>
        <w:tc>
          <w:tcPr>
            <w:tcW w:w="225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7114" w:type="dxa"/>
            <w:tcBorders>
              <w:left w:val="thinThickSmallGap" w:sz="24" w:space="0" w:color="auto"/>
            </w:tcBorders>
          </w:tcPr>
          <w:p w14:paraId="65F99298" w14:textId="77777777" w:rsidR="004F5367" w:rsidRDefault="004F5367" w:rsidP="0077422B">
            <w:pPr>
              <w:tabs>
                <w:tab w:val="center" w:pos="3231"/>
              </w:tabs>
              <w:jc w:val="both"/>
              <w:rPr>
                <w:rFonts w:asciiTheme="majorBidi" w:hAnsiTheme="majorBidi" w:cstheme="majorBidi"/>
                <w:b/>
                <w:bCs/>
                <w:sz w:val="28"/>
                <w:szCs w:val="28"/>
                <w:rtl/>
                <w:lang w:bidi="ar-EG"/>
              </w:rPr>
            </w:pPr>
          </w:p>
          <w:p w14:paraId="023C01FA" w14:textId="04536F9F" w:rsidR="00F03084" w:rsidRPr="00D64350" w:rsidRDefault="00010B25" w:rsidP="009F3345">
            <w:pPr>
              <w:tabs>
                <w:tab w:val="center" w:pos="3231"/>
              </w:tabs>
              <w:jc w:val="both"/>
              <w:rPr>
                <w:rFonts w:asciiTheme="majorBidi" w:hAnsiTheme="majorBidi" w:cstheme="majorBidi"/>
                <w:b/>
                <w:bCs/>
                <w:sz w:val="28"/>
                <w:szCs w:val="28"/>
                <w:rtl/>
                <w:lang w:bidi="ar-EG"/>
              </w:rPr>
            </w:pPr>
            <w:bookmarkStart w:id="0" w:name="_GoBack"/>
            <w:r w:rsidRPr="00D64350">
              <w:rPr>
                <w:rFonts w:asciiTheme="majorBidi" w:hAnsiTheme="majorBidi" w:cstheme="majorBidi"/>
                <w:b/>
                <w:bCs/>
                <w:sz w:val="28"/>
                <w:szCs w:val="28"/>
                <w:lang w:bidi="ar-EG"/>
              </w:rPr>
              <w:t xml:space="preserve">The Impact of Official Development </w:t>
            </w:r>
            <w:r w:rsidR="009F5659">
              <w:rPr>
                <w:rFonts w:asciiTheme="majorBidi" w:hAnsiTheme="majorBidi" w:cstheme="majorBidi"/>
                <w:b/>
                <w:bCs/>
                <w:sz w:val="28"/>
                <w:szCs w:val="28"/>
                <w:lang w:bidi="ar-EG"/>
              </w:rPr>
              <w:t>Aids</w:t>
            </w:r>
            <w:r w:rsidRPr="00D64350">
              <w:rPr>
                <w:rFonts w:asciiTheme="majorBidi" w:hAnsiTheme="majorBidi" w:cstheme="majorBidi"/>
                <w:b/>
                <w:bCs/>
                <w:sz w:val="28"/>
                <w:szCs w:val="28"/>
                <w:lang w:bidi="ar-EG"/>
              </w:rPr>
              <w:t xml:space="preserve"> on Economic Growth Rat</w:t>
            </w:r>
            <w:r w:rsidR="00FA02A7">
              <w:rPr>
                <w:rFonts w:asciiTheme="majorBidi" w:hAnsiTheme="majorBidi" w:cstheme="majorBidi"/>
                <w:b/>
                <w:bCs/>
                <w:sz w:val="28"/>
                <w:szCs w:val="28"/>
                <w:lang w:bidi="ar-EG"/>
              </w:rPr>
              <w:t>e</w:t>
            </w:r>
            <w:r w:rsidRPr="00D64350">
              <w:rPr>
                <w:rFonts w:asciiTheme="majorBidi" w:hAnsiTheme="majorBidi" w:cstheme="majorBidi"/>
                <w:b/>
                <w:bCs/>
                <w:sz w:val="28"/>
                <w:szCs w:val="28"/>
                <w:lang w:bidi="ar-EG"/>
              </w:rPr>
              <w:t xml:space="preserve"> in Egypt</w:t>
            </w:r>
            <w:r w:rsidR="00D64350" w:rsidRPr="00D64350">
              <w:rPr>
                <w:rFonts w:asciiTheme="majorBidi" w:hAnsiTheme="majorBidi" w:cstheme="majorBidi"/>
                <w:b/>
                <w:bCs/>
                <w:sz w:val="28"/>
                <w:szCs w:val="28"/>
                <w:lang w:bidi="ar-EG"/>
              </w:rPr>
              <w:t xml:space="preserve"> </w:t>
            </w:r>
            <w:r w:rsidR="009F3345">
              <w:rPr>
                <w:rFonts w:asciiTheme="majorBidi" w:hAnsiTheme="majorBidi" w:cstheme="majorBidi"/>
                <w:b/>
                <w:bCs/>
                <w:sz w:val="28"/>
                <w:szCs w:val="28"/>
                <w:lang w:bidi="ar-EG"/>
              </w:rPr>
              <w:t>during the period</w:t>
            </w:r>
            <w:r w:rsidR="00D64350" w:rsidRPr="00D64350">
              <w:rPr>
                <w:rFonts w:asciiTheme="majorBidi" w:hAnsiTheme="majorBidi" w:cstheme="majorBidi"/>
                <w:b/>
                <w:bCs/>
                <w:sz w:val="28"/>
                <w:szCs w:val="28"/>
                <w:lang w:bidi="ar-EG"/>
              </w:rPr>
              <w:t xml:space="preserve"> (1991-2019)</w:t>
            </w:r>
            <w:r w:rsidRPr="00D64350">
              <w:rPr>
                <w:rFonts w:asciiTheme="majorBidi" w:hAnsiTheme="majorBidi" w:cstheme="majorBidi"/>
                <w:b/>
                <w:bCs/>
                <w:sz w:val="28"/>
                <w:szCs w:val="28"/>
                <w:lang w:bidi="ar-EG"/>
              </w:rPr>
              <w:t xml:space="preserve"> </w:t>
            </w:r>
            <w:bookmarkEnd w:id="0"/>
          </w:p>
        </w:tc>
      </w:tr>
      <w:tr w:rsidR="00F03084" w14:paraId="5FE09A9F" w14:textId="77777777" w:rsidTr="00756DC4">
        <w:trPr>
          <w:trHeight w:val="1057"/>
        </w:trPr>
        <w:tc>
          <w:tcPr>
            <w:tcW w:w="2250"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7114" w:type="dxa"/>
            <w:tcBorders>
              <w:left w:val="thinThickSmallGap" w:sz="24" w:space="0" w:color="auto"/>
            </w:tcBorders>
          </w:tcPr>
          <w:p w14:paraId="71F3D2CF" w14:textId="77777777" w:rsidR="004F5367" w:rsidRDefault="004F5367" w:rsidP="00D64350">
            <w:pPr>
              <w:jc w:val="center"/>
              <w:rPr>
                <w:rFonts w:ascii="Simplified Arabic" w:hAnsi="Simplified Arabic" w:cs="Simplified Arabic"/>
                <w:b/>
                <w:bCs/>
                <w:sz w:val="28"/>
                <w:szCs w:val="28"/>
                <w:rtl/>
                <w:lang w:val="fr-FR" w:bidi="ar-EG"/>
              </w:rPr>
            </w:pPr>
          </w:p>
          <w:p w14:paraId="616AF908" w14:textId="7C1CA506" w:rsidR="00F03084" w:rsidRPr="0000050A" w:rsidRDefault="00010B25" w:rsidP="00D64350">
            <w:pPr>
              <w:jc w:val="center"/>
              <w:rPr>
                <w:rFonts w:ascii="Simplified Arabic" w:hAnsi="Simplified Arabic" w:cs="Simplified Arabic"/>
                <w:b/>
                <w:bCs/>
                <w:sz w:val="28"/>
                <w:szCs w:val="28"/>
                <w:u w:val="single"/>
                <w:rtl/>
                <w:lang w:bidi="ar-EG"/>
              </w:rPr>
            </w:pPr>
            <w:r w:rsidRPr="0000050A">
              <w:rPr>
                <w:rFonts w:ascii="Simplified Arabic" w:hAnsi="Simplified Arabic" w:cs="Simplified Arabic" w:hint="cs"/>
                <w:b/>
                <w:bCs/>
                <w:sz w:val="28"/>
                <w:szCs w:val="28"/>
                <w:rtl/>
                <w:lang w:val="fr-FR" w:bidi="ar-EG"/>
              </w:rPr>
              <w:t>ن</w:t>
            </w:r>
            <w:r w:rsidR="00756DC4" w:rsidRPr="0000050A">
              <w:rPr>
                <w:rFonts w:ascii="Simplified Arabic" w:hAnsi="Simplified Arabic" w:cs="Simplified Arabic" w:hint="cs"/>
                <w:b/>
                <w:bCs/>
                <w:sz w:val="28"/>
                <w:szCs w:val="28"/>
                <w:rtl/>
                <w:lang w:val="fr-FR" w:bidi="ar-EG"/>
              </w:rPr>
              <w:t>ــ</w:t>
            </w:r>
            <w:r w:rsidRPr="0000050A">
              <w:rPr>
                <w:rFonts w:ascii="Simplified Arabic" w:hAnsi="Simplified Arabic" w:cs="Simplified Arabic" w:hint="cs"/>
                <w:b/>
                <w:bCs/>
                <w:sz w:val="28"/>
                <w:szCs w:val="28"/>
                <w:rtl/>
                <w:lang w:val="fr-FR" w:bidi="ar-EG"/>
              </w:rPr>
              <w:t>دى شب</w:t>
            </w:r>
            <w:r w:rsidR="00756DC4" w:rsidRPr="0000050A">
              <w:rPr>
                <w:rFonts w:ascii="Simplified Arabic" w:hAnsi="Simplified Arabic" w:cs="Simplified Arabic" w:hint="cs"/>
                <w:b/>
                <w:bCs/>
                <w:sz w:val="28"/>
                <w:szCs w:val="28"/>
                <w:rtl/>
                <w:lang w:val="fr-FR" w:bidi="ar-EG"/>
              </w:rPr>
              <w:t>ــــ</w:t>
            </w:r>
            <w:r w:rsidRPr="0000050A">
              <w:rPr>
                <w:rFonts w:ascii="Simplified Arabic" w:hAnsi="Simplified Arabic" w:cs="Simplified Arabic" w:hint="cs"/>
                <w:b/>
                <w:bCs/>
                <w:sz w:val="28"/>
                <w:szCs w:val="28"/>
                <w:rtl/>
                <w:lang w:val="fr-FR" w:bidi="ar-EG"/>
              </w:rPr>
              <w:t>ل محم</w:t>
            </w:r>
            <w:r w:rsidR="00756DC4" w:rsidRPr="0000050A">
              <w:rPr>
                <w:rFonts w:ascii="Simplified Arabic" w:hAnsi="Simplified Arabic" w:cs="Simplified Arabic" w:hint="cs"/>
                <w:b/>
                <w:bCs/>
                <w:sz w:val="28"/>
                <w:szCs w:val="28"/>
                <w:rtl/>
                <w:lang w:val="fr-FR" w:bidi="ar-EG"/>
              </w:rPr>
              <w:t>ــ</w:t>
            </w:r>
            <w:r w:rsidRPr="0000050A">
              <w:rPr>
                <w:rFonts w:ascii="Simplified Arabic" w:hAnsi="Simplified Arabic" w:cs="Simplified Arabic" w:hint="cs"/>
                <w:b/>
                <w:bCs/>
                <w:sz w:val="28"/>
                <w:szCs w:val="28"/>
                <w:rtl/>
                <w:lang w:val="fr-FR" w:bidi="ar-EG"/>
              </w:rPr>
              <w:t>د عبد الباق</w:t>
            </w:r>
            <w:r w:rsidR="00756DC4" w:rsidRPr="0000050A">
              <w:rPr>
                <w:rFonts w:ascii="Simplified Arabic" w:hAnsi="Simplified Arabic" w:cs="Simplified Arabic" w:hint="cs"/>
                <w:b/>
                <w:bCs/>
                <w:sz w:val="28"/>
                <w:szCs w:val="28"/>
                <w:rtl/>
                <w:lang w:val="fr-FR" w:bidi="ar-EG"/>
              </w:rPr>
              <w:t>ـــــ</w:t>
            </w:r>
            <w:r w:rsidRPr="0000050A">
              <w:rPr>
                <w:rFonts w:ascii="Simplified Arabic" w:hAnsi="Simplified Arabic" w:cs="Simplified Arabic" w:hint="cs"/>
                <w:b/>
                <w:bCs/>
                <w:sz w:val="28"/>
                <w:szCs w:val="28"/>
                <w:rtl/>
                <w:lang w:val="fr-FR" w:bidi="ar-EG"/>
              </w:rPr>
              <w:t>ي</w:t>
            </w:r>
          </w:p>
        </w:tc>
      </w:tr>
      <w:tr w:rsidR="00F03084" w14:paraId="3E453FE9" w14:textId="77777777" w:rsidTr="00756DC4">
        <w:trPr>
          <w:trHeight w:val="1871"/>
        </w:trPr>
        <w:tc>
          <w:tcPr>
            <w:tcW w:w="2250"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3E798A" w:rsidRDefault="008C3A53"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7114" w:type="dxa"/>
            <w:tcBorders>
              <w:left w:val="thinThickSmallGap" w:sz="24" w:space="0" w:color="auto"/>
            </w:tcBorders>
            <w:shd w:val="clear" w:color="auto" w:fill="FFFFFF" w:themeFill="background1"/>
          </w:tcPr>
          <w:p w14:paraId="42794398" w14:textId="77777777" w:rsidR="004F5367" w:rsidRDefault="004F5367" w:rsidP="00D64350">
            <w:pPr>
              <w:jc w:val="center"/>
              <w:rPr>
                <w:rFonts w:ascii="Simplified Arabic" w:hAnsi="Simplified Arabic" w:cs="Simplified Arabic"/>
                <w:b/>
                <w:bCs/>
                <w:sz w:val="28"/>
                <w:szCs w:val="28"/>
                <w:rtl/>
                <w:lang w:val="fr-FR" w:bidi="ar-EG"/>
              </w:rPr>
            </w:pPr>
          </w:p>
          <w:p w14:paraId="20A99275" w14:textId="0B6FBBC8" w:rsidR="00F03084" w:rsidRDefault="00010B25" w:rsidP="00D64350">
            <w:pPr>
              <w:jc w:val="center"/>
              <w:rPr>
                <w:rFonts w:ascii="Simplified Arabic" w:hAnsi="Simplified Arabic" w:cs="Simplified Arabic"/>
                <w:b/>
                <w:bCs/>
                <w:sz w:val="28"/>
                <w:szCs w:val="28"/>
                <w:rtl/>
                <w:lang w:val="fr-FR" w:bidi="ar-EG"/>
              </w:rPr>
            </w:pPr>
            <w:r w:rsidRPr="0000050A">
              <w:rPr>
                <w:rFonts w:ascii="Simplified Arabic" w:hAnsi="Simplified Arabic" w:cs="Simplified Arabic" w:hint="cs"/>
                <w:b/>
                <w:bCs/>
                <w:sz w:val="28"/>
                <w:szCs w:val="28"/>
                <w:rtl/>
                <w:lang w:val="fr-FR" w:bidi="ar-EG"/>
              </w:rPr>
              <w:t>الدكتور</w:t>
            </w:r>
            <w:r w:rsidR="00756DC4" w:rsidRPr="0000050A">
              <w:rPr>
                <w:rFonts w:ascii="Simplified Arabic" w:hAnsi="Simplified Arabic" w:cs="Simplified Arabic"/>
                <w:b/>
                <w:bCs/>
                <w:sz w:val="28"/>
                <w:szCs w:val="28"/>
                <w:lang w:val="fr-FR" w:bidi="ar-EG"/>
              </w:rPr>
              <w:t>/</w:t>
            </w:r>
            <w:r w:rsidRPr="0000050A">
              <w:rPr>
                <w:rFonts w:ascii="Simplified Arabic" w:hAnsi="Simplified Arabic" w:cs="Simplified Arabic" w:hint="cs"/>
                <w:b/>
                <w:bCs/>
                <w:sz w:val="28"/>
                <w:szCs w:val="28"/>
                <w:rtl/>
                <w:lang w:val="fr-FR" w:bidi="ar-EG"/>
              </w:rPr>
              <w:t xml:space="preserve"> أحم</w:t>
            </w:r>
            <w:r w:rsidR="00756DC4" w:rsidRPr="0000050A">
              <w:rPr>
                <w:rFonts w:ascii="Simplified Arabic" w:hAnsi="Simplified Arabic" w:cs="Simplified Arabic" w:hint="cs"/>
                <w:b/>
                <w:bCs/>
                <w:sz w:val="28"/>
                <w:szCs w:val="28"/>
                <w:rtl/>
                <w:lang w:val="fr-FR" w:bidi="ar-EG"/>
              </w:rPr>
              <w:t>ـــ</w:t>
            </w:r>
            <w:r w:rsidRPr="0000050A">
              <w:rPr>
                <w:rFonts w:ascii="Simplified Arabic" w:hAnsi="Simplified Arabic" w:cs="Simplified Arabic" w:hint="cs"/>
                <w:b/>
                <w:bCs/>
                <w:sz w:val="28"/>
                <w:szCs w:val="28"/>
                <w:rtl/>
                <w:lang w:val="fr-FR" w:bidi="ar-EG"/>
              </w:rPr>
              <w:t>د رش</w:t>
            </w:r>
            <w:r w:rsidR="00756DC4" w:rsidRPr="0000050A">
              <w:rPr>
                <w:rFonts w:ascii="Simplified Arabic" w:hAnsi="Simplified Arabic" w:cs="Simplified Arabic" w:hint="cs"/>
                <w:b/>
                <w:bCs/>
                <w:sz w:val="28"/>
                <w:szCs w:val="28"/>
                <w:rtl/>
                <w:lang w:val="fr-FR" w:bidi="ar-EG"/>
              </w:rPr>
              <w:t>ـــــ</w:t>
            </w:r>
            <w:r w:rsidRPr="0000050A">
              <w:rPr>
                <w:rFonts w:ascii="Simplified Arabic" w:hAnsi="Simplified Arabic" w:cs="Simplified Arabic" w:hint="cs"/>
                <w:b/>
                <w:bCs/>
                <w:sz w:val="28"/>
                <w:szCs w:val="28"/>
                <w:rtl/>
                <w:lang w:val="fr-FR" w:bidi="ar-EG"/>
              </w:rPr>
              <w:t>اد الش</w:t>
            </w:r>
            <w:r w:rsidR="00756DC4" w:rsidRPr="0000050A">
              <w:rPr>
                <w:rFonts w:ascii="Simplified Arabic" w:hAnsi="Simplified Arabic" w:cs="Simplified Arabic" w:hint="cs"/>
                <w:b/>
                <w:bCs/>
                <w:sz w:val="28"/>
                <w:szCs w:val="28"/>
                <w:rtl/>
                <w:lang w:val="fr-FR" w:bidi="ar-EG"/>
              </w:rPr>
              <w:t>ــ</w:t>
            </w:r>
            <w:r w:rsidRPr="0000050A">
              <w:rPr>
                <w:rFonts w:ascii="Simplified Arabic" w:hAnsi="Simplified Arabic" w:cs="Simplified Arabic" w:hint="cs"/>
                <w:b/>
                <w:bCs/>
                <w:sz w:val="28"/>
                <w:szCs w:val="28"/>
                <w:rtl/>
                <w:lang w:val="fr-FR" w:bidi="ar-EG"/>
              </w:rPr>
              <w:t>ربين</w:t>
            </w:r>
            <w:r w:rsidR="00756DC4" w:rsidRPr="0000050A">
              <w:rPr>
                <w:rFonts w:ascii="Simplified Arabic" w:hAnsi="Simplified Arabic" w:cs="Simplified Arabic" w:hint="cs"/>
                <w:b/>
                <w:bCs/>
                <w:sz w:val="28"/>
                <w:szCs w:val="28"/>
                <w:rtl/>
                <w:lang w:val="fr-FR" w:bidi="ar-EG"/>
              </w:rPr>
              <w:t>ـــــــ</w:t>
            </w:r>
            <w:r w:rsidRPr="0000050A">
              <w:rPr>
                <w:rFonts w:ascii="Simplified Arabic" w:hAnsi="Simplified Arabic" w:cs="Simplified Arabic" w:hint="cs"/>
                <w:b/>
                <w:bCs/>
                <w:sz w:val="28"/>
                <w:szCs w:val="28"/>
                <w:rtl/>
                <w:lang w:val="fr-FR" w:bidi="ar-EG"/>
              </w:rPr>
              <w:t>ي</w:t>
            </w:r>
          </w:p>
          <w:p w14:paraId="4FCB39CB" w14:textId="77777777" w:rsidR="00191252" w:rsidRDefault="009F3345" w:rsidP="00191252">
            <w:pPr>
              <w:jc w:val="center"/>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 xml:space="preserve">أستاذ </w:t>
            </w:r>
            <w:r w:rsidR="00E82636">
              <w:rPr>
                <w:rFonts w:ascii="Simplified Arabic" w:hAnsi="Simplified Arabic" w:cs="Simplified Arabic" w:hint="cs"/>
                <w:b/>
                <w:bCs/>
                <w:sz w:val="28"/>
                <w:szCs w:val="28"/>
                <w:rtl/>
                <w:lang w:val="fr-FR" w:bidi="ar-EG"/>
              </w:rPr>
              <w:t xml:space="preserve">الاقتصاد المساعد </w:t>
            </w:r>
          </w:p>
          <w:p w14:paraId="2C3E61AD" w14:textId="7024D34E" w:rsidR="0077422B" w:rsidRDefault="00E82636" w:rsidP="00191252">
            <w:pPr>
              <w:jc w:val="center"/>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مدير مركز العلاقات الاقتصادية الدولية</w:t>
            </w:r>
          </w:p>
          <w:p w14:paraId="1852DF17" w14:textId="6EA08FAD" w:rsidR="00E82636" w:rsidRDefault="00E82636" w:rsidP="00E82636">
            <w:pPr>
              <w:jc w:val="center"/>
              <w:rPr>
                <w:rFonts w:ascii="Simplified Arabic" w:hAnsi="Simplified Arabic" w:cs="Simplified Arabic"/>
                <w:b/>
                <w:bCs/>
                <w:sz w:val="28"/>
                <w:szCs w:val="28"/>
                <w:u w:val="single"/>
                <w:rtl/>
                <w:lang w:bidi="ar-EG"/>
              </w:rPr>
            </w:pPr>
          </w:p>
        </w:tc>
      </w:tr>
    </w:tbl>
    <w:p w14:paraId="6F3BF7AB" w14:textId="77777777" w:rsidR="001A6070" w:rsidRPr="00DE4C61" w:rsidRDefault="001A6070" w:rsidP="00DE4C61">
      <w:pPr>
        <w:ind w:firstLine="720"/>
        <w:jc w:val="both"/>
        <w:rPr>
          <w:rFonts w:ascii="Simplified Arabic" w:hAnsi="Simplified Arabic" w:cs="Simplified Arabic"/>
          <w:b/>
          <w:bCs/>
          <w:sz w:val="2"/>
          <w:szCs w:val="2"/>
          <w:u w:val="single"/>
          <w:lang w:bidi="ar-EG"/>
        </w:rPr>
      </w:pPr>
    </w:p>
    <w:p w14:paraId="7E5E4E2D" w14:textId="4EBC70FC" w:rsidR="00F03084" w:rsidRDefault="00F03084" w:rsidP="00F03084">
      <w:pPr>
        <w:jc w:val="center"/>
        <w:rPr>
          <w:rFonts w:asciiTheme="majorBidi" w:hAnsiTheme="majorBidi" w:cstheme="majorBidi"/>
          <w:b/>
          <w:bCs/>
          <w:sz w:val="36"/>
          <w:szCs w:val="36"/>
          <w:rtl/>
          <w:lang w:bidi="ar-EG"/>
        </w:rPr>
      </w:pPr>
    </w:p>
    <w:p w14:paraId="0A9C28DF" w14:textId="3C1B645E" w:rsidR="00D97E7D" w:rsidRPr="00DE4C61" w:rsidRDefault="00DE4C61" w:rsidP="00DE4C61">
      <w:pPr>
        <w:tabs>
          <w:tab w:val="left" w:pos="6659"/>
        </w:tabs>
        <w:rPr>
          <w:sz w:val="2"/>
          <w:szCs w:val="2"/>
          <w:rtl/>
        </w:rPr>
      </w:pPr>
      <w:r>
        <w:rPr>
          <w:sz w:val="18"/>
          <w:szCs w:val="18"/>
          <w:rtl/>
        </w:rPr>
        <w:tab/>
      </w:r>
    </w:p>
    <w:p w14:paraId="0E3F3E56"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14:paraId="280CCC15" w14:textId="77777777"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14:paraId="642C4D68" w14:textId="77777777" w:rsidR="008C3A53" w:rsidRPr="008C3A53" w:rsidRDefault="008C3A53" w:rsidP="002C0D4E">
      <w:pPr>
        <w:jc w:val="center"/>
        <w:rPr>
          <w:rFonts w:ascii="Arial Rounded MT Bold" w:eastAsia="Arial Unicode MS" w:hAnsi="Arial Rounded MT Bold" w:cs="Simplified Arabic"/>
          <w:b/>
          <w:bCs/>
          <w:sz w:val="40"/>
          <w:szCs w:val="44"/>
          <w:rtl/>
        </w:rPr>
      </w:pPr>
    </w:p>
    <w:p w14:paraId="15D0B3B0" w14:textId="77777777" w:rsidR="000149F2" w:rsidRDefault="0004508A" w:rsidP="000149F2">
      <w:pPr>
        <w:jc w:val="center"/>
        <w:rPr>
          <w:rFonts w:ascii="Arial Rounded MT Bold" w:eastAsia="Arial Unicode MS" w:hAnsi="Arial Rounded MT Bold" w:cs="Simplified Arabic"/>
          <w:b/>
          <w:bCs/>
          <w:sz w:val="44"/>
          <w:szCs w:val="48"/>
          <w:rtl/>
        </w:rPr>
      </w:pPr>
      <w:r w:rsidRPr="0004508A">
        <w:rPr>
          <w:rFonts w:ascii="Arial Rounded MT Bold" w:eastAsia="Arial Unicode MS" w:hAnsi="Arial Rounded MT Bold" w:cs="Simplified Arabic" w:hint="cs"/>
          <w:b/>
          <w:bCs/>
          <w:sz w:val="44"/>
          <w:szCs w:val="48"/>
          <w:rtl/>
        </w:rPr>
        <w:t>2020/2021</w:t>
      </w:r>
    </w:p>
    <w:p w14:paraId="0997F916" w14:textId="2124A4BD" w:rsidR="001F4909" w:rsidRPr="0004508A" w:rsidRDefault="0077422B" w:rsidP="0000050A">
      <w:pPr>
        <w:rPr>
          <w:b/>
          <w:bCs/>
          <w:color w:val="C00000"/>
          <w:sz w:val="36"/>
          <w:szCs w:val="36"/>
          <w:rtl/>
        </w:rPr>
      </w:pPr>
      <w:r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البحث التطبيقي</w:t>
      </w:r>
    </w:p>
    <w:p w14:paraId="530F6455" w14:textId="77777777" w:rsidR="001F4909" w:rsidRDefault="001F4909" w:rsidP="001F4909">
      <w:pPr>
        <w:jc w:val="both"/>
        <w:rPr>
          <w:b/>
          <w:bCs/>
          <w:color w:val="C00000"/>
          <w:sz w:val="36"/>
          <w:szCs w:val="36"/>
          <w:rtl/>
        </w:rPr>
      </w:pPr>
    </w:p>
    <w:p w14:paraId="536A508F" w14:textId="38D19435" w:rsidR="00751CBC" w:rsidRPr="00751CBC" w:rsidRDefault="00C97518" w:rsidP="005F58AF">
      <w:pPr>
        <w:jc w:val="both"/>
        <w:rPr>
          <w:rFonts w:ascii="Simplified Arabic" w:hAnsi="Simplified Arabic" w:cs="Simplified Arabic"/>
          <w:sz w:val="24"/>
          <w:szCs w:val="24"/>
          <w:rtl/>
        </w:rPr>
      </w:pPr>
      <w:r>
        <w:rPr>
          <w:rFonts w:ascii="Simplified Arabic" w:hAnsi="Simplified Arabic" w:cs="Simplified Arabic" w:hint="cs"/>
          <w:sz w:val="24"/>
          <w:szCs w:val="24"/>
          <w:rtl/>
        </w:rPr>
        <w:t>يه</w:t>
      </w:r>
      <w:r w:rsidR="005E5711" w:rsidRPr="00751CBC">
        <w:rPr>
          <w:rFonts w:ascii="Simplified Arabic" w:hAnsi="Simplified Arabic" w:cs="Simplified Arabic"/>
          <w:sz w:val="24"/>
          <w:szCs w:val="24"/>
          <w:rtl/>
        </w:rPr>
        <w:t>دف هذ</w:t>
      </w:r>
      <w:r>
        <w:rPr>
          <w:rFonts w:ascii="Simplified Arabic" w:hAnsi="Simplified Arabic" w:cs="Simplified Arabic" w:hint="cs"/>
          <w:sz w:val="24"/>
          <w:szCs w:val="24"/>
          <w:rtl/>
        </w:rPr>
        <w:t>ا</w:t>
      </w:r>
      <w:r w:rsidR="005E5711" w:rsidRPr="00751CBC">
        <w:rPr>
          <w:rFonts w:ascii="Simplified Arabic" w:hAnsi="Simplified Arabic" w:cs="Simplified Arabic"/>
          <w:sz w:val="24"/>
          <w:szCs w:val="24"/>
          <w:rtl/>
        </w:rPr>
        <w:t xml:space="preserve"> </w:t>
      </w:r>
      <w:r>
        <w:rPr>
          <w:rFonts w:ascii="Simplified Arabic" w:hAnsi="Simplified Arabic" w:cs="Simplified Arabic" w:hint="cs"/>
          <w:sz w:val="24"/>
          <w:szCs w:val="24"/>
          <w:rtl/>
        </w:rPr>
        <w:t>البحث</w:t>
      </w:r>
      <w:r w:rsidR="005F58AF">
        <w:rPr>
          <w:rFonts w:ascii="Simplified Arabic" w:hAnsi="Simplified Arabic" w:cs="Simplified Arabic" w:hint="cs"/>
          <w:sz w:val="24"/>
          <w:szCs w:val="24"/>
          <w:rtl/>
        </w:rPr>
        <w:t xml:space="preserve"> </w:t>
      </w:r>
      <w:r w:rsidR="00FB751A">
        <w:rPr>
          <w:rFonts w:ascii="Simplified Arabic" w:hAnsi="Simplified Arabic" w:cs="Simplified Arabic" w:hint="cs"/>
          <w:sz w:val="24"/>
          <w:szCs w:val="24"/>
          <w:rtl/>
        </w:rPr>
        <w:t xml:space="preserve">إلى قياس أثر المساعدات الإنمائية على معدل النمو الاقتصادى في مصر خلال الفترة (1991-2019) </w:t>
      </w:r>
      <w:r w:rsidR="005E5711" w:rsidRPr="00751CBC">
        <w:rPr>
          <w:rFonts w:ascii="Simplified Arabic" w:hAnsi="Simplified Arabic" w:cs="Simplified Arabic"/>
          <w:sz w:val="24"/>
          <w:szCs w:val="24"/>
          <w:rtl/>
        </w:rPr>
        <w:t xml:space="preserve"> </w:t>
      </w:r>
      <w:r w:rsidR="00FB751A">
        <w:rPr>
          <w:rFonts w:ascii="Simplified Arabic" w:hAnsi="Simplified Arabic" w:cs="Simplified Arabic" w:hint="cs"/>
          <w:sz w:val="24"/>
          <w:szCs w:val="24"/>
          <w:rtl/>
        </w:rPr>
        <w:t>وفى سبيل تحقيق هذا الهدف استخدم البحث المنهج الوصفي التحليلي والمنهج الكمى و</w:t>
      </w:r>
      <w:r w:rsidR="005F58AF">
        <w:rPr>
          <w:rFonts w:ascii="Simplified Arabic" w:hAnsi="Simplified Arabic" w:cs="Simplified Arabic" w:hint="cs"/>
          <w:sz w:val="24"/>
          <w:szCs w:val="24"/>
          <w:rtl/>
        </w:rPr>
        <w:t xml:space="preserve">قد استعرض </w:t>
      </w:r>
      <w:r w:rsidR="00FB751A">
        <w:rPr>
          <w:rFonts w:ascii="Simplified Arabic" w:hAnsi="Simplified Arabic" w:cs="Simplified Arabic" w:hint="cs"/>
          <w:sz w:val="24"/>
          <w:szCs w:val="24"/>
          <w:rtl/>
        </w:rPr>
        <w:t xml:space="preserve">البحث في الفصل الأول </w:t>
      </w:r>
      <w:r w:rsidR="005E5711" w:rsidRPr="00751CBC">
        <w:rPr>
          <w:rFonts w:ascii="Simplified Arabic" w:hAnsi="Simplified Arabic" w:cs="Simplified Arabic"/>
          <w:sz w:val="24"/>
          <w:szCs w:val="24"/>
          <w:rtl/>
        </w:rPr>
        <w:t>إلى</w:t>
      </w:r>
      <w:r w:rsidR="00FB751A">
        <w:rPr>
          <w:rFonts w:ascii="Simplified Arabic" w:hAnsi="Simplified Arabic" w:cs="Simplified Arabic" w:hint="cs"/>
          <w:sz w:val="24"/>
          <w:szCs w:val="24"/>
          <w:rtl/>
        </w:rPr>
        <w:t xml:space="preserve"> بعض المفاهيم الأساسية للمساعدات الإنمائية وتطورها في مصر، بينما تطرق الفصل الثانى إلى </w:t>
      </w:r>
      <w:r w:rsidR="00FB751A" w:rsidRPr="00FB751A">
        <w:rPr>
          <w:rFonts w:ascii="Simplified Arabic" w:hAnsi="Simplified Arabic" w:cs="Simplified Arabic" w:hint="cs"/>
          <w:sz w:val="24"/>
          <w:szCs w:val="24"/>
          <w:rtl/>
        </w:rPr>
        <w:t>التحليل الوصفي لتطور تدفقات المساعدات الإنمائية الرسمية والنمو الاقتصادى</w:t>
      </w:r>
      <w:r w:rsidR="00FB751A">
        <w:rPr>
          <w:rFonts w:ascii="Simplified Arabic" w:hAnsi="Simplified Arabic" w:cs="Simplified Arabic" w:hint="cs"/>
          <w:sz w:val="24"/>
          <w:szCs w:val="24"/>
          <w:rtl/>
        </w:rPr>
        <w:t xml:space="preserve"> خلال الفترة محل الدراسة، كما عرض الفصل الثالث </w:t>
      </w:r>
      <w:r w:rsidR="00FB751A" w:rsidRPr="00FB751A">
        <w:rPr>
          <w:rFonts w:ascii="Simplified Arabic" w:hAnsi="Simplified Arabic" w:cs="Simplified Arabic" w:hint="cs"/>
          <w:sz w:val="24"/>
          <w:szCs w:val="24"/>
          <w:rtl/>
        </w:rPr>
        <w:t>القياس الكمى لأثر المساعدات الإنمائية الرسمية على النمو الاقتصادى</w:t>
      </w:r>
      <w:r w:rsidR="005E5711" w:rsidRPr="00751CBC">
        <w:rPr>
          <w:rFonts w:ascii="Simplified Arabic" w:hAnsi="Simplified Arabic" w:cs="Simplified Arabic"/>
          <w:sz w:val="24"/>
          <w:szCs w:val="24"/>
          <w:rtl/>
        </w:rPr>
        <w:t xml:space="preserve"> مقارنة بتأثير الاستثمارات الأجنبية المباشرة وتحويلات العاملين خلال الفترة (1991-2019)</w:t>
      </w:r>
      <w:r w:rsidR="00751CBC" w:rsidRPr="00751CBC">
        <w:rPr>
          <w:rFonts w:ascii="Simplified Arabic" w:hAnsi="Simplified Arabic" w:cs="Simplified Arabic" w:hint="cs"/>
          <w:sz w:val="24"/>
          <w:szCs w:val="24"/>
          <w:rtl/>
        </w:rPr>
        <w:t>.</w:t>
      </w:r>
    </w:p>
    <w:p w14:paraId="009F8DA7" w14:textId="153547B0" w:rsidR="00751CBC" w:rsidRDefault="00751CBC" w:rsidP="00C97518">
      <w:pPr>
        <w:autoSpaceDE w:val="0"/>
        <w:autoSpaceDN w:val="0"/>
        <w:adjustRightInd w:val="0"/>
        <w:spacing w:before="240" w:after="0"/>
        <w:jc w:val="both"/>
        <w:rPr>
          <w:rFonts w:ascii="Simplified Arabic" w:hAnsi="Simplified Arabic" w:cs="Simplified Arabic"/>
          <w:sz w:val="24"/>
          <w:szCs w:val="24"/>
          <w:rtl/>
        </w:rPr>
      </w:pPr>
      <w:r w:rsidRPr="00751CBC">
        <w:rPr>
          <w:rFonts w:ascii="Simplified Arabic" w:hAnsi="Simplified Arabic" w:cs="Simplified Arabic" w:hint="cs"/>
          <w:sz w:val="24"/>
          <w:szCs w:val="24"/>
          <w:rtl/>
        </w:rPr>
        <w:t>حيث يُعد</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نقص</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الموارد</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المالیة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من</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أخطر</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المشكلات</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التي</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تواجه</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النمو</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الاقتصادي</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في</w:t>
      </w:r>
      <w:r w:rsidRPr="00751CBC">
        <w:rPr>
          <w:rFonts w:ascii="Simplified Arabic" w:hAnsi="Simplified Arabic" w:cs="Simplified Arabic"/>
          <w:sz w:val="24"/>
          <w:szCs w:val="24"/>
        </w:rPr>
        <w:t xml:space="preserve"> </w:t>
      </w:r>
      <w:r w:rsidRPr="00751CBC">
        <w:rPr>
          <w:rFonts w:ascii="Simplified Arabic" w:hAnsi="Simplified Arabic" w:cs="Simplified Arabic" w:hint="cs"/>
          <w:sz w:val="24"/>
          <w:szCs w:val="24"/>
          <w:rtl/>
        </w:rPr>
        <w:t>مصر وباقي الدول النامية</w:t>
      </w:r>
      <w:r w:rsidRPr="00751CBC">
        <w:rPr>
          <w:rFonts w:ascii="Simplified Arabic" w:hAnsi="Simplified Arabic" w:cs="Simplified Arabic"/>
          <w:sz w:val="24"/>
          <w:szCs w:val="24"/>
        </w:rPr>
        <w:t>.</w:t>
      </w:r>
      <w:r w:rsidR="00B250C7">
        <w:rPr>
          <w:rFonts w:ascii="Simplified Arabic" w:hAnsi="Simplified Arabic" w:cs="Simplified Arabic" w:hint="cs"/>
          <w:sz w:val="24"/>
          <w:szCs w:val="24"/>
          <w:rtl/>
        </w:rPr>
        <w:t xml:space="preserve"> </w:t>
      </w:r>
      <w:r w:rsidR="00C97518">
        <w:rPr>
          <w:rFonts w:ascii="Simplified Arabic" w:hAnsi="Simplified Arabic" w:cs="Simplified Arabic"/>
          <w:sz w:val="24"/>
          <w:szCs w:val="24"/>
          <w:rtl/>
        </w:rPr>
        <w:t>وهد</w:t>
      </w:r>
      <w:r w:rsidR="00C97518">
        <w:rPr>
          <w:rFonts w:ascii="Simplified Arabic" w:hAnsi="Simplified Arabic" w:cs="Simplified Arabic" w:hint="cs"/>
          <w:sz w:val="24"/>
          <w:szCs w:val="24"/>
          <w:rtl/>
        </w:rPr>
        <w:t>ف</w:t>
      </w:r>
      <w:r w:rsidRPr="00751CBC">
        <w:rPr>
          <w:rFonts w:ascii="Simplified Arabic" w:hAnsi="Simplified Arabic" w:cs="Simplified Arabic"/>
          <w:sz w:val="24"/>
          <w:szCs w:val="24"/>
        </w:rPr>
        <w:t xml:space="preserve"> </w:t>
      </w:r>
      <w:r w:rsidR="00C97518">
        <w:rPr>
          <w:rFonts w:ascii="Simplified Arabic" w:hAnsi="Simplified Arabic" w:cs="Simplified Arabic" w:hint="cs"/>
          <w:sz w:val="24"/>
          <w:szCs w:val="24"/>
          <w:rtl/>
        </w:rPr>
        <w:t>البحث</w:t>
      </w:r>
      <w:r w:rsidRPr="00751CBC">
        <w:rPr>
          <w:rFonts w:ascii="Simplified Arabic" w:hAnsi="Simplified Arabic" w:cs="Simplified Arabic" w:hint="cs"/>
          <w:sz w:val="24"/>
          <w:szCs w:val="24"/>
          <w:rtl/>
        </w:rPr>
        <w:t xml:space="preserve"> </w:t>
      </w:r>
      <w:r w:rsidRPr="00751CBC">
        <w:rPr>
          <w:rFonts w:ascii="Simplified Arabic" w:hAnsi="Simplified Arabic" w:cs="Simplified Arabic"/>
          <w:sz w:val="24"/>
          <w:szCs w:val="24"/>
          <w:rtl/>
        </w:rPr>
        <w:t>إلى</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التعرف</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على</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واقع</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وأهمیة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النمو</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الاقتصادي،</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والتمویل</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الأجنبي</w:t>
      </w:r>
      <w:r>
        <w:rPr>
          <w:rFonts w:ascii="Simplified Arabic" w:hAnsi="Simplified Arabic" w:cs="Simplified Arabic" w:hint="cs"/>
          <w:sz w:val="24"/>
          <w:szCs w:val="24"/>
          <w:rtl/>
        </w:rPr>
        <w:t xml:space="preserve">، </w:t>
      </w:r>
      <w:r w:rsidRPr="00751CBC">
        <w:rPr>
          <w:rFonts w:ascii="Simplified Arabic" w:hAnsi="Simplified Arabic" w:cs="Simplified Arabic" w:hint="cs"/>
          <w:sz w:val="24"/>
          <w:szCs w:val="24"/>
          <w:rtl/>
        </w:rPr>
        <w:t xml:space="preserve">الاستثمارات </w:t>
      </w:r>
      <w:r w:rsidRPr="00751CBC">
        <w:rPr>
          <w:rFonts w:ascii="Simplified Arabic" w:hAnsi="Simplified Arabic" w:cs="Simplified Arabic"/>
          <w:sz w:val="24"/>
          <w:szCs w:val="24"/>
          <w:rtl/>
        </w:rPr>
        <w:t>الأجنبیة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المباشرة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وغیر</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المباشرة،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والمساعدات</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الإنمائیة</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الرسمیة</w:t>
      </w:r>
      <w:r w:rsidRPr="00751CBC">
        <w:rPr>
          <w:rFonts w:ascii="Simplified Arabic" w:hAnsi="Simplified Arabic" w:cs="Simplified Arabic" w:hint="cs"/>
          <w:sz w:val="24"/>
          <w:szCs w:val="24"/>
          <w:rtl/>
        </w:rPr>
        <w:t xml:space="preserve">، وتدفقات العاملين بالخارج </w:t>
      </w:r>
      <w:r w:rsidRPr="00751CBC">
        <w:rPr>
          <w:rFonts w:ascii="Simplified Arabic" w:hAnsi="Simplified Arabic" w:cs="Simplified Arabic"/>
          <w:sz w:val="24"/>
          <w:szCs w:val="24"/>
          <w:rtl/>
        </w:rPr>
        <w:t>ومن</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ثم</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تحلیلها</w:t>
      </w:r>
      <w:r w:rsidRPr="00751CBC">
        <w:rPr>
          <w:rFonts w:ascii="Simplified Arabic" w:hAnsi="Simplified Arabic" w:cs="Simplified Arabic"/>
          <w:sz w:val="24"/>
          <w:szCs w:val="24"/>
        </w:rPr>
        <w:t>.</w:t>
      </w:r>
    </w:p>
    <w:p w14:paraId="63124CDF" w14:textId="6B271037" w:rsidR="00751CBC" w:rsidRDefault="00751CBC" w:rsidP="00751CBC">
      <w:pPr>
        <w:autoSpaceDE w:val="0"/>
        <w:autoSpaceDN w:val="0"/>
        <w:adjustRightInd w:val="0"/>
        <w:spacing w:after="0"/>
        <w:jc w:val="both"/>
        <w:rPr>
          <w:rFonts w:ascii="Simplified Arabic" w:hAnsi="Simplified Arabic" w:cs="Simplified Arabic"/>
          <w:sz w:val="24"/>
          <w:szCs w:val="24"/>
          <w:rtl/>
        </w:rPr>
      </w:pPr>
    </w:p>
    <w:p w14:paraId="43CF49B6" w14:textId="16600CE4" w:rsidR="00751CBC" w:rsidRPr="00751CBC" w:rsidRDefault="00751CBC" w:rsidP="00BB3CF9">
      <w:pPr>
        <w:autoSpaceDE w:val="0"/>
        <w:autoSpaceDN w:val="0"/>
        <w:adjustRightInd w:val="0"/>
        <w:spacing w:after="0"/>
        <w:jc w:val="both"/>
        <w:rPr>
          <w:rFonts w:ascii="Simplified Arabic" w:hAnsi="Simplified Arabic" w:cs="Simplified Arabic"/>
          <w:sz w:val="24"/>
          <w:szCs w:val="24"/>
          <w:rtl/>
        </w:rPr>
      </w:pPr>
      <w:r w:rsidRPr="00042178">
        <w:rPr>
          <w:rFonts w:ascii="Simplified Arabic" w:hAnsi="Simplified Arabic" w:cs="Simplified Arabic" w:hint="cs"/>
          <w:sz w:val="24"/>
          <w:szCs w:val="24"/>
          <w:rtl/>
        </w:rPr>
        <w:t xml:space="preserve">استخدمت الباحثه </w:t>
      </w:r>
      <w:r w:rsidRPr="00042178">
        <w:rPr>
          <w:rFonts w:ascii="Simplified Arabic" w:hAnsi="Simplified Arabic" w:cs="Simplified Arabic"/>
          <w:sz w:val="24"/>
          <w:szCs w:val="24"/>
          <w:rtl/>
        </w:rPr>
        <w:t>عرضاً</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لتحل</w:t>
      </w:r>
      <w:r w:rsidRPr="00042178">
        <w:rPr>
          <w:rFonts w:ascii="Simplified Arabic" w:hAnsi="Simplified Arabic" w:cs="Simplified Arabic" w:hint="cs"/>
          <w:sz w:val="24"/>
          <w:szCs w:val="24"/>
          <w:rtl/>
        </w:rPr>
        <w:t>یل</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الب</w:t>
      </w:r>
      <w:r w:rsidRPr="00042178">
        <w:rPr>
          <w:rFonts w:ascii="Simplified Arabic" w:hAnsi="Simplified Arabic" w:cs="Simplified Arabic" w:hint="cs"/>
          <w:sz w:val="24"/>
          <w:szCs w:val="24"/>
          <w:rtl/>
        </w:rPr>
        <w:t>یانات السلسله الزمنية الطويله</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وذلك</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من</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خلال</w:t>
      </w:r>
      <w:r w:rsidRPr="00042178">
        <w:rPr>
          <w:rFonts w:ascii="Simplified Arabic" w:hAnsi="Simplified Arabic" w:cs="Simplified Arabic" w:hint="cs"/>
          <w:sz w:val="24"/>
          <w:szCs w:val="24"/>
          <w:rtl/>
        </w:rPr>
        <w:t xml:space="preserve"> </w:t>
      </w:r>
      <w:r w:rsidRPr="00042178">
        <w:rPr>
          <w:rFonts w:ascii="Simplified Arabic" w:hAnsi="Simplified Arabic" w:cs="Simplified Arabic"/>
          <w:sz w:val="24"/>
          <w:szCs w:val="24"/>
          <w:rtl/>
        </w:rPr>
        <w:t>تحل</w:t>
      </w:r>
      <w:r w:rsidRPr="00042178">
        <w:rPr>
          <w:rFonts w:ascii="Simplified Arabic" w:hAnsi="Simplified Arabic" w:cs="Simplified Arabic" w:hint="cs"/>
          <w:sz w:val="24"/>
          <w:szCs w:val="24"/>
          <w:rtl/>
        </w:rPr>
        <w:t>یل</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الب</w:t>
      </w:r>
      <w:r w:rsidRPr="00042178">
        <w:rPr>
          <w:rFonts w:ascii="Simplified Arabic" w:hAnsi="Simplified Arabic" w:cs="Simplified Arabic" w:hint="cs"/>
          <w:sz w:val="24"/>
          <w:szCs w:val="24"/>
          <w:rtl/>
        </w:rPr>
        <w:t>یانات</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التي</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تم</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الحصول</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عل</w:t>
      </w:r>
      <w:r w:rsidRPr="00042178">
        <w:rPr>
          <w:rFonts w:ascii="Simplified Arabic" w:hAnsi="Simplified Arabic" w:cs="Simplified Arabic" w:hint="cs"/>
          <w:sz w:val="24"/>
          <w:szCs w:val="24"/>
          <w:rtl/>
        </w:rPr>
        <w:t>یها،</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و</w:t>
      </w:r>
      <w:r w:rsidRPr="00042178">
        <w:rPr>
          <w:rFonts w:ascii="Simplified Arabic" w:hAnsi="Simplified Arabic" w:cs="Simplified Arabic" w:hint="cs"/>
          <w:sz w:val="24"/>
          <w:szCs w:val="24"/>
          <w:rtl/>
        </w:rPr>
        <w:t>استعراض</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ابرز</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النتائج</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التي</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تم</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التوصل</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إل</w:t>
      </w:r>
      <w:r w:rsidRPr="00042178">
        <w:rPr>
          <w:rFonts w:ascii="Simplified Arabic" w:hAnsi="Simplified Arabic" w:cs="Simplified Arabic" w:hint="cs"/>
          <w:sz w:val="24"/>
          <w:szCs w:val="24"/>
          <w:rtl/>
        </w:rPr>
        <w:t>یها</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والوقوف</w:t>
      </w:r>
      <w:r w:rsidRPr="00042178">
        <w:rPr>
          <w:rFonts w:ascii="Simplified Arabic" w:hAnsi="Simplified Arabic" w:cs="Simplified Arabic" w:hint="cs"/>
          <w:sz w:val="24"/>
          <w:szCs w:val="24"/>
          <w:rtl/>
        </w:rPr>
        <w:t xml:space="preserve"> </w:t>
      </w:r>
      <w:r w:rsidRPr="00042178">
        <w:rPr>
          <w:rFonts w:ascii="Simplified Arabic" w:hAnsi="Simplified Arabic" w:cs="Simplified Arabic"/>
          <w:sz w:val="24"/>
          <w:szCs w:val="24"/>
          <w:rtl/>
        </w:rPr>
        <w:t>على</w:t>
      </w:r>
      <w:r w:rsidRPr="00042178">
        <w:rPr>
          <w:rFonts w:ascii="Simplified Arabic" w:hAnsi="Simplified Arabic" w:cs="Simplified Arabic"/>
          <w:sz w:val="24"/>
          <w:szCs w:val="24"/>
        </w:rPr>
        <w:t xml:space="preserve"> </w:t>
      </w:r>
      <w:r w:rsidRPr="00042178">
        <w:rPr>
          <w:rFonts w:ascii="Simplified Arabic" w:hAnsi="Simplified Arabic" w:cs="Simplified Arabic" w:hint="cs"/>
          <w:sz w:val="24"/>
          <w:szCs w:val="24"/>
          <w:rtl/>
        </w:rPr>
        <w:t>متغيرات</w:t>
      </w:r>
      <w:r w:rsidRPr="00042178">
        <w:rPr>
          <w:rFonts w:ascii="Simplified Arabic" w:hAnsi="Simplified Arabic" w:cs="Simplified Arabic"/>
          <w:sz w:val="24"/>
          <w:szCs w:val="24"/>
        </w:rPr>
        <w:t xml:space="preserve"> </w:t>
      </w:r>
      <w:r w:rsidRPr="00042178">
        <w:rPr>
          <w:rFonts w:ascii="Simplified Arabic" w:hAnsi="Simplified Arabic" w:cs="Simplified Arabic" w:hint="cs"/>
          <w:sz w:val="24"/>
          <w:szCs w:val="24"/>
          <w:rtl/>
        </w:rPr>
        <w:t>البحث</w:t>
      </w:r>
      <w:r w:rsidRPr="00042178">
        <w:rPr>
          <w:rFonts w:ascii="Simplified Arabic" w:hAnsi="Simplified Arabic" w:cs="Simplified Arabic"/>
          <w:sz w:val="24"/>
          <w:szCs w:val="24"/>
          <w:rtl/>
        </w:rPr>
        <w:t>،</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لذا</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تم</w:t>
      </w:r>
      <w:r w:rsidRPr="00042178">
        <w:rPr>
          <w:rFonts w:ascii="Simplified Arabic" w:hAnsi="Simplified Arabic" w:cs="Simplified Arabic" w:hint="cs"/>
          <w:sz w:val="24"/>
          <w:szCs w:val="24"/>
          <w:rtl/>
        </w:rPr>
        <w:t xml:space="preserve"> إجراء</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المعالجات</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الإحصائ</w:t>
      </w:r>
      <w:r w:rsidRPr="00042178">
        <w:rPr>
          <w:rFonts w:ascii="Simplified Arabic" w:hAnsi="Simplified Arabic" w:cs="Simplified Arabic" w:hint="cs"/>
          <w:sz w:val="24"/>
          <w:szCs w:val="24"/>
          <w:rtl/>
        </w:rPr>
        <w:t>یة</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للب</w:t>
      </w:r>
      <w:r w:rsidRPr="00042178">
        <w:rPr>
          <w:rFonts w:ascii="Simplified Arabic" w:hAnsi="Simplified Arabic" w:cs="Simplified Arabic" w:hint="cs"/>
          <w:sz w:val="24"/>
          <w:szCs w:val="24"/>
          <w:rtl/>
        </w:rPr>
        <w:t>یانات</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مجتمعة</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خلال</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الفترة</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من</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عام</w:t>
      </w:r>
      <w:r w:rsidRPr="00042178">
        <w:rPr>
          <w:rFonts w:ascii="Simplified Arabic" w:hAnsi="Simplified Arabic" w:cs="Simplified Arabic" w:hint="cs"/>
          <w:sz w:val="24"/>
          <w:szCs w:val="24"/>
          <w:rtl/>
        </w:rPr>
        <w:t xml:space="preserve"> (1991-2019) </w:t>
      </w:r>
      <w:r w:rsidRPr="00042178">
        <w:rPr>
          <w:rFonts w:ascii="Simplified Arabic" w:hAnsi="Simplified Arabic" w:cs="Simplified Arabic"/>
          <w:sz w:val="24"/>
          <w:szCs w:val="24"/>
        </w:rPr>
        <w:t xml:space="preserve"> </w:t>
      </w:r>
      <w:r w:rsidR="00810220">
        <w:rPr>
          <w:rFonts w:ascii="Simplified Arabic" w:hAnsi="Simplified Arabic" w:cs="Simplified Arabic" w:hint="cs"/>
          <w:sz w:val="24"/>
          <w:szCs w:val="24"/>
          <w:rtl/>
        </w:rPr>
        <w:t>اعتمادا على استخدام نموذج اقتصاد قياسي</w:t>
      </w:r>
      <w:r w:rsidRPr="00042178">
        <w:rPr>
          <w:rFonts w:ascii="Simplified Arabic" w:hAnsi="Simplified Arabic" w:cs="Simplified Arabic"/>
          <w:sz w:val="24"/>
          <w:szCs w:val="24"/>
        </w:rPr>
        <w:t xml:space="preserve"> </w:t>
      </w:r>
      <w:r w:rsidRPr="00042178">
        <w:rPr>
          <w:rFonts w:ascii="Simplified Arabic" w:hAnsi="Simplified Arabic" w:cs="Simplified Arabic" w:hint="cs"/>
          <w:sz w:val="24"/>
          <w:szCs w:val="24"/>
          <w:rtl/>
        </w:rPr>
        <w:t xml:space="preserve"> للحصول على </w:t>
      </w:r>
      <w:r w:rsidRPr="00042178">
        <w:rPr>
          <w:rFonts w:ascii="Simplified Arabic" w:hAnsi="Simplified Arabic" w:cs="Simplified Arabic"/>
          <w:sz w:val="24"/>
          <w:szCs w:val="24"/>
          <w:rtl/>
        </w:rPr>
        <w:t>نتائج</w:t>
      </w:r>
      <w:r w:rsidRPr="00042178">
        <w:rPr>
          <w:rFonts w:ascii="Simplified Arabic" w:hAnsi="Simplified Arabic" w:cs="Simplified Arabic"/>
          <w:sz w:val="24"/>
          <w:szCs w:val="24"/>
        </w:rPr>
        <w:t xml:space="preserve"> </w:t>
      </w:r>
      <w:r w:rsidRPr="00042178">
        <w:rPr>
          <w:rFonts w:ascii="Simplified Arabic" w:hAnsi="Simplified Arabic" w:cs="Simplified Arabic" w:hint="cs"/>
          <w:sz w:val="24"/>
          <w:szCs w:val="24"/>
          <w:rtl/>
        </w:rPr>
        <w:t>البحث</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التي</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تم</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عرضها</w:t>
      </w:r>
      <w:r w:rsidRPr="00042178">
        <w:rPr>
          <w:rFonts w:ascii="Simplified Arabic" w:hAnsi="Simplified Arabic" w:cs="Simplified Arabic"/>
          <w:sz w:val="24"/>
          <w:szCs w:val="24"/>
        </w:rPr>
        <w:t xml:space="preserve"> </w:t>
      </w:r>
      <w:r w:rsidRPr="00042178">
        <w:rPr>
          <w:rFonts w:ascii="Simplified Arabic" w:hAnsi="Simplified Arabic" w:cs="Simplified Arabic"/>
          <w:sz w:val="24"/>
          <w:szCs w:val="24"/>
          <w:rtl/>
        </w:rPr>
        <w:t>وتحل</w:t>
      </w:r>
      <w:r w:rsidRPr="00042178">
        <w:rPr>
          <w:rFonts w:ascii="Simplified Arabic" w:hAnsi="Simplified Arabic" w:cs="Simplified Arabic" w:hint="cs"/>
          <w:sz w:val="24"/>
          <w:szCs w:val="24"/>
          <w:rtl/>
        </w:rPr>
        <w:t>یلها.</w:t>
      </w:r>
    </w:p>
    <w:p w14:paraId="024BB1D9" w14:textId="77777777" w:rsidR="00751CBC" w:rsidRPr="00751CBC" w:rsidRDefault="00751CBC" w:rsidP="00751CBC">
      <w:pPr>
        <w:autoSpaceDE w:val="0"/>
        <w:autoSpaceDN w:val="0"/>
        <w:adjustRightInd w:val="0"/>
        <w:spacing w:before="240" w:after="0"/>
        <w:jc w:val="both"/>
        <w:rPr>
          <w:rFonts w:ascii="Simplified Arabic" w:hAnsi="Simplified Arabic" w:cs="Simplified Arabic"/>
          <w:sz w:val="24"/>
          <w:szCs w:val="24"/>
        </w:rPr>
      </w:pP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وذل</w:t>
      </w:r>
      <w:r w:rsidRPr="00751CBC">
        <w:rPr>
          <w:rFonts w:ascii="Simplified Arabic" w:hAnsi="Simplified Arabic" w:cs="Simplified Arabic" w:hint="cs"/>
          <w:sz w:val="24"/>
          <w:szCs w:val="24"/>
          <w:rtl/>
        </w:rPr>
        <w:t>ك</w:t>
      </w:r>
      <w:r w:rsidRPr="00751CBC">
        <w:rPr>
          <w:rFonts w:ascii="Simplified Arabic" w:hAnsi="Simplified Arabic" w:cs="Simplified Arabic"/>
          <w:sz w:val="24"/>
          <w:szCs w:val="24"/>
        </w:rPr>
        <w:t xml:space="preserve"> </w:t>
      </w:r>
      <w:r w:rsidRPr="00751CBC">
        <w:rPr>
          <w:rFonts w:ascii="Simplified Arabic" w:hAnsi="Simplified Arabic" w:cs="Simplified Arabic"/>
          <w:sz w:val="24"/>
          <w:szCs w:val="24"/>
          <w:rtl/>
        </w:rPr>
        <w:t>بصياغة</w:t>
      </w:r>
      <w:r w:rsidRPr="00751CBC">
        <w:rPr>
          <w:rFonts w:ascii="Simplified Arabic" w:hAnsi="Simplified Arabic" w:cs="Simplified Arabic" w:hint="cs"/>
          <w:sz w:val="24"/>
          <w:szCs w:val="24"/>
          <w:rtl/>
        </w:rPr>
        <w:t xml:space="preserve"> اختبار فرضية أساسية وهي أن زيادة </w:t>
      </w:r>
      <w:r w:rsidRPr="00751CBC">
        <w:rPr>
          <w:rFonts w:ascii="Simplified Arabic" w:hAnsi="Simplified Arabic" w:cs="Simplified Arabic"/>
          <w:sz w:val="24"/>
          <w:szCs w:val="24"/>
          <w:rtl/>
        </w:rPr>
        <w:t>المساعدات الخارجية الإنمائية</w:t>
      </w:r>
      <w:r w:rsidRPr="00751CBC">
        <w:rPr>
          <w:rFonts w:ascii="Simplified Arabic" w:hAnsi="Simplified Arabic" w:cs="Simplified Arabic" w:hint="cs"/>
          <w:sz w:val="24"/>
          <w:szCs w:val="24"/>
          <w:rtl/>
        </w:rPr>
        <w:t xml:space="preserve"> يساهم في زيادة الناتج المحلي الإجمالي وبالتالي زيادة النمو الاقتصادي.</w:t>
      </w:r>
    </w:p>
    <w:p w14:paraId="65060E29" w14:textId="6313B060" w:rsidR="00751CBC" w:rsidRDefault="005E5711" w:rsidP="007F7F04">
      <w:pPr>
        <w:autoSpaceDE w:val="0"/>
        <w:autoSpaceDN w:val="0"/>
        <w:adjustRightInd w:val="0"/>
        <w:spacing w:before="240" w:after="0"/>
        <w:jc w:val="both"/>
        <w:rPr>
          <w:rFonts w:ascii="Simplified Arabic" w:hAnsi="Simplified Arabic" w:cs="Simplified Arabic"/>
          <w:sz w:val="24"/>
          <w:szCs w:val="24"/>
          <w:rtl/>
          <w:lang w:val="fr-FR" w:bidi="ar-EG"/>
        </w:rPr>
      </w:pPr>
      <w:r w:rsidRPr="005E5711">
        <w:rPr>
          <w:rFonts w:ascii="Simplified Arabic" w:hAnsi="Simplified Arabic" w:cs="Simplified Arabic"/>
          <w:b/>
          <w:bCs/>
          <w:sz w:val="24"/>
          <w:szCs w:val="24"/>
          <w:rtl/>
        </w:rPr>
        <w:t xml:space="preserve"> </w:t>
      </w:r>
      <w:r w:rsidRPr="00751CBC">
        <w:rPr>
          <w:rFonts w:ascii="Simplified Arabic" w:hAnsi="Simplified Arabic" w:cs="Simplified Arabic"/>
          <w:sz w:val="24"/>
          <w:szCs w:val="24"/>
          <w:rtl/>
        </w:rPr>
        <w:t>فتبين</w:t>
      </w:r>
      <w:r w:rsidR="00386BB8">
        <w:rPr>
          <w:rFonts w:ascii="Simplified Arabic" w:hAnsi="Simplified Arabic" w:cs="Simplified Arabic" w:hint="cs"/>
          <w:sz w:val="24"/>
          <w:szCs w:val="24"/>
          <w:rtl/>
        </w:rPr>
        <w:t xml:space="preserve"> من النموذج</w:t>
      </w:r>
      <w:r w:rsidRPr="00751CBC">
        <w:rPr>
          <w:rFonts w:ascii="Simplified Arabic" w:hAnsi="Simplified Arabic" w:cs="Simplified Arabic"/>
          <w:sz w:val="24"/>
          <w:szCs w:val="24"/>
          <w:rtl/>
        </w:rPr>
        <w:t xml:space="preserve"> أن المساعدات الخارجية لها تأثير</w:t>
      </w:r>
      <w:r w:rsidR="00B250C7">
        <w:rPr>
          <w:rFonts w:ascii="Simplified Arabic" w:hAnsi="Simplified Arabic" w:cs="Simplified Arabic" w:hint="cs"/>
          <w:sz w:val="24"/>
          <w:szCs w:val="24"/>
          <w:rtl/>
        </w:rPr>
        <w:t>ًا</w:t>
      </w:r>
      <w:r w:rsidRPr="00751CBC">
        <w:rPr>
          <w:rFonts w:ascii="Simplified Arabic" w:hAnsi="Simplified Arabic" w:cs="Simplified Arabic"/>
          <w:sz w:val="24"/>
          <w:szCs w:val="24"/>
          <w:rtl/>
        </w:rPr>
        <w:t xml:space="preserve"> إيجابيًا على النمو الاقتصادى ولكن على المدى الطويل ، وتم التأكد من ذلك من خلال الدراسة القياسية</w:t>
      </w:r>
      <w:r w:rsidR="00386BB8">
        <w:rPr>
          <w:rFonts w:ascii="Simplified Arabic" w:hAnsi="Simplified Arabic" w:cs="Simplified Arabic" w:hint="cs"/>
          <w:sz w:val="24"/>
          <w:szCs w:val="24"/>
          <w:rtl/>
        </w:rPr>
        <w:t xml:space="preserve">، كما تبين من خلال تحليل الفترة الزمنية أن </w:t>
      </w:r>
      <w:r w:rsidR="00386BB8" w:rsidRPr="001D51B1">
        <w:rPr>
          <w:rFonts w:ascii="Simplified Arabic" w:hAnsi="Simplified Arabic" w:cs="Simplified Arabic" w:hint="cs"/>
          <w:sz w:val="24"/>
          <w:szCs w:val="24"/>
          <w:rtl/>
          <w:lang w:val="fr-FR" w:bidi="ar-EG"/>
        </w:rPr>
        <w:t>المساعدات الانمائية</w:t>
      </w:r>
      <w:r w:rsidR="00B250C7">
        <w:rPr>
          <w:rFonts w:ascii="Simplified Arabic" w:hAnsi="Simplified Arabic" w:cs="Simplified Arabic" w:hint="cs"/>
          <w:sz w:val="24"/>
          <w:szCs w:val="24"/>
          <w:rtl/>
          <w:lang w:val="fr-FR" w:bidi="ar-EG"/>
        </w:rPr>
        <w:t xml:space="preserve"> المتدفقه</w:t>
      </w:r>
      <w:r w:rsidR="00386BB8" w:rsidRPr="001D51B1">
        <w:rPr>
          <w:rFonts w:ascii="Simplified Arabic" w:hAnsi="Simplified Arabic" w:cs="Simplified Arabic" w:hint="cs"/>
          <w:sz w:val="24"/>
          <w:szCs w:val="24"/>
          <w:rtl/>
          <w:lang w:val="fr-FR" w:bidi="ar-EG"/>
        </w:rPr>
        <w:t xml:space="preserve"> </w:t>
      </w:r>
      <w:r w:rsidR="00386BB8">
        <w:rPr>
          <w:rFonts w:ascii="Simplified Arabic" w:hAnsi="Simplified Arabic" w:cs="Simplified Arabic" w:hint="cs"/>
          <w:sz w:val="24"/>
          <w:szCs w:val="24"/>
          <w:rtl/>
          <w:lang w:val="fr-FR" w:bidi="ar-EG"/>
        </w:rPr>
        <w:t xml:space="preserve">إلى مصر </w:t>
      </w:r>
      <w:r w:rsidR="00386BB8" w:rsidRPr="001D51B1">
        <w:rPr>
          <w:rFonts w:ascii="Simplified Arabic" w:hAnsi="Simplified Arabic" w:cs="Simplified Arabic" w:hint="cs"/>
          <w:sz w:val="24"/>
          <w:szCs w:val="24"/>
          <w:rtl/>
          <w:lang w:val="fr-FR" w:bidi="ar-EG"/>
        </w:rPr>
        <w:t xml:space="preserve">وصلت إلى أقصى </w:t>
      </w:r>
      <w:r w:rsidR="00B250C7">
        <w:rPr>
          <w:rFonts w:ascii="Simplified Arabic" w:hAnsi="Simplified Arabic" w:cs="Simplified Arabic" w:hint="cs"/>
          <w:sz w:val="24"/>
          <w:szCs w:val="24"/>
          <w:rtl/>
          <w:lang w:val="fr-FR" w:bidi="ar-EG"/>
        </w:rPr>
        <w:t>قيمه</w:t>
      </w:r>
      <w:r w:rsidR="00386BB8" w:rsidRPr="001D51B1">
        <w:rPr>
          <w:rFonts w:ascii="Simplified Arabic" w:hAnsi="Simplified Arabic" w:cs="Simplified Arabic" w:hint="cs"/>
          <w:sz w:val="24"/>
          <w:szCs w:val="24"/>
          <w:rtl/>
          <w:lang w:val="fr-FR" w:bidi="ar-EG"/>
        </w:rPr>
        <w:t xml:space="preserve"> له</w:t>
      </w:r>
      <w:r w:rsidR="00386BB8">
        <w:rPr>
          <w:rFonts w:ascii="Simplified Arabic" w:hAnsi="Simplified Arabic" w:cs="Simplified Arabic" w:hint="cs"/>
          <w:sz w:val="24"/>
          <w:szCs w:val="24"/>
          <w:rtl/>
          <w:lang w:val="fr-FR" w:bidi="ar-EG"/>
        </w:rPr>
        <w:t>ا</w:t>
      </w:r>
      <w:r w:rsidR="00386BB8" w:rsidRPr="001D51B1">
        <w:rPr>
          <w:rFonts w:ascii="Simplified Arabic" w:hAnsi="Simplified Arabic" w:cs="Simplified Arabic" w:hint="cs"/>
          <w:sz w:val="24"/>
          <w:szCs w:val="24"/>
          <w:rtl/>
          <w:lang w:val="fr-FR" w:bidi="ar-EG"/>
        </w:rPr>
        <w:t xml:space="preserve"> خلال </w:t>
      </w:r>
      <w:r w:rsidR="003D139F">
        <w:rPr>
          <w:rFonts w:ascii="Simplified Arabic" w:hAnsi="Simplified Arabic" w:cs="Simplified Arabic" w:hint="cs"/>
          <w:sz w:val="24"/>
          <w:szCs w:val="24"/>
          <w:rtl/>
          <w:lang w:val="fr-FR" w:bidi="ar-EG"/>
        </w:rPr>
        <w:t>عام 2008</w:t>
      </w:r>
      <w:r w:rsidR="00386BB8" w:rsidRPr="001D51B1">
        <w:rPr>
          <w:rFonts w:ascii="Simplified Arabic" w:hAnsi="Simplified Arabic" w:cs="Simplified Arabic" w:hint="cs"/>
          <w:sz w:val="24"/>
          <w:szCs w:val="24"/>
          <w:rtl/>
          <w:lang w:val="fr-FR" w:bidi="ar-EG"/>
        </w:rPr>
        <w:t xml:space="preserve"> ل</w:t>
      </w:r>
      <w:r w:rsidR="00386BB8">
        <w:rPr>
          <w:rFonts w:ascii="Simplified Arabic" w:hAnsi="Simplified Arabic" w:cs="Simplified Arabic" w:hint="cs"/>
          <w:sz w:val="24"/>
          <w:szCs w:val="24"/>
          <w:rtl/>
          <w:lang w:val="fr-FR" w:bidi="ar-EG"/>
        </w:rPr>
        <w:t>ت</w:t>
      </w:r>
      <w:r w:rsidR="003D139F">
        <w:rPr>
          <w:rFonts w:ascii="Simplified Arabic" w:hAnsi="Simplified Arabic" w:cs="Simplified Arabic" w:hint="cs"/>
          <w:sz w:val="24"/>
          <w:szCs w:val="24"/>
          <w:rtl/>
          <w:lang w:val="fr-FR" w:bidi="ar-EG"/>
        </w:rPr>
        <w:t>صل نسبة المساعدات الإنمائية 10% من الناتج المحلى الإجمالى</w:t>
      </w:r>
      <w:r w:rsidR="00386BB8" w:rsidRPr="001D51B1">
        <w:rPr>
          <w:rFonts w:ascii="Simplified Arabic" w:hAnsi="Simplified Arabic" w:cs="Simplified Arabic" w:hint="cs"/>
          <w:sz w:val="24"/>
          <w:szCs w:val="24"/>
          <w:rtl/>
          <w:lang w:val="fr-FR" w:bidi="ar-EG"/>
        </w:rPr>
        <w:t xml:space="preserve"> ، </w:t>
      </w:r>
      <w:r w:rsidR="00386BB8">
        <w:rPr>
          <w:rFonts w:ascii="Simplified Arabic" w:hAnsi="Simplified Arabic" w:cs="Simplified Arabic" w:hint="cs"/>
          <w:sz w:val="24"/>
          <w:szCs w:val="24"/>
          <w:rtl/>
          <w:lang w:val="fr-FR" w:bidi="ar-EG"/>
        </w:rPr>
        <w:t>و</w:t>
      </w:r>
      <w:r w:rsidR="00386BB8" w:rsidRPr="001D51B1">
        <w:rPr>
          <w:rFonts w:ascii="Simplified Arabic" w:hAnsi="Simplified Arabic" w:cs="Simplified Arabic" w:hint="cs"/>
          <w:sz w:val="24"/>
          <w:szCs w:val="24"/>
          <w:rtl/>
          <w:lang w:val="fr-FR" w:bidi="ar-EG"/>
        </w:rPr>
        <w:t>يرجع ذلك</w:t>
      </w:r>
      <w:r w:rsidR="007F7F04">
        <w:rPr>
          <w:rFonts w:ascii="Simplified Arabic" w:hAnsi="Simplified Arabic" w:cs="Simplified Arabic" w:hint="cs"/>
          <w:sz w:val="24"/>
          <w:szCs w:val="24"/>
          <w:rtl/>
          <w:lang w:val="fr-FR" w:bidi="ar-EG"/>
        </w:rPr>
        <w:t xml:space="preserve"> لارتفاع تدفقات المساعدات الإنمائية المقدمه من</w:t>
      </w:r>
      <w:r w:rsidR="00386BB8" w:rsidRPr="001D51B1">
        <w:rPr>
          <w:rFonts w:ascii="Simplified Arabic" w:hAnsi="Simplified Arabic" w:cs="Simplified Arabic"/>
          <w:sz w:val="24"/>
          <w:szCs w:val="24"/>
          <w:rtl/>
          <w:lang w:val="fr-FR" w:bidi="ar-EG"/>
        </w:rPr>
        <w:t xml:space="preserve"> الدول الأعضاء في لجنة المساعدة الإنمائية التابعة لمنظمة </w:t>
      </w:r>
      <w:r w:rsidR="007F7F04">
        <w:rPr>
          <w:rFonts w:ascii="Simplified Arabic" w:hAnsi="Simplified Arabic" w:cs="Simplified Arabic"/>
          <w:sz w:val="24"/>
          <w:szCs w:val="24"/>
          <w:rtl/>
          <w:lang w:val="fr-FR" w:bidi="ar-EG"/>
        </w:rPr>
        <w:t>التعاون الاقتصادي والتنمية</w:t>
      </w:r>
      <w:r w:rsidR="00386BB8" w:rsidRPr="001D51B1">
        <w:rPr>
          <w:rFonts w:ascii="Simplified Arabic" w:hAnsi="Simplified Arabic" w:cs="Simplified Arabic"/>
          <w:sz w:val="24"/>
          <w:szCs w:val="24"/>
          <w:rtl/>
          <w:lang w:val="fr-FR" w:bidi="ar-EG"/>
        </w:rPr>
        <w:t xml:space="preserve"> في عام </w:t>
      </w:r>
      <w:r w:rsidR="00386BB8" w:rsidRPr="001D51B1">
        <w:rPr>
          <w:rFonts w:ascii="Simplified Arabic" w:hAnsi="Simplified Arabic" w:cs="Simplified Arabic" w:hint="cs"/>
          <w:sz w:val="24"/>
          <w:szCs w:val="24"/>
          <w:rtl/>
          <w:lang w:val="fr-FR" w:bidi="ar-EG"/>
        </w:rPr>
        <w:t xml:space="preserve"> </w:t>
      </w:r>
      <w:r w:rsidR="00386BB8" w:rsidRPr="001D51B1">
        <w:rPr>
          <w:rFonts w:ascii="Simplified Arabic" w:hAnsi="Simplified Arabic" w:cs="Simplified Arabic"/>
          <w:sz w:val="24"/>
          <w:szCs w:val="24"/>
          <w:rtl/>
          <w:lang w:val="fr-FR" w:bidi="ar-EG"/>
        </w:rPr>
        <w:t>2009</w:t>
      </w:r>
      <w:r w:rsidR="00386BB8" w:rsidRPr="001D51B1">
        <w:rPr>
          <w:rFonts w:ascii="Simplified Arabic" w:hAnsi="Simplified Arabic" w:cs="Simplified Arabic" w:hint="cs"/>
          <w:sz w:val="24"/>
          <w:szCs w:val="24"/>
          <w:rtl/>
          <w:lang w:val="fr-FR" w:bidi="ar-EG"/>
        </w:rPr>
        <w:t xml:space="preserve"> </w:t>
      </w:r>
      <w:r w:rsidR="007F7F04">
        <w:rPr>
          <w:rFonts w:ascii="Simplified Arabic" w:hAnsi="Simplified Arabic" w:cs="Simplified Arabic" w:hint="cs"/>
          <w:sz w:val="24"/>
          <w:szCs w:val="24"/>
          <w:rtl/>
          <w:lang w:val="fr-FR" w:bidi="ar-EG"/>
        </w:rPr>
        <w:t>وال</w:t>
      </w:r>
      <w:r w:rsidR="00386BB8" w:rsidRPr="001D51B1">
        <w:rPr>
          <w:rFonts w:ascii="Simplified Arabic" w:hAnsi="Simplified Arabic" w:cs="Simplified Arabic" w:hint="cs"/>
          <w:sz w:val="24"/>
          <w:szCs w:val="24"/>
          <w:rtl/>
          <w:lang w:val="fr-FR" w:bidi="ar-EG"/>
        </w:rPr>
        <w:t>مخصصه للدول الأفريقيه،</w:t>
      </w:r>
      <w:r w:rsidR="007F7F04">
        <w:rPr>
          <w:rFonts w:ascii="Simplified Arabic" w:hAnsi="Simplified Arabic" w:cs="Simplified Arabic" w:hint="cs"/>
          <w:sz w:val="24"/>
          <w:szCs w:val="24"/>
          <w:rtl/>
          <w:lang w:val="fr-FR" w:bidi="ar-EG"/>
        </w:rPr>
        <w:t xml:space="preserve"> فضلًا عن حصول مصر على أعلى حصه مقدمه من مجلس العون العربي </w:t>
      </w:r>
      <w:r w:rsidR="00386BB8" w:rsidRPr="001D51B1">
        <w:rPr>
          <w:rFonts w:ascii="Simplified Arabic" w:hAnsi="Simplified Arabic" w:cs="Simplified Arabic"/>
          <w:sz w:val="24"/>
          <w:szCs w:val="24"/>
          <w:rtl/>
          <w:lang w:val="fr-FR" w:bidi="ar-EG"/>
        </w:rPr>
        <w:t xml:space="preserve"> </w:t>
      </w:r>
      <w:r w:rsidR="007F7F04" w:rsidRPr="007F7F04">
        <w:rPr>
          <w:rFonts w:ascii="Simplified Arabic" w:hAnsi="Simplified Arabic" w:cs="Simplified Arabic"/>
          <w:sz w:val="24"/>
          <w:szCs w:val="24"/>
          <w:rtl/>
          <w:lang w:val="fr-FR" w:bidi="ar-EG"/>
        </w:rPr>
        <w:t xml:space="preserve">خلال الفترة 1990 -2005 المقدم للدول العربية بنسبة 26 </w:t>
      </w:r>
      <w:r w:rsidR="007F7F04" w:rsidRPr="007F7F04">
        <w:rPr>
          <w:rFonts w:ascii="Simplified Arabic" w:hAnsi="Simplified Arabic" w:cs="Simplified Arabic" w:hint="cs"/>
          <w:sz w:val="24"/>
          <w:szCs w:val="24"/>
          <w:rtl/>
          <w:lang w:val="fr-FR" w:bidi="ar-EG"/>
        </w:rPr>
        <w:t>%</w:t>
      </w:r>
      <w:r w:rsidR="007F7F04" w:rsidRPr="007F7F04">
        <w:rPr>
          <w:rFonts w:ascii="Simplified Arabic" w:hAnsi="Simplified Arabic" w:cs="Simplified Arabic"/>
          <w:sz w:val="24"/>
          <w:szCs w:val="24"/>
          <w:rtl/>
          <w:lang w:val="fr-FR" w:bidi="ar-EG"/>
        </w:rPr>
        <w:t xml:space="preserve"> متبوعاً بالعراق </w:t>
      </w:r>
      <w:r w:rsidR="007F7F04" w:rsidRPr="007F7F04">
        <w:rPr>
          <w:rFonts w:ascii="Simplified Arabic" w:hAnsi="Simplified Arabic" w:cs="Simplified Arabic" w:hint="cs"/>
          <w:sz w:val="24"/>
          <w:szCs w:val="24"/>
          <w:rtl/>
          <w:lang w:val="fr-FR" w:bidi="ar-EG"/>
        </w:rPr>
        <w:t>.</w:t>
      </w:r>
    </w:p>
    <w:p w14:paraId="2C84CB6D" w14:textId="20FD6845" w:rsidR="00FE5796" w:rsidRDefault="00386BB8" w:rsidP="00C97518">
      <w:pPr>
        <w:autoSpaceDE w:val="0"/>
        <w:autoSpaceDN w:val="0"/>
        <w:adjustRightInd w:val="0"/>
        <w:spacing w:before="240" w:after="0"/>
        <w:jc w:val="both"/>
        <w:rPr>
          <w:rFonts w:ascii="Simplified Arabic" w:hAnsi="Simplified Arabic" w:cs="Simplified Arabic"/>
          <w:sz w:val="24"/>
          <w:szCs w:val="24"/>
          <w:rtl/>
          <w:lang w:val="fr-FR" w:bidi="ar-EG"/>
        </w:rPr>
      </w:pPr>
      <w:r w:rsidRPr="000C0F70">
        <w:rPr>
          <w:rFonts w:ascii="Simplified Arabic" w:hAnsi="Simplified Arabic" w:cs="Simplified Arabic" w:hint="cs"/>
          <w:sz w:val="24"/>
          <w:szCs w:val="24"/>
          <w:rtl/>
          <w:lang w:val="fr-FR" w:bidi="ar-EG"/>
        </w:rPr>
        <w:t xml:space="preserve">حيث توصل </w:t>
      </w:r>
      <w:r w:rsidR="00C97518" w:rsidRPr="000C0F70">
        <w:rPr>
          <w:rFonts w:ascii="Simplified Arabic" w:hAnsi="Simplified Arabic" w:cs="Simplified Arabic" w:hint="cs"/>
          <w:sz w:val="24"/>
          <w:szCs w:val="24"/>
          <w:rtl/>
          <w:lang w:val="fr-FR" w:bidi="ar-EG"/>
        </w:rPr>
        <w:t>البحث</w:t>
      </w:r>
      <w:r w:rsidRPr="000C0F70">
        <w:rPr>
          <w:rFonts w:ascii="Simplified Arabic" w:hAnsi="Simplified Arabic" w:cs="Simplified Arabic" w:hint="cs"/>
          <w:sz w:val="24"/>
          <w:szCs w:val="24"/>
          <w:rtl/>
          <w:lang w:val="fr-FR" w:bidi="ar-EG"/>
        </w:rPr>
        <w:t xml:space="preserve"> إلى التأثير الإيجابي للمساعدات الإنمائية الرسمية على معدلات النمو ولكن </w:t>
      </w:r>
      <w:r w:rsidR="00613D6F" w:rsidRPr="000C0F70">
        <w:rPr>
          <w:rFonts w:ascii="Simplified Arabic" w:hAnsi="Simplified Arabic" w:cs="Simplified Arabic" w:hint="cs"/>
          <w:sz w:val="24"/>
          <w:szCs w:val="24"/>
          <w:rtl/>
          <w:lang w:val="fr-FR" w:bidi="ar-EG"/>
        </w:rPr>
        <w:t xml:space="preserve">مشروطًا بضرورة تفعيل الإصلاحات السياسية والاقتصادية والمؤسسية للإستفاده من هذا التمويل </w:t>
      </w:r>
      <w:r w:rsidRPr="000C0F70">
        <w:rPr>
          <w:rFonts w:ascii="Simplified Arabic" w:hAnsi="Simplified Arabic" w:cs="Simplified Arabic" w:hint="cs"/>
          <w:sz w:val="24"/>
          <w:szCs w:val="24"/>
          <w:rtl/>
          <w:lang w:val="fr-FR" w:bidi="ar-EG"/>
        </w:rPr>
        <w:t xml:space="preserve">مشروطا </w:t>
      </w:r>
      <w:r w:rsidR="00613D6F" w:rsidRPr="000C0F70">
        <w:rPr>
          <w:rFonts w:ascii="Simplified Arabic" w:hAnsi="Simplified Arabic" w:cs="Simplified Arabic" w:hint="cs"/>
          <w:sz w:val="24"/>
          <w:szCs w:val="24"/>
          <w:rtl/>
          <w:lang w:val="fr-FR" w:bidi="ar-EG"/>
        </w:rPr>
        <w:t>ومدى انتظام</w:t>
      </w:r>
      <w:r w:rsidRPr="000C0F70">
        <w:rPr>
          <w:rFonts w:ascii="Simplified Arabic" w:hAnsi="Simplified Arabic" w:cs="Simplified Arabic" w:hint="cs"/>
          <w:sz w:val="24"/>
          <w:szCs w:val="24"/>
          <w:rtl/>
          <w:lang w:val="fr-FR" w:bidi="ar-EG"/>
        </w:rPr>
        <w:t xml:space="preserve"> الدول المانحه فى تقديم المعونات.</w:t>
      </w:r>
      <w:r w:rsidRPr="00386BB8">
        <w:rPr>
          <w:rFonts w:ascii="Simplified Arabic" w:hAnsi="Simplified Arabic" w:cs="Simplified Arabic" w:hint="cs"/>
          <w:sz w:val="24"/>
          <w:szCs w:val="24"/>
          <w:rtl/>
          <w:lang w:val="fr-FR" w:bidi="ar-EG"/>
        </w:rPr>
        <w:t xml:space="preserve"> </w:t>
      </w:r>
    </w:p>
    <w:p w14:paraId="4502CCDB" w14:textId="2D920FE0" w:rsidR="0010318A" w:rsidRPr="0010318A" w:rsidRDefault="0010318A" w:rsidP="0010318A">
      <w:pPr>
        <w:spacing w:before="240"/>
        <w:rPr>
          <w:b/>
          <w:bCs/>
          <w:sz w:val="36"/>
          <w:szCs w:val="36"/>
          <w:rtl/>
        </w:rPr>
      </w:pPr>
      <w:r w:rsidRPr="0010318A">
        <w:rPr>
          <w:rFonts w:hint="cs"/>
          <w:b/>
          <w:bCs/>
          <w:sz w:val="36"/>
          <w:szCs w:val="36"/>
          <w:rtl/>
        </w:rPr>
        <w:t>الكلمات المفتاحية:</w:t>
      </w:r>
    </w:p>
    <w:p w14:paraId="1033F0FF" w14:textId="77777777" w:rsidR="001A4908" w:rsidRDefault="001A4908" w:rsidP="001A4908">
      <w:pPr>
        <w:autoSpaceDE w:val="0"/>
        <w:autoSpaceDN w:val="0"/>
        <w:adjustRightInd w:val="0"/>
        <w:spacing w:after="0"/>
        <w:jc w:val="both"/>
        <w:rPr>
          <w:rFonts w:ascii="Simplified Arabic" w:hAnsi="Simplified Arabic" w:cs="Simplified Arabic"/>
          <w:sz w:val="24"/>
          <w:szCs w:val="24"/>
          <w:rtl/>
          <w:lang w:val="fr-FR" w:bidi="ar-EG"/>
        </w:rPr>
      </w:pPr>
      <w:r w:rsidRPr="0010318A">
        <w:rPr>
          <w:rFonts w:ascii="Simplified Arabic" w:hAnsi="Simplified Arabic" w:cs="Simplified Arabic" w:hint="cs"/>
          <w:sz w:val="24"/>
          <w:szCs w:val="24"/>
          <w:rtl/>
          <w:lang w:val="fr-FR" w:bidi="ar-EG"/>
        </w:rPr>
        <w:t>المساعدات الإنمائية الرسمية</w:t>
      </w:r>
    </w:p>
    <w:p w14:paraId="773C9F8E" w14:textId="766EB573" w:rsidR="007539A2" w:rsidRDefault="008B7F3E" w:rsidP="001A4908">
      <w:pPr>
        <w:autoSpaceDE w:val="0"/>
        <w:autoSpaceDN w:val="0"/>
        <w:adjustRightInd w:val="0"/>
        <w:spacing w:after="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lastRenderedPageBreak/>
        <w:t xml:space="preserve">منظمة التعاون الاقتصادى للتنمية </w:t>
      </w:r>
    </w:p>
    <w:p w14:paraId="0B01E5C3" w14:textId="3A6565ED" w:rsidR="007539A2" w:rsidRDefault="008B7F3E" w:rsidP="001A4908">
      <w:pPr>
        <w:autoSpaceDE w:val="0"/>
        <w:autoSpaceDN w:val="0"/>
        <w:adjustRightInd w:val="0"/>
        <w:spacing w:after="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t xml:space="preserve"> </w:t>
      </w:r>
      <w:r w:rsidR="007539A2">
        <w:rPr>
          <w:rFonts w:ascii="Simplified Arabic" w:hAnsi="Simplified Arabic" w:cs="Simplified Arabic" w:hint="cs"/>
          <w:sz w:val="24"/>
          <w:szCs w:val="24"/>
          <w:rtl/>
          <w:lang w:val="fr-FR" w:bidi="ar-EG"/>
        </w:rPr>
        <w:t>معدلات النمو</w:t>
      </w:r>
      <w:r w:rsidR="001A4908">
        <w:rPr>
          <w:rFonts w:ascii="Simplified Arabic" w:hAnsi="Simplified Arabic" w:cs="Simplified Arabic" w:hint="cs"/>
          <w:sz w:val="24"/>
          <w:szCs w:val="24"/>
          <w:rtl/>
          <w:lang w:val="fr-FR" w:bidi="ar-EG"/>
        </w:rPr>
        <w:t>الاقتصادى</w:t>
      </w:r>
    </w:p>
    <w:p w14:paraId="7073F58A" w14:textId="77777777" w:rsidR="007539A2" w:rsidRDefault="0010318A" w:rsidP="007539A2">
      <w:pPr>
        <w:autoSpaceDE w:val="0"/>
        <w:autoSpaceDN w:val="0"/>
        <w:adjustRightInd w:val="0"/>
        <w:spacing w:after="0"/>
        <w:jc w:val="both"/>
        <w:rPr>
          <w:rFonts w:ascii="Simplified Arabic" w:hAnsi="Simplified Arabic" w:cs="Simplified Arabic"/>
          <w:sz w:val="24"/>
          <w:szCs w:val="24"/>
          <w:lang w:val="fr-FR" w:bidi="ar-EG"/>
        </w:rPr>
      </w:pPr>
      <w:r w:rsidRPr="0010318A">
        <w:rPr>
          <w:rFonts w:ascii="Simplified Arabic" w:hAnsi="Simplified Arabic" w:cs="Simplified Arabic" w:hint="cs"/>
          <w:sz w:val="24"/>
          <w:szCs w:val="24"/>
          <w:rtl/>
          <w:lang w:val="fr-FR" w:bidi="ar-EG"/>
        </w:rPr>
        <w:t>الاستثمار الاجنبي المباشر</w:t>
      </w:r>
    </w:p>
    <w:p w14:paraId="632DB6C0" w14:textId="62FBC9A7" w:rsidR="0010318A" w:rsidRPr="0010318A" w:rsidRDefault="00E42DCE" w:rsidP="007539A2">
      <w:pPr>
        <w:autoSpaceDE w:val="0"/>
        <w:autoSpaceDN w:val="0"/>
        <w:adjustRightInd w:val="0"/>
        <w:spacing w:after="0"/>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 xml:space="preserve"> </w:t>
      </w:r>
      <w:r w:rsidR="0010318A" w:rsidRPr="0010318A">
        <w:rPr>
          <w:rFonts w:ascii="Simplified Arabic" w:hAnsi="Simplified Arabic" w:cs="Simplified Arabic" w:hint="cs"/>
          <w:sz w:val="24"/>
          <w:szCs w:val="24"/>
          <w:rtl/>
          <w:lang w:val="fr-FR" w:bidi="ar-EG"/>
        </w:rPr>
        <w:t>تحويلات العاملين بالخارج</w:t>
      </w:r>
    </w:p>
    <w:p w14:paraId="5509D9AD" w14:textId="77777777" w:rsidR="0010318A" w:rsidRDefault="0010318A" w:rsidP="0010318A">
      <w:pPr>
        <w:jc w:val="both"/>
        <w:rPr>
          <w:b/>
          <w:bCs/>
          <w:color w:val="C00000"/>
          <w:sz w:val="36"/>
          <w:szCs w:val="36"/>
          <w:rtl/>
        </w:rPr>
      </w:pPr>
    </w:p>
    <w:p w14:paraId="1779B625" w14:textId="77777777" w:rsidR="00A3397F" w:rsidRDefault="00A3397F">
      <w:pPr>
        <w:bidi w:val="0"/>
        <w:rPr>
          <w:b/>
          <w:bCs/>
          <w:color w:val="000000" w:themeColor="text1"/>
          <w:sz w:val="32"/>
          <w:szCs w:val="32"/>
          <w:lang w:val="en-GB"/>
        </w:rPr>
      </w:pPr>
      <w:r>
        <w:rPr>
          <w:b/>
          <w:bCs/>
          <w:color w:val="000000" w:themeColor="text1"/>
          <w:sz w:val="32"/>
          <w:szCs w:val="32"/>
          <w:lang w:val="en-GB"/>
        </w:rPr>
        <w:br w:type="page"/>
      </w:r>
    </w:p>
    <w:p w14:paraId="245118C8" w14:textId="0D15C6D6" w:rsidR="00290087" w:rsidRPr="002065D6" w:rsidRDefault="001F4909" w:rsidP="0000050A">
      <w:pPr>
        <w:bidi w:val="0"/>
        <w:rPr>
          <w:b/>
          <w:bCs/>
          <w:color w:val="000000" w:themeColor="text1"/>
          <w:sz w:val="32"/>
          <w:szCs w:val="32"/>
          <w:rtl/>
          <w:lang w:val="en-GB"/>
        </w:rPr>
      </w:pPr>
      <w:r w:rsidRPr="001F4909">
        <w:rPr>
          <w:b/>
          <w:bCs/>
          <w:color w:val="000000" w:themeColor="text1"/>
          <w:sz w:val="32"/>
          <w:szCs w:val="32"/>
          <w:lang w:val="en-GB"/>
        </w:rPr>
        <w:lastRenderedPageBreak/>
        <w:t xml:space="preserve">Abstract </w:t>
      </w:r>
    </w:p>
    <w:p w14:paraId="39558508" w14:textId="435AF884" w:rsidR="00E611E3" w:rsidRDefault="00E611E3" w:rsidP="003872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lang w:val="en"/>
        </w:rPr>
      </w:pPr>
      <w:r w:rsidRPr="00E611E3">
        <w:rPr>
          <w:rFonts w:ascii="Times New Roman" w:eastAsia="Times New Roman" w:hAnsi="Times New Roman" w:cs="Times New Roman"/>
          <w:sz w:val="24"/>
          <w:szCs w:val="24"/>
          <w:lang w:val="en"/>
        </w:rPr>
        <w:t xml:space="preserve">This research aims to measure the impact of </w:t>
      </w:r>
      <w:r w:rsidR="003872D7">
        <w:rPr>
          <w:rFonts w:ascii="Times New Roman" w:eastAsia="Times New Roman" w:hAnsi="Times New Roman" w:cs="Times New Roman"/>
          <w:sz w:val="24"/>
          <w:szCs w:val="24"/>
          <w:lang w:val="en"/>
        </w:rPr>
        <w:t>O</w:t>
      </w:r>
      <w:r w:rsidR="00B63E8A">
        <w:rPr>
          <w:rFonts w:ascii="Times New Roman" w:eastAsia="Times New Roman" w:hAnsi="Times New Roman" w:cs="Times New Roman"/>
          <w:sz w:val="24"/>
          <w:szCs w:val="24"/>
          <w:lang w:val="en"/>
        </w:rPr>
        <w:t xml:space="preserve">fficial </w:t>
      </w:r>
      <w:r w:rsidR="003872D7">
        <w:rPr>
          <w:rFonts w:ascii="Times New Roman" w:eastAsia="Times New Roman" w:hAnsi="Times New Roman" w:cs="Times New Roman"/>
          <w:sz w:val="24"/>
          <w:szCs w:val="24"/>
          <w:lang w:val="en"/>
        </w:rPr>
        <w:t>D</w:t>
      </w:r>
      <w:r w:rsidRPr="00E611E3">
        <w:rPr>
          <w:rFonts w:ascii="Times New Roman" w:eastAsia="Times New Roman" w:hAnsi="Times New Roman" w:cs="Times New Roman"/>
          <w:sz w:val="24"/>
          <w:szCs w:val="24"/>
          <w:lang w:val="en"/>
        </w:rPr>
        <w:t xml:space="preserve">evelopment </w:t>
      </w:r>
      <w:r w:rsidR="003872D7">
        <w:rPr>
          <w:rFonts w:ascii="Times New Roman" w:eastAsia="Times New Roman" w:hAnsi="Times New Roman" w:cs="Times New Roman"/>
          <w:sz w:val="24"/>
          <w:szCs w:val="24"/>
          <w:lang w:val="en"/>
        </w:rPr>
        <w:t>A</w:t>
      </w:r>
      <w:r w:rsidRPr="00E611E3">
        <w:rPr>
          <w:rFonts w:ascii="Times New Roman" w:eastAsia="Times New Roman" w:hAnsi="Times New Roman" w:cs="Times New Roman"/>
          <w:sz w:val="24"/>
          <w:szCs w:val="24"/>
          <w:lang w:val="en"/>
        </w:rPr>
        <w:t>id</w:t>
      </w:r>
      <w:r w:rsidR="00FA0BBA">
        <w:rPr>
          <w:rFonts w:ascii="Times New Roman" w:eastAsia="Times New Roman" w:hAnsi="Times New Roman" w:cs="Times New Roman"/>
          <w:sz w:val="24"/>
          <w:szCs w:val="24"/>
          <w:lang w:val="en"/>
        </w:rPr>
        <w:t>s</w:t>
      </w:r>
      <w:r w:rsidR="00B63E8A">
        <w:rPr>
          <w:rFonts w:ascii="Times New Roman" w:eastAsia="Times New Roman" w:hAnsi="Times New Roman" w:cs="Times New Roman"/>
          <w:sz w:val="24"/>
          <w:szCs w:val="24"/>
          <w:lang w:val="en"/>
        </w:rPr>
        <w:t xml:space="preserve"> ODA</w:t>
      </w:r>
      <w:r w:rsidRPr="00E611E3">
        <w:rPr>
          <w:rFonts w:ascii="Times New Roman" w:eastAsia="Times New Roman" w:hAnsi="Times New Roman" w:cs="Times New Roman"/>
          <w:sz w:val="24"/>
          <w:szCs w:val="24"/>
          <w:lang w:val="en"/>
        </w:rPr>
        <w:t xml:space="preserve"> on the rate of economic growth in Egypt during the period (1991-2019). In order to achieve this goal, the research used the descriptive analytical approach and the quantitative approach. In the first chapter, the research reviewed some basic concepts of development a</w:t>
      </w:r>
      <w:r>
        <w:rPr>
          <w:rFonts w:ascii="Times New Roman" w:eastAsia="Times New Roman" w:hAnsi="Times New Roman" w:cs="Times New Roman"/>
          <w:sz w:val="24"/>
          <w:szCs w:val="24"/>
          <w:lang w:val="en"/>
        </w:rPr>
        <w:t>id</w:t>
      </w:r>
      <w:r w:rsidR="00FA0BBA">
        <w:rPr>
          <w:rFonts w:ascii="Times New Roman" w:eastAsia="Times New Roman" w:hAnsi="Times New Roman" w:cs="Times New Roman"/>
          <w:sz w:val="24"/>
          <w:szCs w:val="24"/>
          <w:lang w:val="en"/>
        </w:rPr>
        <w:t>s</w:t>
      </w:r>
      <w:r>
        <w:rPr>
          <w:rFonts w:ascii="Times New Roman" w:eastAsia="Times New Roman" w:hAnsi="Times New Roman" w:cs="Times New Roman"/>
          <w:sz w:val="24"/>
          <w:szCs w:val="24"/>
          <w:lang w:val="en"/>
        </w:rPr>
        <w:t xml:space="preserve"> and its development in Egypt.</w:t>
      </w:r>
      <w:r w:rsidRPr="00E611E3">
        <w:rPr>
          <w:rFonts w:ascii="Times New Roman" w:eastAsia="Times New Roman" w:hAnsi="Times New Roman" w:cs="Times New Roman"/>
          <w:sz w:val="24"/>
          <w:szCs w:val="24"/>
          <w:lang w:val="en"/>
        </w:rPr>
        <w:t xml:space="preserve"> </w:t>
      </w:r>
      <w:r>
        <w:rPr>
          <w:rFonts w:ascii="Times New Roman" w:eastAsia="Times New Roman" w:hAnsi="Times New Roman" w:cs="Times New Roman"/>
          <w:sz w:val="24"/>
          <w:szCs w:val="24"/>
          <w:lang w:val="en"/>
        </w:rPr>
        <w:t>W</w:t>
      </w:r>
      <w:r w:rsidRPr="00E611E3">
        <w:rPr>
          <w:rFonts w:ascii="Times New Roman" w:eastAsia="Times New Roman" w:hAnsi="Times New Roman" w:cs="Times New Roman"/>
          <w:sz w:val="24"/>
          <w:szCs w:val="24"/>
          <w:lang w:val="en"/>
        </w:rPr>
        <w:t xml:space="preserve">hile </w:t>
      </w:r>
      <w:r>
        <w:rPr>
          <w:rFonts w:ascii="Times New Roman" w:eastAsia="Times New Roman" w:hAnsi="Times New Roman" w:cs="Times New Roman"/>
          <w:sz w:val="24"/>
          <w:szCs w:val="24"/>
          <w:lang w:val="en"/>
        </w:rPr>
        <w:t>t</w:t>
      </w:r>
      <w:r w:rsidRPr="00E611E3">
        <w:rPr>
          <w:rFonts w:ascii="Times New Roman" w:eastAsia="Times New Roman" w:hAnsi="Times New Roman" w:cs="Times New Roman"/>
          <w:sz w:val="24"/>
          <w:szCs w:val="24"/>
          <w:lang w:val="en"/>
        </w:rPr>
        <w:t>he second chapter dealt with the descriptive analysis of the evolution of official development aid</w:t>
      </w:r>
      <w:r w:rsidR="00FA0BBA">
        <w:rPr>
          <w:rFonts w:ascii="Times New Roman" w:eastAsia="Times New Roman" w:hAnsi="Times New Roman" w:cs="Times New Roman"/>
          <w:sz w:val="24"/>
          <w:szCs w:val="24"/>
          <w:lang w:val="en"/>
        </w:rPr>
        <w:t>s</w:t>
      </w:r>
      <w:r w:rsidRPr="00E611E3">
        <w:rPr>
          <w:rFonts w:ascii="Times New Roman" w:eastAsia="Times New Roman" w:hAnsi="Times New Roman" w:cs="Times New Roman"/>
          <w:sz w:val="24"/>
          <w:szCs w:val="24"/>
          <w:lang w:val="en"/>
        </w:rPr>
        <w:t xml:space="preserve"> flows and economic growth during the period under study, </w:t>
      </w:r>
      <w:r>
        <w:rPr>
          <w:rFonts w:ascii="Times New Roman" w:eastAsia="Times New Roman" w:hAnsi="Times New Roman" w:cs="Times New Roman"/>
          <w:sz w:val="24"/>
          <w:szCs w:val="24"/>
          <w:lang w:val="en"/>
        </w:rPr>
        <w:t>and</w:t>
      </w:r>
      <w:r w:rsidRPr="00E611E3">
        <w:rPr>
          <w:rFonts w:ascii="Times New Roman" w:eastAsia="Times New Roman" w:hAnsi="Times New Roman" w:cs="Times New Roman"/>
          <w:sz w:val="24"/>
          <w:szCs w:val="24"/>
          <w:lang w:val="en"/>
        </w:rPr>
        <w:t xml:space="preserve"> the third chapter presented the quantitative measurement of the impact of official development aid</w:t>
      </w:r>
      <w:r w:rsidR="00FA0BBA">
        <w:rPr>
          <w:rFonts w:ascii="Times New Roman" w:eastAsia="Times New Roman" w:hAnsi="Times New Roman" w:cs="Times New Roman"/>
          <w:sz w:val="24"/>
          <w:szCs w:val="24"/>
          <w:lang w:val="en"/>
        </w:rPr>
        <w:t>s</w:t>
      </w:r>
      <w:r w:rsidRPr="00E611E3">
        <w:rPr>
          <w:rFonts w:ascii="Times New Roman" w:eastAsia="Times New Roman" w:hAnsi="Times New Roman" w:cs="Times New Roman"/>
          <w:sz w:val="24"/>
          <w:szCs w:val="24"/>
          <w:lang w:val="en"/>
        </w:rPr>
        <w:t xml:space="preserve"> on economic growth compared to the impact of foreign direct investments and workers’ remittances during the period (1991-2019)</w:t>
      </w:r>
    </w:p>
    <w:p w14:paraId="72B7258C" w14:textId="0C3DC905" w:rsidR="00CC2881" w:rsidRPr="00CC2881" w:rsidRDefault="00CC2881" w:rsidP="00E61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lang w:val="en"/>
        </w:rPr>
      </w:pPr>
      <w:r w:rsidRPr="00CC2881">
        <w:rPr>
          <w:rFonts w:ascii="Times New Roman" w:eastAsia="Times New Roman" w:hAnsi="Times New Roman" w:cs="Times New Roman"/>
          <w:sz w:val="24"/>
          <w:szCs w:val="24"/>
          <w:lang w:val="en"/>
        </w:rPr>
        <w:t>The lack of financial resources is one of the most serious problems facing economic growth in Egypt and other developing countries.</w:t>
      </w:r>
    </w:p>
    <w:p w14:paraId="7728617E" w14:textId="3D833D90" w:rsidR="00CC2881" w:rsidRPr="00CC2881" w:rsidRDefault="00CC2881"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rPr>
      </w:pPr>
      <w:r w:rsidRPr="00CC2881">
        <w:rPr>
          <w:rFonts w:ascii="Times New Roman" w:eastAsia="Times New Roman" w:hAnsi="Times New Roman" w:cs="Times New Roman"/>
          <w:sz w:val="24"/>
          <w:szCs w:val="24"/>
          <w:lang w:val="en"/>
        </w:rPr>
        <w:t>The research paper aimed to identify the reality and importance of economic growth, foreign financing, direct and indirect foreign investments, official development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and employee flows abroad, and then analyze them</w:t>
      </w:r>
    </w:p>
    <w:p w14:paraId="3CE4D0E5" w14:textId="54E3D1FB" w:rsidR="00CC2881" w:rsidRPr="00CC2881" w:rsidRDefault="00CC2881" w:rsidP="00E611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lang w:val="en"/>
        </w:rPr>
      </w:pPr>
      <w:r w:rsidRPr="00CC2881">
        <w:rPr>
          <w:rFonts w:ascii="Times New Roman" w:eastAsia="Times New Roman" w:hAnsi="Times New Roman" w:cs="Times New Roman"/>
          <w:sz w:val="24"/>
          <w:szCs w:val="24"/>
          <w:lang w:val="en"/>
        </w:rPr>
        <w:t xml:space="preserve">The researcher </w:t>
      </w:r>
      <w:r w:rsidR="008E1F0E" w:rsidRPr="00CC2881">
        <w:rPr>
          <w:rFonts w:ascii="Times New Roman" w:eastAsia="Times New Roman" w:hAnsi="Times New Roman" w:cs="Times New Roman"/>
          <w:sz w:val="24"/>
          <w:szCs w:val="24"/>
          <w:lang w:val="en"/>
        </w:rPr>
        <w:t>adopted</w:t>
      </w:r>
      <w:r w:rsidRPr="00CC2881">
        <w:rPr>
          <w:rFonts w:ascii="Times New Roman" w:eastAsia="Times New Roman" w:hAnsi="Times New Roman" w:cs="Times New Roman"/>
          <w:sz w:val="24"/>
          <w:szCs w:val="24"/>
          <w:lang w:val="en"/>
        </w:rPr>
        <w:t xml:space="preserve"> the analytical descriptive approach using the long time series data, by analyzing the obtained data, reviewing the most prominent results that reached, and identifying the research variables. </w:t>
      </w:r>
      <w:r w:rsidR="00E611E3">
        <w:rPr>
          <w:rFonts w:ascii="Times New Roman" w:eastAsia="Times New Roman" w:hAnsi="Times New Roman" w:cs="Times New Roman"/>
          <w:sz w:val="24"/>
          <w:szCs w:val="24"/>
        </w:rPr>
        <w:t>Using econometric model</w:t>
      </w:r>
      <w:r w:rsidRPr="00CC2881">
        <w:rPr>
          <w:rFonts w:ascii="Times New Roman" w:eastAsia="Times New Roman" w:hAnsi="Times New Roman" w:cs="Times New Roman"/>
          <w:sz w:val="24"/>
          <w:szCs w:val="24"/>
          <w:lang w:val="en"/>
        </w:rPr>
        <w:t xml:space="preserve"> to get the search results that displayed and analyzed.</w:t>
      </w:r>
    </w:p>
    <w:p w14:paraId="312EA8E6" w14:textId="04A1F774" w:rsidR="00CC2881" w:rsidRPr="00CC2881" w:rsidRDefault="00CC2881"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rtl/>
          <w:lang w:val="en"/>
        </w:rPr>
      </w:pPr>
      <w:r w:rsidRPr="00CC2881">
        <w:rPr>
          <w:rFonts w:ascii="Times New Roman" w:eastAsia="Times New Roman" w:hAnsi="Times New Roman" w:cs="Times New Roman"/>
          <w:sz w:val="24"/>
          <w:szCs w:val="24"/>
          <w:lang w:val="en"/>
        </w:rPr>
        <w:t xml:space="preserve"> By formulating a test of a basic hypothesis, which is that the increase in foreign development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contributes to increasing the gross domestic product and thus increasing economic </w:t>
      </w:r>
    </w:p>
    <w:p w14:paraId="38492B65" w14:textId="43E53248" w:rsidR="008E1F0E" w:rsidRDefault="00CC2881" w:rsidP="00412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Times New Roman" w:eastAsia="Times New Roman" w:hAnsi="Times New Roman" w:cs="Times New Roman"/>
          <w:sz w:val="24"/>
          <w:szCs w:val="24"/>
          <w:lang w:val="en"/>
        </w:rPr>
      </w:pPr>
      <w:r w:rsidRPr="00CC2881">
        <w:rPr>
          <w:rFonts w:ascii="Times New Roman" w:eastAsia="Times New Roman" w:hAnsi="Times New Roman" w:cs="Times New Roman"/>
          <w:sz w:val="24"/>
          <w:szCs w:val="24"/>
          <w:lang w:val="en"/>
        </w:rPr>
        <w:t>It was found from the model that</w:t>
      </w:r>
      <w:r w:rsidR="003E33FB">
        <w:rPr>
          <w:rFonts w:ascii="Times New Roman" w:eastAsia="Times New Roman" w:hAnsi="Times New Roman" w:cs="Times New Roman"/>
          <w:sz w:val="24"/>
          <w:szCs w:val="24"/>
          <w:lang w:val="en"/>
        </w:rPr>
        <w:t xml:space="preserve"> there is</w:t>
      </w:r>
      <w:r w:rsidRPr="00CC2881">
        <w:rPr>
          <w:rFonts w:ascii="Times New Roman" w:eastAsia="Times New Roman" w:hAnsi="Times New Roman" w:cs="Times New Roman"/>
          <w:sz w:val="24"/>
          <w:szCs w:val="24"/>
          <w:lang w:val="en"/>
        </w:rPr>
        <w:t xml:space="preserve"> </w:t>
      </w:r>
      <w:r w:rsidR="003E33FB">
        <w:rPr>
          <w:rFonts w:ascii="Times New Roman" w:eastAsia="Times New Roman" w:hAnsi="Times New Roman" w:cs="Times New Roman"/>
          <w:sz w:val="24"/>
          <w:szCs w:val="24"/>
          <w:lang w:val="en"/>
        </w:rPr>
        <w:t xml:space="preserve">a statistically significant impact of </w:t>
      </w:r>
      <w:r w:rsidRPr="00CC2881">
        <w:rPr>
          <w:rFonts w:ascii="Times New Roman" w:eastAsia="Times New Roman" w:hAnsi="Times New Roman" w:cs="Times New Roman"/>
          <w:sz w:val="24"/>
          <w:szCs w:val="24"/>
          <w:lang w:val="en"/>
        </w:rPr>
        <w:t>foreign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on economic growth, but </w:t>
      </w:r>
      <w:r w:rsidR="008E1F0E">
        <w:rPr>
          <w:rFonts w:ascii="Times New Roman" w:eastAsia="Times New Roman" w:hAnsi="Times New Roman" w:cs="Times New Roman"/>
          <w:sz w:val="24"/>
          <w:szCs w:val="24"/>
          <w:lang w:val="en"/>
        </w:rPr>
        <w:t>on</w:t>
      </w:r>
      <w:r w:rsidRPr="00CC2881">
        <w:rPr>
          <w:rFonts w:ascii="Times New Roman" w:eastAsia="Times New Roman" w:hAnsi="Times New Roman" w:cs="Times New Roman"/>
          <w:sz w:val="24"/>
          <w:szCs w:val="24"/>
          <w:lang w:val="en"/>
        </w:rPr>
        <w:t xml:space="preserve"> the long run, </w:t>
      </w:r>
      <w:r w:rsidR="008E1F0E">
        <w:rPr>
          <w:rFonts w:ascii="Times New Roman" w:eastAsia="Times New Roman" w:hAnsi="Times New Roman" w:cs="Times New Roman"/>
          <w:sz w:val="24"/>
          <w:szCs w:val="24"/>
          <w:lang w:val="en"/>
        </w:rPr>
        <w:t>and had been</w:t>
      </w:r>
      <w:r w:rsidRPr="00CC2881">
        <w:rPr>
          <w:rFonts w:ascii="Times New Roman" w:eastAsia="Times New Roman" w:hAnsi="Times New Roman" w:cs="Times New Roman"/>
          <w:sz w:val="24"/>
          <w:szCs w:val="24"/>
          <w:lang w:val="en"/>
        </w:rPr>
        <w:t xml:space="preserve"> also found through the analysis of the time </w:t>
      </w:r>
      <w:r w:rsidR="00AE2159">
        <w:rPr>
          <w:rFonts w:ascii="Times New Roman" w:eastAsia="Times New Roman" w:hAnsi="Times New Roman" w:cs="Times New Roman"/>
          <w:sz w:val="24"/>
          <w:szCs w:val="24"/>
          <w:lang w:val="en"/>
        </w:rPr>
        <w:t>series</w:t>
      </w:r>
      <w:r w:rsidRPr="00CC2881">
        <w:rPr>
          <w:rFonts w:ascii="Times New Roman" w:eastAsia="Times New Roman" w:hAnsi="Times New Roman" w:cs="Times New Roman"/>
          <w:sz w:val="24"/>
          <w:szCs w:val="24"/>
          <w:lang w:val="en"/>
        </w:rPr>
        <w:t xml:space="preserve"> that the development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to Egypt reached its maximum </w:t>
      </w:r>
      <w:r w:rsidR="00AE2159">
        <w:rPr>
          <w:rFonts w:ascii="Times New Roman" w:eastAsia="Times New Roman" w:hAnsi="Times New Roman" w:cs="Times New Roman"/>
          <w:sz w:val="24"/>
          <w:szCs w:val="24"/>
          <w:lang w:val="en"/>
        </w:rPr>
        <w:t>amount</w:t>
      </w:r>
      <w:r w:rsidRPr="00CC2881">
        <w:rPr>
          <w:rFonts w:ascii="Times New Roman" w:eastAsia="Times New Roman" w:hAnsi="Times New Roman" w:cs="Times New Roman"/>
          <w:sz w:val="24"/>
          <w:szCs w:val="24"/>
          <w:lang w:val="en"/>
        </w:rPr>
        <w:t xml:space="preserve"> during </w:t>
      </w:r>
      <w:r w:rsidR="004129C5">
        <w:rPr>
          <w:rFonts w:ascii="Times New Roman" w:eastAsia="Times New Roman" w:hAnsi="Times New Roman" w:cs="Times New Roman"/>
          <w:sz w:val="24"/>
          <w:szCs w:val="24"/>
        </w:rPr>
        <w:t>fiscal year 2008-2009</w:t>
      </w:r>
      <w:r w:rsidR="004129C5">
        <w:rPr>
          <w:rFonts w:ascii="Times New Roman" w:eastAsia="Times New Roman" w:hAnsi="Times New Roman" w:cs="Times New Roman"/>
          <w:sz w:val="24"/>
          <w:szCs w:val="24"/>
          <w:lang w:val="en"/>
        </w:rPr>
        <w:t xml:space="preserve"> with share 10% from GDP</w:t>
      </w:r>
      <w:r w:rsidRPr="00CC2881">
        <w:rPr>
          <w:rFonts w:ascii="Times New Roman" w:eastAsia="Times New Roman" w:hAnsi="Times New Roman" w:cs="Times New Roman"/>
          <w:sz w:val="24"/>
          <w:szCs w:val="24"/>
          <w:lang w:val="en"/>
        </w:rPr>
        <w:t>, due to the provision by Member States of the Development Assistance Committee of the Organization for Economic Cooperation and Development</w:t>
      </w:r>
      <w:r w:rsidR="00AE2159">
        <w:rPr>
          <w:rFonts w:ascii="Times New Roman" w:eastAsia="Times New Roman" w:hAnsi="Times New Roman" w:cs="Times New Roman"/>
          <w:sz w:val="24"/>
          <w:szCs w:val="24"/>
          <w:lang w:val="en"/>
        </w:rPr>
        <w:t xml:space="preserve"> </w:t>
      </w:r>
      <w:r w:rsidRPr="00CC2881">
        <w:rPr>
          <w:rFonts w:ascii="Times New Roman" w:eastAsia="Times New Roman" w:hAnsi="Times New Roman" w:cs="Times New Roman"/>
          <w:sz w:val="24"/>
          <w:szCs w:val="24"/>
          <w:lang w:val="en"/>
        </w:rPr>
        <w:t>in bilateral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in 2009 allocated to African countries,</w:t>
      </w:r>
      <w:r w:rsidR="004129C5">
        <w:rPr>
          <w:rFonts w:ascii="Times New Roman" w:eastAsia="Times New Roman" w:hAnsi="Times New Roman" w:cs="Times New Roman"/>
          <w:sz w:val="24"/>
          <w:szCs w:val="24"/>
          <w:lang w:val="en"/>
        </w:rPr>
        <w:t xml:space="preserve"> as well as the highest share submitted to Egypt from the Arab Aid Council with share 26% followed by Iraq within the period 1990-2005.</w:t>
      </w:r>
    </w:p>
    <w:p w14:paraId="57F2EB5C" w14:textId="197B78C5" w:rsidR="00CC2881" w:rsidRPr="00CC2881" w:rsidRDefault="00CC2881" w:rsidP="008E1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240" w:after="0"/>
        <w:jc w:val="both"/>
        <w:rPr>
          <w:rFonts w:ascii="Courier New" w:eastAsia="Times New Roman" w:hAnsi="Courier New" w:cs="Courier New"/>
          <w:sz w:val="20"/>
          <w:szCs w:val="20"/>
        </w:rPr>
      </w:pPr>
      <w:r w:rsidRPr="00CC2881">
        <w:rPr>
          <w:rFonts w:ascii="Times New Roman" w:eastAsia="Times New Roman" w:hAnsi="Times New Roman" w:cs="Times New Roman"/>
          <w:sz w:val="24"/>
          <w:szCs w:val="24"/>
          <w:lang w:val="en"/>
        </w:rPr>
        <w:t>Where the research paper found the positive impact of official development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on growth rates, but </w:t>
      </w:r>
      <w:r>
        <w:rPr>
          <w:rFonts w:ascii="Times New Roman" w:eastAsia="Times New Roman" w:hAnsi="Times New Roman" w:cs="Times New Roman"/>
          <w:sz w:val="24"/>
          <w:szCs w:val="24"/>
          <w:lang w:val="en"/>
        </w:rPr>
        <w:t>under the condition of</w:t>
      </w:r>
      <w:r w:rsidRPr="00CC2881">
        <w:rPr>
          <w:rFonts w:ascii="Times New Roman" w:eastAsia="Times New Roman" w:hAnsi="Times New Roman" w:cs="Times New Roman"/>
          <w:sz w:val="24"/>
          <w:szCs w:val="24"/>
          <w:lang w:val="en"/>
        </w:rPr>
        <w:t xml:space="preserve"> the commitment of the donor countries to provide aid</w:t>
      </w:r>
      <w:r w:rsidR="00FA0BBA">
        <w:rPr>
          <w:rFonts w:ascii="Times New Roman" w:eastAsia="Times New Roman" w:hAnsi="Times New Roman" w:cs="Times New Roman"/>
          <w:sz w:val="24"/>
          <w:szCs w:val="24"/>
          <w:lang w:val="en"/>
        </w:rPr>
        <w:t>s</w:t>
      </w:r>
      <w:r w:rsidRPr="00CC2881">
        <w:rPr>
          <w:rFonts w:ascii="Times New Roman" w:eastAsia="Times New Roman" w:hAnsi="Times New Roman" w:cs="Times New Roman"/>
          <w:sz w:val="24"/>
          <w:szCs w:val="24"/>
          <w:lang w:val="en"/>
        </w:rPr>
        <w:t xml:space="preserve"> in a serious manner, as well as the need to activate political, economic and institutional reforms to benefit from this funding.</w:t>
      </w:r>
    </w:p>
    <w:p w14:paraId="40F85AC3" w14:textId="77777777" w:rsidR="00CC2881" w:rsidRPr="00CC2881" w:rsidRDefault="00CC2881" w:rsidP="00CC2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jc w:val="both"/>
        <w:rPr>
          <w:rFonts w:ascii="Courier New" w:eastAsia="Times New Roman" w:hAnsi="Courier New" w:cs="Courier New"/>
          <w:sz w:val="20"/>
          <w:szCs w:val="20"/>
        </w:rPr>
      </w:pPr>
    </w:p>
    <w:p w14:paraId="2318E241" w14:textId="3B0F1E7E" w:rsidR="00C62077" w:rsidRDefault="00290087" w:rsidP="00290087">
      <w:pPr>
        <w:jc w:val="right"/>
        <w:rPr>
          <w:b/>
          <w:bCs/>
          <w:color w:val="000000" w:themeColor="text1"/>
          <w:sz w:val="32"/>
          <w:szCs w:val="32"/>
        </w:rPr>
      </w:pPr>
      <w:r w:rsidRPr="00290087">
        <w:rPr>
          <w:b/>
          <w:bCs/>
          <w:color w:val="000000" w:themeColor="text1"/>
          <w:sz w:val="32"/>
          <w:szCs w:val="32"/>
        </w:rPr>
        <w:t>Keywords:</w:t>
      </w:r>
    </w:p>
    <w:p w14:paraId="655093C6" w14:textId="3152392B" w:rsidR="008B7F3E" w:rsidRPr="008B7F3E" w:rsidRDefault="008B7F3E" w:rsidP="00290087">
      <w:pPr>
        <w:jc w:val="right"/>
        <w:rPr>
          <w:rFonts w:ascii="Times New Roman" w:hAnsi="Times New Roman" w:cs="Times New Roman"/>
          <w:sz w:val="24"/>
          <w:szCs w:val="24"/>
          <w:lang w:bidi="ar-EG"/>
        </w:rPr>
      </w:pPr>
      <w:r>
        <w:rPr>
          <w:rFonts w:ascii="Times New Roman" w:hAnsi="Times New Roman" w:cs="Times New Roman"/>
          <w:sz w:val="24"/>
          <w:szCs w:val="24"/>
          <w:lang w:bidi="ar-EG"/>
        </w:rPr>
        <w:t>ODA: Official Development Aid</w:t>
      </w:r>
      <w:r w:rsidR="00FA0BBA">
        <w:rPr>
          <w:rFonts w:ascii="Times New Roman" w:hAnsi="Times New Roman" w:cs="Times New Roman"/>
          <w:sz w:val="24"/>
          <w:szCs w:val="24"/>
          <w:lang w:bidi="ar-EG"/>
        </w:rPr>
        <w:t>s</w:t>
      </w:r>
    </w:p>
    <w:p w14:paraId="4E118B22" w14:textId="2D583F7C" w:rsidR="00C62077" w:rsidRPr="003E33FB" w:rsidRDefault="008B7F3E" w:rsidP="008B7F3E">
      <w:pPr>
        <w:jc w:val="right"/>
        <w:rPr>
          <w:rFonts w:ascii="Times New Roman" w:hAnsi="Times New Roman" w:cs="Times New Roman"/>
          <w:sz w:val="24"/>
          <w:szCs w:val="24"/>
          <w:lang w:bidi="ar-EG"/>
        </w:rPr>
      </w:pPr>
      <w:r w:rsidRPr="003E33FB">
        <w:rPr>
          <w:rFonts w:ascii="Times New Roman" w:hAnsi="Times New Roman" w:cs="Times New Roman"/>
          <w:sz w:val="24"/>
          <w:szCs w:val="24"/>
          <w:lang w:bidi="ar-EG"/>
        </w:rPr>
        <w:t>OECD</w:t>
      </w:r>
      <w:r>
        <w:rPr>
          <w:rFonts w:ascii="Times New Roman" w:hAnsi="Times New Roman" w:cs="Times New Roman"/>
          <w:sz w:val="24"/>
          <w:szCs w:val="24"/>
          <w:lang w:bidi="ar-EG"/>
        </w:rPr>
        <w:t xml:space="preserve">: </w:t>
      </w:r>
      <w:r w:rsidR="00C62077" w:rsidRPr="003E33FB">
        <w:rPr>
          <w:rFonts w:ascii="Times New Roman" w:hAnsi="Times New Roman" w:cs="Times New Roman"/>
          <w:sz w:val="24"/>
          <w:szCs w:val="24"/>
          <w:lang w:bidi="ar-EG"/>
        </w:rPr>
        <w:t xml:space="preserve">Official Development Assistance on </w:t>
      </w:r>
      <w:r w:rsidR="003E33FB" w:rsidRPr="003E33FB">
        <w:rPr>
          <w:rFonts w:ascii="Times New Roman" w:hAnsi="Times New Roman" w:cs="Times New Roman"/>
          <w:sz w:val="24"/>
          <w:szCs w:val="24"/>
          <w:lang w:bidi="ar-EG"/>
        </w:rPr>
        <w:t>Economic</w:t>
      </w:r>
    </w:p>
    <w:p w14:paraId="4388AE5A" w14:textId="5290508E" w:rsidR="00C62077" w:rsidRPr="003E33FB" w:rsidRDefault="008B7F3E" w:rsidP="008B7F3E">
      <w:pPr>
        <w:jc w:val="right"/>
        <w:rPr>
          <w:rFonts w:ascii="Times New Roman" w:hAnsi="Times New Roman" w:cs="Times New Roman"/>
          <w:sz w:val="24"/>
          <w:szCs w:val="24"/>
          <w:lang w:bidi="ar-EG"/>
        </w:rPr>
      </w:pPr>
      <w:r>
        <w:rPr>
          <w:rFonts w:ascii="Times New Roman" w:hAnsi="Times New Roman" w:cs="Times New Roman"/>
          <w:sz w:val="24"/>
          <w:szCs w:val="24"/>
          <w:lang w:bidi="ar-EG"/>
        </w:rPr>
        <w:t xml:space="preserve">GR: </w:t>
      </w:r>
      <w:r w:rsidR="00C62077" w:rsidRPr="003E33FB">
        <w:rPr>
          <w:rFonts w:ascii="Times New Roman" w:hAnsi="Times New Roman" w:cs="Times New Roman"/>
          <w:sz w:val="24"/>
          <w:szCs w:val="24"/>
          <w:lang w:bidi="ar-EG"/>
        </w:rPr>
        <w:t>Growth Rate</w:t>
      </w:r>
    </w:p>
    <w:p w14:paraId="3E30977D" w14:textId="6253C18F" w:rsidR="00C62077" w:rsidRPr="003E33FB" w:rsidRDefault="008B7F3E" w:rsidP="008B7F3E">
      <w:pPr>
        <w:jc w:val="right"/>
        <w:rPr>
          <w:rFonts w:ascii="Times New Roman" w:hAnsi="Times New Roman" w:cs="Times New Roman"/>
          <w:sz w:val="24"/>
          <w:szCs w:val="24"/>
          <w:lang w:bidi="ar-EG"/>
        </w:rPr>
      </w:pPr>
      <w:r w:rsidRPr="003E33FB">
        <w:rPr>
          <w:rFonts w:ascii="Times New Roman" w:hAnsi="Times New Roman" w:cs="Times New Roman"/>
          <w:sz w:val="24"/>
          <w:szCs w:val="24"/>
          <w:lang w:bidi="ar-EG"/>
        </w:rPr>
        <w:t>FDI</w:t>
      </w:r>
      <w:r>
        <w:rPr>
          <w:rFonts w:ascii="Times New Roman" w:hAnsi="Times New Roman" w:cs="Times New Roman"/>
          <w:sz w:val="24"/>
          <w:szCs w:val="24"/>
          <w:lang w:bidi="ar-EG"/>
        </w:rPr>
        <w:t>:</w:t>
      </w:r>
      <w:r w:rsidRPr="003E33FB">
        <w:rPr>
          <w:rFonts w:ascii="Times New Roman" w:hAnsi="Times New Roman" w:cs="Times New Roman"/>
          <w:sz w:val="24"/>
          <w:szCs w:val="24"/>
          <w:lang w:bidi="ar-EG"/>
        </w:rPr>
        <w:t xml:space="preserve"> </w:t>
      </w:r>
      <w:r w:rsidR="00C62077" w:rsidRPr="003E33FB">
        <w:rPr>
          <w:rFonts w:ascii="Times New Roman" w:hAnsi="Times New Roman" w:cs="Times New Roman"/>
          <w:sz w:val="24"/>
          <w:szCs w:val="24"/>
          <w:lang w:bidi="ar-EG"/>
        </w:rPr>
        <w:t>Foreign Direct Investment</w:t>
      </w:r>
    </w:p>
    <w:p w14:paraId="00BABC69" w14:textId="102AA073" w:rsidR="00C62077" w:rsidRPr="003E33FB" w:rsidRDefault="008B7F3E" w:rsidP="008B7F3E">
      <w:pPr>
        <w:jc w:val="right"/>
        <w:rPr>
          <w:rFonts w:ascii="Times New Roman" w:hAnsi="Times New Roman" w:cs="Times New Roman"/>
          <w:color w:val="000000" w:themeColor="text1"/>
          <w:sz w:val="24"/>
          <w:szCs w:val="24"/>
        </w:rPr>
      </w:pPr>
      <w:r>
        <w:rPr>
          <w:rFonts w:ascii="Times New Roman" w:hAnsi="Times New Roman" w:cs="Times New Roman"/>
          <w:sz w:val="24"/>
          <w:szCs w:val="24"/>
          <w:lang w:bidi="ar-EG"/>
        </w:rPr>
        <w:lastRenderedPageBreak/>
        <w:t>PR:</w:t>
      </w:r>
      <w:r w:rsidRPr="003E33FB">
        <w:rPr>
          <w:rFonts w:ascii="Times New Roman" w:hAnsi="Times New Roman" w:cs="Times New Roman"/>
          <w:sz w:val="24"/>
          <w:szCs w:val="24"/>
          <w:lang w:bidi="ar-EG"/>
        </w:rPr>
        <w:t xml:space="preserve"> </w:t>
      </w:r>
      <w:r w:rsidR="00C62077" w:rsidRPr="003E33FB">
        <w:rPr>
          <w:rFonts w:ascii="Times New Roman" w:hAnsi="Times New Roman" w:cs="Times New Roman"/>
          <w:sz w:val="24"/>
          <w:szCs w:val="24"/>
          <w:lang w:bidi="ar-EG"/>
        </w:rPr>
        <w:t xml:space="preserve">Personal </w:t>
      </w:r>
      <w:r w:rsidR="003E33FB" w:rsidRPr="003E33FB">
        <w:rPr>
          <w:rFonts w:ascii="Times New Roman" w:hAnsi="Times New Roman" w:cs="Times New Roman"/>
          <w:sz w:val="24"/>
          <w:szCs w:val="24"/>
          <w:lang w:bidi="ar-EG"/>
        </w:rPr>
        <w:t>Remittances</w:t>
      </w:r>
      <w:r w:rsidR="003E33FB">
        <w:rPr>
          <w:rFonts w:ascii="Times New Roman" w:hAnsi="Times New Roman" w:cs="Times New Roman"/>
          <w:sz w:val="24"/>
          <w:szCs w:val="24"/>
          <w:lang w:bidi="ar-EG"/>
        </w:rPr>
        <w:t xml:space="preserve"> </w:t>
      </w:r>
    </w:p>
    <w:p w14:paraId="4630EA48" w14:textId="272EBD81" w:rsidR="001F4909" w:rsidRPr="00F01AA8" w:rsidRDefault="00E236E1" w:rsidP="00F01AA8">
      <w:pPr>
        <w:rPr>
          <w:rFonts w:ascii="Simplified Arabic" w:hAnsi="Simplified Arabic" w:cs="Simplified Arabic"/>
          <w:b/>
          <w:bCs/>
          <w:sz w:val="28"/>
          <w:szCs w:val="28"/>
          <w:u w:val="single"/>
          <w:lang w:bidi="ar-EG"/>
        </w:rPr>
      </w:pPr>
      <w:r w:rsidRPr="001F4909">
        <w:rPr>
          <w:rFonts w:ascii="Simplified Arabic" w:hAnsi="Simplified Arabic" w:cs="Simplified Arabic"/>
          <w:b/>
          <w:bCs/>
          <w:sz w:val="28"/>
          <w:szCs w:val="28"/>
          <w:u w:val="single"/>
          <w:rtl/>
          <w:lang w:bidi="ar-EG"/>
        </w:rPr>
        <w:br w:type="page"/>
      </w:r>
      <w:r w:rsidR="001F4909" w:rsidRPr="001F4909">
        <w:rPr>
          <w:rFonts w:ascii="Simplified Arabic" w:hAnsi="Simplified Arabic" w:cs="Simplified Arabic" w:hint="cs"/>
          <w:b/>
          <w:bCs/>
          <w:sz w:val="32"/>
          <w:szCs w:val="32"/>
          <w:rtl/>
          <w:lang w:bidi="ar-EG"/>
        </w:rPr>
        <w:lastRenderedPageBreak/>
        <w:t xml:space="preserve">المقدمة </w:t>
      </w:r>
    </w:p>
    <w:p w14:paraId="0562ACC3" w14:textId="77777777" w:rsidR="00992ED5" w:rsidRPr="00992ED5" w:rsidRDefault="00992ED5" w:rsidP="00992ED5">
      <w:pPr>
        <w:pStyle w:val="NoSpacing"/>
        <w:ind w:left="360"/>
        <w:rPr>
          <w:rFonts w:ascii="Simplified Arabic" w:hAnsi="Simplified Arabic" w:cs="Simplified Arabic"/>
          <w:color w:val="C00000"/>
          <w:sz w:val="32"/>
          <w:szCs w:val="32"/>
          <w:lang w:bidi="ar-EG"/>
        </w:rPr>
      </w:pPr>
    </w:p>
    <w:p w14:paraId="3B7FDB47" w14:textId="2362453F" w:rsidR="0031627A" w:rsidRDefault="0031627A" w:rsidP="005233BA">
      <w:pPr>
        <w:autoSpaceDE w:val="0"/>
        <w:autoSpaceDN w:val="0"/>
        <w:adjustRightInd w:val="0"/>
        <w:spacing w:after="0"/>
        <w:ind w:left="360"/>
        <w:jc w:val="both"/>
        <w:rPr>
          <w:rFonts w:ascii="Simplified Arabic" w:hAnsi="Simplified Arabic" w:cs="Simplified Arabic"/>
          <w:sz w:val="24"/>
          <w:szCs w:val="24"/>
          <w:rtl/>
        </w:rPr>
      </w:pPr>
      <w:r>
        <w:rPr>
          <w:rFonts w:ascii="Simplified Arabic" w:hAnsi="Simplified Arabic" w:cs="Simplified Arabic" w:hint="cs"/>
          <w:sz w:val="24"/>
          <w:szCs w:val="24"/>
          <w:rtl/>
        </w:rPr>
        <w:t xml:space="preserve">شهد عالمنا المعاصر، أحداثًا متسارعه أحدثت تحولات جذرية فى الوضع العالمى ككل، ووضعت الشعوب والحكومات والمنظمات الدولية أمام متطلبات وتحديات جديده، من أجل البحث عن سبل مختلفه لمواجهة الأزمات وسد الإحتياجات </w:t>
      </w:r>
      <w:r w:rsidR="001E43EB">
        <w:rPr>
          <w:rFonts w:ascii="Simplified Arabic" w:hAnsi="Simplified Arabic" w:cs="Simplified Arabic" w:hint="cs"/>
          <w:sz w:val="24"/>
          <w:szCs w:val="24"/>
          <w:rtl/>
        </w:rPr>
        <w:t>وم</w:t>
      </w:r>
      <w:r w:rsidR="00261FEC">
        <w:rPr>
          <w:rFonts w:ascii="Simplified Arabic" w:hAnsi="Simplified Arabic" w:cs="Simplified Arabic" w:hint="cs"/>
          <w:sz w:val="24"/>
          <w:szCs w:val="24"/>
          <w:rtl/>
        </w:rPr>
        <w:t>و</w:t>
      </w:r>
      <w:r w:rsidR="001E43EB">
        <w:rPr>
          <w:rFonts w:ascii="Simplified Arabic" w:hAnsi="Simplified Arabic" w:cs="Simplified Arabic" w:hint="cs"/>
          <w:sz w:val="24"/>
          <w:szCs w:val="24"/>
          <w:rtl/>
        </w:rPr>
        <w:t>اجهة التحديات. ومع هذ</w:t>
      </w:r>
      <w:r w:rsidR="00261FEC">
        <w:rPr>
          <w:rFonts w:ascii="Simplified Arabic" w:hAnsi="Simplified Arabic" w:cs="Simplified Arabic" w:hint="cs"/>
          <w:sz w:val="24"/>
          <w:szCs w:val="24"/>
          <w:rtl/>
        </w:rPr>
        <w:t>ه</w:t>
      </w:r>
      <w:r w:rsidR="001E43EB">
        <w:rPr>
          <w:rFonts w:ascii="Simplified Arabic" w:hAnsi="Simplified Arabic" w:cs="Simplified Arabic" w:hint="cs"/>
          <w:sz w:val="24"/>
          <w:szCs w:val="24"/>
          <w:rtl/>
        </w:rPr>
        <w:t xml:space="preserve"> الأحداث المتسارعه </w:t>
      </w:r>
      <w:r w:rsidR="005233BA">
        <w:rPr>
          <w:rFonts w:ascii="Simplified Arabic" w:hAnsi="Simplified Arabic" w:cs="Simplified Arabic" w:hint="cs"/>
          <w:sz w:val="24"/>
          <w:szCs w:val="24"/>
          <w:rtl/>
        </w:rPr>
        <w:t>تُفاجئنا</w:t>
      </w:r>
      <w:r w:rsidR="001E43EB">
        <w:rPr>
          <w:rFonts w:ascii="Simplified Arabic" w:hAnsi="Simplified Arabic" w:cs="Simplified Arabic" w:hint="cs"/>
          <w:sz w:val="24"/>
          <w:szCs w:val="24"/>
          <w:rtl/>
        </w:rPr>
        <w:t xml:space="preserve"> بعض الاقتصاديات بمعدلات نمو متسارعه بانفتاحًا أكثر على الاقتصاد العالمى، مستفيده من تدفقات المعرفه واتساع الأسواق العالمية المنفتحه.</w:t>
      </w:r>
    </w:p>
    <w:p w14:paraId="7DCD2DCC" w14:textId="782B6DF7" w:rsidR="0031627A" w:rsidRDefault="00992ED5" w:rsidP="00397944">
      <w:pPr>
        <w:autoSpaceDE w:val="0"/>
        <w:autoSpaceDN w:val="0"/>
        <w:adjustRightInd w:val="0"/>
        <w:spacing w:before="240" w:after="0"/>
        <w:ind w:left="360"/>
        <w:jc w:val="both"/>
        <w:rPr>
          <w:rFonts w:ascii="Simplified Arabic" w:hAnsi="Simplified Arabic" w:cs="Simplified Arabic"/>
          <w:sz w:val="24"/>
          <w:szCs w:val="24"/>
          <w:rtl/>
        </w:rPr>
      </w:pPr>
      <w:r w:rsidRPr="00B80C8E">
        <w:rPr>
          <w:rFonts w:ascii="Simplified Arabic" w:hAnsi="Simplified Arabic" w:cs="Simplified Arabic"/>
          <w:sz w:val="24"/>
          <w:szCs w:val="24"/>
          <w:rtl/>
        </w:rPr>
        <w:t>أصبحت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r w:rsidR="00B80C8E" w:rsidRPr="00B80C8E">
        <w:rPr>
          <w:rFonts w:ascii="Simplified Arabic" w:hAnsi="Simplified Arabic" w:cs="Simplified Arabic"/>
          <w:sz w:val="24"/>
          <w:szCs w:val="24"/>
          <w:rtl/>
        </w:rPr>
        <w:t>الإنمائية الرسمية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الوقت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الحاضر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أحد</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أهم</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المصادر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الهامة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التي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تعتمد</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عليها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الدول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مختلف</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مستويات</w:t>
      </w:r>
      <w:r w:rsidR="00B80C8E"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الدخل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تمويل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أنشطتها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المختلفة،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فالمعونات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والمنح</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المقدمة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الدول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الميسرة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والغنية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إلى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الدول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ذوات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مستويات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الدخل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المتدنية</w:t>
      </w:r>
      <w:r w:rsidR="00B80C8E"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تمثل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لاقتصاداتها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أهمية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بالغة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حيث</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تنميتها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وتطوير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بنيتها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واقتصادها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شتى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القطاعات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الخدمية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والإنتاجية</w:t>
      </w:r>
      <w:r w:rsidR="0031627A">
        <w:rPr>
          <w:rFonts w:ascii="Simplified Arabic" w:hAnsi="Simplified Arabic" w:cs="Simplified Arabic" w:hint="cs"/>
          <w:sz w:val="24"/>
          <w:szCs w:val="24"/>
          <w:rtl/>
        </w:rPr>
        <w:t>، حيث</w:t>
      </w:r>
      <w:r w:rsidR="00B80C8E"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يمكن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للمساعدات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الخارجية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تلعب</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دوراً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هاماً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وحيوياً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تحقيق</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أهداف</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التنمية</w:t>
      </w:r>
      <w:r w:rsidR="0031627A">
        <w:rPr>
          <w:rFonts w:ascii="Simplified Arabic" w:hAnsi="Simplified Arabic" w:cs="Simplified Arabic" w:hint="cs"/>
          <w:sz w:val="24"/>
          <w:szCs w:val="24"/>
          <w:rtl/>
        </w:rPr>
        <w:t xml:space="preserve"> </w:t>
      </w:r>
    </w:p>
    <w:p w14:paraId="59561406" w14:textId="31659AA5" w:rsidR="00992ED5" w:rsidRPr="00B80C8E" w:rsidRDefault="00992ED5" w:rsidP="00261FEC">
      <w:pPr>
        <w:autoSpaceDE w:val="0"/>
        <w:autoSpaceDN w:val="0"/>
        <w:adjustRightInd w:val="0"/>
        <w:spacing w:after="0"/>
        <w:ind w:left="360"/>
        <w:jc w:val="both"/>
        <w:rPr>
          <w:rFonts w:ascii="Simplified Arabic" w:hAnsi="Simplified Arabic" w:cs="Simplified Arabic"/>
          <w:sz w:val="24"/>
          <w:szCs w:val="24"/>
          <w:rtl/>
          <w:lang w:val="fr-FR" w:bidi="ar-EG"/>
        </w:rPr>
      </w:pPr>
      <w:r w:rsidRPr="00B80C8E">
        <w:rPr>
          <w:rFonts w:ascii="Simplified Arabic" w:hAnsi="Simplified Arabic" w:cs="Simplified Arabic"/>
          <w:sz w:val="24"/>
          <w:szCs w:val="24"/>
          <w:rtl/>
        </w:rPr>
        <w:t>بالإضافة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إلى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ذلك،</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تعتمد</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كفاءة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نظام</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على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جودة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نمط</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w:t>
      </w:r>
      <w:r w:rsidR="00397944">
        <w:rPr>
          <w:rFonts w:ascii="Simplified Arabic" w:hAnsi="Simplified Arabic" w:cs="Simplified Arabic" w:hint="cs"/>
          <w:sz w:val="24"/>
          <w:szCs w:val="24"/>
          <w:rtl/>
        </w:rPr>
        <w:t>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الخارجية</w:t>
      </w:r>
      <w:r w:rsidRPr="00B80C8E">
        <w:rPr>
          <w:rFonts w:ascii="Simplified Arabic" w:hAnsi="Simplified Arabic" w:cs="Simplified Arabic"/>
          <w:sz w:val="24"/>
          <w:szCs w:val="24"/>
        </w:rPr>
        <w:t xml:space="preserve"> </w:t>
      </w:r>
      <w:r w:rsidR="00397944">
        <w:rPr>
          <w:rFonts w:ascii="Simplified Arabic" w:hAnsi="Simplified Arabic" w:cs="Simplified Arabic" w:hint="cs"/>
          <w:sz w:val="24"/>
          <w:szCs w:val="24"/>
          <w:rtl/>
        </w:rPr>
        <w:t xml:space="preserve">وجدية الدول المانحه والمتلقية فى </w:t>
      </w:r>
      <w:r w:rsidRPr="00B80C8E">
        <w:rPr>
          <w:rFonts w:ascii="Simplified Arabic" w:hAnsi="Simplified Arabic" w:cs="Simplified Arabic"/>
          <w:sz w:val="24"/>
          <w:szCs w:val="24"/>
          <w:rtl/>
        </w:rPr>
        <w:t>تخصيص</w:t>
      </w:r>
      <w:r w:rsidR="00B80C8E"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p>
    <w:p w14:paraId="54399C9E" w14:textId="413A38AC" w:rsidR="002E17BA" w:rsidRPr="00B80C8E" w:rsidRDefault="00992ED5" w:rsidP="00C80891">
      <w:pPr>
        <w:autoSpaceDE w:val="0"/>
        <w:autoSpaceDN w:val="0"/>
        <w:adjustRightInd w:val="0"/>
        <w:spacing w:before="240" w:after="0"/>
        <w:ind w:left="360"/>
        <w:jc w:val="both"/>
        <w:rPr>
          <w:rFonts w:ascii="Simplified Arabic" w:hAnsi="Simplified Arabic" w:cs="Simplified Arabic"/>
          <w:sz w:val="24"/>
          <w:szCs w:val="24"/>
        </w:rPr>
      </w:pPr>
      <w:r w:rsidRPr="00B80C8E">
        <w:rPr>
          <w:rFonts w:ascii="Simplified Arabic" w:hAnsi="Simplified Arabic" w:cs="Simplified Arabic"/>
          <w:sz w:val="24"/>
          <w:szCs w:val="24"/>
          <w:rtl/>
        </w:rPr>
        <w:t>ساد</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بين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الاقتصاديين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جدال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واسع</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لا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زال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قائمًا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بين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يؤيد</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استمرار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وبين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ينادى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بإلغائها،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ونتيجة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لهذه</w:t>
      </w:r>
      <w:r w:rsidR="00B80C8E" w:rsidRPr="00B80C8E">
        <w:rPr>
          <w:rFonts w:ascii="Simplified Arabic" w:hAnsi="Simplified Arabic" w:cs="Simplified Arabic"/>
          <w:sz w:val="24"/>
          <w:szCs w:val="24"/>
          <w:rtl/>
        </w:rPr>
        <w:t xml:space="preserve"> </w:t>
      </w:r>
      <w:r w:rsidRPr="00B80C8E">
        <w:rPr>
          <w:rFonts w:ascii="Simplified Arabic" w:hAnsi="Simplified Arabic" w:cs="Simplified Arabic"/>
          <w:sz w:val="24"/>
          <w:szCs w:val="24"/>
          <w:rtl/>
        </w:rPr>
        <w:t>المطالبات،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ظهرت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الحاجه</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إلى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دراسة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لتك</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الآثار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على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مصر،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وخاصة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أن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مصر</w:t>
      </w:r>
      <w:r w:rsidRPr="00B80C8E">
        <w:rPr>
          <w:rFonts w:ascii="Simplified Arabic" w:hAnsi="Simplified Arabic" w:cs="Simplified Arabic"/>
          <w:sz w:val="24"/>
          <w:szCs w:val="24"/>
        </w:rPr>
        <w:t xml:space="preserve"> </w:t>
      </w:r>
      <w:r w:rsidR="005233BA">
        <w:rPr>
          <w:rFonts w:ascii="Simplified Arabic" w:hAnsi="Simplified Arabic" w:cs="Simplified Arabic" w:hint="cs"/>
          <w:sz w:val="24"/>
          <w:szCs w:val="24"/>
          <w:rtl/>
        </w:rPr>
        <w:t>تطبق برنامج للإصلاح</w:t>
      </w:r>
      <w:r w:rsidR="00E7532C">
        <w:rPr>
          <w:rFonts w:ascii="Simplified Arabic" w:hAnsi="Simplified Arabic" w:cs="Simplified Arabic" w:hint="cs"/>
          <w:sz w:val="24"/>
          <w:szCs w:val="24"/>
          <w:rtl/>
        </w:rPr>
        <w:t xml:space="preserve"> نحو اقتصاد السوق الحر</w:t>
      </w:r>
      <w:r w:rsidRPr="00B80C8E">
        <w:rPr>
          <w:rFonts w:ascii="Simplified Arabic" w:hAnsi="Simplified Arabic" w:cs="Simplified Arabic"/>
          <w:sz w:val="24"/>
          <w:szCs w:val="24"/>
          <w:rtl/>
        </w:rPr>
        <w:t>،</w:t>
      </w:r>
      <w:r w:rsidR="002E17BA" w:rsidRPr="002E17BA">
        <w:rPr>
          <w:rFonts w:ascii="Simplified Arabic" w:hAnsi="Simplified Arabic" w:cs="Simplified Arabic"/>
          <w:sz w:val="24"/>
          <w:szCs w:val="24"/>
          <w:rtl/>
        </w:rPr>
        <w:t xml:space="preserve"> </w:t>
      </w:r>
      <w:r w:rsidR="002E17BA" w:rsidRPr="00B80C8E">
        <w:rPr>
          <w:rFonts w:ascii="Simplified Arabic" w:hAnsi="Simplified Arabic" w:cs="Simplified Arabic"/>
          <w:sz w:val="24"/>
          <w:szCs w:val="24"/>
          <w:rtl/>
        </w:rPr>
        <w:t>و</w:t>
      </w:r>
      <w:r w:rsidR="002E17BA">
        <w:rPr>
          <w:rFonts w:ascii="Simplified Arabic" w:hAnsi="Simplified Arabic" w:cs="Simplified Arabic" w:hint="cs"/>
          <w:sz w:val="24"/>
          <w:szCs w:val="24"/>
          <w:rtl/>
        </w:rPr>
        <w:t>قد و</w:t>
      </w:r>
      <w:r w:rsidR="002E17BA" w:rsidRPr="00B80C8E">
        <w:rPr>
          <w:rFonts w:ascii="Simplified Arabic" w:hAnsi="Simplified Arabic" w:cs="Simplified Arabic"/>
          <w:sz w:val="24"/>
          <w:szCs w:val="24"/>
          <w:rtl/>
        </w:rPr>
        <w:t>صلت</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مصر</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على</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قدر</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كبير</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من</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المساعد</w:t>
      </w:r>
      <w:r w:rsidR="002E17BA">
        <w:rPr>
          <w:rFonts w:ascii="Simplified Arabic" w:hAnsi="Simplified Arabic" w:cs="Simplified Arabic" w:hint="cs"/>
          <w:sz w:val="24"/>
          <w:szCs w:val="24"/>
          <w:rtl/>
        </w:rPr>
        <w:t xml:space="preserve">ات </w:t>
      </w:r>
      <w:r w:rsidR="002E17BA" w:rsidRPr="00B80C8E">
        <w:rPr>
          <w:rFonts w:ascii="Simplified Arabic" w:hAnsi="Simplified Arabic" w:cs="Simplified Arabic"/>
          <w:sz w:val="24"/>
          <w:szCs w:val="24"/>
          <w:rtl/>
        </w:rPr>
        <w:t>الخارجية</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مقارنة</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بالدول</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النامية</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الأخرى</w:t>
      </w:r>
      <w:r w:rsidR="002E17BA">
        <w:rPr>
          <w:rFonts w:ascii="Simplified Arabic" w:hAnsi="Simplified Arabic" w:cs="Simplified Arabic" w:hint="cs"/>
          <w:sz w:val="24"/>
          <w:szCs w:val="24"/>
          <w:rtl/>
          <w:lang w:val="fr-FR" w:bidi="ar-EG"/>
        </w:rPr>
        <w:t>، حيث</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ساعد</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المانحون الدوليون</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مصر</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في</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تنفيذ</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برنامج</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الإصلاح</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الاقتصادي</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والتكيف</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الهيكلي</w:t>
      </w:r>
      <w:r w:rsidR="002E17BA" w:rsidRPr="00B80C8E">
        <w:rPr>
          <w:rFonts w:ascii="Simplified Arabic" w:hAnsi="Simplified Arabic" w:cs="Simplified Arabic"/>
          <w:sz w:val="24"/>
          <w:szCs w:val="24"/>
        </w:rPr>
        <w:t xml:space="preserve"> (ERSAP) </w:t>
      </w:r>
      <w:r w:rsidR="002E17BA" w:rsidRPr="00B80C8E">
        <w:rPr>
          <w:rFonts w:ascii="Simplified Arabic" w:hAnsi="Simplified Arabic" w:cs="Simplified Arabic"/>
          <w:sz w:val="24"/>
          <w:szCs w:val="24"/>
          <w:rtl/>
        </w:rPr>
        <w:t>لتعزيز</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القطاع</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الخاص</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وزيادة</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النمو</w:t>
      </w:r>
      <w:r w:rsidR="002E17BA" w:rsidRPr="00B80C8E">
        <w:rPr>
          <w:rFonts w:ascii="Simplified Arabic" w:hAnsi="Simplified Arabic" w:cs="Simplified Arabic"/>
          <w:sz w:val="24"/>
          <w:szCs w:val="24"/>
        </w:rPr>
        <w:t xml:space="preserve"> </w:t>
      </w:r>
      <w:r w:rsidR="002E17BA" w:rsidRPr="00B80C8E">
        <w:rPr>
          <w:rFonts w:ascii="Simplified Arabic" w:hAnsi="Simplified Arabic" w:cs="Simplified Arabic"/>
          <w:sz w:val="24"/>
          <w:szCs w:val="24"/>
          <w:rtl/>
        </w:rPr>
        <w:t>الاقتصادي</w:t>
      </w:r>
      <w:r w:rsidR="002E17BA" w:rsidRPr="00B80C8E">
        <w:rPr>
          <w:rFonts w:ascii="Simplified Arabic" w:hAnsi="Simplified Arabic" w:cs="Simplified Arabic"/>
          <w:sz w:val="24"/>
          <w:szCs w:val="24"/>
        </w:rPr>
        <w:t>.</w:t>
      </w:r>
    </w:p>
    <w:p w14:paraId="6B927D17" w14:textId="77777777" w:rsidR="000630F1" w:rsidRPr="0031627A" w:rsidRDefault="00992ED5" w:rsidP="000630F1">
      <w:pPr>
        <w:autoSpaceDE w:val="0"/>
        <w:autoSpaceDN w:val="0"/>
        <w:adjustRightInd w:val="0"/>
        <w:spacing w:before="240" w:after="0"/>
        <w:ind w:left="360"/>
        <w:jc w:val="both"/>
        <w:rPr>
          <w:rFonts w:ascii="Simplified Arabic" w:hAnsi="Simplified Arabic" w:cs="Simplified Arabic"/>
          <w:sz w:val="24"/>
          <w:szCs w:val="24"/>
          <w:rtl/>
        </w:rPr>
      </w:pPr>
      <w:r w:rsidRPr="00B80C8E">
        <w:rPr>
          <w:rFonts w:ascii="Simplified Arabic" w:hAnsi="Simplified Arabic" w:cs="Simplified Arabic"/>
          <w:sz w:val="24"/>
          <w:szCs w:val="24"/>
        </w:rPr>
        <w:t xml:space="preserve"> </w:t>
      </w:r>
      <w:r w:rsidR="000630F1" w:rsidRPr="0031627A">
        <w:rPr>
          <w:rFonts w:ascii="Simplified Arabic" w:hAnsi="Simplified Arabic" w:cs="Simplified Arabic" w:hint="cs"/>
          <w:sz w:val="24"/>
          <w:szCs w:val="24"/>
          <w:rtl/>
        </w:rPr>
        <w:t>اهتم الاقتصاديون بدراسة علاقة التمويل الخارجي مع النمو الاقتصادى باستخدام العديد من النماذج والمعايير لحل الجدال القائم فى الدراسات التطبيقية، حول أثر التمويل الخارجي على النمو الاقتصادى بالإيجاب أو بالسلب.</w:t>
      </w:r>
    </w:p>
    <w:p w14:paraId="605EEFA9" w14:textId="1A16DF32" w:rsidR="00992ED5" w:rsidRPr="00B80C8E" w:rsidRDefault="00992ED5" w:rsidP="008C020E">
      <w:pPr>
        <w:autoSpaceDE w:val="0"/>
        <w:autoSpaceDN w:val="0"/>
        <w:adjustRightInd w:val="0"/>
        <w:spacing w:before="240" w:after="0"/>
        <w:ind w:left="360"/>
        <w:jc w:val="both"/>
        <w:rPr>
          <w:rFonts w:ascii="Simplified Arabic" w:hAnsi="Simplified Arabic" w:cs="Simplified Arabic"/>
          <w:color w:val="C00000"/>
          <w:sz w:val="24"/>
          <w:szCs w:val="24"/>
          <w:rtl/>
          <w:lang w:bidi="ar-EG"/>
        </w:rPr>
      </w:pPr>
      <w:r w:rsidRPr="00B80C8E">
        <w:rPr>
          <w:rFonts w:ascii="Simplified Arabic" w:hAnsi="Simplified Arabic" w:cs="Simplified Arabic"/>
          <w:sz w:val="24"/>
          <w:szCs w:val="24"/>
          <w:rtl/>
        </w:rPr>
        <w:t>ومن</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هنا</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تأتى</w:t>
      </w:r>
      <w:r w:rsidR="00B80C8E" w:rsidRPr="00B80C8E">
        <w:rPr>
          <w:rFonts w:ascii="Simplified Arabic" w:hAnsi="Simplified Arabic" w:cs="Simplified Arabic"/>
          <w:sz w:val="24"/>
          <w:szCs w:val="24"/>
          <w:rtl/>
        </w:rPr>
        <w:t xml:space="preserve"> </w:t>
      </w:r>
      <w:r w:rsidRPr="00B80C8E">
        <w:rPr>
          <w:rFonts w:ascii="Simplified Arabic" w:hAnsi="Simplified Arabic" w:cs="Simplified Arabic"/>
          <w:sz w:val="24"/>
          <w:szCs w:val="24"/>
          <w:rtl/>
        </w:rPr>
        <w:t>أهمية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البحث</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تحليل</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اتجاه</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ونمط</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تدفق</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r w:rsidR="00C80891">
        <w:rPr>
          <w:rFonts w:ascii="Simplified Arabic" w:hAnsi="Simplified Arabic" w:cs="Simplified Arabic" w:hint="cs"/>
          <w:sz w:val="24"/>
          <w:szCs w:val="24"/>
          <w:rtl/>
        </w:rPr>
        <w:t>الإنمائية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في</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مصر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وتقييم</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تأثير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المساعدات</w:t>
      </w:r>
      <w:r w:rsidRPr="00B80C8E">
        <w:rPr>
          <w:rFonts w:ascii="Simplified Arabic" w:hAnsi="Simplified Arabic" w:cs="Simplified Arabic"/>
          <w:sz w:val="24"/>
          <w:szCs w:val="24"/>
        </w:rPr>
        <w:t xml:space="preserve"> </w:t>
      </w:r>
      <w:r w:rsidR="00B80C8E" w:rsidRPr="00B80C8E">
        <w:rPr>
          <w:rFonts w:ascii="Simplified Arabic" w:hAnsi="Simplified Arabic" w:cs="Simplified Arabic"/>
          <w:sz w:val="24"/>
          <w:szCs w:val="24"/>
          <w:rtl/>
        </w:rPr>
        <w:t>الإنمائية الرسمية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على</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النمو</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الاقتصادى</w:t>
      </w:r>
      <w:r w:rsidR="00B80C8E" w:rsidRPr="00B80C8E">
        <w:rPr>
          <w:rFonts w:ascii="Simplified Arabic" w:hAnsi="Simplified Arabic" w:cs="Simplified Arabic"/>
          <w:sz w:val="24"/>
          <w:szCs w:val="24"/>
          <w:rtl/>
        </w:rPr>
        <w:t xml:space="preserve"> </w:t>
      </w:r>
      <w:r w:rsidRPr="00B80C8E">
        <w:rPr>
          <w:rFonts w:ascii="Simplified Arabic" w:hAnsi="Simplified Arabic" w:cs="Simplified Arabic"/>
          <w:sz w:val="24"/>
          <w:szCs w:val="24"/>
          <w:rtl/>
        </w:rPr>
        <w:t>بمصر</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بالاستعانة</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ببعض</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المؤشرات</w:t>
      </w:r>
      <w:r w:rsidRPr="00B80C8E">
        <w:rPr>
          <w:rFonts w:ascii="Simplified Arabic" w:hAnsi="Simplified Arabic" w:cs="Simplified Arabic"/>
          <w:sz w:val="24"/>
          <w:szCs w:val="24"/>
        </w:rPr>
        <w:t xml:space="preserve"> </w:t>
      </w:r>
      <w:r w:rsidRPr="00B80C8E">
        <w:rPr>
          <w:rFonts w:ascii="Simplified Arabic" w:hAnsi="Simplified Arabic" w:cs="Simplified Arabic"/>
          <w:sz w:val="24"/>
          <w:szCs w:val="24"/>
          <w:rtl/>
        </w:rPr>
        <w:t>الاقتصادية</w:t>
      </w:r>
      <w:r w:rsidR="008C020E">
        <w:rPr>
          <w:rFonts w:ascii="Simplified Arabic" w:hAnsi="Simplified Arabic" w:cs="Simplified Arabic" w:hint="cs"/>
          <w:sz w:val="24"/>
          <w:szCs w:val="24"/>
          <w:rtl/>
        </w:rPr>
        <w:t>، حيث تستمد هذه الورقة أهميتها من أهمية ودور المنح والمساعدات الإنمائية فى ارتفاع معدلات النمو الاقتصادى وذلك من خلال دراسة تطور نسبة هذه المعدلات من الناتج المحلى الإجمالى.</w:t>
      </w:r>
    </w:p>
    <w:p w14:paraId="00EB1F32" w14:textId="77777777" w:rsidR="003551B1" w:rsidRDefault="003551B1" w:rsidP="00E63BD9">
      <w:pPr>
        <w:pStyle w:val="NoSpacing"/>
        <w:jc w:val="both"/>
        <w:rPr>
          <w:rFonts w:ascii="Simplified Arabic" w:hAnsi="Simplified Arabic" w:cs="Simplified Arabic"/>
          <w:sz w:val="28"/>
          <w:szCs w:val="28"/>
          <w:rtl/>
          <w:lang w:bidi="ar-EG"/>
        </w:rPr>
      </w:pPr>
    </w:p>
    <w:p w14:paraId="57187BAF" w14:textId="77777777" w:rsidR="003551B1" w:rsidRDefault="003551B1" w:rsidP="00E63BD9">
      <w:pPr>
        <w:pStyle w:val="NoSpacing"/>
        <w:jc w:val="both"/>
        <w:rPr>
          <w:rFonts w:ascii="Simplified Arabic" w:hAnsi="Simplified Arabic" w:cs="Simplified Arabic"/>
          <w:sz w:val="28"/>
          <w:szCs w:val="28"/>
          <w:rtl/>
          <w:lang w:bidi="ar-EG"/>
        </w:rPr>
      </w:pPr>
    </w:p>
    <w:p w14:paraId="614DBD18" w14:textId="77777777" w:rsidR="003551B1" w:rsidRDefault="003551B1" w:rsidP="00E63BD9">
      <w:pPr>
        <w:pStyle w:val="NoSpacing"/>
        <w:jc w:val="both"/>
        <w:rPr>
          <w:rFonts w:ascii="Simplified Arabic" w:hAnsi="Simplified Arabic" w:cs="Simplified Arabic"/>
          <w:sz w:val="28"/>
          <w:szCs w:val="28"/>
          <w:rtl/>
          <w:lang w:bidi="ar-EG"/>
        </w:rPr>
      </w:pPr>
    </w:p>
    <w:p w14:paraId="7E5C22D3" w14:textId="77777777" w:rsidR="003551B1" w:rsidRDefault="003551B1" w:rsidP="00E63BD9">
      <w:pPr>
        <w:pStyle w:val="NoSpacing"/>
        <w:jc w:val="both"/>
        <w:rPr>
          <w:rFonts w:ascii="Simplified Arabic" w:hAnsi="Simplified Arabic" w:cs="Simplified Arabic"/>
          <w:sz w:val="28"/>
          <w:szCs w:val="28"/>
          <w:rtl/>
          <w:lang w:bidi="ar-EG"/>
        </w:rPr>
      </w:pPr>
    </w:p>
    <w:p w14:paraId="2FB0E214" w14:textId="77777777" w:rsidR="003551B1" w:rsidRDefault="003551B1" w:rsidP="00E63BD9">
      <w:pPr>
        <w:pStyle w:val="NoSpacing"/>
        <w:jc w:val="both"/>
        <w:rPr>
          <w:rFonts w:ascii="Simplified Arabic" w:hAnsi="Simplified Arabic" w:cs="Simplified Arabic"/>
          <w:sz w:val="28"/>
          <w:szCs w:val="28"/>
          <w:rtl/>
          <w:lang w:bidi="ar-EG"/>
        </w:rPr>
      </w:pPr>
    </w:p>
    <w:p w14:paraId="2FDDE29F" w14:textId="1177BDF2" w:rsidR="0090426B" w:rsidRDefault="0090426B">
      <w:pPr>
        <w:bidi w:val="0"/>
        <w:rPr>
          <w:rFonts w:ascii="Simplified Arabic" w:hAnsi="Simplified Arabic" w:cs="Simplified Arabic"/>
          <w:sz w:val="28"/>
          <w:szCs w:val="28"/>
          <w:rtl/>
          <w:lang w:bidi="ar-EG"/>
        </w:rPr>
      </w:pPr>
      <w:r>
        <w:rPr>
          <w:rFonts w:ascii="Simplified Arabic" w:hAnsi="Simplified Arabic" w:cs="Simplified Arabic"/>
          <w:sz w:val="28"/>
          <w:szCs w:val="28"/>
          <w:rtl/>
          <w:lang w:bidi="ar-EG"/>
        </w:rPr>
        <w:lastRenderedPageBreak/>
        <w:br w:type="page"/>
      </w:r>
    </w:p>
    <w:p w14:paraId="344F467B" w14:textId="75B9E8B4" w:rsidR="001F4909" w:rsidRPr="00A529A0" w:rsidRDefault="001F4909" w:rsidP="0000050A">
      <w:pPr>
        <w:pStyle w:val="NoSpacing"/>
        <w:numPr>
          <w:ilvl w:val="0"/>
          <w:numId w:val="16"/>
        </w:numPr>
        <w:jc w:val="both"/>
        <w:rPr>
          <w:rFonts w:ascii="Simplified Arabic" w:hAnsi="Simplified Arabic" w:cs="Simplified Arabic"/>
          <w:b/>
          <w:bCs/>
          <w:sz w:val="32"/>
          <w:szCs w:val="32"/>
          <w:lang w:bidi="ar-EG"/>
        </w:rPr>
      </w:pPr>
      <w:r>
        <w:rPr>
          <w:rFonts w:ascii="Simplified Arabic" w:hAnsi="Simplified Arabic" w:cs="Simplified Arabic" w:hint="cs"/>
          <w:b/>
          <w:bCs/>
          <w:sz w:val="32"/>
          <w:szCs w:val="32"/>
          <w:rtl/>
          <w:lang w:bidi="ar-EG"/>
        </w:rPr>
        <w:lastRenderedPageBreak/>
        <w:t>هدف/ أهداف</w:t>
      </w:r>
      <w:r w:rsidR="00EA455C">
        <w:rPr>
          <w:rFonts w:ascii="Simplified Arabic" w:hAnsi="Simplified Arabic" w:cs="Simplified Arabic" w:hint="cs"/>
          <w:b/>
          <w:bCs/>
          <w:sz w:val="32"/>
          <w:szCs w:val="32"/>
          <w:rtl/>
          <w:lang w:bidi="ar-EG"/>
        </w:rPr>
        <w:t xml:space="preserve"> البحث </w:t>
      </w:r>
    </w:p>
    <w:p w14:paraId="0978CA8D" w14:textId="4251C1B3" w:rsidR="00A529A0" w:rsidRPr="006E3B4B" w:rsidRDefault="001D3497" w:rsidP="0034422C">
      <w:pPr>
        <w:autoSpaceDE w:val="0"/>
        <w:autoSpaceDN w:val="0"/>
        <w:adjustRightInd w:val="0"/>
        <w:spacing w:before="240" w:after="0"/>
        <w:ind w:left="360"/>
        <w:jc w:val="both"/>
        <w:rPr>
          <w:rFonts w:ascii="Simplified Arabic" w:hAnsi="Simplified Arabic" w:cs="Simplified Arabic"/>
          <w:sz w:val="24"/>
          <w:szCs w:val="24"/>
        </w:rPr>
      </w:pPr>
      <w:r>
        <w:rPr>
          <w:rFonts w:ascii="Simplified Arabic" w:hAnsi="Simplified Arabic" w:cs="Simplified Arabic" w:hint="cs"/>
          <w:sz w:val="24"/>
          <w:szCs w:val="24"/>
          <w:rtl/>
          <w:lang w:val="fr-FR" w:bidi="ar-EG"/>
        </w:rPr>
        <w:t xml:space="preserve">يتمثل الهدف من البحث فى </w:t>
      </w:r>
      <w:r w:rsidR="00D820AB">
        <w:rPr>
          <w:rFonts w:ascii="Simplified Arabic" w:hAnsi="Simplified Arabic" w:cs="Simplified Arabic" w:hint="cs"/>
          <w:sz w:val="24"/>
          <w:szCs w:val="24"/>
          <w:rtl/>
        </w:rPr>
        <w:t xml:space="preserve">قياس </w:t>
      </w:r>
      <w:r w:rsidR="0034422C">
        <w:rPr>
          <w:rFonts w:ascii="Simplified Arabic" w:hAnsi="Simplified Arabic" w:cs="Simplified Arabic" w:hint="cs"/>
          <w:sz w:val="24"/>
          <w:szCs w:val="24"/>
          <w:rtl/>
        </w:rPr>
        <w:t>وزن تأثير المساعدات الإنمائية الرسمية مقارنة بمصادر التمويل الدولى الأخرى</w:t>
      </w:r>
      <w:r w:rsidR="00FA02A7">
        <w:rPr>
          <w:rFonts w:ascii="Simplified Arabic" w:hAnsi="Simplified Arabic" w:cs="Simplified Arabic" w:hint="cs"/>
          <w:sz w:val="24"/>
          <w:szCs w:val="24"/>
          <w:rtl/>
        </w:rPr>
        <w:t xml:space="preserve"> محل الدراسه</w:t>
      </w:r>
      <w:r w:rsidR="0034422C">
        <w:rPr>
          <w:rFonts w:ascii="Simplified Arabic" w:hAnsi="Simplified Arabic" w:cs="Simplified Arabic" w:hint="cs"/>
          <w:sz w:val="24"/>
          <w:szCs w:val="24"/>
          <w:rtl/>
        </w:rPr>
        <w:t xml:space="preserve"> مثل الاستمار الاجنبي المباشر وتحويلات العاملين بالخارج</w:t>
      </w:r>
      <w:r w:rsidR="00D820AB">
        <w:rPr>
          <w:rFonts w:ascii="Simplified Arabic" w:hAnsi="Simplified Arabic" w:cs="Simplified Arabic" w:hint="cs"/>
          <w:sz w:val="24"/>
          <w:szCs w:val="24"/>
          <w:rtl/>
        </w:rPr>
        <w:t xml:space="preserve"> على النمو الاقتصادى لمصر خلال الفترة (1991-2019)</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من</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خلال</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دراسة</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تحليل</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دقيق</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للبيانات</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محل</w:t>
      </w:r>
      <w:r w:rsidR="00A529A0" w:rsidRPr="006E3B4B">
        <w:rPr>
          <w:rFonts w:ascii="Simplified Arabic" w:hAnsi="Simplified Arabic" w:cs="Simplified Arabic"/>
          <w:sz w:val="24"/>
          <w:szCs w:val="24"/>
        </w:rPr>
        <w:t xml:space="preserve"> </w:t>
      </w:r>
      <w:r w:rsidR="00A529A0" w:rsidRPr="006E3B4B">
        <w:rPr>
          <w:rFonts w:ascii="Simplified Arabic" w:hAnsi="Simplified Arabic" w:cs="Simplified Arabic"/>
          <w:sz w:val="24"/>
          <w:szCs w:val="24"/>
          <w:rtl/>
        </w:rPr>
        <w:t>البحث</w:t>
      </w:r>
      <w:r w:rsidR="00A529A0" w:rsidRPr="006E3B4B">
        <w:rPr>
          <w:rFonts w:ascii="Simplified Arabic" w:hAnsi="Simplified Arabic" w:cs="Simplified Arabic"/>
          <w:sz w:val="24"/>
          <w:szCs w:val="24"/>
        </w:rPr>
        <w:t>.</w:t>
      </w:r>
    </w:p>
    <w:p w14:paraId="30AA1840" w14:textId="07FBC260" w:rsidR="00F16FDF" w:rsidRPr="006E3B4B" w:rsidRDefault="00F16FDF" w:rsidP="00D820AB">
      <w:pPr>
        <w:autoSpaceDE w:val="0"/>
        <w:autoSpaceDN w:val="0"/>
        <w:adjustRightInd w:val="0"/>
        <w:spacing w:before="240" w:after="0"/>
        <w:rPr>
          <w:rFonts w:ascii="SimplifiedArabic-Bold" w:cs="SimplifiedArabic-Bold"/>
          <w:b/>
          <w:bCs/>
          <w:sz w:val="24"/>
          <w:szCs w:val="24"/>
        </w:rPr>
      </w:pPr>
      <w:r w:rsidRPr="006E3B4B">
        <w:rPr>
          <w:rFonts w:ascii="SimplifiedArabic-Bold" w:cs="SimplifiedArabic-Bold" w:hint="cs"/>
          <w:b/>
          <w:bCs/>
          <w:sz w:val="24"/>
          <w:szCs w:val="24"/>
          <w:rtl/>
        </w:rPr>
        <w:t>تبرز</w:t>
      </w:r>
      <w:r w:rsidRPr="006E3B4B">
        <w:rPr>
          <w:rFonts w:ascii="SimplifiedArabic-Bold" w:cs="SimplifiedArabic-Bold"/>
          <w:b/>
          <w:bCs/>
          <w:sz w:val="24"/>
          <w:szCs w:val="24"/>
        </w:rPr>
        <w:t xml:space="preserve"> </w:t>
      </w:r>
      <w:r w:rsidR="00D820AB">
        <w:rPr>
          <w:rFonts w:ascii="SimplifiedArabic-Bold" w:cs="SimplifiedArabic-Bold" w:hint="cs"/>
          <w:b/>
          <w:bCs/>
          <w:sz w:val="24"/>
          <w:szCs w:val="24"/>
          <w:rtl/>
        </w:rPr>
        <w:t>أهداف البحث</w:t>
      </w:r>
      <w:r w:rsidRPr="006E3B4B">
        <w:rPr>
          <w:rFonts w:ascii="SimplifiedArabic-Bold" w:cs="SimplifiedArabic-Bold"/>
          <w:b/>
          <w:bCs/>
          <w:sz w:val="24"/>
          <w:szCs w:val="24"/>
        </w:rPr>
        <w:t xml:space="preserve"> </w:t>
      </w:r>
      <w:r w:rsidRPr="006E3B4B">
        <w:rPr>
          <w:rFonts w:ascii="SimplifiedArabic-Bold" w:cs="SimplifiedArabic-Bold" w:hint="cs"/>
          <w:b/>
          <w:bCs/>
          <w:sz w:val="24"/>
          <w:szCs w:val="24"/>
          <w:rtl/>
        </w:rPr>
        <w:t>من</w:t>
      </w:r>
      <w:r w:rsidRPr="006E3B4B">
        <w:rPr>
          <w:rFonts w:ascii="SimplifiedArabic-Bold" w:cs="SimplifiedArabic-Bold"/>
          <w:b/>
          <w:bCs/>
          <w:sz w:val="24"/>
          <w:szCs w:val="24"/>
        </w:rPr>
        <w:t xml:space="preserve"> </w:t>
      </w:r>
      <w:r w:rsidRPr="006E3B4B">
        <w:rPr>
          <w:rFonts w:ascii="SimplifiedArabic-Bold" w:cs="SimplifiedArabic-Bold" w:hint="cs"/>
          <w:b/>
          <w:bCs/>
          <w:sz w:val="24"/>
          <w:szCs w:val="24"/>
          <w:rtl/>
        </w:rPr>
        <w:t>خلال</w:t>
      </w:r>
      <w:r w:rsidRPr="006E3B4B">
        <w:rPr>
          <w:rFonts w:ascii="SimplifiedArabic-Bold" w:cs="SimplifiedArabic-Bold"/>
          <w:b/>
          <w:bCs/>
          <w:sz w:val="24"/>
          <w:szCs w:val="24"/>
        </w:rPr>
        <w:t xml:space="preserve"> </w:t>
      </w:r>
      <w:r w:rsidRPr="006E3B4B">
        <w:rPr>
          <w:rFonts w:ascii="SimplifiedArabic-Bold" w:cs="SimplifiedArabic-Bold" w:hint="cs"/>
          <w:b/>
          <w:bCs/>
          <w:sz w:val="24"/>
          <w:szCs w:val="24"/>
          <w:rtl/>
        </w:rPr>
        <w:t>الاعتبارات</w:t>
      </w:r>
      <w:r w:rsidRPr="006E3B4B">
        <w:rPr>
          <w:rFonts w:ascii="SimplifiedArabic-Bold" w:cs="SimplifiedArabic-Bold"/>
          <w:b/>
          <w:bCs/>
          <w:sz w:val="24"/>
          <w:szCs w:val="24"/>
        </w:rPr>
        <w:t xml:space="preserve"> </w:t>
      </w:r>
      <w:r w:rsidRPr="006E3B4B">
        <w:rPr>
          <w:rFonts w:ascii="SimplifiedArabic-Bold" w:cs="SimplifiedArabic-Bold" w:hint="cs"/>
          <w:b/>
          <w:bCs/>
          <w:sz w:val="24"/>
          <w:szCs w:val="24"/>
          <w:rtl/>
        </w:rPr>
        <w:t>التالیة</w:t>
      </w:r>
      <w:r w:rsidRPr="006E3B4B">
        <w:rPr>
          <w:rFonts w:ascii="SimplifiedArabic-Bold" w:cs="SimplifiedArabic-Bold"/>
          <w:b/>
          <w:bCs/>
          <w:sz w:val="24"/>
          <w:szCs w:val="24"/>
        </w:rPr>
        <w:t>:</w:t>
      </w:r>
    </w:p>
    <w:p w14:paraId="38105E41" w14:textId="229CB366" w:rsidR="00F16FDF" w:rsidRPr="006E3B4B" w:rsidRDefault="00F16FDF" w:rsidP="00F16FDF">
      <w:pPr>
        <w:pStyle w:val="ListParagraph"/>
        <w:numPr>
          <w:ilvl w:val="0"/>
          <w:numId w:val="28"/>
        </w:numPr>
        <w:spacing w:before="240"/>
        <w:jc w:val="both"/>
        <w:rPr>
          <w:rFonts w:ascii="Simplified Arabic" w:hAnsi="Simplified Arabic" w:cs="Simplified Arabic"/>
          <w:sz w:val="24"/>
          <w:szCs w:val="24"/>
          <w:rtl/>
          <w:lang w:bidi="ar-EG"/>
        </w:rPr>
      </w:pPr>
      <w:r w:rsidRPr="006E3B4B">
        <w:rPr>
          <w:rFonts w:ascii="Simplified Arabic" w:hAnsi="Simplified Arabic" w:cs="Simplified Arabic" w:hint="cs"/>
          <w:sz w:val="24"/>
          <w:szCs w:val="24"/>
          <w:rtl/>
          <w:lang w:bidi="ar-EG"/>
        </w:rPr>
        <w:t>تحليل الاتجاه وتكوين النمط المتغير لتدفق المساعدات الإنمائية فى جمهورية مصر العربية</w:t>
      </w:r>
      <w:r w:rsidR="00245ACD" w:rsidRPr="006E3B4B">
        <w:rPr>
          <w:rFonts w:ascii="Simplified Arabic" w:hAnsi="Simplified Arabic" w:cs="Simplified Arabic" w:hint="cs"/>
          <w:sz w:val="24"/>
          <w:szCs w:val="24"/>
          <w:rtl/>
          <w:lang w:bidi="ar-EG"/>
        </w:rPr>
        <w:t>.</w:t>
      </w:r>
    </w:p>
    <w:p w14:paraId="166CFCAC" w14:textId="212105E1" w:rsidR="00F16FDF" w:rsidRPr="006E3B4B" w:rsidRDefault="00F16FDF" w:rsidP="001D3497">
      <w:pPr>
        <w:pStyle w:val="ListParagraph"/>
        <w:numPr>
          <w:ilvl w:val="0"/>
          <w:numId w:val="28"/>
        </w:numPr>
        <w:jc w:val="both"/>
        <w:rPr>
          <w:rFonts w:ascii="Simplified Arabic" w:hAnsi="Simplified Arabic" w:cs="Simplified Arabic"/>
          <w:sz w:val="24"/>
          <w:szCs w:val="24"/>
          <w:rtl/>
          <w:lang w:bidi="ar-EG"/>
        </w:rPr>
      </w:pPr>
      <w:r w:rsidRPr="006E3B4B">
        <w:rPr>
          <w:rFonts w:ascii="Simplified Arabic" w:hAnsi="Simplified Arabic" w:cs="Simplified Arabic" w:hint="cs"/>
          <w:sz w:val="24"/>
          <w:szCs w:val="24"/>
          <w:rtl/>
          <w:lang w:bidi="ar-EG"/>
        </w:rPr>
        <w:t xml:space="preserve">دراسة </w:t>
      </w:r>
      <w:r w:rsidR="001D3497">
        <w:rPr>
          <w:rFonts w:ascii="Simplified Arabic" w:hAnsi="Simplified Arabic" w:cs="Simplified Arabic" w:hint="cs"/>
          <w:sz w:val="24"/>
          <w:szCs w:val="24"/>
          <w:rtl/>
          <w:lang w:bidi="ar-EG"/>
        </w:rPr>
        <w:t>أثر</w:t>
      </w:r>
      <w:r w:rsidRPr="006E3B4B">
        <w:rPr>
          <w:rFonts w:ascii="Simplified Arabic" w:hAnsi="Simplified Arabic" w:cs="Simplified Arabic" w:hint="cs"/>
          <w:sz w:val="24"/>
          <w:szCs w:val="24"/>
          <w:rtl/>
          <w:lang w:bidi="ar-EG"/>
        </w:rPr>
        <w:t xml:space="preserve"> المساعدات الإنمائية على النمو الاقتصادى فى مصر بالإستعانه ببعض المؤشرات الاقتصادية</w:t>
      </w:r>
      <w:r w:rsidR="00245ACD" w:rsidRPr="006E3B4B">
        <w:rPr>
          <w:rFonts w:ascii="Simplified Arabic" w:hAnsi="Simplified Arabic" w:cs="Simplified Arabic" w:hint="cs"/>
          <w:sz w:val="24"/>
          <w:szCs w:val="24"/>
          <w:rtl/>
          <w:lang w:bidi="ar-EG"/>
        </w:rPr>
        <w:t>.</w:t>
      </w:r>
    </w:p>
    <w:p w14:paraId="42674372" w14:textId="77777777" w:rsidR="000630F1" w:rsidRPr="000630F1" w:rsidRDefault="00F16FDF" w:rsidP="00F16FDF">
      <w:pPr>
        <w:pStyle w:val="ListParagraph"/>
        <w:numPr>
          <w:ilvl w:val="0"/>
          <w:numId w:val="28"/>
        </w:numPr>
        <w:jc w:val="both"/>
        <w:rPr>
          <w:rFonts w:ascii="Simplified Arabic" w:hAnsi="Simplified Arabic" w:cs="Simplified Arabic"/>
          <w:sz w:val="28"/>
          <w:szCs w:val="28"/>
          <w:lang w:bidi="ar-EG"/>
        </w:rPr>
      </w:pPr>
      <w:r w:rsidRPr="006E3B4B">
        <w:rPr>
          <w:rFonts w:ascii="Simplified Arabic" w:hAnsi="Simplified Arabic" w:cs="Simplified Arabic" w:hint="cs"/>
          <w:sz w:val="24"/>
          <w:szCs w:val="24"/>
          <w:rtl/>
          <w:lang w:bidi="ar-EG"/>
        </w:rPr>
        <w:t>اقتراح الآليات الاقتصادية لتحسين فعالية المساعدات الخارجية</w:t>
      </w:r>
      <w:r w:rsidR="00245ACD" w:rsidRPr="006E3B4B">
        <w:rPr>
          <w:rFonts w:ascii="Simplified Arabic" w:hAnsi="Simplified Arabic" w:cs="Simplified Arabic" w:hint="cs"/>
          <w:sz w:val="24"/>
          <w:szCs w:val="24"/>
          <w:rtl/>
          <w:lang w:bidi="ar-EG"/>
        </w:rPr>
        <w:t>.</w:t>
      </w:r>
    </w:p>
    <w:p w14:paraId="57E275CC" w14:textId="7B9BD388" w:rsidR="009C2EF1" w:rsidRDefault="009C2EF1">
      <w:pPr>
        <w:bidi w:val="0"/>
        <w:rPr>
          <w:rFonts w:ascii="Simplified Arabic" w:hAnsi="Simplified Arabic" w:cs="Simplified Arabic"/>
          <w:bCs/>
          <w:sz w:val="32"/>
          <w:szCs w:val="32"/>
          <w:highlight w:val="lightGray"/>
          <w:rtl/>
          <w:lang w:bidi="ar-EG"/>
        </w:rPr>
      </w:pPr>
    </w:p>
    <w:p w14:paraId="686FE900" w14:textId="790D7869" w:rsidR="001F4909" w:rsidRPr="001F4909" w:rsidRDefault="00EA455C" w:rsidP="0000050A">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r w:rsidR="001F4909" w:rsidRPr="001F4909">
        <w:rPr>
          <w:rFonts w:ascii="Simplified Arabic" w:hAnsi="Simplified Arabic" w:cs="Simplified Arabic" w:hint="cs"/>
          <w:b/>
          <w:bCs/>
          <w:sz w:val="32"/>
          <w:szCs w:val="32"/>
          <w:rtl/>
          <w:lang w:bidi="ar-EG"/>
        </w:rPr>
        <w:t xml:space="preserve"> </w:t>
      </w:r>
    </w:p>
    <w:p w14:paraId="7333D8BF" w14:textId="65BE90EF" w:rsidR="000630F1" w:rsidRPr="006E3B4B" w:rsidRDefault="000630F1" w:rsidP="0085715D">
      <w:pPr>
        <w:autoSpaceDE w:val="0"/>
        <w:autoSpaceDN w:val="0"/>
        <w:adjustRightInd w:val="0"/>
        <w:spacing w:before="240" w:after="0"/>
        <w:jc w:val="both"/>
        <w:rPr>
          <w:rFonts w:ascii="Simplified Arabic" w:hAnsi="Simplified Arabic" w:cs="Simplified Arabic"/>
          <w:sz w:val="24"/>
          <w:szCs w:val="24"/>
          <w:rtl/>
        </w:rPr>
      </w:pPr>
      <w:r w:rsidRPr="006E3B4B">
        <w:rPr>
          <w:rFonts w:ascii="Simplified Arabic" w:hAnsi="Simplified Arabic" w:cs="Simplified Arabic"/>
          <w:sz w:val="24"/>
          <w:szCs w:val="24"/>
          <w:rtl/>
        </w:rPr>
        <w:t>تكمن</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أهمية</w:t>
      </w:r>
      <w:r w:rsidRPr="006E3B4B">
        <w:rPr>
          <w:rFonts w:ascii="Simplified Arabic" w:hAnsi="Simplified Arabic" w:cs="Simplified Arabic"/>
          <w:sz w:val="24"/>
          <w:szCs w:val="24"/>
        </w:rPr>
        <w:t xml:space="preserve"> </w:t>
      </w:r>
      <w:r w:rsidR="00C97518">
        <w:rPr>
          <w:rFonts w:ascii="Simplified Arabic" w:hAnsi="Simplified Arabic" w:cs="Simplified Arabic" w:hint="cs"/>
          <w:sz w:val="24"/>
          <w:szCs w:val="24"/>
          <w:rtl/>
        </w:rPr>
        <w:t>البحث</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في</w:t>
      </w:r>
      <w:r w:rsidR="0085715D">
        <w:rPr>
          <w:rFonts w:ascii="Simplified Arabic" w:hAnsi="Simplified Arabic" w:cs="Simplified Arabic" w:hint="cs"/>
          <w:sz w:val="24"/>
          <w:szCs w:val="24"/>
          <w:rtl/>
        </w:rPr>
        <w:t xml:space="preserve"> </w:t>
      </w:r>
      <w:r w:rsidR="005E492E">
        <w:rPr>
          <w:rFonts w:ascii="Simplified Arabic" w:hAnsi="Simplified Arabic" w:cs="Simplified Arabic" w:hint="cs"/>
          <w:sz w:val="24"/>
          <w:szCs w:val="24"/>
          <w:rtl/>
        </w:rPr>
        <w:t>مساعدة متخذ القرار فى الوقوف على الموقف الراهن للمساعدات الإنمائية</w:t>
      </w:r>
      <w:r w:rsidR="0085715D">
        <w:rPr>
          <w:rFonts w:ascii="Simplified Arabic" w:hAnsi="Simplified Arabic" w:cs="Simplified Arabic" w:hint="cs"/>
          <w:sz w:val="24"/>
          <w:szCs w:val="24"/>
          <w:rtl/>
        </w:rPr>
        <w:t xml:space="preserve"> فى مصر</w:t>
      </w:r>
      <w:r w:rsidR="005E492E">
        <w:rPr>
          <w:rFonts w:ascii="Simplified Arabic" w:hAnsi="Simplified Arabic" w:cs="Simplified Arabic" w:hint="cs"/>
          <w:sz w:val="24"/>
          <w:szCs w:val="24"/>
          <w:rtl/>
        </w:rPr>
        <w:t xml:space="preserve"> ودورها فى تحقيق النمو الاقتصادى</w:t>
      </w:r>
      <w:r w:rsidRPr="006E3B4B">
        <w:rPr>
          <w:rFonts w:ascii="Simplified Arabic" w:hAnsi="Simplified Arabic" w:cs="Simplified Arabic"/>
          <w:sz w:val="24"/>
          <w:szCs w:val="24"/>
        </w:rPr>
        <w:t xml:space="preserve"> </w:t>
      </w:r>
      <w:r w:rsidR="005E492E">
        <w:rPr>
          <w:rFonts w:ascii="Simplified Arabic" w:hAnsi="Simplified Arabic" w:cs="Simplified Arabic" w:hint="cs"/>
          <w:sz w:val="24"/>
          <w:szCs w:val="24"/>
          <w:rtl/>
        </w:rPr>
        <w:t>ح</w:t>
      </w:r>
      <w:r w:rsidRPr="006E3B4B">
        <w:rPr>
          <w:rFonts w:ascii="Simplified Arabic" w:hAnsi="Simplified Arabic" w:cs="Simplified Arabic"/>
          <w:sz w:val="24"/>
          <w:szCs w:val="24"/>
          <w:rtl/>
        </w:rPr>
        <w:t>تى</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يتمكن</w:t>
      </w:r>
      <w:r w:rsidRPr="006E3B4B">
        <w:rPr>
          <w:rFonts w:ascii="Simplified Arabic" w:hAnsi="Simplified Arabic" w:cs="Simplified Arabic" w:hint="cs"/>
          <w:sz w:val="24"/>
          <w:szCs w:val="24"/>
          <w:rtl/>
        </w:rPr>
        <w:t xml:space="preserve"> </w:t>
      </w:r>
      <w:r w:rsidRPr="006E3B4B">
        <w:rPr>
          <w:rFonts w:ascii="Simplified Arabic" w:hAnsi="Simplified Arabic" w:cs="Simplified Arabic"/>
          <w:sz w:val="24"/>
          <w:szCs w:val="24"/>
          <w:rtl/>
        </w:rPr>
        <w:t>متخذو</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القرار</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من</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صنع</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السياسات</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العامه</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من</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أجل</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تعزيز</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الأداء</w:t>
      </w:r>
      <w:r w:rsidRPr="006E3B4B">
        <w:rPr>
          <w:rFonts w:ascii="Simplified Arabic" w:hAnsi="Simplified Arabic" w:cs="Simplified Arabic"/>
          <w:sz w:val="24"/>
          <w:szCs w:val="24"/>
        </w:rPr>
        <w:t xml:space="preserve"> </w:t>
      </w:r>
      <w:r w:rsidRPr="006E3B4B">
        <w:rPr>
          <w:rFonts w:ascii="Simplified Arabic" w:hAnsi="Simplified Arabic" w:cs="Simplified Arabic"/>
          <w:sz w:val="24"/>
          <w:szCs w:val="24"/>
          <w:rtl/>
        </w:rPr>
        <w:t>التنموى</w:t>
      </w:r>
      <w:r w:rsidR="0085715D">
        <w:rPr>
          <w:rFonts w:ascii="Simplified Arabic" w:hAnsi="Simplified Arabic" w:cs="Simplified Arabic" w:hint="cs"/>
          <w:sz w:val="24"/>
          <w:szCs w:val="24"/>
          <w:rtl/>
        </w:rPr>
        <w:t xml:space="preserve"> </w:t>
      </w:r>
      <w:r w:rsidR="007A05E5">
        <w:rPr>
          <w:rFonts w:ascii="Simplified Arabic" w:hAnsi="Simplified Arabic" w:cs="Simplified Arabic" w:hint="cs"/>
          <w:sz w:val="24"/>
          <w:szCs w:val="24"/>
          <w:rtl/>
        </w:rPr>
        <w:t>الذى من أجله يتم تقديم المساعدات والمعونات</w:t>
      </w:r>
      <w:r w:rsidR="0085715D">
        <w:rPr>
          <w:rFonts w:ascii="Simplified Arabic" w:hAnsi="Simplified Arabic" w:cs="Simplified Arabic" w:hint="cs"/>
          <w:sz w:val="24"/>
          <w:szCs w:val="24"/>
          <w:rtl/>
        </w:rPr>
        <w:t xml:space="preserve"> بوصفها أحد مكونات الموارد المتاحة التى تلتزم الحكومه باستخدامها الاستخدام الأمثل لتحسين مستوى معيشة الفرد فى المجتمع المصرى</w:t>
      </w:r>
      <w:r w:rsidRPr="006E3B4B">
        <w:rPr>
          <w:rFonts w:ascii="Simplified Arabic" w:hAnsi="Simplified Arabic" w:cs="Simplified Arabic"/>
          <w:sz w:val="24"/>
          <w:szCs w:val="24"/>
        </w:rPr>
        <w:t>.</w:t>
      </w:r>
    </w:p>
    <w:p w14:paraId="2D6CAED6" w14:textId="77777777" w:rsidR="000630F1" w:rsidRPr="0031627A" w:rsidRDefault="000630F1" w:rsidP="009C2EF1">
      <w:pPr>
        <w:autoSpaceDE w:val="0"/>
        <w:autoSpaceDN w:val="0"/>
        <w:adjustRightInd w:val="0"/>
        <w:spacing w:after="0"/>
        <w:ind w:left="-56" w:firstLine="416"/>
        <w:jc w:val="both"/>
        <w:rPr>
          <w:rFonts w:ascii="Simplified Arabic" w:hAnsi="Simplified Arabic" w:cs="Simplified Arabic"/>
          <w:sz w:val="24"/>
          <w:szCs w:val="24"/>
        </w:rPr>
      </w:pPr>
    </w:p>
    <w:p w14:paraId="2E443DE8" w14:textId="601AB370" w:rsidR="001F4909" w:rsidRPr="00FC6C10" w:rsidRDefault="00EA455C" w:rsidP="0000050A">
      <w:pPr>
        <w:pStyle w:val="NoSpacing"/>
        <w:numPr>
          <w:ilvl w:val="0"/>
          <w:numId w:val="16"/>
        </w:numPr>
        <w:ind w:left="574"/>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فروض أو تساؤلات البحث </w:t>
      </w:r>
      <w:r w:rsidRPr="001F4909">
        <w:rPr>
          <w:rFonts w:ascii="Simplified Arabic" w:hAnsi="Simplified Arabic" w:cs="Simplified Arabic" w:hint="cs"/>
          <w:b/>
          <w:bCs/>
          <w:sz w:val="32"/>
          <w:szCs w:val="32"/>
          <w:rtl/>
          <w:lang w:bidi="ar-EG"/>
        </w:rPr>
        <w:t xml:space="preserve"> </w:t>
      </w:r>
    </w:p>
    <w:p w14:paraId="196D1CA1" w14:textId="0B345605" w:rsidR="00D33A7E" w:rsidRDefault="00D33A7E" w:rsidP="00BC61C9">
      <w:pPr>
        <w:autoSpaceDE w:val="0"/>
        <w:autoSpaceDN w:val="0"/>
        <w:adjustRightInd w:val="0"/>
        <w:spacing w:before="240" w:after="0"/>
        <w:ind w:left="-56" w:firstLine="416"/>
        <w:rPr>
          <w:rFonts w:ascii="Simplified Arabic" w:hAnsi="Simplified Arabic" w:cs="Simplified Arabic"/>
          <w:sz w:val="24"/>
          <w:szCs w:val="24"/>
          <w:rtl/>
        </w:rPr>
      </w:pPr>
      <w:r w:rsidRPr="005659BA">
        <w:rPr>
          <w:rFonts w:ascii="Simplified Arabic" w:hAnsi="Simplified Arabic" w:cs="Simplified Arabic"/>
          <w:sz w:val="24"/>
          <w:szCs w:val="24"/>
          <w:rtl/>
        </w:rPr>
        <w:t>يناقش</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هذا</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البحث</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قضية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المساعدات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الإنمائية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الأجنبية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والأهداف</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الإستراتيجية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التي</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تقف</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وراءها</w:t>
      </w:r>
      <w:r w:rsidRPr="005659BA">
        <w:rPr>
          <w:rFonts w:ascii="Simplified Arabic" w:hAnsi="Simplified Arabic" w:cs="Simplified Arabic"/>
          <w:sz w:val="24"/>
          <w:szCs w:val="24"/>
        </w:rPr>
        <w:t xml:space="preserve"> </w:t>
      </w:r>
      <w:r w:rsidR="005659BA" w:rsidRPr="005659BA">
        <w:rPr>
          <w:rFonts w:ascii="Simplified Arabic" w:hAnsi="Simplified Arabic" w:cs="Simplified Arabic"/>
          <w:sz w:val="24"/>
          <w:szCs w:val="24"/>
          <w:rtl/>
        </w:rPr>
        <w:t>ف</w:t>
      </w:r>
      <w:r w:rsidRPr="005659BA">
        <w:rPr>
          <w:rFonts w:ascii="Simplified Arabic" w:hAnsi="Simplified Arabic" w:cs="Simplified Arabic"/>
          <w:sz w:val="24"/>
          <w:szCs w:val="24"/>
          <w:rtl/>
        </w:rPr>
        <w:t>مع</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اتساع</w:t>
      </w:r>
      <w:r w:rsidR="005659BA" w:rsidRPr="005659BA">
        <w:rPr>
          <w:rFonts w:ascii="Simplified Arabic" w:hAnsi="Simplified Arabic" w:cs="Simplified Arabic"/>
          <w:sz w:val="24"/>
          <w:szCs w:val="24"/>
          <w:rtl/>
        </w:rPr>
        <w:t xml:space="preserve"> </w:t>
      </w:r>
      <w:r w:rsidRPr="005659BA">
        <w:rPr>
          <w:rFonts w:ascii="Simplified Arabic" w:hAnsi="Simplified Arabic" w:cs="Simplified Arabic"/>
          <w:sz w:val="24"/>
          <w:szCs w:val="24"/>
          <w:rtl/>
        </w:rPr>
        <w:t>خارطة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الجهات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المانحة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وزيادة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أنشطتها</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المختلفة،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يفضل</w:t>
      </w:r>
      <w:r w:rsidRPr="005659BA">
        <w:rPr>
          <w:rFonts w:ascii="Simplified Arabic" w:hAnsi="Simplified Arabic" w:cs="Simplified Arabic"/>
          <w:sz w:val="24"/>
          <w:szCs w:val="24"/>
        </w:rPr>
        <w:t xml:space="preserve"> </w:t>
      </w:r>
      <w:r w:rsidR="00BC61C9">
        <w:rPr>
          <w:rFonts w:ascii="Simplified Arabic" w:hAnsi="Simplified Arabic" w:cs="Simplified Arabic" w:hint="cs"/>
          <w:sz w:val="24"/>
          <w:szCs w:val="24"/>
          <w:rtl/>
        </w:rPr>
        <w:t>دراسة الفرضيات التالية</w:t>
      </w:r>
    </w:p>
    <w:p w14:paraId="157CBDFB" w14:textId="56ECD68F" w:rsidR="00BC61C9" w:rsidRPr="006B172F" w:rsidRDefault="00BC61C9" w:rsidP="00715230">
      <w:pPr>
        <w:pStyle w:val="ListParagraph"/>
        <w:numPr>
          <w:ilvl w:val="0"/>
          <w:numId w:val="50"/>
        </w:numPr>
        <w:autoSpaceDE w:val="0"/>
        <w:autoSpaceDN w:val="0"/>
        <w:adjustRightInd w:val="0"/>
        <w:spacing w:before="240" w:after="0"/>
        <w:rPr>
          <w:rFonts w:ascii="Simplified Arabic" w:hAnsi="Simplified Arabic" w:cs="Simplified Arabic"/>
          <w:sz w:val="24"/>
          <w:szCs w:val="24"/>
          <w:rtl/>
        </w:rPr>
      </w:pPr>
      <w:r w:rsidRPr="006B172F">
        <w:rPr>
          <w:rFonts w:ascii="Simplified Arabic" w:hAnsi="Simplified Arabic" w:cs="Simplified Arabic" w:hint="cs"/>
          <w:sz w:val="24"/>
          <w:szCs w:val="24"/>
          <w:rtl/>
        </w:rPr>
        <w:t>توجد علاقه لها تأثير إيجابي للمساعدات الإنمائية الرسمية على النمو الاقتصادى</w:t>
      </w:r>
    </w:p>
    <w:p w14:paraId="2BBF70D5" w14:textId="46B8D2EB" w:rsidR="00BC61C9" w:rsidRPr="006B172F" w:rsidRDefault="00BC61C9" w:rsidP="00715230">
      <w:pPr>
        <w:pStyle w:val="ListParagraph"/>
        <w:numPr>
          <w:ilvl w:val="0"/>
          <w:numId w:val="50"/>
        </w:numPr>
        <w:autoSpaceDE w:val="0"/>
        <w:autoSpaceDN w:val="0"/>
        <w:adjustRightInd w:val="0"/>
        <w:spacing w:after="0"/>
        <w:rPr>
          <w:rFonts w:ascii="Simplified Arabic" w:hAnsi="Simplified Arabic" w:cs="Simplified Arabic"/>
          <w:sz w:val="24"/>
          <w:szCs w:val="24"/>
          <w:rtl/>
        </w:rPr>
      </w:pPr>
      <w:r w:rsidRPr="006B172F">
        <w:rPr>
          <w:rFonts w:ascii="Simplified Arabic" w:hAnsi="Simplified Arabic" w:cs="Simplified Arabic" w:hint="cs"/>
          <w:sz w:val="24"/>
          <w:szCs w:val="24"/>
          <w:rtl/>
        </w:rPr>
        <w:t>توجد علاقه لها تأثير إيجابي للأستثمار الأجنبي المباشر على النمو الاقتصادى</w:t>
      </w:r>
    </w:p>
    <w:p w14:paraId="26C60C1A" w14:textId="014DF3F3" w:rsidR="00BC61C9" w:rsidRPr="006B172F" w:rsidRDefault="00BC61C9" w:rsidP="00715230">
      <w:pPr>
        <w:pStyle w:val="ListParagraph"/>
        <w:numPr>
          <w:ilvl w:val="0"/>
          <w:numId w:val="50"/>
        </w:numPr>
        <w:autoSpaceDE w:val="0"/>
        <w:autoSpaceDN w:val="0"/>
        <w:adjustRightInd w:val="0"/>
        <w:spacing w:after="0"/>
        <w:rPr>
          <w:rFonts w:ascii="Simplified Arabic" w:hAnsi="Simplified Arabic" w:cs="Simplified Arabic"/>
          <w:sz w:val="24"/>
          <w:szCs w:val="24"/>
        </w:rPr>
      </w:pPr>
      <w:r w:rsidRPr="006B172F">
        <w:rPr>
          <w:rFonts w:ascii="Simplified Arabic" w:hAnsi="Simplified Arabic" w:cs="Simplified Arabic" w:hint="cs"/>
          <w:sz w:val="24"/>
          <w:szCs w:val="24"/>
          <w:rtl/>
        </w:rPr>
        <w:t>لاتوجد علاقه بين تحو</w:t>
      </w:r>
      <w:r w:rsidR="00715230">
        <w:rPr>
          <w:rFonts w:ascii="Simplified Arabic" w:hAnsi="Simplified Arabic" w:cs="Simplified Arabic" w:hint="cs"/>
          <w:sz w:val="24"/>
          <w:szCs w:val="24"/>
          <w:rtl/>
        </w:rPr>
        <w:t>ي</w:t>
      </w:r>
      <w:r w:rsidRPr="006B172F">
        <w:rPr>
          <w:rFonts w:ascii="Simplified Arabic" w:hAnsi="Simplified Arabic" w:cs="Simplified Arabic" w:hint="cs"/>
          <w:sz w:val="24"/>
          <w:szCs w:val="24"/>
          <w:rtl/>
        </w:rPr>
        <w:t xml:space="preserve">لات العاملين بالخارج </w:t>
      </w:r>
      <w:r w:rsidR="006D350D" w:rsidRPr="006B172F">
        <w:rPr>
          <w:rFonts w:ascii="Simplified Arabic" w:hAnsi="Simplified Arabic" w:cs="Simplified Arabic" w:hint="cs"/>
          <w:sz w:val="24"/>
          <w:szCs w:val="24"/>
          <w:rtl/>
        </w:rPr>
        <w:t xml:space="preserve">وتدفقات رأس المال </w:t>
      </w:r>
      <w:r w:rsidRPr="006B172F">
        <w:rPr>
          <w:rFonts w:ascii="Simplified Arabic" w:hAnsi="Simplified Arabic" w:cs="Simplified Arabic" w:hint="cs"/>
          <w:sz w:val="24"/>
          <w:szCs w:val="24"/>
          <w:rtl/>
        </w:rPr>
        <w:t>والنمو الاقتصادى</w:t>
      </w:r>
    </w:p>
    <w:p w14:paraId="0B07CBC5" w14:textId="54664F37" w:rsidR="001F4909" w:rsidRDefault="00D33A7E" w:rsidP="00BC61C9">
      <w:pPr>
        <w:autoSpaceDE w:val="0"/>
        <w:autoSpaceDN w:val="0"/>
        <w:adjustRightInd w:val="0"/>
        <w:spacing w:before="240" w:after="0"/>
        <w:ind w:left="-56" w:firstLine="416"/>
        <w:jc w:val="both"/>
        <w:rPr>
          <w:rFonts w:ascii="Simplified Arabic" w:hAnsi="Simplified Arabic" w:cs="Simplified Arabic"/>
          <w:sz w:val="24"/>
          <w:szCs w:val="24"/>
          <w:rtl/>
        </w:rPr>
      </w:pPr>
      <w:r w:rsidRPr="005659BA">
        <w:rPr>
          <w:rFonts w:ascii="Simplified Arabic" w:hAnsi="Simplified Arabic" w:cs="Simplified Arabic"/>
          <w:sz w:val="24"/>
          <w:szCs w:val="24"/>
          <w:rtl/>
        </w:rPr>
        <w:t>ففي</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العديد</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من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الدراسات</w:t>
      </w:r>
      <w:r w:rsidRPr="005659BA">
        <w:rPr>
          <w:rFonts w:ascii="Simplified Arabic" w:hAnsi="Simplified Arabic" w:cs="Simplified Arabic"/>
          <w:sz w:val="24"/>
          <w:szCs w:val="24"/>
        </w:rPr>
        <w:t xml:space="preserve"> </w:t>
      </w:r>
      <w:r w:rsidR="00DB04CE">
        <w:rPr>
          <w:rFonts w:ascii="Simplified Arabic" w:hAnsi="Simplified Arabic" w:cs="Simplified Arabic" w:hint="cs"/>
          <w:sz w:val="24"/>
          <w:szCs w:val="24"/>
          <w:rtl/>
        </w:rPr>
        <w:t>النظرية والتطبيقية</w:t>
      </w:r>
      <w:r w:rsidRPr="005659BA">
        <w:rPr>
          <w:rFonts w:ascii="Simplified Arabic" w:hAnsi="Simplified Arabic" w:cs="Simplified Arabic"/>
          <w:sz w:val="24"/>
          <w:szCs w:val="24"/>
          <w:rtl/>
        </w:rPr>
        <w:t>،</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تمّ</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بحث</w:t>
      </w:r>
      <w:r w:rsidRPr="005659BA">
        <w:rPr>
          <w:rFonts w:ascii="Simplified Arabic" w:hAnsi="Simplified Arabic" w:cs="Simplified Arabic"/>
          <w:sz w:val="24"/>
          <w:szCs w:val="24"/>
        </w:rPr>
        <w:t xml:space="preserve"> - </w:t>
      </w:r>
      <w:r w:rsidRPr="005659BA">
        <w:rPr>
          <w:rFonts w:ascii="Simplified Arabic" w:hAnsi="Simplified Arabic" w:cs="Simplified Arabic"/>
          <w:sz w:val="24"/>
          <w:szCs w:val="24"/>
          <w:rtl/>
        </w:rPr>
        <w:t>وبعمق</w:t>
      </w:r>
      <w:r w:rsidRPr="005659BA">
        <w:rPr>
          <w:rFonts w:ascii="Simplified Arabic" w:hAnsi="Simplified Arabic" w:cs="Simplified Arabic"/>
          <w:sz w:val="24"/>
          <w:szCs w:val="24"/>
        </w:rPr>
        <w:t xml:space="preserve"> </w:t>
      </w:r>
      <w:r w:rsidRPr="005659BA">
        <w:rPr>
          <w:rFonts w:ascii="Simplified Arabic" w:eastAsia="TimesNewRomanPSMT" w:hAnsi="Simplified Arabic" w:cs="Simplified Arabic"/>
          <w:sz w:val="24"/>
          <w:szCs w:val="24"/>
        </w:rPr>
        <w:t xml:space="preserve">– </w:t>
      </w:r>
      <w:r w:rsidRPr="005659BA">
        <w:rPr>
          <w:rFonts w:ascii="Simplified Arabic" w:hAnsi="Simplified Arabic" w:cs="Simplified Arabic"/>
          <w:sz w:val="24"/>
          <w:szCs w:val="24"/>
          <w:rtl/>
        </w:rPr>
        <w:t>هذه</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التساؤلات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من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خلفيات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نظرية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متعددة،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وتمّ</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تقديم</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العديد</w:t>
      </w:r>
      <w:r w:rsidR="005659BA" w:rsidRPr="005659BA">
        <w:rPr>
          <w:rFonts w:ascii="Simplified Arabic" w:hAnsi="Simplified Arabic" w:cs="Simplified Arabic"/>
          <w:sz w:val="24"/>
          <w:szCs w:val="24"/>
          <w:rtl/>
        </w:rPr>
        <w:t xml:space="preserve"> </w:t>
      </w:r>
      <w:r w:rsidRPr="005659BA">
        <w:rPr>
          <w:rFonts w:ascii="Simplified Arabic" w:hAnsi="Simplified Arabic" w:cs="Simplified Arabic"/>
          <w:sz w:val="24"/>
          <w:szCs w:val="24"/>
          <w:rtl/>
        </w:rPr>
        <w:t>من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دراسات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الحالة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في</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أماكن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متفرقة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من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العالم،</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ولكن</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لا</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يوجد</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اتفاق</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حول</w:t>
      </w:r>
      <w:r w:rsidR="00DB04CE">
        <w:rPr>
          <w:rFonts w:ascii="Simplified Arabic" w:hAnsi="Simplified Arabic" w:cs="Simplified Arabic" w:hint="cs"/>
          <w:sz w:val="24"/>
          <w:szCs w:val="24"/>
          <w:rtl/>
        </w:rPr>
        <w:t xml:space="preserve"> ما</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إذا</w:t>
      </w:r>
      <w:r w:rsidRPr="005659BA">
        <w:rPr>
          <w:rFonts w:ascii="Simplified Arabic" w:hAnsi="Simplified Arabic" w:cs="Simplified Arabic"/>
          <w:sz w:val="24"/>
          <w:szCs w:val="24"/>
        </w:rPr>
        <w:t xml:space="preserve"> </w:t>
      </w:r>
      <w:r w:rsidR="00BC61C9">
        <w:rPr>
          <w:rFonts w:ascii="Simplified Arabic" w:hAnsi="Simplified Arabic" w:cs="Simplified Arabic"/>
          <w:sz w:val="24"/>
          <w:szCs w:val="24"/>
          <w:rtl/>
        </w:rPr>
        <w:t>كان</w:t>
      </w:r>
      <w:r w:rsidR="00BC61C9">
        <w:rPr>
          <w:rFonts w:ascii="Simplified Arabic" w:hAnsi="Simplified Arabic" w:cs="Simplified Arabic" w:hint="cs"/>
          <w:sz w:val="24"/>
          <w:szCs w:val="24"/>
          <w:rtl/>
        </w:rPr>
        <w:t xml:space="preserve"> هناك علاقه سببية مؤثره ل</w:t>
      </w:r>
      <w:r w:rsidRPr="005659BA">
        <w:rPr>
          <w:rFonts w:ascii="Simplified Arabic" w:hAnsi="Simplified Arabic" w:cs="Simplified Arabic"/>
          <w:sz w:val="24"/>
          <w:szCs w:val="24"/>
          <w:rtl/>
        </w:rPr>
        <w:t>لمساعدات</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الإنمائية</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على</w:t>
      </w:r>
      <w:r w:rsidR="005659BA" w:rsidRPr="005659BA">
        <w:rPr>
          <w:rFonts w:ascii="Simplified Arabic" w:hAnsi="Simplified Arabic" w:cs="Simplified Arabic"/>
          <w:sz w:val="24"/>
          <w:szCs w:val="24"/>
          <w:rtl/>
        </w:rPr>
        <w:t xml:space="preserve"> </w:t>
      </w:r>
      <w:r w:rsidRPr="005659BA">
        <w:rPr>
          <w:rFonts w:ascii="Simplified Arabic" w:hAnsi="Simplified Arabic" w:cs="Simplified Arabic"/>
          <w:sz w:val="24"/>
          <w:szCs w:val="24"/>
          <w:rtl/>
        </w:rPr>
        <w:t>النموالاقتصادى</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أم</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سببا</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فى</w:t>
      </w:r>
      <w:r w:rsidRPr="005659BA">
        <w:rPr>
          <w:rFonts w:ascii="Simplified Arabic" w:hAnsi="Simplified Arabic" w:cs="Simplified Arabic"/>
          <w:sz w:val="24"/>
          <w:szCs w:val="24"/>
        </w:rPr>
        <w:t xml:space="preserve"> </w:t>
      </w:r>
      <w:r w:rsidRPr="005659BA">
        <w:rPr>
          <w:rFonts w:ascii="Simplified Arabic" w:hAnsi="Simplified Arabic" w:cs="Simplified Arabic"/>
          <w:sz w:val="24"/>
          <w:szCs w:val="24"/>
          <w:rtl/>
        </w:rPr>
        <w:t>تراجعه</w:t>
      </w:r>
      <w:r w:rsidR="00401737">
        <w:rPr>
          <w:rFonts w:ascii="Simplified Arabic" w:hAnsi="Simplified Arabic" w:cs="Simplified Arabic" w:hint="cs"/>
          <w:sz w:val="24"/>
          <w:szCs w:val="24"/>
          <w:rtl/>
        </w:rPr>
        <w:t>.</w:t>
      </w:r>
    </w:p>
    <w:p w14:paraId="550A7488" w14:textId="2E2B9A63" w:rsidR="00401737" w:rsidRDefault="00401737" w:rsidP="009C2EF1">
      <w:pPr>
        <w:autoSpaceDE w:val="0"/>
        <w:autoSpaceDN w:val="0"/>
        <w:adjustRightInd w:val="0"/>
        <w:spacing w:after="0"/>
        <w:ind w:left="-56" w:firstLine="416"/>
        <w:jc w:val="both"/>
        <w:rPr>
          <w:rFonts w:ascii="Simplified Arabic" w:hAnsi="Simplified Arabic" w:cs="Simplified Arabic"/>
          <w:b/>
          <w:bCs/>
          <w:sz w:val="24"/>
          <w:szCs w:val="24"/>
          <w:u w:val="single"/>
          <w:rtl/>
          <w:lang w:bidi="ar-EG"/>
        </w:rPr>
      </w:pPr>
    </w:p>
    <w:p w14:paraId="3FC3DE77" w14:textId="2FD8EC9D" w:rsidR="00EA455C" w:rsidRPr="001F4909" w:rsidRDefault="00EA455C" w:rsidP="0000050A">
      <w:pPr>
        <w:pStyle w:val="NoSpacing"/>
        <w:numPr>
          <w:ilvl w:val="0"/>
          <w:numId w:val="16"/>
        </w:numPr>
        <w:spacing w:before="240"/>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sz w:val="32"/>
          <w:szCs w:val="32"/>
          <w:rtl/>
          <w:lang w:bidi="ar-EG"/>
        </w:rPr>
        <w:t xml:space="preserve"> </w:t>
      </w:r>
    </w:p>
    <w:p w14:paraId="08A044FB" w14:textId="3A40BBE0" w:rsidR="001F4909" w:rsidRPr="00324F67" w:rsidRDefault="00324F67" w:rsidP="0027201F">
      <w:pPr>
        <w:autoSpaceDE w:val="0"/>
        <w:autoSpaceDN w:val="0"/>
        <w:adjustRightInd w:val="0"/>
        <w:spacing w:after="0"/>
        <w:ind w:left="360"/>
        <w:jc w:val="both"/>
        <w:rPr>
          <w:rFonts w:ascii="Simplified Arabic" w:hAnsi="Simplified Arabic" w:cs="Simplified Arabic"/>
          <w:sz w:val="24"/>
          <w:szCs w:val="24"/>
        </w:rPr>
      </w:pPr>
      <w:r w:rsidRPr="00324F67">
        <w:rPr>
          <w:rFonts w:ascii="Simplified Arabic" w:hAnsi="Simplified Arabic" w:cs="Simplified Arabic" w:hint="cs"/>
          <w:sz w:val="24"/>
          <w:szCs w:val="24"/>
          <w:rtl/>
        </w:rPr>
        <w:lastRenderedPageBreak/>
        <w:t>يقتصر هذا البحث على تطور المساعدات الإنمائية الرسمية إلى مصر خلال الفترة 1991-2019 والمقدمه من منظمة التعاون الاقتصادى للتنمية</w:t>
      </w:r>
      <w:r w:rsidRPr="00324F67">
        <w:rPr>
          <w:rFonts w:ascii="Simplified Arabic" w:hAnsi="Simplified Arabic" w:cs="Simplified Arabic"/>
          <w:sz w:val="24"/>
          <w:szCs w:val="24"/>
        </w:rPr>
        <w:t xml:space="preserve">OECD </w:t>
      </w:r>
      <w:r w:rsidRPr="00324F67">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ك</w:t>
      </w:r>
      <w:r w:rsidRPr="00324F67">
        <w:rPr>
          <w:rFonts w:ascii="Simplified Arabic" w:hAnsi="Simplified Arabic" w:cs="Simplified Arabic" w:hint="cs"/>
          <w:sz w:val="24"/>
          <w:szCs w:val="24"/>
          <w:rtl/>
        </w:rPr>
        <w:t>جزء رئيسي فعال فى إجمالى المساعدات الخارجية الم</w:t>
      </w:r>
      <w:r>
        <w:rPr>
          <w:rFonts w:ascii="Simplified Arabic" w:hAnsi="Simplified Arabic" w:cs="Simplified Arabic" w:hint="cs"/>
          <w:sz w:val="24"/>
          <w:szCs w:val="24"/>
          <w:rtl/>
        </w:rPr>
        <w:t>ُ</w:t>
      </w:r>
      <w:r w:rsidRPr="00324F67">
        <w:rPr>
          <w:rFonts w:ascii="Simplified Arabic" w:hAnsi="Simplified Arabic" w:cs="Simplified Arabic" w:hint="cs"/>
          <w:sz w:val="24"/>
          <w:szCs w:val="24"/>
          <w:rtl/>
        </w:rPr>
        <w:t xml:space="preserve">قدمه من المجتمع الدولى وذلك لصعوبة الفصل بين المنح </w:t>
      </w:r>
      <w:r w:rsidRPr="00324F67">
        <w:rPr>
          <w:rFonts w:ascii="Simplified Arabic" w:hAnsi="Simplified Arabic" w:cs="Simplified Arabic"/>
          <w:sz w:val="24"/>
          <w:szCs w:val="24"/>
        </w:rPr>
        <w:t>Grants</w:t>
      </w:r>
      <w:r w:rsidRPr="00324F67">
        <w:rPr>
          <w:rFonts w:ascii="Simplified Arabic" w:hAnsi="Simplified Arabic" w:cs="Simplified Arabic" w:hint="cs"/>
          <w:sz w:val="24"/>
          <w:szCs w:val="24"/>
          <w:rtl/>
        </w:rPr>
        <w:t xml:space="preserve"> والقروض</w:t>
      </w:r>
      <w:r w:rsidRPr="00324F67">
        <w:rPr>
          <w:rFonts w:ascii="Simplified Arabic" w:hAnsi="Simplified Arabic" w:cs="Simplified Arabic"/>
          <w:sz w:val="24"/>
          <w:szCs w:val="24"/>
        </w:rPr>
        <w:t xml:space="preserve">Loans </w:t>
      </w:r>
      <w:r>
        <w:rPr>
          <w:rFonts w:ascii="Simplified Arabic" w:hAnsi="Simplified Arabic" w:cs="Simplified Arabic" w:hint="cs"/>
          <w:sz w:val="24"/>
          <w:szCs w:val="24"/>
          <w:rtl/>
        </w:rPr>
        <w:t xml:space="preserve"> وتحليل تطورهما.</w:t>
      </w:r>
    </w:p>
    <w:p w14:paraId="078313B9" w14:textId="40D8ACC8" w:rsidR="001F4909" w:rsidRDefault="0090426B" w:rsidP="0090426B">
      <w:pPr>
        <w:pStyle w:val="NoSpacing"/>
        <w:spacing w:before="240"/>
        <w:ind w:left="394"/>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منهجية البحث</w:t>
      </w:r>
    </w:p>
    <w:p w14:paraId="53695084" w14:textId="70120CC9" w:rsidR="0090426B" w:rsidRDefault="0090426B" w:rsidP="00E561D6">
      <w:pPr>
        <w:autoSpaceDE w:val="0"/>
        <w:autoSpaceDN w:val="0"/>
        <w:adjustRightInd w:val="0"/>
        <w:spacing w:after="0"/>
        <w:ind w:left="360"/>
        <w:jc w:val="both"/>
        <w:rPr>
          <w:rFonts w:ascii="Simplified Arabic" w:hAnsi="Simplified Arabic" w:cs="Simplified Arabic"/>
          <w:sz w:val="24"/>
          <w:szCs w:val="24"/>
          <w:rtl/>
        </w:rPr>
      </w:pPr>
      <w:r w:rsidRPr="00E561D6">
        <w:rPr>
          <w:rFonts w:ascii="Simplified Arabic" w:hAnsi="Simplified Arabic" w:cs="Simplified Arabic" w:hint="cs"/>
          <w:sz w:val="24"/>
          <w:szCs w:val="24"/>
          <w:rtl/>
        </w:rPr>
        <w:t>يعتمد هذا البحث على المنهج الوصفى التحليلي</w:t>
      </w:r>
      <w:r w:rsidR="0027201F" w:rsidRPr="00E561D6">
        <w:rPr>
          <w:rFonts w:ascii="Simplified Arabic" w:hAnsi="Simplified Arabic" w:cs="Simplified Arabic" w:hint="cs"/>
          <w:sz w:val="24"/>
          <w:szCs w:val="24"/>
          <w:rtl/>
        </w:rPr>
        <w:t xml:space="preserve"> والمنهج الكمى اعتمادا</w:t>
      </w:r>
      <w:r w:rsidR="00FA02A7" w:rsidRPr="00E561D6">
        <w:rPr>
          <w:rFonts w:ascii="Simplified Arabic" w:hAnsi="Simplified Arabic" w:cs="Simplified Arabic" w:hint="cs"/>
          <w:sz w:val="24"/>
          <w:szCs w:val="24"/>
          <w:rtl/>
        </w:rPr>
        <w:t xml:space="preserve"> على استخدام نموذج قياسي</w:t>
      </w:r>
      <w:r w:rsidR="0027201F" w:rsidRPr="00E561D6">
        <w:rPr>
          <w:rFonts w:ascii="Simplified Arabic" w:hAnsi="Simplified Arabic" w:cs="Simplified Arabic" w:hint="cs"/>
          <w:sz w:val="24"/>
          <w:szCs w:val="24"/>
          <w:rtl/>
        </w:rPr>
        <w:t xml:space="preserve"> </w:t>
      </w:r>
      <w:r w:rsidR="00FA02A7" w:rsidRPr="00E561D6">
        <w:rPr>
          <w:rFonts w:ascii="Simplified Arabic" w:hAnsi="Simplified Arabic" w:cs="Simplified Arabic" w:hint="cs"/>
          <w:sz w:val="24"/>
          <w:szCs w:val="24"/>
          <w:rtl/>
        </w:rPr>
        <w:t xml:space="preserve">لقياس </w:t>
      </w:r>
      <w:r w:rsidR="00E561D6" w:rsidRPr="00E561D6">
        <w:rPr>
          <w:rFonts w:ascii="Simplified Arabic" w:hAnsi="Simplified Arabic" w:cs="Simplified Arabic" w:hint="cs"/>
          <w:sz w:val="24"/>
          <w:szCs w:val="24"/>
          <w:rtl/>
        </w:rPr>
        <w:t>قياس وزن تأثير المساعدات الإنمائية الرسمية مقارنة بمصادر التمويل الدولى الأخرى محل الدراسه مثل الاست</w:t>
      </w:r>
      <w:r w:rsidR="00E561D6" w:rsidRPr="00E561D6">
        <w:rPr>
          <w:rFonts w:ascii="Simplified Arabic" w:hAnsi="Simplified Arabic" w:cs="Simplified Arabic" w:hint="cs"/>
          <w:sz w:val="24"/>
          <w:szCs w:val="24"/>
          <w:rtl/>
          <w:lang w:val="fr-FR" w:bidi="ar-EG"/>
        </w:rPr>
        <w:t>ث</w:t>
      </w:r>
      <w:r w:rsidR="00E561D6" w:rsidRPr="00E561D6">
        <w:rPr>
          <w:rFonts w:ascii="Simplified Arabic" w:hAnsi="Simplified Arabic" w:cs="Simplified Arabic" w:hint="cs"/>
          <w:sz w:val="24"/>
          <w:szCs w:val="24"/>
          <w:rtl/>
        </w:rPr>
        <w:t>مار الاجنبي المباشر وتحويلات العاملين بالخارج على النمو الاقتصادى لمصر خلال الفترة (1991-2019)</w:t>
      </w:r>
      <w:r w:rsidR="00E561D6" w:rsidRPr="00E561D6">
        <w:rPr>
          <w:rFonts w:ascii="Simplified Arabic" w:hAnsi="Simplified Arabic" w:cs="Simplified Arabic"/>
          <w:sz w:val="24"/>
          <w:szCs w:val="24"/>
        </w:rPr>
        <w:t xml:space="preserve"> </w:t>
      </w:r>
      <w:r w:rsidR="00E561D6" w:rsidRPr="00E561D6">
        <w:rPr>
          <w:rFonts w:ascii="Simplified Arabic" w:hAnsi="Simplified Arabic" w:cs="Simplified Arabic" w:hint="cs"/>
          <w:sz w:val="24"/>
          <w:szCs w:val="24"/>
          <w:rtl/>
        </w:rPr>
        <w:t xml:space="preserve">، </w:t>
      </w:r>
      <w:r w:rsidR="0027201F" w:rsidRPr="00E561D6">
        <w:rPr>
          <w:rFonts w:ascii="Simplified Arabic" w:hAnsi="Simplified Arabic" w:cs="Simplified Arabic" w:hint="cs"/>
          <w:sz w:val="24"/>
          <w:szCs w:val="24"/>
          <w:rtl/>
        </w:rPr>
        <w:t xml:space="preserve">من خلال </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تحليل لقواعد</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بيانات كل من</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 xml:space="preserve">منظمة التعاون الاقتصادى للتنمية </w:t>
      </w:r>
      <w:r w:rsidRPr="00E561D6">
        <w:rPr>
          <w:rFonts w:ascii="Simplified Arabic" w:hAnsi="Simplified Arabic" w:cs="Simplified Arabic"/>
          <w:sz w:val="24"/>
          <w:szCs w:val="24"/>
        </w:rPr>
        <w:t>OECD</w:t>
      </w:r>
      <w:r w:rsidRPr="00E561D6">
        <w:rPr>
          <w:rFonts w:ascii="Simplified Arabic" w:hAnsi="Simplified Arabic" w:cs="Simplified Arabic" w:hint="cs"/>
          <w:sz w:val="24"/>
          <w:szCs w:val="24"/>
          <w:rtl/>
        </w:rPr>
        <w:t xml:space="preserve"> والبنك الدولى،</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إضافة</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إلى</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مراجعة</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الأدبيات</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والدراسات</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المتعلقة</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بالمساعدات</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الخارجية</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وأثرها</w:t>
      </w:r>
      <w:r w:rsidRPr="00E561D6">
        <w:rPr>
          <w:rFonts w:ascii="Simplified Arabic" w:hAnsi="Simplified Arabic" w:cs="Simplified Arabic"/>
          <w:sz w:val="24"/>
          <w:szCs w:val="24"/>
        </w:rPr>
        <w:t xml:space="preserve"> </w:t>
      </w:r>
      <w:r w:rsidRPr="00E561D6">
        <w:rPr>
          <w:rFonts w:ascii="Simplified Arabic" w:hAnsi="Simplified Arabic" w:cs="Simplified Arabic" w:hint="cs"/>
          <w:sz w:val="24"/>
          <w:szCs w:val="24"/>
          <w:rtl/>
        </w:rPr>
        <w:t>على بعض الدول النامية</w:t>
      </w:r>
      <w:r w:rsidR="0027201F" w:rsidRPr="00E561D6">
        <w:rPr>
          <w:rFonts w:ascii="Simplified Arabic" w:hAnsi="Simplified Arabic" w:cs="Simplified Arabic" w:hint="cs"/>
          <w:sz w:val="24"/>
          <w:szCs w:val="24"/>
          <w:rtl/>
        </w:rPr>
        <w:t>.</w:t>
      </w:r>
    </w:p>
    <w:p w14:paraId="3C94F9AB" w14:textId="561EA9D0" w:rsidR="0090426B" w:rsidRDefault="0090426B">
      <w:pPr>
        <w:bidi w:val="0"/>
        <w:rPr>
          <w:rFonts w:ascii="Simplified Arabic" w:hAnsi="Simplified Arabic" w:cs="Simplified Arabic"/>
          <w:sz w:val="24"/>
          <w:szCs w:val="24"/>
          <w:rtl/>
        </w:rPr>
      </w:pPr>
      <w:r>
        <w:rPr>
          <w:rFonts w:ascii="Simplified Arabic" w:hAnsi="Simplified Arabic" w:cs="Simplified Arabic"/>
          <w:sz w:val="24"/>
          <w:szCs w:val="24"/>
          <w:rtl/>
        </w:rPr>
        <w:br w:type="page"/>
      </w:r>
    </w:p>
    <w:p w14:paraId="5279F911" w14:textId="3F20BE7E" w:rsidR="00EA455C" w:rsidRPr="0000050A" w:rsidRDefault="00EA455C" w:rsidP="0000050A">
      <w:pPr>
        <w:pStyle w:val="NoSpacing"/>
        <w:numPr>
          <w:ilvl w:val="0"/>
          <w:numId w:val="16"/>
        </w:numPr>
        <w:jc w:val="both"/>
        <w:rPr>
          <w:rFonts w:ascii="Simplified Arabic" w:hAnsi="Simplified Arabic" w:cs="Simplified Arabic"/>
          <w:b/>
          <w:bCs/>
          <w:sz w:val="32"/>
          <w:szCs w:val="32"/>
          <w:lang w:bidi="ar-EG"/>
        </w:rPr>
      </w:pPr>
      <w:r w:rsidRPr="0000050A">
        <w:rPr>
          <w:rFonts w:ascii="Simplified Arabic" w:hAnsi="Simplified Arabic" w:cs="Simplified Arabic" w:hint="cs"/>
          <w:b/>
          <w:bCs/>
          <w:sz w:val="32"/>
          <w:szCs w:val="32"/>
          <w:rtl/>
          <w:lang w:bidi="ar-EG"/>
        </w:rPr>
        <w:lastRenderedPageBreak/>
        <w:t xml:space="preserve">الدراسات السابقة  </w:t>
      </w:r>
    </w:p>
    <w:p w14:paraId="4462D5EB" w14:textId="526153C5" w:rsidR="00FC6C10" w:rsidRPr="0057759E" w:rsidRDefault="00FC6C10" w:rsidP="00D215F3">
      <w:pPr>
        <w:pStyle w:val="NoSpacing"/>
        <w:spacing w:before="240"/>
        <w:jc w:val="both"/>
        <w:rPr>
          <w:rFonts w:ascii="Simplified Arabic" w:hAnsi="Simplified Arabic" w:cs="Simplified Arabic"/>
          <w:sz w:val="24"/>
          <w:szCs w:val="24"/>
          <w:rtl/>
          <w:lang w:bidi="ar-EG"/>
        </w:rPr>
      </w:pPr>
      <w:r w:rsidRPr="002635EC">
        <w:rPr>
          <w:rFonts w:ascii="Simplified Arabic" w:hAnsi="Simplified Arabic" w:cs="Simplified Arabic" w:hint="cs"/>
          <w:sz w:val="24"/>
          <w:szCs w:val="24"/>
          <w:rtl/>
          <w:lang w:bidi="ar-EG"/>
        </w:rPr>
        <w:t>تم</w:t>
      </w:r>
      <w:r w:rsidRPr="002635EC">
        <w:rPr>
          <w:rFonts w:ascii="Simplified Arabic" w:hAnsi="Simplified Arabic" w:cs="Simplified Arabic"/>
          <w:sz w:val="24"/>
          <w:szCs w:val="24"/>
          <w:lang w:bidi="ar-EG"/>
        </w:rPr>
        <w:t xml:space="preserve"> </w:t>
      </w:r>
      <w:r w:rsidRPr="0057759E">
        <w:rPr>
          <w:rFonts w:ascii="Simplified Arabic" w:hAnsi="Simplified Arabic" w:cs="Simplified Arabic"/>
          <w:sz w:val="24"/>
          <w:szCs w:val="24"/>
          <w:rtl/>
          <w:lang w:bidi="ar-EG"/>
        </w:rPr>
        <w:t>الاطلاع</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sz w:val="24"/>
          <w:szCs w:val="24"/>
          <w:rtl/>
          <w:lang w:bidi="ar-EG"/>
        </w:rPr>
        <w:t>على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sz w:val="24"/>
          <w:szCs w:val="24"/>
          <w:rtl/>
          <w:lang w:bidi="ar-EG"/>
        </w:rPr>
        <w:t>عدد</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sz w:val="24"/>
          <w:szCs w:val="24"/>
          <w:rtl/>
          <w:lang w:bidi="ar-EG"/>
        </w:rPr>
        <w:t>من</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الدراسات</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التطبيقية</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السابقة</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التى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استهدفت</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قياس</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أثر</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مصادر</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التمويل الخارجي</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على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النمو</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الاقتصادى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سواء</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التى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أجريت</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على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مصر</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أو</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الدول</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النامية،</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بهدف إستكشاف أهم المتغيرات المفسره (متغيرات التمويل) وكذلك منهجية وطرق التقدير التى استخدمتها هذه الدراسات وتمثلت أهم هذه الدراسات فيما يلي:</w:t>
      </w:r>
    </w:p>
    <w:p w14:paraId="061750D7" w14:textId="77777777" w:rsidR="00B859D1" w:rsidRPr="004C2728" w:rsidRDefault="00B859D1" w:rsidP="00B859D1">
      <w:pPr>
        <w:pStyle w:val="NoSpacing"/>
        <w:spacing w:before="240"/>
        <w:jc w:val="both"/>
        <w:rPr>
          <w:rFonts w:ascii="Simplified Arabic" w:hAnsi="Simplified Arabic" w:cs="Simplified Arabic"/>
          <w:sz w:val="24"/>
          <w:szCs w:val="24"/>
          <w:lang w:val="fr-FR" w:bidi="ar-EG"/>
        </w:rPr>
      </w:pPr>
      <w:r w:rsidRPr="004C2728">
        <w:rPr>
          <w:rFonts w:ascii="Simplified Arabic" w:hAnsi="Simplified Arabic" w:cs="Simplified Arabic"/>
          <w:sz w:val="24"/>
          <w:szCs w:val="24"/>
          <w:rtl/>
          <w:lang w:val="fr-FR" w:bidi="ar-EG"/>
        </w:rPr>
        <w:t>هدفت</w:t>
      </w:r>
      <w:r w:rsidRPr="004C2728">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د</w:t>
      </w:r>
      <w:r w:rsidRPr="004C2728">
        <w:rPr>
          <w:rFonts w:ascii="Simplified Arabic" w:hAnsi="Simplified Arabic" w:cs="Simplified Arabic"/>
          <w:sz w:val="24"/>
          <w:szCs w:val="24"/>
          <w:rtl/>
          <w:lang w:val="fr-FR" w:bidi="ar-EG"/>
        </w:rPr>
        <w:t>ر</w:t>
      </w:r>
      <w:r>
        <w:rPr>
          <w:rFonts w:ascii="Simplified Arabic" w:hAnsi="Simplified Arabic" w:cs="Simplified Arabic" w:hint="cs"/>
          <w:sz w:val="24"/>
          <w:szCs w:val="24"/>
          <w:rtl/>
          <w:lang w:val="fr-FR" w:bidi="ar-EG"/>
        </w:rPr>
        <w:t>ا</w:t>
      </w:r>
      <w:r w:rsidRPr="004C2728">
        <w:rPr>
          <w:rFonts w:ascii="Simplified Arabic" w:hAnsi="Simplified Arabic" w:cs="Simplified Arabic"/>
          <w:sz w:val="24"/>
          <w:szCs w:val="24"/>
          <w:rtl/>
          <w:lang w:val="fr-FR" w:bidi="ar-EG"/>
        </w:rPr>
        <w:t>سة</w:t>
      </w:r>
      <w:r>
        <w:rPr>
          <w:rFonts w:ascii="Simplified Arabic" w:hAnsi="Simplified Arabic" w:cs="Simplified Arabic" w:hint="cs"/>
          <w:sz w:val="24"/>
          <w:szCs w:val="24"/>
          <w:rtl/>
          <w:lang w:val="fr-FR" w:bidi="ar-EG"/>
        </w:rPr>
        <w:t xml:space="preserve"> </w:t>
      </w:r>
      <w:r>
        <w:rPr>
          <w:rStyle w:val="FootnoteReference"/>
          <w:rFonts w:ascii="Simplified Arabic" w:hAnsi="Simplified Arabic" w:cs="Simplified Arabic"/>
          <w:sz w:val="24"/>
          <w:szCs w:val="24"/>
          <w:rtl/>
          <w:lang w:val="fr-FR" w:bidi="ar-EG"/>
        </w:rPr>
        <w:footnoteReference w:id="1"/>
      </w:r>
      <w:r>
        <w:rPr>
          <w:rFonts w:ascii="Simplified Arabic" w:hAnsi="Simplified Arabic" w:cs="Simplified Arabic"/>
          <w:sz w:val="24"/>
          <w:szCs w:val="24"/>
          <w:lang w:bidi="ar-EG"/>
        </w:rPr>
        <w:t>Naseem H.Abu Jamie</w:t>
      </w:r>
      <w:r>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val="fr-FR" w:bidi="ar-EG"/>
        </w:rPr>
        <w:t xml:space="preserve">(1991)، </w:t>
      </w:r>
      <w:r w:rsidRPr="004C2728">
        <w:rPr>
          <w:rFonts w:ascii="Simplified Arabic" w:hAnsi="Simplified Arabic" w:cs="Simplified Arabic"/>
          <w:sz w:val="24"/>
          <w:szCs w:val="24"/>
          <w:rtl/>
          <w:lang w:val="fr-FR" w:bidi="ar-EG"/>
        </w:rPr>
        <w:t>بشكل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أساسي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إلى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اختبار</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نسبة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لبعض</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تستلم</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مساعدات</w:t>
      </w:r>
      <w:r>
        <w:rPr>
          <w:rFonts w:ascii="Simplified Arabic" w:hAnsi="Simplified Arabic" w:cs="Simplified Arabic" w:hint="cs"/>
          <w:sz w:val="24"/>
          <w:szCs w:val="24"/>
          <w:rtl/>
          <w:lang w:val="fr-FR" w:bidi="ar-EG"/>
        </w:rPr>
        <w:t xml:space="preserve"> ال</w:t>
      </w:r>
      <w:r w:rsidRPr="004C2728">
        <w:rPr>
          <w:rFonts w:ascii="Simplified Arabic" w:hAnsi="Simplified Arabic" w:cs="Simplified Arabic"/>
          <w:sz w:val="24"/>
          <w:szCs w:val="24"/>
          <w:rtl/>
          <w:lang w:val="fr-FR" w:bidi="ar-EG"/>
        </w:rPr>
        <w:t>خارجیة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وتحدید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الصفات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المشتركة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بینها،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ووضعها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في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مجموعات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وفقاً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لنوع</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المساعدات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یتم</w:t>
      </w:r>
      <w:r>
        <w:rPr>
          <w:rFonts w:ascii="Simplified Arabic" w:hAnsi="Simplified Arabic" w:cs="Simplified Arabic" w:hint="cs"/>
          <w:sz w:val="24"/>
          <w:szCs w:val="24"/>
          <w:rtl/>
          <w:lang w:val="fr-FR" w:bidi="ar-EG"/>
        </w:rPr>
        <w:t xml:space="preserve"> </w:t>
      </w:r>
      <w:r w:rsidRPr="004C2728">
        <w:rPr>
          <w:rFonts w:ascii="Simplified Arabic" w:hAnsi="Simplified Arabic" w:cs="Simplified Arabic"/>
          <w:sz w:val="24"/>
          <w:szCs w:val="24"/>
          <w:rtl/>
          <w:lang w:val="fr-FR" w:bidi="ar-EG"/>
        </w:rPr>
        <w:t>تلقیها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ومستواها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التنموي،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بالإضافة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إلى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تحدید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العوامل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الحاسمة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تعزز</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النسب</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العالیة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من</w:t>
      </w:r>
      <w:r>
        <w:rPr>
          <w:rFonts w:ascii="Simplified Arabic" w:hAnsi="Simplified Arabic" w:cs="Simplified Arabic" w:hint="cs"/>
          <w:sz w:val="24"/>
          <w:szCs w:val="24"/>
          <w:rtl/>
          <w:lang w:val="fr-FR" w:bidi="ar-EG"/>
        </w:rPr>
        <w:t xml:space="preserve"> </w:t>
      </w:r>
      <w:r w:rsidRPr="004C2728">
        <w:rPr>
          <w:rFonts w:ascii="Simplified Arabic" w:hAnsi="Simplified Arabic" w:cs="Simplified Arabic"/>
          <w:sz w:val="24"/>
          <w:szCs w:val="24"/>
          <w:rtl/>
          <w:lang w:val="fr-FR" w:bidi="ar-EG"/>
        </w:rPr>
        <w:t>النمو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كنتیجة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للمساعدات،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مع</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إلقاء</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الضوء</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على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آثار</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المساعدات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الخارجیة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على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التنمیة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والقیود</w:t>
      </w:r>
      <w:r>
        <w:rPr>
          <w:rFonts w:ascii="Simplified Arabic" w:hAnsi="Simplified Arabic" w:cs="Simplified Arabic" w:hint="cs"/>
          <w:sz w:val="24"/>
          <w:szCs w:val="24"/>
          <w:rtl/>
          <w:lang w:val="fr-FR" w:bidi="ar-EG"/>
        </w:rPr>
        <w:t xml:space="preserve"> </w:t>
      </w:r>
      <w:r w:rsidRPr="004C2728">
        <w:rPr>
          <w:rFonts w:ascii="Simplified Arabic" w:hAnsi="Simplified Arabic" w:cs="Simplified Arabic"/>
          <w:sz w:val="24"/>
          <w:szCs w:val="24"/>
          <w:rtl/>
          <w:lang w:val="fr-FR" w:bidi="ar-EG"/>
        </w:rPr>
        <w:t>التي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تحد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في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المتلقیة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للمساعدات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الخارجیة</w:t>
      </w:r>
      <w:r w:rsidRPr="004C2728">
        <w:rPr>
          <w:rFonts w:ascii="Simplified Arabic" w:hAnsi="Simplified Arabic" w:cs="Simplified Arabic"/>
          <w:sz w:val="24"/>
          <w:szCs w:val="24"/>
          <w:lang w:val="fr-FR" w:bidi="ar-EG"/>
        </w:rPr>
        <w:t>.</w:t>
      </w:r>
    </w:p>
    <w:p w14:paraId="4784FA02" w14:textId="77777777" w:rsidR="00B859D1" w:rsidRDefault="00B859D1" w:rsidP="00B859D1">
      <w:pPr>
        <w:pStyle w:val="NoSpacing"/>
        <w:spacing w:before="240"/>
        <w:jc w:val="both"/>
        <w:rPr>
          <w:rFonts w:ascii="Simplified Arabic" w:hAnsi="Simplified Arabic" w:cs="Simplified Arabic"/>
          <w:sz w:val="24"/>
          <w:szCs w:val="24"/>
          <w:rtl/>
          <w:lang w:val="fr-FR" w:bidi="ar-EG"/>
        </w:rPr>
      </w:pPr>
      <w:r w:rsidRPr="004C2728">
        <w:rPr>
          <w:rFonts w:ascii="Simplified Arabic" w:hAnsi="Simplified Arabic" w:cs="Simplified Arabic"/>
          <w:sz w:val="24"/>
          <w:szCs w:val="24"/>
          <w:rtl/>
          <w:lang w:val="fr-FR" w:bidi="ar-EG"/>
        </w:rPr>
        <w:t>وأكدت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w:t>
      </w:r>
      <w:r>
        <w:rPr>
          <w:rFonts w:ascii="Simplified Arabic" w:hAnsi="Simplified Arabic" w:cs="Simplified Arabic" w:hint="cs"/>
          <w:sz w:val="24"/>
          <w:szCs w:val="24"/>
          <w:rtl/>
          <w:lang w:val="fr-FR" w:bidi="ar-EG"/>
        </w:rPr>
        <w:t>راسه</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التي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أجریت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على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مجموعة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متلقیة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للمساعدات</w:t>
      </w:r>
      <w:r w:rsidRPr="004C2728">
        <w:rPr>
          <w:rFonts w:ascii="Simplified Arabic" w:hAnsi="Simplified Arabic" w:cs="Simplified Arabic"/>
          <w:sz w:val="24"/>
          <w:szCs w:val="24"/>
          <w:lang w:val="fr-FR" w:bidi="ar-EG"/>
        </w:rPr>
        <w:t xml:space="preserve"> - </w:t>
      </w:r>
      <w:r w:rsidRPr="004C2728">
        <w:rPr>
          <w:rFonts w:ascii="Simplified Arabic" w:hAnsi="Simplified Arabic" w:cs="Simplified Arabic"/>
          <w:sz w:val="24"/>
          <w:szCs w:val="24"/>
          <w:rtl/>
          <w:lang w:val="fr-FR" w:bidi="ar-EG"/>
        </w:rPr>
        <w:t>بعد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تم</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تصنیف</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تلك</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Pr>
          <w:rFonts w:ascii="Simplified Arabic" w:hAnsi="Simplified Arabic" w:cs="Simplified Arabic" w:hint="cs"/>
          <w:sz w:val="24"/>
          <w:szCs w:val="24"/>
          <w:rtl/>
          <w:lang w:val="fr-FR" w:bidi="ar-EG"/>
        </w:rPr>
        <w:t xml:space="preserve"> </w:t>
      </w:r>
      <w:r w:rsidRPr="004C2728">
        <w:rPr>
          <w:rFonts w:ascii="Simplified Arabic" w:hAnsi="Simplified Arabic" w:cs="Simplified Arabic"/>
          <w:sz w:val="24"/>
          <w:szCs w:val="24"/>
          <w:rtl/>
          <w:lang w:val="fr-FR" w:bidi="ar-EG"/>
        </w:rPr>
        <w:t>على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أساس</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نصیب</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الفرد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الدخل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إلى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أربع</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مجموعات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مختلفة</w:t>
      </w:r>
      <w:r w:rsidRPr="004C2728">
        <w:rPr>
          <w:rFonts w:ascii="Simplified Arabic" w:hAnsi="Simplified Arabic" w:cs="Simplified Arabic"/>
          <w:sz w:val="24"/>
          <w:szCs w:val="24"/>
          <w:lang w:val="fr-FR" w:bidi="ar-EG"/>
        </w:rPr>
        <w:t xml:space="preserve"> - </w:t>
      </w:r>
      <w:r w:rsidRPr="004C2728">
        <w:rPr>
          <w:rFonts w:ascii="Simplified Arabic" w:hAnsi="Simplified Arabic" w:cs="Simplified Arabic"/>
          <w:sz w:val="24"/>
          <w:szCs w:val="24"/>
          <w:rtl/>
          <w:lang w:val="fr-FR" w:bidi="ar-EG"/>
        </w:rPr>
        <w:t>على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معدل</w:t>
      </w:r>
      <w:r w:rsidRPr="004C2728">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المؤشرات </w:t>
      </w:r>
      <w:r w:rsidRPr="004C2728">
        <w:rPr>
          <w:rFonts w:ascii="Simplified Arabic" w:hAnsi="Simplified Arabic" w:cs="Simplified Arabic"/>
          <w:sz w:val="24"/>
          <w:szCs w:val="24"/>
          <w:rtl/>
          <w:lang w:val="fr-FR" w:bidi="ar-EG"/>
        </w:rPr>
        <w:t>الاقتصادیة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الكلیة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لتلك</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یشیر</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إلى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أن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المنخفضة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في</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نصیب</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الفرد</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من</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الدخل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كانت</w:t>
      </w:r>
      <w:r>
        <w:rPr>
          <w:rFonts w:ascii="Simplified Arabic" w:hAnsi="Simplified Arabic" w:cs="Simplified Arabic" w:hint="cs"/>
          <w:sz w:val="24"/>
          <w:szCs w:val="24"/>
          <w:rtl/>
          <w:lang w:val="fr-FR" w:bidi="ar-EG"/>
        </w:rPr>
        <w:t xml:space="preserve"> </w:t>
      </w:r>
      <w:r w:rsidRPr="004C2728">
        <w:rPr>
          <w:rFonts w:ascii="Simplified Arabic" w:hAnsi="Simplified Arabic" w:cs="Simplified Arabic"/>
          <w:sz w:val="24"/>
          <w:szCs w:val="24"/>
          <w:rtl/>
          <w:lang w:val="fr-FR" w:bidi="ar-EG"/>
        </w:rPr>
        <w:t>تنمو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بمعدلات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سریعة،</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بینما</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كانت</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الدول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الأخرى</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تنمو</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وفق</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معدل</w:t>
      </w:r>
      <w:r w:rsidRPr="004C2728">
        <w:rPr>
          <w:rFonts w:ascii="Simplified Arabic" w:hAnsi="Simplified Arabic" w:cs="Simplified Arabic"/>
          <w:sz w:val="24"/>
          <w:szCs w:val="24"/>
          <w:lang w:val="fr-FR" w:bidi="ar-EG"/>
        </w:rPr>
        <w:t xml:space="preserve"> </w:t>
      </w:r>
      <w:r w:rsidRPr="004C2728">
        <w:rPr>
          <w:rFonts w:ascii="Simplified Arabic" w:hAnsi="Simplified Arabic" w:cs="Simplified Arabic"/>
          <w:sz w:val="24"/>
          <w:szCs w:val="24"/>
          <w:rtl/>
          <w:lang w:val="fr-FR" w:bidi="ar-EG"/>
        </w:rPr>
        <w:t>بطيء</w:t>
      </w:r>
      <w:r w:rsidRPr="004C2728">
        <w:rPr>
          <w:rFonts w:ascii="Simplified Arabic" w:hAnsi="Simplified Arabic" w:cs="Simplified Arabic"/>
          <w:sz w:val="24"/>
          <w:szCs w:val="24"/>
          <w:lang w:val="fr-FR" w:bidi="ar-EG"/>
        </w:rPr>
        <w:t>.</w:t>
      </w:r>
    </w:p>
    <w:p w14:paraId="5377F784" w14:textId="66342C05" w:rsidR="00B859D1" w:rsidRDefault="00B859D1" w:rsidP="00B859D1">
      <w:pPr>
        <w:pStyle w:val="NoSpacing"/>
        <w:spacing w:before="240"/>
        <w:jc w:val="both"/>
        <w:rPr>
          <w:rFonts w:ascii="Simplified Arabic" w:hAnsi="Simplified Arabic" w:cs="Simplified Arabic"/>
          <w:sz w:val="24"/>
          <w:szCs w:val="24"/>
          <w:lang w:val="fr-FR" w:bidi="ar-EG"/>
        </w:rPr>
      </w:pPr>
      <w:r w:rsidRPr="00035959">
        <w:rPr>
          <w:rFonts w:ascii="Simplified Arabic" w:hAnsi="Simplified Arabic" w:cs="Simplified Arabic"/>
          <w:sz w:val="24"/>
          <w:szCs w:val="24"/>
          <w:rtl/>
          <w:lang w:val="fr-FR" w:bidi="ar-EG"/>
        </w:rPr>
        <w:t>أما</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عن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تأثیر</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المساعدات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على</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التنمیة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الاقتصادیة؛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فقد</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توصّلت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الد</w:t>
      </w:r>
      <w:r>
        <w:rPr>
          <w:rFonts w:ascii="Simplified Arabic" w:hAnsi="Simplified Arabic" w:cs="Simplified Arabic" w:hint="cs"/>
          <w:sz w:val="24"/>
          <w:szCs w:val="24"/>
          <w:rtl/>
          <w:lang w:val="fr-FR" w:bidi="ar-EG"/>
        </w:rPr>
        <w:t xml:space="preserve">راسه </w:t>
      </w:r>
      <w:r w:rsidRPr="00035959">
        <w:rPr>
          <w:rFonts w:ascii="Simplified Arabic" w:hAnsi="Simplified Arabic" w:cs="Simplified Arabic"/>
          <w:sz w:val="24"/>
          <w:szCs w:val="24"/>
          <w:rtl/>
          <w:lang w:val="fr-FR" w:bidi="ar-EG"/>
        </w:rPr>
        <w:t>إلى</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أن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هناك</w:t>
      </w:r>
      <w:r>
        <w:rPr>
          <w:rFonts w:ascii="Simplified Arabic" w:hAnsi="Simplified Arabic" w:cs="Simplified Arabic" w:hint="cs"/>
          <w:sz w:val="24"/>
          <w:szCs w:val="24"/>
          <w:rtl/>
          <w:lang w:val="fr-FR" w:bidi="ar-EG"/>
        </w:rPr>
        <w:t xml:space="preserve"> </w:t>
      </w:r>
      <w:r w:rsidRPr="00035959">
        <w:rPr>
          <w:rFonts w:ascii="Simplified Arabic" w:hAnsi="Simplified Arabic" w:cs="Simplified Arabic"/>
          <w:sz w:val="24"/>
          <w:szCs w:val="24"/>
          <w:rtl/>
          <w:lang w:val="fr-FR" w:bidi="ar-EG"/>
        </w:rPr>
        <w:t>ارتباط</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بین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نمو</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الناتج</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المحلي</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الإجمالي</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والمساعدات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خلال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فترة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السبعینات،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في</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حین</w:t>
      </w:r>
      <w:r>
        <w:rPr>
          <w:rFonts w:ascii="Simplified Arabic" w:hAnsi="Simplified Arabic" w:cs="Simplified Arabic" w:hint="cs"/>
          <w:sz w:val="24"/>
          <w:szCs w:val="24"/>
          <w:rtl/>
          <w:lang w:val="fr-FR" w:bidi="ar-EG"/>
        </w:rPr>
        <w:t xml:space="preserve"> </w:t>
      </w:r>
      <w:r w:rsidRPr="00035959">
        <w:rPr>
          <w:rFonts w:ascii="Simplified Arabic" w:hAnsi="Simplified Arabic" w:cs="Simplified Arabic"/>
          <w:sz w:val="24"/>
          <w:szCs w:val="24"/>
          <w:rtl/>
          <w:lang w:val="fr-FR" w:bidi="ar-EG"/>
        </w:rPr>
        <w:t>أن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هذا</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الارتباط</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لم</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یكن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موجوداً</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خلال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فترة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الثمانینات،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كما</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وجدت</w:t>
      </w:r>
      <w:r w:rsidRPr="00035959">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أن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هناك</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دولاً</w:t>
      </w:r>
      <w:r>
        <w:rPr>
          <w:rFonts w:ascii="Simplified Arabic" w:hAnsi="Simplified Arabic" w:cs="Simplified Arabic" w:hint="cs"/>
          <w:sz w:val="24"/>
          <w:szCs w:val="24"/>
          <w:rtl/>
          <w:lang w:val="fr-FR" w:bidi="ar-EG"/>
        </w:rPr>
        <w:t xml:space="preserve"> </w:t>
      </w:r>
      <w:r w:rsidRPr="00035959">
        <w:rPr>
          <w:rFonts w:ascii="Simplified Arabic" w:hAnsi="Simplified Arabic" w:cs="Simplified Arabic"/>
          <w:sz w:val="24"/>
          <w:szCs w:val="24"/>
          <w:rtl/>
          <w:lang w:val="fr-FR" w:bidi="ar-EG"/>
        </w:rPr>
        <w:t>اعتمدت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على</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المساعدات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بلا</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ضرورة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مثل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الهند،</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ودول</w:t>
      </w:r>
      <w:r w:rsidRPr="00035959">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أخرى </w:t>
      </w:r>
      <w:r w:rsidRPr="00035959">
        <w:rPr>
          <w:rFonts w:ascii="Simplified Arabic" w:hAnsi="Simplified Arabic" w:cs="Simplified Arabic"/>
          <w:sz w:val="24"/>
          <w:szCs w:val="24"/>
          <w:rtl/>
          <w:lang w:val="fr-FR" w:bidi="ar-EG"/>
        </w:rPr>
        <w:t>تمكنت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تحقیق</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نسبة</w:t>
      </w:r>
      <w:r>
        <w:rPr>
          <w:rFonts w:ascii="Simplified Arabic" w:hAnsi="Simplified Arabic" w:cs="Simplified Arabic" w:hint="cs"/>
          <w:sz w:val="24"/>
          <w:szCs w:val="24"/>
          <w:rtl/>
          <w:lang w:val="fr-FR" w:bidi="ar-EG"/>
        </w:rPr>
        <w:t xml:space="preserve"> </w:t>
      </w:r>
      <w:r w:rsidRPr="00035959">
        <w:rPr>
          <w:rFonts w:ascii="Simplified Arabic" w:hAnsi="Simplified Arabic" w:cs="Simplified Arabic"/>
          <w:sz w:val="24"/>
          <w:szCs w:val="24"/>
          <w:rtl/>
          <w:lang w:val="fr-FR" w:bidi="ar-EG"/>
        </w:rPr>
        <w:t>نمو</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دون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مساعدة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مثل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سنغافورة،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ودول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لم</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تستطع</w:t>
      </w:r>
      <w:r w:rsidRPr="00035959">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إحراز</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أي</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تقدم</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بدون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مساعدات</w:t>
      </w:r>
      <w:r>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مثل</w:t>
      </w:r>
      <w:r w:rsidRPr="00035959">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إسرائيل</w:t>
      </w:r>
      <w:r w:rsidRPr="00035959">
        <w:rPr>
          <w:rFonts w:ascii="Simplified Arabic" w:hAnsi="Simplified Arabic" w:cs="Simplified Arabic"/>
          <w:sz w:val="24"/>
          <w:szCs w:val="24"/>
          <w:rtl/>
          <w:lang w:val="fr-FR" w:bidi="ar-EG"/>
        </w:rPr>
        <w:t>،</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وأضافت</w:t>
      </w:r>
      <w:r w:rsidRPr="00035959">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بأن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هناك</w:t>
      </w:r>
      <w:r w:rsidRPr="00035959">
        <w:rPr>
          <w:rFonts w:ascii="Simplified Arabic" w:hAnsi="Simplified Arabic" w:cs="Simplified Arabic"/>
          <w:sz w:val="24"/>
          <w:szCs w:val="24"/>
          <w:lang w:val="fr-FR" w:bidi="ar-EG"/>
        </w:rPr>
        <w:t xml:space="preserve"> </w:t>
      </w:r>
      <w:r>
        <w:rPr>
          <w:rFonts w:ascii="Simplified Arabic" w:hAnsi="Simplified Arabic" w:cs="Simplified Arabic"/>
          <w:sz w:val="24"/>
          <w:szCs w:val="24"/>
          <w:rtl/>
          <w:lang w:val="fr-FR" w:bidi="ar-EG"/>
        </w:rPr>
        <w:t>تأث</w:t>
      </w:r>
      <w:r>
        <w:rPr>
          <w:rFonts w:ascii="Simplified Arabic" w:hAnsi="Simplified Arabic" w:cs="Simplified Arabic" w:hint="cs"/>
          <w:sz w:val="24"/>
          <w:szCs w:val="24"/>
          <w:rtl/>
          <w:lang w:val="fr-FR" w:bidi="ar-EG"/>
        </w:rPr>
        <w:t xml:space="preserve">يرات </w:t>
      </w:r>
      <w:r w:rsidRPr="00035959">
        <w:rPr>
          <w:rFonts w:ascii="Simplified Arabic" w:hAnsi="Simplified Arabic" w:cs="Simplified Arabic"/>
          <w:sz w:val="24"/>
          <w:szCs w:val="24"/>
          <w:rtl/>
          <w:lang w:val="fr-FR" w:bidi="ar-EG"/>
        </w:rPr>
        <w:t>مختلفة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للمساعدات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الخارجیة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على</w:t>
      </w:r>
      <w:r>
        <w:rPr>
          <w:rFonts w:ascii="Simplified Arabic" w:hAnsi="Simplified Arabic" w:cs="Simplified Arabic" w:hint="cs"/>
          <w:sz w:val="24"/>
          <w:szCs w:val="24"/>
          <w:rtl/>
          <w:lang w:val="fr-FR" w:bidi="ar-EG"/>
        </w:rPr>
        <w:t xml:space="preserve"> المؤشرات</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الاقتصادیة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للدول</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المدروسة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تختلف</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من</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فترة</w:t>
      </w:r>
      <w:r w:rsidRPr="00035959">
        <w:rPr>
          <w:rFonts w:ascii="Simplified Arabic" w:hAnsi="Simplified Arabic" w:cs="Simplified Arabic"/>
          <w:sz w:val="24"/>
          <w:szCs w:val="24"/>
          <w:lang w:val="fr-FR" w:bidi="ar-EG"/>
        </w:rPr>
        <w:t xml:space="preserve"> </w:t>
      </w:r>
      <w:r w:rsidRPr="00035959">
        <w:rPr>
          <w:rFonts w:ascii="Simplified Arabic" w:hAnsi="Simplified Arabic" w:cs="Simplified Arabic"/>
          <w:sz w:val="24"/>
          <w:szCs w:val="24"/>
          <w:rtl/>
          <w:lang w:val="fr-FR" w:bidi="ar-EG"/>
        </w:rPr>
        <w:t>لأخرى</w:t>
      </w:r>
      <w:r w:rsidRPr="00035959">
        <w:rPr>
          <w:rFonts w:ascii="Simplified Arabic" w:hAnsi="Simplified Arabic" w:cs="Simplified Arabic"/>
          <w:sz w:val="24"/>
          <w:szCs w:val="24"/>
          <w:lang w:val="fr-FR" w:bidi="ar-EG"/>
        </w:rPr>
        <w:t>.</w:t>
      </w:r>
    </w:p>
    <w:p w14:paraId="3C5F6629" w14:textId="77777777" w:rsidR="00B859D1" w:rsidRDefault="00B859D1" w:rsidP="00B859D1">
      <w:pPr>
        <w:pStyle w:val="NoSpacing"/>
        <w:spacing w:before="240"/>
        <w:jc w:val="both"/>
        <w:rPr>
          <w:rFonts w:ascii="SimplifiedArabic" w:hAnsi="SimplifiedArabic" w:cs="SimplifiedArabic"/>
          <w:sz w:val="28"/>
          <w:szCs w:val="28"/>
          <w:rtl/>
        </w:rPr>
      </w:pPr>
      <w:r>
        <w:rPr>
          <w:rFonts w:ascii="Simplified Arabic" w:hAnsi="Simplified Arabic" w:cs="Simplified Arabic" w:hint="cs"/>
          <w:sz w:val="24"/>
          <w:szCs w:val="24"/>
          <w:rtl/>
          <w:lang w:val="fr-FR" w:bidi="ar-EG"/>
        </w:rPr>
        <w:t xml:space="preserve">قامت دراسة </w:t>
      </w:r>
      <w:r>
        <w:rPr>
          <w:rStyle w:val="FootnoteReference"/>
          <w:rFonts w:ascii="Simplified Arabic" w:hAnsi="Simplified Arabic" w:cs="Simplified Arabic"/>
          <w:sz w:val="24"/>
          <w:szCs w:val="24"/>
          <w:lang w:val="fr-FR" w:bidi="ar-EG"/>
        </w:rPr>
        <w:footnoteReference w:id="2"/>
      </w:r>
      <w:r>
        <w:rPr>
          <w:rFonts w:ascii="Simplified Arabic" w:hAnsi="Simplified Arabic" w:cs="Simplified Arabic" w:hint="cs"/>
          <w:sz w:val="24"/>
          <w:szCs w:val="24"/>
          <w:rtl/>
          <w:lang w:val="fr-FR" w:bidi="ar-EG"/>
        </w:rPr>
        <w:t xml:space="preserve"> </w:t>
      </w:r>
      <w:r>
        <w:rPr>
          <w:rFonts w:ascii="Simplified Arabic" w:hAnsi="Simplified Arabic" w:cs="Simplified Arabic"/>
          <w:sz w:val="24"/>
          <w:szCs w:val="24"/>
          <w:lang w:bidi="ar-EG"/>
        </w:rPr>
        <w:t>Hansen and Trap</w:t>
      </w:r>
      <w:r>
        <w:rPr>
          <w:rFonts w:ascii="Simplified Arabic" w:hAnsi="Simplified Arabic" w:cs="Simplified Arabic" w:hint="cs"/>
          <w:sz w:val="24"/>
          <w:szCs w:val="24"/>
          <w:rtl/>
          <w:lang w:bidi="ar-EG"/>
        </w:rPr>
        <w:t xml:space="preserve"> (2000)، </w:t>
      </w:r>
      <w:r>
        <w:rPr>
          <w:rFonts w:ascii="Simplified Arabic" w:hAnsi="Simplified Arabic" w:cs="Simplified Arabic" w:hint="cs"/>
          <w:sz w:val="24"/>
          <w:szCs w:val="24"/>
          <w:rtl/>
          <w:lang w:val="fr-FR" w:bidi="ar-EG"/>
        </w:rPr>
        <w:t xml:space="preserve">في </w:t>
      </w:r>
      <w:r w:rsidRPr="007A0D4D">
        <w:rPr>
          <w:rFonts w:ascii="Simplified Arabic" w:hAnsi="Simplified Arabic" w:cs="Simplified Arabic"/>
          <w:sz w:val="24"/>
          <w:szCs w:val="24"/>
          <w:rtl/>
          <w:lang w:val="fr-FR" w:bidi="ar-EG"/>
        </w:rPr>
        <w:t>البحث</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في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تأثیر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الخارجیة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الناتج</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المحلي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الإجمالي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مع</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أخذ</w:t>
      </w:r>
      <w:r>
        <w:rPr>
          <w:rFonts w:ascii="Simplified Arabic" w:hAnsi="Simplified Arabic" w:cs="Simplified Arabic" w:hint="cs"/>
          <w:sz w:val="24"/>
          <w:szCs w:val="24"/>
          <w:rtl/>
          <w:lang w:val="fr-FR" w:bidi="ar-EG"/>
        </w:rPr>
        <w:t xml:space="preserve"> مؤشرات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السیاسات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الداخلیة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بعین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الاعتبار،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وأضافت</w:t>
      </w:r>
      <w:r w:rsidRPr="007A0D4D">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بأنه</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وعلى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الرغم</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النماذج</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التجریبیة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الحدیثة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تجاوزت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نماذج</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هارود</w:t>
      </w:r>
      <w:r w:rsidRPr="007A0D4D">
        <w:rPr>
          <w:rFonts w:ascii="Simplified Arabic" w:hAnsi="Simplified Arabic" w:cs="Simplified Arabic"/>
          <w:sz w:val="24"/>
          <w:szCs w:val="24"/>
          <w:lang w:val="fr-FR" w:bidi="ar-EG"/>
        </w:rPr>
        <w:t xml:space="preserve"> - </w:t>
      </w:r>
      <w:r w:rsidRPr="007A0D4D">
        <w:rPr>
          <w:rFonts w:ascii="Simplified Arabic" w:hAnsi="Simplified Arabic" w:cs="Simplified Arabic"/>
          <w:sz w:val="24"/>
          <w:szCs w:val="24"/>
          <w:rtl/>
          <w:lang w:val="fr-FR" w:bidi="ar-EG"/>
        </w:rPr>
        <w:t>دومار،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إلا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أن</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لازالت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النمو</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خلال</w:t>
      </w:r>
      <w:r w:rsidRPr="007A0D4D">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تراكم</w:t>
      </w:r>
      <w:r w:rsidRPr="007A0D4D">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رأس</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المال</w:t>
      </w:r>
      <w:r w:rsidRPr="007A0D4D">
        <w:rPr>
          <w:rFonts w:ascii="Simplified Arabic" w:hAnsi="Simplified Arabic" w:cs="Simplified Arabic"/>
          <w:sz w:val="24"/>
          <w:szCs w:val="24"/>
          <w:lang w:val="fr-FR" w:bidi="ar-EG"/>
        </w:rPr>
        <w:t>.</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ولتحلیل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إذا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كانت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تعمل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خلال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ربط</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الاستثمار؛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فإنه</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الضروري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نظهر</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بأن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الاستثمار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یؤثر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النمو،</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الاستثمار،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وٕاذا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كانت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تؤثر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النمو</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وكان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ذلك</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مشروطاً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بنسبة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استثمار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معینة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ومستوى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ثابت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رأس</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المال</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البشري؛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فإن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تعمل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خلال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قنوات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بدورها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hint="cs"/>
          <w:sz w:val="24"/>
          <w:szCs w:val="24"/>
          <w:rtl/>
          <w:lang w:val="fr-FR" w:bidi="ar-EG"/>
        </w:rPr>
        <w:t>إنتاجية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عوامل</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الإنتاج</w:t>
      </w:r>
      <w:r w:rsidRPr="007A0D4D">
        <w:rPr>
          <w:rFonts w:ascii="Simplified Arabic" w:hAnsi="Simplified Arabic" w:cs="Simplified Arabic"/>
          <w:sz w:val="24"/>
          <w:szCs w:val="24"/>
          <w:lang w:val="fr-FR" w:bidi="ar-EG"/>
        </w:rPr>
        <w:t>.</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وقد</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توصلت</w:t>
      </w:r>
      <w:r>
        <w:rPr>
          <w:rFonts w:ascii="Simplified Arabic" w:hAnsi="Simplified Arabic" w:cs="Simplified Arabic" w:hint="cs"/>
          <w:sz w:val="24"/>
          <w:szCs w:val="24"/>
          <w:rtl/>
          <w:lang w:val="fr-FR" w:bidi="ar-EG"/>
        </w:rPr>
        <w:t xml:space="preserve"> الدراسه</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إلى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نتیجة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مفادها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الخارجیة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تزید</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النمو،</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هذه</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hint="cs"/>
          <w:sz w:val="24"/>
          <w:szCs w:val="24"/>
          <w:rtl/>
          <w:lang w:val="fr-FR" w:bidi="ar-EG"/>
        </w:rPr>
        <w:t>النتيجة</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لیست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مشروطة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بمؤشر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سیاسة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معینة،</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وأكدت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المساعدات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تؤثر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على</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النمو</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عن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طریق</w:t>
      </w:r>
      <w:r>
        <w:rPr>
          <w:rFonts w:ascii="Simplified Arabic" w:hAnsi="Simplified Arabic" w:cs="Simplified Arabic" w:hint="cs"/>
          <w:sz w:val="24"/>
          <w:szCs w:val="24"/>
          <w:rtl/>
          <w:lang w:val="fr-FR" w:bidi="ar-EG"/>
        </w:rPr>
        <w:t xml:space="preserve"> </w:t>
      </w:r>
      <w:r w:rsidRPr="007A0D4D">
        <w:rPr>
          <w:rFonts w:ascii="Simplified Arabic" w:hAnsi="Simplified Arabic" w:cs="Simplified Arabic"/>
          <w:sz w:val="24"/>
          <w:szCs w:val="24"/>
          <w:rtl/>
          <w:lang w:val="fr-FR" w:bidi="ar-EG"/>
        </w:rPr>
        <w:t>الاستثمار،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وأظهرت</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بأن</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هذا</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الأثر</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قوي</w:t>
      </w:r>
      <w:r w:rsidRPr="007A0D4D">
        <w:rPr>
          <w:rFonts w:ascii="Simplified Arabic" w:hAnsi="Simplified Arabic" w:cs="Simplified Arabic"/>
          <w:sz w:val="24"/>
          <w:szCs w:val="24"/>
          <w:lang w:val="fr-FR" w:bidi="ar-EG"/>
        </w:rPr>
        <w:t xml:space="preserve"> </w:t>
      </w:r>
      <w:r w:rsidRPr="007A0D4D">
        <w:rPr>
          <w:rFonts w:ascii="Simplified Arabic" w:hAnsi="Simplified Arabic" w:cs="Simplified Arabic"/>
          <w:sz w:val="24"/>
          <w:szCs w:val="24"/>
          <w:rtl/>
          <w:lang w:val="fr-FR" w:bidi="ar-EG"/>
        </w:rPr>
        <w:t>وفعال</w:t>
      </w:r>
      <w:r>
        <w:rPr>
          <w:rFonts w:ascii="SimplifiedArabic" w:hAnsi="SimplifiedArabic" w:cs="SimplifiedArabic"/>
          <w:sz w:val="28"/>
          <w:szCs w:val="28"/>
        </w:rPr>
        <w:t>.</w:t>
      </w:r>
    </w:p>
    <w:p w14:paraId="32DEF941" w14:textId="77777777" w:rsidR="00B859D1" w:rsidRDefault="00B859D1" w:rsidP="00B859D1">
      <w:pPr>
        <w:pStyle w:val="NoSpacing"/>
        <w:spacing w:before="24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lastRenderedPageBreak/>
        <w:t>أ</w:t>
      </w:r>
      <w:r w:rsidRPr="007D0A04">
        <w:rPr>
          <w:rFonts w:ascii="Simplified Arabic" w:hAnsi="Simplified Arabic" w:cs="Simplified Arabic"/>
          <w:sz w:val="24"/>
          <w:szCs w:val="24"/>
          <w:rtl/>
          <w:lang w:val="fr-FR" w:bidi="ar-EG"/>
        </w:rPr>
        <w:t>وضحت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هذه</w:t>
      </w:r>
      <w:r w:rsidRPr="007D0A04">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دراسة </w:t>
      </w:r>
      <w:r>
        <w:rPr>
          <w:rStyle w:val="FootnoteReference"/>
          <w:rFonts w:ascii="Simplified Arabic" w:hAnsi="Simplified Arabic" w:cs="Simplified Arabic"/>
          <w:sz w:val="24"/>
          <w:szCs w:val="24"/>
          <w:rtl/>
          <w:lang w:val="fr-FR" w:bidi="ar-EG"/>
        </w:rPr>
        <w:footnoteReference w:id="3"/>
      </w:r>
      <w:r>
        <w:rPr>
          <w:rFonts w:ascii="Simplified Arabic" w:hAnsi="Simplified Arabic" w:cs="Simplified Arabic"/>
          <w:sz w:val="24"/>
          <w:szCs w:val="24"/>
          <w:lang w:val="fr-FR" w:bidi="ar-EG"/>
        </w:rPr>
        <w:t>Brunside and Dollar</w:t>
      </w:r>
      <w:r>
        <w:rPr>
          <w:rFonts w:ascii="Simplified Arabic" w:hAnsi="Simplified Arabic" w:cs="Simplified Arabic" w:hint="cs"/>
          <w:sz w:val="24"/>
          <w:szCs w:val="24"/>
          <w:rtl/>
          <w:lang w:val="fr-FR" w:bidi="ar-EG"/>
        </w:rPr>
        <w:t xml:space="preserve"> (2000)، بإستخدام نموذج الإنحدار </w:t>
      </w:r>
      <w:r w:rsidRPr="007D0A04">
        <w:rPr>
          <w:rFonts w:ascii="Simplified Arabic" w:hAnsi="Simplified Arabic" w:cs="Simplified Arabic"/>
          <w:sz w:val="24"/>
          <w:szCs w:val="24"/>
          <w:rtl/>
          <w:lang w:val="fr-FR" w:bidi="ar-EG"/>
        </w:rPr>
        <w:t>بأن</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المساعدات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الخارجیة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لها</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تأثیر</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إیجابي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على</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النمو</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في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الدول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النامیة</w:t>
      </w:r>
      <w:r>
        <w:rPr>
          <w:rFonts w:ascii="Simplified Arabic" w:hAnsi="Simplified Arabic" w:cs="Simplified Arabic" w:hint="cs"/>
          <w:sz w:val="24"/>
          <w:szCs w:val="24"/>
          <w:rtl/>
          <w:lang w:val="fr-FR" w:bidi="ar-EG"/>
        </w:rPr>
        <w:t xml:space="preserve"> </w:t>
      </w:r>
      <w:r w:rsidRPr="007D0A04">
        <w:rPr>
          <w:rFonts w:ascii="Simplified Arabic" w:hAnsi="Simplified Arabic" w:cs="Simplified Arabic"/>
          <w:sz w:val="24"/>
          <w:szCs w:val="24"/>
          <w:rtl/>
          <w:lang w:val="fr-FR" w:bidi="ar-EG"/>
        </w:rPr>
        <w:t>في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حال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إتباع</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سیاسات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مالیة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ونقدیة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وتجاریة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جیدة،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ووجدت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أیضاً</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بأن</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ذلك</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التأثیر</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یكون</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ضئیلاً</w:t>
      </w:r>
      <w:r>
        <w:rPr>
          <w:rFonts w:ascii="Simplified Arabic" w:hAnsi="Simplified Arabic" w:cs="Simplified Arabic" w:hint="cs"/>
          <w:sz w:val="24"/>
          <w:szCs w:val="24"/>
          <w:rtl/>
          <w:lang w:val="fr-FR" w:bidi="ar-EG"/>
        </w:rPr>
        <w:t xml:space="preserve"> </w:t>
      </w:r>
      <w:r w:rsidRPr="007D0A04">
        <w:rPr>
          <w:rFonts w:ascii="Simplified Arabic" w:hAnsi="Simplified Arabic" w:cs="Simplified Arabic"/>
          <w:sz w:val="24"/>
          <w:szCs w:val="24"/>
          <w:rtl/>
          <w:lang w:val="fr-FR" w:bidi="ar-EG"/>
        </w:rPr>
        <w:t>في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حال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عدم</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توفر</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تلك</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السیاسات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الرشیدة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وقد</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اشتمل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نموذج</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هذه</w:t>
      </w:r>
      <w:r w:rsidRPr="007D0A04">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الدراسه على مؤشرات </w:t>
      </w:r>
      <w:r w:rsidRPr="007D0A04">
        <w:rPr>
          <w:rFonts w:ascii="Simplified Arabic" w:hAnsi="Simplified Arabic" w:cs="Simplified Arabic"/>
          <w:sz w:val="24"/>
          <w:szCs w:val="24"/>
          <w:rtl/>
          <w:lang w:val="fr-FR" w:bidi="ar-EG"/>
        </w:rPr>
        <w:t>السیاسة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الاقتصادیة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داخل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الدولة</w:t>
      </w:r>
      <w:r w:rsidRPr="007D0A04">
        <w:rPr>
          <w:rFonts w:ascii="Simplified Arabic" w:hAnsi="Simplified Arabic" w:cs="Simplified Arabic"/>
          <w:sz w:val="24"/>
          <w:szCs w:val="24"/>
          <w:lang w:val="fr-FR" w:bidi="ar-EG"/>
        </w:rPr>
        <w:t xml:space="preserve"> - </w:t>
      </w:r>
      <w:r w:rsidRPr="007D0A04">
        <w:rPr>
          <w:rFonts w:ascii="Simplified Arabic" w:hAnsi="Simplified Arabic" w:cs="Simplified Arabic"/>
          <w:sz w:val="24"/>
          <w:szCs w:val="24"/>
          <w:rtl/>
          <w:lang w:val="fr-FR" w:bidi="ar-EG"/>
        </w:rPr>
        <w:t>مثل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التضخم</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والانفتاح</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وفائض</w:t>
      </w:r>
      <w:r w:rsidRPr="007D0A04">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الميزانية ا</w:t>
      </w:r>
      <w:r w:rsidRPr="007D0A04">
        <w:rPr>
          <w:rFonts w:ascii="Simplified Arabic" w:hAnsi="Simplified Arabic" w:cs="Simplified Arabic"/>
          <w:sz w:val="24"/>
          <w:szCs w:val="24"/>
          <w:rtl/>
          <w:lang w:val="fr-FR" w:bidi="ar-EG"/>
        </w:rPr>
        <w:t>لعمومیة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وغیرها</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وبحثت</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في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تأثیر</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تلك</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العوامل</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مجتمعة</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على</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الناتج</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المحلي</w:t>
      </w:r>
      <w:r w:rsidRPr="007D0A04">
        <w:rPr>
          <w:rFonts w:ascii="Simplified Arabic" w:hAnsi="Simplified Arabic" w:cs="Simplified Arabic"/>
          <w:sz w:val="24"/>
          <w:szCs w:val="24"/>
          <w:lang w:val="fr-FR" w:bidi="ar-EG"/>
        </w:rPr>
        <w:t xml:space="preserve"> </w:t>
      </w:r>
      <w:r w:rsidRPr="007D0A04">
        <w:rPr>
          <w:rFonts w:ascii="Simplified Arabic" w:hAnsi="Simplified Arabic" w:cs="Simplified Arabic"/>
          <w:sz w:val="24"/>
          <w:szCs w:val="24"/>
          <w:rtl/>
          <w:lang w:val="fr-FR" w:bidi="ar-EG"/>
        </w:rPr>
        <w:t>الإجمالي</w:t>
      </w:r>
      <w:r w:rsidRPr="007D0A04">
        <w:rPr>
          <w:rFonts w:ascii="Simplified Arabic" w:hAnsi="Simplified Arabic" w:cs="Simplified Arabic"/>
          <w:sz w:val="24"/>
          <w:szCs w:val="24"/>
          <w:lang w:val="fr-FR" w:bidi="ar-EG"/>
        </w:rPr>
        <w:t>.</w:t>
      </w:r>
    </w:p>
    <w:p w14:paraId="2F0CFB98" w14:textId="77777777" w:rsidR="00B859D1" w:rsidRDefault="00B859D1" w:rsidP="00B859D1">
      <w:pPr>
        <w:pStyle w:val="NoSpacing"/>
        <w:spacing w:before="240"/>
        <w:jc w:val="both"/>
        <w:rPr>
          <w:rFonts w:ascii="Simplified Arabic" w:hAnsi="Simplified Arabic" w:cs="Simplified Arabic"/>
          <w:sz w:val="24"/>
          <w:szCs w:val="24"/>
          <w:rtl/>
          <w:lang w:val="fr-FR" w:bidi="ar-EG"/>
        </w:rPr>
      </w:pPr>
      <w:r w:rsidRPr="00A237C6">
        <w:rPr>
          <w:rFonts w:ascii="Simplified Arabic" w:hAnsi="Simplified Arabic" w:cs="Simplified Arabic"/>
          <w:sz w:val="24"/>
          <w:szCs w:val="24"/>
          <w:rtl/>
          <w:lang w:val="fr-FR" w:bidi="ar-EG"/>
        </w:rPr>
        <w:t>هدفت</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دراسة </w:t>
      </w:r>
      <w:r>
        <w:rPr>
          <w:rStyle w:val="FootnoteReference"/>
          <w:rFonts w:ascii="Simplified Arabic" w:hAnsi="Simplified Arabic" w:cs="Simplified Arabic"/>
          <w:sz w:val="24"/>
          <w:szCs w:val="24"/>
          <w:rtl/>
          <w:lang w:val="fr-FR" w:bidi="ar-EG"/>
        </w:rPr>
        <w:footnoteReference w:id="4"/>
      </w:r>
      <w:r>
        <w:rPr>
          <w:rFonts w:ascii="Arial" w:hAnsi="Arial" w:cs="Arial"/>
          <w:color w:val="000000"/>
          <w:spacing w:val="2"/>
          <w:shd w:val="clear" w:color="auto" w:fill="FFFFFF"/>
        </w:rPr>
        <w:t>Burke and Fredoun</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 (2006)، </w:t>
      </w:r>
      <w:r w:rsidRPr="00A237C6">
        <w:rPr>
          <w:rFonts w:ascii="Simplified Arabic" w:hAnsi="Simplified Arabic" w:cs="Simplified Arabic"/>
          <w:sz w:val="24"/>
          <w:szCs w:val="24"/>
          <w:rtl/>
          <w:lang w:val="fr-FR" w:bidi="ar-EG"/>
        </w:rPr>
        <w:t>إلى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إلقاء</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الضوء</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على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دور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المساعدات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الإنمائیة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الرسمیة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على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دول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جنوب</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شرق</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آسیا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الثلاثة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وهي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الفلبین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واندونیسیا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وتایلاند،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واستخدم</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الباحثان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البیانات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النموذج</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بشكل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سلسة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زمنیة،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واعتمدت</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على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الانحدار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المتعدد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لمعادلتین،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اختصت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الأولى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منهما</w:t>
      </w:r>
      <w:r>
        <w:rPr>
          <w:rFonts w:ascii="Simplified Arabic" w:hAnsi="Simplified Arabic" w:cs="Simplified Arabic" w:hint="cs"/>
          <w:sz w:val="24"/>
          <w:szCs w:val="24"/>
          <w:rtl/>
          <w:lang w:val="fr-FR" w:bidi="ar-EG"/>
        </w:rPr>
        <w:t xml:space="preserve"> بدراسة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الاقتصادي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خلال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نسبة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الناتج</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المحلي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كمؤشر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الاقتصادي،</w:t>
      </w:r>
      <w:r>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واعتبار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كلاً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الادخار</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ورأس</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المال،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كلاً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عنصر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العمل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وقیمة</w:t>
      </w:r>
      <w:r>
        <w:rPr>
          <w:rFonts w:ascii="Simplified Arabic" w:hAnsi="Simplified Arabic" w:cs="Simplified Arabic" w:hint="cs"/>
          <w:sz w:val="24"/>
          <w:szCs w:val="24"/>
          <w:rtl/>
          <w:lang w:val="fr-FR" w:bidi="ar-EG"/>
        </w:rPr>
        <w:t xml:space="preserve"> الصادرات </w:t>
      </w:r>
      <w:r w:rsidRPr="00A237C6">
        <w:rPr>
          <w:rFonts w:ascii="Simplified Arabic" w:hAnsi="Simplified Arabic" w:cs="Simplified Arabic"/>
          <w:sz w:val="24"/>
          <w:szCs w:val="24"/>
          <w:rtl/>
          <w:lang w:val="fr-FR" w:bidi="ar-EG"/>
        </w:rPr>
        <w:t>السنویة</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الحقیقیة،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والاستثمار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الأجنبي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المباشر</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كمتغيرات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مستقلة</w:t>
      </w:r>
      <w:r w:rsidRPr="00A237C6">
        <w:rPr>
          <w:rFonts w:ascii="Simplified Arabic" w:hAnsi="Simplified Arabic" w:cs="Simplified Arabic"/>
          <w:sz w:val="24"/>
          <w:szCs w:val="24"/>
          <w:lang w:val="fr-FR" w:bidi="ar-EG"/>
        </w:rPr>
        <w:t>.</w:t>
      </w:r>
    </w:p>
    <w:p w14:paraId="201CCCEA" w14:textId="77777777" w:rsidR="00B859D1" w:rsidRPr="00A237C6" w:rsidRDefault="00B859D1" w:rsidP="00B859D1">
      <w:pPr>
        <w:pStyle w:val="NoSpacing"/>
        <w:spacing w:before="240"/>
        <w:jc w:val="both"/>
        <w:rPr>
          <w:rFonts w:ascii="Simplified Arabic" w:hAnsi="Simplified Arabic" w:cs="Simplified Arabic"/>
          <w:sz w:val="24"/>
          <w:szCs w:val="24"/>
          <w:lang w:val="fr-FR" w:bidi="ar-EG"/>
        </w:rPr>
      </w:pPr>
      <w:r w:rsidRPr="00A237C6">
        <w:rPr>
          <w:rFonts w:ascii="Simplified Arabic" w:hAnsi="Simplified Arabic" w:cs="Simplified Arabic"/>
          <w:sz w:val="24"/>
          <w:szCs w:val="24"/>
          <w:rtl/>
          <w:lang w:val="fr-FR" w:bidi="ar-EG"/>
        </w:rPr>
        <w:t>وذكرت</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بأن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هناك</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أسباب</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قویة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w:t>
      </w:r>
      <w:r>
        <w:rPr>
          <w:rFonts w:ascii="Simplified Arabic" w:hAnsi="Simplified Arabic" w:cs="Simplified Arabic" w:hint="cs"/>
          <w:sz w:val="24"/>
          <w:szCs w:val="24"/>
          <w:rtl/>
          <w:lang w:val="fr-FR" w:bidi="ar-EG"/>
        </w:rPr>
        <w:t>د</w:t>
      </w:r>
      <w:r w:rsidRPr="00A237C6">
        <w:rPr>
          <w:rFonts w:ascii="Simplified Arabic" w:hAnsi="Simplified Arabic" w:cs="Simplified Arabic"/>
          <w:sz w:val="24"/>
          <w:szCs w:val="24"/>
          <w:rtl/>
          <w:lang w:val="fr-FR" w:bidi="ar-EG"/>
        </w:rPr>
        <w:t>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إلى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إضافة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قیمة</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الصادرات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الحقیقیة،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وهي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أن</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قطاع</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التصدیر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یعتبر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أكثر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كفاءة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القطاعات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الأخرى،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وهو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یزید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الإنتاجیة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خلال</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التخصص</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والذي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یزید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بدوره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المیزة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التنافسیة،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بالإضافة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إلى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أنه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یزید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مستویات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العمل</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ورأس </w:t>
      </w:r>
      <w:r w:rsidRPr="00A237C6">
        <w:rPr>
          <w:rFonts w:ascii="Simplified Arabic" w:hAnsi="Simplified Arabic" w:cs="Simplified Arabic"/>
          <w:sz w:val="24"/>
          <w:szCs w:val="24"/>
          <w:rtl/>
          <w:lang w:val="fr-FR" w:bidi="ar-EG"/>
        </w:rPr>
        <w:t>المال،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ویسهم</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توفیر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النقد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الأجنبي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والتكنولوجیا،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ویزید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مستویات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الادخار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المحلي</w:t>
      </w:r>
      <w:r w:rsidRPr="00A237C6">
        <w:rPr>
          <w:rFonts w:ascii="Simplified Arabic" w:hAnsi="Simplified Arabic" w:cs="Simplified Arabic"/>
          <w:sz w:val="24"/>
          <w:szCs w:val="24"/>
          <w:lang w:val="fr-FR" w:bidi="ar-EG"/>
        </w:rPr>
        <w:t>.</w:t>
      </w:r>
    </w:p>
    <w:p w14:paraId="0BEDE68E" w14:textId="77777777" w:rsidR="00B859D1" w:rsidRPr="004C2728" w:rsidRDefault="00B859D1" w:rsidP="00B859D1">
      <w:pPr>
        <w:pStyle w:val="NoSpacing"/>
        <w:spacing w:before="240"/>
        <w:jc w:val="both"/>
        <w:rPr>
          <w:rFonts w:ascii="Simplified Arabic" w:hAnsi="Simplified Arabic" w:cs="Simplified Arabic"/>
          <w:sz w:val="24"/>
          <w:szCs w:val="24"/>
          <w:rtl/>
          <w:lang w:val="fr-FR" w:bidi="ar-EG"/>
        </w:rPr>
      </w:pPr>
      <w:r w:rsidRPr="00A237C6">
        <w:rPr>
          <w:rFonts w:ascii="Simplified Arabic" w:hAnsi="Simplified Arabic" w:cs="Simplified Arabic"/>
          <w:sz w:val="24"/>
          <w:szCs w:val="24"/>
          <w:rtl/>
          <w:lang w:val="fr-FR" w:bidi="ar-EG"/>
        </w:rPr>
        <w:t>أما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معادلة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الانحدار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الثانیة؛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فقد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اهتمت</w:t>
      </w:r>
      <w:r>
        <w:rPr>
          <w:rFonts w:ascii="Simplified Arabic" w:hAnsi="Simplified Arabic" w:cs="Simplified Arabic" w:hint="cs"/>
          <w:sz w:val="24"/>
          <w:szCs w:val="24"/>
          <w:rtl/>
          <w:lang w:val="fr-FR" w:bidi="ar-EG"/>
        </w:rPr>
        <w:t xml:space="preserve"> بدراسة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الادخار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المحلي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كمتغیر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تابع،</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واعتماد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كل</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الادخار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العام</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السابق،</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ونسبة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الناتج</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المحلي،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قیمة</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الصادرات</w:t>
      </w:r>
      <w:r w:rsidRPr="00A237C6">
        <w:rPr>
          <w:rFonts w:ascii="Simplified Arabic" w:hAnsi="Simplified Arabic" w:cs="Simplified Arabic"/>
          <w:sz w:val="24"/>
          <w:szCs w:val="24"/>
          <w:rtl/>
          <w:lang w:val="fr-FR" w:bidi="ar-EG"/>
        </w:rPr>
        <w:t>،</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والمساعدات</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الخارجیة،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والاستثمار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الأجنبي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المباشر</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كمتغيرات مستقله </w:t>
      </w:r>
      <w:r w:rsidRPr="00A237C6">
        <w:rPr>
          <w:rFonts w:ascii="Simplified Arabic" w:hAnsi="Simplified Arabic" w:cs="Simplified Arabic"/>
          <w:sz w:val="24"/>
          <w:szCs w:val="24"/>
          <w:rtl/>
          <w:lang w:val="fr-FR" w:bidi="ar-EG"/>
        </w:rPr>
        <w:t>وقامت</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بدمج</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المعادلتین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معاً،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وتوصلت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إلى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نتائج</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مفادها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أنه</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یوجد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یكفي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الأدلة</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للاستنتاج</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بأن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المساعدات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كان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لها</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تأثیر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كبیر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على</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معدلات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تایلاند</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واندونیسیا</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والفلبین،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وأن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المساعدات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لم</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تزد</w:t>
      </w:r>
      <w:r w:rsidRPr="00A237C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المدخرات</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المحلیة،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وأن</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هناك</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أثر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للاستثمار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الأجنبي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المباشر</w:t>
      </w:r>
      <w:r>
        <w:rPr>
          <w:rFonts w:ascii="Simplified Arabic" w:hAnsi="Simplified Arabic" w:cs="Simplified Arabic" w:hint="cs"/>
          <w:sz w:val="24"/>
          <w:szCs w:val="24"/>
          <w:rtl/>
          <w:lang w:val="fr-FR" w:bidi="ar-EG"/>
        </w:rPr>
        <w:t xml:space="preserve"> </w:t>
      </w:r>
      <w:r w:rsidRPr="00A237C6">
        <w:rPr>
          <w:rFonts w:ascii="Simplified Arabic" w:hAnsi="Simplified Arabic" w:cs="Simplified Arabic"/>
          <w:sz w:val="24"/>
          <w:szCs w:val="24"/>
          <w:rtl/>
          <w:lang w:val="fr-FR" w:bidi="ar-EG"/>
        </w:rPr>
        <w:t>والتصدیر</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في</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زیادة</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النمو</w:t>
      </w:r>
      <w:r w:rsidRPr="00A237C6">
        <w:rPr>
          <w:rFonts w:ascii="Simplified Arabic" w:hAnsi="Simplified Arabic" w:cs="Simplified Arabic"/>
          <w:sz w:val="24"/>
          <w:szCs w:val="24"/>
          <w:lang w:val="fr-FR" w:bidi="ar-EG"/>
        </w:rPr>
        <w:t xml:space="preserve"> </w:t>
      </w:r>
      <w:r w:rsidRPr="00A237C6">
        <w:rPr>
          <w:rFonts w:ascii="Simplified Arabic" w:hAnsi="Simplified Arabic" w:cs="Simplified Arabic"/>
          <w:sz w:val="24"/>
          <w:szCs w:val="24"/>
          <w:rtl/>
          <w:lang w:val="fr-FR" w:bidi="ar-EG"/>
        </w:rPr>
        <w:t>الاقتصادي</w:t>
      </w:r>
      <w:r w:rsidRPr="00A237C6">
        <w:rPr>
          <w:rFonts w:ascii="Simplified Arabic" w:hAnsi="Simplified Arabic" w:cs="Simplified Arabic"/>
          <w:sz w:val="24"/>
          <w:szCs w:val="24"/>
          <w:lang w:val="fr-FR" w:bidi="ar-EG"/>
        </w:rPr>
        <w:t>.</w:t>
      </w:r>
    </w:p>
    <w:p w14:paraId="40B29C3E" w14:textId="77777777" w:rsidR="00B859D1" w:rsidRPr="00A00600" w:rsidRDefault="00B859D1" w:rsidP="00B859D1">
      <w:pPr>
        <w:pStyle w:val="NoSpacing"/>
        <w:spacing w:before="240"/>
        <w:jc w:val="both"/>
        <w:rPr>
          <w:rFonts w:ascii="Simplified Arabic" w:hAnsi="Simplified Arabic" w:cs="Simplified Arabic"/>
          <w:sz w:val="24"/>
          <w:szCs w:val="24"/>
          <w:rtl/>
          <w:lang w:val="fr-FR" w:bidi="ar-EG"/>
        </w:rPr>
      </w:pPr>
      <w:r w:rsidRPr="00841219">
        <w:rPr>
          <w:rFonts w:ascii="Simplified Arabic" w:hAnsi="Simplified Arabic" w:cs="Simplified Arabic" w:hint="cs"/>
          <w:sz w:val="24"/>
          <w:szCs w:val="24"/>
          <w:rtl/>
          <w:lang w:val="fr-FR" w:bidi="ar-EG"/>
        </w:rPr>
        <w:t>أ</w:t>
      </w:r>
      <w:r w:rsidRPr="00A00600">
        <w:rPr>
          <w:rFonts w:ascii="Simplified Arabic" w:hAnsi="Simplified Arabic" w:cs="Simplified Arabic"/>
          <w:sz w:val="24"/>
          <w:szCs w:val="24"/>
          <w:rtl/>
          <w:lang w:val="fr-FR" w:bidi="ar-EG"/>
        </w:rPr>
        <w:t>حتوت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 xml:space="preserve">دراسة </w:t>
      </w:r>
      <w:r>
        <w:rPr>
          <w:rStyle w:val="FootnoteReference"/>
          <w:rFonts w:ascii="Simplified Arabic" w:hAnsi="Simplified Arabic" w:cs="Simplified Arabic"/>
          <w:sz w:val="24"/>
          <w:szCs w:val="24"/>
          <w:rtl/>
          <w:lang w:val="fr-FR" w:bidi="ar-EG"/>
        </w:rPr>
        <w:footnoteReference w:id="5"/>
      </w:r>
      <w:r w:rsidRPr="00A00600">
        <w:t xml:space="preserve"> </w:t>
      </w:r>
      <w:r>
        <w:t>Conchesta Nestory Kabete</w:t>
      </w:r>
      <w:r>
        <w:rPr>
          <w:rFonts w:hint="cs"/>
          <w:rtl/>
        </w:rPr>
        <w:t xml:space="preserve">(2008)،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نموذجین،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الأول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منهما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هو</w:t>
      </w:r>
      <w:r w:rsidRPr="00A00600">
        <w:rPr>
          <w:rFonts w:ascii="Simplified Arabic" w:hAnsi="Simplified Arabic" w:cs="Simplified Arabic" w:hint="cs"/>
          <w:sz w:val="24"/>
          <w:szCs w:val="24"/>
          <w:rtl/>
          <w:lang w:val="fr-FR" w:bidi="ar-EG"/>
        </w:rPr>
        <w:t xml:space="preserve"> </w:t>
      </w:r>
      <w:r w:rsidRPr="0017518F">
        <w:rPr>
          <w:rFonts w:ascii="Arial" w:hAnsi="Arial" w:cs="Arial"/>
          <w:color w:val="000000"/>
          <w:spacing w:val="2"/>
          <w:shd w:val="clear" w:color="auto" w:fill="FFFFFF"/>
        </w:rPr>
        <w:t>GUPTA AND ISLAM MODEL</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الذي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ذكر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أثر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مهم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للغایة،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مهم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وٕایجابي،</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وأن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الاستثمار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الأجنبي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المباشر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غیر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مهم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الناحیة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الإحصائیة،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وكان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الاستنتاج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العام</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لهذا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النموذج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التكوین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الرأسمالى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الإجمالي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ورأس</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المال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الأجنبي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أحد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المحددات</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الرئیسیة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الدول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النامیة</w:t>
      </w:r>
      <w:r w:rsidRPr="00A00600">
        <w:rPr>
          <w:rFonts w:ascii="Simplified Arabic" w:hAnsi="Simplified Arabic" w:cs="Simplified Arabic"/>
          <w:sz w:val="24"/>
          <w:szCs w:val="24"/>
          <w:lang w:val="fr-FR" w:bidi="ar-EG"/>
        </w:rPr>
        <w:t>.</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وقد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توصلت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الدراسه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إلى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تلك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النتائج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خلال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معادلة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انحدار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متعدد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اعتُمد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فیها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الناتج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القومي</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كمتغیر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تابع،</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وكلا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وجمیع</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تدفقا</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ت</w:t>
      </w:r>
      <w:r w:rsidRPr="00A00600">
        <w:rPr>
          <w:rFonts w:ascii="Simplified Arabic" w:hAnsi="Simplified Arabic" w:cs="Simplified Arabic" w:hint="cs"/>
          <w:sz w:val="24"/>
          <w:szCs w:val="24"/>
          <w:rtl/>
          <w:lang w:val="fr-FR" w:bidi="ar-EG"/>
        </w:rPr>
        <w:t>رأس</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المال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الأجنبي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 xml:space="preserve">المساعدات الخارجية </w:t>
      </w:r>
      <w:r w:rsidRPr="00A00600">
        <w:rPr>
          <w:rFonts w:ascii="Simplified Arabic" w:hAnsi="Simplified Arabic" w:cs="Simplified Arabic"/>
          <w:sz w:val="24"/>
          <w:szCs w:val="24"/>
          <w:rtl/>
          <w:lang w:val="fr-FR" w:bidi="ar-EG"/>
        </w:rPr>
        <w:t>و</w:t>
      </w:r>
      <w:r w:rsidRPr="00A00600">
        <w:rPr>
          <w:rFonts w:ascii="Simplified Arabic" w:hAnsi="Simplified Arabic" w:cs="Simplified Arabic" w:hint="cs"/>
          <w:sz w:val="24"/>
          <w:szCs w:val="24"/>
          <w:rtl/>
          <w:lang w:val="fr-FR" w:bidi="ar-EG"/>
        </w:rPr>
        <w:t>ال</w:t>
      </w:r>
      <w:r w:rsidRPr="00A00600">
        <w:rPr>
          <w:rFonts w:ascii="Simplified Arabic" w:hAnsi="Simplified Arabic" w:cs="Simplified Arabic"/>
          <w:sz w:val="24"/>
          <w:szCs w:val="24"/>
          <w:rtl/>
          <w:lang w:val="fr-FR" w:bidi="ar-EG"/>
        </w:rPr>
        <w:t>استثمار</w:t>
      </w:r>
      <w:r w:rsidRPr="00A00600">
        <w:rPr>
          <w:rFonts w:ascii="Simplified Arabic" w:hAnsi="Simplified Arabic" w:cs="Simplified Arabic" w:hint="cs"/>
          <w:sz w:val="24"/>
          <w:szCs w:val="24"/>
          <w:rtl/>
          <w:lang w:val="fr-FR" w:bidi="ar-EG"/>
        </w:rPr>
        <w:t>الاجنبي ال</w:t>
      </w:r>
      <w:r w:rsidRPr="00A00600">
        <w:rPr>
          <w:rFonts w:ascii="Simplified Arabic" w:hAnsi="Simplified Arabic" w:cs="Simplified Arabic"/>
          <w:sz w:val="24"/>
          <w:szCs w:val="24"/>
          <w:rtl/>
          <w:lang w:val="fr-FR" w:bidi="ar-EG"/>
        </w:rPr>
        <w:t>مباشر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وغیرها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والتدفقات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الرأسمالية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الأخرى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القوى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العاملة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 xml:space="preserve">كمتغيرات </w:t>
      </w:r>
      <w:r w:rsidRPr="00A00600">
        <w:rPr>
          <w:rFonts w:ascii="Simplified Arabic" w:hAnsi="Simplified Arabic" w:cs="Simplified Arabic"/>
          <w:sz w:val="24"/>
          <w:szCs w:val="24"/>
          <w:rtl/>
          <w:lang w:val="fr-FR" w:bidi="ar-EG"/>
        </w:rPr>
        <w:t>مستقلة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ضمن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المعادلة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المذكورة</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لقیاس</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العلاقة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ذكرت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نفس</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الدراسه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نموذج</w:t>
      </w:r>
      <w:r w:rsidRPr="00A00600">
        <w:rPr>
          <w:rFonts w:ascii="Simplified Arabic" w:hAnsi="Simplified Arabic" w:cs="Simplified Arabic" w:hint="cs"/>
          <w:sz w:val="24"/>
          <w:szCs w:val="24"/>
          <w:rtl/>
          <w:lang w:val="fr-FR" w:bidi="ar-EG"/>
        </w:rPr>
        <w:t xml:space="preserve"> </w:t>
      </w:r>
      <w:r w:rsidRPr="0017518F">
        <w:rPr>
          <w:rFonts w:ascii="Arial" w:hAnsi="Arial" w:cs="Arial"/>
          <w:color w:val="000000"/>
          <w:spacing w:val="2"/>
          <w:shd w:val="clear" w:color="auto" w:fill="FFFFFF"/>
        </w:rPr>
        <w:t>PAUL MOSLEY’S MODEL</w:t>
      </w:r>
      <w:r w:rsidRPr="00A00600">
        <w:rPr>
          <w:rFonts w:ascii="Simplified Arabic" w:hAnsi="Simplified Arabic" w:cs="Simplified Arabic" w:hint="cs"/>
          <w:sz w:val="24"/>
          <w:szCs w:val="24"/>
          <w:rtl/>
          <w:lang w:val="fr-FR" w:bidi="ar-EG"/>
        </w:rPr>
        <w:t xml:space="preserve"> لقياس العلاقه بين النمو الاقتصادى والمساعدات الخارجية حيث </w:t>
      </w:r>
      <w:r w:rsidRPr="00A00600">
        <w:rPr>
          <w:rFonts w:ascii="Simplified Arabic" w:hAnsi="Simplified Arabic" w:cs="Simplified Arabic" w:hint="cs"/>
          <w:sz w:val="24"/>
          <w:szCs w:val="24"/>
          <w:rtl/>
          <w:lang w:val="fr-FR" w:bidi="ar-EG"/>
        </w:rPr>
        <w:lastRenderedPageBreak/>
        <w:t>استخدم</w:t>
      </w:r>
      <w:r w:rsidRPr="0017518F">
        <w:rPr>
          <w:rFonts w:ascii="Arial" w:hAnsi="Arial" w:cs="Arial"/>
          <w:color w:val="000000"/>
          <w:spacing w:val="2"/>
          <w:shd w:val="clear" w:color="auto" w:fill="FFFFFF"/>
        </w:rPr>
        <w:t>MOSLEY</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 xml:space="preserve"> بيانات مقطعيه وجعل المقارنات تتم عبر الزمن، وأجريت الدراسه على 80 دوله، ووجدت الدراسه أن هناك ارتباط ضعيف بين تدفقات ا</w:t>
      </w:r>
      <w:r>
        <w:rPr>
          <w:rFonts w:ascii="Simplified Arabic" w:hAnsi="Simplified Arabic" w:cs="Simplified Arabic" w:hint="cs"/>
          <w:sz w:val="24"/>
          <w:szCs w:val="24"/>
          <w:rtl/>
          <w:lang w:val="fr-FR" w:bidi="ar-EG"/>
        </w:rPr>
        <w:t xml:space="preserve">لمساعدات ونسب النمو الاقتصادى </w:t>
      </w:r>
      <w:r w:rsidRPr="00A00600">
        <w:rPr>
          <w:rFonts w:ascii="Simplified Arabic" w:hAnsi="Simplified Arabic" w:cs="Simplified Arabic"/>
          <w:sz w:val="24"/>
          <w:szCs w:val="24"/>
          <w:rtl/>
          <w:lang w:val="fr-FR" w:bidi="ar-EG"/>
        </w:rPr>
        <w:t>وقد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نسب</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ذلك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إلى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التأثيرات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الناجمة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أشیاء</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أخرى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غیر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hint="cs"/>
          <w:sz w:val="24"/>
          <w:szCs w:val="24"/>
          <w:rtl/>
          <w:lang w:val="fr-FR" w:bidi="ar-EG"/>
        </w:rPr>
        <w:t xml:space="preserve"> </w:t>
      </w:r>
      <w:r>
        <w:rPr>
          <w:rFonts w:ascii="Simplified Arabic" w:hAnsi="Simplified Arabic" w:cs="Simplified Arabic" w:hint="cs"/>
          <w:sz w:val="24"/>
          <w:szCs w:val="24"/>
          <w:rtl/>
          <w:lang w:val="fr-FR" w:bidi="ar-EG"/>
        </w:rPr>
        <w:t>وإلى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الاختلافات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الدول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التي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یتم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فیها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التعامل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مع</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تلك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Pr>
          <w:rFonts w:ascii="Simplified Arabic" w:hAnsi="Simplified Arabic" w:cs="Simplified Arabic" w:hint="cs"/>
          <w:sz w:val="24"/>
          <w:szCs w:val="24"/>
          <w:rtl/>
          <w:lang w:val="fr-FR" w:bidi="ar-EG"/>
        </w:rPr>
        <w:t>.</w:t>
      </w:r>
    </w:p>
    <w:p w14:paraId="1F20DB61" w14:textId="77777777" w:rsidR="00B859D1" w:rsidRPr="00A00600" w:rsidRDefault="00B859D1" w:rsidP="00B859D1">
      <w:pPr>
        <w:pStyle w:val="NoSpacing"/>
        <w:spacing w:before="24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ووجدت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الدراسه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hint="cs"/>
          <w:sz w:val="24"/>
          <w:szCs w:val="24"/>
          <w:rtl/>
          <w:lang w:val="fr-FR" w:bidi="ar-EG"/>
        </w:rPr>
        <w:t xml:space="preserve"> التأثيرات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الناجمة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عوامل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غیر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نسبة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فترة</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السبعینات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كانت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هامة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جمیع</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عینات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دول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العالم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الثالث</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مثل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ونسبة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قیم</w:t>
      </w:r>
      <w:r>
        <w:rPr>
          <w:rFonts w:ascii="Simplified Arabic" w:hAnsi="Simplified Arabic" w:cs="Simplified Arabic" w:hint="cs"/>
          <w:sz w:val="24"/>
          <w:szCs w:val="24"/>
          <w:rtl/>
          <w:lang w:val="fr-FR" w:bidi="ar-EG"/>
        </w:rPr>
        <w:t xml:space="preserve"> </w:t>
      </w:r>
      <w:r w:rsidRPr="00A00600">
        <w:rPr>
          <w:rFonts w:ascii="Simplified Arabic" w:hAnsi="Simplified Arabic" w:cs="Simplified Arabic" w:hint="cs"/>
          <w:sz w:val="24"/>
          <w:szCs w:val="24"/>
          <w:rtl/>
          <w:lang w:val="fr-FR" w:bidi="ar-EG"/>
        </w:rPr>
        <w:t>الصادرات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ذكرت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الدراسه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حاجة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البلدان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النامیة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لزیادة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معدلات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ومعدلات</w:t>
      </w:r>
      <w:r w:rsidRPr="00A00600">
        <w:rPr>
          <w:rFonts w:ascii="Simplified Arabic" w:hAnsi="Simplified Arabic" w:cs="Simplified Arabic" w:hint="cs"/>
          <w:sz w:val="24"/>
          <w:szCs w:val="24"/>
          <w:rtl/>
          <w:lang w:val="fr-FR" w:bidi="ar-EG"/>
        </w:rPr>
        <w:t xml:space="preserve"> الصادرات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بهدف</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زیادة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الموارد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اللازمة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للاستثمارات</w:t>
      </w:r>
      <w:r w:rsidRPr="00A00600">
        <w:rPr>
          <w:rFonts w:ascii="Simplified Arabic" w:hAnsi="Simplified Arabic" w:cs="Simplified Arabic"/>
          <w:sz w:val="24"/>
          <w:szCs w:val="24"/>
          <w:rtl/>
          <w:lang w:val="fr-FR" w:bidi="ar-EG"/>
        </w:rPr>
        <w:t>،</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ولكن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الحقیقة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تقول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هناك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معدلات</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واستثمار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متدنّیة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تلك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الدول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جعلها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تعتمد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الخارجیة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لعقود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طویلة</w:t>
      </w:r>
      <w:r w:rsidRPr="00A00600">
        <w:rPr>
          <w:rFonts w:ascii="Simplified Arabic" w:hAnsi="Simplified Arabic" w:cs="Simplified Arabic"/>
          <w:sz w:val="24"/>
          <w:szCs w:val="24"/>
          <w:lang w:val="fr-FR" w:bidi="ar-EG"/>
        </w:rPr>
        <w:t>.</w:t>
      </w:r>
    </w:p>
    <w:p w14:paraId="4A8CDE72" w14:textId="77777777" w:rsidR="00B859D1" w:rsidRPr="00A00600" w:rsidRDefault="00B859D1" w:rsidP="00B859D1">
      <w:pPr>
        <w:pStyle w:val="NoSpacing"/>
        <w:spacing w:before="240"/>
        <w:jc w:val="both"/>
        <w:rPr>
          <w:rFonts w:ascii="Simplified Arabic" w:hAnsi="Simplified Arabic" w:cs="Simplified Arabic"/>
          <w:sz w:val="24"/>
          <w:szCs w:val="24"/>
          <w:rtl/>
          <w:lang w:val="fr-FR" w:bidi="ar-EG"/>
        </w:rPr>
      </w:pPr>
      <w:r w:rsidRPr="00A00600">
        <w:rPr>
          <w:rFonts w:ascii="Simplified Arabic" w:hAnsi="Simplified Arabic" w:cs="Simplified Arabic"/>
          <w:sz w:val="24"/>
          <w:szCs w:val="24"/>
          <w:rtl/>
          <w:lang w:val="fr-FR" w:bidi="ar-EG"/>
        </w:rPr>
        <w:t>وقد</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وضحت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النتائج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سلبي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وهام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الناتج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الإجمالي،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كما</w:t>
      </w:r>
      <w:r>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إیجابي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الرغم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غیر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هام،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وهو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یمكن</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حدوثه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بسبب</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سلبیة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في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بعض</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السنوات،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وهو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یعني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أیضا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قد</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وجهت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نحو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الاستهلاك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ولم</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توجه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نحو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الادخار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الاستثمار،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خدمة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الدین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لها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سلبي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الناتج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الإجمالي،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وهو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یقودنا</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إلى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حقیقة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استخدمت</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لخدمة</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الدین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الرئیسي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وفوائده،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القلیل</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من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تلك</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المساعدات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وجه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نحو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الاستثمار،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كما</w:t>
      </w:r>
      <w:r w:rsidRPr="00A00600">
        <w:rPr>
          <w:rFonts w:ascii="Simplified Arabic" w:hAnsi="Simplified Arabic" w:cs="Simplified Arabic" w:hint="cs"/>
          <w:sz w:val="24"/>
          <w:szCs w:val="24"/>
          <w:rtl/>
          <w:lang w:val="fr-FR" w:bidi="ar-EG"/>
        </w:rPr>
        <w:t xml:space="preserve"> </w:t>
      </w:r>
      <w:r w:rsidRPr="00A00600">
        <w:rPr>
          <w:rFonts w:ascii="Simplified Arabic" w:hAnsi="Simplified Arabic" w:cs="Simplified Arabic"/>
          <w:sz w:val="24"/>
          <w:szCs w:val="24"/>
          <w:rtl/>
          <w:lang w:val="fr-FR" w:bidi="ar-EG"/>
        </w:rPr>
        <w:t>أوضحت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النتائج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أن</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hint="cs"/>
          <w:sz w:val="24"/>
          <w:szCs w:val="24"/>
          <w:rtl/>
          <w:lang w:val="fr-FR" w:bidi="ar-EG"/>
        </w:rPr>
        <w:t>الصادرات</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له</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تأثیر</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إیجابي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على</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نمو</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الناتج</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المحلي</w:t>
      </w:r>
      <w:r w:rsidRPr="00A00600">
        <w:rPr>
          <w:rFonts w:ascii="Simplified Arabic" w:hAnsi="Simplified Arabic" w:cs="Simplified Arabic"/>
          <w:sz w:val="24"/>
          <w:szCs w:val="24"/>
          <w:lang w:val="fr-FR" w:bidi="ar-EG"/>
        </w:rPr>
        <w:t xml:space="preserve"> </w:t>
      </w:r>
      <w:r w:rsidRPr="00A00600">
        <w:rPr>
          <w:rFonts w:ascii="Simplified Arabic" w:hAnsi="Simplified Arabic" w:cs="Simplified Arabic"/>
          <w:sz w:val="24"/>
          <w:szCs w:val="24"/>
          <w:rtl/>
          <w:lang w:val="fr-FR" w:bidi="ar-EG"/>
        </w:rPr>
        <w:t>الإجمالي</w:t>
      </w:r>
    </w:p>
    <w:p w14:paraId="193E9CD3" w14:textId="77777777" w:rsidR="00B859D1" w:rsidRDefault="00B859D1" w:rsidP="00B859D1">
      <w:pPr>
        <w:pStyle w:val="NoSpacing"/>
        <w:spacing w:before="240"/>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وتوصلت دراسة</w:t>
      </w:r>
      <w:r>
        <w:rPr>
          <w:rStyle w:val="FootnoteReference"/>
          <w:rFonts w:ascii="Simplified Arabic" w:hAnsi="Simplified Arabic" w:cs="Simplified Arabic"/>
          <w:sz w:val="24"/>
          <w:szCs w:val="24"/>
          <w:rtl/>
          <w:lang w:bidi="ar-EG"/>
        </w:rPr>
        <w:footnoteReference w:id="6"/>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 Pradhan Gyan</w:t>
      </w:r>
      <w:r>
        <w:rPr>
          <w:rFonts w:ascii="Simplified Arabic" w:hAnsi="Simplified Arabic" w:cs="Simplified Arabic" w:hint="cs"/>
          <w:sz w:val="24"/>
          <w:szCs w:val="24"/>
          <w:rtl/>
          <w:lang w:bidi="ar-EG"/>
        </w:rPr>
        <w:t>(2008)،إلى</w:t>
      </w:r>
      <w:r w:rsidRPr="00A533AF">
        <w:rPr>
          <w:rFonts w:ascii="Simplified Arabic" w:hAnsi="Simplified Arabic" w:cs="Simplified Arabic"/>
          <w:sz w:val="24"/>
          <w:szCs w:val="24"/>
          <w:lang w:bidi="ar-EG"/>
        </w:rPr>
        <w:t xml:space="preserve"> </w:t>
      </w:r>
      <w:r w:rsidRPr="00A533AF">
        <w:rPr>
          <w:rFonts w:ascii="Simplified Arabic" w:hAnsi="Simplified Arabic" w:cs="Simplified Arabic"/>
          <w:sz w:val="24"/>
          <w:szCs w:val="24"/>
          <w:rtl/>
          <w:lang w:bidi="ar-EG"/>
        </w:rPr>
        <w:t>نفس</w:t>
      </w:r>
      <w:r w:rsidRPr="00A533AF">
        <w:rPr>
          <w:rFonts w:ascii="Simplified Arabic" w:hAnsi="Simplified Arabic" w:cs="Simplified Arabic"/>
          <w:sz w:val="24"/>
          <w:szCs w:val="24"/>
          <w:lang w:bidi="ar-EG"/>
        </w:rPr>
        <w:t xml:space="preserve"> </w:t>
      </w:r>
      <w:r w:rsidRPr="00A533AF">
        <w:rPr>
          <w:rFonts w:ascii="Simplified Arabic" w:hAnsi="Simplified Arabic" w:cs="Simplified Arabic"/>
          <w:sz w:val="24"/>
          <w:szCs w:val="24"/>
          <w:rtl/>
          <w:lang w:bidi="ar-EG"/>
        </w:rPr>
        <w:t>نتيجة</w:t>
      </w:r>
      <w:r w:rsidRPr="00A533AF">
        <w:rPr>
          <w:rFonts w:ascii="Simplified Arabic" w:hAnsi="Simplified Arabic" w:cs="Simplified Arabic"/>
          <w:sz w:val="24"/>
          <w:szCs w:val="24"/>
          <w:lang w:bidi="ar-EG"/>
        </w:rPr>
        <w:t xml:space="preserve"> </w:t>
      </w:r>
      <w:r w:rsidRPr="00A533AF">
        <w:rPr>
          <w:rFonts w:ascii="Simplified Arabic" w:hAnsi="Simplified Arabic" w:cs="Simplified Arabic"/>
          <w:sz w:val="24"/>
          <w:szCs w:val="24"/>
          <w:rtl/>
          <w:lang w:bidi="ar-EG"/>
        </w:rPr>
        <w:t>الدر</w:t>
      </w:r>
      <w:r w:rsidRPr="00A533AF">
        <w:rPr>
          <w:rFonts w:ascii="Simplified Arabic" w:hAnsi="Simplified Arabic" w:cs="Simplified Arabic" w:hint="cs"/>
          <w:sz w:val="24"/>
          <w:szCs w:val="24"/>
          <w:rtl/>
          <w:lang w:bidi="ar-EG"/>
        </w:rPr>
        <w:t>ا</w:t>
      </w:r>
      <w:r w:rsidRPr="00A533AF">
        <w:rPr>
          <w:rFonts w:ascii="Simplified Arabic" w:hAnsi="Simplified Arabic" w:cs="Simplified Arabic"/>
          <w:sz w:val="24"/>
          <w:szCs w:val="24"/>
          <w:rtl/>
          <w:lang w:bidi="ar-EG"/>
        </w:rPr>
        <w:t>سة</w:t>
      </w:r>
      <w:r w:rsidRPr="00A533AF">
        <w:rPr>
          <w:rFonts w:ascii="Simplified Arabic" w:hAnsi="Simplified Arabic" w:cs="Simplified Arabic"/>
          <w:sz w:val="24"/>
          <w:szCs w:val="24"/>
          <w:lang w:bidi="ar-EG"/>
        </w:rPr>
        <w:t xml:space="preserve"> </w:t>
      </w:r>
      <w:r w:rsidRPr="00A533AF">
        <w:rPr>
          <w:rFonts w:ascii="Simplified Arabic" w:hAnsi="Simplified Arabic" w:cs="Simplified Arabic"/>
          <w:sz w:val="24"/>
          <w:szCs w:val="24"/>
          <w:rtl/>
          <w:lang w:bidi="ar-EG"/>
        </w:rPr>
        <w:t>السابقة</w:t>
      </w:r>
      <w:r w:rsidRPr="00A533AF">
        <w:rPr>
          <w:rFonts w:ascii="Simplified Arabic" w:hAnsi="Simplified Arabic" w:cs="Simplified Arabic"/>
          <w:sz w:val="24"/>
          <w:szCs w:val="24"/>
          <w:lang w:bidi="ar-EG"/>
        </w:rPr>
        <w:t xml:space="preserve"> </w:t>
      </w:r>
      <w:r w:rsidRPr="00A533AF">
        <w:rPr>
          <w:rFonts w:ascii="Simplified Arabic" w:hAnsi="Simplified Arabic" w:cs="Simplified Arabic"/>
          <w:sz w:val="24"/>
          <w:szCs w:val="24"/>
          <w:rtl/>
          <w:lang w:bidi="ar-EG"/>
        </w:rPr>
        <w:t>مباشرة،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باستخدا</w:t>
      </w:r>
      <w:r w:rsidRPr="00107CB4">
        <w:rPr>
          <w:rFonts w:ascii="Simplified Arabic" w:hAnsi="Simplified Arabic" w:cs="Simplified Arabic" w:hint="eastAsia"/>
          <w:sz w:val="24"/>
          <w:szCs w:val="24"/>
          <w:rtl/>
          <w:lang w:bidi="ar-EG"/>
        </w:rPr>
        <w:t>م</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نموذج</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قياسى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يعتمد</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ع</w:t>
      </w:r>
      <w:r w:rsidRPr="00107CB4">
        <w:rPr>
          <w:rFonts w:ascii="Simplified Arabic" w:hAnsi="Simplified Arabic" w:cs="Simplified Arabic" w:hint="cs"/>
          <w:sz w:val="24"/>
          <w:szCs w:val="24"/>
          <w:rtl/>
          <w:lang w:bidi="ar-EG"/>
        </w:rPr>
        <w:t>ل</w:t>
      </w:r>
      <w:r w:rsidRPr="00107CB4">
        <w:rPr>
          <w:rFonts w:ascii="Simplified Arabic" w:hAnsi="Simplified Arabic" w:cs="Simplified Arabic"/>
          <w:sz w:val="24"/>
          <w:szCs w:val="24"/>
          <w:rtl/>
          <w:lang w:bidi="ar-EG"/>
        </w:rPr>
        <w:t>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أس</w:t>
      </w:r>
      <w:r w:rsidRPr="00107CB4">
        <w:rPr>
          <w:rFonts w:ascii="Simplified Arabic" w:hAnsi="Simplified Arabic" w:cs="Simplified Arabic" w:hint="cs"/>
          <w:sz w:val="24"/>
          <w:szCs w:val="24"/>
          <w:rtl/>
          <w:lang w:bidi="ar-EG"/>
        </w:rPr>
        <w:t>ل</w:t>
      </w:r>
      <w:r w:rsidRPr="00107CB4">
        <w:rPr>
          <w:rFonts w:ascii="Simplified Arabic" w:hAnsi="Simplified Arabic" w:cs="Simplified Arabic"/>
          <w:sz w:val="24"/>
          <w:szCs w:val="24"/>
          <w:rtl/>
          <w:lang w:bidi="ar-EG"/>
        </w:rPr>
        <w:t>وب</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البيانات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التتبعية</w:t>
      </w:r>
      <w:r w:rsidRPr="00107CB4">
        <w:rPr>
          <w:rFonts w:ascii="Simplified Arabic" w:hAnsi="Simplified Arabic" w:cs="Simplified Arabic" w:hint="cs"/>
          <w:sz w:val="24"/>
          <w:szCs w:val="24"/>
          <w:rtl/>
          <w:lang w:bidi="ar-EG"/>
        </w:rPr>
        <w:t xml:space="preserve"> </w:t>
      </w:r>
      <w:r w:rsidRPr="00107CB4">
        <w:rPr>
          <w:rFonts w:ascii="Simplified Arabic" w:hAnsi="Simplified Arabic" w:cs="Simplified Arabic"/>
          <w:sz w:val="24"/>
          <w:szCs w:val="24"/>
          <w:lang w:bidi="ar-EG"/>
        </w:rPr>
        <w:t xml:space="preserve">Panel Data (Fixed Effect Model) </w:t>
      </w:r>
      <w:r>
        <w:rPr>
          <w:rFonts w:ascii="Simplified Arabic" w:hAnsi="Simplified Arabic" w:cs="Simplified Arabic" w:hint="cs"/>
          <w:sz w:val="24"/>
          <w:szCs w:val="24"/>
          <w:rtl/>
          <w:lang w:bidi="ar-EG"/>
        </w:rPr>
        <w:t xml:space="preserve"> </w:t>
      </w:r>
      <w:r w:rsidRPr="00107CB4">
        <w:rPr>
          <w:rFonts w:ascii="Simplified Arabic" w:hAnsi="Simplified Arabic" w:cs="Simplified Arabic" w:hint="cs"/>
          <w:sz w:val="24"/>
          <w:szCs w:val="24"/>
          <w:rtl/>
          <w:lang w:bidi="ar-EG"/>
        </w:rPr>
        <w:t>لحوالى</w:t>
      </w:r>
      <w:r w:rsidRPr="00107CB4">
        <w:rPr>
          <w:rFonts w:ascii="Simplified Arabic" w:hAnsi="Simplified Arabic" w:cs="Simplified Arabic"/>
          <w:sz w:val="24"/>
          <w:szCs w:val="24"/>
          <w:lang w:bidi="ar-EG"/>
        </w:rPr>
        <w:t xml:space="preserve"> 39 </w:t>
      </w:r>
      <w:r w:rsidRPr="00107CB4">
        <w:rPr>
          <w:rFonts w:ascii="Simplified Arabic" w:hAnsi="Simplified Arabic" w:cs="Simplified Arabic" w:hint="cs"/>
          <w:sz w:val="24"/>
          <w:szCs w:val="24"/>
          <w:rtl/>
          <w:lang w:bidi="ar-EG"/>
        </w:rPr>
        <w:t>دولة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نامية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لل</w:t>
      </w:r>
      <w:r w:rsidRPr="00107CB4">
        <w:rPr>
          <w:rFonts w:ascii="Simplified Arabic" w:hAnsi="Simplified Arabic" w:cs="Simplified Arabic"/>
          <w:sz w:val="24"/>
          <w:szCs w:val="24"/>
          <w:rtl/>
          <w:lang w:bidi="ar-EG"/>
        </w:rPr>
        <w:t>فترة</w:t>
      </w:r>
      <w:r w:rsidRPr="00107CB4">
        <w:rPr>
          <w:rFonts w:ascii="Simplified Arabic" w:hAnsi="Simplified Arabic" w:cs="Simplified Arabic"/>
          <w:sz w:val="24"/>
          <w:szCs w:val="24"/>
          <w:lang w:bidi="ar-EG"/>
        </w:rPr>
        <w:t xml:space="preserve"> ) </w:t>
      </w:r>
      <w:r w:rsidRPr="00107CB4">
        <w:rPr>
          <w:rFonts w:ascii="Simplified Arabic" w:hAnsi="Simplified Arabic" w:cs="Simplified Arabic" w:hint="cs"/>
          <w:sz w:val="24"/>
          <w:szCs w:val="24"/>
          <w:rtl/>
          <w:lang w:bidi="ar-EG"/>
        </w:rPr>
        <w:t>1980-2004)</w:t>
      </w:r>
      <w:r w:rsidRPr="00107CB4">
        <w:rPr>
          <w:rFonts w:ascii="Simplified Arabic" w:hAnsi="Simplified Arabic" w:cs="Simplified Arabic"/>
          <w:sz w:val="24"/>
          <w:szCs w:val="24"/>
          <w:rtl/>
          <w:lang w:bidi="ar-EG"/>
        </w:rPr>
        <w:t>،</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لعدد</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م</w:t>
      </w:r>
      <w:r w:rsidRPr="00107CB4">
        <w:rPr>
          <w:rFonts w:ascii="Simplified Arabic" w:hAnsi="Simplified Arabic" w:cs="Simplified Arabic" w:hint="cs"/>
          <w:sz w:val="24"/>
          <w:szCs w:val="24"/>
          <w:rtl/>
          <w:lang w:bidi="ar-EG"/>
        </w:rPr>
        <w:t>ن</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المتغيرات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المؤثرة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ع</w:t>
      </w:r>
      <w:r w:rsidRPr="00107CB4">
        <w:rPr>
          <w:rFonts w:ascii="Simplified Arabic" w:hAnsi="Simplified Arabic" w:cs="Simplified Arabic" w:hint="cs"/>
          <w:sz w:val="24"/>
          <w:szCs w:val="24"/>
          <w:rtl/>
          <w:lang w:bidi="ar-EG"/>
        </w:rPr>
        <w:t>ل</w:t>
      </w:r>
      <w:r w:rsidRPr="00107CB4">
        <w:rPr>
          <w:rFonts w:ascii="Simplified Arabic" w:hAnsi="Simplified Arabic" w:cs="Simplified Arabic"/>
          <w:sz w:val="24"/>
          <w:szCs w:val="24"/>
          <w:rtl/>
          <w:lang w:bidi="ar-EG"/>
        </w:rPr>
        <w:t>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النمو</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الاقتصادى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مث</w:t>
      </w:r>
      <w:r w:rsidRPr="00107CB4">
        <w:rPr>
          <w:rFonts w:ascii="Simplified Arabic" w:hAnsi="Simplified Arabic" w:cs="Simplified Arabic" w:hint="cs"/>
          <w:sz w:val="24"/>
          <w:szCs w:val="24"/>
          <w:rtl/>
          <w:lang w:bidi="ar-EG"/>
        </w:rPr>
        <w:t>ل</w:t>
      </w:r>
      <w:r>
        <w:rPr>
          <w:rFonts w:ascii="Simplified Arabic" w:hAnsi="Simplified Arabic" w:cs="Simplified Arabic" w:hint="cs"/>
          <w:sz w:val="24"/>
          <w:szCs w:val="24"/>
          <w:rtl/>
          <w:lang w:val="fr-FR" w:bidi="ar-EG"/>
        </w:rPr>
        <w:t xml:space="preserve"> </w:t>
      </w:r>
      <w:r w:rsidRPr="00107CB4">
        <w:rPr>
          <w:rFonts w:ascii="Simplified Arabic" w:hAnsi="Simplified Arabic" w:cs="Simplified Arabic" w:hint="cs"/>
          <w:sz w:val="24"/>
          <w:szCs w:val="24"/>
          <w:rtl/>
          <w:lang w:bidi="ar-EG"/>
        </w:rPr>
        <w:t>التحويلات</w:t>
      </w:r>
      <w:r w:rsidRPr="00107CB4">
        <w:rPr>
          <w:rFonts w:ascii="Simplified Arabic" w:hAnsi="Simplified Arabic" w:cs="Simplified Arabic"/>
          <w:sz w:val="24"/>
          <w:szCs w:val="24"/>
          <w:rtl/>
          <w:lang w:bidi="ar-EG"/>
        </w:rPr>
        <w:t>،</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والتكوي</w:t>
      </w:r>
      <w:r w:rsidRPr="00107CB4">
        <w:rPr>
          <w:rFonts w:ascii="Simplified Arabic" w:hAnsi="Simplified Arabic" w:cs="Simplified Arabic" w:hint="cs"/>
          <w:sz w:val="24"/>
          <w:szCs w:val="24"/>
          <w:rtl/>
          <w:lang w:bidi="ar-EG"/>
        </w:rPr>
        <w:t>ن</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الرأسمالى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الثابت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والانفتاح</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التجارى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والنظا</w:t>
      </w:r>
      <w:r w:rsidRPr="00107CB4">
        <w:rPr>
          <w:rFonts w:ascii="Simplified Arabic" w:hAnsi="Simplified Arabic" w:cs="Simplified Arabic" w:hint="cs"/>
          <w:sz w:val="24"/>
          <w:szCs w:val="24"/>
          <w:rtl/>
          <w:lang w:bidi="ar-EG"/>
        </w:rPr>
        <w:t xml:space="preserve">م </w:t>
      </w:r>
      <w:r w:rsidRPr="00107CB4">
        <w:rPr>
          <w:rFonts w:ascii="Simplified Arabic" w:hAnsi="Simplified Arabic" w:cs="Simplified Arabic"/>
          <w:sz w:val="24"/>
          <w:szCs w:val="24"/>
          <w:rtl/>
          <w:lang w:bidi="ar-EG"/>
        </w:rPr>
        <w:t>السياسى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w:t>
      </w:r>
      <w:r w:rsidRPr="00107CB4">
        <w:rPr>
          <w:rFonts w:ascii="Simplified Arabic" w:hAnsi="Simplified Arabic" w:cs="Simplified Arabic"/>
          <w:sz w:val="24"/>
          <w:szCs w:val="24"/>
          <w:rtl/>
          <w:lang w:bidi="ar-EG"/>
        </w:rPr>
        <w:t>الممارسات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 xml:space="preserve">الديمقراطيه وغير الديمقراطيه) </w:t>
      </w:r>
      <w:r w:rsidRPr="00107CB4">
        <w:rPr>
          <w:rFonts w:ascii="Simplified Arabic" w:hAnsi="Simplified Arabic" w:cs="Simplified Arabic"/>
          <w:sz w:val="24"/>
          <w:szCs w:val="24"/>
          <w:rtl/>
          <w:lang w:bidi="ar-EG"/>
        </w:rPr>
        <w:t>وأظ</w:t>
      </w:r>
      <w:r w:rsidRPr="00107CB4">
        <w:rPr>
          <w:rFonts w:ascii="Simplified Arabic" w:hAnsi="Simplified Arabic" w:cs="Simplified Arabic" w:hint="cs"/>
          <w:sz w:val="24"/>
          <w:szCs w:val="24"/>
          <w:rtl/>
          <w:lang w:bidi="ar-EG"/>
        </w:rPr>
        <w:t>ه</w:t>
      </w:r>
      <w:r w:rsidRPr="00107CB4">
        <w:rPr>
          <w:rFonts w:ascii="Simplified Arabic" w:hAnsi="Simplified Arabic" w:cs="Simplified Arabic"/>
          <w:sz w:val="24"/>
          <w:szCs w:val="24"/>
          <w:rtl/>
          <w:lang w:bidi="ar-EG"/>
        </w:rPr>
        <w:t>رت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النتائج</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 xml:space="preserve">باستخدام </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طريقة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الأثر</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الثابت</w:t>
      </w:r>
      <w:r w:rsidRPr="00107CB4">
        <w:rPr>
          <w:rFonts w:ascii="Simplified Arabic" w:hAnsi="Simplified Arabic" w:cs="Simplified Arabic" w:hint="cs"/>
          <w:sz w:val="24"/>
          <w:szCs w:val="24"/>
          <w:rtl/>
          <w:lang w:bidi="ar-EG"/>
        </w:rPr>
        <w:t xml:space="preserve"> </w:t>
      </w:r>
      <w:r w:rsidRPr="00107CB4">
        <w:rPr>
          <w:rFonts w:ascii="Simplified Arabic" w:hAnsi="Simplified Arabic" w:cs="Simplified Arabic"/>
          <w:sz w:val="24"/>
          <w:szCs w:val="24"/>
          <w:lang w:bidi="ar-EG"/>
        </w:rPr>
        <w:t xml:space="preserve"> Fixed </w:t>
      </w:r>
      <w:r>
        <w:rPr>
          <w:rFonts w:ascii="Simplified Arabic" w:hAnsi="Simplified Arabic" w:cs="Simplified Arabic" w:hint="cs"/>
          <w:sz w:val="24"/>
          <w:szCs w:val="24"/>
          <w:rtl/>
          <w:lang w:bidi="ar-EG"/>
        </w:rPr>
        <w:t xml:space="preserve">       </w:t>
      </w:r>
      <w:r w:rsidRPr="00107CB4">
        <w:rPr>
          <w:rFonts w:ascii="Simplified Arabic" w:hAnsi="Simplified Arabic" w:cs="Simplified Arabic"/>
          <w:sz w:val="24"/>
          <w:szCs w:val="24"/>
          <w:lang w:bidi="ar-EG"/>
        </w:rPr>
        <w:t>Effect</w:t>
      </w:r>
      <w:r w:rsidRPr="00107CB4">
        <w:rPr>
          <w:rFonts w:ascii="Simplified Arabic" w:hAnsi="Simplified Arabic" w:cs="Simplified Arabic"/>
          <w:sz w:val="24"/>
          <w:szCs w:val="24"/>
          <w:rtl/>
          <w:lang w:bidi="ar-EG"/>
        </w:rPr>
        <w:t>أ</w:t>
      </w:r>
      <w:r w:rsidRPr="00107CB4">
        <w:rPr>
          <w:rFonts w:ascii="Simplified Arabic" w:hAnsi="Simplified Arabic" w:cs="Simplified Arabic" w:hint="cs"/>
          <w:sz w:val="24"/>
          <w:szCs w:val="24"/>
          <w:rtl/>
          <w:lang w:bidi="ar-EG"/>
        </w:rPr>
        <w:t>ن</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جميع</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المتغيرات</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المفسرة</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تأثي</w:t>
      </w:r>
      <w:r w:rsidRPr="00107CB4">
        <w:rPr>
          <w:rFonts w:ascii="Simplified Arabic" w:hAnsi="Simplified Arabic" w:cs="Simplified Arabic" w:hint="cs"/>
          <w:sz w:val="24"/>
          <w:szCs w:val="24"/>
          <w:rtl/>
          <w:lang w:bidi="ar-EG"/>
        </w:rPr>
        <w:t>رها</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معنوى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107CB4">
        <w:rPr>
          <w:rFonts w:ascii="Simplified Arabic" w:hAnsi="Simplified Arabic" w:cs="Simplified Arabic"/>
          <w:sz w:val="24"/>
          <w:szCs w:val="24"/>
          <w:rtl/>
          <w:lang w:bidi="ar-EG"/>
        </w:rPr>
        <w:t>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النمو</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الاقتصادي</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تلك الدول</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باستثناء</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المتغير</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 xml:space="preserve">عن النظام </w:t>
      </w:r>
      <w:r w:rsidRPr="00107CB4">
        <w:rPr>
          <w:rFonts w:ascii="Simplified Arabic" w:hAnsi="Simplified Arabic" w:cs="Simplified Arabic"/>
          <w:sz w:val="24"/>
          <w:szCs w:val="24"/>
          <w:rtl/>
          <w:lang w:bidi="ar-EG"/>
        </w:rPr>
        <w:t>السياسى</w:t>
      </w:r>
      <w:r w:rsidRPr="00107CB4">
        <w:rPr>
          <w:rFonts w:ascii="Simplified Arabic" w:hAnsi="Simplified Arabic" w:cs="Simplified Arabic" w:hint="cs"/>
          <w:sz w:val="24"/>
          <w:szCs w:val="24"/>
          <w:rtl/>
          <w:lang w:bidi="ar-EG"/>
        </w:rPr>
        <w:t xml:space="preserve"> الديمقراطي في بعض الدول </w:t>
      </w:r>
      <w:r w:rsidRPr="00107CB4">
        <w:rPr>
          <w:rFonts w:ascii="Simplified Arabic" w:hAnsi="Simplified Arabic" w:cs="Simplified Arabic"/>
          <w:sz w:val="24"/>
          <w:szCs w:val="24"/>
          <w:rtl/>
          <w:lang w:bidi="ar-EG"/>
        </w:rPr>
        <w:t>ايجابياً</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107CB4">
        <w:rPr>
          <w:rFonts w:ascii="Simplified Arabic" w:hAnsi="Simplified Arabic" w:cs="Simplified Arabic"/>
          <w:sz w:val="24"/>
          <w:szCs w:val="24"/>
          <w:rtl/>
          <w:lang w:bidi="ar-EG"/>
        </w:rPr>
        <w:t>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النمو</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الاقتصادى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sz w:val="24"/>
          <w:szCs w:val="24"/>
          <w:rtl/>
          <w:lang w:bidi="ar-EG"/>
        </w:rPr>
        <w:t>فى</w:t>
      </w:r>
      <w:r w:rsidRPr="00107CB4">
        <w:rPr>
          <w:rFonts w:ascii="Simplified Arabic" w:hAnsi="Simplified Arabic" w:cs="Simplified Arabic"/>
          <w:sz w:val="24"/>
          <w:szCs w:val="24"/>
          <w:lang w:bidi="ar-EG"/>
        </w:rPr>
        <w:t xml:space="preserve"> </w:t>
      </w:r>
      <w:r w:rsidRPr="00107CB4">
        <w:rPr>
          <w:rFonts w:ascii="Simplified Arabic" w:hAnsi="Simplified Arabic" w:cs="Simplified Arabic" w:hint="cs"/>
          <w:sz w:val="24"/>
          <w:szCs w:val="24"/>
          <w:rtl/>
          <w:lang w:bidi="ar-EG"/>
        </w:rPr>
        <w:t>تلك الدول.</w:t>
      </w:r>
    </w:p>
    <w:p w14:paraId="1213033A" w14:textId="77777777" w:rsidR="00B859D1"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استخدم دراسه أجر</w:t>
      </w:r>
      <w:r w:rsidRPr="0057759E">
        <w:rPr>
          <w:rFonts w:ascii="Simplified Arabic" w:hAnsi="Simplified Arabic" w:cs="Simplified Arabic" w:hint="cs"/>
          <w:sz w:val="24"/>
          <w:szCs w:val="24"/>
          <w:rtl/>
          <w:lang w:val="fr-FR" w:bidi="ar-EG"/>
        </w:rPr>
        <w:t>ا</w:t>
      </w:r>
      <w:r w:rsidRPr="0057759E">
        <w:rPr>
          <w:rFonts w:ascii="Simplified Arabic" w:hAnsi="Simplified Arabic" w:cs="Simplified Arabic" w:hint="cs"/>
          <w:sz w:val="24"/>
          <w:szCs w:val="24"/>
          <w:rtl/>
          <w:lang w:bidi="ar-EG"/>
        </w:rPr>
        <w:t>ها</w:t>
      </w:r>
      <w:r>
        <w:rPr>
          <w:rFonts w:ascii="Simplified Arabic" w:hAnsi="Simplified Arabic" w:cs="Simplified Arabic" w:hint="cs"/>
          <w:sz w:val="24"/>
          <w:szCs w:val="24"/>
          <w:rtl/>
          <w:lang w:bidi="ar-EG"/>
        </w:rPr>
        <w:t xml:space="preserve"> </w:t>
      </w:r>
      <w:r w:rsidRPr="0057759E">
        <w:rPr>
          <w:rStyle w:val="FootnoteReference"/>
          <w:rFonts w:ascii="Simplified Arabic" w:hAnsi="Simplified Arabic" w:cs="Simplified Arabic"/>
          <w:sz w:val="24"/>
          <w:szCs w:val="24"/>
          <w:rtl/>
          <w:lang w:bidi="ar-EG"/>
        </w:rPr>
        <w:footnoteReference w:id="7"/>
      </w:r>
      <w:r w:rsidRPr="0057759E">
        <w:rPr>
          <w:rFonts w:ascii="Simplified Arabic" w:hAnsi="Simplified Arabic" w:cs="Simplified Arabic" w:hint="cs"/>
          <w:sz w:val="24"/>
          <w:szCs w:val="24"/>
          <w:rtl/>
          <w:lang w:bidi="ar-EG"/>
        </w:rPr>
        <w:t xml:space="preserve"> </w:t>
      </w:r>
      <w:r w:rsidRPr="0057759E">
        <w:rPr>
          <w:rFonts w:ascii="Simplified Arabic" w:hAnsi="Simplified Arabic" w:cs="Simplified Arabic"/>
          <w:sz w:val="24"/>
          <w:szCs w:val="24"/>
          <w:lang w:bidi="ar-EG"/>
        </w:rPr>
        <w:t>Dimitrios Asteriou</w:t>
      </w:r>
      <w:r>
        <w:rPr>
          <w:rFonts w:ascii="Simplified Arabic" w:hAnsi="Simplified Arabic" w:cs="Simplified Arabic" w:hint="cs"/>
          <w:sz w:val="24"/>
          <w:szCs w:val="24"/>
          <w:rtl/>
          <w:lang w:bidi="ar-EG"/>
        </w:rPr>
        <w:t xml:space="preserve"> (2009)، </w:t>
      </w:r>
      <w:r w:rsidRPr="0057759E">
        <w:rPr>
          <w:rFonts w:ascii="Simplified Arabic" w:hAnsi="Simplified Arabic" w:cs="Simplified Arabic" w:hint="cs"/>
          <w:sz w:val="24"/>
          <w:szCs w:val="24"/>
          <w:rtl/>
          <w:lang w:bidi="ar-EG"/>
        </w:rPr>
        <w:t xml:space="preserve">طريقة الإنحدار الذاتي الموزعه على نهج </w:t>
      </w:r>
      <w:r w:rsidRPr="0057759E">
        <w:rPr>
          <w:rFonts w:ascii="Simplified Arabic" w:hAnsi="Simplified Arabic" w:cs="Simplified Arabic"/>
          <w:sz w:val="24"/>
          <w:szCs w:val="24"/>
          <w:lang w:bidi="ar-EG"/>
        </w:rPr>
        <w:t>ARDL</w:t>
      </w:r>
      <w:r w:rsidRPr="0057759E">
        <w:rPr>
          <w:rFonts w:ascii="Simplified Arabic" w:hAnsi="Simplified Arabic" w:cs="Simplified Arabic" w:hint="cs"/>
          <w:sz w:val="24"/>
          <w:szCs w:val="24"/>
          <w:rtl/>
          <w:lang w:bidi="ar-EG"/>
        </w:rPr>
        <w:t xml:space="preserve"> للتحقيق في العلاقه طويلة المدى بين المساعدات الخارجية والنمو الإقتصادى بإستخدام خمسة بلدان من جنوب آسيا للفترة بين 1975-2002، حيث أوضحت الدراسه العلاقه الإيجابية طويلة الأمد بين المعونات ونمو الناتج المحلى الإجمالى.</w:t>
      </w:r>
    </w:p>
    <w:p w14:paraId="7E6F80DD" w14:textId="77777777" w:rsidR="00B859D1" w:rsidRDefault="00B859D1" w:rsidP="00B859D1">
      <w:pPr>
        <w:pStyle w:val="NoSpacing"/>
        <w:spacing w:before="24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t>ركزت</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دراسة </w:t>
      </w:r>
      <w:r>
        <w:rPr>
          <w:rStyle w:val="FootnoteReference"/>
          <w:rFonts w:ascii="Simplified Arabic" w:hAnsi="Simplified Arabic" w:cs="Simplified Arabic"/>
          <w:sz w:val="24"/>
          <w:szCs w:val="24"/>
          <w:rtl/>
          <w:lang w:val="fr-FR" w:bidi="ar-EG"/>
        </w:rPr>
        <w:footnoteReference w:id="8"/>
      </w:r>
      <w:r>
        <w:rPr>
          <w:rFonts w:ascii="Simplified Arabic" w:hAnsi="Simplified Arabic" w:cs="Simplified Arabic" w:hint="cs"/>
          <w:sz w:val="24"/>
          <w:szCs w:val="24"/>
          <w:rtl/>
          <w:lang w:val="fr-FR" w:bidi="ar-EG"/>
        </w:rPr>
        <w:t xml:space="preserve"> </w:t>
      </w:r>
      <w:r>
        <w:rPr>
          <w:rFonts w:ascii="Simplified Arabic" w:hAnsi="Simplified Arabic" w:cs="Simplified Arabic"/>
          <w:sz w:val="24"/>
          <w:szCs w:val="24"/>
          <w:lang w:bidi="ar-EG"/>
        </w:rPr>
        <w:t>Minoiu and G.Reddy</w:t>
      </w:r>
      <w:r>
        <w:rPr>
          <w:rFonts w:ascii="Simplified Arabic" w:hAnsi="Simplified Arabic" w:cs="Simplified Arabic" w:hint="cs"/>
          <w:sz w:val="24"/>
          <w:szCs w:val="24"/>
          <w:rtl/>
          <w:lang w:bidi="ar-EG"/>
        </w:rPr>
        <w:t xml:space="preserve"> </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(2009)، </w:t>
      </w:r>
      <w:r w:rsidRPr="006B6C26">
        <w:rPr>
          <w:rFonts w:ascii="Simplified Arabic" w:hAnsi="Simplified Arabic" w:cs="Simplified Arabic"/>
          <w:sz w:val="24"/>
          <w:szCs w:val="24"/>
          <w:rtl/>
          <w:lang w:val="fr-FR" w:bidi="ar-EG"/>
        </w:rPr>
        <w:t>على</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نوع</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الخارجیة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حیث</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كون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نوعها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تنمویة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أو</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غیر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تنمویة،</w:t>
      </w:r>
      <w:r>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ووجدت</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أن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التنمویة</w:t>
      </w:r>
      <w:r w:rsidRPr="006B6C26">
        <w:rPr>
          <w:rFonts w:ascii="Simplified Arabic" w:hAnsi="Simplified Arabic" w:cs="Simplified Arabic"/>
          <w:sz w:val="24"/>
          <w:szCs w:val="24"/>
          <w:lang w:val="fr-FR" w:bidi="ar-EG"/>
        </w:rPr>
        <w:t xml:space="preserve"> - </w:t>
      </w:r>
      <w:r w:rsidRPr="006B6C26">
        <w:rPr>
          <w:rFonts w:ascii="Simplified Arabic" w:hAnsi="Simplified Arabic" w:cs="Simplified Arabic"/>
          <w:sz w:val="24"/>
          <w:szCs w:val="24"/>
          <w:rtl/>
          <w:lang w:val="fr-FR" w:bidi="ar-EG"/>
        </w:rPr>
        <w:t>على</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عكس</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تلك</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الغیر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تنمویة</w:t>
      </w:r>
      <w:r w:rsidRPr="006B6C26">
        <w:rPr>
          <w:rFonts w:ascii="Simplified Arabic" w:hAnsi="Simplified Arabic" w:cs="Simplified Arabic"/>
          <w:sz w:val="24"/>
          <w:szCs w:val="24"/>
          <w:lang w:val="fr-FR" w:bidi="ar-EG"/>
        </w:rPr>
        <w:t xml:space="preserve"> – </w:t>
      </w:r>
      <w:r w:rsidRPr="006B6C26">
        <w:rPr>
          <w:rFonts w:ascii="Simplified Arabic" w:hAnsi="Simplified Arabic" w:cs="Simplified Arabic"/>
          <w:sz w:val="24"/>
          <w:szCs w:val="24"/>
          <w:rtl/>
          <w:lang w:val="fr-FR" w:bidi="ar-EG"/>
        </w:rPr>
        <w:t>لها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تأثیر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إیجابي</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وقوي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على</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النمو</w:t>
      </w:r>
      <w:r>
        <w:rPr>
          <w:rFonts w:ascii="Simplified Arabic" w:hAnsi="Simplified Arabic" w:cs="Simplified Arabic" w:hint="cs"/>
          <w:sz w:val="24"/>
          <w:szCs w:val="24"/>
          <w:rtl/>
          <w:lang w:val="fr-FR" w:bidi="ar-EG"/>
        </w:rPr>
        <w:t>، و</w:t>
      </w:r>
      <w:r w:rsidRPr="006B6C26">
        <w:rPr>
          <w:rFonts w:ascii="Simplified Arabic" w:hAnsi="Simplified Arabic" w:cs="Simplified Arabic"/>
          <w:sz w:val="24"/>
          <w:szCs w:val="24"/>
          <w:rtl/>
          <w:lang w:val="fr-FR" w:bidi="ar-EG"/>
        </w:rPr>
        <w:t>في</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الإنحدارات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عبر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الدول</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المختلفة،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توصلت</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الدراسه</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إلى</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أن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الزیادة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في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متوسط</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الثنائیة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الدول</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lastRenderedPageBreak/>
        <w:t>الإسكندنافیة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بنقطة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مئویة</w:t>
      </w:r>
      <w:r w:rsidRPr="006B6C26">
        <w:rPr>
          <w:rFonts w:ascii="Simplified Arabic" w:hAnsi="Simplified Arabic" w:cs="Simplified Arabic"/>
          <w:sz w:val="24"/>
          <w:szCs w:val="24"/>
          <w:lang w:val="fr-FR" w:bidi="ar-EG"/>
        </w:rPr>
        <w:t xml:space="preserve"> 1%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الناتج</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المحلي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الإجمالي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خلال</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الفترة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lang w:val="fr-FR" w:bidi="ar-EG"/>
        </w:rPr>
        <w:t xml:space="preserve">1960 </w:t>
      </w:r>
      <w:r w:rsidRPr="006B6C26">
        <w:rPr>
          <w:rFonts w:ascii="Simplified Arabic" w:hAnsi="Simplified Arabic" w:cs="Simplified Arabic"/>
          <w:sz w:val="24"/>
          <w:szCs w:val="24"/>
          <w:rtl/>
          <w:lang w:val="fr-FR" w:bidi="ar-EG"/>
        </w:rPr>
        <w:t>حتى</w:t>
      </w:r>
      <w:r w:rsidRPr="006B6C26">
        <w:rPr>
          <w:rFonts w:ascii="Simplified Arabic" w:hAnsi="Simplified Arabic" w:cs="Simplified Arabic"/>
          <w:sz w:val="24"/>
          <w:szCs w:val="24"/>
          <w:lang w:val="fr-FR" w:bidi="ar-EG"/>
        </w:rPr>
        <w:t xml:space="preserve"> 1990 </w:t>
      </w:r>
      <w:r w:rsidRPr="006B6C26">
        <w:rPr>
          <w:rFonts w:ascii="Simplified Arabic" w:hAnsi="Simplified Arabic" w:cs="Simplified Arabic"/>
          <w:sz w:val="24"/>
          <w:szCs w:val="24"/>
          <w:rtl/>
          <w:lang w:val="fr-FR" w:bidi="ar-EG"/>
        </w:rPr>
        <w:t>ترتبط</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بزیادة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قدرها</w:t>
      </w:r>
      <w:r w:rsidRPr="006B6C26">
        <w:rPr>
          <w:rFonts w:ascii="Simplified Arabic" w:hAnsi="Simplified Arabic" w:cs="Simplified Arabic"/>
          <w:sz w:val="24"/>
          <w:szCs w:val="24"/>
          <w:lang w:val="fr-FR" w:bidi="ar-EG"/>
        </w:rPr>
        <w:t xml:space="preserve"> 1,2 </w:t>
      </w:r>
      <w:r w:rsidRPr="006B6C26">
        <w:rPr>
          <w:rFonts w:ascii="Simplified Arabic" w:hAnsi="Simplified Arabic" w:cs="Simplified Arabic"/>
          <w:sz w:val="24"/>
          <w:szCs w:val="24"/>
          <w:rtl/>
          <w:lang w:val="fr-FR" w:bidi="ar-EG"/>
        </w:rPr>
        <w:t>إلى</w:t>
      </w:r>
      <w:r w:rsidRPr="006B6C26">
        <w:rPr>
          <w:rFonts w:ascii="Simplified Arabic" w:hAnsi="Simplified Arabic" w:cs="Simplified Arabic"/>
          <w:sz w:val="24"/>
          <w:szCs w:val="24"/>
          <w:lang w:val="fr-FR" w:bidi="ar-EG"/>
        </w:rPr>
        <w:t xml:space="preserve"> 1,3 % </w:t>
      </w:r>
      <w:r w:rsidRPr="006B6C26">
        <w:rPr>
          <w:rFonts w:ascii="Simplified Arabic" w:hAnsi="Simplified Arabic" w:cs="Simplified Arabic"/>
          <w:sz w:val="24"/>
          <w:szCs w:val="24"/>
          <w:rtl/>
          <w:lang w:val="fr-FR" w:bidi="ar-EG"/>
        </w:rPr>
        <w:t>مع</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نمو</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نصیب</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الفرد</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الناتج</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المحلي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الإجمالي،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وأن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الزیادة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في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متوسط</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الثنائیة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الدول</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ذات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التصنیف</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المرتفع</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طبقاً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لمؤشر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لجنة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التنمویة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بنقطة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مئویة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واحدة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الناتج</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المحلي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الإجمالي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ترتبط</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مع</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نصیب</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فرد</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أعلى</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الناتج</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المحلي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الإجمالي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بمقدار</w:t>
      </w:r>
      <w:r w:rsidRPr="006B6C26">
        <w:rPr>
          <w:rFonts w:ascii="Simplified Arabic" w:hAnsi="Simplified Arabic" w:cs="Simplified Arabic"/>
          <w:sz w:val="24"/>
          <w:szCs w:val="24"/>
          <w:lang w:val="fr-FR" w:bidi="ar-EG"/>
        </w:rPr>
        <w:t xml:space="preserve"> 0,2 %</w:t>
      </w:r>
      <w:r w:rsidRPr="006B6C26">
        <w:rPr>
          <w:rFonts w:ascii="Simplified Arabic" w:hAnsi="Simplified Arabic" w:cs="Simplified Arabic"/>
          <w:sz w:val="24"/>
          <w:szCs w:val="24"/>
          <w:rtl/>
          <w:lang w:val="fr-FR" w:bidi="ar-EG"/>
        </w:rPr>
        <w:t>،</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وتتفق</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هذه</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النتیجة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مع</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وجهة</w:t>
      </w:r>
      <w:r>
        <w:rPr>
          <w:rFonts w:ascii="Simplified Arabic" w:hAnsi="Simplified Arabic" w:cs="Simplified Arabic" w:hint="cs"/>
          <w:sz w:val="24"/>
          <w:szCs w:val="24"/>
          <w:rtl/>
          <w:lang w:val="fr-FR" w:bidi="ar-EG"/>
        </w:rPr>
        <w:t xml:space="preserve"> </w:t>
      </w:r>
      <w:r w:rsidRPr="006B6C26">
        <w:rPr>
          <w:rFonts w:ascii="Simplified Arabic" w:hAnsi="Simplified Arabic" w:cs="Simplified Arabic"/>
          <w:sz w:val="24"/>
          <w:szCs w:val="24"/>
          <w:rtl/>
          <w:lang w:val="fr-FR" w:bidi="ar-EG"/>
        </w:rPr>
        <w:t>النظر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القائلة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بأن</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المساعدات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قد</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تدعم</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الاستثمارات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في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البنیة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التحتیة،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والتطویر</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التنظیمي،</w:t>
      </w:r>
      <w:r>
        <w:rPr>
          <w:rFonts w:ascii="Simplified Arabic" w:hAnsi="Simplified Arabic" w:cs="Simplified Arabic" w:hint="cs"/>
          <w:sz w:val="24"/>
          <w:szCs w:val="24"/>
          <w:rtl/>
          <w:lang w:val="fr-FR" w:bidi="ar-EG"/>
        </w:rPr>
        <w:t xml:space="preserve"> والقدرات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البشریة،</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والتي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لا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تؤتي</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ثمارها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إلا</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بعد</w:t>
      </w:r>
      <w:r w:rsidRPr="006B6C26">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فترات</w:t>
      </w:r>
      <w:r w:rsidRPr="006B6C26">
        <w:rPr>
          <w:rFonts w:ascii="Simplified Arabic" w:hAnsi="Simplified Arabic" w:cs="Simplified Arabic"/>
          <w:sz w:val="24"/>
          <w:szCs w:val="24"/>
          <w:lang w:val="fr-FR" w:bidi="ar-EG"/>
        </w:rPr>
        <w:t xml:space="preserve"> </w:t>
      </w:r>
      <w:r w:rsidRPr="006B6C26">
        <w:rPr>
          <w:rFonts w:ascii="Simplified Arabic" w:hAnsi="Simplified Arabic" w:cs="Simplified Arabic"/>
          <w:sz w:val="24"/>
          <w:szCs w:val="24"/>
          <w:rtl/>
          <w:lang w:val="fr-FR" w:bidi="ar-EG"/>
        </w:rPr>
        <w:t>طویلة</w:t>
      </w:r>
      <w:r w:rsidRPr="006B6C26">
        <w:rPr>
          <w:rFonts w:ascii="Simplified Arabic" w:hAnsi="Simplified Arabic" w:cs="Simplified Arabic"/>
          <w:sz w:val="24"/>
          <w:szCs w:val="24"/>
          <w:lang w:val="fr-FR" w:bidi="ar-EG"/>
        </w:rPr>
        <w:t>.</w:t>
      </w:r>
    </w:p>
    <w:p w14:paraId="16AF925A" w14:textId="77777777" w:rsidR="00B859D1" w:rsidRDefault="00B859D1" w:rsidP="00B859D1">
      <w:pPr>
        <w:pStyle w:val="NoSpacing"/>
        <w:spacing w:before="240"/>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bidi="ar-EG"/>
        </w:rPr>
        <w:t xml:space="preserve">قدمت دراسة </w:t>
      </w:r>
      <w:r>
        <w:rPr>
          <w:rStyle w:val="FootnoteReference"/>
          <w:rFonts w:ascii="Simplified Arabic" w:hAnsi="Simplified Arabic" w:cs="Simplified Arabic"/>
          <w:sz w:val="24"/>
          <w:szCs w:val="24"/>
          <w:rtl/>
          <w:lang w:bidi="ar-EG"/>
        </w:rPr>
        <w:footnoteReference w:id="9"/>
      </w:r>
      <w:r>
        <w:rPr>
          <w:rFonts w:ascii="Simplified Arabic" w:hAnsi="Simplified Arabic" w:cs="Simplified Arabic"/>
          <w:sz w:val="24"/>
          <w:szCs w:val="24"/>
          <w:lang w:bidi="ar-EG"/>
        </w:rPr>
        <w:t>Quibria &amp;Ahmed</w:t>
      </w:r>
      <w:r>
        <w:rPr>
          <w:rFonts w:ascii="Simplified Arabic" w:hAnsi="Simplified Arabic" w:cs="Simplified Arabic" w:hint="cs"/>
          <w:sz w:val="24"/>
          <w:szCs w:val="24"/>
          <w:rtl/>
          <w:lang w:val="fr-FR" w:bidi="ar-EG"/>
        </w:rPr>
        <w:t xml:space="preserve"> (2010)، مراجعه نقدية لفعالية المساعدات الخارجية في بنغلاديش، المقدمه من كبار المانحين هم البنك الدولى، بنك التنمية الآسيوي </w:t>
      </w:r>
      <w:r>
        <w:rPr>
          <w:rFonts w:ascii="Simplified Arabic" w:hAnsi="Simplified Arabic" w:cs="Simplified Arabic"/>
          <w:sz w:val="24"/>
          <w:szCs w:val="24"/>
          <w:lang w:bidi="ar-EG"/>
        </w:rPr>
        <w:t>ADB</w:t>
      </w:r>
      <w:r>
        <w:rPr>
          <w:rFonts w:ascii="Simplified Arabic" w:hAnsi="Simplified Arabic" w:cs="Simplified Arabic" w:hint="cs"/>
          <w:sz w:val="24"/>
          <w:szCs w:val="24"/>
          <w:rtl/>
          <w:lang w:val="fr-FR" w:bidi="ar-EG"/>
        </w:rPr>
        <w:t xml:space="preserve"> واليابان باستخدام منهج التثليث النوعى القائم على الأحكام الشخصية للمانحين، وتم التوصل إلى وجود فاعلية للمساعدات الخارجية المقدمه لبنجلاديش خاصة في الفترة من  2000-2008 نتيجة إلى حسن استخدام هذه المساعدات في القطاعات الإنتاجية، وأن اهم الأسباب المعيقه للنمو الاقتصادى وتحقيق التنمية المستدامه في بنغلاديش هو ضعف البنية التحتية الاقتصادية والاجتماعية نتيجة الصراعات السياسية.</w:t>
      </w:r>
    </w:p>
    <w:p w14:paraId="688E481B" w14:textId="77777777" w:rsidR="00B859D1" w:rsidRPr="00636CDF" w:rsidRDefault="00B859D1" w:rsidP="00B859D1">
      <w:pPr>
        <w:spacing w:before="240" w:after="160" w:line="259" w:lineRule="auto"/>
        <w:rPr>
          <w:rFonts w:ascii="Simplified Arabic" w:hAnsi="Simplified Arabic" w:cs="Simplified Arabic"/>
          <w:sz w:val="24"/>
          <w:szCs w:val="24"/>
          <w:lang w:val="fr-FR" w:bidi="ar-EG"/>
        </w:rPr>
      </w:pPr>
      <w:r w:rsidRPr="00636CDF">
        <w:rPr>
          <w:rFonts w:ascii="Simplified Arabic" w:hAnsi="Simplified Arabic" w:cs="Simplified Arabic"/>
          <w:sz w:val="24"/>
          <w:szCs w:val="24"/>
          <w:rtl/>
          <w:lang w:val="fr-FR" w:bidi="ar-EG"/>
        </w:rPr>
        <w:t>هدفت</w:t>
      </w:r>
      <w:r w:rsidRPr="00636CDF">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دراسة </w:t>
      </w:r>
      <w:r>
        <w:rPr>
          <w:rStyle w:val="FootnoteReference"/>
          <w:rFonts w:ascii="Simplified Arabic" w:hAnsi="Simplified Arabic" w:cs="Simplified Arabic"/>
          <w:sz w:val="24"/>
          <w:szCs w:val="24"/>
          <w:rtl/>
          <w:lang w:val="fr-FR" w:bidi="ar-EG"/>
        </w:rPr>
        <w:footnoteReference w:id="10"/>
      </w:r>
      <w:r>
        <w:rPr>
          <w:rFonts w:ascii="Simplified Arabic" w:hAnsi="Simplified Arabic" w:cs="Simplified Arabic" w:hint="cs"/>
          <w:sz w:val="24"/>
          <w:szCs w:val="24"/>
          <w:rtl/>
          <w:lang w:val="fr-FR" w:bidi="ar-EG"/>
        </w:rPr>
        <w:t xml:space="preserve"> </w:t>
      </w:r>
      <w:hyperlink r:id="rId10" w:history="1">
        <w:r w:rsidRPr="005E132B">
          <w:rPr>
            <w:rFonts w:ascii="Simplified Arabic" w:hAnsi="Simplified Arabic" w:cs="Simplified Arabic"/>
            <w:sz w:val="24"/>
            <w:szCs w:val="24"/>
            <w:lang w:val="fr-FR" w:bidi="ar-EG"/>
          </w:rPr>
          <w:t>Javid</w:t>
        </w:r>
      </w:hyperlink>
      <w:hyperlink r:id="rId11" w:history="1">
        <w:r w:rsidRPr="005E132B">
          <w:rPr>
            <w:rFonts w:ascii="Simplified Arabic" w:hAnsi="Simplified Arabic" w:cs="Simplified Arabic"/>
            <w:sz w:val="24"/>
            <w:szCs w:val="24"/>
            <w:lang w:val="fr-FR" w:bidi="ar-EG"/>
          </w:rPr>
          <w:t xml:space="preserve"> and Qayyum</w:t>
        </w:r>
      </w:hyperlink>
      <w:r>
        <w:rPr>
          <w:rFonts w:ascii="Simplified Arabic" w:hAnsi="Simplified Arabic" w:cs="Simplified Arabic" w:hint="cs"/>
          <w:sz w:val="24"/>
          <w:szCs w:val="24"/>
          <w:rtl/>
          <w:lang w:val="fr-FR" w:bidi="ar-EG"/>
        </w:rPr>
        <w:t xml:space="preserve"> (2011)، </w:t>
      </w:r>
      <w:r w:rsidRPr="00636CDF">
        <w:rPr>
          <w:rFonts w:ascii="Simplified Arabic" w:hAnsi="Simplified Arabic" w:cs="Simplified Arabic"/>
          <w:sz w:val="24"/>
          <w:szCs w:val="24"/>
          <w:rtl/>
          <w:lang w:val="fr-FR" w:bidi="ar-EG"/>
        </w:rPr>
        <w:t>إلى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التحقیق</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تأثیر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الخارجیة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الاقتصادي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باكستان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خلال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البحث</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السیاسات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الاقتصادیة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الكلیة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ودمجها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معادلة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انحدار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متعدد</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استخدم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فیها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الناتج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المحلي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الإجمالي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الحقیقي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كمتغیر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تابع</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لقیاس</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والتضخم</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وعجز</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الموازنة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والانفتاح</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التجاري</w:t>
      </w:r>
      <w:r w:rsidRPr="00636CDF">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كمتغيرات </w:t>
      </w:r>
      <w:r w:rsidRPr="00636CDF">
        <w:rPr>
          <w:rFonts w:ascii="Simplified Arabic" w:hAnsi="Simplified Arabic" w:cs="Simplified Arabic"/>
          <w:sz w:val="24"/>
          <w:szCs w:val="24"/>
          <w:rtl/>
          <w:lang w:val="fr-FR" w:bidi="ar-EG"/>
        </w:rPr>
        <w:t>مستقلة</w:t>
      </w:r>
      <w:r w:rsidRPr="00636CDF">
        <w:rPr>
          <w:rFonts w:ascii="Simplified Arabic" w:hAnsi="Simplified Arabic" w:cs="Simplified Arabic"/>
          <w:sz w:val="24"/>
          <w:szCs w:val="24"/>
          <w:lang w:val="fr-FR" w:bidi="ar-EG"/>
        </w:rPr>
        <w:t>.</w:t>
      </w:r>
    </w:p>
    <w:p w14:paraId="3571239A" w14:textId="77777777" w:rsidR="00B859D1" w:rsidRPr="00636CDF" w:rsidRDefault="00B859D1" w:rsidP="00B859D1">
      <w:pPr>
        <w:pStyle w:val="NoSpacing"/>
        <w:spacing w:before="240"/>
        <w:jc w:val="both"/>
        <w:rPr>
          <w:rFonts w:ascii="Simplified Arabic" w:hAnsi="Simplified Arabic" w:cs="Simplified Arabic"/>
          <w:sz w:val="24"/>
          <w:szCs w:val="24"/>
          <w:lang w:val="fr-FR" w:bidi="ar-EG"/>
        </w:rPr>
      </w:pPr>
      <w:r w:rsidRPr="00636CDF">
        <w:rPr>
          <w:rFonts w:ascii="Simplified Arabic" w:hAnsi="Simplified Arabic" w:cs="Simplified Arabic"/>
          <w:sz w:val="24"/>
          <w:szCs w:val="24"/>
          <w:rtl/>
          <w:lang w:val="fr-FR" w:bidi="ar-EG"/>
        </w:rPr>
        <w:t>وكانت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النتیجة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الرئیسیة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أثرت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إیجاباً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باكستان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w:t>
      </w:r>
      <w:r w:rsidRPr="00636CDF">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اشتراط وجود </w:t>
      </w:r>
      <w:r w:rsidRPr="00636CDF">
        <w:rPr>
          <w:rFonts w:ascii="Simplified Arabic" w:hAnsi="Simplified Arabic" w:cs="Simplified Arabic"/>
          <w:sz w:val="24"/>
          <w:szCs w:val="24"/>
          <w:rtl/>
          <w:lang w:val="fr-FR" w:bidi="ar-EG"/>
        </w:rPr>
        <w:t>السیاسات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الكلیة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الجیدة،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وقیاساً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النتائج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التجریبیة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السابقة؛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فإن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هناك</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علاقة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سلبیة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بین</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الناتج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المحلي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الإجمالي،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لكن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التفاعل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بین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والسیاسة</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الاقتصادیة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أعطى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نتیجة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هامة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وٕایجابیة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الناتج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المحلي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الإجمالي</w:t>
      </w:r>
      <w:r w:rsidRPr="00636CDF">
        <w:rPr>
          <w:rFonts w:ascii="Simplified Arabic" w:hAnsi="Simplified Arabic" w:cs="Simplified Arabic"/>
          <w:sz w:val="24"/>
          <w:szCs w:val="24"/>
          <w:lang w:val="fr-FR" w:bidi="ar-EG"/>
        </w:rPr>
        <w:t>.</w:t>
      </w:r>
    </w:p>
    <w:p w14:paraId="506FA515" w14:textId="77777777" w:rsidR="00B859D1" w:rsidRDefault="00B859D1" w:rsidP="00B859D1">
      <w:pPr>
        <w:pStyle w:val="NoSpacing"/>
        <w:spacing w:before="240"/>
        <w:jc w:val="both"/>
        <w:rPr>
          <w:rFonts w:ascii="Simplified Arabic" w:hAnsi="Simplified Arabic" w:cs="Simplified Arabic"/>
          <w:sz w:val="24"/>
          <w:szCs w:val="24"/>
          <w:lang w:val="fr-FR" w:bidi="ar-EG"/>
        </w:rPr>
      </w:pPr>
      <w:r w:rsidRPr="00636CDF">
        <w:rPr>
          <w:rFonts w:ascii="Simplified Arabic" w:hAnsi="Simplified Arabic" w:cs="Simplified Arabic"/>
          <w:sz w:val="24"/>
          <w:szCs w:val="24"/>
          <w:rtl/>
          <w:lang w:val="fr-FR" w:bidi="ar-EG"/>
        </w:rPr>
        <w:t>وهناك</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نتائج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أخرى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هامة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تقول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بأنه</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عند</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وضع</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نسبة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الناتج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المحلي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الإجمالي</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معادلة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فإنها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تحدث</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معاملاً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إیجابیاً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غیر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هام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المدى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الطویل،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ومعامل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سلبي</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وضعیف</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وهام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المدى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القصیر،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وعند</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إضافة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نسبة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الناتج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المحلي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مضروبة</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السیاسة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المتبعة؛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فإن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تحقق</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معاملاً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صفریاً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المدى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الطویل،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وأن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التفاعل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بین</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والسیاسة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المتبعة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لها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معامل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إیجابي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وهام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كل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المدى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الطویل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والقصیر،</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وهناك</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نتائج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مشابهة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تظهر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عند</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تقسیم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ثنائیة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ومتعددة</w:t>
      </w:r>
      <w:r w:rsidRPr="00636CDF">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الأطراف، </w:t>
      </w:r>
      <w:r w:rsidRPr="00636CDF">
        <w:rPr>
          <w:rFonts w:ascii="Simplified Arabic" w:hAnsi="Simplified Arabic" w:cs="Simplified Arabic"/>
          <w:sz w:val="24"/>
          <w:szCs w:val="24"/>
          <w:rtl/>
          <w:lang w:val="fr-FR" w:bidi="ar-EG"/>
        </w:rPr>
        <w:t>كما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أشارت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النتائج</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إلى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انخفاض</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معدلات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التضخم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والانفتاح</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التجاري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وانخفاض</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العجز</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في</w:t>
      </w:r>
      <w:r>
        <w:rPr>
          <w:rFonts w:ascii="Simplified Arabic" w:hAnsi="Simplified Arabic" w:cs="Simplified Arabic" w:hint="cs"/>
          <w:sz w:val="24"/>
          <w:szCs w:val="24"/>
          <w:rtl/>
          <w:lang w:val="fr-FR" w:bidi="ar-EG"/>
        </w:rPr>
        <w:t xml:space="preserve"> الميزانية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هي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أمور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حاسمة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لفعالیة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المعونة،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وهناك</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حاجة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ضروریة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لتنفیذ</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تدابیر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السیاسة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العامة</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المناسبة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أجل</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تحقیق</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الأثر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الإیجابي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للمساعدات</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الخارجیة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النمو</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الاقتصادي</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من</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خلال</w:t>
      </w:r>
      <w:r>
        <w:rPr>
          <w:rFonts w:ascii="Simplified Arabic" w:hAnsi="Simplified Arabic" w:cs="Simplified Arabic" w:hint="cs"/>
          <w:sz w:val="24"/>
          <w:szCs w:val="24"/>
          <w:rtl/>
          <w:lang w:val="fr-FR" w:bidi="ar-EG"/>
        </w:rPr>
        <w:t xml:space="preserve"> </w:t>
      </w:r>
      <w:r w:rsidRPr="00636CDF">
        <w:rPr>
          <w:rFonts w:ascii="Simplified Arabic" w:hAnsi="Simplified Arabic" w:cs="Simplified Arabic"/>
          <w:sz w:val="24"/>
          <w:szCs w:val="24"/>
          <w:rtl/>
          <w:lang w:val="fr-FR" w:bidi="ar-EG"/>
        </w:rPr>
        <w:t>السیطرة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على</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تلك</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الأمور</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بما</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یخدم</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فعالیة</w:t>
      </w:r>
      <w:r w:rsidRPr="00636CDF">
        <w:rPr>
          <w:rFonts w:ascii="Simplified Arabic" w:hAnsi="Simplified Arabic" w:cs="Simplified Arabic"/>
          <w:sz w:val="24"/>
          <w:szCs w:val="24"/>
          <w:lang w:val="fr-FR" w:bidi="ar-EG"/>
        </w:rPr>
        <w:t xml:space="preserve"> </w:t>
      </w:r>
      <w:r w:rsidRPr="00636CDF">
        <w:rPr>
          <w:rFonts w:ascii="Simplified Arabic" w:hAnsi="Simplified Arabic" w:cs="Simplified Arabic"/>
          <w:sz w:val="24"/>
          <w:szCs w:val="24"/>
          <w:rtl/>
          <w:lang w:val="fr-FR" w:bidi="ar-EG"/>
        </w:rPr>
        <w:t>المعونة</w:t>
      </w:r>
      <w:r w:rsidRPr="00636CDF">
        <w:rPr>
          <w:rFonts w:ascii="Simplified Arabic" w:hAnsi="Simplified Arabic" w:cs="Simplified Arabic"/>
          <w:sz w:val="24"/>
          <w:szCs w:val="24"/>
          <w:lang w:val="fr-FR" w:bidi="ar-EG"/>
        </w:rPr>
        <w:t>.</w:t>
      </w:r>
    </w:p>
    <w:p w14:paraId="661D042C" w14:textId="77777777" w:rsidR="00B859D1" w:rsidRDefault="00B859D1" w:rsidP="00B859D1">
      <w:pPr>
        <w:bidi w:val="0"/>
        <w:spacing w:after="160" w:line="259" w:lineRule="auto"/>
        <w:rPr>
          <w:rFonts w:ascii="Simplified Arabic" w:hAnsi="Simplified Arabic" w:cs="Simplified Arabic"/>
          <w:sz w:val="24"/>
          <w:szCs w:val="24"/>
          <w:rtl/>
          <w:lang w:val="fr-FR" w:bidi="ar-EG"/>
        </w:rPr>
      </w:pPr>
    </w:p>
    <w:p w14:paraId="0235FB42" w14:textId="77777777" w:rsidR="00B859D1" w:rsidRDefault="00B859D1" w:rsidP="00B859D1">
      <w:pPr>
        <w:pStyle w:val="NoSpacing"/>
        <w:spacing w:before="24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t xml:space="preserve">قامت دراسة </w:t>
      </w:r>
      <w:r>
        <w:rPr>
          <w:rStyle w:val="FootnoteReference"/>
          <w:rFonts w:ascii="Simplified Arabic" w:hAnsi="Simplified Arabic" w:cs="Simplified Arabic"/>
          <w:sz w:val="24"/>
          <w:szCs w:val="24"/>
          <w:rtl/>
          <w:lang w:val="fr-FR" w:bidi="ar-EG"/>
        </w:rPr>
        <w:footnoteReference w:id="11"/>
      </w:r>
      <w:r>
        <w:rPr>
          <w:rFonts w:ascii="Simplified Arabic" w:hAnsi="Simplified Arabic" w:cs="Simplified Arabic" w:hint="cs"/>
          <w:sz w:val="24"/>
          <w:szCs w:val="24"/>
          <w:rtl/>
          <w:lang w:val="fr-FR" w:bidi="ar-EG"/>
        </w:rPr>
        <w:t xml:space="preserve"> </w:t>
      </w:r>
      <w:r>
        <w:rPr>
          <w:rFonts w:ascii="Simplified Arabic" w:hAnsi="Simplified Arabic" w:cs="Simplified Arabic"/>
          <w:sz w:val="24"/>
          <w:szCs w:val="24"/>
          <w:lang w:bidi="ar-EG"/>
        </w:rPr>
        <w:t>Ismail &amp; Adegbemi</w:t>
      </w:r>
      <w:r>
        <w:rPr>
          <w:rFonts w:ascii="Simplified Arabic" w:hAnsi="Simplified Arabic" w:cs="Simplified Arabic" w:hint="cs"/>
          <w:sz w:val="24"/>
          <w:szCs w:val="24"/>
          <w:rtl/>
          <w:lang w:val="fr-FR" w:bidi="ar-EG"/>
        </w:rPr>
        <w:t xml:space="preserve"> (2012)، بتحليل تآثير المساعدات الخارجية على النمو الاقتصادى في نيجيريا خلال الفترة  1970-2010 اعتمادا على التحليل التجريبي للنمذجه النيو كلاسيكية ودمج العديد من من الإجراءات والتقنيات التحليل والتقدير الحديثة، حيث بينت النتائج أن تدفقات المساعدات لها تأثير إيجابي على النمو الاقتصادى في نيجيريا، بسبب زيادة الاستثمار المحلى استجابة لتدفقات المساعدات الخارجية وليس النمو السكانى في نيجيريا، كما اكدت الدراسه على تكون الحكومات المانحه على دراية بالأوضاع السياسية في البلدان المستفيده.</w:t>
      </w:r>
    </w:p>
    <w:p w14:paraId="6BF4BC56" w14:textId="77777777" w:rsidR="00B859D1"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بينما قام</w:t>
      </w:r>
      <w:r w:rsidRPr="0057759E">
        <w:rPr>
          <w:rFonts w:ascii="Simplified Arabic" w:hAnsi="Simplified Arabic" w:cs="Simplified Arabic"/>
          <w:sz w:val="24"/>
          <w:szCs w:val="24"/>
          <w:lang w:bidi="ar-EG"/>
        </w:rPr>
        <w:t xml:space="preserve"> Rifat Baris Tekin </w:t>
      </w:r>
      <w:r w:rsidRPr="0057759E">
        <w:rPr>
          <w:rStyle w:val="FootnoteReference"/>
          <w:rFonts w:ascii="Simplified Arabic" w:hAnsi="Simplified Arabic" w:cs="Simplified Arabic"/>
          <w:sz w:val="24"/>
          <w:szCs w:val="24"/>
          <w:lang w:bidi="ar-EG"/>
        </w:rPr>
        <w:footnoteReference w:id="12"/>
      </w:r>
      <w:r>
        <w:rPr>
          <w:rFonts w:ascii="Simplified Arabic" w:hAnsi="Simplified Arabic" w:cs="Simplified Arabic" w:hint="cs"/>
          <w:sz w:val="24"/>
          <w:szCs w:val="24"/>
          <w:rtl/>
          <w:lang w:bidi="ar-EG"/>
        </w:rPr>
        <w:t xml:space="preserve">(2012)، </w:t>
      </w:r>
      <w:r w:rsidRPr="0057759E">
        <w:rPr>
          <w:rFonts w:ascii="Simplified Arabic" w:hAnsi="Simplified Arabic" w:cs="Simplified Arabic" w:hint="cs"/>
          <w:sz w:val="24"/>
          <w:szCs w:val="24"/>
          <w:rtl/>
          <w:lang w:bidi="ar-EG"/>
        </w:rPr>
        <w:t>بالتحقيق في العلاقات السببية بين المساعدات الخارجية والإنفتاح التجارى</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 xml:space="preserve">والنمو الاقتصادى في البلدان الإفريقية الأقل نموا للفترة ما بين 1970 و2010، واستخدم مقدر الإنحدار </w:t>
      </w:r>
      <w:r w:rsidRPr="0057759E">
        <w:rPr>
          <w:rFonts w:ascii="Simplified Arabic" w:hAnsi="Simplified Arabic" w:cs="Simplified Arabic"/>
          <w:sz w:val="24"/>
          <w:szCs w:val="24"/>
          <w:lang w:bidi="ar-EG"/>
        </w:rPr>
        <w:t>(SUR)</w:t>
      </w:r>
      <w:r w:rsidRPr="0057759E">
        <w:rPr>
          <w:rFonts w:ascii="Simplified Arabic" w:hAnsi="Simplified Arabic" w:cs="Simplified Arabic" w:hint="cs"/>
          <w:sz w:val="24"/>
          <w:szCs w:val="24"/>
          <w:rtl/>
          <w:lang w:bidi="ar-EG"/>
        </w:rPr>
        <w:t xml:space="preserve"> وأظهرت نتائج الدراسه القليل من الأدله على وجود أي علاقه سببيه بين المساعدات الأجنبية والنمو الاقتصادى </w:t>
      </w:r>
    </w:p>
    <w:p w14:paraId="26EA1347" w14:textId="77777777" w:rsidR="00B859D1" w:rsidRPr="00DE346A" w:rsidRDefault="00B859D1" w:rsidP="00B859D1">
      <w:pPr>
        <w:pStyle w:val="NoSpacing"/>
        <w:spacing w:before="240"/>
        <w:jc w:val="both"/>
        <w:rPr>
          <w:rFonts w:ascii="Simplified Arabic" w:hAnsi="Simplified Arabic" w:cs="Simplified Arabic"/>
          <w:sz w:val="24"/>
          <w:szCs w:val="24"/>
          <w:rtl/>
          <w:lang w:bidi="ar-EG"/>
        </w:rPr>
      </w:pPr>
      <w:r w:rsidRPr="004342C4">
        <w:rPr>
          <w:rFonts w:ascii="Simplified Arabic" w:hAnsi="Simplified Arabic" w:cs="Simplified Arabic" w:hint="cs"/>
          <w:sz w:val="24"/>
          <w:szCs w:val="24"/>
          <w:rtl/>
          <w:lang w:bidi="ar-EG"/>
        </w:rPr>
        <w:t>أما دراسة</w:t>
      </w:r>
      <w:r>
        <w:rPr>
          <w:rStyle w:val="FootnoteReference"/>
          <w:rFonts w:ascii="Simplified Arabic" w:hAnsi="Simplified Arabic" w:cs="Simplified Arabic"/>
          <w:sz w:val="24"/>
          <w:szCs w:val="24"/>
          <w:rtl/>
          <w:lang w:bidi="ar-EG"/>
        </w:rPr>
        <w:footnoteReference w:id="13"/>
      </w:r>
      <w:r w:rsidRPr="004342C4">
        <w:rPr>
          <w:rFonts w:ascii="Simplified Arabic" w:hAnsi="Simplified Arabic" w:cs="Simplified Arabic"/>
          <w:sz w:val="24"/>
          <w:szCs w:val="24"/>
          <w:lang w:bidi="ar-EG"/>
        </w:rPr>
        <w:t>Ma</w:t>
      </w:r>
      <w:r>
        <w:rPr>
          <w:rFonts w:ascii="Simplified Arabic" w:hAnsi="Simplified Arabic" w:cs="Simplified Arabic"/>
          <w:sz w:val="24"/>
          <w:szCs w:val="24"/>
          <w:lang w:bidi="ar-EG"/>
        </w:rPr>
        <w:t>nelleLahdhiri and Mohamed Amine</w:t>
      </w:r>
      <w:r>
        <w:rPr>
          <w:rFonts w:ascii="Simplified Arabic" w:hAnsi="Simplified Arabic" w:cs="Simplified Arabic" w:hint="cs"/>
          <w:sz w:val="24"/>
          <w:szCs w:val="24"/>
          <w:rtl/>
          <w:lang w:bidi="ar-EG"/>
        </w:rPr>
        <w:t xml:space="preserve"> (2012)، </w:t>
      </w:r>
      <w:r w:rsidRPr="004342C4">
        <w:rPr>
          <w:rFonts w:ascii="Simplified Arabic" w:hAnsi="Simplified Arabic" w:cs="Simplified Arabic" w:hint="cs"/>
          <w:sz w:val="24"/>
          <w:szCs w:val="24"/>
          <w:rtl/>
          <w:lang w:bidi="ar-EG"/>
        </w:rPr>
        <w:t>فاستهدفت</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 xml:space="preserve"> </w:t>
      </w:r>
      <w:r w:rsidRPr="004342C4">
        <w:rPr>
          <w:rFonts w:ascii="Simplified Arabic" w:hAnsi="Simplified Arabic" w:cs="Simplified Arabic"/>
          <w:sz w:val="24"/>
          <w:szCs w:val="24"/>
          <w:rtl/>
          <w:lang w:bidi="ar-EG"/>
        </w:rPr>
        <w:t>قياس</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فعالية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مصادر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التموي</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الخارجية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ع</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rtl/>
          <w:lang w:bidi="ar-EG"/>
        </w:rPr>
        <w:t>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النمو</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الاقتصادي</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لعينة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تتكو</w:t>
      </w:r>
      <w:r w:rsidRPr="004342C4">
        <w:rPr>
          <w:rFonts w:ascii="Simplified Arabic" w:hAnsi="Simplified Arabic" w:cs="Simplified Arabic" w:hint="cs"/>
          <w:sz w:val="24"/>
          <w:szCs w:val="24"/>
          <w:rtl/>
          <w:lang w:bidi="ar-EG"/>
        </w:rPr>
        <w:t>ن</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w:t>
      </w:r>
      <w:r w:rsidRPr="004342C4">
        <w:rPr>
          <w:rFonts w:ascii="Simplified Arabic" w:hAnsi="Simplified Arabic" w:cs="Simplified Arabic" w:hint="cs"/>
          <w:sz w:val="24"/>
          <w:szCs w:val="24"/>
          <w:rtl/>
          <w:lang w:bidi="ar-EG"/>
        </w:rPr>
        <w:t xml:space="preserve">ن 13 </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دولة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w:t>
      </w:r>
      <w:r w:rsidRPr="004342C4">
        <w:rPr>
          <w:rFonts w:ascii="Simplified Arabic" w:hAnsi="Simplified Arabic" w:cs="Simplified Arabic" w:hint="cs"/>
          <w:sz w:val="24"/>
          <w:szCs w:val="24"/>
          <w:rtl/>
          <w:lang w:bidi="ar-EG"/>
        </w:rPr>
        <w:t>ن</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دو</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الشر</w:t>
      </w:r>
      <w:r w:rsidRPr="004342C4">
        <w:rPr>
          <w:rFonts w:ascii="Simplified Arabic" w:hAnsi="Simplified Arabic" w:cs="Simplified Arabic" w:hint="cs"/>
          <w:sz w:val="24"/>
          <w:szCs w:val="24"/>
          <w:rtl/>
          <w:lang w:bidi="ar-EG"/>
        </w:rPr>
        <w:t>ق</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الأوسط</w:t>
      </w:r>
      <w:r w:rsidRPr="004342C4">
        <w:rPr>
          <w:rFonts w:ascii="Simplified Arabic" w:hAnsi="Simplified Arabic" w:cs="Simplified Arabic" w:hint="cs"/>
          <w:sz w:val="24"/>
          <w:szCs w:val="24"/>
          <w:rtl/>
          <w:lang w:bidi="ar-EG"/>
        </w:rPr>
        <w:t xml:space="preserve"> وشمال أفريقيا، </w:t>
      </w:r>
      <w:r w:rsidRPr="004342C4">
        <w:rPr>
          <w:rFonts w:ascii="Simplified Arabic" w:hAnsi="Simplified Arabic" w:cs="Simplified Arabic"/>
          <w:sz w:val="24"/>
          <w:szCs w:val="24"/>
          <w:rtl/>
          <w:lang w:bidi="ar-EG"/>
        </w:rPr>
        <w:t>واستخدمت</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نموذج</w:t>
      </w:r>
      <w:r w:rsidRPr="004342C4">
        <w:rPr>
          <w:rFonts w:ascii="Simplified Arabic" w:hAnsi="Simplified Arabic" w:cs="Simplified Arabic" w:hint="cs"/>
          <w:sz w:val="24"/>
          <w:szCs w:val="24"/>
          <w:rtl/>
          <w:lang w:bidi="ar-EG"/>
        </w:rPr>
        <w:t xml:space="preserve"> </w:t>
      </w:r>
      <w:r w:rsidRPr="004342C4">
        <w:rPr>
          <w:rFonts w:ascii="Simplified Arabic" w:hAnsi="Simplified Arabic" w:cs="Simplified Arabic"/>
          <w:sz w:val="24"/>
          <w:szCs w:val="24"/>
          <w:lang w:bidi="ar-EG"/>
        </w:rPr>
        <w:t>Panel Data (Fixed effect Model)</w:t>
      </w:r>
      <w:r w:rsidRPr="004342C4">
        <w:rPr>
          <w:rFonts w:ascii="Simplified Arabic" w:hAnsi="Simplified Arabic" w:cs="Simplified Arabic" w:hint="cs"/>
          <w:sz w:val="24"/>
          <w:szCs w:val="24"/>
          <w:rtl/>
          <w:lang w:bidi="ar-EG"/>
        </w:rPr>
        <w:t xml:space="preserve"> اعتماداً على بيانات سنوية 1990-2010، لأهم مصادر التمويل الخارجي وهى </w:t>
      </w:r>
      <w:r w:rsidRPr="004342C4">
        <w:rPr>
          <w:rFonts w:ascii="Simplified Arabic" w:hAnsi="Simplified Arabic" w:cs="Simplified Arabic"/>
          <w:sz w:val="24"/>
          <w:szCs w:val="24"/>
          <w:lang w:bidi="ar-EG"/>
        </w:rPr>
        <w:t>)</w:t>
      </w:r>
      <w:r w:rsidRPr="004342C4">
        <w:rPr>
          <w:rFonts w:ascii="Simplified Arabic" w:hAnsi="Simplified Arabic" w:cs="Simplified Arabic" w:hint="cs"/>
          <w:sz w:val="24"/>
          <w:szCs w:val="24"/>
          <w:rtl/>
          <w:lang w:bidi="ar-EG"/>
        </w:rPr>
        <w:t>تحويلات العاملين</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بالخارج،</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وصافى</w:t>
      </w:r>
      <w:r>
        <w:rPr>
          <w:rFonts w:ascii="Simplified Arabic" w:hAnsi="Simplified Arabic" w:cs="Simplified Arabic" w:hint="cs"/>
          <w:sz w:val="24"/>
          <w:szCs w:val="24"/>
          <w:rtl/>
          <w:lang w:bidi="ar-EG"/>
        </w:rPr>
        <w:t xml:space="preserve"> </w:t>
      </w:r>
      <w:r w:rsidRPr="004342C4">
        <w:rPr>
          <w:rFonts w:ascii="Simplified Arabic" w:hAnsi="Simplified Arabic" w:cs="Simplified Arabic"/>
          <w:sz w:val="24"/>
          <w:szCs w:val="24"/>
          <w:rtl/>
          <w:lang w:bidi="ar-EG"/>
        </w:rPr>
        <w:t>الاستثمار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الأجنبى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المباشر،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وصافى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المساعدات</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الإنمائية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الرسمية</w:t>
      </w:r>
      <w:r w:rsidRPr="004342C4">
        <w:rPr>
          <w:rFonts w:ascii="Simplified Arabic" w:hAnsi="Simplified Arabic" w:cs="Simplified Arabic"/>
          <w:sz w:val="24"/>
          <w:szCs w:val="24"/>
          <w:lang w:bidi="ar-EG"/>
        </w:rPr>
        <w:t>(</w:t>
      </w:r>
      <w:r w:rsidRPr="004342C4">
        <w:rPr>
          <w:rFonts w:ascii="Simplified Arabic" w:hAnsi="Simplified Arabic" w:cs="Simplified Arabic"/>
          <w:sz w:val="24"/>
          <w:szCs w:val="24"/>
          <w:rtl/>
          <w:lang w:bidi="ar-EG"/>
        </w:rPr>
        <w:t>،</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بالإضافة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إلى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بعض</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مصادر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النمو</w:t>
      </w:r>
      <w:r>
        <w:rPr>
          <w:rFonts w:ascii="Simplified Arabic" w:hAnsi="Simplified Arabic" w:cs="Simplified Arabic" w:hint="cs"/>
          <w:sz w:val="24"/>
          <w:szCs w:val="24"/>
          <w:rtl/>
          <w:lang w:bidi="ar-EG"/>
        </w:rPr>
        <w:t xml:space="preserve"> </w:t>
      </w:r>
      <w:r w:rsidRPr="004342C4">
        <w:rPr>
          <w:rFonts w:ascii="Simplified Arabic" w:hAnsi="Simplified Arabic" w:cs="Simplified Arabic" w:hint="cs"/>
          <w:sz w:val="24"/>
          <w:szCs w:val="24"/>
          <w:rtl/>
          <w:lang w:bidi="ar-EG"/>
        </w:rPr>
        <w:t>التقليديه مثل التكوين الرأسمالى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الثابت،</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ومعدل التبادل</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التجارى،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ومعدل الالتحاق</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بالمدارس</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الثانوية</w:t>
      </w:r>
      <w:r w:rsidRPr="004342C4">
        <w:rPr>
          <w:rFonts w:ascii="Simplified Arabic" w:hAnsi="Simplified Arabic" w:cs="Simplified Arabic"/>
          <w:sz w:val="24"/>
          <w:szCs w:val="24"/>
          <w:lang w:bidi="ar-EG"/>
        </w:rPr>
        <w:t>)</w:t>
      </w:r>
      <w:r w:rsidRPr="004342C4">
        <w:rPr>
          <w:rFonts w:ascii="Simplified Arabic" w:hAnsi="Simplified Arabic" w:cs="Simplified Arabic" w:hint="cs"/>
          <w:sz w:val="24"/>
          <w:szCs w:val="24"/>
          <w:rtl/>
          <w:lang w:bidi="ar-EG"/>
        </w:rPr>
        <w:t>للتعبير عن رأس المال البشري)</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وخ</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rtl/>
          <w:lang w:bidi="ar-EG"/>
        </w:rPr>
        <w:t>صت</w:t>
      </w:r>
      <w:r w:rsidRPr="004342C4">
        <w:rPr>
          <w:rFonts w:ascii="Simplified Arabic" w:hAnsi="Simplified Arabic" w:cs="Simplified Arabic" w:hint="cs"/>
          <w:sz w:val="24"/>
          <w:szCs w:val="24"/>
          <w:rtl/>
          <w:lang w:bidi="ar-EG"/>
        </w:rPr>
        <w:t xml:space="preserve"> الدراسة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إلى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أ</w:t>
      </w:r>
      <w:r w:rsidRPr="004342C4">
        <w:rPr>
          <w:rFonts w:ascii="Simplified Arabic" w:hAnsi="Simplified Arabic" w:cs="Simplified Arabic" w:hint="cs"/>
          <w:sz w:val="24"/>
          <w:szCs w:val="24"/>
          <w:rtl/>
          <w:lang w:bidi="ar-EG"/>
        </w:rPr>
        <w:t>ن</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جميع</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مصادر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التموي</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الخارجي</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ومصادر</w:t>
      </w:r>
      <w:r>
        <w:rPr>
          <w:rFonts w:ascii="Simplified Arabic" w:hAnsi="Simplified Arabic" w:cs="Simplified Arabic" w:hint="cs"/>
          <w:sz w:val="24"/>
          <w:szCs w:val="24"/>
          <w:rtl/>
          <w:lang w:bidi="ar-EG"/>
        </w:rPr>
        <w:t xml:space="preserve">  </w:t>
      </w:r>
      <w:r w:rsidRPr="004342C4">
        <w:rPr>
          <w:rFonts w:ascii="Simplified Arabic" w:hAnsi="Simplified Arabic" w:cs="Simplified Arabic"/>
          <w:sz w:val="24"/>
          <w:szCs w:val="24"/>
          <w:rtl/>
          <w:lang w:bidi="ar-EG"/>
        </w:rPr>
        <w:t>النمو</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التقليدية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ل</w:t>
      </w:r>
      <w:r w:rsidRPr="004342C4">
        <w:rPr>
          <w:rFonts w:ascii="Simplified Arabic" w:hAnsi="Simplified Arabic" w:cs="Simplified Arabic" w:hint="cs"/>
          <w:sz w:val="24"/>
          <w:szCs w:val="24"/>
          <w:rtl/>
          <w:lang w:bidi="ar-EG"/>
        </w:rPr>
        <w:t>ه</w:t>
      </w:r>
      <w:r w:rsidRPr="004342C4">
        <w:rPr>
          <w:rFonts w:ascii="Simplified Arabic" w:hAnsi="Simplified Arabic" w:cs="Simplified Arabic"/>
          <w:sz w:val="24"/>
          <w:szCs w:val="24"/>
          <w:rtl/>
          <w:lang w:bidi="ar-EG"/>
        </w:rPr>
        <w:t>ا</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تأثير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معنوى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موجب</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ع</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rtl/>
          <w:lang w:bidi="ar-EG"/>
        </w:rPr>
        <w:t>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النمو</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الاقتصادى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في</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تلك</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الدو</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باستثناء</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المساعدات</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الإنمائية</w:t>
      </w:r>
      <w:r w:rsidRPr="004342C4">
        <w:rPr>
          <w:rFonts w:ascii="Simplified Arabic" w:hAnsi="Simplified Arabic" w:cs="Simplified Arabic" w:hint="cs"/>
          <w:sz w:val="24"/>
          <w:szCs w:val="24"/>
          <w:rtl/>
          <w:lang w:bidi="ar-EG"/>
        </w:rPr>
        <w:t xml:space="preserve"> </w:t>
      </w:r>
      <w:r w:rsidRPr="004342C4">
        <w:rPr>
          <w:rFonts w:ascii="Simplified Arabic" w:hAnsi="Simplified Arabic" w:cs="Simplified Arabic"/>
          <w:sz w:val="24"/>
          <w:szCs w:val="24"/>
          <w:rtl/>
          <w:lang w:bidi="ar-EG"/>
        </w:rPr>
        <w:t>الرسمية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جاء</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hint="cs"/>
          <w:sz w:val="24"/>
          <w:szCs w:val="24"/>
          <w:rtl/>
          <w:lang w:bidi="ar-EG"/>
        </w:rPr>
        <w:t>تأثيرها</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غير</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معنوى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ع</w:t>
      </w:r>
      <w:r w:rsidRPr="004342C4">
        <w:rPr>
          <w:rFonts w:ascii="Simplified Arabic" w:hAnsi="Simplified Arabic" w:cs="Simplified Arabic" w:hint="cs"/>
          <w:sz w:val="24"/>
          <w:szCs w:val="24"/>
          <w:rtl/>
          <w:lang w:bidi="ar-EG"/>
        </w:rPr>
        <w:t>ل</w:t>
      </w:r>
      <w:r w:rsidRPr="004342C4">
        <w:rPr>
          <w:rFonts w:ascii="Simplified Arabic" w:hAnsi="Simplified Arabic" w:cs="Simplified Arabic"/>
          <w:sz w:val="24"/>
          <w:szCs w:val="24"/>
          <w:rtl/>
          <w:lang w:bidi="ar-EG"/>
        </w:rPr>
        <w:t>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النمو</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الاقتصادى</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وبإشارة</w:t>
      </w:r>
      <w:r w:rsidRPr="004342C4">
        <w:rPr>
          <w:rFonts w:ascii="Simplified Arabic" w:hAnsi="Simplified Arabic" w:cs="Simplified Arabic"/>
          <w:sz w:val="24"/>
          <w:szCs w:val="24"/>
          <w:lang w:bidi="ar-EG"/>
        </w:rPr>
        <w:t xml:space="preserve"> </w:t>
      </w:r>
      <w:r w:rsidRPr="004342C4">
        <w:rPr>
          <w:rFonts w:ascii="Simplified Arabic" w:hAnsi="Simplified Arabic" w:cs="Simplified Arabic"/>
          <w:sz w:val="24"/>
          <w:szCs w:val="24"/>
          <w:rtl/>
          <w:lang w:bidi="ar-EG"/>
        </w:rPr>
        <w:t>موجبة</w:t>
      </w:r>
      <w:r w:rsidRPr="004342C4">
        <w:rPr>
          <w:rFonts w:ascii="Simplified Arabic" w:hAnsi="Simplified Arabic" w:cs="Simplified Arabic"/>
          <w:sz w:val="24"/>
          <w:szCs w:val="24"/>
          <w:lang w:bidi="ar-EG"/>
        </w:rPr>
        <w:t>.</w:t>
      </w:r>
    </w:p>
    <w:p w14:paraId="7CF241B6" w14:textId="77777777" w:rsidR="00B859D1" w:rsidRPr="0057759E"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 xml:space="preserve">وجدت دراسة </w:t>
      </w:r>
      <w:r w:rsidRPr="0057759E">
        <w:rPr>
          <w:rStyle w:val="FootnoteReference"/>
          <w:rFonts w:ascii="Simplified Arabic" w:hAnsi="Simplified Arabic" w:cs="Simplified Arabic"/>
          <w:sz w:val="24"/>
          <w:szCs w:val="24"/>
          <w:rtl/>
          <w:lang w:bidi="ar-EG"/>
        </w:rPr>
        <w:footnoteReference w:id="14"/>
      </w:r>
      <w:r>
        <w:rPr>
          <w:rFonts w:ascii="Simplified Arabic" w:hAnsi="Simplified Arabic" w:cs="Simplified Arabic" w:hint="cs"/>
          <w:sz w:val="24"/>
          <w:szCs w:val="24"/>
          <w:rtl/>
          <w:lang w:bidi="ar-EG"/>
        </w:rPr>
        <w:t xml:space="preserve"> </w:t>
      </w:r>
      <w:r w:rsidRPr="0057759E">
        <w:rPr>
          <w:rFonts w:ascii="Simplified Arabic" w:hAnsi="Simplified Arabic" w:cs="Simplified Arabic"/>
          <w:sz w:val="24"/>
          <w:szCs w:val="24"/>
          <w:lang w:bidi="ar-EG"/>
        </w:rPr>
        <w:t>Hoda Abd El Hamid Ali</w:t>
      </w:r>
      <w:r>
        <w:rPr>
          <w:rFonts w:ascii="Simplified Arabic" w:hAnsi="Simplified Arabic" w:cs="Simplified Arabic" w:hint="cs"/>
          <w:sz w:val="24"/>
          <w:szCs w:val="24"/>
          <w:rtl/>
          <w:lang w:val="fr-FR" w:bidi="ar-EG"/>
        </w:rPr>
        <w:t xml:space="preserve"> (2013)، </w:t>
      </w:r>
      <w:r w:rsidRPr="0057759E">
        <w:rPr>
          <w:rFonts w:ascii="Simplified Arabic" w:hAnsi="Simplified Arabic" w:cs="Simplified Arabic" w:hint="cs"/>
          <w:sz w:val="24"/>
          <w:szCs w:val="24"/>
          <w:rtl/>
          <w:lang w:bidi="ar-EG"/>
        </w:rPr>
        <w:t xml:space="preserve"> تأثيرًا سلبيًا للمساعدا</w:t>
      </w:r>
      <w:r w:rsidRPr="0057759E">
        <w:rPr>
          <w:rFonts w:ascii="Simplified Arabic" w:hAnsi="Simplified Arabic" w:cs="Simplified Arabic" w:hint="eastAsia"/>
          <w:sz w:val="24"/>
          <w:szCs w:val="24"/>
          <w:rtl/>
          <w:lang w:bidi="ar-EG"/>
        </w:rPr>
        <w:t>ت</w:t>
      </w:r>
      <w:r w:rsidRPr="0057759E">
        <w:rPr>
          <w:rFonts w:ascii="Simplified Arabic" w:hAnsi="Simplified Arabic" w:cs="Simplified Arabic" w:hint="cs"/>
          <w:sz w:val="24"/>
          <w:szCs w:val="24"/>
          <w:rtl/>
          <w:lang w:bidi="ar-EG"/>
        </w:rPr>
        <w:t xml:space="preserve"> الخارجيه على النمو الاقتصادى على المدى </w:t>
      </w:r>
      <w:r>
        <w:rPr>
          <w:rFonts w:ascii="Simplified Arabic" w:hAnsi="Simplified Arabic" w:cs="Simplified Arabic" w:hint="cs"/>
          <w:sz w:val="24"/>
          <w:szCs w:val="24"/>
          <w:rtl/>
          <w:lang w:bidi="ar-EG"/>
        </w:rPr>
        <w:t>الطويل والقصير في مصر، وان هناك</w:t>
      </w:r>
      <w:r>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جدلًا مستمرًا</w:t>
      </w:r>
      <w:r w:rsidRPr="0057759E">
        <w:rPr>
          <w:rFonts w:ascii="Simplified Arabic" w:hAnsi="Simplified Arabic" w:cs="Simplified Arabic" w:hint="cs"/>
          <w:sz w:val="24"/>
          <w:szCs w:val="24"/>
          <w:rtl/>
          <w:lang w:bidi="ar-EG"/>
        </w:rPr>
        <w:t xml:space="preserve"> ومتزايد حول فعالية المساعدات الخارجية خاصة في مصر من خلال </w:t>
      </w:r>
      <w:r w:rsidRPr="0057759E">
        <w:rPr>
          <w:rFonts w:ascii="Simplified Arabic" w:hAnsi="Simplified Arabic" w:cs="Simplified Arabic"/>
          <w:sz w:val="24"/>
          <w:szCs w:val="24"/>
          <w:lang w:bidi="ar-EG"/>
        </w:rPr>
        <w:t>Johansen Cointegration</w:t>
      </w:r>
      <w:r w:rsidRPr="0057759E">
        <w:rPr>
          <w:rFonts w:ascii="Simplified Arabic" w:hAnsi="Simplified Arabic" w:cs="Simplified Arabic" w:hint="cs"/>
          <w:sz w:val="24"/>
          <w:szCs w:val="24"/>
          <w:rtl/>
          <w:lang w:bidi="ar-EG"/>
        </w:rPr>
        <w:t xml:space="preserve"> و</w:t>
      </w:r>
      <w:r w:rsidRPr="0057759E">
        <w:rPr>
          <w:rFonts w:ascii="Simplified Arabic" w:hAnsi="Simplified Arabic" w:cs="Simplified Arabic"/>
          <w:sz w:val="24"/>
          <w:szCs w:val="24"/>
          <w:lang w:bidi="ar-EG"/>
        </w:rPr>
        <w:t xml:space="preserve"> Vector Error Correction Model (VECM)</w:t>
      </w:r>
      <w:r w:rsidRPr="0057759E">
        <w:rPr>
          <w:rFonts w:ascii="Simplified Arabic" w:hAnsi="Simplified Arabic" w:cs="Simplified Arabic" w:hint="cs"/>
          <w:sz w:val="24"/>
          <w:szCs w:val="24"/>
          <w:rtl/>
          <w:lang w:bidi="ar-EG"/>
        </w:rPr>
        <w:t>، وقد اقترحت الدراسة أن مصر يجب أن تعتمد على الموارد الأصلية لتعزيز التنمية والاعتماد على العوامل الخارجية الأخرى دون المساعدات الخارجية</w:t>
      </w:r>
      <w:r w:rsidRPr="0057759E">
        <w:rPr>
          <w:rFonts w:ascii="Simplified Arabic" w:hAnsi="Simplified Arabic" w:cs="Simplified Arabic"/>
          <w:sz w:val="24"/>
          <w:szCs w:val="24"/>
          <w:lang w:bidi="ar-EG"/>
        </w:rPr>
        <w:t>.</w:t>
      </w:r>
    </w:p>
    <w:p w14:paraId="74CFE8C9" w14:textId="77777777" w:rsidR="00B859D1"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lastRenderedPageBreak/>
        <w:t>كما اهتمت دراسة</w:t>
      </w:r>
      <w:r w:rsidRPr="0057759E">
        <w:rPr>
          <w:rFonts w:ascii="Simplified Arabic" w:hAnsi="Simplified Arabic" w:cs="Simplified Arabic"/>
          <w:sz w:val="24"/>
          <w:szCs w:val="24"/>
          <w:lang w:bidi="ar-EG"/>
        </w:rPr>
        <w:t xml:space="preserve">Stella Mbah &amp; Amassoma </w:t>
      </w:r>
      <w:r w:rsidRPr="0057759E">
        <w:rPr>
          <w:rStyle w:val="FootnoteReference"/>
          <w:rFonts w:ascii="Simplified Arabic" w:hAnsi="Simplified Arabic" w:cs="Simplified Arabic"/>
          <w:sz w:val="24"/>
          <w:szCs w:val="24"/>
          <w:lang w:bidi="ar-EG"/>
        </w:rPr>
        <w:footnoteReference w:id="15"/>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 xml:space="preserve"> (2014)، </w:t>
      </w:r>
      <w:r w:rsidRPr="0057759E">
        <w:rPr>
          <w:rFonts w:ascii="Simplified Arabic" w:hAnsi="Simplified Arabic" w:cs="Simplified Arabic" w:hint="cs"/>
          <w:sz w:val="24"/>
          <w:szCs w:val="24"/>
          <w:rtl/>
          <w:lang w:bidi="ar-EG"/>
        </w:rPr>
        <w:t>بتقييم أثر المساعدات الخارجية المقدمة لنيجيريا خلال الفترة 1981-2012 بحكم أنها أفقر دول العالم وتتلقى قدر كبير من المساعدات الخارجية على الرغ</w:t>
      </w:r>
      <w:r w:rsidRPr="0057759E">
        <w:rPr>
          <w:rFonts w:ascii="Simplified Arabic" w:hAnsi="Simplified Arabic" w:cs="Simplified Arabic" w:hint="eastAsia"/>
          <w:sz w:val="24"/>
          <w:szCs w:val="24"/>
          <w:rtl/>
          <w:lang w:bidi="ar-EG"/>
        </w:rPr>
        <w:t>م</w:t>
      </w:r>
      <w:r w:rsidRPr="0057759E">
        <w:rPr>
          <w:rFonts w:ascii="Simplified Arabic" w:hAnsi="Simplified Arabic" w:cs="Simplified Arabic" w:hint="cs"/>
          <w:sz w:val="24"/>
          <w:szCs w:val="24"/>
          <w:rtl/>
          <w:lang w:bidi="ar-EG"/>
        </w:rPr>
        <w:t xml:space="preserve"> من مواردها الطبيعية والبشرية الوفيره، فقد قامت الدراسة بإستخدام القياس الاقتصادى اعتمادا على طريقة المربعات الصغرى العادية </w:t>
      </w:r>
      <w:r w:rsidRPr="0057759E">
        <w:rPr>
          <w:rFonts w:ascii="Simplified Arabic" w:hAnsi="Simplified Arabic" w:cs="Simplified Arabic"/>
          <w:sz w:val="24"/>
          <w:szCs w:val="24"/>
          <w:lang w:bidi="ar-EG"/>
        </w:rPr>
        <w:t>Least Square</w:t>
      </w:r>
      <w:r w:rsidRPr="0057759E">
        <w:rPr>
          <w:rFonts w:ascii="Simplified Arabic" w:hAnsi="Simplified Arabic" w:cs="Simplified Arabic" w:hint="cs"/>
          <w:sz w:val="24"/>
          <w:szCs w:val="24"/>
          <w:rtl/>
          <w:lang w:bidi="ar-EG"/>
        </w:rPr>
        <w:t>، واختبار</w:t>
      </w:r>
      <w:r w:rsidRPr="0057759E">
        <w:rPr>
          <w:rFonts w:ascii="Simplified Arabic" w:hAnsi="Simplified Arabic" w:cs="Simplified Arabic"/>
          <w:sz w:val="24"/>
          <w:szCs w:val="24"/>
          <w:lang w:bidi="ar-EG"/>
        </w:rPr>
        <w:t xml:space="preserve"> Johansen Cointegration</w:t>
      </w:r>
      <w:r w:rsidRPr="0057759E">
        <w:rPr>
          <w:rFonts w:ascii="Simplified Arabic" w:hAnsi="Simplified Arabic" w:cs="Simplified Arabic" w:hint="cs"/>
          <w:sz w:val="24"/>
          <w:szCs w:val="24"/>
          <w:rtl/>
          <w:lang w:bidi="ar-EG"/>
        </w:rPr>
        <w:t xml:space="preserve"> بإستخدام بيانات تمتد من 1981 إلى 2012</w:t>
      </w:r>
      <w:r>
        <w:rPr>
          <w:rFonts w:ascii="Simplified Arabic" w:hAnsi="Simplified Arabic" w:cs="Simplified Arabic" w:hint="cs"/>
          <w:sz w:val="24"/>
          <w:szCs w:val="24"/>
          <w:rtl/>
          <w:lang w:bidi="ar-EG"/>
        </w:rPr>
        <w:t>،</w:t>
      </w:r>
      <w:r w:rsidRPr="0057759E">
        <w:rPr>
          <w:rFonts w:ascii="Simplified Arabic" w:hAnsi="Simplified Arabic" w:cs="Simplified Arabic" w:hint="cs"/>
          <w:sz w:val="24"/>
          <w:szCs w:val="24"/>
          <w:rtl/>
          <w:lang w:bidi="ar-EG"/>
        </w:rPr>
        <w:t xml:space="preserve"> وأظهرت النتائج وجود علاقه سلبية وغير مهمه بين المساعدات الخارجية والناتج المحلى الإجمالى </w:t>
      </w:r>
      <w:r w:rsidRPr="0057759E">
        <w:rPr>
          <w:rFonts w:ascii="Simplified Arabic" w:hAnsi="Simplified Arabic" w:cs="Simplified Arabic"/>
          <w:sz w:val="24"/>
          <w:szCs w:val="24"/>
          <w:lang w:bidi="ar-EG"/>
        </w:rPr>
        <w:t>GDP</w:t>
      </w:r>
      <w:r w:rsidRPr="0057759E">
        <w:rPr>
          <w:rFonts w:ascii="Simplified Arabic" w:hAnsi="Simplified Arabic" w:cs="Simplified Arabic" w:hint="cs"/>
          <w:sz w:val="24"/>
          <w:szCs w:val="24"/>
          <w:rtl/>
          <w:lang w:bidi="ar-EG"/>
        </w:rPr>
        <w:t>، حيث اقترحت الدراسه تنفيذ الإصلاحات السياسية والاقتصادية والمؤسسية التي من شأنها معالجة مشكلة الفساد في نيجيريا.</w:t>
      </w:r>
    </w:p>
    <w:p w14:paraId="67226905" w14:textId="77777777" w:rsidR="00B859D1" w:rsidRPr="0057759E"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استعان</w:t>
      </w:r>
      <w:r w:rsidRPr="0057759E">
        <w:rPr>
          <w:rStyle w:val="FootnoteReference"/>
          <w:rFonts w:ascii="Simplified Arabic" w:hAnsi="Simplified Arabic" w:cs="Simplified Arabic"/>
          <w:sz w:val="24"/>
          <w:szCs w:val="24"/>
          <w:rtl/>
          <w:lang w:bidi="ar-EG"/>
        </w:rPr>
        <w:footnoteReference w:id="16"/>
      </w:r>
      <w:r w:rsidRPr="0057759E">
        <w:rPr>
          <w:rFonts w:ascii="Simplified Arabic" w:hAnsi="Simplified Arabic" w:cs="Simplified Arabic"/>
          <w:sz w:val="24"/>
          <w:szCs w:val="24"/>
          <w:lang w:bidi="ar-EG"/>
        </w:rPr>
        <w:t xml:space="preserve">R.Pradhan and Mak Arvin </w:t>
      </w:r>
      <w:r>
        <w:rPr>
          <w:rFonts w:ascii="Simplified Arabic" w:hAnsi="Simplified Arabic" w:cs="Simplified Arabic" w:hint="cs"/>
          <w:sz w:val="24"/>
          <w:szCs w:val="24"/>
          <w:rtl/>
          <w:lang w:bidi="ar-EG"/>
        </w:rPr>
        <w:t xml:space="preserve"> (2015)، </w:t>
      </w:r>
      <w:r w:rsidRPr="0057759E">
        <w:rPr>
          <w:rFonts w:ascii="Simplified Arabic" w:hAnsi="Simplified Arabic" w:cs="Simplified Arabic" w:hint="cs"/>
          <w:sz w:val="24"/>
          <w:szCs w:val="24"/>
          <w:rtl/>
          <w:lang w:bidi="ar-EG"/>
        </w:rPr>
        <w:t xml:space="preserve">بنموذج تصحيح خطأ </w:t>
      </w:r>
      <w:r w:rsidRPr="0057759E">
        <w:rPr>
          <w:rFonts w:ascii="Simplified Arabic" w:hAnsi="Simplified Arabic" w:cs="Simplified Arabic"/>
          <w:sz w:val="24"/>
          <w:szCs w:val="24"/>
          <w:lang w:bidi="ar-EG"/>
        </w:rPr>
        <w:t>Vector Error Correction Model</w:t>
      </w:r>
      <w:r w:rsidRPr="0057759E">
        <w:rPr>
          <w:rFonts w:ascii="Simplified Arabic" w:hAnsi="Simplified Arabic" w:cs="Simplified Arabic" w:hint="cs"/>
          <w:sz w:val="24"/>
          <w:szCs w:val="24"/>
          <w:rtl/>
          <w:lang w:bidi="ar-EG"/>
        </w:rPr>
        <w:t xml:space="preserve"> </w:t>
      </w:r>
      <w:r w:rsidRPr="0057759E">
        <w:rPr>
          <w:rFonts w:ascii="Simplified Arabic" w:hAnsi="Simplified Arabic" w:cs="Simplified Arabic"/>
          <w:sz w:val="24"/>
          <w:szCs w:val="24"/>
          <w:lang w:bidi="ar-EG"/>
        </w:rPr>
        <w:t>VECM</w:t>
      </w:r>
      <w:r w:rsidRPr="0057759E">
        <w:rPr>
          <w:rFonts w:ascii="Simplified Arabic" w:hAnsi="Simplified Arabic" w:cs="Simplified Arabic" w:hint="cs"/>
          <w:sz w:val="24"/>
          <w:szCs w:val="24"/>
          <w:rtl/>
          <w:lang w:bidi="ar-EG"/>
        </w:rPr>
        <w:t xml:space="preserve"> للفترة من 1961-2012 للتحقق من العلاقة السببية بين النمو الاقتصادى الأجنبي ومتغيرات المساعدات التنموية الأخرى وتبين وجود علاقه سببية بين المساعدات الخارجية والاقتصادية على المدى الطويل</w:t>
      </w:r>
    </w:p>
    <w:p w14:paraId="2E23C45A" w14:textId="77777777" w:rsidR="00B859D1" w:rsidRPr="003328CC" w:rsidRDefault="00B859D1" w:rsidP="00B859D1">
      <w:pPr>
        <w:pStyle w:val="NoSpacing"/>
        <w:jc w:val="both"/>
        <w:rPr>
          <w:rFonts w:ascii="Simplified Arabic" w:hAnsi="Simplified Arabic" w:cs="Simplified Arabic"/>
          <w:sz w:val="24"/>
          <w:szCs w:val="24"/>
          <w:lang w:bidi="ar-EG"/>
        </w:rPr>
      </w:pPr>
    </w:p>
    <w:p w14:paraId="2D307AE0" w14:textId="77777777" w:rsidR="00B859D1" w:rsidRDefault="00B859D1" w:rsidP="00B859D1">
      <w:pPr>
        <w:pStyle w:val="NoSpacing"/>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هدفت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دراسة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حديثة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أجراها</w:t>
      </w:r>
      <w:r w:rsidRPr="0057759E">
        <w:rPr>
          <w:rFonts w:ascii="Simplified Arabic" w:hAnsi="Simplified Arabic" w:cs="Simplified Arabic"/>
          <w:sz w:val="24"/>
          <w:szCs w:val="24"/>
          <w:lang w:bidi="ar-EG"/>
        </w:rPr>
        <w:t xml:space="preserve"> </w:t>
      </w:r>
      <w:r w:rsidRPr="0057759E">
        <w:rPr>
          <w:rStyle w:val="FootnoteReference"/>
          <w:rFonts w:ascii="Simplified Arabic" w:hAnsi="Simplified Arabic" w:cs="Simplified Arabic"/>
          <w:sz w:val="24"/>
          <w:szCs w:val="24"/>
          <w:rtl/>
          <w:lang w:bidi="ar-EG"/>
        </w:rPr>
        <w:footnoteReference w:id="17"/>
      </w:r>
      <w:r w:rsidRPr="0057759E">
        <w:rPr>
          <w:rFonts w:ascii="Simplified Arabic" w:hAnsi="Simplified Arabic" w:cs="Simplified Arabic"/>
          <w:sz w:val="24"/>
          <w:szCs w:val="24"/>
          <w:lang w:bidi="ar-EG"/>
        </w:rPr>
        <w:t xml:space="preserve">Joseph Ato Forson </w:t>
      </w:r>
      <w:r>
        <w:rPr>
          <w:rFonts w:ascii="Simplified Arabic" w:hAnsi="Simplified Arabic" w:cs="Simplified Arabic" w:hint="cs"/>
          <w:sz w:val="24"/>
          <w:szCs w:val="24"/>
          <w:rtl/>
          <w:lang w:bidi="ar-EG"/>
        </w:rPr>
        <w:t xml:space="preserve"> (2015)، </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val="fr-FR" w:bidi="ar-EG"/>
        </w:rPr>
        <w:t>ب</w:t>
      </w:r>
      <w:r w:rsidRPr="0057759E">
        <w:rPr>
          <w:rFonts w:ascii="Simplified Arabic" w:hAnsi="Simplified Arabic" w:cs="Simplified Arabic" w:hint="cs"/>
          <w:sz w:val="24"/>
          <w:szCs w:val="24"/>
          <w:rtl/>
          <w:lang w:bidi="ar-EG"/>
        </w:rPr>
        <w:t>تحليل العلاقة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بين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تدفقات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مساعدات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الاتحاد</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الأوروبي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والنمو</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الاقتصادي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في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غانا خلال</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الفترة</w:t>
      </w:r>
      <w:r w:rsidRPr="0057759E">
        <w:rPr>
          <w:rFonts w:ascii="Simplified Arabic" w:hAnsi="Simplified Arabic" w:cs="Simplified Arabic"/>
          <w:sz w:val="24"/>
          <w:szCs w:val="24"/>
          <w:rtl/>
          <w:lang w:bidi="ar-EG"/>
        </w:rPr>
        <w:t xml:space="preserve"> 1970-2013</w:t>
      </w:r>
      <w:r>
        <w:rPr>
          <w:rFonts w:ascii="Simplified Arabic" w:hAnsi="Simplified Arabic" w:cs="Simplified Arabic" w:hint="cs"/>
          <w:sz w:val="24"/>
          <w:szCs w:val="24"/>
          <w:rtl/>
          <w:lang w:bidi="ar-EG"/>
        </w:rPr>
        <w:t xml:space="preserve"> </w:t>
      </w:r>
      <w:r w:rsidRPr="0057759E">
        <w:rPr>
          <w:rFonts w:ascii="Simplified Arabic" w:hAnsi="Simplified Arabic" w:cs="Simplified Arabic" w:hint="cs"/>
          <w:sz w:val="24"/>
          <w:szCs w:val="24"/>
          <w:rtl/>
          <w:lang w:bidi="ar-EG"/>
        </w:rPr>
        <w:t>تم</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اختبار</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جرانجر</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باستخدام</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sz w:val="24"/>
          <w:szCs w:val="24"/>
          <w:lang w:bidi="ar-EG"/>
        </w:rPr>
        <w:t>Vector Error</w:t>
      </w:r>
      <w:r>
        <w:rPr>
          <w:rFonts w:ascii="Simplified Arabic" w:hAnsi="Simplified Arabic" w:cs="Simplified Arabic" w:hint="cs"/>
          <w:sz w:val="24"/>
          <w:szCs w:val="24"/>
          <w:rtl/>
          <w:lang w:bidi="ar-EG"/>
        </w:rPr>
        <w:t xml:space="preserve"> </w:t>
      </w:r>
      <w:r w:rsidRPr="0057759E">
        <w:rPr>
          <w:rFonts w:ascii="Simplified Arabic" w:hAnsi="Simplified Arabic" w:cs="Simplified Arabic" w:hint="cs"/>
          <w:sz w:val="24"/>
          <w:szCs w:val="24"/>
          <w:rtl/>
          <w:lang w:bidi="ar-EG"/>
        </w:rPr>
        <w:t>نموذج</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التصحيح</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sz w:val="24"/>
          <w:szCs w:val="24"/>
          <w:lang w:bidi="ar-EG"/>
        </w:rPr>
        <w:t>VECM</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ووجد</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دليلًا</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على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وجود</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علاقة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مستقلة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قصيرة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المدى بين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المتغيرين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ومع</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ذلك</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تم</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اكتشاف</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علاقة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أحادية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الاتجاه</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طويلة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المدى بين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تدفقات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مساعدات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الاتحاد</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الأوروبي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إلى نمو الناتج المحلى الإجمالى.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 xml:space="preserve"> </w:t>
      </w:r>
    </w:p>
    <w:p w14:paraId="37E6B679" w14:textId="77777777" w:rsidR="00B859D1" w:rsidRDefault="00B859D1" w:rsidP="00B859D1">
      <w:pPr>
        <w:pStyle w:val="NoSpacing"/>
        <w:jc w:val="both"/>
        <w:rPr>
          <w:rFonts w:ascii="Simplified Arabic" w:hAnsi="Simplified Arabic" w:cs="Simplified Arabic"/>
          <w:sz w:val="24"/>
          <w:szCs w:val="24"/>
          <w:lang w:val="fr-FR" w:bidi="ar-EG"/>
        </w:rPr>
      </w:pPr>
    </w:p>
    <w:p w14:paraId="28F3044B" w14:textId="77777777" w:rsidR="00B859D1" w:rsidRDefault="00B859D1" w:rsidP="00B859D1">
      <w:pPr>
        <w:pStyle w:val="NoSpacing"/>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 xml:space="preserve">وذهبت دراسة </w:t>
      </w:r>
      <w:r>
        <w:rPr>
          <w:rStyle w:val="FootnoteReference"/>
          <w:rFonts w:ascii="Simplified Arabic" w:hAnsi="Simplified Arabic" w:cs="Simplified Arabic"/>
          <w:sz w:val="24"/>
          <w:szCs w:val="24"/>
          <w:rtl/>
          <w:lang w:val="fr-FR" w:bidi="ar-EG"/>
        </w:rPr>
        <w:footnoteReference w:id="18"/>
      </w:r>
      <w:r>
        <w:rPr>
          <w:rFonts w:ascii="Simplified Arabic" w:hAnsi="Simplified Arabic" w:cs="Simplified Arabic" w:hint="cs"/>
          <w:sz w:val="24"/>
          <w:szCs w:val="24"/>
          <w:rtl/>
          <w:lang w:val="fr-FR" w:bidi="ar-EG"/>
        </w:rPr>
        <w:t xml:space="preserve"> </w:t>
      </w:r>
      <w:r>
        <w:rPr>
          <w:rFonts w:ascii="Simplified Arabic" w:hAnsi="Simplified Arabic" w:cs="Simplified Arabic"/>
          <w:sz w:val="24"/>
          <w:szCs w:val="24"/>
          <w:lang w:bidi="ar-EG"/>
        </w:rPr>
        <w:t>Paul Appiah konadu</w:t>
      </w:r>
      <w:r>
        <w:rPr>
          <w:rFonts w:ascii="Simplified Arabic" w:hAnsi="Simplified Arabic" w:cs="Simplified Arabic" w:hint="cs"/>
          <w:sz w:val="24"/>
          <w:szCs w:val="24"/>
          <w:rtl/>
          <w:lang w:bidi="ar-EG"/>
        </w:rPr>
        <w:t xml:space="preserve"> (2016)، </w:t>
      </w:r>
      <w:r>
        <w:rPr>
          <w:rFonts w:ascii="Simplified Arabic" w:hAnsi="Simplified Arabic" w:cs="Simplified Arabic" w:hint="cs"/>
          <w:sz w:val="24"/>
          <w:szCs w:val="24"/>
          <w:rtl/>
          <w:lang w:val="fr-FR" w:bidi="ar-EG"/>
        </w:rPr>
        <w:t>لقياس أثر المساعدات الخارجيه على النمو الاقتصادى في دولة غانا، باستخدام نموذج التكامل المتناظر ونموذج تصحيح الخطأ (</w:t>
      </w:r>
      <w:r>
        <w:rPr>
          <w:rFonts w:ascii="Simplified Arabic" w:hAnsi="Simplified Arabic" w:cs="Simplified Arabic"/>
          <w:sz w:val="24"/>
          <w:szCs w:val="24"/>
          <w:lang w:bidi="ar-EG"/>
        </w:rPr>
        <w:t>VECM</w:t>
      </w:r>
      <w:r>
        <w:rPr>
          <w:rFonts w:ascii="Simplified Arabic" w:hAnsi="Simplified Arabic" w:cs="Simplified Arabic" w:hint="cs"/>
          <w:sz w:val="24"/>
          <w:szCs w:val="24"/>
          <w:rtl/>
          <w:lang w:bidi="ar-EG"/>
        </w:rPr>
        <w:t>) واعتمدت على بيانات سنوية للفترة 2012-1972 وت</w:t>
      </w:r>
      <w:r>
        <w:rPr>
          <w:rFonts w:ascii="Simplified Arabic" w:hAnsi="Simplified Arabic" w:cs="Simplified Arabic" w:hint="cs"/>
          <w:sz w:val="24"/>
          <w:szCs w:val="24"/>
          <w:rtl/>
          <w:lang w:val="fr-FR" w:bidi="ar-EG"/>
        </w:rPr>
        <w:t>و</w:t>
      </w:r>
      <w:r>
        <w:rPr>
          <w:rFonts w:ascii="Simplified Arabic" w:hAnsi="Simplified Arabic" w:cs="Simplified Arabic" w:hint="cs"/>
          <w:sz w:val="24"/>
          <w:szCs w:val="24"/>
          <w:rtl/>
          <w:lang w:bidi="ar-EG"/>
        </w:rPr>
        <w:t xml:space="preserve">صلت الدراسة إلى أن هناك تكامل مشترك بين المتغيرين (المساعدات الاقتصادية والنمو الاقتصادي وتم التأكيد </w:t>
      </w:r>
      <w:r>
        <w:rPr>
          <w:rFonts w:ascii="Simplified Arabic" w:hAnsi="Simplified Arabic" w:cs="Simplified Arabic" w:hint="cs"/>
          <w:sz w:val="24"/>
          <w:szCs w:val="24"/>
          <w:rtl/>
          <w:lang w:val="fr-FR" w:bidi="ar-EG"/>
        </w:rPr>
        <w:t xml:space="preserve">على </w:t>
      </w:r>
      <w:r>
        <w:rPr>
          <w:rFonts w:ascii="Simplified Arabic" w:hAnsi="Simplified Arabic" w:cs="Simplified Arabic" w:hint="cs"/>
          <w:sz w:val="24"/>
          <w:szCs w:val="24"/>
          <w:rtl/>
          <w:lang w:bidi="ar-EG"/>
        </w:rPr>
        <w:t>هذه النتيجة عن طريق نموذج تصحيح الخطأ، الا ان المساعدات الخارجية تؤثر بشكل سلبي (ومعنوي إحصائيا) على النمو الاقتصادي، وأوصت الدراسة بضرورة توجيه هذه المساعدات إلى تكوين رأس المال لتحقيق أهداف إيجابية لهذه المساعدات</w:t>
      </w:r>
    </w:p>
    <w:p w14:paraId="0DF87DE7" w14:textId="77777777" w:rsidR="00B859D1" w:rsidRDefault="00B859D1" w:rsidP="00B859D1">
      <w:pPr>
        <w:pStyle w:val="NoSpacing"/>
        <w:spacing w:before="240"/>
        <w:jc w:val="both"/>
        <w:rPr>
          <w:rFonts w:ascii="Simplified Arabic" w:hAnsi="Simplified Arabic" w:cs="Simplified Arabic"/>
          <w:sz w:val="24"/>
          <w:szCs w:val="24"/>
          <w:rtl/>
          <w:lang w:bidi="ar-EG"/>
        </w:rPr>
      </w:pPr>
      <w:r w:rsidRPr="004F695A">
        <w:rPr>
          <w:rFonts w:ascii="Simplified Arabic" w:hAnsi="Simplified Arabic" w:cs="Simplified Arabic"/>
          <w:sz w:val="24"/>
          <w:szCs w:val="24"/>
          <w:rtl/>
          <w:lang w:bidi="ar-EG"/>
        </w:rPr>
        <w:t>كما</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استخدمت</w:t>
      </w:r>
      <w:r w:rsidRPr="004F695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دراسة </w:t>
      </w:r>
      <w:r>
        <w:rPr>
          <w:rStyle w:val="FootnoteReference"/>
          <w:rFonts w:ascii="Simplified Arabic" w:hAnsi="Simplified Arabic" w:cs="Simplified Arabic"/>
          <w:sz w:val="24"/>
          <w:szCs w:val="24"/>
          <w:rtl/>
          <w:lang w:bidi="ar-EG"/>
        </w:rPr>
        <w:footnoteReference w:id="19"/>
      </w:r>
      <w:r w:rsidRPr="004F695A">
        <w:rPr>
          <w:rFonts w:ascii="Simplified Arabic" w:hAnsi="Simplified Arabic" w:cs="Simplified Arabic"/>
          <w:sz w:val="24"/>
          <w:szCs w:val="24"/>
          <w:lang w:bidi="ar-EG"/>
        </w:rPr>
        <w:t xml:space="preserve"> Muhammad Luqman &amp; Mirajjul Haq</w:t>
      </w:r>
      <w:r>
        <w:rPr>
          <w:rFonts w:ascii="Simplified Arabic" w:hAnsi="Simplified Arabic" w:cs="Simplified Arabic" w:hint="cs"/>
          <w:sz w:val="24"/>
          <w:szCs w:val="24"/>
          <w:rtl/>
          <w:lang w:bidi="ar-EG"/>
        </w:rPr>
        <w:t xml:space="preserve"> (2016)،</w:t>
      </w:r>
      <w:r w:rsidRPr="004F695A">
        <w:rPr>
          <w:rFonts w:ascii="Simplified Arabic" w:hAnsi="Simplified Arabic" w:cs="Simplified Arabic" w:hint="cs"/>
          <w:sz w:val="24"/>
          <w:szCs w:val="24"/>
          <w:rtl/>
          <w:lang w:bidi="ar-EG"/>
        </w:rPr>
        <w:t xml:space="preserve"> نموذج</w:t>
      </w:r>
      <w:r>
        <w:rPr>
          <w:rFonts w:ascii="Simplified Arabic" w:hAnsi="Simplified Arabic" w:cs="Simplified Arabic" w:hint="cs"/>
          <w:sz w:val="24"/>
          <w:szCs w:val="24"/>
          <w:rtl/>
          <w:lang w:bidi="ar-EG"/>
        </w:rPr>
        <w:t xml:space="preserve"> </w:t>
      </w:r>
      <w:r w:rsidRPr="004F695A">
        <w:rPr>
          <w:rFonts w:ascii="Simplified Arabic" w:hAnsi="Simplified Arabic" w:cs="Simplified Arabic" w:hint="cs"/>
          <w:sz w:val="24"/>
          <w:szCs w:val="24"/>
          <w:rtl/>
          <w:lang w:bidi="ar-EG"/>
        </w:rPr>
        <w:t>الانحدار</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الذاتي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للفجوات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الزمنية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 xml:space="preserve">الموزعة </w:t>
      </w:r>
      <w:r w:rsidRPr="004F695A">
        <w:rPr>
          <w:rFonts w:ascii="Simplified Arabic" w:hAnsi="Simplified Arabic" w:cs="Simplified Arabic"/>
          <w:sz w:val="24"/>
          <w:szCs w:val="24"/>
          <w:lang w:bidi="ar-EG"/>
        </w:rPr>
        <w:t xml:space="preserve">"Autoregressive Distributed lags Model </w:t>
      </w:r>
      <w:r w:rsidRPr="004F695A">
        <w:rPr>
          <w:rFonts w:ascii="Simplified Arabic" w:hAnsi="Simplified Arabic" w:cs="Simplified Arabic" w:hint="cs"/>
          <w:sz w:val="24"/>
          <w:szCs w:val="24"/>
          <w:rtl/>
          <w:lang w:bidi="ar-EG"/>
        </w:rPr>
        <w:t>(</w:t>
      </w:r>
      <w:r w:rsidRPr="004F695A">
        <w:rPr>
          <w:rFonts w:ascii="Simplified Arabic" w:hAnsi="Simplified Arabic" w:cs="Simplified Arabic"/>
          <w:sz w:val="24"/>
          <w:szCs w:val="24"/>
          <w:lang w:bidi="ar-EG"/>
        </w:rPr>
        <w:t>ARDL</w:t>
      </w:r>
      <w:r w:rsidRPr="004F695A">
        <w:rPr>
          <w:rFonts w:ascii="Simplified Arabic" w:hAnsi="Simplified Arabic" w:cs="Simplified Arabic" w:hint="cs"/>
          <w:sz w:val="24"/>
          <w:szCs w:val="24"/>
          <w:rtl/>
          <w:lang w:bidi="ar-EG"/>
        </w:rPr>
        <w:t xml:space="preserve">) </w:t>
      </w:r>
      <w:r w:rsidRPr="004F695A">
        <w:rPr>
          <w:rFonts w:ascii="Simplified Arabic" w:hAnsi="Simplified Arabic" w:cs="Simplified Arabic"/>
          <w:sz w:val="24"/>
          <w:szCs w:val="24"/>
          <w:rtl/>
          <w:lang w:bidi="ar-EG"/>
        </w:rPr>
        <w:t>بالاعتماد</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ع</w:t>
      </w:r>
      <w:r w:rsidRPr="004F695A">
        <w:rPr>
          <w:rFonts w:ascii="Simplified Arabic" w:hAnsi="Simplified Arabic" w:cs="Simplified Arabic" w:hint="cs"/>
          <w:sz w:val="24"/>
          <w:szCs w:val="24"/>
          <w:rtl/>
          <w:lang w:bidi="ar-EG"/>
        </w:rPr>
        <w:t>ل</w:t>
      </w:r>
      <w:r w:rsidRPr="004F695A">
        <w:rPr>
          <w:rFonts w:ascii="Simplified Arabic" w:hAnsi="Simplified Arabic" w:cs="Simplified Arabic"/>
          <w:sz w:val="24"/>
          <w:szCs w:val="24"/>
          <w:rtl/>
          <w:lang w:bidi="ar-EG"/>
        </w:rPr>
        <w:t>ى</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بيانات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سنوية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لفترة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lastRenderedPageBreak/>
        <w:t xml:space="preserve">(1972-2011) </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لعدد</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م</w:t>
      </w:r>
      <w:r w:rsidRPr="004F695A">
        <w:rPr>
          <w:rFonts w:ascii="Simplified Arabic" w:hAnsi="Simplified Arabic" w:cs="Simplified Arabic" w:hint="cs"/>
          <w:sz w:val="24"/>
          <w:szCs w:val="24"/>
          <w:rtl/>
          <w:lang w:bidi="ar-EG"/>
        </w:rPr>
        <w:t>ن</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المتغي</w:t>
      </w:r>
      <w:r w:rsidRPr="004F695A">
        <w:rPr>
          <w:rFonts w:ascii="Simplified Arabic" w:hAnsi="Simplified Arabic" w:cs="Simplified Arabic" w:hint="cs"/>
          <w:sz w:val="24"/>
          <w:szCs w:val="24"/>
          <w:rtl/>
          <w:lang w:bidi="ar-EG"/>
        </w:rPr>
        <w:t>را</w:t>
      </w:r>
      <w:r w:rsidRPr="004F695A">
        <w:rPr>
          <w:rFonts w:ascii="Simplified Arabic" w:hAnsi="Simplified Arabic" w:cs="Simplified Arabic"/>
          <w:sz w:val="24"/>
          <w:szCs w:val="24"/>
          <w:rtl/>
          <w:lang w:bidi="ar-EG"/>
        </w:rPr>
        <w:t>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المؤثرة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ع</w:t>
      </w:r>
      <w:r w:rsidRPr="004F695A">
        <w:rPr>
          <w:rFonts w:ascii="Simplified Arabic" w:hAnsi="Simplified Arabic" w:cs="Simplified Arabic" w:hint="cs"/>
          <w:sz w:val="24"/>
          <w:szCs w:val="24"/>
          <w:rtl/>
          <w:lang w:bidi="ar-EG"/>
        </w:rPr>
        <w:t>ل</w:t>
      </w:r>
      <w:r w:rsidRPr="004F695A">
        <w:rPr>
          <w:rFonts w:ascii="Simplified Arabic" w:hAnsi="Simplified Arabic" w:cs="Simplified Arabic"/>
          <w:sz w:val="24"/>
          <w:szCs w:val="24"/>
          <w:rtl/>
          <w:lang w:bidi="ar-EG"/>
        </w:rPr>
        <w:t>ى</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النمو</w:t>
      </w:r>
      <w:r w:rsidRPr="004F695A">
        <w:rPr>
          <w:rFonts w:ascii="Simplified Arabic" w:hAnsi="Simplified Arabic" w:cs="Simplified Arabic" w:hint="cs"/>
          <w:sz w:val="24"/>
          <w:szCs w:val="24"/>
          <w:rtl/>
          <w:lang w:bidi="ar-EG"/>
        </w:rPr>
        <w:t xml:space="preserve"> </w:t>
      </w:r>
      <w:r w:rsidRPr="004F695A">
        <w:rPr>
          <w:rFonts w:ascii="Simplified Arabic" w:hAnsi="Simplified Arabic" w:cs="Simplified Arabic"/>
          <w:sz w:val="24"/>
          <w:szCs w:val="24"/>
          <w:rtl/>
          <w:lang w:bidi="ar-EG"/>
        </w:rPr>
        <w:t>الاقتصادي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في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دولة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باكستان</w:t>
      </w:r>
      <w:r w:rsidRPr="004F695A">
        <w:rPr>
          <w:rFonts w:ascii="Simplified Arabic" w:hAnsi="Simplified Arabic" w:cs="Simplified Arabic"/>
          <w:sz w:val="24"/>
          <w:szCs w:val="24"/>
          <w:rtl/>
          <w:lang w:bidi="ar-EG"/>
        </w:rPr>
        <w:t>،</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وتوص</w:t>
      </w:r>
      <w:r w:rsidRPr="004F695A">
        <w:rPr>
          <w:rFonts w:ascii="Simplified Arabic" w:hAnsi="Simplified Arabic" w:cs="Simplified Arabic" w:hint="cs"/>
          <w:sz w:val="24"/>
          <w:szCs w:val="24"/>
          <w:rtl/>
          <w:lang w:bidi="ar-EG"/>
        </w:rPr>
        <w:t>ل</w:t>
      </w:r>
      <w:r w:rsidRPr="004F695A">
        <w:rPr>
          <w:rFonts w:ascii="Simplified Arabic" w:hAnsi="Simplified Arabic" w:cs="Simplified Arabic"/>
          <w:sz w:val="24"/>
          <w:szCs w:val="24"/>
          <w:rtl/>
          <w:lang w:bidi="ar-EG"/>
        </w:rPr>
        <w:t>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إلى</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أن كل من تحويلات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بالخارج،</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والتكوي</w:t>
      </w:r>
      <w:r w:rsidRPr="004F695A">
        <w:rPr>
          <w:rFonts w:ascii="Simplified Arabic" w:hAnsi="Simplified Arabic" w:cs="Simplified Arabic" w:hint="cs"/>
          <w:sz w:val="24"/>
          <w:szCs w:val="24"/>
          <w:rtl/>
          <w:lang w:bidi="ar-EG"/>
        </w:rPr>
        <w:t xml:space="preserve">ن الرأسمالى </w:t>
      </w:r>
      <w:r w:rsidRPr="004F695A">
        <w:rPr>
          <w:rFonts w:ascii="Simplified Arabic" w:hAnsi="Simplified Arabic" w:cs="Simplified Arabic"/>
          <w:sz w:val="24"/>
          <w:szCs w:val="24"/>
          <w:rtl/>
          <w:lang w:bidi="ar-EG"/>
        </w:rPr>
        <w:t>الثابت،</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والانفتاح</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التجارى</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ونسبة</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الالتحا</w:t>
      </w:r>
      <w:r w:rsidRPr="004F695A">
        <w:rPr>
          <w:rFonts w:ascii="Simplified Arabic" w:hAnsi="Simplified Arabic" w:cs="Simplified Arabic" w:hint="cs"/>
          <w:sz w:val="24"/>
          <w:szCs w:val="24"/>
          <w:rtl/>
          <w:lang w:bidi="ar-EG"/>
        </w:rPr>
        <w:t>ق</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بالمدارس</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الثانوية</w:t>
      </w:r>
      <w:r w:rsidRPr="004F695A">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4F695A">
        <w:rPr>
          <w:rFonts w:ascii="Simplified Arabic" w:hAnsi="Simplified Arabic" w:cs="Simplified Arabic" w:hint="cs"/>
          <w:sz w:val="24"/>
          <w:szCs w:val="24"/>
          <w:rtl/>
          <w:lang w:bidi="ar-EG"/>
        </w:rPr>
        <w:t>للتعبير عن رأس المال البشري</w:t>
      </w:r>
      <w:r w:rsidRPr="004F695A">
        <w:rPr>
          <w:rFonts w:ascii="Simplified Arabic" w:hAnsi="Simplified Arabic" w:cs="Simplified Arabic"/>
          <w:sz w:val="24"/>
          <w:szCs w:val="24"/>
          <w:lang w:bidi="ar-EG"/>
        </w:rPr>
        <w:t>(</w:t>
      </w:r>
      <w:r w:rsidRPr="004F695A">
        <w:rPr>
          <w:rFonts w:ascii="Simplified Arabic" w:hAnsi="Simplified Arabic" w:cs="Simplified Arabic"/>
          <w:sz w:val="24"/>
          <w:szCs w:val="24"/>
          <w:rtl/>
          <w:lang w:bidi="ar-EG"/>
        </w:rPr>
        <w:t>،</w:t>
      </w:r>
      <w:r w:rsidRPr="004F695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val="fr-FR" w:bidi="ar-EG"/>
        </w:rPr>
        <w:t>له</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تأثير</w:t>
      </w:r>
      <w:r>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معنوي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موجب</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4F695A">
        <w:rPr>
          <w:rFonts w:ascii="Simplified Arabic" w:hAnsi="Simplified Arabic" w:cs="Simplified Arabic"/>
          <w:sz w:val="24"/>
          <w:szCs w:val="24"/>
          <w:rtl/>
          <w:lang w:bidi="ar-EG"/>
        </w:rPr>
        <w:t>ى</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النمو</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الاقتصادي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في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باكستا</w:t>
      </w:r>
      <w:r w:rsidRPr="004F695A">
        <w:rPr>
          <w:rFonts w:ascii="Simplified Arabic" w:hAnsi="Simplified Arabic" w:cs="Simplified Arabic" w:hint="cs"/>
          <w:sz w:val="24"/>
          <w:szCs w:val="24"/>
          <w:rtl/>
          <w:lang w:bidi="ar-EG"/>
        </w:rPr>
        <w:t>ن</w:t>
      </w:r>
      <w:r w:rsidRPr="004F695A">
        <w:rPr>
          <w:rFonts w:ascii="Simplified Arabic" w:hAnsi="Simplified Arabic" w:cs="Simplified Arabic"/>
          <w:sz w:val="24"/>
          <w:szCs w:val="24"/>
          <w:rtl/>
          <w:lang w:bidi="ar-EG"/>
        </w:rPr>
        <w:t>،</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وأ</w:t>
      </w:r>
      <w:r w:rsidRPr="004F695A">
        <w:rPr>
          <w:rFonts w:ascii="Simplified Arabic" w:hAnsi="Simplified Arabic" w:cs="Simplified Arabic" w:hint="cs"/>
          <w:sz w:val="24"/>
          <w:szCs w:val="24"/>
          <w:rtl/>
          <w:lang w:bidi="ar-EG"/>
        </w:rPr>
        <w:t>ن</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تطوير</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القطاع</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المالي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يزيد</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م</w:t>
      </w:r>
      <w:r w:rsidRPr="004F695A">
        <w:rPr>
          <w:rFonts w:ascii="Simplified Arabic" w:hAnsi="Simplified Arabic" w:cs="Simplified Arabic" w:hint="cs"/>
          <w:sz w:val="24"/>
          <w:szCs w:val="24"/>
          <w:rtl/>
          <w:lang w:bidi="ar-EG"/>
        </w:rPr>
        <w:t>ن</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تدفق تحويلات العاملين</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بالخارج</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وبالتالي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تزيد</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hint="cs"/>
          <w:sz w:val="24"/>
          <w:szCs w:val="24"/>
          <w:rtl/>
          <w:lang w:bidi="ar-EG"/>
        </w:rPr>
        <w:t>من مساهمته</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في</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النمو</w:t>
      </w:r>
      <w:r w:rsidRPr="004F695A">
        <w:rPr>
          <w:rFonts w:ascii="Simplified Arabic" w:hAnsi="Simplified Arabic" w:cs="Simplified Arabic"/>
          <w:sz w:val="24"/>
          <w:szCs w:val="24"/>
          <w:lang w:bidi="ar-EG"/>
        </w:rPr>
        <w:t xml:space="preserve"> </w:t>
      </w:r>
      <w:r w:rsidRPr="004F695A">
        <w:rPr>
          <w:rFonts w:ascii="Simplified Arabic" w:hAnsi="Simplified Arabic" w:cs="Simplified Arabic"/>
          <w:sz w:val="24"/>
          <w:szCs w:val="24"/>
          <w:rtl/>
          <w:lang w:bidi="ar-EG"/>
        </w:rPr>
        <w:t>الاقتصادي</w:t>
      </w:r>
      <w:r w:rsidRPr="004F695A">
        <w:rPr>
          <w:rFonts w:ascii="Simplified Arabic" w:hAnsi="Simplified Arabic" w:cs="Simplified Arabic"/>
          <w:sz w:val="24"/>
          <w:szCs w:val="24"/>
          <w:lang w:bidi="ar-EG"/>
        </w:rPr>
        <w:t>.</w:t>
      </w:r>
    </w:p>
    <w:p w14:paraId="1102B36E" w14:textId="77777777" w:rsidR="00B859D1" w:rsidRDefault="00B859D1" w:rsidP="00B859D1">
      <w:pPr>
        <w:pStyle w:val="NoSpacing"/>
        <w:spacing w:before="240"/>
        <w:jc w:val="both"/>
        <w:rPr>
          <w:rFonts w:ascii="Simplified Arabic" w:hAnsi="Simplified Arabic" w:cs="Simplified Arabic"/>
          <w:sz w:val="24"/>
          <w:szCs w:val="24"/>
          <w:lang w:bidi="ar-EG"/>
        </w:rPr>
      </w:pPr>
      <w:r w:rsidRPr="00DA565E">
        <w:rPr>
          <w:rFonts w:ascii="Simplified Arabic" w:hAnsi="Simplified Arabic" w:cs="Simplified Arabic"/>
          <w:sz w:val="24"/>
          <w:szCs w:val="24"/>
          <w:rtl/>
          <w:lang w:bidi="ar-EG"/>
        </w:rPr>
        <w:t>كما</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توصلت</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دراسة</w:t>
      </w:r>
      <w:r w:rsidRPr="00DA565E">
        <w:rPr>
          <w:rFonts w:ascii="Simplified Arabic" w:hAnsi="Simplified Arabic" w:cs="Simplified Arabic" w:hint="cs"/>
          <w:sz w:val="24"/>
          <w:szCs w:val="24"/>
          <w:rtl/>
          <w:lang w:bidi="ar-EG"/>
        </w:rPr>
        <w:t xml:space="preserve"> </w:t>
      </w:r>
      <w:r w:rsidRPr="00D215F3">
        <w:rPr>
          <w:rFonts w:ascii="Simplified Arabic" w:hAnsi="Simplified Arabic" w:cs="Simplified Arabic"/>
          <w:sz w:val="24"/>
          <w:szCs w:val="24"/>
          <w:vertAlign w:val="superscript"/>
          <w:rtl/>
          <w:lang w:bidi="ar-EG"/>
        </w:rPr>
        <w:footnoteReference w:id="20"/>
      </w:r>
      <w:r w:rsidRPr="00DA565E">
        <w:rPr>
          <w:rFonts w:ascii="Simplified Arabic" w:hAnsi="Simplified Arabic" w:cs="Simplified Arabic" w:hint="cs"/>
          <w:sz w:val="24"/>
          <w:szCs w:val="24"/>
          <w:rtl/>
          <w:lang w:bidi="ar-EG"/>
        </w:rPr>
        <w:t xml:space="preserve"> </w:t>
      </w:r>
      <w:r w:rsidRPr="00DA565E">
        <w:rPr>
          <w:rFonts w:ascii="Simplified Arabic" w:hAnsi="Simplified Arabic" w:cs="Simplified Arabic"/>
          <w:sz w:val="24"/>
          <w:szCs w:val="24"/>
          <w:lang w:bidi="ar-EG"/>
        </w:rPr>
        <w:t xml:space="preserve"> Kapingura Mingiri </w:t>
      </w:r>
      <w:r>
        <w:rPr>
          <w:rFonts w:ascii="Simplified Arabic" w:hAnsi="Simplified Arabic" w:cs="Simplified Arabic" w:hint="cs"/>
          <w:sz w:val="24"/>
          <w:szCs w:val="24"/>
          <w:rtl/>
          <w:lang w:bidi="ar-EG"/>
        </w:rPr>
        <w:t xml:space="preserve">(2016)، </w:t>
      </w:r>
      <w:r w:rsidRPr="00DA565E">
        <w:rPr>
          <w:rFonts w:ascii="Simplified Arabic" w:hAnsi="Simplified Arabic" w:cs="Simplified Arabic"/>
          <w:sz w:val="24"/>
          <w:szCs w:val="24"/>
          <w:rtl/>
          <w:lang w:bidi="ar-EG"/>
        </w:rPr>
        <w:t>إلى</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نفس</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نتائج</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hint="cs"/>
          <w:sz w:val="24"/>
          <w:szCs w:val="24"/>
          <w:rtl/>
          <w:lang w:bidi="ar-EG"/>
        </w:rPr>
        <w:t xml:space="preserve">الدراسة </w:t>
      </w:r>
      <w:r w:rsidRPr="00DA565E">
        <w:rPr>
          <w:rFonts w:ascii="Simplified Arabic" w:hAnsi="Simplified Arabic" w:cs="Simplified Arabic"/>
          <w:sz w:val="24"/>
          <w:szCs w:val="24"/>
          <w:rtl/>
          <w:lang w:bidi="ar-EG"/>
        </w:rPr>
        <w:t>السابقة</w:t>
      </w:r>
      <w:r>
        <w:rPr>
          <w:rFonts w:ascii="Simplified Arabic" w:hAnsi="Simplified Arabic" w:cs="Simplified Arabic" w:hint="cs"/>
          <w:sz w:val="24"/>
          <w:szCs w:val="24"/>
          <w:rtl/>
          <w:lang w:bidi="ar-EG"/>
        </w:rPr>
        <w:t xml:space="preserve"> </w:t>
      </w:r>
      <w:r w:rsidRPr="00DA565E">
        <w:rPr>
          <w:rFonts w:ascii="Simplified Arabic" w:hAnsi="Simplified Arabic" w:cs="Simplified Arabic" w:hint="cs"/>
          <w:sz w:val="24"/>
          <w:szCs w:val="24"/>
          <w:rtl/>
          <w:lang w:bidi="ar-EG"/>
        </w:rPr>
        <w:t>وباستخدا</w:t>
      </w:r>
      <w:r w:rsidRPr="00DA565E">
        <w:rPr>
          <w:rFonts w:ascii="Simplified Arabic" w:hAnsi="Simplified Arabic" w:cs="Simplified Arabic" w:hint="eastAsia"/>
          <w:sz w:val="24"/>
          <w:szCs w:val="24"/>
          <w:rtl/>
          <w:lang w:bidi="ar-EG"/>
        </w:rPr>
        <w:t>م</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نفس</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النموذج،</w:t>
      </w:r>
      <w:r w:rsidRPr="00DA565E">
        <w:rPr>
          <w:rFonts w:ascii="Simplified Arabic" w:hAnsi="Simplified Arabic" w:cs="Simplified Arabic" w:hint="cs"/>
          <w:sz w:val="24"/>
          <w:szCs w:val="24"/>
          <w:rtl/>
          <w:lang w:bidi="ar-EG"/>
        </w:rPr>
        <w:t xml:space="preserve"> بالاعتماد على بيانات سنوية للفترة (1980-2009) لحوالى 15 دولة إفريقية </w:t>
      </w:r>
      <w:r w:rsidRPr="00DA565E">
        <w:rPr>
          <w:rFonts w:ascii="Simplified Arabic" w:hAnsi="Simplified Arabic" w:cs="Simplified Arabic"/>
          <w:sz w:val="24"/>
          <w:szCs w:val="24"/>
          <w:rtl/>
          <w:lang w:bidi="ar-EG"/>
        </w:rPr>
        <w:t>منطقة</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الجماعة</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الإنمائية</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ل</w:t>
      </w:r>
      <w:r w:rsidRPr="00DA565E">
        <w:rPr>
          <w:rFonts w:ascii="Simplified Arabic" w:hAnsi="Simplified Arabic" w:cs="Simplified Arabic" w:hint="cs"/>
          <w:sz w:val="24"/>
          <w:szCs w:val="24"/>
          <w:rtl/>
          <w:lang w:bidi="ar-EG"/>
        </w:rPr>
        <w:t>ل</w:t>
      </w:r>
      <w:r w:rsidRPr="00DA565E">
        <w:rPr>
          <w:rFonts w:ascii="Simplified Arabic" w:hAnsi="Simplified Arabic" w:cs="Simplified Arabic"/>
          <w:sz w:val="24"/>
          <w:szCs w:val="24"/>
          <w:rtl/>
          <w:lang w:bidi="ar-EG"/>
        </w:rPr>
        <w:t>جنوب</w:t>
      </w:r>
      <w:r w:rsidRPr="00DA565E">
        <w:rPr>
          <w:rFonts w:ascii="Simplified Arabic" w:hAnsi="Simplified Arabic" w:cs="Simplified Arabic"/>
          <w:sz w:val="24"/>
          <w:szCs w:val="24"/>
          <w:lang w:bidi="ar-EG"/>
        </w:rPr>
        <w:t xml:space="preserve"> </w:t>
      </w:r>
      <w:r w:rsidRPr="00DA565E">
        <w:rPr>
          <w:rFonts w:ascii="Simplified Arabic" w:hAnsi="Simplified Arabic" w:cs="Simplified Arabic"/>
          <w:sz w:val="24"/>
          <w:szCs w:val="24"/>
          <w:rtl/>
          <w:lang w:bidi="ar-EG"/>
        </w:rPr>
        <w:t>الأفريقي</w:t>
      </w:r>
      <w:r w:rsidRPr="00DA565E">
        <w:rPr>
          <w:rFonts w:ascii="Simplified Arabic" w:hAnsi="Simplified Arabic" w:cs="Simplified Arabic" w:hint="cs"/>
          <w:sz w:val="24"/>
          <w:szCs w:val="24"/>
          <w:rtl/>
          <w:lang w:bidi="ar-EG"/>
        </w:rPr>
        <w:t xml:space="preserve"> </w:t>
      </w:r>
      <w:r w:rsidRPr="00DA565E">
        <w:rPr>
          <w:rFonts w:ascii="Simplified Arabic" w:hAnsi="Simplified Arabic" w:cs="Simplified Arabic"/>
          <w:sz w:val="24"/>
          <w:szCs w:val="24"/>
          <w:lang w:bidi="ar-EG"/>
        </w:rPr>
        <w:t>SADC</w:t>
      </w:r>
      <w:r w:rsidRPr="00DA565E">
        <w:rPr>
          <w:rFonts w:ascii="Simplified Arabic" w:hAnsi="Simplified Arabic" w:cs="Simplified Arabic" w:hint="cs"/>
          <w:sz w:val="24"/>
          <w:szCs w:val="24"/>
          <w:rtl/>
          <w:lang w:bidi="ar-EG"/>
        </w:rPr>
        <w:t xml:space="preserve">، حيث خلصت إلى أن التدفقات المصرفية عبر الحدود </w:t>
      </w:r>
      <w:r w:rsidRPr="00DA565E">
        <w:rPr>
          <w:rFonts w:ascii="Simplified Arabic" w:hAnsi="Simplified Arabic" w:cs="Simplified Arabic"/>
          <w:sz w:val="24"/>
          <w:szCs w:val="24"/>
          <w:lang w:bidi="ar-EG"/>
        </w:rPr>
        <w:t xml:space="preserve">Cross Bank Flows CBF </w:t>
      </w:r>
      <w:r w:rsidRPr="00DA565E">
        <w:rPr>
          <w:rFonts w:ascii="Simplified Arabic" w:hAnsi="Simplified Arabic" w:cs="Simplified Arabic" w:hint="cs"/>
          <w:sz w:val="24"/>
          <w:szCs w:val="24"/>
          <w:rtl/>
          <w:lang w:bidi="ar-EG"/>
        </w:rPr>
        <w:t xml:space="preserve"> والمساعدات الإنمائية الرسمية لها تأثير معنوى موجب على النمو الاقتصادى في المنطقة ، وأوصت بأن تحسين الهياكل المؤسسية الجيدة ضرورية لتعزيز النمو الاقتصادى للبلدان النامية.</w:t>
      </w:r>
    </w:p>
    <w:p w14:paraId="2FAA3264" w14:textId="77777777" w:rsidR="00B859D1" w:rsidRPr="0057759E" w:rsidRDefault="00B859D1" w:rsidP="00B859D1">
      <w:pPr>
        <w:pStyle w:val="NoSpacing"/>
        <w:spacing w:before="240"/>
        <w:jc w:val="both"/>
        <w:rPr>
          <w:rFonts w:ascii="Simplified Arabic" w:hAnsi="Simplified Arabic" w:cs="Simplified Arabic"/>
          <w:sz w:val="24"/>
          <w:szCs w:val="24"/>
          <w:lang w:bidi="ar-EG"/>
        </w:rPr>
      </w:pPr>
      <w:r w:rsidRPr="0057759E">
        <w:rPr>
          <w:rFonts w:ascii="Simplified Arabic" w:hAnsi="Simplified Arabic" w:cs="Simplified Arabic" w:hint="cs"/>
          <w:sz w:val="24"/>
          <w:szCs w:val="24"/>
          <w:rtl/>
          <w:lang w:bidi="ar-EG"/>
        </w:rPr>
        <w:t>كما استخدم</w:t>
      </w:r>
      <w:r>
        <w:rPr>
          <w:rFonts w:ascii="Simplified Arabic" w:hAnsi="Simplified Arabic" w:cs="Simplified Arabic" w:hint="cs"/>
          <w:sz w:val="24"/>
          <w:szCs w:val="24"/>
          <w:rtl/>
          <w:lang w:bidi="ar-EG"/>
        </w:rPr>
        <w:t xml:space="preserve"> </w:t>
      </w:r>
      <w:r w:rsidRPr="0057759E">
        <w:rPr>
          <w:rFonts w:ascii="Simplified Arabic" w:hAnsi="Simplified Arabic" w:cs="Simplified Arabic"/>
          <w:sz w:val="24"/>
          <w:szCs w:val="24"/>
          <w:lang w:bidi="ar-EG"/>
        </w:rPr>
        <w:t>Saki Bin Amin</w:t>
      </w:r>
      <w:r w:rsidRPr="0057759E">
        <w:rPr>
          <w:rStyle w:val="FootnoteReference"/>
          <w:rFonts w:ascii="Simplified Arabic" w:hAnsi="Simplified Arabic" w:cs="Simplified Arabic"/>
          <w:sz w:val="24"/>
          <w:szCs w:val="24"/>
          <w:lang w:bidi="ar-EG"/>
        </w:rPr>
        <w:footnoteReference w:id="21"/>
      </w:r>
      <w:r>
        <w:rPr>
          <w:rFonts w:ascii="Simplified Arabic" w:hAnsi="Simplified Arabic" w:cs="Simplified Arabic" w:hint="cs"/>
          <w:sz w:val="24"/>
          <w:szCs w:val="24"/>
          <w:rtl/>
          <w:lang w:bidi="ar-EG"/>
        </w:rPr>
        <w:t xml:space="preserve"> (2017)، </w:t>
      </w:r>
      <w:r w:rsidRPr="0057759E">
        <w:rPr>
          <w:rFonts w:ascii="Simplified Arabic" w:hAnsi="Simplified Arabic" w:cs="Simplified Arabic" w:hint="cs"/>
          <w:sz w:val="24"/>
          <w:szCs w:val="24"/>
          <w:rtl/>
          <w:lang w:bidi="ar-EG"/>
        </w:rPr>
        <w:t>نفس النهج لإجراء</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جرانجر اختبار</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بين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النمو</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الاقتصادي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والمساعدات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الخارجية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والمتغيرات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الأخرى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باستخدام</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البيانات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لـبنغلاديش</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للفترة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من</w:t>
      </w:r>
      <w:r w:rsidRPr="0057759E">
        <w:rPr>
          <w:rFonts w:ascii="Simplified Arabic" w:hAnsi="Simplified Arabic" w:cs="Simplified Arabic"/>
          <w:sz w:val="24"/>
          <w:szCs w:val="24"/>
          <w:rtl/>
          <w:lang w:bidi="ar-EG"/>
        </w:rPr>
        <w:t xml:space="preserve"> 1980 </w:t>
      </w:r>
      <w:r w:rsidRPr="0057759E">
        <w:rPr>
          <w:rFonts w:ascii="Simplified Arabic" w:hAnsi="Simplified Arabic" w:cs="Simplified Arabic" w:hint="cs"/>
          <w:sz w:val="24"/>
          <w:szCs w:val="24"/>
          <w:rtl/>
          <w:lang w:bidi="ar-EG"/>
        </w:rPr>
        <w:t>إلى</w:t>
      </w:r>
      <w:r w:rsidRPr="0057759E">
        <w:rPr>
          <w:rFonts w:ascii="Simplified Arabic" w:hAnsi="Simplified Arabic" w:cs="Simplified Arabic"/>
          <w:sz w:val="24"/>
          <w:szCs w:val="24"/>
          <w:rtl/>
          <w:lang w:bidi="ar-EG"/>
        </w:rPr>
        <w:t xml:space="preserve"> 2013. </w:t>
      </w:r>
      <w:r w:rsidRPr="0057759E">
        <w:rPr>
          <w:rFonts w:ascii="Simplified Arabic" w:hAnsi="Simplified Arabic" w:cs="Simplified Arabic" w:hint="cs"/>
          <w:sz w:val="24"/>
          <w:szCs w:val="24"/>
          <w:rtl/>
          <w:lang w:bidi="ar-EG"/>
        </w:rPr>
        <w:t>ولم</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تجد</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الدراسة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دليل</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إحصائي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للعلاقة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قصيرة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المدى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بين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النمو</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الاقتصادي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والمساعدات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الخارجية،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ولكنها</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وجدت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أدلة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على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أنه</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على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المدى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الطويل،</w:t>
      </w:r>
      <w:r w:rsidRPr="0057759E">
        <w:rPr>
          <w:rFonts w:ascii="Simplified Arabic" w:hAnsi="Simplified Arabic" w:cs="Simplified Arabic"/>
          <w:sz w:val="24"/>
          <w:szCs w:val="24"/>
          <w:lang w:bidi="ar-EG"/>
        </w:rPr>
        <w:t xml:space="preserve"> </w:t>
      </w:r>
      <w:r w:rsidRPr="0057759E">
        <w:rPr>
          <w:rFonts w:ascii="Simplified Arabic" w:hAnsi="Simplified Arabic" w:cs="Simplified Arabic" w:hint="cs"/>
          <w:sz w:val="24"/>
          <w:szCs w:val="24"/>
          <w:rtl/>
          <w:lang w:bidi="ar-EG"/>
        </w:rPr>
        <w:t>كانت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السببية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أحادية</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الاتجاه</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من</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النمو</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الاقتصادي</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إلى</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المساعدات</w:t>
      </w:r>
      <w:r w:rsidRPr="0057759E">
        <w:rPr>
          <w:rFonts w:ascii="Simplified Arabic" w:hAnsi="Simplified Arabic" w:cs="Simplified Arabic"/>
          <w:sz w:val="24"/>
          <w:szCs w:val="24"/>
          <w:rtl/>
          <w:lang w:bidi="ar-EG"/>
        </w:rPr>
        <w:t xml:space="preserve"> </w:t>
      </w:r>
      <w:r w:rsidRPr="0057759E">
        <w:rPr>
          <w:rFonts w:ascii="Simplified Arabic" w:hAnsi="Simplified Arabic" w:cs="Simplified Arabic" w:hint="cs"/>
          <w:sz w:val="24"/>
          <w:szCs w:val="24"/>
          <w:rtl/>
          <w:lang w:bidi="ar-EG"/>
        </w:rPr>
        <w:t xml:space="preserve">الخارجية </w:t>
      </w:r>
    </w:p>
    <w:p w14:paraId="2F5BFF58" w14:textId="77777777" w:rsidR="00B859D1" w:rsidRPr="004C28B2" w:rsidRDefault="00B859D1" w:rsidP="00B859D1">
      <w:pPr>
        <w:pStyle w:val="NoSpacing"/>
        <w:jc w:val="both"/>
        <w:rPr>
          <w:rFonts w:ascii="Simplified Arabic" w:hAnsi="Simplified Arabic" w:cs="Simplified Arabic"/>
          <w:sz w:val="24"/>
          <w:szCs w:val="24"/>
          <w:lang w:bidi="ar-EG"/>
        </w:rPr>
      </w:pPr>
    </w:p>
    <w:p w14:paraId="775FA4B6" w14:textId="77777777" w:rsidR="00B859D1" w:rsidRDefault="00B859D1" w:rsidP="00B859D1">
      <w:pPr>
        <w:pStyle w:val="NoSpacing"/>
        <w:jc w:val="both"/>
        <w:rPr>
          <w:rFonts w:ascii="Simplified Arabic" w:hAnsi="Simplified Arabic" w:cs="Simplified Arabic"/>
          <w:sz w:val="24"/>
          <w:szCs w:val="24"/>
          <w:lang w:bidi="ar-EG"/>
        </w:rPr>
      </w:pPr>
      <w:r>
        <w:rPr>
          <w:rFonts w:ascii="Simplified Arabic" w:hAnsi="Simplified Arabic" w:cs="Simplified Arabic" w:hint="cs"/>
          <w:sz w:val="24"/>
          <w:szCs w:val="24"/>
          <w:rtl/>
          <w:lang w:bidi="ar-EG"/>
        </w:rPr>
        <w:t xml:space="preserve">أما دراسة </w:t>
      </w:r>
      <w:r>
        <w:rPr>
          <w:rStyle w:val="FootnoteReference"/>
          <w:rFonts w:ascii="Simplified Arabic" w:hAnsi="Simplified Arabic" w:cs="Simplified Arabic"/>
          <w:sz w:val="24"/>
          <w:szCs w:val="24"/>
          <w:rtl/>
          <w:lang w:bidi="ar-EG"/>
        </w:rPr>
        <w:footnoteReference w:id="22"/>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lang w:bidi="ar-EG"/>
        </w:rPr>
        <w:t xml:space="preserve">Sultanzzaman Md Reza </w:t>
      </w:r>
      <w:r>
        <w:rPr>
          <w:rFonts w:ascii="Simplified Arabic" w:hAnsi="Simplified Arabic" w:cs="Simplified Arabic" w:hint="cs"/>
          <w:sz w:val="24"/>
          <w:szCs w:val="24"/>
          <w:rtl/>
          <w:lang w:bidi="ar-EG"/>
        </w:rPr>
        <w:t xml:space="preserve"> (2018)، </w:t>
      </w:r>
      <w:r w:rsidRPr="00DE346A">
        <w:rPr>
          <w:rFonts w:ascii="Simplified Arabic" w:hAnsi="Simplified Arabic" w:cs="Simplified Arabic"/>
          <w:sz w:val="24"/>
          <w:szCs w:val="24"/>
          <w:rtl/>
          <w:lang w:bidi="ar-EG"/>
        </w:rPr>
        <w:t>واعتمدت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rtl/>
          <w:lang w:bidi="ar-EG"/>
        </w:rPr>
        <w:t>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بيانات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سنوية</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لفترة</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(1990-2015) </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لعدد</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من</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المتغ</w:t>
      </w:r>
      <w:r>
        <w:rPr>
          <w:rFonts w:ascii="Simplified Arabic" w:hAnsi="Simplified Arabic" w:cs="Simplified Arabic" w:hint="cs"/>
          <w:sz w:val="24"/>
          <w:szCs w:val="24"/>
          <w:rtl/>
          <w:lang w:bidi="ar-EG"/>
        </w:rPr>
        <w:t>يرات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المؤثرة</w:t>
      </w:r>
      <w:r>
        <w:rPr>
          <w:rFonts w:ascii="Simplified Arabic" w:hAnsi="Simplified Arabic" w:cs="Simplified Arabic" w:hint="cs"/>
          <w:sz w:val="24"/>
          <w:szCs w:val="24"/>
          <w:rtl/>
          <w:lang w:bidi="ar-EG"/>
        </w:rPr>
        <w:t xml:space="preserve"> </w:t>
      </w:r>
      <w:r w:rsidRPr="00DE346A">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rtl/>
          <w:lang w:bidi="ar-EG"/>
        </w:rPr>
        <w:t>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النمو</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الاقتصادى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م</w:t>
      </w:r>
      <w:r>
        <w:rPr>
          <w:rFonts w:ascii="Simplified Arabic" w:hAnsi="Simplified Arabic" w:cs="Simplified Arabic" w:hint="cs"/>
          <w:sz w:val="24"/>
          <w:szCs w:val="24"/>
          <w:rtl/>
          <w:lang w:bidi="ar-EG"/>
        </w:rPr>
        <w:t xml:space="preserve">ثل </w:t>
      </w:r>
      <w:r w:rsidRPr="00DE346A">
        <w:rPr>
          <w:rFonts w:ascii="Simplified Arabic" w:hAnsi="Simplified Arabic" w:cs="Simplified Arabic"/>
          <w:sz w:val="24"/>
          <w:szCs w:val="24"/>
          <w:rtl/>
          <w:lang w:bidi="ar-EG"/>
        </w:rPr>
        <w:t>صافى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الاستثمار</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الأجنى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المباشر،</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والواردات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والصادر</w:t>
      </w:r>
      <w:r>
        <w:rPr>
          <w:rFonts w:ascii="Simplified Arabic" w:hAnsi="Simplified Arabic" w:cs="Simplified Arabic" w:hint="cs"/>
          <w:sz w:val="24"/>
          <w:szCs w:val="24"/>
          <w:rtl/>
          <w:lang w:bidi="ar-EG"/>
        </w:rPr>
        <w:t>ا</w:t>
      </w:r>
      <w:r w:rsidRPr="00DE346A">
        <w:rPr>
          <w:rFonts w:ascii="Simplified Arabic" w:hAnsi="Simplified Arabic" w:cs="Simplified Arabic"/>
          <w:sz w:val="24"/>
          <w:szCs w:val="24"/>
          <w:rtl/>
          <w:lang w:bidi="ar-EG"/>
        </w:rPr>
        <w:t>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الس</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rtl/>
          <w:lang w:bidi="ar-EG"/>
        </w:rPr>
        <w:t>عية</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والخدمية،</w:t>
      </w:r>
      <w:r>
        <w:rPr>
          <w:rFonts w:ascii="Simplified Arabic" w:hAnsi="Simplified Arabic" w:cs="Simplified Arabic" w:hint="cs"/>
          <w:sz w:val="24"/>
          <w:szCs w:val="24"/>
          <w:rtl/>
          <w:lang w:bidi="ar-EG"/>
        </w:rPr>
        <w:t>ومعدل التضخم</w:t>
      </w:r>
      <w:r w:rsidRPr="00DE346A">
        <w:rPr>
          <w:rFonts w:ascii="Simplified Arabic" w:hAnsi="Simplified Arabic" w:cs="Simplified Arabic"/>
          <w:sz w:val="24"/>
          <w:szCs w:val="24"/>
          <w:rtl/>
          <w:lang w:bidi="ar-EG"/>
        </w:rPr>
        <w:t>،</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وسعر</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الصر</w:t>
      </w:r>
      <w:r>
        <w:rPr>
          <w:rFonts w:ascii="Simplified Arabic" w:hAnsi="Simplified Arabic" w:cs="Simplified Arabic" w:hint="cs"/>
          <w:sz w:val="24"/>
          <w:szCs w:val="24"/>
          <w:rtl/>
          <w:lang w:bidi="ar-EG"/>
        </w:rPr>
        <w:t>ف</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الرسمى</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خضعت الدراسة </w:t>
      </w:r>
      <w:r w:rsidRPr="00DE346A">
        <w:rPr>
          <w:rFonts w:ascii="Simplified Arabic" w:hAnsi="Simplified Arabic" w:cs="Simplified Arabic"/>
          <w:sz w:val="24"/>
          <w:szCs w:val="24"/>
          <w:rtl/>
          <w:lang w:bidi="ar-EG"/>
        </w:rPr>
        <w:t>إلى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وجود</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علاقه توازنية</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طويلة الأجل</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بين المتغيرات</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المفسرة</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والمتغير</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التابع</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معد</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النمو</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الاقتصادي،</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وعدم</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وجود</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هذه</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العلاقه</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في</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الأج</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القصير</w:t>
      </w:r>
      <w:r>
        <w:rPr>
          <w:rFonts w:ascii="Simplified Arabic" w:hAnsi="Simplified Arabic" w:cs="Simplified Arabic" w:hint="cs"/>
          <w:sz w:val="24"/>
          <w:szCs w:val="24"/>
          <w:rtl/>
          <w:lang w:bidi="ar-EG"/>
        </w:rPr>
        <w:t xml:space="preserve"> </w:t>
      </w:r>
      <w:r w:rsidRPr="00DE346A">
        <w:rPr>
          <w:rFonts w:ascii="Simplified Arabic" w:hAnsi="Simplified Arabic" w:cs="Simplified Arabic"/>
          <w:sz w:val="24"/>
          <w:szCs w:val="24"/>
          <w:rtl/>
          <w:lang w:bidi="ar-EG"/>
        </w:rPr>
        <w:t>باستثناء</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الاستثمار</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الأجنبي</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المباشر</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جاء تأثيره </w:t>
      </w:r>
      <w:r w:rsidRPr="00DE346A">
        <w:rPr>
          <w:rFonts w:ascii="Simplified Arabic" w:hAnsi="Simplified Arabic" w:cs="Simplified Arabic"/>
          <w:sz w:val="24"/>
          <w:szCs w:val="24"/>
          <w:rtl/>
          <w:lang w:bidi="ar-EG"/>
        </w:rPr>
        <w:t>معنوى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وموجب</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ع</w:t>
      </w:r>
      <w:r>
        <w:rPr>
          <w:rFonts w:ascii="Simplified Arabic" w:hAnsi="Simplified Arabic" w:cs="Simplified Arabic" w:hint="cs"/>
          <w:sz w:val="24"/>
          <w:szCs w:val="24"/>
          <w:rtl/>
          <w:lang w:bidi="ar-EG"/>
        </w:rPr>
        <w:t>ل</w:t>
      </w:r>
      <w:r w:rsidRPr="00DE346A">
        <w:rPr>
          <w:rFonts w:ascii="Simplified Arabic" w:hAnsi="Simplified Arabic" w:cs="Simplified Arabic"/>
          <w:sz w:val="24"/>
          <w:szCs w:val="24"/>
          <w:rtl/>
          <w:lang w:bidi="ar-EG"/>
        </w:rPr>
        <w:t>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النمو</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الاقتصادى</w:t>
      </w:r>
      <w:r w:rsidRPr="00DE346A">
        <w:rPr>
          <w:rFonts w:ascii="Simplified Arabic" w:hAnsi="Simplified Arabic" w:cs="Simplified Arabic"/>
          <w:sz w:val="24"/>
          <w:szCs w:val="24"/>
          <w:lang w:bidi="ar-EG"/>
        </w:rPr>
        <w:t xml:space="preserve"> </w:t>
      </w:r>
      <w:r w:rsidRPr="00DE346A">
        <w:rPr>
          <w:rFonts w:ascii="Simplified Arabic" w:hAnsi="Simplified Arabic" w:cs="Simplified Arabic"/>
          <w:sz w:val="24"/>
          <w:szCs w:val="24"/>
          <w:rtl/>
          <w:lang w:bidi="ar-EG"/>
        </w:rPr>
        <w:t>فى</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 xml:space="preserve">الأجلين </w:t>
      </w:r>
      <w:r w:rsidRPr="00DE346A">
        <w:rPr>
          <w:rFonts w:ascii="Simplified Arabic" w:hAnsi="Simplified Arabic" w:cs="Simplified Arabic"/>
          <w:sz w:val="24"/>
          <w:szCs w:val="24"/>
          <w:rtl/>
          <w:lang w:bidi="ar-EG"/>
        </w:rPr>
        <w:t>القصير</w:t>
      </w:r>
      <w:r w:rsidRPr="00DE346A">
        <w:rPr>
          <w:rFonts w:ascii="Simplified Arabic" w:hAnsi="Simplified Arabic" w:cs="Simplified Arabic"/>
          <w:sz w:val="24"/>
          <w:szCs w:val="24"/>
          <w:lang w:bidi="ar-EG"/>
        </w:rPr>
        <w:t xml:space="preserve"> </w:t>
      </w:r>
      <w:r>
        <w:rPr>
          <w:rFonts w:ascii="Simplified Arabic" w:hAnsi="Simplified Arabic" w:cs="Simplified Arabic" w:hint="cs"/>
          <w:sz w:val="24"/>
          <w:szCs w:val="24"/>
          <w:rtl/>
          <w:lang w:bidi="ar-EG"/>
        </w:rPr>
        <w:t>والطويل</w:t>
      </w:r>
      <w:r w:rsidRPr="00DE346A">
        <w:rPr>
          <w:rFonts w:ascii="Simplified Arabic" w:hAnsi="Simplified Arabic" w:cs="Simplified Arabic"/>
          <w:sz w:val="24"/>
          <w:szCs w:val="24"/>
          <w:lang w:bidi="ar-EG"/>
        </w:rPr>
        <w:t>.</w:t>
      </w:r>
    </w:p>
    <w:p w14:paraId="2B3EE0D7" w14:textId="77777777" w:rsidR="00B859D1" w:rsidRPr="009C3C6A" w:rsidRDefault="00B859D1" w:rsidP="00B859D1">
      <w:pPr>
        <w:pStyle w:val="NoSpacing"/>
        <w:spacing w:before="240"/>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 xml:space="preserve">كما اعتمدت دراسة </w:t>
      </w:r>
      <w:r>
        <w:rPr>
          <w:rStyle w:val="FootnoteReference"/>
          <w:rFonts w:ascii="Simplified Arabic" w:hAnsi="Simplified Arabic" w:cs="Simplified Arabic"/>
          <w:sz w:val="24"/>
          <w:szCs w:val="24"/>
          <w:rtl/>
          <w:lang w:val="fr-FR" w:bidi="ar-EG"/>
        </w:rPr>
        <w:footnoteReference w:id="23"/>
      </w:r>
      <w:r>
        <w:rPr>
          <w:rFonts w:ascii="Simplified Arabic" w:hAnsi="Simplified Arabic" w:cs="Simplified Arabic"/>
          <w:sz w:val="24"/>
          <w:szCs w:val="24"/>
          <w:lang w:val="fr-FR" w:bidi="ar-EG"/>
        </w:rPr>
        <w:t xml:space="preserve"> </w:t>
      </w:r>
      <w:r>
        <w:rPr>
          <w:rFonts w:ascii="Simplified Arabic" w:hAnsi="Simplified Arabic" w:cs="Simplified Arabic"/>
          <w:sz w:val="24"/>
          <w:szCs w:val="24"/>
          <w:lang w:bidi="ar-EG"/>
        </w:rPr>
        <w:t>Thian &amp;Evan</w:t>
      </w:r>
      <w:r>
        <w:rPr>
          <w:rFonts w:ascii="Simplified Arabic" w:hAnsi="Simplified Arabic" w:cs="Simplified Arabic" w:hint="cs"/>
          <w:sz w:val="24"/>
          <w:szCs w:val="24"/>
          <w:rtl/>
          <w:lang w:bidi="ar-EG"/>
        </w:rPr>
        <w:t>(2018)</w:t>
      </w:r>
      <w:r>
        <w:rPr>
          <w:rFonts w:ascii="Simplified Arabic" w:hAnsi="Simplified Arabic" w:cs="Simplified Arabic" w:hint="cs"/>
          <w:sz w:val="24"/>
          <w:szCs w:val="24"/>
          <w:rtl/>
          <w:lang w:val="fr-FR" w:bidi="ar-EG"/>
        </w:rPr>
        <w:t xml:space="preserve"> ، على البحث بشكل تجريبي في دور وتأثير المساعدات الخارجية (</w:t>
      </w:r>
      <w:r>
        <w:rPr>
          <w:rFonts w:ascii="Simplified Arabic" w:hAnsi="Simplified Arabic" w:cs="Simplified Arabic"/>
          <w:sz w:val="24"/>
          <w:szCs w:val="24"/>
          <w:lang w:bidi="ar-EG"/>
        </w:rPr>
        <w:t>ODA</w:t>
      </w:r>
      <w:r>
        <w:rPr>
          <w:rFonts w:ascii="Simplified Arabic" w:hAnsi="Simplified Arabic" w:cs="Simplified Arabic" w:hint="cs"/>
          <w:sz w:val="24"/>
          <w:szCs w:val="24"/>
          <w:rtl/>
          <w:lang w:val="fr-FR" w:bidi="ar-EG"/>
        </w:rPr>
        <w:t>) على الناتج المحلى الإجمالى كمؤشر للنمو الاقتصادى باستخدام 95 دولة نامية كعينه خلال الفترة 1960-2015 حيث تم ادراج الاستثمار الأجنبي المباشر والنمو السكانى كمتغيرات مستقله، وقد اشارت النتائج إلى التأثير السلبي للمساعدات الخارجية على النمو الاقتصادى على هذه البلدان خلال الفترة محل الدراسة على مدار فترة من الزمن ثم التأثير الإيجابي، بعدها التأثير السلبي، حيث أشارت الدراسه إلى أن الاستثمار الأجنبي المباشر والرأس المال الثابت يعدان من العوامل المحدده الأكثر أهمية للناتج المحلى الإجمالى.</w:t>
      </w:r>
    </w:p>
    <w:p w14:paraId="2644625C" w14:textId="77777777" w:rsidR="00B859D1" w:rsidRDefault="00B859D1" w:rsidP="00B859D1">
      <w:pPr>
        <w:pStyle w:val="NoSpacing"/>
        <w:jc w:val="both"/>
        <w:rPr>
          <w:rFonts w:ascii="Simplified Arabic" w:hAnsi="Simplified Arabic" w:cs="Simplified Arabic"/>
          <w:sz w:val="24"/>
          <w:szCs w:val="24"/>
          <w:rtl/>
          <w:lang w:bidi="ar-EG"/>
        </w:rPr>
      </w:pPr>
    </w:p>
    <w:p w14:paraId="287E3D7D" w14:textId="77777777" w:rsidR="00B859D1" w:rsidRDefault="00B859D1" w:rsidP="00B859D1">
      <w:pPr>
        <w:pStyle w:val="NoSpacing"/>
        <w:spacing w:before="240"/>
        <w:jc w:val="both"/>
        <w:rPr>
          <w:rFonts w:ascii="Simplified Arabic" w:hAnsi="Simplified Arabic" w:cs="Simplified Arabic"/>
          <w:sz w:val="24"/>
          <w:szCs w:val="24"/>
          <w:rtl/>
          <w:lang w:bidi="ar-EG"/>
        </w:rPr>
      </w:pPr>
      <w:r w:rsidRPr="000834E7">
        <w:rPr>
          <w:rFonts w:ascii="Simplified Arabic" w:hAnsi="Simplified Arabic" w:cs="Simplified Arabic" w:hint="cs"/>
          <w:sz w:val="24"/>
          <w:szCs w:val="24"/>
          <w:rtl/>
          <w:lang w:bidi="ar-EG"/>
        </w:rPr>
        <w:t>كما توصلت دراسة</w:t>
      </w:r>
      <w:r>
        <w:rPr>
          <w:rFonts w:ascii="Simplified Arabic" w:hAnsi="Simplified Arabic" w:cs="Simplified Arabic" w:hint="cs"/>
          <w:sz w:val="24"/>
          <w:szCs w:val="24"/>
          <w:rtl/>
          <w:lang w:bidi="ar-EG"/>
        </w:rPr>
        <w:t xml:space="preserve"> </w:t>
      </w:r>
      <w:r w:rsidRPr="00521660">
        <w:rPr>
          <w:vertAlign w:val="superscript"/>
          <w:rtl/>
        </w:rPr>
        <w:footnoteReference w:id="24"/>
      </w:r>
      <w:r w:rsidRPr="000834E7">
        <w:rPr>
          <w:rFonts w:ascii="Simplified Arabic" w:hAnsi="Simplified Arabic" w:cs="Simplified Arabic" w:hint="cs"/>
          <w:sz w:val="24"/>
          <w:szCs w:val="24"/>
          <w:rtl/>
          <w:lang w:bidi="ar-EG"/>
        </w:rPr>
        <w:t xml:space="preserve"> </w:t>
      </w:r>
      <w:r w:rsidRPr="00A80A86">
        <w:rPr>
          <w:rFonts w:ascii="Simplified Arabic" w:hAnsi="Simplified Arabic" w:cs="Simplified Arabic" w:hint="cs"/>
          <w:b/>
          <w:bCs/>
          <w:sz w:val="24"/>
          <w:szCs w:val="24"/>
          <w:rtl/>
          <w:lang w:bidi="ar-EG"/>
        </w:rPr>
        <w:t>أحمد رشاد الشربيني</w:t>
      </w:r>
      <w:r>
        <w:rPr>
          <w:rFonts w:ascii="Simplified Arabic" w:hAnsi="Simplified Arabic" w:cs="Simplified Arabic" w:hint="cs"/>
          <w:b/>
          <w:bCs/>
          <w:sz w:val="24"/>
          <w:szCs w:val="24"/>
          <w:rtl/>
          <w:lang w:bidi="ar-EG"/>
        </w:rPr>
        <w:t xml:space="preserve"> واخرون</w:t>
      </w:r>
      <w:r>
        <w:rPr>
          <w:rFonts w:ascii="Simplified Arabic" w:hAnsi="Simplified Arabic" w:cs="Simplified Arabic" w:hint="cs"/>
          <w:sz w:val="24"/>
          <w:szCs w:val="24"/>
          <w:rtl/>
          <w:lang w:bidi="ar-EG"/>
        </w:rPr>
        <w:t xml:space="preserve"> (2019)، بإستخدام أسلوب تحليل </w:t>
      </w:r>
      <w:r>
        <w:rPr>
          <w:rFonts w:ascii="Simplified Arabic" w:hAnsi="Simplified Arabic" w:cs="Simplified Arabic" w:hint="cs"/>
          <w:sz w:val="24"/>
          <w:szCs w:val="24"/>
          <w:rtl/>
          <w:lang w:val="fr-FR" w:bidi="ar-EG"/>
        </w:rPr>
        <w:t>البيانات</w:t>
      </w:r>
      <w:r>
        <w:rPr>
          <w:rFonts w:ascii="Simplified Arabic" w:hAnsi="Simplified Arabic" w:cs="Simplified Arabic" w:hint="cs"/>
          <w:sz w:val="24"/>
          <w:szCs w:val="24"/>
          <w:rtl/>
          <w:lang w:bidi="ar-EG"/>
        </w:rPr>
        <w:t xml:space="preserve"> التتبعية </w:t>
      </w:r>
      <w:r>
        <w:rPr>
          <w:rFonts w:ascii="Simplified Arabic" w:hAnsi="Simplified Arabic" w:cs="Simplified Arabic"/>
          <w:sz w:val="24"/>
          <w:szCs w:val="24"/>
          <w:lang w:bidi="ar-EG"/>
        </w:rPr>
        <w:t>Panel Data</w:t>
      </w:r>
      <w:r>
        <w:rPr>
          <w:rFonts w:ascii="Simplified Arabic" w:hAnsi="Simplified Arabic" w:cs="Simplified Arabic" w:hint="cs"/>
          <w:sz w:val="24"/>
          <w:szCs w:val="24"/>
          <w:rtl/>
          <w:lang w:val="fr-FR" w:bidi="ar-EG"/>
        </w:rPr>
        <w:t xml:space="preserve"> وهو نموذج يجمع بين السلاسل الزمنية والبيانات المقطعيه معا </w:t>
      </w:r>
      <w:r>
        <w:rPr>
          <w:rFonts w:ascii="Simplified Arabic" w:hAnsi="Simplified Arabic" w:cs="Simplified Arabic"/>
          <w:sz w:val="24"/>
          <w:szCs w:val="24"/>
          <w:lang w:bidi="ar-EG"/>
        </w:rPr>
        <w:t>Pooled Time Series-Cross Section Analysis</w:t>
      </w:r>
      <w:r w:rsidRPr="000834E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على عينه تتكون من 16 دولة نامية خلال الفترة (2000-2017) وكانت أبرز النتائج أن كل من تحويلات العاملين المصريين من الخارج وصافى المساعدات الإنمائية الرسمية ورصيد الدين الخارجي لها تأثير سلبي (معنوى) على النمو الاقتصادى بينما كان أثر الاستثمار الأجنبي المباشر الذى له آثرا إيجابيا على النمو الاقتصادى (في الناتج المحلى الإجمالى)</w:t>
      </w:r>
      <w:r w:rsidRPr="000834E7">
        <w:rPr>
          <w:rFonts w:ascii="Simplified Arabic" w:hAnsi="Simplified Arabic" w:cs="Simplified Arabic" w:hint="cs"/>
          <w:sz w:val="24"/>
          <w:szCs w:val="24"/>
          <w:rtl/>
          <w:lang w:bidi="ar-EG"/>
        </w:rPr>
        <w:t xml:space="preserve"> </w:t>
      </w:r>
    </w:p>
    <w:p w14:paraId="0F60400D" w14:textId="77777777" w:rsidR="008816EE" w:rsidRDefault="008816EE" w:rsidP="008816EE">
      <w:pPr>
        <w:bidi w:val="0"/>
        <w:spacing w:before="240"/>
        <w:jc w:val="right"/>
        <w:rPr>
          <w:rFonts w:ascii="Simplified Arabic" w:hAnsi="Simplified Arabic" w:cs="Simplified Arabic"/>
          <w:sz w:val="24"/>
          <w:szCs w:val="24"/>
          <w:lang w:val="fr-FR" w:bidi="ar-EG"/>
        </w:rPr>
      </w:pPr>
    </w:p>
    <w:p w14:paraId="17DAC914" w14:textId="77777777" w:rsidR="008816EE" w:rsidRPr="008816EE" w:rsidRDefault="008816EE" w:rsidP="008816EE">
      <w:pPr>
        <w:pStyle w:val="NoSpacing"/>
        <w:numPr>
          <w:ilvl w:val="0"/>
          <w:numId w:val="16"/>
        </w:numPr>
        <w:jc w:val="both"/>
        <w:rPr>
          <w:rFonts w:ascii="Simplified Arabic" w:hAnsi="Simplified Arabic" w:cs="Simplified Arabic"/>
          <w:b/>
          <w:bCs/>
          <w:sz w:val="32"/>
          <w:szCs w:val="32"/>
          <w:rtl/>
          <w:lang w:bidi="ar-EG"/>
        </w:rPr>
      </w:pPr>
      <w:r w:rsidRPr="008816EE">
        <w:rPr>
          <w:rFonts w:ascii="Simplified Arabic" w:hAnsi="Simplified Arabic" w:cs="Simplified Arabic" w:hint="cs"/>
          <w:b/>
          <w:bCs/>
          <w:sz w:val="32"/>
          <w:szCs w:val="32"/>
          <w:rtl/>
          <w:lang w:bidi="ar-EG"/>
        </w:rPr>
        <w:t>الإضافه المتوقعه للبحث</w:t>
      </w:r>
    </w:p>
    <w:p w14:paraId="74D9851D" w14:textId="34AD4586" w:rsidR="009753F0" w:rsidRPr="008816EE" w:rsidRDefault="009753F0" w:rsidP="0035213B">
      <w:pPr>
        <w:spacing w:before="240"/>
        <w:jc w:val="both"/>
        <w:rPr>
          <w:rFonts w:ascii="Simplified Arabic,Bold" w:cs="Simplified Arabic,Bold"/>
          <w:b/>
          <w:bCs/>
          <w:sz w:val="28"/>
          <w:szCs w:val="28"/>
        </w:rPr>
      </w:pPr>
      <w:r>
        <w:rPr>
          <w:rFonts w:ascii="Simplified Arabic" w:hAnsi="Simplified Arabic" w:cs="Simplified Arabic" w:hint="cs"/>
          <w:sz w:val="24"/>
          <w:szCs w:val="24"/>
          <w:rtl/>
          <w:lang w:val="fr-FR" w:bidi="ar-EG"/>
        </w:rPr>
        <w:t>يأتى هذا البحث بهدف الإلمام بمختلف جوانب تطور المساعدات الإنمائية لمصر وتحليل لأبعاده خلال السنوات الأخيرة حيث يتضمن هذا البحث</w:t>
      </w:r>
      <w:r w:rsidRPr="004A398C">
        <w:rPr>
          <w:rFonts w:ascii="Simplified Arabic" w:hAnsi="Simplified Arabic" w:cs="Simplified Arabic"/>
          <w:sz w:val="24"/>
          <w:szCs w:val="24"/>
          <w:lang w:val="fr-FR" w:bidi="ar-EG"/>
        </w:rPr>
        <w:t xml:space="preserve"> </w:t>
      </w:r>
      <w:r w:rsidRPr="004A398C">
        <w:rPr>
          <w:rFonts w:ascii="Simplified Arabic" w:hAnsi="Simplified Arabic" w:cs="Simplified Arabic"/>
          <w:sz w:val="24"/>
          <w:szCs w:val="24"/>
          <w:rtl/>
          <w:lang w:val="fr-FR" w:bidi="ar-EG"/>
        </w:rPr>
        <w:t>عرضاً</w:t>
      </w:r>
      <w:r w:rsidRPr="004A398C">
        <w:rPr>
          <w:rFonts w:ascii="Simplified Arabic" w:hAnsi="Simplified Arabic" w:cs="Simplified Arabic"/>
          <w:sz w:val="24"/>
          <w:szCs w:val="24"/>
          <w:lang w:val="fr-FR" w:bidi="ar-EG"/>
        </w:rPr>
        <w:t xml:space="preserve"> </w:t>
      </w:r>
      <w:r w:rsidRPr="004A398C">
        <w:rPr>
          <w:rFonts w:ascii="Simplified Arabic" w:hAnsi="Simplified Arabic" w:cs="Simplified Arabic"/>
          <w:sz w:val="24"/>
          <w:szCs w:val="24"/>
          <w:rtl/>
          <w:lang w:val="fr-FR" w:bidi="ar-EG"/>
        </w:rPr>
        <w:t>لتحل</w:t>
      </w:r>
      <w:r w:rsidRPr="004A398C">
        <w:rPr>
          <w:rFonts w:ascii="Simplified Arabic" w:hAnsi="Simplified Arabic" w:cs="Simplified Arabic" w:hint="cs"/>
          <w:sz w:val="24"/>
          <w:szCs w:val="24"/>
          <w:rtl/>
          <w:lang w:val="fr-FR" w:bidi="ar-EG"/>
        </w:rPr>
        <w:t>یل</w:t>
      </w:r>
      <w:r w:rsidRPr="004A398C">
        <w:rPr>
          <w:rFonts w:ascii="Simplified Arabic" w:hAnsi="Simplified Arabic" w:cs="Simplified Arabic"/>
          <w:sz w:val="24"/>
          <w:szCs w:val="24"/>
          <w:lang w:val="fr-FR" w:bidi="ar-EG"/>
        </w:rPr>
        <w:t xml:space="preserve"> </w:t>
      </w:r>
      <w:r w:rsidRPr="004A398C">
        <w:rPr>
          <w:rFonts w:ascii="Simplified Arabic" w:hAnsi="Simplified Arabic" w:cs="Simplified Arabic"/>
          <w:sz w:val="24"/>
          <w:szCs w:val="24"/>
          <w:rtl/>
          <w:lang w:val="fr-FR" w:bidi="ar-EG"/>
        </w:rPr>
        <w:t>الب</w:t>
      </w:r>
      <w:r w:rsidRPr="004A398C">
        <w:rPr>
          <w:rFonts w:ascii="Simplified Arabic" w:hAnsi="Simplified Arabic" w:cs="Simplified Arabic" w:hint="cs"/>
          <w:sz w:val="24"/>
          <w:szCs w:val="24"/>
          <w:rtl/>
          <w:lang w:val="fr-FR" w:bidi="ar-EG"/>
        </w:rPr>
        <w:t>یانات</w:t>
      </w:r>
      <w:r>
        <w:rPr>
          <w:rFonts w:ascii="Simplified Arabic" w:hAnsi="Simplified Arabic" w:cs="Simplified Arabic" w:hint="cs"/>
          <w:sz w:val="24"/>
          <w:szCs w:val="24"/>
          <w:rtl/>
          <w:lang w:val="fr-FR" w:bidi="ar-EG"/>
        </w:rPr>
        <w:t xml:space="preserve"> السلسله الزمنية </w:t>
      </w:r>
      <w:r w:rsidR="0035213B">
        <w:rPr>
          <w:rFonts w:ascii="Simplified Arabic" w:hAnsi="Simplified Arabic" w:cs="Simplified Arabic" w:hint="cs"/>
          <w:sz w:val="24"/>
          <w:szCs w:val="24"/>
          <w:rtl/>
          <w:lang w:val="fr-FR" w:bidi="ar-EG"/>
        </w:rPr>
        <w:t>الطويله</w:t>
      </w:r>
      <w:r w:rsidR="0035213B" w:rsidRPr="004A398C">
        <w:rPr>
          <w:rFonts w:ascii="Simplified Arabic" w:hAnsi="Simplified Arabic" w:cs="Simplified Arabic"/>
          <w:sz w:val="24"/>
          <w:szCs w:val="24"/>
          <w:rtl/>
          <w:lang w:val="fr-FR" w:bidi="ar-EG"/>
        </w:rPr>
        <w:t>،</w:t>
      </w:r>
      <w:r w:rsidR="0035213B" w:rsidRPr="004A398C">
        <w:rPr>
          <w:rFonts w:ascii="Simplified Arabic" w:hAnsi="Simplified Arabic" w:cs="Simplified Arabic"/>
          <w:sz w:val="24"/>
          <w:szCs w:val="24"/>
          <w:lang w:val="fr-FR" w:bidi="ar-EG"/>
        </w:rPr>
        <w:t xml:space="preserve"> </w:t>
      </w:r>
      <w:r w:rsidR="0035213B" w:rsidRPr="004A398C">
        <w:rPr>
          <w:rFonts w:ascii="Simplified Arabic" w:hAnsi="Simplified Arabic" w:cs="Simplified Arabic"/>
          <w:sz w:val="24"/>
          <w:szCs w:val="24"/>
          <w:rtl/>
          <w:lang w:val="fr-FR" w:bidi="ar-EG"/>
        </w:rPr>
        <w:t>لأهم</w:t>
      </w:r>
      <w:r w:rsidR="0035213B">
        <w:rPr>
          <w:rFonts w:ascii="Simplified Arabic" w:hAnsi="Simplified Arabic" w:cs="Simplified Arabic" w:hint="cs"/>
          <w:sz w:val="24"/>
          <w:szCs w:val="24"/>
          <w:rtl/>
          <w:lang w:val="fr-FR" w:bidi="ar-EG"/>
        </w:rPr>
        <w:t xml:space="preserve"> مصادر التمويل الخارجي بإستخدام نموذج اقتصاد قياسي،</w:t>
      </w:r>
      <w:r w:rsidRPr="004A398C">
        <w:rPr>
          <w:rFonts w:ascii="Simplified Arabic" w:hAnsi="Simplified Arabic" w:cs="Simplified Arabic"/>
          <w:sz w:val="24"/>
          <w:szCs w:val="24"/>
          <w:lang w:val="fr-FR" w:bidi="ar-EG"/>
        </w:rPr>
        <w:t xml:space="preserve"> </w:t>
      </w:r>
      <w:r w:rsidRPr="004A398C">
        <w:rPr>
          <w:rFonts w:ascii="Simplified Arabic" w:hAnsi="Simplified Arabic" w:cs="Simplified Arabic"/>
          <w:sz w:val="24"/>
          <w:szCs w:val="24"/>
          <w:rtl/>
          <w:lang w:val="fr-FR" w:bidi="ar-EG"/>
        </w:rPr>
        <w:t>والوقوف</w:t>
      </w:r>
      <w:r>
        <w:rPr>
          <w:rFonts w:ascii="Simplified Arabic" w:hAnsi="Simplified Arabic" w:cs="Simplified Arabic" w:hint="cs"/>
          <w:sz w:val="24"/>
          <w:szCs w:val="24"/>
          <w:rtl/>
          <w:lang w:val="fr-FR" w:bidi="ar-EG"/>
        </w:rPr>
        <w:t xml:space="preserve"> </w:t>
      </w:r>
      <w:r w:rsidRPr="004A398C">
        <w:rPr>
          <w:rFonts w:ascii="Simplified Arabic" w:hAnsi="Simplified Arabic" w:cs="Simplified Arabic"/>
          <w:sz w:val="24"/>
          <w:szCs w:val="24"/>
          <w:rtl/>
          <w:lang w:val="fr-FR" w:bidi="ar-EG"/>
        </w:rPr>
        <w:t>على</w:t>
      </w:r>
      <w:r w:rsidRPr="004A398C">
        <w:rPr>
          <w:rFonts w:ascii="Simplified Arabic" w:hAnsi="Simplified Arabic" w:cs="Simplified Arabic"/>
          <w:sz w:val="24"/>
          <w:szCs w:val="24"/>
          <w:lang w:val="fr-FR" w:bidi="ar-EG"/>
        </w:rPr>
        <w:t xml:space="preserve"> </w:t>
      </w:r>
      <w:r w:rsidRPr="004A398C">
        <w:rPr>
          <w:rFonts w:ascii="Simplified Arabic" w:hAnsi="Simplified Arabic" w:cs="Simplified Arabic" w:hint="cs"/>
          <w:sz w:val="24"/>
          <w:szCs w:val="24"/>
          <w:rtl/>
          <w:lang w:val="fr-FR" w:bidi="ar-EG"/>
        </w:rPr>
        <w:t>متغيرات</w:t>
      </w:r>
      <w:r w:rsidRPr="004A398C">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البحث</w:t>
      </w:r>
      <w:r w:rsidRPr="004A398C">
        <w:rPr>
          <w:rFonts w:ascii="Simplified Arabic" w:hAnsi="Simplified Arabic" w:cs="Simplified Arabic"/>
          <w:sz w:val="24"/>
          <w:szCs w:val="24"/>
          <w:lang w:val="fr-FR" w:bidi="ar-EG"/>
        </w:rPr>
        <w:t xml:space="preserve"> </w:t>
      </w:r>
      <w:r w:rsidRPr="006B7545">
        <w:rPr>
          <w:rFonts w:ascii="Simplified Arabic" w:hAnsi="Simplified Arabic" w:cs="Simplified Arabic"/>
          <w:sz w:val="24"/>
          <w:szCs w:val="24"/>
          <w:rtl/>
          <w:lang w:val="fr-FR" w:bidi="ar-EG"/>
        </w:rPr>
        <w:t>وذل</w:t>
      </w:r>
      <w:r w:rsidRPr="006B7545">
        <w:rPr>
          <w:rFonts w:ascii="Simplified Arabic" w:hAnsi="Simplified Arabic" w:cs="Simplified Arabic" w:hint="cs"/>
          <w:sz w:val="24"/>
          <w:szCs w:val="24"/>
          <w:rtl/>
          <w:lang w:val="fr-FR" w:bidi="ar-EG"/>
        </w:rPr>
        <w:t>ك</w:t>
      </w:r>
      <w:r w:rsidRPr="006B7545">
        <w:rPr>
          <w:rFonts w:ascii="Simplified Arabic" w:hAnsi="Simplified Arabic" w:cs="Simplified Arabic"/>
          <w:sz w:val="24"/>
          <w:szCs w:val="24"/>
          <w:lang w:val="fr-FR" w:bidi="ar-EG"/>
        </w:rPr>
        <w:t xml:space="preserve"> </w:t>
      </w:r>
      <w:r w:rsidRPr="006B7545">
        <w:rPr>
          <w:rFonts w:ascii="Simplified Arabic" w:hAnsi="Simplified Arabic" w:cs="Simplified Arabic"/>
          <w:sz w:val="24"/>
          <w:szCs w:val="24"/>
          <w:rtl/>
          <w:lang w:val="fr-FR" w:bidi="ar-EG"/>
        </w:rPr>
        <w:t>بصياغة</w:t>
      </w:r>
      <w:r w:rsidRPr="006B7545">
        <w:rPr>
          <w:rFonts w:ascii="Simplified Arabic" w:hAnsi="Simplified Arabic" w:cs="Simplified Arabic" w:hint="cs"/>
          <w:sz w:val="24"/>
          <w:szCs w:val="24"/>
          <w:rtl/>
          <w:lang w:val="fr-FR" w:bidi="ar-EG"/>
        </w:rPr>
        <w:t xml:space="preserve"> اختبار فرضية أساسية وهي أن زيادة </w:t>
      </w:r>
      <w:r w:rsidRPr="006B7545">
        <w:rPr>
          <w:rFonts w:ascii="Simplified Arabic" w:hAnsi="Simplified Arabic" w:cs="Simplified Arabic"/>
          <w:sz w:val="24"/>
          <w:szCs w:val="24"/>
          <w:rtl/>
          <w:lang w:val="fr-FR" w:bidi="ar-EG"/>
        </w:rPr>
        <w:t>المساعدات الخارجية الإنمائية</w:t>
      </w:r>
      <w:r w:rsidRPr="006B7545">
        <w:rPr>
          <w:rFonts w:ascii="Simplified Arabic" w:hAnsi="Simplified Arabic" w:cs="Simplified Arabic" w:hint="cs"/>
          <w:sz w:val="24"/>
          <w:szCs w:val="24"/>
          <w:rtl/>
          <w:lang w:val="fr-FR" w:bidi="ar-EG"/>
        </w:rPr>
        <w:t xml:space="preserve"> </w:t>
      </w:r>
      <w:r w:rsidR="0035213B">
        <w:rPr>
          <w:rFonts w:ascii="Simplified Arabic" w:hAnsi="Simplified Arabic" w:cs="Simplified Arabic" w:hint="cs"/>
          <w:sz w:val="24"/>
          <w:szCs w:val="24"/>
          <w:rtl/>
          <w:lang w:val="fr-FR" w:bidi="ar-EG"/>
        </w:rPr>
        <w:t>ت</w:t>
      </w:r>
      <w:r w:rsidRPr="006B7545">
        <w:rPr>
          <w:rFonts w:ascii="Simplified Arabic" w:hAnsi="Simplified Arabic" w:cs="Simplified Arabic" w:hint="cs"/>
          <w:sz w:val="24"/>
          <w:szCs w:val="24"/>
          <w:rtl/>
          <w:lang w:val="fr-FR" w:bidi="ar-EG"/>
        </w:rPr>
        <w:t>ساهم في زيادة الناتج المحلي الإجمالي وبالتالي زيادة النمو الاقتصادي.</w:t>
      </w:r>
    </w:p>
    <w:p w14:paraId="57D4AF95" w14:textId="77777777" w:rsidR="009753F0" w:rsidRPr="0077616D" w:rsidRDefault="009753F0" w:rsidP="009753F0">
      <w:pPr>
        <w:spacing w:after="0"/>
        <w:ind w:firstLine="720"/>
        <w:jc w:val="lowKashida"/>
        <w:rPr>
          <w:rFonts w:ascii="Simplified Arabic" w:eastAsia="Calibri" w:hAnsi="Simplified Arabic" w:cs="Simplified Arabic"/>
          <w:color w:val="000000"/>
          <w:sz w:val="16"/>
          <w:szCs w:val="16"/>
          <w:rtl/>
          <w:lang w:bidi="ar-EG"/>
        </w:rPr>
      </w:pPr>
    </w:p>
    <w:p w14:paraId="1560BF53" w14:textId="366319E1" w:rsidR="009753F0" w:rsidRPr="004A398C" w:rsidRDefault="009753F0" w:rsidP="008816EE">
      <w:pPr>
        <w:pStyle w:val="NoSpacing"/>
        <w:spacing w:before="240"/>
        <w:jc w:val="both"/>
        <w:rPr>
          <w:rFonts w:ascii="Simplified Arabic" w:hAnsi="Simplified Arabic" w:cs="Simplified Arabic"/>
          <w:sz w:val="24"/>
          <w:szCs w:val="24"/>
          <w:rtl/>
          <w:lang w:val="fr-FR" w:bidi="ar-EG"/>
        </w:rPr>
      </w:pPr>
      <w:r w:rsidRPr="006B7545">
        <w:rPr>
          <w:rFonts w:ascii="Simplified Arabic" w:hAnsi="Simplified Arabic" w:cs="Simplified Arabic" w:hint="cs"/>
          <w:b/>
          <w:bCs/>
          <w:i/>
          <w:iCs/>
          <w:sz w:val="28"/>
          <w:szCs w:val="28"/>
          <w:rtl/>
          <w:lang w:val="fr-FR" w:bidi="ar-EG"/>
        </w:rPr>
        <w:t xml:space="preserve">ولاختبار هذه الفرضية ستقوم الباحثة </w:t>
      </w:r>
      <w:r w:rsidR="008816EE">
        <w:rPr>
          <w:rFonts w:ascii="Simplified Arabic" w:hAnsi="Simplified Arabic" w:cs="Simplified Arabic" w:hint="cs"/>
          <w:b/>
          <w:bCs/>
          <w:i/>
          <w:iCs/>
          <w:sz w:val="28"/>
          <w:szCs w:val="28"/>
          <w:rtl/>
          <w:lang w:val="fr-FR" w:bidi="ar-EG"/>
        </w:rPr>
        <w:t>ب</w:t>
      </w:r>
      <w:r>
        <w:rPr>
          <w:rFonts w:ascii="Simplified Arabic" w:hAnsi="Simplified Arabic" w:cs="Simplified Arabic" w:hint="cs"/>
          <w:b/>
          <w:bCs/>
          <w:i/>
          <w:iCs/>
          <w:sz w:val="28"/>
          <w:szCs w:val="28"/>
          <w:rtl/>
          <w:lang w:val="fr-FR" w:bidi="ar-EG"/>
        </w:rPr>
        <w:t>إستخدام</w:t>
      </w:r>
      <w:r w:rsidRPr="006B7545">
        <w:rPr>
          <w:rFonts w:ascii="Simplified Arabic" w:hAnsi="Simplified Arabic" w:cs="Simplified Arabic" w:hint="cs"/>
          <w:b/>
          <w:bCs/>
          <w:i/>
          <w:iCs/>
          <w:sz w:val="28"/>
          <w:szCs w:val="28"/>
          <w:rtl/>
          <w:lang w:val="fr-FR" w:bidi="ar-EG"/>
        </w:rPr>
        <w:t xml:space="preserve"> نموذج قياسي لتقييم أثر </w:t>
      </w:r>
      <w:r w:rsidRPr="006B7545">
        <w:rPr>
          <w:rFonts w:ascii="Simplified Arabic" w:hAnsi="Simplified Arabic" w:cs="Simplified Arabic"/>
          <w:b/>
          <w:bCs/>
          <w:i/>
          <w:iCs/>
          <w:sz w:val="28"/>
          <w:szCs w:val="28"/>
          <w:rtl/>
          <w:lang w:val="fr-FR" w:bidi="ar-EG"/>
        </w:rPr>
        <w:t>المساعدات الخارجية الإنمائية</w:t>
      </w:r>
      <w:r w:rsidRPr="006B7545">
        <w:rPr>
          <w:rFonts w:ascii="Simplified Arabic" w:hAnsi="Simplified Arabic" w:cs="Simplified Arabic" w:hint="cs"/>
          <w:b/>
          <w:bCs/>
          <w:i/>
          <w:iCs/>
          <w:sz w:val="28"/>
          <w:szCs w:val="28"/>
          <w:rtl/>
          <w:lang w:val="fr-FR" w:bidi="ar-EG"/>
        </w:rPr>
        <w:t xml:space="preserve"> على النمو الاقتصادي</w:t>
      </w:r>
      <w:r w:rsidR="008816EE">
        <w:rPr>
          <w:rFonts w:ascii="Simplified Arabic" w:hAnsi="Simplified Arabic" w:cs="Simplified Arabic" w:hint="cs"/>
          <w:b/>
          <w:bCs/>
          <w:i/>
          <w:iCs/>
          <w:sz w:val="28"/>
          <w:szCs w:val="28"/>
          <w:rtl/>
          <w:lang w:val="fr-FR" w:bidi="ar-EG"/>
        </w:rPr>
        <w:t>.</w:t>
      </w:r>
    </w:p>
    <w:p w14:paraId="0CC23CC1" w14:textId="6C909622" w:rsidR="006B6C26" w:rsidRDefault="006B6C26">
      <w:pPr>
        <w:bidi w:val="0"/>
        <w:rPr>
          <w:rFonts w:ascii="Simplified Arabic" w:hAnsi="Simplified Arabic" w:cs="Simplified Arabic"/>
          <w:sz w:val="24"/>
          <w:szCs w:val="24"/>
          <w:rtl/>
          <w:lang w:val="fr-FR" w:bidi="ar-EG"/>
        </w:rPr>
      </w:pPr>
    </w:p>
    <w:p w14:paraId="01DC74EA" w14:textId="3F6233D7" w:rsidR="008816EE" w:rsidRDefault="008816EE" w:rsidP="008816EE">
      <w:pPr>
        <w:bidi w:val="0"/>
        <w:rPr>
          <w:rFonts w:ascii="Simplified Arabic" w:hAnsi="Simplified Arabic" w:cs="Simplified Arabic"/>
          <w:sz w:val="24"/>
          <w:szCs w:val="24"/>
          <w:rtl/>
          <w:lang w:val="fr-FR" w:bidi="ar-EG"/>
        </w:rPr>
      </w:pPr>
    </w:p>
    <w:p w14:paraId="356B88B0" w14:textId="351F06A8" w:rsidR="008816EE" w:rsidRDefault="008816EE" w:rsidP="008816EE">
      <w:pPr>
        <w:bidi w:val="0"/>
        <w:rPr>
          <w:rFonts w:ascii="Simplified Arabic" w:hAnsi="Simplified Arabic" w:cs="Simplified Arabic"/>
          <w:sz w:val="24"/>
          <w:szCs w:val="24"/>
          <w:rtl/>
          <w:lang w:val="fr-FR" w:bidi="ar-EG"/>
        </w:rPr>
      </w:pPr>
    </w:p>
    <w:p w14:paraId="024F3181" w14:textId="0ED2F04F" w:rsidR="008E1542" w:rsidRDefault="008E1542" w:rsidP="008E1542">
      <w:pPr>
        <w:bidi w:val="0"/>
        <w:rPr>
          <w:rFonts w:ascii="Simplified Arabic" w:hAnsi="Simplified Arabic" w:cs="Simplified Arabic"/>
          <w:sz w:val="24"/>
          <w:szCs w:val="24"/>
          <w:rtl/>
          <w:lang w:val="fr-FR" w:bidi="ar-EG"/>
        </w:rPr>
      </w:pPr>
    </w:p>
    <w:p w14:paraId="4D59BE4C" w14:textId="77777777" w:rsidR="008E1542" w:rsidRDefault="008E1542" w:rsidP="008E1542">
      <w:pPr>
        <w:bidi w:val="0"/>
        <w:rPr>
          <w:rFonts w:ascii="Simplified Arabic" w:hAnsi="Simplified Arabic" w:cs="Simplified Arabic"/>
          <w:sz w:val="24"/>
          <w:szCs w:val="24"/>
          <w:rtl/>
          <w:lang w:val="fr-FR" w:bidi="ar-EG"/>
        </w:rPr>
      </w:pPr>
    </w:p>
    <w:p w14:paraId="06F988A6" w14:textId="07CBED44" w:rsidR="008816EE" w:rsidRDefault="008816EE" w:rsidP="008816EE">
      <w:pPr>
        <w:bidi w:val="0"/>
        <w:rPr>
          <w:rFonts w:ascii="Simplified Arabic" w:hAnsi="Simplified Arabic" w:cs="Simplified Arabic"/>
          <w:sz w:val="24"/>
          <w:szCs w:val="24"/>
          <w:rtl/>
          <w:lang w:val="fr-FR" w:bidi="ar-EG"/>
        </w:rPr>
      </w:pPr>
    </w:p>
    <w:p w14:paraId="3559F23E" w14:textId="460E90A5" w:rsidR="008816EE" w:rsidRDefault="008816EE" w:rsidP="008816EE">
      <w:pPr>
        <w:bidi w:val="0"/>
        <w:rPr>
          <w:rFonts w:ascii="Simplified Arabic" w:hAnsi="Simplified Arabic" w:cs="Simplified Arabic"/>
          <w:sz w:val="24"/>
          <w:szCs w:val="24"/>
          <w:rtl/>
          <w:lang w:val="fr-FR" w:bidi="ar-EG"/>
        </w:rPr>
      </w:pPr>
    </w:p>
    <w:p w14:paraId="0AC8EA72" w14:textId="409BBD12" w:rsidR="001F4909" w:rsidRPr="006C253B" w:rsidRDefault="006C253B" w:rsidP="006C253B">
      <w:pPr>
        <w:pStyle w:val="NoSpacing"/>
        <w:numPr>
          <w:ilvl w:val="0"/>
          <w:numId w:val="43"/>
        </w:numPr>
        <w:ind w:left="304"/>
        <w:jc w:val="both"/>
        <w:rPr>
          <w:rFonts w:ascii="Simplified Arabic" w:hAnsi="Simplified Arabic" w:cs="Simplified Arabic"/>
          <w:b/>
          <w:bCs/>
          <w:sz w:val="28"/>
          <w:szCs w:val="28"/>
          <w:lang w:bidi="ar-EG"/>
        </w:rPr>
      </w:pPr>
      <w:r w:rsidRPr="006C253B">
        <w:rPr>
          <w:rFonts w:ascii="Simplified Arabic" w:hAnsi="Simplified Arabic" w:cs="Simplified Arabic" w:hint="cs"/>
          <w:b/>
          <w:bCs/>
          <w:sz w:val="32"/>
          <w:szCs w:val="32"/>
          <w:rtl/>
          <w:lang w:bidi="ar-EG"/>
        </w:rPr>
        <w:t>الإطار المفاهيمي</w:t>
      </w:r>
    </w:p>
    <w:p w14:paraId="7E2141DA" w14:textId="268532CF" w:rsidR="0029448E" w:rsidRPr="0029448E" w:rsidRDefault="008E1542" w:rsidP="008E1542">
      <w:pPr>
        <w:pStyle w:val="NoSpacing"/>
        <w:spacing w:before="240" w:line="360" w:lineRule="auto"/>
        <w:jc w:val="both"/>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w:t>
      </w:r>
      <w:r w:rsidR="006C253B">
        <w:rPr>
          <w:rFonts w:ascii="Simplified Arabic" w:hAnsi="Simplified Arabic" w:cs="Simplified Arabic" w:hint="cs"/>
          <w:b/>
          <w:bCs/>
          <w:sz w:val="28"/>
          <w:szCs w:val="28"/>
          <w:rtl/>
          <w:lang w:val="fr-FR" w:bidi="ar-EG"/>
        </w:rPr>
        <w:t>1</w:t>
      </w:r>
      <w:r>
        <w:rPr>
          <w:rFonts w:ascii="Simplified Arabic" w:hAnsi="Simplified Arabic" w:cs="Simplified Arabic" w:hint="cs"/>
          <w:b/>
          <w:bCs/>
          <w:sz w:val="28"/>
          <w:szCs w:val="28"/>
          <w:rtl/>
          <w:lang w:val="fr-FR" w:bidi="ar-EG"/>
        </w:rPr>
        <w:t>-</w:t>
      </w:r>
      <w:r w:rsidR="006C253B">
        <w:rPr>
          <w:rFonts w:ascii="Simplified Arabic" w:hAnsi="Simplified Arabic" w:cs="Simplified Arabic" w:hint="cs"/>
          <w:b/>
          <w:bCs/>
          <w:sz w:val="28"/>
          <w:szCs w:val="28"/>
          <w:rtl/>
          <w:lang w:val="fr-FR" w:bidi="ar-EG"/>
        </w:rPr>
        <w:t>1</w:t>
      </w:r>
      <w:r>
        <w:rPr>
          <w:rFonts w:ascii="Simplified Arabic" w:hAnsi="Simplified Arabic" w:cs="Simplified Arabic" w:hint="cs"/>
          <w:b/>
          <w:bCs/>
          <w:sz w:val="28"/>
          <w:szCs w:val="28"/>
          <w:rtl/>
          <w:lang w:val="fr-FR" w:bidi="ar-EG"/>
        </w:rPr>
        <w:t>)</w:t>
      </w:r>
      <w:r w:rsidR="006C253B">
        <w:rPr>
          <w:rFonts w:ascii="Simplified Arabic" w:hAnsi="Simplified Arabic" w:cs="Simplified Arabic" w:hint="cs"/>
          <w:b/>
          <w:bCs/>
          <w:sz w:val="28"/>
          <w:szCs w:val="28"/>
          <w:rtl/>
          <w:lang w:val="fr-FR" w:bidi="ar-EG"/>
        </w:rPr>
        <w:t xml:space="preserve"> </w:t>
      </w:r>
      <w:r w:rsidR="0029448E" w:rsidRPr="0029448E">
        <w:rPr>
          <w:rFonts w:ascii="Simplified Arabic" w:hAnsi="Simplified Arabic" w:cs="Simplified Arabic" w:hint="cs"/>
          <w:b/>
          <w:bCs/>
          <w:sz w:val="28"/>
          <w:szCs w:val="28"/>
          <w:rtl/>
          <w:lang w:val="fr-FR" w:bidi="ar-EG"/>
        </w:rPr>
        <w:t xml:space="preserve">مفهوم المساعدات الإنمائية </w:t>
      </w:r>
    </w:p>
    <w:p w14:paraId="5CE83657" w14:textId="77777777" w:rsidR="0029448E" w:rsidRPr="0029448E" w:rsidRDefault="0029448E" w:rsidP="00302439">
      <w:pPr>
        <w:pStyle w:val="NoSpacing"/>
        <w:jc w:val="both"/>
        <w:rPr>
          <w:rFonts w:ascii="Simplified Arabic" w:hAnsi="Simplified Arabic" w:cs="Simplified Arabic"/>
          <w:sz w:val="24"/>
          <w:szCs w:val="24"/>
          <w:rtl/>
          <w:lang w:val="fr-FR" w:bidi="ar-EG"/>
        </w:rPr>
      </w:pPr>
      <w:r w:rsidRPr="0029448E">
        <w:rPr>
          <w:rFonts w:ascii="Simplified Arabic" w:hAnsi="Simplified Arabic" w:cs="Simplified Arabic" w:hint="cs"/>
          <w:sz w:val="24"/>
          <w:szCs w:val="24"/>
          <w:rtl/>
          <w:lang w:val="fr-FR" w:bidi="ar-EG"/>
        </w:rPr>
        <w:lastRenderedPageBreak/>
        <w:t>عرفت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لجنة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التنمویة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التابعة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لمنظمة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التعاون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الاقتصادي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والتنمیة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المساعدة الانمائیة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الرسمیة</w:t>
      </w:r>
      <w:r w:rsidRPr="0029448E">
        <w:rPr>
          <w:rFonts w:ascii="Simplified Arabic" w:hAnsi="Simplified Arabic" w:cs="Simplified Arabic"/>
          <w:sz w:val="24"/>
          <w:szCs w:val="24"/>
          <w:lang w:val="fr-FR" w:bidi="ar-EG"/>
        </w:rPr>
        <w:t xml:space="preserve"> - </w:t>
      </w:r>
      <w:r w:rsidRPr="0029448E">
        <w:rPr>
          <w:rFonts w:ascii="Simplified Arabic" w:hAnsi="Simplified Arabic" w:cs="Simplified Arabic" w:hint="cs"/>
          <w:sz w:val="24"/>
          <w:szCs w:val="24"/>
          <w:rtl/>
          <w:lang w:val="fr-FR" w:bidi="ar-EG"/>
        </w:rPr>
        <w:t>بأنها</w:t>
      </w:r>
      <w:r w:rsidRPr="0029448E">
        <w:rPr>
          <w:rFonts w:ascii="Simplified Arabic" w:hAnsi="Simplified Arabic" w:cs="Simplified Arabic"/>
          <w:sz w:val="24"/>
          <w:szCs w:val="24"/>
          <w:lang w:val="fr-FR" w:bidi="ar-EG"/>
        </w:rPr>
        <w:t xml:space="preserve"> " </w:t>
      </w:r>
      <w:r w:rsidRPr="0029448E">
        <w:rPr>
          <w:rFonts w:ascii="Simplified Arabic" w:hAnsi="Simplified Arabic" w:cs="Simplified Arabic" w:hint="cs"/>
          <w:sz w:val="24"/>
          <w:szCs w:val="24"/>
          <w:rtl/>
          <w:lang w:val="fr-FR" w:bidi="ar-EG"/>
        </w:rPr>
        <w:t>التدفقات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المالیة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والمساعدة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التقنیة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والبضائع</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المقدمة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الحكومات الرسمیة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وكالاتها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إلى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الدول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النامیة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لصالحها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والتي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تهدف</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إلى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تعزیز</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التنمیة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الاقتصادیة والرفاهیة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الاجتماعیة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كهدف</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رئیسي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وتكون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تلك 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على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شكل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منح</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قروض مدعومة،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وفي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حالة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القرض</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فإنه</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یجب</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یكون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یقل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عن</w:t>
      </w:r>
      <w:r w:rsidRPr="0029448E">
        <w:rPr>
          <w:rFonts w:ascii="Simplified Arabic" w:hAnsi="Simplified Arabic" w:cs="Simplified Arabic"/>
          <w:sz w:val="24"/>
          <w:szCs w:val="24"/>
          <w:lang w:val="fr-FR" w:bidi="ar-EG"/>
        </w:rPr>
        <w:t xml:space="preserve"> 25 %</w:t>
      </w:r>
      <w:r w:rsidRPr="0029448E">
        <w:rPr>
          <w:rFonts w:ascii="Simplified Arabic" w:hAnsi="Simplified Arabic" w:cs="Simplified Arabic" w:hint="cs"/>
          <w:sz w:val="24"/>
          <w:szCs w:val="24"/>
          <w:rtl/>
          <w:lang w:val="fr-FR" w:bidi="ar-EG"/>
        </w:rPr>
        <w:t>من قيمة القرض عباره عن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منحة،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وتشمل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تلك</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أیضاً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برامج</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التنمیة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السیاسیة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والإنسانیة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والإعفاء</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الدیون، هذا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مع</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استثناء</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المنح</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المقدمة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لأهداف</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غیر</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تنمویة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مثل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المعونة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العسكریة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  الأمنیة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والاستثما</w:t>
      </w:r>
      <w:r w:rsidRPr="0029448E">
        <w:rPr>
          <w:rFonts w:ascii="Simplified Arabic" w:hAnsi="Simplified Arabic" w:cs="Simplified Arabic" w:hint="eastAsia"/>
          <w:sz w:val="24"/>
          <w:szCs w:val="24"/>
          <w:rtl/>
          <w:lang w:val="fr-FR" w:bidi="ar-EG"/>
        </w:rPr>
        <w:t>ر</w:t>
      </w:r>
      <w:r w:rsidRPr="0029448E">
        <w:rPr>
          <w:rFonts w:ascii="Simplified Arabic" w:hAnsi="Simplified Arabic" w:cs="Simplified Arabic" w:hint="cs"/>
          <w:sz w:val="24"/>
          <w:szCs w:val="24"/>
          <w:rtl/>
          <w:lang w:val="fr-FR" w:bidi="ar-EG"/>
        </w:rPr>
        <w:t>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الأجنبية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المباشرة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 xml:space="preserve">وغیرها </w:t>
      </w:r>
      <w:r w:rsidRPr="00146B52">
        <w:rPr>
          <w:rFonts w:ascii="Simplified Arabic" w:hAnsi="Simplified Arabic" w:cs="Simplified Arabic"/>
          <w:sz w:val="24"/>
          <w:szCs w:val="24"/>
          <w:vertAlign w:val="superscript"/>
          <w:rtl/>
          <w:lang w:val="fr-FR" w:bidi="ar-EG"/>
        </w:rPr>
        <w:footnoteReference w:id="25"/>
      </w:r>
    </w:p>
    <w:p w14:paraId="0F03379A" w14:textId="77777777" w:rsidR="0029448E" w:rsidRPr="0029448E" w:rsidRDefault="0029448E" w:rsidP="00146B52">
      <w:pPr>
        <w:pStyle w:val="NoSpacing"/>
        <w:spacing w:before="240"/>
        <w:jc w:val="both"/>
        <w:rPr>
          <w:rFonts w:ascii="Simplified Arabic" w:hAnsi="Simplified Arabic" w:cs="Simplified Arabic"/>
          <w:sz w:val="24"/>
          <w:szCs w:val="24"/>
          <w:rtl/>
          <w:lang w:val="fr-FR" w:bidi="ar-EG"/>
        </w:rPr>
      </w:pPr>
      <w:r w:rsidRPr="0029448E">
        <w:rPr>
          <w:rFonts w:ascii="Simplified Arabic" w:hAnsi="Simplified Arabic" w:cs="Simplified Arabic" w:hint="cs"/>
          <w:sz w:val="24"/>
          <w:szCs w:val="24"/>
          <w:rtl/>
          <w:lang w:val="fr-FR" w:bidi="ar-EG"/>
        </w:rPr>
        <w:t>لقد</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ذهب</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بعض</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الاقتصادیین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إلى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القول</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بأنه</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یمكن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اعتبار</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العسكریة ضمن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الخارجیة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إلا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في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حالتین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الأولى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تكون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تلك</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المساعدات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لازمة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لتوفیر الأمن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والاستقرار</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بهدف</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دفع</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عجلة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التنمیة،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والثانیة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أنها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توفر</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على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ميزانية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الدولة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الممنوحة المبالغ</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اللازمة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للتسلیح</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والدفاع</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مما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تجعلها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توجه</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مواردها</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نحو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الاستخدامات</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الأخرى</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المنتجة</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في المجالین</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الاقتصادي</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أو</w:t>
      </w:r>
      <w:r w:rsidRPr="0029448E">
        <w:rPr>
          <w:rFonts w:ascii="Simplified Arabic" w:hAnsi="Simplified Arabic" w:cs="Simplified Arabic"/>
          <w:sz w:val="24"/>
          <w:szCs w:val="24"/>
          <w:lang w:val="fr-FR" w:bidi="ar-EG"/>
        </w:rPr>
        <w:t xml:space="preserve"> </w:t>
      </w:r>
      <w:r w:rsidRPr="0029448E">
        <w:rPr>
          <w:rFonts w:ascii="Simplified Arabic" w:hAnsi="Simplified Arabic" w:cs="Simplified Arabic" w:hint="cs"/>
          <w:sz w:val="24"/>
          <w:szCs w:val="24"/>
          <w:rtl/>
          <w:lang w:val="fr-FR" w:bidi="ar-EG"/>
        </w:rPr>
        <w:t>الاجتماعي</w:t>
      </w:r>
    </w:p>
    <w:p w14:paraId="2C97A3F3" w14:textId="6BE05268" w:rsidR="0029448E" w:rsidRPr="006C253B" w:rsidRDefault="008E1542" w:rsidP="008E1542">
      <w:pPr>
        <w:pStyle w:val="NoSpacing"/>
        <w:spacing w:before="240" w:line="360" w:lineRule="auto"/>
        <w:jc w:val="both"/>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(1-2)</w:t>
      </w:r>
      <w:r w:rsidR="0029448E" w:rsidRPr="006C253B">
        <w:rPr>
          <w:rFonts w:ascii="Simplified Arabic" w:hAnsi="Simplified Arabic" w:cs="Simplified Arabic" w:hint="cs"/>
          <w:b/>
          <w:bCs/>
          <w:sz w:val="28"/>
          <w:szCs w:val="28"/>
          <w:rtl/>
          <w:lang w:val="fr-FR" w:bidi="ar-EG"/>
        </w:rPr>
        <w:t xml:space="preserve"> </w:t>
      </w:r>
      <w:r w:rsidR="0029448E" w:rsidRPr="0029448E">
        <w:rPr>
          <w:rFonts w:ascii="Simplified Arabic" w:hAnsi="Simplified Arabic" w:cs="Simplified Arabic" w:hint="cs"/>
          <w:b/>
          <w:bCs/>
          <w:sz w:val="28"/>
          <w:szCs w:val="28"/>
          <w:rtl/>
          <w:lang w:val="fr-FR" w:bidi="ar-EG"/>
        </w:rPr>
        <w:t>مفهوم النمو الاقتصادى</w:t>
      </w:r>
    </w:p>
    <w:p w14:paraId="1BE8AD2E" w14:textId="01F3554C" w:rsidR="00302439" w:rsidRDefault="0029448E" w:rsidP="006C253B">
      <w:pPr>
        <w:pStyle w:val="NoSpacing"/>
        <w:jc w:val="both"/>
        <w:rPr>
          <w:rFonts w:ascii="Simplified Arabic" w:hAnsi="Simplified Arabic" w:cs="Simplified Arabic"/>
          <w:sz w:val="24"/>
          <w:szCs w:val="24"/>
          <w:lang w:val="fr-FR" w:bidi="ar-EG"/>
        </w:rPr>
      </w:pPr>
      <w:r w:rsidRPr="0029448E">
        <w:rPr>
          <w:rFonts w:ascii="Simplified Arabic" w:hAnsi="Simplified Arabic" w:cs="Simplified Arabic" w:hint="cs"/>
          <w:sz w:val="24"/>
          <w:szCs w:val="24"/>
          <w:rtl/>
          <w:lang w:val="fr-FR" w:bidi="ar-EG"/>
        </w:rPr>
        <w:t>النمو الاقتصادى هو حدوث زياده في إجمالى الناتج المحلى الإجمالى أو إجمالى الدخل القومى، الأمر الذى يؤدى تحقيق زيادة متوسط الدخل الفردى الحقيقي مع مرور الزمن</w:t>
      </w:r>
      <w:r w:rsidR="009513DE">
        <w:rPr>
          <w:rStyle w:val="FootnoteReference"/>
          <w:rFonts w:ascii="Simplified Arabic" w:hAnsi="Simplified Arabic" w:cs="Simplified Arabic"/>
          <w:sz w:val="24"/>
          <w:szCs w:val="24"/>
          <w:rtl/>
          <w:lang w:val="fr-FR" w:bidi="ar-EG"/>
        </w:rPr>
        <w:footnoteReference w:id="26"/>
      </w:r>
      <w:r w:rsidR="003D40D1">
        <w:rPr>
          <w:rFonts w:ascii="Simplified Arabic" w:hAnsi="Simplified Arabic" w:cs="Simplified Arabic"/>
          <w:sz w:val="24"/>
          <w:szCs w:val="24"/>
          <w:lang w:val="fr-FR" w:bidi="ar-EG"/>
        </w:rPr>
        <w:t>.</w:t>
      </w:r>
    </w:p>
    <w:p w14:paraId="185AA38F" w14:textId="39AC23DD" w:rsidR="007C1BCB" w:rsidRDefault="007C1BCB" w:rsidP="00302439">
      <w:pPr>
        <w:pStyle w:val="NoSpacing"/>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يعرف النمو الاقتصادى أيضا بأنه الزياده المضطرده طويلة الأجل فى نصيب الفرد من الدخل الحقيقي، وبذلك حتى لا تكون :</w:t>
      </w:r>
    </w:p>
    <w:p w14:paraId="5ADB1C78" w14:textId="4A89AC2A" w:rsidR="007C1BCB" w:rsidRDefault="007C1BCB" w:rsidP="00302439">
      <w:pPr>
        <w:pStyle w:val="NoSpacing"/>
        <w:spacing w:before="240"/>
        <w:jc w:val="both"/>
        <w:rPr>
          <w:rFonts w:ascii="Simplified Arabic" w:hAnsi="Simplified Arabic" w:cs="Simplified Arabic"/>
          <w:sz w:val="24"/>
          <w:szCs w:val="24"/>
          <w:rtl/>
          <w:lang w:val="fr-FR" w:bidi="ar-EG"/>
        </w:rPr>
      </w:pPr>
      <w:r w:rsidRPr="009513DE">
        <w:rPr>
          <w:rFonts w:ascii="Simplified Arabic" w:hAnsi="Simplified Arabic" w:cs="Simplified Arabic" w:hint="cs"/>
          <w:b/>
          <w:bCs/>
          <w:sz w:val="24"/>
          <w:szCs w:val="24"/>
          <w:rtl/>
          <w:lang w:val="fr-FR" w:bidi="ar-EG"/>
        </w:rPr>
        <w:t>الزيادة مضطرده</w:t>
      </w:r>
      <w:r w:rsidR="009513DE" w:rsidRPr="009513DE">
        <w:rPr>
          <w:rFonts w:ascii="Simplified Arabic" w:hAnsi="Simplified Arabic" w:cs="Simplified Arabic" w:hint="cs"/>
          <w:b/>
          <w:bCs/>
          <w:sz w:val="24"/>
          <w:szCs w:val="24"/>
          <w:rtl/>
          <w:lang w:val="fr-FR" w:bidi="ar-EG"/>
        </w:rPr>
        <w:t>:</w:t>
      </w:r>
      <w:r w:rsidR="009513DE">
        <w:rPr>
          <w:rFonts w:ascii="Simplified Arabic" w:hAnsi="Simplified Arabic" w:cs="Simplified Arabic" w:hint="cs"/>
          <w:sz w:val="24"/>
          <w:szCs w:val="24"/>
          <w:rtl/>
          <w:lang w:val="fr-FR" w:bidi="ar-EG"/>
        </w:rPr>
        <w:t xml:space="preserve"> وبذلك فإن الزياده الدورية الناتجه عن ظروف معينه لا تعتبر نموًا اقتصادياً.</w:t>
      </w:r>
    </w:p>
    <w:p w14:paraId="1E9EAE10" w14:textId="181765BA" w:rsidR="009513DE" w:rsidRPr="0029448E" w:rsidRDefault="009513DE" w:rsidP="00302439">
      <w:pPr>
        <w:pStyle w:val="NoSpacing"/>
        <w:spacing w:before="240"/>
        <w:jc w:val="both"/>
        <w:rPr>
          <w:rFonts w:ascii="Simplified Arabic" w:hAnsi="Simplified Arabic" w:cs="Simplified Arabic"/>
          <w:sz w:val="24"/>
          <w:szCs w:val="24"/>
          <w:rtl/>
          <w:lang w:val="fr-FR" w:bidi="ar-EG"/>
        </w:rPr>
      </w:pPr>
      <w:r w:rsidRPr="009513DE">
        <w:rPr>
          <w:rFonts w:ascii="Simplified Arabic" w:hAnsi="Simplified Arabic" w:cs="Simplified Arabic" w:hint="cs"/>
          <w:b/>
          <w:bCs/>
          <w:sz w:val="24"/>
          <w:szCs w:val="24"/>
          <w:rtl/>
          <w:lang w:val="fr-FR" w:bidi="ar-EG"/>
        </w:rPr>
        <w:t>الزياده حقيقية وليست نقدية:</w:t>
      </w:r>
      <w:r>
        <w:rPr>
          <w:rFonts w:ascii="Simplified Arabic" w:hAnsi="Simplified Arabic" w:cs="Simplified Arabic" w:hint="cs"/>
          <w:sz w:val="24"/>
          <w:szCs w:val="24"/>
          <w:rtl/>
          <w:lang w:val="fr-FR" w:bidi="ar-EG"/>
        </w:rPr>
        <w:t xml:space="preserve"> وحتى تكون الزياده حقيقية يجب أن نستبعد التضخم</w:t>
      </w:r>
    </w:p>
    <w:p w14:paraId="2D3D643A" w14:textId="67FA9CFF" w:rsidR="00CE6D3C" w:rsidRPr="006C253B" w:rsidRDefault="008E1542" w:rsidP="006C253B">
      <w:pPr>
        <w:pStyle w:val="NoSpacing"/>
        <w:spacing w:before="240" w:line="360" w:lineRule="auto"/>
        <w:jc w:val="both"/>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(1-3)</w:t>
      </w:r>
      <w:r w:rsidR="006C253B">
        <w:rPr>
          <w:rFonts w:ascii="Simplified Arabic" w:hAnsi="Simplified Arabic" w:cs="Simplified Arabic" w:hint="cs"/>
          <w:b/>
          <w:bCs/>
          <w:sz w:val="28"/>
          <w:szCs w:val="28"/>
          <w:rtl/>
          <w:lang w:val="fr-FR" w:bidi="ar-EG"/>
        </w:rPr>
        <w:t xml:space="preserve"> </w:t>
      </w:r>
      <w:r w:rsidR="00CE6D3C" w:rsidRPr="006C253B">
        <w:rPr>
          <w:rFonts w:ascii="Simplified Arabic" w:hAnsi="Simplified Arabic" w:cs="Simplified Arabic" w:hint="cs"/>
          <w:b/>
          <w:bCs/>
          <w:sz w:val="28"/>
          <w:szCs w:val="28"/>
          <w:rtl/>
          <w:lang w:val="fr-FR" w:bidi="ar-EG"/>
        </w:rPr>
        <w:t>منهج الفجوه بين الإدخار والاستثمار لهارود دومار</w:t>
      </w:r>
    </w:p>
    <w:p w14:paraId="3806B79A" w14:textId="7D32550F" w:rsidR="009513DE" w:rsidRPr="009513DE" w:rsidRDefault="009513DE" w:rsidP="00302439">
      <w:pPr>
        <w:pStyle w:val="ListParagraph"/>
        <w:shd w:val="clear" w:color="auto" w:fill="FFFFFF"/>
        <w:spacing w:after="0" w:line="276" w:lineRule="auto"/>
        <w:ind w:left="18" w:right="-142"/>
        <w:jc w:val="both"/>
        <w:rPr>
          <w:rFonts w:ascii="Simplified Arabic" w:eastAsia="Times New Roman" w:hAnsi="Simplified Arabic" w:cs="Simplified Arabic"/>
          <w:color w:val="2C2F34"/>
          <w:sz w:val="24"/>
          <w:szCs w:val="24"/>
          <w:rtl/>
        </w:rPr>
      </w:pPr>
      <w:r w:rsidRPr="009513DE">
        <w:rPr>
          <w:rFonts w:ascii="Simplified Arabic" w:eastAsia="Times New Roman" w:hAnsi="Simplified Arabic" w:cs="Simplified Arabic"/>
          <w:color w:val="2C2F34"/>
          <w:sz w:val="24"/>
          <w:szCs w:val="24"/>
          <w:rtl/>
        </w:rPr>
        <w:t xml:space="preserve">يعتمد منهج الفجوه بين المدخرات والاستثمار على نماذج النمو لـهارود </w:t>
      </w:r>
      <w:r w:rsidRPr="009513DE">
        <w:rPr>
          <w:rFonts w:ascii="Simplified Arabic" w:eastAsia="Times New Roman" w:hAnsi="Simplified Arabic" w:cs="Simplified Arabic"/>
          <w:color w:val="2C2F34"/>
          <w:sz w:val="24"/>
          <w:szCs w:val="24"/>
          <w:rtl/>
          <w:lang w:val="fr-FR" w:bidi="ar-EG"/>
        </w:rPr>
        <w:t>و</w:t>
      </w:r>
      <w:r w:rsidRPr="009513DE">
        <w:rPr>
          <w:rFonts w:ascii="Simplified Arabic" w:eastAsia="Times New Roman" w:hAnsi="Simplified Arabic" w:cs="Simplified Arabic"/>
          <w:color w:val="2C2F34"/>
          <w:sz w:val="24"/>
          <w:szCs w:val="24"/>
          <w:rtl/>
        </w:rPr>
        <w:t>دومار، والذى يعد من اكثر النماذج اتساقاً وشيوعاً ، تم تطويره في الأربعينات ، ويرتبط باسمي البريطاني روي هارود والامريكي إيفري دومار ، ويركز النموذج على الاستثمار كضرورة حيوية لأي اقتصاد ، ويبين أهمية الادخار في زيادة الاستثمار كمتطلبات لرأس المال وعلاقتها بالنمو ، ويفترض النموذج وجود علاقة تربط الحجم الكمي لرصيد رأس المال بإجمالي الناتج القومي ، لتعرف هذه العلاقة والمشكلة لنسبة رأس المال الى الناتج في الأدب الاقتصادي بمعامل رأس المال ...</w:t>
      </w:r>
    </w:p>
    <w:p w14:paraId="74BE6543" w14:textId="77777777" w:rsidR="009513DE" w:rsidRPr="009513DE" w:rsidRDefault="009513DE" w:rsidP="0000050A">
      <w:pPr>
        <w:pStyle w:val="ListParagraph"/>
        <w:shd w:val="clear" w:color="auto" w:fill="FFFFFF"/>
        <w:spacing w:before="240" w:after="0" w:line="276" w:lineRule="auto"/>
        <w:ind w:left="18" w:right="-142"/>
        <w:jc w:val="both"/>
        <w:rPr>
          <w:rFonts w:ascii="Simplified Arabic" w:eastAsia="Times New Roman" w:hAnsi="Simplified Arabic" w:cs="Simplified Arabic"/>
          <w:color w:val="000000" w:themeColor="text1"/>
          <w:sz w:val="24"/>
          <w:szCs w:val="24"/>
          <w:bdr w:val="none" w:sz="0" w:space="0" w:color="auto" w:frame="1"/>
        </w:rPr>
      </w:pPr>
      <w:r w:rsidRPr="009513DE">
        <w:rPr>
          <w:rFonts w:ascii="Simplified Arabic" w:eastAsia="Times New Roman" w:hAnsi="Simplified Arabic" w:cs="Simplified Arabic"/>
          <w:color w:val="2C2F34"/>
          <w:sz w:val="24"/>
          <w:szCs w:val="24"/>
          <w:rtl/>
        </w:rPr>
        <w:t xml:space="preserve">فنموذج </w:t>
      </w:r>
      <w:r w:rsidRPr="003D40D1">
        <w:rPr>
          <w:rFonts w:ascii="Simplified Arabic" w:eastAsia="Times New Roman" w:hAnsi="Simplified Arabic" w:cs="Simplified Arabic"/>
          <w:color w:val="000000" w:themeColor="text1"/>
          <w:sz w:val="24"/>
          <w:szCs w:val="24"/>
          <w:bdr w:val="none" w:sz="0" w:space="0" w:color="auto" w:frame="1"/>
          <w:rtl/>
        </w:rPr>
        <w:t>هارولد ودومار يبين ان تحقيق عملية التنمية يتطلب زيادة الادخار ، وبالتالي الاستثمار السريع لزيادة سرعة النمو ، وأساس النمو ان رأس المال</w:t>
      </w:r>
      <w:r w:rsidRPr="009513DE">
        <w:rPr>
          <w:rFonts w:ascii="Simplified Arabic" w:eastAsia="Times New Roman" w:hAnsi="Simplified Arabic" w:cs="Simplified Arabic"/>
          <w:color w:val="2C2F34"/>
          <w:sz w:val="24"/>
          <w:szCs w:val="24"/>
          <w:rtl/>
        </w:rPr>
        <w:t xml:space="preserve"> الذي يخلق عن طريق الاستثمار في المصانع والمعدات هو المحدد الرئيسي للنمو ، وهو </w:t>
      </w:r>
      <w:r w:rsidRPr="009513DE">
        <w:rPr>
          <w:rFonts w:ascii="Simplified Arabic" w:eastAsia="Times New Roman" w:hAnsi="Simplified Arabic" w:cs="Simplified Arabic"/>
          <w:color w:val="2C2F34"/>
          <w:sz w:val="24"/>
          <w:szCs w:val="24"/>
          <w:rtl/>
        </w:rPr>
        <w:lastRenderedPageBreak/>
        <w:t>يعتمد على مدخرات الافراد والشركات الذين يقومون بالاستثمارات الممكنة ، اما عن نسبة رأس المال الى الناتج ـ اي معامل رأس المال ـ فإنه ببساطة مقياس لإنتاجية الاستثمار او رأس المال</w:t>
      </w:r>
      <w:r w:rsidRPr="009513DE">
        <w:rPr>
          <w:rFonts w:ascii="Simplified Arabic" w:eastAsia="Times New Roman" w:hAnsi="Simplified Arabic" w:cs="Simplified Arabic"/>
          <w:b/>
          <w:bCs/>
          <w:color w:val="0033CC"/>
          <w:sz w:val="24"/>
          <w:szCs w:val="24"/>
          <w:bdr w:val="none" w:sz="0" w:space="0" w:color="auto" w:frame="1"/>
          <w:rtl/>
        </w:rPr>
        <w:t> </w:t>
      </w:r>
      <w:r w:rsidRPr="009513DE">
        <w:rPr>
          <w:rFonts w:ascii="Simplified Arabic" w:eastAsia="Times New Roman" w:hAnsi="Simplified Arabic" w:cs="Simplified Arabic"/>
          <w:color w:val="2C2F34"/>
          <w:sz w:val="24"/>
          <w:szCs w:val="24"/>
          <w:vertAlign w:val="superscript"/>
          <w:rtl/>
        </w:rPr>
        <w:t>(</w:t>
      </w:r>
      <w:r w:rsidRPr="009513DE">
        <w:rPr>
          <w:rFonts w:ascii="Simplified Arabic" w:eastAsia="Times New Roman" w:hAnsi="Simplified Arabic" w:cs="Simplified Arabic"/>
          <w:color w:val="2C2F34"/>
          <w:sz w:val="24"/>
          <w:szCs w:val="24"/>
          <w:vertAlign w:val="superscript"/>
          <w:rtl/>
        </w:rPr>
        <w:footnoteReference w:id="27"/>
      </w:r>
      <w:r w:rsidRPr="009513DE">
        <w:rPr>
          <w:rFonts w:ascii="Simplified Arabic" w:eastAsia="Times New Roman" w:hAnsi="Simplified Arabic" w:cs="Simplified Arabic"/>
          <w:color w:val="2C2F34"/>
          <w:sz w:val="24"/>
          <w:szCs w:val="24"/>
          <w:vertAlign w:val="superscript"/>
          <w:rtl/>
        </w:rPr>
        <w:t>)</w:t>
      </w:r>
      <w:r w:rsidRPr="009513DE">
        <w:rPr>
          <w:rFonts w:ascii="Simplified Arabic" w:eastAsia="Times New Roman" w:hAnsi="Simplified Arabic" w:cs="Simplified Arabic"/>
          <w:color w:val="2C2F34"/>
          <w:sz w:val="24"/>
          <w:szCs w:val="24"/>
          <w:rtl/>
        </w:rPr>
        <w:t xml:space="preserve"> ، ويمكن</w:t>
      </w:r>
      <w:r w:rsidRPr="009513DE">
        <w:rPr>
          <w:rFonts w:ascii="Simplified Arabic" w:eastAsia="Times New Roman" w:hAnsi="Simplified Arabic" w:cs="Simplified Arabic"/>
          <w:color w:val="000000" w:themeColor="text1"/>
          <w:sz w:val="24"/>
          <w:szCs w:val="24"/>
          <w:bdr w:val="none" w:sz="0" w:space="0" w:color="auto" w:frame="1"/>
          <w:rtl/>
        </w:rPr>
        <w:t xml:space="preserve"> التعبير عن نسبة</w:t>
      </w:r>
      <w:r w:rsidRPr="009513DE">
        <w:rPr>
          <w:rFonts w:ascii="Simplified Arabic" w:eastAsia="Times New Roman" w:hAnsi="Simplified Arabic" w:cs="Simplified Arabic"/>
          <w:color w:val="000000" w:themeColor="text1"/>
          <w:sz w:val="24"/>
          <w:szCs w:val="24"/>
          <w:bdr w:val="none" w:sz="0" w:space="0" w:color="auto" w:frame="1"/>
        </w:rPr>
        <w:t xml:space="preserve"> </w:t>
      </w:r>
      <w:r w:rsidRPr="009513DE">
        <w:rPr>
          <w:rFonts w:ascii="Simplified Arabic" w:eastAsia="Times New Roman" w:hAnsi="Simplified Arabic" w:cs="Simplified Arabic"/>
          <w:color w:val="000000" w:themeColor="text1"/>
          <w:sz w:val="24"/>
          <w:szCs w:val="24"/>
          <w:bdr w:val="none" w:sz="0" w:space="0" w:color="auto" w:frame="1"/>
          <w:rtl/>
        </w:rPr>
        <w:t>(رأس المال/الناتج) كنسبة متوسطة أو كنسبة حدية، فالنسبة المتوسطة (لرأس المال/الناتج)</w:t>
      </w:r>
      <w:r w:rsidRPr="009513DE">
        <w:rPr>
          <w:rFonts w:ascii="Simplified Arabic" w:eastAsia="Times New Roman" w:hAnsi="Simplified Arabic" w:cs="Simplified Arabic"/>
          <w:color w:val="000000" w:themeColor="text1"/>
          <w:sz w:val="24"/>
          <w:szCs w:val="24"/>
          <w:bdr w:val="none" w:sz="0" w:space="0" w:color="auto" w:frame="1"/>
        </w:rPr>
        <w:t xml:space="preserve">: </w:t>
      </w:r>
      <w:r w:rsidRPr="009513DE">
        <w:rPr>
          <w:rFonts w:ascii="Simplified Arabic" w:eastAsia="Times New Roman" w:hAnsi="Simplified Arabic" w:cs="Simplified Arabic"/>
          <w:color w:val="000000" w:themeColor="text1"/>
          <w:sz w:val="24"/>
          <w:szCs w:val="24"/>
          <w:bdr w:val="none" w:sz="0" w:space="0" w:color="auto" w:frame="1"/>
          <w:rtl/>
        </w:rPr>
        <w:t>تعبر عن العلاقة بين مخزون رأس المال الفعلي وبين إجمالي تدفق الناتج الجاري خلال فترة زمنية محددة، ويمكن حسابه عن طريق قسمة ما تم استثماره</w:t>
      </w:r>
      <w:r w:rsidRPr="009513DE">
        <w:rPr>
          <w:rFonts w:ascii="Simplified Arabic" w:eastAsia="Times New Roman" w:hAnsi="Simplified Arabic" w:cs="Simplified Arabic"/>
          <w:color w:val="000000" w:themeColor="text1"/>
          <w:sz w:val="24"/>
          <w:szCs w:val="24"/>
          <w:bdr w:val="none" w:sz="0" w:space="0" w:color="auto" w:frame="1"/>
        </w:rPr>
        <w:t xml:space="preserve"> (</w:t>
      </w:r>
      <w:r w:rsidRPr="009513DE">
        <w:rPr>
          <w:rFonts w:ascii="Simplified Arabic" w:eastAsia="Times New Roman" w:hAnsi="Simplified Arabic" w:cs="Simplified Arabic"/>
          <w:color w:val="000000" w:themeColor="text1"/>
          <w:sz w:val="24"/>
          <w:szCs w:val="24"/>
          <w:bdr w:val="none" w:sz="0" w:space="0" w:color="auto" w:frame="1"/>
          <w:rtl/>
        </w:rPr>
        <w:t>التكوين الرأسمالي الثابت</w:t>
      </w:r>
      <w:r w:rsidRPr="009513DE">
        <w:rPr>
          <w:rFonts w:ascii="Simplified Arabic" w:eastAsia="Times New Roman" w:hAnsi="Simplified Arabic" w:cs="Simplified Arabic"/>
          <w:color w:val="000000" w:themeColor="text1"/>
          <w:sz w:val="24"/>
          <w:szCs w:val="24"/>
          <w:bdr w:val="none" w:sz="0" w:space="0" w:color="auto" w:frame="1"/>
        </w:rPr>
        <w:t>) </w:t>
      </w:r>
      <w:r w:rsidRPr="009513DE">
        <w:rPr>
          <w:rFonts w:ascii="Simplified Arabic" w:eastAsia="Times New Roman" w:hAnsi="Simplified Arabic" w:cs="Simplified Arabic"/>
          <w:color w:val="000000" w:themeColor="text1"/>
          <w:sz w:val="24"/>
          <w:szCs w:val="24"/>
          <w:bdr w:val="none" w:sz="0" w:space="0" w:color="auto" w:frame="1"/>
          <w:rtl/>
        </w:rPr>
        <w:t>على إجمالي ما تم إنتاجه معبراً عنه بإجمالي الدخل خلال فترة زمنية محددة.</w:t>
      </w:r>
    </w:p>
    <w:p w14:paraId="473F9EC5" w14:textId="77777777" w:rsidR="009513DE" w:rsidRPr="009513DE" w:rsidRDefault="009513DE" w:rsidP="0000050A">
      <w:pPr>
        <w:pStyle w:val="ListParagraph"/>
        <w:shd w:val="clear" w:color="auto" w:fill="FFFFFF"/>
        <w:spacing w:before="240" w:after="0" w:line="276" w:lineRule="auto"/>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إذا كان النموذج قد استخدم لرفع معدلات النمو الاقتصادي للدول الاوربية وتهيئتها للدخول من مرحلة الانطلاق او الإقلاع الى مرحلة النضوج بعد الحرب العالمية الثانية من خلال خطة مارشال الامريكية ـ فإن الوضع بين هذه الدول والدول المتخلفة يختلف اختلافاً كبيراً ، وما ينطبق عليها قد لا ينطبق على هذه الاخيرة ويتبع خطوات نظرية مجموعة من الأفتراضات التى اسسها النموذج : </w:t>
      </w:r>
    </w:p>
    <w:p w14:paraId="6EBAC6E7"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b/>
          <w:bCs/>
          <w:color w:val="2C2F34"/>
          <w:sz w:val="24"/>
          <w:szCs w:val="24"/>
          <w:bdr w:val="none" w:sz="0" w:space="0" w:color="auto" w:frame="1"/>
          <w:vertAlign w:val="superscript"/>
          <w:rtl/>
          <w:lang w:bidi="ar-EG"/>
        </w:rPr>
      </w:pPr>
      <w:r w:rsidRPr="009513DE">
        <w:rPr>
          <w:rFonts w:ascii="Simplified Arabic" w:eastAsia="Times New Roman" w:hAnsi="Simplified Arabic" w:cs="Simplified Arabic"/>
          <w:color w:val="000000" w:themeColor="text1"/>
          <w:sz w:val="24"/>
          <w:szCs w:val="24"/>
          <w:bdr w:val="none" w:sz="0" w:space="0" w:color="auto" w:frame="1"/>
          <w:rtl/>
        </w:rPr>
        <w:t>ان المدخرات المحلية (</w:t>
      </w:r>
      <w:r w:rsidRPr="009513DE">
        <w:rPr>
          <w:rFonts w:ascii="Simplified Arabic" w:eastAsia="Times New Roman" w:hAnsi="Simplified Arabic" w:cs="Simplified Arabic"/>
          <w:color w:val="000000" w:themeColor="text1"/>
          <w:sz w:val="24"/>
          <w:szCs w:val="24"/>
          <w:bdr w:val="none" w:sz="0" w:space="0" w:color="auto" w:frame="1"/>
        </w:rPr>
        <w:t>S</w:t>
      </w:r>
      <w:r w:rsidRPr="009513DE">
        <w:rPr>
          <w:rFonts w:ascii="Simplified Arabic" w:eastAsia="Times New Roman" w:hAnsi="Simplified Arabic" w:cs="Simplified Arabic"/>
          <w:color w:val="000000" w:themeColor="text1"/>
          <w:sz w:val="24"/>
          <w:szCs w:val="24"/>
          <w:bdr w:val="none" w:sz="0" w:space="0" w:color="auto" w:frame="1"/>
          <w:rtl/>
        </w:rPr>
        <w:t>) هى نسبة ثابتة من الدخل الوطنى (</w:t>
      </w:r>
      <w:r w:rsidRPr="009513DE">
        <w:rPr>
          <w:rFonts w:ascii="Simplified Arabic" w:eastAsia="Times New Roman" w:hAnsi="Simplified Arabic" w:cs="Simplified Arabic"/>
          <w:color w:val="000000" w:themeColor="text1"/>
          <w:sz w:val="24"/>
          <w:szCs w:val="24"/>
          <w:bdr w:val="none" w:sz="0" w:space="0" w:color="auto" w:frame="1"/>
        </w:rPr>
        <w:t>Y</w:t>
      </w:r>
      <w:r w:rsidRPr="009513DE">
        <w:rPr>
          <w:rFonts w:ascii="Simplified Arabic" w:eastAsia="Times New Roman" w:hAnsi="Simplified Arabic" w:cs="Simplified Arabic"/>
          <w:color w:val="000000" w:themeColor="text1"/>
          <w:sz w:val="24"/>
          <w:szCs w:val="24"/>
          <w:bdr w:val="none" w:sz="0" w:space="0" w:color="auto" w:frame="1"/>
          <w:rtl/>
        </w:rPr>
        <w:t>)</w:t>
      </w:r>
      <w:r w:rsidRPr="009513DE">
        <w:rPr>
          <w:rFonts w:ascii="Simplified Arabic" w:eastAsia="Times New Roman" w:hAnsi="Simplified Arabic" w:cs="Simplified Arabic"/>
          <w:b/>
          <w:bCs/>
          <w:color w:val="2C2F34"/>
          <w:sz w:val="24"/>
          <w:szCs w:val="24"/>
          <w:bdr w:val="none" w:sz="0" w:space="0" w:color="auto" w:frame="1"/>
        </w:rPr>
        <w:t xml:space="preserve"> </w:t>
      </w:r>
      <w:r w:rsidRPr="009513DE">
        <w:rPr>
          <w:rFonts w:ascii="Simplified Arabic" w:eastAsia="Times New Roman" w:hAnsi="Simplified Arabic" w:cs="Simplified Arabic"/>
          <w:b/>
          <w:bCs/>
          <w:color w:val="2C2F34"/>
          <w:sz w:val="24"/>
          <w:szCs w:val="24"/>
          <w:bdr w:val="none" w:sz="0" w:space="0" w:color="auto" w:frame="1"/>
          <w:vertAlign w:val="superscript"/>
        </w:rPr>
        <w:t xml:space="preserve"> </w:t>
      </w:r>
      <w:r w:rsidRPr="009513DE">
        <w:rPr>
          <w:rFonts w:ascii="Simplified Arabic" w:eastAsia="Times New Roman" w:hAnsi="Simplified Arabic" w:cs="Simplified Arabic"/>
          <w:b/>
          <w:bCs/>
          <w:color w:val="2C2F34"/>
          <w:sz w:val="24"/>
          <w:szCs w:val="24"/>
          <w:bdr w:val="none" w:sz="0" w:space="0" w:color="auto" w:frame="1"/>
          <w:vertAlign w:val="superscript"/>
          <w:rtl/>
        </w:rPr>
        <w:t>(</w:t>
      </w:r>
      <w:r w:rsidRPr="009513DE">
        <w:rPr>
          <w:rStyle w:val="FootnoteReference"/>
          <w:rFonts w:ascii="Simplified Arabic" w:eastAsia="Times New Roman" w:hAnsi="Simplified Arabic" w:cs="Simplified Arabic"/>
          <w:b/>
          <w:bCs/>
          <w:color w:val="2C2F34"/>
          <w:sz w:val="24"/>
          <w:szCs w:val="24"/>
          <w:bdr w:val="none" w:sz="0" w:space="0" w:color="auto" w:frame="1"/>
          <w:rtl/>
          <w:lang w:bidi="ar-EG"/>
        </w:rPr>
        <w:footnoteReference w:id="28"/>
      </w:r>
      <w:r w:rsidRPr="009513DE">
        <w:rPr>
          <w:rFonts w:ascii="Simplified Arabic" w:eastAsia="Times New Roman" w:hAnsi="Simplified Arabic" w:cs="Simplified Arabic"/>
          <w:b/>
          <w:bCs/>
          <w:color w:val="2C2F34"/>
          <w:sz w:val="24"/>
          <w:szCs w:val="24"/>
          <w:bdr w:val="none" w:sz="0" w:space="0" w:color="auto" w:frame="1"/>
          <w:vertAlign w:val="superscript"/>
          <w:rtl/>
        </w:rPr>
        <w:t>)</w:t>
      </w:r>
    </w:p>
    <w:p w14:paraId="0E6D75DF" w14:textId="77777777" w:rsidR="009513DE" w:rsidRPr="009513DE" w:rsidRDefault="009513DE" w:rsidP="009513DE">
      <w:pPr>
        <w:shd w:val="clear" w:color="auto" w:fill="FFFFFF"/>
        <w:spacing w:after="0" w:line="390" w:lineRule="atLeast"/>
        <w:jc w:val="both"/>
        <w:rPr>
          <w:rFonts w:ascii="Simplified Arabic" w:eastAsia="Times New Roman" w:hAnsi="Simplified Arabic" w:cs="Simplified Arabic"/>
          <w:b/>
          <w:bCs/>
          <w:sz w:val="24"/>
          <w:szCs w:val="24"/>
          <w:bdr w:val="none" w:sz="0" w:space="0" w:color="auto" w:frame="1"/>
        </w:rPr>
      </w:pPr>
      <w:r w:rsidRPr="009513DE">
        <w:rPr>
          <w:rFonts w:ascii="Simplified Arabic" w:eastAsia="Times New Roman" w:hAnsi="Simplified Arabic" w:cs="Simplified Arabic"/>
          <w:b/>
          <w:bCs/>
          <w:sz w:val="24"/>
          <w:szCs w:val="24"/>
          <w:bdr w:val="none" w:sz="0" w:space="0" w:color="auto" w:frame="1"/>
          <w:rtl/>
        </w:rPr>
        <w:t xml:space="preserve"> </w:t>
      </w:r>
      <w:r w:rsidRPr="009513DE">
        <w:rPr>
          <w:rFonts w:ascii="Simplified Arabic" w:eastAsia="Times New Roman" w:hAnsi="Simplified Arabic" w:cs="Simplified Arabic"/>
          <w:b/>
          <w:bCs/>
          <w:sz w:val="24"/>
          <w:szCs w:val="24"/>
          <w:bdr w:val="none" w:sz="0" w:space="0" w:color="auto" w:frame="1"/>
        </w:rPr>
        <w:t xml:space="preserve">S= SY  ----------------------(1) </w:t>
      </w:r>
    </w:p>
    <w:p w14:paraId="184F997F"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يفترض النموذج ان الأستثمار (</w:t>
      </w:r>
      <w:r w:rsidRPr="009513DE">
        <w:rPr>
          <w:rFonts w:ascii="Simplified Arabic" w:eastAsia="Times New Roman" w:hAnsi="Simplified Arabic" w:cs="Simplified Arabic"/>
          <w:color w:val="000000" w:themeColor="text1"/>
          <w:sz w:val="24"/>
          <w:szCs w:val="24"/>
          <w:bdr w:val="none" w:sz="0" w:space="0" w:color="auto" w:frame="1"/>
        </w:rPr>
        <w:t>I</w:t>
      </w:r>
      <w:r w:rsidRPr="009513DE">
        <w:rPr>
          <w:rFonts w:ascii="Simplified Arabic" w:eastAsia="Times New Roman" w:hAnsi="Simplified Arabic" w:cs="Simplified Arabic"/>
          <w:color w:val="000000" w:themeColor="text1"/>
          <w:sz w:val="24"/>
          <w:szCs w:val="24"/>
          <w:bdr w:val="none" w:sz="0" w:space="0" w:color="auto" w:frame="1"/>
          <w:rtl/>
        </w:rPr>
        <w:t>) هو التغيير فى اجمالى راس المال (</w:t>
      </w:r>
      <w:r w:rsidRPr="009513DE">
        <w:rPr>
          <w:rFonts w:ascii="Simplified Arabic" w:eastAsia="Times New Roman" w:hAnsi="Simplified Arabic" w:cs="Simplified Arabic"/>
          <w:color w:val="000000" w:themeColor="text1"/>
          <w:sz w:val="24"/>
          <w:szCs w:val="24"/>
          <w:bdr w:val="none" w:sz="0" w:space="0" w:color="auto" w:frame="1"/>
        </w:rPr>
        <w:t>K</w:t>
      </w:r>
      <w:r w:rsidRPr="009513DE">
        <w:rPr>
          <w:rFonts w:ascii="Simplified Arabic" w:eastAsia="Times New Roman" w:hAnsi="Simplified Arabic" w:cs="Simplified Arabic"/>
          <w:color w:val="000000" w:themeColor="text1"/>
          <w:sz w:val="24"/>
          <w:szCs w:val="24"/>
          <w:bdr w:val="none" w:sz="0" w:space="0" w:color="auto" w:frame="1"/>
          <w:rtl/>
        </w:rPr>
        <w:t>) والذى يستند إلى مبدأ التسارع على افتراض ان نسبة ثابتة من معدل النمو :</w:t>
      </w:r>
    </w:p>
    <w:p w14:paraId="40C05A6E" w14:textId="77777777" w:rsidR="009513DE" w:rsidRPr="009513DE" w:rsidRDefault="009513DE" w:rsidP="009513DE">
      <w:pPr>
        <w:shd w:val="clear" w:color="auto" w:fill="FFFFFF"/>
        <w:spacing w:after="0" w:line="390" w:lineRule="atLeast"/>
        <w:jc w:val="both"/>
        <w:rPr>
          <w:rFonts w:ascii="Simplified Arabic" w:eastAsia="Times New Roman" w:hAnsi="Simplified Arabic" w:cs="Simplified Arabic"/>
          <w:b/>
          <w:bCs/>
          <w:sz w:val="24"/>
          <w:szCs w:val="24"/>
          <w:bdr w:val="none" w:sz="0" w:space="0" w:color="auto" w:frame="1"/>
        </w:rPr>
      </w:pPr>
      <w:r w:rsidRPr="009513DE">
        <w:rPr>
          <w:rFonts w:ascii="Simplified Arabic" w:eastAsia="Times New Roman" w:hAnsi="Simplified Arabic" w:cs="Simplified Arabic"/>
          <w:b/>
          <w:bCs/>
          <w:sz w:val="24"/>
          <w:szCs w:val="24"/>
          <w:bdr w:val="none" w:sz="0" w:space="0" w:color="auto" w:frame="1"/>
        </w:rPr>
        <w:t>I=</w:t>
      </w:r>
      <w:r w:rsidRPr="009513DE">
        <w:rPr>
          <w:rFonts w:ascii="Times New Roman" w:eastAsia="Times New Roman" w:hAnsi="Times New Roman" w:cs="Times New Roman"/>
          <w:b/>
          <w:bCs/>
          <w:sz w:val="24"/>
          <w:szCs w:val="24"/>
          <w:bdr w:val="none" w:sz="0" w:space="0" w:color="auto" w:frame="1"/>
        </w:rPr>
        <w:t>▲</w:t>
      </w:r>
      <w:r w:rsidRPr="009513DE">
        <w:rPr>
          <w:rFonts w:ascii="Simplified Arabic" w:eastAsia="Times New Roman" w:hAnsi="Simplified Arabic" w:cs="Simplified Arabic"/>
          <w:b/>
          <w:bCs/>
          <w:sz w:val="24"/>
          <w:szCs w:val="24"/>
          <w:bdr w:val="none" w:sz="0" w:space="0" w:color="auto" w:frame="1"/>
        </w:rPr>
        <w:t>K=K(Y-Y</w:t>
      </w:r>
      <w:r w:rsidRPr="009513DE">
        <w:rPr>
          <w:rFonts w:ascii="Simplified Arabic" w:eastAsia="Times New Roman" w:hAnsi="Simplified Arabic" w:cs="Simplified Arabic"/>
          <w:b/>
          <w:bCs/>
          <w:sz w:val="24"/>
          <w:szCs w:val="24"/>
          <w:bdr w:val="none" w:sz="0" w:space="0" w:color="auto" w:frame="1"/>
          <w:vertAlign w:val="subscript"/>
        </w:rPr>
        <w:t>t-1</w:t>
      </w:r>
      <w:r w:rsidRPr="009513DE">
        <w:rPr>
          <w:rFonts w:ascii="Simplified Arabic" w:eastAsia="Times New Roman" w:hAnsi="Simplified Arabic" w:cs="Simplified Arabic"/>
          <w:b/>
          <w:bCs/>
          <w:sz w:val="24"/>
          <w:szCs w:val="24"/>
          <w:bdr w:val="none" w:sz="0" w:space="0" w:color="auto" w:frame="1"/>
        </w:rPr>
        <w:t xml:space="preserve">)---------------------(2) </w:t>
      </w:r>
    </w:p>
    <w:p w14:paraId="2E59F7C4" w14:textId="77777777" w:rsidR="009513DE" w:rsidRPr="009513DE" w:rsidRDefault="009513DE" w:rsidP="009513DE">
      <w:pPr>
        <w:shd w:val="clear" w:color="auto" w:fill="FFFFFF"/>
        <w:spacing w:after="0" w:line="390" w:lineRule="atLeast"/>
        <w:jc w:val="both"/>
        <w:rPr>
          <w:rFonts w:ascii="Simplified Arabic" w:eastAsia="Times New Roman" w:hAnsi="Simplified Arabic" w:cs="Simplified Arabic"/>
          <w:b/>
          <w:bCs/>
          <w:sz w:val="24"/>
          <w:szCs w:val="24"/>
          <w:bdr w:val="none" w:sz="0" w:space="0" w:color="auto" w:frame="1"/>
        </w:rPr>
      </w:pPr>
      <w:r w:rsidRPr="009513DE">
        <w:rPr>
          <w:rFonts w:ascii="Simplified Arabic" w:eastAsia="Times New Roman" w:hAnsi="Simplified Arabic" w:cs="Simplified Arabic"/>
          <w:b/>
          <w:bCs/>
          <w:sz w:val="24"/>
          <w:szCs w:val="24"/>
          <w:bdr w:val="none" w:sz="0" w:space="0" w:color="auto" w:frame="1"/>
        </w:rPr>
        <w:t>I=</w:t>
      </w:r>
      <w:r w:rsidRPr="009513DE">
        <w:rPr>
          <w:rFonts w:ascii="Times New Roman" w:eastAsia="Times New Roman" w:hAnsi="Times New Roman" w:cs="Times New Roman"/>
          <w:b/>
          <w:bCs/>
          <w:sz w:val="24"/>
          <w:szCs w:val="24"/>
          <w:bdr w:val="none" w:sz="0" w:space="0" w:color="auto" w:frame="1"/>
        </w:rPr>
        <w:t>▲</w:t>
      </w:r>
      <w:r w:rsidRPr="009513DE">
        <w:rPr>
          <w:rFonts w:ascii="Simplified Arabic" w:eastAsia="Times New Roman" w:hAnsi="Simplified Arabic" w:cs="Simplified Arabic"/>
          <w:b/>
          <w:bCs/>
          <w:sz w:val="24"/>
          <w:szCs w:val="24"/>
          <w:bdr w:val="none" w:sz="0" w:space="0" w:color="auto" w:frame="1"/>
        </w:rPr>
        <w:t>K= k</w:t>
      </w:r>
      <w:r w:rsidRPr="009513DE">
        <w:rPr>
          <w:rFonts w:ascii="Times New Roman" w:eastAsia="Times New Roman" w:hAnsi="Times New Roman" w:cs="Times New Roman"/>
          <w:b/>
          <w:bCs/>
          <w:sz w:val="24"/>
          <w:szCs w:val="24"/>
          <w:bdr w:val="none" w:sz="0" w:space="0" w:color="auto" w:frame="1"/>
        </w:rPr>
        <w:t>▲</w:t>
      </w:r>
      <w:r w:rsidRPr="009513DE">
        <w:rPr>
          <w:rFonts w:ascii="Simplified Arabic" w:eastAsia="Times New Roman" w:hAnsi="Simplified Arabic" w:cs="Simplified Arabic"/>
          <w:b/>
          <w:bCs/>
          <w:sz w:val="24"/>
          <w:szCs w:val="24"/>
          <w:bdr w:val="none" w:sz="0" w:space="0" w:color="auto" w:frame="1"/>
        </w:rPr>
        <w:t>Y------------------------(3)                    {(Y-Y</w:t>
      </w:r>
      <w:r w:rsidRPr="009513DE">
        <w:rPr>
          <w:rFonts w:ascii="Simplified Arabic" w:eastAsia="Times New Roman" w:hAnsi="Simplified Arabic" w:cs="Simplified Arabic"/>
          <w:b/>
          <w:bCs/>
          <w:sz w:val="24"/>
          <w:szCs w:val="24"/>
          <w:bdr w:val="none" w:sz="0" w:space="0" w:color="auto" w:frame="1"/>
          <w:vertAlign w:val="subscript"/>
        </w:rPr>
        <w:t>t-1</w:t>
      </w:r>
      <w:r w:rsidRPr="009513DE">
        <w:rPr>
          <w:rFonts w:ascii="Simplified Arabic" w:eastAsia="Times New Roman" w:hAnsi="Simplified Arabic" w:cs="Simplified Arabic"/>
          <w:b/>
          <w:bCs/>
          <w:sz w:val="24"/>
          <w:szCs w:val="24"/>
          <w:bdr w:val="none" w:sz="0" w:space="0" w:color="auto" w:frame="1"/>
        </w:rPr>
        <w:t>)=</w:t>
      </w:r>
      <w:r w:rsidRPr="009513DE">
        <w:rPr>
          <w:rFonts w:ascii="Times New Roman" w:eastAsia="Times New Roman" w:hAnsi="Times New Roman" w:cs="Times New Roman"/>
          <w:b/>
          <w:bCs/>
          <w:sz w:val="24"/>
          <w:szCs w:val="24"/>
          <w:bdr w:val="none" w:sz="0" w:space="0" w:color="auto" w:frame="1"/>
        </w:rPr>
        <w:t>▲</w:t>
      </w:r>
      <w:r w:rsidRPr="009513DE">
        <w:rPr>
          <w:rFonts w:ascii="Simplified Arabic" w:eastAsia="Times New Roman" w:hAnsi="Simplified Arabic" w:cs="Simplified Arabic"/>
          <w:b/>
          <w:bCs/>
          <w:sz w:val="24"/>
          <w:szCs w:val="24"/>
          <w:bdr w:val="none" w:sz="0" w:space="0" w:color="auto" w:frame="1"/>
        </w:rPr>
        <w:t>Y}</w:t>
      </w:r>
    </w:p>
    <w:p w14:paraId="4C82F0D2"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Pr>
      </w:pPr>
      <w:r w:rsidRPr="009513DE">
        <w:rPr>
          <w:rFonts w:ascii="Simplified Arabic" w:eastAsia="Times New Roman" w:hAnsi="Simplified Arabic" w:cs="Simplified Arabic"/>
          <w:color w:val="000000" w:themeColor="text1"/>
          <w:sz w:val="24"/>
          <w:szCs w:val="24"/>
          <w:bdr w:val="none" w:sz="0" w:space="0" w:color="auto" w:frame="1"/>
          <w:rtl/>
        </w:rPr>
        <w:t>هنا تشير (</w:t>
      </w:r>
      <w:r w:rsidRPr="009513DE">
        <w:rPr>
          <w:rFonts w:ascii="Simplified Arabic" w:eastAsia="Times New Roman" w:hAnsi="Simplified Arabic" w:cs="Simplified Arabic"/>
          <w:color w:val="000000" w:themeColor="text1"/>
          <w:sz w:val="24"/>
          <w:szCs w:val="24"/>
          <w:bdr w:val="none" w:sz="0" w:space="0" w:color="auto" w:frame="1"/>
        </w:rPr>
        <w:t>K</w:t>
      </w:r>
      <w:r w:rsidRPr="009513DE">
        <w:rPr>
          <w:rFonts w:ascii="Simplified Arabic" w:eastAsia="Times New Roman" w:hAnsi="Simplified Arabic" w:cs="Simplified Arabic"/>
          <w:color w:val="000000" w:themeColor="text1"/>
          <w:sz w:val="24"/>
          <w:szCs w:val="24"/>
          <w:bdr w:val="none" w:sz="0" w:space="0" w:color="auto" w:frame="1"/>
          <w:rtl/>
        </w:rPr>
        <w:t xml:space="preserve">) إلى الحصة التمويلية المتزايدة للانتاج و </w:t>
      </w:r>
      <w:r w:rsidRPr="009513DE">
        <w:rPr>
          <w:rFonts w:ascii="Times New Roman" w:eastAsia="Times New Roman" w:hAnsi="Times New Roman" w:cs="Times New Roman"/>
          <w:color w:val="000000" w:themeColor="text1"/>
          <w:sz w:val="24"/>
          <w:szCs w:val="24"/>
          <w:bdr w:val="none" w:sz="0" w:space="0" w:color="auto" w:frame="1"/>
        </w:rPr>
        <w:t>▲</w:t>
      </w:r>
      <w:r w:rsidRPr="009513DE">
        <w:rPr>
          <w:rFonts w:ascii="Simplified Arabic" w:eastAsia="Times New Roman" w:hAnsi="Simplified Arabic" w:cs="Simplified Arabic"/>
          <w:color w:val="000000" w:themeColor="text1"/>
          <w:sz w:val="24"/>
          <w:szCs w:val="24"/>
          <w:bdr w:val="none" w:sz="0" w:space="0" w:color="auto" w:frame="1"/>
          <w:rtl/>
        </w:rPr>
        <w:t xml:space="preserve"> تظهر تغييرا فى المتغير ، بقسمة المعادلة (3) على (</w:t>
      </w:r>
      <w:r w:rsidRPr="009513DE">
        <w:rPr>
          <w:rFonts w:ascii="Simplified Arabic" w:eastAsia="Times New Roman" w:hAnsi="Simplified Arabic" w:cs="Simplified Arabic"/>
          <w:color w:val="000000" w:themeColor="text1"/>
          <w:sz w:val="24"/>
          <w:szCs w:val="24"/>
          <w:bdr w:val="none" w:sz="0" w:space="0" w:color="auto" w:frame="1"/>
        </w:rPr>
        <w:t>Y</w:t>
      </w:r>
      <w:r w:rsidRPr="009513DE">
        <w:rPr>
          <w:rFonts w:ascii="Simplified Arabic" w:eastAsia="Times New Roman" w:hAnsi="Simplified Arabic" w:cs="Simplified Arabic"/>
          <w:color w:val="000000" w:themeColor="text1"/>
          <w:sz w:val="24"/>
          <w:szCs w:val="24"/>
          <w:bdr w:val="none" w:sz="0" w:space="0" w:color="auto" w:frame="1"/>
          <w:rtl/>
        </w:rPr>
        <w:t>)</w:t>
      </w:r>
    </w:p>
    <w:p w14:paraId="565D813A"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باستبدال </w:t>
      </w:r>
      <w:r w:rsidRPr="009513DE">
        <w:rPr>
          <w:rFonts w:ascii="Times New Roman" w:eastAsia="Times New Roman" w:hAnsi="Times New Roman" w:cs="Times New Roman"/>
          <w:color w:val="000000" w:themeColor="text1"/>
          <w:sz w:val="24"/>
          <w:szCs w:val="24"/>
          <w:bdr w:val="none" w:sz="0" w:space="0" w:color="auto" w:frame="1"/>
        </w:rPr>
        <w:t>▲</w:t>
      </w:r>
      <w:r w:rsidRPr="009513DE">
        <w:rPr>
          <w:rFonts w:ascii="Simplified Arabic" w:eastAsia="Times New Roman" w:hAnsi="Simplified Arabic" w:cs="Simplified Arabic"/>
          <w:color w:val="000000" w:themeColor="text1"/>
          <w:sz w:val="24"/>
          <w:szCs w:val="24"/>
          <w:bdr w:val="none" w:sz="0" w:space="0" w:color="auto" w:frame="1"/>
        </w:rPr>
        <w:t>K</w:t>
      </w:r>
      <w:r w:rsidRPr="009513DE">
        <w:rPr>
          <w:rFonts w:ascii="Simplified Arabic" w:eastAsia="Times New Roman" w:hAnsi="Simplified Arabic" w:cs="Simplified Arabic"/>
          <w:color w:val="000000" w:themeColor="text1"/>
          <w:sz w:val="24"/>
          <w:szCs w:val="24"/>
          <w:bdr w:val="none" w:sz="0" w:space="0" w:color="auto" w:frame="1"/>
          <w:rtl/>
        </w:rPr>
        <w:t xml:space="preserve"> ب </w:t>
      </w:r>
      <w:r w:rsidRPr="009513DE">
        <w:rPr>
          <w:rFonts w:ascii="Simplified Arabic" w:eastAsia="Times New Roman" w:hAnsi="Simplified Arabic" w:cs="Simplified Arabic"/>
          <w:color w:val="000000" w:themeColor="text1"/>
          <w:sz w:val="24"/>
          <w:szCs w:val="24"/>
          <w:bdr w:val="none" w:sz="0" w:space="0" w:color="auto" w:frame="1"/>
        </w:rPr>
        <w:t>I</w:t>
      </w:r>
      <w:r w:rsidRPr="009513DE">
        <w:rPr>
          <w:rFonts w:ascii="Simplified Arabic" w:eastAsia="Times New Roman" w:hAnsi="Simplified Arabic" w:cs="Simplified Arabic"/>
          <w:color w:val="000000" w:themeColor="text1"/>
          <w:sz w:val="24"/>
          <w:szCs w:val="24"/>
          <w:bdr w:val="none" w:sz="0" w:space="0" w:color="auto" w:frame="1"/>
          <w:rtl/>
        </w:rPr>
        <w:t xml:space="preserve">، يمكننا اعادة كتابة المعادلة (4) كما يلى : - </w:t>
      </w:r>
    </w:p>
    <w:p w14:paraId="5C337F36"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rPr>
      </w:pPr>
      <w:r w:rsidRPr="009513DE">
        <w:rPr>
          <w:rFonts w:ascii="Simplified Arabic" w:eastAsia="Times New Roman" w:hAnsi="Simplified Arabic" w:cs="Simplified Arabic"/>
          <w:b/>
          <w:bCs/>
          <w:sz w:val="24"/>
          <w:szCs w:val="24"/>
          <w:bdr w:val="none" w:sz="0" w:space="0" w:color="auto" w:frame="1"/>
          <w:lang w:bidi="ar-EG"/>
        </w:rPr>
        <w:t>I/Y= K(</w:t>
      </w:r>
      <w:r w:rsidRPr="009513DE">
        <w:rPr>
          <w:rFonts w:ascii="Times New Roman" w:eastAsia="Times New Roman" w:hAnsi="Times New Roman" w:cs="Times New Roman"/>
          <w:b/>
          <w:bCs/>
          <w:sz w:val="24"/>
          <w:szCs w:val="24"/>
          <w:bdr w:val="none" w:sz="0" w:space="0" w:color="auto" w:frame="1"/>
        </w:rPr>
        <w:t>▲</w:t>
      </w:r>
      <w:r w:rsidRPr="009513DE">
        <w:rPr>
          <w:rFonts w:ascii="Simplified Arabic" w:eastAsia="Times New Roman" w:hAnsi="Simplified Arabic" w:cs="Simplified Arabic"/>
          <w:b/>
          <w:bCs/>
          <w:sz w:val="24"/>
          <w:szCs w:val="24"/>
          <w:bdr w:val="none" w:sz="0" w:space="0" w:color="auto" w:frame="1"/>
        </w:rPr>
        <w:t xml:space="preserve">Y/Y) ----------------------(4) </w:t>
      </w:r>
    </w:p>
    <w:p w14:paraId="3EA41F19"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نستبدل مره اخرى (</w:t>
      </w:r>
      <w:r w:rsidRPr="009513DE">
        <w:rPr>
          <w:rFonts w:ascii="Simplified Arabic" w:eastAsia="Times New Roman" w:hAnsi="Simplified Arabic" w:cs="Simplified Arabic"/>
          <w:color w:val="000000" w:themeColor="text1"/>
          <w:sz w:val="24"/>
          <w:szCs w:val="24"/>
          <w:bdr w:val="none" w:sz="0" w:space="0" w:color="auto" w:frame="1"/>
        </w:rPr>
        <w:t xml:space="preserve"> Y /</w:t>
      </w:r>
      <w:r w:rsidRPr="009513DE">
        <w:rPr>
          <w:rFonts w:ascii="Times New Roman" w:eastAsia="Times New Roman" w:hAnsi="Times New Roman" w:cs="Times New Roman"/>
          <w:color w:val="000000" w:themeColor="text1"/>
          <w:sz w:val="24"/>
          <w:szCs w:val="24"/>
          <w:bdr w:val="none" w:sz="0" w:space="0" w:color="auto" w:frame="1"/>
        </w:rPr>
        <w:t>▲</w:t>
      </w:r>
      <w:r w:rsidRPr="009513DE">
        <w:rPr>
          <w:rFonts w:ascii="Simplified Arabic" w:eastAsia="Times New Roman" w:hAnsi="Simplified Arabic" w:cs="Simplified Arabic"/>
          <w:color w:val="000000" w:themeColor="text1"/>
          <w:sz w:val="24"/>
          <w:szCs w:val="24"/>
          <w:bdr w:val="none" w:sz="0" w:space="0" w:color="auto" w:frame="1"/>
        </w:rPr>
        <w:t xml:space="preserve">Y </w:t>
      </w:r>
      <w:r w:rsidRPr="009513DE">
        <w:rPr>
          <w:rFonts w:ascii="Simplified Arabic" w:eastAsia="Times New Roman" w:hAnsi="Simplified Arabic" w:cs="Simplified Arabic"/>
          <w:color w:val="000000" w:themeColor="text1"/>
          <w:sz w:val="24"/>
          <w:szCs w:val="24"/>
          <w:bdr w:val="none" w:sz="0" w:space="0" w:color="auto" w:frame="1"/>
          <w:rtl/>
        </w:rPr>
        <w:t xml:space="preserve">) ب </w:t>
      </w:r>
      <w:r w:rsidRPr="009513DE">
        <w:rPr>
          <w:rFonts w:ascii="Simplified Arabic" w:eastAsia="Times New Roman" w:hAnsi="Simplified Arabic" w:cs="Simplified Arabic"/>
          <w:color w:val="000000" w:themeColor="text1"/>
          <w:sz w:val="24"/>
          <w:szCs w:val="24"/>
          <w:bdr w:val="none" w:sz="0" w:space="0" w:color="auto" w:frame="1"/>
        </w:rPr>
        <w:t>G</w:t>
      </w:r>
      <w:r w:rsidRPr="009513DE">
        <w:rPr>
          <w:rFonts w:ascii="Simplified Arabic" w:eastAsia="Times New Roman" w:hAnsi="Simplified Arabic" w:cs="Simplified Arabic"/>
          <w:color w:val="000000" w:themeColor="text1"/>
          <w:sz w:val="24"/>
          <w:szCs w:val="24"/>
          <w:bdr w:val="none" w:sz="0" w:space="0" w:color="auto" w:frame="1"/>
          <w:rtl/>
        </w:rPr>
        <w:t xml:space="preserve"> معدل نمو الناتج فى المعادلة (5) ، تصبح المعادلة كما يلى : - </w:t>
      </w:r>
    </w:p>
    <w:p w14:paraId="3949CBD0"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rPr>
      </w:pPr>
      <w:r w:rsidRPr="009513DE">
        <w:rPr>
          <w:rFonts w:ascii="Simplified Arabic" w:eastAsia="Times New Roman" w:hAnsi="Simplified Arabic" w:cs="Simplified Arabic"/>
          <w:b/>
          <w:bCs/>
          <w:sz w:val="24"/>
          <w:szCs w:val="24"/>
          <w:bdr w:val="none" w:sz="0" w:space="0" w:color="auto" w:frame="1"/>
        </w:rPr>
        <w:t xml:space="preserve">G= (I/Y) (I/K) ------------------------(5) </w:t>
      </w:r>
    </w:p>
    <w:p w14:paraId="5F1CBA36"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واستناداً إلى الافتراض بان وظيفة الإنتاج ثابتة بنسبة معينه وان (</w:t>
      </w:r>
      <w:r w:rsidRPr="009513DE">
        <w:rPr>
          <w:rFonts w:ascii="Simplified Arabic" w:eastAsia="Times New Roman" w:hAnsi="Simplified Arabic" w:cs="Simplified Arabic"/>
          <w:color w:val="000000" w:themeColor="text1"/>
          <w:sz w:val="24"/>
          <w:szCs w:val="24"/>
          <w:bdr w:val="none" w:sz="0" w:space="0" w:color="auto" w:frame="1"/>
        </w:rPr>
        <w:t>K</w:t>
      </w:r>
      <w:r w:rsidRPr="009513DE">
        <w:rPr>
          <w:rFonts w:ascii="Simplified Arabic" w:eastAsia="Times New Roman" w:hAnsi="Simplified Arabic" w:cs="Simplified Arabic"/>
          <w:color w:val="000000" w:themeColor="text1"/>
          <w:sz w:val="24"/>
          <w:szCs w:val="24"/>
          <w:bdr w:val="none" w:sz="0" w:space="0" w:color="auto" w:frame="1"/>
          <w:rtl/>
        </w:rPr>
        <w:t xml:space="preserve">) ثابتة كرأس المال، فان ندرة راس المال هى العائق الرئيسي فى طريق النمو الاقتصادي، وفقاً    </w:t>
      </w:r>
      <w:r w:rsidRPr="009513DE">
        <w:rPr>
          <w:rFonts w:ascii="Simplified Arabic" w:eastAsia="Times New Roman" w:hAnsi="Simplified Arabic" w:cs="Simplified Arabic"/>
          <w:color w:val="000000" w:themeColor="text1"/>
          <w:sz w:val="24"/>
          <w:szCs w:val="24"/>
          <w:bdr w:val="none" w:sz="0" w:space="0" w:color="auto" w:frame="1"/>
        </w:rPr>
        <w:t xml:space="preserve">Rostow/ 1956 </w:t>
      </w:r>
      <w:r w:rsidRPr="009513DE">
        <w:rPr>
          <w:rFonts w:ascii="Simplified Arabic" w:eastAsia="Times New Roman" w:hAnsi="Simplified Arabic" w:cs="Simplified Arabic"/>
          <w:color w:val="000000" w:themeColor="text1"/>
          <w:sz w:val="24"/>
          <w:szCs w:val="24"/>
          <w:bdr w:val="none" w:sz="0" w:space="0" w:color="auto" w:frame="1"/>
          <w:rtl/>
        </w:rPr>
        <w:t xml:space="preserve"> سيحقق الأستثمار قوة دفع للبلدان النامية من خلال ارتفاع معدل الأستثمار الأنتاجى نسبه من الدخل الوطنى .</w:t>
      </w:r>
    </w:p>
    <w:p w14:paraId="4A0F7F8A" w14:textId="77777777" w:rsidR="00CE6D3C" w:rsidRDefault="009513DE" w:rsidP="00CE6D3C">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  </w:t>
      </w:r>
    </w:p>
    <w:p w14:paraId="36DB8B9E" w14:textId="253F44A5" w:rsidR="009513DE" w:rsidRPr="00CE6D3C" w:rsidRDefault="008E1542" w:rsidP="00CE6D3C">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Pr>
      </w:pPr>
      <w:r>
        <w:rPr>
          <w:rFonts w:ascii="Simplified Arabic" w:hAnsi="Simplified Arabic" w:cs="Simplified Arabic" w:hint="cs"/>
          <w:b/>
          <w:bCs/>
          <w:sz w:val="28"/>
          <w:szCs w:val="28"/>
          <w:rtl/>
          <w:lang w:val="fr-FR" w:bidi="ar-EG"/>
        </w:rPr>
        <w:t>(1-4)</w:t>
      </w:r>
      <w:r w:rsidR="006C253B" w:rsidRPr="006C253B">
        <w:rPr>
          <w:rFonts w:ascii="Simplified Arabic" w:hAnsi="Simplified Arabic" w:cs="Simplified Arabic" w:hint="cs"/>
          <w:b/>
          <w:bCs/>
          <w:sz w:val="28"/>
          <w:szCs w:val="28"/>
          <w:rtl/>
          <w:lang w:val="fr-FR" w:bidi="ar-EG"/>
        </w:rPr>
        <w:t xml:space="preserve"> </w:t>
      </w:r>
      <w:r w:rsidR="009513DE" w:rsidRPr="006C253B">
        <w:rPr>
          <w:rFonts w:ascii="Simplified Arabic" w:hAnsi="Simplified Arabic" w:cs="Simplified Arabic"/>
          <w:b/>
          <w:bCs/>
          <w:sz w:val="28"/>
          <w:szCs w:val="28"/>
          <w:rtl/>
          <w:lang w:val="fr-FR" w:bidi="ar-EG"/>
        </w:rPr>
        <w:t xml:space="preserve">منهج الفجوه في كسب وإنفاق العملات الاجنبية </w:t>
      </w:r>
      <w:r w:rsidR="009513DE" w:rsidRPr="009513DE">
        <w:rPr>
          <w:rFonts w:ascii="Simplified Arabic" w:eastAsia="Times New Roman" w:hAnsi="Simplified Arabic" w:cs="Simplified Arabic"/>
          <w:b/>
          <w:bCs/>
          <w:color w:val="2C2F34"/>
          <w:sz w:val="24"/>
          <w:szCs w:val="24"/>
          <w:bdr w:val="none" w:sz="0" w:space="0" w:color="auto" w:frame="1"/>
          <w:vertAlign w:val="superscript"/>
        </w:rPr>
        <w:t>)</w:t>
      </w:r>
      <w:r w:rsidR="009513DE" w:rsidRPr="009513DE">
        <w:rPr>
          <w:rStyle w:val="FootnoteReference"/>
          <w:rFonts w:ascii="Simplified Arabic" w:eastAsia="Times New Roman" w:hAnsi="Simplified Arabic" w:cs="Simplified Arabic"/>
          <w:b/>
          <w:bCs/>
          <w:color w:val="2C2F34"/>
          <w:sz w:val="24"/>
          <w:szCs w:val="24"/>
          <w:bdr w:val="none" w:sz="0" w:space="0" w:color="auto" w:frame="1"/>
          <w:rtl/>
          <w:lang w:bidi="ar-EG"/>
        </w:rPr>
        <w:footnoteReference w:id="29"/>
      </w:r>
      <w:r w:rsidR="009513DE" w:rsidRPr="009513DE">
        <w:rPr>
          <w:rFonts w:ascii="Simplified Arabic" w:eastAsia="Times New Roman" w:hAnsi="Simplified Arabic" w:cs="Simplified Arabic"/>
          <w:b/>
          <w:bCs/>
          <w:color w:val="2C2F34"/>
          <w:sz w:val="24"/>
          <w:szCs w:val="24"/>
          <w:bdr w:val="none" w:sz="0" w:space="0" w:color="auto" w:frame="1"/>
          <w:vertAlign w:val="superscript"/>
          <w:rtl/>
        </w:rPr>
        <w:t>)</w:t>
      </w:r>
    </w:p>
    <w:p w14:paraId="1F87EE1D" w14:textId="77777777" w:rsidR="009513DE" w:rsidRPr="009513DE" w:rsidRDefault="009513DE" w:rsidP="00302439">
      <w:pPr>
        <w:pStyle w:val="ListParagraph"/>
        <w:shd w:val="clear" w:color="auto" w:fill="FFFFFF"/>
        <w:spacing w:after="0" w:line="276" w:lineRule="auto"/>
        <w:ind w:left="18" w:right="-142"/>
        <w:jc w:val="both"/>
        <w:rPr>
          <w:rFonts w:ascii="Simplified Arabic" w:eastAsia="Times New Roman" w:hAnsi="Simplified Arabic" w:cs="Simplified Arabic"/>
          <w:color w:val="000000" w:themeColor="text1"/>
          <w:sz w:val="24"/>
          <w:szCs w:val="24"/>
          <w:bdr w:val="none" w:sz="0" w:space="0" w:color="auto" w:frame="1"/>
          <w:rtl/>
          <w:lang w:val="fr-FR" w:bidi="ar-EG"/>
        </w:rPr>
      </w:pPr>
      <w:r w:rsidRPr="009513DE">
        <w:rPr>
          <w:rFonts w:ascii="Simplified Arabic" w:eastAsia="Times New Roman" w:hAnsi="Simplified Arabic" w:cs="Simplified Arabic"/>
          <w:color w:val="000000" w:themeColor="text1"/>
          <w:sz w:val="24"/>
          <w:szCs w:val="24"/>
          <w:bdr w:val="none" w:sz="0" w:space="0" w:color="auto" w:frame="1"/>
          <w:rtl/>
        </w:rPr>
        <w:lastRenderedPageBreak/>
        <w:t xml:space="preserve">يركز منهج الفجوة بين إيرادات ونفقات العملات الأجنبية على أهمية المساعدات الخارجية لأنها تدعم ملئ احتياطات النقد الأجنبي في الاقتصاد، وتحدد احتياطات النقد الأجنبي لاى اقتصاد قدرته المالية على المشاركة في التجارة الدولية، </w:t>
      </w:r>
      <w:r w:rsidRPr="009513DE">
        <w:rPr>
          <w:rFonts w:ascii="Simplified Arabic" w:eastAsia="Times New Roman" w:hAnsi="Simplified Arabic" w:cs="Simplified Arabic"/>
          <w:color w:val="000000" w:themeColor="text1"/>
          <w:sz w:val="24"/>
          <w:szCs w:val="24"/>
          <w:bdr w:val="none" w:sz="0" w:space="0" w:color="auto" w:frame="1"/>
          <w:rtl/>
          <w:lang w:val="fr-FR" w:bidi="ar-EG"/>
        </w:rPr>
        <w:t>حيث يعد الإحتياطى من النقد الأجنبي إنعكاسًا لقوة التجارة الخارجيه للدوله حيث أنها تساعد على إستيراد السلع الإستراتيجية الرئيسية وخاصة في أوقات الأزمات.</w:t>
      </w:r>
    </w:p>
    <w:p w14:paraId="3CC68D7A" w14:textId="77777777" w:rsidR="009513DE" w:rsidRPr="009513DE" w:rsidRDefault="009513DE" w:rsidP="0000050A">
      <w:pPr>
        <w:pStyle w:val="ListParagraph"/>
        <w:shd w:val="clear" w:color="auto" w:fill="FFFFFF"/>
        <w:spacing w:before="240" w:after="0" w:line="276" w:lineRule="auto"/>
        <w:ind w:left="18" w:right="-142"/>
        <w:jc w:val="both"/>
        <w:rPr>
          <w:rFonts w:ascii="Simplified Arabic" w:eastAsia="Times New Roman" w:hAnsi="Simplified Arabic" w:cs="Simplified Arabic"/>
          <w:color w:val="0033CC"/>
          <w:sz w:val="24"/>
          <w:szCs w:val="24"/>
          <w:bdr w:val="none" w:sz="0" w:space="0" w:color="auto" w:frame="1"/>
          <w:rtl/>
          <w:lang w:val="fr-FR" w:bidi="ar-EG"/>
        </w:rPr>
      </w:pPr>
      <w:r w:rsidRPr="009513DE">
        <w:rPr>
          <w:rFonts w:ascii="Simplified Arabic" w:eastAsia="Times New Roman" w:hAnsi="Simplified Arabic" w:cs="Simplified Arabic"/>
          <w:color w:val="000000" w:themeColor="text1"/>
          <w:sz w:val="24"/>
          <w:szCs w:val="24"/>
          <w:bdr w:val="none" w:sz="0" w:space="0" w:color="auto" w:frame="1"/>
          <w:rtl/>
          <w:lang w:val="fr-FR" w:bidi="ar-EG"/>
        </w:rPr>
        <w:t>كما أنه يمكن توجيه جزء من احتياطات النقد الأجنبي في تمويل المشروعات التنموية المحلية والتي تتطلب مكون مرتفع وتُدر العائد بالعملة الأجنبية على أن تكون هذه المشروعات تخدم العملية التصديرية.</w:t>
      </w:r>
    </w:p>
    <w:p w14:paraId="282E4AFA" w14:textId="77777777" w:rsidR="009513DE" w:rsidRPr="009513DE" w:rsidRDefault="009513DE" w:rsidP="0000050A">
      <w:pPr>
        <w:pStyle w:val="ListParagraph"/>
        <w:shd w:val="clear" w:color="auto" w:fill="FFFFFF"/>
        <w:spacing w:before="240" w:after="0" w:line="276" w:lineRule="auto"/>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من خلال النظر في أهمية احتياطات النقد الأجنبي للاقتصادات النامية، يركز هذا المنهج على قدرة الاستيراد باعتبارها العائق الرئيسي أمام الاستثمار المحلى والنمو، وعليه إذا كان معدل التغير في قطاع التصدير يعانى من أن يكون أكبر من معدل التغير الذى يحدث في قطاع الإستيراد فإن معطيات الاقتصاد ستكون أكبر اعتمادا على الذات، ومتطلبات المساعدات الخارجية فى السنه الأولى </w:t>
      </w:r>
      <w:r w:rsidRPr="009513DE">
        <w:rPr>
          <w:rFonts w:ascii="Simplified Arabic" w:eastAsia="Times New Roman" w:hAnsi="Simplified Arabic" w:cs="Simplified Arabic"/>
          <w:color w:val="000000" w:themeColor="text1"/>
          <w:sz w:val="24"/>
          <w:szCs w:val="24"/>
          <w:bdr w:val="none" w:sz="0" w:space="0" w:color="auto" w:frame="1"/>
        </w:rPr>
        <w:t>(F</w:t>
      </w:r>
      <w:r w:rsidRPr="009513DE">
        <w:rPr>
          <w:rFonts w:ascii="Simplified Arabic" w:eastAsia="Times New Roman" w:hAnsi="Simplified Arabic" w:cs="Simplified Arabic"/>
          <w:color w:val="000000" w:themeColor="text1"/>
          <w:sz w:val="24"/>
          <w:szCs w:val="24"/>
          <w:bdr w:val="none" w:sz="0" w:space="0" w:color="auto" w:frame="1"/>
          <w:vertAlign w:val="subscript"/>
        </w:rPr>
        <w:t>0</w:t>
      </w:r>
      <w:r w:rsidRPr="009513DE">
        <w:rPr>
          <w:rFonts w:ascii="Simplified Arabic" w:eastAsia="Times New Roman" w:hAnsi="Simplified Arabic" w:cs="Simplified Arabic"/>
          <w:color w:val="000000" w:themeColor="text1"/>
          <w:sz w:val="24"/>
          <w:szCs w:val="24"/>
          <w:bdr w:val="none" w:sz="0" w:space="0" w:color="auto" w:frame="1"/>
        </w:rPr>
        <w:t>)</w:t>
      </w:r>
      <w:r w:rsidRPr="009513DE">
        <w:rPr>
          <w:rFonts w:ascii="Simplified Arabic" w:eastAsia="Times New Roman" w:hAnsi="Simplified Arabic" w:cs="Simplified Arabic"/>
          <w:color w:val="000000" w:themeColor="text1"/>
          <w:sz w:val="24"/>
          <w:szCs w:val="24"/>
          <w:bdr w:val="none" w:sz="0" w:space="0" w:color="auto" w:frame="1"/>
          <w:rtl/>
        </w:rPr>
        <w:t xml:space="preserve"> لسد فجوة النقد الأجنبي ستكون:</w:t>
      </w:r>
    </w:p>
    <w:p w14:paraId="12FF2181"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M</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 X</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------------------------(6) </w:t>
      </w:r>
    </w:p>
    <w:p w14:paraId="60B50CAE"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ma –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Xa------------------------(7)</w:t>
      </w:r>
    </w:p>
    <w:p w14:paraId="1CB45F9B"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(ma –Xa)------------------------(8) </w:t>
      </w:r>
    </w:p>
    <w:p w14:paraId="4EC48278"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color w:val="0033CC"/>
          <w:sz w:val="24"/>
          <w:szCs w:val="24"/>
          <w:bdr w:val="none" w:sz="0" w:space="0" w:color="auto" w:frame="1"/>
          <w:lang w:val="fr-FR"/>
        </w:rPr>
      </w:pPr>
    </w:p>
    <w:p w14:paraId="63CE022B"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عندما تشير  </w:t>
      </w:r>
      <w:r w:rsidRPr="009513DE">
        <w:rPr>
          <w:rFonts w:ascii="Simplified Arabic" w:eastAsia="Times New Roman" w:hAnsi="Simplified Arabic" w:cs="Simplified Arabic"/>
          <w:color w:val="000000" w:themeColor="text1"/>
          <w:sz w:val="24"/>
          <w:szCs w:val="24"/>
          <w:bdr w:val="none" w:sz="0" w:space="0" w:color="auto" w:frame="1"/>
        </w:rPr>
        <w:t>Y</w:t>
      </w:r>
      <w:r w:rsidRPr="009513DE">
        <w:rPr>
          <w:rFonts w:ascii="Simplified Arabic" w:eastAsia="Times New Roman" w:hAnsi="Simplified Arabic" w:cs="Simplified Arabic"/>
          <w:color w:val="000000" w:themeColor="text1"/>
          <w:sz w:val="24"/>
          <w:szCs w:val="24"/>
          <w:bdr w:val="none" w:sz="0" w:space="0" w:color="auto" w:frame="1"/>
          <w:vertAlign w:val="subscript"/>
        </w:rPr>
        <w:t>0</w:t>
      </w:r>
      <w:r w:rsidRPr="009513DE">
        <w:rPr>
          <w:rFonts w:ascii="Simplified Arabic" w:eastAsia="Times New Roman" w:hAnsi="Simplified Arabic" w:cs="Simplified Arabic"/>
          <w:color w:val="000000" w:themeColor="text1"/>
          <w:sz w:val="24"/>
          <w:szCs w:val="24"/>
          <w:bdr w:val="none" w:sz="0" w:space="0" w:color="auto" w:frame="1"/>
          <w:rtl/>
        </w:rPr>
        <w:t xml:space="preserve"> إلى الناتج الوطنى في السنه الأولى، يعكس </w:t>
      </w:r>
      <w:r w:rsidRPr="009513DE">
        <w:rPr>
          <w:rFonts w:ascii="Simplified Arabic" w:eastAsia="Times New Roman" w:hAnsi="Simplified Arabic" w:cs="Simplified Arabic"/>
          <w:color w:val="000000" w:themeColor="text1"/>
          <w:sz w:val="24"/>
          <w:szCs w:val="24"/>
          <w:bdr w:val="none" w:sz="0" w:space="0" w:color="auto" w:frame="1"/>
        </w:rPr>
        <w:t>xa</w:t>
      </w:r>
      <w:r w:rsidRPr="009513DE">
        <w:rPr>
          <w:rFonts w:ascii="Simplified Arabic" w:eastAsia="Times New Roman" w:hAnsi="Simplified Arabic" w:cs="Simplified Arabic"/>
          <w:color w:val="000000" w:themeColor="text1"/>
          <w:sz w:val="24"/>
          <w:szCs w:val="24"/>
          <w:bdr w:val="none" w:sz="0" w:space="0" w:color="auto" w:frame="1"/>
          <w:rtl/>
        </w:rPr>
        <w:t xml:space="preserve">و </w:t>
      </w:r>
      <w:r w:rsidRPr="009513DE">
        <w:rPr>
          <w:rFonts w:ascii="Simplified Arabic" w:eastAsia="Times New Roman" w:hAnsi="Simplified Arabic" w:cs="Simplified Arabic"/>
          <w:color w:val="000000" w:themeColor="text1"/>
          <w:sz w:val="24"/>
          <w:szCs w:val="24"/>
          <w:bdr w:val="none" w:sz="0" w:space="0" w:color="auto" w:frame="1"/>
        </w:rPr>
        <w:t>ma</w:t>
      </w:r>
      <w:r w:rsidRPr="009513DE">
        <w:rPr>
          <w:rFonts w:ascii="Simplified Arabic" w:eastAsia="Times New Roman" w:hAnsi="Simplified Arabic" w:cs="Simplified Arabic"/>
          <w:color w:val="000000" w:themeColor="text1"/>
          <w:sz w:val="24"/>
          <w:szCs w:val="24"/>
          <w:bdr w:val="none" w:sz="0" w:space="0" w:color="auto" w:frame="1"/>
          <w:rtl/>
        </w:rPr>
        <w:t xml:space="preserve"> متوسط نسبة الاستيراد ومتوسط نسبة التصدير على التوالي خلال السنة الأولى، متطلبات المساعدات الخارجية في السنة التالية (</w:t>
      </w:r>
      <w:r w:rsidRPr="009513DE">
        <w:rPr>
          <w:rFonts w:ascii="Simplified Arabic" w:eastAsia="Times New Roman" w:hAnsi="Simplified Arabic" w:cs="Simplified Arabic"/>
          <w:color w:val="000000" w:themeColor="text1"/>
          <w:sz w:val="24"/>
          <w:szCs w:val="24"/>
          <w:bdr w:val="none" w:sz="0" w:space="0" w:color="auto" w:frame="1"/>
        </w:rPr>
        <w:t>(F</w:t>
      </w:r>
      <w:r w:rsidRPr="009513DE">
        <w:rPr>
          <w:rFonts w:ascii="Simplified Arabic" w:eastAsia="Times New Roman" w:hAnsi="Simplified Arabic" w:cs="Simplified Arabic"/>
          <w:color w:val="000000" w:themeColor="text1"/>
          <w:sz w:val="24"/>
          <w:szCs w:val="24"/>
          <w:bdr w:val="none" w:sz="0" w:space="0" w:color="auto" w:frame="1"/>
          <w:vertAlign w:val="subscript"/>
        </w:rPr>
        <w:t>1</w:t>
      </w:r>
      <w:r w:rsidRPr="009513DE">
        <w:rPr>
          <w:rFonts w:ascii="Simplified Arabic" w:eastAsia="Times New Roman" w:hAnsi="Simplified Arabic" w:cs="Simplified Arabic"/>
          <w:color w:val="000000" w:themeColor="text1"/>
          <w:sz w:val="24"/>
          <w:szCs w:val="24"/>
          <w:bdr w:val="none" w:sz="0" w:space="0" w:color="auto" w:frame="1"/>
          <w:rtl/>
        </w:rPr>
        <w:t xml:space="preserve"> ستكون:</w:t>
      </w:r>
    </w:p>
    <w:p w14:paraId="71361DE2" w14:textId="77777777" w:rsidR="009513DE" w:rsidRPr="009513DE" w:rsidRDefault="009513DE" w:rsidP="009513DE">
      <w:pPr>
        <w:shd w:val="clear" w:color="auto" w:fill="FFFFFF"/>
        <w:spacing w:after="0" w:line="390" w:lineRule="atLeast"/>
        <w:rPr>
          <w:rFonts w:ascii="Simplified Arabic" w:eastAsia="Times New Roman" w:hAnsi="Simplified Arabic" w:cs="Simplified Arabic"/>
          <w:b/>
          <w:bCs/>
          <w:color w:val="0033CC"/>
          <w:sz w:val="24"/>
          <w:szCs w:val="24"/>
          <w:bdr w:val="none" w:sz="0" w:space="0" w:color="auto" w:frame="1"/>
          <w:lang w:val="fr-FR"/>
        </w:rPr>
      </w:pPr>
      <w:r w:rsidRPr="009513DE">
        <w:rPr>
          <w:rFonts w:ascii="Simplified Arabic" w:eastAsia="Times New Roman" w:hAnsi="Simplified Arabic" w:cs="Simplified Arabic"/>
          <w:b/>
          <w:bCs/>
          <w:color w:val="0033CC"/>
          <w:sz w:val="24"/>
          <w:szCs w:val="24"/>
          <w:bdr w:val="none" w:sz="0" w:space="0" w:color="auto" w:frame="1"/>
          <w:lang w:val="fr-FR"/>
        </w:rPr>
        <w:t xml:space="preserve"> </w:t>
      </w:r>
    </w:p>
    <w:p w14:paraId="44256761" w14:textId="77777777" w:rsidR="009513DE" w:rsidRPr="009513DE" w:rsidRDefault="009513DE" w:rsidP="009513DE">
      <w:pPr>
        <w:shd w:val="clear" w:color="auto" w:fill="FFFFFF"/>
        <w:spacing w:after="0" w:line="390" w:lineRule="atLeas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rtl/>
          <w:lang w:val="fr-FR"/>
        </w:rPr>
        <w:t>1</w:t>
      </w:r>
      <w:r w:rsidRPr="009513DE">
        <w:rPr>
          <w:rFonts w:ascii="Simplified Arabic" w:eastAsia="Times New Roman" w:hAnsi="Simplified Arabic" w:cs="Simplified Arabic"/>
          <w:b/>
          <w:bCs/>
          <w:sz w:val="24"/>
          <w:szCs w:val="24"/>
          <w:bdr w:val="none" w:sz="0" w:space="0" w:color="auto" w:frame="1"/>
          <w:lang w:val="fr-FR"/>
        </w:rPr>
        <w:t xml:space="preserve">= </w:t>
      </w:r>
      <w:r w:rsidRPr="009513DE">
        <w:rPr>
          <w:rFonts w:ascii="Simplified Arabic" w:eastAsia="Times New Roman" w:hAnsi="Simplified Arabic" w:cs="Simplified Arabic"/>
          <w:b/>
          <w:bCs/>
          <w:sz w:val="24"/>
          <w:szCs w:val="24"/>
          <w:bdr w:val="none" w:sz="0" w:space="0" w:color="auto" w:frame="1"/>
          <w:rtl/>
          <w:lang w:val="fr-FR"/>
        </w:rPr>
        <w:t>)</w:t>
      </w:r>
      <w:r w:rsidRPr="009513DE">
        <w:rPr>
          <w:rFonts w:ascii="Simplified Arabic" w:eastAsia="Times New Roman" w:hAnsi="Simplified Arabic" w:cs="Simplified Arabic"/>
          <w:b/>
          <w:bCs/>
          <w:sz w:val="24"/>
          <w:szCs w:val="24"/>
          <w:bdr w:val="none" w:sz="0" w:space="0" w:color="auto" w:frame="1"/>
          <w:lang w:val="fr-FR"/>
        </w:rPr>
        <w:t>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ma </w:t>
      </w:r>
      <w:r w:rsidRPr="009513DE">
        <w:rPr>
          <w:rFonts w:ascii="Simplified Arabic" w:eastAsia="Times New Roman" w:hAnsi="Simplified Arabic" w:cs="Simplified Arabic"/>
          <w:b/>
          <w:bCs/>
          <w:sz w:val="24"/>
          <w:szCs w:val="24"/>
          <w:bdr w:val="none" w:sz="0" w:space="0" w:color="auto" w:frame="1"/>
          <w:rtl/>
          <w:lang w:val="fr-FR"/>
        </w:rPr>
        <w:t>+</w:t>
      </w:r>
      <w:r w:rsidRPr="009513DE">
        <w:rPr>
          <w:rFonts w:ascii="Simplified Arabic" w:eastAsia="Times New Roman" w:hAnsi="Simplified Arabic" w:cs="Simplified Arabic"/>
          <w:b/>
          <w:bCs/>
          <w:sz w:val="24"/>
          <w:szCs w:val="24"/>
          <w:bdr w:val="none" w:sz="0" w:space="0" w:color="auto" w:frame="1"/>
          <w:lang w:val="fr-FR"/>
        </w:rPr>
        <w:t xml:space="preserve">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m’r) –(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xa+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x’r)</w:t>
      </w:r>
    </w:p>
    <w:p w14:paraId="69FBCCE0"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1</w:t>
      </w:r>
      <w:r w:rsidRPr="009513DE">
        <w:rPr>
          <w:rFonts w:ascii="Simplified Arabic" w:eastAsia="Times New Roman" w:hAnsi="Simplified Arabic" w:cs="Simplified Arabic"/>
          <w:b/>
          <w:bCs/>
          <w:sz w:val="24"/>
          <w:szCs w:val="24"/>
          <w:bdr w:val="none" w:sz="0" w:space="0" w:color="auto" w:frame="1"/>
          <w:lang w:val="fr-FR"/>
        </w:rPr>
        <w:t>=(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ma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xa)+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m’r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x’r)</w:t>
      </w:r>
    </w:p>
    <w:p w14:paraId="7BEFA901"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1</w:t>
      </w:r>
      <w:r w:rsidRPr="009513DE">
        <w:rPr>
          <w:rFonts w:ascii="Simplified Arabic" w:eastAsia="Times New Roman" w:hAnsi="Simplified Arabic" w:cs="Simplified Arabic"/>
          <w:b/>
          <w:bCs/>
          <w:sz w:val="24"/>
          <w:szCs w:val="24"/>
          <w:bdr w:val="none" w:sz="0" w:space="0" w:color="auto" w:frame="1"/>
          <w:lang w:val="fr-FR"/>
        </w:rPr>
        <w:t>=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(ma – xa)+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(m’r – x’r)</w:t>
      </w:r>
    </w:p>
    <w:p w14:paraId="34338054" w14:textId="77777777" w:rsidR="009513DE" w:rsidRPr="009513DE" w:rsidRDefault="009513DE" w:rsidP="009513DE">
      <w:pPr>
        <w:shd w:val="clear" w:color="auto" w:fill="FFFFFF"/>
        <w:spacing w:after="0" w:line="390" w:lineRule="atLeast"/>
        <w:jc w:val="right"/>
        <w:rPr>
          <w:rFonts w:ascii="Simplified Arabic" w:eastAsia="Times New Roman" w:hAnsi="Simplified Arabic" w:cs="Simplified Arabic"/>
          <w:b/>
          <w:bCs/>
          <w:sz w:val="24"/>
          <w:szCs w:val="24"/>
          <w:bdr w:val="none" w:sz="0" w:space="0" w:color="auto" w:frame="1"/>
          <w:lang w:val="fr-FR"/>
        </w:rPr>
      </w:pPr>
      <w:r w:rsidRPr="009513DE">
        <w:rPr>
          <w:rFonts w:ascii="Simplified Arabic" w:eastAsia="Times New Roman" w:hAnsi="Simplified Arabic" w:cs="Simplified Arabic"/>
          <w:b/>
          <w:bCs/>
          <w:sz w:val="24"/>
          <w:szCs w:val="24"/>
          <w:bdr w:val="none" w:sz="0" w:space="0" w:color="auto" w:frame="1"/>
          <w:lang w:val="fr-FR"/>
        </w:rPr>
        <w:t>F</w:t>
      </w:r>
      <w:r w:rsidRPr="009513DE">
        <w:rPr>
          <w:rFonts w:ascii="Simplified Arabic" w:eastAsia="Times New Roman" w:hAnsi="Simplified Arabic" w:cs="Simplified Arabic"/>
          <w:b/>
          <w:bCs/>
          <w:sz w:val="24"/>
          <w:szCs w:val="24"/>
          <w:bdr w:val="none" w:sz="0" w:space="0" w:color="auto" w:frame="1"/>
          <w:vertAlign w:val="subscript"/>
          <w:lang w:val="fr-FR"/>
        </w:rPr>
        <w:t>1</w:t>
      </w:r>
      <w:r w:rsidRPr="009513DE">
        <w:rPr>
          <w:rFonts w:ascii="Simplified Arabic" w:eastAsia="Times New Roman" w:hAnsi="Simplified Arabic" w:cs="Simplified Arabic"/>
          <w:b/>
          <w:bCs/>
          <w:sz w:val="24"/>
          <w:szCs w:val="24"/>
          <w:bdr w:val="none" w:sz="0" w:space="0" w:color="auto" w:frame="1"/>
          <w:lang w:val="fr-FR"/>
        </w:rPr>
        <w:t>= F</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 Y</w:t>
      </w:r>
      <w:r w:rsidRPr="009513DE">
        <w:rPr>
          <w:rFonts w:ascii="Simplified Arabic" w:eastAsia="Times New Roman" w:hAnsi="Simplified Arabic" w:cs="Simplified Arabic"/>
          <w:b/>
          <w:bCs/>
          <w:sz w:val="24"/>
          <w:szCs w:val="24"/>
          <w:bdr w:val="none" w:sz="0" w:space="0" w:color="auto" w:frame="1"/>
          <w:vertAlign w:val="subscript"/>
          <w:lang w:val="fr-FR"/>
        </w:rPr>
        <w:t>0</w:t>
      </w:r>
      <w:r w:rsidRPr="009513DE">
        <w:rPr>
          <w:rFonts w:ascii="Simplified Arabic" w:eastAsia="Times New Roman" w:hAnsi="Simplified Arabic" w:cs="Simplified Arabic"/>
          <w:b/>
          <w:bCs/>
          <w:sz w:val="24"/>
          <w:szCs w:val="24"/>
          <w:bdr w:val="none" w:sz="0" w:space="0" w:color="auto" w:frame="1"/>
          <w:lang w:val="fr-FR"/>
        </w:rPr>
        <w:t xml:space="preserve"> r (m’ – x’)</w:t>
      </w:r>
    </w:p>
    <w:p w14:paraId="36CEDED3"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ملاحظة: </w:t>
      </w:r>
      <w:r w:rsidRPr="009513DE">
        <w:rPr>
          <w:rFonts w:ascii="Simplified Arabic" w:eastAsia="Times New Roman" w:hAnsi="Simplified Arabic" w:cs="Simplified Arabic"/>
          <w:b/>
          <w:bCs/>
          <w:color w:val="000000" w:themeColor="text1"/>
          <w:sz w:val="24"/>
          <w:szCs w:val="24"/>
          <w:bdr w:val="none" w:sz="0" w:space="0" w:color="auto" w:frame="1"/>
        </w:rPr>
        <w:t>F</w:t>
      </w:r>
      <w:r w:rsidRPr="009513DE">
        <w:rPr>
          <w:rFonts w:ascii="Simplified Arabic" w:eastAsia="Times New Roman" w:hAnsi="Simplified Arabic" w:cs="Simplified Arabic"/>
          <w:b/>
          <w:bCs/>
          <w:color w:val="000000" w:themeColor="text1"/>
          <w:sz w:val="24"/>
          <w:szCs w:val="24"/>
          <w:bdr w:val="none" w:sz="0" w:space="0" w:color="auto" w:frame="1"/>
          <w:vertAlign w:val="subscript"/>
        </w:rPr>
        <w:t>0</w:t>
      </w:r>
      <w:r w:rsidRPr="009513DE">
        <w:rPr>
          <w:rFonts w:ascii="Simplified Arabic" w:eastAsia="Times New Roman" w:hAnsi="Simplified Arabic" w:cs="Simplified Arabic"/>
          <w:b/>
          <w:bCs/>
          <w:color w:val="000000" w:themeColor="text1"/>
          <w:sz w:val="24"/>
          <w:szCs w:val="24"/>
          <w:bdr w:val="none" w:sz="0" w:space="0" w:color="auto" w:frame="1"/>
        </w:rPr>
        <w:t>= Y</w:t>
      </w:r>
      <w:r w:rsidRPr="009513DE">
        <w:rPr>
          <w:rFonts w:ascii="Simplified Arabic" w:eastAsia="Times New Roman" w:hAnsi="Simplified Arabic" w:cs="Simplified Arabic"/>
          <w:b/>
          <w:bCs/>
          <w:color w:val="000000" w:themeColor="text1"/>
          <w:sz w:val="24"/>
          <w:szCs w:val="24"/>
          <w:bdr w:val="none" w:sz="0" w:space="0" w:color="auto" w:frame="1"/>
          <w:vertAlign w:val="subscript"/>
        </w:rPr>
        <w:t>0</w:t>
      </w:r>
      <w:r w:rsidRPr="009513DE">
        <w:rPr>
          <w:rFonts w:ascii="Simplified Arabic" w:eastAsia="Times New Roman" w:hAnsi="Simplified Arabic" w:cs="Simplified Arabic"/>
          <w:b/>
          <w:bCs/>
          <w:color w:val="000000" w:themeColor="text1"/>
          <w:sz w:val="24"/>
          <w:szCs w:val="24"/>
          <w:bdr w:val="none" w:sz="0" w:space="0" w:color="auto" w:frame="1"/>
        </w:rPr>
        <w:t xml:space="preserve"> (ma –Xa)</w:t>
      </w:r>
    </w:p>
    <w:p w14:paraId="394702FE" w14:textId="77777777" w:rsidR="009513DE" w:rsidRPr="009513DE" w:rsidRDefault="009513DE" w:rsidP="009513DE">
      <w:pPr>
        <w:shd w:val="clear" w:color="auto" w:fill="FFFFFF"/>
        <w:spacing w:after="0" w:line="390" w:lineRule="atLeast"/>
        <w:rPr>
          <w:rFonts w:ascii="Simplified Arabic" w:eastAsia="Times New Roman" w:hAnsi="Simplified Arabic" w:cs="Simplified Arabic"/>
          <w:b/>
          <w:bCs/>
          <w:color w:val="0033CC"/>
          <w:sz w:val="24"/>
          <w:szCs w:val="24"/>
          <w:bdr w:val="none" w:sz="0" w:space="0" w:color="auto" w:frame="1"/>
          <w:rtl/>
          <w:lang w:val="fr-FR"/>
        </w:rPr>
      </w:pPr>
    </w:p>
    <w:p w14:paraId="744AA8E8"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t xml:space="preserve">حيث يمثل </w:t>
      </w:r>
      <w:r w:rsidRPr="009513DE">
        <w:rPr>
          <w:rFonts w:ascii="Simplified Arabic" w:eastAsia="Times New Roman" w:hAnsi="Simplified Arabic" w:cs="Simplified Arabic"/>
          <w:color w:val="000000" w:themeColor="text1"/>
          <w:sz w:val="24"/>
          <w:szCs w:val="24"/>
          <w:bdr w:val="none" w:sz="0" w:space="0" w:color="auto" w:frame="1"/>
        </w:rPr>
        <w:t>m’</w:t>
      </w:r>
      <w:r w:rsidRPr="009513DE">
        <w:rPr>
          <w:rFonts w:ascii="Simplified Arabic" w:eastAsia="Times New Roman" w:hAnsi="Simplified Arabic" w:cs="Simplified Arabic"/>
          <w:color w:val="000000" w:themeColor="text1"/>
          <w:sz w:val="24"/>
          <w:szCs w:val="24"/>
          <w:bdr w:val="none" w:sz="0" w:space="0" w:color="auto" w:frame="1"/>
          <w:rtl/>
        </w:rPr>
        <w:t xml:space="preserve"> و </w:t>
      </w:r>
      <w:r w:rsidRPr="009513DE">
        <w:rPr>
          <w:rFonts w:ascii="Simplified Arabic" w:eastAsia="Times New Roman" w:hAnsi="Simplified Arabic" w:cs="Simplified Arabic"/>
          <w:color w:val="000000" w:themeColor="text1"/>
          <w:sz w:val="24"/>
          <w:szCs w:val="24"/>
          <w:bdr w:val="none" w:sz="0" w:space="0" w:color="auto" w:frame="1"/>
        </w:rPr>
        <w:t>x’</w:t>
      </w:r>
      <w:r w:rsidRPr="009513DE">
        <w:rPr>
          <w:rFonts w:ascii="Simplified Arabic" w:eastAsia="Times New Roman" w:hAnsi="Simplified Arabic" w:cs="Simplified Arabic"/>
          <w:color w:val="000000" w:themeColor="text1"/>
          <w:sz w:val="24"/>
          <w:szCs w:val="24"/>
          <w:bdr w:val="none" w:sz="0" w:space="0" w:color="auto" w:frame="1"/>
          <w:rtl/>
        </w:rPr>
        <w:t xml:space="preserve"> نسبة الاستيراد الحدية ونسبة التصدير الحدية على التوالى و </w:t>
      </w:r>
      <w:r w:rsidRPr="009513DE">
        <w:rPr>
          <w:rFonts w:ascii="Simplified Arabic" w:eastAsia="Times New Roman" w:hAnsi="Simplified Arabic" w:cs="Simplified Arabic"/>
          <w:color w:val="000000" w:themeColor="text1"/>
          <w:sz w:val="24"/>
          <w:szCs w:val="24"/>
          <w:bdr w:val="none" w:sz="0" w:space="0" w:color="auto" w:frame="1"/>
        </w:rPr>
        <w:t>r</w:t>
      </w:r>
      <w:r w:rsidRPr="009513DE">
        <w:rPr>
          <w:rFonts w:ascii="Simplified Arabic" w:eastAsia="Times New Roman" w:hAnsi="Simplified Arabic" w:cs="Simplified Arabic"/>
          <w:color w:val="000000" w:themeColor="text1"/>
          <w:sz w:val="24"/>
          <w:szCs w:val="24"/>
          <w:bdr w:val="none" w:sz="0" w:space="0" w:color="auto" w:frame="1"/>
          <w:rtl/>
        </w:rPr>
        <w:t xml:space="preserve"> هو المعدل النمو المستهدف، وهكذا فإن متطلبات المساعدات الخارجية في انخفاض في السنة التالية، وهو يعتمد على التأخر الخاص بها حيث  </w:t>
      </w:r>
      <w:r w:rsidRPr="009513DE">
        <w:rPr>
          <w:rFonts w:ascii="Simplified Arabic" w:eastAsia="Times New Roman" w:hAnsi="Simplified Arabic" w:cs="Simplified Arabic"/>
          <w:color w:val="000000" w:themeColor="text1"/>
          <w:sz w:val="24"/>
          <w:szCs w:val="24"/>
          <w:bdr w:val="none" w:sz="0" w:space="0" w:color="auto" w:frame="1"/>
        </w:rPr>
        <w:t>x’</w:t>
      </w:r>
      <w:r w:rsidRPr="009513DE">
        <w:rPr>
          <w:rFonts w:ascii="Simplified Arabic" w:eastAsia="Times New Roman" w:hAnsi="Simplified Arabic" w:cs="Simplified Arabic"/>
          <w:color w:val="000000" w:themeColor="text1"/>
          <w:sz w:val="24"/>
          <w:szCs w:val="24"/>
          <w:bdr w:val="none" w:sz="0" w:space="0" w:color="auto" w:frame="1"/>
          <w:rtl/>
        </w:rPr>
        <w:t xml:space="preserve"> يجب أن يكون أكبر من </w:t>
      </w:r>
      <w:r w:rsidRPr="009513DE">
        <w:rPr>
          <w:rFonts w:ascii="Simplified Arabic" w:eastAsia="Times New Roman" w:hAnsi="Simplified Arabic" w:cs="Simplified Arabic"/>
          <w:color w:val="000000" w:themeColor="text1"/>
          <w:sz w:val="24"/>
          <w:szCs w:val="24"/>
          <w:bdr w:val="none" w:sz="0" w:space="0" w:color="auto" w:frame="1"/>
        </w:rPr>
        <w:t>m’</w:t>
      </w:r>
      <w:r w:rsidRPr="009513DE">
        <w:rPr>
          <w:rFonts w:ascii="Simplified Arabic" w:eastAsia="Times New Roman" w:hAnsi="Simplified Arabic" w:cs="Simplified Arabic"/>
          <w:color w:val="000000" w:themeColor="text1"/>
          <w:sz w:val="24"/>
          <w:szCs w:val="24"/>
          <w:bdr w:val="none" w:sz="0" w:space="0" w:color="auto" w:frame="1"/>
          <w:rtl/>
        </w:rPr>
        <w:t xml:space="preserve"> ( أى </w:t>
      </w:r>
      <w:r w:rsidRPr="009513DE">
        <w:rPr>
          <w:rFonts w:ascii="Simplified Arabic" w:eastAsia="Times New Roman" w:hAnsi="Simplified Arabic" w:cs="Simplified Arabic"/>
          <w:color w:val="000000" w:themeColor="text1"/>
          <w:sz w:val="24"/>
          <w:szCs w:val="24"/>
          <w:bdr w:val="none" w:sz="0" w:space="0" w:color="auto" w:frame="1"/>
        </w:rPr>
        <w:t>&gt; m’</w:t>
      </w:r>
      <w:r w:rsidRPr="009513DE">
        <w:rPr>
          <w:rFonts w:ascii="Simplified Arabic" w:eastAsia="Times New Roman" w:hAnsi="Simplified Arabic" w:cs="Simplified Arabic"/>
          <w:color w:val="000000" w:themeColor="text1"/>
          <w:sz w:val="24"/>
          <w:szCs w:val="24"/>
          <w:bdr w:val="none" w:sz="0" w:space="0" w:color="auto" w:frame="1"/>
          <w:rtl/>
        </w:rPr>
        <w:t xml:space="preserve"> </w:t>
      </w:r>
      <w:r w:rsidRPr="009513DE">
        <w:rPr>
          <w:rFonts w:ascii="Simplified Arabic" w:eastAsia="Times New Roman" w:hAnsi="Simplified Arabic" w:cs="Simplified Arabic"/>
          <w:color w:val="000000" w:themeColor="text1"/>
          <w:sz w:val="24"/>
          <w:szCs w:val="24"/>
          <w:bdr w:val="none" w:sz="0" w:space="0" w:color="auto" w:frame="1"/>
        </w:rPr>
        <w:t>x’</w:t>
      </w:r>
      <w:r w:rsidRPr="009513DE">
        <w:rPr>
          <w:rFonts w:ascii="Simplified Arabic" w:eastAsia="Times New Roman" w:hAnsi="Simplified Arabic" w:cs="Simplified Arabic"/>
          <w:color w:val="000000" w:themeColor="text1"/>
          <w:sz w:val="24"/>
          <w:szCs w:val="24"/>
          <w:bdr w:val="none" w:sz="0" w:space="0" w:color="auto" w:frame="1"/>
          <w:rtl/>
        </w:rPr>
        <w:t xml:space="preserve"> ) ومع ذلك فإن فجوة الادخار والاستثمار وفجوة النقد الاجنبي في تحديد متطلبات استيراد رأس المال لتحقيق معدل نمو مستهدف متطابقان.</w:t>
      </w:r>
    </w:p>
    <w:p w14:paraId="6F3EB5ED" w14:textId="77777777" w:rsidR="009513DE" w:rsidRPr="009513DE" w:rsidRDefault="009513DE" w:rsidP="009513DE">
      <w:pPr>
        <w:pStyle w:val="ListParagraph"/>
        <w:shd w:val="clear" w:color="auto" w:fill="FFFFFF"/>
        <w:spacing w:before="240" w:after="0" w:line="390" w:lineRule="atLeast"/>
        <w:ind w:left="18" w:right="-142"/>
        <w:jc w:val="center"/>
        <w:rPr>
          <w:rFonts w:ascii="Simplified Arabic" w:eastAsia="Times New Roman" w:hAnsi="Simplified Arabic" w:cs="Simplified Arabic"/>
          <w:b/>
          <w:bCs/>
          <w:color w:val="000000" w:themeColor="text1"/>
          <w:sz w:val="24"/>
          <w:szCs w:val="24"/>
          <w:bdr w:val="none" w:sz="0" w:space="0" w:color="auto" w:frame="1"/>
        </w:rPr>
      </w:pPr>
      <w:r w:rsidRPr="009513DE">
        <w:rPr>
          <w:rFonts w:ascii="Simplified Arabic" w:eastAsia="Times New Roman" w:hAnsi="Simplified Arabic" w:cs="Simplified Arabic"/>
          <w:b/>
          <w:bCs/>
          <w:color w:val="000000" w:themeColor="text1"/>
          <w:sz w:val="24"/>
          <w:szCs w:val="24"/>
          <w:bdr w:val="none" w:sz="0" w:space="0" w:color="auto" w:frame="1"/>
        </w:rPr>
        <w:t>F=E - Y = I- S= M-X</w:t>
      </w:r>
    </w:p>
    <w:p w14:paraId="53D649CB"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p>
    <w:p w14:paraId="5ED9E4F5" w14:textId="77777777" w:rsidR="009513DE" w:rsidRPr="009513DE" w:rsidRDefault="009513DE" w:rsidP="009513DE">
      <w:pPr>
        <w:pStyle w:val="ListParagraph"/>
        <w:shd w:val="clear" w:color="auto" w:fill="FFFFFF"/>
        <w:spacing w:before="240" w:after="0" w:line="390" w:lineRule="atLeast"/>
        <w:ind w:left="18" w:right="-142"/>
        <w:jc w:val="both"/>
        <w:rPr>
          <w:rFonts w:ascii="Simplified Arabic" w:eastAsia="Times New Roman" w:hAnsi="Simplified Arabic" w:cs="Simplified Arabic"/>
          <w:color w:val="000000" w:themeColor="text1"/>
          <w:sz w:val="24"/>
          <w:szCs w:val="24"/>
          <w:bdr w:val="none" w:sz="0" w:space="0" w:color="auto" w:frame="1"/>
          <w:rtl/>
        </w:rPr>
      </w:pPr>
      <w:r w:rsidRPr="009513DE">
        <w:rPr>
          <w:rFonts w:ascii="Simplified Arabic" w:eastAsia="Times New Roman" w:hAnsi="Simplified Arabic" w:cs="Simplified Arabic"/>
          <w:color w:val="000000" w:themeColor="text1"/>
          <w:sz w:val="24"/>
          <w:szCs w:val="24"/>
          <w:bdr w:val="none" w:sz="0" w:space="0" w:color="auto" w:frame="1"/>
          <w:rtl/>
        </w:rPr>
        <w:lastRenderedPageBreak/>
        <w:t>حيث تشير (</w:t>
      </w:r>
      <w:r w:rsidRPr="009513DE">
        <w:rPr>
          <w:rFonts w:ascii="Simplified Arabic" w:eastAsia="Times New Roman" w:hAnsi="Simplified Arabic" w:cs="Simplified Arabic"/>
          <w:color w:val="000000" w:themeColor="text1"/>
          <w:sz w:val="24"/>
          <w:szCs w:val="24"/>
          <w:bdr w:val="none" w:sz="0" w:space="0" w:color="auto" w:frame="1"/>
        </w:rPr>
        <w:t>F</w:t>
      </w:r>
      <w:r w:rsidRPr="009513DE">
        <w:rPr>
          <w:rFonts w:ascii="Simplified Arabic" w:eastAsia="Times New Roman" w:hAnsi="Simplified Arabic" w:cs="Simplified Arabic"/>
          <w:color w:val="000000" w:themeColor="text1"/>
          <w:sz w:val="24"/>
          <w:szCs w:val="24"/>
          <w:bdr w:val="none" w:sz="0" w:space="0" w:color="auto" w:frame="1"/>
          <w:rtl/>
        </w:rPr>
        <w:t>)</w:t>
      </w:r>
      <w:r w:rsidRPr="009513DE">
        <w:rPr>
          <w:rFonts w:ascii="Simplified Arabic" w:eastAsia="Times New Roman" w:hAnsi="Simplified Arabic" w:cs="Simplified Arabic"/>
          <w:color w:val="000000" w:themeColor="text1"/>
          <w:sz w:val="24"/>
          <w:szCs w:val="24"/>
          <w:bdr w:val="none" w:sz="0" w:space="0" w:color="auto" w:frame="1"/>
        </w:rPr>
        <w:t xml:space="preserve"> </w:t>
      </w:r>
      <w:r w:rsidRPr="009513DE">
        <w:rPr>
          <w:rFonts w:ascii="Simplified Arabic" w:eastAsia="Times New Roman" w:hAnsi="Simplified Arabic" w:cs="Simplified Arabic"/>
          <w:color w:val="000000" w:themeColor="text1"/>
          <w:sz w:val="24"/>
          <w:szCs w:val="24"/>
          <w:bdr w:val="none" w:sz="0" w:space="0" w:color="auto" w:frame="1"/>
          <w:rtl/>
        </w:rPr>
        <w:t>إلى استيراد صافى رأس المال و (</w:t>
      </w:r>
      <w:r w:rsidRPr="009513DE">
        <w:rPr>
          <w:rFonts w:ascii="Simplified Arabic" w:eastAsia="Times New Roman" w:hAnsi="Simplified Arabic" w:cs="Simplified Arabic"/>
          <w:color w:val="000000" w:themeColor="text1"/>
          <w:sz w:val="24"/>
          <w:szCs w:val="24"/>
          <w:bdr w:val="none" w:sz="0" w:space="0" w:color="auto" w:frame="1"/>
        </w:rPr>
        <w:t>E</w:t>
      </w:r>
      <w:r w:rsidRPr="009513DE">
        <w:rPr>
          <w:rFonts w:ascii="Simplified Arabic" w:eastAsia="Times New Roman" w:hAnsi="Simplified Arabic" w:cs="Simplified Arabic"/>
          <w:color w:val="000000" w:themeColor="text1"/>
          <w:sz w:val="24"/>
          <w:szCs w:val="24"/>
          <w:bdr w:val="none" w:sz="0" w:space="0" w:color="auto" w:frame="1"/>
          <w:rtl/>
        </w:rPr>
        <w:t>) يعنى إجمالي الإنفاق المحلى، (</w:t>
      </w:r>
      <w:r w:rsidRPr="009513DE">
        <w:rPr>
          <w:rFonts w:ascii="Simplified Arabic" w:eastAsia="Times New Roman" w:hAnsi="Simplified Arabic" w:cs="Simplified Arabic"/>
          <w:color w:val="000000" w:themeColor="text1"/>
          <w:sz w:val="24"/>
          <w:szCs w:val="24"/>
          <w:bdr w:val="none" w:sz="0" w:space="0" w:color="auto" w:frame="1"/>
        </w:rPr>
        <w:t>Y</w:t>
      </w:r>
      <w:r w:rsidRPr="009513DE">
        <w:rPr>
          <w:rFonts w:ascii="Simplified Arabic" w:eastAsia="Times New Roman" w:hAnsi="Simplified Arabic" w:cs="Simplified Arabic"/>
          <w:color w:val="000000" w:themeColor="text1"/>
          <w:sz w:val="24"/>
          <w:szCs w:val="24"/>
          <w:bdr w:val="none" w:sz="0" w:space="0" w:color="auto" w:frame="1"/>
          <w:rtl/>
        </w:rPr>
        <w:t>) الناتج المحلى و(</w:t>
      </w:r>
      <w:r w:rsidRPr="009513DE">
        <w:rPr>
          <w:rFonts w:ascii="Simplified Arabic" w:eastAsia="Times New Roman" w:hAnsi="Simplified Arabic" w:cs="Simplified Arabic"/>
          <w:color w:val="000000" w:themeColor="text1"/>
          <w:sz w:val="24"/>
          <w:szCs w:val="24"/>
          <w:bdr w:val="none" w:sz="0" w:space="0" w:color="auto" w:frame="1"/>
        </w:rPr>
        <w:t>I</w:t>
      </w:r>
      <w:r w:rsidRPr="009513DE">
        <w:rPr>
          <w:rFonts w:ascii="Simplified Arabic" w:eastAsia="Times New Roman" w:hAnsi="Simplified Arabic" w:cs="Simplified Arabic"/>
          <w:color w:val="000000" w:themeColor="text1"/>
          <w:sz w:val="24"/>
          <w:szCs w:val="24"/>
          <w:bdr w:val="none" w:sz="0" w:space="0" w:color="auto" w:frame="1"/>
          <w:rtl/>
        </w:rPr>
        <w:t>) يعكس الاستثمار المحلى و (</w:t>
      </w:r>
      <w:r w:rsidRPr="009513DE">
        <w:rPr>
          <w:rFonts w:ascii="Simplified Arabic" w:eastAsia="Times New Roman" w:hAnsi="Simplified Arabic" w:cs="Simplified Arabic"/>
          <w:color w:val="000000" w:themeColor="text1"/>
          <w:sz w:val="24"/>
          <w:szCs w:val="24"/>
          <w:bdr w:val="none" w:sz="0" w:space="0" w:color="auto" w:frame="1"/>
        </w:rPr>
        <w:t>S</w:t>
      </w:r>
      <w:r w:rsidRPr="009513DE">
        <w:rPr>
          <w:rFonts w:ascii="Simplified Arabic" w:eastAsia="Times New Roman" w:hAnsi="Simplified Arabic" w:cs="Simplified Arabic"/>
          <w:color w:val="000000" w:themeColor="text1"/>
          <w:sz w:val="24"/>
          <w:szCs w:val="24"/>
          <w:bdr w:val="none" w:sz="0" w:space="0" w:color="auto" w:frame="1"/>
          <w:rtl/>
        </w:rPr>
        <w:t>) يظهر المدخرات المحلية، (</w:t>
      </w:r>
      <w:r w:rsidRPr="009513DE">
        <w:rPr>
          <w:rFonts w:ascii="Simplified Arabic" w:eastAsia="Times New Roman" w:hAnsi="Simplified Arabic" w:cs="Simplified Arabic"/>
          <w:color w:val="000000" w:themeColor="text1"/>
          <w:sz w:val="24"/>
          <w:szCs w:val="24"/>
          <w:bdr w:val="none" w:sz="0" w:space="0" w:color="auto" w:frame="1"/>
        </w:rPr>
        <w:t>M</w:t>
      </w:r>
      <w:r w:rsidRPr="009513DE">
        <w:rPr>
          <w:rFonts w:ascii="Simplified Arabic" w:eastAsia="Times New Roman" w:hAnsi="Simplified Arabic" w:cs="Simplified Arabic"/>
          <w:color w:val="000000" w:themeColor="text1"/>
          <w:sz w:val="24"/>
          <w:szCs w:val="24"/>
          <w:bdr w:val="none" w:sz="0" w:space="0" w:color="auto" w:frame="1"/>
          <w:rtl/>
        </w:rPr>
        <w:t>) تمثل الواردات و(</w:t>
      </w:r>
      <w:r w:rsidRPr="009513DE">
        <w:rPr>
          <w:rFonts w:ascii="Simplified Arabic" w:eastAsia="Times New Roman" w:hAnsi="Simplified Arabic" w:cs="Simplified Arabic"/>
          <w:color w:val="000000" w:themeColor="text1"/>
          <w:sz w:val="24"/>
          <w:szCs w:val="24"/>
          <w:bdr w:val="none" w:sz="0" w:space="0" w:color="auto" w:frame="1"/>
        </w:rPr>
        <w:t>X</w:t>
      </w:r>
      <w:r w:rsidRPr="009513DE">
        <w:rPr>
          <w:rFonts w:ascii="Simplified Arabic" w:eastAsia="Times New Roman" w:hAnsi="Simplified Arabic" w:cs="Simplified Arabic"/>
          <w:color w:val="000000" w:themeColor="text1"/>
          <w:sz w:val="24"/>
          <w:szCs w:val="24"/>
          <w:bdr w:val="none" w:sz="0" w:space="0" w:color="auto" w:frame="1"/>
          <w:rtl/>
        </w:rPr>
        <w:t>) تمثل الصادرات. وبالتالي فإن صافى متطلبات الاستيراد الرأسمالى أو المعونات الخارجية تساوى الفجوة بين الواردات والصادرات وبين الإنفاق الاستثمارى المحلى والإدخار المحلى.</w:t>
      </w:r>
    </w:p>
    <w:p w14:paraId="683180A4" w14:textId="77777777" w:rsidR="009513DE" w:rsidRDefault="009513DE" w:rsidP="009513DE">
      <w:pPr>
        <w:pStyle w:val="ListParagraph"/>
        <w:shd w:val="clear" w:color="auto" w:fill="FFFFFF"/>
        <w:spacing w:before="240" w:after="0" w:line="390" w:lineRule="atLeast"/>
        <w:ind w:left="18" w:right="-142"/>
        <w:jc w:val="both"/>
        <w:rPr>
          <w:rFonts w:ascii="Segoe UI" w:eastAsia="Times New Roman" w:hAnsi="Segoe UI" w:cs="Segoe UI"/>
          <w:color w:val="000000" w:themeColor="text1"/>
          <w:bdr w:val="none" w:sz="0" w:space="0" w:color="auto" w:frame="1"/>
          <w:rtl/>
        </w:rPr>
      </w:pPr>
    </w:p>
    <w:p w14:paraId="0652C114" w14:textId="141B6F21" w:rsidR="0097161C" w:rsidRPr="008B6E1E" w:rsidRDefault="008E1542" w:rsidP="0097161C">
      <w:pPr>
        <w:rPr>
          <w:rFonts w:cstheme="minorHAnsi"/>
          <w:sz w:val="28"/>
          <w:szCs w:val="28"/>
          <w:rtl/>
          <w:lang w:bidi="ar-EG"/>
        </w:rPr>
      </w:pPr>
      <w:r>
        <w:rPr>
          <w:rFonts w:ascii="Simplified Arabic" w:hAnsi="Simplified Arabic" w:cs="Simplified Arabic" w:hint="cs"/>
          <w:b/>
          <w:bCs/>
          <w:sz w:val="28"/>
          <w:szCs w:val="28"/>
          <w:rtl/>
          <w:lang w:val="fr-FR" w:bidi="ar-EG"/>
        </w:rPr>
        <w:t>(1-5)</w:t>
      </w:r>
      <w:r w:rsidR="006C253B" w:rsidRPr="006C253B">
        <w:rPr>
          <w:rFonts w:ascii="Simplified Arabic" w:hAnsi="Simplified Arabic" w:cs="Simplified Arabic" w:hint="cs"/>
          <w:b/>
          <w:bCs/>
          <w:sz w:val="28"/>
          <w:szCs w:val="28"/>
          <w:rtl/>
          <w:lang w:val="fr-FR" w:bidi="ar-EG"/>
        </w:rPr>
        <w:t xml:space="preserve"> </w:t>
      </w:r>
      <w:r w:rsidR="0097161C" w:rsidRPr="006C253B">
        <w:rPr>
          <w:rFonts w:ascii="Simplified Arabic" w:hAnsi="Simplified Arabic" w:cs="Simplified Arabic"/>
          <w:b/>
          <w:bCs/>
          <w:sz w:val="28"/>
          <w:szCs w:val="28"/>
          <w:rtl/>
          <w:lang w:val="fr-FR" w:bidi="ar-EG"/>
        </w:rPr>
        <w:t>خارطة المعونات الأنمائية الرسمية</w:t>
      </w:r>
      <w:r w:rsidR="004A4D5F" w:rsidRPr="006C253B">
        <w:rPr>
          <w:rFonts w:ascii="Simplified Arabic" w:hAnsi="Simplified Arabic" w:cs="Simplified Arabic" w:hint="cs"/>
          <w:b/>
          <w:bCs/>
          <w:sz w:val="28"/>
          <w:szCs w:val="28"/>
          <w:rtl/>
          <w:lang w:val="fr-FR" w:bidi="ar-EG"/>
        </w:rPr>
        <w:t xml:space="preserve"> فى مصر</w:t>
      </w:r>
      <w:r w:rsidR="0097161C" w:rsidRPr="006C253B">
        <w:rPr>
          <w:rFonts w:ascii="Simplified Arabic" w:hAnsi="Simplified Arabic" w:cs="Simplified Arabic"/>
          <w:b/>
          <w:bCs/>
          <w:sz w:val="28"/>
          <w:szCs w:val="28"/>
          <w:lang w:val="fr-FR" w:bidi="ar-EG"/>
        </w:rPr>
        <w:t xml:space="preserve"> </w:t>
      </w:r>
      <w:r w:rsidR="0097161C">
        <w:rPr>
          <w:rStyle w:val="FootnoteReference"/>
          <w:rFonts w:cstheme="minorHAnsi"/>
          <w:sz w:val="28"/>
          <w:szCs w:val="28"/>
          <w:lang w:bidi="ar-EG"/>
        </w:rPr>
        <w:footnoteReference w:id="30"/>
      </w:r>
    </w:p>
    <w:p w14:paraId="2FC5C27B"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sz w:val="24"/>
          <w:szCs w:val="24"/>
          <w:rtl/>
          <w:lang w:val="fr-FR" w:bidi="ar-EG"/>
        </w:rPr>
        <w:t>اجرت مصر برنامج للاصلاح الأقتصادي ادى ألغاء الديون بشكل كبير من خلال نادى باريس ، الا انها مازلت بحاجة الى المزيد من المعونات من اجل تطوير قدراتها ومواردها البشرية بكفاءة لزيادة مستوى التنمية .</w:t>
      </w:r>
    </w:p>
    <w:p w14:paraId="50C2B496" w14:textId="2C748789"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sz w:val="24"/>
          <w:szCs w:val="24"/>
          <w:rtl/>
          <w:lang w:val="fr-FR" w:bidi="ar-EG"/>
        </w:rPr>
        <w:t xml:space="preserve">تلقت مصر خلال العقود الماضية قدر كبير من </w:t>
      </w:r>
      <w:r w:rsidR="00E871E5" w:rsidRPr="0097161C">
        <w:rPr>
          <w:rFonts w:ascii="Simplified Arabic" w:hAnsi="Simplified Arabic" w:cs="Simplified Arabic" w:hint="cs"/>
          <w:sz w:val="24"/>
          <w:szCs w:val="24"/>
          <w:rtl/>
          <w:lang w:val="fr-FR" w:bidi="ar-EG"/>
        </w:rPr>
        <w:t>المساعدا</w:t>
      </w:r>
      <w:r w:rsidR="00E871E5" w:rsidRPr="0097161C">
        <w:rPr>
          <w:rFonts w:ascii="Simplified Arabic" w:hAnsi="Simplified Arabic" w:cs="Simplified Arabic" w:hint="eastAsia"/>
          <w:sz w:val="24"/>
          <w:szCs w:val="24"/>
          <w:rtl/>
          <w:lang w:val="fr-FR" w:bidi="ar-EG"/>
        </w:rPr>
        <w:t>ت</w:t>
      </w:r>
      <w:r w:rsidRPr="0097161C">
        <w:rPr>
          <w:rFonts w:ascii="Simplified Arabic" w:hAnsi="Simplified Arabic" w:cs="Simplified Arabic"/>
          <w:sz w:val="24"/>
          <w:szCs w:val="24"/>
          <w:rtl/>
          <w:lang w:val="fr-FR" w:bidi="ar-EG"/>
        </w:rPr>
        <w:t xml:space="preserve"> الخارجية مقارنه بالبلدان النامية الأخرى ، وان بد</w:t>
      </w:r>
      <w:r w:rsidR="00E871E5">
        <w:rPr>
          <w:rFonts w:ascii="Simplified Arabic" w:hAnsi="Simplified Arabic" w:cs="Simplified Arabic" w:hint="cs"/>
          <w:sz w:val="24"/>
          <w:szCs w:val="24"/>
          <w:rtl/>
          <w:lang w:val="fr-FR" w:bidi="ar-EG"/>
        </w:rPr>
        <w:t>أ</w:t>
      </w:r>
      <w:r w:rsidRPr="0097161C">
        <w:rPr>
          <w:rFonts w:ascii="Simplified Arabic" w:hAnsi="Simplified Arabic" w:cs="Simplified Arabic"/>
          <w:sz w:val="24"/>
          <w:szCs w:val="24"/>
          <w:rtl/>
          <w:lang w:val="fr-FR" w:bidi="ar-EG"/>
        </w:rPr>
        <w:t xml:space="preserve">ت المعونات الأنمائية لمصر التى يقدمها المانحون </w:t>
      </w:r>
      <w:r w:rsidR="00E871E5">
        <w:rPr>
          <w:rFonts w:ascii="Simplified Arabic" w:hAnsi="Simplified Arabic" w:cs="Simplified Arabic" w:hint="cs"/>
          <w:sz w:val="24"/>
          <w:szCs w:val="24"/>
          <w:rtl/>
          <w:lang w:val="fr-FR" w:bidi="ar-EG"/>
        </w:rPr>
        <w:t>الرئيسيون</w:t>
      </w:r>
      <w:r w:rsidRPr="0097161C">
        <w:rPr>
          <w:rFonts w:ascii="Simplified Arabic" w:hAnsi="Simplified Arabic" w:cs="Simplified Arabic"/>
          <w:sz w:val="24"/>
          <w:szCs w:val="24"/>
          <w:rtl/>
          <w:lang w:val="fr-FR" w:bidi="ar-EG"/>
        </w:rPr>
        <w:t xml:space="preserve"> فى </w:t>
      </w:r>
      <w:r w:rsidR="00E871E5" w:rsidRPr="0097161C">
        <w:rPr>
          <w:rFonts w:ascii="Simplified Arabic" w:hAnsi="Simplified Arabic" w:cs="Simplified Arabic" w:hint="cs"/>
          <w:sz w:val="24"/>
          <w:szCs w:val="24"/>
          <w:rtl/>
          <w:lang w:val="fr-FR" w:bidi="ar-EG"/>
        </w:rPr>
        <w:t>الانخفاض</w:t>
      </w:r>
      <w:r w:rsidRPr="0097161C">
        <w:rPr>
          <w:rFonts w:ascii="Simplified Arabic" w:hAnsi="Simplified Arabic" w:cs="Simplified Arabic"/>
          <w:sz w:val="24"/>
          <w:szCs w:val="24"/>
          <w:rtl/>
          <w:lang w:val="fr-FR" w:bidi="ar-EG"/>
        </w:rPr>
        <w:t xml:space="preserve"> خلال السنوات العشر الاخيرة.</w:t>
      </w:r>
    </w:p>
    <w:p w14:paraId="5896B868" w14:textId="7EE683CF" w:rsidR="0097161C" w:rsidRPr="0097161C" w:rsidRDefault="0097161C" w:rsidP="00040F78">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sz w:val="24"/>
          <w:szCs w:val="24"/>
          <w:rtl/>
          <w:lang w:val="fr-FR" w:bidi="ar-EG"/>
        </w:rPr>
        <w:t>تتمثل الوكالة الأمريكية للتنمية الدولية والمفوضية الأوروبية والدول الأوروبية فى الأتحاد الأوروبي واليابان والبنك الدولى أهم الجهات الرئيسية لتنمية التنمية فى مصر واستحوذت الولايا</w:t>
      </w:r>
      <w:r w:rsidR="00040F78">
        <w:rPr>
          <w:rFonts w:ascii="Simplified Arabic" w:hAnsi="Simplified Arabic" w:cs="Simplified Arabic" w:hint="cs"/>
          <w:sz w:val="24"/>
          <w:szCs w:val="24"/>
          <w:rtl/>
          <w:lang w:val="fr-FR" w:bidi="ar-EG"/>
        </w:rPr>
        <w:t>ت</w:t>
      </w:r>
      <w:r w:rsidRPr="0097161C">
        <w:rPr>
          <w:rFonts w:ascii="Simplified Arabic" w:hAnsi="Simplified Arabic" w:cs="Simplified Arabic"/>
          <w:sz w:val="24"/>
          <w:szCs w:val="24"/>
          <w:rtl/>
          <w:lang w:val="fr-FR" w:bidi="ar-EG"/>
        </w:rPr>
        <w:t xml:space="preserve"> </w:t>
      </w:r>
      <w:r w:rsidR="00040F78">
        <w:rPr>
          <w:rFonts w:ascii="Simplified Arabic" w:hAnsi="Simplified Arabic" w:cs="Simplified Arabic" w:hint="cs"/>
          <w:sz w:val="24"/>
          <w:szCs w:val="24"/>
          <w:rtl/>
          <w:lang w:val="fr-FR" w:bidi="ar-EG"/>
        </w:rPr>
        <w:t>ال</w:t>
      </w:r>
      <w:r w:rsidRPr="0097161C">
        <w:rPr>
          <w:rFonts w:ascii="Simplified Arabic" w:hAnsi="Simplified Arabic" w:cs="Simplified Arabic"/>
          <w:sz w:val="24"/>
          <w:szCs w:val="24"/>
          <w:rtl/>
          <w:lang w:val="fr-FR" w:bidi="ar-EG"/>
        </w:rPr>
        <w:t>متحدة الأمريكية على ما يمثل 50% من اجمالى المساعدات  الأنمائية لمصر فى التسعينيات، فى حين اسهمت وكالات الأمم المتحدة بنسبة 1.3% من اجمالى المساعدات ، فى حين اسهمت  الولايا ت</w:t>
      </w:r>
      <w:r w:rsidR="00E871E5">
        <w:rPr>
          <w:rFonts w:ascii="Simplified Arabic" w:hAnsi="Simplified Arabic" w:cs="Simplified Arabic" w:hint="cs"/>
          <w:sz w:val="24"/>
          <w:szCs w:val="24"/>
          <w:rtl/>
          <w:lang w:val="fr-FR" w:bidi="ar-EG"/>
        </w:rPr>
        <w:t xml:space="preserve"> ال</w:t>
      </w:r>
      <w:r w:rsidRPr="0097161C">
        <w:rPr>
          <w:rFonts w:ascii="Simplified Arabic" w:hAnsi="Simplified Arabic" w:cs="Simplified Arabic"/>
          <w:sz w:val="24"/>
          <w:szCs w:val="24"/>
          <w:rtl/>
          <w:lang w:val="fr-FR" w:bidi="ar-EG"/>
        </w:rPr>
        <w:t xml:space="preserve">متحدة </w:t>
      </w:r>
      <w:r w:rsidR="00E871E5" w:rsidRPr="0097161C">
        <w:rPr>
          <w:rFonts w:ascii="Simplified Arabic" w:hAnsi="Simplified Arabic" w:cs="Simplified Arabic" w:hint="cs"/>
          <w:sz w:val="24"/>
          <w:szCs w:val="24"/>
          <w:rtl/>
          <w:lang w:val="fr-FR" w:bidi="ar-EG"/>
        </w:rPr>
        <w:t>و</w:t>
      </w:r>
      <w:r w:rsidR="00E871E5">
        <w:rPr>
          <w:rFonts w:ascii="Simplified Arabic" w:hAnsi="Simplified Arabic" w:cs="Simplified Arabic" w:hint="cs"/>
          <w:sz w:val="24"/>
          <w:szCs w:val="24"/>
          <w:rtl/>
          <w:lang w:val="fr-FR" w:bidi="ar-EG"/>
        </w:rPr>
        <w:t>ا</w:t>
      </w:r>
      <w:r w:rsidR="00E871E5" w:rsidRPr="0097161C">
        <w:rPr>
          <w:rFonts w:ascii="Simplified Arabic" w:hAnsi="Simplified Arabic" w:cs="Simplified Arabic" w:hint="cs"/>
          <w:sz w:val="24"/>
          <w:szCs w:val="24"/>
          <w:rtl/>
          <w:lang w:val="fr-FR" w:bidi="ar-EG"/>
        </w:rPr>
        <w:t>لأتحاد</w:t>
      </w:r>
      <w:r w:rsidRPr="0097161C">
        <w:rPr>
          <w:rFonts w:ascii="Simplified Arabic" w:hAnsi="Simplified Arabic" w:cs="Simplified Arabic"/>
          <w:sz w:val="24"/>
          <w:szCs w:val="24"/>
          <w:rtl/>
          <w:lang w:val="fr-FR" w:bidi="ar-EG"/>
        </w:rPr>
        <w:t xml:space="preserve"> الأوروبى معاً بنحو 89% من اجمالى المساعدات لمصر .</w:t>
      </w:r>
    </w:p>
    <w:p w14:paraId="48F37281" w14:textId="52ED54ED"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sz w:val="24"/>
          <w:szCs w:val="24"/>
          <w:rtl/>
          <w:lang w:val="fr-FR" w:bidi="ar-EG"/>
        </w:rPr>
        <w:t xml:space="preserve">وشهدت السنوات القليلة الأولى من القرن الحادى والعشرين انخفاضاً  المعونات الأنمائية الرسمية لمصر ،  نتيجة لقرار الولايات المتحدة الأمريكية </w:t>
      </w:r>
      <w:r w:rsidR="00E871E5" w:rsidRPr="0097161C">
        <w:rPr>
          <w:rFonts w:ascii="Simplified Arabic" w:hAnsi="Simplified Arabic" w:cs="Simplified Arabic" w:hint="cs"/>
          <w:sz w:val="24"/>
          <w:szCs w:val="24"/>
          <w:rtl/>
          <w:lang w:val="fr-FR" w:bidi="ar-EG"/>
        </w:rPr>
        <w:t>بتخفي</w:t>
      </w:r>
      <w:r w:rsidR="00E871E5" w:rsidRPr="0097161C">
        <w:rPr>
          <w:rFonts w:ascii="Simplified Arabic" w:hAnsi="Simplified Arabic" w:cs="Simplified Arabic" w:hint="eastAsia"/>
          <w:sz w:val="24"/>
          <w:szCs w:val="24"/>
          <w:rtl/>
          <w:lang w:val="fr-FR" w:bidi="ar-EG"/>
        </w:rPr>
        <w:t>ض</w:t>
      </w:r>
      <w:r w:rsidRPr="0097161C">
        <w:rPr>
          <w:rFonts w:ascii="Simplified Arabic" w:hAnsi="Simplified Arabic" w:cs="Simplified Arabic"/>
          <w:sz w:val="24"/>
          <w:szCs w:val="24"/>
          <w:rtl/>
          <w:lang w:val="fr-FR" w:bidi="ar-EG"/>
        </w:rPr>
        <w:t xml:space="preserve"> مساعداتها الخارجية لمصر بنسبة 5% سنوياً من [1999-2009] نظراً لتصنيف مصر دولياً ضمنن البلدان ذات الدخل المتوسط الأقل .</w:t>
      </w:r>
    </w:p>
    <w:p w14:paraId="3E7C8D77" w14:textId="412F2825"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sz w:val="24"/>
          <w:szCs w:val="24"/>
          <w:rtl/>
          <w:lang w:val="fr-FR" w:bidi="ar-EG"/>
        </w:rPr>
        <w:t>وقد تلقت مصر بين عامى 2005 -2010 6.9</w:t>
      </w:r>
      <w:r w:rsidR="00BF407A">
        <w:rPr>
          <w:rFonts w:ascii="Simplified Arabic" w:hAnsi="Simplified Arabic" w:cs="Simplified Arabic" w:hint="cs"/>
          <w:sz w:val="24"/>
          <w:szCs w:val="24"/>
          <w:rtl/>
          <w:lang w:val="fr-FR" w:bidi="ar-EG"/>
        </w:rPr>
        <w:t xml:space="preserve"> </w:t>
      </w:r>
      <w:r w:rsidRPr="0097161C">
        <w:rPr>
          <w:rFonts w:ascii="Simplified Arabic" w:hAnsi="Simplified Arabic" w:cs="Simplified Arabic"/>
          <w:sz w:val="24"/>
          <w:szCs w:val="24"/>
          <w:rtl/>
          <w:lang w:val="fr-FR" w:bidi="ar-EG"/>
        </w:rPr>
        <w:t xml:space="preserve">مليار دولار امريكى فى حين ارتفع المبلغ اعتباراً من </w:t>
      </w:r>
      <w:r w:rsidR="002B5A03">
        <w:rPr>
          <w:rFonts w:ascii="Simplified Arabic" w:hAnsi="Simplified Arabic" w:cs="Simplified Arabic"/>
          <w:sz w:val="24"/>
          <w:szCs w:val="24"/>
          <w:rtl/>
          <w:lang w:val="fr-FR" w:bidi="ar-EG"/>
        </w:rPr>
        <w:t>2011</w:t>
      </w:r>
      <w:r w:rsidR="00BF407A">
        <w:rPr>
          <w:rFonts w:ascii="Simplified Arabic" w:hAnsi="Simplified Arabic" w:cs="Simplified Arabic" w:hint="cs"/>
          <w:sz w:val="24"/>
          <w:szCs w:val="24"/>
          <w:rtl/>
          <w:lang w:val="fr-FR" w:bidi="ar-EG"/>
        </w:rPr>
        <w:t xml:space="preserve"> </w:t>
      </w:r>
      <w:r w:rsidR="002B5A03">
        <w:rPr>
          <w:rFonts w:ascii="Simplified Arabic" w:hAnsi="Simplified Arabic" w:cs="Simplified Arabic"/>
          <w:sz w:val="24"/>
          <w:szCs w:val="24"/>
          <w:rtl/>
          <w:lang w:val="fr-FR" w:bidi="ar-EG"/>
        </w:rPr>
        <w:t>فصاعدا إلى 11.3مليار دولار</w:t>
      </w:r>
      <w:r w:rsidRPr="0097161C">
        <w:rPr>
          <w:rFonts w:ascii="Simplified Arabic" w:hAnsi="Simplified Arabic" w:cs="Simplified Arabic"/>
          <w:sz w:val="24"/>
          <w:szCs w:val="24"/>
          <w:rtl/>
          <w:lang w:val="fr-FR" w:bidi="ar-EG"/>
        </w:rPr>
        <w:t xml:space="preserve">، وفى الفترة بين عامى 2005 -2008 بلغ متوسط المعونات الأنمائية الرسمية لمصر  0.9% من الدخل القومى الأجمالى فى حين انه بين عامي 2009-2013 انخفضت المعونات الأنمائية الرسمية لمصر  قليلا </w:t>
      </w:r>
      <w:r w:rsidR="00AF77CF">
        <w:rPr>
          <w:rFonts w:ascii="Simplified Arabic" w:hAnsi="Simplified Arabic" w:cs="Simplified Arabic" w:hint="cs"/>
          <w:sz w:val="24"/>
          <w:szCs w:val="24"/>
          <w:rtl/>
          <w:lang w:val="fr-FR" w:bidi="ar-EG"/>
        </w:rPr>
        <w:t>إ</w:t>
      </w:r>
      <w:r w:rsidRPr="0097161C">
        <w:rPr>
          <w:rFonts w:ascii="Simplified Arabic" w:hAnsi="Simplified Arabic" w:cs="Simplified Arabic"/>
          <w:sz w:val="24"/>
          <w:szCs w:val="24"/>
          <w:rtl/>
          <w:lang w:val="fr-FR" w:bidi="ar-EG"/>
        </w:rPr>
        <w:t xml:space="preserve">لى 0.8%  من الدخل القومى الأجمالى وتشير الفترة ما بين 2005-2014 إلى ان اكبر المانحيين الثنائيين من حيث المساعدات هم : الأمارات العربية المتحدة ، الولايات المتحدة الأمريكية ، فرنسا ، المانيا  اليابان ، فى حين كانت المعونات متعددة الأطراف تشمل  البنك الدولى ، الأتحاد الأوروبى والصندوق العربى الانمائي الأقتصادى والأجتماعى .  </w:t>
      </w:r>
    </w:p>
    <w:p w14:paraId="4B4BD676" w14:textId="77777777" w:rsidR="0097161C" w:rsidRDefault="0097161C" w:rsidP="0097161C">
      <w:pPr>
        <w:rPr>
          <w:rFonts w:ascii="Segoe UI" w:eastAsia="Times New Roman" w:hAnsi="Segoe UI" w:cs="Segoe UI"/>
          <w:color w:val="2C2F34"/>
          <w:sz w:val="23"/>
          <w:szCs w:val="23"/>
          <w:bdr w:val="none" w:sz="0" w:space="0" w:color="auto" w:frame="1"/>
          <w:rtl/>
          <w:lang w:bidi="ar-EG"/>
        </w:rPr>
      </w:pPr>
    </w:p>
    <w:p w14:paraId="376F4A9A" w14:textId="28166FDB" w:rsidR="0097161C" w:rsidRPr="0097161C" w:rsidRDefault="008E1542" w:rsidP="00BF407A">
      <w:pPr>
        <w:bidi w:val="0"/>
        <w:jc w:val="right"/>
        <w:rPr>
          <w:rFonts w:ascii="Simplified Arabic" w:hAnsi="Simplified Arabic" w:cs="Simplified Arabic"/>
          <w:b/>
          <w:bCs/>
          <w:sz w:val="24"/>
          <w:szCs w:val="24"/>
          <w:vertAlign w:val="superscript"/>
          <w:rtl/>
          <w:lang w:val="fr-FR" w:bidi="ar-EG"/>
        </w:rPr>
      </w:pPr>
      <w:r>
        <w:rPr>
          <w:rFonts w:ascii="Simplified Arabic" w:hAnsi="Simplified Arabic" w:cs="Simplified Arabic" w:hint="cs"/>
          <w:b/>
          <w:bCs/>
          <w:sz w:val="28"/>
          <w:szCs w:val="28"/>
          <w:rtl/>
          <w:lang w:val="fr-FR" w:bidi="ar-EG"/>
        </w:rPr>
        <w:t>(1-6)</w:t>
      </w:r>
      <w:r w:rsidR="006C253B" w:rsidRPr="006C253B">
        <w:rPr>
          <w:rFonts w:ascii="Simplified Arabic" w:hAnsi="Simplified Arabic" w:cs="Simplified Arabic" w:hint="cs"/>
          <w:b/>
          <w:bCs/>
          <w:sz w:val="28"/>
          <w:szCs w:val="28"/>
          <w:rtl/>
          <w:lang w:val="fr-FR" w:bidi="ar-EG"/>
        </w:rPr>
        <w:t xml:space="preserve"> </w:t>
      </w:r>
      <w:r w:rsidR="0097161C" w:rsidRPr="006C253B">
        <w:rPr>
          <w:rFonts w:ascii="Simplified Arabic" w:hAnsi="Simplified Arabic" w:cs="Simplified Arabic" w:hint="cs"/>
          <w:b/>
          <w:bCs/>
          <w:sz w:val="28"/>
          <w:szCs w:val="28"/>
          <w:rtl/>
          <w:lang w:val="fr-FR" w:bidi="ar-EG"/>
        </w:rPr>
        <w:t>الإطار الدولى الح</w:t>
      </w:r>
      <w:r w:rsidR="00040F78">
        <w:rPr>
          <w:rFonts w:ascii="Simplified Arabic" w:hAnsi="Simplified Arabic" w:cs="Simplified Arabic" w:hint="cs"/>
          <w:b/>
          <w:bCs/>
          <w:sz w:val="28"/>
          <w:szCs w:val="28"/>
          <w:rtl/>
          <w:lang w:val="fr-FR" w:bidi="ar-EG"/>
        </w:rPr>
        <w:t>ا</w:t>
      </w:r>
      <w:r w:rsidR="0097161C" w:rsidRPr="006C253B">
        <w:rPr>
          <w:rFonts w:ascii="Simplified Arabic" w:hAnsi="Simplified Arabic" w:cs="Simplified Arabic" w:hint="cs"/>
          <w:b/>
          <w:bCs/>
          <w:sz w:val="28"/>
          <w:szCs w:val="28"/>
          <w:rtl/>
          <w:lang w:val="fr-FR" w:bidi="ar-EG"/>
        </w:rPr>
        <w:t>كم للمعونات الإنمائية الرسمية</w:t>
      </w:r>
      <w:r w:rsidR="0097161C" w:rsidRPr="0097161C">
        <w:rPr>
          <w:rFonts w:ascii="Simplified Arabic" w:hAnsi="Simplified Arabic" w:cs="Simplified Arabic"/>
          <w:sz w:val="24"/>
          <w:szCs w:val="24"/>
          <w:vertAlign w:val="superscript"/>
          <w:rtl/>
          <w:lang w:val="fr-FR"/>
        </w:rPr>
        <w:footnoteReference w:id="31"/>
      </w:r>
    </w:p>
    <w:p w14:paraId="438DD8B3"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lastRenderedPageBreak/>
        <w:t xml:space="preserve">أهتمت المنظمات الدولية المعنيه بالتمويلات ذات الطبيعة الإنمائية بوضع أطر تنظيمية يكون من شأنها زياده العائد على الدول المتلقية تشير دراسة مؤتمر الأمم المتحده للتجارة والتنمية </w:t>
      </w:r>
      <w:r w:rsidRPr="0097161C">
        <w:rPr>
          <w:rFonts w:ascii="Simplified Arabic" w:hAnsi="Simplified Arabic" w:cs="Simplified Arabic"/>
          <w:sz w:val="24"/>
          <w:szCs w:val="24"/>
          <w:lang w:val="fr-FR" w:bidi="ar-EG"/>
        </w:rPr>
        <w:t>UNCTAD</w:t>
      </w:r>
      <w:r w:rsidRPr="0097161C">
        <w:rPr>
          <w:rFonts w:ascii="Simplified Arabic" w:hAnsi="Simplified Arabic" w:cs="Simplified Arabic" w:hint="cs"/>
          <w:sz w:val="24"/>
          <w:szCs w:val="24"/>
          <w:rtl/>
          <w:lang w:val="fr-FR" w:bidi="ar-EG"/>
        </w:rPr>
        <w:t xml:space="preserve"> إلى وجود عدد من المحطات الرئيسية الخاصه بالأطر الدولية المتعلقة فاعلية المعونات الدولية أثرت على صياغه الرؤية العالمية المتعلقة بحوكمة المعونات الدولية وتعرض الدراسة ما يلي أهم تلك المراحل على سبيل المثال وليس الحصر:</w:t>
      </w:r>
    </w:p>
    <w:p w14:paraId="49464FAE" w14:textId="77777777" w:rsidR="0097161C" w:rsidRPr="0097161C" w:rsidRDefault="0097161C" w:rsidP="006C253B">
      <w:pPr>
        <w:pStyle w:val="NoSpacing"/>
        <w:spacing w:before="240"/>
        <w:jc w:val="both"/>
        <w:rPr>
          <w:rFonts w:ascii="Simplified Arabic" w:hAnsi="Simplified Arabic" w:cs="Simplified Arabic"/>
          <w:b/>
          <w:bCs/>
          <w:sz w:val="24"/>
          <w:szCs w:val="24"/>
          <w:rtl/>
          <w:lang w:val="fr-FR" w:bidi="ar-EG"/>
        </w:rPr>
      </w:pPr>
      <w:r w:rsidRPr="0097161C">
        <w:rPr>
          <w:rFonts w:ascii="Simplified Arabic" w:hAnsi="Simplified Arabic" w:cs="Simplified Arabic" w:hint="cs"/>
          <w:b/>
          <w:bCs/>
          <w:sz w:val="24"/>
          <w:szCs w:val="24"/>
          <w:rtl/>
          <w:lang w:val="fr-FR" w:bidi="ar-EG"/>
        </w:rPr>
        <w:t xml:space="preserve">أولا: صدور تقرير </w:t>
      </w:r>
      <w:r w:rsidRPr="0097161C">
        <w:rPr>
          <w:rFonts w:ascii="Simplified Arabic" w:hAnsi="Simplified Arabic" w:cs="Simplified Arabic"/>
          <w:b/>
          <w:bCs/>
          <w:sz w:val="24"/>
          <w:szCs w:val="24"/>
          <w:lang w:val="fr-FR" w:bidi="ar-EG"/>
        </w:rPr>
        <w:t>OECD</w:t>
      </w:r>
      <w:r w:rsidRPr="0097161C">
        <w:rPr>
          <w:rFonts w:ascii="Simplified Arabic" w:hAnsi="Simplified Arabic" w:cs="Simplified Arabic" w:hint="cs"/>
          <w:b/>
          <w:bCs/>
          <w:sz w:val="24"/>
          <w:szCs w:val="24"/>
          <w:rtl/>
          <w:lang w:val="fr-FR" w:bidi="ar-EG"/>
        </w:rPr>
        <w:t xml:space="preserve"> بعنوان رسم شكل القرن الـ21 دور التعاون الإنمائي فى وضع مبادئ الأساسية لفاعلية المعونات عام 1996.</w:t>
      </w:r>
    </w:p>
    <w:p w14:paraId="296B9AA8"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وقد أكد التقرير على الحاجه الملحه للتعاون الإنمائي وضرورة توفر استراتيجيات من شأنها أن تساعد على ادارة التحديات الناشئة والفرص فى القرن المقبل على الصعيد الدولى.</w:t>
      </w:r>
    </w:p>
    <w:p w14:paraId="2018EDB5"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ويطرح التقرير عددا من التساؤلات المهمه حول مدى تأثير القرارات المتعلقه بالدعم الدولى الخاص بالتنمية فى تحديد الرؤية الشاملة المستقبلية للمجتماعت النامية، وعن ما إذا كانت المعونات الدولية يمكن أن تساعد فى إيجاد نظام عالمى مستقر، وتجنب مستقبل الصراع والفوضي، والفقر والتدمير البيئي وكيف سيتكيف التعاون الإنمائي مع السياق العالمى المتغير، على نتائج أكثر من مجرد مدخلات التنمية</w:t>
      </w:r>
    </w:p>
    <w:p w14:paraId="776407F3" w14:textId="77777777" w:rsidR="0097161C" w:rsidRPr="0097161C" w:rsidRDefault="0097161C" w:rsidP="006C253B">
      <w:pPr>
        <w:pStyle w:val="NoSpacing"/>
        <w:spacing w:before="240"/>
        <w:jc w:val="both"/>
        <w:rPr>
          <w:rFonts w:ascii="Simplified Arabic" w:hAnsi="Simplified Arabic" w:cs="Simplified Arabic"/>
          <w:b/>
          <w:bCs/>
          <w:sz w:val="24"/>
          <w:szCs w:val="24"/>
          <w:rtl/>
          <w:lang w:val="fr-FR" w:bidi="ar-EG"/>
        </w:rPr>
      </w:pPr>
      <w:r w:rsidRPr="0097161C">
        <w:rPr>
          <w:rFonts w:ascii="Simplified Arabic" w:hAnsi="Simplified Arabic" w:cs="Simplified Arabic" w:hint="cs"/>
          <w:b/>
          <w:bCs/>
          <w:sz w:val="24"/>
          <w:szCs w:val="24"/>
          <w:rtl/>
          <w:lang w:val="fr-FR" w:bidi="ar-EG"/>
        </w:rPr>
        <w:t>ثانيا: إعلان الأهداف الإنمائية للألفية عام 2000</w:t>
      </w:r>
    </w:p>
    <w:p w14:paraId="5391F541"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أعلنت الأهداف الإنمائية للألفية، وهو ما شكل معه إطارا يساعد على المزيد من التنسيق الفاعل سواء بيم مجموعه الدول المانحه أو داخل الدولة الواحده،وكذلك تحديد أولويات توجيه المعونات الإنمائية الرسمية من حيث التوزيع الجغرافى أو القطاعات. كما شكلت الأهداف الإنمائية للألفية مرجعا مهما فى رصد العائد من المعونات الدولية  وتقييمه، ووضع منظومه للشراكه العالمية من أجل التنمية.</w:t>
      </w:r>
    </w:p>
    <w:p w14:paraId="217AA1BF" w14:textId="77777777" w:rsidR="0097161C" w:rsidRPr="0097161C" w:rsidRDefault="0097161C" w:rsidP="006C253B">
      <w:pPr>
        <w:pStyle w:val="NoSpacing"/>
        <w:spacing w:before="240"/>
        <w:jc w:val="both"/>
        <w:rPr>
          <w:rFonts w:ascii="Simplified Arabic" w:hAnsi="Simplified Arabic" w:cs="Simplified Arabic"/>
          <w:b/>
          <w:bCs/>
          <w:sz w:val="24"/>
          <w:szCs w:val="24"/>
          <w:rtl/>
          <w:lang w:val="fr-FR" w:bidi="ar-EG"/>
        </w:rPr>
      </w:pPr>
      <w:r w:rsidRPr="0097161C">
        <w:rPr>
          <w:rFonts w:ascii="Simplified Arabic" w:hAnsi="Simplified Arabic" w:cs="Simplified Arabic" w:hint="cs"/>
          <w:b/>
          <w:bCs/>
          <w:sz w:val="24"/>
          <w:szCs w:val="24"/>
          <w:rtl/>
          <w:lang w:val="fr-FR" w:bidi="ar-EG"/>
        </w:rPr>
        <w:t>ثالثا: عقد مؤتمر مونتيري المكسيك لتمويل التنمية عام 2002:</w:t>
      </w:r>
    </w:p>
    <w:p w14:paraId="789BDBC6"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أكد المؤتمر على مجموعه من الأهداف التمويلية من أجل إنجاز الأهداف الإنمائية للألفية والدعوه إلى البحث عن أنسب الوسائل للادارة الفاعلة للمعونات التنموية، من أجل التأكد من انها توظف بشكل فاعل ومؤثر على الوضع التنموى وتحقق الأثر المطلوب فى حقل التنمية وكشف أهم تحديات لتمويل لأغراض التنمية فى البلدان النامية، وذلك بهدف القضاء على الفقروتحقيق النمو الاقتصادى المستدام وتشجيع التنمية المستدامه.</w:t>
      </w:r>
    </w:p>
    <w:p w14:paraId="0E4B2E66" w14:textId="1B9BD232"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وقد أشار المؤتمر إلى عدد من الإجراءات الرئيسة اللازمه لدعم مجهودات التنمية ومنها التعبئة الموارد المالية المحلية من أجل التنمية، وتعبئة الموارد الدولية من أجل التنمية من خلال دعم الاستثمار الاجنبي المباشر وغيره من التدفقات الخاصه، حيث تشكل تدفقات رؤوس الأموال الدولية الخاصه، ولا سيما الاستثمار الاجنبي المباشر ، إضافة إلى الاستقرار المالى</w:t>
      </w:r>
      <w:r w:rsidR="0099444C">
        <w:rPr>
          <w:rFonts w:ascii="Simplified Arabic" w:hAnsi="Simplified Arabic" w:cs="Simplified Arabic" w:hint="cs"/>
          <w:sz w:val="24"/>
          <w:szCs w:val="24"/>
          <w:rtl/>
          <w:lang w:val="fr-FR" w:bidi="ar-EG"/>
        </w:rPr>
        <w:t xml:space="preserve"> </w:t>
      </w:r>
      <w:r w:rsidRPr="0097161C">
        <w:rPr>
          <w:rFonts w:ascii="Simplified Arabic" w:hAnsi="Simplified Arabic" w:cs="Simplified Arabic" w:hint="cs"/>
          <w:sz w:val="24"/>
          <w:szCs w:val="24"/>
          <w:rtl/>
          <w:lang w:val="fr-FR" w:bidi="ar-EG"/>
        </w:rPr>
        <w:t xml:space="preserve">الدولى عناصر حيوية مكمله للجهود الإنمائية الوطنية والدولية. وزيادة التعاون المالى والتقنى الدولى لأغراض التنمية،  حيث تؤدى المعونات الإنمائية الرسمية دورا أساسيا، إذ انها تكمل مصادر أخرى لتمويل التنمية، ولا سيما فى تلك البلدان الأقل قدره على قدرة اجتذاب الاستثمار المباشر الخاص، إضافة إلى الإدارة الفاعلة للدين الخارجي، </w:t>
      </w:r>
      <w:r w:rsidRPr="0097161C">
        <w:rPr>
          <w:rFonts w:ascii="Simplified Arabic" w:hAnsi="Simplified Arabic" w:cs="Simplified Arabic" w:hint="cs"/>
          <w:sz w:val="24"/>
          <w:szCs w:val="24"/>
          <w:rtl/>
          <w:lang w:val="fr-FR" w:bidi="ar-EG"/>
        </w:rPr>
        <w:lastRenderedPageBreak/>
        <w:t>ومعالجة المشكلات المتصله بالأنظمه الإدارية المتعلقة بالنظم النقدية والمالية والتجارية الدولية والتى تدعم العمليات التنموية.</w:t>
      </w:r>
    </w:p>
    <w:p w14:paraId="43A96F15" w14:textId="77777777" w:rsidR="003D40D1" w:rsidRDefault="0097161C" w:rsidP="006C253B">
      <w:pPr>
        <w:pStyle w:val="NoSpacing"/>
        <w:spacing w:before="240"/>
        <w:jc w:val="both"/>
        <w:rPr>
          <w:rFonts w:cstheme="minorHAnsi"/>
          <w:b/>
          <w:bCs/>
          <w:sz w:val="28"/>
          <w:szCs w:val="28"/>
          <w:lang w:val="fr-FR" w:bidi="ar-EG"/>
        </w:rPr>
      </w:pPr>
      <w:r w:rsidRPr="0097161C">
        <w:rPr>
          <w:rFonts w:ascii="Simplified Arabic" w:hAnsi="Simplified Arabic" w:cs="Simplified Arabic" w:hint="cs"/>
          <w:b/>
          <w:bCs/>
          <w:sz w:val="24"/>
          <w:szCs w:val="24"/>
          <w:rtl/>
          <w:lang w:val="fr-FR" w:bidi="ar-EG"/>
        </w:rPr>
        <w:t>رابعا :اعلان روما</w:t>
      </w:r>
      <w:r>
        <w:rPr>
          <w:rFonts w:cstheme="minorHAnsi" w:hint="cs"/>
          <w:b/>
          <w:bCs/>
          <w:sz w:val="28"/>
          <w:szCs w:val="28"/>
          <w:rtl/>
          <w:lang w:val="fr-FR" w:bidi="ar-EG"/>
        </w:rPr>
        <w:t xml:space="preserve">  </w:t>
      </w:r>
      <w:r w:rsidRPr="0097161C">
        <w:rPr>
          <w:rFonts w:ascii="Simplified Arabic" w:hAnsi="Simplified Arabic" w:cs="Simplified Arabic" w:hint="cs"/>
          <w:b/>
          <w:bCs/>
          <w:sz w:val="24"/>
          <w:szCs w:val="24"/>
          <w:rtl/>
          <w:lang w:val="fr-FR" w:bidi="ar-EG"/>
        </w:rPr>
        <w:t>2003</w:t>
      </w:r>
    </w:p>
    <w:p w14:paraId="76771AAE" w14:textId="7150765B" w:rsidR="0097161C" w:rsidRDefault="0097161C" w:rsidP="008431EA">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توصية المانحين بالعمل على زيادة تفويض ورفع كفاءة العاملين الميدانيين لتكون لهم حرية التصرف لإدارة مشروعات القطرية بطريقة أكثر فاعلية وكفاءه، فضلا عن تقديم الدعم الفنى المناسب والمتسق مع احتياجات الدول المتلقيه.</w:t>
      </w:r>
    </w:p>
    <w:p w14:paraId="36D97F3D" w14:textId="77777777" w:rsidR="008431EA" w:rsidRPr="003D40D1" w:rsidRDefault="008431EA" w:rsidP="006C253B">
      <w:pPr>
        <w:pStyle w:val="NoSpacing"/>
        <w:jc w:val="both"/>
        <w:rPr>
          <w:rFonts w:cstheme="minorHAnsi"/>
          <w:b/>
          <w:bCs/>
          <w:sz w:val="28"/>
          <w:szCs w:val="28"/>
          <w:rtl/>
          <w:lang w:val="fr-FR" w:bidi="ar-EG"/>
        </w:rPr>
      </w:pPr>
    </w:p>
    <w:p w14:paraId="52478EEE" w14:textId="4BF9D279" w:rsidR="0097161C" w:rsidRDefault="0097161C" w:rsidP="006C253B">
      <w:pPr>
        <w:bidi w:val="0"/>
        <w:jc w:val="right"/>
        <w:rPr>
          <w:rFonts w:ascii="Simplified Arabic" w:hAnsi="Simplified Arabic" w:cs="Simplified Arabic"/>
          <w:b/>
          <w:bCs/>
          <w:sz w:val="24"/>
          <w:szCs w:val="24"/>
          <w:rtl/>
          <w:lang w:val="fr-FR" w:bidi="ar-EG"/>
        </w:rPr>
      </w:pPr>
      <w:r w:rsidRPr="0097161C">
        <w:rPr>
          <w:rFonts w:ascii="Simplified Arabic" w:hAnsi="Simplified Arabic" w:cs="Simplified Arabic" w:hint="cs"/>
          <w:b/>
          <w:bCs/>
          <w:sz w:val="24"/>
          <w:szCs w:val="24"/>
          <w:rtl/>
          <w:lang w:val="fr-FR" w:bidi="ar-EG"/>
        </w:rPr>
        <w:t>خامسا إعلان باريس حول فاعلية المعونات عام 2005</w:t>
      </w:r>
    </w:p>
    <w:p w14:paraId="1E4314E8" w14:textId="77777777" w:rsidR="0097161C" w:rsidRPr="0097161C" w:rsidRDefault="0097161C" w:rsidP="006C253B">
      <w:pPr>
        <w:pStyle w:val="NoSpacing"/>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اتفقت كل من الجهات الممولة والدول النامية على 56 التزاما فى شكل اجراءات محدده من أجل تنسيق جودة المعونات، وتم متابعة هذه الألتزامات من خلال 12 مؤشرا فى أعوام 2005 و2007 و2010، وقد جاء اعلان باريس لتأكيد الالتزامات التى قطعت فى مؤتمر روما بتحقيق التنسيق والموائمة فى تقديم المعونات، ووجه نحو دعم المجالات الآتية:</w:t>
      </w:r>
    </w:p>
    <w:p w14:paraId="0E85D6F6" w14:textId="77777777" w:rsidR="0097161C" w:rsidRPr="0097161C" w:rsidRDefault="0097161C" w:rsidP="006C253B">
      <w:pPr>
        <w:pStyle w:val="NoSpacing"/>
        <w:numPr>
          <w:ilvl w:val="0"/>
          <w:numId w:val="27"/>
        </w:numPr>
        <w:spacing w:before="240"/>
        <w:jc w:val="both"/>
        <w:rPr>
          <w:rFonts w:ascii="Simplified Arabic" w:hAnsi="Simplified Arabic" w:cs="Simplified Arabic"/>
          <w:sz w:val="24"/>
          <w:szCs w:val="24"/>
          <w:lang w:val="fr-FR" w:bidi="ar-EG"/>
        </w:rPr>
      </w:pPr>
      <w:r w:rsidRPr="0097161C">
        <w:rPr>
          <w:rFonts w:ascii="Simplified Arabic" w:hAnsi="Simplified Arabic" w:cs="Simplified Arabic" w:hint="cs"/>
          <w:sz w:val="24"/>
          <w:szCs w:val="24"/>
          <w:rtl/>
          <w:lang w:val="fr-FR" w:bidi="ar-EG"/>
        </w:rPr>
        <w:t>تدعيم استراتيجيات التنمية الوطنية فى البلدان الشريكه وما يصاحبها من أطر خاصه بالعمليات مثل التخطيط، الموازنه ،تقييم الأداء.</w:t>
      </w:r>
    </w:p>
    <w:p w14:paraId="3F944434" w14:textId="77777777" w:rsidR="0097161C" w:rsidRPr="0097161C" w:rsidRDefault="0097161C" w:rsidP="006C253B">
      <w:pPr>
        <w:pStyle w:val="NoSpacing"/>
        <w:numPr>
          <w:ilvl w:val="0"/>
          <w:numId w:val="27"/>
        </w:numPr>
        <w:spacing w:before="240"/>
        <w:jc w:val="both"/>
        <w:rPr>
          <w:rFonts w:ascii="Simplified Arabic" w:hAnsi="Simplified Arabic" w:cs="Simplified Arabic"/>
          <w:sz w:val="24"/>
          <w:szCs w:val="24"/>
          <w:lang w:val="fr-FR" w:bidi="ar-EG"/>
        </w:rPr>
      </w:pPr>
      <w:r w:rsidRPr="0097161C">
        <w:rPr>
          <w:rFonts w:ascii="Simplified Arabic" w:hAnsi="Simplified Arabic" w:cs="Simplified Arabic" w:hint="cs"/>
          <w:sz w:val="24"/>
          <w:szCs w:val="24"/>
          <w:rtl/>
          <w:lang w:val="fr-FR" w:bidi="ar-EG"/>
        </w:rPr>
        <w:t>زيادة الموائمة بين المعونات وبين اولويات البلدن الشريكه وأنظمتها واجراءاتها ومساعده هذه البلدان على تدعيم قدراتها.</w:t>
      </w:r>
    </w:p>
    <w:p w14:paraId="36095881" w14:textId="77777777" w:rsidR="0097161C" w:rsidRPr="0097161C" w:rsidRDefault="0097161C" w:rsidP="006C253B">
      <w:pPr>
        <w:pStyle w:val="NoSpacing"/>
        <w:numPr>
          <w:ilvl w:val="0"/>
          <w:numId w:val="27"/>
        </w:numPr>
        <w:spacing w:before="240"/>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القضاء على ازدواجية الجهود وترشيد أنشطة الجهات المانحة كى تحقق أقصي قدر  ممكن من الرشاده فى التكاليف.</w:t>
      </w:r>
    </w:p>
    <w:p w14:paraId="395F0907" w14:textId="77777777" w:rsidR="0097161C" w:rsidRPr="0097161C" w:rsidRDefault="0097161C" w:rsidP="006C253B">
      <w:pPr>
        <w:pStyle w:val="NoSpacing"/>
        <w:spacing w:before="240"/>
        <w:jc w:val="both"/>
        <w:rPr>
          <w:rFonts w:ascii="Simplified Arabic" w:hAnsi="Simplified Arabic" w:cs="Simplified Arabic"/>
          <w:b/>
          <w:bCs/>
          <w:sz w:val="24"/>
          <w:szCs w:val="24"/>
          <w:rtl/>
          <w:lang w:val="fr-FR" w:bidi="ar-EG"/>
        </w:rPr>
      </w:pPr>
      <w:r w:rsidRPr="0097161C">
        <w:rPr>
          <w:rFonts w:ascii="Simplified Arabic" w:hAnsi="Simplified Arabic" w:cs="Simplified Arabic" w:hint="cs"/>
          <w:b/>
          <w:bCs/>
          <w:sz w:val="24"/>
          <w:szCs w:val="24"/>
          <w:rtl/>
          <w:lang w:val="fr-FR" w:bidi="ar-EG"/>
        </w:rPr>
        <w:t>خامسا : مؤتمر أديس أبابا عام 2015</w:t>
      </w:r>
    </w:p>
    <w:p w14:paraId="0DEA1EA6" w14:textId="77777777" w:rsidR="0097161C" w:rsidRPr="0097161C" w:rsidRDefault="0097161C" w:rsidP="006C253B">
      <w:pPr>
        <w:pStyle w:val="NoSpacing"/>
        <w:jc w:val="both"/>
        <w:rPr>
          <w:rFonts w:ascii="Simplified Arabic" w:hAnsi="Simplified Arabic" w:cs="Simplified Arabic"/>
          <w:sz w:val="24"/>
          <w:szCs w:val="24"/>
          <w:rtl/>
          <w:lang w:val="fr-FR" w:bidi="ar-EG"/>
        </w:rPr>
      </w:pPr>
      <w:r w:rsidRPr="0097161C">
        <w:rPr>
          <w:rFonts w:ascii="Simplified Arabic" w:hAnsi="Simplified Arabic" w:cs="Simplified Arabic" w:hint="cs"/>
          <w:sz w:val="24"/>
          <w:szCs w:val="24"/>
          <w:rtl/>
          <w:lang w:val="fr-FR" w:bidi="ar-EG"/>
        </w:rPr>
        <w:t>كشف هذا المؤتمر عن إيمان المجتمع الدولى بالدور المهم الذى يؤديه التمويل الدولىفى تكملة الجهود التى تبذلها البلدان لتعبئة الموارد محليا من مصادر عامه، ولا سيما فى البلدان الأشد فقرا وضعفا، ولقد أرست مجموعه من القواعد لتعظيم العائد من تلك المعونات مثل المشاركة من قبل المجتمعات المتلفية، حق المسألة والمراقبة، تحسين شروط التمويل الدولى الإنمائى ووضع مجموعه من المؤشرات التى تهدف نحو الرصد المتواصل لآثار المعونات الدولية على حالة الدول المختلفه</w:t>
      </w:r>
    </w:p>
    <w:p w14:paraId="62C55A6B" w14:textId="19211A39" w:rsidR="00906DDB" w:rsidRPr="00906DDB" w:rsidRDefault="00BB3CF9" w:rsidP="00BB3CF9">
      <w:pPr>
        <w:pStyle w:val="NoSpacing"/>
        <w:spacing w:before="240"/>
        <w:jc w:val="both"/>
        <w:rPr>
          <w:rFonts w:ascii="Simplified Arabic" w:hAnsi="Simplified Arabic" w:cs="Simplified Arabic"/>
          <w:b/>
          <w:bCs/>
          <w:sz w:val="24"/>
          <w:szCs w:val="24"/>
          <w:lang w:val="fr-FR" w:bidi="ar-EG"/>
        </w:rPr>
      </w:pPr>
      <w:r>
        <w:rPr>
          <w:rFonts w:ascii="Simplified Arabic" w:hAnsi="Simplified Arabic" w:cs="Simplified Arabic" w:hint="cs"/>
          <w:b/>
          <w:bCs/>
          <w:sz w:val="28"/>
          <w:szCs w:val="28"/>
          <w:rtl/>
          <w:lang w:val="fr-FR" w:bidi="ar-EG"/>
        </w:rPr>
        <w:t>(1-7)</w:t>
      </w:r>
      <w:r w:rsidR="00F0431C">
        <w:rPr>
          <w:rFonts w:ascii="Simplified Arabic" w:hAnsi="Simplified Arabic" w:cs="Simplified Arabic" w:hint="cs"/>
          <w:b/>
          <w:bCs/>
          <w:sz w:val="28"/>
          <w:szCs w:val="28"/>
          <w:rtl/>
          <w:lang w:val="fr-FR" w:bidi="ar-EG"/>
        </w:rPr>
        <w:t xml:space="preserve"> </w:t>
      </w:r>
      <w:r w:rsidR="00906DDB" w:rsidRPr="00F0431C">
        <w:rPr>
          <w:rFonts w:ascii="Simplified Arabic" w:hAnsi="Simplified Arabic" w:cs="Simplified Arabic"/>
          <w:b/>
          <w:bCs/>
          <w:sz w:val="28"/>
          <w:szCs w:val="28"/>
          <w:rtl/>
          <w:lang w:val="fr-FR" w:bidi="ar-EG"/>
        </w:rPr>
        <w:t>المنظمات الدولية العاملة فى مصر</w:t>
      </w:r>
      <w:r w:rsidR="00906DDB" w:rsidRPr="00906DDB">
        <w:rPr>
          <w:rFonts w:ascii="Simplified Arabic" w:hAnsi="Simplified Arabic" w:cs="Simplified Arabic"/>
          <w:b/>
          <w:bCs/>
          <w:sz w:val="24"/>
          <w:szCs w:val="24"/>
          <w:rtl/>
          <w:lang w:val="fr-FR" w:bidi="ar-EG"/>
        </w:rPr>
        <w:t xml:space="preserve"> </w:t>
      </w:r>
      <w:r w:rsidR="00906DDB" w:rsidRPr="00906DDB">
        <w:rPr>
          <w:rFonts w:ascii="Simplified Arabic" w:hAnsi="Simplified Arabic" w:cs="Simplified Arabic"/>
          <w:b/>
          <w:bCs/>
          <w:sz w:val="24"/>
          <w:szCs w:val="24"/>
          <w:lang w:val="fr-FR" w:bidi="ar-EG"/>
        </w:rPr>
        <w:t xml:space="preserve"> </w:t>
      </w:r>
      <w:r w:rsidR="008E6588">
        <w:rPr>
          <w:rStyle w:val="FootnoteReference"/>
          <w:rFonts w:ascii="Simplified Arabic" w:hAnsi="Simplified Arabic" w:cs="Simplified Arabic"/>
          <w:b/>
          <w:bCs/>
          <w:sz w:val="24"/>
          <w:szCs w:val="24"/>
          <w:lang w:val="fr-FR" w:bidi="ar-EG"/>
        </w:rPr>
        <w:footnoteReference w:id="32"/>
      </w:r>
    </w:p>
    <w:p w14:paraId="482A9EFA" w14:textId="77777777" w:rsidR="00906DDB" w:rsidRPr="00906DDB" w:rsidRDefault="00906DDB" w:rsidP="006C253B">
      <w:pPr>
        <w:pStyle w:val="NoSpacing"/>
        <w:jc w:val="both"/>
        <w:rPr>
          <w:rFonts w:ascii="Simplified Arabic" w:hAnsi="Simplified Arabic" w:cs="Simplified Arabic"/>
          <w:sz w:val="24"/>
          <w:szCs w:val="24"/>
          <w:rtl/>
          <w:lang w:val="fr-FR" w:bidi="ar-EG"/>
        </w:rPr>
      </w:pPr>
      <w:r w:rsidRPr="00906DDB">
        <w:rPr>
          <w:rFonts w:ascii="Simplified Arabic" w:hAnsi="Simplified Arabic" w:cs="Simplified Arabic"/>
          <w:sz w:val="24"/>
          <w:szCs w:val="24"/>
          <w:rtl/>
          <w:lang w:val="fr-FR" w:bidi="ar-EG"/>
        </w:rPr>
        <w:t xml:space="preserve">يوجد فى مصر العديد من المنظمات الدولية العاملة فى مجال </w:t>
      </w:r>
      <w:r w:rsidRPr="00906DDB">
        <w:rPr>
          <w:rFonts w:ascii="Simplified Arabic" w:hAnsi="Simplified Arabic" w:cs="Simplified Arabic" w:hint="cs"/>
          <w:sz w:val="24"/>
          <w:szCs w:val="24"/>
          <w:rtl/>
          <w:lang w:val="fr-FR" w:bidi="ar-EG"/>
        </w:rPr>
        <w:t>ال</w:t>
      </w:r>
      <w:r w:rsidRPr="00906DDB">
        <w:rPr>
          <w:rFonts w:ascii="Simplified Arabic" w:hAnsi="Simplified Arabic" w:cs="Simplified Arabic"/>
          <w:sz w:val="24"/>
          <w:szCs w:val="24"/>
          <w:rtl/>
          <w:lang w:val="fr-FR" w:bidi="ar-EG"/>
        </w:rPr>
        <w:t xml:space="preserve">تنمية ، </w:t>
      </w:r>
      <w:r w:rsidRPr="00906DDB">
        <w:rPr>
          <w:rFonts w:ascii="Simplified Arabic" w:hAnsi="Simplified Arabic" w:cs="Simplified Arabic" w:hint="cs"/>
          <w:sz w:val="24"/>
          <w:szCs w:val="24"/>
          <w:rtl/>
          <w:lang w:val="fr-FR" w:bidi="ar-EG"/>
        </w:rPr>
        <w:t xml:space="preserve"> سواء كانت منظمات حكومية ام غير حكومية . وياتى على راس تلك المنظمات برنامج الامم المتحدة الأنمائى والبنك الدولى والمنظمات الأفريقية ومنظمة العمل الدولية ومفوضية الأتحاد أوروبى وغيرها من الوكالات الممثلة لجهات معونات دولية رسمية كالوكاله الأمركيية للتنمية الدولية وغيرها .ويحكم عمل هذه المنظمات اتفاقات دولية تنظمها وزارة الخارجية . </w:t>
      </w:r>
    </w:p>
    <w:p w14:paraId="2621AA13" w14:textId="77777777" w:rsidR="00906DDB" w:rsidRPr="00906DDB" w:rsidRDefault="00906DDB" w:rsidP="006C253B">
      <w:pPr>
        <w:pStyle w:val="NoSpacing"/>
        <w:spacing w:before="240"/>
        <w:jc w:val="both"/>
        <w:rPr>
          <w:rFonts w:ascii="Simplified Arabic" w:hAnsi="Simplified Arabic" w:cs="Simplified Arabic"/>
          <w:sz w:val="24"/>
          <w:szCs w:val="24"/>
          <w:rtl/>
          <w:lang w:val="fr-FR" w:bidi="ar-EG"/>
        </w:rPr>
      </w:pPr>
      <w:r w:rsidRPr="00906DDB">
        <w:rPr>
          <w:rFonts w:ascii="Simplified Arabic" w:hAnsi="Simplified Arabic" w:cs="Simplified Arabic" w:hint="cs"/>
          <w:sz w:val="24"/>
          <w:szCs w:val="24"/>
          <w:rtl/>
          <w:lang w:val="fr-FR" w:bidi="ar-EG"/>
        </w:rPr>
        <w:lastRenderedPageBreak/>
        <w:t xml:space="preserve">على الجانب الأخر توجد فى مصر العديد من المنظمات الدولية غير الحكومية مثل هيئة انقاذ الطفولية الأمريكية ، هيئة كير الدولية ، ومنظمة بلان انترناشونال ، ومؤسسة اغخان الدولية وغيرها  من  المظمات التى ينطبق عليها شروط العمل  كما جاء فى قانون رقم (70) لسنة 2017 بشان عمل المنظمات عير الحكومية الأجنبية . </w:t>
      </w:r>
    </w:p>
    <w:p w14:paraId="748658CA" w14:textId="77777777" w:rsidR="00906DDB" w:rsidRPr="00906DDB" w:rsidRDefault="00906DDB" w:rsidP="006C253B">
      <w:pPr>
        <w:pStyle w:val="NoSpacing"/>
        <w:spacing w:before="240"/>
        <w:jc w:val="both"/>
        <w:rPr>
          <w:rFonts w:ascii="Simplified Arabic" w:hAnsi="Simplified Arabic" w:cs="Simplified Arabic"/>
          <w:sz w:val="24"/>
          <w:szCs w:val="24"/>
          <w:rtl/>
          <w:lang w:val="fr-FR" w:bidi="ar-EG"/>
        </w:rPr>
      </w:pPr>
      <w:r w:rsidRPr="00906DDB">
        <w:rPr>
          <w:rFonts w:ascii="Simplified Arabic" w:hAnsi="Simplified Arabic" w:cs="Simplified Arabic" w:hint="cs"/>
          <w:sz w:val="24"/>
          <w:szCs w:val="24"/>
          <w:rtl/>
          <w:lang w:val="fr-FR" w:bidi="ar-EG"/>
        </w:rPr>
        <w:t>وتباشر المنظمات الدولية عملها فى مصر من خلال مجموعه من الأطر والتى جاءت بحسب توجهات هيئة الأمم المتحده نحو وضع آلية للتنسيق بين المنظمات التابعه لها داخل القطر الواحد، وكذلك البنك الدولى ومن أمثلة على مظاهر التنسيق هذه اجتماع الفريق الاستشارى الذى يراسه البنك الدولى ومجموعه مساعدات المانحين التى تتألف من 40 عضو باستثناء البلدان العربية.</w:t>
      </w:r>
    </w:p>
    <w:p w14:paraId="61093EEF" w14:textId="77777777" w:rsidR="00906DDB" w:rsidRPr="00906DDB" w:rsidRDefault="00906DDB" w:rsidP="006C253B">
      <w:pPr>
        <w:pStyle w:val="NoSpacing"/>
        <w:spacing w:before="240"/>
        <w:jc w:val="both"/>
        <w:rPr>
          <w:rFonts w:ascii="Simplified Arabic" w:hAnsi="Simplified Arabic" w:cs="Simplified Arabic"/>
          <w:sz w:val="24"/>
          <w:szCs w:val="24"/>
          <w:rtl/>
          <w:lang w:val="fr-FR" w:bidi="ar-EG"/>
        </w:rPr>
      </w:pPr>
      <w:r w:rsidRPr="00906DDB">
        <w:rPr>
          <w:rFonts w:ascii="Simplified Arabic" w:hAnsi="Simplified Arabic" w:cs="Simplified Arabic" w:hint="cs"/>
          <w:sz w:val="24"/>
          <w:szCs w:val="24"/>
          <w:rtl/>
          <w:lang w:val="fr-FR" w:bidi="ar-EG"/>
        </w:rPr>
        <w:t>ويعد إطار عمل الأمم المتحده للمساعدات الإنمائية وثيقه ماديه وإطار للنتائج وقعته كل من حكومة الدول الأعضاء وفريق الأمم المتحده  القطرى وهو أيضا بمثابة عملية تخطيط وتنفيذ استراتيجية تمتد على مدى عدة سنوات. ويساعد إطار عمل الأمم المتحد للمساعدات الإنمائية على زيادة مشاركة الوكالات غير المقيمه على الصعيد القطرى ويستخدم فى إعطاء الأولوية الإستراتيجية لدعم الأمم المتحده وضمان تركيزه على نحو أفضل .</w:t>
      </w:r>
    </w:p>
    <w:p w14:paraId="3AC032E9" w14:textId="77777777" w:rsidR="00906DDB" w:rsidRPr="00906DDB" w:rsidRDefault="00906DDB" w:rsidP="006C253B">
      <w:pPr>
        <w:pStyle w:val="NoSpacing"/>
        <w:spacing w:before="240"/>
        <w:jc w:val="both"/>
        <w:rPr>
          <w:rFonts w:ascii="Simplified Arabic" w:hAnsi="Simplified Arabic" w:cs="Simplified Arabic"/>
          <w:sz w:val="24"/>
          <w:szCs w:val="24"/>
          <w:rtl/>
          <w:lang w:val="fr-FR" w:bidi="ar-EG"/>
        </w:rPr>
      </w:pPr>
      <w:r w:rsidRPr="00906DDB">
        <w:rPr>
          <w:rFonts w:ascii="Simplified Arabic" w:hAnsi="Simplified Arabic" w:cs="Simplified Arabic" w:hint="cs"/>
          <w:sz w:val="24"/>
          <w:szCs w:val="24"/>
          <w:rtl/>
          <w:lang w:val="fr-FR" w:bidi="ar-EG"/>
        </w:rPr>
        <w:t>وقد وضعت مصر إطار عمل للأمم المتحده للمساعدات الإنمائية للفترة من 2007-2011 وتم عمل تقييم لنتائج الخاصه بها وقد شارك العديد من المنظمات الدولية العاملة فى مصر فى وضع الإطار. ويغطى إطار عمل الأمم المتحده المساعدات الإنمائية دورة البرامج من يوليو 2013 إلى 31 ديسمبر 2017، ويمثل هذا الإطار عمل الأمم المتحده للمساعدات الإنمائية الثالث، مم يدل على علاقة تعاون ا بين حكومة مصر والأمم المتحده. وقد غطى إطار الأمم المتحده للمساعدات الأنمائية الأول الفترة من 2002 إلى2006 غطى إطار الأمم المتحده للمساعدات الأنمائية الثانى الفترة من2007 إلى 2011 وتم تمديده ليشمل يوليو 2013</w:t>
      </w:r>
    </w:p>
    <w:p w14:paraId="07390BEE" w14:textId="77777777" w:rsidR="001B100C" w:rsidRPr="001D51B1" w:rsidRDefault="001B100C" w:rsidP="001B100C">
      <w:pPr>
        <w:pStyle w:val="NoSpacing"/>
        <w:spacing w:before="240"/>
        <w:jc w:val="both"/>
        <w:rPr>
          <w:rFonts w:ascii="Simplified Arabic" w:hAnsi="Simplified Arabic" w:cs="Simplified Arabic"/>
          <w:sz w:val="24"/>
          <w:szCs w:val="24"/>
          <w:vertAlign w:val="superscript"/>
          <w:lang w:val="fr-FR" w:bidi="ar-EG"/>
        </w:rPr>
      </w:pPr>
      <w:r w:rsidRPr="001D51B1">
        <w:rPr>
          <w:rFonts w:ascii="Simplified Arabic" w:hAnsi="Simplified Arabic" w:cs="Simplified Arabic" w:hint="cs"/>
          <w:sz w:val="24"/>
          <w:szCs w:val="24"/>
          <w:rtl/>
          <w:lang w:val="fr-FR" w:bidi="ar-EG"/>
        </w:rPr>
        <w:t>تذبذبت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احجام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المساعدات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الاجنبیة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لمصر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تبعا</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لتطور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العلاقات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المصریة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الغربیة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حیث مرت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بعدة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مراحل</w:t>
      </w:r>
      <w:r w:rsidRPr="001D51B1">
        <w:rPr>
          <w:rFonts w:ascii="Simplified Arabic" w:hAnsi="Simplified Arabic" w:cs="Simplified Arabic"/>
          <w:sz w:val="24"/>
          <w:szCs w:val="24"/>
          <w:lang w:val="fr-FR" w:bidi="ar-EG"/>
        </w:rPr>
        <w:t>:</w:t>
      </w:r>
      <w:r w:rsidRPr="001D51B1">
        <w:rPr>
          <w:rFonts w:ascii="Simplified Arabic" w:hAnsi="Simplified Arabic" w:cs="Simplified Arabic"/>
          <w:sz w:val="24"/>
          <w:szCs w:val="24"/>
          <w:vertAlign w:val="superscript"/>
          <w:lang w:val="fr-FR" w:bidi="ar-EG"/>
        </w:rPr>
        <w:footnoteReference w:id="33"/>
      </w:r>
    </w:p>
    <w:p w14:paraId="328B4C74" w14:textId="77777777" w:rsidR="001B100C" w:rsidRPr="001D51B1" w:rsidRDefault="001B100C" w:rsidP="001B100C">
      <w:pPr>
        <w:pStyle w:val="NoSpacing"/>
        <w:spacing w:before="240"/>
        <w:jc w:val="both"/>
        <w:rPr>
          <w:rFonts w:ascii="Simplified Arabic" w:hAnsi="Simplified Arabic" w:cs="Simplified Arabic"/>
          <w:sz w:val="24"/>
          <w:szCs w:val="24"/>
          <w:lang w:val="fr-FR" w:bidi="ar-EG"/>
        </w:rPr>
      </w:pPr>
      <w:r w:rsidRPr="001D51B1">
        <w:rPr>
          <w:rFonts w:ascii="Simplified Arabic" w:hAnsi="Simplified Arabic" w:cs="Simplified Arabic" w:hint="cs"/>
          <w:sz w:val="24"/>
          <w:szCs w:val="24"/>
          <w:rtl/>
          <w:lang w:val="fr-FR" w:bidi="ar-EG"/>
        </w:rPr>
        <w:t xml:space="preserve"> </w:t>
      </w:r>
      <w:r w:rsidRPr="001D51B1">
        <w:rPr>
          <w:rFonts w:ascii="Simplified Arabic" w:hAnsi="Simplified Arabic" w:cs="Simplified Arabic" w:hint="cs"/>
          <w:b/>
          <w:bCs/>
          <w:sz w:val="24"/>
          <w:szCs w:val="24"/>
          <w:rtl/>
          <w:lang w:val="fr-FR" w:bidi="ar-EG"/>
        </w:rPr>
        <w:t>المرحلة</w:t>
      </w:r>
      <w:r w:rsidRPr="001D51B1">
        <w:rPr>
          <w:rFonts w:ascii="Simplified Arabic" w:hAnsi="Simplified Arabic" w:cs="Simplified Arabic"/>
          <w:b/>
          <w:bCs/>
          <w:sz w:val="24"/>
          <w:szCs w:val="24"/>
          <w:lang w:val="fr-FR" w:bidi="ar-EG"/>
        </w:rPr>
        <w:t xml:space="preserve"> </w:t>
      </w:r>
      <w:r w:rsidRPr="001D51B1">
        <w:rPr>
          <w:rFonts w:ascii="Simplified Arabic" w:hAnsi="Simplified Arabic" w:cs="Simplified Arabic" w:hint="cs"/>
          <w:b/>
          <w:bCs/>
          <w:sz w:val="24"/>
          <w:szCs w:val="24"/>
          <w:rtl/>
          <w:lang w:val="fr-FR" w:bidi="ar-EG"/>
        </w:rPr>
        <w:t>الاولى</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منذ</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قیام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ثورة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یولیو</w:t>
      </w:r>
      <w:r w:rsidRPr="001D51B1">
        <w:rPr>
          <w:rFonts w:ascii="Simplified Arabic" w:hAnsi="Simplified Arabic" w:cs="Simplified Arabic"/>
          <w:sz w:val="24"/>
          <w:szCs w:val="24"/>
          <w:lang w:val="fr-FR" w:bidi="ar-EG"/>
        </w:rPr>
        <w:t xml:space="preserve"> 1952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الأولى</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من</w:t>
      </w:r>
      <w:r w:rsidRPr="001D51B1">
        <w:rPr>
          <w:rFonts w:ascii="Simplified Arabic" w:hAnsi="Simplified Arabic" w:cs="Simplified Arabic"/>
          <w:sz w:val="24"/>
          <w:szCs w:val="24"/>
          <w:lang w:val="fr-FR" w:bidi="ar-EG"/>
        </w:rPr>
        <w:t xml:space="preserve"> 1952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- 1973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حیث</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سحبت الولایات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المتحدة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وبريطانيا</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تمویل</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مشروع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السد</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العالي</w:t>
      </w:r>
      <w:r w:rsidRPr="001D51B1">
        <w:rPr>
          <w:rFonts w:ascii="Simplified Arabic" w:hAnsi="Simplified Arabic" w:cs="Simplified Arabic"/>
          <w:sz w:val="24"/>
          <w:szCs w:val="24"/>
          <w:lang w:val="fr-FR" w:bidi="ar-EG"/>
        </w:rPr>
        <w:t>.</w:t>
      </w:r>
    </w:p>
    <w:p w14:paraId="2500D150" w14:textId="77777777" w:rsidR="001B100C" w:rsidRPr="001D51B1" w:rsidRDefault="001B100C" w:rsidP="001B100C">
      <w:pPr>
        <w:pStyle w:val="NoSpacing"/>
        <w:spacing w:before="240"/>
        <w:jc w:val="both"/>
        <w:rPr>
          <w:rFonts w:ascii="Simplified Arabic" w:hAnsi="Simplified Arabic" w:cs="Simplified Arabic"/>
          <w:sz w:val="24"/>
          <w:szCs w:val="24"/>
          <w:rtl/>
          <w:lang w:val="fr-FR" w:bidi="ar-EG"/>
        </w:rPr>
      </w:pPr>
      <w:r w:rsidRPr="001D51B1">
        <w:rPr>
          <w:rFonts w:ascii="Simplified Arabic" w:hAnsi="Simplified Arabic" w:cs="Simplified Arabic" w:hint="cs"/>
          <w:sz w:val="24"/>
          <w:szCs w:val="24"/>
          <w:rtl/>
          <w:lang w:val="fr-FR" w:bidi="ar-EG"/>
        </w:rPr>
        <w:t xml:space="preserve"> </w:t>
      </w:r>
      <w:r w:rsidRPr="001D51B1">
        <w:rPr>
          <w:rFonts w:ascii="Simplified Arabic" w:hAnsi="Simplified Arabic" w:cs="Simplified Arabic" w:hint="cs"/>
          <w:b/>
          <w:bCs/>
          <w:sz w:val="24"/>
          <w:szCs w:val="24"/>
          <w:rtl/>
          <w:lang w:val="fr-FR" w:bidi="ar-EG"/>
        </w:rPr>
        <w:t>المرحلة</w:t>
      </w:r>
      <w:r w:rsidRPr="001D51B1">
        <w:rPr>
          <w:rFonts w:ascii="Simplified Arabic" w:hAnsi="Simplified Arabic" w:cs="Simplified Arabic"/>
          <w:b/>
          <w:bCs/>
          <w:sz w:val="24"/>
          <w:szCs w:val="24"/>
          <w:lang w:val="fr-FR" w:bidi="ar-EG"/>
        </w:rPr>
        <w:t xml:space="preserve"> </w:t>
      </w:r>
      <w:r w:rsidRPr="001D51B1">
        <w:rPr>
          <w:rFonts w:ascii="Simplified Arabic" w:hAnsi="Simplified Arabic" w:cs="Simplified Arabic" w:hint="cs"/>
          <w:b/>
          <w:bCs/>
          <w:sz w:val="24"/>
          <w:szCs w:val="24"/>
          <w:rtl/>
          <w:lang w:val="fr-FR" w:bidi="ar-EG"/>
        </w:rPr>
        <w:t>الثانیة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عام</w:t>
      </w:r>
      <w:r w:rsidRPr="001D51B1">
        <w:rPr>
          <w:rFonts w:ascii="Simplified Arabic" w:hAnsi="Simplified Arabic" w:cs="Simplified Arabic"/>
          <w:sz w:val="24"/>
          <w:szCs w:val="24"/>
          <w:lang w:val="fr-FR" w:bidi="ar-EG"/>
        </w:rPr>
        <w:t xml:space="preserve"> 1973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حتى</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الآن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انتهاء</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حرب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أكتوبر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بدأ</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زمن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العلاقة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مع الكتلة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الغربیة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یلوح</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في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الأفق،</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أعلن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الرئیس</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السادات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سیاسة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الانفتاح</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لتشجیع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المستثمرین الأجانب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بغرض</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تجاوز</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الوضع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الاقتصادي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بعد</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سنوات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الحرب،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صدر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قانون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المعونات الخارجیة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الأمریكیة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في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أول</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ینایر</w:t>
      </w:r>
      <w:r w:rsidRPr="001D51B1">
        <w:rPr>
          <w:rFonts w:ascii="Simplified Arabic" w:hAnsi="Simplified Arabic" w:cs="Simplified Arabic"/>
          <w:sz w:val="24"/>
          <w:szCs w:val="24"/>
          <w:lang w:val="fr-FR" w:bidi="ar-EG"/>
        </w:rPr>
        <w:t xml:space="preserve"> 1975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وكان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نصیب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مصر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منه</w:t>
      </w:r>
      <w:r w:rsidRPr="001D51B1">
        <w:rPr>
          <w:rFonts w:ascii="Simplified Arabic" w:hAnsi="Simplified Arabic" w:cs="Simplified Arabic"/>
          <w:sz w:val="24"/>
          <w:szCs w:val="24"/>
          <w:lang w:val="fr-FR" w:bidi="ar-EG"/>
        </w:rPr>
        <w:t xml:space="preserve"> 250 </w:t>
      </w:r>
      <w:r w:rsidRPr="001D51B1">
        <w:rPr>
          <w:rFonts w:ascii="Simplified Arabic" w:hAnsi="Simplified Arabic" w:cs="Simplified Arabic" w:hint="cs"/>
          <w:sz w:val="24"/>
          <w:szCs w:val="24"/>
          <w:rtl/>
          <w:lang w:val="fr-FR" w:bidi="ar-EG"/>
        </w:rPr>
        <w:t>ملیون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دولار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وتم بمصر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عام</w:t>
      </w:r>
      <w:r w:rsidRPr="001D51B1">
        <w:rPr>
          <w:rFonts w:ascii="Simplified Arabic" w:hAnsi="Simplified Arabic" w:cs="Simplified Arabic"/>
          <w:sz w:val="24"/>
          <w:szCs w:val="24"/>
          <w:lang w:val="fr-FR" w:bidi="ar-EG"/>
        </w:rPr>
        <w:t xml:space="preserve"> 1975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 </w:t>
      </w:r>
      <w:r w:rsidRPr="001D51B1">
        <w:rPr>
          <w:rFonts w:ascii="Simplified Arabic" w:hAnsi="Simplified Arabic" w:cs="Simplified Arabic" w:hint="cs"/>
          <w:sz w:val="24"/>
          <w:szCs w:val="24"/>
          <w:rtl/>
          <w:lang w:val="fr-FR" w:bidi="ar-EG"/>
        </w:rPr>
        <w:t>مع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توقیع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اتفاقیة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lang w:val="fr-FR" w:bidi="ar-EG"/>
        </w:rPr>
        <w:t>«</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الوكالة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الأمریكیة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للتنمیة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الدولیة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lang w:val="fr-FR" w:bidi="ar-EG"/>
        </w:rPr>
        <w:t>»</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إنشاء</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مكتب كامب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دیفید</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للسلام،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بدأ</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توسیع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هیكل</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لیشمل</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تحویلات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نقدیة،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وبدأ</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برنامج</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 العسكري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فعلیاً</w:t>
      </w:r>
      <w:r w:rsidRPr="001D51B1">
        <w:rPr>
          <w:rFonts w:ascii="Simplified Arabic" w:hAnsi="Simplified Arabic" w:cs="Simplified Arabic"/>
          <w:sz w:val="24"/>
          <w:szCs w:val="24"/>
          <w:lang w:val="fr-FR" w:bidi="ar-EG"/>
        </w:rPr>
        <w:t xml:space="preserve"> 1979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w:t>
      </w:r>
    </w:p>
    <w:p w14:paraId="2B6AB55E" w14:textId="77777777" w:rsidR="001B100C" w:rsidRPr="001D51B1" w:rsidRDefault="001B100C" w:rsidP="001B100C">
      <w:pPr>
        <w:pStyle w:val="NoSpacing"/>
        <w:spacing w:before="240"/>
        <w:jc w:val="both"/>
        <w:rPr>
          <w:rFonts w:ascii="Simplified Arabic" w:hAnsi="Simplified Arabic" w:cs="Simplified Arabic"/>
          <w:sz w:val="24"/>
          <w:szCs w:val="24"/>
          <w:lang w:val="fr-FR" w:bidi="ar-EG"/>
        </w:rPr>
      </w:pPr>
      <w:r w:rsidRPr="001D51B1">
        <w:rPr>
          <w:rFonts w:ascii="Simplified Arabic" w:hAnsi="Simplified Arabic" w:cs="Simplified Arabic" w:hint="cs"/>
          <w:b/>
          <w:bCs/>
          <w:sz w:val="24"/>
          <w:szCs w:val="24"/>
          <w:rtl/>
          <w:lang w:val="fr-FR" w:bidi="ar-EG"/>
        </w:rPr>
        <w:t>المرحلة</w:t>
      </w:r>
      <w:r w:rsidRPr="001D51B1">
        <w:rPr>
          <w:rFonts w:ascii="Simplified Arabic" w:hAnsi="Simplified Arabic" w:cs="Simplified Arabic"/>
          <w:b/>
          <w:bCs/>
          <w:sz w:val="24"/>
          <w:szCs w:val="24"/>
          <w:lang w:val="fr-FR" w:bidi="ar-EG"/>
        </w:rPr>
        <w:t xml:space="preserve"> </w:t>
      </w:r>
      <w:r w:rsidRPr="001D51B1">
        <w:rPr>
          <w:rFonts w:ascii="Simplified Arabic" w:hAnsi="Simplified Arabic" w:cs="Simplified Arabic" w:hint="cs"/>
          <w:b/>
          <w:bCs/>
          <w:sz w:val="24"/>
          <w:szCs w:val="24"/>
          <w:rtl/>
          <w:lang w:val="fr-FR" w:bidi="ar-EG"/>
        </w:rPr>
        <w:t>الثالثة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شهدت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الثمانینات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والتسعینات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وفترة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حرب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الخلیج</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ذروة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المقدمة لمصر،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ومع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التغيرات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الدولیة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المتمثلة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بانهیار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الاتحاد</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السوفیتي،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تغیرت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أولویات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 بالنسبة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للإدارة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الأمریكیة،</w:t>
      </w:r>
      <w:r w:rsidRPr="005E427C">
        <w:rPr>
          <w:rFonts w:ascii="Segoe UI" w:eastAsia="Times New Roman" w:hAnsi="Segoe UI" w:cs="Segoe UI"/>
          <w:color w:val="000000" w:themeColor="text1"/>
          <w:bdr w:val="none" w:sz="0" w:space="0" w:color="auto" w:frame="1"/>
        </w:rPr>
        <w:t xml:space="preserve"> </w:t>
      </w:r>
      <w:r w:rsidRPr="001D51B1">
        <w:rPr>
          <w:rFonts w:ascii="Simplified Arabic" w:hAnsi="Simplified Arabic" w:cs="Simplified Arabic" w:hint="cs"/>
          <w:sz w:val="24"/>
          <w:szCs w:val="24"/>
          <w:rtl/>
          <w:lang w:val="fr-FR" w:bidi="ar-EG"/>
        </w:rPr>
        <w:t>وظهرت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خطط</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خفضها</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بنحو</w:t>
      </w:r>
      <w:r w:rsidRPr="001D51B1">
        <w:rPr>
          <w:rFonts w:ascii="Simplified Arabic" w:hAnsi="Simplified Arabic" w:cs="Simplified Arabic"/>
          <w:sz w:val="24"/>
          <w:szCs w:val="24"/>
          <w:lang w:val="fr-FR" w:bidi="ar-EG"/>
        </w:rPr>
        <w:t xml:space="preserve"> 50 % </w:t>
      </w:r>
      <w:r w:rsidRPr="001D51B1">
        <w:rPr>
          <w:rFonts w:ascii="Simplified Arabic" w:hAnsi="Simplified Arabic" w:cs="Simplified Arabic" w:hint="cs"/>
          <w:sz w:val="24"/>
          <w:szCs w:val="24"/>
          <w:rtl/>
          <w:lang w:val="fr-FR" w:bidi="ar-EG"/>
        </w:rPr>
        <w:t>خلال</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عشرة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سنوات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بدایة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 xml:space="preserve">من </w:t>
      </w:r>
      <w:r w:rsidRPr="001D51B1">
        <w:rPr>
          <w:rFonts w:ascii="Simplified Arabic" w:hAnsi="Simplified Arabic" w:cs="Simplified Arabic"/>
          <w:sz w:val="24"/>
          <w:szCs w:val="24"/>
          <w:lang w:val="fr-FR" w:bidi="ar-EG"/>
        </w:rPr>
        <w:t xml:space="preserve">1999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بقاء</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حجم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العسكریة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ثابتا</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تقریباً</w:t>
      </w:r>
      <w:r w:rsidRPr="001D51B1">
        <w:rPr>
          <w:rFonts w:ascii="Simplified Arabic" w:hAnsi="Simplified Arabic" w:cs="Simplified Arabic"/>
          <w:sz w:val="24"/>
          <w:szCs w:val="24"/>
          <w:lang w:val="fr-FR" w:bidi="ar-EG"/>
        </w:rPr>
        <w:t>.</w:t>
      </w:r>
    </w:p>
    <w:p w14:paraId="37BC9FAE" w14:textId="77777777" w:rsidR="001B100C" w:rsidRPr="001D51B1" w:rsidRDefault="001B100C" w:rsidP="001B100C">
      <w:pPr>
        <w:pStyle w:val="NoSpacing"/>
        <w:spacing w:before="240"/>
        <w:jc w:val="both"/>
        <w:rPr>
          <w:rFonts w:ascii="Simplified Arabic" w:hAnsi="Simplified Arabic" w:cs="Simplified Arabic"/>
          <w:sz w:val="24"/>
          <w:szCs w:val="24"/>
          <w:rtl/>
          <w:lang w:val="fr-FR" w:bidi="ar-EG"/>
        </w:rPr>
      </w:pPr>
      <w:r w:rsidRPr="001D51B1">
        <w:rPr>
          <w:rFonts w:ascii="Simplified Arabic" w:hAnsi="Simplified Arabic" w:cs="Simplified Arabic" w:hint="cs"/>
          <w:b/>
          <w:bCs/>
          <w:sz w:val="24"/>
          <w:szCs w:val="24"/>
          <w:rtl/>
          <w:lang w:val="fr-FR" w:bidi="ar-EG"/>
        </w:rPr>
        <w:lastRenderedPageBreak/>
        <w:t>المرحلة</w:t>
      </w:r>
      <w:r w:rsidRPr="001D51B1">
        <w:rPr>
          <w:rFonts w:ascii="Simplified Arabic" w:hAnsi="Simplified Arabic" w:cs="Simplified Arabic"/>
          <w:b/>
          <w:bCs/>
          <w:sz w:val="24"/>
          <w:szCs w:val="24"/>
          <w:lang w:val="fr-FR" w:bidi="ar-EG"/>
        </w:rPr>
        <w:t xml:space="preserve"> </w:t>
      </w:r>
      <w:r w:rsidRPr="001D51B1">
        <w:rPr>
          <w:rFonts w:ascii="Simplified Arabic" w:hAnsi="Simplified Arabic" w:cs="Simplified Arabic" w:hint="cs"/>
          <w:b/>
          <w:bCs/>
          <w:sz w:val="24"/>
          <w:szCs w:val="24"/>
          <w:rtl/>
          <w:lang w:val="fr-FR" w:bidi="ar-EG"/>
        </w:rPr>
        <w:t>الرابعة</w:t>
      </w:r>
      <w:r w:rsidRPr="001D51B1">
        <w:rPr>
          <w:rFonts w:ascii="Simplified Arabic" w:hAnsi="Simplified Arabic" w:cs="Simplified Arabic"/>
          <w:b/>
          <w:bCs/>
          <w:sz w:val="24"/>
          <w:szCs w:val="24"/>
          <w:lang w:val="fr-FR" w:bidi="ar-EG"/>
        </w:rPr>
        <w:t>:</w:t>
      </w:r>
      <w:r w:rsidRPr="001D51B1">
        <w:rPr>
          <w:rFonts w:ascii="Simplified Arabic" w:hAnsi="Simplified Arabic" w:cs="Simplified Arabic"/>
          <w:sz w:val="24"/>
          <w:szCs w:val="24"/>
          <w:lang w:val="fr-FR" w:bidi="ar-EG"/>
        </w:rPr>
        <w:t xml:space="preserve"> </w:t>
      </w:r>
      <w:r>
        <w:rPr>
          <w:rFonts w:ascii="Simplified Arabic" w:hAnsi="Simplified Arabic" w:cs="Simplified Arabic" w:hint="cs"/>
          <w:sz w:val="24"/>
          <w:szCs w:val="24"/>
          <w:rtl/>
          <w:lang w:val="fr-FR" w:bidi="ar-EG"/>
        </w:rPr>
        <w:t xml:space="preserve"> </w:t>
      </w:r>
      <w:r w:rsidRPr="001D51B1">
        <w:rPr>
          <w:rFonts w:ascii="Simplified Arabic" w:hAnsi="Simplified Arabic" w:cs="Simplified Arabic" w:hint="cs"/>
          <w:sz w:val="24"/>
          <w:szCs w:val="24"/>
          <w:rtl/>
          <w:lang w:val="fr-FR" w:bidi="ar-EG"/>
        </w:rPr>
        <w:t>فرضت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أحداث</w:t>
      </w:r>
      <w:r w:rsidRPr="001D51B1">
        <w:rPr>
          <w:rFonts w:ascii="Simplified Arabic" w:hAnsi="Simplified Arabic" w:cs="Simplified Arabic"/>
          <w:sz w:val="24"/>
          <w:szCs w:val="24"/>
          <w:lang w:val="fr-FR" w:bidi="ar-EG"/>
        </w:rPr>
        <w:t xml:space="preserve"> 11 </w:t>
      </w:r>
      <w:r w:rsidRPr="001D51B1">
        <w:rPr>
          <w:rFonts w:ascii="Simplified Arabic" w:hAnsi="Simplified Arabic" w:cs="Simplified Arabic" w:hint="cs"/>
          <w:sz w:val="24"/>
          <w:szCs w:val="24"/>
          <w:rtl/>
          <w:lang w:val="fr-FR" w:bidi="ar-EG"/>
        </w:rPr>
        <w:t>سبتمبر</w:t>
      </w:r>
      <w:r w:rsidRPr="001D51B1">
        <w:rPr>
          <w:rFonts w:ascii="Simplified Arabic" w:hAnsi="Simplified Arabic" w:cs="Simplified Arabic"/>
          <w:sz w:val="24"/>
          <w:szCs w:val="24"/>
          <w:lang w:val="fr-FR" w:bidi="ar-EG"/>
        </w:rPr>
        <w:t xml:space="preserve"> 2001 </w:t>
      </w:r>
      <w:r w:rsidRPr="001D51B1">
        <w:rPr>
          <w:rFonts w:ascii="Simplified Arabic" w:hAnsi="Simplified Arabic" w:cs="Simplified Arabic" w:hint="cs"/>
          <w:sz w:val="24"/>
          <w:szCs w:val="24"/>
          <w:rtl/>
          <w:lang w:val="fr-FR" w:bidi="ar-EG"/>
        </w:rPr>
        <w:t>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مزیدا</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الضغوط</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على</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مصرلاجراء اصلاحات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دستوریة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وسیاسیة،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ورُبط</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التقدم</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في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هذه</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الملفات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ببرنامج</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حیث</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ظهر</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ذلك في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زیادة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نصیب</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برامج</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 xml:space="preserve">الديمقراطية والحوكمه </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حتى</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وصلت</w:t>
      </w:r>
      <w:r w:rsidRPr="001D51B1">
        <w:rPr>
          <w:rFonts w:ascii="Simplified Arabic" w:hAnsi="Simplified Arabic" w:cs="Simplified Arabic"/>
          <w:sz w:val="24"/>
          <w:szCs w:val="24"/>
          <w:lang w:val="fr-FR" w:bidi="ar-EG"/>
        </w:rPr>
        <w:t xml:space="preserve"> 16 % </w:t>
      </w:r>
      <w:r w:rsidRPr="001D51B1">
        <w:rPr>
          <w:rFonts w:ascii="Simplified Arabic" w:hAnsi="Simplified Arabic" w:cs="Simplified Arabic" w:hint="cs"/>
          <w:sz w:val="24"/>
          <w:szCs w:val="24"/>
          <w:rtl/>
          <w:lang w:val="fr-FR" w:bidi="ar-EG"/>
        </w:rPr>
        <w:t>من</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إجمالي</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ارتباط</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المعونة</w:t>
      </w:r>
      <w:r w:rsidRPr="001D51B1">
        <w:rPr>
          <w:rFonts w:ascii="Simplified Arabic" w:hAnsi="Simplified Arabic" w:cs="Simplified Arabic"/>
          <w:sz w:val="24"/>
          <w:szCs w:val="24"/>
          <w:lang w:val="fr-FR" w:bidi="ar-EG"/>
        </w:rPr>
        <w:t>.</w:t>
      </w:r>
      <w:r w:rsidRPr="001D51B1">
        <w:rPr>
          <w:rFonts w:ascii="Simplified Arabic" w:hAnsi="Simplified Arabic" w:cs="Simplified Arabic" w:hint="cs"/>
          <w:sz w:val="24"/>
          <w:szCs w:val="24"/>
          <w:rtl/>
          <w:lang w:val="fr-FR" w:bidi="ar-EG"/>
        </w:rPr>
        <w:t xml:space="preserve"> حافظت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المساعدات</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العسكریة</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بعد</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الربیع</w:t>
      </w:r>
      <w:r w:rsidRPr="001D51B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العربي.</w:t>
      </w:r>
    </w:p>
    <w:p w14:paraId="4C7288E0" w14:textId="77777777" w:rsidR="00906DDB" w:rsidRPr="00EA455C" w:rsidRDefault="00906DDB" w:rsidP="00906DDB">
      <w:pPr>
        <w:pStyle w:val="NoSpacing"/>
        <w:ind w:left="720"/>
        <w:jc w:val="both"/>
        <w:rPr>
          <w:rFonts w:ascii="Simplified Arabic" w:hAnsi="Simplified Arabic" w:cs="Simplified Arabic"/>
          <w:b/>
          <w:bCs/>
          <w:sz w:val="32"/>
          <w:szCs w:val="32"/>
          <w:rtl/>
          <w:lang w:bidi="ar-EG"/>
        </w:rPr>
      </w:pPr>
    </w:p>
    <w:p w14:paraId="70930A1C" w14:textId="052CC637" w:rsidR="00C32DEF" w:rsidRPr="00906DDB" w:rsidRDefault="00C32DEF" w:rsidP="0091395A">
      <w:pPr>
        <w:pStyle w:val="NoSpacing"/>
        <w:spacing w:before="240" w:line="360" w:lineRule="auto"/>
        <w:jc w:val="center"/>
        <w:rPr>
          <w:rFonts w:ascii="Simplified Arabic" w:hAnsi="Simplified Arabic" w:cs="Simplified Arabic"/>
          <w:b/>
          <w:bCs/>
          <w:sz w:val="24"/>
          <w:szCs w:val="24"/>
          <w:rtl/>
          <w:lang w:val="fr-FR" w:bidi="ar-EG"/>
        </w:rPr>
      </w:pPr>
      <w:r>
        <w:rPr>
          <w:rFonts w:ascii="Simplified Arabic,Bold" w:cs="Simplified Arabic,Bold"/>
          <w:b/>
          <w:bCs/>
          <w:sz w:val="28"/>
          <w:szCs w:val="28"/>
          <w:rtl/>
        </w:rPr>
        <w:br w:type="page"/>
      </w:r>
    </w:p>
    <w:p w14:paraId="2E7C9626" w14:textId="17A4D05D" w:rsidR="00C32DEF" w:rsidRPr="00E54982" w:rsidRDefault="00E54982" w:rsidP="00E54982">
      <w:pPr>
        <w:pStyle w:val="ListParagraph"/>
        <w:numPr>
          <w:ilvl w:val="0"/>
          <w:numId w:val="43"/>
        </w:numPr>
        <w:tabs>
          <w:tab w:val="right" w:pos="394"/>
        </w:tabs>
        <w:ind w:left="34" w:firstLine="0"/>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ال</w:t>
      </w:r>
      <w:r w:rsidR="00C32DEF" w:rsidRPr="00E54982">
        <w:rPr>
          <w:rFonts w:ascii="Simplified Arabic" w:hAnsi="Simplified Arabic" w:cs="Simplified Arabic" w:hint="cs"/>
          <w:b/>
          <w:bCs/>
          <w:sz w:val="28"/>
          <w:szCs w:val="28"/>
          <w:rtl/>
          <w:lang w:bidi="ar-EG"/>
        </w:rPr>
        <w:t xml:space="preserve">تحليل </w:t>
      </w:r>
      <w:r>
        <w:rPr>
          <w:rFonts w:ascii="Simplified Arabic" w:hAnsi="Simplified Arabic" w:cs="Simplified Arabic" w:hint="cs"/>
          <w:b/>
          <w:bCs/>
          <w:sz w:val="28"/>
          <w:szCs w:val="28"/>
          <w:rtl/>
          <w:lang w:bidi="ar-EG"/>
        </w:rPr>
        <w:t>الوصفي لتطور</w:t>
      </w:r>
      <w:r w:rsidR="00C32DEF" w:rsidRPr="00E54982">
        <w:rPr>
          <w:rFonts w:ascii="Simplified Arabic" w:hAnsi="Simplified Arabic" w:cs="Simplified Arabic" w:hint="cs"/>
          <w:b/>
          <w:bCs/>
          <w:sz w:val="28"/>
          <w:szCs w:val="28"/>
          <w:rtl/>
          <w:lang w:bidi="ar-EG"/>
        </w:rPr>
        <w:t xml:space="preserve"> تدفقات المساعدات </w:t>
      </w:r>
      <w:r>
        <w:rPr>
          <w:rFonts w:ascii="Simplified Arabic" w:hAnsi="Simplified Arabic" w:cs="Simplified Arabic" w:hint="cs"/>
          <w:b/>
          <w:bCs/>
          <w:sz w:val="28"/>
          <w:szCs w:val="28"/>
          <w:rtl/>
          <w:lang w:bidi="ar-EG"/>
        </w:rPr>
        <w:t>الإنمائية الرسمية</w:t>
      </w:r>
      <w:r w:rsidR="00C32DEF" w:rsidRPr="00E54982">
        <w:rPr>
          <w:rFonts w:ascii="Simplified Arabic" w:hAnsi="Simplified Arabic" w:cs="Simplified Arabic" w:hint="cs"/>
          <w:b/>
          <w:bCs/>
          <w:sz w:val="28"/>
          <w:szCs w:val="28"/>
          <w:rtl/>
          <w:lang w:bidi="ar-EG"/>
        </w:rPr>
        <w:t xml:space="preserve"> والنمو الاقتصادى لمصر خلال الفترة (1991-2019)</w:t>
      </w:r>
    </w:p>
    <w:p w14:paraId="7D542191" w14:textId="2C47CB2F" w:rsidR="00C32DEF" w:rsidRPr="00906DDB" w:rsidRDefault="00C32DEF" w:rsidP="00906DDB">
      <w:pPr>
        <w:pStyle w:val="NoSpacing"/>
        <w:spacing w:before="240" w:line="360" w:lineRule="auto"/>
        <w:jc w:val="center"/>
        <w:rPr>
          <w:rFonts w:ascii="Simplified Arabic" w:hAnsi="Simplified Arabic" w:cs="Simplified Arabic"/>
          <w:b/>
          <w:bCs/>
          <w:sz w:val="24"/>
          <w:szCs w:val="24"/>
          <w:rtl/>
          <w:lang w:val="fr-FR" w:bidi="ar-EG"/>
        </w:rPr>
      </w:pPr>
      <w:r w:rsidRPr="00906DDB">
        <w:rPr>
          <w:rFonts w:ascii="Simplified Arabic" w:hAnsi="Simplified Arabic" w:cs="Simplified Arabic" w:hint="cs"/>
          <w:b/>
          <w:bCs/>
          <w:sz w:val="24"/>
          <w:szCs w:val="24"/>
          <w:rtl/>
          <w:lang w:val="fr-FR" w:bidi="ar-EG"/>
        </w:rPr>
        <w:t xml:space="preserve">جدول رقم (1) </w:t>
      </w:r>
    </w:p>
    <w:p w14:paraId="687B7FC2" w14:textId="0AD23A0C" w:rsidR="00C32DEF" w:rsidRDefault="00867A90" w:rsidP="00040F78">
      <w:pPr>
        <w:pStyle w:val="NoSpacing"/>
        <w:spacing w:line="360" w:lineRule="auto"/>
        <w:jc w:val="center"/>
        <w:rPr>
          <w:rFonts w:ascii="Simplified Arabic" w:hAnsi="Simplified Arabic" w:cs="Simplified Arabic"/>
          <w:b/>
          <w:bCs/>
          <w:sz w:val="24"/>
          <w:szCs w:val="24"/>
          <w:rtl/>
          <w:lang w:val="fr-FR" w:bidi="ar-EG"/>
        </w:rPr>
      </w:pPr>
      <w:r w:rsidRPr="0090426B">
        <w:rPr>
          <w:rFonts w:ascii="Simplified Arabic" w:hAnsi="Simplified Arabic" w:cs="Simplified Arabic" w:hint="cs"/>
          <w:noProof/>
          <w:sz w:val="16"/>
          <w:szCs w:val="16"/>
          <w:rtl/>
        </w:rPr>
        <mc:AlternateContent>
          <mc:Choice Requires="wps">
            <w:drawing>
              <wp:anchor distT="0" distB="0" distL="114300" distR="114300" simplePos="0" relativeHeight="251661312" behindDoc="0" locked="0" layoutInCell="1" allowOverlap="1" wp14:anchorId="61EB2008" wp14:editId="046F629F">
                <wp:simplePos x="0" y="0"/>
                <wp:positionH relativeFrom="column">
                  <wp:posOffset>-572135</wp:posOffset>
                </wp:positionH>
                <wp:positionV relativeFrom="paragraph">
                  <wp:posOffset>272415</wp:posOffset>
                </wp:positionV>
                <wp:extent cx="1123950" cy="257175"/>
                <wp:effectExtent l="0" t="0" r="0" b="0"/>
                <wp:wrapNone/>
                <wp:docPr id="2" name="Text Box 2"/>
                <wp:cNvGraphicFramePr/>
                <a:graphic xmlns:a="http://schemas.openxmlformats.org/drawingml/2006/main">
                  <a:graphicData uri="http://schemas.microsoft.com/office/word/2010/wordprocessingShape">
                    <wps:wsp>
                      <wps:cNvSpPr txBox="1"/>
                      <wps:spPr>
                        <a:xfrm>
                          <a:off x="0" y="0"/>
                          <a:ext cx="1123950" cy="257175"/>
                        </a:xfrm>
                        <a:prstGeom prst="rect">
                          <a:avLst/>
                        </a:prstGeom>
                        <a:noFill/>
                        <a:ln w="6350">
                          <a:noFill/>
                        </a:ln>
                      </wps:spPr>
                      <wps:txbx>
                        <w:txbxContent>
                          <w:p w14:paraId="56F80336" w14:textId="77777777" w:rsidR="00191252" w:rsidRPr="0090426B" w:rsidRDefault="00191252" w:rsidP="00C32DEF">
                            <w:pPr>
                              <w:rPr>
                                <w:b/>
                                <w:bCs/>
                                <w:sz w:val="16"/>
                                <w:szCs w:val="16"/>
                                <w:lang w:bidi="ar-EG"/>
                              </w:rPr>
                            </w:pPr>
                            <w:r w:rsidRPr="0090426B">
                              <w:rPr>
                                <w:rFonts w:hint="cs"/>
                                <w:b/>
                                <w:bCs/>
                                <w:sz w:val="16"/>
                                <w:szCs w:val="16"/>
                                <w:rtl/>
                                <w:lang w:bidi="ar-EG"/>
                              </w:rPr>
                              <w:t>بالمليون دولار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1="http://schemas.microsoft.com/office/drawing/2015/9/8/chartex">
            <w:pict>
              <v:shape w14:anchorId="61EB2008" id="Text Box 2" o:spid="_x0000_s1029" type="#_x0000_t202" style="position:absolute;left:0;text-align:left;margin-left:-45.05pt;margin-top:21.45pt;width:88.5pt;height:20.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" filled="f" stroked="f" strokeweight=".5pt">
                <v:textbox>
                  <w:txbxContent>
                    <w:p w14:paraId="56F80336" w14:textId="77777777" w:rsidR="00191252" w:rsidRPr="0090426B" w:rsidRDefault="00191252" w:rsidP="00C32DEF">
                      <w:pPr>
                        <w:rPr>
                          <w:b/>
                          <w:bCs/>
                          <w:sz w:val="16"/>
                          <w:szCs w:val="16"/>
                          <w:lang w:bidi="ar-EG"/>
                        </w:rPr>
                      </w:pPr>
                      <w:r w:rsidRPr="0090426B">
                        <w:rPr>
                          <w:rFonts w:hint="cs"/>
                          <w:b/>
                          <w:bCs/>
                          <w:sz w:val="16"/>
                          <w:szCs w:val="16"/>
                          <w:rtl/>
                          <w:lang w:bidi="ar-EG"/>
                        </w:rPr>
                        <w:t>بالمليون دولار</w:t>
                      </w:r>
                    </w:p>
                  </w:txbxContent>
                </v:textbox>
              </v:shape>
            </w:pict>
          </mc:Fallback>
        </mc:AlternateContent>
      </w:r>
      <w:r w:rsidR="00C32DEF" w:rsidRPr="00906DDB">
        <w:rPr>
          <w:rFonts w:ascii="Simplified Arabic" w:hAnsi="Simplified Arabic" w:cs="Simplified Arabic" w:hint="cs"/>
          <w:b/>
          <w:bCs/>
          <w:sz w:val="24"/>
          <w:szCs w:val="24"/>
          <w:rtl/>
          <w:lang w:val="fr-FR" w:bidi="ar-EG"/>
        </w:rPr>
        <w:t xml:space="preserve">تطور المساعدات الإنمائية الرسمية /الاستثمار الأجنبي المباشر/تحويلات العاملين بالخارج </w:t>
      </w:r>
      <w:r w:rsidR="00040F78">
        <w:rPr>
          <w:rFonts w:ascii="Simplified Arabic" w:hAnsi="Simplified Arabic" w:cs="Simplified Arabic" w:hint="cs"/>
          <w:b/>
          <w:bCs/>
          <w:sz w:val="24"/>
          <w:szCs w:val="24"/>
          <w:rtl/>
          <w:lang w:val="fr-FR" w:bidi="ar-EG"/>
        </w:rPr>
        <w:t>كنسبه</w:t>
      </w:r>
      <w:r w:rsidR="00C32DEF" w:rsidRPr="00906DDB">
        <w:rPr>
          <w:rFonts w:ascii="Simplified Arabic" w:hAnsi="Simplified Arabic" w:cs="Simplified Arabic" w:hint="cs"/>
          <w:b/>
          <w:bCs/>
          <w:sz w:val="24"/>
          <w:szCs w:val="24"/>
          <w:rtl/>
          <w:lang w:val="fr-FR" w:bidi="ar-EG"/>
        </w:rPr>
        <w:t xml:space="preserve"> </w:t>
      </w:r>
      <w:r w:rsidR="006570B9">
        <w:rPr>
          <w:rFonts w:ascii="Simplified Arabic" w:hAnsi="Simplified Arabic" w:cs="Simplified Arabic" w:hint="cs"/>
          <w:b/>
          <w:bCs/>
          <w:sz w:val="24"/>
          <w:szCs w:val="24"/>
          <w:rtl/>
          <w:lang w:val="fr-FR" w:bidi="ar-EG"/>
        </w:rPr>
        <w:t>إلى</w:t>
      </w:r>
      <w:r w:rsidR="00C32DEF" w:rsidRPr="00906DDB">
        <w:rPr>
          <w:rFonts w:ascii="Simplified Arabic" w:hAnsi="Simplified Arabic" w:cs="Simplified Arabic" w:hint="cs"/>
          <w:b/>
          <w:bCs/>
          <w:sz w:val="24"/>
          <w:szCs w:val="24"/>
          <w:rtl/>
          <w:lang w:val="fr-FR" w:bidi="ar-EG"/>
        </w:rPr>
        <w:t xml:space="preserve"> الناتج المحلى الإجمالى لمصر خلال الفترة(1991-2019)</w:t>
      </w:r>
    </w:p>
    <w:tbl>
      <w:tblPr>
        <w:tblStyle w:val="TableGrid"/>
        <w:tblW w:w="0" w:type="auto"/>
        <w:tblLook w:val="04A0" w:firstRow="1" w:lastRow="0" w:firstColumn="1" w:lastColumn="0" w:noHBand="0" w:noVBand="1"/>
      </w:tblPr>
      <w:tblGrid>
        <w:gridCol w:w="851"/>
        <w:gridCol w:w="1007"/>
        <w:gridCol w:w="1176"/>
        <w:gridCol w:w="1025"/>
        <w:gridCol w:w="1250"/>
        <w:gridCol w:w="1146"/>
        <w:gridCol w:w="1267"/>
        <w:gridCol w:w="947"/>
      </w:tblGrid>
      <w:tr w:rsidR="00867A90" w:rsidRPr="00DF3546" w14:paraId="1CB39D1E" w14:textId="77777777" w:rsidTr="00867A90">
        <w:tc>
          <w:tcPr>
            <w:tcW w:w="859" w:type="dxa"/>
          </w:tcPr>
          <w:p w14:paraId="609B3487" w14:textId="77777777" w:rsidR="00867A90" w:rsidRPr="00DF3546" w:rsidRDefault="00867A90" w:rsidP="00630326">
            <w:pPr>
              <w:rPr>
                <w:rFonts w:ascii="Calibri" w:hAnsi="Calibri" w:cs="Calibri"/>
                <w:color w:val="000000"/>
                <w:sz w:val="20"/>
                <w:szCs w:val="20"/>
                <w:rtl/>
                <w:lang w:val="fr-FR" w:bidi="ar-EG"/>
              </w:rPr>
            </w:pPr>
            <w:r w:rsidRPr="00DF3546">
              <w:rPr>
                <w:rFonts w:ascii="Calibri" w:hAnsi="Calibri" w:cs="Times New Roman" w:hint="cs"/>
                <w:color w:val="000000"/>
                <w:sz w:val="20"/>
                <w:szCs w:val="20"/>
                <w:rtl/>
                <w:lang w:val="fr-FR" w:bidi="ar-EG"/>
              </w:rPr>
              <w:t xml:space="preserve">نسبة </w:t>
            </w:r>
            <w:r w:rsidRPr="00DF3546">
              <w:rPr>
                <w:rFonts w:ascii="Calibri" w:hAnsi="Calibri" w:cs="Times New Roman"/>
                <w:color w:val="000000"/>
                <w:sz w:val="20"/>
                <w:szCs w:val="20"/>
                <w:rtl/>
              </w:rPr>
              <w:t xml:space="preserve">تحويلات العاملين بالخاج </w:t>
            </w:r>
            <w:r w:rsidRPr="00DF3546">
              <w:rPr>
                <w:rFonts w:ascii="Calibri" w:hAnsi="Calibri" w:cs="Times New Roman" w:hint="cs"/>
                <w:color w:val="000000"/>
                <w:sz w:val="20"/>
                <w:szCs w:val="20"/>
                <w:rtl/>
              </w:rPr>
              <w:t xml:space="preserve">من </w:t>
            </w:r>
            <w:r w:rsidRPr="00DF3546">
              <w:rPr>
                <w:rFonts w:ascii="Calibri" w:hAnsi="Calibri" w:cs="Times New Roman"/>
                <w:color w:val="000000"/>
                <w:sz w:val="20"/>
                <w:szCs w:val="20"/>
                <w:rtl/>
              </w:rPr>
              <w:t>الناتج المحلي الإجمالي</w:t>
            </w:r>
            <w:r w:rsidRPr="00DF3546">
              <w:rPr>
                <w:rFonts w:ascii="Calibri" w:hAnsi="Calibri" w:cs="Calibri" w:hint="cs"/>
                <w:color w:val="000000"/>
                <w:sz w:val="20"/>
                <w:szCs w:val="20"/>
                <w:rtl/>
              </w:rPr>
              <w:t xml:space="preserve"> </w:t>
            </w:r>
          </w:p>
        </w:tc>
        <w:tc>
          <w:tcPr>
            <w:tcW w:w="1027" w:type="dxa"/>
          </w:tcPr>
          <w:p w14:paraId="3D3B02C6" w14:textId="77777777" w:rsidR="00867A90" w:rsidRPr="00DF3546" w:rsidRDefault="00867A90" w:rsidP="00630326">
            <w:pPr>
              <w:rPr>
                <w:rFonts w:ascii="Calibri" w:hAnsi="Calibri" w:cs="Calibri"/>
                <w:color w:val="000000"/>
                <w:sz w:val="20"/>
                <w:szCs w:val="20"/>
              </w:rPr>
            </w:pPr>
            <w:r w:rsidRPr="00DF3546">
              <w:rPr>
                <w:rFonts w:ascii="Calibri" w:hAnsi="Calibri" w:cs="Times New Roman"/>
                <w:color w:val="000000"/>
                <w:sz w:val="20"/>
                <w:szCs w:val="20"/>
                <w:rtl/>
              </w:rPr>
              <w:t xml:space="preserve">إجمالي تحويلات العاملين بالخاج </w:t>
            </w:r>
            <w:r w:rsidRPr="00DF3546">
              <w:rPr>
                <w:rFonts w:ascii="Calibri" w:hAnsi="Calibri" w:cs="Calibri"/>
                <w:color w:val="000000"/>
                <w:sz w:val="20"/>
                <w:szCs w:val="20"/>
                <w:rtl/>
              </w:rPr>
              <w:t>(</w:t>
            </w:r>
            <w:r w:rsidRPr="00DF3546">
              <w:rPr>
                <w:rFonts w:ascii="Calibri" w:hAnsi="Calibri" w:cs="Calibri"/>
                <w:color w:val="000000"/>
                <w:sz w:val="20"/>
                <w:szCs w:val="20"/>
              </w:rPr>
              <w:t>PR</w:t>
            </w:r>
            <w:r w:rsidRPr="00DF3546">
              <w:rPr>
                <w:rFonts w:ascii="Calibri" w:hAnsi="Calibri" w:cs="Calibri"/>
                <w:color w:val="000000"/>
                <w:sz w:val="20"/>
                <w:szCs w:val="20"/>
                <w:rtl/>
              </w:rPr>
              <w:t>) (</w:t>
            </w:r>
            <w:r w:rsidRPr="00DF3546">
              <w:rPr>
                <w:rFonts w:ascii="Calibri" w:hAnsi="Calibri" w:cs="Times New Roman"/>
                <w:color w:val="000000"/>
                <w:sz w:val="20"/>
                <w:szCs w:val="20"/>
                <w:rtl/>
              </w:rPr>
              <w:t>مليون دولار</w:t>
            </w:r>
            <w:r w:rsidRPr="00DF3546">
              <w:rPr>
                <w:rFonts w:ascii="Calibri" w:hAnsi="Calibri" w:cs="Calibri"/>
                <w:color w:val="000000"/>
                <w:sz w:val="20"/>
                <w:szCs w:val="20"/>
                <w:rtl/>
              </w:rPr>
              <w:t>)</w:t>
            </w:r>
          </w:p>
          <w:p w14:paraId="1BE636B4" w14:textId="77777777" w:rsidR="00867A90" w:rsidRPr="00DF3546" w:rsidRDefault="00867A90" w:rsidP="00630326">
            <w:pPr>
              <w:rPr>
                <w:rFonts w:ascii="Calibri" w:hAnsi="Calibri" w:cs="Calibri"/>
                <w:color w:val="000000"/>
                <w:sz w:val="20"/>
                <w:szCs w:val="20"/>
                <w:rtl/>
              </w:rPr>
            </w:pPr>
          </w:p>
        </w:tc>
        <w:tc>
          <w:tcPr>
            <w:tcW w:w="1201" w:type="dxa"/>
          </w:tcPr>
          <w:p w14:paraId="69CD69E2" w14:textId="77777777" w:rsidR="00867A90" w:rsidRPr="00DF3546" w:rsidRDefault="00867A90" w:rsidP="00630326">
            <w:pPr>
              <w:rPr>
                <w:rFonts w:ascii="Calibri" w:hAnsi="Calibri" w:cs="Calibri"/>
                <w:color w:val="000000"/>
                <w:sz w:val="20"/>
                <w:szCs w:val="20"/>
              </w:rPr>
            </w:pPr>
            <w:r w:rsidRPr="00DF3546">
              <w:rPr>
                <w:rFonts w:ascii="Calibri" w:hAnsi="Calibri" w:cs="Times New Roman"/>
                <w:color w:val="000000"/>
                <w:sz w:val="20"/>
                <w:szCs w:val="20"/>
                <w:rtl/>
              </w:rPr>
              <w:t xml:space="preserve">الاستثمار الأجنبي المباشر </w:t>
            </w:r>
            <w:r w:rsidRPr="00DF3546">
              <w:rPr>
                <w:rFonts w:ascii="Calibri" w:hAnsi="Calibri" w:cs="Calibri"/>
                <w:color w:val="000000"/>
                <w:sz w:val="20"/>
                <w:szCs w:val="20"/>
                <w:rtl/>
              </w:rPr>
              <w:t>(</w:t>
            </w:r>
            <w:r w:rsidRPr="00DF3546">
              <w:rPr>
                <w:rFonts w:ascii="Calibri" w:hAnsi="Calibri" w:cs="Calibri"/>
                <w:color w:val="000000"/>
                <w:sz w:val="20"/>
                <w:szCs w:val="20"/>
              </w:rPr>
              <w:t>FDI</w:t>
            </w:r>
            <w:r w:rsidRPr="00DF3546">
              <w:rPr>
                <w:rFonts w:ascii="Calibri" w:hAnsi="Calibri" w:cs="Calibri"/>
                <w:color w:val="000000"/>
                <w:sz w:val="20"/>
                <w:szCs w:val="20"/>
                <w:rtl/>
              </w:rPr>
              <w:t>) (</w:t>
            </w:r>
            <w:r w:rsidRPr="00DF3546">
              <w:rPr>
                <w:rFonts w:ascii="Calibri" w:hAnsi="Calibri" w:cs="Times New Roman"/>
                <w:color w:val="000000"/>
                <w:sz w:val="20"/>
                <w:szCs w:val="20"/>
                <w:rtl/>
              </w:rPr>
              <w:t>مليون دولار</w:t>
            </w:r>
            <w:r w:rsidRPr="00DF3546">
              <w:rPr>
                <w:rFonts w:ascii="Calibri" w:hAnsi="Calibri" w:cs="Calibri"/>
                <w:color w:val="000000"/>
                <w:sz w:val="20"/>
                <w:szCs w:val="20"/>
                <w:rtl/>
              </w:rPr>
              <w:t>)</w:t>
            </w:r>
          </w:p>
          <w:p w14:paraId="086402C8" w14:textId="77777777" w:rsidR="00867A90" w:rsidRPr="00DF3546" w:rsidRDefault="00867A90" w:rsidP="00630326">
            <w:pPr>
              <w:rPr>
                <w:sz w:val="20"/>
                <w:szCs w:val="20"/>
              </w:rPr>
            </w:pPr>
          </w:p>
        </w:tc>
        <w:tc>
          <w:tcPr>
            <w:tcW w:w="1044" w:type="dxa"/>
          </w:tcPr>
          <w:p w14:paraId="7FCB79E9" w14:textId="77777777" w:rsidR="00867A90" w:rsidRPr="00DF3546" w:rsidRDefault="00867A90" w:rsidP="00630326">
            <w:pPr>
              <w:rPr>
                <w:rFonts w:ascii="Calibri" w:hAnsi="Calibri" w:cs="Calibri"/>
                <w:color w:val="000000"/>
                <w:sz w:val="20"/>
                <w:szCs w:val="20"/>
                <w:rtl/>
              </w:rPr>
            </w:pPr>
            <w:r w:rsidRPr="00DF3546">
              <w:rPr>
                <w:rFonts w:ascii="Calibri" w:hAnsi="Calibri" w:cs="Times New Roman" w:hint="cs"/>
                <w:color w:val="000000"/>
                <w:sz w:val="20"/>
                <w:szCs w:val="20"/>
                <w:rtl/>
                <w:lang w:val="fr-FR" w:bidi="ar-EG"/>
              </w:rPr>
              <w:t xml:space="preserve">نسبة </w:t>
            </w:r>
            <w:r w:rsidRPr="00DF3546">
              <w:rPr>
                <w:rFonts w:ascii="Calibri" w:hAnsi="Calibri" w:cs="Times New Roman"/>
                <w:color w:val="000000"/>
                <w:sz w:val="20"/>
                <w:szCs w:val="20"/>
                <w:rtl/>
              </w:rPr>
              <w:t>الاستثمار الأجنبي المباشر</w:t>
            </w:r>
            <w:r w:rsidRPr="00DF3546">
              <w:rPr>
                <w:rFonts w:ascii="Calibri" w:hAnsi="Calibri" w:cs="Times New Roman" w:hint="cs"/>
                <w:color w:val="000000"/>
                <w:sz w:val="20"/>
                <w:szCs w:val="20"/>
                <w:rtl/>
              </w:rPr>
              <w:t xml:space="preserve"> من </w:t>
            </w:r>
            <w:r w:rsidRPr="00DF3546">
              <w:rPr>
                <w:rFonts w:ascii="Calibri" w:hAnsi="Calibri" w:cs="Times New Roman"/>
                <w:color w:val="000000"/>
                <w:sz w:val="20"/>
                <w:szCs w:val="20"/>
                <w:rtl/>
              </w:rPr>
              <w:t>الناتج المحلي الإجمالي</w:t>
            </w:r>
          </w:p>
        </w:tc>
        <w:tc>
          <w:tcPr>
            <w:tcW w:w="1280" w:type="dxa"/>
          </w:tcPr>
          <w:p w14:paraId="3C10D5E2" w14:textId="77777777" w:rsidR="00867A90" w:rsidRPr="00DF3546" w:rsidRDefault="00867A90" w:rsidP="00630326">
            <w:pPr>
              <w:rPr>
                <w:rFonts w:ascii="Calibri" w:hAnsi="Calibri" w:cs="Calibri"/>
                <w:color w:val="000000"/>
                <w:sz w:val="20"/>
                <w:szCs w:val="20"/>
              </w:rPr>
            </w:pPr>
            <w:r w:rsidRPr="00DF3546">
              <w:rPr>
                <w:rFonts w:ascii="Calibri" w:hAnsi="Calibri" w:cs="Times New Roman"/>
                <w:color w:val="000000"/>
                <w:sz w:val="20"/>
                <w:szCs w:val="20"/>
                <w:rtl/>
              </w:rPr>
              <w:t xml:space="preserve">إجمالي المساعدات الخارجية الإنمائية </w:t>
            </w:r>
            <w:r w:rsidRPr="00DF3546">
              <w:rPr>
                <w:rFonts w:ascii="Calibri" w:hAnsi="Calibri" w:cs="Calibri"/>
                <w:color w:val="000000"/>
                <w:sz w:val="20"/>
                <w:szCs w:val="20"/>
                <w:rtl/>
              </w:rPr>
              <w:t>(</w:t>
            </w:r>
            <w:r w:rsidRPr="00DF3546">
              <w:rPr>
                <w:rFonts w:ascii="Calibri" w:hAnsi="Calibri" w:cs="Calibri"/>
                <w:color w:val="000000"/>
                <w:sz w:val="20"/>
                <w:szCs w:val="20"/>
              </w:rPr>
              <w:t>ODA</w:t>
            </w:r>
            <w:r w:rsidRPr="00DF3546">
              <w:rPr>
                <w:rFonts w:ascii="Calibri" w:hAnsi="Calibri" w:cs="Calibri"/>
                <w:color w:val="000000"/>
                <w:sz w:val="20"/>
                <w:szCs w:val="20"/>
                <w:rtl/>
              </w:rPr>
              <w:t>) (</w:t>
            </w:r>
            <w:r w:rsidRPr="00DF3546">
              <w:rPr>
                <w:rFonts w:ascii="Calibri" w:hAnsi="Calibri" w:cs="Times New Roman"/>
                <w:color w:val="000000"/>
                <w:sz w:val="20"/>
                <w:szCs w:val="20"/>
                <w:rtl/>
              </w:rPr>
              <w:t>دولار</w:t>
            </w:r>
            <w:r w:rsidRPr="00DF3546">
              <w:rPr>
                <w:rFonts w:ascii="Calibri" w:hAnsi="Calibri" w:cs="Calibri"/>
                <w:color w:val="000000"/>
                <w:sz w:val="20"/>
                <w:szCs w:val="20"/>
                <w:rtl/>
              </w:rPr>
              <w:t>)</w:t>
            </w:r>
          </w:p>
          <w:p w14:paraId="6CEA0ADA" w14:textId="77777777" w:rsidR="00867A90" w:rsidRPr="00DF3546" w:rsidRDefault="00867A90" w:rsidP="00630326">
            <w:pPr>
              <w:rPr>
                <w:sz w:val="20"/>
                <w:szCs w:val="20"/>
              </w:rPr>
            </w:pPr>
          </w:p>
        </w:tc>
        <w:tc>
          <w:tcPr>
            <w:tcW w:w="1168" w:type="dxa"/>
          </w:tcPr>
          <w:p w14:paraId="69AF3F89" w14:textId="77777777" w:rsidR="00867A90" w:rsidRPr="00DF3546" w:rsidRDefault="00867A90" w:rsidP="00630326">
            <w:pPr>
              <w:rPr>
                <w:rFonts w:ascii="Calibri" w:hAnsi="Calibri" w:cs="Calibri"/>
                <w:color w:val="000000"/>
                <w:sz w:val="20"/>
                <w:szCs w:val="20"/>
                <w:rtl/>
                <w:lang w:val="fr-FR" w:bidi="ar-EG"/>
              </w:rPr>
            </w:pPr>
            <w:r w:rsidRPr="00DF3546">
              <w:rPr>
                <w:rFonts w:ascii="Calibri" w:hAnsi="Calibri" w:cs="Times New Roman" w:hint="cs"/>
                <w:color w:val="000000"/>
                <w:sz w:val="20"/>
                <w:szCs w:val="20"/>
                <w:rtl/>
                <w:lang w:val="fr-FR" w:bidi="ar-EG"/>
              </w:rPr>
              <w:t xml:space="preserve">نسبة المساعدات </w:t>
            </w:r>
            <w:r w:rsidRPr="00DF3546">
              <w:rPr>
                <w:rFonts w:ascii="Calibri" w:hAnsi="Calibri" w:cs="Times New Roman"/>
                <w:color w:val="000000"/>
                <w:sz w:val="20"/>
                <w:szCs w:val="20"/>
                <w:rtl/>
              </w:rPr>
              <w:t>الإنمائية</w:t>
            </w:r>
            <w:r w:rsidRPr="00DF3546">
              <w:rPr>
                <w:rFonts w:ascii="Calibri" w:hAnsi="Calibri" w:cs="Times New Roman" w:hint="cs"/>
                <w:color w:val="000000"/>
                <w:sz w:val="20"/>
                <w:szCs w:val="20"/>
                <w:rtl/>
              </w:rPr>
              <w:t xml:space="preserve"> من </w:t>
            </w:r>
            <w:r w:rsidRPr="00DF3546">
              <w:rPr>
                <w:rFonts w:ascii="Calibri" w:hAnsi="Calibri" w:cs="Times New Roman"/>
                <w:color w:val="000000"/>
                <w:sz w:val="20"/>
                <w:szCs w:val="20"/>
                <w:rtl/>
              </w:rPr>
              <w:t>الناتج المحلي الإجمالي</w:t>
            </w:r>
            <w:r w:rsidRPr="00DF3546">
              <w:rPr>
                <w:rFonts w:ascii="Calibri" w:hAnsi="Calibri" w:cs="Calibri" w:hint="cs"/>
                <w:color w:val="000000"/>
                <w:sz w:val="20"/>
                <w:szCs w:val="20"/>
                <w:rtl/>
              </w:rPr>
              <w:t xml:space="preserve"> </w:t>
            </w:r>
          </w:p>
        </w:tc>
        <w:tc>
          <w:tcPr>
            <w:tcW w:w="1291" w:type="dxa"/>
          </w:tcPr>
          <w:p w14:paraId="03254BCE" w14:textId="77777777" w:rsidR="00867A90" w:rsidRPr="00DF3546" w:rsidRDefault="00867A90" w:rsidP="00630326">
            <w:pPr>
              <w:rPr>
                <w:rFonts w:ascii="Calibri" w:hAnsi="Calibri" w:cs="Calibri"/>
                <w:color w:val="000000"/>
                <w:sz w:val="20"/>
                <w:szCs w:val="20"/>
              </w:rPr>
            </w:pPr>
            <w:r w:rsidRPr="00DF3546">
              <w:rPr>
                <w:rFonts w:ascii="Calibri" w:hAnsi="Calibri" w:cs="Times New Roman"/>
                <w:color w:val="000000"/>
                <w:sz w:val="20"/>
                <w:szCs w:val="20"/>
                <w:rtl/>
              </w:rPr>
              <w:t xml:space="preserve">الناتج المحلي الإجمالي </w:t>
            </w:r>
            <w:r w:rsidRPr="00DF3546">
              <w:rPr>
                <w:rFonts w:ascii="Calibri" w:hAnsi="Calibri" w:cs="Calibri"/>
                <w:color w:val="000000"/>
                <w:sz w:val="20"/>
                <w:szCs w:val="20"/>
                <w:rtl/>
              </w:rPr>
              <w:t>(</w:t>
            </w:r>
            <w:r w:rsidRPr="00DF3546">
              <w:rPr>
                <w:rFonts w:ascii="Calibri" w:hAnsi="Calibri" w:cs="Calibri"/>
                <w:color w:val="000000"/>
                <w:sz w:val="20"/>
                <w:szCs w:val="20"/>
              </w:rPr>
              <w:t>GDP</w:t>
            </w:r>
            <w:r w:rsidRPr="00DF3546">
              <w:rPr>
                <w:rFonts w:ascii="Calibri" w:hAnsi="Calibri" w:cs="Calibri"/>
                <w:color w:val="000000"/>
                <w:sz w:val="20"/>
                <w:szCs w:val="20"/>
                <w:rtl/>
              </w:rPr>
              <w:t>) (</w:t>
            </w:r>
            <w:r w:rsidRPr="00DF3546">
              <w:rPr>
                <w:rFonts w:ascii="Calibri" w:hAnsi="Calibri" w:cs="Times New Roman"/>
                <w:color w:val="000000"/>
                <w:sz w:val="20"/>
                <w:szCs w:val="20"/>
                <w:rtl/>
              </w:rPr>
              <w:t>مليون دولار</w:t>
            </w:r>
            <w:r w:rsidRPr="00DF3546">
              <w:rPr>
                <w:rFonts w:ascii="Calibri" w:hAnsi="Calibri" w:cs="Calibri"/>
                <w:color w:val="000000"/>
                <w:sz w:val="20"/>
                <w:szCs w:val="20"/>
                <w:rtl/>
              </w:rPr>
              <w:t>)</w:t>
            </w:r>
          </w:p>
          <w:p w14:paraId="48D9D9EE" w14:textId="77777777" w:rsidR="00867A90" w:rsidRPr="00DF3546" w:rsidRDefault="00867A90" w:rsidP="00630326">
            <w:pPr>
              <w:rPr>
                <w:sz w:val="20"/>
                <w:szCs w:val="20"/>
              </w:rPr>
            </w:pPr>
          </w:p>
        </w:tc>
        <w:tc>
          <w:tcPr>
            <w:tcW w:w="974" w:type="dxa"/>
          </w:tcPr>
          <w:p w14:paraId="688A4CDD" w14:textId="77777777" w:rsidR="00867A90" w:rsidRPr="00DF3546" w:rsidRDefault="00867A90" w:rsidP="00630326">
            <w:pPr>
              <w:rPr>
                <w:sz w:val="20"/>
                <w:szCs w:val="20"/>
                <w:rtl/>
                <w:lang w:val="fr-FR" w:bidi="ar-EG"/>
              </w:rPr>
            </w:pPr>
            <w:r w:rsidRPr="00DF3546">
              <w:rPr>
                <w:rFonts w:hint="cs"/>
                <w:sz w:val="20"/>
                <w:szCs w:val="20"/>
                <w:rtl/>
                <w:lang w:val="fr-FR" w:bidi="ar-EG"/>
              </w:rPr>
              <w:t>السنه</w:t>
            </w:r>
          </w:p>
        </w:tc>
      </w:tr>
      <w:tr w:rsidR="00867A90" w:rsidRPr="00DF3546" w14:paraId="3CC121D5" w14:textId="77777777" w:rsidTr="00867A90">
        <w:tc>
          <w:tcPr>
            <w:tcW w:w="859" w:type="dxa"/>
          </w:tcPr>
          <w:p w14:paraId="319F51C7" w14:textId="77777777" w:rsidR="00867A90" w:rsidRPr="00DF3546" w:rsidRDefault="00867A90" w:rsidP="00630326">
            <w:pPr>
              <w:rPr>
                <w:sz w:val="20"/>
                <w:szCs w:val="20"/>
              </w:rPr>
            </w:pPr>
            <w:r w:rsidRPr="00DF3546">
              <w:rPr>
                <w:rFonts w:hint="cs"/>
                <w:sz w:val="20"/>
                <w:szCs w:val="20"/>
                <w:rtl/>
              </w:rPr>
              <w:t>0.1</w:t>
            </w:r>
          </w:p>
        </w:tc>
        <w:tc>
          <w:tcPr>
            <w:tcW w:w="1027" w:type="dxa"/>
          </w:tcPr>
          <w:p w14:paraId="48111CE1" w14:textId="4EFA06EB" w:rsidR="00867A90" w:rsidRPr="00DF3546" w:rsidRDefault="00F05F4C" w:rsidP="00630326">
            <w:pPr>
              <w:rPr>
                <w:sz w:val="20"/>
                <w:szCs w:val="20"/>
              </w:rPr>
            </w:pPr>
            <w:r>
              <w:rPr>
                <w:rFonts w:hint="cs"/>
                <w:sz w:val="20"/>
                <w:szCs w:val="20"/>
                <w:rtl/>
              </w:rPr>
              <w:t>33.0</w:t>
            </w:r>
          </w:p>
        </w:tc>
        <w:tc>
          <w:tcPr>
            <w:tcW w:w="1201" w:type="dxa"/>
          </w:tcPr>
          <w:p w14:paraId="538DB88E" w14:textId="4EE3DA3D" w:rsidR="00867A90" w:rsidRPr="00DF3546" w:rsidRDefault="00B468A5" w:rsidP="00630326">
            <w:pPr>
              <w:rPr>
                <w:sz w:val="20"/>
                <w:szCs w:val="20"/>
              </w:rPr>
            </w:pPr>
            <w:r>
              <w:rPr>
                <w:rFonts w:hint="cs"/>
                <w:sz w:val="20"/>
                <w:szCs w:val="20"/>
                <w:rtl/>
              </w:rPr>
              <w:t>253.0</w:t>
            </w:r>
          </w:p>
        </w:tc>
        <w:tc>
          <w:tcPr>
            <w:tcW w:w="1044" w:type="dxa"/>
          </w:tcPr>
          <w:p w14:paraId="7EEE1119" w14:textId="77777777" w:rsidR="00867A90" w:rsidRPr="00DF3546" w:rsidRDefault="00867A90" w:rsidP="00630326">
            <w:pPr>
              <w:rPr>
                <w:sz w:val="20"/>
                <w:szCs w:val="20"/>
                <w:rtl/>
              </w:rPr>
            </w:pPr>
            <w:r w:rsidRPr="00DF3546">
              <w:rPr>
                <w:rFonts w:hint="cs"/>
                <w:sz w:val="20"/>
                <w:szCs w:val="20"/>
                <w:rtl/>
              </w:rPr>
              <w:t>0.7</w:t>
            </w:r>
          </w:p>
        </w:tc>
        <w:tc>
          <w:tcPr>
            <w:tcW w:w="1280" w:type="dxa"/>
          </w:tcPr>
          <w:p w14:paraId="0E12F368" w14:textId="77777777" w:rsidR="00867A90" w:rsidRPr="00DF3546" w:rsidRDefault="00867A90" w:rsidP="00630326">
            <w:pPr>
              <w:rPr>
                <w:sz w:val="20"/>
                <w:szCs w:val="20"/>
              </w:rPr>
            </w:pPr>
            <w:r w:rsidRPr="00DF3546">
              <w:rPr>
                <w:rFonts w:hint="cs"/>
                <w:sz w:val="20"/>
                <w:szCs w:val="20"/>
                <w:rtl/>
              </w:rPr>
              <w:t>3420.3</w:t>
            </w:r>
          </w:p>
        </w:tc>
        <w:tc>
          <w:tcPr>
            <w:tcW w:w="1168" w:type="dxa"/>
          </w:tcPr>
          <w:p w14:paraId="0810920F" w14:textId="77777777" w:rsidR="00867A90" w:rsidRPr="00DF3546" w:rsidRDefault="00867A90" w:rsidP="00630326">
            <w:pPr>
              <w:rPr>
                <w:sz w:val="20"/>
                <w:szCs w:val="20"/>
                <w:rtl/>
              </w:rPr>
            </w:pPr>
            <w:r w:rsidRPr="00DF3546">
              <w:rPr>
                <w:rFonts w:hint="cs"/>
                <w:sz w:val="20"/>
                <w:szCs w:val="20"/>
                <w:rtl/>
              </w:rPr>
              <w:t>9.1</w:t>
            </w:r>
          </w:p>
        </w:tc>
        <w:tc>
          <w:tcPr>
            <w:tcW w:w="1291" w:type="dxa"/>
          </w:tcPr>
          <w:p w14:paraId="7EC0028B" w14:textId="77777777" w:rsidR="00867A90" w:rsidRPr="00DF3546" w:rsidRDefault="00867A90" w:rsidP="00630326">
            <w:pPr>
              <w:rPr>
                <w:sz w:val="20"/>
                <w:szCs w:val="20"/>
              </w:rPr>
            </w:pPr>
            <w:r w:rsidRPr="00DF3546">
              <w:rPr>
                <w:rFonts w:hint="cs"/>
                <w:sz w:val="20"/>
                <w:szCs w:val="20"/>
                <w:rtl/>
              </w:rPr>
              <w:t>37387.8</w:t>
            </w:r>
          </w:p>
        </w:tc>
        <w:tc>
          <w:tcPr>
            <w:tcW w:w="974" w:type="dxa"/>
          </w:tcPr>
          <w:p w14:paraId="272E7812" w14:textId="77777777" w:rsidR="00867A90" w:rsidRPr="00DF3546" w:rsidRDefault="00867A90" w:rsidP="00630326">
            <w:pPr>
              <w:rPr>
                <w:sz w:val="20"/>
                <w:szCs w:val="20"/>
              </w:rPr>
            </w:pPr>
            <w:r w:rsidRPr="00DF3546">
              <w:rPr>
                <w:rFonts w:hint="cs"/>
                <w:sz w:val="20"/>
                <w:szCs w:val="20"/>
                <w:rtl/>
              </w:rPr>
              <w:t>1991</w:t>
            </w:r>
          </w:p>
        </w:tc>
      </w:tr>
      <w:tr w:rsidR="00867A90" w:rsidRPr="00DF3546" w14:paraId="2944B620" w14:textId="77777777" w:rsidTr="00867A90">
        <w:tc>
          <w:tcPr>
            <w:tcW w:w="859" w:type="dxa"/>
          </w:tcPr>
          <w:p w14:paraId="583BB34E" w14:textId="77777777" w:rsidR="00867A90" w:rsidRPr="00DF3546" w:rsidRDefault="00867A90" w:rsidP="00630326">
            <w:pPr>
              <w:rPr>
                <w:sz w:val="20"/>
                <w:szCs w:val="20"/>
              </w:rPr>
            </w:pPr>
            <w:r w:rsidRPr="00DF3546">
              <w:rPr>
                <w:rFonts w:hint="cs"/>
                <w:sz w:val="20"/>
                <w:szCs w:val="20"/>
                <w:rtl/>
              </w:rPr>
              <w:t>0.6</w:t>
            </w:r>
          </w:p>
        </w:tc>
        <w:tc>
          <w:tcPr>
            <w:tcW w:w="1027" w:type="dxa"/>
          </w:tcPr>
          <w:p w14:paraId="055AA9C1" w14:textId="673EA1E6" w:rsidR="00867A90" w:rsidRPr="00DF3546" w:rsidRDefault="00F05F4C" w:rsidP="00630326">
            <w:pPr>
              <w:rPr>
                <w:sz w:val="20"/>
                <w:szCs w:val="20"/>
              </w:rPr>
            </w:pPr>
            <w:r>
              <w:rPr>
                <w:rFonts w:hint="cs"/>
                <w:sz w:val="20"/>
                <w:szCs w:val="20"/>
                <w:rtl/>
              </w:rPr>
              <w:t>233.0</w:t>
            </w:r>
          </w:p>
        </w:tc>
        <w:tc>
          <w:tcPr>
            <w:tcW w:w="1201" w:type="dxa"/>
          </w:tcPr>
          <w:p w14:paraId="022F129B" w14:textId="18954AAE" w:rsidR="00867A90" w:rsidRPr="00DF3546" w:rsidRDefault="00B468A5" w:rsidP="00630326">
            <w:pPr>
              <w:rPr>
                <w:sz w:val="20"/>
                <w:szCs w:val="20"/>
              </w:rPr>
            </w:pPr>
            <w:r>
              <w:rPr>
                <w:rFonts w:hint="cs"/>
                <w:sz w:val="20"/>
                <w:szCs w:val="20"/>
                <w:rtl/>
              </w:rPr>
              <w:t>459.0</w:t>
            </w:r>
          </w:p>
        </w:tc>
        <w:tc>
          <w:tcPr>
            <w:tcW w:w="1044" w:type="dxa"/>
          </w:tcPr>
          <w:p w14:paraId="62E96E57" w14:textId="77777777" w:rsidR="00867A90" w:rsidRPr="00DF3546" w:rsidRDefault="00867A90" w:rsidP="00630326">
            <w:pPr>
              <w:rPr>
                <w:sz w:val="20"/>
                <w:szCs w:val="20"/>
                <w:rtl/>
              </w:rPr>
            </w:pPr>
            <w:r w:rsidRPr="00DF3546">
              <w:rPr>
                <w:rFonts w:hint="cs"/>
                <w:sz w:val="20"/>
                <w:szCs w:val="20"/>
                <w:rtl/>
              </w:rPr>
              <w:t>1.1</w:t>
            </w:r>
          </w:p>
        </w:tc>
        <w:tc>
          <w:tcPr>
            <w:tcW w:w="1280" w:type="dxa"/>
          </w:tcPr>
          <w:p w14:paraId="303AFBFD" w14:textId="77777777" w:rsidR="00867A90" w:rsidRPr="00DF3546" w:rsidRDefault="00867A90" w:rsidP="00630326">
            <w:pPr>
              <w:rPr>
                <w:sz w:val="20"/>
                <w:szCs w:val="20"/>
              </w:rPr>
            </w:pPr>
            <w:r w:rsidRPr="00DF3546">
              <w:rPr>
                <w:rFonts w:hint="cs"/>
                <w:sz w:val="20"/>
                <w:szCs w:val="20"/>
                <w:rtl/>
              </w:rPr>
              <w:t>907.5</w:t>
            </w:r>
          </w:p>
        </w:tc>
        <w:tc>
          <w:tcPr>
            <w:tcW w:w="1168" w:type="dxa"/>
          </w:tcPr>
          <w:p w14:paraId="61E1F778" w14:textId="77777777" w:rsidR="00867A90" w:rsidRPr="00DF3546" w:rsidRDefault="00867A90" w:rsidP="00630326">
            <w:pPr>
              <w:rPr>
                <w:sz w:val="20"/>
                <w:szCs w:val="20"/>
                <w:rtl/>
              </w:rPr>
            </w:pPr>
            <w:r w:rsidRPr="00DF3546">
              <w:rPr>
                <w:rFonts w:hint="cs"/>
                <w:sz w:val="20"/>
                <w:szCs w:val="20"/>
                <w:rtl/>
              </w:rPr>
              <w:t>2.2</w:t>
            </w:r>
          </w:p>
        </w:tc>
        <w:tc>
          <w:tcPr>
            <w:tcW w:w="1291" w:type="dxa"/>
          </w:tcPr>
          <w:p w14:paraId="34DF9946" w14:textId="77777777" w:rsidR="00867A90" w:rsidRPr="00DF3546" w:rsidRDefault="00867A90" w:rsidP="00630326">
            <w:pPr>
              <w:rPr>
                <w:sz w:val="20"/>
                <w:szCs w:val="20"/>
              </w:rPr>
            </w:pPr>
            <w:r w:rsidRPr="00DF3546">
              <w:rPr>
                <w:rFonts w:hint="cs"/>
                <w:sz w:val="20"/>
                <w:szCs w:val="20"/>
                <w:rtl/>
              </w:rPr>
              <w:t>41856.0</w:t>
            </w:r>
          </w:p>
        </w:tc>
        <w:tc>
          <w:tcPr>
            <w:tcW w:w="974" w:type="dxa"/>
          </w:tcPr>
          <w:p w14:paraId="0107F4BD" w14:textId="77777777" w:rsidR="00867A90" w:rsidRPr="00DF3546" w:rsidRDefault="00867A90" w:rsidP="00630326">
            <w:pPr>
              <w:rPr>
                <w:sz w:val="20"/>
                <w:szCs w:val="20"/>
              </w:rPr>
            </w:pPr>
            <w:r w:rsidRPr="00DF3546">
              <w:rPr>
                <w:rFonts w:hint="cs"/>
                <w:sz w:val="20"/>
                <w:szCs w:val="20"/>
                <w:rtl/>
              </w:rPr>
              <w:t>1992</w:t>
            </w:r>
          </w:p>
        </w:tc>
      </w:tr>
      <w:tr w:rsidR="00867A90" w:rsidRPr="00DF3546" w14:paraId="373B8BAE" w14:textId="77777777" w:rsidTr="00867A90">
        <w:tc>
          <w:tcPr>
            <w:tcW w:w="859" w:type="dxa"/>
          </w:tcPr>
          <w:p w14:paraId="4C0BBDB2" w14:textId="77777777" w:rsidR="00867A90" w:rsidRPr="00DF3546" w:rsidRDefault="00867A90" w:rsidP="00630326">
            <w:pPr>
              <w:rPr>
                <w:sz w:val="20"/>
                <w:szCs w:val="20"/>
              </w:rPr>
            </w:pPr>
            <w:r w:rsidRPr="00DF3546">
              <w:rPr>
                <w:rFonts w:hint="cs"/>
                <w:sz w:val="20"/>
                <w:szCs w:val="20"/>
                <w:rtl/>
              </w:rPr>
              <w:t>0.3</w:t>
            </w:r>
          </w:p>
        </w:tc>
        <w:tc>
          <w:tcPr>
            <w:tcW w:w="1027" w:type="dxa"/>
          </w:tcPr>
          <w:p w14:paraId="7979335C" w14:textId="16E925BE" w:rsidR="00867A90" w:rsidRPr="00DF3546" w:rsidRDefault="00F05F4C" w:rsidP="00630326">
            <w:pPr>
              <w:rPr>
                <w:sz w:val="20"/>
                <w:szCs w:val="20"/>
              </w:rPr>
            </w:pPr>
            <w:r>
              <w:rPr>
                <w:rFonts w:hint="cs"/>
                <w:sz w:val="20"/>
                <w:szCs w:val="20"/>
                <w:rtl/>
              </w:rPr>
              <w:t>140.0</w:t>
            </w:r>
          </w:p>
        </w:tc>
        <w:tc>
          <w:tcPr>
            <w:tcW w:w="1201" w:type="dxa"/>
          </w:tcPr>
          <w:p w14:paraId="39B442EA" w14:textId="0E3853B0" w:rsidR="00867A90" w:rsidRPr="00DF3546" w:rsidRDefault="00B468A5" w:rsidP="00630326">
            <w:pPr>
              <w:rPr>
                <w:sz w:val="20"/>
                <w:szCs w:val="20"/>
              </w:rPr>
            </w:pPr>
            <w:r>
              <w:rPr>
                <w:rFonts w:hint="cs"/>
                <w:sz w:val="20"/>
                <w:szCs w:val="20"/>
                <w:rtl/>
              </w:rPr>
              <w:t>493.0</w:t>
            </w:r>
          </w:p>
        </w:tc>
        <w:tc>
          <w:tcPr>
            <w:tcW w:w="1044" w:type="dxa"/>
          </w:tcPr>
          <w:p w14:paraId="5377D376" w14:textId="77777777" w:rsidR="00867A90" w:rsidRPr="00DF3546" w:rsidRDefault="00867A90" w:rsidP="00630326">
            <w:pPr>
              <w:rPr>
                <w:sz w:val="20"/>
                <w:szCs w:val="20"/>
                <w:rtl/>
              </w:rPr>
            </w:pPr>
            <w:r w:rsidRPr="00DF3546">
              <w:rPr>
                <w:rFonts w:hint="cs"/>
                <w:sz w:val="20"/>
                <w:szCs w:val="20"/>
                <w:rtl/>
              </w:rPr>
              <w:t>1.1</w:t>
            </w:r>
          </w:p>
        </w:tc>
        <w:tc>
          <w:tcPr>
            <w:tcW w:w="1280" w:type="dxa"/>
          </w:tcPr>
          <w:p w14:paraId="36F84882" w14:textId="77777777" w:rsidR="00867A90" w:rsidRPr="00DF3546" w:rsidRDefault="00867A90" w:rsidP="00630326">
            <w:pPr>
              <w:rPr>
                <w:sz w:val="20"/>
                <w:szCs w:val="20"/>
              </w:rPr>
            </w:pPr>
            <w:r w:rsidRPr="00DF3546">
              <w:rPr>
                <w:rFonts w:hint="cs"/>
                <w:sz w:val="20"/>
                <w:szCs w:val="20"/>
                <w:rtl/>
              </w:rPr>
              <w:t>1930.2</w:t>
            </w:r>
          </w:p>
        </w:tc>
        <w:tc>
          <w:tcPr>
            <w:tcW w:w="1168" w:type="dxa"/>
          </w:tcPr>
          <w:p w14:paraId="6E02799E" w14:textId="77777777" w:rsidR="00867A90" w:rsidRPr="00DF3546" w:rsidRDefault="00867A90" w:rsidP="00630326">
            <w:pPr>
              <w:tabs>
                <w:tab w:val="left" w:pos="854"/>
              </w:tabs>
              <w:rPr>
                <w:sz w:val="20"/>
                <w:szCs w:val="20"/>
                <w:rtl/>
              </w:rPr>
            </w:pPr>
            <w:r w:rsidRPr="00DF3546">
              <w:rPr>
                <w:rFonts w:hint="cs"/>
                <w:sz w:val="20"/>
                <w:szCs w:val="20"/>
                <w:rtl/>
              </w:rPr>
              <w:t>4.1</w:t>
            </w:r>
            <w:r w:rsidRPr="00DF3546">
              <w:rPr>
                <w:sz w:val="20"/>
                <w:szCs w:val="20"/>
                <w:rtl/>
              </w:rPr>
              <w:tab/>
            </w:r>
          </w:p>
        </w:tc>
        <w:tc>
          <w:tcPr>
            <w:tcW w:w="1291" w:type="dxa"/>
          </w:tcPr>
          <w:p w14:paraId="70008CCB" w14:textId="77777777" w:rsidR="00867A90" w:rsidRPr="00DF3546" w:rsidRDefault="00867A90" w:rsidP="00630326">
            <w:pPr>
              <w:rPr>
                <w:sz w:val="20"/>
                <w:szCs w:val="20"/>
              </w:rPr>
            </w:pPr>
            <w:r w:rsidRPr="00DF3546">
              <w:rPr>
                <w:rFonts w:hint="cs"/>
                <w:sz w:val="20"/>
                <w:szCs w:val="20"/>
                <w:rtl/>
              </w:rPr>
              <w:t>46578.6</w:t>
            </w:r>
          </w:p>
        </w:tc>
        <w:tc>
          <w:tcPr>
            <w:tcW w:w="974" w:type="dxa"/>
          </w:tcPr>
          <w:p w14:paraId="60264540" w14:textId="77777777" w:rsidR="00867A90" w:rsidRPr="00DF3546" w:rsidRDefault="00867A90" w:rsidP="00630326">
            <w:pPr>
              <w:rPr>
                <w:sz w:val="20"/>
                <w:szCs w:val="20"/>
              </w:rPr>
            </w:pPr>
            <w:r w:rsidRPr="00DF3546">
              <w:rPr>
                <w:rFonts w:hint="cs"/>
                <w:sz w:val="20"/>
                <w:szCs w:val="20"/>
                <w:rtl/>
              </w:rPr>
              <w:t>1993</w:t>
            </w:r>
          </w:p>
        </w:tc>
      </w:tr>
      <w:tr w:rsidR="00867A90" w:rsidRPr="00DF3546" w14:paraId="067C4B51" w14:textId="77777777" w:rsidTr="00867A90">
        <w:tc>
          <w:tcPr>
            <w:tcW w:w="859" w:type="dxa"/>
          </w:tcPr>
          <w:p w14:paraId="026A6D7A" w14:textId="77777777" w:rsidR="00867A90" w:rsidRPr="00DF3546" w:rsidRDefault="00867A90" w:rsidP="00630326">
            <w:pPr>
              <w:rPr>
                <w:sz w:val="20"/>
                <w:szCs w:val="20"/>
              </w:rPr>
            </w:pPr>
            <w:r w:rsidRPr="00DF3546">
              <w:rPr>
                <w:rFonts w:hint="cs"/>
                <w:sz w:val="20"/>
                <w:szCs w:val="20"/>
                <w:rtl/>
              </w:rPr>
              <w:t>0.5</w:t>
            </w:r>
          </w:p>
        </w:tc>
        <w:tc>
          <w:tcPr>
            <w:tcW w:w="1027" w:type="dxa"/>
          </w:tcPr>
          <w:p w14:paraId="47F69DF0" w14:textId="3A862199" w:rsidR="00867A90" w:rsidRPr="00DF3546" w:rsidRDefault="00F05F4C" w:rsidP="00630326">
            <w:pPr>
              <w:rPr>
                <w:sz w:val="20"/>
                <w:szCs w:val="20"/>
              </w:rPr>
            </w:pPr>
            <w:r>
              <w:rPr>
                <w:rFonts w:hint="cs"/>
                <w:sz w:val="20"/>
                <w:szCs w:val="20"/>
                <w:rtl/>
              </w:rPr>
              <w:t>255.0</w:t>
            </w:r>
          </w:p>
        </w:tc>
        <w:tc>
          <w:tcPr>
            <w:tcW w:w="1201" w:type="dxa"/>
          </w:tcPr>
          <w:p w14:paraId="5B15D801" w14:textId="6D830F70" w:rsidR="00867A90" w:rsidRPr="00DF3546" w:rsidRDefault="00B468A5" w:rsidP="00630326">
            <w:pPr>
              <w:rPr>
                <w:sz w:val="20"/>
                <w:szCs w:val="20"/>
              </w:rPr>
            </w:pPr>
            <w:r>
              <w:rPr>
                <w:rFonts w:hint="cs"/>
                <w:sz w:val="20"/>
                <w:szCs w:val="20"/>
                <w:rtl/>
              </w:rPr>
              <w:t>1256.0</w:t>
            </w:r>
          </w:p>
        </w:tc>
        <w:tc>
          <w:tcPr>
            <w:tcW w:w="1044" w:type="dxa"/>
          </w:tcPr>
          <w:p w14:paraId="700C8AB5" w14:textId="77777777" w:rsidR="00867A90" w:rsidRPr="00DF3546" w:rsidRDefault="00867A90" w:rsidP="00630326">
            <w:pPr>
              <w:rPr>
                <w:sz w:val="20"/>
                <w:szCs w:val="20"/>
                <w:rtl/>
              </w:rPr>
            </w:pPr>
            <w:r w:rsidRPr="00DF3546">
              <w:rPr>
                <w:rFonts w:hint="cs"/>
                <w:sz w:val="20"/>
                <w:szCs w:val="20"/>
                <w:rtl/>
              </w:rPr>
              <w:t>2.4</w:t>
            </w:r>
          </w:p>
        </w:tc>
        <w:tc>
          <w:tcPr>
            <w:tcW w:w="1280" w:type="dxa"/>
          </w:tcPr>
          <w:p w14:paraId="2C32349F" w14:textId="77777777" w:rsidR="00867A90" w:rsidRPr="00DF3546" w:rsidRDefault="00867A90" w:rsidP="00630326">
            <w:pPr>
              <w:rPr>
                <w:sz w:val="20"/>
                <w:szCs w:val="20"/>
              </w:rPr>
            </w:pPr>
            <w:r w:rsidRPr="00DF3546">
              <w:rPr>
                <w:rFonts w:hint="cs"/>
                <w:sz w:val="20"/>
                <w:szCs w:val="20"/>
                <w:rtl/>
              </w:rPr>
              <w:t>2794.4</w:t>
            </w:r>
          </w:p>
        </w:tc>
        <w:tc>
          <w:tcPr>
            <w:tcW w:w="1168" w:type="dxa"/>
          </w:tcPr>
          <w:p w14:paraId="1D197CC6" w14:textId="77777777" w:rsidR="00867A90" w:rsidRPr="00DF3546" w:rsidRDefault="00867A90" w:rsidP="00630326">
            <w:pPr>
              <w:rPr>
                <w:sz w:val="20"/>
                <w:szCs w:val="20"/>
                <w:rtl/>
              </w:rPr>
            </w:pPr>
            <w:r w:rsidRPr="00DF3546">
              <w:rPr>
                <w:rFonts w:hint="cs"/>
                <w:sz w:val="20"/>
                <w:szCs w:val="20"/>
                <w:rtl/>
              </w:rPr>
              <w:t>5.4</w:t>
            </w:r>
          </w:p>
        </w:tc>
        <w:tc>
          <w:tcPr>
            <w:tcW w:w="1291" w:type="dxa"/>
          </w:tcPr>
          <w:p w14:paraId="75D47691" w14:textId="77777777" w:rsidR="00867A90" w:rsidRPr="00DF3546" w:rsidRDefault="00867A90" w:rsidP="00630326">
            <w:pPr>
              <w:rPr>
                <w:sz w:val="20"/>
                <w:szCs w:val="20"/>
              </w:rPr>
            </w:pPr>
            <w:r w:rsidRPr="00DF3546">
              <w:rPr>
                <w:rFonts w:hint="cs"/>
                <w:sz w:val="20"/>
                <w:szCs w:val="20"/>
                <w:rtl/>
              </w:rPr>
              <w:t>51898.0</w:t>
            </w:r>
          </w:p>
        </w:tc>
        <w:tc>
          <w:tcPr>
            <w:tcW w:w="974" w:type="dxa"/>
          </w:tcPr>
          <w:p w14:paraId="72D5932E" w14:textId="77777777" w:rsidR="00867A90" w:rsidRPr="00DF3546" w:rsidRDefault="00867A90" w:rsidP="00630326">
            <w:pPr>
              <w:rPr>
                <w:sz w:val="20"/>
                <w:szCs w:val="20"/>
              </w:rPr>
            </w:pPr>
            <w:r w:rsidRPr="00DF3546">
              <w:rPr>
                <w:rFonts w:hint="cs"/>
                <w:sz w:val="20"/>
                <w:szCs w:val="20"/>
                <w:rtl/>
              </w:rPr>
              <w:t>1994</w:t>
            </w:r>
          </w:p>
        </w:tc>
      </w:tr>
      <w:tr w:rsidR="00867A90" w:rsidRPr="00DF3546" w14:paraId="3AF5F234" w14:textId="77777777" w:rsidTr="00867A90">
        <w:tc>
          <w:tcPr>
            <w:tcW w:w="859" w:type="dxa"/>
          </w:tcPr>
          <w:p w14:paraId="696222C9" w14:textId="77777777" w:rsidR="00867A90" w:rsidRPr="00DF3546" w:rsidRDefault="00867A90" w:rsidP="00630326">
            <w:pPr>
              <w:rPr>
                <w:sz w:val="20"/>
                <w:szCs w:val="20"/>
              </w:rPr>
            </w:pPr>
            <w:r w:rsidRPr="00DF3546">
              <w:rPr>
                <w:rFonts w:hint="cs"/>
                <w:sz w:val="20"/>
                <w:szCs w:val="20"/>
                <w:rtl/>
              </w:rPr>
              <w:t>0.4</w:t>
            </w:r>
          </w:p>
        </w:tc>
        <w:tc>
          <w:tcPr>
            <w:tcW w:w="1027" w:type="dxa"/>
          </w:tcPr>
          <w:p w14:paraId="74DD7A58" w14:textId="512B865D" w:rsidR="00867A90" w:rsidRPr="00DF3546" w:rsidRDefault="00F05F4C" w:rsidP="00630326">
            <w:pPr>
              <w:rPr>
                <w:sz w:val="20"/>
                <w:szCs w:val="20"/>
              </w:rPr>
            </w:pPr>
            <w:r>
              <w:rPr>
                <w:rFonts w:hint="cs"/>
                <w:sz w:val="20"/>
                <w:szCs w:val="20"/>
                <w:rtl/>
              </w:rPr>
              <w:t>223.0</w:t>
            </w:r>
          </w:p>
        </w:tc>
        <w:tc>
          <w:tcPr>
            <w:tcW w:w="1201" w:type="dxa"/>
          </w:tcPr>
          <w:p w14:paraId="6FAB6F70" w14:textId="5462606F" w:rsidR="00867A90" w:rsidRPr="00DF3546" w:rsidRDefault="00B468A5" w:rsidP="00630326">
            <w:pPr>
              <w:rPr>
                <w:sz w:val="20"/>
                <w:szCs w:val="20"/>
              </w:rPr>
            </w:pPr>
            <w:r>
              <w:rPr>
                <w:rFonts w:hint="cs"/>
                <w:sz w:val="20"/>
                <w:szCs w:val="20"/>
                <w:rtl/>
              </w:rPr>
              <w:t>598.0</w:t>
            </w:r>
          </w:p>
        </w:tc>
        <w:tc>
          <w:tcPr>
            <w:tcW w:w="1044" w:type="dxa"/>
          </w:tcPr>
          <w:p w14:paraId="1EDF0411" w14:textId="77777777" w:rsidR="00867A90" w:rsidRPr="00DF3546" w:rsidRDefault="00867A90" w:rsidP="00630326">
            <w:pPr>
              <w:rPr>
                <w:sz w:val="20"/>
                <w:szCs w:val="20"/>
                <w:rtl/>
              </w:rPr>
            </w:pPr>
            <w:r w:rsidRPr="00DF3546">
              <w:rPr>
                <w:rFonts w:hint="cs"/>
                <w:sz w:val="20"/>
                <w:szCs w:val="20"/>
                <w:rtl/>
              </w:rPr>
              <w:t>1.0</w:t>
            </w:r>
          </w:p>
        </w:tc>
        <w:tc>
          <w:tcPr>
            <w:tcW w:w="1280" w:type="dxa"/>
          </w:tcPr>
          <w:p w14:paraId="6CABB4B3" w14:textId="77777777" w:rsidR="00867A90" w:rsidRPr="00DF3546" w:rsidRDefault="00867A90" w:rsidP="00630326">
            <w:pPr>
              <w:rPr>
                <w:sz w:val="20"/>
                <w:szCs w:val="20"/>
              </w:rPr>
            </w:pPr>
            <w:r w:rsidRPr="00DF3546">
              <w:rPr>
                <w:rFonts w:hint="cs"/>
                <w:sz w:val="20"/>
                <w:szCs w:val="20"/>
                <w:rtl/>
              </w:rPr>
              <w:t>2265.9</w:t>
            </w:r>
          </w:p>
        </w:tc>
        <w:tc>
          <w:tcPr>
            <w:tcW w:w="1168" w:type="dxa"/>
          </w:tcPr>
          <w:p w14:paraId="12401D88" w14:textId="77777777" w:rsidR="00867A90" w:rsidRPr="00DF3546" w:rsidRDefault="00867A90" w:rsidP="00630326">
            <w:pPr>
              <w:rPr>
                <w:sz w:val="20"/>
                <w:szCs w:val="20"/>
                <w:rtl/>
              </w:rPr>
            </w:pPr>
            <w:r w:rsidRPr="00DF3546">
              <w:rPr>
                <w:rFonts w:hint="cs"/>
                <w:sz w:val="20"/>
                <w:szCs w:val="20"/>
                <w:rtl/>
              </w:rPr>
              <w:t>3.8</w:t>
            </w:r>
          </w:p>
        </w:tc>
        <w:tc>
          <w:tcPr>
            <w:tcW w:w="1291" w:type="dxa"/>
          </w:tcPr>
          <w:p w14:paraId="40B9B077" w14:textId="77777777" w:rsidR="00867A90" w:rsidRPr="00DF3546" w:rsidRDefault="00867A90" w:rsidP="00630326">
            <w:pPr>
              <w:rPr>
                <w:sz w:val="20"/>
                <w:szCs w:val="20"/>
              </w:rPr>
            </w:pPr>
            <w:r w:rsidRPr="00DF3546">
              <w:rPr>
                <w:rFonts w:hint="cs"/>
                <w:sz w:val="20"/>
                <w:szCs w:val="20"/>
                <w:rtl/>
              </w:rPr>
              <w:t>60159.2</w:t>
            </w:r>
          </w:p>
        </w:tc>
        <w:tc>
          <w:tcPr>
            <w:tcW w:w="974" w:type="dxa"/>
          </w:tcPr>
          <w:p w14:paraId="2EB398B4" w14:textId="77777777" w:rsidR="00867A90" w:rsidRPr="00DF3546" w:rsidRDefault="00867A90" w:rsidP="00630326">
            <w:pPr>
              <w:rPr>
                <w:sz w:val="20"/>
                <w:szCs w:val="20"/>
              </w:rPr>
            </w:pPr>
            <w:r w:rsidRPr="00DF3546">
              <w:rPr>
                <w:rFonts w:hint="cs"/>
                <w:sz w:val="20"/>
                <w:szCs w:val="20"/>
                <w:rtl/>
              </w:rPr>
              <w:t>1995</w:t>
            </w:r>
          </w:p>
        </w:tc>
      </w:tr>
      <w:tr w:rsidR="00867A90" w:rsidRPr="00DF3546" w14:paraId="68614EBF" w14:textId="77777777" w:rsidTr="00867A90">
        <w:tc>
          <w:tcPr>
            <w:tcW w:w="859" w:type="dxa"/>
          </w:tcPr>
          <w:p w14:paraId="0859934E" w14:textId="77777777" w:rsidR="00867A90" w:rsidRPr="00DF3546" w:rsidRDefault="00867A90" w:rsidP="00630326">
            <w:pPr>
              <w:rPr>
                <w:sz w:val="20"/>
                <w:szCs w:val="20"/>
              </w:rPr>
            </w:pPr>
            <w:r w:rsidRPr="00DF3546">
              <w:rPr>
                <w:rFonts w:hint="cs"/>
                <w:sz w:val="20"/>
                <w:szCs w:val="20"/>
                <w:rtl/>
              </w:rPr>
              <w:t>0.2</w:t>
            </w:r>
          </w:p>
        </w:tc>
        <w:tc>
          <w:tcPr>
            <w:tcW w:w="1027" w:type="dxa"/>
          </w:tcPr>
          <w:p w14:paraId="6F74C5B7" w14:textId="451BC121" w:rsidR="00867A90" w:rsidRPr="00DF3546" w:rsidRDefault="00F05F4C" w:rsidP="00630326">
            <w:pPr>
              <w:rPr>
                <w:sz w:val="20"/>
                <w:szCs w:val="20"/>
              </w:rPr>
            </w:pPr>
            <w:r>
              <w:rPr>
                <w:rFonts w:hint="cs"/>
                <w:sz w:val="20"/>
                <w:szCs w:val="20"/>
                <w:rtl/>
              </w:rPr>
              <w:t>142.0</w:t>
            </w:r>
          </w:p>
        </w:tc>
        <w:tc>
          <w:tcPr>
            <w:tcW w:w="1201" w:type="dxa"/>
          </w:tcPr>
          <w:p w14:paraId="6DD1E807" w14:textId="32A14DE5" w:rsidR="00867A90" w:rsidRPr="00DF3546" w:rsidRDefault="00B468A5" w:rsidP="00630326">
            <w:pPr>
              <w:rPr>
                <w:sz w:val="20"/>
                <w:szCs w:val="20"/>
              </w:rPr>
            </w:pPr>
            <w:r>
              <w:rPr>
                <w:rFonts w:hint="cs"/>
                <w:sz w:val="20"/>
                <w:szCs w:val="20"/>
                <w:rtl/>
              </w:rPr>
              <w:t>636.0</w:t>
            </w:r>
          </w:p>
        </w:tc>
        <w:tc>
          <w:tcPr>
            <w:tcW w:w="1044" w:type="dxa"/>
          </w:tcPr>
          <w:p w14:paraId="28BF39C6" w14:textId="77777777" w:rsidR="00867A90" w:rsidRPr="00DF3546" w:rsidRDefault="00867A90" w:rsidP="00630326">
            <w:pPr>
              <w:rPr>
                <w:sz w:val="20"/>
                <w:szCs w:val="20"/>
                <w:rtl/>
              </w:rPr>
            </w:pPr>
            <w:r w:rsidRPr="00DF3546">
              <w:rPr>
                <w:rFonts w:hint="cs"/>
                <w:sz w:val="20"/>
                <w:szCs w:val="20"/>
                <w:rtl/>
              </w:rPr>
              <w:t>0.9</w:t>
            </w:r>
          </w:p>
        </w:tc>
        <w:tc>
          <w:tcPr>
            <w:tcW w:w="1280" w:type="dxa"/>
          </w:tcPr>
          <w:p w14:paraId="4B1823B1" w14:textId="77777777" w:rsidR="00867A90" w:rsidRPr="00DF3546" w:rsidRDefault="00867A90" w:rsidP="00630326">
            <w:pPr>
              <w:rPr>
                <w:sz w:val="20"/>
                <w:szCs w:val="20"/>
              </w:rPr>
            </w:pPr>
            <w:r w:rsidRPr="00DF3546">
              <w:rPr>
                <w:rFonts w:hint="cs"/>
                <w:sz w:val="20"/>
                <w:szCs w:val="20"/>
                <w:rtl/>
              </w:rPr>
              <w:t>2589.3</w:t>
            </w:r>
          </w:p>
        </w:tc>
        <w:tc>
          <w:tcPr>
            <w:tcW w:w="1168" w:type="dxa"/>
          </w:tcPr>
          <w:p w14:paraId="781E1111" w14:textId="77777777" w:rsidR="00867A90" w:rsidRPr="00DF3546" w:rsidRDefault="00867A90" w:rsidP="00630326">
            <w:pPr>
              <w:rPr>
                <w:sz w:val="20"/>
                <w:szCs w:val="20"/>
                <w:rtl/>
              </w:rPr>
            </w:pPr>
            <w:r w:rsidRPr="00DF3546">
              <w:rPr>
                <w:rFonts w:hint="cs"/>
                <w:sz w:val="20"/>
                <w:szCs w:val="20"/>
                <w:rtl/>
              </w:rPr>
              <w:t>3.8</w:t>
            </w:r>
          </w:p>
        </w:tc>
        <w:tc>
          <w:tcPr>
            <w:tcW w:w="1291" w:type="dxa"/>
          </w:tcPr>
          <w:p w14:paraId="3481BC3A" w14:textId="77777777" w:rsidR="00867A90" w:rsidRPr="00DF3546" w:rsidRDefault="00867A90" w:rsidP="00630326">
            <w:pPr>
              <w:rPr>
                <w:sz w:val="20"/>
                <w:szCs w:val="20"/>
              </w:rPr>
            </w:pPr>
            <w:r w:rsidRPr="00DF3546">
              <w:rPr>
                <w:rFonts w:hint="cs"/>
                <w:sz w:val="20"/>
                <w:szCs w:val="20"/>
                <w:rtl/>
              </w:rPr>
              <w:t>67629.7</w:t>
            </w:r>
          </w:p>
        </w:tc>
        <w:tc>
          <w:tcPr>
            <w:tcW w:w="974" w:type="dxa"/>
          </w:tcPr>
          <w:p w14:paraId="701ECB11" w14:textId="77777777" w:rsidR="00867A90" w:rsidRPr="00DF3546" w:rsidRDefault="00867A90" w:rsidP="00630326">
            <w:pPr>
              <w:rPr>
                <w:sz w:val="20"/>
                <w:szCs w:val="20"/>
              </w:rPr>
            </w:pPr>
            <w:r w:rsidRPr="00DF3546">
              <w:rPr>
                <w:rFonts w:hint="cs"/>
                <w:sz w:val="20"/>
                <w:szCs w:val="20"/>
                <w:rtl/>
              </w:rPr>
              <w:t>1996</w:t>
            </w:r>
          </w:p>
        </w:tc>
      </w:tr>
      <w:tr w:rsidR="00867A90" w:rsidRPr="00DF3546" w14:paraId="0D192CBF" w14:textId="77777777" w:rsidTr="00867A90">
        <w:tc>
          <w:tcPr>
            <w:tcW w:w="859" w:type="dxa"/>
          </w:tcPr>
          <w:p w14:paraId="7816F416" w14:textId="77777777" w:rsidR="00867A90" w:rsidRPr="00DF3546" w:rsidRDefault="00867A90" w:rsidP="00630326">
            <w:pPr>
              <w:rPr>
                <w:sz w:val="20"/>
                <w:szCs w:val="20"/>
              </w:rPr>
            </w:pPr>
            <w:r w:rsidRPr="00DF3546">
              <w:rPr>
                <w:rFonts w:hint="cs"/>
                <w:sz w:val="20"/>
                <w:szCs w:val="20"/>
                <w:rtl/>
              </w:rPr>
              <w:t>0.4</w:t>
            </w:r>
          </w:p>
        </w:tc>
        <w:tc>
          <w:tcPr>
            <w:tcW w:w="1027" w:type="dxa"/>
          </w:tcPr>
          <w:p w14:paraId="239EF61E" w14:textId="11D61DFE" w:rsidR="00867A90" w:rsidRPr="00DF3546" w:rsidRDefault="00F05F4C" w:rsidP="00630326">
            <w:pPr>
              <w:rPr>
                <w:sz w:val="20"/>
                <w:szCs w:val="20"/>
              </w:rPr>
            </w:pPr>
            <w:r>
              <w:rPr>
                <w:rFonts w:hint="cs"/>
                <w:sz w:val="20"/>
                <w:szCs w:val="20"/>
                <w:rtl/>
              </w:rPr>
              <w:t>344.0</w:t>
            </w:r>
          </w:p>
        </w:tc>
        <w:tc>
          <w:tcPr>
            <w:tcW w:w="1201" w:type="dxa"/>
          </w:tcPr>
          <w:p w14:paraId="245495C5" w14:textId="3AF5E7D7" w:rsidR="00867A90" w:rsidRPr="00DF3546" w:rsidRDefault="00B468A5" w:rsidP="00630326">
            <w:pPr>
              <w:rPr>
                <w:sz w:val="20"/>
                <w:szCs w:val="20"/>
              </w:rPr>
            </w:pPr>
            <w:r>
              <w:rPr>
                <w:rFonts w:hint="cs"/>
                <w:sz w:val="20"/>
                <w:szCs w:val="20"/>
                <w:rtl/>
              </w:rPr>
              <w:t>890.6</w:t>
            </w:r>
          </w:p>
        </w:tc>
        <w:tc>
          <w:tcPr>
            <w:tcW w:w="1044" w:type="dxa"/>
          </w:tcPr>
          <w:p w14:paraId="5C027B3C" w14:textId="77777777" w:rsidR="00867A90" w:rsidRPr="00DF3546" w:rsidRDefault="00867A90" w:rsidP="00630326">
            <w:pPr>
              <w:rPr>
                <w:sz w:val="20"/>
                <w:szCs w:val="20"/>
                <w:rtl/>
              </w:rPr>
            </w:pPr>
            <w:r w:rsidRPr="00DF3546">
              <w:rPr>
                <w:rFonts w:hint="cs"/>
                <w:sz w:val="20"/>
                <w:szCs w:val="20"/>
                <w:rtl/>
              </w:rPr>
              <w:t>1.1</w:t>
            </w:r>
          </w:p>
        </w:tc>
        <w:tc>
          <w:tcPr>
            <w:tcW w:w="1280" w:type="dxa"/>
          </w:tcPr>
          <w:p w14:paraId="663E9060" w14:textId="77777777" w:rsidR="00867A90" w:rsidRPr="00DF3546" w:rsidRDefault="00867A90" w:rsidP="00630326">
            <w:pPr>
              <w:rPr>
                <w:sz w:val="20"/>
                <w:szCs w:val="20"/>
              </w:rPr>
            </w:pPr>
            <w:r w:rsidRPr="00DF3546">
              <w:rPr>
                <w:rFonts w:hint="cs"/>
                <w:sz w:val="20"/>
                <w:szCs w:val="20"/>
                <w:rtl/>
              </w:rPr>
              <w:t>2381.2</w:t>
            </w:r>
          </w:p>
        </w:tc>
        <w:tc>
          <w:tcPr>
            <w:tcW w:w="1168" w:type="dxa"/>
          </w:tcPr>
          <w:p w14:paraId="09359C14" w14:textId="77777777" w:rsidR="00867A90" w:rsidRPr="00DF3546" w:rsidRDefault="00867A90" w:rsidP="00630326">
            <w:pPr>
              <w:rPr>
                <w:sz w:val="20"/>
                <w:szCs w:val="20"/>
                <w:rtl/>
              </w:rPr>
            </w:pPr>
            <w:r w:rsidRPr="00DF3546">
              <w:rPr>
                <w:rFonts w:hint="cs"/>
                <w:sz w:val="20"/>
                <w:szCs w:val="20"/>
                <w:rtl/>
              </w:rPr>
              <w:t>3.0</w:t>
            </w:r>
          </w:p>
        </w:tc>
        <w:tc>
          <w:tcPr>
            <w:tcW w:w="1291" w:type="dxa"/>
          </w:tcPr>
          <w:p w14:paraId="68B15FA3" w14:textId="77777777" w:rsidR="00867A90" w:rsidRPr="00DF3546" w:rsidRDefault="00867A90" w:rsidP="00630326">
            <w:pPr>
              <w:rPr>
                <w:sz w:val="20"/>
                <w:szCs w:val="20"/>
              </w:rPr>
            </w:pPr>
            <w:r w:rsidRPr="00DF3546">
              <w:rPr>
                <w:rFonts w:hint="cs"/>
                <w:sz w:val="20"/>
                <w:szCs w:val="20"/>
                <w:rtl/>
              </w:rPr>
              <w:t>78436.6</w:t>
            </w:r>
          </w:p>
        </w:tc>
        <w:tc>
          <w:tcPr>
            <w:tcW w:w="974" w:type="dxa"/>
          </w:tcPr>
          <w:p w14:paraId="77AEEF24" w14:textId="77777777" w:rsidR="00867A90" w:rsidRPr="00DF3546" w:rsidRDefault="00867A90" w:rsidP="00630326">
            <w:pPr>
              <w:rPr>
                <w:sz w:val="20"/>
                <w:szCs w:val="20"/>
              </w:rPr>
            </w:pPr>
            <w:r w:rsidRPr="00DF3546">
              <w:rPr>
                <w:rFonts w:hint="cs"/>
                <w:sz w:val="20"/>
                <w:szCs w:val="20"/>
                <w:rtl/>
              </w:rPr>
              <w:t>1997</w:t>
            </w:r>
          </w:p>
        </w:tc>
      </w:tr>
      <w:tr w:rsidR="00867A90" w:rsidRPr="00DF3546" w14:paraId="3B4A03D9" w14:textId="77777777" w:rsidTr="00867A90">
        <w:tc>
          <w:tcPr>
            <w:tcW w:w="859" w:type="dxa"/>
          </w:tcPr>
          <w:p w14:paraId="19D647D2" w14:textId="77777777" w:rsidR="00867A90" w:rsidRPr="00DF3546" w:rsidRDefault="00867A90" w:rsidP="00630326">
            <w:pPr>
              <w:rPr>
                <w:sz w:val="20"/>
                <w:szCs w:val="20"/>
              </w:rPr>
            </w:pPr>
            <w:r w:rsidRPr="00DF3546">
              <w:rPr>
                <w:rFonts w:hint="cs"/>
                <w:sz w:val="20"/>
                <w:szCs w:val="20"/>
                <w:rtl/>
              </w:rPr>
              <w:t>0.1</w:t>
            </w:r>
          </w:p>
        </w:tc>
        <w:tc>
          <w:tcPr>
            <w:tcW w:w="1027" w:type="dxa"/>
          </w:tcPr>
          <w:p w14:paraId="4C8E121D" w14:textId="6B71E9F6" w:rsidR="00867A90" w:rsidRPr="00DF3546" w:rsidRDefault="00F05F4C" w:rsidP="00630326">
            <w:pPr>
              <w:rPr>
                <w:sz w:val="20"/>
                <w:szCs w:val="20"/>
              </w:rPr>
            </w:pPr>
            <w:r>
              <w:rPr>
                <w:rFonts w:hint="cs"/>
                <w:sz w:val="20"/>
                <w:szCs w:val="20"/>
                <w:rtl/>
              </w:rPr>
              <w:t>108.0</w:t>
            </w:r>
          </w:p>
        </w:tc>
        <w:tc>
          <w:tcPr>
            <w:tcW w:w="1201" w:type="dxa"/>
          </w:tcPr>
          <w:p w14:paraId="0159BFAD" w14:textId="23C040E1" w:rsidR="00867A90" w:rsidRPr="00DF3546" w:rsidRDefault="00B468A5" w:rsidP="00630326">
            <w:pPr>
              <w:rPr>
                <w:sz w:val="20"/>
                <w:szCs w:val="20"/>
              </w:rPr>
            </w:pPr>
            <w:r>
              <w:rPr>
                <w:rFonts w:hint="cs"/>
                <w:sz w:val="20"/>
                <w:szCs w:val="20"/>
                <w:rtl/>
              </w:rPr>
              <w:t>1076.0</w:t>
            </w:r>
          </w:p>
        </w:tc>
        <w:tc>
          <w:tcPr>
            <w:tcW w:w="1044" w:type="dxa"/>
          </w:tcPr>
          <w:p w14:paraId="6B1AFADB" w14:textId="77777777" w:rsidR="00867A90" w:rsidRPr="00DF3546" w:rsidRDefault="00867A90" w:rsidP="00630326">
            <w:pPr>
              <w:rPr>
                <w:sz w:val="20"/>
                <w:szCs w:val="20"/>
                <w:rtl/>
              </w:rPr>
            </w:pPr>
            <w:r w:rsidRPr="00DF3546">
              <w:rPr>
                <w:rFonts w:hint="cs"/>
                <w:sz w:val="20"/>
                <w:szCs w:val="20"/>
                <w:rtl/>
              </w:rPr>
              <w:t>1.3</w:t>
            </w:r>
          </w:p>
        </w:tc>
        <w:tc>
          <w:tcPr>
            <w:tcW w:w="1280" w:type="dxa"/>
          </w:tcPr>
          <w:p w14:paraId="05168771" w14:textId="77777777" w:rsidR="00867A90" w:rsidRPr="00DF3546" w:rsidRDefault="00867A90" w:rsidP="00630326">
            <w:pPr>
              <w:rPr>
                <w:sz w:val="20"/>
                <w:szCs w:val="20"/>
              </w:rPr>
            </w:pPr>
            <w:r w:rsidRPr="00DF3546">
              <w:rPr>
                <w:rFonts w:hint="cs"/>
                <w:sz w:val="20"/>
                <w:szCs w:val="20"/>
                <w:rtl/>
              </w:rPr>
              <w:t>3575.3</w:t>
            </w:r>
          </w:p>
        </w:tc>
        <w:tc>
          <w:tcPr>
            <w:tcW w:w="1168" w:type="dxa"/>
          </w:tcPr>
          <w:p w14:paraId="4C56BE03" w14:textId="77777777" w:rsidR="00867A90" w:rsidRPr="00DF3546" w:rsidRDefault="00867A90" w:rsidP="00630326">
            <w:pPr>
              <w:rPr>
                <w:sz w:val="20"/>
                <w:szCs w:val="20"/>
                <w:rtl/>
              </w:rPr>
            </w:pPr>
            <w:r w:rsidRPr="00DF3546">
              <w:rPr>
                <w:rFonts w:hint="cs"/>
                <w:sz w:val="20"/>
                <w:szCs w:val="20"/>
                <w:rtl/>
              </w:rPr>
              <w:t>4.2</w:t>
            </w:r>
          </w:p>
        </w:tc>
        <w:tc>
          <w:tcPr>
            <w:tcW w:w="1291" w:type="dxa"/>
          </w:tcPr>
          <w:p w14:paraId="36C44944" w14:textId="77777777" w:rsidR="00867A90" w:rsidRPr="00DF3546" w:rsidRDefault="00867A90" w:rsidP="00630326">
            <w:pPr>
              <w:rPr>
                <w:sz w:val="20"/>
                <w:szCs w:val="20"/>
              </w:rPr>
            </w:pPr>
            <w:r w:rsidRPr="00DF3546">
              <w:rPr>
                <w:rFonts w:hint="cs"/>
                <w:sz w:val="20"/>
                <w:szCs w:val="20"/>
                <w:rtl/>
              </w:rPr>
              <w:t>84828.8</w:t>
            </w:r>
          </w:p>
        </w:tc>
        <w:tc>
          <w:tcPr>
            <w:tcW w:w="974" w:type="dxa"/>
          </w:tcPr>
          <w:p w14:paraId="233B76D1" w14:textId="77777777" w:rsidR="00867A90" w:rsidRPr="00DF3546" w:rsidRDefault="00867A90" w:rsidP="00630326">
            <w:pPr>
              <w:rPr>
                <w:sz w:val="20"/>
                <w:szCs w:val="20"/>
                <w:rtl/>
              </w:rPr>
            </w:pPr>
            <w:r w:rsidRPr="00DF3546">
              <w:rPr>
                <w:rFonts w:hint="cs"/>
                <w:sz w:val="20"/>
                <w:szCs w:val="20"/>
                <w:rtl/>
              </w:rPr>
              <w:t>1998</w:t>
            </w:r>
          </w:p>
        </w:tc>
      </w:tr>
      <w:tr w:rsidR="00867A90" w:rsidRPr="00DF3546" w14:paraId="68A95FD2" w14:textId="77777777" w:rsidTr="00867A90">
        <w:tc>
          <w:tcPr>
            <w:tcW w:w="859" w:type="dxa"/>
          </w:tcPr>
          <w:p w14:paraId="21826018" w14:textId="77777777" w:rsidR="00867A90" w:rsidRPr="00DF3546" w:rsidRDefault="00867A90" w:rsidP="00630326">
            <w:pPr>
              <w:rPr>
                <w:sz w:val="20"/>
                <w:szCs w:val="20"/>
              </w:rPr>
            </w:pPr>
            <w:r w:rsidRPr="00DF3546">
              <w:rPr>
                <w:rFonts w:hint="cs"/>
                <w:sz w:val="20"/>
                <w:szCs w:val="20"/>
                <w:rtl/>
              </w:rPr>
              <w:t>0.0</w:t>
            </w:r>
          </w:p>
        </w:tc>
        <w:tc>
          <w:tcPr>
            <w:tcW w:w="1027" w:type="dxa"/>
          </w:tcPr>
          <w:p w14:paraId="21AD3E67" w14:textId="1D931B68" w:rsidR="00867A90" w:rsidRPr="00DF3546" w:rsidRDefault="00F05F4C" w:rsidP="00630326">
            <w:pPr>
              <w:rPr>
                <w:sz w:val="20"/>
                <w:szCs w:val="20"/>
              </w:rPr>
            </w:pPr>
            <w:r>
              <w:rPr>
                <w:rFonts w:hint="cs"/>
                <w:sz w:val="20"/>
                <w:szCs w:val="20"/>
                <w:rtl/>
              </w:rPr>
              <w:t>38.8</w:t>
            </w:r>
          </w:p>
        </w:tc>
        <w:tc>
          <w:tcPr>
            <w:tcW w:w="1201" w:type="dxa"/>
          </w:tcPr>
          <w:p w14:paraId="0E3FCC6A" w14:textId="39A3D9EE" w:rsidR="00867A90" w:rsidRPr="00DF3546" w:rsidRDefault="00B468A5" w:rsidP="00630326">
            <w:pPr>
              <w:rPr>
                <w:sz w:val="20"/>
                <w:szCs w:val="20"/>
              </w:rPr>
            </w:pPr>
            <w:r>
              <w:rPr>
                <w:rFonts w:hint="cs"/>
                <w:sz w:val="20"/>
                <w:szCs w:val="20"/>
                <w:rtl/>
              </w:rPr>
              <w:t>1065.3</w:t>
            </w:r>
          </w:p>
        </w:tc>
        <w:tc>
          <w:tcPr>
            <w:tcW w:w="1044" w:type="dxa"/>
          </w:tcPr>
          <w:p w14:paraId="4091AD90" w14:textId="77777777" w:rsidR="00867A90" w:rsidRPr="00DF3546" w:rsidRDefault="00867A90" w:rsidP="00630326">
            <w:pPr>
              <w:rPr>
                <w:sz w:val="20"/>
                <w:szCs w:val="20"/>
                <w:rtl/>
              </w:rPr>
            </w:pPr>
            <w:r w:rsidRPr="00DF3546">
              <w:rPr>
                <w:rFonts w:hint="cs"/>
                <w:sz w:val="20"/>
                <w:szCs w:val="20"/>
                <w:rtl/>
              </w:rPr>
              <w:t>1.2</w:t>
            </w:r>
          </w:p>
        </w:tc>
        <w:tc>
          <w:tcPr>
            <w:tcW w:w="1280" w:type="dxa"/>
          </w:tcPr>
          <w:p w14:paraId="2FBC49DA" w14:textId="77777777" w:rsidR="00867A90" w:rsidRPr="00DF3546" w:rsidRDefault="00867A90" w:rsidP="00630326">
            <w:pPr>
              <w:rPr>
                <w:sz w:val="20"/>
                <w:szCs w:val="20"/>
              </w:rPr>
            </w:pPr>
            <w:r w:rsidRPr="00DF3546">
              <w:rPr>
                <w:rFonts w:hint="cs"/>
                <w:sz w:val="20"/>
                <w:szCs w:val="20"/>
                <w:rtl/>
              </w:rPr>
              <w:t>1527.2</w:t>
            </w:r>
          </w:p>
        </w:tc>
        <w:tc>
          <w:tcPr>
            <w:tcW w:w="1168" w:type="dxa"/>
          </w:tcPr>
          <w:p w14:paraId="6569F02F" w14:textId="77777777" w:rsidR="00867A90" w:rsidRPr="00DF3546" w:rsidRDefault="00867A90" w:rsidP="00630326">
            <w:pPr>
              <w:rPr>
                <w:sz w:val="20"/>
                <w:szCs w:val="20"/>
                <w:rtl/>
              </w:rPr>
            </w:pPr>
            <w:r w:rsidRPr="00DF3546">
              <w:rPr>
                <w:rFonts w:hint="cs"/>
                <w:sz w:val="20"/>
                <w:szCs w:val="20"/>
                <w:rtl/>
              </w:rPr>
              <w:t>1.7</w:t>
            </w:r>
          </w:p>
        </w:tc>
        <w:tc>
          <w:tcPr>
            <w:tcW w:w="1291" w:type="dxa"/>
          </w:tcPr>
          <w:p w14:paraId="2C30198F" w14:textId="77777777" w:rsidR="00867A90" w:rsidRPr="00DF3546" w:rsidRDefault="00867A90" w:rsidP="00630326">
            <w:pPr>
              <w:rPr>
                <w:sz w:val="20"/>
                <w:szCs w:val="20"/>
              </w:rPr>
            </w:pPr>
            <w:r w:rsidRPr="00DF3546">
              <w:rPr>
                <w:rFonts w:hint="cs"/>
                <w:sz w:val="20"/>
                <w:szCs w:val="20"/>
                <w:rtl/>
              </w:rPr>
              <w:t>90710.7</w:t>
            </w:r>
          </w:p>
        </w:tc>
        <w:tc>
          <w:tcPr>
            <w:tcW w:w="974" w:type="dxa"/>
          </w:tcPr>
          <w:p w14:paraId="4C515EA9" w14:textId="77777777" w:rsidR="00867A90" w:rsidRPr="00DF3546" w:rsidRDefault="00867A90" w:rsidP="00630326">
            <w:pPr>
              <w:rPr>
                <w:sz w:val="20"/>
                <w:szCs w:val="20"/>
                <w:rtl/>
              </w:rPr>
            </w:pPr>
            <w:r w:rsidRPr="00DF3546">
              <w:rPr>
                <w:rFonts w:hint="cs"/>
                <w:sz w:val="20"/>
                <w:szCs w:val="20"/>
                <w:rtl/>
              </w:rPr>
              <w:t>1999</w:t>
            </w:r>
          </w:p>
        </w:tc>
      </w:tr>
      <w:tr w:rsidR="00867A90" w:rsidRPr="00DF3546" w14:paraId="255032BC" w14:textId="77777777" w:rsidTr="00867A90">
        <w:tc>
          <w:tcPr>
            <w:tcW w:w="859" w:type="dxa"/>
          </w:tcPr>
          <w:p w14:paraId="44CDE0BE" w14:textId="77777777" w:rsidR="00867A90" w:rsidRPr="00DF3546" w:rsidRDefault="00867A90" w:rsidP="00630326">
            <w:pPr>
              <w:rPr>
                <w:sz w:val="20"/>
                <w:szCs w:val="20"/>
              </w:rPr>
            </w:pPr>
            <w:r w:rsidRPr="00DF3546">
              <w:rPr>
                <w:rFonts w:hint="cs"/>
                <w:sz w:val="20"/>
                <w:szCs w:val="20"/>
                <w:rtl/>
              </w:rPr>
              <w:t>0.0</w:t>
            </w:r>
          </w:p>
        </w:tc>
        <w:tc>
          <w:tcPr>
            <w:tcW w:w="1027" w:type="dxa"/>
          </w:tcPr>
          <w:p w14:paraId="2933B09E" w14:textId="213EC5BD" w:rsidR="00867A90" w:rsidRPr="00DF3546" w:rsidRDefault="00F05F4C" w:rsidP="00630326">
            <w:pPr>
              <w:rPr>
                <w:sz w:val="20"/>
                <w:szCs w:val="20"/>
              </w:rPr>
            </w:pPr>
            <w:r>
              <w:rPr>
                <w:rFonts w:hint="cs"/>
                <w:sz w:val="20"/>
                <w:szCs w:val="20"/>
                <w:rtl/>
              </w:rPr>
              <w:t>32.0</w:t>
            </w:r>
          </w:p>
        </w:tc>
        <w:tc>
          <w:tcPr>
            <w:tcW w:w="1201" w:type="dxa"/>
          </w:tcPr>
          <w:p w14:paraId="3F0B5DD6" w14:textId="06DCE804" w:rsidR="00867A90" w:rsidRPr="00DF3546" w:rsidRDefault="00B468A5" w:rsidP="00630326">
            <w:pPr>
              <w:rPr>
                <w:sz w:val="20"/>
                <w:szCs w:val="20"/>
              </w:rPr>
            </w:pPr>
            <w:r>
              <w:rPr>
                <w:rFonts w:hint="cs"/>
                <w:sz w:val="20"/>
                <w:szCs w:val="20"/>
                <w:rtl/>
              </w:rPr>
              <w:t>1235.0</w:t>
            </w:r>
          </w:p>
        </w:tc>
        <w:tc>
          <w:tcPr>
            <w:tcW w:w="1044" w:type="dxa"/>
          </w:tcPr>
          <w:p w14:paraId="321BBCAD" w14:textId="77777777" w:rsidR="00867A90" w:rsidRPr="00DF3546" w:rsidRDefault="00867A90" w:rsidP="00630326">
            <w:pPr>
              <w:rPr>
                <w:sz w:val="20"/>
                <w:szCs w:val="20"/>
                <w:rtl/>
              </w:rPr>
            </w:pPr>
            <w:r w:rsidRPr="00DF3546">
              <w:rPr>
                <w:rFonts w:hint="cs"/>
                <w:sz w:val="20"/>
                <w:szCs w:val="20"/>
                <w:rtl/>
              </w:rPr>
              <w:t>1.2</w:t>
            </w:r>
          </w:p>
        </w:tc>
        <w:tc>
          <w:tcPr>
            <w:tcW w:w="1280" w:type="dxa"/>
          </w:tcPr>
          <w:p w14:paraId="6D21FBD5" w14:textId="77777777" w:rsidR="00867A90" w:rsidRPr="00DF3546" w:rsidRDefault="00867A90" w:rsidP="00630326">
            <w:pPr>
              <w:rPr>
                <w:sz w:val="20"/>
                <w:szCs w:val="20"/>
              </w:rPr>
            </w:pPr>
            <w:r w:rsidRPr="00DF3546">
              <w:rPr>
                <w:rFonts w:hint="cs"/>
                <w:sz w:val="20"/>
                <w:szCs w:val="20"/>
                <w:rtl/>
              </w:rPr>
              <w:t>3215.0</w:t>
            </w:r>
          </w:p>
        </w:tc>
        <w:tc>
          <w:tcPr>
            <w:tcW w:w="1168" w:type="dxa"/>
          </w:tcPr>
          <w:p w14:paraId="4BC7030E" w14:textId="77777777" w:rsidR="00867A90" w:rsidRPr="00DF3546" w:rsidRDefault="00867A90" w:rsidP="00630326">
            <w:pPr>
              <w:rPr>
                <w:sz w:val="20"/>
                <w:szCs w:val="20"/>
                <w:rtl/>
              </w:rPr>
            </w:pPr>
            <w:r w:rsidRPr="00DF3546">
              <w:rPr>
                <w:rFonts w:hint="cs"/>
                <w:sz w:val="20"/>
                <w:szCs w:val="20"/>
                <w:rtl/>
              </w:rPr>
              <w:t>3.2</w:t>
            </w:r>
          </w:p>
        </w:tc>
        <w:tc>
          <w:tcPr>
            <w:tcW w:w="1291" w:type="dxa"/>
          </w:tcPr>
          <w:p w14:paraId="2CCD007C" w14:textId="77777777" w:rsidR="00867A90" w:rsidRPr="00DF3546" w:rsidRDefault="00867A90" w:rsidP="00630326">
            <w:pPr>
              <w:rPr>
                <w:sz w:val="20"/>
                <w:szCs w:val="20"/>
              </w:rPr>
            </w:pPr>
            <w:r w:rsidRPr="00DF3546">
              <w:rPr>
                <w:rFonts w:hint="cs"/>
                <w:sz w:val="20"/>
                <w:szCs w:val="20"/>
                <w:rtl/>
              </w:rPr>
              <w:t>99838.5</w:t>
            </w:r>
          </w:p>
        </w:tc>
        <w:tc>
          <w:tcPr>
            <w:tcW w:w="974" w:type="dxa"/>
          </w:tcPr>
          <w:p w14:paraId="4F986B10" w14:textId="77777777" w:rsidR="00867A90" w:rsidRPr="00DF3546" w:rsidRDefault="00867A90" w:rsidP="00630326">
            <w:pPr>
              <w:rPr>
                <w:sz w:val="20"/>
                <w:szCs w:val="20"/>
                <w:rtl/>
              </w:rPr>
            </w:pPr>
            <w:r w:rsidRPr="00DF3546">
              <w:rPr>
                <w:rFonts w:hint="cs"/>
                <w:sz w:val="20"/>
                <w:szCs w:val="20"/>
                <w:rtl/>
              </w:rPr>
              <w:t>2000</w:t>
            </w:r>
          </w:p>
        </w:tc>
      </w:tr>
      <w:tr w:rsidR="00867A90" w:rsidRPr="00DF3546" w14:paraId="7FF783A0" w14:textId="77777777" w:rsidTr="00867A90">
        <w:tc>
          <w:tcPr>
            <w:tcW w:w="859" w:type="dxa"/>
          </w:tcPr>
          <w:p w14:paraId="10B71BAF" w14:textId="77777777" w:rsidR="00867A90" w:rsidRPr="00DF3546" w:rsidRDefault="00867A90" w:rsidP="00630326">
            <w:pPr>
              <w:rPr>
                <w:sz w:val="20"/>
                <w:szCs w:val="20"/>
              </w:rPr>
            </w:pPr>
            <w:r w:rsidRPr="00DF3546">
              <w:rPr>
                <w:rFonts w:hint="cs"/>
                <w:sz w:val="20"/>
                <w:szCs w:val="20"/>
                <w:rtl/>
              </w:rPr>
              <w:t>0.0</w:t>
            </w:r>
          </w:p>
        </w:tc>
        <w:tc>
          <w:tcPr>
            <w:tcW w:w="1027" w:type="dxa"/>
          </w:tcPr>
          <w:p w14:paraId="5BADC3B1" w14:textId="3A19B33B" w:rsidR="00867A90" w:rsidRPr="00DF3546" w:rsidRDefault="00F05F4C" w:rsidP="00630326">
            <w:pPr>
              <w:rPr>
                <w:sz w:val="20"/>
                <w:szCs w:val="20"/>
              </w:rPr>
            </w:pPr>
            <w:r>
              <w:rPr>
                <w:rFonts w:hint="cs"/>
                <w:sz w:val="20"/>
                <w:szCs w:val="20"/>
                <w:rtl/>
              </w:rPr>
              <w:t>34.7</w:t>
            </w:r>
          </w:p>
        </w:tc>
        <w:tc>
          <w:tcPr>
            <w:tcW w:w="1201" w:type="dxa"/>
          </w:tcPr>
          <w:p w14:paraId="34394334" w14:textId="08B9C03D" w:rsidR="00867A90" w:rsidRPr="00DF3546" w:rsidRDefault="00B468A5" w:rsidP="00630326">
            <w:pPr>
              <w:rPr>
                <w:sz w:val="20"/>
                <w:szCs w:val="20"/>
              </w:rPr>
            </w:pPr>
            <w:r>
              <w:rPr>
                <w:rFonts w:hint="cs"/>
                <w:sz w:val="20"/>
                <w:szCs w:val="20"/>
                <w:rtl/>
              </w:rPr>
              <w:t>509.9</w:t>
            </w:r>
          </w:p>
        </w:tc>
        <w:tc>
          <w:tcPr>
            <w:tcW w:w="1044" w:type="dxa"/>
          </w:tcPr>
          <w:p w14:paraId="13D3FCEE" w14:textId="77777777" w:rsidR="00867A90" w:rsidRPr="00DF3546" w:rsidRDefault="00867A90" w:rsidP="00630326">
            <w:pPr>
              <w:rPr>
                <w:sz w:val="20"/>
                <w:szCs w:val="20"/>
                <w:rtl/>
              </w:rPr>
            </w:pPr>
            <w:r w:rsidRPr="00DF3546">
              <w:rPr>
                <w:rFonts w:hint="cs"/>
                <w:sz w:val="20"/>
                <w:szCs w:val="20"/>
                <w:rtl/>
              </w:rPr>
              <w:t>0.5</w:t>
            </w:r>
          </w:p>
        </w:tc>
        <w:tc>
          <w:tcPr>
            <w:tcW w:w="1280" w:type="dxa"/>
          </w:tcPr>
          <w:p w14:paraId="469B0489" w14:textId="77777777" w:rsidR="00867A90" w:rsidRPr="00DF3546" w:rsidRDefault="00867A90" w:rsidP="00630326">
            <w:pPr>
              <w:rPr>
                <w:sz w:val="20"/>
                <w:szCs w:val="20"/>
              </w:rPr>
            </w:pPr>
            <w:r w:rsidRPr="00DF3546">
              <w:rPr>
                <w:rFonts w:hint="cs"/>
                <w:sz w:val="20"/>
                <w:szCs w:val="20"/>
                <w:rtl/>
              </w:rPr>
              <w:t>3043.3</w:t>
            </w:r>
          </w:p>
        </w:tc>
        <w:tc>
          <w:tcPr>
            <w:tcW w:w="1168" w:type="dxa"/>
          </w:tcPr>
          <w:p w14:paraId="4409DFF3" w14:textId="77777777" w:rsidR="00867A90" w:rsidRPr="00DF3546" w:rsidRDefault="00867A90" w:rsidP="00630326">
            <w:pPr>
              <w:rPr>
                <w:sz w:val="20"/>
                <w:szCs w:val="20"/>
                <w:rtl/>
              </w:rPr>
            </w:pPr>
            <w:r w:rsidRPr="00DF3546">
              <w:rPr>
                <w:rFonts w:hint="cs"/>
                <w:sz w:val="20"/>
                <w:szCs w:val="20"/>
                <w:rtl/>
              </w:rPr>
              <w:t>3.1</w:t>
            </w:r>
          </w:p>
        </w:tc>
        <w:tc>
          <w:tcPr>
            <w:tcW w:w="1291" w:type="dxa"/>
          </w:tcPr>
          <w:p w14:paraId="49E1417F" w14:textId="77777777" w:rsidR="00867A90" w:rsidRPr="00DF3546" w:rsidRDefault="00867A90" w:rsidP="00630326">
            <w:pPr>
              <w:rPr>
                <w:sz w:val="20"/>
                <w:szCs w:val="20"/>
              </w:rPr>
            </w:pPr>
            <w:r w:rsidRPr="00DF3546">
              <w:rPr>
                <w:rFonts w:hint="cs"/>
                <w:sz w:val="20"/>
                <w:szCs w:val="20"/>
                <w:rtl/>
              </w:rPr>
              <w:t>96684.6</w:t>
            </w:r>
          </w:p>
        </w:tc>
        <w:tc>
          <w:tcPr>
            <w:tcW w:w="974" w:type="dxa"/>
          </w:tcPr>
          <w:p w14:paraId="619A8545" w14:textId="77777777" w:rsidR="00867A90" w:rsidRPr="00DF3546" w:rsidRDefault="00867A90" w:rsidP="00630326">
            <w:pPr>
              <w:rPr>
                <w:sz w:val="20"/>
                <w:szCs w:val="20"/>
                <w:rtl/>
              </w:rPr>
            </w:pPr>
            <w:r w:rsidRPr="00DF3546">
              <w:rPr>
                <w:rFonts w:hint="cs"/>
                <w:sz w:val="20"/>
                <w:szCs w:val="20"/>
                <w:rtl/>
              </w:rPr>
              <w:t>2001</w:t>
            </w:r>
          </w:p>
        </w:tc>
      </w:tr>
      <w:tr w:rsidR="00867A90" w:rsidRPr="00DF3546" w14:paraId="5482662F" w14:textId="77777777" w:rsidTr="00867A90">
        <w:tc>
          <w:tcPr>
            <w:tcW w:w="859" w:type="dxa"/>
          </w:tcPr>
          <w:p w14:paraId="55818FFA" w14:textId="77777777" w:rsidR="00867A90" w:rsidRPr="00DF3546" w:rsidRDefault="00867A90" w:rsidP="00630326">
            <w:pPr>
              <w:rPr>
                <w:sz w:val="20"/>
                <w:szCs w:val="20"/>
              </w:rPr>
            </w:pPr>
            <w:r w:rsidRPr="00DF3546">
              <w:rPr>
                <w:rFonts w:hint="cs"/>
                <w:sz w:val="20"/>
                <w:szCs w:val="20"/>
                <w:rtl/>
              </w:rPr>
              <w:t>0.0</w:t>
            </w:r>
          </w:p>
        </w:tc>
        <w:tc>
          <w:tcPr>
            <w:tcW w:w="1027" w:type="dxa"/>
          </w:tcPr>
          <w:p w14:paraId="667D5797" w14:textId="00C93A0A" w:rsidR="00867A90" w:rsidRPr="00DF3546" w:rsidRDefault="00F05F4C" w:rsidP="00630326">
            <w:pPr>
              <w:rPr>
                <w:sz w:val="20"/>
                <w:szCs w:val="20"/>
              </w:rPr>
            </w:pPr>
            <w:r>
              <w:rPr>
                <w:rFonts w:hint="cs"/>
                <w:sz w:val="20"/>
                <w:szCs w:val="20"/>
                <w:rtl/>
              </w:rPr>
              <w:t>14.4</w:t>
            </w:r>
          </w:p>
        </w:tc>
        <w:tc>
          <w:tcPr>
            <w:tcW w:w="1201" w:type="dxa"/>
          </w:tcPr>
          <w:p w14:paraId="719619AA" w14:textId="33D2D8D5" w:rsidR="00867A90" w:rsidRPr="00DF3546" w:rsidRDefault="00B468A5" w:rsidP="00630326">
            <w:pPr>
              <w:rPr>
                <w:sz w:val="20"/>
                <w:szCs w:val="20"/>
              </w:rPr>
            </w:pPr>
            <w:r>
              <w:rPr>
                <w:rFonts w:hint="cs"/>
                <w:sz w:val="20"/>
                <w:szCs w:val="20"/>
                <w:rtl/>
              </w:rPr>
              <w:t>646.9</w:t>
            </w:r>
          </w:p>
        </w:tc>
        <w:tc>
          <w:tcPr>
            <w:tcW w:w="1044" w:type="dxa"/>
          </w:tcPr>
          <w:p w14:paraId="2663787C" w14:textId="77777777" w:rsidR="00867A90" w:rsidRPr="00DF3546" w:rsidRDefault="00867A90" w:rsidP="00630326">
            <w:pPr>
              <w:rPr>
                <w:sz w:val="20"/>
                <w:szCs w:val="20"/>
                <w:rtl/>
              </w:rPr>
            </w:pPr>
            <w:r w:rsidRPr="00DF3546">
              <w:rPr>
                <w:rFonts w:hint="cs"/>
                <w:sz w:val="20"/>
                <w:szCs w:val="20"/>
                <w:rtl/>
              </w:rPr>
              <w:t>0.8</w:t>
            </w:r>
          </w:p>
        </w:tc>
        <w:tc>
          <w:tcPr>
            <w:tcW w:w="1280" w:type="dxa"/>
          </w:tcPr>
          <w:p w14:paraId="5111EBE9" w14:textId="77777777" w:rsidR="00867A90" w:rsidRPr="00DF3546" w:rsidRDefault="00867A90" w:rsidP="00630326">
            <w:pPr>
              <w:rPr>
                <w:sz w:val="20"/>
                <w:szCs w:val="20"/>
              </w:rPr>
            </w:pPr>
            <w:r w:rsidRPr="00DF3546">
              <w:rPr>
                <w:rFonts w:hint="cs"/>
                <w:sz w:val="20"/>
                <w:szCs w:val="20"/>
                <w:rtl/>
              </w:rPr>
              <w:t>1882.6</w:t>
            </w:r>
          </w:p>
        </w:tc>
        <w:tc>
          <w:tcPr>
            <w:tcW w:w="1168" w:type="dxa"/>
          </w:tcPr>
          <w:p w14:paraId="379432B2" w14:textId="77777777" w:rsidR="00867A90" w:rsidRPr="00DF3546" w:rsidRDefault="00867A90" w:rsidP="00630326">
            <w:pPr>
              <w:rPr>
                <w:sz w:val="20"/>
                <w:szCs w:val="20"/>
                <w:rtl/>
              </w:rPr>
            </w:pPr>
            <w:r w:rsidRPr="00DF3546">
              <w:rPr>
                <w:rFonts w:hint="cs"/>
                <w:sz w:val="20"/>
                <w:szCs w:val="20"/>
                <w:rtl/>
              </w:rPr>
              <w:t>2.2</w:t>
            </w:r>
          </w:p>
        </w:tc>
        <w:tc>
          <w:tcPr>
            <w:tcW w:w="1291" w:type="dxa"/>
          </w:tcPr>
          <w:p w14:paraId="4B69A377" w14:textId="77777777" w:rsidR="00867A90" w:rsidRPr="00DF3546" w:rsidRDefault="00867A90" w:rsidP="00630326">
            <w:pPr>
              <w:rPr>
                <w:sz w:val="20"/>
                <w:szCs w:val="20"/>
              </w:rPr>
            </w:pPr>
            <w:r w:rsidRPr="00DF3546">
              <w:rPr>
                <w:rFonts w:hint="cs"/>
                <w:sz w:val="20"/>
                <w:szCs w:val="20"/>
                <w:rtl/>
              </w:rPr>
              <w:t>85146.1</w:t>
            </w:r>
          </w:p>
        </w:tc>
        <w:tc>
          <w:tcPr>
            <w:tcW w:w="974" w:type="dxa"/>
          </w:tcPr>
          <w:p w14:paraId="2EB0ED0A" w14:textId="77777777" w:rsidR="00867A90" w:rsidRPr="00DF3546" w:rsidRDefault="00867A90" w:rsidP="00630326">
            <w:pPr>
              <w:rPr>
                <w:sz w:val="20"/>
                <w:szCs w:val="20"/>
                <w:rtl/>
              </w:rPr>
            </w:pPr>
            <w:r w:rsidRPr="00DF3546">
              <w:rPr>
                <w:rFonts w:hint="cs"/>
                <w:sz w:val="20"/>
                <w:szCs w:val="20"/>
                <w:rtl/>
              </w:rPr>
              <w:t>2002</w:t>
            </w:r>
          </w:p>
        </w:tc>
      </w:tr>
      <w:tr w:rsidR="00867A90" w:rsidRPr="00DF3546" w14:paraId="23EC13CB" w14:textId="77777777" w:rsidTr="00867A90">
        <w:tc>
          <w:tcPr>
            <w:tcW w:w="859" w:type="dxa"/>
          </w:tcPr>
          <w:p w14:paraId="2996F2D7" w14:textId="77777777" w:rsidR="00867A90" w:rsidRPr="00DF3546" w:rsidRDefault="00867A90" w:rsidP="00630326">
            <w:pPr>
              <w:rPr>
                <w:sz w:val="20"/>
                <w:szCs w:val="20"/>
              </w:rPr>
            </w:pPr>
            <w:r w:rsidRPr="00DF3546">
              <w:rPr>
                <w:rFonts w:hint="cs"/>
                <w:sz w:val="20"/>
                <w:szCs w:val="20"/>
                <w:rtl/>
              </w:rPr>
              <w:t>0.1</w:t>
            </w:r>
          </w:p>
        </w:tc>
        <w:tc>
          <w:tcPr>
            <w:tcW w:w="1027" w:type="dxa"/>
          </w:tcPr>
          <w:p w14:paraId="1EEEECD0" w14:textId="5224300C" w:rsidR="00867A90" w:rsidRPr="00DF3546" w:rsidRDefault="00F05F4C" w:rsidP="00630326">
            <w:pPr>
              <w:rPr>
                <w:sz w:val="20"/>
                <w:szCs w:val="20"/>
              </w:rPr>
            </w:pPr>
            <w:r>
              <w:rPr>
                <w:rFonts w:hint="cs"/>
                <w:sz w:val="20"/>
                <w:szCs w:val="20"/>
                <w:rtl/>
              </w:rPr>
              <w:t>79.1</w:t>
            </w:r>
          </w:p>
        </w:tc>
        <w:tc>
          <w:tcPr>
            <w:tcW w:w="1201" w:type="dxa"/>
          </w:tcPr>
          <w:p w14:paraId="4EFF9EB6" w14:textId="54AA051A" w:rsidR="00867A90" w:rsidRPr="00DF3546" w:rsidRDefault="00B468A5" w:rsidP="00630326">
            <w:pPr>
              <w:rPr>
                <w:sz w:val="20"/>
                <w:szCs w:val="20"/>
              </w:rPr>
            </w:pPr>
            <w:r>
              <w:rPr>
                <w:rFonts w:hint="cs"/>
                <w:sz w:val="20"/>
                <w:szCs w:val="20"/>
                <w:rtl/>
              </w:rPr>
              <w:t>237.4</w:t>
            </w:r>
          </w:p>
        </w:tc>
        <w:tc>
          <w:tcPr>
            <w:tcW w:w="1044" w:type="dxa"/>
          </w:tcPr>
          <w:p w14:paraId="3F7879F8" w14:textId="77777777" w:rsidR="00867A90" w:rsidRPr="00DF3546" w:rsidRDefault="00867A90" w:rsidP="00630326">
            <w:pPr>
              <w:rPr>
                <w:sz w:val="20"/>
                <w:szCs w:val="20"/>
                <w:rtl/>
              </w:rPr>
            </w:pPr>
            <w:r w:rsidRPr="00DF3546">
              <w:rPr>
                <w:rFonts w:hint="cs"/>
                <w:sz w:val="20"/>
                <w:szCs w:val="20"/>
                <w:rtl/>
              </w:rPr>
              <w:t>0.3</w:t>
            </w:r>
          </w:p>
        </w:tc>
        <w:tc>
          <w:tcPr>
            <w:tcW w:w="1280" w:type="dxa"/>
          </w:tcPr>
          <w:p w14:paraId="0BEBEE5F" w14:textId="77777777" w:rsidR="00867A90" w:rsidRPr="00DF3546" w:rsidRDefault="00867A90" w:rsidP="00630326">
            <w:pPr>
              <w:rPr>
                <w:sz w:val="20"/>
                <w:szCs w:val="20"/>
              </w:rPr>
            </w:pPr>
            <w:r w:rsidRPr="00DF3546">
              <w:rPr>
                <w:rFonts w:hint="cs"/>
                <w:sz w:val="20"/>
                <w:szCs w:val="20"/>
                <w:rtl/>
              </w:rPr>
              <w:t>2004.7</w:t>
            </w:r>
          </w:p>
        </w:tc>
        <w:tc>
          <w:tcPr>
            <w:tcW w:w="1168" w:type="dxa"/>
          </w:tcPr>
          <w:p w14:paraId="75246CBA" w14:textId="77777777" w:rsidR="00867A90" w:rsidRPr="00DF3546" w:rsidRDefault="00867A90" w:rsidP="00630326">
            <w:pPr>
              <w:rPr>
                <w:sz w:val="20"/>
                <w:szCs w:val="20"/>
                <w:rtl/>
              </w:rPr>
            </w:pPr>
            <w:r w:rsidRPr="00DF3546">
              <w:rPr>
                <w:rFonts w:hint="cs"/>
                <w:sz w:val="20"/>
                <w:szCs w:val="20"/>
                <w:rtl/>
              </w:rPr>
              <w:t>2.5</w:t>
            </w:r>
          </w:p>
        </w:tc>
        <w:tc>
          <w:tcPr>
            <w:tcW w:w="1291" w:type="dxa"/>
          </w:tcPr>
          <w:p w14:paraId="116C20F2" w14:textId="77777777" w:rsidR="00867A90" w:rsidRPr="00DF3546" w:rsidRDefault="00867A90" w:rsidP="00630326">
            <w:pPr>
              <w:rPr>
                <w:sz w:val="20"/>
                <w:szCs w:val="20"/>
              </w:rPr>
            </w:pPr>
            <w:r w:rsidRPr="00DF3546">
              <w:rPr>
                <w:rFonts w:hint="cs"/>
                <w:sz w:val="20"/>
                <w:szCs w:val="20"/>
                <w:rtl/>
              </w:rPr>
              <w:t>80288.5</w:t>
            </w:r>
          </w:p>
        </w:tc>
        <w:tc>
          <w:tcPr>
            <w:tcW w:w="974" w:type="dxa"/>
          </w:tcPr>
          <w:p w14:paraId="7C38A3AD" w14:textId="77777777" w:rsidR="00867A90" w:rsidRPr="00DF3546" w:rsidRDefault="00867A90" w:rsidP="00630326">
            <w:pPr>
              <w:rPr>
                <w:sz w:val="20"/>
                <w:szCs w:val="20"/>
                <w:rtl/>
              </w:rPr>
            </w:pPr>
            <w:r w:rsidRPr="00DF3546">
              <w:rPr>
                <w:rFonts w:hint="cs"/>
                <w:sz w:val="20"/>
                <w:szCs w:val="20"/>
                <w:rtl/>
              </w:rPr>
              <w:t>2003</w:t>
            </w:r>
          </w:p>
        </w:tc>
      </w:tr>
      <w:tr w:rsidR="00867A90" w:rsidRPr="00DF3546" w14:paraId="348C1F75" w14:textId="77777777" w:rsidTr="00867A90">
        <w:tc>
          <w:tcPr>
            <w:tcW w:w="859" w:type="dxa"/>
          </w:tcPr>
          <w:p w14:paraId="32C0149C" w14:textId="77777777" w:rsidR="00867A90" w:rsidRPr="00DF3546" w:rsidRDefault="00867A90" w:rsidP="00630326">
            <w:pPr>
              <w:rPr>
                <w:sz w:val="20"/>
                <w:szCs w:val="20"/>
              </w:rPr>
            </w:pPr>
            <w:r w:rsidRPr="00DF3546">
              <w:rPr>
                <w:rFonts w:hint="cs"/>
                <w:sz w:val="20"/>
                <w:szCs w:val="20"/>
                <w:rtl/>
              </w:rPr>
              <w:t>0.0</w:t>
            </w:r>
          </w:p>
        </w:tc>
        <w:tc>
          <w:tcPr>
            <w:tcW w:w="1027" w:type="dxa"/>
          </w:tcPr>
          <w:p w14:paraId="0DE3718D" w14:textId="0490FC2D" w:rsidR="00867A90" w:rsidRPr="00DF3546" w:rsidRDefault="00F05F4C" w:rsidP="00630326">
            <w:pPr>
              <w:rPr>
                <w:sz w:val="20"/>
                <w:szCs w:val="20"/>
              </w:rPr>
            </w:pPr>
            <w:r>
              <w:rPr>
                <w:rFonts w:hint="cs"/>
                <w:sz w:val="20"/>
                <w:szCs w:val="20"/>
                <w:rtl/>
              </w:rPr>
              <w:t>12.8</w:t>
            </w:r>
          </w:p>
        </w:tc>
        <w:tc>
          <w:tcPr>
            <w:tcW w:w="1201" w:type="dxa"/>
          </w:tcPr>
          <w:p w14:paraId="6987EFA2" w14:textId="0EFDAE7E" w:rsidR="00867A90" w:rsidRPr="00DF3546" w:rsidRDefault="00B468A5" w:rsidP="00630326">
            <w:pPr>
              <w:rPr>
                <w:sz w:val="20"/>
                <w:szCs w:val="20"/>
              </w:rPr>
            </w:pPr>
            <w:r>
              <w:rPr>
                <w:rFonts w:hint="cs"/>
                <w:sz w:val="20"/>
                <w:szCs w:val="20"/>
                <w:rtl/>
              </w:rPr>
              <w:t>1253.3</w:t>
            </w:r>
          </w:p>
        </w:tc>
        <w:tc>
          <w:tcPr>
            <w:tcW w:w="1044" w:type="dxa"/>
          </w:tcPr>
          <w:p w14:paraId="1F0109A6" w14:textId="77777777" w:rsidR="00867A90" w:rsidRPr="00DF3546" w:rsidRDefault="00867A90" w:rsidP="00630326">
            <w:pPr>
              <w:rPr>
                <w:sz w:val="20"/>
                <w:szCs w:val="20"/>
                <w:rtl/>
              </w:rPr>
            </w:pPr>
            <w:r w:rsidRPr="00DF3546">
              <w:rPr>
                <w:rFonts w:hint="cs"/>
                <w:sz w:val="20"/>
                <w:szCs w:val="20"/>
                <w:rtl/>
              </w:rPr>
              <w:t>1.6</w:t>
            </w:r>
          </w:p>
        </w:tc>
        <w:tc>
          <w:tcPr>
            <w:tcW w:w="1280" w:type="dxa"/>
          </w:tcPr>
          <w:p w14:paraId="05DBD916" w14:textId="77777777" w:rsidR="00867A90" w:rsidRPr="00DF3546" w:rsidRDefault="00867A90" w:rsidP="00630326">
            <w:pPr>
              <w:rPr>
                <w:sz w:val="20"/>
                <w:szCs w:val="20"/>
              </w:rPr>
            </w:pPr>
            <w:r w:rsidRPr="00DF3546">
              <w:rPr>
                <w:rFonts w:hint="cs"/>
                <w:sz w:val="20"/>
                <w:szCs w:val="20"/>
                <w:rtl/>
              </w:rPr>
              <w:t>3554.6</w:t>
            </w:r>
          </w:p>
        </w:tc>
        <w:tc>
          <w:tcPr>
            <w:tcW w:w="1168" w:type="dxa"/>
          </w:tcPr>
          <w:p w14:paraId="5E23C1CF" w14:textId="77777777" w:rsidR="00867A90" w:rsidRPr="00DF3546" w:rsidRDefault="00867A90" w:rsidP="00630326">
            <w:pPr>
              <w:rPr>
                <w:sz w:val="20"/>
                <w:szCs w:val="20"/>
                <w:rtl/>
              </w:rPr>
            </w:pPr>
            <w:r w:rsidRPr="00DF3546">
              <w:rPr>
                <w:rFonts w:hint="cs"/>
                <w:sz w:val="20"/>
                <w:szCs w:val="20"/>
                <w:rtl/>
              </w:rPr>
              <w:t>4.5</w:t>
            </w:r>
          </w:p>
        </w:tc>
        <w:tc>
          <w:tcPr>
            <w:tcW w:w="1291" w:type="dxa"/>
          </w:tcPr>
          <w:p w14:paraId="1CCF1178" w14:textId="77777777" w:rsidR="00867A90" w:rsidRPr="00DF3546" w:rsidRDefault="00867A90" w:rsidP="00630326">
            <w:pPr>
              <w:rPr>
                <w:sz w:val="20"/>
                <w:szCs w:val="20"/>
              </w:rPr>
            </w:pPr>
            <w:r w:rsidRPr="00DF3546">
              <w:rPr>
                <w:rFonts w:hint="cs"/>
                <w:sz w:val="20"/>
                <w:szCs w:val="20"/>
                <w:rtl/>
              </w:rPr>
              <w:t>78782.5</w:t>
            </w:r>
          </w:p>
        </w:tc>
        <w:tc>
          <w:tcPr>
            <w:tcW w:w="974" w:type="dxa"/>
          </w:tcPr>
          <w:p w14:paraId="4EDDF851" w14:textId="77777777" w:rsidR="00867A90" w:rsidRPr="00DF3546" w:rsidRDefault="00867A90" w:rsidP="00630326">
            <w:pPr>
              <w:rPr>
                <w:sz w:val="20"/>
                <w:szCs w:val="20"/>
                <w:rtl/>
              </w:rPr>
            </w:pPr>
            <w:r w:rsidRPr="00DF3546">
              <w:rPr>
                <w:rFonts w:hint="cs"/>
                <w:sz w:val="20"/>
                <w:szCs w:val="20"/>
                <w:rtl/>
              </w:rPr>
              <w:t>2004</w:t>
            </w:r>
          </w:p>
        </w:tc>
      </w:tr>
      <w:tr w:rsidR="00867A90" w:rsidRPr="00DF3546" w14:paraId="68774B78" w14:textId="77777777" w:rsidTr="00867A90">
        <w:tc>
          <w:tcPr>
            <w:tcW w:w="859" w:type="dxa"/>
          </w:tcPr>
          <w:p w14:paraId="7E9F91C8" w14:textId="77777777" w:rsidR="00867A90" w:rsidRPr="00DF3546" w:rsidRDefault="00867A90" w:rsidP="00630326">
            <w:pPr>
              <w:rPr>
                <w:sz w:val="20"/>
                <w:szCs w:val="20"/>
              </w:rPr>
            </w:pPr>
            <w:r w:rsidRPr="00DF3546">
              <w:rPr>
                <w:rFonts w:hint="cs"/>
                <w:sz w:val="20"/>
                <w:szCs w:val="20"/>
                <w:rtl/>
              </w:rPr>
              <w:t>0.1</w:t>
            </w:r>
          </w:p>
        </w:tc>
        <w:tc>
          <w:tcPr>
            <w:tcW w:w="1027" w:type="dxa"/>
          </w:tcPr>
          <w:p w14:paraId="4AA8B465" w14:textId="670B5C15" w:rsidR="00867A90" w:rsidRPr="00DF3546" w:rsidRDefault="00F05F4C" w:rsidP="00630326">
            <w:pPr>
              <w:rPr>
                <w:sz w:val="20"/>
                <w:szCs w:val="20"/>
              </w:rPr>
            </w:pPr>
            <w:r>
              <w:rPr>
                <w:rFonts w:hint="cs"/>
                <w:sz w:val="20"/>
                <w:szCs w:val="20"/>
                <w:rtl/>
              </w:rPr>
              <w:t>57.2</w:t>
            </w:r>
          </w:p>
        </w:tc>
        <w:tc>
          <w:tcPr>
            <w:tcW w:w="1201" w:type="dxa"/>
          </w:tcPr>
          <w:p w14:paraId="451D6194" w14:textId="6E7DE522" w:rsidR="00867A90" w:rsidRPr="00DF3546" w:rsidRDefault="00B468A5" w:rsidP="00630326">
            <w:pPr>
              <w:rPr>
                <w:sz w:val="20"/>
                <w:szCs w:val="20"/>
              </w:rPr>
            </w:pPr>
            <w:r>
              <w:rPr>
                <w:rFonts w:hint="cs"/>
                <w:sz w:val="20"/>
                <w:szCs w:val="20"/>
                <w:rtl/>
              </w:rPr>
              <w:t>5375.6</w:t>
            </w:r>
          </w:p>
        </w:tc>
        <w:tc>
          <w:tcPr>
            <w:tcW w:w="1044" w:type="dxa"/>
          </w:tcPr>
          <w:p w14:paraId="13355145" w14:textId="77777777" w:rsidR="00867A90" w:rsidRPr="00DF3546" w:rsidRDefault="00867A90" w:rsidP="00630326">
            <w:pPr>
              <w:rPr>
                <w:sz w:val="20"/>
                <w:szCs w:val="20"/>
                <w:rtl/>
              </w:rPr>
            </w:pPr>
            <w:r w:rsidRPr="00DF3546">
              <w:rPr>
                <w:rFonts w:hint="cs"/>
                <w:sz w:val="20"/>
                <w:szCs w:val="20"/>
                <w:rtl/>
              </w:rPr>
              <w:t>6.0</w:t>
            </w:r>
          </w:p>
        </w:tc>
        <w:tc>
          <w:tcPr>
            <w:tcW w:w="1280" w:type="dxa"/>
          </w:tcPr>
          <w:p w14:paraId="7F7B8A1F" w14:textId="77777777" w:rsidR="00867A90" w:rsidRPr="00DF3546" w:rsidRDefault="00867A90" w:rsidP="00630326">
            <w:pPr>
              <w:rPr>
                <w:sz w:val="20"/>
                <w:szCs w:val="20"/>
              </w:rPr>
            </w:pPr>
            <w:r w:rsidRPr="00DF3546">
              <w:rPr>
                <w:rFonts w:hint="cs"/>
                <w:sz w:val="20"/>
                <w:szCs w:val="20"/>
                <w:rtl/>
              </w:rPr>
              <w:t>3440.7</w:t>
            </w:r>
          </w:p>
        </w:tc>
        <w:tc>
          <w:tcPr>
            <w:tcW w:w="1168" w:type="dxa"/>
          </w:tcPr>
          <w:p w14:paraId="416EC118" w14:textId="77777777" w:rsidR="00867A90" w:rsidRPr="00DF3546" w:rsidRDefault="00867A90" w:rsidP="00630326">
            <w:pPr>
              <w:rPr>
                <w:sz w:val="20"/>
                <w:szCs w:val="20"/>
                <w:rtl/>
              </w:rPr>
            </w:pPr>
            <w:r w:rsidRPr="00DF3546">
              <w:rPr>
                <w:rFonts w:hint="cs"/>
                <w:sz w:val="20"/>
                <w:szCs w:val="20"/>
                <w:rtl/>
              </w:rPr>
              <w:t>3.8</w:t>
            </w:r>
          </w:p>
        </w:tc>
        <w:tc>
          <w:tcPr>
            <w:tcW w:w="1291" w:type="dxa"/>
          </w:tcPr>
          <w:p w14:paraId="50F29D0B" w14:textId="77777777" w:rsidR="00867A90" w:rsidRPr="00DF3546" w:rsidRDefault="00867A90" w:rsidP="00630326">
            <w:pPr>
              <w:rPr>
                <w:sz w:val="20"/>
                <w:szCs w:val="20"/>
              </w:rPr>
            </w:pPr>
            <w:r w:rsidRPr="00DF3546">
              <w:rPr>
                <w:rFonts w:hint="cs"/>
                <w:sz w:val="20"/>
                <w:szCs w:val="20"/>
                <w:rtl/>
              </w:rPr>
              <w:t>89600.7</w:t>
            </w:r>
          </w:p>
        </w:tc>
        <w:tc>
          <w:tcPr>
            <w:tcW w:w="974" w:type="dxa"/>
          </w:tcPr>
          <w:p w14:paraId="067F9B59" w14:textId="77777777" w:rsidR="00867A90" w:rsidRPr="00DF3546" w:rsidRDefault="00867A90" w:rsidP="00630326">
            <w:pPr>
              <w:rPr>
                <w:sz w:val="20"/>
                <w:szCs w:val="20"/>
                <w:rtl/>
              </w:rPr>
            </w:pPr>
            <w:r w:rsidRPr="00DF3546">
              <w:rPr>
                <w:rFonts w:hint="cs"/>
                <w:sz w:val="20"/>
                <w:szCs w:val="20"/>
                <w:rtl/>
              </w:rPr>
              <w:t>2005</w:t>
            </w:r>
          </w:p>
        </w:tc>
      </w:tr>
      <w:tr w:rsidR="00867A90" w:rsidRPr="00DF3546" w14:paraId="21706D21" w14:textId="77777777" w:rsidTr="00867A90">
        <w:tc>
          <w:tcPr>
            <w:tcW w:w="859" w:type="dxa"/>
          </w:tcPr>
          <w:p w14:paraId="439725E4" w14:textId="77777777" w:rsidR="00867A90" w:rsidRPr="00DF3546" w:rsidRDefault="00867A90" w:rsidP="00630326">
            <w:pPr>
              <w:rPr>
                <w:sz w:val="20"/>
                <w:szCs w:val="20"/>
              </w:rPr>
            </w:pPr>
            <w:r w:rsidRPr="00DF3546">
              <w:rPr>
                <w:rFonts w:hint="cs"/>
                <w:sz w:val="20"/>
                <w:szCs w:val="20"/>
                <w:rtl/>
              </w:rPr>
              <w:t>0.1</w:t>
            </w:r>
          </w:p>
        </w:tc>
        <w:tc>
          <w:tcPr>
            <w:tcW w:w="1027" w:type="dxa"/>
          </w:tcPr>
          <w:p w14:paraId="189579DE" w14:textId="3DA6DD32" w:rsidR="00867A90" w:rsidRPr="00DF3546" w:rsidRDefault="00F05F4C" w:rsidP="00630326">
            <w:pPr>
              <w:rPr>
                <w:sz w:val="20"/>
                <w:szCs w:val="20"/>
              </w:rPr>
            </w:pPr>
            <w:r>
              <w:rPr>
                <w:rFonts w:hint="cs"/>
                <w:sz w:val="20"/>
                <w:szCs w:val="20"/>
                <w:rtl/>
              </w:rPr>
              <w:t>135.0</w:t>
            </w:r>
          </w:p>
        </w:tc>
        <w:tc>
          <w:tcPr>
            <w:tcW w:w="1201" w:type="dxa"/>
          </w:tcPr>
          <w:p w14:paraId="3970EB8D" w14:textId="2CF4AB9A" w:rsidR="00867A90" w:rsidRPr="00DF3546" w:rsidRDefault="00B468A5" w:rsidP="00630326">
            <w:pPr>
              <w:rPr>
                <w:sz w:val="20"/>
                <w:szCs w:val="20"/>
              </w:rPr>
            </w:pPr>
            <w:r>
              <w:rPr>
                <w:rFonts w:hint="cs"/>
                <w:sz w:val="20"/>
                <w:szCs w:val="20"/>
                <w:rtl/>
              </w:rPr>
              <w:t>10042.8</w:t>
            </w:r>
          </w:p>
        </w:tc>
        <w:tc>
          <w:tcPr>
            <w:tcW w:w="1044" w:type="dxa"/>
          </w:tcPr>
          <w:p w14:paraId="3C095903" w14:textId="77777777" w:rsidR="00867A90" w:rsidRPr="00DF3546" w:rsidRDefault="00867A90" w:rsidP="00630326">
            <w:pPr>
              <w:rPr>
                <w:sz w:val="20"/>
                <w:szCs w:val="20"/>
                <w:rtl/>
              </w:rPr>
            </w:pPr>
            <w:r w:rsidRPr="00DF3546">
              <w:rPr>
                <w:rFonts w:hint="cs"/>
                <w:sz w:val="20"/>
                <w:szCs w:val="20"/>
                <w:rtl/>
              </w:rPr>
              <w:t>9.3</w:t>
            </w:r>
          </w:p>
        </w:tc>
        <w:tc>
          <w:tcPr>
            <w:tcW w:w="1280" w:type="dxa"/>
          </w:tcPr>
          <w:p w14:paraId="4DA8AB4B" w14:textId="77777777" w:rsidR="00867A90" w:rsidRPr="00DF3546" w:rsidRDefault="00867A90" w:rsidP="00630326">
            <w:pPr>
              <w:rPr>
                <w:sz w:val="20"/>
                <w:szCs w:val="20"/>
              </w:rPr>
            </w:pPr>
            <w:r w:rsidRPr="00DF3546">
              <w:rPr>
                <w:rFonts w:hint="cs"/>
                <w:sz w:val="20"/>
                <w:szCs w:val="20"/>
                <w:rtl/>
              </w:rPr>
              <w:t>4845.2</w:t>
            </w:r>
          </w:p>
        </w:tc>
        <w:tc>
          <w:tcPr>
            <w:tcW w:w="1168" w:type="dxa"/>
          </w:tcPr>
          <w:p w14:paraId="5AC048F7" w14:textId="77777777" w:rsidR="00867A90" w:rsidRPr="00DF3546" w:rsidRDefault="00867A90" w:rsidP="00630326">
            <w:pPr>
              <w:rPr>
                <w:sz w:val="20"/>
                <w:szCs w:val="20"/>
                <w:rtl/>
              </w:rPr>
            </w:pPr>
            <w:r w:rsidRPr="00DF3546">
              <w:rPr>
                <w:rFonts w:hint="cs"/>
                <w:sz w:val="20"/>
                <w:szCs w:val="20"/>
                <w:rtl/>
              </w:rPr>
              <w:t>4.5</w:t>
            </w:r>
          </w:p>
        </w:tc>
        <w:tc>
          <w:tcPr>
            <w:tcW w:w="1291" w:type="dxa"/>
          </w:tcPr>
          <w:p w14:paraId="1DBC1B14" w14:textId="77777777" w:rsidR="00867A90" w:rsidRPr="00DF3546" w:rsidRDefault="00867A90" w:rsidP="00630326">
            <w:pPr>
              <w:rPr>
                <w:sz w:val="20"/>
                <w:szCs w:val="20"/>
              </w:rPr>
            </w:pPr>
            <w:r w:rsidRPr="00DF3546">
              <w:rPr>
                <w:rFonts w:hint="cs"/>
                <w:sz w:val="20"/>
                <w:szCs w:val="20"/>
                <w:rtl/>
              </w:rPr>
              <w:t>107426.1</w:t>
            </w:r>
          </w:p>
        </w:tc>
        <w:tc>
          <w:tcPr>
            <w:tcW w:w="974" w:type="dxa"/>
          </w:tcPr>
          <w:p w14:paraId="54677E98" w14:textId="77777777" w:rsidR="00867A90" w:rsidRPr="00DF3546" w:rsidRDefault="00867A90" w:rsidP="00630326">
            <w:pPr>
              <w:rPr>
                <w:sz w:val="20"/>
                <w:szCs w:val="20"/>
                <w:rtl/>
              </w:rPr>
            </w:pPr>
            <w:r w:rsidRPr="00DF3546">
              <w:rPr>
                <w:rFonts w:hint="cs"/>
                <w:sz w:val="20"/>
                <w:szCs w:val="20"/>
                <w:rtl/>
              </w:rPr>
              <w:t>2006</w:t>
            </w:r>
          </w:p>
        </w:tc>
      </w:tr>
      <w:tr w:rsidR="00867A90" w:rsidRPr="00DF3546" w14:paraId="079A4457" w14:textId="77777777" w:rsidTr="00867A90">
        <w:tc>
          <w:tcPr>
            <w:tcW w:w="859" w:type="dxa"/>
          </w:tcPr>
          <w:p w14:paraId="711751A5" w14:textId="77777777" w:rsidR="00867A90" w:rsidRPr="00DF3546" w:rsidRDefault="00867A90" w:rsidP="00630326">
            <w:pPr>
              <w:rPr>
                <w:sz w:val="20"/>
                <w:szCs w:val="20"/>
              </w:rPr>
            </w:pPr>
            <w:r w:rsidRPr="00DF3546">
              <w:rPr>
                <w:rFonts w:hint="cs"/>
                <w:sz w:val="20"/>
                <w:szCs w:val="20"/>
                <w:rtl/>
              </w:rPr>
              <w:t>0.1</w:t>
            </w:r>
          </w:p>
        </w:tc>
        <w:tc>
          <w:tcPr>
            <w:tcW w:w="1027" w:type="dxa"/>
          </w:tcPr>
          <w:p w14:paraId="26A40BCC" w14:textId="0080F14F" w:rsidR="00867A90" w:rsidRPr="00DF3546" w:rsidRDefault="00F05F4C" w:rsidP="00630326">
            <w:pPr>
              <w:rPr>
                <w:sz w:val="20"/>
                <w:szCs w:val="20"/>
              </w:rPr>
            </w:pPr>
            <w:r>
              <w:rPr>
                <w:rFonts w:hint="cs"/>
                <w:sz w:val="20"/>
                <w:szCs w:val="20"/>
                <w:rtl/>
              </w:rPr>
              <w:t>179.6</w:t>
            </w:r>
          </w:p>
        </w:tc>
        <w:tc>
          <w:tcPr>
            <w:tcW w:w="1201" w:type="dxa"/>
          </w:tcPr>
          <w:p w14:paraId="7E655777" w14:textId="1A001A63" w:rsidR="00867A90" w:rsidRPr="00DF3546" w:rsidRDefault="00B468A5" w:rsidP="00630326">
            <w:pPr>
              <w:rPr>
                <w:sz w:val="20"/>
                <w:szCs w:val="20"/>
              </w:rPr>
            </w:pPr>
            <w:r>
              <w:rPr>
                <w:rFonts w:hint="cs"/>
                <w:sz w:val="20"/>
                <w:szCs w:val="20"/>
                <w:rtl/>
              </w:rPr>
              <w:t>11578.1</w:t>
            </w:r>
          </w:p>
        </w:tc>
        <w:tc>
          <w:tcPr>
            <w:tcW w:w="1044" w:type="dxa"/>
          </w:tcPr>
          <w:p w14:paraId="10D95F94" w14:textId="77777777" w:rsidR="00867A90" w:rsidRPr="00DF3546" w:rsidRDefault="00867A90" w:rsidP="00630326">
            <w:pPr>
              <w:rPr>
                <w:sz w:val="20"/>
                <w:szCs w:val="20"/>
                <w:rtl/>
              </w:rPr>
            </w:pPr>
            <w:r w:rsidRPr="00DF3546">
              <w:rPr>
                <w:rFonts w:hint="cs"/>
                <w:sz w:val="20"/>
                <w:szCs w:val="20"/>
                <w:rtl/>
              </w:rPr>
              <w:t>8.9</w:t>
            </w:r>
          </w:p>
        </w:tc>
        <w:tc>
          <w:tcPr>
            <w:tcW w:w="1280" w:type="dxa"/>
          </w:tcPr>
          <w:p w14:paraId="7E34613E" w14:textId="77777777" w:rsidR="00867A90" w:rsidRPr="00DF3546" w:rsidRDefault="00867A90" w:rsidP="00630326">
            <w:pPr>
              <w:rPr>
                <w:sz w:val="20"/>
                <w:szCs w:val="20"/>
              </w:rPr>
            </w:pPr>
            <w:r w:rsidRPr="00DF3546">
              <w:rPr>
                <w:rFonts w:hint="cs"/>
                <w:sz w:val="20"/>
                <w:szCs w:val="20"/>
                <w:rtl/>
              </w:rPr>
              <w:t>6187.3</w:t>
            </w:r>
          </w:p>
        </w:tc>
        <w:tc>
          <w:tcPr>
            <w:tcW w:w="1168" w:type="dxa"/>
          </w:tcPr>
          <w:p w14:paraId="3A83755E" w14:textId="77777777" w:rsidR="00867A90" w:rsidRPr="00DF3546" w:rsidRDefault="00867A90" w:rsidP="00630326">
            <w:pPr>
              <w:rPr>
                <w:sz w:val="20"/>
                <w:szCs w:val="20"/>
                <w:rtl/>
              </w:rPr>
            </w:pPr>
            <w:r w:rsidRPr="00DF3546">
              <w:rPr>
                <w:rFonts w:hint="cs"/>
                <w:sz w:val="20"/>
                <w:szCs w:val="20"/>
                <w:rtl/>
              </w:rPr>
              <w:t>4.7</w:t>
            </w:r>
          </w:p>
        </w:tc>
        <w:tc>
          <w:tcPr>
            <w:tcW w:w="1291" w:type="dxa"/>
          </w:tcPr>
          <w:p w14:paraId="603A7C13" w14:textId="77777777" w:rsidR="00867A90" w:rsidRPr="00DF3546" w:rsidRDefault="00867A90" w:rsidP="00630326">
            <w:pPr>
              <w:rPr>
                <w:sz w:val="20"/>
                <w:szCs w:val="20"/>
              </w:rPr>
            </w:pPr>
            <w:r w:rsidRPr="00DF3546">
              <w:rPr>
                <w:rFonts w:hint="cs"/>
                <w:sz w:val="20"/>
                <w:szCs w:val="20"/>
                <w:rtl/>
              </w:rPr>
              <w:t>130437.8</w:t>
            </w:r>
          </w:p>
        </w:tc>
        <w:tc>
          <w:tcPr>
            <w:tcW w:w="974" w:type="dxa"/>
          </w:tcPr>
          <w:p w14:paraId="3EB6D871" w14:textId="77777777" w:rsidR="00867A90" w:rsidRPr="00DF3546" w:rsidRDefault="00867A90" w:rsidP="00630326">
            <w:pPr>
              <w:rPr>
                <w:sz w:val="20"/>
                <w:szCs w:val="20"/>
                <w:rtl/>
              </w:rPr>
            </w:pPr>
            <w:r w:rsidRPr="00DF3546">
              <w:rPr>
                <w:rFonts w:hint="cs"/>
                <w:sz w:val="20"/>
                <w:szCs w:val="20"/>
                <w:rtl/>
              </w:rPr>
              <w:t>2007</w:t>
            </w:r>
          </w:p>
        </w:tc>
      </w:tr>
      <w:tr w:rsidR="00867A90" w:rsidRPr="00DF3546" w14:paraId="254221E0" w14:textId="77777777" w:rsidTr="00867A90">
        <w:tc>
          <w:tcPr>
            <w:tcW w:w="859" w:type="dxa"/>
          </w:tcPr>
          <w:p w14:paraId="443C768D" w14:textId="77777777" w:rsidR="00867A90" w:rsidRPr="00DF3546" w:rsidRDefault="00867A90" w:rsidP="00630326">
            <w:pPr>
              <w:rPr>
                <w:sz w:val="20"/>
                <w:szCs w:val="20"/>
              </w:rPr>
            </w:pPr>
            <w:r w:rsidRPr="00DF3546">
              <w:rPr>
                <w:rFonts w:hint="cs"/>
                <w:sz w:val="20"/>
                <w:szCs w:val="20"/>
                <w:rtl/>
              </w:rPr>
              <w:t>0.1</w:t>
            </w:r>
          </w:p>
        </w:tc>
        <w:tc>
          <w:tcPr>
            <w:tcW w:w="1027" w:type="dxa"/>
          </w:tcPr>
          <w:p w14:paraId="5E9CDADC" w14:textId="554D0C2B" w:rsidR="00867A90" w:rsidRPr="00DF3546" w:rsidRDefault="00F05F4C" w:rsidP="00630326">
            <w:pPr>
              <w:rPr>
                <w:sz w:val="20"/>
                <w:szCs w:val="20"/>
              </w:rPr>
            </w:pPr>
            <w:r>
              <w:rPr>
                <w:rFonts w:hint="cs"/>
                <w:sz w:val="20"/>
                <w:szCs w:val="20"/>
                <w:rtl/>
              </w:rPr>
              <w:t>241.3</w:t>
            </w:r>
          </w:p>
        </w:tc>
        <w:tc>
          <w:tcPr>
            <w:tcW w:w="1201" w:type="dxa"/>
          </w:tcPr>
          <w:p w14:paraId="42850961" w14:textId="3B977EE4" w:rsidR="00867A90" w:rsidRPr="00DF3546" w:rsidRDefault="00B468A5" w:rsidP="00630326">
            <w:pPr>
              <w:rPr>
                <w:sz w:val="20"/>
                <w:szCs w:val="20"/>
              </w:rPr>
            </w:pPr>
            <w:r>
              <w:rPr>
                <w:rFonts w:hint="cs"/>
                <w:sz w:val="20"/>
                <w:szCs w:val="20"/>
                <w:rtl/>
              </w:rPr>
              <w:t>9494.6</w:t>
            </w:r>
          </w:p>
        </w:tc>
        <w:tc>
          <w:tcPr>
            <w:tcW w:w="1044" w:type="dxa"/>
          </w:tcPr>
          <w:p w14:paraId="04C5B7D1" w14:textId="77777777" w:rsidR="00867A90" w:rsidRPr="00DF3546" w:rsidRDefault="00867A90" w:rsidP="00630326">
            <w:pPr>
              <w:rPr>
                <w:sz w:val="20"/>
                <w:szCs w:val="20"/>
                <w:rtl/>
              </w:rPr>
            </w:pPr>
            <w:r w:rsidRPr="00DF3546">
              <w:rPr>
                <w:rFonts w:hint="cs"/>
                <w:sz w:val="20"/>
                <w:szCs w:val="20"/>
                <w:rtl/>
              </w:rPr>
              <w:t>5.8</w:t>
            </w:r>
          </w:p>
        </w:tc>
        <w:tc>
          <w:tcPr>
            <w:tcW w:w="1280" w:type="dxa"/>
          </w:tcPr>
          <w:p w14:paraId="30297DC8" w14:textId="77777777" w:rsidR="00867A90" w:rsidRPr="00DF3546" w:rsidRDefault="00867A90" w:rsidP="00630326">
            <w:pPr>
              <w:rPr>
                <w:sz w:val="20"/>
                <w:szCs w:val="20"/>
              </w:rPr>
            </w:pPr>
            <w:r w:rsidRPr="00DF3546">
              <w:rPr>
                <w:rFonts w:hint="cs"/>
                <w:sz w:val="20"/>
                <w:szCs w:val="20"/>
                <w:rtl/>
              </w:rPr>
              <w:t>16241.2</w:t>
            </w:r>
          </w:p>
        </w:tc>
        <w:tc>
          <w:tcPr>
            <w:tcW w:w="1168" w:type="dxa"/>
          </w:tcPr>
          <w:p w14:paraId="42CB259E" w14:textId="77777777" w:rsidR="00867A90" w:rsidRPr="00DF3546" w:rsidRDefault="00867A90" w:rsidP="00630326">
            <w:pPr>
              <w:rPr>
                <w:sz w:val="20"/>
                <w:szCs w:val="20"/>
                <w:rtl/>
              </w:rPr>
            </w:pPr>
            <w:r w:rsidRPr="00DF3546">
              <w:rPr>
                <w:rFonts w:hint="cs"/>
                <w:sz w:val="20"/>
                <w:szCs w:val="20"/>
                <w:rtl/>
              </w:rPr>
              <w:t>10.0</w:t>
            </w:r>
          </w:p>
        </w:tc>
        <w:tc>
          <w:tcPr>
            <w:tcW w:w="1291" w:type="dxa"/>
          </w:tcPr>
          <w:p w14:paraId="066EEE93" w14:textId="1D00756A" w:rsidR="00867A90" w:rsidRPr="00DF3546" w:rsidRDefault="00867A90" w:rsidP="00ED1D24">
            <w:pPr>
              <w:rPr>
                <w:sz w:val="20"/>
                <w:szCs w:val="20"/>
              </w:rPr>
            </w:pPr>
            <w:r w:rsidRPr="00DF3546">
              <w:rPr>
                <w:rFonts w:hint="cs"/>
                <w:sz w:val="20"/>
                <w:szCs w:val="20"/>
                <w:rtl/>
              </w:rPr>
              <w:t>162818</w:t>
            </w:r>
          </w:p>
        </w:tc>
        <w:tc>
          <w:tcPr>
            <w:tcW w:w="974" w:type="dxa"/>
          </w:tcPr>
          <w:p w14:paraId="68C33E83" w14:textId="77777777" w:rsidR="00867A90" w:rsidRPr="00DF3546" w:rsidRDefault="00867A90" w:rsidP="00630326">
            <w:pPr>
              <w:rPr>
                <w:sz w:val="20"/>
                <w:szCs w:val="20"/>
                <w:rtl/>
              </w:rPr>
            </w:pPr>
            <w:r w:rsidRPr="00DF3546">
              <w:rPr>
                <w:rFonts w:hint="cs"/>
                <w:sz w:val="20"/>
                <w:szCs w:val="20"/>
                <w:rtl/>
              </w:rPr>
              <w:t>2008</w:t>
            </w:r>
          </w:p>
        </w:tc>
      </w:tr>
      <w:tr w:rsidR="00867A90" w:rsidRPr="00DF3546" w14:paraId="4D5AB18C" w14:textId="77777777" w:rsidTr="00867A90">
        <w:tc>
          <w:tcPr>
            <w:tcW w:w="859" w:type="dxa"/>
          </w:tcPr>
          <w:p w14:paraId="751A52A2" w14:textId="77777777" w:rsidR="00867A90" w:rsidRPr="00DF3546" w:rsidRDefault="00867A90" w:rsidP="00630326">
            <w:pPr>
              <w:rPr>
                <w:sz w:val="20"/>
                <w:szCs w:val="20"/>
              </w:rPr>
            </w:pPr>
            <w:r w:rsidRPr="00DF3546">
              <w:rPr>
                <w:rFonts w:hint="cs"/>
                <w:sz w:val="20"/>
                <w:szCs w:val="20"/>
                <w:rtl/>
              </w:rPr>
              <w:t>0.1</w:t>
            </w:r>
          </w:p>
        </w:tc>
        <w:tc>
          <w:tcPr>
            <w:tcW w:w="1027" w:type="dxa"/>
          </w:tcPr>
          <w:p w14:paraId="0DE0FCE7" w14:textId="085AD5F2" w:rsidR="00867A90" w:rsidRPr="00DF3546" w:rsidRDefault="00F05F4C" w:rsidP="00630326">
            <w:pPr>
              <w:rPr>
                <w:sz w:val="20"/>
                <w:szCs w:val="20"/>
              </w:rPr>
            </w:pPr>
            <w:r>
              <w:rPr>
                <w:rFonts w:hint="cs"/>
                <w:sz w:val="20"/>
                <w:szCs w:val="20"/>
                <w:rtl/>
              </w:rPr>
              <w:t>254.8</w:t>
            </w:r>
          </w:p>
        </w:tc>
        <w:tc>
          <w:tcPr>
            <w:tcW w:w="1201" w:type="dxa"/>
          </w:tcPr>
          <w:p w14:paraId="0B52DAB3" w14:textId="4BCFAEED" w:rsidR="00867A90" w:rsidRPr="00DF3546" w:rsidRDefault="00B468A5" w:rsidP="00630326">
            <w:pPr>
              <w:rPr>
                <w:sz w:val="20"/>
                <w:szCs w:val="20"/>
              </w:rPr>
            </w:pPr>
            <w:r>
              <w:rPr>
                <w:rFonts w:hint="cs"/>
                <w:sz w:val="20"/>
                <w:szCs w:val="20"/>
                <w:rtl/>
              </w:rPr>
              <w:t>6711.6</w:t>
            </w:r>
          </w:p>
        </w:tc>
        <w:tc>
          <w:tcPr>
            <w:tcW w:w="1044" w:type="dxa"/>
          </w:tcPr>
          <w:p w14:paraId="049CC206" w14:textId="77777777" w:rsidR="00867A90" w:rsidRPr="00DF3546" w:rsidRDefault="00867A90" w:rsidP="00630326">
            <w:pPr>
              <w:rPr>
                <w:sz w:val="20"/>
                <w:szCs w:val="20"/>
                <w:rtl/>
              </w:rPr>
            </w:pPr>
            <w:r w:rsidRPr="00DF3546">
              <w:rPr>
                <w:rFonts w:hint="cs"/>
                <w:sz w:val="20"/>
                <w:szCs w:val="20"/>
                <w:rtl/>
              </w:rPr>
              <w:t>3.5</w:t>
            </w:r>
          </w:p>
        </w:tc>
        <w:tc>
          <w:tcPr>
            <w:tcW w:w="1280" w:type="dxa"/>
          </w:tcPr>
          <w:p w14:paraId="0CCC0E1D" w14:textId="77777777" w:rsidR="00867A90" w:rsidRPr="00DF3546" w:rsidRDefault="00867A90" w:rsidP="00630326">
            <w:pPr>
              <w:rPr>
                <w:sz w:val="20"/>
                <w:szCs w:val="20"/>
              </w:rPr>
            </w:pPr>
            <w:r w:rsidRPr="00DF3546">
              <w:rPr>
                <w:rFonts w:hint="cs"/>
                <w:sz w:val="20"/>
                <w:szCs w:val="20"/>
                <w:rtl/>
              </w:rPr>
              <w:t>4577.5</w:t>
            </w:r>
          </w:p>
        </w:tc>
        <w:tc>
          <w:tcPr>
            <w:tcW w:w="1168" w:type="dxa"/>
          </w:tcPr>
          <w:p w14:paraId="0B462F47" w14:textId="77777777" w:rsidR="00867A90" w:rsidRPr="00DF3546" w:rsidRDefault="00867A90" w:rsidP="00630326">
            <w:pPr>
              <w:rPr>
                <w:sz w:val="20"/>
                <w:szCs w:val="20"/>
              </w:rPr>
            </w:pPr>
            <w:r w:rsidRPr="00DF3546">
              <w:rPr>
                <w:rFonts w:hint="cs"/>
                <w:sz w:val="20"/>
                <w:szCs w:val="20"/>
                <w:rtl/>
              </w:rPr>
              <w:t>2.4</w:t>
            </w:r>
          </w:p>
        </w:tc>
        <w:tc>
          <w:tcPr>
            <w:tcW w:w="1291" w:type="dxa"/>
          </w:tcPr>
          <w:p w14:paraId="1E9067E0" w14:textId="6BB2997E" w:rsidR="00867A90" w:rsidRPr="00DF3546" w:rsidRDefault="00ED1D24" w:rsidP="00630326">
            <w:pPr>
              <w:rPr>
                <w:sz w:val="20"/>
                <w:szCs w:val="20"/>
              </w:rPr>
            </w:pPr>
            <w:r>
              <w:rPr>
                <w:rFonts w:hint="cs"/>
                <w:sz w:val="20"/>
                <w:szCs w:val="20"/>
                <w:rtl/>
              </w:rPr>
              <w:t>189174.0</w:t>
            </w:r>
          </w:p>
        </w:tc>
        <w:tc>
          <w:tcPr>
            <w:tcW w:w="974" w:type="dxa"/>
          </w:tcPr>
          <w:p w14:paraId="24EDAEE1" w14:textId="77777777" w:rsidR="00867A90" w:rsidRPr="00DF3546" w:rsidRDefault="00867A90" w:rsidP="00630326">
            <w:pPr>
              <w:rPr>
                <w:sz w:val="20"/>
                <w:szCs w:val="20"/>
                <w:rtl/>
              </w:rPr>
            </w:pPr>
            <w:r w:rsidRPr="00DF3546">
              <w:rPr>
                <w:rFonts w:hint="cs"/>
                <w:sz w:val="20"/>
                <w:szCs w:val="20"/>
                <w:rtl/>
              </w:rPr>
              <w:t>2009</w:t>
            </w:r>
          </w:p>
        </w:tc>
      </w:tr>
      <w:tr w:rsidR="00867A90" w:rsidRPr="00DF3546" w14:paraId="61E0D43E" w14:textId="77777777" w:rsidTr="00867A90">
        <w:tc>
          <w:tcPr>
            <w:tcW w:w="859" w:type="dxa"/>
          </w:tcPr>
          <w:p w14:paraId="2B5A3076" w14:textId="77777777" w:rsidR="00867A90" w:rsidRPr="00DF3546" w:rsidRDefault="00867A90" w:rsidP="00630326">
            <w:pPr>
              <w:rPr>
                <w:sz w:val="20"/>
                <w:szCs w:val="20"/>
              </w:rPr>
            </w:pPr>
            <w:r w:rsidRPr="00DF3546">
              <w:rPr>
                <w:rFonts w:hint="cs"/>
                <w:sz w:val="20"/>
                <w:szCs w:val="20"/>
                <w:rtl/>
              </w:rPr>
              <w:t>0.1</w:t>
            </w:r>
          </w:p>
        </w:tc>
        <w:tc>
          <w:tcPr>
            <w:tcW w:w="1027" w:type="dxa"/>
          </w:tcPr>
          <w:p w14:paraId="3E01E839" w14:textId="08E8C2E8" w:rsidR="00867A90" w:rsidRPr="00DF3546" w:rsidRDefault="00F05F4C" w:rsidP="00630326">
            <w:pPr>
              <w:rPr>
                <w:sz w:val="20"/>
                <w:szCs w:val="20"/>
              </w:rPr>
            </w:pPr>
            <w:r>
              <w:rPr>
                <w:rFonts w:hint="cs"/>
                <w:sz w:val="20"/>
                <w:szCs w:val="20"/>
                <w:rtl/>
              </w:rPr>
              <w:t>304.8</w:t>
            </w:r>
          </w:p>
        </w:tc>
        <w:tc>
          <w:tcPr>
            <w:tcW w:w="1201" w:type="dxa"/>
          </w:tcPr>
          <w:p w14:paraId="6A36A5E0" w14:textId="57309DFE" w:rsidR="00867A90" w:rsidRPr="00DF3546" w:rsidRDefault="00B468A5" w:rsidP="00630326">
            <w:pPr>
              <w:rPr>
                <w:sz w:val="20"/>
                <w:szCs w:val="20"/>
              </w:rPr>
            </w:pPr>
            <w:r>
              <w:rPr>
                <w:rFonts w:hint="cs"/>
                <w:sz w:val="20"/>
                <w:szCs w:val="20"/>
                <w:rtl/>
              </w:rPr>
              <w:t>6385.6</w:t>
            </w:r>
          </w:p>
        </w:tc>
        <w:tc>
          <w:tcPr>
            <w:tcW w:w="1044" w:type="dxa"/>
          </w:tcPr>
          <w:p w14:paraId="4D86740A" w14:textId="77777777" w:rsidR="00867A90" w:rsidRPr="00DF3546" w:rsidRDefault="00867A90" w:rsidP="00630326">
            <w:pPr>
              <w:rPr>
                <w:sz w:val="20"/>
                <w:szCs w:val="20"/>
                <w:rtl/>
              </w:rPr>
            </w:pPr>
            <w:r w:rsidRPr="00DF3546">
              <w:rPr>
                <w:rFonts w:hint="cs"/>
                <w:sz w:val="20"/>
                <w:szCs w:val="20"/>
                <w:rtl/>
              </w:rPr>
              <w:t>2.9</w:t>
            </w:r>
          </w:p>
        </w:tc>
        <w:tc>
          <w:tcPr>
            <w:tcW w:w="1280" w:type="dxa"/>
          </w:tcPr>
          <w:p w14:paraId="3A1E9287" w14:textId="77777777" w:rsidR="00867A90" w:rsidRPr="00DF3546" w:rsidRDefault="00867A90" w:rsidP="00630326">
            <w:pPr>
              <w:rPr>
                <w:sz w:val="20"/>
                <w:szCs w:val="20"/>
              </w:rPr>
            </w:pPr>
            <w:r w:rsidRPr="00DF3546">
              <w:rPr>
                <w:rFonts w:hint="cs"/>
                <w:sz w:val="20"/>
                <w:szCs w:val="20"/>
                <w:rtl/>
              </w:rPr>
              <w:t>5596.9</w:t>
            </w:r>
          </w:p>
        </w:tc>
        <w:tc>
          <w:tcPr>
            <w:tcW w:w="1168" w:type="dxa"/>
          </w:tcPr>
          <w:p w14:paraId="41E8184A" w14:textId="77777777" w:rsidR="00867A90" w:rsidRPr="00DF3546" w:rsidRDefault="00867A90" w:rsidP="00630326">
            <w:pPr>
              <w:rPr>
                <w:sz w:val="20"/>
                <w:szCs w:val="20"/>
              </w:rPr>
            </w:pPr>
            <w:r w:rsidRPr="00DF3546">
              <w:rPr>
                <w:rFonts w:hint="cs"/>
                <w:sz w:val="20"/>
                <w:szCs w:val="20"/>
                <w:rtl/>
              </w:rPr>
              <w:t>2.6</w:t>
            </w:r>
          </w:p>
        </w:tc>
        <w:tc>
          <w:tcPr>
            <w:tcW w:w="1291" w:type="dxa"/>
          </w:tcPr>
          <w:p w14:paraId="7FF8A127" w14:textId="49D84F04" w:rsidR="00867A90" w:rsidRPr="00DF3546" w:rsidRDefault="00ED1D24" w:rsidP="00630326">
            <w:pPr>
              <w:rPr>
                <w:sz w:val="20"/>
                <w:szCs w:val="20"/>
              </w:rPr>
            </w:pPr>
            <w:r>
              <w:rPr>
                <w:rFonts w:hint="cs"/>
                <w:sz w:val="20"/>
                <w:szCs w:val="20"/>
                <w:rtl/>
              </w:rPr>
              <w:t>218983.7</w:t>
            </w:r>
          </w:p>
        </w:tc>
        <w:tc>
          <w:tcPr>
            <w:tcW w:w="974" w:type="dxa"/>
          </w:tcPr>
          <w:p w14:paraId="004B3FF2" w14:textId="77777777" w:rsidR="00867A90" w:rsidRPr="00DF3546" w:rsidRDefault="00867A90" w:rsidP="00630326">
            <w:pPr>
              <w:rPr>
                <w:sz w:val="20"/>
                <w:szCs w:val="20"/>
                <w:rtl/>
              </w:rPr>
            </w:pPr>
            <w:r w:rsidRPr="00DF3546">
              <w:rPr>
                <w:rFonts w:hint="cs"/>
                <w:sz w:val="20"/>
                <w:szCs w:val="20"/>
                <w:rtl/>
              </w:rPr>
              <w:t>2010</w:t>
            </w:r>
          </w:p>
        </w:tc>
      </w:tr>
      <w:tr w:rsidR="00867A90" w:rsidRPr="00DF3546" w14:paraId="3B3A89C2" w14:textId="77777777" w:rsidTr="00867A90">
        <w:tc>
          <w:tcPr>
            <w:tcW w:w="859" w:type="dxa"/>
          </w:tcPr>
          <w:p w14:paraId="093B4A9C" w14:textId="77777777" w:rsidR="00867A90" w:rsidRPr="00DF3546" w:rsidRDefault="00867A90" w:rsidP="00630326">
            <w:pPr>
              <w:rPr>
                <w:sz w:val="20"/>
                <w:szCs w:val="20"/>
              </w:rPr>
            </w:pPr>
            <w:r w:rsidRPr="00DF3546">
              <w:rPr>
                <w:rFonts w:hint="cs"/>
                <w:sz w:val="20"/>
                <w:szCs w:val="20"/>
                <w:rtl/>
              </w:rPr>
              <w:t>0.1</w:t>
            </w:r>
          </w:p>
        </w:tc>
        <w:tc>
          <w:tcPr>
            <w:tcW w:w="1027" w:type="dxa"/>
          </w:tcPr>
          <w:p w14:paraId="42A9FCBE" w14:textId="504D4FD9" w:rsidR="00867A90" w:rsidRPr="00DF3546" w:rsidRDefault="00F05F4C" w:rsidP="00630326">
            <w:pPr>
              <w:rPr>
                <w:sz w:val="20"/>
                <w:szCs w:val="20"/>
              </w:rPr>
            </w:pPr>
            <w:r>
              <w:rPr>
                <w:rFonts w:hint="cs"/>
                <w:sz w:val="20"/>
                <w:szCs w:val="20"/>
                <w:rtl/>
              </w:rPr>
              <w:t>292.9</w:t>
            </w:r>
          </w:p>
        </w:tc>
        <w:tc>
          <w:tcPr>
            <w:tcW w:w="1201" w:type="dxa"/>
          </w:tcPr>
          <w:p w14:paraId="0E51D619" w14:textId="6DF9647A" w:rsidR="00867A90" w:rsidRPr="00DF3546" w:rsidRDefault="00B468A5" w:rsidP="00630326">
            <w:pPr>
              <w:rPr>
                <w:sz w:val="20"/>
                <w:szCs w:val="20"/>
              </w:rPr>
            </w:pPr>
            <w:r>
              <w:rPr>
                <w:rFonts w:hint="cs"/>
                <w:sz w:val="20"/>
                <w:szCs w:val="20"/>
                <w:rtl/>
              </w:rPr>
              <w:t>482.7</w:t>
            </w:r>
          </w:p>
        </w:tc>
        <w:tc>
          <w:tcPr>
            <w:tcW w:w="1044" w:type="dxa"/>
          </w:tcPr>
          <w:p w14:paraId="748F4516" w14:textId="77777777" w:rsidR="00867A90" w:rsidRPr="00DF3546" w:rsidRDefault="00867A90" w:rsidP="00630326">
            <w:pPr>
              <w:rPr>
                <w:sz w:val="20"/>
                <w:szCs w:val="20"/>
                <w:rtl/>
              </w:rPr>
            </w:pPr>
            <w:r w:rsidRPr="00DF3546">
              <w:rPr>
                <w:rFonts w:hint="cs"/>
                <w:sz w:val="20"/>
                <w:szCs w:val="20"/>
                <w:rtl/>
              </w:rPr>
              <w:t>-0.2</w:t>
            </w:r>
          </w:p>
        </w:tc>
        <w:tc>
          <w:tcPr>
            <w:tcW w:w="1280" w:type="dxa"/>
          </w:tcPr>
          <w:p w14:paraId="375A4C30" w14:textId="77777777" w:rsidR="00867A90" w:rsidRPr="00DF3546" w:rsidRDefault="00867A90" w:rsidP="00630326">
            <w:pPr>
              <w:rPr>
                <w:sz w:val="20"/>
                <w:szCs w:val="20"/>
              </w:rPr>
            </w:pPr>
            <w:r w:rsidRPr="00DF3546">
              <w:rPr>
                <w:rFonts w:hint="cs"/>
                <w:sz w:val="20"/>
                <w:szCs w:val="20"/>
                <w:rtl/>
              </w:rPr>
              <w:t>3406.6</w:t>
            </w:r>
          </w:p>
        </w:tc>
        <w:tc>
          <w:tcPr>
            <w:tcW w:w="1168" w:type="dxa"/>
          </w:tcPr>
          <w:p w14:paraId="1E299632" w14:textId="77777777" w:rsidR="00867A90" w:rsidRPr="00DF3546" w:rsidRDefault="00867A90" w:rsidP="00630326">
            <w:pPr>
              <w:rPr>
                <w:sz w:val="20"/>
                <w:szCs w:val="20"/>
              </w:rPr>
            </w:pPr>
            <w:r w:rsidRPr="00DF3546">
              <w:rPr>
                <w:rFonts w:hint="cs"/>
                <w:sz w:val="20"/>
                <w:szCs w:val="20"/>
                <w:rtl/>
              </w:rPr>
              <w:t>1.4</w:t>
            </w:r>
          </w:p>
        </w:tc>
        <w:tc>
          <w:tcPr>
            <w:tcW w:w="1291" w:type="dxa"/>
          </w:tcPr>
          <w:p w14:paraId="3C73BDF4" w14:textId="1AE2B3E0" w:rsidR="00867A90" w:rsidRPr="00DF3546" w:rsidRDefault="00ED1D24" w:rsidP="00630326">
            <w:pPr>
              <w:rPr>
                <w:sz w:val="20"/>
                <w:szCs w:val="20"/>
              </w:rPr>
            </w:pPr>
            <w:r>
              <w:rPr>
                <w:rFonts w:hint="cs"/>
                <w:sz w:val="20"/>
                <w:szCs w:val="20"/>
                <w:rtl/>
              </w:rPr>
              <w:t>235989.7</w:t>
            </w:r>
          </w:p>
        </w:tc>
        <w:tc>
          <w:tcPr>
            <w:tcW w:w="974" w:type="dxa"/>
          </w:tcPr>
          <w:p w14:paraId="3F4AFF8D" w14:textId="77777777" w:rsidR="00867A90" w:rsidRPr="00DF3546" w:rsidRDefault="00867A90" w:rsidP="00630326">
            <w:pPr>
              <w:rPr>
                <w:sz w:val="20"/>
                <w:szCs w:val="20"/>
                <w:rtl/>
              </w:rPr>
            </w:pPr>
            <w:r w:rsidRPr="00DF3546">
              <w:rPr>
                <w:rFonts w:hint="cs"/>
                <w:sz w:val="20"/>
                <w:szCs w:val="20"/>
                <w:rtl/>
              </w:rPr>
              <w:t>2011</w:t>
            </w:r>
          </w:p>
        </w:tc>
      </w:tr>
      <w:tr w:rsidR="00867A90" w:rsidRPr="00DF3546" w14:paraId="58998DA7" w14:textId="77777777" w:rsidTr="00867A90">
        <w:tc>
          <w:tcPr>
            <w:tcW w:w="859" w:type="dxa"/>
          </w:tcPr>
          <w:p w14:paraId="4FC3A088" w14:textId="77777777" w:rsidR="00867A90" w:rsidRPr="00DF3546" w:rsidRDefault="00867A90" w:rsidP="00630326">
            <w:pPr>
              <w:rPr>
                <w:sz w:val="20"/>
                <w:szCs w:val="20"/>
              </w:rPr>
            </w:pPr>
            <w:r w:rsidRPr="00DF3546">
              <w:rPr>
                <w:rFonts w:hint="cs"/>
                <w:sz w:val="20"/>
                <w:szCs w:val="20"/>
                <w:rtl/>
              </w:rPr>
              <w:t>0.1</w:t>
            </w:r>
          </w:p>
        </w:tc>
        <w:tc>
          <w:tcPr>
            <w:tcW w:w="1027" w:type="dxa"/>
          </w:tcPr>
          <w:p w14:paraId="1EF25F12" w14:textId="155FFF5D" w:rsidR="00867A90" w:rsidRPr="00DF3546" w:rsidRDefault="00F05F4C" w:rsidP="00630326">
            <w:pPr>
              <w:rPr>
                <w:sz w:val="20"/>
                <w:szCs w:val="20"/>
              </w:rPr>
            </w:pPr>
            <w:r>
              <w:rPr>
                <w:rFonts w:hint="cs"/>
                <w:sz w:val="20"/>
                <w:szCs w:val="20"/>
                <w:rtl/>
              </w:rPr>
              <w:t>292.7</w:t>
            </w:r>
          </w:p>
        </w:tc>
        <w:tc>
          <w:tcPr>
            <w:tcW w:w="1201" w:type="dxa"/>
          </w:tcPr>
          <w:p w14:paraId="5335EAF6" w14:textId="5A0DC9B8" w:rsidR="00867A90" w:rsidRPr="00DF3546" w:rsidRDefault="00B468A5" w:rsidP="00630326">
            <w:pPr>
              <w:rPr>
                <w:sz w:val="20"/>
                <w:szCs w:val="20"/>
              </w:rPr>
            </w:pPr>
            <w:r>
              <w:rPr>
                <w:rFonts w:hint="cs"/>
                <w:sz w:val="20"/>
                <w:szCs w:val="20"/>
                <w:rtl/>
              </w:rPr>
              <w:t>2797.7</w:t>
            </w:r>
          </w:p>
        </w:tc>
        <w:tc>
          <w:tcPr>
            <w:tcW w:w="1044" w:type="dxa"/>
          </w:tcPr>
          <w:p w14:paraId="5683CCC3" w14:textId="77777777" w:rsidR="00867A90" w:rsidRPr="00DF3546" w:rsidRDefault="00867A90" w:rsidP="00630326">
            <w:pPr>
              <w:rPr>
                <w:sz w:val="20"/>
                <w:szCs w:val="20"/>
                <w:rtl/>
              </w:rPr>
            </w:pPr>
            <w:r w:rsidRPr="00DF3546">
              <w:rPr>
                <w:rFonts w:hint="cs"/>
                <w:sz w:val="20"/>
                <w:szCs w:val="20"/>
                <w:rtl/>
              </w:rPr>
              <w:t>1.0</w:t>
            </w:r>
          </w:p>
        </w:tc>
        <w:tc>
          <w:tcPr>
            <w:tcW w:w="1280" w:type="dxa"/>
          </w:tcPr>
          <w:p w14:paraId="1953362D" w14:textId="77777777" w:rsidR="00867A90" w:rsidRPr="00DF3546" w:rsidRDefault="00867A90" w:rsidP="00630326">
            <w:pPr>
              <w:rPr>
                <w:sz w:val="20"/>
                <w:szCs w:val="20"/>
              </w:rPr>
            </w:pPr>
            <w:r w:rsidRPr="00DF3546">
              <w:rPr>
                <w:rFonts w:hint="cs"/>
                <w:sz w:val="20"/>
                <w:szCs w:val="20"/>
                <w:rtl/>
              </w:rPr>
              <w:t>3716.9</w:t>
            </w:r>
          </w:p>
        </w:tc>
        <w:tc>
          <w:tcPr>
            <w:tcW w:w="1168" w:type="dxa"/>
          </w:tcPr>
          <w:p w14:paraId="28520DF4" w14:textId="77777777" w:rsidR="00867A90" w:rsidRPr="00DF3546" w:rsidRDefault="00867A90" w:rsidP="00630326">
            <w:pPr>
              <w:rPr>
                <w:sz w:val="20"/>
                <w:szCs w:val="20"/>
              </w:rPr>
            </w:pPr>
            <w:r w:rsidRPr="00DF3546">
              <w:rPr>
                <w:rFonts w:hint="cs"/>
                <w:sz w:val="20"/>
                <w:szCs w:val="20"/>
                <w:rtl/>
              </w:rPr>
              <w:t>1.3</w:t>
            </w:r>
          </w:p>
        </w:tc>
        <w:tc>
          <w:tcPr>
            <w:tcW w:w="1291" w:type="dxa"/>
          </w:tcPr>
          <w:p w14:paraId="6EEE068E" w14:textId="4258A4EF" w:rsidR="00867A90" w:rsidRPr="00DF3546" w:rsidRDefault="00ED1D24" w:rsidP="00630326">
            <w:pPr>
              <w:rPr>
                <w:sz w:val="20"/>
                <w:szCs w:val="20"/>
              </w:rPr>
            </w:pPr>
            <w:r>
              <w:rPr>
                <w:rFonts w:hint="cs"/>
                <w:sz w:val="20"/>
                <w:szCs w:val="20"/>
                <w:rtl/>
              </w:rPr>
              <w:t>279116.7</w:t>
            </w:r>
          </w:p>
        </w:tc>
        <w:tc>
          <w:tcPr>
            <w:tcW w:w="974" w:type="dxa"/>
          </w:tcPr>
          <w:p w14:paraId="3C7E6947" w14:textId="77777777" w:rsidR="00867A90" w:rsidRPr="00DF3546" w:rsidRDefault="00867A90" w:rsidP="00630326">
            <w:pPr>
              <w:rPr>
                <w:sz w:val="20"/>
                <w:szCs w:val="20"/>
                <w:rtl/>
              </w:rPr>
            </w:pPr>
            <w:r w:rsidRPr="00DF3546">
              <w:rPr>
                <w:rFonts w:hint="cs"/>
                <w:sz w:val="20"/>
                <w:szCs w:val="20"/>
                <w:rtl/>
              </w:rPr>
              <w:t>2012</w:t>
            </w:r>
          </w:p>
        </w:tc>
      </w:tr>
      <w:tr w:rsidR="00867A90" w:rsidRPr="00DF3546" w14:paraId="79C148A9" w14:textId="77777777" w:rsidTr="00867A90">
        <w:tc>
          <w:tcPr>
            <w:tcW w:w="859" w:type="dxa"/>
          </w:tcPr>
          <w:p w14:paraId="15DC16BD" w14:textId="77777777" w:rsidR="00867A90" w:rsidRPr="00DF3546" w:rsidRDefault="00867A90" w:rsidP="00F25988">
            <w:pPr>
              <w:rPr>
                <w:sz w:val="20"/>
                <w:szCs w:val="20"/>
              </w:rPr>
            </w:pPr>
            <w:r w:rsidRPr="00DF3546">
              <w:rPr>
                <w:rFonts w:hint="cs"/>
                <w:sz w:val="20"/>
                <w:szCs w:val="20"/>
                <w:rtl/>
              </w:rPr>
              <w:t>0.1</w:t>
            </w:r>
          </w:p>
        </w:tc>
        <w:tc>
          <w:tcPr>
            <w:tcW w:w="1027" w:type="dxa"/>
          </w:tcPr>
          <w:p w14:paraId="376106AF" w14:textId="17F83733" w:rsidR="00867A90" w:rsidRPr="00DF3546" w:rsidRDefault="00F05F4C" w:rsidP="00630326">
            <w:pPr>
              <w:rPr>
                <w:sz w:val="20"/>
                <w:szCs w:val="20"/>
              </w:rPr>
            </w:pPr>
            <w:r>
              <w:rPr>
                <w:rFonts w:hint="cs"/>
                <w:sz w:val="20"/>
                <w:szCs w:val="20"/>
                <w:rtl/>
              </w:rPr>
              <w:t>354.9</w:t>
            </w:r>
          </w:p>
        </w:tc>
        <w:tc>
          <w:tcPr>
            <w:tcW w:w="1201" w:type="dxa"/>
          </w:tcPr>
          <w:p w14:paraId="204A3FFE" w14:textId="12531E65" w:rsidR="00867A90" w:rsidRPr="00DF3546" w:rsidRDefault="00B468A5" w:rsidP="00630326">
            <w:pPr>
              <w:rPr>
                <w:sz w:val="20"/>
                <w:szCs w:val="20"/>
              </w:rPr>
            </w:pPr>
            <w:r>
              <w:rPr>
                <w:rFonts w:hint="cs"/>
                <w:sz w:val="20"/>
                <w:szCs w:val="20"/>
                <w:rtl/>
              </w:rPr>
              <w:t>4192.2</w:t>
            </w:r>
          </w:p>
        </w:tc>
        <w:tc>
          <w:tcPr>
            <w:tcW w:w="1044" w:type="dxa"/>
          </w:tcPr>
          <w:p w14:paraId="5B85B3A3" w14:textId="77777777" w:rsidR="00867A90" w:rsidRPr="00DF3546" w:rsidRDefault="00867A90" w:rsidP="00630326">
            <w:pPr>
              <w:rPr>
                <w:sz w:val="20"/>
                <w:szCs w:val="20"/>
                <w:rtl/>
              </w:rPr>
            </w:pPr>
            <w:r w:rsidRPr="00DF3546">
              <w:rPr>
                <w:rFonts w:hint="cs"/>
                <w:sz w:val="20"/>
                <w:szCs w:val="20"/>
                <w:rtl/>
              </w:rPr>
              <w:t>1.5</w:t>
            </w:r>
          </w:p>
        </w:tc>
        <w:tc>
          <w:tcPr>
            <w:tcW w:w="1280" w:type="dxa"/>
          </w:tcPr>
          <w:p w14:paraId="33494F2E" w14:textId="77777777" w:rsidR="00867A90" w:rsidRPr="00DF3546" w:rsidRDefault="00867A90" w:rsidP="00630326">
            <w:pPr>
              <w:rPr>
                <w:sz w:val="20"/>
                <w:szCs w:val="20"/>
              </w:rPr>
            </w:pPr>
            <w:r w:rsidRPr="00DF3546">
              <w:rPr>
                <w:rFonts w:hint="cs"/>
                <w:sz w:val="20"/>
                <w:szCs w:val="20"/>
                <w:rtl/>
              </w:rPr>
              <w:t>2784.3</w:t>
            </w:r>
          </w:p>
        </w:tc>
        <w:tc>
          <w:tcPr>
            <w:tcW w:w="1168" w:type="dxa"/>
          </w:tcPr>
          <w:p w14:paraId="1E6F5ED2" w14:textId="77777777" w:rsidR="00867A90" w:rsidRPr="00DF3546" w:rsidRDefault="00867A90" w:rsidP="00630326">
            <w:pPr>
              <w:rPr>
                <w:sz w:val="20"/>
                <w:szCs w:val="20"/>
              </w:rPr>
            </w:pPr>
            <w:r w:rsidRPr="00DF3546">
              <w:rPr>
                <w:rFonts w:hint="cs"/>
                <w:sz w:val="20"/>
                <w:szCs w:val="20"/>
                <w:rtl/>
              </w:rPr>
              <w:t>1.0</w:t>
            </w:r>
          </w:p>
        </w:tc>
        <w:tc>
          <w:tcPr>
            <w:tcW w:w="1291" w:type="dxa"/>
          </w:tcPr>
          <w:p w14:paraId="3195603A" w14:textId="56C08515" w:rsidR="00867A90" w:rsidRPr="00DF3546" w:rsidRDefault="00ED1D24" w:rsidP="00630326">
            <w:pPr>
              <w:rPr>
                <w:sz w:val="20"/>
                <w:szCs w:val="20"/>
              </w:rPr>
            </w:pPr>
            <w:r>
              <w:rPr>
                <w:rFonts w:hint="cs"/>
                <w:sz w:val="20"/>
                <w:szCs w:val="20"/>
                <w:rtl/>
              </w:rPr>
              <w:t>288434.1</w:t>
            </w:r>
          </w:p>
        </w:tc>
        <w:tc>
          <w:tcPr>
            <w:tcW w:w="974" w:type="dxa"/>
          </w:tcPr>
          <w:p w14:paraId="4A9964EA" w14:textId="77777777" w:rsidR="00867A90" w:rsidRPr="00DF3546" w:rsidRDefault="00867A90" w:rsidP="00630326">
            <w:pPr>
              <w:rPr>
                <w:sz w:val="20"/>
                <w:szCs w:val="20"/>
                <w:rtl/>
              </w:rPr>
            </w:pPr>
            <w:r w:rsidRPr="00DF3546">
              <w:rPr>
                <w:rFonts w:hint="cs"/>
                <w:sz w:val="20"/>
                <w:szCs w:val="20"/>
                <w:rtl/>
              </w:rPr>
              <w:t>2013</w:t>
            </w:r>
          </w:p>
        </w:tc>
      </w:tr>
      <w:tr w:rsidR="00867A90" w:rsidRPr="00DF3546" w14:paraId="2A672BD6" w14:textId="77777777" w:rsidTr="00867A90">
        <w:tc>
          <w:tcPr>
            <w:tcW w:w="859" w:type="dxa"/>
          </w:tcPr>
          <w:p w14:paraId="070D6B91" w14:textId="77777777" w:rsidR="00867A90" w:rsidRPr="00DF3546" w:rsidRDefault="00867A90" w:rsidP="00630326">
            <w:pPr>
              <w:rPr>
                <w:sz w:val="20"/>
                <w:szCs w:val="20"/>
              </w:rPr>
            </w:pPr>
            <w:r w:rsidRPr="00DF3546">
              <w:rPr>
                <w:rFonts w:hint="cs"/>
                <w:sz w:val="20"/>
                <w:szCs w:val="20"/>
                <w:rtl/>
              </w:rPr>
              <w:t>0.1</w:t>
            </w:r>
          </w:p>
        </w:tc>
        <w:tc>
          <w:tcPr>
            <w:tcW w:w="1027" w:type="dxa"/>
          </w:tcPr>
          <w:p w14:paraId="28E44A02" w14:textId="2B49FEF9" w:rsidR="00867A90" w:rsidRPr="00DF3546" w:rsidRDefault="00F05F4C" w:rsidP="00630326">
            <w:pPr>
              <w:rPr>
                <w:sz w:val="20"/>
                <w:szCs w:val="20"/>
              </w:rPr>
            </w:pPr>
            <w:r>
              <w:rPr>
                <w:rFonts w:hint="cs"/>
                <w:sz w:val="20"/>
                <w:szCs w:val="20"/>
                <w:rtl/>
              </w:rPr>
              <w:t>351.4</w:t>
            </w:r>
          </w:p>
        </w:tc>
        <w:tc>
          <w:tcPr>
            <w:tcW w:w="1201" w:type="dxa"/>
          </w:tcPr>
          <w:p w14:paraId="58F7E845" w14:textId="1E49C46E" w:rsidR="00867A90" w:rsidRPr="00DF3546" w:rsidRDefault="00B468A5" w:rsidP="00630326">
            <w:pPr>
              <w:rPr>
                <w:sz w:val="20"/>
                <w:szCs w:val="20"/>
              </w:rPr>
            </w:pPr>
            <w:r>
              <w:rPr>
                <w:rFonts w:hint="cs"/>
                <w:sz w:val="20"/>
                <w:szCs w:val="20"/>
                <w:rtl/>
              </w:rPr>
              <w:t>4162.2</w:t>
            </w:r>
          </w:p>
        </w:tc>
        <w:tc>
          <w:tcPr>
            <w:tcW w:w="1044" w:type="dxa"/>
          </w:tcPr>
          <w:p w14:paraId="39968C16" w14:textId="77777777" w:rsidR="00867A90" w:rsidRPr="00DF3546" w:rsidRDefault="00867A90" w:rsidP="00630326">
            <w:pPr>
              <w:rPr>
                <w:sz w:val="20"/>
                <w:szCs w:val="20"/>
                <w:rtl/>
              </w:rPr>
            </w:pPr>
            <w:r w:rsidRPr="00DF3546">
              <w:rPr>
                <w:rFonts w:hint="cs"/>
                <w:sz w:val="20"/>
                <w:szCs w:val="20"/>
                <w:rtl/>
              </w:rPr>
              <w:t>1.5</w:t>
            </w:r>
          </w:p>
        </w:tc>
        <w:tc>
          <w:tcPr>
            <w:tcW w:w="1280" w:type="dxa"/>
          </w:tcPr>
          <w:p w14:paraId="5F890CD8" w14:textId="77777777" w:rsidR="00867A90" w:rsidRPr="00DF3546" w:rsidRDefault="00867A90" w:rsidP="00630326">
            <w:pPr>
              <w:rPr>
                <w:sz w:val="20"/>
                <w:szCs w:val="20"/>
              </w:rPr>
            </w:pPr>
            <w:r w:rsidRPr="00DF3546">
              <w:rPr>
                <w:rFonts w:hint="cs"/>
                <w:sz w:val="20"/>
                <w:szCs w:val="20"/>
                <w:rtl/>
              </w:rPr>
              <w:t>3482.5</w:t>
            </w:r>
          </w:p>
        </w:tc>
        <w:tc>
          <w:tcPr>
            <w:tcW w:w="1168" w:type="dxa"/>
          </w:tcPr>
          <w:p w14:paraId="27BEA70B" w14:textId="77777777" w:rsidR="00867A90" w:rsidRPr="00DF3546" w:rsidRDefault="00867A90" w:rsidP="00630326">
            <w:pPr>
              <w:rPr>
                <w:sz w:val="20"/>
                <w:szCs w:val="20"/>
              </w:rPr>
            </w:pPr>
            <w:r w:rsidRPr="00DF3546">
              <w:rPr>
                <w:rFonts w:hint="cs"/>
                <w:sz w:val="20"/>
                <w:szCs w:val="20"/>
                <w:rtl/>
              </w:rPr>
              <w:t>1.1</w:t>
            </w:r>
          </w:p>
        </w:tc>
        <w:tc>
          <w:tcPr>
            <w:tcW w:w="1291" w:type="dxa"/>
          </w:tcPr>
          <w:p w14:paraId="581B0C0A" w14:textId="1FBA9EEB" w:rsidR="00867A90" w:rsidRPr="00DF3546" w:rsidRDefault="00ED1D24" w:rsidP="00630326">
            <w:pPr>
              <w:rPr>
                <w:sz w:val="20"/>
                <w:szCs w:val="20"/>
              </w:rPr>
            </w:pPr>
            <w:r>
              <w:rPr>
                <w:rFonts w:hint="cs"/>
                <w:sz w:val="20"/>
                <w:szCs w:val="20"/>
                <w:rtl/>
              </w:rPr>
              <w:t>205595.3</w:t>
            </w:r>
          </w:p>
        </w:tc>
        <w:tc>
          <w:tcPr>
            <w:tcW w:w="974" w:type="dxa"/>
          </w:tcPr>
          <w:p w14:paraId="20A9BA92" w14:textId="77777777" w:rsidR="00867A90" w:rsidRPr="00DF3546" w:rsidRDefault="00867A90" w:rsidP="00630326">
            <w:pPr>
              <w:rPr>
                <w:sz w:val="20"/>
                <w:szCs w:val="20"/>
                <w:rtl/>
              </w:rPr>
            </w:pPr>
            <w:r w:rsidRPr="00DF3546">
              <w:rPr>
                <w:rFonts w:hint="cs"/>
                <w:sz w:val="20"/>
                <w:szCs w:val="20"/>
                <w:rtl/>
              </w:rPr>
              <w:t>2014</w:t>
            </w:r>
          </w:p>
        </w:tc>
      </w:tr>
      <w:tr w:rsidR="00867A90" w:rsidRPr="00DF3546" w14:paraId="01FF18C2" w14:textId="77777777" w:rsidTr="00867A90">
        <w:tc>
          <w:tcPr>
            <w:tcW w:w="859" w:type="dxa"/>
          </w:tcPr>
          <w:p w14:paraId="53097E71" w14:textId="77777777" w:rsidR="00867A90" w:rsidRPr="00DF3546" w:rsidRDefault="00867A90" w:rsidP="00630326">
            <w:pPr>
              <w:rPr>
                <w:sz w:val="20"/>
                <w:szCs w:val="20"/>
              </w:rPr>
            </w:pPr>
            <w:r w:rsidRPr="00DF3546">
              <w:rPr>
                <w:rFonts w:hint="cs"/>
                <w:sz w:val="20"/>
                <w:szCs w:val="20"/>
                <w:rtl/>
              </w:rPr>
              <w:t>0.2</w:t>
            </w:r>
          </w:p>
        </w:tc>
        <w:tc>
          <w:tcPr>
            <w:tcW w:w="1027" w:type="dxa"/>
          </w:tcPr>
          <w:p w14:paraId="2E449CC1" w14:textId="1C5AAC0B" w:rsidR="00867A90" w:rsidRPr="00DF3546" w:rsidRDefault="00F05F4C" w:rsidP="00630326">
            <w:pPr>
              <w:rPr>
                <w:sz w:val="20"/>
                <w:szCs w:val="20"/>
              </w:rPr>
            </w:pPr>
            <w:r>
              <w:rPr>
                <w:rFonts w:hint="cs"/>
                <w:sz w:val="20"/>
                <w:szCs w:val="20"/>
                <w:rtl/>
              </w:rPr>
              <w:t>622.7</w:t>
            </w:r>
          </w:p>
        </w:tc>
        <w:tc>
          <w:tcPr>
            <w:tcW w:w="1201" w:type="dxa"/>
          </w:tcPr>
          <w:p w14:paraId="193E5A94" w14:textId="27751923" w:rsidR="00867A90" w:rsidRPr="00DF3546" w:rsidRDefault="00B468A5" w:rsidP="00630326">
            <w:pPr>
              <w:rPr>
                <w:sz w:val="20"/>
                <w:szCs w:val="20"/>
              </w:rPr>
            </w:pPr>
            <w:r>
              <w:rPr>
                <w:rFonts w:hint="cs"/>
                <w:sz w:val="20"/>
                <w:szCs w:val="20"/>
                <w:rtl/>
              </w:rPr>
              <w:t>6925.2</w:t>
            </w:r>
          </w:p>
        </w:tc>
        <w:tc>
          <w:tcPr>
            <w:tcW w:w="1044" w:type="dxa"/>
          </w:tcPr>
          <w:p w14:paraId="082597AA" w14:textId="77777777" w:rsidR="00867A90" w:rsidRPr="00DF3546" w:rsidRDefault="00867A90" w:rsidP="00630326">
            <w:pPr>
              <w:rPr>
                <w:sz w:val="20"/>
                <w:szCs w:val="20"/>
                <w:rtl/>
              </w:rPr>
            </w:pPr>
            <w:r w:rsidRPr="00DF3546">
              <w:rPr>
                <w:rFonts w:hint="cs"/>
                <w:sz w:val="20"/>
                <w:szCs w:val="20"/>
                <w:rtl/>
              </w:rPr>
              <w:t>2.1</w:t>
            </w:r>
          </w:p>
        </w:tc>
        <w:tc>
          <w:tcPr>
            <w:tcW w:w="1280" w:type="dxa"/>
          </w:tcPr>
          <w:p w14:paraId="25381B91" w14:textId="77777777" w:rsidR="00867A90" w:rsidRPr="00DF3546" w:rsidRDefault="00867A90" w:rsidP="00630326">
            <w:pPr>
              <w:rPr>
                <w:sz w:val="20"/>
                <w:szCs w:val="20"/>
              </w:rPr>
            </w:pPr>
            <w:r w:rsidRPr="00DF3546">
              <w:rPr>
                <w:rFonts w:hint="cs"/>
                <w:sz w:val="20"/>
                <w:szCs w:val="20"/>
                <w:rtl/>
              </w:rPr>
              <w:t>3074.4</w:t>
            </w:r>
          </w:p>
        </w:tc>
        <w:tc>
          <w:tcPr>
            <w:tcW w:w="1168" w:type="dxa"/>
          </w:tcPr>
          <w:p w14:paraId="7486561A" w14:textId="77777777" w:rsidR="00867A90" w:rsidRPr="00DF3546" w:rsidRDefault="00867A90" w:rsidP="00630326">
            <w:pPr>
              <w:rPr>
                <w:sz w:val="20"/>
                <w:szCs w:val="20"/>
              </w:rPr>
            </w:pPr>
            <w:r w:rsidRPr="00DF3546">
              <w:rPr>
                <w:rFonts w:hint="cs"/>
                <w:sz w:val="20"/>
                <w:szCs w:val="20"/>
                <w:rtl/>
              </w:rPr>
              <w:t>0.9</w:t>
            </w:r>
          </w:p>
        </w:tc>
        <w:tc>
          <w:tcPr>
            <w:tcW w:w="1291" w:type="dxa"/>
          </w:tcPr>
          <w:p w14:paraId="60A207C6" w14:textId="19B5CEA6" w:rsidR="00867A90" w:rsidRPr="00DF3546" w:rsidRDefault="00ED1D24" w:rsidP="00630326">
            <w:pPr>
              <w:rPr>
                <w:sz w:val="20"/>
                <w:szCs w:val="20"/>
              </w:rPr>
            </w:pPr>
            <w:r>
              <w:rPr>
                <w:rFonts w:hint="cs"/>
                <w:sz w:val="20"/>
                <w:szCs w:val="20"/>
                <w:rtl/>
              </w:rPr>
              <w:t>329366.6</w:t>
            </w:r>
          </w:p>
        </w:tc>
        <w:tc>
          <w:tcPr>
            <w:tcW w:w="974" w:type="dxa"/>
          </w:tcPr>
          <w:p w14:paraId="43111929" w14:textId="77777777" w:rsidR="00867A90" w:rsidRPr="00DF3546" w:rsidRDefault="00867A90" w:rsidP="00630326">
            <w:pPr>
              <w:rPr>
                <w:sz w:val="20"/>
                <w:szCs w:val="20"/>
                <w:rtl/>
              </w:rPr>
            </w:pPr>
            <w:r w:rsidRPr="00DF3546">
              <w:rPr>
                <w:rFonts w:hint="cs"/>
                <w:sz w:val="20"/>
                <w:szCs w:val="20"/>
                <w:rtl/>
              </w:rPr>
              <w:t>2015</w:t>
            </w:r>
          </w:p>
        </w:tc>
      </w:tr>
      <w:tr w:rsidR="00867A90" w:rsidRPr="00DF3546" w14:paraId="2AAC108F" w14:textId="77777777" w:rsidTr="00867A90">
        <w:tc>
          <w:tcPr>
            <w:tcW w:w="859" w:type="dxa"/>
          </w:tcPr>
          <w:p w14:paraId="32657C4E" w14:textId="77777777" w:rsidR="00867A90" w:rsidRPr="00DF3546" w:rsidRDefault="00867A90" w:rsidP="00630326">
            <w:pPr>
              <w:rPr>
                <w:sz w:val="20"/>
                <w:szCs w:val="20"/>
              </w:rPr>
            </w:pPr>
            <w:r w:rsidRPr="00DF3546">
              <w:rPr>
                <w:rFonts w:hint="cs"/>
                <w:sz w:val="20"/>
                <w:szCs w:val="20"/>
                <w:rtl/>
              </w:rPr>
              <w:t>0.1</w:t>
            </w:r>
          </w:p>
        </w:tc>
        <w:tc>
          <w:tcPr>
            <w:tcW w:w="1027" w:type="dxa"/>
          </w:tcPr>
          <w:p w14:paraId="7A5E8E28" w14:textId="3EA80602" w:rsidR="00867A90" w:rsidRPr="00DF3546" w:rsidRDefault="00F05F4C" w:rsidP="00630326">
            <w:pPr>
              <w:rPr>
                <w:sz w:val="20"/>
                <w:szCs w:val="20"/>
              </w:rPr>
            </w:pPr>
            <w:r>
              <w:rPr>
                <w:rFonts w:hint="cs"/>
                <w:sz w:val="20"/>
                <w:szCs w:val="20"/>
                <w:rtl/>
              </w:rPr>
              <w:t>352.2</w:t>
            </w:r>
          </w:p>
        </w:tc>
        <w:tc>
          <w:tcPr>
            <w:tcW w:w="1201" w:type="dxa"/>
          </w:tcPr>
          <w:p w14:paraId="188092DD" w14:textId="537394FC" w:rsidR="00867A90" w:rsidRPr="00DF3546" w:rsidRDefault="00B468A5" w:rsidP="00630326">
            <w:pPr>
              <w:rPr>
                <w:sz w:val="20"/>
                <w:szCs w:val="20"/>
              </w:rPr>
            </w:pPr>
            <w:r>
              <w:rPr>
                <w:rFonts w:hint="cs"/>
                <w:sz w:val="20"/>
                <w:szCs w:val="20"/>
                <w:rtl/>
              </w:rPr>
              <w:t>8106.8</w:t>
            </w:r>
          </w:p>
        </w:tc>
        <w:tc>
          <w:tcPr>
            <w:tcW w:w="1044" w:type="dxa"/>
          </w:tcPr>
          <w:p w14:paraId="178EE55B" w14:textId="77777777" w:rsidR="00867A90" w:rsidRPr="00DF3546" w:rsidRDefault="00867A90" w:rsidP="00630326">
            <w:pPr>
              <w:rPr>
                <w:sz w:val="20"/>
                <w:szCs w:val="20"/>
                <w:rtl/>
              </w:rPr>
            </w:pPr>
            <w:r w:rsidRPr="00DF3546">
              <w:rPr>
                <w:rFonts w:hint="cs"/>
                <w:sz w:val="20"/>
                <w:szCs w:val="20"/>
                <w:rtl/>
              </w:rPr>
              <w:t>2.4</w:t>
            </w:r>
          </w:p>
        </w:tc>
        <w:tc>
          <w:tcPr>
            <w:tcW w:w="1280" w:type="dxa"/>
          </w:tcPr>
          <w:p w14:paraId="600188F5" w14:textId="77777777" w:rsidR="00867A90" w:rsidRPr="00DF3546" w:rsidRDefault="00867A90" w:rsidP="00630326">
            <w:pPr>
              <w:rPr>
                <w:sz w:val="20"/>
                <w:szCs w:val="20"/>
              </w:rPr>
            </w:pPr>
            <w:r w:rsidRPr="00DF3546">
              <w:rPr>
                <w:rFonts w:hint="cs"/>
                <w:sz w:val="20"/>
                <w:szCs w:val="20"/>
                <w:rtl/>
              </w:rPr>
              <w:t>4186.7</w:t>
            </w:r>
          </w:p>
        </w:tc>
        <w:tc>
          <w:tcPr>
            <w:tcW w:w="1168" w:type="dxa"/>
          </w:tcPr>
          <w:p w14:paraId="35F001FC" w14:textId="77777777" w:rsidR="00867A90" w:rsidRPr="00DF3546" w:rsidRDefault="00867A90" w:rsidP="00630326">
            <w:pPr>
              <w:rPr>
                <w:sz w:val="20"/>
                <w:szCs w:val="20"/>
              </w:rPr>
            </w:pPr>
            <w:r w:rsidRPr="00DF3546">
              <w:rPr>
                <w:rFonts w:hint="cs"/>
                <w:sz w:val="20"/>
                <w:szCs w:val="20"/>
                <w:rtl/>
              </w:rPr>
              <w:t>1.3</w:t>
            </w:r>
          </w:p>
        </w:tc>
        <w:tc>
          <w:tcPr>
            <w:tcW w:w="1291" w:type="dxa"/>
          </w:tcPr>
          <w:p w14:paraId="5388F85D" w14:textId="6F3F1483" w:rsidR="00867A90" w:rsidRPr="00DF3546" w:rsidRDefault="00ED1D24" w:rsidP="00630326">
            <w:pPr>
              <w:rPr>
                <w:sz w:val="20"/>
                <w:szCs w:val="20"/>
              </w:rPr>
            </w:pPr>
            <w:r>
              <w:rPr>
                <w:rFonts w:hint="cs"/>
                <w:sz w:val="20"/>
                <w:szCs w:val="20"/>
                <w:rtl/>
              </w:rPr>
              <w:t>33244.7</w:t>
            </w:r>
          </w:p>
        </w:tc>
        <w:tc>
          <w:tcPr>
            <w:tcW w:w="974" w:type="dxa"/>
          </w:tcPr>
          <w:p w14:paraId="48ACDD21" w14:textId="77777777" w:rsidR="00867A90" w:rsidRPr="00DF3546" w:rsidRDefault="00867A90" w:rsidP="00630326">
            <w:pPr>
              <w:rPr>
                <w:sz w:val="20"/>
                <w:szCs w:val="20"/>
                <w:rtl/>
              </w:rPr>
            </w:pPr>
            <w:r w:rsidRPr="00DF3546">
              <w:rPr>
                <w:rFonts w:hint="cs"/>
                <w:sz w:val="20"/>
                <w:szCs w:val="20"/>
                <w:rtl/>
              </w:rPr>
              <w:t>2016</w:t>
            </w:r>
          </w:p>
        </w:tc>
      </w:tr>
      <w:tr w:rsidR="00867A90" w:rsidRPr="00DF3546" w14:paraId="6630F6BE" w14:textId="77777777" w:rsidTr="00867A90">
        <w:tc>
          <w:tcPr>
            <w:tcW w:w="859" w:type="dxa"/>
          </w:tcPr>
          <w:p w14:paraId="26040210" w14:textId="77777777" w:rsidR="00867A90" w:rsidRPr="00DF3546" w:rsidRDefault="00867A90" w:rsidP="00630326">
            <w:pPr>
              <w:rPr>
                <w:sz w:val="20"/>
                <w:szCs w:val="20"/>
              </w:rPr>
            </w:pPr>
            <w:r w:rsidRPr="00DF3546">
              <w:rPr>
                <w:rFonts w:hint="cs"/>
                <w:sz w:val="20"/>
                <w:szCs w:val="20"/>
                <w:rtl/>
              </w:rPr>
              <w:t>0.1</w:t>
            </w:r>
          </w:p>
        </w:tc>
        <w:tc>
          <w:tcPr>
            <w:tcW w:w="1027" w:type="dxa"/>
          </w:tcPr>
          <w:p w14:paraId="02CFD790" w14:textId="3EC0A9B8" w:rsidR="00867A90" w:rsidRPr="00DF3546" w:rsidRDefault="00F05F4C" w:rsidP="00630326">
            <w:pPr>
              <w:rPr>
                <w:sz w:val="20"/>
                <w:szCs w:val="20"/>
              </w:rPr>
            </w:pPr>
            <w:r>
              <w:rPr>
                <w:rFonts w:hint="cs"/>
                <w:sz w:val="20"/>
                <w:szCs w:val="20"/>
                <w:rtl/>
              </w:rPr>
              <w:t>270.8</w:t>
            </w:r>
          </w:p>
        </w:tc>
        <w:tc>
          <w:tcPr>
            <w:tcW w:w="1201" w:type="dxa"/>
          </w:tcPr>
          <w:p w14:paraId="7A8D682E" w14:textId="040349F7" w:rsidR="00867A90" w:rsidRPr="00DF3546" w:rsidRDefault="00B468A5" w:rsidP="00630326">
            <w:pPr>
              <w:rPr>
                <w:sz w:val="20"/>
                <w:szCs w:val="20"/>
              </w:rPr>
            </w:pPr>
            <w:r>
              <w:rPr>
                <w:rFonts w:hint="cs"/>
                <w:sz w:val="20"/>
                <w:szCs w:val="20"/>
                <w:rtl/>
              </w:rPr>
              <w:t>7408.2</w:t>
            </w:r>
          </w:p>
        </w:tc>
        <w:tc>
          <w:tcPr>
            <w:tcW w:w="1044" w:type="dxa"/>
          </w:tcPr>
          <w:p w14:paraId="1DE2A7BF" w14:textId="77777777" w:rsidR="00867A90" w:rsidRPr="00DF3546" w:rsidRDefault="00867A90" w:rsidP="00630326">
            <w:pPr>
              <w:rPr>
                <w:sz w:val="20"/>
                <w:szCs w:val="20"/>
                <w:rtl/>
              </w:rPr>
            </w:pPr>
            <w:r w:rsidRPr="00DF3546">
              <w:rPr>
                <w:rFonts w:hint="cs"/>
                <w:sz w:val="20"/>
                <w:szCs w:val="20"/>
                <w:rtl/>
              </w:rPr>
              <w:t>3.1</w:t>
            </w:r>
          </w:p>
        </w:tc>
        <w:tc>
          <w:tcPr>
            <w:tcW w:w="1280" w:type="dxa"/>
          </w:tcPr>
          <w:p w14:paraId="1B4A1EAF" w14:textId="77777777" w:rsidR="00867A90" w:rsidRPr="00DF3546" w:rsidRDefault="00867A90" w:rsidP="00630326">
            <w:pPr>
              <w:rPr>
                <w:sz w:val="20"/>
                <w:szCs w:val="20"/>
              </w:rPr>
            </w:pPr>
            <w:r w:rsidRPr="00DF3546">
              <w:rPr>
                <w:rFonts w:hint="cs"/>
                <w:sz w:val="20"/>
                <w:szCs w:val="20"/>
                <w:rtl/>
              </w:rPr>
              <w:t>2558.1</w:t>
            </w:r>
          </w:p>
        </w:tc>
        <w:tc>
          <w:tcPr>
            <w:tcW w:w="1168" w:type="dxa"/>
          </w:tcPr>
          <w:p w14:paraId="0587E051" w14:textId="77777777" w:rsidR="00867A90" w:rsidRPr="00DF3546" w:rsidRDefault="00867A90" w:rsidP="00630326">
            <w:pPr>
              <w:rPr>
                <w:sz w:val="20"/>
                <w:szCs w:val="20"/>
              </w:rPr>
            </w:pPr>
            <w:r w:rsidRPr="00DF3546">
              <w:rPr>
                <w:rFonts w:hint="cs"/>
                <w:sz w:val="20"/>
                <w:szCs w:val="20"/>
                <w:rtl/>
              </w:rPr>
              <w:t>1.1</w:t>
            </w:r>
          </w:p>
        </w:tc>
        <w:tc>
          <w:tcPr>
            <w:tcW w:w="1291" w:type="dxa"/>
          </w:tcPr>
          <w:p w14:paraId="48B53481" w14:textId="0ACF6641" w:rsidR="00867A90" w:rsidRPr="00DF3546" w:rsidRDefault="00ED1D24" w:rsidP="00ED1D24">
            <w:pPr>
              <w:rPr>
                <w:sz w:val="20"/>
                <w:szCs w:val="20"/>
              </w:rPr>
            </w:pPr>
            <w:r>
              <w:rPr>
                <w:rFonts w:hint="cs"/>
                <w:sz w:val="20"/>
                <w:szCs w:val="20"/>
                <w:rtl/>
              </w:rPr>
              <w:t>235733.7</w:t>
            </w:r>
          </w:p>
        </w:tc>
        <w:tc>
          <w:tcPr>
            <w:tcW w:w="974" w:type="dxa"/>
          </w:tcPr>
          <w:p w14:paraId="6AAC11BA" w14:textId="77777777" w:rsidR="00867A90" w:rsidRPr="00DF3546" w:rsidRDefault="00867A90" w:rsidP="007726C6">
            <w:pPr>
              <w:bidi w:val="0"/>
              <w:jc w:val="right"/>
              <w:rPr>
                <w:sz w:val="20"/>
                <w:szCs w:val="20"/>
                <w:rtl/>
              </w:rPr>
            </w:pPr>
            <w:r w:rsidRPr="00DF3546">
              <w:rPr>
                <w:rFonts w:hint="cs"/>
                <w:sz w:val="20"/>
                <w:szCs w:val="20"/>
                <w:rtl/>
              </w:rPr>
              <w:t>2017</w:t>
            </w:r>
          </w:p>
        </w:tc>
      </w:tr>
      <w:tr w:rsidR="00867A90" w:rsidRPr="00DF3546" w14:paraId="37510DBD" w14:textId="77777777" w:rsidTr="00867A90">
        <w:tc>
          <w:tcPr>
            <w:tcW w:w="859" w:type="dxa"/>
          </w:tcPr>
          <w:p w14:paraId="7F76BF9F" w14:textId="77777777" w:rsidR="00867A90" w:rsidRPr="00DF3546" w:rsidRDefault="00867A90" w:rsidP="00630326">
            <w:pPr>
              <w:rPr>
                <w:sz w:val="20"/>
                <w:szCs w:val="20"/>
              </w:rPr>
            </w:pPr>
            <w:r w:rsidRPr="00DF3546">
              <w:rPr>
                <w:rFonts w:hint="cs"/>
                <w:sz w:val="20"/>
                <w:szCs w:val="20"/>
                <w:rtl/>
              </w:rPr>
              <w:t>0.2</w:t>
            </w:r>
          </w:p>
        </w:tc>
        <w:tc>
          <w:tcPr>
            <w:tcW w:w="1027" w:type="dxa"/>
          </w:tcPr>
          <w:p w14:paraId="09A2267C" w14:textId="3681DBDE" w:rsidR="00867A90" w:rsidRPr="00DF3546" w:rsidRDefault="00F05F4C" w:rsidP="00630326">
            <w:pPr>
              <w:rPr>
                <w:sz w:val="20"/>
                <w:szCs w:val="20"/>
              </w:rPr>
            </w:pPr>
            <w:r>
              <w:rPr>
                <w:rFonts w:hint="cs"/>
                <w:sz w:val="20"/>
                <w:szCs w:val="20"/>
                <w:rtl/>
              </w:rPr>
              <w:t>514.5</w:t>
            </w:r>
          </w:p>
        </w:tc>
        <w:tc>
          <w:tcPr>
            <w:tcW w:w="1201" w:type="dxa"/>
          </w:tcPr>
          <w:p w14:paraId="2CAB0FEE" w14:textId="74149539" w:rsidR="00867A90" w:rsidRPr="00DF3546" w:rsidRDefault="00B468A5" w:rsidP="00630326">
            <w:pPr>
              <w:rPr>
                <w:sz w:val="20"/>
                <w:szCs w:val="20"/>
              </w:rPr>
            </w:pPr>
            <w:r>
              <w:rPr>
                <w:rFonts w:hint="cs"/>
                <w:sz w:val="20"/>
                <w:szCs w:val="20"/>
                <w:rtl/>
              </w:rPr>
              <w:t>8141.3</w:t>
            </w:r>
          </w:p>
        </w:tc>
        <w:tc>
          <w:tcPr>
            <w:tcW w:w="1044" w:type="dxa"/>
          </w:tcPr>
          <w:p w14:paraId="398EEFBC" w14:textId="77777777" w:rsidR="00867A90" w:rsidRPr="00DF3546" w:rsidRDefault="00867A90" w:rsidP="00630326">
            <w:pPr>
              <w:rPr>
                <w:sz w:val="20"/>
                <w:szCs w:val="20"/>
                <w:rtl/>
              </w:rPr>
            </w:pPr>
            <w:r w:rsidRPr="00DF3546">
              <w:rPr>
                <w:rFonts w:hint="cs"/>
                <w:sz w:val="20"/>
                <w:szCs w:val="20"/>
                <w:rtl/>
              </w:rPr>
              <w:t>3.3</w:t>
            </w:r>
          </w:p>
        </w:tc>
        <w:tc>
          <w:tcPr>
            <w:tcW w:w="1280" w:type="dxa"/>
          </w:tcPr>
          <w:p w14:paraId="3B8FC3B5" w14:textId="77777777" w:rsidR="00867A90" w:rsidRPr="00DF3546" w:rsidRDefault="00867A90" w:rsidP="00630326">
            <w:pPr>
              <w:rPr>
                <w:sz w:val="20"/>
                <w:szCs w:val="20"/>
              </w:rPr>
            </w:pPr>
            <w:r w:rsidRPr="00DF3546">
              <w:rPr>
                <w:rFonts w:hint="cs"/>
                <w:sz w:val="20"/>
                <w:szCs w:val="20"/>
                <w:rtl/>
              </w:rPr>
              <w:t>3525.8</w:t>
            </w:r>
          </w:p>
        </w:tc>
        <w:tc>
          <w:tcPr>
            <w:tcW w:w="1168" w:type="dxa"/>
          </w:tcPr>
          <w:p w14:paraId="1553CA60" w14:textId="77777777" w:rsidR="00867A90" w:rsidRPr="00DF3546" w:rsidRDefault="00867A90" w:rsidP="00630326">
            <w:pPr>
              <w:rPr>
                <w:sz w:val="20"/>
                <w:szCs w:val="20"/>
              </w:rPr>
            </w:pPr>
            <w:r w:rsidRPr="00DF3546">
              <w:rPr>
                <w:rFonts w:hint="cs"/>
                <w:sz w:val="20"/>
                <w:szCs w:val="20"/>
                <w:rtl/>
              </w:rPr>
              <w:t>1.4</w:t>
            </w:r>
          </w:p>
        </w:tc>
        <w:tc>
          <w:tcPr>
            <w:tcW w:w="1291" w:type="dxa"/>
          </w:tcPr>
          <w:p w14:paraId="4A8793A0" w14:textId="08B4CBCE" w:rsidR="00867A90" w:rsidRPr="00DF3546" w:rsidRDefault="000527C4" w:rsidP="00630326">
            <w:pPr>
              <w:rPr>
                <w:sz w:val="20"/>
                <w:szCs w:val="20"/>
              </w:rPr>
            </w:pPr>
            <w:r>
              <w:rPr>
                <w:rFonts w:hint="cs"/>
                <w:sz w:val="20"/>
                <w:szCs w:val="20"/>
                <w:rtl/>
              </w:rPr>
              <w:t>249731.0</w:t>
            </w:r>
          </w:p>
        </w:tc>
        <w:tc>
          <w:tcPr>
            <w:tcW w:w="974" w:type="dxa"/>
          </w:tcPr>
          <w:p w14:paraId="4E37374B" w14:textId="77777777" w:rsidR="00867A90" w:rsidRPr="00DF3546" w:rsidRDefault="00867A90" w:rsidP="00630326">
            <w:pPr>
              <w:rPr>
                <w:sz w:val="20"/>
                <w:szCs w:val="20"/>
                <w:rtl/>
              </w:rPr>
            </w:pPr>
            <w:r w:rsidRPr="00DF3546">
              <w:rPr>
                <w:rFonts w:hint="cs"/>
                <w:sz w:val="20"/>
                <w:szCs w:val="20"/>
                <w:rtl/>
              </w:rPr>
              <w:t>2018</w:t>
            </w:r>
          </w:p>
        </w:tc>
      </w:tr>
      <w:tr w:rsidR="00867A90" w:rsidRPr="00DF3546" w14:paraId="77BA9D15" w14:textId="77777777" w:rsidTr="00867A90">
        <w:tc>
          <w:tcPr>
            <w:tcW w:w="859" w:type="dxa"/>
          </w:tcPr>
          <w:p w14:paraId="3B88EF2A" w14:textId="77777777" w:rsidR="00867A90" w:rsidRPr="00DF3546" w:rsidRDefault="00867A90" w:rsidP="00630326">
            <w:pPr>
              <w:rPr>
                <w:sz w:val="20"/>
                <w:szCs w:val="20"/>
              </w:rPr>
            </w:pPr>
            <w:r w:rsidRPr="00DF3546">
              <w:rPr>
                <w:rFonts w:hint="cs"/>
                <w:sz w:val="20"/>
                <w:szCs w:val="20"/>
                <w:rtl/>
              </w:rPr>
              <w:t>0.2</w:t>
            </w:r>
          </w:p>
        </w:tc>
        <w:tc>
          <w:tcPr>
            <w:tcW w:w="1027" w:type="dxa"/>
          </w:tcPr>
          <w:p w14:paraId="0F4C007E" w14:textId="00D8AF60" w:rsidR="00867A90" w:rsidRPr="00DF3546" w:rsidRDefault="00F05F4C" w:rsidP="00630326">
            <w:pPr>
              <w:rPr>
                <w:sz w:val="20"/>
                <w:szCs w:val="20"/>
              </w:rPr>
            </w:pPr>
            <w:r>
              <w:rPr>
                <w:rFonts w:hint="cs"/>
                <w:sz w:val="20"/>
                <w:szCs w:val="20"/>
                <w:rtl/>
              </w:rPr>
              <w:t>471.9</w:t>
            </w:r>
          </w:p>
        </w:tc>
        <w:tc>
          <w:tcPr>
            <w:tcW w:w="1201" w:type="dxa"/>
          </w:tcPr>
          <w:p w14:paraId="71BB9A44" w14:textId="63159606" w:rsidR="00867A90" w:rsidRPr="00DF3546" w:rsidRDefault="00B468A5" w:rsidP="00630326">
            <w:pPr>
              <w:rPr>
                <w:sz w:val="20"/>
                <w:szCs w:val="20"/>
              </w:rPr>
            </w:pPr>
            <w:r>
              <w:rPr>
                <w:rFonts w:hint="cs"/>
                <w:sz w:val="20"/>
                <w:szCs w:val="20"/>
                <w:rtl/>
              </w:rPr>
              <w:t>2010.1</w:t>
            </w:r>
          </w:p>
        </w:tc>
        <w:tc>
          <w:tcPr>
            <w:tcW w:w="1044" w:type="dxa"/>
          </w:tcPr>
          <w:p w14:paraId="451A2142" w14:textId="77777777" w:rsidR="00867A90" w:rsidRPr="00DF3546" w:rsidRDefault="00867A90" w:rsidP="00630326">
            <w:pPr>
              <w:rPr>
                <w:sz w:val="20"/>
                <w:szCs w:val="20"/>
                <w:rtl/>
              </w:rPr>
            </w:pPr>
            <w:r w:rsidRPr="00DF3546">
              <w:rPr>
                <w:rFonts w:hint="cs"/>
                <w:sz w:val="20"/>
                <w:szCs w:val="20"/>
                <w:rtl/>
              </w:rPr>
              <w:t>3.0</w:t>
            </w:r>
          </w:p>
        </w:tc>
        <w:tc>
          <w:tcPr>
            <w:tcW w:w="1280" w:type="dxa"/>
          </w:tcPr>
          <w:p w14:paraId="167AB2E0" w14:textId="77777777" w:rsidR="00867A90" w:rsidRPr="00DF3546" w:rsidRDefault="00867A90" w:rsidP="00630326">
            <w:pPr>
              <w:rPr>
                <w:sz w:val="20"/>
                <w:szCs w:val="20"/>
              </w:rPr>
            </w:pPr>
            <w:r w:rsidRPr="00DF3546">
              <w:rPr>
                <w:rFonts w:hint="cs"/>
                <w:sz w:val="20"/>
                <w:szCs w:val="20"/>
                <w:rtl/>
              </w:rPr>
              <w:t>2024.2</w:t>
            </w:r>
          </w:p>
        </w:tc>
        <w:tc>
          <w:tcPr>
            <w:tcW w:w="1168" w:type="dxa"/>
          </w:tcPr>
          <w:p w14:paraId="7C2D034E" w14:textId="77777777" w:rsidR="00867A90" w:rsidRPr="00DF3546" w:rsidRDefault="00867A90" w:rsidP="00630326">
            <w:pPr>
              <w:rPr>
                <w:sz w:val="20"/>
                <w:szCs w:val="20"/>
              </w:rPr>
            </w:pPr>
            <w:r w:rsidRPr="00DF3546">
              <w:rPr>
                <w:rFonts w:hint="cs"/>
                <w:sz w:val="20"/>
                <w:szCs w:val="20"/>
                <w:rtl/>
              </w:rPr>
              <w:t>0.7</w:t>
            </w:r>
          </w:p>
        </w:tc>
        <w:tc>
          <w:tcPr>
            <w:tcW w:w="1291" w:type="dxa"/>
          </w:tcPr>
          <w:p w14:paraId="65E4AF8F" w14:textId="487C6FC4" w:rsidR="00867A90" w:rsidRPr="00DF3546" w:rsidRDefault="000527C4" w:rsidP="00630326">
            <w:pPr>
              <w:rPr>
                <w:sz w:val="20"/>
                <w:szCs w:val="20"/>
              </w:rPr>
            </w:pPr>
            <w:r>
              <w:rPr>
                <w:rFonts w:hint="cs"/>
                <w:sz w:val="20"/>
                <w:szCs w:val="20"/>
                <w:rtl/>
              </w:rPr>
              <w:t>303092.3</w:t>
            </w:r>
          </w:p>
        </w:tc>
        <w:tc>
          <w:tcPr>
            <w:tcW w:w="974" w:type="dxa"/>
          </w:tcPr>
          <w:p w14:paraId="112FF444" w14:textId="77777777" w:rsidR="00867A90" w:rsidRPr="00DF3546" w:rsidRDefault="00867A90" w:rsidP="00630326">
            <w:pPr>
              <w:rPr>
                <w:sz w:val="20"/>
                <w:szCs w:val="20"/>
                <w:rtl/>
              </w:rPr>
            </w:pPr>
            <w:r w:rsidRPr="00DF3546">
              <w:rPr>
                <w:rFonts w:hint="cs"/>
                <w:sz w:val="20"/>
                <w:szCs w:val="20"/>
                <w:rtl/>
              </w:rPr>
              <w:t>2019</w:t>
            </w:r>
          </w:p>
        </w:tc>
      </w:tr>
    </w:tbl>
    <w:p w14:paraId="2D59B6F5" w14:textId="2B033124" w:rsidR="00C32DEF" w:rsidRDefault="00C32DEF" w:rsidP="00DF3546">
      <w:pPr>
        <w:pStyle w:val="NoSpacing"/>
        <w:jc w:val="both"/>
        <w:rPr>
          <w:rFonts w:ascii="Simplified Arabic" w:hAnsi="Simplified Arabic" w:cs="Simplified Arabic"/>
          <w:sz w:val="24"/>
          <w:szCs w:val="24"/>
          <w:rtl/>
          <w:lang w:val="fr-FR" w:bidi="ar-EG"/>
        </w:rPr>
      </w:pPr>
      <w:r w:rsidRPr="00906DDB">
        <w:rPr>
          <w:rFonts w:ascii="Simplified Arabic" w:hAnsi="Simplified Arabic" w:cs="Simplified Arabic" w:hint="cs"/>
          <w:b/>
          <w:bCs/>
          <w:sz w:val="24"/>
          <w:szCs w:val="24"/>
          <w:rtl/>
          <w:lang w:val="fr-FR" w:bidi="ar-EG"/>
        </w:rPr>
        <w:t>المصدر</w:t>
      </w:r>
      <w:r w:rsidRPr="00906DDB">
        <w:rPr>
          <w:rFonts w:ascii="Segoe UI" w:eastAsia="Times New Roman" w:hAnsi="Segoe UI" w:cs="Segoe UI" w:hint="cs"/>
          <w:b/>
          <w:bCs/>
          <w:color w:val="000000" w:themeColor="text1"/>
          <w:bdr w:val="none" w:sz="0" w:space="0" w:color="auto" w:frame="1"/>
          <w:rtl/>
          <w:lang w:val="fr-FR" w:bidi="ar-EG"/>
        </w:rPr>
        <w:t>:</w:t>
      </w:r>
      <w:r>
        <w:rPr>
          <w:rFonts w:ascii="Segoe UI" w:eastAsia="Times New Roman" w:hAnsi="Segoe UI" w:cs="Segoe UI" w:hint="cs"/>
          <w:color w:val="000000" w:themeColor="text1"/>
          <w:bdr w:val="none" w:sz="0" w:space="0" w:color="auto" w:frame="1"/>
          <w:rtl/>
          <w:lang w:val="fr-FR" w:bidi="ar-EG"/>
        </w:rPr>
        <w:t xml:space="preserve">  </w:t>
      </w:r>
      <w:r w:rsidRPr="00906DDB">
        <w:rPr>
          <w:rFonts w:ascii="Simplified Arabic" w:hAnsi="Simplified Arabic" w:cs="Simplified Arabic" w:hint="cs"/>
          <w:sz w:val="24"/>
          <w:szCs w:val="24"/>
          <w:rtl/>
          <w:lang w:val="fr-FR" w:bidi="ar-EG"/>
        </w:rPr>
        <w:t xml:space="preserve">تم إعداد الجدول اعتمادا على البيانات المتاحه لدى كل من قاعدة بيانات منظمة التعاون الاقتصادى والتنمية </w:t>
      </w:r>
      <w:r w:rsidRPr="00906DDB">
        <w:rPr>
          <w:rFonts w:ascii="Simplified Arabic" w:hAnsi="Simplified Arabic" w:cs="Simplified Arabic"/>
          <w:sz w:val="24"/>
          <w:szCs w:val="24"/>
          <w:lang w:val="fr-FR" w:bidi="ar-EG"/>
        </w:rPr>
        <w:t>O</w:t>
      </w:r>
      <w:r w:rsidR="00F216DC">
        <w:rPr>
          <w:rFonts w:ascii="Simplified Arabic" w:hAnsi="Simplified Arabic" w:cs="Simplified Arabic"/>
          <w:sz w:val="24"/>
          <w:szCs w:val="24"/>
          <w:lang w:val="fr-FR" w:bidi="ar-EG"/>
        </w:rPr>
        <w:t>ECD</w:t>
      </w:r>
      <w:r w:rsidRPr="00906DDB">
        <w:rPr>
          <w:rFonts w:ascii="Simplified Arabic" w:hAnsi="Simplified Arabic" w:cs="Simplified Arabic" w:hint="cs"/>
          <w:sz w:val="24"/>
          <w:szCs w:val="24"/>
          <w:rtl/>
          <w:lang w:val="fr-FR" w:bidi="ar-EG"/>
        </w:rPr>
        <w:t>، بيانات البنك الدولى</w:t>
      </w:r>
    </w:p>
    <w:p w14:paraId="2F5B738A" w14:textId="67F7ED49" w:rsidR="00DF3546" w:rsidRPr="0099444C" w:rsidRDefault="00137684" w:rsidP="00040F78">
      <w:pPr>
        <w:pStyle w:val="NoSpacing"/>
        <w:spacing w:before="240"/>
        <w:jc w:val="both"/>
        <w:rPr>
          <w:rFonts w:ascii="Simplified Arabic" w:hAnsi="Simplified Arabic" w:cs="Simplified Arabic"/>
          <w:sz w:val="24"/>
          <w:szCs w:val="24"/>
          <w:lang w:val="fr-FR" w:bidi="ar-EG"/>
        </w:rPr>
      </w:pPr>
      <w:r>
        <w:rPr>
          <w:rFonts w:ascii="Simplified Arabic" w:hAnsi="Simplified Arabic" w:cs="Simplified Arabic" w:hint="cs"/>
          <w:sz w:val="24"/>
          <w:szCs w:val="24"/>
          <w:rtl/>
          <w:lang w:val="fr-FR" w:bidi="ar-EG"/>
        </w:rPr>
        <w:lastRenderedPageBreak/>
        <w:t xml:space="preserve">يتضح من الجدول رقم (1) </w:t>
      </w:r>
      <w:r w:rsidR="00DF3546" w:rsidRPr="0099444C">
        <w:rPr>
          <w:rFonts w:ascii="Simplified Arabic" w:hAnsi="Simplified Arabic" w:cs="Simplified Arabic" w:hint="cs"/>
          <w:sz w:val="24"/>
          <w:szCs w:val="24"/>
          <w:rtl/>
          <w:lang w:val="fr-FR" w:bidi="ar-EG"/>
        </w:rPr>
        <w:t>تذبذب</w:t>
      </w:r>
      <w:r w:rsidR="00DF3546" w:rsidRPr="0099444C">
        <w:rPr>
          <w:rFonts w:ascii="Simplified Arabic" w:hAnsi="Simplified Arabic" w:cs="Simplified Arabic"/>
          <w:sz w:val="24"/>
          <w:szCs w:val="24"/>
          <w:lang w:val="fr-FR" w:bidi="ar-EG"/>
        </w:rPr>
        <w:t xml:space="preserve"> </w:t>
      </w:r>
      <w:r w:rsidR="00040F78">
        <w:rPr>
          <w:rFonts w:ascii="Simplified Arabic" w:hAnsi="Simplified Arabic" w:cs="Simplified Arabic" w:hint="cs"/>
          <w:sz w:val="24"/>
          <w:szCs w:val="24"/>
          <w:rtl/>
          <w:lang w:val="fr-FR" w:bidi="ar-EG"/>
        </w:rPr>
        <w:t>مستوى</w:t>
      </w:r>
      <w:r w:rsidR="00DF3546" w:rsidRPr="0099444C">
        <w:rPr>
          <w:rFonts w:ascii="Simplified Arabic" w:hAnsi="Simplified Arabic" w:cs="Simplified Arabic"/>
          <w:sz w:val="24"/>
          <w:szCs w:val="24"/>
          <w:lang w:val="fr-FR" w:bidi="ar-EG"/>
        </w:rPr>
        <w:t xml:space="preserve"> </w:t>
      </w:r>
      <w:r w:rsidR="00DF3546" w:rsidRPr="0099444C">
        <w:rPr>
          <w:rFonts w:ascii="Simplified Arabic" w:hAnsi="Simplified Arabic" w:cs="Simplified Arabic" w:hint="cs"/>
          <w:sz w:val="24"/>
          <w:szCs w:val="24"/>
          <w:rtl/>
          <w:lang w:val="fr-FR" w:bidi="ar-EG"/>
        </w:rPr>
        <w:t>المساعدات</w:t>
      </w:r>
      <w:r w:rsidR="00DF3546" w:rsidRPr="0099444C">
        <w:rPr>
          <w:rFonts w:ascii="Simplified Arabic" w:hAnsi="Simplified Arabic" w:cs="Simplified Arabic"/>
          <w:sz w:val="24"/>
          <w:szCs w:val="24"/>
          <w:lang w:val="fr-FR" w:bidi="ar-EG"/>
        </w:rPr>
        <w:t xml:space="preserve"> </w:t>
      </w:r>
      <w:r w:rsidR="00DF3546" w:rsidRPr="0099444C">
        <w:rPr>
          <w:rFonts w:ascii="Simplified Arabic" w:hAnsi="Simplified Arabic" w:cs="Simplified Arabic" w:hint="cs"/>
          <w:sz w:val="24"/>
          <w:szCs w:val="24"/>
          <w:rtl/>
          <w:lang w:val="fr-FR" w:bidi="ar-EG"/>
        </w:rPr>
        <w:t>الاجنبیة</w:t>
      </w:r>
      <w:r w:rsidR="00DF3546" w:rsidRPr="0099444C">
        <w:rPr>
          <w:rFonts w:ascii="Simplified Arabic" w:hAnsi="Simplified Arabic" w:cs="Simplified Arabic"/>
          <w:sz w:val="24"/>
          <w:szCs w:val="24"/>
          <w:lang w:val="fr-FR" w:bidi="ar-EG"/>
        </w:rPr>
        <w:t xml:space="preserve"> </w:t>
      </w:r>
      <w:r w:rsidR="00DF3546" w:rsidRPr="0099444C">
        <w:rPr>
          <w:rFonts w:ascii="Simplified Arabic" w:hAnsi="Simplified Arabic" w:cs="Simplified Arabic" w:hint="cs"/>
          <w:sz w:val="24"/>
          <w:szCs w:val="24"/>
          <w:rtl/>
          <w:lang w:val="fr-FR" w:bidi="ar-EG"/>
        </w:rPr>
        <w:t>لمصرالوارده من أعضاء دول المساعدات الإنمائية حيث</w:t>
      </w:r>
      <w:r w:rsidR="00DF3546" w:rsidRPr="0099444C">
        <w:rPr>
          <w:rFonts w:ascii="Simplified Arabic" w:hAnsi="Simplified Arabic" w:cs="Simplified Arabic"/>
          <w:sz w:val="24"/>
          <w:szCs w:val="24"/>
          <w:lang w:val="fr-FR" w:bidi="ar-EG"/>
        </w:rPr>
        <w:t xml:space="preserve"> </w:t>
      </w:r>
      <w:r w:rsidR="00DF3546" w:rsidRPr="0099444C">
        <w:rPr>
          <w:rFonts w:ascii="Simplified Arabic" w:hAnsi="Simplified Arabic" w:cs="Simplified Arabic" w:hint="cs"/>
          <w:sz w:val="24"/>
          <w:szCs w:val="24"/>
          <w:rtl/>
          <w:lang w:val="fr-FR" w:bidi="ar-EG"/>
        </w:rPr>
        <w:t>تشير الأرقام إلى أن مصر قد تلقت متوسط 2.5 مليار دولار خلال الفترة (1991-2000)، وارتفع هذا المتوسط إلى 5.1 مليار دولار ليصل إلى أقصى ارتفاع له خلال الفترة (2001-2010)، وقد يرجع ذلك لتقديم</w:t>
      </w:r>
      <w:r w:rsidR="00DF3546" w:rsidRPr="0099444C">
        <w:rPr>
          <w:rFonts w:ascii="Simplified Arabic" w:hAnsi="Simplified Arabic" w:cs="Simplified Arabic"/>
          <w:sz w:val="24"/>
          <w:szCs w:val="24"/>
          <w:rtl/>
          <w:lang w:val="fr-FR" w:bidi="ar-EG"/>
        </w:rPr>
        <w:t xml:space="preserve"> الدول الأعضاء في لجنة المساعدة الإنمائية التابعة لمنظمة التعاون الاقتصادي والتنمية 121.5 مليار دولار من المساعدات الثنائية في عام </w:t>
      </w:r>
      <w:r w:rsidR="00DF3546" w:rsidRPr="0099444C">
        <w:rPr>
          <w:rFonts w:ascii="Simplified Arabic" w:hAnsi="Simplified Arabic" w:cs="Simplified Arabic" w:hint="cs"/>
          <w:sz w:val="24"/>
          <w:szCs w:val="24"/>
          <w:rtl/>
          <w:lang w:val="fr-FR" w:bidi="ar-EG"/>
        </w:rPr>
        <w:t xml:space="preserve"> </w:t>
      </w:r>
      <w:r w:rsidR="00DF3546" w:rsidRPr="0099444C">
        <w:rPr>
          <w:rFonts w:ascii="Simplified Arabic" w:hAnsi="Simplified Arabic" w:cs="Simplified Arabic"/>
          <w:sz w:val="24"/>
          <w:szCs w:val="24"/>
          <w:rtl/>
          <w:lang w:val="fr-FR" w:bidi="ar-EG"/>
        </w:rPr>
        <w:t>2009</w:t>
      </w:r>
      <w:r w:rsidR="00DF3546" w:rsidRPr="0099444C">
        <w:rPr>
          <w:rFonts w:ascii="Simplified Arabic" w:hAnsi="Simplified Arabic" w:cs="Simplified Arabic" w:hint="cs"/>
          <w:sz w:val="24"/>
          <w:szCs w:val="24"/>
          <w:rtl/>
          <w:lang w:val="fr-FR" w:bidi="ar-EG"/>
        </w:rPr>
        <w:t xml:space="preserve"> مخصصه للدول الأفريقيه،</w:t>
      </w:r>
      <w:r w:rsidR="00DF3546" w:rsidRPr="0099444C">
        <w:rPr>
          <w:rFonts w:ascii="Simplified Arabic" w:hAnsi="Simplified Arabic" w:cs="Simplified Arabic"/>
          <w:sz w:val="24"/>
          <w:szCs w:val="24"/>
          <w:rtl/>
          <w:lang w:val="fr-FR" w:bidi="ar-EG"/>
        </w:rPr>
        <w:t xml:space="preserve"> وهو ما جعل قيمة المساعدات تصل إلى مستوى تاريخي غير مسبوق. ولكن على الرغم من ذلك، لا تزال الفجوة بين الالتزامات والوعود التي قطعت في عام 2005 آخذة في الاتساع</w:t>
      </w:r>
    </w:p>
    <w:p w14:paraId="626C338C" w14:textId="77777777" w:rsidR="00DF3546" w:rsidRPr="0099444C" w:rsidRDefault="00DF3546" w:rsidP="00DF3546">
      <w:pPr>
        <w:pStyle w:val="NoSpacing"/>
        <w:spacing w:before="240"/>
        <w:jc w:val="both"/>
        <w:rPr>
          <w:rFonts w:ascii="Simplified Arabic" w:hAnsi="Simplified Arabic" w:cs="Simplified Arabic"/>
          <w:sz w:val="24"/>
          <w:szCs w:val="24"/>
          <w:rtl/>
          <w:lang w:val="fr-FR" w:bidi="ar-EG"/>
        </w:rPr>
      </w:pPr>
      <w:r w:rsidRPr="0099444C">
        <w:rPr>
          <w:rFonts w:ascii="Simplified Arabic" w:hAnsi="Simplified Arabic" w:cs="Simplified Arabic" w:hint="cs"/>
          <w:sz w:val="24"/>
          <w:szCs w:val="24"/>
          <w:rtl/>
          <w:lang w:val="fr-FR" w:bidi="ar-EG"/>
        </w:rPr>
        <w:t>بينما تراجعت المساعدات الإنمائية الوارده لمصر خلال الفترة 2011-2019 لتصل إلى 3.2 مليار دولار ، ولقد تراجعت المساعدات الإنمائية إلى أقل مستوياتها في عام 2009 بنسبة 71%، بينما عاودت الارتفاع بعد تولى الرئيس السيسي لرئاسة مصر لتصل إلى 4.2 مليار دولار وهى أعلى معدلاتها عام 2016 بارتفاع نسبته تصل إلى 36.2%، ويأتي ذلك تزامنا مع إطلاق الأمم المتحده لأهداف التنمية المستدامه وهو ما تحول على عاتق المانحين لتحمل مسؤولية متزايده  لمواجهة القلق المتزايد بشأن الدين الحكومى</w:t>
      </w:r>
      <w:r w:rsidRPr="0099444C">
        <w:rPr>
          <w:rFonts w:ascii="Simplified Arabic" w:hAnsi="Simplified Arabic" w:cs="Simplified Arabic"/>
          <w:sz w:val="24"/>
          <w:szCs w:val="24"/>
          <w:lang w:val="fr-FR" w:bidi="ar-EG"/>
        </w:rPr>
        <w:t>.</w:t>
      </w:r>
    </w:p>
    <w:p w14:paraId="40381F8D" w14:textId="646B55D2" w:rsidR="00C32DEF" w:rsidRDefault="00C32DEF" w:rsidP="00873A1C">
      <w:pPr>
        <w:pStyle w:val="NoSpacing"/>
        <w:spacing w:before="240"/>
        <w:jc w:val="both"/>
        <w:rPr>
          <w:rFonts w:ascii="Simplified Arabic" w:hAnsi="Simplified Arabic" w:cs="Simplified Arabic"/>
          <w:b/>
          <w:bCs/>
          <w:sz w:val="24"/>
          <w:szCs w:val="24"/>
          <w:rtl/>
          <w:lang w:val="fr-FR" w:bidi="ar-EG"/>
        </w:rPr>
      </w:pPr>
      <w:r w:rsidRPr="00231AB5">
        <w:rPr>
          <w:rFonts w:ascii="Simplified Arabic" w:hAnsi="Simplified Arabic" w:cs="Simplified Arabic" w:hint="cs"/>
          <w:b/>
          <w:bCs/>
          <w:sz w:val="24"/>
          <w:szCs w:val="24"/>
          <w:rtl/>
          <w:lang w:val="fr-FR" w:bidi="ar-EG"/>
        </w:rPr>
        <w:t>بالنسبة للفترة من 1991-2000</w:t>
      </w:r>
    </w:p>
    <w:p w14:paraId="441F3585" w14:textId="02B731D2" w:rsidR="00C32DEF" w:rsidRPr="001D51B1" w:rsidRDefault="00C32DEF" w:rsidP="00873A1C">
      <w:pPr>
        <w:pStyle w:val="NoSpacing"/>
        <w:jc w:val="both"/>
        <w:rPr>
          <w:rFonts w:ascii="Simplified Arabic" w:hAnsi="Simplified Arabic" w:cs="Simplified Arabic"/>
          <w:sz w:val="24"/>
          <w:szCs w:val="24"/>
          <w:lang w:val="fr-FR" w:bidi="ar-EG"/>
        </w:rPr>
      </w:pPr>
      <w:r w:rsidRPr="001D51B1">
        <w:rPr>
          <w:rFonts w:ascii="Simplified Arabic" w:hAnsi="Simplified Arabic" w:cs="Simplified Arabic" w:hint="cs"/>
          <w:sz w:val="24"/>
          <w:szCs w:val="24"/>
          <w:rtl/>
          <w:lang w:val="fr-FR" w:bidi="ar-EG"/>
        </w:rPr>
        <w:t>تشير الأرقام إلى أن مصر قد تلقت متوسط 2.5 مليار دولار خلال الفترة (1991-2000) شهدت هذه الفترة نموا اقتصاديا متقلبا بسبب عوامل داخلية وخارجيه على حد سواء,</w:t>
      </w:r>
      <w:r w:rsidRPr="001D51B1">
        <w:rPr>
          <w:rFonts w:ascii="Simplified Arabic" w:hAnsi="Simplified Arabic" w:cs="Simplified Arabic"/>
          <w:sz w:val="24"/>
          <w:szCs w:val="24"/>
          <w:rtl/>
          <w:lang w:val="fr-FR" w:bidi="ar-EG"/>
        </w:rPr>
        <w:t xml:space="preserve"> </w:t>
      </w:r>
      <w:r w:rsidRPr="001D51B1">
        <w:rPr>
          <w:rFonts w:ascii="Simplified Arabic" w:hAnsi="Simplified Arabic" w:cs="Simplified Arabic" w:hint="cs"/>
          <w:sz w:val="24"/>
          <w:szCs w:val="24"/>
          <w:rtl/>
          <w:lang w:val="fr-FR" w:bidi="ar-EG"/>
        </w:rPr>
        <w:t xml:space="preserve">ولقد </w:t>
      </w:r>
      <w:r w:rsidRPr="001D51B1">
        <w:rPr>
          <w:rFonts w:ascii="Simplified Arabic" w:hAnsi="Simplified Arabic" w:cs="Simplified Arabic"/>
          <w:sz w:val="24"/>
          <w:szCs w:val="24"/>
          <w:rtl/>
          <w:lang w:val="fr-FR" w:bidi="ar-EG"/>
        </w:rPr>
        <w:t>اعتمدت مصر فى تمويل خطط التنمية</w:t>
      </w:r>
      <w:r w:rsidRPr="001D51B1">
        <w:rPr>
          <w:rFonts w:ascii="Simplified Arabic" w:hAnsi="Simplified Arabic" w:cs="Simplified Arabic" w:hint="cs"/>
          <w:sz w:val="24"/>
          <w:szCs w:val="24"/>
          <w:rtl/>
          <w:lang w:val="fr-FR" w:bidi="ar-EG"/>
        </w:rPr>
        <w:t xml:space="preserve"> خلال الفترة 1991-2000</w:t>
      </w:r>
      <w:r w:rsidRPr="001D51B1">
        <w:rPr>
          <w:rFonts w:ascii="Simplified Arabic" w:hAnsi="Simplified Arabic" w:cs="Simplified Arabic"/>
          <w:sz w:val="24"/>
          <w:szCs w:val="24"/>
          <w:rtl/>
          <w:lang w:val="fr-FR" w:bidi="ar-EG"/>
        </w:rPr>
        <w:t xml:space="preserve"> على المساعدات الانمائية، واحتلت الاستثمارات الاجنبية المباشرة المرتبة </w:t>
      </w:r>
      <w:r w:rsidR="00874861">
        <w:rPr>
          <w:rFonts w:ascii="Simplified Arabic" w:hAnsi="Simplified Arabic" w:cs="Simplified Arabic" w:hint="cs"/>
          <w:sz w:val="24"/>
          <w:szCs w:val="24"/>
          <w:rtl/>
          <w:lang w:val="fr-FR" w:bidi="ar-EG"/>
        </w:rPr>
        <w:t>الثانيه</w:t>
      </w:r>
      <w:r w:rsidRPr="001D51B1">
        <w:rPr>
          <w:rFonts w:ascii="Simplified Arabic" w:hAnsi="Simplified Arabic" w:cs="Simplified Arabic"/>
          <w:sz w:val="24"/>
          <w:szCs w:val="24"/>
          <w:rtl/>
          <w:lang w:val="fr-FR" w:bidi="ar-EG"/>
        </w:rPr>
        <w:t>،</w:t>
      </w:r>
      <w:r w:rsidR="00874861">
        <w:rPr>
          <w:rFonts w:ascii="Simplified Arabic" w:hAnsi="Simplified Arabic" w:cs="Simplified Arabic"/>
          <w:sz w:val="24"/>
          <w:szCs w:val="24"/>
          <w:lang w:val="fr-FR" w:bidi="ar-EG"/>
        </w:rPr>
        <w:t xml:space="preserve"> </w:t>
      </w:r>
      <w:r w:rsidRPr="001D51B1">
        <w:rPr>
          <w:rFonts w:ascii="Simplified Arabic" w:hAnsi="Simplified Arabic" w:cs="Simplified Arabic" w:hint="cs"/>
          <w:sz w:val="24"/>
          <w:szCs w:val="24"/>
          <w:rtl/>
          <w:lang w:val="fr-FR" w:bidi="ar-EG"/>
        </w:rPr>
        <w:t>وتحويلات العاملين في المرتبة الثالثه</w:t>
      </w:r>
      <w:r w:rsidRPr="001D51B1">
        <w:rPr>
          <w:rFonts w:ascii="Simplified Arabic" w:hAnsi="Simplified Arabic" w:cs="Simplified Arabic"/>
          <w:sz w:val="24"/>
          <w:szCs w:val="24"/>
          <w:rtl/>
          <w:lang w:val="fr-FR" w:bidi="ar-EG"/>
        </w:rPr>
        <w:t xml:space="preserve"> نتيجة عوامل داخلية وخارجية من اهمها حرب الخليج، الأزمة المالية في دول شرق آسيا، وانخفاض أسعار البترول، وأزمة تعثر الديون المصرفية فى مصر</w:t>
      </w:r>
    </w:p>
    <w:p w14:paraId="027A3AE0" w14:textId="213F9EED" w:rsidR="00C32DEF" w:rsidRDefault="00C32DEF" w:rsidP="00873A1C">
      <w:pPr>
        <w:pStyle w:val="NoSpacing"/>
        <w:spacing w:before="240"/>
        <w:jc w:val="both"/>
        <w:rPr>
          <w:rFonts w:ascii="Simplified Arabic" w:hAnsi="Simplified Arabic" w:cs="Simplified Arabic"/>
          <w:b/>
          <w:bCs/>
          <w:sz w:val="24"/>
          <w:szCs w:val="24"/>
          <w:rtl/>
          <w:lang w:val="fr-FR" w:bidi="ar-EG"/>
        </w:rPr>
      </w:pPr>
      <w:r w:rsidRPr="00231AB5">
        <w:rPr>
          <w:rFonts w:ascii="Simplified Arabic" w:hAnsi="Simplified Arabic" w:cs="Simplified Arabic" w:hint="cs"/>
          <w:b/>
          <w:bCs/>
          <w:sz w:val="24"/>
          <w:szCs w:val="24"/>
          <w:rtl/>
          <w:lang w:val="fr-FR" w:bidi="ar-EG"/>
        </w:rPr>
        <w:t>بالنسبة للفترة من 20</w:t>
      </w:r>
      <w:r w:rsidR="00620CF5">
        <w:rPr>
          <w:rFonts w:ascii="Simplified Arabic" w:hAnsi="Simplified Arabic" w:cs="Simplified Arabic" w:hint="cs"/>
          <w:b/>
          <w:bCs/>
          <w:sz w:val="24"/>
          <w:szCs w:val="24"/>
          <w:rtl/>
          <w:lang w:val="fr-FR" w:bidi="ar-EG"/>
        </w:rPr>
        <w:t>01</w:t>
      </w:r>
      <w:r w:rsidRPr="00231AB5">
        <w:rPr>
          <w:rFonts w:ascii="Simplified Arabic" w:hAnsi="Simplified Arabic" w:cs="Simplified Arabic" w:hint="cs"/>
          <w:b/>
          <w:bCs/>
          <w:sz w:val="24"/>
          <w:szCs w:val="24"/>
          <w:rtl/>
          <w:lang w:val="fr-FR" w:bidi="ar-EG"/>
        </w:rPr>
        <w:t>-20</w:t>
      </w:r>
      <w:r w:rsidR="00620CF5">
        <w:rPr>
          <w:rFonts w:ascii="Simplified Arabic" w:hAnsi="Simplified Arabic" w:cs="Simplified Arabic" w:hint="cs"/>
          <w:b/>
          <w:bCs/>
          <w:sz w:val="24"/>
          <w:szCs w:val="24"/>
          <w:rtl/>
          <w:lang w:val="fr-FR" w:bidi="ar-EG"/>
        </w:rPr>
        <w:t>10</w:t>
      </w:r>
    </w:p>
    <w:p w14:paraId="26316191" w14:textId="7B9F1B17" w:rsidR="00C32DEF" w:rsidRPr="001D51B1" w:rsidRDefault="00C32DEF" w:rsidP="005B5990">
      <w:pPr>
        <w:pStyle w:val="NoSpacing"/>
        <w:jc w:val="both"/>
        <w:rPr>
          <w:rFonts w:ascii="Simplified Arabic" w:hAnsi="Simplified Arabic" w:cs="Simplified Arabic"/>
          <w:sz w:val="24"/>
          <w:szCs w:val="24"/>
          <w:lang w:val="fr-FR" w:bidi="ar-EG"/>
        </w:rPr>
      </w:pPr>
      <w:r w:rsidRPr="001D51B1">
        <w:rPr>
          <w:rFonts w:ascii="Simplified Arabic" w:hAnsi="Simplified Arabic" w:cs="Simplified Arabic" w:hint="cs"/>
          <w:sz w:val="24"/>
          <w:szCs w:val="24"/>
          <w:rtl/>
          <w:lang w:val="fr-FR" w:bidi="ar-EG"/>
        </w:rPr>
        <w:t>وصلت المساعدات الانمائية إلى أقصى ارتفاع له</w:t>
      </w:r>
      <w:r w:rsidR="005B5990">
        <w:rPr>
          <w:rFonts w:ascii="Simplified Arabic" w:hAnsi="Simplified Arabic" w:cs="Simplified Arabic" w:hint="cs"/>
          <w:sz w:val="24"/>
          <w:szCs w:val="24"/>
          <w:rtl/>
          <w:lang w:val="fr-FR" w:bidi="ar-EG"/>
        </w:rPr>
        <w:t>ا</w:t>
      </w:r>
      <w:r w:rsidRPr="001D51B1">
        <w:rPr>
          <w:rFonts w:ascii="Simplified Arabic" w:hAnsi="Simplified Arabic" w:cs="Simplified Arabic" w:hint="cs"/>
          <w:sz w:val="24"/>
          <w:szCs w:val="24"/>
          <w:rtl/>
          <w:lang w:val="fr-FR" w:bidi="ar-EG"/>
        </w:rPr>
        <w:t xml:space="preserve"> خلال الفترة (2001-2010) ل</w:t>
      </w:r>
      <w:r w:rsidR="005B5990">
        <w:rPr>
          <w:rFonts w:ascii="Simplified Arabic" w:hAnsi="Simplified Arabic" w:cs="Simplified Arabic" w:hint="cs"/>
          <w:sz w:val="24"/>
          <w:szCs w:val="24"/>
          <w:rtl/>
          <w:lang w:val="fr-FR" w:bidi="ar-EG"/>
        </w:rPr>
        <w:t>ت</w:t>
      </w:r>
      <w:r w:rsidRPr="001D51B1">
        <w:rPr>
          <w:rFonts w:ascii="Simplified Arabic" w:hAnsi="Simplified Arabic" w:cs="Simplified Arabic" w:hint="cs"/>
          <w:sz w:val="24"/>
          <w:szCs w:val="24"/>
          <w:rtl/>
          <w:lang w:val="fr-FR" w:bidi="ar-EG"/>
        </w:rPr>
        <w:t>صل إلى 5.1 مليار دولار ، وقد يرجع ذلك لتقديم</w:t>
      </w:r>
      <w:r w:rsidRPr="001D51B1">
        <w:rPr>
          <w:rFonts w:ascii="Simplified Arabic" w:hAnsi="Simplified Arabic" w:cs="Simplified Arabic"/>
          <w:sz w:val="24"/>
          <w:szCs w:val="24"/>
          <w:rtl/>
          <w:lang w:val="fr-FR" w:bidi="ar-EG"/>
        </w:rPr>
        <w:t xml:space="preserve"> الدول الأعضاء في لجنة المساعدة الإنمائية التابعة لمنظمة التعاون الاقتصادي والتنمية 121.5 مليار دولار من المساعدات الثنائية في عام </w:t>
      </w:r>
      <w:r w:rsidRPr="001D51B1">
        <w:rPr>
          <w:rFonts w:ascii="Simplified Arabic" w:hAnsi="Simplified Arabic" w:cs="Simplified Arabic" w:hint="cs"/>
          <w:sz w:val="24"/>
          <w:szCs w:val="24"/>
          <w:rtl/>
          <w:lang w:val="fr-FR" w:bidi="ar-EG"/>
        </w:rPr>
        <w:t xml:space="preserve"> </w:t>
      </w:r>
      <w:r w:rsidRPr="001D51B1">
        <w:rPr>
          <w:rFonts w:ascii="Simplified Arabic" w:hAnsi="Simplified Arabic" w:cs="Simplified Arabic"/>
          <w:sz w:val="24"/>
          <w:szCs w:val="24"/>
          <w:rtl/>
          <w:lang w:val="fr-FR" w:bidi="ar-EG"/>
        </w:rPr>
        <w:t>2009</w:t>
      </w:r>
      <w:r w:rsidRPr="001D51B1">
        <w:rPr>
          <w:rFonts w:ascii="Simplified Arabic" w:hAnsi="Simplified Arabic" w:cs="Simplified Arabic" w:hint="cs"/>
          <w:sz w:val="24"/>
          <w:szCs w:val="24"/>
          <w:rtl/>
          <w:lang w:val="fr-FR" w:bidi="ar-EG"/>
        </w:rPr>
        <w:t xml:space="preserve"> مخصصه للدول الأفريقيه،</w:t>
      </w:r>
      <w:r w:rsidRPr="001D51B1">
        <w:rPr>
          <w:rFonts w:ascii="Simplified Arabic" w:hAnsi="Simplified Arabic" w:cs="Simplified Arabic"/>
          <w:sz w:val="24"/>
          <w:szCs w:val="24"/>
          <w:rtl/>
          <w:lang w:val="fr-FR" w:bidi="ar-EG"/>
        </w:rPr>
        <w:t xml:space="preserve"> وهو ما جعل قيمة المساعدات تصل إلى مستوى تاريخي غير مسبوق ولكن على الرغم من ذلك، لا تزال الفجوة بين الالتزامات والوعود التي قطعت في عام 2005 آخذة في الاتساع</w:t>
      </w:r>
      <w:r w:rsidR="00E82BB4">
        <w:rPr>
          <w:rFonts w:ascii="Simplified Arabic" w:hAnsi="Simplified Arabic" w:cs="Simplified Arabic" w:hint="cs"/>
          <w:sz w:val="24"/>
          <w:szCs w:val="24"/>
          <w:rtl/>
          <w:lang w:val="fr-FR" w:bidi="ar-EG"/>
        </w:rPr>
        <w:t>.</w:t>
      </w:r>
      <w:r w:rsidR="00E82BB4">
        <w:rPr>
          <w:rStyle w:val="FootnoteReference"/>
          <w:rFonts w:ascii="Simplified Arabic" w:hAnsi="Simplified Arabic" w:cs="Simplified Arabic"/>
          <w:sz w:val="24"/>
          <w:szCs w:val="24"/>
          <w:rtl/>
          <w:lang w:val="fr-FR" w:bidi="ar-EG"/>
        </w:rPr>
        <w:footnoteReference w:id="34"/>
      </w:r>
    </w:p>
    <w:p w14:paraId="49BF8326" w14:textId="5F315D68" w:rsidR="00C32DEF" w:rsidRDefault="00C32DEF" w:rsidP="00487A9D">
      <w:pPr>
        <w:bidi w:val="0"/>
        <w:spacing w:before="240"/>
        <w:jc w:val="right"/>
        <w:rPr>
          <w:rFonts w:ascii="Simplified Arabic" w:hAnsi="Simplified Arabic" w:cs="Simplified Arabic"/>
          <w:b/>
          <w:bCs/>
          <w:sz w:val="24"/>
          <w:szCs w:val="24"/>
          <w:rtl/>
          <w:lang w:val="fr-FR" w:bidi="ar-EG"/>
        </w:rPr>
      </w:pPr>
      <w:r w:rsidRPr="00231AB5">
        <w:rPr>
          <w:rFonts w:ascii="Simplified Arabic" w:hAnsi="Simplified Arabic" w:cs="Simplified Arabic" w:hint="cs"/>
          <w:b/>
          <w:bCs/>
          <w:sz w:val="24"/>
          <w:szCs w:val="24"/>
          <w:rtl/>
          <w:lang w:val="fr-FR" w:bidi="ar-EG"/>
        </w:rPr>
        <w:t>بالنسبة للفترة من 2019-2011</w:t>
      </w:r>
    </w:p>
    <w:p w14:paraId="531736E0" w14:textId="77777777" w:rsidR="00C32DEF" w:rsidRPr="00231AB5" w:rsidRDefault="00C32DEF" w:rsidP="00487A9D">
      <w:pPr>
        <w:pStyle w:val="NoSpacing"/>
        <w:jc w:val="both"/>
        <w:rPr>
          <w:rFonts w:ascii="Simplified Arabic" w:hAnsi="Simplified Arabic" w:cs="Simplified Arabic"/>
          <w:sz w:val="24"/>
          <w:szCs w:val="24"/>
          <w:rtl/>
          <w:lang w:val="fr-FR" w:bidi="ar-EG"/>
        </w:rPr>
      </w:pPr>
      <w:r w:rsidRPr="00231AB5">
        <w:rPr>
          <w:rFonts w:ascii="Simplified Arabic" w:hAnsi="Simplified Arabic" w:cs="Simplified Arabic" w:hint="cs"/>
          <w:sz w:val="24"/>
          <w:szCs w:val="24"/>
          <w:rtl/>
          <w:lang w:val="fr-FR" w:bidi="ar-EG"/>
        </w:rPr>
        <w:t>تراجعت المساعدات الإنمائية الوارده لمصر خلال الفترة 2011-2019 لتصل إلى 3.2 مليار دولار ، ولقد تراجعت المساعدات الإنمائية إلى أقل مستوياتها في عام 2009 بنسبة 71%، بينما عاودت الارتفاع بعد تولى الرئيس السيسي لرئاسة مصر لتصل إلى 4.2 مليار دولار وهى أعلى معدلاتها عام 2016 بارتفاع نسبته تصل إلى 36.2%، ويأتي ذلك تزامنا مع إطلاق الأمم المتحده لأهداف التنمية المستدامه وهو ما تحول على عاتق المانحين لتحمل مسؤولية متزايده  لمواجهة القلق المتزايد بشأن الدين الحكومى</w:t>
      </w:r>
      <w:r w:rsidRPr="00231AB5">
        <w:rPr>
          <w:rFonts w:ascii="Simplified Arabic" w:hAnsi="Simplified Arabic" w:cs="Simplified Arabic"/>
          <w:sz w:val="24"/>
          <w:szCs w:val="24"/>
          <w:lang w:val="fr-FR" w:bidi="ar-EG"/>
        </w:rPr>
        <w:t>.</w:t>
      </w:r>
    </w:p>
    <w:p w14:paraId="271E1183" w14:textId="77777777" w:rsidR="005B5990" w:rsidRPr="000B4783" w:rsidRDefault="00C32DEF" w:rsidP="005B5990">
      <w:pPr>
        <w:pStyle w:val="NoSpacing"/>
        <w:spacing w:before="240"/>
        <w:jc w:val="both"/>
        <w:rPr>
          <w:rFonts w:ascii="Simplified Arabic" w:hAnsi="Simplified Arabic" w:cs="Simplified Arabic"/>
          <w:b/>
          <w:bCs/>
          <w:sz w:val="28"/>
          <w:szCs w:val="28"/>
          <w:rtl/>
          <w:lang w:bidi="ar-EG"/>
        </w:rPr>
      </w:pPr>
      <w:r w:rsidRPr="00231AB5">
        <w:rPr>
          <w:rFonts w:ascii="Simplified Arabic" w:hAnsi="Simplified Arabic" w:cs="Simplified Arabic" w:hint="cs"/>
          <w:sz w:val="24"/>
          <w:szCs w:val="24"/>
          <w:rtl/>
          <w:lang w:val="fr-FR" w:bidi="ar-EG"/>
        </w:rPr>
        <w:lastRenderedPageBreak/>
        <w:t>نفذت</w:t>
      </w:r>
      <w:r w:rsidRPr="00231AB5">
        <w:rPr>
          <w:rFonts w:ascii="Simplified Arabic" w:hAnsi="Simplified Arabic" w:cs="Simplified Arabic"/>
          <w:sz w:val="24"/>
          <w:szCs w:val="24"/>
          <w:rtl/>
          <w:lang w:val="fr-FR" w:bidi="ar-EG"/>
        </w:rPr>
        <w:t xml:space="preserve"> مصر</w:t>
      </w:r>
      <w:r w:rsidRPr="00231AB5">
        <w:rPr>
          <w:rFonts w:ascii="Simplified Arabic" w:hAnsi="Simplified Arabic" w:cs="Simplified Arabic" w:hint="cs"/>
          <w:sz w:val="24"/>
          <w:szCs w:val="24"/>
          <w:rtl/>
          <w:lang w:val="fr-FR" w:bidi="ar-EG"/>
        </w:rPr>
        <w:t xml:space="preserve"> خلال الفترة 2015-2019</w:t>
      </w:r>
      <w:r w:rsidRPr="00231AB5">
        <w:rPr>
          <w:rFonts w:ascii="Simplified Arabic" w:hAnsi="Simplified Arabic" w:cs="Simplified Arabic"/>
          <w:sz w:val="24"/>
          <w:szCs w:val="24"/>
          <w:rtl/>
          <w:lang w:val="fr-FR" w:bidi="ar-EG"/>
        </w:rPr>
        <w:t xml:space="preserve"> </w:t>
      </w:r>
      <w:r w:rsidRPr="00231AB5">
        <w:rPr>
          <w:rFonts w:ascii="Simplified Arabic" w:hAnsi="Simplified Arabic" w:cs="Simplified Arabic" w:hint="cs"/>
          <w:sz w:val="24"/>
          <w:szCs w:val="24"/>
          <w:rtl/>
          <w:lang w:val="fr-FR" w:bidi="ar-EG"/>
        </w:rPr>
        <w:t>إصلاحات</w:t>
      </w:r>
      <w:r w:rsidRPr="00231AB5">
        <w:rPr>
          <w:rFonts w:ascii="Simplified Arabic" w:hAnsi="Simplified Arabic" w:cs="Simplified Arabic"/>
          <w:sz w:val="24"/>
          <w:szCs w:val="24"/>
          <w:rtl/>
          <w:lang w:val="fr-FR" w:bidi="ar-EG"/>
        </w:rPr>
        <w:t xml:space="preserve"> سياسية واقتصادية واجتماعية، ومع ذلك يظل أمامها تحديات كبيرة. وتشهد عملية التحول السياسي في مصر إحراز تقدُّم، إذ من المقرر </w:t>
      </w:r>
      <w:r w:rsidRPr="00231AB5">
        <w:rPr>
          <w:rFonts w:ascii="Simplified Arabic" w:hAnsi="Simplified Arabic" w:cs="Simplified Arabic" w:hint="cs"/>
          <w:sz w:val="24"/>
          <w:szCs w:val="24"/>
          <w:rtl/>
          <w:lang w:val="fr-FR" w:bidi="ar-EG"/>
        </w:rPr>
        <w:t>الانتهاء</w:t>
      </w:r>
      <w:r w:rsidRPr="00231AB5">
        <w:rPr>
          <w:rFonts w:ascii="Simplified Arabic" w:hAnsi="Simplified Arabic" w:cs="Simplified Arabic"/>
          <w:sz w:val="24"/>
          <w:szCs w:val="24"/>
          <w:rtl/>
          <w:lang w:val="fr-FR" w:bidi="ar-EG"/>
        </w:rPr>
        <w:t xml:space="preserve"> من إجراء </w:t>
      </w:r>
      <w:r w:rsidRPr="00231AB5">
        <w:rPr>
          <w:rFonts w:ascii="Simplified Arabic" w:hAnsi="Simplified Arabic" w:cs="Simplified Arabic" w:hint="cs"/>
          <w:sz w:val="24"/>
          <w:szCs w:val="24"/>
          <w:rtl/>
          <w:lang w:val="fr-FR" w:bidi="ar-EG"/>
        </w:rPr>
        <w:t>الانتخابات</w:t>
      </w:r>
      <w:r w:rsidRPr="00231AB5">
        <w:rPr>
          <w:rFonts w:ascii="Simplified Arabic" w:hAnsi="Simplified Arabic" w:cs="Simplified Arabic"/>
          <w:sz w:val="24"/>
          <w:szCs w:val="24"/>
          <w:rtl/>
          <w:lang w:val="fr-FR" w:bidi="ar-EG"/>
        </w:rPr>
        <w:t xml:space="preserve"> البرلمانية بحلول نهاية عام 2015 </w:t>
      </w:r>
      <w:r w:rsidR="006C2FC3">
        <w:rPr>
          <w:rFonts w:ascii="Simplified Arabic" w:hAnsi="Simplified Arabic" w:cs="Simplified Arabic" w:hint="cs"/>
          <w:sz w:val="24"/>
          <w:szCs w:val="24"/>
          <w:rtl/>
          <w:lang w:val="fr-FR" w:bidi="ar-EG"/>
        </w:rPr>
        <w:t xml:space="preserve">الأمر الذى أدى إلى تزايد ثقة الدول المانحه فى إتخاذ إجراءات أكثر جديه نحو توفير التمويل اللازم حيث </w:t>
      </w:r>
      <w:r w:rsidRPr="00231AB5">
        <w:rPr>
          <w:rFonts w:ascii="Simplified Arabic" w:hAnsi="Simplified Arabic" w:cs="Simplified Arabic"/>
          <w:sz w:val="24"/>
          <w:szCs w:val="24"/>
          <w:rtl/>
          <w:lang w:val="fr-FR" w:bidi="ar-EG"/>
        </w:rPr>
        <w:t xml:space="preserve">أقدمت مصر مؤخراً على اتخاذ إجراءات مهمة للحد من عجز الموازنة العامة واستعادة استقرار </w:t>
      </w:r>
      <w:r w:rsidRPr="00231AB5">
        <w:rPr>
          <w:rFonts w:ascii="Simplified Arabic" w:hAnsi="Simplified Arabic" w:cs="Simplified Arabic" w:hint="cs"/>
          <w:sz w:val="24"/>
          <w:szCs w:val="24"/>
          <w:rtl/>
          <w:lang w:val="fr-FR" w:bidi="ar-EG"/>
        </w:rPr>
        <w:t>الاقتصاد</w:t>
      </w:r>
      <w:r w:rsidRPr="00231AB5">
        <w:rPr>
          <w:rFonts w:ascii="Simplified Arabic" w:hAnsi="Simplified Arabic" w:cs="Simplified Arabic"/>
          <w:sz w:val="24"/>
          <w:szCs w:val="24"/>
          <w:rtl/>
          <w:lang w:val="fr-FR" w:bidi="ar-EG"/>
        </w:rPr>
        <w:t xml:space="preserve"> الكلي بالتحول من الدعم الشامل إلى اعتماد برنامج </w:t>
      </w:r>
      <w:r w:rsidRPr="00231AB5">
        <w:rPr>
          <w:rFonts w:ascii="Simplified Arabic" w:hAnsi="Simplified Arabic" w:cs="Simplified Arabic" w:hint="cs"/>
          <w:sz w:val="24"/>
          <w:szCs w:val="24"/>
          <w:rtl/>
          <w:lang w:val="fr-FR" w:bidi="ar-EG"/>
        </w:rPr>
        <w:t>للتحويلات</w:t>
      </w:r>
      <w:r w:rsidRPr="00231AB5">
        <w:rPr>
          <w:rFonts w:ascii="Simplified Arabic" w:hAnsi="Simplified Arabic" w:cs="Simplified Arabic"/>
          <w:sz w:val="24"/>
          <w:szCs w:val="24"/>
          <w:rtl/>
          <w:lang w:val="fr-FR" w:bidi="ar-EG"/>
        </w:rPr>
        <w:t xml:space="preserve"> أكثر توجيهاً، واتخاذ تدابير </w:t>
      </w:r>
      <w:r w:rsidRPr="00231AB5">
        <w:rPr>
          <w:rFonts w:ascii="Simplified Arabic" w:hAnsi="Simplified Arabic" w:cs="Simplified Arabic" w:hint="cs"/>
          <w:sz w:val="24"/>
          <w:szCs w:val="24"/>
          <w:rtl/>
          <w:lang w:val="fr-FR" w:bidi="ar-EG"/>
        </w:rPr>
        <w:t>الاحتوا</w:t>
      </w:r>
      <w:r w:rsidRPr="00231AB5">
        <w:rPr>
          <w:rFonts w:ascii="Simplified Arabic" w:hAnsi="Simplified Arabic" w:cs="Simplified Arabic" w:hint="eastAsia"/>
          <w:sz w:val="24"/>
          <w:szCs w:val="24"/>
          <w:rtl/>
          <w:lang w:val="fr-FR" w:bidi="ar-EG"/>
        </w:rPr>
        <w:t>ء</w:t>
      </w:r>
      <w:r w:rsidRPr="00231AB5">
        <w:rPr>
          <w:rFonts w:ascii="Simplified Arabic" w:hAnsi="Simplified Arabic" w:cs="Simplified Arabic"/>
          <w:sz w:val="24"/>
          <w:szCs w:val="24"/>
          <w:rtl/>
          <w:lang w:val="fr-FR" w:bidi="ar-EG"/>
        </w:rPr>
        <w:t xml:space="preserve"> فاتورة </w:t>
      </w:r>
      <w:r w:rsidRPr="00231AB5">
        <w:rPr>
          <w:rFonts w:ascii="Simplified Arabic" w:hAnsi="Simplified Arabic" w:cs="Simplified Arabic" w:hint="cs"/>
          <w:sz w:val="24"/>
          <w:szCs w:val="24"/>
          <w:rtl/>
          <w:lang w:val="fr-FR" w:bidi="ar-EG"/>
        </w:rPr>
        <w:t>الأجور</w:t>
      </w:r>
      <w:r w:rsidRPr="00231AB5">
        <w:rPr>
          <w:rFonts w:ascii="Simplified Arabic" w:hAnsi="Simplified Arabic" w:cs="Simplified Arabic"/>
          <w:sz w:val="24"/>
          <w:szCs w:val="24"/>
          <w:rtl/>
          <w:lang w:val="fr-FR" w:bidi="ar-EG"/>
        </w:rPr>
        <w:t xml:space="preserve">، وزيادة إيرادات الضرائب وتُظهر أرقام </w:t>
      </w:r>
      <w:r w:rsidRPr="00231AB5">
        <w:rPr>
          <w:rFonts w:ascii="Simplified Arabic" w:hAnsi="Simplified Arabic" w:cs="Simplified Arabic" w:hint="cs"/>
          <w:sz w:val="24"/>
          <w:szCs w:val="24"/>
          <w:rtl/>
          <w:lang w:val="fr-FR" w:bidi="ar-EG"/>
        </w:rPr>
        <w:t>الاقتصاد</w:t>
      </w:r>
      <w:r w:rsidRPr="00231AB5">
        <w:rPr>
          <w:rFonts w:ascii="Simplified Arabic" w:hAnsi="Simplified Arabic" w:cs="Simplified Arabic"/>
          <w:sz w:val="24"/>
          <w:szCs w:val="24"/>
          <w:rtl/>
          <w:lang w:val="fr-FR" w:bidi="ar-EG"/>
        </w:rPr>
        <w:t xml:space="preserve"> الكلي بعض التحسُّن مع ارتفاع معدل النمو إلى 2.4 في المائة عام 2014/2015 </w:t>
      </w:r>
      <w:r w:rsidR="005B5990">
        <w:rPr>
          <w:rStyle w:val="FootnoteReference"/>
          <w:rFonts w:ascii="Segoe UI" w:eastAsia="Times New Roman" w:hAnsi="Segoe UI" w:cs="Segoe UI"/>
          <w:color w:val="000000" w:themeColor="text1"/>
          <w:bdr w:val="none" w:sz="0" w:space="0" w:color="auto" w:frame="1"/>
          <w:rtl/>
          <w:lang w:val="fr-FR" w:bidi="ar-EG"/>
        </w:rPr>
        <w:footnoteReference w:id="35"/>
      </w:r>
    </w:p>
    <w:p w14:paraId="62005959" w14:textId="766EA6FC" w:rsidR="005B5990" w:rsidRDefault="005B5990" w:rsidP="00873A1C">
      <w:pPr>
        <w:bidi w:val="0"/>
        <w:jc w:val="right"/>
        <w:rPr>
          <w:rFonts w:ascii="Simplified Arabic,Bold" w:cs="Simplified Arabic,Bold"/>
          <w:b/>
          <w:bCs/>
          <w:sz w:val="28"/>
          <w:szCs w:val="28"/>
          <w:rtl/>
        </w:rPr>
      </w:pPr>
    </w:p>
    <w:p w14:paraId="0E08FB80" w14:textId="5295567A" w:rsidR="00AC3388" w:rsidRDefault="00AC3388">
      <w:pPr>
        <w:bidi w:val="0"/>
        <w:rPr>
          <w:rFonts w:ascii="Simplified Arabic,Bold" w:cs="Simplified Arabic,Bold"/>
          <w:b/>
          <w:bCs/>
          <w:sz w:val="28"/>
          <w:szCs w:val="28"/>
          <w:rtl/>
        </w:rPr>
      </w:pPr>
      <w:r>
        <w:rPr>
          <w:rFonts w:ascii="Simplified Arabic,Bold" w:cs="Simplified Arabic,Bold"/>
          <w:b/>
          <w:bCs/>
          <w:sz w:val="28"/>
          <w:szCs w:val="28"/>
          <w:rtl/>
        </w:rPr>
        <w:br w:type="page"/>
      </w:r>
    </w:p>
    <w:p w14:paraId="6C6D31D5" w14:textId="77777777" w:rsidR="004755F9" w:rsidRDefault="004755F9" w:rsidP="00AC3388">
      <w:pPr>
        <w:spacing w:line="360" w:lineRule="auto"/>
        <w:rPr>
          <w:rFonts w:ascii="Simplified Arabic,Bold" w:cs="Simplified Arabic,Bold"/>
          <w:b/>
          <w:bCs/>
          <w:sz w:val="28"/>
          <w:szCs w:val="28"/>
          <w:rtl/>
        </w:rPr>
      </w:pPr>
      <w:r>
        <w:rPr>
          <w:rFonts w:ascii="Simplified Arabic,Bold" w:cs="Simplified Arabic,Bold" w:hint="cs"/>
          <w:b/>
          <w:bCs/>
          <w:sz w:val="28"/>
          <w:szCs w:val="28"/>
          <w:rtl/>
        </w:rPr>
        <w:lastRenderedPageBreak/>
        <w:t>3- القياس الكمى لأثر المساعدات الإنمائية الرسمية على النمو الاقتصادى خلال الفترة (1991-2019)</w:t>
      </w:r>
    </w:p>
    <w:p w14:paraId="5D1A685B" w14:textId="77D6C9B2" w:rsidR="00AC3388" w:rsidRPr="004755F9" w:rsidRDefault="008E1542" w:rsidP="00AC3388">
      <w:pPr>
        <w:spacing w:line="360" w:lineRule="auto"/>
        <w:rPr>
          <w:rFonts w:ascii="Simplified Arabic" w:hAnsi="Simplified Arabic" w:cs="Simplified Arabic"/>
          <w:b/>
          <w:bCs/>
          <w:sz w:val="28"/>
          <w:szCs w:val="28"/>
          <w:lang w:bidi="ar-EG"/>
        </w:rPr>
      </w:pPr>
      <w:r>
        <w:rPr>
          <w:rFonts w:ascii="Simplified Arabic" w:hAnsi="Simplified Arabic" w:cs="Simplified Arabic" w:hint="cs"/>
          <w:b/>
          <w:bCs/>
          <w:sz w:val="28"/>
          <w:szCs w:val="28"/>
          <w:rtl/>
        </w:rPr>
        <w:t>(3-1)</w:t>
      </w:r>
      <w:r w:rsidR="00AC3388" w:rsidRPr="004755F9">
        <w:rPr>
          <w:rFonts w:ascii="Simplified Arabic" w:hAnsi="Simplified Arabic" w:cs="Simplified Arabic"/>
          <w:b/>
          <w:bCs/>
          <w:sz w:val="28"/>
          <w:szCs w:val="28"/>
          <w:rtl/>
          <w:lang w:bidi="ar-EG"/>
        </w:rPr>
        <w:t xml:space="preserve"> توصيف النموذج القياسي</w:t>
      </w:r>
    </w:p>
    <w:p w14:paraId="59224C64" w14:textId="77777777" w:rsidR="00AC3388" w:rsidRPr="00AC3388" w:rsidRDefault="00AC3388" w:rsidP="004755F9">
      <w:pPr>
        <w:jc w:val="both"/>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 xml:space="preserve">إذ يتم فيها دراسة طبيعة العلاقة بين المتغيرات الاقتصادية ومن ثم التعبير عنها بشكل رياضي، كما إن معظم الطرق القياسية تكون حساسة </w:t>
      </w:r>
      <w:r w:rsidRPr="00AC3388">
        <w:rPr>
          <w:rFonts w:ascii="Simplified Arabic" w:hAnsi="Simplified Arabic" w:cs="Simplified Arabic" w:hint="cs"/>
          <w:sz w:val="24"/>
          <w:szCs w:val="24"/>
          <w:rtl/>
          <w:lang w:val="fr-FR" w:bidi="ar-EG"/>
        </w:rPr>
        <w:t>ل</w:t>
      </w:r>
      <w:r w:rsidRPr="00AC3388">
        <w:rPr>
          <w:rFonts w:ascii="Simplified Arabic" w:hAnsi="Simplified Arabic" w:cs="Simplified Arabic"/>
          <w:sz w:val="24"/>
          <w:szCs w:val="24"/>
          <w:rtl/>
          <w:lang w:val="fr-FR" w:bidi="ar-EG"/>
        </w:rPr>
        <w:t xml:space="preserve">خطاء التوصيف فاذا كان التوصيف دقيق كانت النتائج أكثر دقة، وانسجاما مع أهداف الدراسة ولغرض تحديد طبيعة العلاقة بين الناتج المحلي الاجمالي ( كمؤشر للنمو الاقتصادي ) متغير تابع والمتغيرات المستقلة التي تم استخدامها للتعبير عن اثر المساعدات الانمائية علي النمو الاقتصادي وهى ( المساعدات الخارجية الإنمائية - الاستثمار الأجنبي المباشر - اجمالي تكوين رأس المال - إجمالي تحويلات العاملين بالخارج ) </w:t>
      </w:r>
    </w:p>
    <w:p w14:paraId="13D9704C" w14:textId="77777777" w:rsidR="00AC3388" w:rsidRPr="00AC3388" w:rsidRDefault="00AC3388" w:rsidP="00DF5DA9">
      <w:pPr>
        <w:jc w:val="both"/>
        <w:rPr>
          <w:rFonts w:ascii="Simplified Arabic" w:hAnsi="Simplified Arabic" w:cs="Simplified Arabic"/>
          <w:sz w:val="24"/>
          <w:szCs w:val="24"/>
          <w:rtl/>
          <w:lang w:val="fr-FR" w:bidi="ar-EG"/>
        </w:rPr>
      </w:pPr>
      <w:r w:rsidRPr="00AC3388">
        <w:rPr>
          <w:rFonts w:ascii="Simplified Arabic" w:hAnsi="Simplified Arabic" w:cs="Simplified Arabic" w:hint="cs"/>
          <w:sz w:val="24"/>
          <w:szCs w:val="24"/>
          <w:rtl/>
          <w:lang w:val="fr-FR" w:bidi="ar-EG"/>
        </w:rPr>
        <w:t>و</w:t>
      </w:r>
      <w:r w:rsidRPr="00AC3388">
        <w:rPr>
          <w:rFonts w:ascii="Simplified Arabic" w:hAnsi="Simplified Arabic" w:cs="Simplified Arabic"/>
          <w:sz w:val="24"/>
          <w:szCs w:val="24"/>
          <w:rtl/>
          <w:lang w:val="fr-FR" w:bidi="ar-EG"/>
        </w:rPr>
        <w:t>يقوم النموذج على اختبار العلاقة بين متغيراته باستعمال بيانات سلسلة زمنية للمدة 1991 – 2019 لتحديد</w:t>
      </w:r>
      <w:r w:rsidRPr="00AC3388">
        <w:rPr>
          <w:rFonts w:ascii="Simplified Arabic" w:hAnsi="Simplified Arabic" w:cs="Simplified Arabic" w:hint="cs"/>
          <w:sz w:val="24"/>
          <w:szCs w:val="24"/>
          <w:rtl/>
          <w:lang w:val="fr-FR" w:bidi="ar-EG"/>
        </w:rPr>
        <w:t xml:space="preserve"> </w:t>
      </w:r>
      <w:r w:rsidRPr="00AC3388">
        <w:rPr>
          <w:rFonts w:ascii="Simplified Arabic" w:hAnsi="Simplified Arabic" w:cs="Simplified Arabic"/>
          <w:sz w:val="24"/>
          <w:szCs w:val="24"/>
          <w:rtl/>
          <w:lang w:val="fr-FR" w:bidi="ar-EG"/>
        </w:rPr>
        <w:t>التفاعلات بين المتغيرات الداخلة في النموذج، وذلك للوصول الى نتائج العلاقات في النموذج.</w:t>
      </w:r>
    </w:p>
    <w:p w14:paraId="350D985F" w14:textId="1D088B5C" w:rsidR="00AC3388" w:rsidRPr="004755F9" w:rsidRDefault="008E1542" w:rsidP="004755F9">
      <w:pPr>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(3-2)</w:t>
      </w:r>
      <w:r w:rsidR="00AC3388" w:rsidRPr="004755F9">
        <w:rPr>
          <w:rFonts w:ascii="Simplified Arabic" w:hAnsi="Simplified Arabic" w:cs="Simplified Arabic" w:hint="cs"/>
          <w:b/>
          <w:bCs/>
          <w:sz w:val="28"/>
          <w:szCs w:val="28"/>
          <w:rtl/>
        </w:rPr>
        <w:t xml:space="preserve"> </w:t>
      </w:r>
      <w:r w:rsidR="00AC3388" w:rsidRPr="004755F9">
        <w:rPr>
          <w:rFonts w:ascii="Simplified Arabic" w:hAnsi="Simplified Arabic" w:cs="Simplified Arabic"/>
          <w:b/>
          <w:bCs/>
          <w:sz w:val="28"/>
          <w:szCs w:val="28"/>
          <w:rtl/>
        </w:rPr>
        <w:t xml:space="preserve">تحديد الصياغة القياسية للنموذج </w:t>
      </w:r>
    </w:p>
    <w:p w14:paraId="659B395E" w14:textId="77777777" w:rsidR="00AC3388" w:rsidRPr="00AC3388" w:rsidRDefault="00AC3388" w:rsidP="00DF5DA9">
      <w:pPr>
        <w:jc w:val="both"/>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تم استخدام تحليل الانحدار الخطي المتعدد باستخدام</w:t>
      </w:r>
      <w:r w:rsidRPr="00AC3388">
        <w:rPr>
          <w:rFonts w:ascii="Simplified Arabic" w:hAnsi="Simplified Arabic" w:cs="Simplified Arabic" w:hint="cs"/>
          <w:sz w:val="24"/>
          <w:szCs w:val="24"/>
          <w:rtl/>
          <w:lang w:val="fr-FR" w:bidi="ar-EG"/>
        </w:rPr>
        <w:t xml:space="preserve"> البرنامج الاحصائي</w:t>
      </w:r>
      <w:r w:rsidRPr="00AC3388">
        <w:rPr>
          <w:rFonts w:ascii="Simplified Arabic" w:hAnsi="Simplified Arabic" w:cs="Simplified Arabic"/>
          <w:sz w:val="24"/>
          <w:szCs w:val="24"/>
          <w:rtl/>
          <w:lang w:val="fr-FR" w:bidi="ar-EG"/>
        </w:rPr>
        <w:t xml:space="preserve"> </w:t>
      </w:r>
      <w:r w:rsidRPr="00AC3388">
        <w:rPr>
          <w:rFonts w:ascii="Simplified Arabic" w:hAnsi="Simplified Arabic" w:cs="Simplified Arabic"/>
          <w:sz w:val="24"/>
          <w:szCs w:val="24"/>
          <w:lang w:val="fr-FR" w:bidi="ar-EG"/>
        </w:rPr>
        <w:t>Eviews10</w:t>
      </w:r>
      <w:r w:rsidRPr="00AC3388">
        <w:rPr>
          <w:rFonts w:ascii="Simplified Arabic" w:hAnsi="Simplified Arabic" w:cs="Simplified Arabic"/>
          <w:sz w:val="24"/>
          <w:szCs w:val="24"/>
          <w:rtl/>
          <w:lang w:val="fr-FR" w:bidi="ar-EG"/>
        </w:rPr>
        <w:t xml:space="preserve"> لمعرفة أثر</w:t>
      </w:r>
      <w:r w:rsidRPr="00AC3388">
        <w:rPr>
          <w:rFonts w:ascii="Simplified Arabic" w:hAnsi="Simplified Arabic" w:cs="Simplified Arabic" w:hint="cs"/>
          <w:sz w:val="24"/>
          <w:szCs w:val="24"/>
          <w:rtl/>
          <w:lang w:val="fr-FR" w:bidi="ar-EG"/>
        </w:rPr>
        <w:t xml:space="preserve"> </w:t>
      </w:r>
      <w:r w:rsidRPr="00AC3388">
        <w:rPr>
          <w:rFonts w:ascii="Simplified Arabic" w:hAnsi="Simplified Arabic" w:cs="Simplified Arabic"/>
          <w:sz w:val="24"/>
          <w:szCs w:val="24"/>
          <w:rtl/>
          <w:lang w:val="fr-FR" w:bidi="ar-EG"/>
        </w:rPr>
        <w:t>المتغيرات المستقلة في المتغير التابع وكانت فرضيات نموذج الانحدار الخطي المتعدد كالتالي:-</w:t>
      </w:r>
    </w:p>
    <w:p w14:paraId="0EF4C895" w14:textId="77777777" w:rsidR="00AC3388" w:rsidRPr="00AC3388" w:rsidRDefault="00AC3388" w:rsidP="00AC3388">
      <w:pPr>
        <w:pStyle w:val="ListParagraph"/>
        <w:numPr>
          <w:ilvl w:val="0"/>
          <w:numId w:val="44"/>
        </w:numPr>
        <w:spacing w:after="200"/>
        <w:ind w:left="368"/>
        <w:rPr>
          <w:rFonts w:ascii="Simplified Arabic" w:hAnsi="Simplified Arabic" w:cs="Simplified Arabic"/>
          <w:sz w:val="24"/>
          <w:szCs w:val="24"/>
          <w:lang w:bidi="ar-EG"/>
        </w:rPr>
      </w:pPr>
      <w:r w:rsidRPr="00AC3388">
        <w:rPr>
          <w:rFonts w:ascii="Simplified Arabic" w:hAnsi="Simplified Arabic" w:cs="Simplified Arabic"/>
          <w:sz w:val="24"/>
          <w:szCs w:val="24"/>
          <w:rtl/>
          <w:lang w:bidi="ar-EG"/>
        </w:rPr>
        <w:t>وجود علاقة خطية بين كل من المتغيرات المستقلة والمتغير التابع.</w:t>
      </w:r>
    </w:p>
    <w:p w14:paraId="5FBFB227" w14:textId="77777777" w:rsidR="00AC3388" w:rsidRPr="00AC3388" w:rsidRDefault="00AC3388" w:rsidP="00AC3388">
      <w:pPr>
        <w:pStyle w:val="ListParagraph"/>
        <w:numPr>
          <w:ilvl w:val="0"/>
          <w:numId w:val="44"/>
        </w:numPr>
        <w:spacing w:after="200"/>
        <w:ind w:left="368"/>
        <w:rPr>
          <w:rFonts w:ascii="Simplified Arabic" w:hAnsi="Simplified Arabic" w:cs="Simplified Arabic"/>
          <w:sz w:val="24"/>
          <w:szCs w:val="24"/>
          <w:lang w:bidi="ar-EG"/>
        </w:rPr>
      </w:pPr>
      <w:r w:rsidRPr="00AC3388">
        <w:rPr>
          <w:rFonts w:ascii="Simplified Arabic" w:hAnsi="Simplified Arabic" w:cs="Simplified Arabic"/>
          <w:sz w:val="24"/>
          <w:szCs w:val="24"/>
          <w:rtl/>
          <w:lang w:bidi="ar-EG"/>
        </w:rPr>
        <w:t>الاخطاء المعيارية تتوزع بمتوسط حسابي مساوي للصفر</w:t>
      </w:r>
    </w:p>
    <w:p w14:paraId="58225A95" w14:textId="77777777" w:rsidR="00AC3388" w:rsidRPr="00AC3388" w:rsidRDefault="00AC3388" w:rsidP="00AC3388">
      <w:pPr>
        <w:pStyle w:val="ListParagraph"/>
        <w:numPr>
          <w:ilvl w:val="0"/>
          <w:numId w:val="44"/>
        </w:numPr>
        <w:spacing w:after="200"/>
        <w:ind w:left="368"/>
        <w:rPr>
          <w:rFonts w:ascii="Simplified Arabic" w:hAnsi="Simplified Arabic" w:cs="Simplified Arabic"/>
          <w:sz w:val="24"/>
          <w:szCs w:val="24"/>
          <w:lang w:bidi="ar-EG"/>
        </w:rPr>
      </w:pPr>
      <w:r w:rsidRPr="00AC3388">
        <w:rPr>
          <w:rFonts w:ascii="Simplified Arabic" w:hAnsi="Simplified Arabic" w:cs="Simplified Arabic"/>
          <w:sz w:val="24"/>
          <w:szCs w:val="24"/>
          <w:rtl/>
          <w:lang w:bidi="ar-EG"/>
        </w:rPr>
        <w:t>الاخطاء المعيارية لها تباين ثابت.</w:t>
      </w:r>
    </w:p>
    <w:p w14:paraId="38F9ECDB" w14:textId="77777777" w:rsidR="00AC3388" w:rsidRPr="00AC3388" w:rsidRDefault="00AC3388" w:rsidP="00AC3388">
      <w:pPr>
        <w:pStyle w:val="ListParagraph"/>
        <w:numPr>
          <w:ilvl w:val="0"/>
          <w:numId w:val="44"/>
        </w:numPr>
        <w:spacing w:after="200"/>
        <w:ind w:left="368"/>
        <w:rPr>
          <w:rFonts w:ascii="Simplified Arabic" w:hAnsi="Simplified Arabic" w:cs="Simplified Arabic"/>
          <w:sz w:val="24"/>
          <w:szCs w:val="24"/>
          <w:lang w:bidi="ar-EG"/>
        </w:rPr>
      </w:pPr>
      <w:r w:rsidRPr="00AC3388">
        <w:rPr>
          <w:rFonts w:ascii="Simplified Arabic" w:hAnsi="Simplified Arabic" w:cs="Simplified Arabic"/>
          <w:sz w:val="24"/>
          <w:szCs w:val="24"/>
          <w:rtl/>
          <w:lang w:bidi="ar-EG"/>
        </w:rPr>
        <w:t xml:space="preserve">عدم وجود ارتباط ذاتي ( </w:t>
      </w:r>
      <w:r w:rsidRPr="00AC3388">
        <w:rPr>
          <w:rFonts w:ascii="Simplified Arabic" w:hAnsi="Simplified Arabic" w:cs="Simplified Arabic"/>
          <w:sz w:val="24"/>
          <w:szCs w:val="24"/>
          <w:lang w:bidi="ar-EG"/>
        </w:rPr>
        <w:t>Autocorrelation</w:t>
      </w:r>
      <w:r w:rsidRPr="00AC3388">
        <w:rPr>
          <w:rFonts w:ascii="Simplified Arabic" w:hAnsi="Simplified Arabic" w:cs="Simplified Arabic"/>
          <w:sz w:val="24"/>
          <w:szCs w:val="24"/>
          <w:rtl/>
          <w:lang w:bidi="ar-EG"/>
        </w:rPr>
        <w:t xml:space="preserve"> ) بين الاخطاء العشوائية.</w:t>
      </w:r>
    </w:p>
    <w:p w14:paraId="67006885" w14:textId="77777777" w:rsidR="00AC3388" w:rsidRPr="00AC3388" w:rsidRDefault="00AC3388" w:rsidP="00AC3388">
      <w:pPr>
        <w:pStyle w:val="ListParagraph"/>
        <w:numPr>
          <w:ilvl w:val="0"/>
          <w:numId w:val="44"/>
        </w:numPr>
        <w:spacing w:after="200"/>
        <w:ind w:left="368"/>
        <w:rPr>
          <w:rFonts w:ascii="Simplified Arabic" w:hAnsi="Simplified Arabic" w:cs="Simplified Arabic"/>
          <w:sz w:val="24"/>
          <w:szCs w:val="24"/>
          <w:lang w:bidi="ar-EG"/>
        </w:rPr>
      </w:pPr>
      <w:r w:rsidRPr="00AC3388">
        <w:rPr>
          <w:rFonts w:ascii="Simplified Arabic" w:hAnsi="Simplified Arabic" w:cs="Simplified Arabic"/>
          <w:sz w:val="24"/>
          <w:szCs w:val="24"/>
          <w:rtl/>
          <w:lang w:bidi="ar-EG"/>
        </w:rPr>
        <w:t xml:space="preserve">عدم وجود ارتباط خطي متعدد ( </w:t>
      </w:r>
      <w:r w:rsidRPr="00AC3388">
        <w:rPr>
          <w:rFonts w:ascii="Simplified Arabic" w:hAnsi="Simplified Arabic" w:cs="Simplified Arabic"/>
          <w:sz w:val="24"/>
          <w:szCs w:val="24"/>
          <w:lang w:bidi="ar-EG"/>
        </w:rPr>
        <w:t>Multicollinearity</w:t>
      </w:r>
      <w:r w:rsidRPr="00AC3388">
        <w:rPr>
          <w:rFonts w:ascii="Simplified Arabic" w:hAnsi="Simplified Arabic" w:cs="Simplified Arabic"/>
          <w:sz w:val="24"/>
          <w:szCs w:val="24"/>
          <w:rtl/>
          <w:lang w:bidi="ar-EG"/>
        </w:rPr>
        <w:t xml:space="preserve"> ) بين المتغيرات المستقلة.</w:t>
      </w:r>
    </w:p>
    <w:p w14:paraId="1AB63E53" w14:textId="77777777" w:rsidR="00AC3388" w:rsidRPr="00AC3388" w:rsidRDefault="00AC3388" w:rsidP="00AC3388">
      <w:pPr>
        <w:spacing w:line="360" w:lineRule="auto"/>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نموذج معادلة الانحدار الخطي المتعدد:-</w:t>
      </w:r>
    </w:p>
    <w:p w14:paraId="5C81A3A2" w14:textId="77777777" w:rsidR="00AC3388" w:rsidRPr="00245E1A" w:rsidRDefault="00AC3388" w:rsidP="00AC3388">
      <w:pPr>
        <w:bidi w:val="0"/>
        <w:spacing w:line="360" w:lineRule="auto"/>
        <w:rPr>
          <w:rFonts w:asciiTheme="majorBidi" w:hAnsiTheme="majorBidi" w:cstheme="majorBidi"/>
          <w:b/>
          <w:bCs/>
          <w:sz w:val="24"/>
          <w:szCs w:val="24"/>
        </w:rPr>
      </w:pPr>
      <w:r w:rsidRPr="00245E1A">
        <w:rPr>
          <w:rFonts w:asciiTheme="majorBidi" w:hAnsiTheme="majorBidi" w:cstheme="majorBidi"/>
          <w:b/>
          <w:bCs/>
          <w:sz w:val="24"/>
          <w:szCs w:val="24"/>
        </w:rPr>
        <w:t>lnGDP = β</w:t>
      </w:r>
      <w:r w:rsidRPr="00245E1A">
        <w:rPr>
          <w:rFonts w:asciiTheme="majorBidi" w:hAnsiTheme="majorBidi" w:cstheme="majorBidi"/>
          <w:b/>
          <w:bCs/>
          <w:sz w:val="24"/>
          <w:szCs w:val="24"/>
          <w:vertAlign w:val="subscript"/>
        </w:rPr>
        <w:t>0</w:t>
      </w:r>
      <w:r w:rsidRPr="00245E1A">
        <w:rPr>
          <w:rFonts w:asciiTheme="majorBidi" w:hAnsiTheme="majorBidi" w:cstheme="majorBidi"/>
          <w:b/>
          <w:bCs/>
          <w:sz w:val="24"/>
          <w:szCs w:val="24"/>
        </w:rPr>
        <w:t xml:space="preserve"> + β</w:t>
      </w:r>
      <w:r w:rsidRPr="00245E1A">
        <w:rPr>
          <w:rFonts w:asciiTheme="majorBidi" w:hAnsiTheme="majorBidi" w:cstheme="majorBidi"/>
          <w:b/>
          <w:bCs/>
          <w:sz w:val="24"/>
          <w:szCs w:val="24"/>
          <w:vertAlign w:val="subscript"/>
        </w:rPr>
        <w:t>1</w:t>
      </w:r>
      <w:r w:rsidRPr="00245E1A">
        <w:rPr>
          <w:rFonts w:asciiTheme="majorBidi" w:hAnsiTheme="majorBidi" w:cstheme="majorBidi"/>
          <w:b/>
          <w:bCs/>
          <w:sz w:val="24"/>
          <w:szCs w:val="24"/>
        </w:rPr>
        <w:t xml:space="preserve"> lnODA + β</w:t>
      </w:r>
      <w:r w:rsidRPr="00245E1A">
        <w:rPr>
          <w:rFonts w:asciiTheme="majorBidi" w:hAnsiTheme="majorBidi" w:cstheme="majorBidi"/>
          <w:b/>
          <w:bCs/>
          <w:sz w:val="24"/>
          <w:szCs w:val="24"/>
          <w:vertAlign w:val="subscript"/>
        </w:rPr>
        <w:t>2</w:t>
      </w:r>
      <w:r w:rsidRPr="00245E1A">
        <w:rPr>
          <w:rFonts w:asciiTheme="majorBidi" w:hAnsiTheme="majorBidi" w:cstheme="majorBidi"/>
          <w:b/>
          <w:bCs/>
          <w:sz w:val="24"/>
          <w:szCs w:val="24"/>
        </w:rPr>
        <w:t xml:space="preserve"> lnFDI + β</w:t>
      </w:r>
      <w:r w:rsidRPr="00245E1A">
        <w:rPr>
          <w:rFonts w:asciiTheme="majorBidi" w:hAnsiTheme="majorBidi" w:cstheme="majorBidi"/>
          <w:b/>
          <w:bCs/>
          <w:sz w:val="24"/>
          <w:szCs w:val="24"/>
          <w:vertAlign w:val="subscript"/>
        </w:rPr>
        <w:t>3</w:t>
      </w:r>
      <w:r w:rsidRPr="00245E1A">
        <w:rPr>
          <w:rFonts w:asciiTheme="majorBidi" w:hAnsiTheme="majorBidi" w:cstheme="majorBidi"/>
          <w:b/>
          <w:bCs/>
          <w:sz w:val="24"/>
          <w:szCs w:val="24"/>
        </w:rPr>
        <w:t xml:space="preserve"> lnGDI +  β</w:t>
      </w:r>
      <w:r w:rsidRPr="00245E1A">
        <w:rPr>
          <w:rFonts w:asciiTheme="majorBidi" w:hAnsiTheme="majorBidi" w:cstheme="majorBidi"/>
          <w:b/>
          <w:bCs/>
          <w:sz w:val="24"/>
          <w:szCs w:val="24"/>
          <w:vertAlign w:val="subscript"/>
        </w:rPr>
        <w:t>4</w:t>
      </w:r>
      <w:r w:rsidRPr="00245E1A">
        <w:rPr>
          <w:rFonts w:asciiTheme="majorBidi" w:hAnsiTheme="majorBidi" w:cstheme="majorBidi"/>
          <w:b/>
          <w:bCs/>
          <w:sz w:val="24"/>
          <w:szCs w:val="24"/>
        </w:rPr>
        <w:t xml:space="preserve"> lnPR + e</w:t>
      </w:r>
    </w:p>
    <w:p w14:paraId="746F6181"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حيث:</w:t>
      </w:r>
    </w:p>
    <w:p w14:paraId="6FFC8207"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 xml:space="preserve">المتغير التابع </w:t>
      </w:r>
    </w:p>
    <w:p w14:paraId="45154399"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lang w:val="fr-FR" w:bidi="ar-EG"/>
        </w:rPr>
        <w:t>GDP</w:t>
      </w:r>
      <w:r w:rsidRPr="00AC3388">
        <w:rPr>
          <w:rFonts w:ascii="Simplified Arabic" w:hAnsi="Simplified Arabic" w:cs="Simplified Arabic"/>
          <w:sz w:val="24"/>
          <w:szCs w:val="24"/>
          <w:rtl/>
          <w:lang w:val="fr-FR" w:bidi="ar-EG"/>
        </w:rPr>
        <w:t xml:space="preserve"> وهو الناتج المحلي الاجمالي ( كمؤشر للنمو الاقتصادي )</w:t>
      </w:r>
    </w:p>
    <w:p w14:paraId="5BCF2490"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أما المتغيرات المستقلة التي تم استخدامها للتعبير عن اثر المساعدات الانمائية علي النمو الاقتصادي وهى :</w:t>
      </w:r>
    </w:p>
    <w:p w14:paraId="34BA9C4D" w14:textId="77777777" w:rsidR="00AC3388" w:rsidRPr="00AC3388" w:rsidRDefault="00AC3388" w:rsidP="00AC3388">
      <w:pPr>
        <w:tabs>
          <w:tab w:val="left" w:pos="4736"/>
        </w:tabs>
        <w:rPr>
          <w:rFonts w:ascii="Simplified Arabic" w:hAnsi="Simplified Arabic" w:cs="Simplified Arabic"/>
          <w:sz w:val="24"/>
          <w:szCs w:val="24"/>
          <w:rtl/>
          <w:lang w:val="fr-FR" w:bidi="ar-EG"/>
        </w:rPr>
      </w:pPr>
      <w:r w:rsidRPr="00AC3388">
        <w:rPr>
          <w:rFonts w:ascii="Simplified Arabic" w:hAnsi="Simplified Arabic" w:cs="Simplified Arabic"/>
          <w:sz w:val="24"/>
          <w:szCs w:val="24"/>
          <w:lang w:val="fr-FR" w:bidi="ar-EG"/>
        </w:rPr>
        <w:t>ODA</w:t>
      </w:r>
      <w:r w:rsidRPr="00AC3388">
        <w:rPr>
          <w:rFonts w:ascii="Simplified Arabic" w:hAnsi="Simplified Arabic" w:cs="Simplified Arabic"/>
          <w:sz w:val="24"/>
          <w:szCs w:val="24"/>
          <w:rtl/>
          <w:lang w:val="fr-FR" w:bidi="ar-EG"/>
        </w:rPr>
        <w:t xml:space="preserve"> المساعدات الخارجية الإنمائية</w:t>
      </w:r>
      <w:r w:rsidRPr="00AC3388">
        <w:rPr>
          <w:rFonts w:ascii="Simplified Arabic" w:hAnsi="Simplified Arabic" w:cs="Simplified Arabic"/>
          <w:sz w:val="24"/>
          <w:szCs w:val="24"/>
          <w:rtl/>
          <w:lang w:val="fr-FR" w:bidi="ar-EG"/>
        </w:rPr>
        <w:tab/>
      </w:r>
    </w:p>
    <w:p w14:paraId="760B16B4"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lang w:val="fr-FR" w:bidi="ar-EG"/>
        </w:rPr>
        <w:t>FDI</w:t>
      </w:r>
      <w:r w:rsidRPr="00AC3388">
        <w:rPr>
          <w:rFonts w:ascii="Simplified Arabic" w:hAnsi="Simplified Arabic" w:cs="Simplified Arabic"/>
          <w:sz w:val="24"/>
          <w:szCs w:val="24"/>
          <w:rtl/>
          <w:lang w:val="fr-FR" w:bidi="ar-EG"/>
        </w:rPr>
        <w:t xml:space="preserve"> الاستثمار الأجنبي المباشر</w:t>
      </w:r>
    </w:p>
    <w:p w14:paraId="2272E457"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lang w:val="fr-FR" w:bidi="ar-EG"/>
        </w:rPr>
        <w:t>GNI</w:t>
      </w:r>
      <w:r w:rsidRPr="00AC3388">
        <w:rPr>
          <w:rFonts w:ascii="Simplified Arabic" w:hAnsi="Simplified Arabic" w:cs="Simplified Arabic"/>
          <w:sz w:val="24"/>
          <w:szCs w:val="24"/>
          <w:rtl/>
          <w:lang w:val="fr-FR" w:bidi="ar-EG"/>
        </w:rPr>
        <w:t xml:space="preserve"> اجمالي تكوين رأس المال</w:t>
      </w:r>
    </w:p>
    <w:p w14:paraId="2CAE9547"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lang w:val="fr-FR" w:bidi="ar-EG"/>
        </w:rPr>
        <w:t>PR</w:t>
      </w:r>
      <w:r w:rsidRPr="00AC3388">
        <w:rPr>
          <w:rFonts w:ascii="Simplified Arabic" w:hAnsi="Simplified Arabic" w:cs="Simplified Arabic"/>
          <w:sz w:val="24"/>
          <w:szCs w:val="24"/>
          <w:rtl/>
          <w:lang w:val="fr-FR" w:bidi="ar-EG"/>
        </w:rPr>
        <w:t xml:space="preserve"> إجمالي تحويلات العاملين بالخارج</w:t>
      </w:r>
    </w:p>
    <w:p w14:paraId="40A19D0F" w14:textId="5C3EB1A8" w:rsidR="00AC3388" w:rsidRPr="004755F9" w:rsidRDefault="008E1542" w:rsidP="007806BF">
      <w:pPr>
        <w:spacing w:before="240"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(3-3)</w:t>
      </w:r>
      <w:r w:rsidR="004755F9">
        <w:rPr>
          <w:rFonts w:ascii="Simplified Arabic" w:hAnsi="Simplified Arabic" w:cs="Simplified Arabic" w:hint="cs"/>
          <w:b/>
          <w:bCs/>
          <w:sz w:val="28"/>
          <w:szCs w:val="28"/>
          <w:rtl/>
        </w:rPr>
        <w:t xml:space="preserve"> </w:t>
      </w:r>
      <w:r w:rsidR="00AC3388" w:rsidRPr="004755F9">
        <w:rPr>
          <w:rFonts w:ascii="Simplified Arabic" w:hAnsi="Simplified Arabic" w:cs="Simplified Arabic"/>
          <w:b/>
          <w:bCs/>
          <w:sz w:val="28"/>
          <w:szCs w:val="28"/>
          <w:rtl/>
        </w:rPr>
        <w:t>دراسة</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b/>
          <w:bCs/>
          <w:sz w:val="28"/>
          <w:szCs w:val="28"/>
          <w:rtl/>
        </w:rPr>
        <w:t>استقرارية</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b/>
          <w:bCs/>
          <w:sz w:val="28"/>
          <w:szCs w:val="28"/>
          <w:rtl/>
        </w:rPr>
        <w:t>السلاسل</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b/>
          <w:bCs/>
          <w:sz w:val="28"/>
          <w:szCs w:val="28"/>
          <w:rtl/>
        </w:rPr>
        <w:t>الزمنية</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b/>
          <w:bCs/>
          <w:sz w:val="28"/>
          <w:szCs w:val="28"/>
          <w:rtl/>
        </w:rPr>
        <w:t>لمتغيرات</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b/>
          <w:bCs/>
          <w:sz w:val="28"/>
          <w:szCs w:val="28"/>
          <w:rtl/>
        </w:rPr>
        <w:t>الدراسة</w:t>
      </w:r>
    </w:p>
    <w:p w14:paraId="1313213E"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hint="cs"/>
          <w:sz w:val="24"/>
          <w:szCs w:val="24"/>
          <w:rtl/>
          <w:lang w:val="fr-FR" w:bidi="ar-EG"/>
        </w:rPr>
        <w:t>ت</w:t>
      </w:r>
      <w:r w:rsidRPr="00AC3388">
        <w:rPr>
          <w:rFonts w:ascii="Simplified Arabic" w:hAnsi="Simplified Arabic" w:cs="Simplified Arabic"/>
          <w:sz w:val="24"/>
          <w:szCs w:val="24"/>
          <w:rtl/>
          <w:lang w:val="fr-FR" w:bidi="ar-EG"/>
        </w:rPr>
        <w:t>هدف</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دراسة استقرارية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السلاسل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hint="cs"/>
          <w:sz w:val="24"/>
          <w:szCs w:val="24"/>
          <w:rtl/>
          <w:lang w:val="fr-FR" w:bidi="ar-EG"/>
        </w:rPr>
        <w:t xml:space="preserve"> ل</w:t>
      </w:r>
      <w:r w:rsidRPr="00AC3388">
        <w:rPr>
          <w:rFonts w:ascii="Simplified Arabic" w:hAnsi="Simplified Arabic" w:cs="Simplified Arabic"/>
          <w:sz w:val="24"/>
          <w:szCs w:val="24"/>
          <w:rtl/>
          <w:lang w:val="fr-FR" w:bidi="ar-EG"/>
        </w:rPr>
        <w:t>لمتغيرات معرفة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طبيعة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التغيرات التي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حدثت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في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الفترات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السابقة،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والتي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خلال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تحليلها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يتم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التحكم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في التغيرات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التي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تطرأ</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على</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السلسلة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مستقبلا</w:t>
      </w:r>
      <w:r w:rsidRPr="00AC3388">
        <w:rPr>
          <w:rFonts w:ascii="Simplified Arabic" w:hAnsi="Simplified Arabic" w:cs="Simplified Arabic"/>
          <w:sz w:val="24"/>
          <w:szCs w:val="24"/>
          <w:lang w:val="fr-FR" w:bidi="ar-EG"/>
        </w:rPr>
        <w:t>.</w:t>
      </w:r>
    </w:p>
    <w:p w14:paraId="5FEF045D" w14:textId="73EC9F93" w:rsidR="00AC3388" w:rsidRPr="00273FAF" w:rsidRDefault="00AC3388" w:rsidP="00AC3388">
      <w:pPr>
        <w:rPr>
          <w:rFonts w:asciiTheme="majorBidi" w:hAnsiTheme="majorBidi" w:cstheme="majorBidi"/>
          <w:sz w:val="32"/>
          <w:szCs w:val="32"/>
          <w:rtl/>
          <w:lang w:bidi="ar-EG"/>
        </w:rPr>
      </w:pPr>
      <w:r w:rsidRPr="00AC3388">
        <w:rPr>
          <w:rFonts w:ascii="Simplified Arabic" w:hAnsi="Simplified Arabic" w:cs="Simplified Arabic"/>
          <w:sz w:val="24"/>
          <w:szCs w:val="24"/>
          <w:rtl/>
          <w:lang w:val="fr-FR" w:bidi="ar-EG"/>
        </w:rPr>
        <w:t>تستقر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السلسلة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إذا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تذبذبت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قيمها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حول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وسط</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حسابي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ثابت،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وتباين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مستقل عن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 ولاختبار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استقرارية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السلسلة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نستخدم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الاختبارات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الكمية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المبينة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في بتوضيح</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صفة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أو</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عدم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w:t>
      </w:r>
      <w:r>
        <w:rPr>
          <w:rStyle w:val="FootnoteReference"/>
          <w:rFonts w:ascii="Simplified Arabic" w:hAnsi="Simplified Arabic" w:cs="Simplified Arabic"/>
          <w:sz w:val="24"/>
          <w:szCs w:val="24"/>
          <w:rtl/>
          <w:lang w:val="fr-FR" w:bidi="ar-EG"/>
        </w:rPr>
        <w:footnoteReference w:id="36"/>
      </w:r>
      <w:r w:rsidRPr="00273FAF">
        <w:rPr>
          <w:rFonts w:asciiTheme="majorBidi" w:hAnsiTheme="majorBidi" w:cstheme="majorBidi"/>
          <w:sz w:val="32"/>
          <w:szCs w:val="32"/>
          <w:rtl/>
          <w:lang w:bidi="ar-EG"/>
        </w:rPr>
        <w:t xml:space="preserve">. </w:t>
      </w:r>
    </w:p>
    <w:p w14:paraId="6F875081" w14:textId="28013897" w:rsidR="00AC3388" w:rsidRPr="004755F9" w:rsidRDefault="008E1542" w:rsidP="007806BF">
      <w:pPr>
        <w:spacing w:before="240"/>
        <w:rPr>
          <w:rFonts w:ascii="Simplified Arabic" w:hAnsi="Simplified Arabic" w:cs="Simplified Arabic"/>
          <w:b/>
          <w:bCs/>
          <w:sz w:val="24"/>
          <w:szCs w:val="24"/>
          <w:rtl/>
          <w:lang w:val="fr-FR" w:bidi="ar-EG"/>
        </w:rPr>
      </w:pPr>
      <w:r>
        <w:rPr>
          <w:rFonts w:ascii="Simplified Arabic" w:hAnsi="Simplified Arabic" w:cs="Simplified Arabic" w:hint="cs"/>
          <w:b/>
          <w:bCs/>
          <w:sz w:val="24"/>
          <w:szCs w:val="24"/>
          <w:rtl/>
          <w:lang w:val="fr-FR" w:bidi="ar-EG"/>
        </w:rPr>
        <w:t>(3-3-1)</w:t>
      </w:r>
      <w:r w:rsidR="00AC3388" w:rsidRPr="004755F9">
        <w:rPr>
          <w:rFonts w:ascii="Simplified Arabic" w:hAnsi="Simplified Arabic" w:cs="Simplified Arabic"/>
          <w:b/>
          <w:bCs/>
          <w:sz w:val="24"/>
          <w:szCs w:val="24"/>
          <w:rtl/>
          <w:lang w:val="fr-FR" w:bidi="ar-EG"/>
        </w:rPr>
        <w:t xml:space="preserve"> اختبارات</w:t>
      </w:r>
      <w:r w:rsidR="00AC3388" w:rsidRPr="004755F9">
        <w:rPr>
          <w:rFonts w:ascii="Simplified Arabic" w:hAnsi="Simplified Arabic" w:cs="Simplified Arabic"/>
          <w:b/>
          <w:bCs/>
          <w:sz w:val="24"/>
          <w:szCs w:val="24"/>
          <w:lang w:val="fr-FR" w:bidi="ar-EG"/>
        </w:rPr>
        <w:t xml:space="preserve"> </w:t>
      </w:r>
      <w:r w:rsidR="00AC3388" w:rsidRPr="004755F9">
        <w:rPr>
          <w:rFonts w:ascii="Simplified Arabic" w:hAnsi="Simplified Arabic" w:cs="Simplified Arabic"/>
          <w:b/>
          <w:bCs/>
          <w:sz w:val="24"/>
          <w:szCs w:val="24"/>
          <w:rtl/>
          <w:lang w:val="fr-FR" w:bidi="ar-EG"/>
        </w:rPr>
        <w:t>جذر</w:t>
      </w:r>
      <w:r w:rsidR="00AC3388" w:rsidRPr="004755F9">
        <w:rPr>
          <w:rFonts w:ascii="Simplified Arabic" w:hAnsi="Simplified Arabic" w:cs="Simplified Arabic"/>
          <w:b/>
          <w:bCs/>
          <w:sz w:val="24"/>
          <w:szCs w:val="24"/>
          <w:lang w:val="fr-FR" w:bidi="ar-EG"/>
        </w:rPr>
        <w:t xml:space="preserve"> </w:t>
      </w:r>
      <w:r w:rsidR="00AC3388" w:rsidRPr="004755F9">
        <w:rPr>
          <w:rFonts w:ascii="Simplified Arabic" w:hAnsi="Simplified Arabic" w:cs="Simplified Arabic"/>
          <w:b/>
          <w:bCs/>
          <w:sz w:val="24"/>
          <w:szCs w:val="24"/>
          <w:rtl/>
          <w:lang w:val="fr-FR" w:bidi="ar-EG"/>
        </w:rPr>
        <w:t>الوحدة</w:t>
      </w:r>
      <w:r w:rsidR="00AC3388" w:rsidRPr="004755F9">
        <w:rPr>
          <w:rFonts w:ascii="Simplified Arabic" w:hAnsi="Simplified Arabic" w:cs="Simplified Arabic"/>
          <w:b/>
          <w:bCs/>
          <w:sz w:val="24"/>
          <w:szCs w:val="24"/>
          <w:lang w:val="fr-FR" w:bidi="ar-EG"/>
        </w:rPr>
        <w:t>:</w:t>
      </w:r>
    </w:p>
    <w:p w14:paraId="35285435"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تهدف</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اختبارات</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جذر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الوحدة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إلى</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فحص</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خواص</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السلاسل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محل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الدراسة، والتأكد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مدى</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سكونها،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وتحديد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رتبة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تكامل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كل</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متغيرة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على</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حده</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وهي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لا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تسمح</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فقط بالكشف</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وجود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صفة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عدم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ولكن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تحدد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كذلك</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نوع</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عدم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الاستقرارية، وبالتالي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هي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تحدد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أحسن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طريقة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لإرجاع</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السلسلة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مستقرة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ومن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هذه</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الاختبارات</w:t>
      </w:r>
    </w:p>
    <w:p w14:paraId="67334C18"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اختبار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ديكي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 xml:space="preserve">فولر الموسع  </w:t>
      </w:r>
      <w:r w:rsidRPr="00AC3388">
        <w:rPr>
          <w:rFonts w:ascii="Simplified Arabic" w:hAnsi="Simplified Arabic" w:cs="Simplified Arabic"/>
          <w:sz w:val="24"/>
          <w:szCs w:val="24"/>
          <w:lang w:val="fr-FR" w:bidi="ar-EG"/>
        </w:rPr>
        <w:t>Augmented Dickey-Fuller (ADF)</w:t>
      </w:r>
    </w:p>
    <w:p w14:paraId="35FB2291" w14:textId="77777777" w:rsidR="00AC3388" w:rsidRPr="00AC3388" w:rsidRDefault="00AC3388" w:rsidP="00AC3388">
      <w:pPr>
        <w:rPr>
          <w:rFonts w:ascii="Simplified Arabic" w:hAnsi="Simplified Arabic" w:cs="Simplified Arabic"/>
          <w:sz w:val="24"/>
          <w:szCs w:val="24"/>
          <w:rtl/>
          <w:lang w:val="fr-FR" w:bidi="ar-EG"/>
        </w:rPr>
      </w:pPr>
      <w:r w:rsidRPr="00AC3388">
        <w:rPr>
          <w:rFonts w:ascii="Simplified Arabic" w:hAnsi="Simplified Arabic" w:cs="Simplified Arabic"/>
          <w:sz w:val="24"/>
          <w:szCs w:val="24"/>
          <w:rtl/>
          <w:lang w:val="fr-FR" w:bidi="ar-EG"/>
        </w:rPr>
        <w:t>تسمح</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اختبارات ديكي</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 xml:space="preserve">فولر  </w:t>
      </w:r>
      <w:r w:rsidRPr="00AC3388">
        <w:rPr>
          <w:rFonts w:ascii="Simplified Arabic" w:hAnsi="Simplified Arabic" w:cs="Simplified Arabic"/>
          <w:sz w:val="24"/>
          <w:szCs w:val="24"/>
          <w:lang w:val="fr-FR" w:bidi="ar-EG"/>
        </w:rPr>
        <w:t>Dickey-Fuller (DF)</w:t>
      </w:r>
      <w:r w:rsidRPr="00AC3388">
        <w:rPr>
          <w:rFonts w:ascii="Simplified Arabic" w:hAnsi="Simplified Arabic" w:cs="Simplified Arabic"/>
          <w:sz w:val="24"/>
          <w:szCs w:val="24"/>
          <w:rtl/>
          <w:lang w:val="fr-FR" w:bidi="ar-EG"/>
        </w:rPr>
        <w:t xml:space="preserve"> بتوضيح</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صفة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أو</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عدم</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الاستقرار لسلسلة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زمنية،</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وهذا</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عن</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طريق</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تحديد</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اتجاه</w:t>
      </w:r>
      <w:r w:rsidRPr="00AC3388">
        <w:rPr>
          <w:rFonts w:ascii="Simplified Arabic" w:hAnsi="Simplified Arabic" w:cs="Simplified Arabic"/>
          <w:sz w:val="24"/>
          <w:szCs w:val="24"/>
          <w:lang w:val="fr-FR" w:bidi="ar-EG"/>
        </w:rPr>
        <w:t xml:space="preserve"> </w:t>
      </w:r>
      <w:r w:rsidRPr="00AC3388">
        <w:rPr>
          <w:rFonts w:ascii="Simplified Arabic" w:hAnsi="Simplified Arabic" w:cs="Simplified Arabic"/>
          <w:sz w:val="24"/>
          <w:szCs w:val="24"/>
          <w:rtl/>
          <w:lang w:val="fr-FR" w:bidi="ar-EG"/>
        </w:rPr>
        <w:t>محدد .</w:t>
      </w:r>
    </w:p>
    <w:p w14:paraId="7E69D316" w14:textId="3F99B01F" w:rsidR="00AC3388" w:rsidRPr="005759FA" w:rsidRDefault="00AC3388" w:rsidP="007B630A">
      <w:pPr>
        <w:spacing w:line="360" w:lineRule="auto"/>
        <w:jc w:val="center"/>
        <w:rPr>
          <w:rFonts w:ascii="Simplified Arabic" w:hAnsi="Simplified Arabic" w:cs="Simplified Arabic"/>
          <w:b/>
          <w:bCs/>
          <w:sz w:val="24"/>
          <w:szCs w:val="24"/>
          <w:rtl/>
          <w:lang w:bidi="ar-EG"/>
        </w:rPr>
      </w:pPr>
      <w:r w:rsidRPr="005759FA">
        <w:rPr>
          <w:rFonts w:ascii="Simplified Arabic" w:hAnsi="Simplified Arabic" w:cs="Simplified Arabic"/>
          <w:b/>
          <w:bCs/>
          <w:sz w:val="24"/>
          <w:szCs w:val="24"/>
          <w:rtl/>
          <w:lang w:bidi="ar-EG"/>
        </w:rPr>
        <w:t>جدول (</w:t>
      </w:r>
      <w:r w:rsidR="005759FA" w:rsidRPr="005759FA">
        <w:rPr>
          <w:rFonts w:ascii="Simplified Arabic" w:hAnsi="Simplified Arabic" w:cs="Simplified Arabic"/>
          <w:b/>
          <w:bCs/>
          <w:sz w:val="24"/>
          <w:szCs w:val="24"/>
          <w:rtl/>
          <w:lang w:bidi="ar-EG"/>
        </w:rPr>
        <w:t>2</w:t>
      </w:r>
      <w:r w:rsidRPr="005759FA">
        <w:rPr>
          <w:rFonts w:ascii="Simplified Arabic" w:hAnsi="Simplified Arabic" w:cs="Simplified Arabic"/>
          <w:b/>
          <w:bCs/>
          <w:sz w:val="24"/>
          <w:szCs w:val="24"/>
          <w:rtl/>
          <w:lang w:bidi="ar-EG"/>
        </w:rPr>
        <w:t>)   نتائج</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الاختبار</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على</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السلاسل</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الزمنية</w:t>
      </w:r>
    </w:p>
    <w:tbl>
      <w:tblPr>
        <w:bidiVisual/>
        <w:tblW w:w="8711" w:type="dxa"/>
        <w:tblInd w:w="93" w:type="dxa"/>
        <w:tblLook w:val="04A0" w:firstRow="1" w:lastRow="0" w:firstColumn="1" w:lastColumn="0" w:noHBand="0" w:noVBand="1"/>
      </w:tblPr>
      <w:tblGrid>
        <w:gridCol w:w="1381"/>
        <w:gridCol w:w="1698"/>
        <w:gridCol w:w="1162"/>
        <w:gridCol w:w="1609"/>
        <w:gridCol w:w="1341"/>
        <w:gridCol w:w="1520"/>
      </w:tblGrid>
      <w:tr w:rsidR="00AC3388" w:rsidRPr="00273FAF" w14:paraId="501B0D73" w14:textId="77777777" w:rsidTr="0006711F">
        <w:trPr>
          <w:trHeight w:val="422"/>
          <w:tblHeader/>
        </w:trPr>
        <w:tc>
          <w:tcPr>
            <w:tcW w:w="1381" w:type="dxa"/>
            <w:vMerge w:val="restar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CD3FEF5"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tl/>
              </w:rPr>
              <w:t>المتغيرات</w:t>
            </w:r>
          </w:p>
        </w:tc>
        <w:tc>
          <w:tcPr>
            <w:tcW w:w="286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E8E289"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tl/>
              </w:rPr>
              <w:t>عند المستوي</w:t>
            </w:r>
          </w:p>
        </w:tc>
        <w:tc>
          <w:tcPr>
            <w:tcW w:w="2950"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04759F8"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tl/>
              </w:rPr>
              <w:t>الفرق الاول</w:t>
            </w:r>
          </w:p>
        </w:tc>
        <w:tc>
          <w:tcPr>
            <w:tcW w:w="1520" w:type="dxa"/>
            <w:vMerge w:val="restart"/>
            <w:tcBorders>
              <w:top w:val="single" w:sz="8" w:space="0" w:color="auto"/>
              <w:left w:val="single" w:sz="8" w:space="0" w:color="auto"/>
              <w:right w:val="single" w:sz="8" w:space="0" w:color="auto"/>
            </w:tcBorders>
            <w:vAlign w:val="center"/>
          </w:tcPr>
          <w:p w14:paraId="6C533B69" w14:textId="77777777" w:rsidR="00AC3388" w:rsidRPr="00273FAF" w:rsidRDefault="00AC3388" w:rsidP="0006711F">
            <w:pPr>
              <w:spacing w:after="0" w:line="360" w:lineRule="auto"/>
              <w:jc w:val="center"/>
              <w:rPr>
                <w:rFonts w:asciiTheme="majorBidi" w:eastAsia="Times New Roman" w:hAnsiTheme="majorBidi" w:cstheme="majorBidi"/>
                <w:b/>
                <w:bCs/>
                <w:color w:val="000000"/>
                <w:sz w:val="24"/>
                <w:szCs w:val="24"/>
                <w:rtl/>
              </w:rPr>
            </w:pPr>
            <w:r w:rsidRPr="00273FAF">
              <w:rPr>
                <w:rFonts w:asciiTheme="majorBidi" w:eastAsia="Times New Roman" w:hAnsiTheme="majorBidi" w:cstheme="majorBidi"/>
                <w:b/>
                <w:bCs/>
                <w:color w:val="000000"/>
                <w:sz w:val="24"/>
                <w:szCs w:val="24"/>
                <w:rtl/>
              </w:rPr>
              <w:t>مستوي الاستقرار</w:t>
            </w:r>
          </w:p>
        </w:tc>
      </w:tr>
      <w:tr w:rsidR="00AC3388" w:rsidRPr="00273FAF" w14:paraId="41E8FE97" w14:textId="77777777" w:rsidTr="0006711F">
        <w:trPr>
          <w:trHeight w:val="615"/>
          <w:tblHeader/>
        </w:trPr>
        <w:tc>
          <w:tcPr>
            <w:tcW w:w="1381" w:type="dxa"/>
            <w:vMerge/>
            <w:tcBorders>
              <w:top w:val="single" w:sz="8" w:space="0" w:color="auto"/>
              <w:left w:val="single" w:sz="8" w:space="0" w:color="auto"/>
              <w:bottom w:val="single" w:sz="8" w:space="0" w:color="auto"/>
              <w:right w:val="single" w:sz="8" w:space="0" w:color="auto"/>
            </w:tcBorders>
            <w:vAlign w:val="center"/>
            <w:hideMark/>
          </w:tcPr>
          <w:p w14:paraId="38DFDA9B" w14:textId="77777777" w:rsidR="00AC3388" w:rsidRPr="00835210" w:rsidRDefault="00AC3388" w:rsidP="0006711F">
            <w:pPr>
              <w:bidi w:val="0"/>
              <w:spacing w:after="0" w:line="360" w:lineRule="auto"/>
              <w:rPr>
                <w:rFonts w:asciiTheme="majorBidi" w:eastAsia="Times New Roman" w:hAnsiTheme="majorBidi" w:cstheme="majorBidi"/>
                <w:b/>
                <w:bCs/>
                <w:color w:val="000000"/>
                <w:sz w:val="24"/>
                <w:szCs w:val="24"/>
              </w:rPr>
            </w:pP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7ED24060" w14:textId="77777777" w:rsidR="00AC3388" w:rsidRPr="00835210" w:rsidRDefault="00AC3388" w:rsidP="0006711F">
            <w:pPr>
              <w:bidi w:val="0"/>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t-Statistic</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62FC9B6F" w14:textId="77777777" w:rsidR="00AC3388" w:rsidRPr="00835210" w:rsidRDefault="00AC3388" w:rsidP="0006711F">
            <w:pPr>
              <w:bidi w:val="0"/>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 xml:space="preserve">  Prob.*</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0FE3D535" w14:textId="77777777" w:rsidR="00AC3388" w:rsidRPr="00835210" w:rsidRDefault="00AC3388" w:rsidP="0006711F">
            <w:pPr>
              <w:bidi w:val="0"/>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t-Statistic</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32770A9A" w14:textId="77777777" w:rsidR="00AC3388" w:rsidRPr="00835210" w:rsidRDefault="00AC3388" w:rsidP="0006711F">
            <w:pPr>
              <w:bidi w:val="0"/>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 xml:space="preserve">  Prob.*</w:t>
            </w:r>
          </w:p>
        </w:tc>
        <w:tc>
          <w:tcPr>
            <w:tcW w:w="1520" w:type="dxa"/>
            <w:vMerge/>
            <w:tcBorders>
              <w:left w:val="single" w:sz="8" w:space="0" w:color="auto"/>
              <w:bottom w:val="single" w:sz="8" w:space="0" w:color="auto"/>
              <w:right w:val="single" w:sz="8" w:space="0" w:color="auto"/>
            </w:tcBorders>
          </w:tcPr>
          <w:p w14:paraId="1BDE8034" w14:textId="77777777" w:rsidR="00AC3388" w:rsidRPr="00273FAF" w:rsidRDefault="00AC3388" w:rsidP="0006711F">
            <w:pPr>
              <w:bidi w:val="0"/>
              <w:spacing w:after="0" w:line="360" w:lineRule="auto"/>
              <w:jc w:val="center"/>
              <w:rPr>
                <w:rFonts w:asciiTheme="majorBidi" w:eastAsia="Times New Roman" w:hAnsiTheme="majorBidi" w:cstheme="majorBidi"/>
                <w:b/>
                <w:bCs/>
                <w:color w:val="000000"/>
                <w:sz w:val="24"/>
                <w:szCs w:val="24"/>
              </w:rPr>
            </w:pPr>
          </w:p>
        </w:tc>
      </w:tr>
      <w:tr w:rsidR="00AC3388" w:rsidRPr="00273FAF" w14:paraId="052C1053" w14:textId="77777777" w:rsidTr="0006711F">
        <w:trPr>
          <w:trHeight w:val="634"/>
        </w:trPr>
        <w:tc>
          <w:tcPr>
            <w:tcW w:w="1381" w:type="dxa"/>
            <w:tcBorders>
              <w:top w:val="nil"/>
              <w:left w:val="single" w:sz="8" w:space="0" w:color="auto"/>
              <w:bottom w:val="single" w:sz="8" w:space="0" w:color="auto"/>
              <w:right w:val="single" w:sz="8" w:space="0" w:color="auto"/>
            </w:tcBorders>
            <w:shd w:val="clear" w:color="auto" w:fill="auto"/>
            <w:vAlign w:val="center"/>
            <w:hideMark/>
          </w:tcPr>
          <w:p w14:paraId="227BCD6F"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lang w:bidi="ar-EG"/>
              </w:rPr>
              <w:t xml:space="preserve">GDP  </w:t>
            </w: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0284E85B"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-0.20358</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3FD2940B"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0.925</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0C86518E"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-3.066144</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17F359C1"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0.0436</w:t>
            </w:r>
          </w:p>
        </w:tc>
        <w:tc>
          <w:tcPr>
            <w:tcW w:w="1520" w:type="dxa"/>
            <w:tcBorders>
              <w:top w:val="nil"/>
              <w:left w:val="single" w:sz="8" w:space="0" w:color="auto"/>
              <w:bottom w:val="single" w:sz="8" w:space="0" w:color="auto"/>
              <w:right w:val="single" w:sz="8" w:space="0" w:color="auto"/>
            </w:tcBorders>
          </w:tcPr>
          <w:p w14:paraId="6DC6F82F" w14:textId="77777777" w:rsidR="00AC3388" w:rsidRPr="00273FAF" w:rsidRDefault="00AC3388" w:rsidP="0006711F">
            <w:pPr>
              <w:spacing w:line="360" w:lineRule="auto"/>
              <w:jc w:val="center"/>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مستقر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في</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الفرق</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الاول</w:t>
            </w:r>
          </w:p>
        </w:tc>
      </w:tr>
      <w:tr w:rsidR="00AC3388" w:rsidRPr="00273FAF" w14:paraId="2F9D95FF" w14:textId="77777777" w:rsidTr="0006711F">
        <w:trPr>
          <w:trHeight w:val="634"/>
        </w:trPr>
        <w:tc>
          <w:tcPr>
            <w:tcW w:w="1381" w:type="dxa"/>
            <w:tcBorders>
              <w:top w:val="nil"/>
              <w:left w:val="single" w:sz="8" w:space="0" w:color="auto"/>
              <w:bottom w:val="single" w:sz="8" w:space="0" w:color="auto"/>
              <w:right w:val="single" w:sz="8" w:space="0" w:color="auto"/>
            </w:tcBorders>
            <w:shd w:val="clear" w:color="auto" w:fill="auto"/>
            <w:vAlign w:val="center"/>
            <w:hideMark/>
          </w:tcPr>
          <w:p w14:paraId="067AED57"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lang w:bidi="ar-EG"/>
              </w:rPr>
              <w:t xml:space="preserve">ODA </w:t>
            </w: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34EFC406"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-3.642152</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6D3FF477"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0.011</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499274B6"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-8.543592</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12945126"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0.0000</w:t>
            </w:r>
          </w:p>
        </w:tc>
        <w:tc>
          <w:tcPr>
            <w:tcW w:w="1520" w:type="dxa"/>
            <w:tcBorders>
              <w:top w:val="nil"/>
              <w:left w:val="single" w:sz="8" w:space="0" w:color="auto"/>
              <w:bottom w:val="single" w:sz="8" w:space="0" w:color="auto"/>
              <w:right w:val="single" w:sz="8" w:space="0" w:color="auto"/>
            </w:tcBorders>
          </w:tcPr>
          <w:p w14:paraId="5EF9C8EA" w14:textId="0C8B1BF3" w:rsidR="00AC3388" w:rsidRPr="00273FAF" w:rsidRDefault="0006711F" w:rsidP="0006711F">
            <w:pPr>
              <w:spacing w:line="360" w:lineRule="auto"/>
              <w:jc w:val="center"/>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مستقر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في</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الفرق</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الاول</w:t>
            </w:r>
          </w:p>
        </w:tc>
      </w:tr>
      <w:tr w:rsidR="00AC3388" w:rsidRPr="00273FAF" w14:paraId="66D92F75" w14:textId="77777777" w:rsidTr="0006711F">
        <w:trPr>
          <w:trHeight w:val="634"/>
        </w:trPr>
        <w:tc>
          <w:tcPr>
            <w:tcW w:w="1381" w:type="dxa"/>
            <w:tcBorders>
              <w:top w:val="nil"/>
              <w:left w:val="single" w:sz="8" w:space="0" w:color="auto"/>
              <w:bottom w:val="single" w:sz="8" w:space="0" w:color="auto"/>
              <w:right w:val="single" w:sz="8" w:space="0" w:color="auto"/>
            </w:tcBorders>
            <w:shd w:val="clear" w:color="auto" w:fill="auto"/>
            <w:vAlign w:val="center"/>
            <w:hideMark/>
          </w:tcPr>
          <w:p w14:paraId="4B901B12"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lang w:bidi="ar-EG"/>
              </w:rPr>
              <w:t xml:space="preserve">FDI </w:t>
            </w: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726B6DA8"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-1.771288</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1E5ACA5B"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0.386</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1C11D682"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-3.885467</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735EFDB5"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0.0064</w:t>
            </w:r>
          </w:p>
        </w:tc>
        <w:tc>
          <w:tcPr>
            <w:tcW w:w="1520" w:type="dxa"/>
            <w:tcBorders>
              <w:top w:val="nil"/>
              <w:left w:val="single" w:sz="8" w:space="0" w:color="auto"/>
              <w:bottom w:val="single" w:sz="8" w:space="0" w:color="auto"/>
              <w:right w:val="single" w:sz="8" w:space="0" w:color="auto"/>
            </w:tcBorders>
          </w:tcPr>
          <w:p w14:paraId="1E3809B5" w14:textId="77777777" w:rsidR="00AC3388" w:rsidRPr="00273FAF" w:rsidRDefault="00AC3388" w:rsidP="0006711F">
            <w:pPr>
              <w:spacing w:line="360" w:lineRule="auto"/>
              <w:jc w:val="center"/>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مستقر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في</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الفرق</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الاول</w:t>
            </w:r>
          </w:p>
        </w:tc>
      </w:tr>
      <w:tr w:rsidR="00AC3388" w:rsidRPr="00273FAF" w14:paraId="3DB4C568" w14:textId="77777777" w:rsidTr="0006711F">
        <w:trPr>
          <w:trHeight w:val="634"/>
        </w:trPr>
        <w:tc>
          <w:tcPr>
            <w:tcW w:w="1381" w:type="dxa"/>
            <w:tcBorders>
              <w:top w:val="nil"/>
              <w:left w:val="single" w:sz="8" w:space="0" w:color="auto"/>
              <w:bottom w:val="single" w:sz="8" w:space="0" w:color="auto"/>
              <w:right w:val="single" w:sz="8" w:space="0" w:color="auto"/>
            </w:tcBorders>
            <w:shd w:val="clear" w:color="auto" w:fill="auto"/>
            <w:vAlign w:val="center"/>
            <w:hideMark/>
          </w:tcPr>
          <w:p w14:paraId="34FE7904"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lang w:bidi="ar-EG"/>
              </w:rPr>
              <w:t xml:space="preserve">GNI  </w:t>
            </w: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21755C4E"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-0.407463</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2E62EB9D"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0.894</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23F5A042"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-7.664311</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2111BCA0"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0.0000</w:t>
            </w:r>
          </w:p>
        </w:tc>
        <w:tc>
          <w:tcPr>
            <w:tcW w:w="1520" w:type="dxa"/>
            <w:tcBorders>
              <w:top w:val="nil"/>
              <w:left w:val="single" w:sz="8" w:space="0" w:color="auto"/>
              <w:bottom w:val="single" w:sz="8" w:space="0" w:color="auto"/>
              <w:right w:val="single" w:sz="8" w:space="0" w:color="auto"/>
            </w:tcBorders>
          </w:tcPr>
          <w:p w14:paraId="407E05E4" w14:textId="77777777" w:rsidR="00AC3388" w:rsidRPr="00273FAF" w:rsidRDefault="00AC3388" w:rsidP="0006711F">
            <w:pPr>
              <w:spacing w:line="360" w:lineRule="auto"/>
              <w:jc w:val="center"/>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مستقر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في</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الفرق</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الاول</w:t>
            </w:r>
          </w:p>
        </w:tc>
      </w:tr>
      <w:tr w:rsidR="00AC3388" w:rsidRPr="00273FAF" w14:paraId="4FEBE51E" w14:textId="77777777" w:rsidTr="0006711F">
        <w:trPr>
          <w:trHeight w:val="634"/>
        </w:trPr>
        <w:tc>
          <w:tcPr>
            <w:tcW w:w="1381" w:type="dxa"/>
            <w:tcBorders>
              <w:top w:val="nil"/>
              <w:left w:val="single" w:sz="8" w:space="0" w:color="auto"/>
              <w:bottom w:val="single" w:sz="8" w:space="0" w:color="auto"/>
              <w:right w:val="single" w:sz="8" w:space="0" w:color="auto"/>
            </w:tcBorders>
            <w:shd w:val="clear" w:color="auto" w:fill="auto"/>
            <w:vAlign w:val="center"/>
            <w:hideMark/>
          </w:tcPr>
          <w:p w14:paraId="5B060EDB" w14:textId="77777777" w:rsidR="00AC3388" w:rsidRPr="00835210" w:rsidRDefault="00AC3388" w:rsidP="0006711F">
            <w:pPr>
              <w:spacing w:after="0" w:line="360" w:lineRule="auto"/>
              <w:jc w:val="center"/>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lang w:bidi="ar-EG"/>
              </w:rPr>
              <w:lastRenderedPageBreak/>
              <w:t xml:space="preserve">PR  </w:t>
            </w:r>
          </w:p>
        </w:tc>
        <w:tc>
          <w:tcPr>
            <w:tcW w:w="1698" w:type="dxa"/>
            <w:tcBorders>
              <w:top w:val="nil"/>
              <w:left w:val="single" w:sz="8" w:space="0" w:color="auto"/>
              <w:bottom w:val="single" w:sz="8" w:space="0" w:color="auto"/>
              <w:right w:val="single" w:sz="8" w:space="0" w:color="auto"/>
            </w:tcBorders>
            <w:shd w:val="clear" w:color="auto" w:fill="auto"/>
            <w:noWrap/>
            <w:vAlign w:val="center"/>
            <w:hideMark/>
          </w:tcPr>
          <w:p w14:paraId="1274CCDD"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-2.032303</w:t>
            </w:r>
          </w:p>
        </w:tc>
        <w:tc>
          <w:tcPr>
            <w:tcW w:w="1162" w:type="dxa"/>
            <w:tcBorders>
              <w:top w:val="nil"/>
              <w:left w:val="single" w:sz="8" w:space="0" w:color="auto"/>
              <w:bottom w:val="single" w:sz="8" w:space="0" w:color="auto"/>
              <w:right w:val="single" w:sz="8" w:space="0" w:color="auto"/>
            </w:tcBorders>
            <w:shd w:val="clear" w:color="auto" w:fill="auto"/>
            <w:noWrap/>
            <w:vAlign w:val="center"/>
            <w:hideMark/>
          </w:tcPr>
          <w:p w14:paraId="25E403F1"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0.272</w:t>
            </w:r>
          </w:p>
        </w:tc>
        <w:tc>
          <w:tcPr>
            <w:tcW w:w="1609" w:type="dxa"/>
            <w:tcBorders>
              <w:top w:val="nil"/>
              <w:left w:val="single" w:sz="8" w:space="0" w:color="auto"/>
              <w:bottom w:val="single" w:sz="8" w:space="0" w:color="auto"/>
              <w:right w:val="single" w:sz="8" w:space="0" w:color="auto"/>
            </w:tcBorders>
            <w:shd w:val="clear" w:color="auto" w:fill="auto"/>
            <w:noWrap/>
            <w:vAlign w:val="center"/>
            <w:hideMark/>
          </w:tcPr>
          <w:p w14:paraId="3777FD3B"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-5.631851</w:t>
            </w:r>
          </w:p>
        </w:tc>
        <w:tc>
          <w:tcPr>
            <w:tcW w:w="1341" w:type="dxa"/>
            <w:tcBorders>
              <w:top w:val="nil"/>
              <w:left w:val="single" w:sz="8" w:space="0" w:color="auto"/>
              <w:bottom w:val="single" w:sz="8" w:space="0" w:color="auto"/>
              <w:right w:val="single" w:sz="8" w:space="0" w:color="auto"/>
            </w:tcBorders>
            <w:shd w:val="clear" w:color="auto" w:fill="auto"/>
            <w:noWrap/>
            <w:vAlign w:val="center"/>
            <w:hideMark/>
          </w:tcPr>
          <w:p w14:paraId="113AA19E" w14:textId="77777777" w:rsidR="00AC3388" w:rsidRPr="0083521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835210">
              <w:rPr>
                <w:rFonts w:asciiTheme="majorBidi" w:eastAsia="Times New Roman" w:hAnsiTheme="majorBidi" w:cstheme="majorBidi"/>
                <w:b/>
                <w:bCs/>
                <w:color w:val="000000"/>
                <w:sz w:val="24"/>
                <w:szCs w:val="24"/>
              </w:rPr>
              <w:t>0.0001</w:t>
            </w:r>
          </w:p>
        </w:tc>
        <w:tc>
          <w:tcPr>
            <w:tcW w:w="1520" w:type="dxa"/>
            <w:tcBorders>
              <w:top w:val="nil"/>
              <w:left w:val="single" w:sz="8" w:space="0" w:color="auto"/>
              <w:bottom w:val="single" w:sz="8" w:space="0" w:color="auto"/>
              <w:right w:val="single" w:sz="8" w:space="0" w:color="auto"/>
            </w:tcBorders>
          </w:tcPr>
          <w:p w14:paraId="1156F46E" w14:textId="77777777" w:rsidR="00AC3388" w:rsidRPr="00273FAF" w:rsidRDefault="00AC3388" w:rsidP="0006711F">
            <w:pPr>
              <w:spacing w:line="360" w:lineRule="auto"/>
              <w:jc w:val="center"/>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مستقر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في</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الفرق</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الاول</w:t>
            </w:r>
          </w:p>
        </w:tc>
      </w:tr>
    </w:tbl>
    <w:p w14:paraId="27C1A2D7" w14:textId="2CEC1F30" w:rsidR="00AC3388" w:rsidRPr="00273FAF" w:rsidRDefault="00AC3388" w:rsidP="00AC3388">
      <w:pPr>
        <w:spacing w:line="360" w:lineRule="auto"/>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ا</w:t>
      </w:r>
      <w:r w:rsidRPr="005759FA">
        <w:rPr>
          <w:rFonts w:ascii="Simplified Arabic" w:hAnsi="Simplified Arabic" w:cs="Simplified Arabic"/>
          <w:b/>
          <w:bCs/>
          <w:sz w:val="24"/>
          <w:szCs w:val="24"/>
          <w:rtl/>
          <w:lang w:bidi="ar-EG"/>
        </w:rPr>
        <w:t>لمصدر</w:t>
      </w:r>
      <w:r w:rsidRPr="005759FA">
        <w:rPr>
          <w:rFonts w:ascii="Simplified Arabic" w:hAnsi="Simplified Arabic" w:cs="Simplified Arabic"/>
          <w:b/>
          <w:bCs/>
          <w:sz w:val="24"/>
          <w:szCs w:val="24"/>
          <w:lang w:bidi="ar-EG"/>
        </w:rPr>
        <w:t xml:space="preserve">: </w:t>
      </w:r>
      <w:r w:rsidR="005759FA">
        <w:rPr>
          <w:rFonts w:ascii="Simplified Arabic" w:hAnsi="Simplified Arabic" w:cs="Simplified Arabic" w:hint="cs"/>
          <w:b/>
          <w:bCs/>
          <w:sz w:val="24"/>
          <w:szCs w:val="24"/>
          <w:rtl/>
          <w:lang w:bidi="ar-EG"/>
        </w:rPr>
        <w:t xml:space="preserve"> </w:t>
      </w:r>
      <w:r w:rsidRPr="005759FA">
        <w:rPr>
          <w:rFonts w:ascii="Simplified Arabic" w:hAnsi="Simplified Arabic" w:cs="Simplified Arabic"/>
          <w:b/>
          <w:bCs/>
          <w:sz w:val="24"/>
          <w:szCs w:val="24"/>
          <w:rtl/>
          <w:lang w:bidi="ar-EG"/>
        </w:rPr>
        <w:t>من</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عمل</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الباحثة</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بالاستناد</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على</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مخرجات</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البرنامج</w:t>
      </w:r>
      <w:r w:rsidRPr="005759FA">
        <w:rPr>
          <w:rFonts w:ascii="Simplified Arabic" w:hAnsi="Simplified Arabic" w:cs="Simplified Arabic"/>
          <w:b/>
          <w:bCs/>
          <w:sz w:val="24"/>
          <w:szCs w:val="24"/>
          <w:lang w:bidi="ar-EG"/>
        </w:rPr>
        <w:t xml:space="preserve"> </w:t>
      </w:r>
      <w:r w:rsidRPr="005759FA">
        <w:rPr>
          <w:rFonts w:ascii="Simplified Arabic" w:hAnsi="Simplified Arabic" w:cs="Simplified Arabic"/>
          <w:b/>
          <w:bCs/>
          <w:sz w:val="24"/>
          <w:szCs w:val="24"/>
          <w:rtl/>
          <w:lang w:bidi="ar-EG"/>
        </w:rPr>
        <w:t xml:space="preserve">الإحصائي </w:t>
      </w:r>
      <w:r w:rsidRPr="005759FA">
        <w:rPr>
          <w:rFonts w:ascii="Simplified Arabic" w:hAnsi="Simplified Arabic" w:cs="Simplified Arabic"/>
          <w:b/>
          <w:bCs/>
          <w:sz w:val="24"/>
          <w:szCs w:val="24"/>
          <w:lang w:bidi="ar-EG"/>
        </w:rPr>
        <w:t xml:space="preserve">  E- views</w:t>
      </w:r>
      <w:r w:rsidRPr="005759FA">
        <w:rPr>
          <w:rFonts w:ascii="Simplified Arabic" w:hAnsi="Simplified Arabic" w:cs="Simplified Arabic"/>
          <w:b/>
          <w:bCs/>
          <w:sz w:val="24"/>
          <w:szCs w:val="24"/>
          <w:rtl/>
          <w:lang w:bidi="ar-EG"/>
        </w:rPr>
        <w:t xml:space="preserve"> </w:t>
      </w:r>
    </w:p>
    <w:p w14:paraId="4A90DE02" w14:textId="77777777" w:rsidR="00AC3388" w:rsidRPr="00AC3388" w:rsidRDefault="00AC3388" w:rsidP="00AC3388">
      <w:pPr>
        <w:jc w:val="both"/>
        <w:rPr>
          <w:rFonts w:ascii="Simplified Arabic" w:hAnsi="Simplified Arabic" w:cs="Simplified Arabic"/>
          <w:sz w:val="24"/>
          <w:szCs w:val="24"/>
          <w:rtl/>
          <w:lang w:bidi="ar-EG"/>
        </w:rPr>
      </w:pPr>
      <w:r w:rsidRPr="00AC3388">
        <w:rPr>
          <w:rFonts w:ascii="Simplified Arabic" w:hAnsi="Simplified Arabic" w:cs="Simplified Arabic"/>
          <w:sz w:val="24"/>
          <w:szCs w:val="24"/>
          <w:rtl/>
          <w:lang w:bidi="ar-EG"/>
        </w:rPr>
        <w:t>في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ضوء</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نتائج</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الاختبار،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يلاحظ</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الجدول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أعلاه</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معنوية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المعالم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المقدرة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المستوي لجميع المتغيرات ماعدا </w:t>
      </w:r>
      <w:r w:rsidRPr="00AC3388">
        <w:rPr>
          <w:rFonts w:ascii="Simplified Arabic" w:hAnsi="Simplified Arabic" w:cs="Simplified Arabic"/>
          <w:sz w:val="24"/>
          <w:szCs w:val="24"/>
          <w:lang w:bidi="ar-EG"/>
        </w:rPr>
        <w:t>ODA</w:t>
      </w:r>
      <w:r w:rsidRPr="00AC3388">
        <w:rPr>
          <w:rFonts w:ascii="Simplified Arabic" w:hAnsi="Simplified Arabic" w:cs="Simplified Arabic"/>
          <w:sz w:val="24"/>
          <w:szCs w:val="24"/>
          <w:rtl/>
          <w:lang w:bidi="ar-EG"/>
        </w:rPr>
        <w:t xml:space="preserve"> فكانت معنوية عند المستوي </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مما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يدل على</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استقرار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السلاسل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الزمنية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بحسب</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اختبار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ديكي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فولر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الموسع</w:t>
      </w:r>
      <w:r w:rsidRPr="00AC3388">
        <w:rPr>
          <w:rFonts w:ascii="Simplified Arabic" w:hAnsi="Simplified Arabic" w:cs="Simplified Arabic"/>
          <w:sz w:val="24"/>
          <w:szCs w:val="24"/>
          <w:lang w:bidi="ar-EG"/>
        </w:rPr>
        <w:t xml:space="preserve"> ADF </w:t>
      </w:r>
      <w:r w:rsidRPr="00AC3388">
        <w:rPr>
          <w:rFonts w:ascii="Simplified Arabic" w:hAnsi="Simplified Arabic" w:cs="Simplified Arabic"/>
          <w:sz w:val="24"/>
          <w:szCs w:val="24"/>
          <w:rtl/>
          <w:lang w:bidi="ar-EG"/>
        </w:rPr>
        <w:t>لمتغيرات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الدراسة،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وتشير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النتائج</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الى</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إن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السلاسل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الزمنية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غير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مستقرة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المستوي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حد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ثابت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قاطع</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 ونظراً لعدم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استقرار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السلسلة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مستوياتها الأصلية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فقد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تم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إجراء</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اختبار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الاستقرارية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الفروق</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الأولى</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واتضح</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استقرارها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أيضاً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حد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ثابت </w:t>
      </w:r>
    </w:p>
    <w:p w14:paraId="32A1CCA4" w14:textId="77777777" w:rsidR="00AC3388" w:rsidRPr="00AC3388" w:rsidRDefault="00AC3388" w:rsidP="00AC3388">
      <w:pPr>
        <w:jc w:val="both"/>
        <w:rPr>
          <w:rFonts w:ascii="Simplified Arabic" w:hAnsi="Simplified Arabic" w:cs="Simplified Arabic"/>
          <w:sz w:val="24"/>
          <w:szCs w:val="24"/>
          <w:rtl/>
          <w:lang w:bidi="ar-EG"/>
        </w:rPr>
      </w:pPr>
      <w:r w:rsidRPr="00AC3388">
        <w:rPr>
          <w:rFonts w:ascii="Simplified Arabic" w:hAnsi="Simplified Arabic" w:cs="Simplified Arabic"/>
          <w:sz w:val="24"/>
          <w:szCs w:val="24"/>
          <w:rtl/>
          <w:lang w:bidi="ar-EG"/>
        </w:rPr>
        <w:t>بناءً</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على</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تقدم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يتضح</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إن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السلاسل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الزمنية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لأغلب</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متغيرات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الدراسة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هي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سلاسل غير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ساكنة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المستوي ماعدا </w:t>
      </w:r>
      <w:r w:rsidRPr="00AC3388">
        <w:rPr>
          <w:rFonts w:ascii="Simplified Arabic" w:hAnsi="Simplified Arabic" w:cs="Simplified Arabic"/>
          <w:sz w:val="24"/>
          <w:szCs w:val="24"/>
          <w:lang w:bidi="ar-EG"/>
        </w:rPr>
        <w:t>ODA</w:t>
      </w:r>
      <w:r w:rsidRPr="00AC3388">
        <w:rPr>
          <w:rFonts w:ascii="Simplified Arabic" w:hAnsi="Simplified Arabic" w:cs="Simplified Arabic"/>
          <w:sz w:val="24"/>
          <w:szCs w:val="24"/>
          <w:rtl/>
          <w:lang w:bidi="ar-EG"/>
        </w:rPr>
        <w:t xml:space="preserve"> فكانت مستقرة عند المستوي،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لكنها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أصبحت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مستقرة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اخذ</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الفرق</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الاول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وهو</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ينسجم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مع النظرية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القياسية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التي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تفترض</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إن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اغلب</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المتغيرات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الاقتصادية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تكون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غير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مستقرة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بالمستوى</w:t>
      </w:r>
      <w:r w:rsidRPr="00AC3388">
        <w:rPr>
          <w:rFonts w:ascii="Simplified Arabic" w:hAnsi="Simplified Arabic" w:cs="Simplified Arabic"/>
          <w:sz w:val="24"/>
          <w:szCs w:val="24"/>
          <w:lang w:bidi="ar-EG"/>
        </w:rPr>
        <w:t xml:space="preserve"> .</w:t>
      </w:r>
    </w:p>
    <w:p w14:paraId="6E5AA19C" w14:textId="6B5674E8" w:rsidR="00AC3388" w:rsidRPr="004755F9" w:rsidRDefault="008E1542" w:rsidP="004755F9">
      <w:pPr>
        <w:rPr>
          <w:rFonts w:ascii="Simplified Arabic" w:hAnsi="Simplified Arabic" w:cs="Simplified Arabic"/>
          <w:b/>
          <w:bCs/>
          <w:sz w:val="24"/>
          <w:szCs w:val="24"/>
          <w:lang w:val="fr-FR" w:bidi="ar-EG"/>
        </w:rPr>
      </w:pPr>
      <w:r>
        <w:rPr>
          <w:rFonts w:ascii="Simplified Arabic" w:hAnsi="Simplified Arabic" w:cs="Simplified Arabic" w:hint="cs"/>
          <w:b/>
          <w:bCs/>
          <w:sz w:val="24"/>
          <w:szCs w:val="24"/>
          <w:rtl/>
          <w:lang w:val="fr-FR" w:bidi="ar-EG"/>
        </w:rPr>
        <w:t>(3-3-2)</w:t>
      </w:r>
      <w:r w:rsidR="004755F9" w:rsidRPr="004755F9">
        <w:rPr>
          <w:rFonts w:ascii="Simplified Arabic" w:hAnsi="Simplified Arabic" w:cs="Simplified Arabic" w:hint="cs"/>
          <w:b/>
          <w:bCs/>
          <w:sz w:val="24"/>
          <w:szCs w:val="24"/>
          <w:rtl/>
          <w:lang w:val="fr-FR" w:bidi="ar-EG"/>
        </w:rPr>
        <w:t xml:space="preserve"> </w:t>
      </w:r>
      <w:r w:rsidR="00AC3388" w:rsidRPr="004755F9">
        <w:rPr>
          <w:rFonts w:ascii="Simplified Arabic" w:hAnsi="Simplified Arabic" w:cs="Simplified Arabic"/>
          <w:b/>
          <w:bCs/>
          <w:sz w:val="24"/>
          <w:szCs w:val="24"/>
          <w:rtl/>
          <w:lang w:val="fr-FR" w:bidi="ar-EG"/>
        </w:rPr>
        <w:t>اختبار</w:t>
      </w:r>
      <w:r w:rsidR="00AC3388" w:rsidRPr="004755F9">
        <w:rPr>
          <w:rFonts w:ascii="Simplified Arabic" w:hAnsi="Simplified Arabic" w:cs="Simplified Arabic"/>
          <w:b/>
          <w:bCs/>
          <w:sz w:val="24"/>
          <w:szCs w:val="24"/>
          <w:lang w:val="fr-FR" w:bidi="ar-EG"/>
        </w:rPr>
        <w:t xml:space="preserve"> </w:t>
      </w:r>
      <w:r w:rsidR="00AC3388" w:rsidRPr="004755F9">
        <w:rPr>
          <w:rFonts w:ascii="Simplified Arabic" w:hAnsi="Simplified Arabic" w:cs="Simplified Arabic"/>
          <w:b/>
          <w:bCs/>
          <w:sz w:val="24"/>
          <w:szCs w:val="24"/>
          <w:rtl/>
          <w:lang w:val="fr-FR" w:bidi="ar-EG"/>
        </w:rPr>
        <w:t>التكامل</w:t>
      </w:r>
      <w:r w:rsidR="00AC3388" w:rsidRPr="004755F9">
        <w:rPr>
          <w:rFonts w:ascii="Simplified Arabic" w:hAnsi="Simplified Arabic" w:cs="Simplified Arabic"/>
          <w:b/>
          <w:bCs/>
          <w:sz w:val="24"/>
          <w:szCs w:val="24"/>
          <w:lang w:val="fr-FR" w:bidi="ar-EG"/>
        </w:rPr>
        <w:t xml:space="preserve"> </w:t>
      </w:r>
      <w:r w:rsidR="00AC3388" w:rsidRPr="004755F9">
        <w:rPr>
          <w:rFonts w:ascii="Simplified Arabic" w:hAnsi="Simplified Arabic" w:cs="Simplified Arabic"/>
          <w:b/>
          <w:bCs/>
          <w:sz w:val="24"/>
          <w:szCs w:val="24"/>
          <w:rtl/>
          <w:lang w:val="fr-FR" w:bidi="ar-EG"/>
        </w:rPr>
        <w:t>المشترك</w:t>
      </w:r>
      <w:r w:rsidR="00AC3388" w:rsidRPr="004755F9">
        <w:rPr>
          <w:rFonts w:ascii="Simplified Arabic" w:hAnsi="Simplified Arabic" w:cs="Simplified Arabic"/>
          <w:b/>
          <w:bCs/>
          <w:sz w:val="24"/>
          <w:szCs w:val="24"/>
          <w:lang w:val="fr-FR" w:bidi="ar-EG"/>
        </w:rPr>
        <w:t>:</w:t>
      </w:r>
    </w:p>
    <w:p w14:paraId="25F6D2A3" w14:textId="77777777" w:rsidR="00AC3388" w:rsidRPr="00AC3388" w:rsidRDefault="00AC3388" w:rsidP="00AC3388">
      <w:pPr>
        <w:ind w:firstLine="720"/>
        <w:jc w:val="both"/>
        <w:rPr>
          <w:rFonts w:ascii="Simplified Arabic" w:hAnsi="Simplified Arabic" w:cs="Simplified Arabic"/>
          <w:sz w:val="24"/>
          <w:szCs w:val="24"/>
          <w:rtl/>
          <w:lang w:bidi="ar-EG"/>
        </w:rPr>
      </w:pPr>
      <w:r w:rsidRPr="00AC3388">
        <w:rPr>
          <w:rFonts w:ascii="Simplified Arabic" w:hAnsi="Simplified Arabic" w:cs="Simplified Arabic"/>
          <w:sz w:val="24"/>
          <w:szCs w:val="24"/>
          <w:rtl/>
          <w:lang w:bidi="ar-EG"/>
        </w:rPr>
        <w:t>يقصد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بالتكامل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المشترك</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إمكانية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توازن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طويل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الاجل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بين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السلاسل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الزمنية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غير المستقرة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مستوياتها،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بمعني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خواص</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المدي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الطويل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للسلاسل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الزمنية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ويمكن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مطابقتها بين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سلسلتين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أو</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اكثر وسيتم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اختبار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جوهانسون </w:t>
      </w:r>
      <w:r w:rsidRPr="00AC3388">
        <w:rPr>
          <w:rFonts w:ascii="Simplified Arabic" w:hAnsi="Simplified Arabic" w:cs="Simplified Arabic"/>
          <w:sz w:val="24"/>
          <w:szCs w:val="24"/>
          <w:lang w:bidi="ar-EG"/>
        </w:rPr>
        <w:t>Johnson and Juilles</w:t>
      </w:r>
      <w:r w:rsidRPr="00AC3388">
        <w:rPr>
          <w:rFonts w:ascii="Simplified Arabic" w:hAnsi="Simplified Arabic" w:cs="Simplified Arabic"/>
          <w:sz w:val="24"/>
          <w:szCs w:val="24"/>
          <w:rtl/>
          <w:lang w:bidi="ar-EG"/>
        </w:rPr>
        <w:t xml:space="preserve"> لإمكانية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اكثر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من متجة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للتكامل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المشترك</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حيث</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يشتمل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النموذج</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علي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اكثر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متغير</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 xml:space="preserve">مسقل </w:t>
      </w:r>
    </w:p>
    <w:p w14:paraId="08FB7F86" w14:textId="54571940" w:rsidR="00AC3388" w:rsidRPr="000F3740" w:rsidRDefault="00AC3388" w:rsidP="000F3740">
      <w:pPr>
        <w:spacing w:line="360" w:lineRule="auto"/>
        <w:jc w:val="center"/>
        <w:rPr>
          <w:rFonts w:ascii="Simplified Arabic" w:hAnsi="Simplified Arabic" w:cs="Simplified Arabic"/>
          <w:b/>
          <w:bCs/>
          <w:sz w:val="24"/>
          <w:szCs w:val="24"/>
          <w:lang w:bidi="ar-EG"/>
        </w:rPr>
      </w:pPr>
      <w:r w:rsidRPr="000F3740">
        <w:rPr>
          <w:rFonts w:ascii="Simplified Arabic" w:hAnsi="Simplified Arabic" w:cs="Simplified Arabic"/>
          <w:b/>
          <w:bCs/>
          <w:sz w:val="24"/>
          <w:szCs w:val="24"/>
          <w:rtl/>
          <w:lang w:bidi="ar-EG"/>
        </w:rPr>
        <w:t xml:space="preserve">جدول ( </w:t>
      </w:r>
      <w:r w:rsidR="000F3740" w:rsidRPr="000F3740">
        <w:rPr>
          <w:rFonts w:ascii="Simplified Arabic" w:hAnsi="Simplified Arabic" w:cs="Simplified Arabic" w:hint="cs"/>
          <w:b/>
          <w:bCs/>
          <w:sz w:val="24"/>
          <w:szCs w:val="24"/>
          <w:rtl/>
          <w:lang w:bidi="ar-EG"/>
        </w:rPr>
        <w:t>3</w:t>
      </w:r>
      <w:r w:rsidRPr="000F3740">
        <w:rPr>
          <w:rFonts w:ascii="Simplified Arabic" w:hAnsi="Simplified Arabic" w:cs="Simplified Arabic"/>
          <w:b/>
          <w:bCs/>
          <w:sz w:val="24"/>
          <w:szCs w:val="24"/>
          <w:rtl/>
          <w:lang w:bidi="ar-EG"/>
        </w:rPr>
        <w:t xml:space="preserve"> ) نتائج</w:t>
      </w:r>
      <w:r w:rsidRPr="000F3740">
        <w:rPr>
          <w:rFonts w:ascii="Simplified Arabic" w:hAnsi="Simplified Arabic" w:cs="Simplified Arabic"/>
          <w:b/>
          <w:bCs/>
          <w:sz w:val="24"/>
          <w:szCs w:val="24"/>
          <w:lang w:bidi="ar-EG"/>
        </w:rPr>
        <w:t xml:space="preserve"> </w:t>
      </w:r>
      <w:r w:rsidRPr="000F3740">
        <w:rPr>
          <w:rFonts w:ascii="Simplified Arabic" w:hAnsi="Simplified Arabic" w:cs="Simplified Arabic"/>
          <w:b/>
          <w:bCs/>
          <w:sz w:val="24"/>
          <w:szCs w:val="24"/>
          <w:rtl/>
          <w:lang w:bidi="ar-EG"/>
        </w:rPr>
        <w:t>اختبار</w:t>
      </w:r>
      <w:r w:rsidRPr="000F3740">
        <w:rPr>
          <w:rFonts w:ascii="Simplified Arabic" w:hAnsi="Simplified Arabic" w:cs="Simplified Arabic"/>
          <w:b/>
          <w:bCs/>
          <w:sz w:val="24"/>
          <w:szCs w:val="24"/>
          <w:lang w:bidi="ar-EG"/>
        </w:rPr>
        <w:t xml:space="preserve"> </w:t>
      </w:r>
      <w:r w:rsidRPr="000F3740">
        <w:rPr>
          <w:rFonts w:ascii="Simplified Arabic" w:hAnsi="Simplified Arabic" w:cs="Simplified Arabic"/>
          <w:b/>
          <w:bCs/>
          <w:sz w:val="24"/>
          <w:szCs w:val="24"/>
          <w:rtl/>
          <w:lang w:bidi="ar-EG"/>
        </w:rPr>
        <w:t>جوهانسون</w:t>
      </w:r>
      <w:r w:rsidRPr="000F3740">
        <w:rPr>
          <w:rFonts w:ascii="Simplified Arabic" w:hAnsi="Simplified Arabic" w:cs="Simplified Arabic"/>
          <w:b/>
          <w:bCs/>
          <w:sz w:val="24"/>
          <w:szCs w:val="24"/>
          <w:lang w:bidi="ar-EG"/>
        </w:rPr>
        <w:t xml:space="preserve"> </w:t>
      </w:r>
      <w:r w:rsidRPr="000F3740">
        <w:rPr>
          <w:rFonts w:ascii="Simplified Arabic" w:hAnsi="Simplified Arabic" w:cs="Simplified Arabic"/>
          <w:b/>
          <w:bCs/>
          <w:sz w:val="24"/>
          <w:szCs w:val="24"/>
          <w:rtl/>
          <w:lang w:bidi="ar-EG"/>
        </w:rPr>
        <w:t>للتكامل</w:t>
      </w:r>
      <w:r w:rsidRPr="000F3740">
        <w:rPr>
          <w:rFonts w:ascii="Simplified Arabic" w:hAnsi="Simplified Arabic" w:cs="Simplified Arabic"/>
          <w:b/>
          <w:bCs/>
          <w:sz w:val="24"/>
          <w:szCs w:val="24"/>
          <w:lang w:bidi="ar-EG"/>
        </w:rPr>
        <w:t xml:space="preserve"> </w:t>
      </w:r>
      <w:r w:rsidRPr="000F3740">
        <w:rPr>
          <w:rFonts w:ascii="Simplified Arabic" w:hAnsi="Simplified Arabic" w:cs="Simplified Arabic"/>
          <w:b/>
          <w:bCs/>
          <w:sz w:val="24"/>
          <w:szCs w:val="24"/>
          <w:rtl/>
          <w:lang w:bidi="ar-EG"/>
        </w:rPr>
        <w:t>المشترك</w:t>
      </w:r>
    </w:p>
    <w:tbl>
      <w:tblPr>
        <w:tblW w:w="8340" w:type="dxa"/>
        <w:tblInd w:w="93" w:type="dxa"/>
        <w:tblLook w:val="04A0" w:firstRow="1" w:lastRow="0" w:firstColumn="1" w:lastColumn="0" w:noHBand="0" w:noVBand="1"/>
      </w:tblPr>
      <w:tblGrid>
        <w:gridCol w:w="1980"/>
        <w:gridCol w:w="1700"/>
        <w:gridCol w:w="1540"/>
        <w:gridCol w:w="1880"/>
        <w:gridCol w:w="1240"/>
      </w:tblGrid>
      <w:tr w:rsidR="00AC3388" w:rsidRPr="002F0770" w14:paraId="758DEE78" w14:textId="77777777" w:rsidTr="0006711F">
        <w:trPr>
          <w:trHeight w:val="480"/>
          <w:tblHeader/>
        </w:trPr>
        <w:tc>
          <w:tcPr>
            <w:tcW w:w="19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357F605"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No. of CE(s)</w:t>
            </w:r>
          </w:p>
        </w:tc>
        <w:tc>
          <w:tcPr>
            <w:tcW w:w="1700" w:type="dxa"/>
            <w:tcBorders>
              <w:top w:val="single" w:sz="8" w:space="0" w:color="auto"/>
              <w:left w:val="nil"/>
              <w:bottom w:val="single" w:sz="8" w:space="0" w:color="auto"/>
              <w:right w:val="single" w:sz="8" w:space="0" w:color="auto"/>
            </w:tcBorders>
            <w:shd w:val="clear" w:color="auto" w:fill="auto"/>
            <w:noWrap/>
            <w:vAlign w:val="bottom"/>
            <w:hideMark/>
          </w:tcPr>
          <w:p w14:paraId="5085FC73"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Eigenvalue</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3F32B16D"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Statistic</w:t>
            </w:r>
          </w:p>
        </w:tc>
        <w:tc>
          <w:tcPr>
            <w:tcW w:w="1880" w:type="dxa"/>
            <w:tcBorders>
              <w:top w:val="single" w:sz="8" w:space="0" w:color="auto"/>
              <w:left w:val="nil"/>
              <w:bottom w:val="single" w:sz="8" w:space="0" w:color="auto"/>
              <w:right w:val="single" w:sz="8" w:space="0" w:color="auto"/>
            </w:tcBorders>
            <w:shd w:val="clear" w:color="auto" w:fill="auto"/>
            <w:noWrap/>
            <w:vAlign w:val="bottom"/>
            <w:hideMark/>
          </w:tcPr>
          <w:p w14:paraId="16CD80C9"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Critical Value</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14:paraId="64D25EDB"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Prob.**</w:t>
            </w:r>
          </w:p>
        </w:tc>
      </w:tr>
      <w:tr w:rsidR="00AC3388" w:rsidRPr="002F0770" w14:paraId="0B8245E1" w14:textId="77777777" w:rsidTr="0006711F">
        <w:trPr>
          <w:trHeight w:val="480"/>
        </w:trPr>
        <w:tc>
          <w:tcPr>
            <w:tcW w:w="1980" w:type="dxa"/>
            <w:tcBorders>
              <w:top w:val="nil"/>
              <w:left w:val="single" w:sz="8" w:space="0" w:color="auto"/>
              <w:bottom w:val="single" w:sz="8" w:space="0" w:color="auto"/>
              <w:right w:val="single" w:sz="8" w:space="0" w:color="auto"/>
            </w:tcBorders>
            <w:shd w:val="clear" w:color="auto" w:fill="auto"/>
            <w:noWrap/>
            <w:vAlign w:val="bottom"/>
            <w:hideMark/>
          </w:tcPr>
          <w:p w14:paraId="6102558C"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None *</w:t>
            </w:r>
          </w:p>
        </w:tc>
        <w:tc>
          <w:tcPr>
            <w:tcW w:w="1700" w:type="dxa"/>
            <w:tcBorders>
              <w:top w:val="nil"/>
              <w:left w:val="nil"/>
              <w:bottom w:val="single" w:sz="8" w:space="0" w:color="auto"/>
              <w:right w:val="single" w:sz="8" w:space="0" w:color="auto"/>
            </w:tcBorders>
            <w:shd w:val="clear" w:color="auto" w:fill="auto"/>
            <w:noWrap/>
            <w:vAlign w:val="bottom"/>
            <w:hideMark/>
          </w:tcPr>
          <w:p w14:paraId="3198C1B0"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0.834177</w:t>
            </w:r>
          </w:p>
        </w:tc>
        <w:tc>
          <w:tcPr>
            <w:tcW w:w="1540" w:type="dxa"/>
            <w:tcBorders>
              <w:top w:val="nil"/>
              <w:left w:val="nil"/>
              <w:bottom w:val="single" w:sz="8" w:space="0" w:color="auto"/>
              <w:right w:val="single" w:sz="8" w:space="0" w:color="auto"/>
            </w:tcBorders>
            <w:shd w:val="clear" w:color="auto" w:fill="auto"/>
            <w:noWrap/>
            <w:vAlign w:val="bottom"/>
            <w:hideMark/>
          </w:tcPr>
          <w:p w14:paraId="4C4B5102"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96.64699</w:t>
            </w:r>
          </w:p>
        </w:tc>
        <w:tc>
          <w:tcPr>
            <w:tcW w:w="1880" w:type="dxa"/>
            <w:tcBorders>
              <w:top w:val="nil"/>
              <w:left w:val="nil"/>
              <w:bottom w:val="single" w:sz="8" w:space="0" w:color="auto"/>
              <w:right w:val="single" w:sz="8" w:space="0" w:color="auto"/>
            </w:tcBorders>
            <w:shd w:val="clear" w:color="auto" w:fill="auto"/>
            <w:noWrap/>
            <w:vAlign w:val="bottom"/>
            <w:hideMark/>
          </w:tcPr>
          <w:p w14:paraId="006F8BED"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76.97277</w:t>
            </w:r>
          </w:p>
        </w:tc>
        <w:tc>
          <w:tcPr>
            <w:tcW w:w="1240" w:type="dxa"/>
            <w:tcBorders>
              <w:top w:val="nil"/>
              <w:left w:val="nil"/>
              <w:bottom w:val="single" w:sz="8" w:space="0" w:color="auto"/>
              <w:right w:val="single" w:sz="8" w:space="0" w:color="auto"/>
            </w:tcBorders>
            <w:shd w:val="clear" w:color="auto" w:fill="auto"/>
            <w:noWrap/>
            <w:vAlign w:val="bottom"/>
            <w:hideMark/>
          </w:tcPr>
          <w:p w14:paraId="5257C08A"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0.0825</w:t>
            </w:r>
          </w:p>
        </w:tc>
      </w:tr>
      <w:tr w:rsidR="00AC3388" w:rsidRPr="002F0770" w14:paraId="453C57ED" w14:textId="77777777" w:rsidTr="0006711F">
        <w:trPr>
          <w:trHeight w:val="480"/>
        </w:trPr>
        <w:tc>
          <w:tcPr>
            <w:tcW w:w="1980" w:type="dxa"/>
            <w:tcBorders>
              <w:top w:val="nil"/>
              <w:left w:val="single" w:sz="8" w:space="0" w:color="auto"/>
              <w:bottom w:val="single" w:sz="8" w:space="0" w:color="auto"/>
              <w:right w:val="single" w:sz="8" w:space="0" w:color="auto"/>
            </w:tcBorders>
            <w:shd w:val="clear" w:color="auto" w:fill="auto"/>
            <w:noWrap/>
            <w:vAlign w:val="bottom"/>
            <w:hideMark/>
          </w:tcPr>
          <w:p w14:paraId="1FBF7C37"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At most 1</w:t>
            </w:r>
          </w:p>
        </w:tc>
        <w:tc>
          <w:tcPr>
            <w:tcW w:w="1700" w:type="dxa"/>
            <w:tcBorders>
              <w:top w:val="nil"/>
              <w:left w:val="nil"/>
              <w:bottom w:val="single" w:sz="8" w:space="0" w:color="auto"/>
              <w:right w:val="single" w:sz="8" w:space="0" w:color="auto"/>
            </w:tcBorders>
            <w:shd w:val="clear" w:color="auto" w:fill="auto"/>
            <w:noWrap/>
            <w:vAlign w:val="bottom"/>
            <w:hideMark/>
          </w:tcPr>
          <w:p w14:paraId="100D1BA8"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0.654102</w:t>
            </w:r>
          </w:p>
        </w:tc>
        <w:tc>
          <w:tcPr>
            <w:tcW w:w="1540" w:type="dxa"/>
            <w:tcBorders>
              <w:top w:val="nil"/>
              <w:left w:val="nil"/>
              <w:bottom w:val="single" w:sz="8" w:space="0" w:color="auto"/>
              <w:right w:val="single" w:sz="8" w:space="0" w:color="auto"/>
            </w:tcBorders>
            <w:shd w:val="clear" w:color="auto" w:fill="auto"/>
            <w:noWrap/>
            <w:vAlign w:val="bottom"/>
            <w:hideMark/>
          </w:tcPr>
          <w:p w14:paraId="61EAAF0E"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48.13254</w:t>
            </w:r>
          </w:p>
        </w:tc>
        <w:tc>
          <w:tcPr>
            <w:tcW w:w="1880" w:type="dxa"/>
            <w:tcBorders>
              <w:top w:val="nil"/>
              <w:left w:val="nil"/>
              <w:bottom w:val="single" w:sz="8" w:space="0" w:color="auto"/>
              <w:right w:val="single" w:sz="8" w:space="0" w:color="auto"/>
            </w:tcBorders>
            <w:shd w:val="clear" w:color="auto" w:fill="auto"/>
            <w:noWrap/>
            <w:vAlign w:val="bottom"/>
            <w:hideMark/>
          </w:tcPr>
          <w:p w14:paraId="034AA0AE"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54.07904</w:t>
            </w:r>
          </w:p>
        </w:tc>
        <w:tc>
          <w:tcPr>
            <w:tcW w:w="1240" w:type="dxa"/>
            <w:tcBorders>
              <w:top w:val="nil"/>
              <w:left w:val="nil"/>
              <w:bottom w:val="single" w:sz="8" w:space="0" w:color="auto"/>
              <w:right w:val="single" w:sz="8" w:space="0" w:color="auto"/>
            </w:tcBorders>
            <w:shd w:val="clear" w:color="auto" w:fill="auto"/>
            <w:noWrap/>
            <w:vAlign w:val="bottom"/>
            <w:hideMark/>
          </w:tcPr>
          <w:p w14:paraId="6102D899"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0.1525</w:t>
            </w:r>
          </w:p>
        </w:tc>
      </w:tr>
      <w:tr w:rsidR="00AC3388" w:rsidRPr="002F0770" w14:paraId="4C097C5C" w14:textId="77777777" w:rsidTr="0006711F">
        <w:trPr>
          <w:trHeight w:val="480"/>
        </w:trPr>
        <w:tc>
          <w:tcPr>
            <w:tcW w:w="1980" w:type="dxa"/>
            <w:tcBorders>
              <w:top w:val="nil"/>
              <w:left w:val="single" w:sz="8" w:space="0" w:color="auto"/>
              <w:bottom w:val="single" w:sz="8" w:space="0" w:color="auto"/>
              <w:right w:val="single" w:sz="8" w:space="0" w:color="auto"/>
            </w:tcBorders>
            <w:shd w:val="clear" w:color="auto" w:fill="auto"/>
            <w:noWrap/>
            <w:vAlign w:val="bottom"/>
            <w:hideMark/>
          </w:tcPr>
          <w:p w14:paraId="3705F09F"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At most 2</w:t>
            </w:r>
          </w:p>
        </w:tc>
        <w:tc>
          <w:tcPr>
            <w:tcW w:w="1700" w:type="dxa"/>
            <w:tcBorders>
              <w:top w:val="nil"/>
              <w:left w:val="nil"/>
              <w:bottom w:val="single" w:sz="8" w:space="0" w:color="auto"/>
              <w:right w:val="single" w:sz="8" w:space="0" w:color="auto"/>
            </w:tcBorders>
            <w:shd w:val="clear" w:color="auto" w:fill="auto"/>
            <w:noWrap/>
            <w:vAlign w:val="bottom"/>
            <w:hideMark/>
          </w:tcPr>
          <w:p w14:paraId="79ECCF36"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0.345159</w:t>
            </w:r>
          </w:p>
        </w:tc>
        <w:tc>
          <w:tcPr>
            <w:tcW w:w="1540" w:type="dxa"/>
            <w:tcBorders>
              <w:top w:val="nil"/>
              <w:left w:val="nil"/>
              <w:bottom w:val="single" w:sz="8" w:space="0" w:color="auto"/>
              <w:right w:val="single" w:sz="8" w:space="0" w:color="auto"/>
            </w:tcBorders>
            <w:shd w:val="clear" w:color="auto" w:fill="auto"/>
            <w:noWrap/>
            <w:vAlign w:val="bottom"/>
            <w:hideMark/>
          </w:tcPr>
          <w:p w14:paraId="0CD64774"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19.46901</w:t>
            </w:r>
          </w:p>
        </w:tc>
        <w:tc>
          <w:tcPr>
            <w:tcW w:w="1880" w:type="dxa"/>
            <w:tcBorders>
              <w:top w:val="nil"/>
              <w:left w:val="nil"/>
              <w:bottom w:val="single" w:sz="8" w:space="0" w:color="auto"/>
              <w:right w:val="single" w:sz="8" w:space="0" w:color="auto"/>
            </w:tcBorders>
            <w:shd w:val="clear" w:color="auto" w:fill="auto"/>
            <w:noWrap/>
            <w:vAlign w:val="bottom"/>
            <w:hideMark/>
          </w:tcPr>
          <w:p w14:paraId="137FD1EF"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35.19275</w:t>
            </w:r>
          </w:p>
        </w:tc>
        <w:tc>
          <w:tcPr>
            <w:tcW w:w="1240" w:type="dxa"/>
            <w:tcBorders>
              <w:top w:val="nil"/>
              <w:left w:val="nil"/>
              <w:bottom w:val="single" w:sz="8" w:space="0" w:color="auto"/>
              <w:right w:val="single" w:sz="8" w:space="0" w:color="auto"/>
            </w:tcBorders>
            <w:shd w:val="clear" w:color="auto" w:fill="auto"/>
            <w:noWrap/>
            <w:vAlign w:val="bottom"/>
            <w:hideMark/>
          </w:tcPr>
          <w:p w14:paraId="29A5786B"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0.7593</w:t>
            </w:r>
          </w:p>
        </w:tc>
      </w:tr>
      <w:tr w:rsidR="00AC3388" w:rsidRPr="002F0770" w14:paraId="28CA676B" w14:textId="77777777" w:rsidTr="0006711F">
        <w:trPr>
          <w:trHeight w:val="480"/>
        </w:trPr>
        <w:tc>
          <w:tcPr>
            <w:tcW w:w="1980" w:type="dxa"/>
            <w:tcBorders>
              <w:top w:val="nil"/>
              <w:left w:val="single" w:sz="8" w:space="0" w:color="auto"/>
              <w:bottom w:val="single" w:sz="8" w:space="0" w:color="auto"/>
              <w:right w:val="single" w:sz="8" w:space="0" w:color="auto"/>
            </w:tcBorders>
            <w:shd w:val="clear" w:color="auto" w:fill="auto"/>
            <w:noWrap/>
            <w:vAlign w:val="bottom"/>
            <w:hideMark/>
          </w:tcPr>
          <w:p w14:paraId="22F4A6F2"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At most 3</w:t>
            </w:r>
          </w:p>
        </w:tc>
        <w:tc>
          <w:tcPr>
            <w:tcW w:w="1700" w:type="dxa"/>
            <w:tcBorders>
              <w:top w:val="nil"/>
              <w:left w:val="nil"/>
              <w:bottom w:val="single" w:sz="8" w:space="0" w:color="auto"/>
              <w:right w:val="single" w:sz="8" w:space="0" w:color="auto"/>
            </w:tcBorders>
            <w:shd w:val="clear" w:color="auto" w:fill="auto"/>
            <w:noWrap/>
            <w:vAlign w:val="bottom"/>
            <w:hideMark/>
          </w:tcPr>
          <w:p w14:paraId="1EB55D5F"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0.149523</w:t>
            </w:r>
          </w:p>
        </w:tc>
        <w:tc>
          <w:tcPr>
            <w:tcW w:w="1540" w:type="dxa"/>
            <w:tcBorders>
              <w:top w:val="nil"/>
              <w:left w:val="nil"/>
              <w:bottom w:val="single" w:sz="8" w:space="0" w:color="auto"/>
              <w:right w:val="single" w:sz="8" w:space="0" w:color="auto"/>
            </w:tcBorders>
            <w:shd w:val="clear" w:color="auto" w:fill="auto"/>
            <w:noWrap/>
            <w:vAlign w:val="bottom"/>
            <w:hideMark/>
          </w:tcPr>
          <w:p w14:paraId="2ECBB59E"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8.038217</w:t>
            </w:r>
          </w:p>
        </w:tc>
        <w:tc>
          <w:tcPr>
            <w:tcW w:w="1880" w:type="dxa"/>
            <w:tcBorders>
              <w:top w:val="nil"/>
              <w:left w:val="nil"/>
              <w:bottom w:val="single" w:sz="8" w:space="0" w:color="auto"/>
              <w:right w:val="single" w:sz="8" w:space="0" w:color="auto"/>
            </w:tcBorders>
            <w:shd w:val="clear" w:color="auto" w:fill="auto"/>
            <w:noWrap/>
            <w:vAlign w:val="bottom"/>
            <w:hideMark/>
          </w:tcPr>
          <w:p w14:paraId="58033967"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20.26184</w:t>
            </w:r>
          </w:p>
        </w:tc>
        <w:tc>
          <w:tcPr>
            <w:tcW w:w="1240" w:type="dxa"/>
            <w:tcBorders>
              <w:top w:val="nil"/>
              <w:left w:val="nil"/>
              <w:bottom w:val="single" w:sz="8" w:space="0" w:color="auto"/>
              <w:right w:val="single" w:sz="8" w:space="0" w:color="auto"/>
            </w:tcBorders>
            <w:shd w:val="clear" w:color="auto" w:fill="auto"/>
            <w:noWrap/>
            <w:vAlign w:val="bottom"/>
            <w:hideMark/>
          </w:tcPr>
          <w:p w14:paraId="0EBDF771"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0.8212</w:t>
            </w:r>
          </w:p>
        </w:tc>
      </w:tr>
      <w:tr w:rsidR="00AC3388" w:rsidRPr="002F0770" w14:paraId="38B63F05" w14:textId="77777777" w:rsidTr="0006711F">
        <w:trPr>
          <w:trHeight w:val="480"/>
        </w:trPr>
        <w:tc>
          <w:tcPr>
            <w:tcW w:w="1980" w:type="dxa"/>
            <w:tcBorders>
              <w:top w:val="nil"/>
              <w:left w:val="single" w:sz="8" w:space="0" w:color="auto"/>
              <w:bottom w:val="single" w:sz="8" w:space="0" w:color="auto"/>
              <w:right w:val="single" w:sz="8" w:space="0" w:color="auto"/>
            </w:tcBorders>
            <w:shd w:val="clear" w:color="auto" w:fill="auto"/>
            <w:noWrap/>
            <w:vAlign w:val="bottom"/>
            <w:hideMark/>
          </w:tcPr>
          <w:p w14:paraId="77EE44A4" w14:textId="77777777" w:rsidR="00AC3388" w:rsidRPr="002F0770" w:rsidRDefault="00AC3388" w:rsidP="0006711F">
            <w:pPr>
              <w:bidi w:val="0"/>
              <w:spacing w:after="0" w:line="360" w:lineRule="auto"/>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At most 4</w:t>
            </w:r>
          </w:p>
        </w:tc>
        <w:tc>
          <w:tcPr>
            <w:tcW w:w="1700" w:type="dxa"/>
            <w:tcBorders>
              <w:top w:val="nil"/>
              <w:left w:val="nil"/>
              <w:bottom w:val="single" w:sz="8" w:space="0" w:color="auto"/>
              <w:right w:val="single" w:sz="8" w:space="0" w:color="auto"/>
            </w:tcBorders>
            <w:shd w:val="clear" w:color="auto" w:fill="auto"/>
            <w:noWrap/>
            <w:vAlign w:val="bottom"/>
            <w:hideMark/>
          </w:tcPr>
          <w:p w14:paraId="0ACC4071"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0.126942</w:t>
            </w:r>
          </w:p>
        </w:tc>
        <w:tc>
          <w:tcPr>
            <w:tcW w:w="1540" w:type="dxa"/>
            <w:tcBorders>
              <w:top w:val="nil"/>
              <w:left w:val="nil"/>
              <w:bottom w:val="single" w:sz="8" w:space="0" w:color="auto"/>
              <w:right w:val="single" w:sz="8" w:space="0" w:color="auto"/>
            </w:tcBorders>
            <w:shd w:val="clear" w:color="auto" w:fill="auto"/>
            <w:noWrap/>
            <w:vAlign w:val="bottom"/>
            <w:hideMark/>
          </w:tcPr>
          <w:p w14:paraId="58D0E213"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3.665347</w:t>
            </w:r>
          </w:p>
        </w:tc>
        <w:tc>
          <w:tcPr>
            <w:tcW w:w="1880" w:type="dxa"/>
            <w:tcBorders>
              <w:top w:val="nil"/>
              <w:left w:val="nil"/>
              <w:bottom w:val="single" w:sz="8" w:space="0" w:color="auto"/>
              <w:right w:val="single" w:sz="8" w:space="0" w:color="auto"/>
            </w:tcBorders>
            <w:shd w:val="clear" w:color="auto" w:fill="auto"/>
            <w:noWrap/>
            <w:vAlign w:val="bottom"/>
            <w:hideMark/>
          </w:tcPr>
          <w:p w14:paraId="607DE77D"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9.164546</w:t>
            </w:r>
          </w:p>
        </w:tc>
        <w:tc>
          <w:tcPr>
            <w:tcW w:w="1240" w:type="dxa"/>
            <w:tcBorders>
              <w:top w:val="nil"/>
              <w:left w:val="nil"/>
              <w:bottom w:val="single" w:sz="8" w:space="0" w:color="auto"/>
              <w:right w:val="single" w:sz="8" w:space="0" w:color="auto"/>
            </w:tcBorders>
            <w:shd w:val="clear" w:color="auto" w:fill="auto"/>
            <w:noWrap/>
            <w:vAlign w:val="bottom"/>
            <w:hideMark/>
          </w:tcPr>
          <w:p w14:paraId="59269886" w14:textId="77777777" w:rsidR="00AC3388" w:rsidRPr="002F0770" w:rsidRDefault="00AC3388" w:rsidP="0006711F">
            <w:pPr>
              <w:bidi w:val="0"/>
              <w:spacing w:after="0" w:line="360" w:lineRule="auto"/>
              <w:jc w:val="right"/>
              <w:rPr>
                <w:rFonts w:asciiTheme="majorBidi" w:eastAsia="Times New Roman" w:hAnsiTheme="majorBidi" w:cstheme="majorBidi"/>
                <w:b/>
                <w:bCs/>
                <w:color w:val="000000"/>
                <w:sz w:val="24"/>
                <w:szCs w:val="24"/>
              </w:rPr>
            </w:pPr>
            <w:r w:rsidRPr="002F0770">
              <w:rPr>
                <w:rFonts w:asciiTheme="majorBidi" w:eastAsia="Times New Roman" w:hAnsiTheme="majorBidi" w:cstheme="majorBidi"/>
                <w:b/>
                <w:bCs/>
                <w:color w:val="000000"/>
                <w:sz w:val="24"/>
                <w:szCs w:val="24"/>
              </w:rPr>
              <w:t>0.4642</w:t>
            </w:r>
          </w:p>
        </w:tc>
      </w:tr>
    </w:tbl>
    <w:p w14:paraId="429C83B3" w14:textId="77777777" w:rsidR="00AC3388" w:rsidRPr="00273FAF" w:rsidRDefault="00AC3388" w:rsidP="00AC3388">
      <w:pPr>
        <w:spacing w:line="360" w:lineRule="auto"/>
        <w:rPr>
          <w:rFonts w:asciiTheme="majorBidi" w:hAnsiTheme="majorBidi" w:cstheme="majorBidi"/>
          <w:b/>
          <w:bCs/>
          <w:sz w:val="24"/>
          <w:szCs w:val="24"/>
          <w:lang w:bidi="ar-EG"/>
        </w:rPr>
      </w:pPr>
      <w:r w:rsidRPr="00273FAF">
        <w:rPr>
          <w:rFonts w:asciiTheme="majorBidi" w:hAnsiTheme="majorBidi" w:cstheme="majorBidi"/>
          <w:b/>
          <w:bCs/>
          <w:sz w:val="24"/>
          <w:szCs w:val="24"/>
          <w:rtl/>
          <w:lang w:bidi="ar-EG"/>
        </w:rPr>
        <w:t>المصدر</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من</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عمل</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الباحث</w:t>
      </w:r>
      <w:r>
        <w:rPr>
          <w:rFonts w:asciiTheme="majorBidi" w:hAnsiTheme="majorBidi" w:cstheme="majorBidi" w:hint="cs"/>
          <w:b/>
          <w:bCs/>
          <w:sz w:val="24"/>
          <w:szCs w:val="24"/>
          <w:rtl/>
          <w:lang w:bidi="ar-EG"/>
        </w:rPr>
        <w:t>ة</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بالاستناد</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على</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مخرجات</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البرنامج</w:t>
      </w:r>
      <w:r w:rsidRPr="00273FAF">
        <w:rPr>
          <w:rFonts w:asciiTheme="majorBidi" w:hAnsiTheme="majorBidi" w:cstheme="majorBidi"/>
          <w:b/>
          <w:bCs/>
          <w:sz w:val="24"/>
          <w:szCs w:val="24"/>
          <w:lang w:bidi="ar-EG"/>
        </w:rPr>
        <w:t xml:space="preserve"> </w:t>
      </w:r>
      <w:r w:rsidRPr="00273FAF">
        <w:rPr>
          <w:rFonts w:asciiTheme="majorBidi" w:hAnsiTheme="majorBidi" w:cstheme="majorBidi"/>
          <w:b/>
          <w:bCs/>
          <w:sz w:val="24"/>
          <w:szCs w:val="24"/>
          <w:rtl/>
          <w:lang w:bidi="ar-EG"/>
        </w:rPr>
        <w:t xml:space="preserve">الإحصائي </w:t>
      </w:r>
      <w:r w:rsidRPr="00273FAF">
        <w:rPr>
          <w:rFonts w:asciiTheme="majorBidi" w:hAnsiTheme="majorBidi" w:cstheme="majorBidi"/>
          <w:b/>
          <w:bCs/>
          <w:sz w:val="24"/>
          <w:szCs w:val="24"/>
          <w:lang w:bidi="ar-EG"/>
        </w:rPr>
        <w:t xml:space="preserve">  E- views</w:t>
      </w:r>
      <w:r w:rsidRPr="00273FAF">
        <w:rPr>
          <w:rFonts w:asciiTheme="majorBidi" w:hAnsiTheme="majorBidi" w:cstheme="majorBidi"/>
          <w:b/>
          <w:bCs/>
          <w:sz w:val="24"/>
          <w:szCs w:val="24"/>
          <w:rtl/>
          <w:lang w:bidi="ar-EG"/>
        </w:rPr>
        <w:t xml:space="preserve"> </w:t>
      </w:r>
    </w:p>
    <w:p w14:paraId="09753E8D" w14:textId="2AD072A2" w:rsidR="00AC3388" w:rsidRDefault="00AC3388" w:rsidP="00EA1226">
      <w:pPr>
        <w:jc w:val="both"/>
        <w:rPr>
          <w:rFonts w:ascii="Simplified Arabic" w:hAnsi="Simplified Arabic" w:cs="Simplified Arabic"/>
          <w:sz w:val="24"/>
          <w:szCs w:val="24"/>
          <w:rtl/>
          <w:lang w:bidi="ar-EG"/>
        </w:rPr>
      </w:pPr>
      <w:r w:rsidRPr="00AC3388">
        <w:rPr>
          <w:rFonts w:ascii="Simplified Arabic" w:hAnsi="Simplified Arabic" w:cs="Simplified Arabic"/>
          <w:sz w:val="24"/>
          <w:szCs w:val="24"/>
          <w:rtl/>
          <w:lang w:bidi="ar-EG"/>
        </w:rPr>
        <w:lastRenderedPageBreak/>
        <w:t>من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الجدول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أعلاه يتضح</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نتائج</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التقدير رفض</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فرضية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العدم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القائلة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بعدم</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وجود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اي متجه</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للتكامل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المشترك</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وذلك</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مستوي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دلالة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معنوية</w:t>
      </w:r>
      <w:r w:rsidRPr="00AC3388">
        <w:rPr>
          <w:rFonts w:ascii="Simplified Arabic" w:hAnsi="Simplified Arabic" w:cs="Simplified Arabic"/>
          <w:sz w:val="24"/>
          <w:szCs w:val="24"/>
          <w:lang w:bidi="ar-EG"/>
        </w:rPr>
        <w:t xml:space="preserve"> 5% </w:t>
      </w:r>
      <w:r w:rsidRPr="00AC3388">
        <w:rPr>
          <w:rFonts w:ascii="Simplified Arabic" w:hAnsi="Simplified Arabic" w:cs="Simplified Arabic"/>
          <w:sz w:val="24"/>
          <w:szCs w:val="24"/>
          <w:rtl/>
          <w:lang w:bidi="ar-EG"/>
        </w:rPr>
        <w:t>،</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حيث</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القيمة المحسوبة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لنسبة تزيد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عن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القيمة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الحرجة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بمستوي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دلالة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sz w:val="24"/>
          <w:szCs w:val="24"/>
          <w:rtl/>
          <w:lang w:bidi="ar-EG"/>
        </w:rPr>
        <w:t>معنوية</w:t>
      </w:r>
      <w:r w:rsidRPr="00AC3388">
        <w:rPr>
          <w:rFonts w:ascii="Simplified Arabic" w:hAnsi="Simplified Arabic" w:cs="Simplified Arabic" w:hint="cs"/>
          <w:sz w:val="24"/>
          <w:szCs w:val="24"/>
          <w:rtl/>
          <w:lang w:bidi="ar-EG"/>
        </w:rPr>
        <w:t>، وتوكد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هذه</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النتيجة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وجود علاقة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توازنيه</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طويلة</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الأجل</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بين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المتغيرات</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مما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يعني</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إنها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لا تبتعد</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عن</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بعضها</w:t>
      </w:r>
      <w:r w:rsidRPr="00AC3388">
        <w:rPr>
          <w:rFonts w:ascii="Simplified Arabic" w:hAnsi="Simplified Arabic" w:cs="Simplified Arabic"/>
          <w:sz w:val="24"/>
          <w:szCs w:val="24"/>
          <w:lang w:bidi="ar-EG"/>
        </w:rPr>
        <w:t xml:space="preserve"> </w:t>
      </w:r>
      <w:r w:rsidRPr="00AC3388">
        <w:rPr>
          <w:rFonts w:ascii="Simplified Arabic" w:hAnsi="Simplified Arabic" w:cs="Simplified Arabic" w:hint="cs"/>
          <w:sz w:val="24"/>
          <w:szCs w:val="24"/>
          <w:rtl/>
          <w:lang w:bidi="ar-EG"/>
        </w:rPr>
        <w:t>كثيرا.</w:t>
      </w:r>
    </w:p>
    <w:p w14:paraId="19CA6EF8" w14:textId="77777777" w:rsidR="00CB7DF1" w:rsidRPr="00AC3388" w:rsidRDefault="00CB7DF1" w:rsidP="00EA1226">
      <w:pPr>
        <w:jc w:val="both"/>
        <w:rPr>
          <w:rFonts w:ascii="Simplified Arabic" w:hAnsi="Simplified Arabic" w:cs="Simplified Arabic"/>
          <w:sz w:val="24"/>
          <w:szCs w:val="24"/>
          <w:rtl/>
          <w:lang w:bidi="ar-EG"/>
        </w:rPr>
      </w:pPr>
    </w:p>
    <w:p w14:paraId="317BEED3" w14:textId="3D32BCDF" w:rsidR="00F12F56" w:rsidRDefault="008E1542" w:rsidP="00F12F56">
      <w:pPr>
        <w:spacing w:line="36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(3-4)</w:t>
      </w:r>
      <w:r w:rsidR="004755F9">
        <w:rPr>
          <w:rFonts w:ascii="Simplified Arabic" w:hAnsi="Simplified Arabic" w:cs="Simplified Arabic" w:hint="cs"/>
          <w:b/>
          <w:bCs/>
          <w:sz w:val="28"/>
          <w:szCs w:val="28"/>
          <w:rtl/>
        </w:rPr>
        <w:t xml:space="preserve"> </w:t>
      </w:r>
      <w:r w:rsidR="00AC3388" w:rsidRPr="004755F9">
        <w:rPr>
          <w:rFonts w:ascii="Simplified Arabic" w:hAnsi="Simplified Arabic" w:cs="Simplified Arabic" w:hint="cs"/>
          <w:b/>
          <w:bCs/>
          <w:sz w:val="28"/>
          <w:szCs w:val="28"/>
          <w:rtl/>
        </w:rPr>
        <w:t>تقدير</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hint="cs"/>
          <w:b/>
          <w:bCs/>
          <w:sz w:val="28"/>
          <w:szCs w:val="28"/>
          <w:rtl/>
        </w:rPr>
        <w:t>وتقييم</w:t>
      </w:r>
      <w:r w:rsidR="00AC3388" w:rsidRPr="004755F9">
        <w:rPr>
          <w:rFonts w:ascii="Simplified Arabic" w:hAnsi="Simplified Arabic" w:cs="Simplified Arabic"/>
          <w:b/>
          <w:bCs/>
          <w:sz w:val="28"/>
          <w:szCs w:val="28"/>
        </w:rPr>
        <w:t xml:space="preserve"> </w:t>
      </w:r>
      <w:r w:rsidR="00AC3388" w:rsidRPr="004755F9">
        <w:rPr>
          <w:rFonts w:ascii="Simplified Arabic" w:hAnsi="Simplified Arabic" w:cs="Simplified Arabic" w:hint="cs"/>
          <w:b/>
          <w:bCs/>
          <w:sz w:val="28"/>
          <w:szCs w:val="28"/>
          <w:rtl/>
        </w:rPr>
        <w:t xml:space="preserve"> نموذج الانحدار المتعدد</w:t>
      </w:r>
    </w:p>
    <w:p w14:paraId="104CC0B1" w14:textId="6C952A12" w:rsidR="00AC3388" w:rsidRPr="00F12F56" w:rsidRDefault="00AC3388" w:rsidP="00F12F56">
      <w:pPr>
        <w:spacing w:line="360" w:lineRule="auto"/>
        <w:rPr>
          <w:rFonts w:ascii="Simplified Arabic" w:hAnsi="Simplified Arabic" w:cs="Simplified Arabic"/>
          <w:b/>
          <w:bCs/>
          <w:sz w:val="28"/>
          <w:szCs w:val="28"/>
          <w:rtl/>
        </w:rPr>
      </w:pPr>
      <w:r w:rsidRPr="00EA1226">
        <w:rPr>
          <w:rFonts w:ascii="Simplified Arabic" w:hAnsi="Simplified Arabic" w:cs="Simplified Arabic"/>
          <w:sz w:val="24"/>
          <w:szCs w:val="24"/>
          <w:rtl/>
          <w:lang w:bidi="ar-EG"/>
        </w:rPr>
        <w:t>بعد</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معالجة</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مشكلة</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التداخل الخطي</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يمكن</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الوصول</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الي</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النتائج</w:t>
      </w:r>
      <w:r w:rsidRPr="00EA1226">
        <w:rPr>
          <w:rFonts w:ascii="Simplified Arabic" w:hAnsi="Simplified Arabic" w:cs="Simplified Arabic"/>
          <w:sz w:val="24"/>
          <w:szCs w:val="24"/>
          <w:lang w:bidi="ar-EG"/>
        </w:rPr>
        <w:t xml:space="preserve"> </w:t>
      </w:r>
      <w:r w:rsidRPr="00EA1226">
        <w:rPr>
          <w:rFonts w:ascii="Simplified Arabic" w:hAnsi="Simplified Arabic" w:cs="Simplified Arabic"/>
          <w:sz w:val="24"/>
          <w:szCs w:val="24"/>
          <w:rtl/>
          <w:lang w:bidi="ar-EG"/>
        </w:rPr>
        <w:t>الاتية</w:t>
      </w:r>
    </w:p>
    <w:p w14:paraId="6B890D7B" w14:textId="77777777" w:rsidR="00AC3388" w:rsidRPr="00EA1226" w:rsidRDefault="00AC3388" w:rsidP="00EA1226">
      <w:pPr>
        <w:jc w:val="both"/>
        <w:rPr>
          <w:rFonts w:ascii="Simplified Arabic" w:hAnsi="Simplified Arabic" w:cs="Simplified Arabic"/>
          <w:sz w:val="24"/>
          <w:szCs w:val="24"/>
          <w:rtl/>
          <w:lang w:bidi="ar-EG"/>
        </w:rPr>
      </w:pPr>
      <w:r w:rsidRPr="00EA1226">
        <w:rPr>
          <w:rFonts w:ascii="Simplified Arabic" w:hAnsi="Simplified Arabic" w:cs="Simplified Arabic"/>
          <w:sz w:val="24"/>
          <w:szCs w:val="24"/>
          <w:rtl/>
          <w:lang w:bidi="ar-EG"/>
        </w:rPr>
        <w:t>1 – تقدير النموذج والنتائج المقدرة</w:t>
      </w:r>
    </w:p>
    <w:p w14:paraId="03D716F5" w14:textId="77777777" w:rsidR="00AC3388" w:rsidRPr="005A7336" w:rsidRDefault="00AC3388" w:rsidP="00AC3388">
      <w:pPr>
        <w:bidi w:val="0"/>
        <w:spacing w:line="360" w:lineRule="auto"/>
        <w:jc w:val="both"/>
        <w:rPr>
          <w:rFonts w:ascii="SimplifiedArabic-Bold" w:cs="SimplifiedArabic-Bold"/>
          <w:b/>
          <w:bCs/>
          <w:rtl/>
          <w:lang w:bidi="ar-EG"/>
        </w:rPr>
      </w:pPr>
      <w:r w:rsidRPr="005A7336">
        <w:rPr>
          <w:rFonts w:ascii="SimplifiedArabic-Bold" w:cs="SimplifiedArabic-Bold"/>
          <w:b/>
          <w:bCs/>
          <w:lang w:val="fr-FR" w:bidi="ar-EG"/>
        </w:rPr>
        <w:t xml:space="preserve">D(LOG(GDP)-1) = C(1) + C(2)*D(LOG(ODA)-1) + C(3)*D(LOG(FDI)-1) + </w:t>
      </w:r>
    </w:p>
    <w:p w14:paraId="6D985E70" w14:textId="77777777" w:rsidR="00AC3388" w:rsidRPr="005A7336" w:rsidRDefault="00AC3388" w:rsidP="00AC3388">
      <w:pPr>
        <w:bidi w:val="0"/>
        <w:spacing w:line="360" w:lineRule="auto"/>
        <w:jc w:val="both"/>
        <w:rPr>
          <w:rFonts w:ascii="SimplifiedArabic-Bold" w:cs="SimplifiedArabic-Bold"/>
          <w:b/>
          <w:bCs/>
          <w:rtl/>
          <w:lang w:bidi="ar-EG"/>
        </w:rPr>
      </w:pPr>
      <w:r w:rsidRPr="005A7336">
        <w:rPr>
          <w:rFonts w:ascii="SimplifiedArabic-Bold" w:cs="SimplifiedArabic-Bold" w:hint="cs"/>
          <w:b/>
          <w:bCs/>
          <w:rtl/>
          <w:lang w:bidi="ar-EG"/>
        </w:rPr>
        <w:t xml:space="preserve">                             </w:t>
      </w:r>
      <w:r w:rsidRPr="005A7336">
        <w:rPr>
          <w:rFonts w:ascii="SimplifiedArabic-Bold" w:cs="SimplifiedArabic-Bold"/>
          <w:b/>
          <w:bCs/>
          <w:lang w:val="fr-FR" w:bidi="ar-EG"/>
        </w:rPr>
        <w:t>C(4)*D(LOG(GNI)-1) + C(5)*D(LOG(PR)-1</w:t>
      </w:r>
      <w:r w:rsidRPr="005A7336">
        <w:rPr>
          <w:rFonts w:ascii="SimplifiedArabic-Bold" w:cs="SimplifiedArabic-Bold" w:hint="cs"/>
          <w:b/>
          <w:bCs/>
          <w:rtl/>
          <w:lang w:bidi="ar-EG"/>
        </w:rPr>
        <w:t>(</w:t>
      </w:r>
    </w:p>
    <w:p w14:paraId="096BD9B0" w14:textId="77777777" w:rsidR="00AC3388" w:rsidRPr="00EA1226" w:rsidRDefault="00AC3388" w:rsidP="00EA1226">
      <w:pPr>
        <w:jc w:val="both"/>
        <w:rPr>
          <w:rFonts w:ascii="Simplified Arabic" w:hAnsi="Simplified Arabic" w:cs="Simplified Arabic"/>
          <w:sz w:val="24"/>
          <w:szCs w:val="24"/>
          <w:rtl/>
          <w:lang w:bidi="ar-EG"/>
        </w:rPr>
      </w:pPr>
      <w:r w:rsidRPr="00EA1226">
        <w:rPr>
          <w:rFonts w:ascii="Simplified Arabic" w:hAnsi="Simplified Arabic" w:cs="Simplified Arabic"/>
          <w:sz w:val="24"/>
          <w:szCs w:val="24"/>
          <w:rtl/>
          <w:lang w:bidi="ar-EG"/>
        </w:rPr>
        <w:t>بناء علي النموذج السابق يتضح ان نتائج التقدير كانت كما في الجدول التالي</w:t>
      </w:r>
    </w:p>
    <w:p w14:paraId="098AF71A" w14:textId="3C9477C1" w:rsidR="00AC3388" w:rsidRPr="00EA1226" w:rsidRDefault="00A3397F" w:rsidP="000F3740">
      <w:pPr>
        <w:spacing w:line="360" w:lineRule="auto"/>
        <w:jc w:val="center"/>
        <w:rPr>
          <w:rFonts w:ascii="Simplified Arabic" w:hAnsi="Simplified Arabic" w:cs="Simplified Arabic"/>
          <w:b/>
          <w:bCs/>
          <w:sz w:val="24"/>
          <w:szCs w:val="24"/>
          <w:lang w:bidi="ar-EG"/>
        </w:rPr>
      </w:pPr>
      <w:r>
        <w:rPr>
          <w:rFonts w:ascii="Arial" w:eastAsia="Times New Roman" w:hAnsi="Arial" w:cs="Arial"/>
          <w:b/>
          <w:bCs/>
          <w:noProof/>
          <w:color w:val="000000"/>
        </w:rPr>
        <mc:AlternateContent>
          <mc:Choice Requires="wps">
            <w:drawing>
              <wp:anchor distT="0" distB="0" distL="114300" distR="114300" simplePos="0" relativeHeight="251662336" behindDoc="0" locked="0" layoutInCell="1" allowOverlap="1" wp14:anchorId="43CEA540" wp14:editId="2957DCF3">
                <wp:simplePos x="0" y="0"/>
                <wp:positionH relativeFrom="column">
                  <wp:posOffset>2345690</wp:posOffset>
                </wp:positionH>
                <wp:positionV relativeFrom="paragraph">
                  <wp:posOffset>3726815</wp:posOffset>
                </wp:positionV>
                <wp:extent cx="3533775" cy="2190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3533775" cy="219075"/>
                        </a:xfrm>
                        <a:prstGeom prst="rect">
                          <a:avLst/>
                        </a:prstGeom>
                        <a:solidFill>
                          <a:schemeClr val="lt1"/>
                        </a:solidFill>
                        <a:ln w="6350">
                          <a:noFill/>
                        </a:ln>
                      </wps:spPr>
                      <wps:txbx>
                        <w:txbxContent>
                          <w:p w14:paraId="11CACAA5" w14:textId="77777777" w:rsidR="00191252" w:rsidRPr="00A3397F" w:rsidRDefault="00191252" w:rsidP="00A3397F">
                            <w:pPr>
                              <w:spacing w:line="360" w:lineRule="auto"/>
                              <w:rPr>
                                <w:rFonts w:ascii="Simplified Arabic" w:hAnsi="Simplified Arabic" w:cs="Simplified Arabic"/>
                                <w:b/>
                                <w:bCs/>
                                <w:sz w:val="20"/>
                                <w:szCs w:val="20"/>
                                <w:lang w:bidi="ar-EG"/>
                              </w:rPr>
                            </w:pPr>
                            <w:r w:rsidRPr="00A3397F">
                              <w:rPr>
                                <w:rFonts w:ascii="Simplified Arabic" w:hAnsi="Simplified Arabic" w:cs="Simplified Arabic"/>
                                <w:b/>
                                <w:bCs/>
                                <w:sz w:val="20"/>
                                <w:szCs w:val="20"/>
                                <w:rtl/>
                                <w:lang w:bidi="ar-EG"/>
                              </w:rPr>
                              <w:t>المصدر</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من</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عمل</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الباحثة</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بالاستناد</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على</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مخرجات</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البرنامج</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 xml:space="preserve">الإحصائي </w:t>
                            </w:r>
                            <w:r w:rsidRPr="00A3397F">
                              <w:rPr>
                                <w:rFonts w:ascii="Simplified Arabic" w:hAnsi="Simplified Arabic" w:cs="Simplified Arabic"/>
                                <w:b/>
                                <w:bCs/>
                                <w:sz w:val="20"/>
                                <w:szCs w:val="20"/>
                                <w:lang w:bidi="ar-EG"/>
                              </w:rPr>
                              <w:t xml:space="preserve">  E- views</w:t>
                            </w:r>
                            <w:r w:rsidRPr="00A3397F">
                              <w:rPr>
                                <w:rFonts w:ascii="Simplified Arabic" w:hAnsi="Simplified Arabic" w:cs="Simplified Arabic"/>
                                <w:b/>
                                <w:bCs/>
                                <w:sz w:val="20"/>
                                <w:szCs w:val="20"/>
                                <w:rtl/>
                                <w:lang w:bidi="ar-EG"/>
                              </w:rPr>
                              <w:t xml:space="preserve"> </w:t>
                            </w:r>
                          </w:p>
                          <w:p w14:paraId="363C7A6C" w14:textId="77777777" w:rsidR="00191252" w:rsidRPr="00A3397F" w:rsidRDefault="0019125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3CEA540" id="Text Box 1" o:spid="_x0000_s1030" type="#_x0000_t202" style="position:absolute;left:0;text-align:left;margin-left:184.7pt;margin-top:293.45pt;width:278.25pt;height:1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" fillcolor="white [3201]" stroked="f" strokeweight=".5pt">
                <v:textbox>
                  <w:txbxContent>
                    <w:p w14:paraId="11CACAA5" w14:textId="77777777" w:rsidR="00191252" w:rsidRPr="00A3397F" w:rsidRDefault="00191252" w:rsidP="00A3397F">
                      <w:pPr>
                        <w:spacing w:line="360" w:lineRule="auto"/>
                        <w:rPr>
                          <w:rFonts w:ascii="Simplified Arabic" w:hAnsi="Simplified Arabic" w:cs="Simplified Arabic"/>
                          <w:b/>
                          <w:bCs/>
                          <w:sz w:val="20"/>
                          <w:szCs w:val="20"/>
                          <w:lang w:bidi="ar-EG"/>
                        </w:rPr>
                      </w:pPr>
                      <w:r w:rsidRPr="00A3397F">
                        <w:rPr>
                          <w:rFonts w:ascii="Simplified Arabic" w:hAnsi="Simplified Arabic" w:cs="Simplified Arabic"/>
                          <w:b/>
                          <w:bCs/>
                          <w:sz w:val="20"/>
                          <w:szCs w:val="20"/>
                          <w:rtl/>
                          <w:lang w:bidi="ar-EG"/>
                        </w:rPr>
                        <w:t>المصدر</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من</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عمل</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الباحثة</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بالاستناد</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على</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مخرجات</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البرنامج</w:t>
                      </w:r>
                      <w:r w:rsidRPr="00A3397F">
                        <w:rPr>
                          <w:rFonts w:ascii="Simplified Arabic" w:hAnsi="Simplified Arabic" w:cs="Simplified Arabic"/>
                          <w:b/>
                          <w:bCs/>
                          <w:sz w:val="20"/>
                          <w:szCs w:val="20"/>
                          <w:lang w:bidi="ar-EG"/>
                        </w:rPr>
                        <w:t xml:space="preserve"> </w:t>
                      </w:r>
                      <w:r w:rsidRPr="00A3397F">
                        <w:rPr>
                          <w:rFonts w:ascii="Simplified Arabic" w:hAnsi="Simplified Arabic" w:cs="Simplified Arabic"/>
                          <w:b/>
                          <w:bCs/>
                          <w:sz w:val="20"/>
                          <w:szCs w:val="20"/>
                          <w:rtl/>
                          <w:lang w:bidi="ar-EG"/>
                        </w:rPr>
                        <w:t xml:space="preserve">الإحصائي </w:t>
                      </w:r>
                      <w:r w:rsidRPr="00A3397F">
                        <w:rPr>
                          <w:rFonts w:ascii="Simplified Arabic" w:hAnsi="Simplified Arabic" w:cs="Simplified Arabic"/>
                          <w:b/>
                          <w:bCs/>
                          <w:sz w:val="20"/>
                          <w:szCs w:val="20"/>
                          <w:lang w:bidi="ar-EG"/>
                        </w:rPr>
                        <w:t xml:space="preserve">  E- views</w:t>
                      </w:r>
                      <w:r w:rsidRPr="00A3397F">
                        <w:rPr>
                          <w:rFonts w:ascii="Simplified Arabic" w:hAnsi="Simplified Arabic" w:cs="Simplified Arabic"/>
                          <w:b/>
                          <w:bCs/>
                          <w:sz w:val="20"/>
                          <w:szCs w:val="20"/>
                          <w:rtl/>
                          <w:lang w:bidi="ar-EG"/>
                        </w:rPr>
                        <w:t xml:space="preserve"> </w:t>
                      </w:r>
                    </w:p>
                    <w:p w14:paraId="363C7A6C" w14:textId="77777777" w:rsidR="00191252" w:rsidRPr="00A3397F" w:rsidRDefault="00191252">
                      <w:pPr>
                        <w:rPr>
                          <w:sz w:val="18"/>
                          <w:szCs w:val="18"/>
                        </w:rPr>
                      </w:pPr>
                    </w:p>
                  </w:txbxContent>
                </v:textbox>
              </v:shape>
            </w:pict>
          </mc:Fallback>
        </mc:AlternateContent>
      </w:r>
      <w:r w:rsidR="00AC3388" w:rsidRPr="00EA1226">
        <w:rPr>
          <w:rFonts w:ascii="Simplified Arabic" w:hAnsi="Simplified Arabic" w:cs="Simplified Arabic"/>
          <w:b/>
          <w:bCs/>
          <w:sz w:val="24"/>
          <w:szCs w:val="24"/>
          <w:rtl/>
          <w:lang w:bidi="ar-EG"/>
        </w:rPr>
        <w:t>جدول (</w:t>
      </w:r>
      <w:r w:rsidR="000F3740">
        <w:rPr>
          <w:rFonts w:ascii="Simplified Arabic" w:hAnsi="Simplified Arabic" w:cs="Simplified Arabic" w:hint="cs"/>
          <w:b/>
          <w:bCs/>
          <w:sz w:val="24"/>
          <w:szCs w:val="24"/>
          <w:rtl/>
          <w:lang w:bidi="ar-EG"/>
        </w:rPr>
        <w:t>4</w:t>
      </w:r>
      <w:r w:rsidR="00AC3388" w:rsidRPr="00EA1226">
        <w:rPr>
          <w:rFonts w:ascii="Simplified Arabic" w:hAnsi="Simplified Arabic" w:cs="Simplified Arabic"/>
          <w:b/>
          <w:bCs/>
          <w:sz w:val="24"/>
          <w:szCs w:val="24"/>
          <w:rtl/>
          <w:lang w:bidi="ar-EG"/>
        </w:rPr>
        <w:t>)  نتائج التقدير لنموذج الانحدار المتعدد</w:t>
      </w:r>
    </w:p>
    <w:tbl>
      <w:tblPr>
        <w:tblW w:w="8794"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60"/>
        <w:gridCol w:w="1243"/>
        <w:gridCol w:w="1575"/>
        <w:gridCol w:w="1762"/>
        <w:gridCol w:w="1254"/>
      </w:tblGrid>
      <w:tr w:rsidR="00AC3388" w:rsidRPr="001D6A60" w14:paraId="6A2EF8DE" w14:textId="77777777" w:rsidTr="00A3397F">
        <w:trPr>
          <w:trHeight w:val="460"/>
          <w:tblHeader/>
        </w:trPr>
        <w:tc>
          <w:tcPr>
            <w:tcW w:w="2960" w:type="dxa"/>
            <w:shd w:val="clear" w:color="auto" w:fill="auto"/>
            <w:noWrap/>
            <w:vAlign w:val="center"/>
            <w:hideMark/>
          </w:tcPr>
          <w:p w14:paraId="333662D5" w14:textId="77777777" w:rsidR="00AC3388" w:rsidRPr="001D6A60" w:rsidRDefault="00AC3388" w:rsidP="0006711F">
            <w:pPr>
              <w:bidi w:val="0"/>
              <w:spacing w:after="0" w:line="360" w:lineRule="auto"/>
              <w:jc w:val="center"/>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Variable</w:t>
            </w:r>
          </w:p>
        </w:tc>
        <w:tc>
          <w:tcPr>
            <w:tcW w:w="1243" w:type="dxa"/>
            <w:shd w:val="clear" w:color="auto" w:fill="auto"/>
            <w:noWrap/>
            <w:vAlign w:val="center"/>
            <w:hideMark/>
          </w:tcPr>
          <w:p w14:paraId="487A5CAC" w14:textId="77777777" w:rsidR="00AC3388" w:rsidRPr="001D6A60" w:rsidRDefault="00AC3388" w:rsidP="0006711F">
            <w:pPr>
              <w:bidi w:val="0"/>
              <w:spacing w:after="0" w:line="360" w:lineRule="auto"/>
              <w:jc w:val="center"/>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Coefficient</w:t>
            </w:r>
          </w:p>
        </w:tc>
        <w:tc>
          <w:tcPr>
            <w:tcW w:w="1575" w:type="dxa"/>
            <w:shd w:val="clear" w:color="auto" w:fill="auto"/>
            <w:noWrap/>
            <w:vAlign w:val="center"/>
            <w:hideMark/>
          </w:tcPr>
          <w:p w14:paraId="1941FD6A" w14:textId="77777777" w:rsidR="00AC3388" w:rsidRPr="001D6A60" w:rsidRDefault="00AC3388" w:rsidP="0006711F">
            <w:pPr>
              <w:bidi w:val="0"/>
              <w:spacing w:after="0" w:line="360" w:lineRule="auto"/>
              <w:jc w:val="center"/>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Std. Error</w:t>
            </w:r>
          </w:p>
        </w:tc>
        <w:tc>
          <w:tcPr>
            <w:tcW w:w="1762" w:type="dxa"/>
            <w:shd w:val="clear" w:color="auto" w:fill="auto"/>
            <w:noWrap/>
            <w:vAlign w:val="center"/>
            <w:hideMark/>
          </w:tcPr>
          <w:p w14:paraId="13A39790" w14:textId="77777777" w:rsidR="00AC3388" w:rsidRPr="001D6A60" w:rsidRDefault="00AC3388" w:rsidP="0006711F">
            <w:pPr>
              <w:bidi w:val="0"/>
              <w:spacing w:after="0" w:line="360" w:lineRule="auto"/>
              <w:jc w:val="center"/>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t-Statistic</w:t>
            </w:r>
          </w:p>
        </w:tc>
        <w:tc>
          <w:tcPr>
            <w:tcW w:w="1254" w:type="dxa"/>
            <w:shd w:val="clear" w:color="auto" w:fill="auto"/>
            <w:noWrap/>
            <w:vAlign w:val="center"/>
            <w:hideMark/>
          </w:tcPr>
          <w:p w14:paraId="05FA30CE" w14:textId="77777777" w:rsidR="00AC3388" w:rsidRPr="001D6A60" w:rsidRDefault="00AC3388" w:rsidP="0006711F">
            <w:pPr>
              <w:bidi w:val="0"/>
              <w:spacing w:after="0" w:line="360" w:lineRule="auto"/>
              <w:jc w:val="center"/>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Prob.</w:t>
            </w:r>
          </w:p>
        </w:tc>
      </w:tr>
      <w:tr w:rsidR="00AC3388" w:rsidRPr="001D6A60" w14:paraId="78318260" w14:textId="77777777" w:rsidTr="00A3397F">
        <w:trPr>
          <w:trHeight w:val="460"/>
        </w:trPr>
        <w:tc>
          <w:tcPr>
            <w:tcW w:w="2960" w:type="dxa"/>
            <w:shd w:val="clear" w:color="auto" w:fill="auto"/>
            <w:noWrap/>
            <w:vAlign w:val="bottom"/>
            <w:hideMark/>
          </w:tcPr>
          <w:p w14:paraId="270E5908" w14:textId="77777777" w:rsidR="00AC3388" w:rsidRPr="001D6A60" w:rsidRDefault="00AC3388" w:rsidP="0006711F">
            <w:pPr>
              <w:bidi w:val="0"/>
              <w:spacing w:after="0" w:line="360" w:lineRule="auto"/>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C</w:t>
            </w:r>
          </w:p>
        </w:tc>
        <w:tc>
          <w:tcPr>
            <w:tcW w:w="1243" w:type="dxa"/>
            <w:shd w:val="clear" w:color="auto" w:fill="auto"/>
            <w:noWrap/>
            <w:vAlign w:val="bottom"/>
            <w:hideMark/>
          </w:tcPr>
          <w:p w14:paraId="6C7A4F76"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-0.002088</w:t>
            </w:r>
          </w:p>
        </w:tc>
        <w:tc>
          <w:tcPr>
            <w:tcW w:w="1575" w:type="dxa"/>
            <w:shd w:val="clear" w:color="auto" w:fill="auto"/>
            <w:noWrap/>
            <w:vAlign w:val="bottom"/>
            <w:hideMark/>
          </w:tcPr>
          <w:p w14:paraId="2B474D9E"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0.021857</w:t>
            </w:r>
          </w:p>
        </w:tc>
        <w:tc>
          <w:tcPr>
            <w:tcW w:w="1762" w:type="dxa"/>
            <w:shd w:val="clear" w:color="auto" w:fill="auto"/>
            <w:noWrap/>
            <w:vAlign w:val="bottom"/>
            <w:hideMark/>
          </w:tcPr>
          <w:p w14:paraId="697961AA"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-0.095522</w:t>
            </w:r>
          </w:p>
        </w:tc>
        <w:tc>
          <w:tcPr>
            <w:tcW w:w="1254" w:type="dxa"/>
            <w:shd w:val="clear" w:color="auto" w:fill="auto"/>
            <w:noWrap/>
            <w:vAlign w:val="bottom"/>
            <w:hideMark/>
          </w:tcPr>
          <w:p w14:paraId="70A4AA98"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0.9247</w:t>
            </w:r>
          </w:p>
        </w:tc>
      </w:tr>
      <w:tr w:rsidR="00AC3388" w:rsidRPr="001D6A60" w14:paraId="3AD89F6C" w14:textId="77777777" w:rsidTr="00A3397F">
        <w:trPr>
          <w:trHeight w:val="460"/>
        </w:trPr>
        <w:tc>
          <w:tcPr>
            <w:tcW w:w="2960" w:type="dxa"/>
            <w:shd w:val="clear" w:color="auto" w:fill="auto"/>
            <w:noWrap/>
            <w:vAlign w:val="bottom"/>
            <w:hideMark/>
          </w:tcPr>
          <w:p w14:paraId="1E639224" w14:textId="77777777" w:rsidR="00AC3388" w:rsidRPr="00445672" w:rsidRDefault="00AC3388" w:rsidP="0006711F">
            <w:pPr>
              <w:bidi w:val="0"/>
              <w:spacing w:after="0" w:line="360" w:lineRule="auto"/>
              <w:rPr>
                <w:rFonts w:asciiTheme="majorBidi" w:eastAsia="Times New Roman" w:hAnsiTheme="majorBidi" w:cstheme="majorBidi"/>
                <w:b/>
                <w:bCs/>
                <w:color w:val="000000"/>
              </w:rPr>
            </w:pPr>
            <w:r w:rsidRPr="00445672">
              <w:rPr>
                <w:rFonts w:asciiTheme="majorBidi" w:eastAsia="Times New Roman" w:hAnsiTheme="majorBidi" w:cstheme="majorBidi"/>
                <w:b/>
                <w:bCs/>
                <w:color w:val="000000"/>
              </w:rPr>
              <w:t>D(LOG(ODA)-1)</w:t>
            </w:r>
          </w:p>
        </w:tc>
        <w:tc>
          <w:tcPr>
            <w:tcW w:w="1243" w:type="dxa"/>
            <w:shd w:val="clear" w:color="auto" w:fill="auto"/>
            <w:noWrap/>
            <w:vAlign w:val="bottom"/>
            <w:hideMark/>
          </w:tcPr>
          <w:p w14:paraId="6CEA2CE4"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0.378938</w:t>
            </w:r>
          </w:p>
        </w:tc>
        <w:tc>
          <w:tcPr>
            <w:tcW w:w="1575" w:type="dxa"/>
            <w:shd w:val="clear" w:color="auto" w:fill="auto"/>
            <w:noWrap/>
            <w:vAlign w:val="bottom"/>
            <w:hideMark/>
          </w:tcPr>
          <w:p w14:paraId="6EC92169"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0.030483</w:t>
            </w:r>
          </w:p>
        </w:tc>
        <w:tc>
          <w:tcPr>
            <w:tcW w:w="1762" w:type="dxa"/>
            <w:shd w:val="clear" w:color="auto" w:fill="auto"/>
            <w:noWrap/>
            <w:vAlign w:val="bottom"/>
            <w:hideMark/>
          </w:tcPr>
          <w:p w14:paraId="35139947" w14:textId="77777777" w:rsidR="00AC3388" w:rsidRPr="00495FE6" w:rsidRDefault="00AC3388" w:rsidP="0006711F">
            <w:pPr>
              <w:bidi w:val="0"/>
              <w:spacing w:after="0" w:line="360" w:lineRule="auto"/>
              <w:jc w:val="right"/>
              <w:rPr>
                <w:rFonts w:asciiTheme="majorBidi" w:eastAsia="Times New Roman" w:hAnsiTheme="majorBidi" w:cstheme="majorBidi"/>
                <w:b/>
                <w:bCs/>
                <w:color w:val="000000"/>
              </w:rPr>
            </w:pPr>
            <w:r w:rsidRPr="00495FE6">
              <w:rPr>
                <w:rFonts w:asciiTheme="majorBidi" w:eastAsia="Times New Roman" w:hAnsiTheme="majorBidi" w:cstheme="majorBidi"/>
                <w:b/>
                <w:bCs/>
                <w:color w:val="000000"/>
              </w:rPr>
              <w:t>0.293225</w:t>
            </w:r>
          </w:p>
        </w:tc>
        <w:tc>
          <w:tcPr>
            <w:tcW w:w="1254" w:type="dxa"/>
            <w:shd w:val="clear" w:color="auto" w:fill="auto"/>
            <w:noWrap/>
            <w:vAlign w:val="bottom"/>
            <w:hideMark/>
          </w:tcPr>
          <w:p w14:paraId="4BEC146E" w14:textId="77777777" w:rsidR="00AC3388" w:rsidRPr="00495FE6" w:rsidRDefault="00AC3388" w:rsidP="0006711F">
            <w:pPr>
              <w:bidi w:val="0"/>
              <w:spacing w:after="0" w:line="360" w:lineRule="auto"/>
              <w:jc w:val="right"/>
              <w:rPr>
                <w:rFonts w:asciiTheme="majorBidi" w:eastAsia="Times New Roman" w:hAnsiTheme="majorBidi" w:cstheme="majorBidi"/>
                <w:b/>
                <w:bCs/>
                <w:color w:val="000000"/>
              </w:rPr>
            </w:pPr>
            <w:r w:rsidRPr="00495FE6">
              <w:rPr>
                <w:rFonts w:asciiTheme="majorBidi" w:eastAsia="Times New Roman" w:hAnsiTheme="majorBidi" w:cstheme="majorBidi"/>
                <w:b/>
                <w:bCs/>
                <w:color w:val="000000"/>
              </w:rPr>
              <w:t>0.0277</w:t>
            </w:r>
          </w:p>
        </w:tc>
      </w:tr>
      <w:tr w:rsidR="00AC3388" w:rsidRPr="001D6A60" w14:paraId="3DF8052C" w14:textId="77777777" w:rsidTr="00A3397F">
        <w:trPr>
          <w:trHeight w:val="460"/>
        </w:trPr>
        <w:tc>
          <w:tcPr>
            <w:tcW w:w="2960" w:type="dxa"/>
            <w:shd w:val="clear" w:color="auto" w:fill="auto"/>
            <w:noWrap/>
            <w:vAlign w:val="bottom"/>
            <w:hideMark/>
          </w:tcPr>
          <w:p w14:paraId="2368B572" w14:textId="77777777" w:rsidR="00AC3388" w:rsidRPr="00445672" w:rsidRDefault="00AC3388" w:rsidP="0006711F">
            <w:pPr>
              <w:bidi w:val="0"/>
              <w:spacing w:after="0" w:line="360" w:lineRule="auto"/>
              <w:rPr>
                <w:rFonts w:asciiTheme="majorBidi" w:eastAsia="Times New Roman" w:hAnsiTheme="majorBidi" w:cstheme="majorBidi"/>
                <w:b/>
                <w:bCs/>
                <w:color w:val="000000"/>
              </w:rPr>
            </w:pPr>
            <w:r w:rsidRPr="00445672">
              <w:rPr>
                <w:rFonts w:asciiTheme="majorBidi" w:eastAsia="Times New Roman" w:hAnsiTheme="majorBidi" w:cstheme="majorBidi"/>
                <w:b/>
                <w:bCs/>
                <w:color w:val="000000"/>
              </w:rPr>
              <w:t>D(LOG(FDI)-1)</w:t>
            </w:r>
          </w:p>
        </w:tc>
        <w:tc>
          <w:tcPr>
            <w:tcW w:w="1243" w:type="dxa"/>
            <w:shd w:val="clear" w:color="auto" w:fill="auto"/>
            <w:noWrap/>
            <w:vAlign w:val="bottom"/>
            <w:hideMark/>
          </w:tcPr>
          <w:p w14:paraId="0305ADA2"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0.001399</w:t>
            </w:r>
          </w:p>
        </w:tc>
        <w:tc>
          <w:tcPr>
            <w:tcW w:w="1575" w:type="dxa"/>
            <w:shd w:val="clear" w:color="auto" w:fill="auto"/>
            <w:noWrap/>
            <w:vAlign w:val="bottom"/>
            <w:hideMark/>
          </w:tcPr>
          <w:p w14:paraId="0BE2E3D1"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0.019656</w:t>
            </w:r>
          </w:p>
        </w:tc>
        <w:tc>
          <w:tcPr>
            <w:tcW w:w="1762" w:type="dxa"/>
            <w:shd w:val="clear" w:color="auto" w:fill="auto"/>
            <w:noWrap/>
            <w:vAlign w:val="bottom"/>
            <w:hideMark/>
          </w:tcPr>
          <w:p w14:paraId="1A4A72BE"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0.071153</w:t>
            </w:r>
          </w:p>
        </w:tc>
        <w:tc>
          <w:tcPr>
            <w:tcW w:w="1254" w:type="dxa"/>
            <w:shd w:val="clear" w:color="auto" w:fill="auto"/>
            <w:noWrap/>
            <w:vAlign w:val="bottom"/>
            <w:hideMark/>
          </w:tcPr>
          <w:p w14:paraId="352094C4"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0.0439</w:t>
            </w:r>
          </w:p>
        </w:tc>
      </w:tr>
      <w:tr w:rsidR="00AC3388" w:rsidRPr="001D6A60" w14:paraId="258F2B2C" w14:textId="77777777" w:rsidTr="00A3397F">
        <w:trPr>
          <w:trHeight w:val="460"/>
        </w:trPr>
        <w:tc>
          <w:tcPr>
            <w:tcW w:w="2960" w:type="dxa"/>
            <w:shd w:val="clear" w:color="auto" w:fill="auto"/>
            <w:noWrap/>
            <w:vAlign w:val="bottom"/>
            <w:hideMark/>
          </w:tcPr>
          <w:p w14:paraId="6EEB42A2" w14:textId="77777777" w:rsidR="00AC3388" w:rsidRPr="00445672" w:rsidRDefault="00AC3388" w:rsidP="0006711F">
            <w:pPr>
              <w:bidi w:val="0"/>
              <w:spacing w:after="0" w:line="360" w:lineRule="auto"/>
              <w:rPr>
                <w:rFonts w:asciiTheme="majorBidi" w:eastAsia="Times New Roman" w:hAnsiTheme="majorBidi" w:cstheme="majorBidi"/>
                <w:b/>
                <w:bCs/>
                <w:color w:val="000000"/>
              </w:rPr>
            </w:pPr>
            <w:r w:rsidRPr="00445672">
              <w:rPr>
                <w:rFonts w:asciiTheme="majorBidi" w:eastAsia="Times New Roman" w:hAnsiTheme="majorBidi" w:cstheme="majorBidi"/>
                <w:b/>
                <w:bCs/>
                <w:color w:val="000000"/>
              </w:rPr>
              <w:t>D(LOG(GNI)-1)</w:t>
            </w:r>
          </w:p>
        </w:tc>
        <w:tc>
          <w:tcPr>
            <w:tcW w:w="1243" w:type="dxa"/>
            <w:shd w:val="clear" w:color="auto" w:fill="auto"/>
            <w:noWrap/>
            <w:vAlign w:val="bottom"/>
            <w:hideMark/>
          </w:tcPr>
          <w:p w14:paraId="52683AAF"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0.991281</w:t>
            </w:r>
          </w:p>
        </w:tc>
        <w:tc>
          <w:tcPr>
            <w:tcW w:w="1575" w:type="dxa"/>
            <w:shd w:val="clear" w:color="auto" w:fill="auto"/>
            <w:noWrap/>
            <w:vAlign w:val="bottom"/>
            <w:hideMark/>
          </w:tcPr>
          <w:p w14:paraId="03A032E8"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0.204053</w:t>
            </w:r>
          </w:p>
        </w:tc>
        <w:tc>
          <w:tcPr>
            <w:tcW w:w="1762" w:type="dxa"/>
            <w:shd w:val="clear" w:color="auto" w:fill="auto"/>
            <w:noWrap/>
            <w:vAlign w:val="bottom"/>
            <w:hideMark/>
          </w:tcPr>
          <w:p w14:paraId="33CD8DE7"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4.857969</w:t>
            </w:r>
          </w:p>
        </w:tc>
        <w:tc>
          <w:tcPr>
            <w:tcW w:w="1254" w:type="dxa"/>
            <w:shd w:val="clear" w:color="auto" w:fill="auto"/>
            <w:noWrap/>
            <w:vAlign w:val="bottom"/>
            <w:hideMark/>
          </w:tcPr>
          <w:p w14:paraId="6FC9A36B"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0.0001</w:t>
            </w:r>
          </w:p>
        </w:tc>
      </w:tr>
      <w:tr w:rsidR="00AC3388" w:rsidRPr="001D6A60" w14:paraId="2459CD3A" w14:textId="77777777" w:rsidTr="00A3397F">
        <w:trPr>
          <w:trHeight w:val="460"/>
        </w:trPr>
        <w:tc>
          <w:tcPr>
            <w:tcW w:w="2960" w:type="dxa"/>
            <w:shd w:val="clear" w:color="auto" w:fill="auto"/>
            <w:noWrap/>
            <w:vAlign w:val="bottom"/>
            <w:hideMark/>
          </w:tcPr>
          <w:p w14:paraId="0077EEA9" w14:textId="77777777" w:rsidR="00AC3388" w:rsidRPr="00445672" w:rsidRDefault="00AC3388" w:rsidP="0006711F">
            <w:pPr>
              <w:bidi w:val="0"/>
              <w:spacing w:after="0" w:line="360" w:lineRule="auto"/>
              <w:rPr>
                <w:rFonts w:asciiTheme="majorBidi" w:eastAsia="Times New Roman" w:hAnsiTheme="majorBidi" w:cstheme="majorBidi"/>
                <w:b/>
                <w:bCs/>
                <w:color w:val="000000"/>
              </w:rPr>
            </w:pPr>
            <w:r w:rsidRPr="00445672">
              <w:rPr>
                <w:rFonts w:asciiTheme="majorBidi" w:eastAsia="Times New Roman" w:hAnsiTheme="majorBidi" w:cstheme="majorBidi"/>
                <w:b/>
                <w:bCs/>
                <w:color w:val="000000"/>
              </w:rPr>
              <w:t>D(LOG(PR)-1)</w:t>
            </w:r>
          </w:p>
        </w:tc>
        <w:tc>
          <w:tcPr>
            <w:tcW w:w="1243" w:type="dxa"/>
            <w:shd w:val="clear" w:color="auto" w:fill="auto"/>
            <w:noWrap/>
            <w:vAlign w:val="bottom"/>
            <w:hideMark/>
          </w:tcPr>
          <w:p w14:paraId="140B7B4D"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0.006662</w:t>
            </w:r>
          </w:p>
        </w:tc>
        <w:tc>
          <w:tcPr>
            <w:tcW w:w="1575" w:type="dxa"/>
            <w:shd w:val="clear" w:color="auto" w:fill="auto"/>
            <w:noWrap/>
            <w:vAlign w:val="bottom"/>
            <w:hideMark/>
          </w:tcPr>
          <w:p w14:paraId="1785EB67" w14:textId="77777777"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0.020443</w:t>
            </w:r>
          </w:p>
        </w:tc>
        <w:tc>
          <w:tcPr>
            <w:tcW w:w="1762" w:type="dxa"/>
            <w:shd w:val="clear" w:color="auto" w:fill="auto"/>
            <w:noWrap/>
            <w:vAlign w:val="bottom"/>
            <w:hideMark/>
          </w:tcPr>
          <w:p w14:paraId="07A496C4" w14:textId="461F5F36"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0.325887</w:t>
            </w:r>
          </w:p>
        </w:tc>
        <w:tc>
          <w:tcPr>
            <w:tcW w:w="1254" w:type="dxa"/>
            <w:shd w:val="clear" w:color="auto" w:fill="auto"/>
            <w:noWrap/>
            <w:vAlign w:val="bottom"/>
            <w:hideMark/>
          </w:tcPr>
          <w:p w14:paraId="50388BD8" w14:textId="2E0DD77C" w:rsidR="00AC3388" w:rsidRPr="001D6A60" w:rsidRDefault="00AC3388" w:rsidP="0006711F">
            <w:pPr>
              <w:bidi w:val="0"/>
              <w:spacing w:after="0" w:line="360" w:lineRule="auto"/>
              <w:jc w:val="right"/>
              <w:rPr>
                <w:rFonts w:asciiTheme="majorBidi" w:eastAsia="Times New Roman" w:hAnsiTheme="majorBidi" w:cstheme="majorBidi"/>
                <w:b/>
                <w:bCs/>
                <w:color w:val="000000"/>
              </w:rPr>
            </w:pPr>
            <w:r w:rsidRPr="001D6A60">
              <w:rPr>
                <w:rFonts w:asciiTheme="majorBidi" w:eastAsia="Times New Roman" w:hAnsiTheme="majorBidi" w:cstheme="majorBidi"/>
                <w:b/>
                <w:bCs/>
                <w:color w:val="000000"/>
              </w:rPr>
              <w:t>0.7475</w:t>
            </w:r>
          </w:p>
        </w:tc>
      </w:tr>
      <w:tr w:rsidR="00AC3388" w:rsidRPr="002E1732" w14:paraId="3ACEF682" w14:textId="77777777" w:rsidTr="00A33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91" w:type="dxa"/>
          <w:trHeight w:val="495"/>
        </w:trPr>
        <w:tc>
          <w:tcPr>
            <w:tcW w:w="2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422ED82" w14:textId="77777777" w:rsidR="00AC3388" w:rsidRPr="00445672" w:rsidRDefault="00AC3388" w:rsidP="0006711F">
            <w:pPr>
              <w:bidi w:val="0"/>
              <w:spacing w:after="0" w:line="360" w:lineRule="auto"/>
              <w:rPr>
                <w:rFonts w:ascii="Arial" w:eastAsia="Times New Roman" w:hAnsi="Arial" w:cs="Arial"/>
                <w:b/>
                <w:bCs/>
                <w:color w:val="000000"/>
              </w:rPr>
            </w:pPr>
            <w:r w:rsidRPr="00445672">
              <w:rPr>
                <w:rFonts w:ascii="Arial" w:eastAsia="Times New Roman" w:hAnsi="Arial" w:cs="Arial"/>
                <w:b/>
                <w:bCs/>
                <w:color w:val="000000"/>
              </w:rPr>
              <w:t>R-squared</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6AFE59FC" w14:textId="77777777" w:rsidR="00AC3388" w:rsidRPr="002E1732" w:rsidRDefault="00AC3388" w:rsidP="0006711F">
            <w:pPr>
              <w:bidi w:val="0"/>
              <w:spacing w:after="0" w:line="360" w:lineRule="auto"/>
              <w:jc w:val="right"/>
              <w:rPr>
                <w:rFonts w:ascii="Arial" w:eastAsia="Times New Roman" w:hAnsi="Arial" w:cs="Arial"/>
                <w:b/>
                <w:bCs/>
                <w:color w:val="000000"/>
              </w:rPr>
            </w:pPr>
            <w:r w:rsidRPr="002E1732">
              <w:rPr>
                <w:rFonts w:ascii="Arial" w:eastAsia="Times New Roman" w:hAnsi="Arial" w:cs="Arial"/>
                <w:b/>
                <w:bCs/>
                <w:color w:val="000000"/>
              </w:rPr>
              <w:t>0.560571</w:t>
            </w:r>
          </w:p>
        </w:tc>
      </w:tr>
      <w:tr w:rsidR="00AC3388" w:rsidRPr="002E1732" w14:paraId="27205E78" w14:textId="77777777" w:rsidTr="00A33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91" w:type="dxa"/>
          <w:trHeight w:val="495"/>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30D3AAAD" w14:textId="77777777" w:rsidR="00AC3388" w:rsidRPr="00445672" w:rsidRDefault="00AC3388" w:rsidP="0006711F">
            <w:pPr>
              <w:bidi w:val="0"/>
              <w:spacing w:after="0" w:line="360" w:lineRule="auto"/>
              <w:rPr>
                <w:rFonts w:ascii="Arial" w:eastAsia="Times New Roman" w:hAnsi="Arial" w:cs="Arial"/>
                <w:b/>
                <w:bCs/>
                <w:color w:val="000000"/>
              </w:rPr>
            </w:pPr>
            <w:r w:rsidRPr="00445672">
              <w:rPr>
                <w:rFonts w:ascii="Arial" w:eastAsia="Times New Roman" w:hAnsi="Arial" w:cs="Arial"/>
                <w:b/>
                <w:bCs/>
                <w:color w:val="000000"/>
              </w:rPr>
              <w:t>Adjusted R-squared</w:t>
            </w:r>
          </w:p>
        </w:tc>
        <w:tc>
          <w:tcPr>
            <w:tcW w:w="1243" w:type="dxa"/>
            <w:tcBorders>
              <w:top w:val="nil"/>
              <w:left w:val="nil"/>
              <w:bottom w:val="single" w:sz="8" w:space="0" w:color="auto"/>
              <w:right w:val="single" w:sz="8" w:space="0" w:color="auto"/>
            </w:tcBorders>
            <w:shd w:val="clear" w:color="auto" w:fill="auto"/>
            <w:noWrap/>
            <w:vAlign w:val="center"/>
            <w:hideMark/>
          </w:tcPr>
          <w:p w14:paraId="43477355" w14:textId="77777777" w:rsidR="00AC3388" w:rsidRPr="002E1732" w:rsidRDefault="00AC3388" w:rsidP="0006711F">
            <w:pPr>
              <w:bidi w:val="0"/>
              <w:spacing w:after="0" w:line="360" w:lineRule="auto"/>
              <w:jc w:val="right"/>
              <w:rPr>
                <w:rFonts w:ascii="Arial" w:eastAsia="Times New Roman" w:hAnsi="Arial" w:cs="Arial"/>
                <w:b/>
                <w:bCs/>
                <w:color w:val="000000"/>
              </w:rPr>
            </w:pPr>
            <w:r w:rsidRPr="002E1732">
              <w:rPr>
                <w:rFonts w:ascii="Arial" w:eastAsia="Times New Roman" w:hAnsi="Arial" w:cs="Arial"/>
                <w:b/>
                <w:bCs/>
                <w:color w:val="000000"/>
              </w:rPr>
              <w:t>0.484148</w:t>
            </w:r>
          </w:p>
        </w:tc>
      </w:tr>
      <w:tr w:rsidR="00AC3388" w:rsidRPr="002E1732" w14:paraId="62A9F238" w14:textId="77777777" w:rsidTr="00A33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91" w:type="dxa"/>
          <w:trHeight w:val="495"/>
        </w:trPr>
        <w:tc>
          <w:tcPr>
            <w:tcW w:w="2960" w:type="dxa"/>
            <w:tcBorders>
              <w:top w:val="nil"/>
              <w:left w:val="single" w:sz="8" w:space="0" w:color="auto"/>
              <w:bottom w:val="single" w:sz="8" w:space="0" w:color="auto"/>
              <w:right w:val="single" w:sz="8" w:space="0" w:color="auto"/>
            </w:tcBorders>
            <w:shd w:val="clear" w:color="auto" w:fill="auto"/>
            <w:noWrap/>
            <w:vAlign w:val="center"/>
            <w:hideMark/>
          </w:tcPr>
          <w:p w14:paraId="1FD4EC3A" w14:textId="77777777" w:rsidR="00AC3388" w:rsidRPr="002E1732" w:rsidRDefault="00AC3388" w:rsidP="0006711F">
            <w:pPr>
              <w:bidi w:val="0"/>
              <w:spacing w:after="0" w:line="360" w:lineRule="auto"/>
              <w:rPr>
                <w:rFonts w:ascii="Arial" w:eastAsia="Times New Roman" w:hAnsi="Arial" w:cs="Arial"/>
                <w:b/>
                <w:bCs/>
                <w:color w:val="000000"/>
              </w:rPr>
            </w:pPr>
            <w:r w:rsidRPr="002E1732">
              <w:rPr>
                <w:rFonts w:ascii="Arial" w:eastAsia="Times New Roman" w:hAnsi="Arial" w:cs="Arial"/>
                <w:b/>
                <w:bCs/>
                <w:color w:val="000000"/>
              </w:rPr>
              <w:t>F-statistic</w:t>
            </w:r>
          </w:p>
        </w:tc>
        <w:tc>
          <w:tcPr>
            <w:tcW w:w="1243" w:type="dxa"/>
            <w:tcBorders>
              <w:top w:val="nil"/>
              <w:left w:val="nil"/>
              <w:bottom w:val="single" w:sz="8" w:space="0" w:color="auto"/>
              <w:right w:val="single" w:sz="8" w:space="0" w:color="auto"/>
            </w:tcBorders>
            <w:shd w:val="clear" w:color="auto" w:fill="auto"/>
            <w:noWrap/>
            <w:vAlign w:val="center"/>
            <w:hideMark/>
          </w:tcPr>
          <w:p w14:paraId="46771D40" w14:textId="43EC46F2" w:rsidR="00AC3388" w:rsidRPr="002E1732" w:rsidRDefault="00AC3388" w:rsidP="0006711F">
            <w:pPr>
              <w:bidi w:val="0"/>
              <w:spacing w:after="0" w:line="360" w:lineRule="auto"/>
              <w:jc w:val="right"/>
              <w:rPr>
                <w:rFonts w:ascii="Arial" w:eastAsia="Times New Roman" w:hAnsi="Arial" w:cs="Arial"/>
                <w:b/>
                <w:bCs/>
                <w:color w:val="000000"/>
              </w:rPr>
            </w:pPr>
            <w:r w:rsidRPr="002E1732">
              <w:rPr>
                <w:rFonts w:ascii="Arial" w:eastAsia="Times New Roman" w:hAnsi="Arial" w:cs="Arial"/>
                <w:b/>
                <w:bCs/>
                <w:color w:val="000000"/>
              </w:rPr>
              <w:t>7.33516</w:t>
            </w:r>
          </w:p>
        </w:tc>
      </w:tr>
      <w:tr w:rsidR="00AC3388" w:rsidRPr="002E1732" w14:paraId="698930C2" w14:textId="77777777" w:rsidTr="00A33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91" w:type="dxa"/>
          <w:trHeight w:val="495"/>
        </w:trPr>
        <w:tc>
          <w:tcPr>
            <w:tcW w:w="29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BE439C" w14:textId="77777777" w:rsidR="00AC3388" w:rsidRPr="002E1732" w:rsidRDefault="00AC3388" w:rsidP="0006711F">
            <w:pPr>
              <w:bidi w:val="0"/>
              <w:spacing w:after="0" w:line="360" w:lineRule="auto"/>
              <w:rPr>
                <w:rFonts w:ascii="Arial" w:eastAsia="Times New Roman" w:hAnsi="Arial" w:cs="Arial"/>
                <w:b/>
                <w:bCs/>
                <w:color w:val="000000"/>
              </w:rPr>
            </w:pPr>
            <w:r w:rsidRPr="002E1732">
              <w:rPr>
                <w:rFonts w:ascii="Arial" w:eastAsia="Times New Roman" w:hAnsi="Arial" w:cs="Arial"/>
                <w:b/>
                <w:bCs/>
                <w:color w:val="000000"/>
              </w:rPr>
              <w:t>Prob(F-statistic)</w:t>
            </w:r>
          </w:p>
        </w:tc>
        <w:tc>
          <w:tcPr>
            <w:tcW w:w="1243" w:type="dxa"/>
            <w:tcBorders>
              <w:top w:val="single" w:sz="8" w:space="0" w:color="auto"/>
              <w:left w:val="nil"/>
              <w:bottom w:val="single" w:sz="8" w:space="0" w:color="auto"/>
              <w:right w:val="single" w:sz="8" w:space="0" w:color="auto"/>
            </w:tcBorders>
            <w:shd w:val="clear" w:color="auto" w:fill="auto"/>
            <w:noWrap/>
            <w:vAlign w:val="center"/>
            <w:hideMark/>
          </w:tcPr>
          <w:p w14:paraId="1A34756A" w14:textId="51FBDEBE" w:rsidR="00AC3388" w:rsidRPr="002E1732" w:rsidRDefault="00AC3388" w:rsidP="0006711F">
            <w:pPr>
              <w:bidi w:val="0"/>
              <w:spacing w:after="0" w:line="360" w:lineRule="auto"/>
              <w:jc w:val="right"/>
              <w:rPr>
                <w:rFonts w:ascii="Arial" w:eastAsia="Times New Roman" w:hAnsi="Arial" w:cs="Arial"/>
                <w:b/>
                <w:bCs/>
                <w:color w:val="000000"/>
              </w:rPr>
            </w:pPr>
            <w:r w:rsidRPr="002E1732">
              <w:rPr>
                <w:rFonts w:ascii="Arial" w:eastAsia="Times New Roman" w:hAnsi="Arial" w:cs="Arial"/>
                <w:b/>
                <w:bCs/>
                <w:color w:val="000000"/>
              </w:rPr>
              <w:t>0.000582</w:t>
            </w:r>
          </w:p>
        </w:tc>
      </w:tr>
      <w:tr w:rsidR="00AC3388" w:rsidRPr="002E1732" w14:paraId="300F5446" w14:textId="77777777" w:rsidTr="00A3397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591" w:type="dxa"/>
          <w:trHeight w:val="60"/>
        </w:trPr>
        <w:tc>
          <w:tcPr>
            <w:tcW w:w="2960"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F2066BB" w14:textId="77777777" w:rsidR="00AC3388" w:rsidRPr="00C87EEE" w:rsidRDefault="00AC3388" w:rsidP="0006711F">
            <w:pPr>
              <w:bidi w:val="0"/>
              <w:spacing w:after="0" w:line="360" w:lineRule="auto"/>
              <w:rPr>
                <w:rFonts w:ascii="Arial" w:eastAsia="Times New Roman" w:hAnsi="Arial" w:cs="Arial"/>
                <w:b/>
                <w:bCs/>
                <w:color w:val="000000"/>
              </w:rPr>
            </w:pPr>
            <w:r w:rsidRPr="00C87EEE">
              <w:rPr>
                <w:rFonts w:ascii="Arial" w:eastAsia="Times New Roman" w:hAnsi="Arial" w:cs="Arial"/>
                <w:b/>
                <w:bCs/>
                <w:color w:val="000000"/>
              </w:rPr>
              <w:t>Durbin-Watson stat</w:t>
            </w:r>
          </w:p>
        </w:tc>
        <w:tc>
          <w:tcPr>
            <w:tcW w:w="1243" w:type="dxa"/>
            <w:tcBorders>
              <w:top w:val="single" w:sz="8" w:space="0" w:color="auto"/>
              <w:left w:val="nil"/>
              <w:bottom w:val="single" w:sz="8" w:space="0" w:color="auto"/>
              <w:right w:val="single" w:sz="8" w:space="0" w:color="auto"/>
            </w:tcBorders>
            <w:shd w:val="clear" w:color="auto" w:fill="auto"/>
            <w:noWrap/>
            <w:vAlign w:val="bottom"/>
          </w:tcPr>
          <w:p w14:paraId="2911EF20" w14:textId="10241051" w:rsidR="00AC3388" w:rsidRPr="00C87EEE" w:rsidRDefault="00AC3388" w:rsidP="0006711F">
            <w:pPr>
              <w:bidi w:val="0"/>
              <w:spacing w:after="0" w:line="360" w:lineRule="auto"/>
              <w:jc w:val="right"/>
              <w:rPr>
                <w:rFonts w:ascii="Arial" w:eastAsia="Times New Roman" w:hAnsi="Arial" w:cs="Arial"/>
                <w:b/>
                <w:bCs/>
                <w:color w:val="000000"/>
              </w:rPr>
            </w:pPr>
            <w:r w:rsidRPr="00C87EEE">
              <w:rPr>
                <w:rFonts w:ascii="Arial" w:eastAsia="Times New Roman" w:hAnsi="Arial" w:cs="Arial"/>
                <w:b/>
                <w:bCs/>
                <w:color w:val="000000"/>
              </w:rPr>
              <w:t>2.8791</w:t>
            </w:r>
          </w:p>
        </w:tc>
      </w:tr>
    </w:tbl>
    <w:p w14:paraId="22D9341F" w14:textId="77777777" w:rsidR="00AC3388" w:rsidRPr="00243937" w:rsidRDefault="00AC3388" w:rsidP="00AC3388">
      <w:pPr>
        <w:spacing w:line="360" w:lineRule="auto"/>
        <w:jc w:val="both"/>
        <w:rPr>
          <w:rFonts w:ascii="SimplifiedArabic-Bold" w:cs="SimplifiedArabic-Bold"/>
          <w:b/>
          <w:bCs/>
          <w:sz w:val="26"/>
          <w:szCs w:val="26"/>
          <w:rtl/>
        </w:rPr>
      </w:pPr>
      <w:r w:rsidRPr="00243937">
        <w:rPr>
          <w:rFonts w:ascii="SimplifiedArabic-Bold" w:cs="SimplifiedArabic-Bold" w:hint="cs"/>
          <w:b/>
          <w:bCs/>
          <w:sz w:val="26"/>
          <w:szCs w:val="26"/>
          <w:rtl/>
        </w:rPr>
        <w:t>المعادلة</w:t>
      </w:r>
      <w:r w:rsidRPr="00243937">
        <w:rPr>
          <w:rFonts w:ascii="SimplifiedArabic-Bold" w:cs="SimplifiedArabic-Bold"/>
          <w:b/>
          <w:bCs/>
          <w:sz w:val="26"/>
          <w:szCs w:val="26"/>
        </w:rPr>
        <w:t xml:space="preserve"> </w:t>
      </w:r>
      <w:r w:rsidRPr="00243937">
        <w:rPr>
          <w:rFonts w:ascii="SimplifiedArabic-Bold" w:cs="SimplifiedArabic-Bold" w:hint="cs"/>
          <w:b/>
          <w:bCs/>
          <w:sz w:val="26"/>
          <w:szCs w:val="26"/>
          <w:rtl/>
        </w:rPr>
        <w:t>المقدرة</w:t>
      </w:r>
    </w:p>
    <w:p w14:paraId="01B13BFE" w14:textId="77777777" w:rsidR="00AC3388" w:rsidRPr="00243937" w:rsidRDefault="00AC3388" w:rsidP="00AC3388">
      <w:pPr>
        <w:bidi w:val="0"/>
        <w:spacing w:line="360" w:lineRule="auto"/>
        <w:rPr>
          <w:rFonts w:asciiTheme="majorBidi" w:hAnsiTheme="majorBidi" w:cstheme="majorBidi"/>
          <w:b/>
          <w:bCs/>
          <w:sz w:val="24"/>
          <w:szCs w:val="24"/>
          <w:rtl/>
          <w:lang w:bidi="ar-EG"/>
        </w:rPr>
      </w:pPr>
      <w:r w:rsidRPr="00243937">
        <w:rPr>
          <w:rFonts w:asciiTheme="majorBidi" w:hAnsiTheme="majorBidi" w:cstheme="majorBidi"/>
          <w:b/>
          <w:bCs/>
          <w:sz w:val="24"/>
          <w:szCs w:val="24"/>
          <w:lang w:bidi="ar-EG"/>
        </w:rPr>
        <w:t>D(LOG(GDP)-1) = -0.002088 + 0.378938*D(LOG(ODA)-1) +</w:t>
      </w:r>
    </w:p>
    <w:p w14:paraId="075731A1" w14:textId="77777777" w:rsidR="00AC3388" w:rsidRPr="00243937" w:rsidRDefault="00AC3388" w:rsidP="00AC3388">
      <w:pPr>
        <w:bidi w:val="0"/>
        <w:spacing w:line="360" w:lineRule="auto"/>
        <w:rPr>
          <w:rFonts w:asciiTheme="majorBidi" w:hAnsiTheme="majorBidi" w:cstheme="majorBidi"/>
          <w:b/>
          <w:bCs/>
          <w:sz w:val="24"/>
          <w:szCs w:val="24"/>
          <w:lang w:val="fr-FR" w:bidi="ar-EG"/>
        </w:rPr>
      </w:pPr>
      <w:r w:rsidRPr="00243937">
        <w:rPr>
          <w:rFonts w:asciiTheme="majorBidi" w:hAnsiTheme="majorBidi" w:cstheme="majorBidi"/>
          <w:b/>
          <w:bCs/>
          <w:sz w:val="24"/>
          <w:szCs w:val="24"/>
          <w:lang w:bidi="ar-EG"/>
        </w:rPr>
        <w:t xml:space="preserve">                   </w:t>
      </w:r>
      <w:r w:rsidRPr="00243937">
        <w:rPr>
          <w:rFonts w:asciiTheme="majorBidi" w:hAnsiTheme="majorBidi" w:cstheme="majorBidi"/>
          <w:b/>
          <w:bCs/>
          <w:sz w:val="24"/>
          <w:szCs w:val="24"/>
          <w:lang w:val="fr-FR" w:bidi="ar-EG"/>
        </w:rPr>
        <w:t xml:space="preserve">0.001399*D(LOG(FDI)-1) + 0.9912813*D(LOG(GNI)-1)  </w:t>
      </w:r>
    </w:p>
    <w:p w14:paraId="3717A35D" w14:textId="77777777" w:rsidR="00AC3388" w:rsidRDefault="00AC3388" w:rsidP="00AC3388">
      <w:pPr>
        <w:bidi w:val="0"/>
        <w:spacing w:line="360" w:lineRule="auto"/>
        <w:rPr>
          <w:rFonts w:asciiTheme="majorBidi" w:hAnsiTheme="majorBidi" w:cstheme="majorBidi"/>
          <w:b/>
          <w:bCs/>
          <w:sz w:val="28"/>
          <w:szCs w:val="28"/>
          <w:rtl/>
          <w:lang w:bidi="ar-EG"/>
        </w:rPr>
      </w:pPr>
      <w:r w:rsidRPr="00243937">
        <w:rPr>
          <w:rFonts w:asciiTheme="majorBidi" w:hAnsiTheme="majorBidi" w:cstheme="majorBidi"/>
          <w:b/>
          <w:bCs/>
          <w:sz w:val="24"/>
          <w:szCs w:val="24"/>
          <w:lang w:val="fr-FR" w:bidi="ar-EG"/>
        </w:rPr>
        <w:t xml:space="preserve">                  </w:t>
      </w:r>
      <w:r w:rsidRPr="00243937">
        <w:rPr>
          <w:rFonts w:asciiTheme="majorBidi" w:hAnsiTheme="majorBidi" w:cstheme="majorBidi"/>
          <w:b/>
          <w:bCs/>
          <w:sz w:val="24"/>
          <w:szCs w:val="24"/>
          <w:lang w:bidi="ar-EG"/>
        </w:rPr>
        <w:t>+ 0.00666*D(LOG(PR)-1)</w:t>
      </w:r>
    </w:p>
    <w:p w14:paraId="20E30842" w14:textId="5CE85DF9" w:rsidR="00AC3388" w:rsidRPr="00DF5DA9" w:rsidRDefault="008E1542" w:rsidP="00AC3388">
      <w:pPr>
        <w:spacing w:line="360" w:lineRule="auto"/>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lastRenderedPageBreak/>
        <w:t>(3-5)</w:t>
      </w:r>
      <w:r w:rsidR="00243937">
        <w:rPr>
          <w:rFonts w:ascii="Simplified Arabic" w:hAnsi="Simplified Arabic" w:cs="Simplified Arabic" w:hint="cs"/>
          <w:b/>
          <w:bCs/>
          <w:sz w:val="28"/>
          <w:szCs w:val="28"/>
          <w:rtl/>
          <w:lang w:bidi="ar-EG"/>
        </w:rPr>
        <w:t xml:space="preserve"> </w:t>
      </w:r>
      <w:r w:rsidR="00AC3388" w:rsidRPr="00DF5DA9">
        <w:rPr>
          <w:rFonts w:ascii="Simplified Arabic" w:hAnsi="Simplified Arabic" w:cs="Simplified Arabic"/>
          <w:b/>
          <w:bCs/>
          <w:sz w:val="28"/>
          <w:szCs w:val="28"/>
          <w:rtl/>
          <w:lang w:bidi="ar-EG"/>
        </w:rPr>
        <w:t>تقييم النتائج</w:t>
      </w:r>
    </w:p>
    <w:p w14:paraId="40C0A298" w14:textId="77777777" w:rsidR="00AC3388" w:rsidRPr="00DF5DA9" w:rsidRDefault="00AC3388" w:rsidP="00243937">
      <w:pPr>
        <w:spacing w:line="360" w:lineRule="auto"/>
        <w:rPr>
          <w:rFonts w:ascii="Simplified Arabic" w:hAnsi="Simplified Arabic" w:cs="Simplified Arabic"/>
          <w:b/>
          <w:bCs/>
          <w:sz w:val="24"/>
          <w:szCs w:val="24"/>
          <w:rtl/>
          <w:lang w:bidi="ar-EG"/>
        </w:rPr>
      </w:pPr>
      <w:r w:rsidRPr="00DF5DA9">
        <w:rPr>
          <w:rFonts w:ascii="Simplified Arabic" w:hAnsi="Simplified Arabic" w:cs="Simplified Arabic"/>
          <w:b/>
          <w:bCs/>
          <w:sz w:val="24"/>
          <w:szCs w:val="24"/>
          <w:rtl/>
          <w:lang w:bidi="ar-EG"/>
        </w:rPr>
        <w:t>من خلال النتائج المتحصل عليها بعد تقدير النموذج نجد:-</w:t>
      </w:r>
    </w:p>
    <w:p w14:paraId="00AEFCD2" w14:textId="77777777" w:rsidR="00A619BC" w:rsidRPr="00A619BC" w:rsidRDefault="00AC3388" w:rsidP="00A62D30">
      <w:pPr>
        <w:pStyle w:val="ListParagraph"/>
        <w:numPr>
          <w:ilvl w:val="0"/>
          <w:numId w:val="45"/>
        </w:numPr>
        <w:spacing w:after="200"/>
        <w:ind w:left="65" w:firstLine="295"/>
        <w:jc w:val="both"/>
        <w:rPr>
          <w:rFonts w:ascii="Simplified Arabic" w:hAnsi="Simplified Arabic" w:cs="Simplified Arabic"/>
          <w:sz w:val="24"/>
          <w:szCs w:val="24"/>
          <w:lang w:bidi="ar-EG"/>
        </w:rPr>
      </w:pPr>
      <w:r w:rsidRPr="00BB7A7C">
        <w:rPr>
          <w:rFonts w:ascii="Simplified Arabic" w:hAnsi="Simplified Arabic" w:cs="Simplified Arabic"/>
          <w:sz w:val="24"/>
          <w:szCs w:val="24"/>
          <w:rtl/>
          <w:lang w:bidi="ar-EG"/>
        </w:rPr>
        <w:t xml:space="preserve">بالنسبة لقيمة الثابت </w:t>
      </w:r>
      <w:r w:rsidRPr="00BB7A7C">
        <w:rPr>
          <w:rFonts w:ascii="Simplified Arabic" w:hAnsi="Simplified Arabic" w:cs="Simplified Arabic"/>
          <w:sz w:val="24"/>
          <w:szCs w:val="24"/>
          <w:lang w:bidi="ar-EG"/>
        </w:rPr>
        <w:t>C</w:t>
      </w:r>
      <w:r w:rsidRPr="00BB7A7C">
        <w:rPr>
          <w:rFonts w:ascii="Simplified Arabic" w:hAnsi="Simplified Arabic" w:cs="Simplified Arabic"/>
          <w:sz w:val="24"/>
          <w:szCs w:val="24"/>
          <w:rtl/>
          <w:lang w:bidi="ar-EG"/>
        </w:rPr>
        <w:t xml:space="preserve"> فقد قدرت بـ  -0.002 وان قيمتها الاحتمالية بلغت 0.925 وهي اكبر من مستوي المعنوية  0.</w:t>
      </w:r>
      <w:r w:rsidRPr="00A619BC">
        <w:rPr>
          <w:rFonts w:ascii="Simplified Arabic" w:hAnsi="Simplified Arabic" w:cs="Simplified Arabic"/>
          <w:sz w:val="24"/>
          <w:szCs w:val="24"/>
          <w:rtl/>
          <w:lang w:bidi="ar-EG"/>
        </w:rPr>
        <w:t>05 مما يدل علي انه غير معنوي وليس له دلالة احصائية.</w:t>
      </w:r>
    </w:p>
    <w:p w14:paraId="468842CC" w14:textId="660CFEDD" w:rsidR="001905DA" w:rsidRPr="001905DA" w:rsidRDefault="00A619BC" w:rsidP="00A62D30">
      <w:pPr>
        <w:pStyle w:val="ListParagraph"/>
        <w:numPr>
          <w:ilvl w:val="0"/>
          <w:numId w:val="45"/>
        </w:numPr>
        <w:spacing w:after="200"/>
        <w:ind w:left="65" w:firstLine="295"/>
        <w:jc w:val="both"/>
        <w:rPr>
          <w:rFonts w:ascii="Simplified Arabic" w:hAnsi="Simplified Arabic" w:cs="Simplified Arabic"/>
          <w:sz w:val="24"/>
          <w:szCs w:val="24"/>
          <w:rtl/>
          <w:lang w:bidi="ar-EG"/>
        </w:rPr>
      </w:pPr>
      <w:r w:rsidRPr="00A619BC">
        <w:rPr>
          <w:rFonts w:ascii="Simplified Arabic" w:hAnsi="Simplified Arabic" w:cs="Simplified Arabic" w:hint="cs"/>
          <w:sz w:val="24"/>
          <w:szCs w:val="24"/>
          <w:rtl/>
          <w:lang w:bidi="ar-EG"/>
        </w:rPr>
        <w:t>كما</w:t>
      </w:r>
      <w:r w:rsidR="001905DA" w:rsidRPr="00A619BC">
        <w:rPr>
          <w:rFonts w:ascii="Simplified Arabic" w:hAnsi="Simplified Arabic" w:cs="Simplified Arabic" w:hint="cs"/>
          <w:sz w:val="24"/>
          <w:szCs w:val="24"/>
          <w:rtl/>
          <w:lang w:bidi="ar-EG"/>
        </w:rPr>
        <w:t xml:space="preserve"> أشارت</w:t>
      </w:r>
      <w:r w:rsidR="00AC3388" w:rsidRPr="00A619BC">
        <w:rPr>
          <w:rFonts w:ascii="Simplified Arabic" w:hAnsi="Simplified Arabic" w:cs="Simplified Arabic"/>
          <w:sz w:val="24"/>
          <w:szCs w:val="24"/>
          <w:rtl/>
          <w:lang w:bidi="ar-EG"/>
        </w:rPr>
        <w:t xml:space="preserve"> النتائج الي ان متغير </w:t>
      </w:r>
      <w:r w:rsidR="00AC3388" w:rsidRPr="00A619BC">
        <w:rPr>
          <w:rFonts w:ascii="Simplified Arabic" w:hAnsi="Simplified Arabic" w:cs="Simplified Arabic"/>
          <w:sz w:val="24"/>
          <w:szCs w:val="24"/>
          <w:lang w:bidi="ar-EG"/>
        </w:rPr>
        <w:t>ODA</w:t>
      </w:r>
      <w:r w:rsidR="00AC3388" w:rsidRPr="00A619BC">
        <w:rPr>
          <w:rFonts w:ascii="Simplified Arabic" w:hAnsi="Simplified Arabic" w:cs="Simplified Arabic"/>
          <w:sz w:val="24"/>
          <w:szCs w:val="24"/>
          <w:rtl/>
          <w:lang w:bidi="ar-EG"/>
        </w:rPr>
        <w:t xml:space="preserve"> المساعدات الخارجية الإنمائية فقد قدرت بـ 0.3789</w:t>
      </w:r>
      <w:r w:rsidR="00AC3388" w:rsidRPr="001905DA">
        <w:rPr>
          <w:rFonts w:ascii="Simplified Arabic" w:hAnsi="Simplified Arabic" w:cs="Simplified Arabic"/>
          <w:sz w:val="24"/>
          <w:szCs w:val="24"/>
          <w:rtl/>
          <w:lang w:bidi="ar-EG"/>
        </w:rPr>
        <w:t xml:space="preserve"> وان قيمتها الاحتمالية بلغت 0.0001 وهي اقل من مستوي المعنوية  0.05 مما يدل علي انه معنوي وله دلالة احصائية.</w:t>
      </w:r>
      <w:r w:rsidR="001905DA" w:rsidRPr="00A62D30">
        <w:rPr>
          <w:rFonts w:ascii="Simplified Arabic" w:hAnsi="Simplified Arabic" w:cs="Simplified Arabic"/>
          <w:sz w:val="24"/>
          <w:szCs w:val="24"/>
          <w:rtl/>
          <w:lang w:bidi="ar-EG"/>
        </w:rPr>
        <w:t xml:space="preserve"> يتضح من البحث أن المساعدات الإقتصادية لها دور فى تحفيز النمو الإقتصادي، هناك علاقة ايجابية قوية بين المساعدات الخارجية الإنمائية وبين النمو الاقتصادي (والتي يعبر عنها الناتج المحلي الإجمالي)، أي أنه كلما زادت المساعدات الخارجية الإنمائية كلما زاد الناتج المحلي الإجمالي وكلما زاد النمو الاقتصادي وهذا يتفق مه منطق النظرية الاقتصادية  حيث ترتفع مساهمه الاستثمار الخارجي في معدلات النمو في حال وجود رأس مال بشري وفير ومدرب جيدا في الدولة المضيفة.</w:t>
      </w:r>
      <w:r w:rsidR="001905DA" w:rsidRPr="00A62D30">
        <w:rPr>
          <w:rFonts w:ascii="Simplified Arabic" w:hAnsi="Simplified Arabic" w:cs="Simplified Arabic" w:hint="cs"/>
          <w:sz w:val="24"/>
          <w:szCs w:val="24"/>
          <w:rtl/>
          <w:lang w:bidi="ar-EG"/>
        </w:rPr>
        <w:t xml:space="preserve">وهو ما يتوافق مع نتيجه </w:t>
      </w:r>
      <w:r w:rsidR="001905DA" w:rsidRPr="001905DA">
        <w:rPr>
          <w:rFonts w:ascii="Simplified Arabic" w:hAnsi="Simplified Arabic" w:cs="Simplified Arabic" w:hint="cs"/>
          <w:sz w:val="24"/>
          <w:szCs w:val="24"/>
          <w:rtl/>
          <w:lang w:bidi="ar-EG"/>
        </w:rPr>
        <w:t>دراسه أجر</w:t>
      </w:r>
      <w:r w:rsidR="001905DA" w:rsidRPr="00A62D30">
        <w:rPr>
          <w:rFonts w:ascii="Simplified Arabic" w:hAnsi="Simplified Arabic" w:cs="Simplified Arabic" w:hint="cs"/>
          <w:sz w:val="24"/>
          <w:szCs w:val="24"/>
          <w:rtl/>
          <w:lang w:bidi="ar-EG"/>
        </w:rPr>
        <w:t>ا</w:t>
      </w:r>
      <w:r w:rsidR="001905DA" w:rsidRPr="001905DA">
        <w:rPr>
          <w:rFonts w:ascii="Simplified Arabic" w:hAnsi="Simplified Arabic" w:cs="Simplified Arabic" w:hint="cs"/>
          <w:sz w:val="24"/>
          <w:szCs w:val="24"/>
          <w:rtl/>
          <w:lang w:bidi="ar-EG"/>
        </w:rPr>
        <w:t xml:space="preserve">ها </w:t>
      </w:r>
      <w:r w:rsidR="001905DA" w:rsidRPr="001905DA">
        <w:rPr>
          <w:rFonts w:ascii="Simplified Arabic" w:hAnsi="Simplified Arabic" w:cs="Simplified Arabic"/>
          <w:sz w:val="24"/>
          <w:szCs w:val="24"/>
          <w:lang w:bidi="ar-EG"/>
        </w:rPr>
        <w:t>(Dimitrios Asteriou 2009)</w:t>
      </w:r>
      <w:r w:rsidR="001905DA" w:rsidRPr="001905DA">
        <w:rPr>
          <w:rFonts w:ascii="Simplified Arabic" w:hAnsi="Simplified Arabic" w:cs="Simplified Arabic" w:hint="cs"/>
          <w:sz w:val="24"/>
          <w:szCs w:val="24"/>
          <w:rtl/>
          <w:lang w:bidi="ar-EG"/>
        </w:rPr>
        <w:t xml:space="preserve"> طريقة الإنحدار الذاتي الموزعه على نهج </w:t>
      </w:r>
      <w:r w:rsidR="001905DA" w:rsidRPr="001905DA">
        <w:rPr>
          <w:rFonts w:ascii="Simplified Arabic" w:hAnsi="Simplified Arabic" w:cs="Simplified Arabic"/>
          <w:sz w:val="24"/>
          <w:szCs w:val="24"/>
          <w:lang w:bidi="ar-EG"/>
        </w:rPr>
        <w:t>ARDL</w:t>
      </w:r>
      <w:r w:rsidR="001905DA" w:rsidRPr="001905DA">
        <w:rPr>
          <w:rFonts w:ascii="Simplified Arabic" w:hAnsi="Simplified Arabic" w:cs="Simplified Arabic" w:hint="cs"/>
          <w:sz w:val="24"/>
          <w:szCs w:val="24"/>
          <w:rtl/>
          <w:lang w:bidi="ar-EG"/>
        </w:rPr>
        <w:t xml:space="preserve"> للتحقيق في العلاقه طويلة المدى بين المساعدات الخارجية والنمو الإقتصادى بإستخدام خمسة بلدان من جنوب آسيا، ودراسة </w:t>
      </w:r>
      <w:r w:rsidR="001905DA" w:rsidRPr="001905DA">
        <w:rPr>
          <w:rFonts w:ascii="Simplified Arabic" w:hAnsi="Simplified Arabic" w:cs="Simplified Arabic"/>
          <w:sz w:val="24"/>
          <w:szCs w:val="24"/>
          <w:lang w:bidi="ar-EG"/>
        </w:rPr>
        <w:t>(R.Pradhan and Mak Arvin 2015)</w:t>
      </w:r>
      <w:r w:rsidR="001905DA" w:rsidRPr="001905DA">
        <w:rPr>
          <w:rFonts w:ascii="Simplified Arabic" w:hAnsi="Simplified Arabic" w:cs="Simplified Arabic" w:hint="cs"/>
          <w:sz w:val="24"/>
          <w:szCs w:val="24"/>
          <w:rtl/>
          <w:lang w:bidi="ar-EG"/>
        </w:rPr>
        <w:t xml:space="preserve"> بنموذج تصحيح خطأ </w:t>
      </w:r>
      <w:r w:rsidR="001905DA" w:rsidRPr="001905DA">
        <w:rPr>
          <w:rFonts w:ascii="Simplified Arabic" w:hAnsi="Simplified Arabic" w:cs="Simplified Arabic"/>
          <w:sz w:val="24"/>
          <w:szCs w:val="24"/>
          <w:lang w:bidi="ar-EG"/>
        </w:rPr>
        <w:t>Vector Error Correction Model</w:t>
      </w:r>
      <w:r w:rsidR="001905DA" w:rsidRPr="001905DA">
        <w:rPr>
          <w:rFonts w:ascii="Simplified Arabic" w:hAnsi="Simplified Arabic" w:cs="Simplified Arabic" w:hint="cs"/>
          <w:sz w:val="24"/>
          <w:szCs w:val="24"/>
          <w:rtl/>
          <w:lang w:bidi="ar-EG"/>
        </w:rPr>
        <w:t xml:space="preserve"> </w:t>
      </w:r>
      <w:r w:rsidR="001905DA" w:rsidRPr="001905DA">
        <w:rPr>
          <w:rFonts w:ascii="Simplified Arabic" w:hAnsi="Simplified Arabic" w:cs="Simplified Arabic"/>
          <w:sz w:val="24"/>
          <w:szCs w:val="24"/>
          <w:lang w:bidi="ar-EG"/>
        </w:rPr>
        <w:t>VECM</w:t>
      </w:r>
      <w:r w:rsidR="001905DA" w:rsidRPr="001905DA">
        <w:rPr>
          <w:rFonts w:ascii="Simplified Arabic" w:hAnsi="Simplified Arabic" w:cs="Simplified Arabic" w:hint="cs"/>
          <w:sz w:val="24"/>
          <w:szCs w:val="24"/>
          <w:rtl/>
          <w:lang w:bidi="ar-EG"/>
        </w:rPr>
        <w:t xml:space="preserve"> للفترة من 1961-2012 والتى أوضحت وجود علاقه سببية بين المساعدات الخارجية والاقتصادية على المدى الطويل.</w:t>
      </w:r>
      <w:r w:rsidR="001905DA" w:rsidRPr="00A62D30">
        <w:rPr>
          <w:rtl/>
          <w:lang w:bidi="ar-EG"/>
        </w:rPr>
        <w:t xml:space="preserve"> </w:t>
      </w:r>
      <w:r w:rsidR="001905DA" w:rsidRPr="00A62D30">
        <w:rPr>
          <w:rFonts w:ascii="Simplified Arabic" w:hAnsi="Simplified Arabic" w:cs="Simplified Arabic"/>
          <w:sz w:val="24"/>
          <w:szCs w:val="24"/>
          <w:vertAlign w:val="superscript"/>
          <w:rtl/>
          <w:lang w:bidi="ar-EG"/>
        </w:rPr>
        <w:footnoteReference w:id="37"/>
      </w:r>
    </w:p>
    <w:p w14:paraId="5CBFC601" w14:textId="51DE9FD3" w:rsidR="001905DA" w:rsidRPr="00A62D30" w:rsidRDefault="001905DA" w:rsidP="00A62D30">
      <w:pPr>
        <w:spacing w:before="240" w:line="276" w:lineRule="auto"/>
        <w:jc w:val="both"/>
        <w:rPr>
          <w:rFonts w:ascii="Simplified Arabic" w:eastAsia="Times New Roman" w:hAnsi="Simplified Arabic" w:cs="Simplified Arabic"/>
          <w:color w:val="000000" w:themeColor="text1"/>
          <w:sz w:val="24"/>
          <w:szCs w:val="24"/>
          <w:bdr w:val="none" w:sz="0" w:space="0" w:color="auto" w:frame="1"/>
          <w:rtl/>
          <w:lang w:val="fr-FR" w:bidi="ar-EG"/>
        </w:rPr>
      </w:pPr>
      <w:r w:rsidRPr="00A62D30">
        <w:rPr>
          <w:rFonts w:ascii="Simplified Arabic" w:eastAsia="Times New Roman" w:hAnsi="Simplified Arabic" w:cs="Simplified Arabic"/>
          <w:color w:val="000000" w:themeColor="text1"/>
          <w:sz w:val="24"/>
          <w:szCs w:val="24"/>
          <w:bdr w:val="none" w:sz="0" w:space="0" w:color="auto" w:frame="1"/>
          <w:rtl/>
          <w:lang w:val="fr-FR" w:bidi="ar-EG"/>
        </w:rPr>
        <w:t>إلا أن تلك النتائج تتحقق فقط في حالة وجود رأس مال بشري مجهز ومدرب لاستيعاب التقنيات والتكنولوجيا الواردة وبالتالى فإن المساعدات الإنمائية الرسمية عنصر حيوي وأساسي ولا غنى عنه إطلاقا خاصة ضمن برنامج الإصلاح الاقتصادي</w:t>
      </w:r>
      <w:r w:rsidRPr="00A62D30">
        <w:rPr>
          <w:rFonts w:ascii="Simplified Arabic" w:eastAsia="Times New Roman" w:hAnsi="Simplified Arabic" w:cs="Simplified Arabic" w:hint="cs"/>
          <w:color w:val="000000" w:themeColor="text1"/>
          <w:sz w:val="24"/>
          <w:szCs w:val="24"/>
          <w:bdr w:val="none" w:sz="0" w:space="0" w:color="auto" w:frame="1"/>
          <w:rtl/>
          <w:lang w:val="fr-FR" w:bidi="ar-EG"/>
        </w:rPr>
        <w:t xml:space="preserve"> ، </w:t>
      </w:r>
      <w:r w:rsidRPr="00A62D30">
        <w:rPr>
          <w:rFonts w:ascii="Simplified Arabic" w:eastAsia="Times New Roman" w:hAnsi="Simplified Arabic" w:cs="Simplified Arabic"/>
          <w:color w:val="000000" w:themeColor="text1"/>
          <w:sz w:val="24"/>
          <w:szCs w:val="24"/>
          <w:bdr w:val="none" w:sz="0" w:space="0" w:color="auto" w:frame="1"/>
          <w:rtl/>
          <w:lang w:val="fr-FR" w:bidi="ar-EG"/>
        </w:rPr>
        <w:t>ولكن تحقيق الحد الأقصى لفعاليتها يقتضي استخدامها جنباً إلى جنب مع الخبرة بمجال التنمية، وتعاون عالمي أكثر قوة من خلال شبكة دبلوماسية قوية</w:t>
      </w:r>
      <w:r w:rsidRPr="00A62D30">
        <w:rPr>
          <w:rFonts w:ascii="Simplified Arabic" w:eastAsia="Times New Roman" w:hAnsi="Simplified Arabic" w:cs="Simplified Arabic" w:hint="cs"/>
          <w:color w:val="000000" w:themeColor="text1"/>
          <w:sz w:val="24"/>
          <w:szCs w:val="24"/>
          <w:bdr w:val="none" w:sz="0" w:space="0" w:color="auto" w:frame="1"/>
          <w:rtl/>
          <w:lang w:val="fr-FR" w:bidi="ar-EG"/>
        </w:rPr>
        <w:t xml:space="preserve"> وهو ما توصلت إليه دراسة </w:t>
      </w:r>
      <w:r>
        <w:t>Abdul , Muhammad Javid Qayyum</w:t>
      </w:r>
      <w:r>
        <w:rPr>
          <w:rFonts w:hint="cs"/>
          <w:rtl/>
        </w:rPr>
        <w:t xml:space="preserve"> </w:t>
      </w:r>
      <w:r w:rsidRPr="00A62D30">
        <w:rPr>
          <w:rFonts w:ascii="Simplified Arabic" w:eastAsia="Times New Roman" w:hAnsi="Simplified Arabic" w:cs="Simplified Arabic" w:hint="cs"/>
          <w:color w:val="000000" w:themeColor="text1"/>
          <w:sz w:val="24"/>
          <w:szCs w:val="24"/>
          <w:bdr w:val="none" w:sz="0" w:space="0" w:color="auto" w:frame="1"/>
          <w:rtl/>
          <w:lang w:val="fr-FR" w:bidi="ar-EG"/>
        </w:rPr>
        <w:t>2011</w:t>
      </w:r>
      <w:r>
        <w:rPr>
          <w:rtl/>
        </w:rPr>
        <w:t xml:space="preserve"> </w:t>
      </w:r>
      <w:r>
        <w:rPr>
          <w:rStyle w:val="FootnoteReference"/>
          <w:rtl/>
        </w:rPr>
        <w:footnoteReference w:id="38"/>
      </w:r>
    </w:p>
    <w:p w14:paraId="655BB684" w14:textId="68273399" w:rsidR="00AC3388" w:rsidRPr="00BB7A7C" w:rsidRDefault="001905DA" w:rsidP="00D0599B">
      <w:pPr>
        <w:pStyle w:val="ListParagraph"/>
        <w:numPr>
          <w:ilvl w:val="0"/>
          <w:numId w:val="45"/>
        </w:numPr>
        <w:spacing w:after="200"/>
        <w:ind w:left="65" w:firstLine="295"/>
        <w:jc w:val="both"/>
        <w:rPr>
          <w:rFonts w:ascii="Simplified Arabic" w:hAnsi="Simplified Arabic" w:cs="Simplified Arabic"/>
          <w:sz w:val="24"/>
          <w:szCs w:val="24"/>
          <w:lang w:bidi="ar-EG"/>
        </w:rPr>
      </w:pPr>
      <w:r w:rsidRPr="00A62D30">
        <w:rPr>
          <w:rFonts w:ascii="Simplified Arabic" w:hAnsi="Simplified Arabic" w:cs="Simplified Arabic"/>
          <w:sz w:val="24"/>
          <w:szCs w:val="24"/>
          <w:rtl/>
          <w:lang w:bidi="ar-EG"/>
        </w:rPr>
        <w:t>وينبغى لكي  تتحقق الأهداف المرجوه من المساعدات أن تتسم الدول بالقوة المؤسسية التجارية ونقدية ومالية وفنية كما أن الدراسة أوضحت أنه ليس بالضرورة عند زيادة المساعدات يرتفع معدل النمو الإجمالى وهو ما تم إيضاحه فى العديد من البلدان محل الدراسة فى سنوات زمنية مختلفة</w:t>
      </w:r>
      <w:r w:rsidRPr="00A62D30">
        <w:rPr>
          <w:rFonts w:ascii="Simplified Arabic" w:hAnsi="Simplified Arabic" w:cs="Simplified Arabic" w:hint="cs"/>
          <w:sz w:val="24"/>
          <w:szCs w:val="24"/>
          <w:rtl/>
          <w:lang w:bidi="ar-EG"/>
        </w:rPr>
        <w:t xml:space="preserve"> وهو ما اتفق مع دراسة</w:t>
      </w:r>
      <w:r w:rsidR="00D0599B">
        <w:rPr>
          <w:rFonts w:ascii="Simplified Arabic" w:hAnsi="Simplified Arabic" w:cs="Simplified Arabic" w:hint="cs"/>
          <w:sz w:val="24"/>
          <w:szCs w:val="24"/>
          <w:rtl/>
          <w:lang w:bidi="ar-EG"/>
        </w:rPr>
        <w:t xml:space="preserve"> </w:t>
      </w:r>
      <w:r w:rsidRPr="00D0599B">
        <w:rPr>
          <w:vertAlign w:val="superscript"/>
          <w:rtl/>
        </w:rPr>
        <w:footnoteReference w:id="39"/>
      </w:r>
      <w:r w:rsidR="00BB3CF9" w:rsidRPr="00D0599B">
        <w:rPr>
          <w:rFonts w:ascii="Simplified Arabic" w:hAnsi="Simplified Arabic" w:cs="Simplified Arabic" w:hint="cs"/>
          <w:sz w:val="24"/>
          <w:szCs w:val="24"/>
          <w:vertAlign w:val="superscript"/>
          <w:rtl/>
          <w:lang w:bidi="ar-EG"/>
        </w:rPr>
        <w:t xml:space="preserve"> </w:t>
      </w:r>
      <w:r w:rsidR="00BB3CF9" w:rsidRPr="00A62D30">
        <w:rPr>
          <w:rFonts w:ascii="Simplified Arabic" w:hAnsi="Simplified Arabic" w:cs="Simplified Arabic" w:hint="cs"/>
          <w:sz w:val="24"/>
          <w:szCs w:val="24"/>
          <w:rtl/>
          <w:lang w:bidi="ar-EG"/>
        </w:rPr>
        <w:t xml:space="preserve"> (</w:t>
      </w:r>
      <w:r w:rsidRPr="00A62D30">
        <w:rPr>
          <w:rFonts w:ascii="Simplified Arabic" w:hAnsi="Simplified Arabic" w:cs="Simplified Arabic"/>
          <w:sz w:val="24"/>
          <w:szCs w:val="24"/>
          <w:lang w:bidi="ar-EG"/>
        </w:rPr>
        <w:t>Brunside and Dollar</w:t>
      </w:r>
      <w:r w:rsidR="00BB3CF9" w:rsidRPr="00A62D30">
        <w:rPr>
          <w:rFonts w:ascii="Simplified Arabic" w:hAnsi="Simplified Arabic" w:cs="Simplified Arabic" w:hint="cs"/>
          <w:sz w:val="24"/>
          <w:szCs w:val="24"/>
          <w:rtl/>
          <w:lang w:bidi="ar-EG"/>
        </w:rPr>
        <w:t>)</w:t>
      </w:r>
      <w:r w:rsidRPr="00A62D30">
        <w:rPr>
          <w:rFonts w:ascii="Simplified Arabic" w:hAnsi="Simplified Arabic" w:cs="Simplified Arabic" w:hint="cs"/>
          <w:sz w:val="24"/>
          <w:szCs w:val="24"/>
          <w:rtl/>
          <w:lang w:bidi="ar-EG"/>
        </w:rPr>
        <w:t xml:space="preserve"> بإستخدام نموذج الإنحدار </w:t>
      </w:r>
      <w:r w:rsidRPr="00A62D30">
        <w:rPr>
          <w:rFonts w:ascii="Simplified Arabic" w:hAnsi="Simplified Arabic" w:cs="Simplified Arabic"/>
          <w:sz w:val="24"/>
          <w:szCs w:val="24"/>
          <w:rtl/>
          <w:lang w:bidi="ar-EG"/>
        </w:rPr>
        <w:t>بأن</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المساعدات</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الخارجیة</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لها</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تأثیر</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إیجابي</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على</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النمو</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في</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الدول</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النامیة</w:t>
      </w:r>
      <w:r w:rsidRPr="00A62D30">
        <w:rPr>
          <w:rFonts w:ascii="Simplified Arabic" w:hAnsi="Simplified Arabic" w:cs="Simplified Arabic" w:hint="cs"/>
          <w:sz w:val="24"/>
          <w:szCs w:val="24"/>
          <w:rtl/>
          <w:lang w:bidi="ar-EG"/>
        </w:rPr>
        <w:t xml:space="preserve"> </w:t>
      </w:r>
      <w:r w:rsidRPr="00A62D30">
        <w:rPr>
          <w:rFonts w:ascii="Simplified Arabic" w:hAnsi="Simplified Arabic" w:cs="Simplified Arabic"/>
          <w:sz w:val="24"/>
          <w:szCs w:val="24"/>
          <w:rtl/>
          <w:lang w:bidi="ar-EG"/>
        </w:rPr>
        <w:t>في</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حال</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إتباع</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سیاسات</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مالیة</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ونقدیة</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وتجاریة</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جیدة،</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ووجدت</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أیضاً</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بأن</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ذلك</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التأثیر</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یكون</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ضئیلاً</w:t>
      </w:r>
      <w:r w:rsidRPr="00A62D30">
        <w:rPr>
          <w:rFonts w:ascii="Simplified Arabic" w:hAnsi="Simplified Arabic" w:cs="Simplified Arabic" w:hint="cs"/>
          <w:sz w:val="24"/>
          <w:szCs w:val="24"/>
          <w:rtl/>
          <w:lang w:bidi="ar-EG"/>
        </w:rPr>
        <w:t xml:space="preserve"> </w:t>
      </w:r>
      <w:r w:rsidRPr="00A62D30">
        <w:rPr>
          <w:rFonts w:ascii="Simplified Arabic" w:hAnsi="Simplified Arabic" w:cs="Simplified Arabic"/>
          <w:sz w:val="24"/>
          <w:szCs w:val="24"/>
          <w:rtl/>
          <w:lang w:bidi="ar-EG"/>
        </w:rPr>
        <w:t>في</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حال</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عدم</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توفر</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تلك</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السیاسات</w:t>
      </w:r>
      <w:r w:rsidRPr="00A62D30">
        <w:rPr>
          <w:rFonts w:ascii="Simplified Arabic" w:hAnsi="Simplified Arabic" w:cs="Simplified Arabic"/>
          <w:sz w:val="24"/>
          <w:szCs w:val="24"/>
          <w:lang w:bidi="ar-EG"/>
        </w:rPr>
        <w:t xml:space="preserve"> </w:t>
      </w:r>
      <w:r w:rsidRPr="00A62D30">
        <w:rPr>
          <w:rFonts w:ascii="Simplified Arabic" w:hAnsi="Simplified Arabic" w:cs="Simplified Arabic"/>
          <w:sz w:val="24"/>
          <w:szCs w:val="24"/>
          <w:rtl/>
          <w:lang w:bidi="ar-EG"/>
        </w:rPr>
        <w:t>الرشیدة</w:t>
      </w:r>
    </w:p>
    <w:p w14:paraId="0A75C305" w14:textId="4395D6F3" w:rsidR="00AC3388" w:rsidRPr="00BB7A7C" w:rsidRDefault="00AC3388" w:rsidP="00E43ACF">
      <w:pPr>
        <w:pStyle w:val="ListParagraph"/>
        <w:numPr>
          <w:ilvl w:val="0"/>
          <w:numId w:val="45"/>
        </w:numPr>
        <w:spacing w:after="200"/>
        <w:ind w:left="65" w:firstLine="295"/>
        <w:jc w:val="both"/>
        <w:rPr>
          <w:rFonts w:ascii="Simplified Arabic" w:hAnsi="Simplified Arabic" w:cs="Simplified Arabic"/>
          <w:sz w:val="24"/>
          <w:szCs w:val="24"/>
          <w:lang w:bidi="ar-EG"/>
        </w:rPr>
      </w:pPr>
      <w:r w:rsidRPr="00BB7A7C">
        <w:rPr>
          <w:rFonts w:ascii="Simplified Arabic" w:hAnsi="Simplified Arabic" w:cs="Simplified Arabic" w:hint="cs"/>
          <w:sz w:val="24"/>
          <w:szCs w:val="24"/>
          <w:rtl/>
          <w:lang w:bidi="ar-EG"/>
        </w:rPr>
        <w:t xml:space="preserve">كما تشير النتائج الي ان متغير </w:t>
      </w:r>
      <w:r w:rsidRPr="00BB7A7C">
        <w:rPr>
          <w:rFonts w:ascii="Simplified Arabic" w:hAnsi="Simplified Arabic" w:cs="Simplified Arabic"/>
          <w:sz w:val="24"/>
          <w:szCs w:val="24"/>
          <w:lang w:bidi="ar-EG"/>
        </w:rPr>
        <w:t>FDI</w:t>
      </w:r>
      <w:r w:rsidRPr="00BB7A7C">
        <w:rPr>
          <w:rFonts w:ascii="Simplified Arabic" w:hAnsi="Simplified Arabic" w:cs="Simplified Arabic"/>
          <w:sz w:val="24"/>
          <w:szCs w:val="24"/>
          <w:rtl/>
          <w:lang w:bidi="ar-EG"/>
        </w:rPr>
        <w:t xml:space="preserve"> الاستثمار الأجنبي المباشر</w:t>
      </w:r>
      <w:r w:rsidRPr="00BB7A7C">
        <w:rPr>
          <w:rFonts w:ascii="Simplified Arabic" w:hAnsi="Simplified Arabic" w:cs="Simplified Arabic" w:hint="cs"/>
          <w:sz w:val="24"/>
          <w:szCs w:val="24"/>
          <w:rtl/>
          <w:lang w:bidi="ar-EG"/>
        </w:rPr>
        <w:t xml:space="preserve"> فقد قدرت بـ 0.0014 وان قيمتها الاحتمالية بلغت 0.0439 وهي اقل من مستوي المعنوية  0.05 مما يدل علي انه معنوي وله دلالة </w:t>
      </w:r>
      <w:r w:rsidR="00765E6C">
        <w:rPr>
          <w:rFonts w:ascii="Simplified Arabic" w:hAnsi="Simplified Arabic" w:cs="Simplified Arabic" w:hint="cs"/>
          <w:sz w:val="24"/>
          <w:szCs w:val="24"/>
          <w:rtl/>
          <w:lang w:bidi="ar-EG"/>
        </w:rPr>
        <w:t xml:space="preserve">إحصائية، وهذا يتطابق مع </w:t>
      </w:r>
      <w:r w:rsidR="00765E6C">
        <w:rPr>
          <w:rFonts w:ascii="Simplified Arabic" w:hAnsi="Simplified Arabic" w:cs="Simplified Arabic" w:hint="cs"/>
          <w:sz w:val="24"/>
          <w:szCs w:val="24"/>
          <w:rtl/>
          <w:lang w:bidi="ar-EG"/>
        </w:rPr>
        <w:lastRenderedPageBreak/>
        <w:t xml:space="preserve">دراسة </w:t>
      </w:r>
      <w:r w:rsidR="00765E6C" w:rsidRPr="004342C4">
        <w:rPr>
          <w:rFonts w:ascii="Simplified Arabic" w:hAnsi="Simplified Arabic" w:cs="Simplified Arabic"/>
          <w:sz w:val="24"/>
          <w:szCs w:val="24"/>
          <w:lang w:bidi="ar-EG"/>
        </w:rPr>
        <w:t>Ma</w:t>
      </w:r>
      <w:r w:rsidR="00765E6C">
        <w:rPr>
          <w:rFonts w:ascii="Simplified Arabic" w:hAnsi="Simplified Arabic" w:cs="Simplified Arabic"/>
          <w:sz w:val="24"/>
          <w:szCs w:val="24"/>
          <w:lang w:bidi="ar-EG"/>
        </w:rPr>
        <w:t>nelleLahdhiri and Mohamed Amine</w:t>
      </w:r>
      <w:r w:rsidR="00765E6C">
        <w:rPr>
          <w:rFonts w:ascii="Simplified Arabic" w:hAnsi="Simplified Arabic" w:cs="Simplified Arabic" w:hint="cs"/>
          <w:sz w:val="24"/>
          <w:szCs w:val="24"/>
          <w:rtl/>
          <w:lang w:bidi="ar-EG"/>
        </w:rPr>
        <w:t xml:space="preserve"> </w:t>
      </w:r>
      <w:r w:rsidR="00765E6C" w:rsidRPr="004342C4">
        <w:rPr>
          <w:rFonts w:ascii="Simplified Arabic" w:hAnsi="Simplified Arabic" w:cs="Simplified Arabic"/>
          <w:sz w:val="24"/>
          <w:szCs w:val="24"/>
          <w:lang w:bidi="ar-EG"/>
        </w:rPr>
        <w:t xml:space="preserve"> </w:t>
      </w:r>
      <w:r w:rsidR="00765E6C">
        <w:rPr>
          <w:rFonts w:ascii="Simplified Arabic" w:hAnsi="Simplified Arabic" w:cs="Simplified Arabic" w:hint="cs"/>
          <w:sz w:val="24"/>
          <w:szCs w:val="24"/>
          <w:rtl/>
          <w:lang w:bidi="ar-EG"/>
        </w:rPr>
        <w:t xml:space="preserve">والتي </w:t>
      </w:r>
      <w:r w:rsidR="00765E6C" w:rsidRPr="004342C4">
        <w:rPr>
          <w:rFonts w:ascii="Simplified Arabic" w:hAnsi="Simplified Arabic" w:cs="Simplified Arabic"/>
          <w:sz w:val="24"/>
          <w:szCs w:val="24"/>
          <w:rtl/>
          <w:lang w:bidi="ar-EG"/>
        </w:rPr>
        <w:t>خ</w:t>
      </w:r>
      <w:r w:rsidR="00765E6C" w:rsidRPr="004342C4">
        <w:rPr>
          <w:rFonts w:ascii="Simplified Arabic" w:hAnsi="Simplified Arabic" w:cs="Simplified Arabic" w:hint="cs"/>
          <w:sz w:val="24"/>
          <w:szCs w:val="24"/>
          <w:rtl/>
          <w:lang w:bidi="ar-EG"/>
        </w:rPr>
        <w:t>ل</w:t>
      </w:r>
      <w:r w:rsidR="00765E6C" w:rsidRPr="004342C4">
        <w:rPr>
          <w:rFonts w:ascii="Simplified Arabic" w:hAnsi="Simplified Arabic" w:cs="Simplified Arabic"/>
          <w:sz w:val="24"/>
          <w:szCs w:val="24"/>
          <w:rtl/>
          <w:lang w:bidi="ar-EG"/>
        </w:rPr>
        <w:t>صت</w:t>
      </w:r>
      <w:r w:rsidR="00765E6C" w:rsidRPr="004342C4">
        <w:rPr>
          <w:rFonts w:ascii="Simplified Arabic" w:hAnsi="Simplified Arabic" w:cs="Simplified Arabic" w:hint="cs"/>
          <w:sz w:val="24"/>
          <w:szCs w:val="24"/>
          <w:rtl/>
          <w:lang w:bidi="ar-EG"/>
        </w:rPr>
        <w:t xml:space="preserve"> </w:t>
      </w:r>
      <w:r w:rsidR="00765E6C" w:rsidRPr="004342C4">
        <w:rPr>
          <w:rFonts w:ascii="Simplified Arabic" w:hAnsi="Simplified Arabic" w:cs="Simplified Arabic"/>
          <w:sz w:val="24"/>
          <w:szCs w:val="24"/>
          <w:rtl/>
          <w:lang w:bidi="ar-EG"/>
        </w:rPr>
        <w:t>إلى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أ</w:t>
      </w:r>
      <w:r w:rsidR="00765E6C" w:rsidRPr="004342C4">
        <w:rPr>
          <w:rFonts w:ascii="Simplified Arabic" w:hAnsi="Simplified Arabic" w:cs="Simplified Arabic" w:hint="cs"/>
          <w:sz w:val="24"/>
          <w:szCs w:val="24"/>
          <w:rtl/>
          <w:lang w:bidi="ar-EG"/>
        </w:rPr>
        <w:t>ن</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جميع</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مصادر</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التموي</w:t>
      </w:r>
      <w:r w:rsidR="00765E6C" w:rsidRPr="004342C4">
        <w:rPr>
          <w:rFonts w:ascii="Simplified Arabic" w:hAnsi="Simplified Arabic" w:cs="Simplified Arabic" w:hint="cs"/>
          <w:sz w:val="24"/>
          <w:szCs w:val="24"/>
          <w:rtl/>
          <w:lang w:bidi="ar-EG"/>
        </w:rPr>
        <w:t>ل</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الخارجي</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ومصادر</w:t>
      </w:r>
      <w:r w:rsidR="00765E6C">
        <w:rPr>
          <w:rFonts w:ascii="Simplified Arabic" w:hAnsi="Simplified Arabic" w:cs="Simplified Arabic" w:hint="cs"/>
          <w:sz w:val="24"/>
          <w:szCs w:val="24"/>
          <w:rtl/>
          <w:lang w:bidi="ar-EG"/>
        </w:rPr>
        <w:t xml:space="preserve">  </w:t>
      </w:r>
      <w:r w:rsidR="00765E6C" w:rsidRPr="004342C4">
        <w:rPr>
          <w:rFonts w:ascii="Simplified Arabic" w:hAnsi="Simplified Arabic" w:cs="Simplified Arabic"/>
          <w:sz w:val="24"/>
          <w:szCs w:val="24"/>
          <w:rtl/>
          <w:lang w:bidi="ar-EG"/>
        </w:rPr>
        <w:t>النمو</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hint="cs"/>
          <w:sz w:val="24"/>
          <w:szCs w:val="24"/>
          <w:rtl/>
          <w:lang w:bidi="ar-EG"/>
        </w:rPr>
        <w:t>التقليدية</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ل</w:t>
      </w:r>
      <w:r w:rsidR="00765E6C" w:rsidRPr="004342C4">
        <w:rPr>
          <w:rFonts w:ascii="Simplified Arabic" w:hAnsi="Simplified Arabic" w:cs="Simplified Arabic" w:hint="cs"/>
          <w:sz w:val="24"/>
          <w:szCs w:val="24"/>
          <w:rtl/>
          <w:lang w:bidi="ar-EG"/>
        </w:rPr>
        <w:t>ه</w:t>
      </w:r>
      <w:r w:rsidR="00765E6C" w:rsidRPr="004342C4">
        <w:rPr>
          <w:rFonts w:ascii="Simplified Arabic" w:hAnsi="Simplified Arabic" w:cs="Simplified Arabic"/>
          <w:sz w:val="24"/>
          <w:szCs w:val="24"/>
          <w:rtl/>
          <w:lang w:bidi="ar-EG"/>
        </w:rPr>
        <w:t>ا</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تأثير</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معنوى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موجب</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ع</w:t>
      </w:r>
      <w:r w:rsidR="00765E6C" w:rsidRPr="004342C4">
        <w:rPr>
          <w:rFonts w:ascii="Simplified Arabic" w:hAnsi="Simplified Arabic" w:cs="Simplified Arabic" w:hint="cs"/>
          <w:sz w:val="24"/>
          <w:szCs w:val="24"/>
          <w:rtl/>
          <w:lang w:bidi="ar-EG"/>
        </w:rPr>
        <w:t>ل</w:t>
      </w:r>
      <w:r w:rsidR="00765E6C" w:rsidRPr="004342C4">
        <w:rPr>
          <w:rFonts w:ascii="Simplified Arabic" w:hAnsi="Simplified Arabic" w:cs="Simplified Arabic"/>
          <w:sz w:val="24"/>
          <w:szCs w:val="24"/>
          <w:rtl/>
          <w:lang w:bidi="ar-EG"/>
        </w:rPr>
        <w:t>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النمو</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الاقتصادى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في</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hint="cs"/>
          <w:sz w:val="24"/>
          <w:szCs w:val="24"/>
          <w:rtl/>
          <w:lang w:bidi="ar-EG"/>
        </w:rPr>
        <w:t>تلك</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الدو</w:t>
      </w:r>
      <w:r w:rsidR="00765E6C" w:rsidRPr="004342C4">
        <w:rPr>
          <w:rFonts w:ascii="Simplified Arabic" w:hAnsi="Simplified Arabic" w:cs="Simplified Arabic" w:hint="cs"/>
          <w:sz w:val="24"/>
          <w:szCs w:val="24"/>
          <w:rtl/>
          <w:lang w:bidi="ar-EG"/>
        </w:rPr>
        <w:t>ل</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باستثناء</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المساعدات</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الإنمائية</w:t>
      </w:r>
      <w:r w:rsidR="00765E6C" w:rsidRPr="004342C4">
        <w:rPr>
          <w:rFonts w:ascii="Simplified Arabic" w:hAnsi="Simplified Arabic" w:cs="Simplified Arabic" w:hint="cs"/>
          <w:sz w:val="24"/>
          <w:szCs w:val="24"/>
          <w:rtl/>
          <w:lang w:bidi="ar-EG"/>
        </w:rPr>
        <w:t xml:space="preserve"> </w:t>
      </w:r>
      <w:r w:rsidR="00765E6C" w:rsidRPr="004342C4">
        <w:rPr>
          <w:rFonts w:ascii="Simplified Arabic" w:hAnsi="Simplified Arabic" w:cs="Simplified Arabic"/>
          <w:sz w:val="24"/>
          <w:szCs w:val="24"/>
          <w:rtl/>
          <w:lang w:bidi="ar-EG"/>
        </w:rPr>
        <w:t>الرسمية</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جاء</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hint="cs"/>
          <w:sz w:val="24"/>
          <w:szCs w:val="24"/>
          <w:rtl/>
          <w:lang w:bidi="ar-EG"/>
        </w:rPr>
        <w:t>تأثيرها</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غير</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معنوى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ع</w:t>
      </w:r>
      <w:r w:rsidR="00765E6C" w:rsidRPr="004342C4">
        <w:rPr>
          <w:rFonts w:ascii="Simplified Arabic" w:hAnsi="Simplified Arabic" w:cs="Simplified Arabic" w:hint="cs"/>
          <w:sz w:val="24"/>
          <w:szCs w:val="24"/>
          <w:rtl/>
          <w:lang w:bidi="ar-EG"/>
        </w:rPr>
        <w:t>ل</w:t>
      </w:r>
      <w:r w:rsidR="00765E6C" w:rsidRPr="004342C4">
        <w:rPr>
          <w:rFonts w:ascii="Simplified Arabic" w:hAnsi="Simplified Arabic" w:cs="Simplified Arabic"/>
          <w:sz w:val="24"/>
          <w:szCs w:val="24"/>
          <w:rtl/>
          <w:lang w:bidi="ar-EG"/>
        </w:rPr>
        <w:t>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النمو</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الاقتصادى</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وبإشارة</w:t>
      </w:r>
      <w:r w:rsidR="00765E6C" w:rsidRPr="004342C4">
        <w:rPr>
          <w:rFonts w:ascii="Simplified Arabic" w:hAnsi="Simplified Arabic" w:cs="Simplified Arabic"/>
          <w:sz w:val="24"/>
          <w:szCs w:val="24"/>
          <w:lang w:bidi="ar-EG"/>
        </w:rPr>
        <w:t xml:space="preserve"> </w:t>
      </w:r>
      <w:r w:rsidR="00765E6C" w:rsidRPr="004342C4">
        <w:rPr>
          <w:rFonts w:ascii="Simplified Arabic" w:hAnsi="Simplified Arabic" w:cs="Simplified Arabic"/>
          <w:sz w:val="24"/>
          <w:szCs w:val="24"/>
          <w:rtl/>
          <w:lang w:bidi="ar-EG"/>
        </w:rPr>
        <w:t>موجبة</w:t>
      </w:r>
      <w:r w:rsidR="00765E6C" w:rsidRPr="004342C4">
        <w:rPr>
          <w:rFonts w:ascii="Simplified Arabic" w:hAnsi="Simplified Arabic" w:cs="Simplified Arabic"/>
          <w:sz w:val="24"/>
          <w:szCs w:val="24"/>
          <w:lang w:bidi="ar-EG"/>
        </w:rPr>
        <w:t>.</w:t>
      </w:r>
    </w:p>
    <w:p w14:paraId="62C73ADB" w14:textId="77777777" w:rsidR="00AC3388" w:rsidRPr="00BB7A7C" w:rsidRDefault="00AC3388" w:rsidP="00E43ACF">
      <w:pPr>
        <w:pStyle w:val="ListParagraph"/>
        <w:numPr>
          <w:ilvl w:val="0"/>
          <w:numId w:val="45"/>
        </w:numPr>
        <w:spacing w:after="200"/>
        <w:ind w:left="65" w:firstLine="295"/>
        <w:jc w:val="both"/>
        <w:rPr>
          <w:rFonts w:ascii="Simplified Arabic" w:hAnsi="Simplified Arabic" w:cs="Simplified Arabic"/>
          <w:sz w:val="24"/>
          <w:szCs w:val="24"/>
          <w:lang w:bidi="ar-EG"/>
        </w:rPr>
      </w:pPr>
      <w:r w:rsidRPr="00BB7A7C">
        <w:rPr>
          <w:rFonts w:ascii="Simplified Arabic" w:hAnsi="Simplified Arabic" w:cs="Simplified Arabic" w:hint="cs"/>
          <w:sz w:val="24"/>
          <w:szCs w:val="24"/>
          <w:rtl/>
          <w:lang w:bidi="ar-EG"/>
        </w:rPr>
        <w:t xml:space="preserve">كما تشير النتائج الي ان متغير </w:t>
      </w:r>
      <w:r w:rsidRPr="00BB7A7C">
        <w:rPr>
          <w:rFonts w:ascii="Simplified Arabic" w:hAnsi="Simplified Arabic" w:cs="Simplified Arabic"/>
          <w:sz w:val="24"/>
          <w:szCs w:val="24"/>
          <w:lang w:bidi="ar-EG"/>
        </w:rPr>
        <w:t>GNI</w:t>
      </w:r>
      <w:r w:rsidRPr="00BB7A7C">
        <w:rPr>
          <w:rFonts w:ascii="Simplified Arabic" w:hAnsi="Simplified Arabic" w:cs="Simplified Arabic"/>
          <w:sz w:val="24"/>
          <w:szCs w:val="24"/>
          <w:rtl/>
          <w:lang w:bidi="ar-EG"/>
        </w:rPr>
        <w:t xml:space="preserve"> اجمالي تكوين رأس المال</w:t>
      </w:r>
      <w:r w:rsidRPr="00BB7A7C">
        <w:rPr>
          <w:rFonts w:ascii="Simplified Arabic" w:hAnsi="Simplified Arabic" w:cs="Simplified Arabic" w:hint="cs"/>
          <w:sz w:val="24"/>
          <w:szCs w:val="24"/>
          <w:rtl/>
          <w:lang w:bidi="ar-EG"/>
        </w:rPr>
        <w:t xml:space="preserve"> فقد قدرت بـ 0.9913 وان قيمتها الاحتمالية بلغت 0.0001 وهي اقل من مستوي المعنوية  0.05 مما يدل علي انه معنوي وله دلالة احصائية.</w:t>
      </w:r>
    </w:p>
    <w:p w14:paraId="4CEBBBB3" w14:textId="49E71CC5" w:rsidR="00BB3CF9" w:rsidRPr="00FA02A7" w:rsidRDefault="00AC3388" w:rsidP="00E43ACF">
      <w:pPr>
        <w:pStyle w:val="ListParagraph"/>
        <w:numPr>
          <w:ilvl w:val="0"/>
          <w:numId w:val="45"/>
        </w:numPr>
        <w:spacing w:after="200"/>
        <w:ind w:left="65" w:firstLine="295"/>
        <w:jc w:val="both"/>
        <w:rPr>
          <w:rFonts w:ascii="Simplified Arabic,Bold" w:cs="Simplified Arabic,Bold"/>
          <w:b/>
          <w:bCs/>
          <w:sz w:val="28"/>
          <w:szCs w:val="28"/>
        </w:rPr>
      </w:pPr>
      <w:r w:rsidRPr="00134E79">
        <w:rPr>
          <w:rFonts w:ascii="Simplified Arabic" w:hAnsi="Simplified Arabic" w:cs="Simplified Arabic" w:hint="cs"/>
          <w:sz w:val="24"/>
          <w:szCs w:val="24"/>
          <w:rtl/>
          <w:lang w:bidi="ar-EG"/>
        </w:rPr>
        <w:t xml:space="preserve">وايضا تشير النتائج الي ان متغير </w:t>
      </w:r>
      <w:r w:rsidRPr="00134E79">
        <w:rPr>
          <w:rFonts w:ascii="Simplified Arabic" w:hAnsi="Simplified Arabic" w:cs="Simplified Arabic"/>
          <w:sz w:val="24"/>
          <w:szCs w:val="24"/>
          <w:lang w:bidi="ar-EG"/>
        </w:rPr>
        <w:t>PR</w:t>
      </w:r>
      <w:r w:rsidRPr="00134E79">
        <w:rPr>
          <w:rFonts w:ascii="Simplified Arabic" w:hAnsi="Simplified Arabic" w:cs="Simplified Arabic"/>
          <w:sz w:val="24"/>
          <w:szCs w:val="24"/>
          <w:rtl/>
          <w:lang w:bidi="ar-EG"/>
        </w:rPr>
        <w:t xml:space="preserve"> إجمالي تحويلات العاملين بالخارج</w:t>
      </w:r>
      <w:r w:rsidRPr="00134E79">
        <w:rPr>
          <w:rFonts w:ascii="Simplified Arabic" w:hAnsi="Simplified Arabic" w:cs="Simplified Arabic" w:hint="cs"/>
          <w:sz w:val="24"/>
          <w:szCs w:val="24"/>
          <w:rtl/>
          <w:lang w:bidi="ar-EG"/>
        </w:rPr>
        <w:t xml:space="preserve"> فقد قدرت بـ 0.00666 وان قيمتها الاحتمالية بلغت 0.7475 وهي اكبر من مستوي المعنوية  0.05 مما يدل علي انها غير معنوية وليس لها دلالة </w:t>
      </w:r>
      <w:r w:rsidR="00134E79" w:rsidRPr="00134E79">
        <w:rPr>
          <w:rFonts w:ascii="Simplified Arabic" w:hAnsi="Simplified Arabic" w:cs="Simplified Arabic" w:hint="cs"/>
          <w:sz w:val="24"/>
          <w:szCs w:val="24"/>
          <w:rtl/>
          <w:lang w:bidi="ar-EG"/>
        </w:rPr>
        <w:t xml:space="preserve">إحصائية وهو ما يتعارض مع دراسة </w:t>
      </w:r>
      <w:r w:rsidR="00134E79" w:rsidRPr="004F695A">
        <w:rPr>
          <w:rFonts w:ascii="Simplified Arabic" w:hAnsi="Simplified Arabic" w:cs="Simplified Arabic"/>
          <w:sz w:val="24"/>
          <w:szCs w:val="24"/>
          <w:lang w:bidi="ar-EG"/>
        </w:rPr>
        <w:t>Muhammad Luqman &amp; Mirajjul Haq</w:t>
      </w:r>
      <w:r w:rsidR="00134E79">
        <w:rPr>
          <w:rFonts w:ascii="Simplified Arabic" w:hAnsi="Simplified Arabic" w:cs="Simplified Arabic" w:hint="cs"/>
          <w:sz w:val="24"/>
          <w:szCs w:val="24"/>
          <w:rtl/>
          <w:lang w:bidi="ar-EG"/>
        </w:rPr>
        <w:t xml:space="preserve"> والتي </w:t>
      </w:r>
      <w:r w:rsidR="00134E79" w:rsidRPr="004F695A">
        <w:rPr>
          <w:rFonts w:ascii="Simplified Arabic" w:hAnsi="Simplified Arabic" w:cs="Simplified Arabic"/>
          <w:sz w:val="24"/>
          <w:szCs w:val="24"/>
          <w:rtl/>
          <w:lang w:bidi="ar-EG"/>
        </w:rPr>
        <w:t>توص</w:t>
      </w:r>
      <w:r w:rsidR="00134E79" w:rsidRPr="004F695A">
        <w:rPr>
          <w:rFonts w:ascii="Simplified Arabic" w:hAnsi="Simplified Arabic" w:cs="Simplified Arabic" w:hint="cs"/>
          <w:sz w:val="24"/>
          <w:szCs w:val="24"/>
          <w:rtl/>
          <w:lang w:bidi="ar-EG"/>
        </w:rPr>
        <w:t>ل</w:t>
      </w:r>
      <w:r w:rsidR="00134E79" w:rsidRPr="004F695A">
        <w:rPr>
          <w:rFonts w:ascii="Simplified Arabic" w:hAnsi="Simplified Arabic" w:cs="Simplified Arabic"/>
          <w:sz w:val="24"/>
          <w:szCs w:val="24"/>
          <w:rtl/>
          <w:lang w:bidi="ar-EG"/>
        </w:rPr>
        <w:t>ت</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إلى</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hint="cs"/>
          <w:sz w:val="24"/>
          <w:szCs w:val="24"/>
          <w:rtl/>
          <w:lang w:bidi="ar-EG"/>
        </w:rPr>
        <w:t>أن كل من تحويلات</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بالخارج،</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والتكوي</w:t>
      </w:r>
      <w:r w:rsidR="00134E79" w:rsidRPr="004F695A">
        <w:rPr>
          <w:rFonts w:ascii="Simplified Arabic" w:hAnsi="Simplified Arabic" w:cs="Simplified Arabic" w:hint="cs"/>
          <w:sz w:val="24"/>
          <w:szCs w:val="24"/>
          <w:rtl/>
          <w:lang w:bidi="ar-EG"/>
        </w:rPr>
        <w:t xml:space="preserve">ن الرأسمالى </w:t>
      </w:r>
      <w:r w:rsidR="00134E79" w:rsidRPr="004F695A">
        <w:rPr>
          <w:rFonts w:ascii="Simplified Arabic" w:hAnsi="Simplified Arabic" w:cs="Simplified Arabic"/>
          <w:sz w:val="24"/>
          <w:szCs w:val="24"/>
          <w:rtl/>
          <w:lang w:bidi="ar-EG"/>
        </w:rPr>
        <w:t>الثابت،</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والانفتاح</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التجارى</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ونسبة</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الالتحا</w:t>
      </w:r>
      <w:r w:rsidR="00134E79" w:rsidRPr="004F695A">
        <w:rPr>
          <w:rFonts w:ascii="Simplified Arabic" w:hAnsi="Simplified Arabic" w:cs="Simplified Arabic" w:hint="cs"/>
          <w:sz w:val="24"/>
          <w:szCs w:val="24"/>
          <w:rtl/>
          <w:lang w:bidi="ar-EG"/>
        </w:rPr>
        <w:t>ق</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بالمدارس</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الثانوية</w:t>
      </w:r>
      <w:r w:rsidR="00134E79" w:rsidRPr="004F695A">
        <w:rPr>
          <w:rFonts w:ascii="Simplified Arabic" w:hAnsi="Simplified Arabic" w:cs="Simplified Arabic" w:hint="cs"/>
          <w:sz w:val="24"/>
          <w:szCs w:val="24"/>
          <w:rtl/>
          <w:lang w:bidi="ar-EG"/>
        </w:rPr>
        <w:t xml:space="preserve"> </w:t>
      </w:r>
      <w:r w:rsidR="00134E79">
        <w:rPr>
          <w:rFonts w:ascii="Simplified Arabic" w:hAnsi="Simplified Arabic" w:cs="Simplified Arabic" w:hint="cs"/>
          <w:sz w:val="24"/>
          <w:szCs w:val="24"/>
          <w:rtl/>
          <w:lang w:bidi="ar-EG"/>
        </w:rPr>
        <w:t>(</w:t>
      </w:r>
      <w:r w:rsidR="00134E79" w:rsidRPr="004F695A">
        <w:rPr>
          <w:rFonts w:ascii="Simplified Arabic" w:hAnsi="Simplified Arabic" w:cs="Simplified Arabic" w:hint="cs"/>
          <w:sz w:val="24"/>
          <w:szCs w:val="24"/>
          <w:rtl/>
          <w:lang w:bidi="ar-EG"/>
        </w:rPr>
        <w:t>للتعبير عن رأس المال البشري</w:t>
      </w:r>
      <w:r w:rsidR="00134E79" w:rsidRPr="004F695A">
        <w:rPr>
          <w:rFonts w:ascii="Simplified Arabic" w:hAnsi="Simplified Arabic" w:cs="Simplified Arabic"/>
          <w:sz w:val="24"/>
          <w:szCs w:val="24"/>
          <w:lang w:bidi="ar-EG"/>
        </w:rPr>
        <w:t>(</w:t>
      </w:r>
      <w:r w:rsidR="00134E79" w:rsidRPr="004F695A">
        <w:rPr>
          <w:rFonts w:ascii="Simplified Arabic" w:hAnsi="Simplified Arabic" w:cs="Simplified Arabic"/>
          <w:sz w:val="24"/>
          <w:szCs w:val="24"/>
          <w:rtl/>
          <w:lang w:bidi="ar-EG"/>
        </w:rPr>
        <w:t>،</w:t>
      </w:r>
      <w:r w:rsidR="00134E79" w:rsidRPr="004F695A">
        <w:rPr>
          <w:rFonts w:ascii="Simplified Arabic" w:hAnsi="Simplified Arabic" w:cs="Simplified Arabic"/>
          <w:sz w:val="24"/>
          <w:szCs w:val="24"/>
          <w:lang w:bidi="ar-EG"/>
        </w:rPr>
        <w:t xml:space="preserve"> </w:t>
      </w:r>
      <w:r w:rsidR="00134E79">
        <w:rPr>
          <w:rFonts w:ascii="Simplified Arabic" w:hAnsi="Simplified Arabic" w:cs="Simplified Arabic" w:hint="cs"/>
          <w:sz w:val="24"/>
          <w:szCs w:val="24"/>
          <w:rtl/>
          <w:lang w:val="fr-FR" w:bidi="ar-EG"/>
        </w:rPr>
        <w:t>له</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تأثير</w:t>
      </w:r>
      <w:r w:rsidR="00134E79">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معنوي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موجب</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ع</w:t>
      </w:r>
      <w:r w:rsidR="00134E79">
        <w:rPr>
          <w:rFonts w:ascii="Simplified Arabic" w:hAnsi="Simplified Arabic" w:cs="Simplified Arabic" w:hint="cs"/>
          <w:sz w:val="24"/>
          <w:szCs w:val="24"/>
          <w:rtl/>
          <w:lang w:bidi="ar-EG"/>
        </w:rPr>
        <w:t>ل</w:t>
      </w:r>
      <w:r w:rsidR="00134E79" w:rsidRPr="004F695A">
        <w:rPr>
          <w:rFonts w:ascii="Simplified Arabic" w:hAnsi="Simplified Arabic" w:cs="Simplified Arabic"/>
          <w:sz w:val="24"/>
          <w:szCs w:val="24"/>
          <w:rtl/>
          <w:lang w:bidi="ar-EG"/>
        </w:rPr>
        <w:t>ى</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النمو</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الاقتصادي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في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باكستا</w:t>
      </w:r>
      <w:r w:rsidR="00134E79" w:rsidRPr="004F695A">
        <w:rPr>
          <w:rFonts w:ascii="Simplified Arabic" w:hAnsi="Simplified Arabic" w:cs="Simplified Arabic" w:hint="cs"/>
          <w:sz w:val="24"/>
          <w:szCs w:val="24"/>
          <w:rtl/>
          <w:lang w:bidi="ar-EG"/>
        </w:rPr>
        <w:t>ن</w:t>
      </w:r>
      <w:r w:rsidR="00134E79" w:rsidRPr="004F695A">
        <w:rPr>
          <w:rFonts w:ascii="Simplified Arabic" w:hAnsi="Simplified Arabic" w:cs="Simplified Arabic"/>
          <w:sz w:val="24"/>
          <w:szCs w:val="24"/>
          <w:rtl/>
          <w:lang w:bidi="ar-EG"/>
        </w:rPr>
        <w:t>،</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وأ</w:t>
      </w:r>
      <w:r w:rsidR="00134E79" w:rsidRPr="004F695A">
        <w:rPr>
          <w:rFonts w:ascii="Simplified Arabic" w:hAnsi="Simplified Arabic" w:cs="Simplified Arabic" w:hint="cs"/>
          <w:sz w:val="24"/>
          <w:szCs w:val="24"/>
          <w:rtl/>
          <w:lang w:bidi="ar-EG"/>
        </w:rPr>
        <w:t>ن</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تطوير</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القطاع</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المالي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يزيد</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م</w:t>
      </w:r>
      <w:r w:rsidR="00134E79" w:rsidRPr="004F695A">
        <w:rPr>
          <w:rFonts w:ascii="Simplified Arabic" w:hAnsi="Simplified Arabic" w:cs="Simplified Arabic" w:hint="cs"/>
          <w:sz w:val="24"/>
          <w:szCs w:val="24"/>
          <w:rtl/>
          <w:lang w:bidi="ar-EG"/>
        </w:rPr>
        <w:t>ن</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hint="cs"/>
          <w:sz w:val="24"/>
          <w:szCs w:val="24"/>
          <w:rtl/>
          <w:lang w:bidi="ar-EG"/>
        </w:rPr>
        <w:t>تدفق تحويلات العاملين</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بالخارج</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وبالتالي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تزيد</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hint="cs"/>
          <w:sz w:val="24"/>
          <w:szCs w:val="24"/>
          <w:rtl/>
          <w:lang w:bidi="ar-EG"/>
        </w:rPr>
        <w:t>من مساهمته</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في</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النمو</w:t>
      </w:r>
      <w:r w:rsidR="00134E79" w:rsidRPr="004F695A">
        <w:rPr>
          <w:rFonts w:ascii="Simplified Arabic" w:hAnsi="Simplified Arabic" w:cs="Simplified Arabic"/>
          <w:sz w:val="24"/>
          <w:szCs w:val="24"/>
          <w:lang w:bidi="ar-EG"/>
        </w:rPr>
        <w:t xml:space="preserve"> </w:t>
      </w:r>
      <w:r w:rsidR="00134E79" w:rsidRPr="004F695A">
        <w:rPr>
          <w:rFonts w:ascii="Simplified Arabic" w:hAnsi="Simplified Arabic" w:cs="Simplified Arabic"/>
          <w:sz w:val="24"/>
          <w:szCs w:val="24"/>
          <w:rtl/>
          <w:lang w:bidi="ar-EG"/>
        </w:rPr>
        <w:t>الاقتصادي</w:t>
      </w:r>
      <w:r w:rsidR="00134E79" w:rsidRPr="004F695A">
        <w:rPr>
          <w:rFonts w:ascii="Simplified Arabic" w:hAnsi="Simplified Arabic" w:cs="Simplified Arabic"/>
          <w:sz w:val="24"/>
          <w:szCs w:val="24"/>
          <w:lang w:bidi="ar-EG"/>
        </w:rPr>
        <w:t>.</w:t>
      </w:r>
    </w:p>
    <w:p w14:paraId="1ACE3450" w14:textId="77777777" w:rsidR="00FA02A7" w:rsidRDefault="00FA02A7" w:rsidP="00FA02A7">
      <w:pPr>
        <w:pStyle w:val="ListParagraph"/>
        <w:numPr>
          <w:ilvl w:val="0"/>
          <w:numId w:val="45"/>
        </w:numPr>
        <w:tabs>
          <w:tab w:val="right" w:pos="349"/>
        </w:tabs>
        <w:spacing w:after="200"/>
        <w:ind w:left="65" w:firstLine="0"/>
        <w:jc w:val="both"/>
        <w:rPr>
          <w:rFonts w:ascii="Simplified Arabic" w:hAnsi="Simplified Arabic" w:cs="Simplified Arabic"/>
          <w:sz w:val="24"/>
          <w:szCs w:val="24"/>
          <w:lang w:bidi="ar-EG"/>
        </w:rPr>
      </w:pPr>
      <w:r w:rsidRPr="00BB7A7C">
        <w:rPr>
          <w:rFonts w:ascii="Simplified Arabic" w:hAnsi="Simplified Arabic" w:cs="Simplified Arabic"/>
          <w:sz w:val="24"/>
          <w:szCs w:val="24"/>
          <w:rtl/>
          <w:lang w:bidi="ar-EG"/>
        </w:rPr>
        <w:t xml:space="preserve">ان احصائية فيشر </w:t>
      </w:r>
      <w:r w:rsidRPr="00BB7A7C">
        <w:rPr>
          <w:rFonts w:ascii="Simplified Arabic" w:hAnsi="Simplified Arabic" w:cs="Simplified Arabic"/>
          <w:sz w:val="24"/>
          <w:szCs w:val="24"/>
          <w:lang w:bidi="ar-EG"/>
        </w:rPr>
        <w:t>F</w:t>
      </w:r>
      <w:r w:rsidRPr="00BB7A7C">
        <w:rPr>
          <w:rFonts w:ascii="Simplified Arabic" w:hAnsi="Simplified Arabic" w:cs="Simplified Arabic"/>
          <w:sz w:val="24"/>
          <w:szCs w:val="24"/>
          <w:rtl/>
          <w:lang w:bidi="ar-EG"/>
        </w:rPr>
        <w:t xml:space="preserve"> بلغت 7.335 وان قيمتها الاحتمالية بلغت 0.0005 وهي اقل من مستوي المعنوية  0.05 مما يدل علي ان النموذج ككل له دلالة احصائية ومقبول.</w:t>
      </w:r>
    </w:p>
    <w:p w14:paraId="73B994E9" w14:textId="77777777" w:rsidR="00FA02A7" w:rsidRPr="00BB7A7C" w:rsidRDefault="00FA02A7" w:rsidP="00FA02A7">
      <w:pPr>
        <w:pStyle w:val="ListParagraph"/>
        <w:tabs>
          <w:tab w:val="right" w:pos="349"/>
        </w:tabs>
        <w:spacing w:after="200"/>
        <w:ind w:left="65"/>
        <w:jc w:val="both"/>
        <w:rPr>
          <w:rFonts w:ascii="Simplified Arabic" w:hAnsi="Simplified Arabic" w:cs="Simplified Arabic"/>
          <w:sz w:val="24"/>
          <w:szCs w:val="24"/>
          <w:lang w:bidi="ar-EG"/>
        </w:rPr>
      </w:pPr>
    </w:p>
    <w:p w14:paraId="3192A329" w14:textId="77777777" w:rsidR="00FA02A7" w:rsidRDefault="00FA02A7" w:rsidP="00FA02A7">
      <w:pPr>
        <w:pStyle w:val="ListParagraph"/>
        <w:numPr>
          <w:ilvl w:val="0"/>
          <w:numId w:val="45"/>
        </w:numPr>
        <w:tabs>
          <w:tab w:val="right" w:pos="349"/>
        </w:tabs>
        <w:spacing w:after="200"/>
        <w:ind w:left="65" w:firstLine="0"/>
        <w:jc w:val="both"/>
        <w:rPr>
          <w:rFonts w:ascii="Simplified Arabic" w:hAnsi="Simplified Arabic" w:cs="Simplified Arabic"/>
          <w:sz w:val="24"/>
          <w:szCs w:val="24"/>
          <w:lang w:bidi="ar-EG"/>
        </w:rPr>
      </w:pPr>
      <w:r w:rsidRPr="00BB7A7C">
        <w:rPr>
          <w:rFonts w:ascii="Simplified Arabic" w:hAnsi="Simplified Arabic" w:cs="Simplified Arabic"/>
          <w:sz w:val="24"/>
          <w:szCs w:val="24"/>
          <w:rtl/>
          <w:lang w:bidi="ar-EG"/>
        </w:rPr>
        <w:t>اختبار</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جودة</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 xml:space="preserve">التوفيق تشير </w:t>
      </w:r>
      <w:r w:rsidRPr="00BB7A7C">
        <w:rPr>
          <w:rFonts w:ascii="Simplified Arabic" w:hAnsi="Simplified Arabic" w:cs="Simplified Arabic"/>
          <w:sz w:val="24"/>
          <w:szCs w:val="24"/>
          <w:lang w:bidi="ar-EG"/>
        </w:rPr>
        <w:t>R Squared</w:t>
      </w:r>
      <w:r w:rsidRPr="00BB7A7C">
        <w:rPr>
          <w:rFonts w:ascii="Simplified Arabic" w:hAnsi="Simplified Arabic" w:cs="Simplified Arabic"/>
          <w:sz w:val="24"/>
          <w:szCs w:val="24"/>
          <w:rtl/>
          <w:lang w:bidi="ar-EG"/>
        </w:rPr>
        <w:t xml:space="preserve"> تعني</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أن</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المتغيرات</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المستقلة (المساعدات الخارجية الإنمائية - الاستثمار الأجنبي المباشر - اجمالي تكوين رأس المال - إجمالي تحويلات العاملين بالخارج ) تحدث</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تغيرات</w:t>
      </w:r>
      <w:r w:rsidRPr="00BB7A7C">
        <w:rPr>
          <w:rFonts w:ascii="Simplified Arabic" w:hAnsi="Simplified Arabic" w:cs="Simplified Arabic"/>
          <w:sz w:val="24"/>
          <w:szCs w:val="24"/>
          <w:lang w:bidi="ar-EG"/>
        </w:rPr>
        <w:t xml:space="preserve"> </w:t>
      </w:r>
      <w:r w:rsidRPr="00BB7A7C">
        <w:rPr>
          <w:rFonts w:ascii="Simplified Arabic" w:hAnsi="Simplified Arabic" w:cs="Simplified Arabic"/>
          <w:sz w:val="24"/>
          <w:szCs w:val="24"/>
          <w:rtl/>
          <w:lang w:bidi="ar-EG"/>
        </w:rPr>
        <w:t>في</w:t>
      </w:r>
      <w:r w:rsidRPr="00BB7A7C">
        <w:rPr>
          <w:rFonts w:ascii="Simplified Arabic" w:hAnsi="Simplified Arabic" w:cs="Simplified Arabic"/>
          <w:sz w:val="24"/>
          <w:szCs w:val="24"/>
          <w:lang w:bidi="ar-EG"/>
        </w:rPr>
        <w:t xml:space="preserve"> </w:t>
      </w:r>
      <w:r w:rsidRPr="00F6568B">
        <w:rPr>
          <w:rFonts w:ascii="Simplified Arabic" w:hAnsi="Simplified Arabic" w:cs="Simplified Arabic"/>
          <w:sz w:val="24"/>
          <w:szCs w:val="24"/>
          <w:rtl/>
          <w:lang w:bidi="ar-EG"/>
        </w:rPr>
        <w:t>المتغير</w:t>
      </w:r>
      <w:r w:rsidRPr="00F6568B">
        <w:rPr>
          <w:rFonts w:ascii="Simplified Arabic" w:hAnsi="Simplified Arabic" w:cs="Simplified Arabic"/>
          <w:sz w:val="24"/>
          <w:szCs w:val="24"/>
          <w:lang w:bidi="ar-EG"/>
        </w:rPr>
        <w:t xml:space="preserve"> </w:t>
      </w:r>
      <w:r w:rsidRPr="00F6568B">
        <w:rPr>
          <w:rFonts w:ascii="Simplified Arabic" w:hAnsi="Simplified Arabic" w:cs="Simplified Arabic"/>
          <w:sz w:val="24"/>
          <w:szCs w:val="24"/>
          <w:rtl/>
          <w:lang w:bidi="ar-EG"/>
        </w:rPr>
        <w:t>التابع الناتج المحلي الاجمالي بنسبة 56% .</w:t>
      </w:r>
    </w:p>
    <w:p w14:paraId="618A20C0" w14:textId="77777777" w:rsidR="00FA02A7" w:rsidRPr="00A62D30" w:rsidRDefault="00FA02A7" w:rsidP="00FA02A7">
      <w:pPr>
        <w:pStyle w:val="ListParagraph"/>
        <w:rPr>
          <w:rFonts w:ascii="Simplified Arabic" w:hAnsi="Simplified Arabic" w:cs="Simplified Arabic"/>
          <w:sz w:val="24"/>
          <w:szCs w:val="24"/>
          <w:rtl/>
          <w:lang w:bidi="ar-EG"/>
        </w:rPr>
      </w:pPr>
    </w:p>
    <w:p w14:paraId="0B17632F" w14:textId="77777777" w:rsidR="00FA02A7" w:rsidRDefault="00FA02A7" w:rsidP="00FA02A7">
      <w:pPr>
        <w:pStyle w:val="ListParagraph"/>
        <w:numPr>
          <w:ilvl w:val="0"/>
          <w:numId w:val="45"/>
        </w:numPr>
        <w:tabs>
          <w:tab w:val="right" w:pos="349"/>
        </w:tabs>
        <w:spacing w:after="200"/>
        <w:ind w:left="65" w:firstLine="0"/>
        <w:jc w:val="both"/>
        <w:rPr>
          <w:rFonts w:ascii="Simplified Arabic" w:hAnsi="Simplified Arabic" w:cs="Simplified Arabic"/>
          <w:sz w:val="24"/>
          <w:szCs w:val="24"/>
          <w:lang w:bidi="ar-EG"/>
        </w:rPr>
      </w:pPr>
      <w:r w:rsidRPr="00BB7A7C">
        <w:rPr>
          <w:rFonts w:ascii="Simplified Arabic" w:hAnsi="Simplified Arabic" w:cs="Simplified Arabic"/>
          <w:sz w:val="24"/>
          <w:szCs w:val="24"/>
          <w:rtl/>
          <w:lang w:bidi="ar-EG"/>
        </w:rPr>
        <w:t>أن قيمة اختبار(</w:t>
      </w:r>
      <w:r w:rsidRPr="00BB7A7C">
        <w:rPr>
          <w:rFonts w:ascii="Simplified Arabic" w:hAnsi="Simplified Arabic" w:cs="Simplified Arabic"/>
          <w:sz w:val="24"/>
          <w:szCs w:val="24"/>
          <w:lang w:bidi="ar-EG"/>
        </w:rPr>
        <w:t>Durbin-Watson</w:t>
      </w:r>
      <w:r w:rsidRPr="00BB7A7C">
        <w:rPr>
          <w:rFonts w:ascii="Simplified Arabic" w:hAnsi="Simplified Arabic" w:cs="Simplified Arabic"/>
          <w:sz w:val="24"/>
          <w:szCs w:val="24"/>
          <w:rtl/>
          <w:lang w:bidi="ar-EG"/>
        </w:rPr>
        <w:t>) تساوي 2.879، وذلك يدل على عدم وجود مشكلة الارتباط التسلسلي بين البواقي</w:t>
      </w:r>
      <w:r>
        <w:rPr>
          <w:rFonts w:ascii="Simplified Arabic" w:hAnsi="Simplified Arabic" w:cs="Simplified Arabic" w:hint="cs"/>
          <w:sz w:val="24"/>
          <w:szCs w:val="24"/>
          <w:rtl/>
          <w:lang w:bidi="ar-EG"/>
        </w:rPr>
        <w:t>،</w:t>
      </w:r>
      <w:r w:rsidRPr="00BB7A7C">
        <w:rPr>
          <w:rFonts w:ascii="Simplified Arabic" w:hAnsi="Simplified Arabic" w:cs="Simplified Arabic"/>
          <w:sz w:val="24"/>
          <w:szCs w:val="24"/>
          <w:rtl/>
          <w:lang w:bidi="ar-EG"/>
        </w:rPr>
        <w:t xml:space="preserve"> لأن هذه القيمة اكبر من العدد 2، كما يتضح من خلال الجدول السابق على عدم وجود مشكلة الارتباط الخطي بين المتغيرات المستقلة.</w:t>
      </w:r>
    </w:p>
    <w:p w14:paraId="4247A050" w14:textId="77777777" w:rsidR="00FA02A7" w:rsidRPr="00134E79" w:rsidRDefault="00FA02A7" w:rsidP="00191252">
      <w:pPr>
        <w:pStyle w:val="ListParagraph"/>
        <w:spacing w:after="200"/>
        <w:ind w:left="360"/>
        <w:jc w:val="both"/>
        <w:rPr>
          <w:rFonts w:ascii="Simplified Arabic,Bold" w:cs="Simplified Arabic,Bold"/>
          <w:b/>
          <w:bCs/>
          <w:sz w:val="28"/>
          <w:szCs w:val="28"/>
          <w:rtl/>
        </w:rPr>
      </w:pPr>
    </w:p>
    <w:p w14:paraId="32F325A9" w14:textId="38C79A91" w:rsidR="00F831D9" w:rsidRPr="00283DA0" w:rsidRDefault="008E1542" w:rsidP="00E43ACF">
      <w:pPr>
        <w:pStyle w:val="NoSpacing"/>
        <w:ind w:left="65"/>
        <w:jc w:val="both"/>
        <w:rPr>
          <w:rFonts w:ascii="Simplified Arabic" w:hAnsi="Simplified Arabic" w:cs="Simplified Arabic"/>
          <w:b/>
          <w:bCs/>
          <w:sz w:val="28"/>
          <w:szCs w:val="28"/>
          <w:rtl/>
          <w:lang w:val="fr-FR" w:bidi="ar-EG"/>
        </w:rPr>
      </w:pPr>
      <w:r>
        <w:rPr>
          <w:rFonts w:ascii="Simplified Arabic" w:hAnsi="Simplified Arabic" w:cs="Simplified Arabic" w:hint="cs"/>
          <w:b/>
          <w:bCs/>
          <w:sz w:val="28"/>
          <w:szCs w:val="28"/>
          <w:rtl/>
          <w:lang w:val="fr-FR" w:bidi="ar-EG"/>
        </w:rPr>
        <w:t>(3-</w:t>
      </w:r>
      <w:r w:rsidR="001905DA">
        <w:rPr>
          <w:rFonts w:ascii="Simplified Arabic" w:hAnsi="Simplified Arabic" w:cs="Simplified Arabic" w:hint="cs"/>
          <w:b/>
          <w:bCs/>
          <w:sz w:val="28"/>
          <w:szCs w:val="28"/>
          <w:rtl/>
          <w:lang w:val="fr-FR" w:bidi="ar-EG"/>
        </w:rPr>
        <w:t>6</w:t>
      </w:r>
      <w:r>
        <w:rPr>
          <w:rFonts w:ascii="Simplified Arabic" w:hAnsi="Simplified Arabic" w:cs="Simplified Arabic" w:hint="cs"/>
          <w:b/>
          <w:bCs/>
          <w:sz w:val="28"/>
          <w:szCs w:val="28"/>
          <w:rtl/>
          <w:lang w:val="fr-FR" w:bidi="ar-EG"/>
        </w:rPr>
        <w:t xml:space="preserve">) </w:t>
      </w:r>
      <w:r w:rsidR="00DF35CB" w:rsidRPr="00283DA0">
        <w:rPr>
          <w:rFonts w:ascii="Simplified Arabic" w:hAnsi="Simplified Arabic" w:cs="Simplified Arabic" w:hint="cs"/>
          <w:b/>
          <w:bCs/>
          <w:sz w:val="28"/>
          <w:szCs w:val="28"/>
          <w:rtl/>
          <w:lang w:val="fr-FR" w:bidi="ar-EG"/>
        </w:rPr>
        <w:t>النتائج التطبيقية</w:t>
      </w:r>
    </w:p>
    <w:p w14:paraId="27E47A35" w14:textId="37015C99" w:rsidR="006E2A4F" w:rsidRPr="00283DA0" w:rsidRDefault="00C74DBA" w:rsidP="00E43ACF">
      <w:pPr>
        <w:pStyle w:val="NoSpacing"/>
        <w:spacing w:before="240"/>
        <w:ind w:left="65" w:firstLine="295"/>
        <w:jc w:val="both"/>
        <w:rPr>
          <w:rFonts w:ascii="Simplified Arabic" w:hAnsi="Simplified Arabic" w:cs="Simplified Arabic"/>
          <w:sz w:val="24"/>
          <w:szCs w:val="24"/>
          <w:lang w:val="fr-FR" w:bidi="ar-EG"/>
        </w:rPr>
      </w:pPr>
      <w:r w:rsidRPr="00283DA0">
        <w:rPr>
          <w:rFonts w:ascii="Simplified Arabic" w:hAnsi="Simplified Arabic" w:cs="Simplified Arabic" w:hint="cs"/>
          <w:sz w:val="24"/>
          <w:szCs w:val="24"/>
          <w:rtl/>
          <w:lang w:val="fr-FR" w:bidi="ar-EG"/>
        </w:rPr>
        <w:t>بتحليل التطور الزمنى للمساعدات الإنمائية</w:t>
      </w:r>
      <w:r w:rsidR="006E2A4F" w:rsidRPr="00283DA0">
        <w:rPr>
          <w:rFonts w:ascii="Simplified Arabic" w:hAnsi="Simplified Arabic" w:cs="Simplified Arabic" w:hint="cs"/>
          <w:sz w:val="24"/>
          <w:szCs w:val="24"/>
          <w:rtl/>
          <w:lang w:val="fr-FR" w:bidi="ar-EG"/>
        </w:rPr>
        <w:t xml:space="preserve"> يلاحظ تذبذب </w:t>
      </w:r>
      <w:r w:rsidR="00F74CAB">
        <w:rPr>
          <w:rFonts w:ascii="Simplified Arabic" w:hAnsi="Simplified Arabic" w:cs="Simplified Arabic" w:hint="cs"/>
          <w:sz w:val="24"/>
          <w:szCs w:val="24"/>
          <w:rtl/>
          <w:lang w:val="fr-FR" w:bidi="ar-EG"/>
        </w:rPr>
        <w:t>مستوى</w:t>
      </w:r>
      <w:r w:rsidR="006E2A4F" w:rsidRPr="00283DA0">
        <w:rPr>
          <w:rFonts w:ascii="Simplified Arabic" w:hAnsi="Simplified Arabic" w:cs="Simplified Arabic"/>
          <w:sz w:val="24"/>
          <w:szCs w:val="24"/>
          <w:lang w:val="fr-FR" w:bidi="ar-EG"/>
        </w:rPr>
        <w:t xml:space="preserve"> </w:t>
      </w:r>
      <w:r w:rsidR="006E2A4F" w:rsidRPr="00283DA0">
        <w:rPr>
          <w:rFonts w:ascii="Simplified Arabic" w:hAnsi="Simplified Arabic" w:cs="Simplified Arabic" w:hint="cs"/>
          <w:sz w:val="24"/>
          <w:szCs w:val="24"/>
          <w:rtl/>
          <w:lang w:val="fr-FR" w:bidi="ar-EG"/>
        </w:rPr>
        <w:t>المساعدات</w:t>
      </w:r>
      <w:r w:rsidR="006E2A4F" w:rsidRPr="00283DA0">
        <w:rPr>
          <w:rFonts w:ascii="Simplified Arabic" w:hAnsi="Simplified Arabic" w:cs="Simplified Arabic"/>
          <w:sz w:val="24"/>
          <w:szCs w:val="24"/>
          <w:lang w:val="fr-FR" w:bidi="ar-EG"/>
        </w:rPr>
        <w:t xml:space="preserve"> </w:t>
      </w:r>
      <w:r w:rsidR="006E2A4F" w:rsidRPr="00283DA0">
        <w:rPr>
          <w:rFonts w:ascii="Simplified Arabic" w:hAnsi="Simplified Arabic" w:cs="Simplified Arabic" w:hint="cs"/>
          <w:sz w:val="24"/>
          <w:szCs w:val="24"/>
          <w:rtl/>
          <w:lang w:val="fr-FR" w:bidi="ar-EG"/>
        </w:rPr>
        <w:t>الاجنبیة</w:t>
      </w:r>
      <w:r w:rsidR="006E2A4F" w:rsidRPr="00283DA0">
        <w:rPr>
          <w:rFonts w:ascii="Simplified Arabic" w:hAnsi="Simplified Arabic" w:cs="Simplified Arabic"/>
          <w:sz w:val="24"/>
          <w:szCs w:val="24"/>
          <w:lang w:val="fr-FR" w:bidi="ar-EG"/>
        </w:rPr>
        <w:t xml:space="preserve"> </w:t>
      </w:r>
      <w:r w:rsidR="006E2A4F" w:rsidRPr="00283DA0">
        <w:rPr>
          <w:rFonts w:ascii="Simplified Arabic" w:hAnsi="Simplified Arabic" w:cs="Simplified Arabic" w:hint="cs"/>
          <w:sz w:val="24"/>
          <w:szCs w:val="24"/>
          <w:rtl/>
          <w:lang w:val="fr-FR" w:bidi="ar-EG"/>
        </w:rPr>
        <w:t xml:space="preserve">لمصر الوارده من أعضاء دول </w:t>
      </w:r>
      <w:r w:rsidR="00F74CAB">
        <w:rPr>
          <w:rFonts w:ascii="Simplified Arabic" w:hAnsi="Simplified Arabic" w:cs="Simplified Arabic"/>
          <w:sz w:val="24"/>
          <w:szCs w:val="24"/>
          <w:lang w:val="fr-FR" w:bidi="ar-EG"/>
        </w:rPr>
        <w:t>OECD</w:t>
      </w:r>
      <w:r w:rsidR="006E2A4F" w:rsidRPr="00283DA0">
        <w:rPr>
          <w:rFonts w:ascii="Simplified Arabic" w:hAnsi="Simplified Arabic" w:cs="Simplified Arabic" w:hint="cs"/>
          <w:sz w:val="24"/>
          <w:szCs w:val="24"/>
          <w:rtl/>
          <w:lang w:val="fr-FR" w:bidi="ar-EG"/>
        </w:rPr>
        <w:t xml:space="preserve"> حيث</w:t>
      </w:r>
      <w:r w:rsidR="006E2A4F" w:rsidRPr="00283DA0">
        <w:rPr>
          <w:rFonts w:ascii="Simplified Arabic" w:hAnsi="Simplified Arabic" w:cs="Simplified Arabic"/>
          <w:sz w:val="24"/>
          <w:szCs w:val="24"/>
          <w:lang w:val="fr-FR" w:bidi="ar-EG"/>
        </w:rPr>
        <w:t xml:space="preserve"> </w:t>
      </w:r>
      <w:r w:rsidR="006E2A4F" w:rsidRPr="00283DA0">
        <w:rPr>
          <w:rFonts w:ascii="Simplified Arabic" w:hAnsi="Simplified Arabic" w:cs="Simplified Arabic" w:hint="cs"/>
          <w:sz w:val="24"/>
          <w:szCs w:val="24"/>
          <w:rtl/>
          <w:lang w:val="fr-FR" w:bidi="ar-EG"/>
        </w:rPr>
        <w:t>تشير الأرقام إلى أن مصر قد تلقت متوسط 2.5 مليار دولار خلال الفترة (1991-2000)، وارتفع هذا المتوسط إلى 5.1 مليار دولار ليصل إلى أقصى ارتفاع له خلال الفترة (2001-2010)، وقد يرجع ذلك لتقديم</w:t>
      </w:r>
      <w:r w:rsidR="006E2A4F" w:rsidRPr="00283DA0">
        <w:rPr>
          <w:rFonts w:ascii="Simplified Arabic" w:hAnsi="Simplified Arabic" w:cs="Simplified Arabic"/>
          <w:sz w:val="24"/>
          <w:szCs w:val="24"/>
          <w:rtl/>
          <w:lang w:val="fr-FR" w:bidi="ar-EG"/>
        </w:rPr>
        <w:t xml:space="preserve"> الدول الأعضاء في لجنة المساعدة الإنمائية التابعة لمنظمة التعاون الاقتصادي والتنمية 121.5 مليار دولار من المساعدات الثنائية في عام </w:t>
      </w:r>
      <w:r w:rsidR="006E2A4F" w:rsidRPr="00283DA0">
        <w:rPr>
          <w:rFonts w:ascii="Simplified Arabic" w:hAnsi="Simplified Arabic" w:cs="Simplified Arabic" w:hint="cs"/>
          <w:sz w:val="24"/>
          <w:szCs w:val="24"/>
          <w:rtl/>
          <w:lang w:val="fr-FR" w:bidi="ar-EG"/>
        </w:rPr>
        <w:t xml:space="preserve"> </w:t>
      </w:r>
      <w:r w:rsidR="006E2A4F" w:rsidRPr="00283DA0">
        <w:rPr>
          <w:rFonts w:ascii="Simplified Arabic" w:hAnsi="Simplified Arabic" w:cs="Simplified Arabic"/>
          <w:sz w:val="24"/>
          <w:szCs w:val="24"/>
          <w:rtl/>
          <w:lang w:val="fr-FR" w:bidi="ar-EG"/>
        </w:rPr>
        <w:t>2009</w:t>
      </w:r>
      <w:r w:rsidR="006E2A4F" w:rsidRPr="00283DA0">
        <w:rPr>
          <w:rFonts w:ascii="Simplified Arabic" w:hAnsi="Simplified Arabic" w:cs="Simplified Arabic" w:hint="cs"/>
          <w:sz w:val="24"/>
          <w:szCs w:val="24"/>
          <w:rtl/>
          <w:lang w:val="fr-FR" w:bidi="ar-EG"/>
        </w:rPr>
        <w:t xml:space="preserve"> مخصصه للدول الأفريقيه،</w:t>
      </w:r>
      <w:r w:rsidR="006E2A4F" w:rsidRPr="00283DA0">
        <w:rPr>
          <w:rFonts w:ascii="Simplified Arabic" w:hAnsi="Simplified Arabic" w:cs="Simplified Arabic"/>
          <w:sz w:val="24"/>
          <w:szCs w:val="24"/>
          <w:rtl/>
          <w:lang w:val="fr-FR" w:bidi="ar-EG"/>
        </w:rPr>
        <w:t xml:space="preserve"> وهو ما جعل قيمة المساعدات تصل إلى مستوى تاريخي غير مسبوق ولكن على الرغم من ذلك، لا تزال الفجوة بين الالتزامات والوعود التي قطعت في عام 2005 آخذة في الاتساع</w:t>
      </w:r>
      <w:r w:rsidR="006E2A4F" w:rsidRPr="00283DA0">
        <w:rPr>
          <w:rFonts w:ascii="Simplified Arabic" w:hAnsi="Simplified Arabic" w:cs="Simplified Arabic" w:hint="cs"/>
          <w:sz w:val="24"/>
          <w:szCs w:val="24"/>
          <w:rtl/>
          <w:lang w:val="fr-FR" w:bidi="ar-EG"/>
        </w:rPr>
        <w:t>.</w:t>
      </w:r>
    </w:p>
    <w:p w14:paraId="73098E66" w14:textId="4FB5B3F4" w:rsidR="00C74DBA" w:rsidRDefault="006E2A4F" w:rsidP="00E43ACF">
      <w:pPr>
        <w:autoSpaceDE w:val="0"/>
        <w:autoSpaceDN w:val="0"/>
        <w:adjustRightInd w:val="0"/>
        <w:spacing w:after="0"/>
        <w:ind w:left="65" w:firstLine="295"/>
        <w:jc w:val="both"/>
        <w:rPr>
          <w:rFonts w:ascii="Simplified Arabic" w:hAnsi="Simplified Arabic" w:cs="Simplified Arabic"/>
          <w:sz w:val="24"/>
          <w:szCs w:val="24"/>
          <w:rtl/>
          <w:lang w:val="fr-FR" w:bidi="ar-EG"/>
        </w:rPr>
      </w:pPr>
      <w:r w:rsidRPr="00283DA0">
        <w:rPr>
          <w:rFonts w:ascii="Simplified Arabic" w:hAnsi="Simplified Arabic" w:cs="Simplified Arabic" w:hint="cs"/>
          <w:sz w:val="24"/>
          <w:szCs w:val="24"/>
          <w:rtl/>
          <w:lang w:val="fr-FR" w:bidi="ar-EG"/>
        </w:rPr>
        <w:t>و</w:t>
      </w:r>
      <w:r w:rsidR="006C768C" w:rsidRPr="00283DA0">
        <w:rPr>
          <w:rFonts w:ascii="Simplified Arabic" w:hAnsi="Simplified Arabic" w:cs="Simplified Arabic" w:hint="cs"/>
          <w:sz w:val="24"/>
          <w:szCs w:val="24"/>
          <w:rtl/>
          <w:lang w:val="fr-FR" w:bidi="ar-EG"/>
        </w:rPr>
        <w:t xml:space="preserve">من خلال النتائج المتحصل عليها بعد تقدير </w:t>
      </w:r>
      <w:r w:rsidRPr="00283DA0">
        <w:rPr>
          <w:rFonts w:ascii="Simplified Arabic" w:hAnsi="Simplified Arabic" w:cs="Simplified Arabic" w:hint="cs"/>
          <w:sz w:val="24"/>
          <w:szCs w:val="24"/>
          <w:rtl/>
          <w:lang w:val="fr-FR" w:bidi="ar-EG"/>
        </w:rPr>
        <w:t xml:space="preserve">النموذج </w:t>
      </w:r>
      <w:r w:rsidR="00C74DBA" w:rsidRPr="00283DA0">
        <w:rPr>
          <w:rFonts w:ascii="Simplified Arabic" w:hAnsi="Simplified Arabic" w:cs="Simplified Arabic" w:hint="cs"/>
          <w:sz w:val="24"/>
          <w:szCs w:val="24"/>
          <w:rtl/>
          <w:lang w:val="fr-FR" w:bidi="ar-EG"/>
        </w:rPr>
        <w:t xml:space="preserve">اتضح </w:t>
      </w:r>
      <w:r w:rsidR="00283DA0" w:rsidRPr="00283DA0">
        <w:rPr>
          <w:rFonts w:ascii="Simplified Arabic" w:hAnsi="Simplified Arabic" w:cs="Simplified Arabic" w:hint="cs"/>
          <w:sz w:val="24"/>
          <w:szCs w:val="24"/>
          <w:rtl/>
          <w:lang w:val="fr-FR" w:bidi="ar-EG"/>
        </w:rPr>
        <w:t>ما يلي:</w:t>
      </w:r>
    </w:p>
    <w:p w14:paraId="5032B923" w14:textId="77777777" w:rsidR="00283DA0" w:rsidRPr="00283DA0" w:rsidRDefault="00283DA0" w:rsidP="00CB7DF1">
      <w:pPr>
        <w:pStyle w:val="ListParagraph"/>
        <w:numPr>
          <w:ilvl w:val="0"/>
          <w:numId w:val="49"/>
        </w:numPr>
        <w:tabs>
          <w:tab w:val="right" w:pos="632"/>
        </w:tabs>
        <w:ind w:left="916" w:hanging="284"/>
        <w:jc w:val="both"/>
        <w:rPr>
          <w:rFonts w:ascii="Simplified Arabic" w:eastAsia="Times New Roman" w:hAnsi="Simplified Arabic" w:cs="Simplified Arabic"/>
          <w:color w:val="000000" w:themeColor="text1"/>
          <w:sz w:val="24"/>
          <w:szCs w:val="24"/>
          <w:bdr w:val="none" w:sz="0" w:space="0" w:color="auto" w:frame="1"/>
          <w:lang w:val="fr-FR" w:bidi="ar-EG"/>
        </w:rPr>
      </w:pP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تعتبر </w:t>
      </w:r>
      <w:r w:rsidRPr="00283DA0">
        <w:rPr>
          <w:rFonts w:ascii="Simplified Arabic" w:eastAsia="Times New Roman" w:hAnsi="Simplified Arabic" w:cs="Simplified Arabic"/>
          <w:color w:val="000000" w:themeColor="text1"/>
          <w:sz w:val="24"/>
          <w:szCs w:val="24"/>
          <w:bdr w:val="none" w:sz="0" w:space="0" w:color="auto" w:frame="1"/>
          <w:rtl/>
          <w:lang w:val="fr-FR" w:bidi="ar-EG"/>
        </w:rPr>
        <w:t>المساعدات الخارجية الإنمائية</w:t>
      </w: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 عاملا ايجابيا ومؤثرا علي الناتج المحلي الاجمالي في مصر</w:t>
      </w:r>
    </w:p>
    <w:p w14:paraId="44F5563F" w14:textId="77777777" w:rsidR="00283DA0" w:rsidRPr="00283DA0" w:rsidRDefault="00283DA0" w:rsidP="00CB7DF1">
      <w:pPr>
        <w:pStyle w:val="ListParagraph"/>
        <w:numPr>
          <w:ilvl w:val="0"/>
          <w:numId w:val="49"/>
        </w:numPr>
        <w:tabs>
          <w:tab w:val="right" w:pos="632"/>
        </w:tabs>
        <w:ind w:left="916" w:hanging="284"/>
        <w:jc w:val="both"/>
        <w:rPr>
          <w:rFonts w:ascii="Simplified Arabic" w:eastAsia="Times New Roman" w:hAnsi="Simplified Arabic" w:cs="Simplified Arabic"/>
          <w:color w:val="000000" w:themeColor="text1"/>
          <w:sz w:val="24"/>
          <w:szCs w:val="24"/>
          <w:bdr w:val="none" w:sz="0" w:space="0" w:color="auto" w:frame="1"/>
          <w:lang w:val="fr-FR" w:bidi="ar-EG"/>
        </w:rPr>
      </w:pPr>
      <w:r w:rsidRPr="00283DA0">
        <w:rPr>
          <w:rFonts w:ascii="Simplified Arabic" w:eastAsia="Times New Roman" w:hAnsi="Simplified Arabic" w:cs="Simplified Arabic" w:hint="cs"/>
          <w:color w:val="000000" w:themeColor="text1"/>
          <w:sz w:val="24"/>
          <w:szCs w:val="24"/>
          <w:bdr w:val="none" w:sz="0" w:space="0" w:color="auto" w:frame="1"/>
          <w:rtl/>
          <w:lang w:val="fr-FR" w:bidi="ar-EG"/>
        </w:rPr>
        <w:lastRenderedPageBreak/>
        <w:t xml:space="preserve">أن </w:t>
      </w:r>
      <w:r w:rsidRPr="00283DA0">
        <w:rPr>
          <w:rFonts w:ascii="Simplified Arabic" w:eastAsia="Times New Roman" w:hAnsi="Simplified Arabic" w:cs="Simplified Arabic"/>
          <w:color w:val="000000" w:themeColor="text1"/>
          <w:sz w:val="24"/>
          <w:szCs w:val="24"/>
          <w:bdr w:val="none" w:sz="0" w:space="0" w:color="auto" w:frame="1"/>
          <w:rtl/>
          <w:lang w:val="fr-FR" w:bidi="ar-EG"/>
        </w:rPr>
        <w:t>الاستثمار الأجنبي المباشر</w:t>
      </w: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 يعتبر له تاثير ايجابي ولكنه ضعيف جدا حيث ان نسبته 0.0014 وهي غير مؤثرة علي الناتج المحلي الاجمالي</w:t>
      </w:r>
    </w:p>
    <w:p w14:paraId="12FA8342" w14:textId="57BDA704" w:rsidR="00283DA0" w:rsidRPr="00283DA0" w:rsidRDefault="00283DA0" w:rsidP="00CB7DF1">
      <w:pPr>
        <w:pStyle w:val="ListParagraph"/>
        <w:numPr>
          <w:ilvl w:val="0"/>
          <w:numId w:val="49"/>
        </w:numPr>
        <w:tabs>
          <w:tab w:val="right" w:pos="632"/>
        </w:tabs>
        <w:ind w:left="916" w:hanging="284"/>
        <w:jc w:val="both"/>
        <w:rPr>
          <w:rFonts w:ascii="Simplified Arabic" w:eastAsia="Times New Roman" w:hAnsi="Simplified Arabic" w:cs="Simplified Arabic"/>
          <w:color w:val="000000" w:themeColor="text1"/>
          <w:sz w:val="24"/>
          <w:szCs w:val="24"/>
          <w:bdr w:val="none" w:sz="0" w:space="0" w:color="auto" w:frame="1"/>
          <w:lang w:val="fr-FR" w:bidi="ar-EG"/>
        </w:rPr>
      </w:pP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اما </w:t>
      </w:r>
      <w:r w:rsidRPr="00283DA0">
        <w:rPr>
          <w:rFonts w:ascii="Simplified Arabic" w:eastAsia="Times New Roman" w:hAnsi="Simplified Arabic" w:cs="Simplified Arabic"/>
          <w:color w:val="000000" w:themeColor="text1"/>
          <w:sz w:val="24"/>
          <w:szCs w:val="24"/>
          <w:bdr w:val="none" w:sz="0" w:space="0" w:color="auto" w:frame="1"/>
          <w:rtl/>
          <w:lang w:val="fr-FR" w:bidi="ar-EG"/>
        </w:rPr>
        <w:t>اجمالي تكوين رأس المال</w:t>
      </w: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 فيعتبر عاملا ايجابيا ومؤثرا علي الناتج المحلي الاجمالي في مصر</w:t>
      </w:r>
    </w:p>
    <w:p w14:paraId="2F8A42AF" w14:textId="77777777" w:rsidR="00283DA0" w:rsidRPr="00283DA0" w:rsidRDefault="00283DA0" w:rsidP="00CB7DF1">
      <w:pPr>
        <w:pStyle w:val="ListParagraph"/>
        <w:numPr>
          <w:ilvl w:val="0"/>
          <w:numId w:val="49"/>
        </w:numPr>
        <w:tabs>
          <w:tab w:val="right" w:pos="632"/>
        </w:tabs>
        <w:ind w:left="916" w:hanging="284"/>
        <w:jc w:val="both"/>
        <w:rPr>
          <w:rFonts w:ascii="Simplified Arabic" w:eastAsia="Times New Roman" w:hAnsi="Simplified Arabic" w:cs="Simplified Arabic"/>
          <w:color w:val="000000" w:themeColor="text1"/>
          <w:sz w:val="24"/>
          <w:szCs w:val="24"/>
          <w:bdr w:val="none" w:sz="0" w:space="0" w:color="auto" w:frame="1"/>
          <w:lang w:val="fr-FR" w:bidi="ar-EG"/>
        </w:rPr>
      </w:pP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اما بالنسبة </w:t>
      </w:r>
      <w:r w:rsidRPr="00283DA0">
        <w:rPr>
          <w:rFonts w:ascii="Simplified Arabic" w:eastAsia="Times New Roman" w:hAnsi="Simplified Arabic" w:cs="Simplified Arabic"/>
          <w:color w:val="000000" w:themeColor="text1"/>
          <w:sz w:val="24"/>
          <w:szCs w:val="24"/>
          <w:bdr w:val="none" w:sz="0" w:space="0" w:color="auto" w:frame="1"/>
          <w:rtl/>
          <w:lang w:val="fr-FR" w:bidi="ar-EG"/>
        </w:rPr>
        <w:t>إجمالي تحويلات العاملين بالخارج</w:t>
      </w:r>
      <w:r w:rsidRPr="00283DA0">
        <w:rPr>
          <w:rFonts w:ascii="Simplified Arabic" w:eastAsia="Times New Roman" w:hAnsi="Simplified Arabic" w:cs="Simplified Arabic" w:hint="cs"/>
          <w:color w:val="000000" w:themeColor="text1"/>
          <w:sz w:val="24"/>
          <w:szCs w:val="24"/>
          <w:bdr w:val="none" w:sz="0" w:space="0" w:color="auto" w:frame="1"/>
          <w:rtl/>
          <w:lang w:val="fr-FR" w:bidi="ar-EG"/>
        </w:rPr>
        <w:t xml:space="preserve"> لم تكن مؤثرة علي الناتج المحلي الاجمالي في مصر</w:t>
      </w:r>
    </w:p>
    <w:p w14:paraId="058EE138" w14:textId="77777777" w:rsidR="00283DA0" w:rsidRPr="00283DA0" w:rsidRDefault="00283DA0" w:rsidP="00283DA0">
      <w:pPr>
        <w:spacing w:line="276" w:lineRule="auto"/>
        <w:ind w:left="360"/>
        <w:jc w:val="both"/>
        <w:rPr>
          <w:rFonts w:ascii="Simplified Arabic" w:eastAsia="Times New Roman" w:hAnsi="Simplified Arabic" w:cs="Simplified Arabic"/>
          <w:color w:val="000000" w:themeColor="text1"/>
          <w:sz w:val="24"/>
          <w:szCs w:val="24"/>
          <w:bdr w:val="none" w:sz="0" w:space="0" w:color="auto" w:frame="1"/>
          <w:rtl/>
          <w:lang w:val="fr-FR" w:bidi="ar-EG"/>
        </w:rPr>
      </w:pPr>
    </w:p>
    <w:p w14:paraId="5E29BABD" w14:textId="0F8954DB" w:rsidR="00EA455C" w:rsidRPr="00EA455C" w:rsidRDefault="00EA455C" w:rsidP="00170B88">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توصيات البحث</w:t>
      </w:r>
      <w:r w:rsidRPr="00EA455C">
        <w:rPr>
          <w:rFonts w:ascii="Simplified Arabic" w:hAnsi="Simplified Arabic" w:cs="Simplified Arabic" w:hint="cs"/>
          <w:b/>
          <w:bCs/>
          <w:sz w:val="32"/>
          <w:szCs w:val="32"/>
          <w:rtl/>
          <w:lang w:bidi="ar-EG"/>
        </w:rPr>
        <w:t xml:space="preserve"> </w:t>
      </w:r>
    </w:p>
    <w:p w14:paraId="5AA28899" w14:textId="48D7D8F4" w:rsidR="004A69D1" w:rsidRPr="00F74CAB" w:rsidRDefault="00F74CAB" w:rsidP="006A3D95">
      <w:pPr>
        <w:pStyle w:val="ListParagraph"/>
        <w:numPr>
          <w:ilvl w:val="0"/>
          <w:numId w:val="48"/>
        </w:numPr>
        <w:tabs>
          <w:tab w:val="right" w:pos="65"/>
        </w:tabs>
        <w:spacing w:before="240"/>
        <w:ind w:left="65" w:right="-360" w:hanging="283"/>
        <w:jc w:val="both"/>
        <w:rPr>
          <w:rFonts w:ascii="Simplified Arabic" w:eastAsia="Times New Roman" w:hAnsi="Simplified Arabic" w:cs="Simplified Arabic"/>
          <w:color w:val="000000" w:themeColor="text1"/>
          <w:sz w:val="24"/>
          <w:szCs w:val="24"/>
          <w:bdr w:val="none" w:sz="0" w:space="0" w:color="auto" w:frame="1"/>
          <w:rtl/>
          <w:lang w:val="fr-FR" w:bidi="ar-EG"/>
        </w:rPr>
      </w:pPr>
      <w:r w:rsidRPr="00F74CAB">
        <w:rPr>
          <w:rFonts w:ascii="Simplified Arabic" w:eastAsia="Times New Roman" w:hAnsi="Simplified Arabic" w:cs="Simplified Arabic" w:hint="cs"/>
          <w:color w:val="000000" w:themeColor="text1"/>
          <w:sz w:val="24"/>
          <w:szCs w:val="24"/>
          <w:bdr w:val="none" w:sz="0" w:space="0" w:color="auto" w:frame="1"/>
          <w:rtl/>
          <w:lang w:val="fr-FR" w:bidi="ar-EG"/>
        </w:rPr>
        <w:t>ضرورة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تقليص</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حصة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المنح</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والمساعدات</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الخارجية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المخصصة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لأغراض</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الاستهلاك</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وزيادة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الحصة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المخصصة للإنفاق</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الاستثماري</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على</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مشاريع</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البنية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التحتية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من</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طرق</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وكهرباء</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ومياه</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واتصالات ومواصلات،</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ومناطق</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صناعية،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والتي</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تعمل</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على تحفيز</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الإستثمارت</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الخاصة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لزيادة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الإنتاج</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والصادرات</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والتشغيل</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في</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القطاعات</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الإنتاجية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الزراعية</w:t>
      </w:r>
      <w:r w:rsidR="004A69D1" w:rsidRPr="00F74CAB">
        <w:rPr>
          <w:rFonts w:ascii="Simplified Arabic" w:eastAsia="Times New Roman" w:hAnsi="Simplified Arabic" w:cs="Simplified Arabic"/>
          <w:color w:val="000000" w:themeColor="text1"/>
          <w:sz w:val="24"/>
          <w:szCs w:val="24"/>
          <w:bdr w:val="none" w:sz="0" w:space="0" w:color="auto" w:frame="1"/>
          <w:lang w:val="fr-FR" w:bidi="ar-EG"/>
        </w:rPr>
        <w:t xml:space="preserve"> </w:t>
      </w:r>
      <w:r w:rsidR="004A69D1" w:rsidRPr="00F74CAB">
        <w:rPr>
          <w:rFonts w:ascii="Simplified Arabic" w:eastAsia="Times New Roman" w:hAnsi="Simplified Arabic" w:cs="Simplified Arabic"/>
          <w:color w:val="000000" w:themeColor="text1"/>
          <w:sz w:val="24"/>
          <w:szCs w:val="24"/>
          <w:bdr w:val="none" w:sz="0" w:space="0" w:color="auto" w:frame="1"/>
          <w:rtl/>
          <w:lang w:val="fr-FR" w:bidi="ar-EG"/>
        </w:rPr>
        <w:t>والصناعية</w:t>
      </w:r>
    </w:p>
    <w:p w14:paraId="285F41DB" w14:textId="6FA8BCF9" w:rsidR="004A69D1" w:rsidRPr="00F74CAB" w:rsidRDefault="004A69D1" w:rsidP="006A3D95">
      <w:pPr>
        <w:pStyle w:val="ListParagraph"/>
        <w:numPr>
          <w:ilvl w:val="0"/>
          <w:numId w:val="30"/>
        </w:numPr>
        <w:tabs>
          <w:tab w:val="right" w:pos="65"/>
        </w:tabs>
        <w:spacing w:before="240" w:beforeAutospacing="1" w:after="100" w:afterAutospacing="1"/>
        <w:ind w:left="65" w:right="-426" w:hanging="283"/>
        <w:jc w:val="both"/>
        <w:rPr>
          <w:rFonts w:ascii="Simplified Arabic" w:eastAsia="Times New Roman" w:hAnsi="Simplified Arabic" w:cs="Simplified Arabic"/>
          <w:sz w:val="24"/>
          <w:szCs w:val="24"/>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تفعيل دور المساعدات الاقتصادية فى اطلاق عملية تراكم رأس المال وتحقيق النمو الاقتصادي وذلك من خلال منهج تنموي</w:t>
      </w:r>
      <w:r w:rsidRPr="004A69D1">
        <w:rPr>
          <w:rFonts w:ascii="Simplified Arabic" w:eastAsia="Times New Roman" w:hAnsi="Simplified Arabic" w:cs="Simplified Arabic"/>
          <w:color w:val="000000" w:themeColor="text1"/>
          <w:sz w:val="24"/>
          <w:szCs w:val="24"/>
          <w:bdr w:val="none" w:sz="0" w:space="0" w:color="auto" w:frame="1"/>
          <w:vertAlign w:val="superscript"/>
        </w:rPr>
        <w:t xml:space="preserve"> </w:t>
      </w:r>
      <w:r w:rsidR="00666230">
        <w:rPr>
          <w:rStyle w:val="FootnoteReference"/>
          <w:rFonts w:ascii="Simplified Arabic" w:eastAsia="Times New Roman" w:hAnsi="Simplified Arabic" w:cs="Simplified Arabic"/>
          <w:color w:val="000000" w:themeColor="text1"/>
          <w:sz w:val="24"/>
          <w:szCs w:val="24"/>
          <w:bdr w:val="none" w:sz="0" w:space="0" w:color="auto" w:frame="1"/>
        </w:rPr>
        <w:footnoteReference w:id="40"/>
      </w:r>
    </w:p>
    <w:p w14:paraId="43D145C6" w14:textId="5534B6E6" w:rsidR="004A69D1" w:rsidRDefault="004A69D1" w:rsidP="006A3D95">
      <w:pPr>
        <w:pStyle w:val="ListParagraph"/>
        <w:numPr>
          <w:ilvl w:val="0"/>
          <w:numId w:val="31"/>
        </w:numPr>
        <w:tabs>
          <w:tab w:val="right" w:pos="349"/>
        </w:tabs>
        <w:spacing w:before="240" w:beforeAutospacing="1" w:after="100" w:afterAutospacing="1"/>
        <w:ind w:left="65" w:firstLine="0"/>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تخصيص جزء من المساعدات ليذهب لتغطية التكلفة المعيشيه للأسر الفقيرة فى حالات الطوارئ مثل المعونات الغذائية</w:t>
      </w:r>
      <w:r w:rsidR="00935FE8">
        <w:rPr>
          <w:rFonts w:ascii="Simplified Arabic" w:eastAsia="Times New Roman" w:hAnsi="Simplified Arabic" w:cs="Simplified Arabic"/>
          <w:color w:val="000000" w:themeColor="text1"/>
          <w:sz w:val="24"/>
          <w:szCs w:val="24"/>
          <w:bdr w:val="none" w:sz="0" w:space="0" w:color="auto" w:frame="1"/>
          <w:lang w:val="fr-FR" w:bidi="ar-EG"/>
        </w:rPr>
        <w:t xml:space="preserve"> </w:t>
      </w:r>
    </w:p>
    <w:p w14:paraId="4E6E9A97" w14:textId="5B130D64" w:rsidR="004A69D1" w:rsidRPr="004A69D1" w:rsidRDefault="004A69D1" w:rsidP="006A3D95">
      <w:pPr>
        <w:pStyle w:val="ListParagraph"/>
        <w:numPr>
          <w:ilvl w:val="0"/>
          <w:numId w:val="31"/>
        </w:numPr>
        <w:tabs>
          <w:tab w:val="right" w:pos="65"/>
          <w:tab w:val="right" w:pos="349"/>
        </w:tabs>
        <w:spacing w:before="100" w:beforeAutospacing="1" w:after="100" w:afterAutospacing="1"/>
        <w:ind w:left="65" w:firstLine="0"/>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النصيب الأكبر من المساعدات يجب ان يذهب لتمويل عجز الموازنات للدول المتلقية لتمويل الاستثمارات العامة</w:t>
      </w:r>
      <w:r w:rsidRPr="004A69D1">
        <w:rPr>
          <w:rFonts w:ascii="Simplified Arabic" w:eastAsia="Times New Roman" w:hAnsi="Simplified Arabic" w:cs="Simplified Arabic"/>
          <w:color w:val="000000" w:themeColor="text1"/>
          <w:sz w:val="24"/>
          <w:szCs w:val="24"/>
          <w:bdr w:val="none" w:sz="0" w:space="0" w:color="auto" w:frame="1"/>
          <w:lang w:val="fr-FR" w:bidi="ar-EG"/>
        </w:rPr>
        <w:t>.</w:t>
      </w:r>
    </w:p>
    <w:p w14:paraId="5DFA76F9" w14:textId="77777777" w:rsidR="004A69D1" w:rsidRPr="004A69D1" w:rsidRDefault="004A69D1" w:rsidP="006A3D95">
      <w:pPr>
        <w:pStyle w:val="ListParagraph"/>
        <w:numPr>
          <w:ilvl w:val="0"/>
          <w:numId w:val="30"/>
        </w:numPr>
        <w:tabs>
          <w:tab w:val="right" w:pos="65"/>
        </w:tabs>
        <w:spacing w:before="100" w:beforeAutospacing="1" w:after="100" w:afterAutospacing="1"/>
        <w:ind w:left="65" w:hanging="283"/>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يجب تركيز الجهات المانحة على كل من كمية ونوعية المساعدات الخارجية لأنه فى ظل الظروف القائمة من الصعب تحقيق الأهداف الإنمائية</w:t>
      </w:r>
      <w:r w:rsidRPr="004A69D1">
        <w:rPr>
          <w:rFonts w:ascii="Simplified Arabic" w:eastAsia="Times New Roman" w:hAnsi="Simplified Arabic" w:cs="Simplified Arabic"/>
          <w:color w:val="000000" w:themeColor="text1"/>
          <w:sz w:val="24"/>
          <w:szCs w:val="24"/>
          <w:bdr w:val="none" w:sz="0" w:space="0" w:color="auto" w:frame="1"/>
          <w:lang w:val="fr-FR" w:bidi="ar-EG"/>
        </w:rPr>
        <w:t>.</w:t>
      </w:r>
    </w:p>
    <w:p w14:paraId="6CB30FC9" w14:textId="77777777" w:rsidR="004A69D1" w:rsidRPr="004A69D1" w:rsidRDefault="004A69D1" w:rsidP="006A3D95">
      <w:pPr>
        <w:pStyle w:val="ListParagraph"/>
        <w:numPr>
          <w:ilvl w:val="0"/>
          <w:numId w:val="30"/>
        </w:numPr>
        <w:tabs>
          <w:tab w:val="right" w:pos="65"/>
        </w:tabs>
        <w:spacing w:before="100" w:beforeAutospacing="1" w:after="100" w:afterAutospacing="1"/>
        <w:ind w:left="65" w:hanging="283"/>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لابد من مكافحة الفساد والسياسات والمؤسسات الضعيفة فى البلدان المتلقية حتى يتم تحقيق فاعلية برامج المساعدات</w:t>
      </w:r>
      <w:r w:rsidRPr="004A69D1">
        <w:rPr>
          <w:rFonts w:ascii="Simplified Arabic" w:eastAsia="Times New Roman" w:hAnsi="Simplified Arabic" w:cs="Simplified Arabic"/>
          <w:color w:val="000000" w:themeColor="text1"/>
          <w:sz w:val="24"/>
          <w:szCs w:val="24"/>
          <w:bdr w:val="none" w:sz="0" w:space="0" w:color="auto" w:frame="1"/>
          <w:lang w:val="fr-FR" w:bidi="ar-EG"/>
        </w:rPr>
        <w:t>.</w:t>
      </w:r>
    </w:p>
    <w:p w14:paraId="2C71905A" w14:textId="77777777" w:rsidR="004A69D1" w:rsidRPr="004A69D1" w:rsidRDefault="004A69D1" w:rsidP="006A3D95">
      <w:pPr>
        <w:pStyle w:val="ListParagraph"/>
        <w:numPr>
          <w:ilvl w:val="0"/>
          <w:numId w:val="30"/>
        </w:numPr>
        <w:tabs>
          <w:tab w:val="right" w:pos="65"/>
        </w:tabs>
        <w:spacing w:before="100" w:beforeAutospacing="1" w:after="100" w:afterAutospacing="1"/>
        <w:ind w:left="65" w:hanging="283"/>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القيام بعمليات الإصلاح الاقتصادي فى محاولة لتحسين العلاقة بين الإلتزامات الخارجية والمتغيرات الإقتصاديه المحلية باتجاه تخفيض الأعباء الملقاة على كاهل الإقتصاد المصرى وتجنب وقوعة فى أزمات مالية</w:t>
      </w:r>
      <w:r w:rsidRPr="004A69D1">
        <w:rPr>
          <w:rFonts w:ascii="Simplified Arabic" w:eastAsia="Times New Roman" w:hAnsi="Simplified Arabic" w:cs="Simplified Arabic"/>
          <w:color w:val="000000" w:themeColor="text1"/>
          <w:sz w:val="24"/>
          <w:szCs w:val="24"/>
          <w:bdr w:val="none" w:sz="0" w:space="0" w:color="auto" w:frame="1"/>
          <w:lang w:val="fr-FR" w:bidi="ar-EG"/>
        </w:rPr>
        <w:t xml:space="preserve"> .</w:t>
      </w:r>
    </w:p>
    <w:p w14:paraId="1BBB89C4" w14:textId="77777777" w:rsidR="004A69D1" w:rsidRPr="004A69D1" w:rsidRDefault="004A69D1" w:rsidP="00E43ACF">
      <w:pPr>
        <w:pStyle w:val="ListParagraph"/>
        <w:numPr>
          <w:ilvl w:val="0"/>
          <w:numId w:val="30"/>
        </w:numPr>
        <w:spacing w:before="100" w:beforeAutospacing="1" w:after="100" w:afterAutospacing="1"/>
        <w:ind w:left="65" w:hanging="283"/>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تفعيل حوار مجتمعى فى عملية صنع القرار، ضرورة تطويع استراتيجيات كل من التعليم والبحث العلمى والإقتصاد لكي نحصل على موارد أكثر مما تقدمه المعونات الخارجية</w:t>
      </w:r>
      <w:r w:rsidRPr="004A69D1">
        <w:rPr>
          <w:rFonts w:ascii="Simplified Arabic" w:eastAsia="Times New Roman" w:hAnsi="Simplified Arabic" w:cs="Simplified Arabic"/>
          <w:color w:val="000000" w:themeColor="text1"/>
          <w:sz w:val="24"/>
          <w:szCs w:val="24"/>
          <w:bdr w:val="none" w:sz="0" w:space="0" w:color="auto" w:frame="1"/>
          <w:lang w:val="fr-FR" w:bidi="ar-EG"/>
        </w:rPr>
        <w:t>.</w:t>
      </w:r>
    </w:p>
    <w:p w14:paraId="04A0D91B"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rtl/>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التأكد من أن أنظمة المساعدات الإنمائية تساعد على تعبئة الموارد وليس تقويضها مع التركيز على انتاجية وإستدامة الاستثمارات الممولة</w:t>
      </w:r>
    </w:p>
    <w:p w14:paraId="29B59D6D"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rtl/>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تعزيز البيئة التشريعية والتمكينية لاستقطاب مشروعات القطاع الخاص وجذب الاستثمار الأجنبي المباشر</w:t>
      </w:r>
    </w:p>
    <w:p w14:paraId="3765366A"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إقامة حوار مجتمعى بين القطاعين العام والخاص لتعزيز الإتساق بين سياسات التجارة والاستثمار والمشروعات المختلفة للإستفاده من أوجه التمويل</w:t>
      </w:r>
    </w:p>
    <w:p w14:paraId="40E555DA"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يجب مضاعفة الإنتاج حيث أنه بذلك يمكن تحقيق موارد تعادل 3 مرات ما يحصل عليه الإقتصاد من المعونات</w:t>
      </w:r>
      <w:r w:rsidRPr="004A69D1">
        <w:rPr>
          <w:rFonts w:ascii="Simplified Arabic" w:eastAsia="Times New Roman" w:hAnsi="Simplified Arabic" w:cs="Simplified Arabic"/>
          <w:color w:val="000000" w:themeColor="text1"/>
          <w:sz w:val="24"/>
          <w:szCs w:val="24"/>
          <w:bdr w:val="none" w:sz="0" w:space="0" w:color="auto" w:frame="1"/>
          <w:lang w:val="fr-FR" w:bidi="ar-EG"/>
        </w:rPr>
        <w:t>.</w:t>
      </w:r>
    </w:p>
    <w:p w14:paraId="391B61C4"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t>يجب أن يتوجه متخذو القرار بسياسات إصلاحية حقيقية وحدوث نمو حقيقي من خلال خطط واقعية بدلا من الاعتماد على المعونات</w:t>
      </w:r>
      <w:r w:rsidRPr="004A69D1">
        <w:rPr>
          <w:rFonts w:ascii="Simplified Arabic" w:eastAsia="Times New Roman" w:hAnsi="Simplified Arabic" w:cs="Simplified Arabic"/>
          <w:color w:val="000000" w:themeColor="text1"/>
          <w:sz w:val="24"/>
          <w:szCs w:val="24"/>
          <w:bdr w:val="none" w:sz="0" w:space="0" w:color="auto" w:frame="1"/>
          <w:lang w:val="fr-FR" w:bidi="ar-EG"/>
        </w:rPr>
        <w:t xml:space="preserve"> .</w:t>
      </w:r>
    </w:p>
    <w:p w14:paraId="6A826050" w14:textId="77777777" w:rsidR="004A69D1" w:rsidRPr="004A69D1" w:rsidRDefault="004A69D1" w:rsidP="00F6568B">
      <w:pPr>
        <w:pStyle w:val="ListParagraph"/>
        <w:numPr>
          <w:ilvl w:val="0"/>
          <w:numId w:val="30"/>
        </w:numPr>
        <w:spacing w:before="100" w:beforeAutospacing="1" w:after="100" w:afterAutospacing="1"/>
        <w:ind w:left="274"/>
        <w:jc w:val="both"/>
        <w:rPr>
          <w:rFonts w:ascii="Simplified Arabic" w:eastAsia="Times New Roman" w:hAnsi="Simplified Arabic" w:cs="Simplified Arabic"/>
          <w:color w:val="000000" w:themeColor="text1"/>
          <w:sz w:val="24"/>
          <w:szCs w:val="24"/>
          <w:bdr w:val="none" w:sz="0" w:space="0" w:color="auto" w:frame="1"/>
          <w:lang w:val="fr-FR" w:bidi="ar-EG"/>
        </w:rPr>
      </w:pPr>
      <w:r w:rsidRPr="004A69D1">
        <w:rPr>
          <w:rFonts w:ascii="Simplified Arabic" w:eastAsia="Times New Roman" w:hAnsi="Simplified Arabic" w:cs="Simplified Arabic"/>
          <w:color w:val="000000" w:themeColor="text1"/>
          <w:sz w:val="24"/>
          <w:szCs w:val="24"/>
          <w:bdr w:val="none" w:sz="0" w:space="0" w:color="auto" w:frame="1"/>
          <w:rtl/>
          <w:lang w:val="fr-FR" w:bidi="ar-EG"/>
        </w:rPr>
        <w:lastRenderedPageBreak/>
        <w:t>يجب علي الحكومة المصرية استحداث إطار لتداول المعلومات المتعلقه بالمساعدات الرسمية، ويقع عبء استحداث مثل ذلك الإطار علي وزارة المالية المصرية التي تصدر وثائق الموازنه العامة للدولة، حيث يجب أن تتضمن وثائق الموازنه العامة معلومات تفصيلية حول للمساعدات الرسمية بوصفها أحد موارد الدولة، كما يجب أن تكون هذه المعلومات متاحة للجميع، بهدف التشجيع علي مشاركة الرأي العام لمزيد من الحوار مجتمعي لتحديد أولويات برامج المساعده، ولتعزيز مستوى شفافية إدارة المالية العامة للدولة.</w:t>
      </w:r>
    </w:p>
    <w:p w14:paraId="391D2272" w14:textId="00887620" w:rsidR="001F4909" w:rsidRPr="00666230" w:rsidRDefault="004A69D1" w:rsidP="00F6568B">
      <w:pPr>
        <w:pStyle w:val="ListParagraph"/>
        <w:numPr>
          <w:ilvl w:val="0"/>
          <w:numId w:val="30"/>
        </w:numPr>
        <w:spacing w:beforeAutospacing="1" w:after="100" w:afterAutospacing="1"/>
        <w:ind w:left="274"/>
        <w:jc w:val="both"/>
        <w:rPr>
          <w:rFonts w:ascii="Simplified Arabic" w:hAnsi="Simplified Arabic" w:cs="Simplified Arabic"/>
          <w:b/>
          <w:bCs/>
          <w:sz w:val="28"/>
          <w:szCs w:val="28"/>
          <w:u w:val="single"/>
          <w:rtl/>
          <w:lang w:bidi="ar-EG"/>
        </w:rPr>
      </w:pPr>
      <w:r w:rsidRPr="00666230">
        <w:rPr>
          <w:rFonts w:ascii="Simplified Arabic" w:eastAsia="Times New Roman" w:hAnsi="Simplified Arabic" w:cs="Simplified Arabic"/>
          <w:color w:val="000000" w:themeColor="text1"/>
          <w:sz w:val="24"/>
          <w:szCs w:val="24"/>
          <w:bdr w:val="none" w:sz="0" w:space="0" w:color="auto" w:frame="1"/>
          <w:rtl/>
          <w:lang w:val="fr-FR" w:bidi="ar-EG"/>
        </w:rPr>
        <w:t>فضلًا عن</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إدراك</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شركاء</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التنمية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اللحظة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التاريخية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التي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تعيشها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مصر</w:t>
      </w:r>
      <w:r w:rsidR="007D3DEE">
        <w:rPr>
          <w:rFonts w:ascii="Simplified Arabic" w:eastAsia="Times New Roman" w:hAnsi="Simplified Arabic" w:cs="Simplified Arabic" w:hint="cs"/>
          <w:color w:val="000000" w:themeColor="text1"/>
          <w:sz w:val="24"/>
          <w:szCs w:val="24"/>
          <w:bdr w:val="none" w:sz="0" w:space="0" w:color="auto" w:frame="1"/>
          <w:rtl/>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ومساعدتها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في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تحقيق مسيرتها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للتحول</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الديموقراطي،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لذلك</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يجب</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عليها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اغتنام الفرصة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لمساعدة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مصر</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علي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التغلب</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علي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وضعها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الاقتصادي</w:t>
      </w:r>
      <w:r w:rsidRPr="00666230">
        <w:rPr>
          <w:rFonts w:ascii="Simplified Arabic" w:eastAsia="Times New Roman" w:hAnsi="Simplified Arabic" w:cs="Simplified Arabic" w:hint="cs"/>
          <w:color w:val="000000" w:themeColor="text1"/>
          <w:sz w:val="24"/>
          <w:szCs w:val="24"/>
          <w:bdr w:val="none" w:sz="0" w:space="0" w:color="auto" w:frame="1"/>
          <w:rtl/>
          <w:lang w:val="fr-FR" w:bidi="ar-EG"/>
        </w:rPr>
        <w:t>ل</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hint="cs"/>
          <w:color w:val="000000" w:themeColor="text1"/>
          <w:sz w:val="24"/>
          <w:szCs w:val="24"/>
          <w:bdr w:val="none" w:sz="0" w:space="0" w:color="auto" w:frame="1"/>
          <w:rtl/>
          <w:lang w:val="fr-FR" w:bidi="ar-EG"/>
        </w:rPr>
        <w:t xml:space="preserve">للعبور نحو التنمية </w:t>
      </w:r>
      <w:r w:rsidRPr="00666230">
        <w:rPr>
          <w:rFonts w:ascii="Simplified Arabic" w:eastAsia="Times New Roman" w:hAnsi="Simplified Arabic" w:cs="Simplified Arabic"/>
          <w:color w:val="000000" w:themeColor="text1"/>
          <w:sz w:val="24"/>
          <w:szCs w:val="24"/>
          <w:bdr w:val="none" w:sz="0" w:space="0" w:color="auto" w:frame="1"/>
          <w:rtl/>
          <w:lang w:val="fr-FR" w:bidi="ar-EG"/>
        </w:rPr>
        <w:t>،</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إن</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تشجيع مبادرات</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تخفيف</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عبء</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الديون</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قد</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تمثل</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نموذجا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جيدا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في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هذا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الصدد</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في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ضوء أن</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مصر</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تخصص</w:t>
      </w:r>
      <w:r w:rsidR="0058070C">
        <w:rPr>
          <w:rFonts w:ascii="Simplified Arabic" w:eastAsia="Times New Roman" w:hAnsi="Simplified Arabic" w:cs="Simplified Arabic"/>
          <w:color w:val="000000" w:themeColor="text1"/>
          <w:sz w:val="24"/>
          <w:szCs w:val="24"/>
          <w:bdr w:val="none" w:sz="0" w:space="0" w:color="auto" w:frame="1"/>
          <w:lang w:val="fr-FR" w:bidi="ar-EG"/>
        </w:rPr>
        <w:t xml:space="preserve">     25 %</w:t>
      </w:r>
      <w:r w:rsidRPr="00666230">
        <w:rPr>
          <w:rFonts w:ascii="Simplified Arabic" w:eastAsia="Times New Roman" w:hAnsi="Simplified Arabic" w:cs="Simplified Arabic"/>
          <w:color w:val="000000" w:themeColor="text1"/>
          <w:sz w:val="24"/>
          <w:szCs w:val="24"/>
          <w:bdr w:val="none" w:sz="0" w:space="0" w:color="auto" w:frame="1"/>
          <w:rtl/>
          <w:lang w:val="fr-FR" w:bidi="ar-EG"/>
        </w:rPr>
        <w:t>من</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إجمالي</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ميزانيتها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العامة</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لسداد</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ديونها</w:t>
      </w:r>
      <w:r w:rsidRPr="00666230">
        <w:rPr>
          <w:rFonts w:ascii="Simplified Arabic" w:eastAsia="Times New Roman" w:hAnsi="Simplified Arabic" w:cs="Simplified Arabic"/>
          <w:color w:val="000000" w:themeColor="text1"/>
          <w:sz w:val="24"/>
          <w:szCs w:val="24"/>
          <w:bdr w:val="none" w:sz="0" w:space="0" w:color="auto" w:frame="1"/>
          <w:lang w:val="fr-FR" w:bidi="ar-EG"/>
        </w:rPr>
        <w:t xml:space="preserve"> </w:t>
      </w:r>
      <w:r w:rsidRPr="00666230">
        <w:rPr>
          <w:rFonts w:ascii="Simplified Arabic" w:eastAsia="Times New Roman" w:hAnsi="Simplified Arabic" w:cs="Simplified Arabic"/>
          <w:color w:val="000000" w:themeColor="text1"/>
          <w:sz w:val="24"/>
          <w:szCs w:val="24"/>
          <w:bdr w:val="none" w:sz="0" w:space="0" w:color="auto" w:frame="1"/>
          <w:rtl/>
          <w:lang w:val="fr-FR" w:bidi="ar-EG"/>
        </w:rPr>
        <w:t>الداخلية والخارجية</w:t>
      </w:r>
      <w:r w:rsidRPr="00666230">
        <w:rPr>
          <w:rFonts w:ascii="Simplified Arabic" w:hAnsi="Simplified Arabic" w:cs="Simplified Arabic"/>
          <w:sz w:val="24"/>
          <w:szCs w:val="24"/>
        </w:rPr>
        <w:t>.</w:t>
      </w:r>
      <w:r w:rsidRPr="00666230">
        <w:rPr>
          <w:rFonts w:ascii="Simplified Arabic" w:eastAsia="Times New Roman" w:hAnsi="Simplified Arabic" w:cs="Simplified Arabic"/>
          <w:color w:val="000000" w:themeColor="text1"/>
          <w:sz w:val="24"/>
          <w:szCs w:val="24"/>
          <w:bdr w:val="none" w:sz="0" w:space="0" w:color="auto" w:frame="1"/>
          <w:vertAlign w:val="superscript"/>
          <w:rtl/>
        </w:rPr>
        <w:t xml:space="preserve"> </w:t>
      </w:r>
      <w:r w:rsidR="00666230">
        <w:rPr>
          <w:rStyle w:val="FootnoteReference"/>
          <w:rFonts w:ascii="Simplified Arabic" w:eastAsia="Times New Roman" w:hAnsi="Simplified Arabic" w:cs="Simplified Arabic"/>
          <w:color w:val="000000" w:themeColor="text1"/>
          <w:sz w:val="24"/>
          <w:szCs w:val="24"/>
          <w:bdr w:val="none" w:sz="0" w:space="0" w:color="auto" w:frame="1"/>
          <w:rtl/>
        </w:rPr>
        <w:footnoteReference w:id="41"/>
      </w:r>
    </w:p>
    <w:p w14:paraId="2DBF34A6"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1B5397DA"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70F54DF9"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0DBD4A1D" w14:textId="0CC6224C" w:rsidR="001F4909" w:rsidRDefault="001F4909" w:rsidP="00E236E1">
      <w:pPr>
        <w:pStyle w:val="NoSpacing"/>
        <w:jc w:val="both"/>
        <w:rPr>
          <w:rFonts w:ascii="Simplified Arabic" w:hAnsi="Simplified Arabic" w:cs="Simplified Arabic"/>
          <w:b/>
          <w:bCs/>
          <w:sz w:val="28"/>
          <w:szCs w:val="28"/>
          <w:u w:val="single"/>
          <w:rtl/>
          <w:lang w:bidi="ar-EG"/>
        </w:rPr>
      </w:pPr>
    </w:p>
    <w:p w14:paraId="281E7C53" w14:textId="76539331" w:rsidR="00F12F56" w:rsidRDefault="00F12F56" w:rsidP="00E236E1">
      <w:pPr>
        <w:pStyle w:val="NoSpacing"/>
        <w:jc w:val="both"/>
        <w:rPr>
          <w:rFonts w:ascii="Simplified Arabic" w:hAnsi="Simplified Arabic" w:cs="Simplified Arabic"/>
          <w:b/>
          <w:bCs/>
          <w:sz w:val="28"/>
          <w:szCs w:val="28"/>
          <w:u w:val="single"/>
          <w:rtl/>
          <w:lang w:bidi="ar-EG"/>
        </w:rPr>
      </w:pPr>
    </w:p>
    <w:p w14:paraId="691B5C26" w14:textId="77777777" w:rsidR="00995EFA" w:rsidRDefault="00995EFA" w:rsidP="007806BF">
      <w:pPr>
        <w:pStyle w:val="NoSpacing"/>
        <w:jc w:val="both"/>
        <w:rPr>
          <w:rFonts w:ascii="Simplified Arabic" w:hAnsi="Simplified Arabic" w:cs="Simplified Arabic"/>
          <w:b/>
          <w:bCs/>
          <w:sz w:val="32"/>
          <w:szCs w:val="32"/>
          <w:lang w:bidi="ar-EG"/>
        </w:rPr>
      </w:pPr>
    </w:p>
    <w:p w14:paraId="2FB20910" w14:textId="77777777" w:rsidR="00BB3CF9" w:rsidRDefault="00BB3CF9">
      <w:pPr>
        <w:bidi w:val="0"/>
        <w:rPr>
          <w:rFonts w:ascii="Simplified Arabic" w:hAnsi="Simplified Arabic" w:cs="Simplified Arabic"/>
          <w:b/>
          <w:bCs/>
          <w:sz w:val="32"/>
          <w:szCs w:val="32"/>
          <w:rtl/>
          <w:lang w:bidi="ar-EG"/>
        </w:rPr>
      </w:pPr>
      <w:r>
        <w:rPr>
          <w:rFonts w:ascii="Simplified Arabic" w:hAnsi="Simplified Arabic" w:cs="Simplified Arabic"/>
          <w:b/>
          <w:bCs/>
          <w:sz w:val="32"/>
          <w:szCs w:val="32"/>
          <w:rtl/>
          <w:lang w:bidi="ar-EG"/>
        </w:rPr>
        <w:br w:type="page"/>
      </w:r>
    </w:p>
    <w:p w14:paraId="43B97AC6" w14:textId="42CC38F6" w:rsidR="00EA455C" w:rsidRPr="00EA455C" w:rsidRDefault="00EA455C" w:rsidP="007806BF">
      <w:pPr>
        <w:pStyle w:val="NoSpacing"/>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lastRenderedPageBreak/>
        <w:t>المراجع</w:t>
      </w:r>
      <w:r w:rsidRPr="00EA455C">
        <w:rPr>
          <w:rFonts w:ascii="Simplified Arabic" w:hAnsi="Simplified Arabic" w:cs="Simplified Arabic" w:hint="cs"/>
          <w:b/>
          <w:bCs/>
          <w:color w:val="000000" w:themeColor="text1"/>
          <w:sz w:val="32"/>
          <w:szCs w:val="32"/>
          <w:rtl/>
          <w:lang w:bidi="ar-EG"/>
        </w:rPr>
        <w:t xml:space="preserve"> </w:t>
      </w:r>
    </w:p>
    <w:p w14:paraId="13AAAC1B" w14:textId="6723D678" w:rsidR="005015D4" w:rsidRDefault="005015D4" w:rsidP="005A7336">
      <w:pPr>
        <w:pStyle w:val="NoSpacing"/>
        <w:spacing w:before="240"/>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البحوث والدراسات</w:t>
      </w:r>
    </w:p>
    <w:p w14:paraId="02F25C68" w14:textId="48E930D6" w:rsidR="00ED0DB2" w:rsidRDefault="00ED0DB2" w:rsidP="00AC7A1D">
      <w:pPr>
        <w:pStyle w:val="FootnoteText"/>
        <w:numPr>
          <w:ilvl w:val="0"/>
          <w:numId w:val="33"/>
        </w:numPr>
        <w:spacing w:before="240"/>
        <w:ind w:right="-408"/>
        <w:jc w:val="both"/>
        <w:rPr>
          <w:rFonts w:ascii="Simplified Arabic" w:hAnsi="Simplified Arabic" w:cs="Simplified Arabic"/>
          <w:sz w:val="24"/>
          <w:szCs w:val="24"/>
        </w:rPr>
      </w:pPr>
      <w:r w:rsidRPr="00312EF0">
        <w:rPr>
          <w:rFonts w:ascii="Simplified Arabic" w:hAnsi="Simplified Arabic" w:cs="Simplified Arabic"/>
          <w:sz w:val="24"/>
          <w:szCs w:val="24"/>
          <w:rtl/>
        </w:rPr>
        <w:t>أحمد رشاد الشربيني</w:t>
      </w:r>
      <w:r>
        <w:rPr>
          <w:rFonts w:ascii="Simplified Arabic" w:hAnsi="Simplified Arabic" w:cs="Simplified Arabic" w:hint="cs"/>
          <w:sz w:val="24"/>
          <w:szCs w:val="24"/>
          <w:rtl/>
        </w:rPr>
        <w:t xml:space="preserve"> وأخرون</w:t>
      </w:r>
      <w:r w:rsidRPr="00312EF0">
        <w:rPr>
          <w:rFonts w:ascii="Simplified Arabic" w:hAnsi="Simplified Arabic" w:cs="Simplified Arabic"/>
          <w:sz w:val="24"/>
          <w:szCs w:val="24"/>
          <w:rtl/>
        </w:rPr>
        <w:t xml:space="preserve">، </w:t>
      </w:r>
      <w:r w:rsidR="00AC7A1D">
        <w:rPr>
          <w:rFonts w:ascii="Simplified Arabic" w:hAnsi="Simplified Arabic" w:cs="Simplified Arabic" w:hint="cs"/>
          <w:sz w:val="24"/>
          <w:szCs w:val="24"/>
          <w:rtl/>
        </w:rPr>
        <w:t>(</w:t>
      </w:r>
      <w:r w:rsidRPr="00312EF0">
        <w:rPr>
          <w:rFonts w:ascii="Simplified Arabic" w:hAnsi="Simplified Arabic" w:cs="Simplified Arabic"/>
          <w:sz w:val="24"/>
          <w:szCs w:val="24"/>
          <w:rtl/>
        </w:rPr>
        <w:t>2019</w:t>
      </w:r>
      <w:r w:rsidR="00AC7A1D">
        <w:rPr>
          <w:rFonts w:ascii="Simplified Arabic" w:hAnsi="Simplified Arabic" w:cs="Simplified Arabic" w:hint="cs"/>
          <w:sz w:val="24"/>
          <w:szCs w:val="24"/>
          <w:rtl/>
        </w:rPr>
        <w:t>)</w:t>
      </w:r>
      <w:r w:rsidRPr="00312EF0">
        <w:rPr>
          <w:rFonts w:ascii="Simplified Arabic" w:hAnsi="Simplified Arabic" w:cs="Simplified Arabic"/>
          <w:sz w:val="24"/>
          <w:szCs w:val="24"/>
          <w:rtl/>
        </w:rPr>
        <w:t xml:space="preserve"> قياس</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أثر</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مصادر</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التمويل</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الخارجي</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على</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النمو</w:t>
      </w:r>
      <w:r w:rsidRPr="00312EF0">
        <w:rPr>
          <w:rFonts w:ascii="Simplified Arabic" w:hAnsi="Simplified Arabic" w:cs="Simplified Arabic"/>
          <w:sz w:val="24"/>
          <w:szCs w:val="24"/>
        </w:rPr>
        <w:t xml:space="preserve"> </w:t>
      </w:r>
      <w:r w:rsidRPr="00312EF0">
        <w:rPr>
          <w:rFonts w:ascii="Simplified Arabic" w:hAnsi="Simplified Arabic" w:cs="Simplified Arabic"/>
          <w:sz w:val="24"/>
          <w:szCs w:val="24"/>
          <w:rtl/>
        </w:rPr>
        <w:t xml:space="preserve">الاقتصادي في مصر وبعض الدول النامية خلال الفترة (2017-2000)، فى منافع وأعباء التمويل الخارجي في مصر ، سلسلة قضايا التخطيط والتنمية رقم 306، معهد التخطيط القومى ، القاهره  </w:t>
      </w:r>
    </w:p>
    <w:p w14:paraId="4DB5C2FB" w14:textId="77777777" w:rsidR="00ED0DB2" w:rsidRDefault="00ED0DB2" w:rsidP="00ED0DB2">
      <w:pPr>
        <w:pStyle w:val="FootnoteText"/>
        <w:numPr>
          <w:ilvl w:val="0"/>
          <w:numId w:val="33"/>
        </w:numPr>
        <w:spacing w:before="240"/>
        <w:ind w:right="-408"/>
        <w:jc w:val="both"/>
        <w:rPr>
          <w:rFonts w:ascii="Simplified Arabic" w:hAnsi="Simplified Arabic" w:cs="Simplified Arabic"/>
          <w:sz w:val="24"/>
          <w:szCs w:val="24"/>
          <w:lang w:bidi="ar-EG"/>
        </w:rPr>
      </w:pPr>
      <w:r w:rsidRPr="00312EF0">
        <w:rPr>
          <w:rFonts w:ascii="Simplified Arabic" w:hAnsi="Simplified Arabic" w:cs="Simplified Arabic"/>
          <w:sz w:val="24"/>
          <w:szCs w:val="24"/>
          <w:rtl/>
          <w:lang w:bidi="ar-EG"/>
        </w:rPr>
        <w:t>إسراء محمد حلمي هوي، الأثر المباشر للمساعدات الخارجية على النمو الاقتصادي للدول متوسطة الدخل، المركز الديموقراطى العربي صـ29</w:t>
      </w:r>
    </w:p>
    <w:p w14:paraId="7ABDE88F" w14:textId="64FB5AE1" w:rsidR="00ED0DB2" w:rsidRPr="007E0A2A" w:rsidRDefault="00ED0DB2" w:rsidP="00AC7A1D">
      <w:pPr>
        <w:pStyle w:val="FootnoteText"/>
        <w:numPr>
          <w:ilvl w:val="0"/>
          <w:numId w:val="33"/>
        </w:numPr>
        <w:spacing w:before="240"/>
        <w:ind w:right="-408"/>
        <w:jc w:val="both"/>
        <w:rPr>
          <w:rFonts w:ascii="Simplified Arabic" w:hAnsi="Simplified Arabic" w:cs="Simplified Arabic"/>
          <w:sz w:val="24"/>
          <w:szCs w:val="24"/>
          <w:rtl/>
        </w:rPr>
      </w:pPr>
      <w:r>
        <w:rPr>
          <w:rFonts w:ascii="Simplified Arabic" w:hAnsi="Simplified Arabic" w:cs="Simplified Arabic" w:hint="cs"/>
          <w:sz w:val="24"/>
          <w:szCs w:val="24"/>
          <w:rtl/>
        </w:rPr>
        <w:t>ترقو محمد، بن مريم محمد،</w:t>
      </w:r>
      <w:r w:rsidR="00D1532F">
        <w:rPr>
          <w:rFonts w:ascii="Simplified Arabic" w:hAnsi="Simplified Arabic" w:cs="Simplified Arabic" w:hint="cs"/>
          <w:sz w:val="24"/>
          <w:szCs w:val="24"/>
          <w:rtl/>
        </w:rPr>
        <w:t>(</w:t>
      </w:r>
      <w:r>
        <w:rPr>
          <w:rFonts w:ascii="Simplified Arabic" w:hAnsi="Simplified Arabic" w:cs="Simplified Arabic" w:hint="cs"/>
          <w:sz w:val="24"/>
          <w:szCs w:val="24"/>
          <w:rtl/>
        </w:rPr>
        <w:t>2018</w:t>
      </w:r>
      <w:r w:rsidR="00D1532F">
        <w:rPr>
          <w:rFonts w:ascii="Simplified Arabic" w:hAnsi="Simplified Arabic" w:cs="Simplified Arabic" w:hint="cs"/>
          <w:sz w:val="24"/>
          <w:szCs w:val="24"/>
          <w:rtl/>
          <w:lang w:val="fr-FR" w:bidi="ar-EG"/>
        </w:rPr>
        <w:t>)</w:t>
      </w:r>
      <w:r>
        <w:rPr>
          <w:rFonts w:ascii="Simplified Arabic" w:hAnsi="Simplified Arabic" w:cs="Simplified Arabic" w:hint="cs"/>
          <w:sz w:val="24"/>
          <w:szCs w:val="24"/>
          <w:rtl/>
        </w:rPr>
        <w:t xml:space="preserve">، أثر المساعدات الإنمائية الرسمية على النمو الاقتصادى فى الدول النامية بإستخدام نماذج معطيات </w:t>
      </w:r>
      <w:r>
        <w:rPr>
          <w:rFonts w:ascii="Simplified Arabic" w:hAnsi="Simplified Arabic" w:cs="Simplified Arabic"/>
          <w:sz w:val="24"/>
          <w:szCs w:val="24"/>
        </w:rPr>
        <w:t xml:space="preserve">Panel </w:t>
      </w:r>
      <w:r w:rsidRPr="007E0A2A">
        <w:rPr>
          <w:rFonts w:ascii="Simplified Arabic" w:hAnsi="Simplified Arabic" w:cs="Simplified Arabic" w:hint="cs"/>
          <w:sz w:val="24"/>
          <w:szCs w:val="24"/>
          <w:rtl/>
        </w:rPr>
        <w:t xml:space="preserve">، </w:t>
      </w:r>
      <w:hyperlink r:id="rId12" w:tgtFrame="_blank" w:history="1">
        <w:r w:rsidRPr="007E0A2A">
          <w:rPr>
            <w:rFonts w:ascii="Simplified Arabic" w:hAnsi="Simplified Arabic" w:cs="Simplified Arabic"/>
            <w:sz w:val="24"/>
            <w:szCs w:val="24"/>
            <w:rtl/>
          </w:rPr>
          <w:t>مجلة الاستراتيجية والتنمية</w:t>
        </w:r>
      </w:hyperlink>
      <w:r w:rsidRPr="007E0A2A">
        <w:rPr>
          <w:rFonts w:ascii="Simplified Arabic" w:hAnsi="Simplified Arabic" w:cs="Simplified Arabic" w:hint="cs"/>
          <w:sz w:val="24"/>
          <w:szCs w:val="24"/>
          <w:rtl/>
        </w:rPr>
        <w:t>،</w:t>
      </w:r>
      <w:r w:rsidRPr="007E0A2A">
        <w:rPr>
          <w:rFonts w:ascii="Simplified Arabic" w:hAnsi="Simplified Arabic" w:cs="Simplified Arabic"/>
          <w:sz w:val="24"/>
          <w:szCs w:val="24"/>
          <w:rtl/>
        </w:rPr>
        <w:t xml:space="preserve"> جامعة عبدالحميد بن باديس مستغانم - كلية العلوم الاقتصادية والتجارية وعلوم التسيير</w:t>
      </w:r>
      <w:r w:rsidRPr="007E0A2A">
        <w:rPr>
          <w:rFonts w:ascii="Simplified Arabic" w:hAnsi="Simplified Arabic" w:cs="Simplified Arabic" w:hint="cs"/>
          <w:sz w:val="24"/>
          <w:szCs w:val="24"/>
          <w:rtl/>
        </w:rPr>
        <w:t>، الجزائر، صفحات 204-223</w:t>
      </w:r>
    </w:p>
    <w:p w14:paraId="52CC70D9" w14:textId="2E2C076B" w:rsidR="00E00009" w:rsidRPr="00312EF0" w:rsidRDefault="00E00009" w:rsidP="00AC7A1D">
      <w:pPr>
        <w:pStyle w:val="FootnoteText"/>
        <w:numPr>
          <w:ilvl w:val="0"/>
          <w:numId w:val="33"/>
        </w:numPr>
        <w:spacing w:before="240"/>
        <w:ind w:right="-408"/>
        <w:jc w:val="both"/>
        <w:rPr>
          <w:rFonts w:ascii="Simplified Arabic" w:hAnsi="Simplified Arabic" w:cs="Simplified Arabic"/>
          <w:sz w:val="24"/>
          <w:szCs w:val="24"/>
          <w:rtl/>
        </w:rPr>
      </w:pPr>
      <w:r w:rsidRPr="00312EF0">
        <w:rPr>
          <w:rFonts w:ascii="Simplified Arabic" w:hAnsi="Simplified Arabic" w:cs="Simplified Arabic"/>
          <w:sz w:val="24"/>
          <w:szCs w:val="24"/>
          <w:rtl/>
        </w:rPr>
        <w:t>عبد الحميد مسعد رضوان،</w:t>
      </w:r>
      <w:r w:rsidR="00D1532F">
        <w:rPr>
          <w:rFonts w:ascii="Simplified Arabic" w:hAnsi="Simplified Arabic" w:cs="Simplified Arabic" w:hint="cs"/>
          <w:sz w:val="24"/>
          <w:szCs w:val="24"/>
          <w:rtl/>
        </w:rPr>
        <w:t>(</w:t>
      </w:r>
      <w:r w:rsidRPr="00312EF0">
        <w:rPr>
          <w:rFonts w:ascii="Simplified Arabic" w:hAnsi="Simplified Arabic" w:cs="Simplified Arabic"/>
          <w:sz w:val="24"/>
          <w:szCs w:val="24"/>
          <w:rtl/>
        </w:rPr>
        <w:t>2018</w:t>
      </w:r>
      <w:r w:rsidR="00D1532F">
        <w:rPr>
          <w:rFonts w:ascii="Simplified Arabic" w:hAnsi="Simplified Arabic" w:cs="Simplified Arabic" w:hint="cs"/>
          <w:sz w:val="24"/>
          <w:szCs w:val="24"/>
          <w:rtl/>
        </w:rPr>
        <w:t>)</w:t>
      </w:r>
      <w:r w:rsidRPr="00312EF0">
        <w:rPr>
          <w:rFonts w:ascii="Simplified Arabic" w:hAnsi="Simplified Arabic" w:cs="Simplified Arabic"/>
          <w:sz w:val="24"/>
          <w:szCs w:val="24"/>
          <w:rtl/>
        </w:rPr>
        <w:t>، الإدارة الفاعله للمعونات الإنمائية الرسيمة في مصر، مجلة البحوث والدراسات العربية،</w:t>
      </w:r>
      <w:r w:rsidR="00ED0DB2">
        <w:rPr>
          <w:rFonts w:ascii="Simplified Arabic" w:hAnsi="Simplified Arabic" w:cs="Simplified Arabic"/>
          <w:sz w:val="24"/>
          <w:szCs w:val="24"/>
        </w:rPr>
        <w:t xml:space="preserve"> </w:t>
      </w:r>
      <w:r w:rsidRPr="00312EF0">
        <w:rPr>
          <w:rFonts w:ascii="Simplified Arabic" w:hAnsi="Simplified Arabic" w:cs="Simplified Arabic"/>
          <w:sz w:val="24"/>
          <w:szCs w:val="24"/>
          <w:rtl/>
        </w:rPr>
        <w:t>المنظمة العربية للتربية والثقافه والعلوم-معهد البحوث والدراسات العربية، ص295</w:t>
      </w:r>
    </w:p>
    <w:p w14:paraId="1817AA30" w14:textId="17069149" w:rsidR="003F3238" w:rsidRDefault="003F3238" w:rsidP="00AC7A1D">
      <w:pPr>
        <w:pStyle w:val="FootnoteText"/>
        <w:numPr>
          <w:ilvl w:val="0"/>
          <w:numId w:val="33"/>
        </w:numPr>
        <w:spacing w:before="240"/>
        <w:ind w:right="-408"/>
        <w:jc w:val="both"/>
        <w:rPr>
          <w:rFonts w:ascii="Simplified Arabic" w:hAnsi="Simplified Arabic" w:cs="Simplified Arabic"/>
          <w:sz w:val="24"/>
          <w:szCs w:val="24"/>
        </w:rPr>
      </w:pPr>
      <w:r>
        <w:rPr>
          <w:rFonts w:ascii="Simplified Arabic" w:hAnsi="Simplified Arabic" w:cs="Simplified Arabic" w:hint="cs"/>
          <w:sz w:val="24"/>
          <w:szCs w:val="24"/>
          <w:rtl/>
        </w:rPr>
        <w:t xml:space="preserve">ماجد حسني صبيح، </w:t>
      </w:r>
      <w:r w:rsidR="00D1532F">
        <w:rPr>
          <w:rFonts w:ascii="Simplified Arabic" w:hAnsi="Simplified Arabic" w:cs="Simplified Arabic" w:hint="cs"/>
          <w:sz w:val="24"/>
          <w:szCs w:val="24"/>
          <w:rtl/>
        </w:rPr>
        <w:t>(</w:t>
      </w:r>
      <w:r>
        <w:rPr>
          <w:rFonts w:ascii="Simplified Arabic" w:hAnsi="Simplified Arabic" w:cs="Simplified Arabic" w:hint="cs"/>
          <w:sz w:val="24"/>
          <w:szCs w:val="24"/>
          <w:rtl/>
        </w:rPr>
        <w:t>2017</w:t>
      </w:r>
      <w:r w:rsidR="00D1532F">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أثر المنح والمساعدات الخارجية </w:t>
      </w:r>
      <w:r w:rsidRPr="003F3238">
        <w:rPr>
          <w:rFonts w:ascii="Simplified Arabic" w:hAnsi="Simplified Arabic" w:cs="Simplified Arabic" w:hint="cs"/>
          <w:sz w:val="24"/>
          <w:szCs w:val="24"/>
          <w:rtl/>
        </w:rPr>
        <w:t>في</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تمويل</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النفقات</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الحكومية</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والعجز</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في</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الموازنة</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العامة</w:t>
      </w:r>
      <w:r w:rsidRPr="003F3238">
        <w:rPr>
          <w:rFonts w:ascii="Simplified Arabic" w:hAnsi="Simplified Arabic" w:cs="Simplified Arabic"/>
          <w:sz w:val="24"/>
          <w:szCs w:val="24"/>
        </w:rPr>
        <w:t xml:space="preserve"> </w:t>
      </w:r>
      <w:r w:rsidRPr="003F3238">
        <w:rPr>
          <w:rFonts w:ascii="Simplified Arabic" w:hAnsi="Simplified Arabic" w:cs="Simplified Arabic" w:hint="cs"/>
          <w:sz w:val="24"/>
          <w:szCs w:val="24"/>
          <w:rtl/>
        </w:rPr>
        <w:t>الفلسطينية</w:t>
      </w:r>
      <w:r w:rsidRPr="003F3238">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(للفترة 1996-2015)، مجلة اقتصاديات شمال افريقيا، العدد 17، ص 79-94 </w:t>
      </w:r>
    </w:p>
    <w:p w14:paraId="2A7ED406" w14:textId="164D46D0" w:rsidR="00ED0DB2" w:rsidRPr="00312EF0" w:rsidRDefault="00ED0DB2" w:rsidP="00D1532F">
      <w:pPr>
        <w:pStyle w:val="FootnoteText"/>
        <w:numPr>
          <w:ilvl w:val="0"/>
          <w:numId w:val="33"/>
        </w:numPr>
        <w:spacing w:before="240"/>
        <w:ind w:right="-408"/>
        <w:jc w:val="both"/>
        <w:rPr>
          <w:rFonts w:ascii="Simplified Arabic" w:hAnsi="Simplified Arabic" w:cs="Simplified Arabic"/>
          <w:sz w:val="24"/>
          <w:szCs w:val="24"/>
          <w:rtl/>
          <w:lang w:bidi="ar-EG"/>
        </w:rPr>
      </w:pPr>
      <w:r w:rsidRPr="00312EF0">
        <w:rPr>
          <w:rFonts w:ascii="Simplified Arabic" w:hAnsi="Simplified Arabic" w:cs="Simplified Arabic"/>
          <w:sz w:val="24"/>
          <w:szCs w:val="24"/>
          <w:rtl/>
          <w:lang w:bidi="ar-EG"/>
        </w:rPr>
        <w:t>همام وائل أبو شعبان،</w:t>
      </w:r>
      <w:r w:rsidR="00D1532F">
        <w:rPr>
          <w:rFonts w:ascii="Simplified Arabic" w:hAnsi="Simplified Arabic" w:cs="Simplified Arabic" w:hint="cs"/>
          <w:sz w:val="24"/>
          <w:szCs w:val="24"/>
          <w:rtl/>
          <w:lang w:bidi="ar-EG"/>
        </w:rPr>
        <w:t>(</w:t>
      </w:r>
      <w:r w:rsidR="00D1532F" w:rsidRPr="00312EF0">
        <w:rPr>
          <w:rFonts w:ascii="Simplified Arabic" w:hAnsi="Simplified Arabic" w:cs="Simplified Arabic"/>
          <w:sz w:val="24"/>
          <w:szCs w:val="24"/>
          <w:rtl/>
          <w:lang w:bidi="ar-EG"/>
        </w:rPr>
        <w:t>2016</w:t>
      </w:r>
      <w:r w:rsidR="00D1532F">
        <w:rPr>
          <w:rFonts w:ascii="Simplified Arabic" w:hAnsi="Simplified Arabic" w:cs="Simplified Arabic" w:hint="cs"/>
          <w:sz w:val="24"/>
          <w:szCs w:val="24"/>
          <w:rtl/>
          <w:lang w:bidi="ar-EG"/>
        </w:rPr>
        <w:t>)</w:t>
      </w:r>
      <w:r w:rsidRPr="00312EF0">
        <w:rPr>
          <w:rFonts w:ascii="Simplified Arabic" w:hAnsi="Simplified Arabic" w:cs="Simplified Arabic"/>
          <w:sz w:val="24"/>
          <w:szCs w:val="24"/>
          <w:rtl/>
          <w:lang w:bidi="ar-EG"/>
        </w:rPr>
        <w:t xml:space="preserve"> تأثير التمويل الخارجي على النمو الاقتصادى، دراسة تطبيقية  لدول عربية، الجامعه الإسلامية</w:t>
      </w:r>
      <w:r>
        <w:rPr>
          <w:rFonts w:ascii="Simplified Arabic" w:hAnsi="Simplified Arabic" w:cs="Simplified Arabic" w:hint="cs"/>
          <w:sz w:val="24"/>
          <w:szCs w:val="24"/>
          <w:rtl/>
          <w:lang w:bidi="ar-EG"/>
        </w:rPr>
        <w:t>،</w:t>
      </w:r>
      <w:r w:rsidRPr="00312EF0">
        <w:rPr>
          <w:rFonts w:ascii="Simplified Arabic" w:hAnsi="Simplified Arabic" w:cs="Simplified Arabic"/>
          <w:sz w:val="24"/>
          <w:szCs w:val="24"/>
          <w:rtl/>
          <w:lang w:bidi="ar-EG"/>
        </w:rPr>
        <w:t xml:space="preserve"> غزه</w:t>
      </w:r>
      <w:r>
        <w:rPr>
          <w:rFonts w:ascii="Simplified Arabic" w:hAnsi="Simplified Arabic" w:cs="Simplified Arabic" w:hint="cs"/>
          <w:sz w:val="24"/>
          <w:szCs w:val="24"/>
          <w:rtl/>
          <w:lang w:bidi="ar-EG"/>
        </w:rPr>
        <w:t xml:space="preserve"> </w:t>
      </w:r>
    </w:p>
    <w:p w14:paraId="417B1FEF" w14:textId="77777777" w:rsidR="00ED0DB2" w:rsidRDefault="00ED0DB2" w:rsidP="00ED0DB2">
      <w:pPr>
        <w:pStyle w:val="FootnoteText"/>
        <w:spacing w:before="240"/>
        <w:ind w:left="720" w:right="-408"/>
        <w:jc w:val="both"/>
        <w:rPr>
          <w:rFonts w:ascii="Simplified Arabic" w:hAnsi="Simplified Arabic" w:cs="Simplified Arabic"/>
          <w:sz w:val="24"/>
          <w:szCs w:val="24"/>
          <w:rtl/>
        </w:rPr>
      </w:pPr>
    </w:p>
    <w:p w14:paraId="65902889" w14:textId="36CB8E57" w:rsidR="001F4909" w:rsidRDefault="000C208D" w:rsidP="00E236E1">
      <w:pPr>
        <w:pStyle w:val="NoSpacing"/>
        <w:jc w:val="both"/>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النشرات والوثائق الرسمية</w:t>
      </w:r>
    </w:p>
    <w:p w14:paraId="666FED81" w14:textId="58D16015" w:rsidR="001F4909" w:rsidRPr="00312EF0" w:rsidRDefault="000C208D" w:rsidP="00423D14">
      <w:pPr>
        <w:pStyle w:val="FootnoteText"/>
        <w:numPr>
          <w:ilvl w:val="0"/>
          <w:numId w:val="34"/>
        </w:numPr>
        <w:spacing w:before="240"/>
        <w:ind w:right="-408"/>
        <w:jc w:val="both"/>
        <w:rPr>
          <w:rFonts w:ascii="Simplified Arabic" w:hAnsi="Simplified Arabic" w:cs="Simplified Arabic"/>
          <w:sz w:val="24"/>
          <w:szCs w:val="24"/>
          <w:rtl/>
        </w:rPr>
      </w:pPr>
      <w:r w:rsidRPr="00312EF0">
        <w:rPr>
          <w:rFonts w:ascii="Simplified Arabic" w:hAnsi="Simplified Arabic" w:cs="Simplified Arabic" w:hint="cs"/>
          <w:sz w:val="24"/>
          <w:szCs w:val="24"/>
          <w:rtl/>
        </w:rPr>
        <w:t>مرصد الموازنه العامه وحقوق الإنسان، فجوة الشفافيه، فعالية المساعدات الإنمائية الرسمية لمصر أو التمويل الأجنبي لل</w:t>
      </w:r>
      <w:r w:rsidR="009A5CFC">
        <w:rPr>
          <w:rFonts w:ascii="Simplified Arabic" w:hAnsi="Simplified Arabic" w:cs="Simplified Arabic" w:hint="cs"/>
          <w:sz w:val="24"/>
          <w:szCs w:val="24"/>
          <w:rtl/>
        </w:rPr>
        <w:t>ح</w:t>
      </w:r>
      <w:r w:rsidRPr="00312EF0">
        <w:rPr>
          <w:rFonts w:ascii="Simplified Arabic" w:hAnsi="Simplified Arabic" w:cs="Simplified Arabic" w:hint="cs"/>
          <w:sz w:val="24"/>
          <w:szCs w:val="24"/>
          <w:rtl/>
        </w:rPr>
        <w:t>كومه المصري 2010-2015 صـ74</w:t>
      </w:r>
    </w:p>
    <w:p w14:paraId="067B2772" w14:textId="505161A1" w:rsidR="00666230" w:rsidRPr="00312EF0" w:rsidRDefault="00666230" w:rsidP="009C6B80">
      <w:pPr>
        <w:pStyle w:val="FootnoteText"/>
        <w:numPr>
          <w:ilvl w:val="0"/>
          <w:numId w:val="34"/>
        </w:numPr>
        <w:ind w:right="-408"/>
        <w:jc w:val="both"/>
        <w:rPr>
          <w:rFonts w:ascii="Simplified Arabic" w:hAnsi="Simplified Arabic" w:cs="Simplified Arabic"/>
          <w:sz w:val="24"/>
          <w:szCs w:val="24"/>
          <w:rtl/>
        </w:rPr>
      </w:pPr>
      <w:r w:rsidRPr="00312EF0">
        <w:rPr>
          <w:rFonts w:ascii="Simplified Arabic" w:hAnsi="Simplified Arabic" w:cs="Simplified Arabic" w:hint="cs"/>
          <w:sz w:val="24"/>
          <w:szCs w:val="24"/>
          <w:rtl/>
        </w:rPr>
        <w:t>إطار الشراكة الإستراتيجية الخاص بجمهورية مصر العربية ،</w:t>
      </w:r>
      <w:r w:rsidR="00C90F7C">
        <w:rPr>
          <w:rFonts w:ascii="Simplified Arabic" w:hAnsi="Simplified Arabic" w:cs="Simplified Arabic" w:hint="cs"/>
          <w:sz w:val="24"/>
          <w:szCs w:val="24"/>
          <w:rtl/>
        </w:rPr>
        <w:t xml:space="preserve"> البنك الدولى للإنشاء والتعمير، مؤسسة التمويل الدولية، الوكالة الدولية لضمان الاستثمار</w:t>
      </w:r>
      <w:r w:rsidRPr="00312EF0">
        <w:rPr>
          <w:rFonts w:ascii="Simplified Arabic" w:hAnsi="Simplified Arabic" w:cs="Simplified Arabic" w:hint="cs"/>
          <w:sz w:val="24"/>
          <w:szCs w:val="24"/>
          <w:rtl/>
        </w:rPr>
        <w:t xml:space="preserve"> وثيقة </w:t>
      </w:r>
      <w:r w:rsidR="00C90F7C">
        <w:rPr>
          <w:rFonts w:ascii="Simplified Arabic" w:hAnsi="Simplified Arabic" w:cs="Simplified Arabic" w:hint="cs"/>
          <w:sz w:val="24"/>
          <w:szCs w:val="24"/>
          <w:rtl/>
        </w:rPr>
        <w:t xml:space="preserve">صادرة عن </w:t>
      </w:r>
      <w:r w:rsidRPr="00312EF0">
        <w:rPr>
          <w:rFonts w:ascii="Simplified Arabic" w:hAnsi="Simplified Arabic" w:cs="Simplified Arabic" w:hint="cs"/>
          <w:sz w:val="24"/>
          <w:szCs w:val="24"/>
          <w:rtl/>
        </w:rPr>
        <w:t xml:space="preserve">البنك الدولى، </w:t>
      </w:r>
      <w:r w:rsidR="00853803">
        <w:rPr>
          <w:rFonts w:ascii="Simplified Arabic" w:hAnsi="Simplified Arabic" w:cs="Simplified Arabic" w:hint="cs"/>
          <w:sz w:val="24"/>
          <w:szCs w:val="24"/>
          <w:rtl/>
        </w:rPr>
        <w:t xml:space="preserve">20 </w:t>
      </w:r>
      <w:r w:rsidRPr="00312EF0">
        <w:rPr>
          <w:rFonts w:ascii="Simplified Arabic" w:hAnsi="Simplified Arabic" w:cs="Simplified Arabic" w:hint="cs"/>
          <w:sz w:val="24"/>
          <w:szCs w:val="24"/>
          <w:rtl/>
        </w:rPr>
        <w:t>نوفمبر 2015</w:t>
      </w:r>
    </w:p>
    <w:p w14:paraId="20DCA6AD" w14:textId="5882F55C" w:rsidR="001F4909" w:rsidRDefault="00517216" w:rsidP="009C6B80">
      <w:pPr>
        <w:pStyle w:val="FootnoteText"/>
        <w:numPr>
          <w:ilvl w:val="0"/>
          <w:numId w:val="34"/>
        </w:numPr>
        <w:ind w:right="-408"/>
        <w:jc w:val="both"/>
        <w:rPr>
          <w:rFonts w:ascii="Simplified Arabic" w:hAnsi="Simplified Arabic" w:cs="Simplified Arabic"/>
          <w:sz w:val="24"/>
          <w:szCs w:val="24"/>
        </w:rPr>
      </w:pPr>
      <w:hyperlink r:id="rId13" w:tgtFrame="_blank" w:history="1">
        <w:r w:rsidR="00666230" w:rsidRPr="00312EF0">
          <w:rPr>
            <w:rFonts w:ascii="Simplified Arabic" w:hAnsi="Simplified Arabic" w:cs="Simplified Arabic"/>
            <w:sz w:val="24"/>
            <w:szCs w:val="24"/>
            <w:rtl/>
          </w:rPr>
          <w:t>تقرير منظمة التعاون الاقتصادي والتنمية لعام 2010</w:t>
        </w:r>
      </w:hyperlink>
    </w:p>
    <w:p w14:paraId="330BB50C" w14:textId="3AE51F00" w:rsidR="00E511AB" w:rsidRDefault="00E511AB" w:rsidP="009C6B80">
      <w:pPr>
        <w:pStyle w:val="FootnoteText"/>
        <w:numPr>
          <w:ilvl w:val="0"/>
          <w:numId w:val="34"/>
        </w:numPr>
        <w:ind w:right="-408"/>
        <w:jc w:val="both"/>
        <w:rPr>
          <w:rFonts w:ascii="Simplified Arabic" w:hAnsi="Simplified Arabic" w:cs="Simplified Arabic"/>
          <w:sz w:val="24"/>
          <w:szCs w:val="24"/>
          <w:rtl/>
          <w:lang w:val="fr-FR" w:bidi="ar-EG"/>
        </w:rPr>
      </w:pPr>
      <w:r w:rsidRPr="00E511AB">
        <w:rPr>
          <w:rFonts w:ascii="Simplified Arabic" w:hAnsi="Simplified Arabic" w:cs="Simplified Arabic"/>
          <w:sz w:val="24"/>
          <w:szCs w:val="24"/>
          <w:rtl/>
        </w:rPr>
        <w:t>التقرير الاقتصادي العربي الموحد 20</w:t>
      </w:r>
      <w:r w:rsidR="00645177">
        <w:rPr>
          <w:rFonts w:ascii="Simplified Arabic" w:hAnsi="Simplified Arabic" w:cs="Simplified Arabic" w:hint="cs"/>
          <w:sz w:val="24"/>
          <w:szCs w:val="24"/>
          <w:rtl/>
        </w:rPr>
        <w:t>19</w:t>
      </w:r>
      <w:r>
        <w:rPr>
          <w:rFonts w:ascii="Simplified Arabic" w:hAnsi="Simplified Arabic" w:cs="Simplified Arabic" w:hint="cs"/>
          <w:sz w:val="24"/>
          <w:szCs w:val="24"/>
          <w:rtl/>
        </w:rPr>
        <w:t xml:space="preserve">، الفصل الحادى عشر، </w:t>
      </w:r>
      <w:r>
        <w:rPr>
          <w:rFonts w:ascii="Simplified Arabic" w:hAnsi="Simplified Arabic" w:cs="Simplified Arabic" w:hint="cs"/>
          <w:sz w:val="24"/>
          <w:szCs w:val="24"/>
          <w:rtl/>
          <w:lang w:val="fr-FR" w:bidi="ar-EG"/>
        </w:rPr>
        <w:t>العون الإنمائي العربي، صندوق النقد العربي</w:t>
      </w:r>
    </w:p>
    <w:p w14:paraId="7948970B" w14:textId="6560A479" w:rsidR="00CF307D" w:rsidRDefault="00CF307D" w:rsidP="009C6B80">
      <w:pPr>
        <w:pStyle w:val="FootnoteText"/>
        <w:numPr>
          <w:ilvl w:val="0"/>
          <w:numId w:val="34"/>
        </w:numPr>
        <w:ind w:right="-408"/>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المشاكل الاقتصادية للبلدان الأقل نمو</w:t>
      </w:r>
      <w:r w:rsidR="00901721">
        <w:rPr>
          <w:rFonts w:ascii="Simplified Arabic" w:hAnsi="Simplified Arabic" w:cs="Simplified Arabic" w:hint="cs"/>
          <w:sz w:val="24"/>
          <w:szCs w:val="24"/>
          <w:rtl/>
          <w:lang w:val="fr-FR" w:bidi="ar-EG"/>
        </w:rPr>
        <w:t>ً</w:t>
      </w:r>
      <w:r>
        <w:rPr>
          <w:rFonts w:ascii="Simplified Arabic" w:hAnsi="Simplified Arabic" w:cs="Simplified Arabic" w:hint="cs"/>
          <w:sz w:val="24"/>
          <w:szCs w:val="24"/>
          <w:rtl/>
          <w:lang w:val="fr-FR" w:bidi="ar-EG"/>
        </w:rPr>
        <w:t>ا والدول غير الساحلية الأعضاء فى منظمة المؤتمر الإسلامى 2007، منظمة المؤتمر الإسلامى، مركز الأبحاث الإحصائية والاقتصادية والإجتماعية والتدريب للدول الإسلامية (مركز انقرة)</w:t>
      </w:r>
    </w:p>
    <w:p w14:paraId="66719787" w14:textId="77777777" w:rsidR="009C6B80" w:rsidRDefault="009C6B80" w:rsidP="001070BA">
      <w:pPr>
        <w:pStyle w:val="NoSpacing"/>
        <w:spacing w:before="240"/>
        <w:jc w:val="both"/>
        <w:rPr>
          <w:rFonts w:ascii="Simplified Arabic" w:hAnsi="Simplified Arabic" w:cs="Simplified Arabic"/>
          <w:b/>
          <w:bCs/>
          <w:sz w:val="28"/>
          <w:szCs w:val="28"/>
          <w:u w:val="single"/>
          <w:lang w:bidi="ar-EG"/>
        </w:rPr>
      </w:pPr>
    </w:p>
    <w:p w14:paraId="3D99ABEC" w14:textId="4E712A53" w:rsidR="00CF307D" w:rsidRPr="00CF307D" w:rsidRDefault="00CF307D" w:rsidP="001070BA">
      <w:pPr>
        <w:pStyle w:val="NoSpacing"/>
        <w:spacing w:before="240"/>
        <w:jc w:val="both"/>
        <w:rPr>
          <w:rFonts w:ascii="Simplified Arabic" w:hAnsi="Simplified Arabic" w:cs="Simplified Arabic"/>
          <w:b/>
          <w:bCs/>
          <w:sz w:val="28"/>
          <w:szCs w:val="28"/>
          <w:u w:val="single"/>
          <w:rtl/>
          <w:lang w:bidi="ar-EG"/>
        </w:rPr>
      </w:pPr>
      <w:r w:rsidRPr="00CF307D">
        <w:rPr>
          <w:rFonts w:ascii="Simplified Arabic" w:hAnsi="Simplified Arabic" w:cs="Simplified Arabic" w:hint="cs"/>
          <w:b/>
          <w:bCs/>
          <w:sz w:val="28"/>
          <w:szCs w:val="28"/>
          <w:u w:val="single"/>
          <w:rtl/>
          <w:lang w:bidi="ar-EG"/>
        </w:rPr>
        <w:t>مواقع اليكترونية</w:t>
      </w:r>
    </w:p>
    <w:p w14:paraId="6A42EE90" w14:textId="08122B9A" w:rsidR="00B619C5" w:rsidRDefault="00B619C5" w:rsidP="00B619C5">
      <w:pPr>
        <w:autoSpaceDE w:val="0"/>
        <w:autoSpaceDN w:val="0"/>
        <w:adjustRightInd w:val="0"/>
        <w:spacing w:before="240" w:after="0"/>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 xml:space="preserve">قاعده بيانات منظمة التعاون الاقتصادى للتنمية </w:t>
      </w:r>
      <w:hyperlink r:id="rId14" w:history="1">
        <w:r w:rsidRPr="00A85DB2">
          <w:rPr>
            <w:rStyle w:val="Hyperlink"/>
            <w:rFonts w:ascii="Simplified Arabic" w:hAnsi="Simplified Arabic" w:cs="Simplified Arabic"/>
            <w:sz w:val="24"/>
            <w:szCs w:val="24"/>
            <w:lang w:val="fr-FR" w:bidi="ar-EG"/>
          </w:rPr>
          <w:t>https://data.oecd.org</w:t>
        </w:r>
      </w:hyperlink>
    </w:p>
    <w:p w14:paraId="02E309F6" w14:textId="259EBBD0" w:rsidR="00CF307D" w:rsidRDefault="00CF307D" w:rsidP="009C6B80">
      <w:pPr>
        <w:autoSpaceDE w:val="0"/>
        <w:autoSpaceDN w:val="0"/>
        <w:adjustRightInd w:val="0"/>
        <w:spacing w:after="0"/>
        <w:jc w:val="both"/>
        <w:rPr>
          <w:rFonts w:ascii="Simplified Arabic" w:hAnsi="Simplified Arabic" w:cs="Simplified Arabic"/>
          <w:sz w:val="24"/>
          <w:szCs w:val="24"/>
          <w:rtl/>
          <w:lang w:val="fr-FR" w:bidi="ar-EG"/>
        </w:rPr>
      </w:pPr>
      <w:r>
        <w:rPr>
          <w:rFonts w:ascii="Simplified Arabic" w:hAnsi="Simplified Arabic" w:cs="Simplified Arabic" w:hint="cs"/>
          <w:sz w:val="24"/>
          <w:szCs w:val="24"/>
          <w:rtl/>
          <w:lang w:val="fr-FR" w:bidi="ar-EG"/>
        </w:rPr>
        <w:t xml:space="preserve">قاعدة بيانات البنك الدولى على الرابط </w:t>
      </w:r>
      <w:r>
        <w:rPr>
          <w:rFonts w:ascii="Times New Roman" w:hAnsi="Times New Roman" w:cs="Times New Roman"/>
          <w:sz w:val="26"/>
          <w:szCs w:val="26"/>
        </w:rPr>
        <w:t>http://data.albankaldawli.org/indicator</w:t>
      </w:r>
    </w:p>
    <w:p w14:paraId="24FA7F70" w14:textId="3991C4CC" w:rsidR="00915817" w:rsidRDefault="00915817" w:rsidP="00645177">
      <w:pPr>
        <w:pStyle w:val="FootnoteText"/>
        <w:spacing w:before="240"/>
        <w:ind w:right="-408"/>
        <w:jc w:val="both"/>
        <w:rPr>
          <w:rFonts w:ascii="Simplified Arabic" w:hAnsi="Simplified Arabic" w:cs="Simplified Arabic"/>
          <w:sz w:val="24"/>
          <w:szCs w:val="24"/>
          <w:rtl/>
          <w:lang w:val="fr-FR" w:bidi="ar-EG"/>
        </w:rPr>
      </w:pPr>
    </w:p>
    <w:p w14:paraId="09B8CC4A" w14:textId="77777777" w:rsidR="005A7336" w:rsidRDefault="005A7336">
      <w:pPr>
        <w:bidi w:val="0"/>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br w:type="page"/>
      </w:r>
    </w:p>
    <w:p w14:paraId="28378DE4" w14:textId="01A09D22" w:rsidR="00915817" w:rsidRPr="00915817" w:rsidRDefault="00915817" w:rsidP="00915817">
      <w:pPr>
        <w:pStyle w:val="NoSpacing"/>
        <w:jc w:val="both"/>
        <w:rPr>
          <w:rFonts w:ascii="Simplified Arabic" w:hAnsi="Simplified Arabic" w:cs="Simplified Arabic"/>
          <w:b/>
          <w:bCs/>
          <w:sz w:val="28"/>
          <w:szCs w:val="28"/>
          <w:u w:val="single"/>
          <w:rtl/>
          <w:lang w:bidi="ar-EG"/>
        </w:rPr>
      </w:pPr>
      <w:r w:rsidRPr="00915817">
        <w:rPr>
          <w:rFonts w:ascii="Simplified Arabic" w:hAnsi="Simplified Arabic" w:cs="Simplified Arabic" w:hint="cs"/>
          <w:b/>
          <w:bCs/>
          <w:sz w:val="28"/>
          <w:szCs w:val="28"/>
          <w:u w:val="single"/>
          <w:rtl/>
          <w:lang w:bidi="ar-EG"/>
        </w:rPr>
        <w:lastRenderedPageBreak/>
        <w:t>مراجع</w:t>
      </w:r>
      <w:r w:rsidRPr="00915817">
        <w:rPr>
          <w:rFonts w:ascii="Simplified Arabic" w:hAnsi="Simplified Arabic" w:cs="Simplified Arabic"/>
          <w:b/>
          <w:bCs/>
          <w:sz w:val="28"/>
          <w:szCs w:val="28"/>
          <w:u w:val="single"/>
          <w:lang w:bidi="ar-EG"/>
        </w:rPr>
        <w:t xml:space="preserve"> </w:t>
      </w:r>
      <w:r w:rsidRPr="00915817">
        <w:rPr>
          <w:rFonts w:ascii="Simplified Arabic" w:hAnsi="Simplified Arabic" w:cs="Simplified Arabic" w:hint="cs"/>
          <w:b/>
          <w:bCs/>
          <w:sz w:val="28"/>
          <w:szCs w:val="28"/>
          <w:u w:val="single"/>
          <w:rtl/>
          <w:lang w:bidi="ar-EG"/>
        </w:rPr>
        <w:t>باللغة</w:t>
      </w:r>
      <w:r w:rsidRPr="00915817">
        <w:rPr>
          <w:rFonts w:ascii="Simplified Arabic" w:hAnsi="Simplified Arabic" w:cs="Simplified Arabic"/>
          <w:b/>
          <w:bCs/>
          <w:sz w:val="28"/>
          <w:szCs w:val="28"/>
          <w:u w:val="single"/>
          <w:lang w:bidi="ar-EG"/>
        </w:rPr>
        <w:t xml:space="preserve"> </w:t>
      </w:r>
      <w:r w:rsidRPr="00915817">
        <w:rPr>
          <w:rFonts w:ascii="Simplified Arabic" w:hAnsi="Simplified Arabic" w:cs="Simplified Arabic" w:hint="cs"/>
          <w:b/>
          <w:bCs/>
          <w:sz w:val="28"/>
          <w:szCs w:val="28"/>
          <w:u w:val="single"/>
          <w:rtl/>
          <w:lang w:bidi="ar-EG"/>
        </w:rPr>
        <w:t>الأجنبية</w:t>
      </w:r>
      <w:r w:rsidRPr="00915817">
        <w:rPr>
          <w:rFonts w:ascii="Simplified Arabic" w:hAnsi="Simplified Arabic" w:cs="Simplified Arabic"/>
          <w:b/>
          <w:bCs/>
          <w:sz w:val="28"/>
          <w:szCs w:val="28"/>
          <w:u w:val="single"/>
          <w:lang w:bidi="ar-EG"/>
        </w:rPr>
        <w:t>:</w:t>
      </w:r>
    </w:p>
    <w:p w14:paraId="4BF2F644" w14:textId="77777777" w:rsidR="001F4909" w:rsidRDefault="001F4909" w:rsidP="00E236E1">
      <w:pPr>
        <w:pStyle w:val="NoSpacing"/>
        <w:jc w:val="both"/>
        <w:rPr>
          <w:rFonts w:ascii="Simplified Arabic" w:hAnsi="Simplified Arabic" w:cs="Simplified Arabic"/>
          <w:b/>
          <w:bCs/>
          <w:sz w:val="28"/>
          <w:szCs w:val="28"/>
          <w:u w:val="single"/>
          <w:rtl/>
          <w:lang w:bidi="ar-EG"/>
        </w:rPr>
      </w:pPr>
    </w:p>
    <w:p w14:paraId="43255AAE" w14:textId="4D09992D" w:rsidR="00ED0DB2" w:rsidRPr="00423D14" w:rsidRDefault="00ED0DB2" w:rsidP="002C269B">
      <w:pPr>
        <w:pStyle w:val="ListParagraph"/>
        <w:numPr>
          <w:ilvl w:val="0"/>
          <w:numId w:val="35"/>
        </w:numPr>
        <w:shd w:val="clear" w:color="auto" w:fill="FFFFFF"/>
        <w:bidi w:val="0"/>
        <w:spacing w:beforeAutospacing="1" w:after="0"/>
        <w:jc w:val="both"/>
        <w:rPr>
          <w:rFonts w:asciiTheme="majorBidi" w:hAnsiTheme="majorBidi" w:cstheme="majorBidi"/>
          <w:sz w:val="24"/>
          <w:szCs w:val="24"/>
        </w:rPr>
      </w:pPr>
      <w:r w:rsidRPr="00423D14">
        <w:rPr>
          <w:rFonts w:asciiTheme="majorBidi" w:hAnsiTheme="majorBidi" w:cstheme="majorBidi"/>
          <w:sz w:val="24"/>
          <w:szCs w:val="24"/>
        </w:rPr>
        <w:t>Burke, Paul J. and Ahmadi-Esfahani, Fredoun Z.</w:t>
      </w:r>
      <w:r w:rsidR="002C269B">
        <w:rPr>
          <w:rFonts w:asciiTheme="majorBidi" w:hAnsiTheme="majorBidi" w:cstheme="majorBidi"/>
          <w:sz w:val="24"/>
          <w:szCs w:val="24"/>
        </w:rPr>
        <w:t>(</w:t>
      </w:r>
      <w:r w:rsidRPr="00423D14">
        <w:rPr>
          <w:rFonts w:asciiTheme="majorBidi" w:hAnsiTheme="majorBidi" w:cstheme="majorBidi"/>
          <w:sz w:val="24"/>
          <w:szCs w:val="24"/>
        </w:rPr>
        <w:t>2</w:t>
      </w:r>
      <w:r w:rsidR="002C269B">
        <w:rPr>
          <w:rFonts w:asciiTheme="majorBidi" w:hAnsiTheme="majorBidi" w:cstheme="majorBidi"/>
          <w:sz w:val="24"/>
          <w:szCs w:val="24"/>
        </w:rPr>
        <w:t>006)</w:t>
      </w:r>
      <w:r w:rsidRPr="00423D14">
        <w:rPr>
          <w:rFonts w:asciiTheme="majorBidi" w:hAnsiTheme="majorBidi" w:cstheme="majorBidi"/>
          <w:sz w:val="24"/>
          <w:szCs w:val="24"/>
        </w:rPr>
        <w:t xml:space="preserve">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and growth: A study of South East Asia. Journal of Asian Economics 17(2), 350–362</w:t>
      </w:r>
    </w:p>
    <w:p w14:paraId="0B14A57F" w14:textId="4CEAEF8A" w:rsidR="00ED0DB2" w:rsidRPr="002C269B" w:rsidRDefault="00ED0DB2" w:rsidP="002C269B">
      <w:pPr>
        <w:pStyle w:val="NoSpacing"/>
        <w:numPr>
          <w:ilvl w:val="0"/>
          <w:numId w:val="35"/>
        </w:numPr>
        <w:bidi w:val="0"/>
        <w:spacing w:line="276" w:lineRule="auto"/>
        <w:jc w:val="both"/>
        <w:rPr>
          <w:rFonts w:asciiTheme="majorBidi" w:hAnsiTheme="majorBidi" w:cstheme="majorBidi"/>
          <w:sz w:val="24"/>
          <w:szCs w:val="24"/>
        </w:rPr>
      </w:pPr>
      <w:r w:rsidRPr="002C269B">
        <w:rPr>
          <w:rFonts w:asciiTheme="majorBidi" w:hAnsiTheme="majorBidi" w:cstheme="majorBidi"/>
          <w:sz w:val="24"/>
          <w:szCs w:val="24"/>
        </w:rPr>
        <w:t>Camelia Minoiu and Sanjay G. Reddy</w:t>
      </w:r>
      <w:r w:rsidR="002C269B" w:rsidRPr="002C269B">
        <w:rPr>
          <w:rFonts w:asciiTheme="majorBidi" w:hAnsiTheme="majorBidi" w:cstheme="majorBidi"/>
          <w:sz w:val="24"/>
          <w:szCs w:val="24"/>
        </w:rPr>
        <w:t xml:space="preserve"> (2009</w:t>
      </w:r>
      <w:r w:rsidR="002C269B">
        <w:rPr>
          <w:rFonts w:asciiTheme="majorBidi" w:hAnsiTheme="majorBidi" w:cstheme="majorBidi"/>
          <w:sz w:val="24"/>
          <w:szCs w:val="24"/>
        </w:rPr>
        <w:t>)</w:t>
      </w:r>
      <w:r w:rsidRPr="002C269B">
        <w:rPr>
          <w:rFonts w:asciiTheme="majorBidi" w:hAnsiTheme="majorBidi" w:cstheme="majorBidi"/>
          <w:sz w:val="24"/>
          <w:szCs w:val="24"/>
        </w:rPr>
        <w:t>, Development Aid</w:t>
      </w:r>
      <w:r w:rsidR="00FA0BBA" w:rsidRPr="002C269B">
        <w:rPr>
          <w:rFonts w:asciiTheme="majorBidi" w:hAnsiTheme="majorBidi" w:cstheme="majorBidi"/>
          <w:sz w:val="24"/>
          <w:szCs w:val="24"/>
        </w:rPr>
        <w:t>s</w:t>
      </w:r>
      <w:r w:rsidRPr="002C269B">
        <w:rPr>
          <w:rFonts w:asciiTheme="majorBidi" w:hAnsiTheme="majorBidi" w:cstheme="majorBidi"/>
          <w:sz w:val="24"/>
          <w:szCs w:val="24"/>
        </w:rPr>
        <w:t xml:space="preserve"> and Economic Growth: A Positive Long-Run Relation,IMF Working Paper, WP/09/118</w:t>
      </w:r>
      <w:r w:rsidR="008C3508" w:rsidRPr="002C269B">
        <w:rPr>
          <w:rFonts w:asciiTheme="majorBidi" w:hAnsiTheme="majorBidi" w:cstheme="majorBidi"/>
          <w:sz w:val="24"/>
          <w:szCs w:val="24"/>
        </w:rPr>
        <w:t xml:space="preserve"> </w:t>
      </w:r>
    </w:p>
    <w:p w14:paraId="1B3DAA08" w14:textId="27616559" w:rsidR="00ED0DB2" w:rsidRPr="00423D14" w:rsidRDefault="00ED0DB2" w:rsidP="002C269B">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Conchesta Nestory Kabete</w:t>
      </w:r>
      <w:r w:rsidR="002C269B">
        <w:rPr>
          <w:rFonts w:asciiTheme="majorBidi" w:hAnsiTheme="majorBidi" w:cstheme="majorBidi"/>
          <w:sz w:val="24"/>
          <w:szCs w:val="24"/>
        </w:rPr>
        <w:t xml:space="preserve"> (</w:t>
      </w:r>
      <w:r w:rsidR="002C269B" w:rsidRPr="00423D14">
        <w:rPr>
          <w:rFonts w:asciiTheme="majorBidi" w:hAnsiTheme="majorBidi" w:cstheme="majorBidi"/>
          <w:sz w:val="24"/>
          <w:szCs w:val="24"/>
        </w:rPr>
        <w:t>2008</w:t>
      </w:r>
      <w:r w:rsidR="002C269B">
        <w:rPr>
          <w:rFonts w:asciiTheme="majorBidi" w:hAnsiTheme="majorBidi" w:cstheme="majorBidi"/>
          <w:sz w:val="24"/>
          <w:szCs w:val="24"/>
        </w:rPr>
        <w:t>)</w:t>
      </w:r>
      <w:r w:rsidRPr="00423D14">
        <w:rPr>
          <w:rFonts w:asciiTheme="majorBidi" w:hAnsiTheme="majorBidi" w:cstheme="majorBidi"/>
          <w:sz w:val="24"/>
          <w:szCs w:val="24"/>
        </w:rPr>
        <w:t>,Foreign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and Economic Growth, The case of Tanzania, in partial fulfilment of the requirements for obtaining the degree of masters of arts in development studies</w:t>
      </w:r>
      <w:r w:rsidR="002C269B">
        <w:rPr>
          <w:rFonts w:asciiTheme="majorBidi" w:hAnsiTheme="majorBidi" w:cstheme="majorBidi"/>
          <w:sz w:val="24"/>
          <w:szCs w:val="24"/>
        </w:rPr>
        <w:t>.</w:t>
      </w:r>
      <w:r w:rsidRPr="00423D14">
        <w:rPr>
          <w:rFonts w:asciiTheme="majorBidi" w:hAnsiTheme="majorBidi" w:cstheme="majorBidi"/>
          <w:sz w:val="24"/>
          <w:szCs w:val="24"/>
        </w:rPr>
        <w:t xml:space="preserve"> </w:t>
      </w:r>
    </w:p>
    <w:p w14:paraId="321DBC46" w14:textId="226954F2" w:rsidR="00ED0DB2" w:rsidRPr="00423D14" w:rsidRDefault="00ED0DB2" w:rsidP="002C269B">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Craig Burnside and David Dollar</w:t>
      </w:r>
      <w:r w:rsidR="002C269B">
        <w:rPr>
          <w:rFonts w:asciiTheme="majorBidi" w:hAnsiTheme="majorBidi" w:cstheme="majorBidi"/>
          <w:sz w:val="24"/>
          <w:szCs w:val="24"/>
        </w:rPr>
        <w:t xml:space="preserve"> (</w:t>
      </w:r>
      <w:r w:rsidR="002C269B" w:rsidRPr="00423D14">
        <w:rPr>
          <w:rFonts w:asciiTheme="majorBidi" w:hAnsiTheme="majorBidi" w:cstheme="majorBidi"/>
          <w:sz w:val="24"/>
          <w:szCs w:val="24"/>
        </w:rPr>
        <w:t>2000</w:t>
      </w:r>
      <w:r w:rsidR="002C269B">
        <w:rPr>
          <w:rFonts w:asciiTheme="majorBidi" w:hAnsiTheme="majorBidi" w:cstheme="majorBidi"/>
          <w:sz w:val="24"/>
          <w:szCs w:val="24"/>
        </w:rPr>
        <w:t>)</w:t>
      </w:r>
      <w:r w:rsidRPr="00423D14">
        <w:rPr>
          <w:rFonts w:asciiTheme="majorBidi" w:hAnsiTheme="majorBidi" w:cstheme="majorBidi"/>
          <w:sz w:val="24"/>
          <w:szCs w:val="24"/>
        </w:rPr>
        <w:t>,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Policies, and Growth, The American Economic Review. </w:t>
      </w:r>
    </w:p>
    <w:p w14:paraId="2214DB52" w14:textId="3113BE4B" w:rsidR="00ED0DB2" w:rsidRPr="00A63B8E" w:rsidRDefault="00ED0DB2" w:rsidP="001821AA">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Dimitrios Asteriou</w:t>
      </w:r>
      <w:r w:rsidR="001821AA">
        <w:rPr>
          <w:rFonts w:asciiTheme="majorBidi" w:hAnsiTheme="majorBidi" w:cstheme="majorBidi"/>
          <w:sz w:val="24"/>
          <w:szCs w:val="24"/>
        </w:rPr>
        <w:t xml:space="preserve"> (</w:t>
      </w:r>
      <w:r w:rsidR="001821AA" w:rsidRPr="00A63B8E">
        <w:rPr>
          <w:rFonts w:asciiTheme="majorBidi" w:hAnsiTheme="majorBidi" w:cstheme="majorBidi"/>
          <w:sz w:val="24"/>
          <w:szCs w:val="24"/>
        </w:rPr>
        <w:t>2009</w:t>
      </w:r>
      <w:r w:rsidR="001821AA">
        <w:rPr>
          <w:rFonts w:asciiTheme="majorBidi" w:hAnsiTheme="majorBidi" w:cstheme="majorBidi"/>
          <w:sz w:val="24"/>
          <w:szCs w:val="24"/>
        </w:rPr>
        <w:t>)</w:t>
      </w:r>
      <w:r w:rsidRPr="00A63B8E">
        <w:rPr>
          <w:rFonts w:asciiTheme="majorBidi" w:hAnsiTheme="majorBidi" w:cstheme="majorBidi"/>
          <w:sz w:val="24"/>
          <w:szCs w:val="24"/>
        </w:rPr>
        <w:t>,</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Foreign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and economic growth: New evidence from a panel data approach for five South Asian countries, </w:t>
      </w:r>
      <w:hyperlink r:id="rId15" w:tooltip="Go to Journal of Policy Modeling on ScienceDirect" w:history="1">
        <w:r w:rsidRPr="00A63B8E">
          <w:rPr>
            <w:rFonts w:asciiTheme="majorBidi" w:hAnsiTheme="majorBidi" w:cstheme="majorBidi"/>
            <w:sz w:val="24"/>
            <w:szCs w:val="24"/>
          </w:rPr>
          <w:t>Journal of Policy Modeling</w:t>
        </w:r>
      </w:hyperlink>
      <w:r w:rsidRPr="00A63B8E">
        <w:rPr>
          <w:rFonts w:asciiTheme="majorBidi" w:hAnsiTheme="majorBidi" w:cstheme="majorBidi"/>
          <w:sz w:val="24"/>
          <w:szCs w:val="24"/>
        </w:rPr>
        <w:t xml:space="preserve"> </w:t>
      </w:r>
      <w:hyperlink r:id="rId16" w:tooltip="Go to table of contents for this volume/issue" w:history="1">
        <w:r w:rsidRPr="00A63B8E">
          <w:rPr>
            <w:rFonts w:asciiTheme="majorBidi" w:hAnsiTheme="majorBidi" w:cstheme="majorBidi"/>
            <w:sz w:val="24"/>
            <w:szCs w:val="24"/>
          </w:rPr>
          <w:t>Volume 31, Issue 1</w:t>
        </w:r>
      </w:hyperlink>
      <w:r w:rsidRPr="00A63B8E">
        <w:rPr>
          <w:rFonts w:asciiTheme="majorBidi" w:hAnsiTheme="majorBidi" w:cstheme="majorBidi"/>
          <w:sz w:val="24"/>
          <w:szCs w:val="24"/>
        </w:rPr>
        <w:t xml:space="preserve">, </w:t>
      </w:r>
      <w:r w:rsidR="008C3508">
        <w:rPr>
          <w:rFonts w:asciiTheme="majorBidi" w:hAnsiTheme="majorBidi" w:cstheme="majorBidi"/>
          <w:sz w:val="24"/>
          <w:szCs w:val="24"/>
        </w:rPr>
        <w:t>pp.</w:t>
      </w:r>
      <w:r w:rsidRPr="00A63B8E">
        <w:rPr>
          <w:rFonts w:asciiTheme="majorBidi" w:hAnsiTheme="majorBidi" w:cstheme="majorBidi"/>
          <w:sz w:val="24"/>
          <w:szCs w:val="24"/>
        </w:rPr>
        <w:t xml:space="preserve"> 155-161</w:t>
      </w:r>
    </w:p>
    <w:p w14:paraId="0B9FBA34" w14:textId="44994901" w:rsidR="00ED0DB2" w:rsidRPr="00423D14" w:rsidRDefault="00ED0DB2" w:rsidP="001821AA">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Henrik Hansen and Finn Trap</w:t>
      </w:r>
      <w:r w:rsidR="001821AA">
        <w:rPr>
          <w:rFonts w:asciiTheme="majorBidi" w:hAnsiTheme="majorBidi" w:cstheme="majorBidi"/>
          <w:sz w:val="24"/>
          <w:szCs w:val="24"/>
        </w:rPr>
        <w:t xml:space="preserve"> (</w:t>
      </w:r>
      <w:r w:rsidR="001821AA" w:rsidRPr="00423D14">
        <w:rPr>
          <w:rFonts w:asciiTheme="majorBidi" w:hAnsiTheme="majorBidi" w:cstheme="majorBidi"/>
          <w:sz w:val="24"/>
          <w:szCs w:val="24"/>
        </w:rPr>
        <w:t>2000</w:t>
      </w:r>
      <w:r w:rsidR="001821AA">
        <w:rPr>
          <w:rFonts w:asciiTheme="majorBidi" w:hAnsiTheme="majorBidi" w:cstheme="majorBidi"/>
          <w:sz w:val="24"/>
          <w:szCs w:val="24"/>
        </w:rPr>
        <w:t>)</w:t>
      </w:r>
      <w:r w:rsidR="008C3508">
        <w:rPr>
          <w:rFonts w:asciiTheme="majorBidi" w:hAnsiTheme="majorBidi" w:cstheme="majorBidi"/>
          <w:sz w:val="24"/>
          <w:szCs w:val="24"/>
        </w:rPr>
        <w:t>,</w:t>
      </w:r>
      <w:r w:rsidRPr="00423D14">
        <w:rPr>
          <w:rFonts w:asciiTheme="majorBidi" w:hAnsiTheme="majorBidi" w:cstheme="majorBidi"/>
          <w:sz w:val="24"/>
          <w:szCs w:val="24"/>
        </w:rPr>
        <w:t xml:space="preserve">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and Growth Regressions, CREDIT Research Paper, No. 00/7</w:t>
      </w:r>
      <w:r w:rsidR="008C3508">
        <w:rPr>
          <w:rFonts w:asciiTheme="majorBidi" w:hAnsiTheme="majorBidi" w:cstheme="majorBidi"/>
          <w:sz w:val="24"/>
          <w:szCs w:val="24"/>
        </w:rPr>
        <w:t xml:space="preserve"> </w:t>
      </w:r>
    </w:p>
    <w:p w14:paraId="52112EC8" w14:textId="5911DFE1" w:rsidR="001070BA" w:rsidRDefault="001070BA" w:rsidP="00D1077F">
      <w:pPr>
        <w:pStyle w:val="ListParagraph"/>
        <w:numPr>
          <w:ilvl w:val="0"/>
          <w:numId w:val="35"/>
        </w:numPr>
        <w:autoSpaceDE w:val="0"/>
        <w:autoSpaceDN w:val="0"/>
        <w:bidi w:val="0"/>
        <w:adjustRightInd w:val="0"/>
        <w:spacing w:after="0" w:line="276" w:lineRule="auto"/>
        <w:jc w:val="both"/>
        <w:rPr>
          <w:rFonts w:asciiTheme="majorBidi" w:hAnsiTheme="majorBidi" w:cstheme="majorBidi"/>
          <w:sz w:val="24"/>
          <w:szCs w:val="24"/>
          <w:lang w:bidi="ar-EG"/>
        </w:rPr>
      </w:pPr>
      <w:r w:rsidRPr="00423D14">
        <w:rPr>
          <w:rFonts w:asciiTheme="majorBidi" w:hAnsiTheme="majorBidi" w:cstheme="majorBidi"/>
          <w:sz w:val="24"/>
          <w:szCs w:val="24"/>
          <w:lang w:bidi="ar-EG"/>
        </w:rPr>
        <w:t>Hoda Abd El Hamid Ali</w:t>
      </w:r>
      <w:r w:rsidR="00D1077F">
        <w:rPr>
          <w:rFonts w:asciiTheme="majorBidi" w:hAnsiTheme="majorBidi" w:cstheme="majorBidi"/>
          <w:sz w:val="24"/>
          <w:szCs w:val="24"/>
          <w:lang w:bidi="ar-EG"/>
        </w:rPr>
        <w:t xml:space="preserve"> (</w:t>
      </w:r>
      <w:r w:rsidR="00D1077F" w:rsidRPr="00423D14">
        <w:rPr>
          <w:rFonts w:asciiTheme="majorBidi" w:hAnsiTheme="majorBidi" w:cstheme="majorBidi"/>
          <w:sz w:val="24"/>
          <w:szCs w:val="24"/>
          <w:lang w:bidi="ar-EG"/>
        </w:rPr>
        <w:t>2013</w:t>
      </w:r>
      <w:r w:rsidR="00D1077F">
        <w:rPr>
          <w:rFonts w:asciiTheme="majorBidi" w:hAnsiTheme="majorBidi" w:cstheme="majorBidi"/>
          <w:sz w:val="24"/>
          <w:szCs w:val="24"/>
          <w:lang w:bidi="ar-EG"/>
        </w:rPr>
        <w:t>)</w:t>
      </w:r>
      <w:r w:rsidR="008C3508" w:rsidRPr="00423D14">
        <w:rPr>
          <w:rFonts w:asciiTheme="majorBidi" w:hAnsiTheme="majorBidi" w:cstheme="majorBidi"/>
          <w:sz w:val="24"/>
          <w:szCs w:val="24"/>
          <w:lang w:bidi="ar-EG"/>
        </w:rPr>
        <w:t xml:space="preserve"> </w:t>
      </w:r>
      <w:r w:rsidRPr="00423D14">
        <w:rPr>
          <w:rFonts w:asciiTheme="majorBidi" w:hAnsiTheme="majorBidi" w:cstheme="majorBidi"/>
          <w:sz w:val="24"/>
          <w:szCs w:val="24"/>
          <w:lang w:bidi="ar-EG"/>
        </w:rPr>
        <w:t>, Foreign Aid and Economic Growth in Egypt: A Co integration Analysis,</w:t>
      </w:r>
      <w:r w:rsidRPr="00423D14">
        <w:rPr>
          <w:rFonts w:asciiTheme="majorBidi" w:hAnsiTheme="majorBidi" w:cstheme="majorBidi"/>
          <w:b/>
          <w:bCs/>
          <w:sz w:val="24"/>
          <w:szCs w:val="24"/>
        </w:rPr>
        <w:t xml:space="preserve"> </w:t>
      </w:r>
      <w:r w:rsidRPr="00423D14">
        <w:rPr>
          <w:rFonts w:asciiTheme="majorBidi" w:hAnsiTheme="majorBidi" w:cstheme="majorBidi"/>
          <w:sz w:val="24"/>
          <w:szCs w:val="24"/>
          <w:lang w:bidi="ar-EG"/>
        </w:rPr>
        <w:t>International Journal of Economics and Financial Issues,Vol. 3, No. 3</w:t>
      </w:r>
      <w:r w:rsidR="008C3508">
        <w:rPr>
          <w:rFonts w:asciiTheme="majorBidi" w:hAnsiTheme="majorBidi" w:cstheme="majorBidi"/>
          <w:sz w:val="24"/>
          <w:szCs w:val="24"/>
          <w:lang w:bidi="ar-EG"/>
        </w:rPr>
        <w:t xml:space="preserve">, </w:t>
      </w:r>
      <w:r w:rsidR="008C3508" w:rsidRPr="00423D14">
        <w:rPr>
          <w:rFonts w:asciiTheme="majorBidi" w:hAnsiTheme="majorBidi" w:cstheme="majorBidi"/>
          <w:sz w:val="24"/>
          <w:szCs w:val="24"/>
          <w:lang w:bidi="ar-EG"/>
        </w:rPr>
        <w:t>pp.743-751</w:t>
      </w:r>
    </w:p>
    <w:p w14:paraId="3C52FAAA" w14:textId="579BA87C" w:rsidR="00ED0DB2" w:rsidRPr="00423D14" w:rsidRDefault="00ED0DB2" w:rsidP="00D1077F">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Ismail Fasanya, Adegbemi B.O.Onakoya</w:t>
      </w:r>
      <w:r w:rsidR="00D1077F">
        <w:rPr>
          <w:rFonts w:asciiTheme="majorBidi" w:hAnsiTheme="majorBidi" w:cstheme="majorBidi"/>
          <w:sz w:val="24"/>
          <w:szCs w:val="24"/>
        </w:rPr>
        <w:t xml:space="preserve"> (2012)</w:t>
      </w:r>
      <w:r w:rsidRPr="00423D14">
        <w:rPr>
          <w:rFonts w:asciiTheme="majorBidi" w:hAnsiTheme="majorBidi" w:cstheme="majorBidi"/>
          <w:sz w:val="24"/>
          <w:szCs w:val="24"/>
        </w:rPr>
        <w:t>,</w:t>
      </w:r>
      <w:r w:rsidR="008C3508" w:rsidRPr="00423D14">
        <w:rPr>
          <w:rFonts w:asciiTheme="majorBidi" w:hAnsiTheme="majorBidi" w:cstheme="majorBidi"/>
          <w:sz w:val="24"/>
          <w:szCs w:val="24"/>
        </w:rPr>
        <w:t xml:space="preserve"> </w:t>
      </w:r>
      <w:r w:rsidRPr="00423D14">
        <w:rPr>
          <w:rFonts w:asciiTheme="majorBidi" w:hAnsiTheme="majorBidi" w:cstheme="majorBidi"/>
          <w:sz w:val="24"/>
          <w:szCs w:val="24"/>
        </w:rPr>
        <w:t>Does Foreign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accelerate economic growth? An empirical analysis for Nigeria, </w:t>
      </w:r>
      <w:hyperlink r:id="rId17" w:history="1">
        <w:r w:rsidRPr="00423D14">
          <w:rPr>
            <w:rFonts w:asciiTheme="majorBidi" w:hAnsiTheme="majorBidi" w:cstheme="majorBidi"/>
            <w:sz w:val="24"/>
            <w:szCs w:val="24"/>
          </w:rPr>
          <w:t>International Journal of Economics and Financial Issues</w:t>
        </w:r>
      </w:hyperlink>
      <w:r w:rsidRPr="00423D14">
        <w:rPr>
          <w:rFonts w:asciiTheme="majorBidi" w:hAnsiTheme="majorBidi" w:cstheme="majorBidi"/>
          <w:sz w:val="24"/>
          <w:szCs w:val="24"/>
        </w:rPr>
        <w:t> 2(4)</w:t>
      </w:r>
      <w:r w:rsidR="008C3508">
        <w:rPr>
          <w:rFonts w:asciiTheme="majorBidi" w:hAnsiTheme="majorBidi" w:cstheme="majorBidi"/>
          <w:sz w:val="24"/>
          <w:szCs w:val="24"/>
        </w:rPr>
        <w:t>,</w:t>
      </w:r>
      <w:r w:rsidR="00D1077F">
        <w:rPr>
          <w:rFonts w:asciiTheme="majorBidi" w:hAnsiTheme="majorBidi" w:cstheme="majorBidi"/>
          <w:sz w:val="24"/>
          <w:szCs w:val="24"/>
        </w:rPr>
        <w:t xml:space="preserve"> </w:t>
      </w:r>
      <w:r w:rsidR="008C3508">
        <w:rPr>
          <w:rFonts w:asciiTheme="majorBidi" w:hAnsiTheme="majorBidi" w:cstheme="majorBidi"/>
          <w:sz w:val="24"/>
          <w:szCs w:val="24"/>
        </w:rPr>
        <w:t xml:space="preserve">pp. </w:t>
      </w:r>
      <w:r w:rsidRPr="00423D14">
        <w:rPr>
          <w:rFonts w:asciiTheme="majorBidi" w:hAnsiTheme="majorBidi" w:cstheme="majorBidi"/>
          <w:sz w:val="24"/>
          <w:szCs w:val="24"/>
        </w:rPr>
        <w:t>423-431</w:t>
      </w:r>
    </w:p>
    <w:p w14:paraId="46945CD8" w14:textId="4639B300" w:rsidR="00ED0DB2" w:rsidRDefault="00ED0DB2" w:rsidP="00D1077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Joseph Ato Forson</w:t>
      </w:r>
      <w:r w:rsidR="00D1077F">
        <w:rPr>
          <w:rFonts w:asciiTheme="majorBidi" w:hAnsiTheme="majorBidi" w:cstheme="majorBidi"/>
          <w:sz w:val="24"/>
          <w:szCs w:val="24"/>
        </w:rPr>
        <w:t xml:space="preserve"> (</w:t>
      </w:r>
      <w:r w:rsidR="00D1077F" w:rsidRPr="00A63B8E">
        <w:rPr>
          <w:rFonts w:asciiTheme="majorBidi" w:hAnsiTheme="majorBidi" w:cstheme="majorBidi"/>
          <w:sz w:val="24"/>
          <w:szCs w:val="24"/>
        </w:rPr>
        <w:t>2015</w:t>
      </w:r>
      <w:r w:rsidR="00D1077F">
        <w:rPr>
          <w:rFonts w:asciiTheme="majorBidi" w:hAnsiTheme="majorBidi" w:cstheme="majorBidi"/>
          <w:sz w:val="24"/>
          <w:szCs w:val="24"/>
        </w:rPr>
        <w:t>)</w:t>
      </w:r>
      <w:r w:rsidRPr="00A63B8E">
        <w:rPr>
          <w:rFonts w:asciiTheme="majorBidi" w:hAnsiTheme="majorBidi" w:cstheme="majorBidi"/>
          <w:sz w:val="24"/>
          <w:szCs w:val="24"/>
        </w:rPr>
        <w:t xml:space="preserve"> , Corruption, EU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Inflows and Economic Growth in Ghana: Co integration and Causality Analysis,Managing Intellectual Capital and Innovation for Sustainable and Inclusive Society Conference 27-29 May</w:t>
      </w:r>
      <w:r w:rsidR="008C3508">
        <w:rPr>
          <w:rFonts w:asciiTheme="majorBidi" w:hAnsiTheme="majorBidi" w:cstheme="majorBidi"/>
          <w:sz w:val="24"/>
          <w:szCs w:val="24"/>
        </w:rPr>
        <w:t>2015</w:t>
      </w:r>
      <w:r w:rsidRPr="00A63B8E">
        <w:rPr>
          <w:rFonts w:asciiTheme="majorBidi" w:hAnsiTheme="majorBidi" w:cstheme="majorBidi"/>
          <w:sz w:val="24"/>
          <w:szCs w:val="24"/>
        </w:rPr>
        <w:t>,Bari ,Italy</w:t>
      </w:r>
      <w:r w:rsidR="008C3508">
        <w:rPr>
          <w:rFonts w:asciiTheme="majorBidi" w:hAnsiTheme="majorBidi" w:cstheme="majorBidi"/>
          <w:sz w:val="24"/>
          <w:szCs w:val="24"/>
        </w:rPr>
        <w:t xml:space="preserve"> </w:t>
      </w:r>
    </w:p>
    <w:p w14:paraId="6B7FEDA7" w14:textId="12FFF341" w:rsidR="00ED0DB2" w:rsidRPr="00A63B8E" w:rsidRDefault="00517216" w:rsidP="003A3223">
      <w:pPr>
        <w:pStyle w:val="NoSpacing"/>
        <w:numPr>
          <w:ilvl w:val="0"/>
          <w:numId w:val="35"/>
        </w:numPr>
        <w:bidi w:val="0"/>
        <w:spacing w:line="276" w:lineRule="auto"/>
        <w:jc w:val="both"/>
        <w:rPr>
          <w:rFonts w:asciiTheme="majorBidi" w:hAnsiTheme="majorBidi" w:cstheme="majorBidi"/>
          <w:sz w:val="24"/>
          <w:szCs w:val="24"/>
        </w:rPr>
      </w:pPr>
      <w:hyperlink r:id="rId18" w:history="1">
        <w:r w:rsidR="00ED0DB2" w:rsidRPr="00146F06">
          <w:rPr>
            <w:rFonts w:ascii="Times New Roman" w:hAnsi="Times New Roman" w:cs="Times New Roman"/>
            <w:sz w:val="24"/>
            <w:szCs w:val="24"/>
          </w:rPr>
          <w:t xml:space="preserve"> </w:t>
        </w:r>
        <w:r w:rsidR="00ED0DB2">
          <w:rPr>
            <w:rFonts w:ascii="Times New Roman" w:hAnsi="Times New Roman" w:cs="Times New Roman"/>
            <w:sz w:val="24"/>
            <w:szCs w:val="24"/>
          </w:rPr>
          <w:t xml:space="preserve">Kalpana,Sahoo </w:t>
        </w:r>
        <w:r w:rsidR="003A3223">
          <w:rPr>
            <w:rFonts w:ascii="Times New Roman" w:hAnsi="Times New Roman" w:cs="Times New Roman"/>
            <w:sz w:val="24"/>
            <w:szCs w:val="24"/>
          </w:rPr>
          <w:t>(2016)</w:t>
        </w:r>
        <w:r w:rsidR="00ED0DB2">
          <w:rPr>
            <w:rFonts w:ascii="Times New Roman" w:hAnsi="Times New Roman" w:cs="Times New Roman"/>
            <w:sz w:val="24"/>
            <w:szCs w:val="24"/>
          </w:rPr>
          <w:t>,</w:t>
        </w:r>
        <w:r w:rsidR="002C269B">
          <w:rPr>
            <w:rFonts w:ascii="Times New Roman" w:hAnsi="Times New Roman" w:cs="Times New Roman"/>
            <w:sz w:val="24"/>
            <w:szCs w:val="24"/>
          </w:rPr>
          <w:t xml:space="preserve"> </w:t>
        </w:r>
        <w:r w:rsidR="00ED0DB2">
          <w:rPr>
            <w:rFonts w:ascii="Times New Roman" w:hAnsi="Times New Roman" w:cs="Times New Roman"/>
            <w:sz w:val="24"/>
            <w:szCs w:val="24"/>
          </w:rPr>
          <w:t>Foreign Aid</w:t>
        </w:r>
        <w:r w:rsidR="00FA0BBA">
          <w:rPr>
            <w:rFonts w:ascii="Times New Roman" w:hAnsi="Times New Roman" w:cs="Times New Roman"/>
            <w:sz w:val="24"/>
            <w:szCs w:val="24"/>
          </w:rPr>
          <w:t>s</w:t>
        </w:r>
        <w:r w:rsidR="00ED0DB2">
          <w:rPr>
            <w:rFonts w:ascii="Times New Roman" w:hAnsi="Times New Roman" w:cs="Times New Roman"/>
            <w:sz w:val="24"/>
            <w:szCs w:val="24"/>
          </w:rPr>
          <w:t xml:space="preserve"> and Economic Development: Empirical Evidence from Select South Asian Economies</w:t>
        </w:r>
      </w:hyperlink>
      <w:r w:rsidR="00ED0DB2" w:rsidRPr="00146F06">
        <w:rPr>
          <w:rFonts w:ascii="Times New Roman" w:hAnsi="Times New Roman" w:cs="Times New Roman"/>
          <w:sz w:val="24"/>
          <w:szCs w:val="24"/>
        </w:rPr>
        <w:t xml:space="preserve"> (</w:t>
      </w:r>
      <w:r w:rsidR="00ED0DB2">
        <w:rPr>
          <w:rFonts w:ascii="Times New Roman" w:hAnsi="Times New Roman" w:cs="Times New Roman"/>
          <w:sz w:val="24"/>
          <w:szCs w:val="24"/>
        </w:rPr>
        <w:t>doctoral thesis- Department of Humanities and Social Sciences National Institute of Technology Rourkela) p 42</w:t>
      </w:r>
    </w:p>
    <w:p w14:paraId="3A703042" w14:textId="196187AC" w:rsidR="00ED0DB2" w:rsidRPr="00A63B8E" w:rsidRDefault="00ED0DB2" w:rsidP="002C269B">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Kapingura Forget Mingiri</w:t>
      </w:r>
      <w:r w:rsidR="003A3223">
        <w:rPr>
          <w:rFonts w:asciiTheme="majorBidi" w:hAnsiTheme="majorBidi" w:cstheme="majorBidi"/>
          <w:sz w:val="24"/>
          <w:szCs w:val="24"/>
        </w:rPr>
        <w:t xml:space="preserve"> (</w:t>
      </w:r>
      <w:r w:rsidR="003A3223" w:rsidRPr="00A63B8E">
        <w:rPr>
          <w:rFonts w:asciiTheme="majorBidi" w:hAnsiTheme="majorBidi" w:cstheme="majorBidi"/>
          <w:sz w:val="24"/>
          <w:szCs w:val="24"/>
        </w:rPr>
        <w:t>2016</w:t>
      </w:r>
      <w:r w:rsidR="003A3223">
        <w:rPr>
          <w:rFonts w:asciiTheme="majorBidi" w:hAnsiTheme="majorBidi" w:cstheme="majorBidi"/>
          <w:sz w:val="24"/>
          <w:szCs w:val="24"/>
        </w:rPr>
        <w:t>)</w:t>
      </w:r>
      <w:r w:rsidRPr="00A63B8E">
        <w:rPr>
          <w:rFonts w:asciiTheme="majorBidi" w:hAnsiTheme="majorBidi" w:cstheme="majorBidi"/>
          <w:sz w:val="24"/>
          <w:szCs w:val="24"/>
        </w:rPr>
        <w:t>, The Relationship between External Financial Flows and Economic</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 xml:space="preserve">Growth in the Southern African Development Community (SADC): The Role of Institutions,Journal of Economics and Behavioral Studies (ISSN: 2220-6140) ,Vol. 8, No. 1, </w:t>
      </w:r>
      <w:r w:rsidR="008C3508" w:rsidRPr="00A63B8E">
        <w:rPr>
          <w:rFonts w:asciiTheme="majorBidi" w:hAnsiTheme="majorBidi" w:cstheme="majorBidi"/>
          <w:sz w:val="24"/>
          <w:szCs w:val="24"/>
        </w:rPr>
        <w:t>pp. 87-103</w:t>
      </w:r>
    </w:p>
    <w:p w14:paraId="334D1CA1" w14:textId="5FF76ED6" w:rsidR="00ED0DB2" w:rsidRPr="00A63B8E" w:rsidRDefault="00ED0DB2" w:rsidP="002C269B">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ManelleLahdhiri and Mohamed Amine</w:t>
      </w:r>
      <w:r w:rsidR="002C269B">
        <w:rPr>
          <w:rFonts w:asciiTheme="majorBidi" w:hAnsiTheme="majorBidi" w:cstheme="majorBidi"/>
          <w:sz w:val="24"/>
          <w:szCs w:val="24"/>
        </w:rPr>
        <w:t xml:space="preserve"> </w:t>
      </w:r>
      <w:r w:rsidR="00D6380F">
        <w:rPr>
          <w:rFonts w:asciiTheme="majorBidi" w:hAnsiTheme="majorBidi" w:cstheme="majorBidi"/>
          <w:sz w:val="24"/>
          <w:szCs w:val="24"/>
        </w:rPr>
        <w:t>(</w:t>
      </w:r>
      <w:r w:rsidR="00D6380F" w:rsidRPr="00A63B8E">
        <w:rPr>
          <w:rFonts w:asciiTheme="majorBidi" w:hAnsiTheme="majorBidi" w:cstheme="majorBidi"/>
          <w:sz w:val="24"/>
          <w:szCs w:val="24"/>
        </w:rPr>
        <w:t>2012</w:t>
      </w:r>
      <w:r w:rsidR="00D6380F">
        <w:rPr>
          <w:rFonts w:asciiTheme="majorBidi" w:hAnsiTheme="majorBidi" w:cstheme="majorBidi"/>
          <w:sz w:val="24"/>
          <w:szCs w:val="24"/>
        </w:rPr>
        <w:t>),</w:t>
      </w:r>
      <w:r w:rsidRPr="00A63B8E">
        <w:rPr>
          <w:rFonts w:asciiTheme="majorBidi" w:hAnsiTheme="majorBidi" w:cstheme="majorBidi"/>
          <w:sz w:val="24"/>
          <w:szCs w:val="24"/>
        </w:rPr>
        <w:t xml:space="preserve">The Effectiveness of External Financing Sources on Economic Growth case of the developing countries of the MENA Region‖, Interdisciplinary Journal of Contemporary Research in Business, VOL 3, NO 9 </w:t>
      </w:r>
    </w:p>
    <w:p w14:paraId="6999CB73" w14:textId="51801ADA" w:rsidR="001F4909" w:rsidRDefault="001070BA" w:rsidP="00D6380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Mbah Stella A, Umunna Godwin, Agu Osmond C</w:t>
      </w:r>
      <w:r w:rsidR="00D6380F">
        <w:rPr>
          <w:rFonts w:asciiTheme="majorBidi" w:hAnsiTheme="majorBidi" w:cstheme="majorBidi"/>
          <w:sz w:val="24"/>
          <w:szCs w:val="24"/>
        </w:rPr>
        <w:t xml:space="preserve"> (</w:t>
      </w:r>
      <w:r w:rsidR="00D6380F" w:rsidRPr="00A63B8E">
        <w:rPr>
          <w:rFonts w:asciiTheme="majorBidi" w:hAnsiTheme="majorBidi" w:cstheme="majorBidi"/>
          <w:sz w:val="24"/>
          <w:szCs w:val="24"/>
        </w:rPr>
        <w:t>2016</w:t>
      </w:r>
      <w:r w:rsidR="00D6380F">
        <w:rPr>
          <w:rFonts w:asciiTheme="majorBidi" w:hAnsiTheme="majorBidi" w:cstheme="majorBidi"/>
          <w:sz w:val="24"/>
          <w:szCs w:val="24"/>
        </w:rPr>
        <w:t>)</w:t>
      </w:r>
      <w:r w:rsidRPr="00A63B8E">
        <w:rPr>
          <w:rFonts w:asciiTheme="majorBidi" w:hAnsiTheme="majorBidi" w:cstheme="majorBidi"/>
          <w:sz w:val="24"/>
          <w:szCs w:val="24"/>
        </w:rPr>
        <w:t>, Impact of External Debt on Economic Growth in Nigeria: An ARDL Bound Testing Approach, Department of Economics and Development Studies, Federal University, Oye- Ekiti, Ekiti State. Nigeria</w:t>
      </w:r>
      <w:r w:rsidR="00E6182D">
        <w:rPr>
          <w:rFonts w:asciiTheme="majorBidi" w:hAnsiTheme="majorBidi" w:cstheme="majorBidi"/>
          <w:sz w:val="24"/>
          <w:szCs w:val="24"/>
        </w:rPr>
        <w:t xml:space="preserve"> </w:t>
      </w:r>
    </w:p>
    <w:p w14:paraId="76AA1420" w14:textId="79D2B247" w:rsidR="00ED0DB2" w:rsidRPr="00A63B8E" w:rsidRDefault="00ED0DB2" w:rsidP="00D6380F">
      <w:pPr>
        <w:pStyle w:val="FootnoteText"/>
        <w:numPr>
          <w:ilvl w:val="0"/>
          <w:numId w:val="35"/>
        </w:numPr>
        <w:bidi w:val="0"/>
        <w:jc w:val="both"/>
        <w:rPr>
          <w:rFonts w:asciiTheme="majorBidi" w:hAnsiTheme="majorBidi" w:cstheme="majorBidi"/>
          <w:sz w:val="24"/>
          <w:szCs w:val="24"/>
          <w:lang w:bidi="ar-EG"/>
        </w:rPr>
      </w:pPr>
      <w:r w:rsidRPr="00A63B8E">
        <w:rPr>
          <w:rFonts w:asciiTheme="majorBidi" w:hAnsiTheme="majorBidi" w:cstheme="majorBidi"/>
          <w:sz w:val="24"/>
          <w:szCs w:val="24"/>
        </w:rPr>
        <w:lastRenderedPageBreak/>
        <w:t xml:space="preserve">Muhammad Javid and Abdul Qayyum </w:t>
      </w:r>
      <w:r w:rsidR="00D6380F">
        <w:rPr>
          <w:rFonts w:asciiTheme="majorBidi" w:hAnsiTheme="majorBidi" w:cstheme="majorBidi"/>
          <w:sz w:val="24"/>
          <w:szCs w:val="24"/>
        </w:rPr>
        <w:t>(</w:t>
      </w:r>
      <w:r w:rsidRPr="00A63B8E">
        <w:rPr>
          <w:rFonts w:asciiTheme="majorBidi" w:hAnsiTheme="majorBidi" w:cstheme="majorBidi"/>
          <w:sz w:val="24"/>
          <w:szCs w:val="24"/>
        </w:rPr>
        <w:t>2011</w:t>
      </w:r>
      <w:r w:rsidR="00D6380F">
        <w:rPr>
          <w:rFonts w:asciiTheme="majorBidi" w:hAnsiTheme="majorBidi" w:cstheme="majorBidi"/>
          <w:sz w:val="24"/>
          <w:szCs w:val="24"/>
        </w:rPr>
        <w:t>)</w:t>
      </w:r>
      <w:r w:rsidRPr="00A63B8E">
        <w:rPr>
          <w:rFonts w:asciiTheme="majorBidi" w:hAnsiTheme="majorBidi" w:cstheme="majorBidi"/>
          <w:sz w:val="24"/>
          <w:szCs w:val="24"/>
        </w:rPr>
        <w:t>, Foreign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and Growth Nexus in Pakistan: The Role of Macroeconomic Policies, PIDE Working Papers</w:t>
      </w:r>
      <w:r>
        <w:rPr>
          <w:rFonts w:asciiTheme="majorBidi" w:hAnsiTheme="majorBidi" w:cstheme="majorBidi"/>
          <w:sz w:val="24"/>
          <w:szCs w:val="24"/>
        </w:rPr>
        <w:t>:</w:t>
      </w:r>
      <w:r w:rsidRPr="00A63B8E">
        <w:rPr>
          <w:rFonts w:asciiTheme="majorBidi" w:hAnsiTheme="majorBidi" w:cstheme="majorBidi"/>
          <w:sz w:val="24"/>
          <w:szCs w:val="24"/>
        </w:rPr>
        <w:t>72</w:t>
      </w:r>
    </w:p>
    <w:p w14:paraId="437AC335" w14:textId="20D8F51E" w:rsidR="00ED0DB2" w:rsidRPr="00A63B8E" w:rsidRDefault="00ED0DB2" w:rsidP="000B5FC1">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Muhammad Luqman</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&amp;</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MirajulHaq</w:t>
      </w:r>
      <w:r w:rsidR="00D6380F">
        <w:rPr>
          <w:rFonts w:asciiTheme="majorBidi" w:hAnsiTheme="majorBidi" w:cstheme="majorBidi"/>
          <w:sz w:val="24"/>
          <w:szCs w:val="24"/>
        </w:rPr>
        <w:t xml:space="preserve"> (</w:t>
      </w:r>
      <w:r w:rsidR="00D6380F" w:rsidRPr="00A63B8E">
        <w:rPr>
          <w:rFonts w:asciiTheme="majorBidi" w:hAnsiTheme="majorBidi" w:cstheme="majorBidi"/>
          <w:sz w:val="24"/>
          <w:szCs w:val="24"/>
        </w:rPr>
        <w:t>2016</w:t>
      </w:r>
      <w:r w:rsidR="00D6380F">
        <w:rPr>
          <w:rFonts w:asciiTheme="majorBidi" w:hAnsiTheme="majorBidi" w:cstheme="majorBidi"/>
          <w:sz w:val="24"/>
          <w:szCs w:val="24"/>
        </w:rPr>
        <w:t>)</w:t>
      </w:r>
      <w:r w:rsidRPr="00A63B8E">
        <w:rPr>
          <w:rFonts w:asciiTheme="majorBidi" w:hAnsiTheme="majorBidi" w:cstheme="majorBidi"/>
          <w:sz w:val="24"/>
          <w:szCs w:val="24"/>
        </w:rPr>
        <w:t>, Contribution of workers’ remittances to economic</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growth in Pakistan‖: exploring the role of financial sector development, Migration and</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Development, Vol. 5, No. 1, 37–54, DOI: 10.1080/21632324.</w:t>
      </w:r>
      <w:r w:rsidR="000B5FC1" w:rsidRPr="00A63B8E">
        <w:rPr>
          <w:rFonts w:asciiTheme="majorBidi" w:hAnsiTheme="majorBidi" w:cstheme="majorBidi"/>
          <w:sz w:val="24"/>
          <w:szCs w:val="24"/>
        </w:rPr>
        <w:t xml:space="preserve"> </w:t>
      </w:r>
      <w:r w:rsidRPr="00A63B8E">
        <w:rPr>
          <w:rFonts w:asciiTheme="majorBidi" w:hAnsiTheme="majorBidi" w:cstheme="majorBidi"/>
          <w:sz w:val="24"/>
          <w:szCs w:val="24"/>
        </w:rPr>
        <w:t>1038009</w:t>
      </w:r>
    </w:p>
    <w:p w14:paraId="10432EBC" w14:textId="0D47A4E4" w:rsidR="00ED0DB2" w:rsidRDefault="00ED0DB2" w:rsidP="00D6380F">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Naseem H.Abu Jamie</w:t>
      </w:r>
      <w:r w:rsidR="00D6380F">
        <w:rPr>
          <w:rFonts w:asciiTheme="majorBidi" w:hAnsiTheme="majorBidi" w:cstheme="majorBidi"/>
          <w:sz w:val="24"/>
          <w:szCs w:val="24"/>
        </w:rPr>
        <w:t xml:space="preserve"> (</w:t>
      </w:r>
      <w:r w:rsidR="00D6380F" w:rsidRPr="00423D14">
        <w:rPr>
          <w:rFonts w:asciiTheme="majorBidi" w:hAnsiTheme="majorBidi" w:cstheme="majorBidi"/>
          <w:sz w:val="24"/>
          <w:szCs w:val="24"/>
        </w:rPr>
        <w:t>1991</w:t>
      </w:r>
      <w:r w:rsidR="00D6380F">
        <w:rPr>
          <w:rFonts w:asciiTheme="majorBidi" w:hAnsiTheme="majorBidi" w:cstheme="majorBidi"/>
          <w:sz w:val="24"/>
          <w:szCs w:val="24"/>
        </w:rPr>
        <w:t>)</w:t>
      </w:r>
      <w:r w:rsidRPr="00423D14">
        <w:rPr>
          <w:rFonts w:asciiTheme="majorBidi" w:hAnsiTheme="majorBidi" w:cstheme="majorBidi"/>
          <w:sz w:val="24"/>
          <w:szCs w:val="24"/>
        </w:rPr>
        <w:t>,</w:t>
      </w:r>
      <w:r w:rsidR="00D6380F" w:rsidRPr="00423D14">
        <w:rPr>
          <w:rFonts w:asciiTheme="majorBidi" w:hAnsiTheme="majorBidi" w:cstheme="majorBidi"/>
          <w:sz w:val="24"/>
          <w:szCs w:val="24"/>
        </w:rPr>
        <w:t xml:space="preserve"> </w:t>
      </w:r>
      <w:r w:rsidRPr="00423D14">
        <w:rPr>
          <w:rFonts w:asciiTheme="majorBidi" w:hAnsiTheme="majorBidi" w:cstheme="majorBidi"/>
          <w:sz w:val="24"/>
          <w:szCs w:val="24"/>
        </w:rPr>
        <w:t>Doctoral Dissertation, External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and Economic Development of selected Developing Countries</w:t>
      </w:r>
    </w:p>
    <w:p w14:paraId="1F361B02" w14:textId="3A864411" w:rsidR="00EA2D61" w:rsidRDefault="00EA2D61" w:rsidP="00D6380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Paul Appiah konadu</w:t>
      </w:r>
      <w:r w:rsidR="00D6380F">
        <w:rPr>
          <w:rFonts w:asciiTheme="majorBidi" w:hAnsiTheme="majorBidi" w:cstheme="majorBidi"/>
          <w:sz w:val="24"/>
          <w:szCs w:val="24"/>
        </w:rPr>
        <w:t xml:space="preserve"> (</w:t>
      </w:r>
      <w:r w:rsidR="00D6380F" w:rsidRPr="00A63B8E">
        <w:rPr>
          <w:rFonts w:asciiTheme="majorBidi" w:hAnsiTheme="majorBidi" w:cstheme="majorBidi"/>
          <w:sz w:val="24"/>
          <w:szCs w:val="24"/>
        </w:rPr>
        <w:t>2016</w:t>
      </w:r>
      <w:r w:rsidR="00D6380F">
        <w:rPr>
          <w:rFonts w:asciiTheme="majorBidi" w:hAnsiTheme="majorBidi" w:cstheme="majorBidi"/>
          <w:sz w:val="24"/>
          <w:szCs w:val="24"/>
        </w:rPr>
        <w:t>)</w:t>
      </w:r>
      <w:r w:rsidRPr="00A63B8E">
        <w:rPr>
          <w:rFonts w:asciiTheme="majorBidi" w:hAnsiTheme="majorBidi" w:cstheme="majorBidi"/>
          <w:sz w:val="24"/>
          <w:szCs w:val="24"/>
        </w:rPr>
        <w:t>, The effect of Foreign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on Economic Growth in Ghana African Journal of Economic Review,vol 4(2)</w:t>
      </w:r>
      <w:r w:rsidR="00D6380F" w:rsidRPr="00A63B8E">
        <w:rPr>
          <w:rFonts w:asciiTheme="majorBidi" w:hAnsiTheme="majorBidi" w:cstheme="majorBidi"/>
          <w:sz w:val="24"/>
          <w:szCs w:val="24"/>
        </w:rPr>
        <w:t xml:space="preserve"> </w:t>
      </w:r>
    </w:p>
    <w:p w14:paraId="1BDEE0ED" w14:textId="7C753E67" w:rsidR="00ED0DB2" w:rsidRPr="00A63B8E" w:rsidRDefault="00ED0DB2" w:rsidP="00A1051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PradhanGyan, K.P. Upadhyaya, and MuktiP.Upadhyaya</w:t>
      </w:r>
      <w:r w:rsidR="00A1051F">
        <w:rPr>
          <w:rFonts w:asciiTheme="majorBidi" w:hAnsiTheme="majorBidi" w:cstheme="majorBidi"/>
          <w:sz w:val="24"/>
          <w:szCs w:val="24"/>
        </w:rPr>
        <w:t xml:space="preserve"> (</w:t>
      </w:r>
      <w:r w:rsidR="00A1051F" w:rsidRPr="00A63B8E">
        <w:rPr>
          <w:rFonts w:asciiTheme="majorBidi" w:hAnsiTheme="majorBidi" w:cstheme="majorBidi"/>
          <w:sz w:val="24"/>
          <w:szCs w:val="24"/>
        </w:rPr>
        <w:t>2008</w:t>
      </w:r>
      <w:r w:rsidR="00A1051F">
        <w:rPr>
          <w:rFonts w:asciiTheme="majorBidi" w:hAnsiTheme="majorBidi" w:cstheme="majorBidi"/>
          <w:sz w:val="24"/>
          <w:szCs w:val="24"/>
        </w:rPr>
        <w:t>)</w:t>
      </w:r>
      <w:r w:rsidRPr="00A63B8E">
        <w:rPr>
          <w:rFonts w:asciiTheme="majorBidi" w:hAnsiTheme="majorBidi" w:cstheme="majorBidi"/>
          <w:sz w:val="24"/>
          <w:szCs w:val="24"/>
        </w:rPr>
        <w:t>, Remittances and economic growth in developing countries‖, The European Journal of Development Research,20:3,497 — 506, DOI:10.1080/09578810802246285.</w:t>
      </w:r>
    </w:p>
    <w:p w14:paraId="27645A2F" w14:textId="21F3BEAE" w:rsidR="00ED0DB2" w:rsidRDefault="00E6182D" w:rsidP="00A1051F">
      <w:pPr>
        <w:pStyle w:val="ListParagraph"/>
        <w:numPr>
          <w:ilvl w:val="0"/>
          <w:numId w:val="35"/>
        </w:numPr>
        <w:shd w:val="clear" w:color="auto" w:fill="FFFFFF"/>
        <w:bidi w:val="0"/>
        <w:spacing w:beforeAutospacing="1" w:after="0"/>
        <w:jc w:val="both"/>
        <w:rPr>
          <w:rFonts w:asciiTheme="majorBidi" w:hAnsiTheme="majorBidi" w:cstheme="majorBidi"/>
          <w:sz w:val="24"/>
          <w:szCs w:val="24"/>
        </w:rPr>
      </w:pPr>
      <w:r>
        <w:rPr>
          <w:rFonts w:asciiTheme="majorBidi" w:hAnsiTheme="majorBidi" w:cstheme="majorBidi"/>
          <w:sz w:val="24"/>
          <w:szCs w:val="24"/>
        </w:rPr>
        <w:t>Quibria &amp;Ahmed</w:t>
      </w:r>
      <w:r w:rsidR="00A1051F">
        <w:rPr>
          <w:rFonts w:asciiTheme="majorBidi" w:hAnsiTheme="majorBidi" w:cstheme="majorBidi"/>
          <w:sz w:val="24"/>
          <w:szCs w:val="24"/>
        </w:rPr>
        <w:t xml:space="preserve"> (</w:t>
      </w:r>
      <w:r w:rsidR="00A1051F" w:rsidRPr="00423D14">
        <w:rPr>
          <w:rFonts w:asciiTheme="majorBidi" w:hAnsiTheme="majorBidi" w:cstheme="majorBidi"/>
          <w:sz w:val="24"/>
          <w:szCs w:val="24"/>
        </w:rPr>
        <w:t>2014</w:t>
      </w:r>
      <w:r w:rsidR="00A1051F">
        <w:rPr>
          <w:rFonts w:asciiTheme="majorBidi" w:hAnsiTheme="majorBidi" w:cstheme="majorBidi"/>
          <w:sz w:val="24"/>
          <w:szCs w:val="24"/>
        </w:rPr>
        <w:t>)</w:t>
      </w:r>
      <w:r w:rsidRPr="00423D14">
        <w:rPr>
          <w:rFonts w:asciiTheme="majorBidi" w:hAnsiTheme="majorBidi" w:cstheme="majorBidi"/>
          <w:sz w:val="24"/>
          <w:szCs w:val="24"/>
        </w:rPr>
        <w:t xml:space="preserve"> </w:t>
      </w:r>
      <w:r w:rsidR="00ED0DB2" w:rsidRPr="00423D14">
        <w:rPr>
          <w:rFonts w:asciiTheme="majorBidi" w:hAnsiTheme="majorBidi" w:cstheme="majorBidi"/>
          <w:sz w:val="24"/>
          <w:szCs w:val="24"/>
        </w:rPr>
        <w:t>,Aid</w:t>
      </w:r>
      <w:r w:rsidR="00FA0BBA">
        <w:rPr>
          <w:rFonts w:asciiTheme="majorBidi" w:hAnsiTheme="majorBidi" w:cstheme="majorBidi"/>
          <w:sz w:val="24"/>
          <w:szCs w:val="24"/>
        </w:rPr>
        <w:t>s</w:t>
      </w:r>
      <w:r w:rsidR="00ED0DB2" w:rsidRPr="00423D14">
        <w:rPr>
          <w:rFonts w:asciiTheme="majorBidi" w:hAnsiTheme="majorBidi" w:cstheme="majorBidi"/>
          <w:sz w:val="24"/>
          <w:szCs w:val="24"/>
        </w:rPr>
        <w:t xml:space="preserve"> Effectiveness in Bangladesh Development with Governance Challenges, Revised version to be published in: Mak Arvin and Byron Lew, Eds. The Handbook on the Economics of Foreign Aid</w:t>
      </w:r>
      <w:r w:rsidR="00FA0BBA">
        <w:rPr>
          <w:rFonts w:asciiTheme="majorBidi" w:hAnsiTheme="majorBidi" w:cstheme="majorBidi"/>
          <w:sz w:val="24"/>
          <w:szCs w:val="24"/>
        </w:rPr>
        <w:t>s</w:t>
      </w:r>
      <w:r w:rsidR="00ED0DB2" w:rsidRPr="00423D14">
        <w:rPr>
          <w:rFonts w:asciiTheme="majorBidi" w:hAnsiTheme="majorBidi" w:cstheme="majorBidi"/>
          <w:sz w:val="24"/>
          <w:szCs w:val="24"/>
        </w:rPr>
        <w:t xml:space="preserve">, Edward Elgar Publishers, UK. </w:t>
      </w:r>
    </w:p>
    <w:p w14:paraId="33FF0EAA" w14:textId="55490485" w:rsidR="00ED0DB2" w:rsidRPr="00A63B8E" w:rsidRDefault="00ED0DB2" w:rsidP="00A1051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Rifat Baris Tekin,</w:t>
      </w:r>
      <w:r w:rsidR="00A1051F">
        <w:rPr>
          <w:rFonts w:asciiTheme="majorBidi" w:hAnsiTheme="majorBidi" w:cstheme="majorBidi"/>
          <w:sz w:val="24"/>
          <w:szCs w:val="24"/>
        </w:rPr>
        <w:t>(</w:t>
      </w:r>
      <w:r w:rsidR="00A1051F" w:rsidRPr="00A1051F">
        <w:rPr>
          <w:rFonts w:asciiTheme="majorBidi" w:hAnsiTheme="majorBidi" w:cstheme="majorBidi"/>
          <w:sz w:val="24"/>
          <w:szCs w:val="24"/>
        </w:rPr>
        <w:t xml:space="preserve"> </w:t>
      </w:r>
      <w:r w:rsidR="00A1051F">
        <w:rPr>
          <w:rFonts w:asciiTheme="majorBidi" w:hAnsiTheme="majorBidi" w:cstheme="majorBidi"/>
          <w:sz w:val="24"/>
          <w:szCs w:val="24"/>
        </w:rPr>
        <w:t>2012)</w:t>
      </w:r>
      <w:r w:rsidRPr="00A63B8E">
        <w:rPr>
          <w:rFonts w:asciiTheme="majorBidi" w:hAnsiTheme="majorBidi" w:cstheme="majorBidi"/>
          <w:sz w:val="24"/>
          <w:szCs w:val="24"/>
        </w:rPr>
        <w:t xml:space="preserve"> ,Development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openness to trade and economic growth in least developed countries: bootstrap panel Granger causality analysis, Procedia - Social and Behavioral Sciences 62 </w:t>
      </w:r>
      <w:r w:rsidR="00E6182D">
        <w:rPr>
          <w:rFonts w:asciiTheme="majorBidi" w:hAnsiTheme="majorBidi" w:cstheme="majorBidi"/>
          <w:sz w:val="24"/>
          <w:szCs w:val="24"/>
        </w:rPr>
        <w:t xml:space="preserve"> , pp.</w:t>
      </w:r>
      <w:r w:rsidRPr="00A63B8E">
        <w:rPr>
          <w:rFonts w:asciiTheme="majorBidi" w:hAnsiTheme="majorBidi" w:cstheme="majorBidi"/>
          <w:sz w:val="24"/>
          <w:szCs w:val="24"/>
        </w:rPr>
        <w:t xml:space="preserve"> 716 – 721</w:t>
      </w:r>
    </w:p>
    <w:p w14:paraId="5AE25477" w14:textId="728DB6EE" w:rsidR="00ED0DB2" w:rsidRDefault="00ED0DB2" w:rsidP="00E6182D">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R.Pradhan and Mak Arvin, Foreign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,economic growth,FDI and trade openness in lower middle income countries: </w:t>
      </w:r>
      <w:hyperlink r:id="rId19" w:history="1">
        <w:r w:rsidRPr="00A63B8E">
          <w:rPr>
            <w:rFonts w:asciiTheme="majorBidi" w:hAnsiTheme="majorBidi" w:cstheme="majorBidi"/>
            <w:sz w:val="24"/>
            <w:szCs w:val="24"/>
          </w:rPr>
          <w:t>A dynamic panel data analysis</w:t>
        </w:r>
      </w:hyperlink>
      <w:r w:rsidR="00E6182D">
        <w:rPr>
          <w:rFonts w:asciiTheme="majorBidi" w:hAnsiTheme="majorBidi" w:cstheme="majorBidi"/>
          <w:sz w:val="24"/>
          <w:szCs w:val="24"/>
        </w:rPr>
        <w:t>,</w:t>
      </w:r>
      <w:r w:rsidR="00E6182D" w:rsidRPr="00E6182D">
        <w:rPr>
          <w:rFonts w:asciiTheme="majorBidi" w:hAnsiTheme="majorBidi" w:cstheme="majorBidi"/>
          <w:sz w:val="24"/>
          <w:szCs w:val="24"/>
        </w:rPr>
        <w:t xml:space="preserve"> </w:t>
      </w:r>
      <w:r w:rsidR="00E6182D" w:rsidRPr="00A63B8E">
        <w:rPr>
          <w:rFonts w:asciiTheme="majorBidi" w:hAnsiTheme="majorBidi" w:cstheme="majorBidi"/>
          <w:sz w:val="24"/>
          <w:szCs w:val="24"/>
        </w:rPr>
        <w:t>2015</w:t>
      </w:r>
    </w:p>
    <w:p w14:paraId="37CF48B9" w14:textId="35D3117B" w:rsidR="00ED0DB2" w:rsidRPr="00A63B8E" w:rsidRDefault="00ED0DB2" w:rsidP="00A1051F">
      <w:pPr>
        <w:pStyle w:val="NoSpacing"/>
        <w:numPr>
          <w:ilvl w:val="0"/>
          <w:numId w:val="35"/>
        </w:numPr>
        <w:bidi w:val="0"/>
        <w:spacing w:line="276" w:lineRule="auto"/>
        <w:jc w:val="both"/>
        <w:rPr>
          <w:rFonts w:asciiTheme="majorBidi" w:hAnsiTheme="majorBidi" w:cstheme="majorBidi"/>
          <w:sz w:val="24"/>
          <w:szCs w:val="24"/>
        </w:rPr>
      </w:pPr>
      <w:r w:rsidRPr="00A63B8E">
        <w:rPr>
          <w:rFonts w:asciiTheme="majorBidi" w:hAnsiTheme="majorBidi" w:cstheme="majorBidi"/>
          <w:sz w:val="24"/>
          <w:szCs w:val="24"/>
        </w:rPr>
        <w:t>Saki Bin Amin</w:t>
      </w:r>
      <w:r w:rsidR="00A1051F">
        <w:rPr>
          <w:rFonts w:asciiTheme="majorBidi" w:hAnsiTheme="majorBidi" w:cstheme="majorBidi"/>
          <w:sz w:val="24"/>
          <w:szCs w:val="24"/>
        </w:rPr>
        <w:t xml:space="preserve"> (</w:t>
      </w:r>
      <w:r w:rsidR="00A1051F" w:rsidRPr="00A63B8E">
        <w:rPr>
          <w:rFonts w:asciiTheme="majorBidi" w:hAnsiTheme="majorBidi" w:cstheme="majorBidi"/>
          <w:sz w:val="24"/>
          <w:szCs w:val="24"/>
        </w:rPr>
        <w:t>2017</w:t>
      </w:r>
      <w:r w:rsidR="00A1051F">
        <w:rPr>
          <w:rFonts w:asciiTheme="majorBidi" w:hAnsiTheme="majorBidi" w:cstheme="majorBidi"/>
          <w:sz w:val="24"/>
          <w:szCs w:val="24"/>
        </w:rPr>
        <w:t>)</w:t>
      </w:r>
      <w:r w:rsidRPr="00A63B8E">
        <w:rPr>
          <w:rFonts w:asciiTheme="majorBidi" w:hAnsiTheme="majorBidi" w:cstheme="majorBidi"/>
          <w:sz w:val="24"/>
          <w:szCs w:val="24"/>
        </w:rPr>
        <w:t>,</w:t>
      </w:r>
      <w:r w:rsidRPr="00A63B8E">
        <w:rPr>
          <w:rFonts w:asciiTheme="majorBidi" w:hAnsiTheme="majorBidi" w:cstheme="majorBidi"/>
          <w:sz w:val="24"/>
          <w:szCs w:val="24"/>
          <w:rtl/>
        </w:rPr>
        <w:t xml:space="preserve"> </w:t>
      </w:r>
      <w:r w:rsidRPr="00A63B8E">
        <w:rPr>
          <w:rFonts w:asciiTheme="majorBidi" w:hAnsiTheme="majorBidi" w:cstheme="majorBidi"/>
          <w:sz w:val="24"/>
          <w:szCs w:val="24"/>
        </w:rPr>
        <w:t xml:space="preserve"> An Empirical Analysis of Multivariate Causality Between Electricity Consumption, Economic Growth And Foreign Aid</w:t>
      </w:r>
      <w:r w:rsidR="00FA0BBA">
        <w:rPr>
          <w:rFonts w:asciiTheme="majorBidi" w:hAnsiTheme="majorBidi" w:cstheme="majorBidi"/>
          <w:sz w:val="24"/>
          <w:szCs w:val="24"/>
        </w:rPr>
        <w:t>s</w:t>
      </w:r>
      <w:r w:rsidRPr="00A63B8E">
        <w:rPr>
          <w:rFonts w:asciiTheme="majorBidi" w:hAnsiTheme="majorBidi" w:cstheme="majorBidi"/>
          <w:sz w:val="24"/>
          <w:szCs w:val="24"/>
        </w:rPr>
        <w:t xml:space="preserve">, The Journal of Developing Areas,Volume 51, No2, </w:t>
      </w:r>
    </w:p>
    <w:p w14:paraId="57AF112E" w14:textId="1EE155D6" w:rsidR="00ED0DB2" w:rsidRPr="00ED0DB2" w:rsidRDefault="00002EAD" w:rsidP="00A1051F">
      <w:pPr>
        <w:pStyle w:val="NoSpacing"/>
        <w:numPr>
          <w:ilvl w:val="0"/>
          <w:numId w:val="35"/>
        </w:numPr>
        <w:bidi w:val="0"/>
        <w:spacing w:line="276" w:lineRule="auto"/>
        <w:jc w:val="both"/>
        <w:rPr>
          <w:rFonts w:asciiTheme="majorBidi" w:hAnsiTheme="majorBidi" w:cstheme="majorBidi"/>
          <w:sz w:val="24"/>
          <w:szCs w:val="24"/>
        </w:rPr>
      </w:pPr>
      <w:r>
        <w:rPr>
          <w:rFonts w:asciiTheme="majorBidi" w:hAnsiTheme="majorBidi" w:cstheme="majorBidi"/>
          <w:sz w:val="24"/>
          <w:szCs w:val="24"/>
        </w:rPr>
        <w:t>SultanuzzamanMd Reza</w:t>
      </w:r>
      <w:r w:rsidR="00A1051F">
        <w:rPr>
          <w:rFonts w:asciiTheme="majorBidi" w:hAnsiTheme="majorBidi" w:cstheme="majorBidi"/>
          <w:sz w:val="24"/>
          <w:szCs w:val="24"/>
        </w:rPr>
        <w:t xml:space="preserve"> (</w:t>
      </w:r>
      <w:r w:rsidR="00A1051F" w:rsidRPr="00A63B8E">
        <w:rPr>
          <w:rFonts w:asciiTheme="majorBidi" w:hAnsiTheme="majorBidi" w:cstheme="majorBidi"/>
          <w:sz w:val="24"/>
          <w:szCs w:val="24"/>
        </w:rPr>
        <w:t>2018</w:t>
      </w:r>
      <w:r w:rsidR="00A1051F">
        <w:rPr>
          <w:rFonts w:asciiTheme="majorBidi" w:hAnsiTheme="majorBidi" w:cstheme="majorBidi"/>
          <w:sz w:val="24"/>
          <w:szCs w:val="24"/>
        </w:rPr>
        <w:t>)</w:t>
      </w:r>
      <w:r>
        <w:rPr>
          <w:rFonts w:asciiTheme="majorBidi" w:hAnsiTheme="majorBidi" w:cstheme="majorBidi"/>
          <w:sz w:val="24"/>
          <w:szCs w:val="24"/>
        </w:rPr>
        <w:t>,</w:t>
      </w:r>
      <w:r>
        <w:rPr>
          <w:rFonts w:asciiTheme="majorBidi" w:hAnsiTheme="majorBidi" w:cstheme="majorBidi" w:hint="cs"/>
          <w:sz w:val="24"/>
          <w:szCs w:val="24"/>
          <w:rtl/>
        </w:rPr>
        <w:t xml:space="preserve"> </w:t>
      </w:r>
      <w:r w:rsidR="00ED0DB2" w:rsidRPr="00A63B8E">
        <w:rPr>
          <w:rFonts w:asciiTheme="majorBidi" w:hAnsiTheme="majorBidi" w:cstheme="majorBidi"/>
          <w:sz w:val="24"/>
          <w:szCs w:val="24"/>
        </w:rPr>
        <w:t>The impact of foreign direct investment inflows on</w:t>
      </w:r>
      <w:r w:rsidR="00ED0DB2" w:rsidRPr="00A63B8E">
        <w:rPr>
          <w:rFonts w:asciiTheme="majorBidi" w:hAnsiTheme="majorBidi" w:cstheme="majorBidi"/>
          <w:sz w:val="24"/>
          <w:szCs w:val="24"/>
          <w:rtl/>
        </w:rPr>
        <w:t xml:space="preserve"> </w:t>
      </w:r>
      <w:r w:rsidR="00ED0DB2" w:rsidRPr="00A63B8E">
        <w:rPr>
          <w:rFonts w:asciiTheme="majorBidi" w:hAnsiTheme="majorBidi" w:cstheme="majorBidi"/>
          <w:sz w:val="24"/>
          <w:szCs w:val="24"/>
        </w:rPr>
        <w:t>economic growth</w:t>
      </w:r>
      <w:r>
        <w:rPr>
          <w:rFonts w:asciiTheme="majorBidi" w:hAnsiTheme="majorBidi" w:cstheme="majorBidi"/>
          <w:sz w:val="24"/>
          <w:szCs w:val="24"/>
        </w:rPr>
        <w:t>:</w:t>
      </w:r>
      <w:r w:rsidR="00ED0DB2" w:rsidRPr="00A63B8E">
        <w:rPr>
          <w:rFonts w:asciiTheme="majorBidi" w:hAnsiTheme="majorBidi" w:cstheme="majorBidi"/>
          <w:sz w:val="24"/>
          <w:szCs w:val="24"/>
        </w:rPr>
        <w:t>evidence from Bangladesh, Journal of Business and Retail</w:t>
      </w:r>
      <w:r w:rsidR="00ED0DB2" w:rsidRPr="00A63B8E">
        <w:rPr>
          <w:rFonts w:asciiTheme="majorBidi" w:hAnsiTheme="majorBidi" w:cstheme="majorBidi"/>
          <w:sz w:val="24"/>
          <w:szCs w:val="24"/>
          <w:rtl/>
        </w:rPr>
        <w:t xml:space="preserve"> </w:t>
      </w:r>
      <w:r w:rsidR="00ED0DB2" w:rsidRPr="00A63B8E">
        <w:rPr>
          <w:rFonts w:asciiTheme="majorBidi" w:hAnsiTheme="majorBidi" w:cstheme="majorBidi"/>
          <w:sz w:val="24"/>
          <w:szCs w:val="24"/>
        </w:rPr>
        <w:t>Management Research (JBRMR), Vol. 12 Issue 2.</w:t>
      </w:r>
    </w:p>
    <w:p w14:paraId="2F1B87EE" w14:textId="68D7B3A9" w:rsidR="00ED0DB2" w:rsidRPr="00423D14" w:rsidRDefault="00ED0DB2" w:rsidP="00A1051F">
      <w:pPr>
        <w:pStyle w:val="ListParagraph"/>
        <w:numPr>
          <w:ilvl w:val="0"/>
          <w:numId w:val="35"/>
        </w:numPr>
        <w:shd w:val="clear" w:color="auto" w:fill="FFFFFF"/>
        <w:bidi w:val="0"/>
        <w:spacing w:before="240" w:beforeAutospacing="1" w:after="0"/>
        <w:jc w:val="both"/>
        <w:rPr>
          <w:rFonts w:asciiTheme="majorBidi" w:hAnsiTheme="majorBidi" w:cstheme="majorBidi"/>
          <w:sz w:val="24"/>
          <w:szCs w:val="24"/>
        </w:rPr>
      </w:pPr>
      <w:r w:rsidRPr="00423D14">
        <w:rPr>
          <w:rFonts w:asciiTheme="majorBidi" w:hAnsiTheme="majorBidi" w:cstheme="majorBidi"/>
          <w:sz w:val="24"/>
          <w:szCs w:val="24"/>
        </w:rPr>
        <w:t>Thian &amp;Evan</w:t>
      </w:r>
      <w:r w:rsidR="00A1051F">
        <w:rPr>
          <w:rFonts w:asciiTheme="majorBidi" w:hAnsiTheme="majorBidi" w:cstheme="majorBidi"/>
          <w:sz w:val="24"/>
          <w:szCs w:val="24"/>
        </w:rPr>
        <w:t xml:space="preserve"> (</w:t>
      </w:r>
      <w:r w:rsidR="00A1051F" w:rsidRPr="00423D14">
        <w:rPr>
          <w:rFonts w:asciiTheme="majorBidi" w:hAnsiTheme="majorBidi" w:cstheme="majorBidi"/>
          <w:sz w:val="24"/>
          <w:szCs w:val="24"/>
        </w:rPr>
        <w:t>2018</w:t>
      </w:r>
      <w:r w:rsidR="00A1051F">
        <w:rPr>
          <w:rFonts w:asciiTheme="majorBidi" w:hAnsiTheme="majorBidi" w:cstheme="majorBidi"/>
          <w:sz w:val="24"/>
          <w:szCs w:val="24"/>
        </w:rPr>
        <w:t>)</w:t>
      </w:r>
      <w:r w:rsidRPr="00423D14">
        <w:rPr>
          <w:rFonts w:asciiTheme="majorBidi" w:hAnsiTheme="majorBidi" w:cstheme="majorBidi"/>
          <w:sz w:val="24"/>
          <w:szCs w:val="24"/>
        </w:rPr>
        <w:t>,</w:t>
      </w:r>
      <w:r w:rsidR="00002EAD">
        <w:rPr>
          <w:rFonts w:asciiTheme="majorBidi" w:hAnsiTheme="majorBidi" w:cstheme="majorBidi" w:hint="cs"/>
          <w:sz w:val="24"/>
          <w:szCs w:val="24"/>
          <w:rtl/>
        </w:rPr>
        <w:t xml:space="preserve"> </w:t>
      </w:r>
      <w:r w:rsidR="00E6182D" w:rsidRPr="00423D14">
        <w:rPr>
          <w:rFonts w:asciiTheme="majorBidi" w:hAnsiTheme="majorBidi" w:cstheme="majorBidi"/>
          <w:sz w:val="24"/>
          <w:szCs w:val="24"/>
        </w:rPr>
        <w:t xml:space="preserve"> </w:t>
      </w:r>
      <w:r w:rsidRPr="00423D14">
        <w:rPr>
          <w:rFonts w:asciiTheme="majorBidi" w:hAnsiTheme="majorBidi" w:cstheme="majorBidi"/>
          <w:sz w:val="24"/>
          <w:szCs w:val="24"/>
        </w:rPr>
        <w:t>Does foreign aid</w:t>
      </w:r>
      <w:r w:rsidR="00FA0BBA">
        <w:rPr>
          <w:rFonts w:asciiTheme="majorBidi" w:hAnsiTheme="majorBidi" w:cstheme="majorBidi"/>
          <w:sz w:val="24"/>
          <w:szCs w:val="24"/>
        </w:rPr>
        <w:t>s</w:t>
      </w:r>
      <w:r w:rsidRPr="00423D14">
        <w:rPr>
          <w:rFonts w:asciiTheme="majorBidi" w:hAnsiTheme="majorBidi" w:cstheme="majorBidi"/>
          <w:sz w:val="24"/>
          <w:szCs w:val="24"/>
        </w:rPr>
        <w:t xml:space="preserve"> contributes to or impeded economic growth. Journal of International Studies, 11(3),</w:t>
      </w:r>
      <w:r w:rsidR="00E6182D" w:rsidRPr="00E6182D">
        <w:rPr>
          <w:rFonts w:asciiTheme="majorBidi" w:hAnsiTheme="majorBidi" w:cstheme="majorBidi"/>
          <w:sz w:val="24"/>
          <w:szCs w:val="24"/>
        </w:rPr>
        <w:t xml:space="preserve"> </w:t>
      </w:r>
      <w:r w:rsidR="00E6182D">
        <w:rPr>
          <w:rFonts w:asciiTheme="majorBidi" w:hAnsiTheme="majorBidi" w:cstheme="majorBidi"/>
          <w:sz w:val="24"/>
          <w:szCs w:val="24"/>
        </w:rPr>
        <w:t>pp.</w:t>
      </w:r>
      <w:r w:rsidRPr="00423D14">
        <w:rPr>
          <w:rFonts w:asciiTheme="majorBidi" w:hAnsiTheme="majorBidi" w:cstheme="majorBidi"/>
          <w:sz w:val="24"/>
          <w:szCs w:val="24"/>
        </w:rPr>
        <w:t xml:space="preserve"> 21-30</w:t>
      </w:r>
    </w:p>
    <w:p w14:paraId="4F3CB508" w14:textId="77777777" w:rsidR="00EA2D61" w:rsidRPr="001070BA" w:rsidRDefault="00EA2D61" w:rsidP="00423D14">
      <w:pPr>
        <w:pStyle w:val="NoSpacing"/>
        <w:bidi w:val="0"/>
        <w:spacing w:line="276" w:lineRule="auto"/>
        <w:jc w:val="both"/>
        <w:rPr>
          <w:rFonts w:ascii="Times New Roman" w:hAnsi="Times New Roman" w:cs="Times New Roman"/>
          <w:sz w:val="24"/>
          <w:szCs w:val="24"/>
          <w:rtl/>
        </w:rPr>
      </w:pPr>
    </w:p>
    <w:p w14:paraId="4C1EF0B7" w14:textId="728E0738" w:rsidR="002D20EF" w:rsidRDefault="002D20EF">
      <w:pPr>
        <w:bidi w:val="0"/>
        <w:rPr>
          <w:rFonts w:ascii="Times New Roman" w:hAnsi="Times New Roman" w:cs="Times New Roman"/>
          <w:b/>
          <w:bCs/>
          <w:sz w:val="24"/>
          <w:szCs w:val="24"/>
          <w:u w:val="single"/>
          <w:rtl/>
          <w:lang w:bidi="ar-EG"/>
        </w:rPr>
      </w:pPr>
      <w:r>
        <w:rPr>
          <w:rFonts w:ascii="Times New Roman" w:hAnsi="Times New Roman" w:cs="Times New Roman"/>
          <w:b/>
          <w:bCs/>
          <w:sz w:val="24"/>
          <w:szCs w:val="24"/>
          <w:u w:val="single"/>
          <w:rtl/>
          <w:lang w:bidi="ar-EG"/>
        </w:rPr>
        <w:br w:type="page"/>
      </w:r>
    </w:p>
    <w:p w14:paraId="5FBD7550" w14:textId="77777777" w:rsidR="00B95F7E" w:rsidRDefault="002D20EF" w:rsidP="00E236E1">
      <w:pPr>
        <w:pStyle w:val="NoSpacing"/>
        <w:jc w:val="both"/>
        <w:rPr>
          <w:rFonts w:ascii="Simplified Arabic" w:hAnsi="Simplified Arabic" w:cs="Simplified Arabic"/>
          <w:b/>
          <w:bCs/>
          <w:sz w:val="28"/>
          <w:szCs w:val="28"/>
          <w:u w:val="single"/>
          <w:lang w:bidi="ar-EG"/>
        </w:rPr>
      </w:pPr>
      <w:r w:rsidRPr="002D20EF">
        <w:rPr>
          <w:rFonts w:ascii="Simplified Arabic" w:hAnsi="Simplified Arabic" w:cs="Simplified Arabic" w:hint="cs"/>
          <w:b/>
          <w:bCs/>
          <w:sz w:val="28"/>
          <w:szCs w:val="28"/>
          <w:u w:val="single"/>
          <w:rtl/>
          <w:lang w:bidi="ar-EG"/>
        </w:rPr>
        <w:lastRenderedPageBreak/>
        <w:t>الملح</w:t>
      </w:r>
      <w:r w:rsidR="00C629B2">
        <w:rPr>
          <w:rFonts w:ascii="Simplified Arabic" w:hAnsi="Simplified Arabic" w:cs="Simplified Arabic" w:hint="cs"/>
          <w:b/>
          <w:bCs/>
          <w:sz w:val="28"/>
          <w:szCs w:val="28"/>
          <w:u w:val="single"/>
          <w:rtl/>
          <w:lang w:bidi="ar-EG"/>
        </w:rPr>
        <w:t>ـــــ</w:t>
      </w:r>
      <w:r w:rsidRPr="002D20EF">
        <w:rPr>
          <w:rFonts w:ascii="Simplified Arabic" w:hAnsi="Simplified Arabic" w:cs="Simplified Arabic" w:hint="cs"/>
          <w:b/>
          <w:bCs/>
          <w:sz w:val="28"/>
          <w:szCs w:val="28"/>
          <w:u w:val="single"/>
          <w:rtl/>
          <w:lang w:bidi="ar-EG"/>
        </w:rPr>
        <w:t xml:space="preserve">ق </w:t>
      </w:r>
      <w:r>
        <w:rPr>
          <w:rFonts w:ascii="Simplified Arabic" w:hAnsi="Simplified Arabic" w:cs="Simplified Arabic" w:hint="cs"/>
          <w:b/>
          <w:bCs/>
          <w:sz w:val="28"/>
          <w:szCs w:val="28"/>
          <w:u w:val="single"/>
          <w:rtl/>
          <w:lang w:bidi="ar-EG"/>
        </w:rPr>
        <w:t>الفن</w:t>
      </w:r>
      <w:r w:rsidR="00C629B2">
        <w:rPr>
          <w:rFonts w:ascii="Simplified Arabic" w:hAnsi="Simplified Arabic" w:cs="Simplified Arabic" w:hint="cs"/>
          <w:b/>
          <w:bCs/>
          <w:sz w:val="28"/>
          <w:szCs w:val="28"/>
          <w:u w:val="single"/>
          <w:rtl/>
          <w:lang w:bidi="ar-EG"/>
        </w:rPr>
        <w:t>ـــــ</w:t>
      </w:r>
      <w:r>
        <w:rPr>
          <w:rFonts w:ascii="Simplified Arabic" w:hAnsi="Simplified Arabic" w:cs="Simplified Arabic" w:hint="cs"/>
          <w:b/>
          <w:bCs/>
          <w:sz w:val="28"/>
          <w:szCs w:val="28"/>
          <w:u w:val="single"/>
          <w:rtl/>
          <w:lang w:bidi="ar-EG"/>
        </w:rPr>
        <w:t>ي</w:t>
      </w:r>
    </w:p>
    <w:p w14:paraId="4DB7E176" w14:textId="18E9E330" w:rsidR="001F4909" w:rsidRDefault="00B95F7E" w:rsidP="00E236E1">
      <w:pPr>
        <w:pStyle w:val="NoSpacing"/>
        <w:jc w:val="both"/>
        <w:rPr>
          <w:rFonts w:ascii="Simplified Arabic" w:hAnsi="Simplified Arabic" w:cs="Simplified Arabic"/>
          <w:b/>
          <w:bCs/>
          <w:sz w:val="28"/>
          <w:szCs w:val="28"/>
          <w:u w:val="single"/>
          <w:lang w:bidi="ar-EG"/>
        </w:rPr>
      </w:pPr>
      <w:r w:rsidRPr="003C3594">
        <w:rPr>
          <w:rFonts w:ascii="Times New Roman" w:hAnsi="Times New Roman" w:cs="Times New Roman"/>
          <w:noProof/>
          <w:sz w:val="24"/>
          <w:szCs w:val="24"/>
        </w:rPr>
        <w:drawing>
          <wp:inline distT="0" distB="0" distL="0" distR="0" wp14:anchorId="6923114B" wp14:editId="1B0CA4C0">
            <wp:extent cx="5511091" cy="7781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3970" cy="7785355"/>
                    </a:xfrm>
                    <a:prstGeom prst="rect">
                      <a:avLst/>
                    </a:prstGeom>
                    <a:noFill/>
                    <a:ln>
                      <a:noFill/>
                    </a:ln>
                  </pic:spPr>
                </pic:pic>
              </a:graphicData>
            </a:graphic>
          </wp:inline>
        </w:drawing>
      </w:r>
    </w:p>
    <w:p w14:paraId="236E5C11" w14:textId="25471A83" w:rsidR="002D20EF" w:rsidRDefault="002D20EF" w:rsidP="00EE4918">
      <w:pPr>
        <w:pStyle w:val="NoSpacing"/>
        <w:ind w:left="-218"/>
        <w:jc w:val="both"/>
        <w:rPr>
          <w:rFonts w:ascii="Simplified Arabic" w:hAnsi="Simplified Arabic" w:cs="Simplified Arabic"/>
          <w:b/>
          <w:bCs/>
          <w:sz w:val="28"/>
          <w:szCs w:val="28"/>
          <w:u w:val="single"/>
          <w:rtl/>
          <w:lang w:bidi="ar-EG"/>
        </w:rPr>
      </w:pPr>
    </w:p>
    <w:p w14:paraId="236C1583" w14:textId="318A12F4" w:rsidR="002D20EF" w:rsidRPr="002D20EF" w:rsidRDefault="002D20EF" w:rsidP="00EE4918">
      <w:pPr>
        <w:pStyle w:val="NoSpacing"/>
        <w:ind w:right="426"/>
        <w:jc w:val="both"/>
        <w:rPr>
          <w:rFonts w:ascii="Simplified Arabic" w:hAnsi="Simplified Arabic" w:cs="Simplified Arabic"/>
          <w:b/>
          <w:bCs/>
          <w:sz w:val="28"/>
          <w:szCs w:val="28"/>
          <w:u w:val="single"/>
          <w:rtl/>
          <w:lang w:bidi="ar-EG"/>
        </w:rPr>
      </w:pPr>
      <w:r w:rsidRPr="003C3594">
        <w:rPr>
          <w:rFonts w:ascii="Times New Roman" w:hAnsi="Times New Roman" w:cs="Times New Roman"/>
          <w:b/>
          <w:bCs/>
          <w:noProof/>
          <w:sz w:val="24"/>
          <w:szCs w:val="24"/>
          <w:u w:val="single"/>
          <w:rtl/>
        </w:rPr>
        <w:lastRenderedPageBreak/>
        <w:drawing>
          <wp:inline distT="0" distB="0" distL="0" distR="0" wp14:anchorId="1905F3A8" wp14:editId="34AF07B7">
            <wp:extent cx="6057900" cy="8515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b="1766"/>
                    <a:stretch/>
                  </pic:blipFill>
                  <pic:spPr bwMode="auto">
                    <a:xfrm>
                      <a:off x="0" y="0"/>
                      <a:ext cx="6058349" cy="8515981"/>
                    </a:xfrm>
                    <a:prstGeom prst="rect">
                      <a:avLst/>
                    </a:prstGeom>
                    <a:noFill/>
                    <a:ln>
                      <a:noFill/>
                    </a:ln>
                    <a:extLst>
                      <a:ext uri="{53640926-AAD7-44D8-BBD7-CCE9431645EC}">
                        <a14:shadowObscured xmlns:a14="http://schemas.microsoft.com/office/drawing/2010/main"/>
                      </a:ext>
                    </a:extLst>
                  </pic:spPr>
                </pic:pic>
              </a:graphicData>
            </a:graphic>
          </wp:inline>
        </w:drawing>
      </w:r>
    </w:p>
    <w:sectPr w:rsidR="002D20EF" w:rsidRPr="002D20EF" w:rsidSect="00EE4918">
      <w:headerReference w:type="default" r:id="rId22"/>
      <w:footerReference w:type="default" r:id="rId23"/>
      <w:footnotePr>
        <w:numRestart w:val="eachPage"/>
      </w:footnotePr>
      <w:pgSz w:w="11906" w:h="16838" w:code="9"/>
      <w:pgMar w:top="1872" w:right="1526" w:bottom="1440" w:left="1701"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B57BBB" w14:textId="77777777" w:rsidR="00517216" w:rsidRDefault="00517216" w:rsidP="007D2A2C">
      <w:pPr>
        <w:spacing w:after="0"/>
      </w:pPr>
      <w:r>
        <w:separator/>
      </w:r>
    </w:p>
  </w:endnote>
  <w:endnote w:type="continuationSeparator" w:id="0">
    <w:p w14:paraId="5F6F7C52" w14:textId="77777777" w:rsidR="00517216" w:rsidRDefault="00517216"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plified Arabic">
    <w:altName w:val="Times New Roman"/>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dvertisingExtraBold">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plifiedArabic-Bold">
    <w:altName w:val="Times New Roman"/>
    <w:panose1 w:val="00000000000000000000"/>
    <w:charset w:val="B2"/>
    <w:family w:val="auto"/>
    <w:notTrueType/>
    <w:pitch w:val="default"/>
    <w:sig w:usb0="00002001" w:usb1="00000000" w:usb2="00000000" w:usb3="00000000" w:csb0="00000040" w:csb1="00000000"/>
  </w:font>
  <w:font w:name="TimesNewRomanPSMT">
    <w:altName w:val="MS Gothic"/>
    <w:panose1 w:val="00000000000000000000"/>
    <w:charset w:val="B2"/>
    <w:family w:val="auto"/>
    <w:notTrueType/>
    <w:pitch w:val="default"/>
    <w:sig w:usb0="00002001" w:usb1="00000000" w:usb2="00000000" w:usb3="00000000" w:csb0="00000040" w:csb1="00000000"/>
  </w:font>
  <w:font w:name="SimplifiedArabic">
    <w:altName w:val="Times New Roman"/>
    <w:panose1 w:val="00000000000000000000"/>
    <w:charset w:val="B2"/>
    <w:family w:val="auto"/>
    <w:notTrueType/>
    <w:pitch w:val="default"/>
    <w:sig w:usb0="00002000" w:usb1="00000000" w:usb2="00000000" w:usb3="00000000" w:csb0="00000040" w:csb1="00000000"/>
  </w:font>
  <w:font w:name="TimesNewRomanPS-BoldMT">
    <w:panose1 w:val="00000000000000000000"/>
    <w:charset w:val="00"/>
    <w:family w:val="auto"/>
    <w:notTrueType/>
    <w:pitch w:val="default"/>
    <w:sig w:usb0="00000003" w:usb1="00000000" w:usb2="00000000" w:usb3="00000000" w:csb0="00000001" w:csb1="00000000"/>
  </w:font>
  <w:font w:name="Simplified Arabic,Bold">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3086EA0" w:rsidR="00191252" w:rsidRPr="004C74E8" w:rsidRDefault="00191252">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BA5ED6">
          <w:rPr>
            <w:rFonts w:ascii="Simplified Arabic" w:hAnsi="Simplified Arabic" w:cs="Simplified Arabic"/>
            <w:noProof/>
            <w:rtl/>
          </w:rPr>
          <w:t>20</w:t>
        </w:r>
        <w:r w:rsidRPr="004C74E8">
          <w:rPr>
            <w:rFonts w:ascii="Simplified Arabic" w:hAnsi="Simplified Arabic" w:cs="Simplified Arabic"/>
            <w:noProof/>
          </w:rPr>
          <w:fldChar w:fldCharType="end"/>
        </w:r>
      </w:p>
    </w:sdtContent>
  </w:sdt>
  <w:p w14:paraId="1A227CD4" w14:textId="77777777" w:rsidR="00191252" w:rsidRPr="00086687" w:rsidRDefault="00191252"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A03EA" w14:textId="77777777" w:rsidR="00517216" w:rsidRDefault="00517216" w:rsidP="007D2A2C">
      <w:pPr>
        <w:spacing w:after="0"/>
      </w:pPr>
      <w:r>
        <w:separator/>
      </w:r>
    </w:p>
  </w:footnote>
  <w:footnote w:type="continuationSeparator" w:id="0">
    <w:p w14:paraId="4E06E73C" w14:textId="77777777" w:rsidR="00517216" w:rsidRDefault="00517216" w:rsidP="007D2A2C">
      <w:pPr>
        <w:spacing w:after="0"/>
      </w:pPr>
      <w:r>
        <w:continuationSeparator/>
      </w:r>
    </w:p>
  </w:footnote>
  <w:footnote w:id="1">
    <w:p w14:paraId="0E09A4A1" w14:textId="0CC5FEC1" w:rsidR="00191252" w:rsidRPr="0098536A" w:rsidRDefault="00191252" w:rsidP="00F63D49">
      <w:pPr>
        <w:pStyle w:val="FootnoteText"/>
        <w:bidi w:val="0"/>
        <w:rPr>
          <w:rFonts w:ascii="Times New Roman" w:hAnsi="Times New Roman" w:cs="Times New Roman"/>
          <w:sz w:val="22"/>
          <w:szCs w:val="22"/>
        </w:rPr>
      </w:pPr>
      <w:r>
        <w:rPr>
          <w:rStyle w:val="FootnoteReference"/>
        </w:rPr>
        <w:footnoteRef/>
      </w:r>
      <w:r>
        <w:rPr>
          <w:rtl/>
        </w:rPr>
        <w:t xml:space="preserve"> </w:t>
      </w:r>
      <w:r w:rsidRPr="00302439">
        <w:t>Naseem H.Abu Jamie,</w:t>
      </w:r>
      <w:r w:rsidR="00F63D49">
        <w:rPr>
          <w:rFonts w:hint="cs"/>
          <w:rtl/>
        </w:rPr>
        <w:t>)</w:t>
      </w:r>
      <w:r w:rsidR="00F63D49" w:rsidRPr="00F63D49">
        <w:t xml:space="preserve"> </w:t>
      </w:r>
      <w:r w:rsidR="00F63D49" w:rsidRPr="00302439">
        <w:t>1991</w:t>
      </w:r>
      <w:r w:rsidR="00F63D49">
        <w:rPr>
          <w:rFonts w:hint="cs"/>
          <w:rtl/>
        </w:rPr>
        <w:t>(</w:t>
      </w:r>
      <w:r w:rsidRPr="00302439">
        <w:t xml:space="preserve"> Doctoral Dissertation, External Aid</w:t>
      </w:r>
      <w:r w:rsidR="00FA0BBA">
        <w:t>s</w:t>
      </w:r>
      <w:r w:rsidRPr="00302439">
        <w:t xml:space="preserve"> and Economic Development of selected Developing Countries</w:t>
      </w:r>
    </w:p>
  </w:footnote>
  <w:footnote w:id="2">
    <w:p w14:paraId="22FD5B27" w14:textId="404C9AD0" w:rsidR="00191252" w:rsidRPr="00F40159" w:rsidRDefault="00191252" w:rsidP="00661E3C">
      <w:pPr>
        <w:pStyle w:val="FootnoteText"/>
        <w:bidi w:val="0"/>
        <w:rPr>
          <w:lang w:bidi="ar-EG"/>
        </w:rPr>
      </w:pPr>
      <w:r>
        <w:rPr>
          <w:rStyle w:val="FootnoteReference"/>
        </w:rPr>
        <w:footnoteRef/>
      </w:r>
      <w:r>
        <w:rPr>
          <w:rtl/>
        </w:rPr>
        <w:t xml:space="preserve"> </w:t>
      </w:r>
      <w:r>
        <w:rPr>
          <w:lang w:bidi="ar-EG"/>
        </w:rPr>
        <w:t>Henrik Hansen and Finn Trap,</w:t>
      </w:r>
      <w:r w:rsidR="00F63D49" w:rsidRPr="00F63D49">
        <w:rPr>
          <w:lang w:bidi="ar-EG"/>
        </w:rPr>
        <w:t xml:space="preserve"> </w:t>
      </w:r>
      <w:r w:rsidR="00F63D49">
        <w:rPr>
          <w:rFonts w:hint="cs"/>
          <w:rtl/>
          <w:lang w:bidi="ar-EG"/>
        </w:rPr>
        <w:t>)</w:t>
      </w:r>
      <w:r w:rsidR="00F63D49">
        <w:rPr>
          <w:lang w:bidi="ar-EG"/>
        </w:rPr>
        <w:t>2000</w:t>
      </w:r>
      <w:r w:rsidR="00F63D49">
        <w:rPr>
          <w:rFonts w:hint="cs"/>
          <w:rtl/>
          <w:lang w:bidi="ar-EG"/>
        </w:rPr>
        <w:t>(</w:t>
      </w:r>
      <w:r>
        <w:rPr>
          <w:lang w:bidi="ar-EG"/>
        </w:rPr>
        <w:t xml:space="preserve"> </w:t>
      </w:r>
      <w:r>
        <w:t>Aid</w:t>
      </w:r>
      <w:r w:rsidR="00FA0BBA">
        <w:t>s</w:t>
      </w:r>
      <w:r>
        <w:t xml:space="preserve"> and Growth Regressions,</w:t>
      </w:r>
      <w:r w:rsidRPr="00185281">
        <w:t xml:space="preserve"> </w:t>
      </w:r>
      <w:r>
        <w:t>CREDIT Research Paper,</w:t>
      </w:r>
      <w:r w:rsidRPr="00185281">
        <w:t xml:space="preserve"> </w:t>
      </w:r>
      <w:r>
        <w:t>No. 00/7</w:t>
      </w:r>
    </w:p>
  </w:footnote>
  <w:footnote w:id="3">
    <w:p w14:paraId="6C9EB684" w14:textId="6B5FEE75" w:rsidR="00191252" w:rsidRPr="00907B97" w:rsidRDefault="00191252" w:rsidP="00661E3C">
      <w:pPr>
        <w:pStyle w:val="FootnoteText"/>
        <w:bidi w:val="0"/>
        <w:rPr>
          <w:rFonts w:ascii="Times New Roman" w:hAnsi="Times New Roman" w:cs="Times New Roman"/>
          <w:sz w:val="22"/>
          <w:szCs w:val="22"/>
        </w:rPr>
      </w:pPr>
      <w:r>
        <w:rPr>
          <w:rStyle w:val="FootnoteReference"/>
        </w:rPr>
        <w:footnoteRef/>
      </w:r>
      <w:r>
        <w:rPr>
          <w:rtl/>
        </w:rPr>
        <w:t xml:space="preserve"> </w:t>
      </w:r>
      <w:r w:rsidRPr="003C5489">
        <w:rPr>
          <w:lang w:bidi="ar-EG"/>
        </w:rPr>
        <w:t>Craig Burnside and David Dollar</w:t>
      </w:r>
      <w:r w:rsidR="00661E3C">
        <w:rPr>
          <w:lang w:bidi="ar-EG"/>
        </w:rPr>
        <w:t>(</w:t>
      </w:r>
      <w:r w:rsidR="00661E3C" w:rsidRPr="003C5489">
        <w:rPr>
          <w:lang w:bidi="ar-EG"/>
        </w:rPr>
        <w:t>2000</w:t>
      </w:r>
      <w:r w:rsidR="00661E3C">
        <w:rPr>
          <w:lang w:bidi="ar-EG"/>
        </w:rPr>
        <w:t>)</w:t>
      </w:r>
      <w:r w:rsidRPr="003C5489">
        <w:rPr>
          <w:lang w:bidi="ar-EG"/>
        </w:rPr>
        <w:t xml:space="preserve">, Aid, Policies, and Growth, The American Economic Review </w:t>
      </w:r>
    </w:p>
  </w:footnote>
  <w:footnote w:id="4">
    <w:p w14:paraId="1FCCCD82" w14:textId="524093AE" w:rsidR="00191252" w:rsidRDefault="00191252" w:rsidP="00661E3C">
      <w:pPr>
        <w:pStyle w:val="FootnoteText"/>
        <w:bidi w:val="0"/>
      </w:pPr>
      <w:r>
        <w:rPr>
          <w:rStyle w:val="FootnoteReference"/>
        </w:rPr>
        <w:footnoteRef/>
      </w:r>
      <w:r>
        <w:rPr>
          <w:rtl/>
        </w:rPr>
        <w:t xml:space="preserve"> </w:t>
      </w:r>
      <w:r w:rsidRPr="008E6978">
        <w:t xml:space="preserve">Burke, Paul J. and Ahmadi-Esfahani </w:t>
      </w:r>
      <w:r w:rsidR="00661E3C">
        <w:t>(2006),</w:t>
      </w:r>
      <w:r w:rsidR="00F63D49">
        <w:rPr>
          <w:rFonts w:hint="cs"/>
          <w:rtl/>
        </w:rPr>
        <w:t xml:space="preserve"> </w:t>
      </w:r>
      <w:r w:rsidRPr="008E6978">
        <w:t>A study of South East Asia</w:t>
      </w:r>
      <w:r w:rsidR="00661E3C">
        <w:t>,</w:t>
      </w:r>
      <w:r w:rsidRPr="008E6978">
        <w:t xml:space="preserve">Journal of Asian Economics 17(2) </w:t>
      </w:r>
      <w:r>
        <w:t xml:space="preserve">, pages </w:t>
      </w:r>
      <w:r w:rsidRPr="008E6978">
        <w:t>350–362</w:t>
      </w:r>
    </w:p>
  </w:footnote>
  <w:footnote w:id="5">
    <w:p w14:paraId="0EF4A8E8" w14:textId="7FE4AA2B" w:rsidR="00191252" w:rsidRDefault="00191252" w:rsidP="00661E3C">
      <w:pPr>
        <w:pStyle w:val="FootnoteText"/>
        <w:bidi w:val="0"/>
      </w:pPr>
      <w:r>
        <w:rPr>
          <w:rStyle w:val="FootnoteReference"/>
        </w:rPr>
        <w:footnoteRef/>
      </w:r>
      <w:r>
        <w:rPr>
          <w:rtl/>
        </w:rPr>
        <w:t xml:space="preserve"> </w:t>
      </w:r>
      <w:r>
        <w:t>Conchesta Nestory Kabete</w:t>
      </w:r>
      <w:r w:rsidR="00F63D49">
        <w:rPr>
          <w:rFonts w:hint="cs"/>
          <w:rtl/>
        </w:rPr>
        <w:t>)</w:t>
      </w:r>
      <w:r w:rsidR="00F63D49" w:rsidRPr="00F63D49">
        <w:t xml:space="preserve"> </w:t>
      </w:r>
      <w:r w:rsidR="00F63D49">
        <w:t>2008</w:t>
      </w:r>
      <w:r w:rsidR="00F63D49">
        <w:rPr>
          <w:rFonts w:hint="cs"/>
          <w:rtl/>
        </w:rPr>
        <w:t>(</w:t>
      </w:r>
      <w:r w:rsidR="00F63D49">
        <w:t>,</w:t>
      </w:r>
      <w:r>
        <w:t>Foreign Aid</w:t>
      </w:r>
      <w:r w:rsidR="00FA0BBA">
        <w:t>s</w:t>
      </w:r>
      <w:r>
        <w:t xml:space="preserve"> and Economic Growth, The case of Tanzania,</w:t>
      </w:r>
      <w:r w:rsidRPr="00A00600">
        <w:t xml:space="preserve"> </w:t>
      </w:r>
      <w:r>
        <w:t xml:space="preserve">in partial fulfilment of the requirements for obtaining the degree of masters of arts in development studies </w:t>
      </w:r>
    </w:p>
  </w:footnote>
  <w:footnote w:id="6">
    <w:p w14:paraId="5B0073FE" w14:textId="00FF4FD7" w:rsidR="00191252" w:rsidRPr="00302439" w:rsidRDefault="00191252" w:rsidP="00F507A9">
      <w:pPr>
        <w:pStyle w:val="FootnoteText"/>
        <w:bidi w:val="0"/>
      </w:pPr>
      <w:r>
        <w:rPr>
          <w:rStyle w:val="FootnoteReference"/>
        </w:rPr>
        <w:footnoteRef/>
      </w:r>
      <w:r>
        <w:rPr>
          <w:rtl/>
        </w:rPr>
        <w:t xml:space="preserve"> </w:t>
      </w:r>
      <w:r w:rsidRPr="00302439">
        <w:t>PradhanGyan, K.P. Upadhyaya, and MuktiP.Upadhyaya</w:t>
      </w:r>
      <w:r w:rsidR="00F507A9">
        <w:t xml:space="preserve"> (</w:t>
      </w:r>
      <w:r w:rsidR="00F507A9" w:rsidRPr="00F507A9">
        <w:t xml:space="preserve"> </w:t>
      </w:r>
      <w:r w:rsidR="00F507A9" w:rsidRPr="00302439">
        <w:t>2008</w:t>
      </w:r>
      <w:r w:rsidR="00F507A9">
        <w:t>),</w:t>
      </w:r>
      <w:r w:rsidRPr="00302439">
        <w:t xml:space="preserve"> Remittances and economic growth in</w:t>
      </w:r>
    </w:p>
    <w:p w14:paraId="3B6EBB74" w14:textId="77777777" w:rsidR="00191252" w:rsidRPr="00302439" w:rsidRDefault="00191252" w:rsidP="00B859D1">
      <w:pPr>
        <w:pStyle w:val="FootnoteText"/>
        <w:bidi w:val="0"/>
      </w:pPr>
      <w:r w:rsidRPr="00302439">
        <w:t>developing countries, The European Journal of Development Research,20:3,497 — 506, DOI:</w:t>
      </w:r>
    </w:p>
    <w:p w14:paraId="221A255D" w14:textId="6F7446C9" w:rsidR="00191252" w:rsidRDefault="00191252" w:rsidP="00F63D49">
      <w:pPr>
        <w:pStyle w:val="FootnoteText"/>
        <w:bidi w:val="0"/>
        <w:rPr>
          <w:lang w:bidi="ar-EG"/>
        </w:rPr>
      </w:pPr>
      <w:r w:rsidRPr="00302439">
        <w:t>10.1080/09578810802246285,.</w:t>
      </w:r>
    </w:p>
  </w:footnote>
  <w:footnote w:id="7">
    <w:p w14:paraId="60181A8E" w14:textId="29451354" w:rsidR="00191252" w:rsidRDefault="00191252" w:rsidP="00F507A9">
      <w:pPr>
        <w:pStyle w:val="FootnoteText"/>
        <w:bidi w:val="0"/>
        <w:rPr>
          <w:lang w:bidi="ar-EG"/>
        </w:rPr>
      </w:pPr>
      <w:r w:rsidRPr="00FC6AF3">
        <w:footnoteRef/>
      </w:r>
      <w:r>
        <w:rPr>
          <w:rtl/>
        </w:rPr>
        <w:t xml:space="preserve"> </w:t>
      </w:r>
      <w:r w:rsidRPr="00FC6AF3">
        <w:t>Dimitrios Asteriou,</w:t>
      </w:r>
      <w:r w:rsidR="00F507A9">
        <w:t>(</w:t>
      </w:r>
      <w:r w:rsidRPr="00FC6AF3">
        <w:t>2009</w:t>
      </w:r>
      <w:r w:rsidR="00F507A9">
        <w:t>)</w:t>
      </w:r>
      <w:r w:rsidRPr="00FC6AF3">
        <w:t>,</w:t>
      </w:r>
      <w:r w:rsidRPr="00FC6AF3">
        <w:rPr>
          <w:rFonts w:hint="cs"/>
          <w:rtl/>
        </w:rPr>
        <w:t xml:space="preserve"> </w:t>
      </w:r>
      <w:r w:rsidRPr="00FC6AF3">
        <w:t>Foreign aid</w:t>
      </w:r>
      <w:r w:rsidR="00FA0BBA">
        <w:t>s</w:t>
      </w:r>
      <w:r w:rsidRPr="00FC6AF3">
        <w:t xml:space="preserve"> and economic growth: New evidence from a panel data approach for five South Asian countries, </w:t>
      </w:r>
      <w:hyperlink r:id="rId1" w:tooltip="Go to Journal of Policy Modeling on ScienceDirect" w:history="1">
        <w:r w:rsidRPr="00FC6AF3">
          <w:t>Journal of Policy Modeling</w:t>
        </w:r>
      </w:hyperlink>
      <w:r>
        <w:t xml:space="preserve"> </w:t>
      </w:r>
      <w:hyperlink r:id="rId2" w:tooltip="Go to table of contents for this volume/issue" w:history="1">
        <w:r w:rsidRPr="00FC6AF3">
          <w:t>Volume 31, Issue 1</w:t>
        </w:r>
      </w:hyperlink>
      <w:r w:rsidRPr="00FC6AF3">
        <w:t>, January–February, Pages 155-161</w:t>
      </w:r>
    </w:p>
  </w:footnote>
  <w:footnote w:id="8">
    <w:p w14:paraId="17BF9527" w14:textId="72EDFEAC" w:rsidR="00191252" w:rsidRDefault="00191252" w:rsidP="00F507A9">
      <w:pPr>
        <w:pStyle w:val="FootnoteText"/>
        <w:bidi w:val="0"/>
        <w:rPr>
          <w:lang w:bidi="ar-EG"/>
        </w:rPr>
      </w:pPr>
      <w:r>
        <w:rPr>
          <w:rStyle w:val="FootnoteReference"/>
        </w:rPr>
        <w:footnoteRef/>
      </w:r>
      <w:r>
        <w:rPr>
          <w:rtl/>
        </w:rPr>
        <w:t xml:space="preserve"> </w:t>
      </w:r>
      <w:r>
        <w:t>Camelia Minoiu and Sanjay G. Reddy</w:t>
      </w:r>
      <w:r w:rsidR="00F507A9">
        <w:t>(2009)</w:t>
      </w:r>
      <w:r>
        <w:t>, Development Aid</w:t>
      </w:r>
      <w:r w:rsidR="00FA0BBA">
        <w:t>s</w:t>
      </w:r>
      <w:r>
        <w:t xml:space="preserve"> and Economic Growth: A Positive Long-Run Relation,IMF Working Paper, WP/09/118 </w:t>
      </w:r>
    </w:p>
  </w:footnote>
  <w:footnote w:id="9">
    <w:p w14:paraId="2BC9AB4C" w14:textId="79DCE28C" w:rsidR="00191252" w:rsidRPr="00B10917" w:rsidRDefault="00191252" w:rsidP="00F507A9">
      <w:pPr>
        <w:pStyle w:val="FootnoteText"/>
        <w:bidi w:val="0"/>
        <w:jc w:val="both"/>
        <w:rPr>
          <w:rFonts w:ascii="Times New Roman" w:hAnsi="Times New Roman" w:cs="Times New Roman"/>
          <w:sz w:val="22"/>
          <w:szCs w:val="22"/>
        </w:rPr>
      </w:pPr>
      <w:r>
        <w:rPr>
          <w:rStyle w:val="FootnoteReference"/>
        </w:rPr>
        <w:footnoteRef/>
      </w:r>
      <w:r>
        <w:rPr>
          <w:rtl/>
        </w:rPr>
        <w:t xml:space="preserve"> </w:t>
      </w:r>
      <w:r w:rsidRPr="00302439">
        <w:t>Quibria &amp;Ahmed</w:t>
      </w:r>
      <w:r w:rsidR="00F507A9">
        <w:t xml:space="preserve"> (</w:t>
      </w:r>
      <w:r w:rsidR="00F507A9" w:rsidRPr="00302439">
        <w:t>2014</w:t>
      </w:r>
      <w:r w:rsidR="00F507A9">
        <w:t xml:space="preserve">), </w:t>
      </w:r>
      <w:r w:rsidRPr="00302439">
        <w:t>Aid</w:t>
      </w:r>
      <w:r w:rsidR="00FA0BBA">
        <w:t>s</w:t>
      </w:r>
      <w:r w:rsidRPr="00302439">
        <w:t xml:space="preserve"> Effectiveness in Bangladesh Development with Governance Challenges, [Revised version to be published in: Mak Arvin and Byron Lew, Eds. The Handbook on the Economics of Foreign Aid</w:t>
      </w:r>
      <w:r w:rsidR="00FA0BBA">
        <w:t>s</w:t>
      </w:r>
      <w:r w:rsidRPr="00302439">
        <w:t>, Edward Elgar Publis</w:t>
      </w:r>
      <w:r w:rsidR="00F507A9">
        <w:t>h</w:t>
      </w:r>
    </w:p>
  </w:footnote>
  <w:footnote w:id="10">
    <w:p w14:paraId="72BD49F0" w14:textId="57667511" w:rsidR="00191252" w:rsidRDefault="00191252" w:rsidP="00F507A9">
      <w:pPr>
        <w:pStyle w:val="FootnoteText"/>
        <w:bidi w:val="0"/>
        <w:rPr>
          <w:lang w:bidi="ar-EG"/>
        </w:rPr>
      </w:pPr>
      <w:r>
        <w:rPr>
          <w:rStyle w:val="FootnoteReference"/>
        </w:rPr>
        <w:footnoteRef/>
      </w:r>
      <w:r>
        <w:rPr>
          <w:rtl/>
        </w:rPr>
        <w:t xml:space="preserve"> </w:t>
      </w:r>
      <w:r>
        <w:t>Muhammad Javid and Abdul Qayyum</w:t>
      </w:r>
      <w:r w:rsidR="00F507A9">
        <w:t>(2011)</w:t>
      </w:r>
      <w:r>
        <w:t xml:space="preserve">, </w:t>
      </w:r>
      <w:r w:rsidRPr="005E132B">
        <w:t xml:space="preserve"> </w:t>
      </w:r>
      <w:r>
        <w:t>Foreign Aid</w:t>
      </w:r>
      <w:r w:rsidR="00FA0BBA">
        <w:t>s</w:t>
      </w:r>
      <w:r>
        <w:t xml:space="preserve"> and Growth Nexus in Pakistan: The Role of Macroeconomic Policies,</w:t>
      </w:r>
      <w:r w:rsidRPr="005E132B">
        <w:t xml:space="preserve"> </w:t>
      </w:r>
      <w:r>
        <w:t xml:space="preserve">PIDE Working Papers: 72 </w:t>
      </w:r>
    </w:p>
  </w:footnote>
  <w:footnote w:id="11">
    <w:p w14:paraId="62CA7964" w14:textId="043F337F" w:rsidR="00191252" w:rsidRDefault="00191252" w:rsidP="00F507A9">
      <w:pPr>
        <w:shd w:val="clear" w:color="auto" w:fill="FFFFFF"/>
        <w:bidi w:val="0"/>
        <w:spacing w:before="240" w:beforeAutospacing="1" w:after="0" w:afterAutospacing="1"/>
        <w:rPr>
          <w:lang w:bidi="ar-EG"/>
        </w:rPr>
      </w:pPr>
      <w:r>
        <w:rPr>
          <w:rStyle w:val="FootnoteReference"/>
        </w:rPr>
        <w:footnoteRef/>
      </w:r>
      <w:r w:rsidRPr="00302439">
        <w:rPr>
          <w:sz w:val="20"/>
          <w:szCs w:val="20"/>
          <w:rtl/>
        </w:rPr>
        <w:t xml:space="preserve"> </w:t>
      </w:r>
      <w:r w:rsidRPr="00302439">
        <w:rPr>
          <w:sz w:val="20"/>
          <w:szCs w:val="20"/>
        </w:rPr>
        <w:t>Ismail Fasanya, Adegbemi B.O.Onakoya</w:t>
      </w:r>
      <w:r w:rsidR="00F507A9">
        <w:rPr>
          <w:sz w:val="20"/>
          <w:szCs w:val="20"/>
        </w:rPr>
        <w:t>(2012)</w:t>
      </w:r>
      <w:r w:rsidRPr="00302439">
        <w:rPr>
          <w:sz w:val="20"/>
          <w:szCs w:val="20"/>
        </w:rPr>
        <w:t>, Does Foreign aid</w:t>
      </w:r>
      <w:r w:rsidR="00FA0BBA">
        <w:rPr>
          <w:sz w:val="20"/>
          <w:szCs w:val="20"/>
        </w:rPr>
        <w:t>s</w:t>
      </w:r>
      <w:r w:rsidRPr="00302439">
        <w:rPr>
          <w:sz w:val="20"/>
          <w:szCs w:val="20"/>
        </w:rPr>
        <w:t xml:space="preserve"> accelerate economic growth? An empirical analysis for Nigeria, </w:t>
      </w:r>
      <w:hyperlink r:id="rId3" w:history="1">
        <w:r w:rsidRPr="00302439">
          <w:rPr>
            <w:sz w:val="20"/>
            <w:szCs w:val="20"/>
          </w:rPr>
          <w:t>International Journal of Economics and Financial Issues</w:t>
        </w:r>
      </w:hyperlink>
      <w:r w:rsidRPr="00302439">
        <w:rPr>
          <w:sz w:val="20"/>
          <w:szCs w:val="20"/>
        </w:rPr>
        <w:t> 2(4):423-431</w:t>
      </w:r>
    </w:p>
  </w:footnote>
  <w:footnote w:id="12">
    <w:p w14:paraId="0C9FDF40" w14:textId="72234980" w:rsidR="00191252" w:rsidRDefault="00191252" w:rsidP="00F507A9">
      <w:pPr>
        <w:pStyle w:val="FootnoteText"/>
        <w:bidi w:val="0"/>
      </w:pPr>
      <w:r>
        <w:rPr>
          <w:rStyle w:val="FootnoteReference"/>
        </w:rPr>
        <w:footnoteRef/>
      </w:r>
      <w:r>
        <w:rPr>
          <w:rtl/>
        </w:rPr>
        <w:t xml:space="preserve"> </w:t>
      </w:r>
      <w:r>
        <w:t xml:space="preserve"> Rifat Baris Tekin,</w:t>
      </w:r>
      <w:r w:rsidR="00F507A9" w:rsidRPr="00F507A9">
        <w:t xml:space="preserve"> </w:t>
      </w:r>
      <w:r w:rsidR="00F507A9" w:rsidRPr="002635EC">
        <w:t>( 2012 )</w:t>
      </w:r>
      <w:r>
        <w:t xml:space="preserve"> ,</w:t>
      </w:r>
      <w:r w:rsidRPr="002635EC">
        <w:t>Development aid</w:t>
      </w:r>
      <w:r w:rsidR="00FA0BBA">
        <w:t>s</w:t>
      </w:r>
      <w:r w:rsidRPr="002635EC">
        <w:t xml:space="preserve"> openness to trade and economic growth in least developed countries: bootstrap panel Granger causality analysis, Procedia - Social and Behavioral Sciences 62</w:t>
      </w:r>
      <w:r w:rsidR="00F507A9">
        <w:t xml:space="preserve"> pp:</w:t>
      </w:r>
      <w:r w:rsidRPr="002635EC">
        <w:t xml:space="preserve">  716 – 721</w:t>
      </w:r>
    </w:p>
  </w:footnote>
  <w:footnote w:id="13">
    <w:p w14:paraId="6C445FA2" w14:textId="1CE80B98" w:rsidR="00191252" w:rsidRPr="00302439" w:rsidRDefault="00191252" w:rsidP="00F507A9">
      <w:pPr>
        <w:pStyle w:val="FootnoteText"/>
        <w:bidi w:val="0"/>
      </w:pPr>
      <w:r>
        <w:rPr>
          <w:rStyle w:val="FootnoteReference"/>
        </w:rPr>
        <w:footnoteRef/>
      </w:r>
      <w:r>
        <w:rPr>
          <w:rtl/>
        </w:rPr>
        <w:t xml:space="preserve"> </w:t>
      </w:r>
      <w:r w:rsidRPr="00302439">
        <w:t>ManelleLahdhiri and Mohamed Amine</w:t>
      </w:r>
      <w:r w:rsidR="00F507A9">
        <w:t xml:space="preserve"> (</w:t>
      </w:r>
      <w:r w:rsidR="00F507A9" w:rsidRPr="00302439">
        <w:t>2012</w:t>
      </w:r>
      <w:r w:rsidR="00F507A9">
        <w:t>)</w:t>
      </w:r>
      <w:r w:rsidRPr="00302439">
        <w:t>, The Effectiveness of External Financing Sources on</w:t>
      </w:r>
    </w:p>
    <w:p w14:paraId="1615AB56" w14:textId="65F686A9" w:rsidR="00191252" w:rsidRPr="00302439" w:rsidRDefault="00191252" w:rsidP="00046607">
      <w:pPr>
        <w:pStyle w:val="FootnoteText"/>
        <w:bidi w:val="0"/>
      </w:pPr>
      <w:r w:rsidRPr="00302439">
        <w:t>Economic Growth case of the developing countries of the MENA Region, Interdisciplinary Journal</w:t>
      </w:r>
    </w:p>
    <w:p w14:paraId="585AC1DB" w14:textId="66780F47" w:rsidR="00191252" w:rsidRDefault="00191252" w:rsidP="00046607">
      <w:pPr>
        <w:pStyle w:val="FootnoteText"/>
        <w:bidi w:val="0"/>
        <w:rPr>
          <w:lang w:bidi="ar-EG"/>
        </w:rPr>
      </w:pPr>
      <w:r w:rsidRPr="00302439">
        <w:t>of Contemporary Research in Business, VOL 3, NO 9</w:t>
      </w:r>
      <w:r>
        <w:rPr>
          <w:rFonts w:ascii="Times New Roman" w:hAnsi="Times New Roman" w:cs="Times New Roman"/>
        </w:rPr>
        <w:t>.</w:t>
      </w:r>
    </w:p>
  </w:footnote>
  <w:footnote w:id="14">
    <w:p w14:paraId="2CCBD091" w14:textId="3C29D238" w:rsidR="00191252" w:rsidRPr="005B37BE" w:rsidRDefault="00191252" w:rsidP="00046607">
      <w:pPr>
        <w:autoSpaceDE w:val="0"/>
        <w:autoSpaceDN w:val="0"/>
        <w:bidi w:val="0"/>
        <w:adjustRightInd w:val="0"/>
        <w:spacing w:after="0"/>
        <w:rPr>
          <w:sz w:val="20"/>
          <w:szCs w:val="20"/>
          <w:lang w:bidi="ar-EG"/>
        </w:rPr>
      </w:pPr>
      <w:r>
        <w:rPr>
          <w:rStyle w:val="FootnoteReference"/>
        </w:rPr>
        <w:footnoteRef/>
      </w:r>
      <w:r>
        <w:rPr>
          <w:rtl/>
        </w:rPr>
        <w:t xml:space="preserve"> </w:t>
      </w:r>
      <w:r w:rsidRPr="005B37BE">
        <w:rPr>
          <w:sz w:val="20"/>
          <w:szCs w:val="20"/>
          <w:lang w:bidi="ar-EG"/>
        </w:rPr>
        <w:t>Hoda Abd El Hamid Ali</w:t>
      </w:r>
      <w:r w:rsidR="00046607">
        <w:rPr>
          <w:sz w:val="20"/>
          <w:szCs w:val="20"/>
          <w:lang w:bidi="ar-EG"/>
        </w:rPr>
        <w:t xml:space="preserve"> (</w:t>
      </w:r>
      <w:r w:rsidR="00046607" w:rsidRPr="005B37BE">
        <w:rPr>
          <w:sz w:val="20"/>
          <w:szCs w:val="20"/>
          <w:lang w:bidi="ar-EG"/>
        </w:rPr>
        <w:t>2013</w:t>
      </w:r>
      <w:r w:rsidR="00046607">
        <w:rPr>
          <w:sz w:val="20"/>
          <w:szCs w:val="20"/>
          <w:lang w:bidi="ar-EG"/>
        </w:rPr>
        <w:t>)</w:t>
      </w:r>
      <w:r w:rsidRPr="005B37BE">
        <w:rPr>
          <w:sz w:val="20"/>
          <w:szCs w:val="20"/>
          <w:lang w:bidi="ar-EG"/>
        </w:rPr>
        <w:t>, Foreign Aid</w:t>
      </w:r>
      <w:r w:rsidR="00FA0BBA">
        <w:rPr>
          <w:sz w:val="20"/>
          <w:szCs w:val="20"/>
          <w:lang w:bidi="ar-EG"/>
        </w:rPr>
        <w:t>s</w:t>
      </w:r>
      <w:r w:rsidRPr="005B37BE">
        <w:rPr>
          <w:sz w:val="20"/>
          <w:szCs w:val="20"/>
          <w:lang w:bidi="ar-EG"/>
        </w:rPr>
        <w:t xml:space="preserve"> and Economic Growth in Egypt: A Co</w:t>
      </w:r>
      <w:r>
        <w:rPr>
          <w:sz w:val="20"/>
          <w:szCs w:val="20"/>
          <w:lang w:bidi="ar-EG"/>
        </w:rPr>
        <w:t xml:space="preserve"> </w:t>
      </w:r>
      <w:r w:rsidRPr="005B37BE">
        <w:rPr>
          <w:sz w:val="20"/>
          <w:szCs w:val="20"/>
          <w:lang w:bidi="ar-EG"/>
        </w:rPr>
        <w:t>integration Analysis</w:t>
      </w:r>
      <w:r>
        <w:rPr>
          <w:lang w:bidi="ar-EG"/>
        </w:rPr>
        <w:t>,</w:t>
      </w:r>
      <w:r w:rsidRPr="005B37BE">
        <w:rPr>
          <w:rFonts w:ascii="TimesNewRomanPS-BoldMT" w:hAnsi="TimesNewRomanPS-BoldMT" w:cs="TimesNewRomanPS-BoldMT"/>
          <w:b/>
          <w:bCs/>
        </w:rPr>
        <w:t xml:space="preserve"> </w:t>
      </w:r>
      <w:r w:rsidRPr="005B37BE">
        <w:rPr>
          <w:sz w:val="20"/>
          <w:szCs w:val="20"/>
          <w:lang w:bidi="ar-EG"/>
        </w:rPr>
        <w:t>International Journal of Economics and Financial Issues</w:t>
      </w:r>
      <w:r>
        <w:rPr>
          <w:sz w:val="20"/>
          <w:szCs w:val="20"/>
          <w:lang w:bidi="ar-EG"/>
        </w:rPr>
        <w:t>,</w:t>
      </w:r>
      <w:r w:rsidRPr="005B37BE">
        <w:rPr>
          <w:sz w:val="20"/>
          <w:szCs w:val="20"/>
          <w:lang w:bidi="ar-EG"/>
        </w:rPr>
        <w:t>Vol. 3, No. 3, , pp.743-751</w:t>
      </w:r>
    </w:p>
  </w:footnote>
  <w:footnote w:id="15">
    <w:p w14:paraId="220D14A2" w14:textId="0DDD9529" w:rsidR="00191252" w:rsidRDefault="00191252" w:rsidP="00B859D1">
      <w:pPr>
        <w:pStyle w:val="FootnoteText"/>
        <w:bidi w:val="0"/>
      </w:pPr>
      <w:r>
        <w:rPr>
          <w:rStyle w:val="FootnoteReference"/>
        </w:rPr>
        <w:footnoteRef/>
      </w:r>
      <w:r>
        <w:t xml:space="preserve"> Mbah Stella A, Umunna Godwin, Agu Osmond C, </w:t>
      </w:r>
      <w:r w:rsidR="00046607">
        <w:t>(</w:t>
      </w:r>
      <w:r>
        <w:t>2016</w:t>
      </w:r>
      <w:r w:rsidR="00046607">
        <w:t>)</w:t>
      </w:r>
      <w:r>
        <w:t xml:space="preserve"> </w:t>
      </w:r>
      <w:r>
        <w:rPr>
          <w:rtl/>
        </w:rPr>
        <w:t xml:space="preserve"> </w:t>
      </w:r>
      <w:r>
        <w:t>Impact of External Debt on Economic Growth in Nigeria: An ARDL Bound Testing Approach, Department of Economics and Development Studies, Federal University, Oye- Ekiti, Ekiti State. Nigeria</w:t>
      </w:r>
    </w:p>
  </w:footnote>
  <w:footnote w:id="16">
    <w:p w14:paraId="6ADD490A" w14:textId="7C49C181" w:rsidR="00191252" w:rsidRDefault="00191252" w:rsidP="00046607">
      <w:pPr>
        <w:pStyle w:val="FootnoteText"/>
        <w:bidi w:val="0"/>
      </w:pPr>
      <w:r>
        <w:rPr>
          <w:rStyle w:val="FootnoteReference"/>
        </w:rPr>
        <w:footnoteRef/>
      </w:r>
      <w:r>
        <w:rPr>
          <w:rtl/>
        </w:rPr>
        <w:t xml:space="preserve"> </w:t>
      </w:r>
      <w:r w:rsidRPr="005C0B10">
        <w:t>R.Pradhan and Mak Arvin</w:t>
      </w:r>
      <w:r w:rsidR="00046607">
        <w:t>(</w:t>
      </w:r>
      <w:r w:rsidR="00046607" w:rsidRPr="005C0B10">
        <w:t>2015</w:t>
      </w:r>
      <w:r w:rsidR="00046607">
        <w:t>)</w:t>
      </w:r>
      <w:r w:rsidRPr="005C0B10">
        <w:t>, Foreign aid</w:t>
      </w:r>
      <w:r w:rsidR="003158E7">
        <w:t>s</w:t>
      </w:r>
      <w:r w:rsidRPr="005C0B10">
        <w:t xml:space="preserve">,economic growth,FDI and trade openness in lower middle income countries: </w:t>
      </w:r>
      <w:hyperlink r:id="rId4" w:history="1">
        <w:r w:rsidRPr="005C0B10">
          <w:t>A dynamic panel data analysis</w:t>
        </w:r>
      </w:hyperlink>
      <w:r w:rsidR="00046607">
        <w:t>.</w:t>
      </w:r>
    </w:p>
  </w:footnote>
  <w:footnote w:id="17">
    <w:p w14:paraId="4647FBB2" w14:textId="25F7AD7E" w:rsidR="00191252" w:rsidRDefault="00191252" w:rsidP="00046607">
      <w:pPr>
        <w:pStyle w:val="FootnoteText"/>
        <w:bidi w:val="0"/>
      </w:pPr>
      <w:r>
        <w:rPr>
          <w:rStyle w:val="FootnoteReference"/>
        </w:rPr>
        <w:footnoteRef/>
      </w:r>
      <w:r>
        <w:rPr>
          <w:rtl/>
        </w:rPr>
        <w:t xml:space="preserve"> </w:t>
      </w:r>
      <w:r w:rsidRPr="0041763C">
        <w:t>Joseph Ato Forson ,</w:t>
      </w:r>
      <w:r w:rsidR="00046607">
        <w:t>(</w:t>
      </w:r>
      <w:r w:rsidR="00046607" w:rsidRPr="00046607">
        <w:t xml:space="preserve"> </w:t>
      </w:r>
      <w:r w:rsidR="00046607" w:rsidRPr="0041763C">
        <w:t>2015</w:t>
      </w:r>
      <w:r w:rsidR="00046607">
        <w:t>)</w:t>
      </w:r>
      <w:r w:rsidRPr="0041763C">
        <w:t xml:space="preserve"> ,Corruption, EU Aid</w:t>
      </w:r>
      <w:r w:rsidR="003158E7">
        <w:t>s</w:t>
      </w:r>
      <w:r w:rsidRPr="0041763C">
        <w:t xml:space="preserve"> Inflows and Economic Growth in Ghana: Co</w:t>
      </w:r>
      <w:r>
        <w:t xml:space="preserve"> </w:t>
      </w:r>
      <w:r w:rsidRPr="0041763C">
        <w:t>integration and Causality Analysis</w:t>
      </w:r>
      <w:r>
        <w:t>,Managing Intellectual Capital and Innovation for Sustainable and Inclusive Society Conference 27-29 May 2015 ,Bari ,Italy</w:t>
      </w:r>
    </w:p>
  </w:footnote>
  <w:footnote w:id="18">
    <w:p w14:paraId="528FA744" w14:textId="777BBAB7" w:rsidR="00191252" w:rsidRDefault="00191252" w:rsidP="00046607">
      <w:pPr>
        <w:pStyle w:val="FootnoteText"/>
        <w:bidi w:val="0"/>
      </w:pPr>
      <w:r w:rsidRPr="00AD28D1">
        <w:footnoteRef/>
      </w:r>
      <w:r w:rsidRPr="00AD28D1">
        <w:t xml:space="preserve"> Paul Appiah konadu</w:t>
      </w:r>
      <w:r w:rsidR="00046607">
        <w:t>(</w:t>
      </w:r>
      <w:r w:rsidR="00046607" w:rsidRPr="00AD28D1">
        <w:t>2016</w:t>
      </w:r>
      <w:r w:rsidR="00046607">
        <w:t>)</w:t>
      </w:r>
      <w:r w:rsidRPr="00AD28D1">
        <w:t>, The effect of Foreign Aid</w:t>
      </w:r>
      <w:r w:rsidR="003158E7">
        <w:t>s</w:t>
      </w:r>
      <w:r w:rsidRPr="00AD28D1">
        <w:t xml:space="preserve"> on Economic Growth in Ghana African Journal of Economic</w:t>
      </w:r>
      <w:r w:rsidR="00046607">
        <w:t xml:space="preserve"> Review,vol 4(2)</w:t>
      </w:r>
      <w:r>
        <w:t xml:space="preserve"> </w:t>
      </w:r>
    </w:p>
  </w:footnote>
  <w:footnote w:id="19">
    <w:p w14:paraId="6C10C01B" w14:textId="3DCA8D7A" w:rsidR="00191252" w:rsidRDefault="00191252" w:rsidP="00F75D77">
      <w:pPr>
        <w:pStyle w:val="FootnoteText"/>
        <w:bidi w:val="0"/>
        <w:rPr>
          <w:lang w:bidi="ar-EG"/>
        </w:rPr>
      </w:pPr>
      <w:r w:rsidRPr="004F695A">
        <w:footnoteRef/>
      </w:r>
      <w:r>
        <w:rPr>
          <w:rtl/>
        </w:rPr>
        <w:t xml:space="preserve"> </w:t>
      </w:r>
      <w:r>
        <w:rPr>
          <w:rFonts w:hint="cs"/>
          <w:rtl/>
        </w:rPr>
        <w:t xml:space="preserve"> </w:t>
      </w:r>
      <w:r w:rsidRPr="004F695A">
        <w:t>Muhammad Luqman</w:t>
      </w:r>
      <w:r>
        <w:rPr>
          <w:rFonts w:hint="cs"/>
          <w:rtl/>
        </w:rPr>
        <w:t xml:space="preserve"> </w:t>
      </w:r>
      <w:r w:rsidRPr="004F695A">
        <w:t>&amp;</w:t>
      </w:r>
      <w:r>
        <w:rPr>
          <w:rFonts w:hint="cs"/>
          <w:rtl/>
        </w:rPr>
        <w:t xml:space="preserve"> </w:t>
      </w:r>
      <w:r w:rsidRPr="004F695A">
        <w:t>MirajulHaq</w:t>
      </w:r>
      <w:r w:rsidR="00F75D77">
        <w:t>(</w:t>
      </w:r>
      <w:r w:rsidR="00F75D77" w:rsidRPr="004F695A">
        <w:t>, 2016</w:t>
      </w:r>
      <w:r w:rsidR="00F75D77">
        <w:t>)</w:t>
      </w:r>
      <w:r w:rsidRPr="004F695A">
        <w:t>, ―Contribution of workers’ remittances to economic</w:t>
      </w:r>
      <w:r>
        <w:rPr>
          <w:rFonts w:hint="cs"/>
          <w:rtl/>
        </w:rPr>
        <w:t xml:space="preserve"> </w:t>
      </w:r>
      <w:r w:rsidRPr="004F695A">
        <w:t>growth in Pakistan‖: exploring the role of financial sector development, Migration and</w:t>
      </w:r>
      <w:r>
        <w:rPr>
          <w:rFonts w:hint="cs"/>
          <w:rtl/>
        </w:rPr>
        <w:t xml:space="preserve"> </w:t>
      </w:r>
      <w:r w:rsidRPr="004F695A">
        <w:t>Development, Vol. 5, No. 1, 37–54, DOI: 10.1080/21632324.1038009.</w:t>
      </w:r>
    </w:p>
  </w:footnote>
  <w:footnote w:id="20">
    <w:p w14:paraId="59A6B4EF" w14:textId="5A1DDFB7" w:rsidR="00191252" w:rsidRDefault="00191252" w:rsidP="00F75D77">
      <w:pPr>
        <w:autoSpaceDE w:val="0"/>
        <w:autoSpaceDN w:val="0"/>
        <w:bidi w:val="0"/>
        <w:adjustRightInd w:val="0"/>
        <w:spacing w:after="0"/>
        <w:rPr>
          <w:lang w:bidi="ar-EG"/>
        </w:rPr>
      </w:pPr>
      <w:r>
        <w:rPr>
          <w:rStyle w:val="FootnoteReference"/>
        </w:rPr>
        <w:footnoteRef/>
      </w:r>
      <w:r>
        <w:rPr>
          <w:rtl/>
        </w:rPr>
        <w:t xml:space="preserve"> </w:t>
      </w:r>
      <w:r w:rsidRPr="00302439">
        <w:rPr>
          <w:sz w:val="20"/>
          <w:szCs w:val="20"/>
        </w:rPr>
        <w:t>Kapingura Forget Mingiri</w:t>
      </w:r>
      <w:r w:rsidR="00F75D77">
        <w:rPr>
          <w:sz w:val="20"/>
          <w:szCs w:val="20"/>
        </w:rPr>
        <w:t xml:space="preserve"> (</w:t>
      </w:r>
      <w:r w:rsidR="00F75D77" w:rsidRPr="00302439">
        <w:rPr>
          <w:sz w:val="20"/>
          <w:szCs w:val="20"/>
        </w:rPr>
        <w:t>2016</w:t>
      </w:r>
      <w:r w:rsidR="00F75D77">
        <w:rPr>
          <w:sz w:val="20"/>
          <w:szCs w:val="20"/>
        </w:rPr>
        <w:t>)</w:t>
      </w:r>
      <w:r w:rsidRPr="00302439">
        <w:rPr>
          <w:sz w:val="20"/>
          <w:szCs w:val="20"/>
        </w:rPr>
        <w:t>, The Relationship between External Financial Flows and Economic</w:t>
      </w:r>
      <w:r w:rsidRPr="00302439">
        <w:rPr>
          <w:rFonts w:hint="cs"/>
          <w:sz w:val="20"/>
          <w:szCs w:val="20"/>
          <w:rtl/>
        </w:rPr>
        <w:t xml:space="preserve"> </w:t>
      </w:r>
      <w:r w:rsidRPr="00302439">
        <w:rPr>
          <w:sz w:val="20"/>
          <w:szCs w:val="20"/>
        </w:rPr>
        <w:t>Growth in the Southern African Development Community (SADC): The Role of Institutions,Journal of Economics and Behavioral Studies (ISSN: 2220-6140) ,Vol. 8, No. 1,</w:t>
      </w:r>
      <w:r>
        <w:rPr>
          <w:sz w:val="20"/>
          <w:szCs w:val="20"/>
        </w:rPr>
        <w:t xml:space="preserve"> pages</w:t>
      </w:r>
      <w:r w:rsidRPr="00302439">
        <w:rPr>
          <w:sz w:val="20"/>
          <w:szCs w:val="20"/>
        </w:rPr>
        <w:t xml:space="preserve"> 87-103</w:t>
      </w:r>
      <w:r>
        <w:rPr>
          <w:rFonts w:ascii="Times New Roman" w:hAnsi="Times New Roman" w:cs="Times New Roman"/>
          <w:sz w:val="20"/>
          <w:szCs w:val="20"/>
        </w:rPr>
        <w:t>.</w:t>
      </w:r>
    </w:p>
  </w:footnote>
  <w:footnote w:id="21">
    <w:p w14:paraId="6B7808AB" w14:textId="3C30E157" w:rsidR="00191252" w:rsidRDefault="00191252" w:rsidP="00F75D77">
      <w:pPr>
        <w:pStyle w:val="FootnoteText"/>
        <w:bidi w:val="0"/>
      </w:pPr>
      <w:r>
        <w:rPr>
          <w:rStyle w:val="FootnoteReference"/>
        </w:rPr>
        <w:footnoteRef/>
      </w:r>
      <w:r w:rsidRPr="00867EB2">
        <w:rPr>
          <w:lang w:bidi="ar-EG"/>
        </w:rPr>
        <w:t>Saki Bin Amin,</w:t>
      </w:r>
      <w:r w:rsidR="00F75D77">
        <w:rPr>
          <w:lang w:bidi="ar-EG"/>
        </w:rPr>
        <w:t>(</w:t>
      </w:r>
      <w:r>
        <w:rPr>
          <w:rtl/>
          <w:lang w:bidi="ar-EG"/>
        </w:rPr>
        <w:t xml:space="preserve"> </w:t>
      </w:r>
      <w:r w:rsidRPr="00867EB2">
        <w:rPr>
          <w:lang w:bidi="ar-EG"/>
        </w:rPr>
        <w:t>2017</w:t>
      </w:r>
      <w:r w:rsidR="00F75D77">
        <w:rPr>
          <w:lang w:bidi="ar-EG"/>
        </w:rPr>
        <w:t>)</w:t>
      </w:r>
      <w:r>
        <w:rPr>
          <w:lang w:bidi="ar-EG"/>
        </w:rPr>
        <w:t xml:space="preserve">, </w:t>
      </w:r>
      <w:r w:rsidRPr="00867EB2">
        <w:rPr>
          <w:lang w:bidi="ar-EG"/>
        </w:rPr>
        <w:t xml:space="preserve">An Empirical Analysis of Multivariate Causality Between Electricity Consumption, Economic  Growth And Foreign Aid, The Journal of </w:t>
      </w:r>
      <w:r w:rsidR="00F75D77">
        <w:rPr>
          <w:lang w:bidi="ar-EG"/>
        </w:rPr>
        <w:t>Developing Areas,Volume 51, No2</w:t>
      </w:r>
    </w:p>
  </w:footnote>
  <w:footnote w:id="22">
    <w:p w14:paraId="76F16BC6" w14:textId="05A5E84B" w:rsidR="00191252" w:rsidRDefault="00191252" w:rsidP="00321920">
      <w:pPr>
        <w:pStyle w:val="FootnoteText"/>
        <w:bidi w:val="0"/>
      </w:pPr>
      <w:r>
        <w:rPr>
          <w:rStyle w:val="FootnoteReference"/>
        </w:rPr>
        <w:footnoteRef/>
      </w:r>
      <w:r>
        <w:rPr>
          <w:rtl/>
        </w:rPr>
        <w:t xml:space="preserve"> </w:t>
      </w:r>
      <w:r w:rsidRPr="00AF5F35">
        <w:t>SultanuzzamanMd Reza</w:t>
      </w:r>
      <w:r w:rsidR="00321920">
        <w:t>(</w:t>
      </w:r>
      <w:r w:rsidR="00321920" w:rsidRPr="00AF5F35">
        <w:t>2018</w:t>
      </w:r>
      <w:r w:rsidR="00321920">
        <w:t>)</w:t>
      </w:r>
      <w:r w:rsidRPr="00AF5F35">
        <w:t>, The impact of foreign direct investment inflows on</w:t>
      </w:r>
      <w:r>
        <w:rPr>
          <w:rFonts w:hint="cs"/>
          <w:rtl/>
        </w:rPr>
        <w:t xml:space="preserve"> </w:t>
      </w:r>
      <w:r w:rsidRPr="00AF5F35">
        <w:t>economic growth: evidence from Bangladesh, Journal of Business and Retail</w:t>
      </w:r>
      <w:r>
        <w:rPr>
          <w:rFonts w:hint="cs"/>
          <w:rtl/>
        </w:rPr>
        <w:t xml:space="preserve"> </w:t>
      </w:r>
      <w:r w:rsidRPr="00AF5F35">
        <w:t>Management Re</w:t>
      </w:r>
      <w:r w:rsidR="00321920">
        <w:t>search (JBRMR), Vol. 12 Issue 2</w:t>
      </w:r>
    </w:p>
  </w:footnote>
  <w:footnote w:id="23">
    <w:p w14:paraId="26C07B40" w14:textId="10734DDA" w:rsidR="00191252" w:rsidRDefault="00191252" w:rsidP="00321920">
      <w:pPr>
        <w:autoSpaceDE w:val="0"/>
        <w:autoSpaceDN w:val="0"/>
        <w:bidi w:val="0"/>
        <w:adjustRightInd w:val="0"/>
        <w:spacing w:after="0"/>
        <w:rPr>
          <w:lang w:bidi="ar-EG"/>
        </w:rPr>
      </w:pPr>
      <w:r>
        <w:rPr>
          <w:rStyle w:val="FootnoteReference"/>
        </w:rPr>
        <w:footnoteRef/>
      </w:r>
      <w:r>
        <w:rPr>
          <w:rtl/>
        </w:rPr>
        <w:t xml:space="preserve"> </w:t>
      </w:r>
      <w:r w:rsidRPr="00302439">
        <w:rPr>
          <w:sz w:val="20"/>
          <w:szCs w:val="20"/>
        </w:rPr>
        <w:t>Thian &amp;Evan,</w:t>
      </w:r>
      <w:r w:rsidR="00321920">
        <w:rPr>
          <w:sz w:val="20"/>
          <w:szCs w:val="20"/>
        </w:rPr>
        <w:t>(</w:t>
      </w:r>
      <w:r w:rsidR="00321920" w:rsidRPr="00321920">
        <w:rPr>
          <w:sz w:val="20"/>
          <w:szCs w:val="20"/>
        </w:rPr>
        <w:t xml:space="preserve"> </w:t>
      </w:r>
      <w:r w:rsidR="00321920" w:rsidRPr="00302439">
        <w:rPr>
          <w:sz w:val="20"/>
          <w:szCs w:val="20"/>
        </w:rPr>
        <w:t>2018</w:t>
      </w:r>
      <w:r w:rsidR="00321920">
        <w:rPr>
          <w:sz w:val="20"/>
          <w:szCs w:val="20"/>
        </w:rPr>
        <w:t>)</w:t>
      </w:r>
      <w:r w:rsidRPr="00302439">
        <w:rPr>
          <w:sz w:val="20"/>
          <w:szCs w:val="20"/>
        </w:rPr>
        <w:t xml:space="preserve"> Does foreign aid contributes to or impeded economic growth. Journal of International Studies, 11(3),</w:t>
      </w:r>
      <w:r>
        <w:rPr>
          <w:sz w:val="20"/>
          <w:szCs w:val="20"/>
        </w:rPr>
        <w:t xml:space="preserve"> pages</w:t>
      </w:r>
      <w:r w:rsidRPr="00302439">
        <w:rPr>
          <w:sz w:val="20"/>
          <w:szCs w:val="20"/>
        </w:rPr>
        <w:t>21-30</w:t>
      </w:r>
    </w:p>
  </w:footnote>
  <w:footnote w:id="24">
    <w:p w14:paraId="41450484" w14:textId="5253C1F4" w:rsidR="00191252" w:rsidRDefault="00191252" w:rsidP="00321920">
      <w:pPr>
        <w:autoSpaceDE w:val="0"/>
        <w:autoSpaceDN w:val="0"/>
        <w:adjustRightInd w:val="0"/>
        <w:spacing w:after="0"/>
        <w:rPr>
          <w:lang w:bidi="ar-EG"/>
        </w:rPr>
      </w:pPr>
      <w:r>
        <w:rPr>
          <w:rStyle w:val="FootnoteReference"/>
        </w:rPr>
        <w:footnoteRef/>
      </w:r>
      <w:r>
        <w:rPr>
          <w:rtl/>
        </w:rPr>
        <w:t xml:space="preserve"> </w:t>
      </w:r>
      <w:r>
        <w:rPr>
          <w:rFonts w:hint="cs"/>
          <w:rtl/>
        </w:rPr>
        <w:t>أحمد رشاد الشربيني</w:t>
      </w:r>
      <w:r w:rsidR="00321920">
        <w:t>)</w:t>
      </w:r>
      <w:r w:rsidR="00321920">
        <w:rPr>
          <w:rFonts w:hint="cs"/>
          <w:rtl/>
        </w:rPr>
        <w:t>2019</w:t>
      </w:r>
      <w:r w:rsidR="00321920">
        <w:t>(</w:t>
      </w:r>
      <w:r>
        <w:rPr>
          <w:rFonts w:hint="cs"/>
          <w:rtl/>
        </w:rPr>
        <w:t xml:space="preserve">  </w:t>
      </w:r>
      <w:r w:rsidRPr="00FA2CA8">
        <w:rPr>
          <w:rFonts w:hint="cs"/>
          <w:rtl/>
        </w:rPr>
        <w:t>قياس</w:t>
      </w:r>
      <w:r w:rsidRPr="00FA2CA8">
        <w:t xml:space="preserve"> </w:t>
      </w:r>
      <w:r w:rsidRPr="00FA2CA8">
        <w:rPr>
          <w:rFonts w:hint="cs"/>
          <w:rtl/>
        </w:rPr>
        <w:t>أثر</w:t>
      </w:r>
      <w:r w:rsidRPr="00FA2CA8">
        <w:t xml:space="preserve"> </w:t>
      </w:r>
      <w:r w:rsidRPr="00FA2CA8">
        <w:rPr>
          <w:rFonts w:hint="cs"/>
          <w:rtl/>
        </w:rPr>
        <w:t>مصادر</w:t>
      </w:r>
      <w:r w:rsidRPr="00FA2CA8">
        <w:t xml:space="preserve"> </w:t>
      </w:r>
      <w:r w:rsidRPr="00FA2CA8">
        <w:rPr>
          <w:rFonts w:hint="cs"/>
          <w:rtl/>
        </w:rPr>
        <w:t>التمويل</w:t>
      </w:r>
      <w:r w:rsidRPr="00FA2CA8">
        <w:t xml:space="preserve"> </w:t>
      </w:r>
      <w:r w:rsidRPr="00FA2CA8">
        <w:rPr>
          <w:rFonts w:hint="cs"/>
          <w:rtl/>
        </w:rPr>
        <w:t>الخارجي</w:t>
      </w:r>
      <w:r w:rsidRPr="00FA2CA8">
        <w:t xml:space="preserve"> </w:t>
      </w:r>
      <w:r w:rsidRPr="00FA2CA8">
        <w:rPr>
          <w:rFonts w:hint="cs"/>
          <w:rtl/>
        </w:rPr>
        <w:t>على</w:t>
      </w:r>
      <w:r w:rsidRPr="00FA2CA8">
        <w:t xml:space="preserve"> </w:t>
      </w:r>
      <w:r w:rsidRPr="00FA2CA8">
        <w:rPr>
          <w:rFonts w:hint="cs"/>
          <w:rtl/>
        </w:rPr>
        <w:t>النمو</w:t>
      </w:r>
      <w:r w:rsidRPr="00FA2CA8">
        <w:t xml:space="preserve"> </w:t>
      </w:r>
      <w:r w:rsidRPr="00FA2CA8">
        <w:rPr>
          <w:rFonts w:hint="cs"/>
          <w:rtl/>
        </w:rPr>
        <w:t>الاقتصادي في مصر وبعض الدول النامية خلال الفترة</w:t>
      </w:r>
      <w:r>
        <w:t xml:space="preserve"> </w:t>
      </w:r>
      <w:r w:rsidRPr="00FA2CA8">
        <w:rPr>
          <w:rFonts w:hint="cs"/>
          <w:rtl/>
        </w:rPr>
        <w:t xml:space="preserve"> (2017-2000)</w:t>
      </w:r>
      <w:r>
        <w:rPr>
          <w:rFonts w:hint="cs"/>
          <w:rtl/>
        </w:rPr>
        <w:t xml:space="preserve">، فى منافع وأعباء التمويل الخارجي في مصر ، سلسلة قضايا التخطيط والتنمية رقم 306، معهد التخطيط القومى، القاهره </w:t>
      </w:r>
    </w:p>
  </w:footnote>
  <w:footnote w:id="25">
    <w:p w14:paraId="586D6C52" w14:textId="35F9AB97" w:rsidR="00191252" w:rsidRDefault="00191252" w:rsidP="00661E3C">
      <w:pPr>
        <w:pStyle w:val="FootnoteText"/>
        <w:ind w:right="-408"/>
        <w:rPr>
          <w:rtl/>
          <w:lang w:bidi="ar-EG"/>
        </w:rPr>
      </w:pPr>
      <w:r>
        <w:rPr>
          <w:rStyle w:val="FootnoteReference"/>
        </w:rPr>
        <w:footnoteRef/>
      </w:r>
      <w:r>
        <w:t xml:space="preserve"> </w:t>
      </w:r>
      <w:r>
        <w:rPr>
          <w:rFonts w:hint="cs"/>
          <w:rtl/>
          <w:lang w:bidi="ar-EG"/>
        </w:rPr>
        <w:t>همام وائل محمد أبو شعبان</w:t>
      </w:r>
      <w:r w:rsidR="00661E3C">
        <w:rPr>
          <w:lang w:bidi="ar-EG"/>
        </w:rPr>
        <w:t>)</w:t>
      </w:r>
      <w:r w:rsidR="00321920">
        <w:rPr>
          <w:rFonts w:hint="cs"/>
          <w:rtl/>
          <w:lang w:bidi="ar-EG"/>
        </w:rPr>
        <w:t>2016</w:t>
      </w:r>
      <w:r w:rsidR="00321920">
        <w:rPr>
          <w:lang w:bidi="ar-EG"/>
        </w:rPr>
        <w:t xml:space="preserve"> (</w:t>
      </w:r>
      <w:r>
        <w:rPr>
          <w:rFonts w:hint="cs"/>
          <w:b/>
          <w:bCs/>
          <w:rtl/>
          <w:lang w:bidi="ar-EG"/>
        </w:rPr>
        <w:t>أثر التمويل الخارجي على النمو الاقتصادى ،</w:t>
      </w:r>
      <w:r w:rsidRPr="00AF431A">
        <w:rPr>
          <w:rtl/>
          <w:lang w:bidi="ar-EG"/>
        </w:rPr>
        <w:t xml:space="preserve"> </w:t>
      </w:r>
      <w:r>
        <w:rPr>
          <w:rFonts w:hint="cs"/>
          <w:rtl/>
          <w:lang w:bidi="ar-EG"/>
        </w:rPr>
        <w:t>الجامعه الإسلاميه غزه شئون البحث والدراسات العليا</w:t>
      </w:r>
      <w:r w:rsidRPr="00AF431A">
        <w:rPr>
          <w:rtl/>
          <w:lang w:bidi="ar-EG"/>
        </w:rPr>
        <w:t xml:space="preserve">، ص </w:t>
      </w:r>
      <w:r>
        <w:rPr>
          <w:rFonts w:hint="cs"/>
          <w:rtl/>
          <w:lang w:bidi="ar-EG"/>
        </w:rPr>
        <w:t>33</w:t>
      </w:r>
    </w:p>
  </w:footnote>
  <w:footnote w:id="26">
    <w:p w14:paraId="1CF8DF46" w14:textId="53C8F80B" w:rsidR="00191252" w:rsidRDefault="00191252" w:rsidP="00661E3C">
      <w:pPr>
        <w:pStyle w:val="FootnoteText"/>
      </w:pPr>
      <w:r>
        <w:rPr>
          <w:rStyle w:val="FootnoteReference"/>
        </w:rPr>
        <w:footnoteRef/>
      </w:r>
      <w:r>
        <w:rPr>
          <w:rtl/>
        </w:rPr>
        <w:t xml:space="preserve"> </w:t>
      </w:r>
      <w:r>
        <w:rPr>
          <w:rFonts w:hint="cs"/>
          <w:rtl/>
        </w:rPr>
        <w:t xml:space="preserve">محى الدين حمدانى </w:t>
      </w:r>
      <w:r w:rsidR="00321920">
        <w:t>)</w:t>
      </w:r>
      <w:r w:rsidR="00321920" w:rsidRPr="00321920">
        <w:rPr>
          <w:rFonts w:hint="cs"/>
          <w:rtl/>
        </w:rPr>
        <w:t xml:space="preserve"> </w:t>
      </w:r>
      <w:r w:rsidR="00321920">
        <w:rPr>
          <w:rFonts w:hint="cs"/>
          <w:rtl/>
        </w:rPr>
        <w:t>2008</w:t>
      </w:r>
      <w:r w:rsidR="00321920">
        <w:t xml:space="preserve"> (</w:t>
      </w:r>
      <w:r>
        <w:rPr>
          <w:rFonts w:hint="cs"/>
          <w:rtl/>
        </w:rPr>
        <w:t>حدود التنمية المستدامه فى الإستجابة لتحديات الحاضر والمستقبل،أطروحه مقدمه لنيل شهادة الدكتوراه فى العلوم الاقتصادية،كلية العل</w:t>
      </w:r>
      <w:r w:rsidR="00321920">
        <w:rPr>
          <w:rFonts w:hint="cs"/>
          <w:rtl/>
        </w:rPr>
        <w:t xml:space="preserve">وم الاقتصادية، جامعه الجزائر ، </w:t>
      </w:r>
      <w:r>
        <w:rPr>
          <w:rFonts w:hint="cs"/>
          <w:rtl/>
        </w:rPr>
        <w:t>صفحه 3</w:t>
      </w:r>
    </w:p>
  </w:footnote>
  <w:footnote w:id="27">
    <w:p w14:paraId="6143A7E7" w14:textId="77777777" w:rsidR="00191252" w:rsidRPr="00F22202" w:rsidRDefault="00191252" w:rsidP="009513DE">
      <w:pPr>
        <w:pStyle w:val="FootnoteText"/>
        <w:rPr>
          <w:rtl/>
          <w:lang w:bidi="ar-EG"/>
        </w:rPr>
      </w:pPr>
      <w:r>
        <w:rPr>
          <w:rStyle w:val="FootnoteReference"/>
        </w:rPr>
        <w:footnoteRef/>
      </w:r>
      <w:r>
        <w:t xml:space="preserve"> </w:t>
      </w:r>
      <w:r>
        <w:rPr>
          <w:rFonts w:hint="cs"/>
          <w:rtl/>
          <w:lang w:bidi="ar-EG"/>
        </w:rPr>
        <w:t xml:space="preserve"> </w:t>
      </w:r>
      <w:hyperlink r:id="rId5" w:history="1">
        <w:r w:rsidRPr="00325217">
          <w:rPr>
            <w:rStyle w:val="Hyperlink"/>
            <w:lang w:bidi="ar-EG"/>
          </w:rPr>
          <w:t>https://almerja.com/reading.php?idm=128607</w:t>
        </w:r>
      </w:hyperlink>
      <w:r>
        <w:rPr>
          <w:rFonts w:hint="cs"/>
          <w:rtl/>
          <w:lang w:bidi="ar-EG"/>
        </w:rPr>
        <w:t xml:space="preserve"> </w:t>
      </w:r>
    </w:p>
  </w:footnote>
  <w:footnote w:id="28">
    <w:p w14:paraId="7B8D2F0B" w14:textId="2AD9022B" w:rsidR="00191252" w:rsidRPr="00970F08" w:rsidRDefault="00517216" w:rsidP="00315C72">
      <w:pPr>
        <w:pStyle w:val="FootnoteText"/>
        <w:rPr>
          <w:rFonts w:ascii="Tahoma" w:hAnsi="Tahoma" w:cs="Tahoma"/>
          <w:rtl/>
          <w:lang w:bidi="ar-EG"/>
        </w:rPr>
      </w:pPr>
      <w:hyperlink r:id="rId6" w:history="1">
        <w:r w:rsidR="00191252" w:rsidRPr="00970F08">
          <w:rPr>
            <w:rStyle w:val="Hyperlink"/>
            <w:rFonts w:ascii="Tahoma" w:hAnsi="Tahoma" w:cs="Tahoma"/>
            <w:sz w:val="14"/>
            <w:szCs w:val="14"/>
            <w:vertAlign w:val="superscript"/>
          </w:rPr>
          <w:footnoteRef/>
        </w:r>
        <w:r w:rsidR="00191252" w:rsidRPr="00970F08">
          <w:rPr>
            <w:rStyle w:val="Hyperlink"/>
            <w:rFonts w:ascii="Tahoma" w:hAnsi="Tahoma" w:cs="Tahoma"/>
            <w:sz w:val="14"/>
            <w:szCs w:val="14"/>
          </w:rPr>
          <w:t xml:space="preserve"> </w:t>
        </w:r>
        <w:r w:rsidR="00191252" w:rsidRPr="00970F08">
          <w:rPr>
            <w:rStyle w:val="Hyperlink"/>
            <w:rFonts w:ascii="Tahoma" w:hAnsi="Tahoma" w:cs="Tahoma"/>
            <w:sz w:val="14"/>
            <w:szCs w:val="14"/>
            <w:rtl/>
          </w:rPr>
          <w:t xml:space="preserve">امجله الدراسات المالية والمحاسبة الأدارية | المجلد (6) ، العدد (4) –ديسمبر2019 </w:t>
        </w:r>
      </w:hyperlink>
      <w:r w:rsidR="00191252" w:rsidRPr="00970F08">
        <w:rPr>
          <w:rFonts w:ascii="Tahoma" w:hAnsi="Tahoma" w:cs="Tahoma"/>
          <w:sz w:val="14"/>
          <w:szCs w:val="14"/>
        </w:rPr>
        <w:t xml:space="preserve"> </w:t>
      </w:r>
    </w:p>
  </w:footnote>
  <w:footnote w:id="29">
    <w:p w14:paraId="7252A8F0" w14:textId="3C4B20B1" w:rsidR="00191252" w:rsidRPr="00970F08" w:rsidRDefault="00517216" w:rsidP="00981574">
      <w:pPr>
        <w:pStyle w:val="FootnoteText"/>
        <w:bidi w:val="0"/>
        <w:rPr>
          <w:rFonts w:ascii="Tahoma" w:hAnsi="Tahoma" w:cs="Tahoma"/>
          <w:rtl/>
          <w:lang w:bidi="ar-EG"/>
        </w:rPr>
      </w:pPr>
      <w:hyperlink r:id="rId7" w:history="1">
        <w:r w:rsidR="00191252" w:rsidRPr="00315C72">
          <w:rPr>
            <w:rFonts w:ascii="Times New Roman" w:hAnsi="Times New Roman" w:cs="Times New Roman"/>
            <w:vertAlign w:val="superscript"/>
          </w:rPr>
          <w:footnoteRef/>
        </w:r>
        <w:r w:rsidR="00191252" w:rsidRPr="00315C72">
          <w:rPr>
            <w:rFonts w:ascii="Times New Roman" w:hAnsi="Times New Roman" w:cs="Times New Roman"/>
            <w:sz w:val="18"/>
            <w:szCs w:val="18"/>
          </w:rPr>
          <w:t xml:space="preserve"> Kalpana , Sahoo </w:t>
        </w:r>
        <w:r w:rsidR="000C39B9">
          <w:rPr>
            <w:rFonts w:ascii="Times New Roman" w:hAnsi="Times New Roman" w:cs="Times New Roman"/>
            <w:sz w:val="18"/>
            <w:szCs w:val="18"/>
          </w:rPr>
          <w:t>(</w:t>
        </w:r>
        <w:r w:rsidR="000C39B9" w:rsidRPr="00315C72">
          <w:rPr>
            <w:rFonts w:ascii="Times New Roman" w:hAnsi="Times New Roman" w:cs="Times New Roman"/>
            <w:sz w:val="18"/>
            <w:szCs w:val="18"/>
          </w:rPr>
          <w:t>2016</w:t>
        </w:r>
        <w:r w:rsidR="000C39B9">
          <w:rPr>
            <w:rFonts w:ascii="Times New Roman" w:hAnsi="Times New Roman" w:cs="Times New Roman"/>
            <w:sz w:val="18"/>
            <w:szCs w:val="18"/>
          </w:rPr>
          <w:t>)</w:t>
        </w:r>
        <w:r w:rsidR="00191252" w:rsidRPr="00315C72">
          <w:rPr>
            <w:rFonts w:ascii="Times New Roman" w:hAnsi="Times New Roman" w:cs="Times New Roman"/>
            <w:sz w:val="18"/>
            <w:szCs w:val="18"/>
          </w:rPr>
          <w:t>,Foreign Aid and Economic Development: Empirical Evidence from Select South Asian Economies</w:t>
        </w:r>
      </w:hyperlink>
      <w:r w:rsidR="00191252" w:rsidRPr="00315C72">
        <w:rPr>
          <w:rFonts w:ascii="Times New Roman" w:hAnsi="Times New Roman" w:cs="Times New Roman"/>
          <w:sz w:val="18"/>
          <w:szCs w:val="18"/>
        </w:rPr>
        <w:t xml:space="preserve"> (doctoral thesis- Department of Humanities and Social Sciences National Institute of Technology Rourkela), p 42</w:t>
      </w:r>
      <w:r w:rsidR="00191252" w:rsidRPr="00315C72">
        <w:rPr>
          <w:rFonts w:ascii="Tahoma" w:hAnsi="Tahoma" w:cs="Tahoma"/>
          <w:sz w:val="8"/>
          <w:szCs w:val="8"/>
        </w:rPr>
        <w:t xml:space="preserve"> </w:t>
      </w:r>
    </w:p>
  </w:footnote>
  <w:footnote w:id="30">
    <w:p w14:paraId="69A67642" w14:textId="6B595D91" w:rsidR="00191252" w:rsidRPr="007B3D44" w:rsidRDefault="00191252" w:rsidP="00404F3B">
      <w:pPr>
        <w:pStyle w:val="FootnoteText"/>
        <w:rPr>
          <w:rtl/>
          <w:lang w:bidi="ar-EG"/>
        </w:rPr>
      </w:pPr>
      <w:r>
        <w:rPr>
          <w:rStyle w:val="FootnoteReference"/>
        </w:rPr>
        <w:footnoteRef/>
      </w:r>
      <w:r>
        <w:t xml:space="preserve"> </w:t>
      </w:r>
      <w:r>
        <w:rPr>
          <w:rFonts w:hint="cs"/>
          <w:rtl/>
        </w:rPr>
        <w:t>عبد الحميد مسعد رضوان</w:t>
      </w:r>
      <w:r w:rsidR="00981574">
        <w:t>)</w:t>
      </w:r>
      <w:r w:rsidR="00981574">
        <w:rPr>
          <w:rFonts w:hint="cs"/>
          <w:rtl/>
        </w:rPr>
        <w:t>2019</w:t>
      </w:r>
      <w:r w:rsidR="00981574">
        <w:t>(</w:t>
      </w:r>
      <w:r>
        <w:rPr>
          <w:rFonts w:hint="cs"/>
          <w:rtl/>
        </w:rPr>
        <w:t xml:space="preserve"> </w:t>
      </w:r>
      <w:r w:rsidR="00404F3B">
        <w:rPr>
          <w:rFonts w:hint="cs"/>
          <w:rtl/>
        </w:rPr>
        <w:t>،</w:t>
      </w:r>
      <w:r>
        <w:rPr>
          <w:rFonts w:hint="cs"/>
          <w:rtl/>
        </w:rPr>
        <w:t>الإدارة الفاعله للمعونات الإنمائية الرسيمة في مصر، مجلة البحوث والدراسات العربية،المنظمة العربية للتربية والثقافه والعلوم-معهد البحوث والدراسات العربية،</w:t>
      </w:r>
      <w:r w:rsidR="00404F3B">
        <w:t xml:space="preserve"> </w:t>
      </w:r>
      <w:r>
        <w:rPr>
          <w:rFonts w:hint="cs"/>
          <w:rtl/>
        </w:rPr>
        <w:t>ص295</w:t>
      </w:r>
    </w:p>
  </w:footnote>
  <w:footnote w:id="31">
    <w:p w14:paraId="3213A568" w14:textId="77777777" w:rsidR="00191252" w:rsidRPr="00494757" w:rsidRDefault="00191252" w:rsidP="0097161C">
      <w:pPr>
        <w:pStyle w:val="FootnoteText"/>
        <w:rPr>
          <w:rtl/>
          <w:lang w:bidi="ar-EG"/>
        </w:rPr>
      </w:pPr>
      <w:r>
        <w:rPr>
          <w:rStyle w:val="FootnoteReference"/>
        </w:rPr>
        <w:footnoteRef/>
      </w:r>
      <w:r>
        <w:t xml:space="preserve"> </w:t>
      </w:r>
      <w:r>
        <w:rPr>
          <w:rFonts w:hint="cs"/>
          <w:rtl/>
          <w:lang w:bidi="ar-EG"/>
        </w:rPr>
        <w:t>المرجع السابق</w:t>
      </w:r>
    </w:p>
  </w:footnote>
  <w:footnote w:id="32">
    <w:p w14:paraId="72E1E441" w14:textId="45A8BA7C" w:rsidR="00191252" w:rsidRDefault="00191252" w:rsidP="000120E7">
      <w:pPr>
        <w:pStyle w:val="FootnoteText"/>
      </w:pPr>
      <w:r>
        <w:rPr>
          <w:rStyle w:val="FootnoteReference"/>
        </w:rPr>
        <w:footnoteRef/>
      </w:r>
      <w:r>
        <w:rPr>
          <w:rtl/>
        </w:rPr>
        <w:t xml:space="preserve"> </w:t>
      </w:r>
      <w:r>
        <w:rPr>
          <w:rFonts w:hint="cs"/>
          <w:rtl/>
        </w:rPr>
        <w:t xml:space="preserve">عبد الحميد مسعد رضوان، </w:t>
      </w:r>
      <w:r w:rsidR="000120E7">
        <w:t>)</w:t>
      </w:r>
      <w:r w:rsidR="000120E7" w:rsidRPr="000120E7">
        <w:rPr>
          <w:rFonts w:hint="cs"/>
          <w:rtl/>
        </w:rPr>
        <w:t xml:space="preserve"> </w:t>
      </w:r>
      <w:r w:rsidR="000120E7">
        <w:rPr>
          <w:rFonts w:hint="cs"/>
          <w:rtl/>
        </w:rPr>
        <w:t>2019</w:t>
      </w:r>
      <w:r w:rsidR="000120E7">
        <w:t xml:space="preserve"> (</w:t>
      </w:r>
      <w:r>
        <w:rPr>
          <w:rFonts w:hint="cs"/>
          <w:rtl/>
        </w:rPr>
        <w:t>الإدارة الفاعله للمعونات الإنمائية الرسيمة في مصر، مجلة البحوث والدراسات العربية،المنظمة العربية للتربية والثقافه والعلوم-معهد البحوث والدراسات العربية، ص295، مرجع سبق ذكره</w:t>
      </w:r>
    </w:p>
  </w:footnote>
  <w:footnote w:id="33">
    <w:p w14:paraId="5A46A974" w14:textId="6D867862" w:rsidR="00191252" w:rsidRPr="00125D9E" w:rsidRDefault="00191252" w:rsidP="008464CE">
      <w:pPr>
        <w:pStyle w:val="FootnoteText"/>
        <w:rPr>
          <w:rtl/>
          <w:lang w:bidi="ar-EG"/>
        </w:rPr>
      </w:pPr>
      <w:r>
        <w:rPr>
          <w:rStyle w:val="FootnoteReference"/>
        </w:rPr>
        <w:footnoteRef/>
      </w:r>
      <w:r>
        <w:t xml:space="preserve"> </w:t>
      </w:r>
      <w:r>
        <w:rPr>
          <w:rFonts w:hint="cs"/>
          <w:rtl/>
          <w:lang w:bidi="ar-EG"/>
        </w:rPr>
        <w:t>همام وائل أبو شعبان</w:t>
      </w:r>
      <w:r w:rsidR="008464CE">
        <w:rPr>
          <w:lang w:bidi="ar-EG"/>
        </w:rPr>
        <w:t xml:space="preserve"> )</w:t>
      </w:r>
      <w:r w:rsidR="008464CE">
        <w:rPr>
          <w:rFonts w:hint="cs"/>
          <w:rtl/>
          <w:lang w:bidi="ar-EG"/>
        </w:rPr>
        <w:t>2016</w:t>
      </w:r>
      <w:r w:rsidR="008464CE">
        <w:rPr>
          <w:lang w:bidi="ar-EG"/>
        </w:rPr>
        <w:t>(</w:t>
      </w:r>
      <w:r>
        <w:rPr>
          <w:rFonts w:hint="cs"/>
          <w:rtl/>
          <w:lang w:bidi="ar-EG"/>
        </w:rPr>
        <w:t xml:space="preserve">، تأثير التمويل الخارجي على النمو الاقتصادى، دراسة تطبيقية  لدول عربية، الجامعه الإسلامية بغزه </w:t>
      </w:r>
    </w:p>
  </w:footnote>
  <w:footnote w:id="34">
    <w:p w14:paraId="446F43BD" w14:textId="1B58603B" w:rsidR="00191252" w:rsidRDefault="00191252">
      <w:pPr>
        <w:pStyle w:val="FootnoteText"/>
      </w:pPr>
      <w:r>
        <w:rPr>
          <w:rStyle w:val="FootnoteReference"/>
        </w:rPr>
        <w:footnoteRef/>
      </w:r>
      <w:r>
        <w:rPr>
          <w:rtl/>
        </w:rPr>
        <w:t xml:space="preserve"> </w:t>
      </w:r>
      <w:hyperlink r:id="rId8" w:tgtFrame="_blank" w:history="1">
        <w:r w:rsidRPr="00F41A65">
          <w:rPr>
            <w:rtl/>
            <w:lang w:bidi="ar-EG"/>
          </w:rPr>
          <w:t>تقرير منظمة التعاون الاقتصادي والتنمية لعام 2010</w:t>
        </w:r>
      </w:hyperlink>
    </w:p>
  </w:footnote>
  <w:footnote w:id="35">
    <w:p w14:paraId="47928882" w14:textId="1A40B767" w:rsidR="00191252" w:rsidRPr="00D3591C" w:rsidRDefault="00191252" w:rsidP="008F71F0">
      <w:pPr>
        <w:pStyle w:val="FootnoteText"/>
        <w:rPr>
          <w:rtl/>
          <w:lang w:bidi="ar-EG"/>
        </w:rPr>
      </w:pPr>
      <w:r>
        <w:rPr>
          <w:rStyle w:val="FootnoteReference"/>
        </w:rPr>
        <w:footnoteRef/>
      </w:r>
      <w:r>
        <w:t xml:space="preserve"> </w:t>
      </w:r>
      <w:r>
        <w:rPr>
          <w:rFonts w:hint="cs"/>
          <w:rtl/>
          <w:lang w:bidi="ar-EG"/>
        </w:rPr>
        <w:t>إطار الشراكة الإستراتيجية الخاص بجمهورية مصر العربية ، وثيقة البنك الدولى 2015</w:t>
      </w:r>
    </w:p>
  </w:footnote>
  <w:footnote w:id="36">
    <w:p w14:paraId="25941D20" w14:textId="275A2E17" w:rsidR="00191252" w:rsidRPr="00AC3388" w:rsidRDefault="00191252" w:rsidP="009F5659">
      <w:pPr>
        <w:autoSpaceDE w:val="0"/>
        <w:autoSpaceDN w:val="0"/>
        <w:adjustRightInd w:val="0"/>
        <w:spacing w:after="0" w:line="360" w:lineRule="auto"/>
        <w:jc w:val="both"/>
        <w:rPr>
          <w:rFonts w:ascii="Simplified Arabic" w:hAnsi="Simplified Arabic" w:cs="Simplified Arabic"/>
          <w:rtl/>
        </w:rPr>
      </w:pPr>
      <w:r>
        <w:rPr>
          <w:rStyle w:val="FootnoteReference"/>
        </w:rPr>
        <w:footnoteRef/>
      </w:r>
      <w:r>
        <w:rPr>
          <w:rtl/>
        </w:rPr>
        <w:t xml:space="preserve"> </w:t>
      </w:r>
      <w:r w:rsidRPr="00412EBF">
        <w:rPr>
          <w:rFonts w:ascii="Arial" w:hAnsi="Arial" w:cs="Arial"/>
          <w:rtl/>
          <w:lang w:bidi="ar-EG"/>
        </w:rPr>
        <w:t xml:space="preserve"> </w:t>
      </w:r>
      <w:r w:rsidRPr="00AC3388">
        <w:rPr>
          <w:rFonts w:ascii="Simplified Arabic" w:hAnsi="Simplified Arabic" w:cs="Simplified Arabic"/>
          <w:rtl/>
        </w:rPr>
        <w:t>عبد</w:t>
      </w:r>
      <w:r w:rsidRPr="00AC3388">
        <w:rPr>
          <w:rFonts w:ascii="Simplified Arabic" w:hAnsi="Simplified Arabic" w:cs="Simplified Arabic"/>
        </w:rPr>
        <w:t xml:space="preserve"> </w:t>
      </w:r>
      <w:r w:rsidRPr="00AC3388">
        <w:rPr>
          <w:rFonts w:ascii="Simplified Arabic" w:hAnsi="Simplified Arabic" w:cs="Simplified Arabic"/>
          <w:rtl/>
        </w:rPr>
        <w:t>القادر</w:t>
      </w:r>
      <w:r w:rsidRPr="00AC3388">
        <w:rPr>
          <w:rFonts w:ascii="Simplified Arabic" w:hAnsi="Simplified Arabic" w:cs="Simplified Arabic"/>
        </w:rPr>
        <w:t xml:space="preserve"> </w:t>
      </w:r>
      <w:r w:rsidRPr="00AC3388">
        <w:rPr>
          <w:rFonts w:ascii="Simplified Arabic" w:hAnsi="Simplified Arabic" w:cs="Simplified Arabic"/>
          <w:rtl/>
        </w:rPr>
        <w:t>محمد</w:t>
      </w:r>
      <w:r w:rsidRPr="00AC3388">
        <w:rPr>
          <w:rFonts w:ascii="Simplified Arabic" w:hAnsi="Simplified Arabic" w:cs="Simplified Arabic"/>
        </w:rPr>
        <w:t xml:space="preserve"> </w:t>
      </w:r>
      <w:r w:rsidRPr="00AC3388">
        <w:rPr>
          <w:rFonts w:ascii="Simplified Arabic" w:hAnsi="Simplified Arabic" w:cs="Simplified Arabic"/>
          <w:rtl/>
        </w:rPr>
        <w:t>عبد</w:t>
      </w:r>
      <w:r w:rsidRPr="00AC3388">
        <w:rPr>
          <w:rFonts w:ascii="Simplified Arabic" w:hAnsi="Simplified Arabic" w:cs="Simplified Arabic"/>
        </w:rPr>
        <w:t xml:space="preserve"> </w:t>
      </w:r>
      <w:r w:rsidRPr="00AC3388">
        <w:rPr>
          <w:rFonts w:ascii="Simplified Arabic" w:hAnsi="Simplified Arabic" w:cs="Simplified Arabic"/>
          <w:rtl/>
        </w:rPr>
        <w:t>القادر</w:t>
      </w:r>
      <w:r w:rsidRPr="00AC3388">
        <w:rPr>
          <w:rFonts w:ascii="Simplified Arabic" w:hAnsi="Simplified Arabic" w:cs="Simplified Arabic"/>
        </w:rPr>
        <w:t xml:space="preserve"> </w:t>
      </w:r>
      <w:r w:rsidRPr="00AC3388">
        <w:rPr>
          <w:rFonts w:ascii="Simplified Arabic" w:hAnsi="Simplified Arabic" w:cs="Simplified Arabic"/>
          <w:rtl/>
        </w:rPr>
        <w:t>عطية، الحديث</w:t>
      </w:r>
      <w:r w:rsidRPr="00AC3388">
        <w:rPr>
          <w:rFonts w:ascii="Simplified Arabic" w:hAnsi="Simplified Arabic" w:cs="Simplified Arabic"/>
        </w:rPr>
        <w:t xml:space="preserve"> </w:t>
      </w:r>
      <w:r w:rsidRPr="00AC3388">
        <w:rPr>
          <w:rFonts w:ascii="Simplified Arabic" w:hAnsi="Simplified Arabic" w:cs="Simplified Arabic"/>
          <w:rtl/>
        </w:rPr>
        <w:t>في</w:t>
      </w:r>
      <w:r w:rsidRPr="00AC3388">
        <w:rPr>
          <w:rFonts w:ascii="Simplified Arabic" w:hAnsi="Simplified Arabic" w:cs="Simplified Arabic"/>
        </w:rPr>
        <w:t xml:space="preserve"> </w:t>
      </w:r>
      <w:r w:rsidRPr="00AC3388">
        <w:rPr>
          <w:rFonts w:ascii="Simplified Arabic" w:hAnsi="Simplified Arabic" w:cs="Simplified Arabic"/>
          <w:rtl/>
        </w:rPr>
        <w:t>الاقتصاد</w:t>
      </w:r>
      <w:r w:rsidRPr="00AC3388">
        <w:rPr>
          <w:rFonts w:ascii="Simplified Arabic" w:hAnsi="Simplified Arabic" w:cs="Simplified Arabic"/>
        </w:rPr>
        <w:t xml:space="preserve"> </w:t>
      </w:r>
      <w:r w:rsidRPr="00AC3388">
        <w:rPr>
          <w:rFonts w:ascii="Simplified Arabic" w:hAnsi="Simplified Arabic" w:cs="Simplified Arabic"/>
          <w:rtl/>
        </w:rPr>
        <w:t>القياسي</w:t>
      </w:r>
      <w:r w:rsidRPr="00AC3388">
        <w:rPr>
          <w:rFonts w:ascii="Simplified Arabic" w:hAnsi="Simplified Arabic" w:cs="Simplified Arabic"/>
        </w:rPr>
        <w:t xml:space="preserve"> </w:t>
      </w:r>
      <w:r w:rsidRPr="00AC3388">
        <w:rPr>
          <w:rFonts w:ascii="Simplified Arabic" w:hAnsi="Simplified Arabic" w:cs="Simplified Arabic"/>
          <w:rtl/>
        </w:rPr>
        <w:t>بين النظرية</w:t>
      </w:r>
      <w:r w:rsidRPr="00AC3388">
        <w:rPr>
          <w:rFonts w:ascii="Simplified Arabic" w:hAnsi="Simplified Arabic" w:cs="Simplified Arabic"/>
        </w:rPr>
        <w:t xml:space="preserve"> </w:t>
      </w:r>
      <w:r w:rsidRPr="00AC3388">
        <w:rPr>
          <w:rFonts w:ascii="Simplified Arabic" w:hAnsi="Simplified Arabic" w:cs="Simplified Arabic"/>
          <w:rtl/>
        </w:rPr>
        <w:t>والتطبيق،</w:t>
      </w:r>
      <w:r w:rsidRPr="00AC3388">
        <w:rPr>
          <w:rFonts w:ascii="Simplified Arabic" w:hAnsi="Simplified Arabic" w:cs="Simplified Arabic"/>
        </w:rPr>
        <w:t xml:space="preserve"> </w:t>
      </w:r>
      <w:r w:rsidRPr="00AC3388">
        <w:rPr>
          <w:rFonts w:ascii="Simplified Arabic" w:hAnsi="Simplified Arabic" w:cs="Simplified Arabic"/>
          <w:rtl/>
        </w:rPr>
        <w:t>الدار</w:t>
      </w:r>
      <w:r w:rsidRPr="00AC3388">
        <w:rPr>
          <w:rFonts w:ascii="Simplified Arabic" w:hAnsi="Simplified Arabic" w:cs="Simplified Arabic"/>
        </w:rPr>
        <w:t xml:space="preserve"> </w:t>
      </w:r>
      <w:r w:rsidRPr="00AC3388">
        <w:rPr>
          <w:rFonts w:ascii="Simplified Arabic" w:hAnsi="Simplified Arabic" w:cs="Simplified Arabic"/>
          <w:rtl/>
        </w:rPr>
        <w:t>الجامعية، الإسكندرية،</w:t>
      </w:r>
      <w:r w:rsidRPr="00AC3388">
        <w:rPr>
          <w:rFonts w:ascii="Simplified Arabic" w:hAnsi="Simplified Arabic" w:cs="Simplified Arabic"/>
        </w:rPr>
        <w:t xml:space="preserve"> </w:t>
      </w:r>
      <w:r w:rsidRPr="00AC3388">
        <w:rPr>
          <w:rFonts w:ascii="Simplified Arabic" w:hAnsi="Simplified Arabic" w:cs="Simplified Arabic"/>
          <w:rtl/>
        </w:rPr>
        <w:t>مصر،</w:t>
      </w:r>
      <w:r w:rsidRPr="00AC3388">
        <w:rPr>
          <w:rFonts w:ascii="Simplified Arabic" w:hAnsi="Simplified Arabic" w:cs="Simplified Arabic"/>
        </w:rPr>
        <w:t xml:space="preserve"> </w:t>
      </w:r>
      <w:r w:rsidRPr="00AC3388">
        <w:rPr>
          <w:rFonts w:ascii="Simplified Arabic" w:hAnsi="Simplified Arabic" w:cs="Simplified Arabic"/>
          <w:rtl/>
        </w:rPr>
        <w:t>ص 657</w:t>
      </w:r>
    </w:p>
    <w:p w14:paraId="57B2C103" w14:textId="3E3CFD70" w:rsidR="00191252" w:rsidRDefault="00191252">
      <w:pPr>
        <w:pStyle w:val="FootnoteText"/>
      </w:pPr>
    </w:p>
  </w:footnote>
  <w:footnote w:id="37">
    <w:p w14:paraId="74775516" w14:textId="77777777" w:rsidR="00191252" w:rsidRDefault="00191252" w:rsidP="001905DA">
      <w:pPr>
        <w:pStyle w:val="FootnoteText"/>
        <w:rPr>
          <w:lang w:bidi="ar-EG"/>
        </w:rPr>
      </w:pPr>
      <w:r w:rsidRPr="00131E00">
        <w:rPr>
          <w:vertAlign w:val="superscript"/>
        </w:rPr>
        <w:footnoteRef/>
      </w:r>
      <w:r>
        <w:rPr>
          <w:rFonts w:hint="cs"/>
          <w:rtl/>
        </w:rPr>
        <w:t xml:space="preserve"> أنظر الدراسات السابقه صـ7</w:t>
      </w:r>
    </w:p>
  </w:footnote>
  <w:footnote w:id="38">
    <w:p w14:paraId="7E9F51C8" w14:textId="77777777" w:rsidR="00191252" w:rsidRDefault="00191252" w:rsidP="001905DA">
      <w:pPr>
        <w:pStyle w:val="FootnoteText"/>
      </w:pPr>
      <w:r>
        <w:rPr>
          <w:rStyle w:val="FootnoteReference"/>
        </w:rPr>
        <w:footnoteRef/>
      </w:r>
      <w:r>
        <w:rPr>
          <w:rtl/>
        </w:rPr>
        <w:t xml:space="preserve"> </w:t>
      </w:r>
      <w:r>
        <w:rPr>
          <w:rFonts w:hint="cs"/>
          <w:rtl/>
        </w:rPr>
        <w:t>أنظر الدراسات السابقه صـ</w:t>
      </w:r>
      <w:r>
        <w:t>12</w:t>
      </w:r>
    </w:p>
  </w:footnote>
  <w:footnote w:id="39">
    <w:p w14:paraId="4111730C" w14:textId="77777777" w:rsidR="00191252" w:rsidRPr="00907B97" w:rsidRDefault="00191252" w:rsidP="001905DA">
      <w:pPr>
        <w:pStyle w:val="FootnoteText"/>
        <w:rPr>
          <w:rFonts w:ascii="Times New Roman" w:hAnsi="Times New Roman" w:cs="Times New Roman"/>
          <w:sz w:val="22"/>
          <w:szCs w:val="22"/>
        </w:rPr>
      </w:pPr>
      <w:r>
        <w:rPr>
          <w:rStyle w:val="FootnoteReference"/>
        </w:rPr>
        <w:footnoteRef/>
      </w:r>
      <w:r>
        <w:rPr>
          <w:rtl/>
        </w:rPr>
        <w:t xml:space="preserve"> </w:t>
      </w:r>
      <w:r>
        <w:rPr>
          <w:rFonts w:hint="cs"/>
          <w:rtl/>
        </w:rPr>
        <w:t>أنظر الدراسات السابقه صـ10</w:t>
      </w:r>
    </w:p>
  </w:footnote>
  <w:footnote w:id="40">
    <w:p w14:paraId="4E66E3E2" w14:textId="427D830D" w:rsidR="00191252" w:rsidRDefault="00191252">
      <w:pPr>
        <w:pStyle w:val="FootnoteText"/>
      </w:pPr>
      <w:r>
        <w:rPr>
          <w:rStyle w:val="FootnoteReference"/>
        </w:rPr>
        <w:footnoteRef/>
      </w:r>
      <w:r>
        <w:rPr>
          <w:rtl/>
        </w:rPr>
        <w:t xml:space="preserve"> </w:t>
      </w:r>
      <w:r w:rsidRPr="003972C4">
        <w:rPr>
          <w:rtl/>
          <w:lang w:bidi="ar-EG"/>
        </w:rPr>
        <w:t>إسراء محمد حلمي هوي</w:t>
      </w:r>
      <w:r w:rsidRPr="003972C4">
        <w:rPr>
          <w:rFonts w:hint="cs"/>
          <w:rtl/>
          <w:lang w:bidi="ar-EG"/>
        </w:rPr>
        <w:t>،</w:t>
      </w:r>
      <w:r>
        <w:rPr>
          <w:rFonts w:hint="cs"/>
          <w:rtl/>
          <w:lang w:bidi="ar-EG"/>
        </w:rPr>
        <w:t xml:space="preserve"> </w:t>
      </w:r>
      <w:r w:rsidRPr="003972C4">
        <w:rPr>
          <w:rtl/>
          <w:lang w:bidi="ar-EG"/>
        </w:rPr>
        <w:t>الأثر المباشر للمساعدات الخارجية على النمو الاقتصادي للدول متوسطة الدخل</w:t>
      </w:r>
      <w:r w:rsidRPr="003972C4">
        <w:rPr>
          <w:rFonts w:hint="cs"/>
          <w:rtl/>
          <w:lang w:bidi="ar-EG"/>
        </w:rPr>
        <w:t>، المركز الديموقراطى العربي صـ29</w:t>
      </w:r>
    </w:p>
  </w:footnote>
  <w:footnote w:id="41">
    <w:p w14:paraId="1CA91B25" w14:textId="306DE27D" w:rsidR="00191252" w:rsidRDefault="00191252" w:rsidP="00666230">
      <w:pPr>
        <w:pStyle w:val="FootnoteText"/>
        <w:rPr>
          <w:lang w:bidi="ar-EG"/>
        </w:rPr>
      </w:pPr>
      <w:r>
        <w:rPr>
          <w:rStyle w:val="FootnoteReference"/>
        </w:rPr>
        <w:footnoteRef/>
      </w:r>
      <w:r>
        <w:rPr>
          <w:rtl/>
        </w:rPr>
        <w:t xml:space="preserve"> </w:t>
      </w:r>
      <w:r>
        <w:rPr>
          <w:rFonts w:hint="cs"/>
          <w:rtl/>
          <w:lang w:bidi="ar-EG"/>
        </w:rPr>
        <w:t>المرجع السابق</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191252" w:rsidRDefault="00191252"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397B8C5"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EndPr/>
                          <w:sdtContent>
                            <w:p w14:paraId="281C3EA1" w14:textId="4448893D" w:rsidR="00191252" w:rsidRPr="000C0218" w:rsidRDefault="0019125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xmlns:cx1="http://schemas.microsoft.com/office/drawing/2015/9/8/chartex">
          <w:pict>
            <v:rect w14:anchorId="0D802BBD" id="Rectangle 197" o:spid="_x0000_s1031"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191252" w:rsidRPr="000C0218" w:rsidRDefault="00191252"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A52BD"/>
    <w:multiLevelType w:val="hybridMultilevel"/>
    <w:tmpl w:val="AF7A7574"/>
    <w:lvl w:ilvl="0" w:tplc="48D2EE6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972AA"/>
    <w:multiLevelType w:val="hybridMultilevel"/>
    <w:tmpl w:val="965838C0"/>
    <w:lvl w:ilvl="0" w:tplc="597AFF74">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052C21"/>
    <w:multiLevelType w:val="hybridMultilevel"/>
    <w:tmpl w:val="E1122EEA"/>
    <w:lvl w:ilvl="0" w:tplc="7BD8AFC4">
      <w:start w:val="1"/>
      <w:numFmt w:val="bullet"/>
      <w:lvlText w:val=""/>
      <w:lvlJc w:val="left"/>
      <w:pPr>
        <w:ind w:left="1446" w:hanging="360"/>
      </w:pPr>
      <w:rPr>
        <w:rFonts w:ascii="Wingdings" w:hAnsi="Wingdings" w:hint="default"/>
        <w:color w:val="auto"/>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18DD7AFC"/>
    <w:multiLevelType w:val="hybridMultilevel"/>
    <w:tmpl w:val="D9346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70D81"/>
    <w:multiLevelType w:val="hybridMultilevel"/>
    <w:tmpl w:val="7AF4520E"/>
    <w:lvl w:ilvl="0" w:tplc="3830EFC8">
      <w:start w:val="1"/>
      <w:numFmt w:val="arabicAlpha"/>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930CE6"/>
    <w:multiLevelType w:val="hybridMultilevel"/>
    <w:tmpl w:val="C36EF6A2"/>
    <w:lvl w:ilvl="0" w:tplc="E5720590">
      <w:start w:val="1"/>
      <w:numFmt w:val="bullet"/>
      <w:lvlText w:val="-"/>
      <w:lvlJc w:val="left"/>
      <w:pPr>
        <w:ind w:left="378" w:hanging="360"/>
      </w:pPr>
      <w:rPr>
        <w:rFonts w:ascii="Segoe UI" w:eastAsia="Times New Roman" w:hAnsi="Segoe UI" w:cs="Segoe UI" w:hint="default"/>
      </w:rPr>
    </w:lvl>
    <w:lvl w:ilvl="1" w:tplc="04090003" w:tentative="1">
      <w:start w:val="1"/>
      <w:numFmt w:val="bullet"/>
      <w:lvlText w:val="o"/>
      <w:lvlJc w:val="left"/>
      <w:pPr>
        <w:ind w:left="1098" w:hanging="360"/>
      </w:pPr>
      <w:rPr>
        <w:rFonts w:ascii="Courier New" w:hAnsi="Courier New" w:cs="Courier New" w:hint="default"/>
      </w:rPr>
    </w:lvl>
    <w:lvl w:ilvl="2" w:tplc="04090005" w:tentative="1">
      <w:start w:val="1"/>
      <w:numFmt w:val="bullet"/>
      <w:lvlText w:val=""/>
      <w:lvlJc w:val="left"/>
      <w:pPr>
        <w:ind w:left="1818" w:hanging="360"/>
      </w:pPr>
      <w:rPr>
        <w:rFonts w:ascii="Wingdings" w:hAnsi="Wingdings" w:hint="default"/>
      </w:rPr>
    </w:lvl>
    <w:lvl w:ilvl="3" w:tplc="04090001" w:tentative="1">
      <w:start w:val="1"/>
      <w:numFmt w:val="bullet"/>
      <w:lvlText w:val=""/>
      <w:lvlJc w:val="left"/>
      <w:pPr>
        <w:ind w:left="2538" w:hanging="360"/>
      </w:pPr>
      <w:rPr>
        <w:rFonts w:ascii="Symbol" w:hAnsi="Symbol" w:hint="default"/>
      </w:rPr>
    </w:lvl>
    <w:lvl w:ilvl="4" w:tplc="04090003" w:tentative="1">
      <w:start w:val="1"/>
      <w:numFmt w:val="bullet"/>
      <w:lvlText w:val="o"/>
      <w:lvlJc w:val="left"/>
      <w:pPr>
        <w:ind w:left="3258" w:hanging="360"/>
      </w:pPr>
      <w:rPr>
        <w:rFonts w:ascii="Courier New" w:hAnsi="Courier New" w:cs="Courier New" w:hint="default"/>
      </w:rPr>
    </w:lvl>
    <w:lvl w:ilvl="5" w:tplc="04090005" w:tentative="1">
      <w:start w:val="1"/>
      <w:numFmt w:val="bullet"/>
      <w:lvlText w:val=""/>
      <w:lvlJc w:val="left"/>
      <w:pPr>
        <w:ind w:left="3978" w:hanging="360"/>
      </w:pPr>
      <w:rPr>
        <w:rFonts w:ascii="Wingdings" w:hAnsi="Wingdings" w:hint="default"/>
      </w:rPr>
    </w:lvl>
    <w:lvl w:ilvl="6" w:tplc="04090001" w:tentative="1">
      <w:start w:val="1"/>
      <w:numFmt w:val="bullet"/>
      <w:lvlText w:val=""/>
      <w:lvlJc w:val="left"/>
      <w:pPr>
        <w:ind w:left="4698" w:hanging="360"/>
      </w:pPr>
      <w:rPr>
        <w:rFonts w:ascii="Symbol" w:hAnsi="Symbol" w:hint="default"/>
      </w:rPr>
    </w:lvl>
    <w:lvl w:ilvl="7" w:tplc="04090003" w:tentative="1">
      <w:start w:val="1"/>
      <w:numFmt w:val="bullet"/>
      <w:lvlText w:val="o"/>
      <w:lvlJc w:val="left"/>
      <w:pPr>
        <w:ind w:left="5418" w:hanging="360"/>
      </w:pPr>
      <w:rPr>
        <w:rFonts w:ascii="Courier New" w:hAnsi="Courier New" w:cs="Courier New" w:hint="default"/>
      </w:rPr>
    </w:lvl>
    <w:lvl w:ilvl="8" w:tplc="04090005" w:tentative="1">
      <w:start w:val="1"/>
      <w:numFmt w:val="bullet"/>
      <w:lvlText w:val=""/>
      <w:lvlJc w:val="left"/>
      <w:pPr>
        <w:ind w:left="6138" w:hanging="360"/>
      </w:pPr>
      <w:rPr>
        <w:rFonts w:ascii="Wingdings" w:hAnsi="Wingdings" w:hint="default"/>
      </w:rPr>
    </w:lvl>
  </w:abstractNum>
  <w:abstractNum w:abstractNumId="7"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5544B0"/>
    <w:multiLevelType w:val="hybridMultilevel"/>
    <w:tmpl w:val="1FE2616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EA1021"/>
    <w:multiLevelType w:val="hybridMultilevel"/>
    <w:tmpl w:val="E5E89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644900"/>
    <w:multiLevelType w:val="hybridMultilevel"/>
    <w:tmpl w:val="A0DA4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33E06801"/>
    <w:multiLevelType w:val="hybridMultilevel"/>
    <w:tmpl w:val="53DC7B9A"/>
    <w:lvl w:ilvl="0" w:tplc="6DB2DCB2">
      <w:start w:val="1"/>
      <w:numFmt w:val="decimal"/>
      <w:lvlText w:val="%1."/>
      <w:lvlJc w:val="left"/>
      <w:pPr>
        <w:ind w:left="720" w:hanging="360"/>
      </w:pPr>
      <w:rPr>
        <w:rFonts w:hint="default"/>
        <w:b w:val="0"/>
        <w:bCs/>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0F6A07"/>
    <w:multiLevelType w:val="hybridMultilevel"/>
    <w:tmpl w:val="94EE171A"/>
    <w:lvl w:ilvl="0" w:tplc="A5BC9218">
      <w:numFmt w:val="bullet"/>
      <w:lvlText w:val="-"/>
      <w:lvlJc w:val="left"/>
      <w:pPr>
        <w:ind w:left="720" w:hanging="360"/>
      </w:pPr>
      <w:rPr>
        <w:rFonts w:ascii="Calibri" w:eastAsiaTheme="minorHAnsi" w:hAnsi="Calibri" w:cs="AdvertisingExtraBol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43656"/>
    <w:multiLevelType w:val="hybridMultilevel"/>
    <w:tmpl w:val="7AA0BE3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B72D03"/>
    <w:multiLevelType w:val="hybridMultilevel"/>
    <w:tmpl w:val="ECA28434"/>
    <w:lvl w:ilvl="0" w:tplc="DA6883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970ECA"/>
    <w:multiLevelType w:val="hybridMultilevel"/>
    <w:tmpl w:val="3B92DAC4"/>
    <w:lvl w:ilvl="0" w:tplc="A5BC9218">
      <w:numFmt w:val="bullet"/>
      <w:lvlText w:val="-"/>
      <w:lvlJc w:val="left"/>
      <w:pPr>
        <w:ind w:left="1446" w:hanging="360"/>
      </w:pPr>
      <w:rPr>
        <w:rFonts w:ascii="Calibri" w:eastAsiaTheme="minorHAnsi" w:hAnsi="Calibri" w:cs="AdvertisingExtraBold"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3BB42F5F"/>
    <w:multiLevelType w:val="hybridMultilevel"/>
    <w:tmpl w:val="FE20A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7C0F00"/>
    <w:multiLevelType w:val="multilevel"/>
    <w:tmpl w:val="41C48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337AC8"/>
    <w:multiLevelType w:val="hybridMultilevel"/>
    <w:tmpl w:val="B10224C8"/>
    <w:lvl w:ilvl="0" w:tplc="F0DA63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E785072"/>
    <w:multiLevelType w:val="hybridMultilevel"/>
    <w:tmpl w:val="8FA431AC"/>
    <w:lvl w:ilvl="0" w:tplc="3830EFC8">
      <w:start w:val="1"/>
      <w:numFmt w:val="arabicAlpha"/>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B8404D"/>
    <w:multiLevelType w:val="hybridMultilevel"/>
    <w:tmpl w:val="165AB7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1837FB"/>
    <w:multiLevelType w:val="hybridMultilevel"/>
    <w:tmpl w:val="A074E93A"/>
    <w:lvl w:ilvl="0" w:tplc="E5720590">
      <w:start w:val="1"/>
      <w:numFmt w:val="bullet"/>
      <w:lvlText w:val="-"/>
      <w:lvlJc w:val="left"/>
      <w:pPr>
        <w:ind w:left="1080" w:hanging="36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6E520B"/>
    <w:multiLevelType w:val="hybridMultilevel"/>
    <w:tmpl w:val="27461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C07ED9"/>
    <w:multiLevelType w:val="hybridMultilevel"/>
    <w:tmpl w:val="2730A194"/>
    <w:lvl w:ilvl="0" w:tplc="3F96AA98">
      <w:start w:val="26"/>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A950AC8"/>
    <w:multiLevelType w:val="multilevel"/>
    <w:tmpl w:val="7CCA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6DC743A"/>
    <w:multiLevelType w:val="hybridMultilevel"/>
    <w:tmpl w:val="2884B654"/>
    <w:lvl w:ilvl="0" w:tplc="A5BC9218">
      <w:numFmt w:val="bullet"/>
      <w:lvlText w:val="-"/>
      <w:lvlJc w:val="left"/>
      <w:pPr>
        <w:ind w:left="1440" w:hanging="360"/>
      </w:pPr>
      <w:rPr>
        <w:rFonts w:ascii="Calibri" w:eastAsiaTheme="minorHAnsi" w:hAnsi="Calibri" w:cs="AdvertisingExtraBol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9C347E3"/>
    <w:multiLevelType w:val="hybridMultilevel"/>
    <w:tmpl w:val="1AA46D78"/>
    <w:lvl w:ilvl="0" w:tplc="43824A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146B00"/>
    <w:multiLevelType w:val="hybridMultilevel"/>
    <w:tmpl w:val="4D5C3E76"/>
    <w:lvl w:ilvl="0" w:tplc="E5720590">
      <w:start w:val="1"/>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5320B0"/>
    <w:multiLevelType w:val="hybridMultilevel"/>
    <w:tmpl w:val="50205A5A"/>
    <w:lvl w:ilvl="0" w:tplc="E5720590">
      <w:start w:val="1"/>
      <w:numFmt w:val="bullet"/>
      <w:lvlText w:val="-"/>
      <w:lvlJc w:val="left"/>
      <w:pPr>
        <w:ind w:left="1080" w:hanging="360"/>
      </w:pPr>
      <w:rPr>
        <w:rFonts w:ascii="Segoe UI" w:eastAsia="Times New Roman" w:hAnsi="Segoe UI"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27E5665"/>
    <w:multiLevelType w:val="hybridMultilevel"/>
    <w:tmpl w:val="6FE88B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97C0101"/>
    <w:multiLevelType w:val="hybridMultilevel"/>
    <w:tmpl w:val="BE9AB060"/>
    <w:lvl w:ilvl="0" w:tplc="92649B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320400"/>
    <w:multiLevelType w:val="hybridMultilevel"/>
    <w:tmpl w:val="5282B248"/>
    <w:lvl w:ilvl="0" w:tplc="6DB2DCB2">
      <w:start w:val="1"/>
      <w:numFmt w:val="decimal"/>
      <w:lvlText w:val="%1."/>
      <w:lvlJc w:val="left"/>
      <w:pPr>
        <w:ind w:left="720" w:hanging="360"/>
      </w:pPr>
      <w:rPr>
        <w:rFonts w:hint="default"/>
        <w:b w:val="0"/>
        <w:bCs/>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9024E5"/>
    <w:multiLevelType w:val="hybridMultilevel"/>
    <w:tmpl w:val="6038BFBC"/>
    <w:lvl w:ilvl="0" w:tplc="43824AD6">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6"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7D6676F3"/>
    <w:multiLevelType w:val="hybridMultilevel"/>
    <w:tmpl w:val="DEB08C4A"/>
    <w:lvl w:ilvl="0" w:tplc="E51C2952">
      <w:start w:val="1"/>
      <w:numFmt w:val="arabicAlpha"/>
      <w:lvlText w:val="%1."/>
      <w:lvlJc w:val="left"/>
      <w:pPr>
        <w:ind w:left="661" w:hanging="360"/>
      </w:pPr>
      <w:rPr>
        <w:rFonts w:hint="default"/>
      </w:rPr>
    </w:lvl>
    <w:lvl w:ilvl="1" w:tplc="3E98BE9A">
      <w:start w:val="1"/>
      <w:numFmt w:val="decimal"/>
      <w:lvlText w:val="%2-"/>
      <w:lvlJc w:val="left"/>
      <w:pPr>
        <w:ind w:left="1381" w:hanging="360"/>
      </w:pPr>
      <w:rPr>
        <w:rFonts w:hint="default"/>
      </w:rPr>
    </w:lvl>
    <w:lvl w:ilvl="2" w:tplc="9EFCB8A2">
      <w:start w:val="1"/>
      <w:numFmt w:val="arabicAlpha"/>
      <w:lvlText w:val="%3-"/>
      <w:lvlJc w:val="left"/>
      <w:pPr>
        <w:ind w:left="2281" w:hanging="360"/>
      </w:pPr>
      <w:rPr>
        <w:rFonts w:hint="default"/>
      </w:rPr>
    </w:lvl>
    <w:lvl w:ilvl="3" w:tplc="0409000F" w:tentative="1">
      <w:start w:val="1"/>
      <w:numFmt w:val="decimal"/>
      <w:lvlText w:val="%4."/>
      <w:lvlJc w:val="left"/>
      <w:pPr>
        <w:ind w:left="2821" w:hanging="360"/>
      </w:pPr>
    </w:lvl>
    <w:lvl w:ilvl="4" w:tplc="04090019" w:tentative="1">
      <w:start w:val="1"/>
      <w:numFmt w:val="lowerLetter"/>
      <w:lvlText w:val="%5."/>
      <w:lvlJc w:val="left"/>
      <w:pPr>
        <w:ind w:left="3541" w:hanging="360"/>
      </w:pPr>
    </w:lvl>
    <w:lvl w:ilvl="5" w:tplc="0409001B" w:tentative="1">
      <w:start w:val="1"/>
      <w:numFmt w:val="lowerRoman"/>
      <w:lvlText w:val="%6."/>
      <w:lvlJc w:val="right"/>
      <w:pPr>
        <w:ind w:left="4261" w:hanging="180"/>
      </w:pPr>
    </w:lvl>
    <w:lvl w:ilvl="6" w:tplc="0409000F" w:tentative="1">
      <w:start w:val="1"/>
      <w:numFmt w:val="decimal"/>
      <w:lvlText w:val="%7."/>
      <w:lvlJc w:val="left"/>
      <w:pPr>
        <w:ind w:left="4981" w:hanging="360"/>
      </w:pPr>
    </w:lvl>
    <w:lvl w:ilvl="7" w:tplc="04090019" w:tentative="1">
      <w:start w:val="1"/>
      <w:numFmt w:val="lowerLetter"/>
      <w:lvlText w:val="%8."/>
      <w:lvlJc w:val="left"/>
      <w:pPr>
        <w:ind w:left="5701" w:hanging="360"/>
      </w:pPr>
    </w:lvl>
    <w:lvl w:ilvl="8" w:tplc="0409001B" w:tentative="1">
      <w:start w:val="1"/>
      <w:numFmt w:val="lowerRoman"/>
      <w:lvlText w:val="%9."/>
      <w:lvlJc w:val="right"/>
      <w:pPr>
        <w:ind w:left="6421" w:hanging="180"/>
      </w:pPr>
    </w:lvl>
  </w:abstractNum>
  <w:abstractNum w:abstractNumId="48"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32"/>
  </w:num>
  <w:num w:numId="2">
    <w:abstractNumId w:val="27"/>
  </w:num>
  <w:num w:numId="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21"/>
  </w:num>
  <w:num w:numId="6">
    <w:abstractNumId w:val="33"/>
  </w:num>
  <w:num w:numId="7">
    <w:abstractNumId w:val="46"/>
  </w:num>
  <w:num w:numId="8">
    <w:abstractNumId w:val="5"/>
  </w:num>
  <w:num w:numId="9">
    <w:abstractNumId w:val="13"/>
  </w:num>
  <w:num w:numId="10">
    <w:abstractNumId w:val="26"/>
  </w:num>
  <w:num w:numId="11">
    <w:abstractNumId w:val="41"/>
  </w:num>
  <w:num w:numId="12">
    <w:abstractNumId w:val="9"/>
  </w:num>
  <w:num w:numId="13">
    <w:abstractNumId w:val="7"/>
  </w:num>
  <w:num w:numId="14">
    <w:abstractNumId w:val="45"/>
  </w:num>
  <w:num w:numId="15">
    <w:abstractNumId w:val="31"/>
  </w:num>
  <w:num w:numId="16">
    <w:abstractNumId w:val="10"/>
  </w:num>
  <w:num w:numId="17">
    <w:abstractNumId w:val="37"/>
  </w:num>
  <w:num w:numId="18">
    <w:abstractNumId w:val="8"/>
  </w:num>
  <w:num w:numId="19">
    <w:abstractNumId w:val="44"/>
  </w:num>
  <w:num w:numId="20">
    <w:abstractNumId w:val="15"/>
  </w:num>
  <w:num w:numId="21">
    <w:abstractNumId w:val="30"/>
  </w:num>
  <w:num w:numId="22">
    <w:abstractNumId w:val="2"/>
  </w:num>
  <w:num w:numId="23">
    <w:abstractNumId w:val="34"/>
  </w:num>
  <w:num w:numId="24">
    <w:abstractNumId w:val="6"/>
  </w:num>
  <w:num w:numId="25">
    <w:abstractNumId w:val="12"/>
  </w:num>
  <w:num w:numId="26">
    <w:abstractNumId w:val="18"/>
  </w:num>
  <w:num w:numId="27">
    <w:abstractNumId w:val="36"/>
  </w:num>
  <w:num w:numId="28">
    <w:abstractNumId w:val="43"/>
  </w:num>
  <w:num w:numId="29">
    <w:abstractNumId w:val="35"/>
  </w:num>
  <w:num w:numId="30">
    <w:abstractNumId w:val="28"/>
  </w:num>
  <w:num w:numId="31">
    <w:abstractNumId w:val="4"/>
  </w:num>
  <w:num w:numId="32">
    <w:abstractNumId w:val="20"/>
  </w:num>
  <w:num w:numId="33">
    <w:abstractNumId w:val="16"/>
  </w:num>
  <w:num w:numId="34">
    <w:abstractNumId w:val="14"/>
  </w:num>
  <w:num w:numId="35">
    <w:abstractNumId w:val="42"/>
  </w:num>
  <w:num w:numId="36">
    <w:abstractNumId w:val="23"/>
  </w:num>
  <w:num w:numId="37">
    <w:abstractNumId w:val="1"/>
  </w:num>
  <w:num w:numId="38">
    <w:abstractNumId w:val="29"/>
  </w:num>
  <w:num w:numId="39">
    <w:abstractNumId w:val="11"/>
  </w:num>
  <w:num w:numId="40">
    <w:abstractNumId w:val="3"/>
  </w:num>
  <w:num w:numId="41">
    <w:abstractNumId w:val="47"/>
  </w:num>
  <w:num w:numId="42">
    <w:abstractNumId w:val="0"/>
  </w:num>
  <w:num w:numId="43">
    <w:abstractNumId w:val="22"/>
  </w:num>
  <w:num w:numId="44">
    <w:abstractNumId w:val="24"/>
  </w:num>
  <w:num w:numId="45">
    <w:abstractNumId w:val="40"/>
  </w:num>
  <w:num w:numId="46">
    <w:abstractNumId w:val="17"/>
  </w:num>
  <w:num w:numId="47">
    <w:abstractNumId w:val="39"/>
  </w:num>
  <w:num w:numId="48">
    <w:abstractNumId w:val="19"/>
  </w:num>
  <w:num w:numId="49">
    <w:abstractNumId w:val="38"/>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92"/>
    <w:rsid w:val="0000050A"/>
    <w:rsid w:val="00002EAD"/>
    <w:rsid w:val="0000474D"/>
    <w:rsid w:val="000073A2"/>
    <w:rsid w:val="000075F1"/>
    <w:rsid w:val="00010B25"/>
    <w:rsid w:val="000120E7"/>
    <w:rsid w:val="00012E95"/>
    <w:rsid w:val="00013AC4"/>
    <w:rsid w:val="00014125"/>
    <w:rsid w:val="000149F2"/>
    <w:rsid w:val="000150C1"/>
    <w:rsid w:val="000155FB"/>
    <w:rsid w:val="00015B4F"/>
    <w:rsid w:val="00015C7D"/>
    <w:rsid w:val="000168C7"/>
    <w:rsid w:val="00020B87"/>
    <w:rsid w:val="00022E2C"/>
    <w:rsid w:val="00023694"/>
    <w:rsid w:val="00034DA1"/>
    <w:rsid w:val="00035959"/>
    <w:rsid w:val="00037725"/>
    <w:rsid w:val="00037830"/>
    <w:rsid w:val="00040F78"/>
    <w:rsid w:val="00042178"/>
    <w:rsid w:val="0004508A"/>
    <w:rsid w:val="0004612D"/>
    <w:rsid w:val="00046607"/>
    <w:rsid w:val="00050B21"/>
    <w:rsid w:val="00051E2E"/>
    <w:rsid w:val="000527C4"/>
    <w:rsid w:val="00053560"/>
    <w:rsid w:val="00055308"/>
    <w:rsid w:val="000630F1"/>
    <w:rsid w:val="00063164"/>
    <w:rsid w:val="00063B4B"/>
    <w:rsid w:val="0006711F"/>
    <w:rsid w:val="00073BC4"/>
    <w:rsid w:val="00074E3E"/>
    <w:rsid w:val="000834E7"/>
    <w:rsid w:val="0008553E"/>
    <w:rsid w:val="00086687"/>
    <w:rsid w:val="00092708"/>
    <w:rsid w:val="000A5DA2"/>
    <w:rsid w:val="000B3D01"/>
    <w:rsid w:val="000B5416"/>
    <w:rsid w:val="000B5FC1"/>
    <w:rsid w:val="000C0218"/>
    <w:rsid w:val="000C0F70"/>
    <w:rsid w:val="000C12FD"/>
    <w:rsid w:val="000C208D"/>
    <w:rsid w:val="000C284B"/>
    <w:rsid w:val="000C39B9"/>
    <w:rsid w:val="000C5848"/>
    <w:rsid w:val="000D218A"/>
    <w:rsid w:val="000D3EFF"/>
    <w:rsid w:val="000D4C72"/>
    <w:rsid w:val="000D77B2"/>
    <w:rsid w:val="000E09E4"/>
    <w:rsid w:val="000E1C14"/>
    <w:rsid w:val="000E5DBA"/>
    <w:rsid w:val="000F15AD"/>
    <w:rsid w:val="000F3740"/>
    <w:rsid w:val="000F404C"/>
    <w:rsid w:val="000F651D"/>
    <w:rsid w:val="001004AF"/>
    <w:rsid w:val="00101DA0"/>
    <w:rsid w:val="00101F07"/>
    <w:rsid w:val="0010318A"/>
    <w:rsid w:val="00104AE6"/>
    <w:rsid w:val="001070BA"/>
    <w:rsid w:val="00107CB4"/>
    <w:rsid w:val="001106D7"/>
    <w:rsid w:val="0011070A"/>
    <w:rsid w:val="00112FA9"/>
    <w:rsid w:val="00125EC6"/>
    <w:rsid w:val="00131E00"/>
    <w:rsid w:val="00134E79"/>
    <w:rsid w:val="0013506F"/>
    <w:rsid w:val="00137684"/>
    <w:rsid w:val="001418EC"/>
    <w:rsid w:val="001421D1"/>
    <w:rsid w:val="00146B52"/>
    <w:rsid w:val="00147ED8"/>
    <w:rsid w:val="001507AE"/>
    <w:rsid w:val="001507FD"/>
    <w:rsid w:val="00151006"/>
    <w:rsid w:val="00153001"/>
    <w:rsid w:val="00153F3F"/>
    <w:rsid w:val="001568E3"/>
    <w:rsid w:val="00162772"/>
    <w:rsid w:val="00167E7B"/>
    <w:rsid w:val="00170B88"/>
    <w:rsid w:val="00171AE2"/>
    <w:rsid w:val="00172D74"/>
    <w:rsid w:val="00173870"/>
    <w:rsid w:val="00174220"/>
    <w:rsid w:val="0017518F"/>
    <w:rsid w:val="00175451"/>
    <w:rsid w:val="00176682"/>
    <w:rsid w:val="001821AA"/>
    <w:rsid w:val="00183026"/>
    <w:rsid w:val="001833A9"/>
    <w:rsid w:val="00185281"/>
    <w:rsid w:val="001905DA"/>
    <w:rsid w:val="00191252"/>
    <w:rsid w:val="00194068"/>
    <w:rsid w:val="00196A2B"/>
    <w:rsid w:val="001A08E2"/>
    <w:rsid w:val="001A0A0C"/>
    <w:rsid w:val="001A4908"/>
    <w:rsid w:val="001A5A5A"/>
    <w:rsid w:val="001A6070"/>
    <w:rsid w:val="001A61C6"/>
    <w:rsid w:val="001B100C"/>
    <w:rsid w:val="001C1FB4"/>
    <w:rsid w:val="001C261D"/>
    <w:rsid w:val="001C3EE8"/>
    <w:rsid w:val="001C59A6"/>
    <w:rsid w:val="001C795D"/>
    <w:rsid w:val="001D3497"/>
    <w:rsid w:val="001D51B1"/>
    <w:rsid w:val="001E43EB"/>
    <w:rsid w:val="001E611B"/>
    <w:rsid w:val="001E61CA"/>
    <w:rsid w:val="001E7CB5"/>
    <w:rsid w:val="001E7DF3"/>
    <w:rsid w:val="001F0E87"/>
    <w:rsid w:val="001F465C"/>
    <w:rsid w:val="001F4909"/>
    <w:rsid w:val="001F71F6"/>
    <w:rsid w:val="00201644"/>
    <w:rsid w:val="002065D6"/>
    <w:rsid w:val="00212F28"/>
    <w:rsid w:val="00214F3F"/>
    <w:rsid w:val="00217BBB"/>
    <w:rsid w:val="002242C5"/>
    <w:rsid w:val="00231AB5"/>
    <w:rsid w:val="00231F0A"/>
    <w:rsid w:val="002325FC"/>
    <w:rsid w:val="00237174"/>
    <w:rsid w:val="00243165"/>
    <w:rsid w:val="00243937"/>
    <w:rsid w:val="00245ACD"/>
    <w:rsid w:val="00245E1A"/>
    <w:rsid w:val="00247C71"/>
    <w:rsid w:val="002573B1"/>
    <w:rsid w:val="002614BE"/>
    <w:rsid w:val="00261FEC"/>
    <w:rsid w:val="002635EC"/>
    <w:rsid w:val="00270DF1"/>
    <w:rsid w:val="002714B5"/>
    <w:rsid w:val="0027201F"/>
    <w:rsid w:val="002807F2"/>
    <w:rsid w:val="002811F9"/>
    <w:rsid w:val="00283DA0"/>
    <w:rsid w:val="00283FEE"/>
    <w:rsid w:val="00285557"/>
    <w:rsid w:val="00290087"/>
    <w:rsid w:val="00290C4E"/>
    <w:rsid w:val="00292BA1"/>
    <w:rsid w:val="002933A1"/>
    <w:rsid w:val="0029376B"/>
    <w:rsid w:val="0029448E"/>
    <w:rsid w:val="002A5E21"/>
    <w:rsid w:val="002A6E1D"/>
    <w:rsid w:val="002B10B0"/>
    <w:rsid w:val="002B1115"/>
    <w:rsid w:val="002B5A03"/>
    <w:rsid w:val="002C0D4E"/>
    <w:rsid w:val="002C154F"/>
    <w:rsid w:val="002C22D8"/>
    <w:rsid w:val="002C2532"/>
    <w:rsid w:val="002C269B"/>
    <w:rsid w:val="002C2878"/>
    <w:rsid w:val="002C5985"/>
    <w:rsid w:val="002C7AB4"/>
    <w:rsid w:val="002D09E9"/>
    <w:rsid w:val="002D1803"/>
    <w:rsid w:val="002D20EF"/>
    <w:rsid w:val="002D52CA"/>
    <w:rsid w:val="002E05E9"/>
    <w:rsid w:val="002E0A68"/>
    <w:rsid w:val="002E1247"/>
    <w:rsid w:val="002E17BA"/>
    <w:rsid w:val="002F223C"/>
    <w:rsid w:val="002F6189"/>
    <w:rsid w:val="0030196A"/>
    <w:rsid w:val="00302439"/>
    <w:rsid w:val="003045AE"/>
    <w:rsid w:val="0030491E"/>
    <w:rsid w:val="00305F40"/>
    <w:rsid w:val="003121C3"/>
    <w:rsid w:val="00312EF0"/>
    <w:rsid w:val="003155D4"/>
    <w:rsid w:val="003158E7"/>
    <w:rsid w:val="00315C72"/>
    <w:rsid w:val="0031627A"/>
    <w:rsid w:val="00321920"/>
    <w:rsid w:val="00324F67"/>
    <w:rsid w:val="003250CA"/>
    <w:rsid w:val="003263F6"/>
    <w:rsid w:val="003276FD"/>
    <w:rsid w:val="00330F3E"/>
    <w:rsid w:val="00331365"/>
    <w:rsid w:val="00331418"/>
    <w:rsid w:val="003317B3"/>
    <w:rsid w:val="0033411B"/>
    <w:rsid w:val="003346B8"/>
    <w:rsid w:val="00335A53"/>
    <w:rsid w:val="00340E15"/>
    <w:rsid w:val="0034422C"/>
    <w:rsid w:val="00346F53"/>
    <w:rsid w:val="00347983"/>
    <w:rsid w:val="0035213B"/>
    <w:rsid w:val="0035505E"/>
    <w:rsid w:val="003551B1"/>
    <w:rsid w:val="003553DD"/>
    <w:rsid w:val="00355CF7"/>
    <w:rsid w:val="003579D7"/>
    <w:rsid w:val="0036317D"/>
    <w:rsid w:val="00363C8C"/>
    <w:rsid w:val="00364F5B"/>
    <w:rsid w:val="003662C4"/>
    <w:rsid w:val="003714D4"/>
    <w:rsid w:val="00373CDA"/>
    <w:rsid w:val="00374443"/>
    <w:rsid w:val="00374FA4"/>
    <w:rsid w:val="00377979"/>
    <w:rsid w:val="00381475"/>
    <w:rsid w:val="00386BB8"/>
    <w:rsid w:val="003872D7"/>
    <w:rsid w:val="00387431"/>
    <w:rsid w:val="00390391"/>
    <w:rsid w:val="003911DB"/>
    <w:rsid w:val="00392785"/>
    <w:rsid w:val="00395CED"/>
    <w:rsid w:val="00397944"/>
    <w:rsid w:val="003A0258"/>
    <w:rsid w:val="003A2048"/>
    <w:rsid w:val="003A3223"/>
    <w:rsid w:val="003A3303"/>
    <w:rsid w:val="003A61F6"/>
    <w:rsid w:val="003A6883"/>
    <w:rsid w:val="003B24D3"/>
    <w:rsid w:val="003B59E6"/>
    <w:rsid w:val="003C245F"/>
    <w:rsid w:val="003C324D"/>
    <w:rsid w:val="003C4221"/>
    <w:rsid w:val="003C5489"/>
    <w:rsid w:val="003C5D66"/>
    <w:rsid w:val="003C6721"/>
    <w:rsid w:val="003C77E2"/>
    <w:rsid w:val="003D139F"/>
    <w:rsid w:val="003D1BD3"/>
    <w:rsid w:val="003D1D16"/>
    <w:rsid w:val="003D40D1"/>
    <w:rsid w:val="003D416E"/>
    <w:rsid w:val="003E037D"/>
    <w:rsid w:val="003E17E1"/>
    <w:rsid w:val="003E1E59"/>
    <w:rsid w:val="003E3101"/>
    <w:rsid w:val="003E33FB"/>
    <w:rsid w:val="003E6245"/>
    <w:rsid w:val="003E798A"/>
    <w:rsid w:val="003F2D6C"/>
    <w:rsid w:val="003F3238"/>
    <w:rsid w:val="003F73E3"/>
    <w:rsid w:val="00400FDB"/>
    <w:rsid w:val="00401737"/>
    <w:rsid w:val="004027FA"/>
    <w:rsid w:val="00404F3B"/>
    <w:rsid w:val="004115BD"/>
    <w:rsid w:val="004129C5"/>
    <w:rsid w:val="0041368C"/>
    <w:rsid w:val="0041763C"/>
    <w:rsid w:val="00420862"/>
    <w:rsid w:val="00421BB7"/>
    <w:rsid w:val="00423D14"/>
    <w:rsid w:val="00431A18"/>
    <w:rsid w:val="00431DFE"/>
    <w:rsid w:val="004342C4"/>
    <w:rsid w:val="004371B9"/>
    <w:rsid w:val="00443693"/>
    <w:rsid w:val="004453BC"/>
    <w:rsid w:val="00445672"/>
    <w:rsid w:val="0045173E"/>
    <w:rsid w:val="00454E55"/>
    <w:rsid w:val="00455F1B"/>
    <w:rsid w:val="004618C1"/>
    <w:rsid w:val="00466FA1"/>
    <w:rsid w:val="00471537"/>
    <w:rsid w:val="00471BD9"/>
    <w:rsid w:val="00473DAC"/>
    <w:rsid w:val="00474F4A"/>
    <w:rsid w:val="004755F9"/>
    <w:rsid w:val="004775B4"/>
    <w:rsid w:val="00487A9D"/>
    <w:rsid w:val="00490F95"/>
    <w:rsid w:val="00491B7F"/>
    <w:rsid w:val="00491DF8"/>
    <w:rsid w:val="00494C99"/>
    <w:rsid w:val="004957A3"/>
    <w:rsid w:val="00495FE6"/>
    <w:rsid w:val="004A086D"/>
    <w:rsid w:val="004A1D89"/>
    <w:rsid w:val="004A3390"/>
    <w:rsid w:val="004A398C"/>
    <w:rsid w:val="004A4423"/>
    <w:rsid w:val="004A4D5F"/>
    <w:rsid w:val="004A69D1"/>
    <w:rsid w:val="004B1831"/>
    <w:rsid w:val="004B23AB"/>
    <w:rsid w:val="004B327B"/>
    <w:rsid w:val="004B774F"/>
    <w:rsid w:val="004C171D"/>
    <w:rsid w:val="004C2728"/>
    <w:rsid w:val="004C52BE"/>
    <w:rsid w:val="004C5C16"/>
    <w:rsid w:val="004C74E8"/>
    <w:rsid w:val="004D1BD2"/>
    <w:rsid w:val="004D3DEE"/>
    <w:rsid w:val="004D4CFB"/>
    <w:rsid w:val="004E0129"/>
    <w:rsid w:val="004E0A98"/>
    <w:rsid w:val="004E2192"/>
    <w:rsid w:val="004E5B57"/>
    <w:rsid w:val="004F3BC7"/>
    <w:rsid w:val="004F40BF"/>
    <w:rsid w:val="004F5367"/>
    <w:rsid w:val="004F695A"/>
    <w:rsid w:val="004F7287"/>
    <w:rsid w:val="005008A8"/>
    <w:rsid w:val="005015D4"/>
    <w:rsid w:val="0050684E"/>
    <w:rsid w:val="00512C09"/>
    <w:rsid w:val="00514BFD"/>
    <w:rsid w:val="00517216"/>
    <w:rsid w:val="00517468"/>
    <w:rsid w:val="00521660"/>
    <w:rsid w:val="005225FE"/>
    <w:rsid w:val="005233BA"/>
    <w:rsid w:val="00523A1B"/>
    <w:rsid w:val="00523B70"/>
    <w:rsid w:val="005273BE"/>
    <w:rsid w:val="00530ECF"/>
    <w:rsid w:val="005353C2"/>
    <w:rsid w:val="00536C00"/>
    <w:rsid w:val="00540362"/>
    <w:rsid w:val="00543DB1"/>
    <w:rsid w:val="005509FF"/>
    <w:rsid w:val="0055156A"/>
    <w:rsid w:val="00553A86"/>
    <w:rsid w:val="00562D97"/>
    <w:rsid w:val="005659BA"/>
    <w:rsid w:val="00571A22"/>
    <w:rsid w:val="0057272E"/>
    <w:rsid w:val="00574055"/>
    <w:rsid w:val="005752C5"/>
    <w:rsid w:val="005759FA"/>
    <w:rsid w:val="0057759E"/>
    <w:rsid w:val="0058070C"/>
    <w:rsid w:val="00582563"/>
    <w:rsid w:val="005938C4"/>
    <w:rsid w:val="00593AC4"/>
    <w:rsid w:val="0059412B"/>
    <w:rsid w:val="005A2099"/>
    <w:rsid w:val="005A6AF2"/>
    <w:rsid w:val="005A7336"/>
    <w:rsid w:val="005B0479"/>
    <w:rsid w:val="005B1C4F"/>
    <w:rsid w:val="005B37BE"/>
    <w:rsid w:val="005B55E2"/>
    <w:rsid w:val="005B5990"/>
    <w:rsid w:val="005B69D4"/>
    <w:rsid w:val="005B7E4B"/>
    <w:rsid w:val="005C0721"/>
    <w:rsid w:val="005C0B10"/>
    <w:rsid w:val="005C20D7"/>
    <w:rsid w:val="005C4270"/>
    <w:rsid w:val="005C4A3C"/>
    <w:rsid w:val="005C562E"/>
    <w:rsid w:val="005D120E"/>
    <w:rsid w:val="005D546B"/>
    <w:rsid w:val="005D7FA1"/>
    <w:rsid w:val="005E0503"/>
    <w:rsid w:val="005E0D70"/>
    <w:rsid w:val="005E132B"/>
    <w:rsid w:val="005E492E"/>
    <w:rsid w:val="005E5711"/>
    <w:rsid w:val="005F1676"/>
    <w:rsid w:val="005F58AF"/>
    <w:rsid w:val="005F7179"/>
    <w:rsid w:val="00600B98"/>
    <w:rsid w:val="00601BE9"/>
    <w:rsid w:val="00603457"/>
    <w:rsid w:val="00607755"/>
    <w:rsid w:val="00610993"/>
    <w:rsid w:val="00613D6F"/>
    <w:rsid w:val="006167DF"/>
    <w:rsid w:val="0061764D"/>
    <w:rsid w:val="00617B30"/>
    <w:rsid w:val="00620CF5"/>
    <w:rsid w:val="006221A1"/>
    <w:rsid w:val="006254D4"/>
    <w:rsid w:val="00630326"/>
    <w:rsid w:val="00630E46"/>
    <w:rsid w:val="00634FC5"/>
    <w:rsid w:val="00636CDF"/>
    <w:rsid w:val="00643F6F"/>
    <w:rsid w:val="00645177"/>
    <w:rsid w:val="0065605E"/>
    <w:rsid w:val="006570B9"/>
    <w:rsid w:val="00661833"/>
    <w:rsid w:val="00661E3C"/>
    <w:rsid w:val="00666230"/>
    <w:rsid w:val="006671F6"/>
    <w:rsid w:val="00686E17"/>
    <w:rsid w:val="00692633"/>
    <w:rsid w:val="006967C4"/>
    <w:rsid w:val="006A00E6"/>
    <w:rsid w:val="006A1023"/>
    <w:rsid w:val="006A3D95"/>
    <w:rsid w:val="006B172F"/>
    <w:rsid w:val="006B173A"/>
    <w:rsid w:val="006B6C26"/>
    <w:rsid w:val="006B7545"/>
    <w:rsid w:val="006C1B92"/>
    <w:rsid w:val="006C253B"/>
    <w:rsid w:val="006C2FC3"/>
    <w:rsid w:val="006C768C"/>
    <w:rsid w:val="006D350D"/>
    <w:rsid w:val="006D75BE"/>
    <w:rsid w:val="006E2A4F"/>
    <w:rsid w:val="006E3B4B"/>
    <w:rsid w:val="006E52BE"/>
    <w:rsid w:val="006E6375"/>
    <w:rsid w:val="006E6872"/>
    <w:rsid w:val="006E7579"/>
    <w:rsid w:val="006E7A70"/>
    <w:rsid w:val="006F0BED"/>
    <w:rsid w:val="006F52D0"/>
    <w:rsid w:val="006F6DC9"/>
    <w:rsid w:val="007027A9"/>
    <w:rsid w:val="007056F8"/>
    <w:rsid w:val="00705DF1"/>
    <w:rsid w:val="007119CE"/>
    <w:rsid w:val="00713707"/>
    <w:rsid w:val="00714C8A"/>
    <w:rsid w:val="00715230"/>
    <w:rsid w:val="00717179"/>
    <w:rsid w:val="00720B17"/>
    <w:rsid w:val="0072154F"/>
    <w:rsid w:val="00723097"/>
    <w:rsid w:val="00726943"/>
    <w:rsid w:val="00730D85"/>
    <w:rsid w:val="00731839"/>
    <w:rsid w:val="00732BD7"/>
    <w:rsid w:val="007358B0"/>
    <w:rsid w:val="00736B3B"/>
    <w:rsid w:val="0073756E"/>
    <w:rsid w:val="00744A9C"/>
    <w:rsid w:val="007452C5"/>
    <w:rsid w:val="00750932"/>
    <w:rsid w:val="00751CBC"/>
    <w:rsid w:val="00752B28"/>
    <w:rsid w:val="007539A2"/>
    <w:rsid w:val="00754E4C"/>
    <w:rsid w:val="007560C3"/>
    <w:rsid w:val="00756DC4"/>
    <w:rsid w:val="00756EEE"/>
    <w:rsid w:val="00761688"/>
    <w:rsid w:val="00765E6C"/>
    <w:rsid w:val="007673D0"/>
    <w:rsid w:val="00771162"/>
    <w:rsid w:val="00771EBC"/>
    <w:rsid w:val="00771F02"/>
    <w:rsid w:val="00772160"/>
    <w:rsid w:val="007726C6"/>
    <w:rsid w:val="00772BA7"/>
    <w:rsid w:val="00772E9D"/>
    <w:rsid w:val="00773C34"/>
    <w:rsid w:val="0077422B"/>
    <w:rsid w:val="00775376"/>
    <w:rsid w:val="007806BF"/>
    <w:rsid w:val="00786AFC"/>
    <w:rsid w:val="00787EEE"/>
    <w:rsid w:val="00790171"/>
    <w:rsid w:val="00793742"/>
    <w:rsid w:val="00793E43"/>
    <w:rsid w:val="0079620B"/>
    <w:rsid w:val="007A05E5"/>
    <w:rsid w:val="007A0D4D"/>
    <w:rsid w:val="007A0D6D"/>
    <w:rsid w:val="007A35DD"/>
    <w:rsid w:val="007A5B62"/>
    <w:rsid w:val="007A6104"/>
    <w:rsid w:val="007A6B85"/>
    <w:rsid w:val="007B1BBD"/>
    <w:rsid w:val="007B2ED9"/>
    <w:rsid w:val="007B630A"/>
    <w:rsid w:val="007C1890"/>
    <w:rsid w:val="007C1BCB"/>
    <w:rsid w:val="007C2F7F"/>
    <w:rsid w:val="007D05C2"/>
    <w:rsid w:val="007D0A04"/>
    <w:rsid w:val="007D2712"/>
    <w:rsid w:val="007D2A2C"/>
    <w:rsid w:val="007D3DEE"/>
    <w:rsid w:val="007D7525"/>
    <w:rsid w:val="007E0A2A"/>
    <w:rsid w:val="007E3600"/>
    <w:rsid w:val="007E4740"/>
    <w:rsid w:val="007E4C27"/>
    <w:rsid w:val="007E6182"/>
    <w:rsid w:val="007F24AF"/>
    <w:rsid w:val="007F4A69"/>
    <w:rsid w:val="007F5D2E"/>
    <w:rsid w:val="007F776D"/>
    <w:rsid w:val="007F7F04"/>
    <w:rsid w:val="0080388E"/>
    <w:rsid w:val="00810220"/>
    <w:rsid w:val="00814507"/>
    <w:rsid w:val="0081632E"/>
    <w:rsid w:val="008220BA"/>
    <w:rsid w:val="00822DF7"/>
    <w:rsid w:val="00826560"/>
    <w:rsid w:val="008276AA"/>
    <w:rsid w:val="00827BC6"/>
    <w:rsid w:val="00841219"/>
    <w:rsid w:val="008431EA"/>
    <w:rsid w:val="0084348B"/>
    <w:rsid w:val="0084406D"/>
    <w:rsid w:val="008464CE"/>
    <w:rsid w:val="00850580"/>
    <w:rsid w:val="008509F4"/>
    <w:rsid w:val="00853803"/>
    <w:rsid w:val="00854147"/>
    <w:rsid w:val="00854BCB"/>
    <w:rsid w:val="0085715D"/>
    <w:rsid w:val="00857C7C"/>
    <w:rsid w:val="00860610"/>
    <w:rsid w:val="00862F59"/>
    <w:rsid w:val="00863644"/>
    <w:rsid w:val="00863995"/>
    <w:rsid w:val="0086483E"/>
    <w:rsid w:val="00867A90"/>
    <w:rsid w:val="00867EB2"/>
    <w:rsid w:val="00873A1C"/>
    <w:rsid w:val="0087476F"/>
    <w:rsid w:val="00874861"/>
    <w:rsid w:val="008805C6"/>
    <w:rsid w:val="008816EE"/>
    <w:rsid w:val="0088279D"/>
    <w:rsid w:val="00882951"/>
    <w:rsid w:val="00884EA5"/>
    <w:rsid w:val="00885E97"/>
    <w:rsid w:val="008A29BA"/>
    <w:rsid w:val="008A2F32"/>
    <w:rsid w:val="008B7F3E"/>
    <w:rsid w:val="008C020E"/>
    <w:rsid w:val="008C0C79"/>
    <w:rsid w:val="008C3508"/>
    <w:rsid w:val="008C3A53"/>
    <w:rsid w:val="008C4A7C"/>
    <w:rsid w:val="008C5C92"/>
    <w:rsid w:val="008C6105"/>
    <w:rsid w:val="008D4F20"/>
    <w:rsid w:val="008D5A44"/>
    <w:rsid w:val="008D6E66"/>
    <w:rsid w:val="008E1542"/>
    <w:rsid w:val="008E1F0E"/>
    <w:rsid w:val="008E28F1"/>
    <w:rsid w:val="008E6588"/>
    <w:rsid w:val="008E6978"/>
    <w:rsid w:val="008F0FCF"/>
    <w:rsid w:val="008F6903"/>
    <w:rsid w:val="008F71F0"/>
    <w:rsid w:val="008F7566"/>
    <w:rsid w:val="00901721"/>
    <w:rsid w:val="0090421B"/>
    <w:rsid w:val="0090426B"/>
    <w:rsid w:val="00904878"/>
    <w:rsid w:val="0090536F"/>
    <w:rsid w:val="00906DDB"/>
    <w:rsid w:val="00907B97"/>
    <w:rsid w:val="00911DFA"/>
    <w:rsid w:val="00912DAB"/>
    <w:rsid w:val="0091395A"/>
    <w:rsid w:val="00913B74"/>
    <w:rsid w:val="00913F76"/>
    <w:rsid w:val="00914528"/>
    <w:rsid w:val="00915817"/>
    <w:rsid w:val="0091742C"/>
    <w:rsid w:val="009242EE"/>
    <w:rsid w:val="009244D1"/>
    <w:rsid w:val="009245E4"/>
    <w:rsid w:val="00924A66"/>
    <w:rsid w:val="009258CF"/>
    <w:rsid w:val="009264BD"/>
    <w:rsid w:val="00926932"/>
    <w:rsid w:val="00930081"/>
    <w:rsid w:val="00930815"/>
    <w:rsid w:val="00933614"/>
    <w:rsid w:val="00935515"/>
    <w:rsid w:val="00935FE8"/>
    <w:rsid w:val="00937E59"/>
    <w:rsid w:val="009402E6"/>
    <w:rsid w:val="009429A8"/>
    <w:rsid w:val="009513DE"/>
    <w:rsid w:val="0095158F"/>
    <w:rsid w:val="00953B5F"/>
    <w:rsid w:val="0095798B"/>
    <w:rsid w:val="00970D92"/>
    <w:rsid w:val="0097161C"/>
    <w:rsid w:val="00973702"/>
    <w:rsid w:val="009753F0"/>
    <w:rsid w:val="00975F21"/>
    <w:rsid w:val="00981574"/>
    <w:rsid w:val="00982359"/>
    <w:rsid w:val="00983E22"/>
    <w:rsid w:val="009845DD"/>
    <w:rsid w:val="0098536A"/>
    <w:rsid w:val="00985680"/>
    <w:rsid w:val="009861A4"/>
    <w:rsid w:val="0098783B"/>
    <w:rsid w:val="00992ED5"/>
    <w:rsid w:val="0099444C"/>
    <w:rsid w:val="00995EFA"/>
    <w:rsid w:val="009A344B"/>
    <w:rsid w:val="009A5CFC"/>
    <w:rsid w:val="009A743F"/>
    <w:rsid w:val="009B043F"/>
    <w:rsid w:val="009B131C"/>
    <w:rsid w:val="009B143E"/>
    <w:rsid w:val="009B1A20"/>
    <w:rsid w:val="009B4E7C"/>
    <w:rsid w:val="009B66A3"/>
    <w:rsid w:val="009C0615"/>
    <w:rsid w:val="009C2EF1"/>
    <w:rsid w:val="009C3C6A"/>
    <w:rsid w:val="009C438E"/>
    <w:rsid w:val="009C6B80"/>
    <w:rsid w:val="009D6D55"/>
    <w:rsid w:val="009E2F27"/>
    <w:rsid w:val="009E4B01"/>
    <w:rsid w:val="009E7CAE"/>
    <w:rsid w:val="009F3345"/>
    <w:rsid w:val="009F499F"/>
    <w:rsid w:val="009F5211"/>
    <w:rsid w:val="009F55F3"/>
    <w:rsid w:val="009F5659"/>
    <w:rsid w:val="00A00600"/>
    <w:rsid w:val="00A02602"/>
    <w:rsid w:val="00A07156"/>
    <w:rsid w:val="00A1051F"/>
    <w:rsid w:val="00A142F9"/>
    <w:rsid w:val="00A16360"/>
    <w:rsid w:val="00A20A24"/>
    <w:rsid w:val="00A22093"/>
    <w:rsid w:val="00A22B17"/>
    <w:rsid w:val="00A237C6"/>
    <w:rsid w:val="00A255AB"/>
    <w:rsid w:val="00A2756E"/>
    <w:rsid w:val="00A3255B"/>
    <w:rsid w:val="00A3397F"/>
    <w:rsid w:val="00A35AF0"/>
    <w:rsid w:val="00A35FAC"/>
    <w:rsid w:val="00A37312"/>
    <w:rsid w:val="00A47A9C"/>
    <w:rsid w:val="00A51EAF"/>
    <w:rsid w:val="00A529A0"/>
    <w:rsid w:val="00A533AF"/>
    <w:rsid w:val="00A53E35"/>
    <w:rsid w:val="00A55423"/>
    <w:rsid w:val="00A619BC"/>
    <w:rsid w:val="00A62D30"/>
    <w:rsid w:val="00A63B8E"/>
    <w:rsid w:val="00A66360"/>
    <w:rsid w:val="00A67E4B"/>
    <w:rsid w:val="00A67F92"/>
    <w:rsid w:val="00A73B5D"/>
    <w:rsid w:val="00A74291"/>
    <w:rsid w:val="00A80A4B"/>
    <w:rsid w:val="00A80A86"/>
    <w:rsid w:val="00A83335"/>
    <w:rsid w:val="00A83478"/>
    <w:rsid w:val="00A83532"/>
    <w:rsid w:val="00A85BE7"/>
    <w:rsid w:val="00A87CD2"/>
    <w:rsid w:val="00A901F9"/>
    <w:rsid w:val="00A93B09"/>
    <w:rsid w:val="00A9493F"/>
    <w:rsid w:val="00AB0990"/>
    <w:rsid w:val="00AB2591"/>
    <w:rsid w:val="00AB6977"/>
    <w:rsid w:val="00AB7232"/>
    <w:rsid w:val="00AC3388"/>
    <w:rsid w:val="00AC7A1D"/>
    <w:rsid w:val="00AD28D1"/>
    <w:rsid w:val="00AE2159"/>
    <w:rsid w:val="00AE2B12"/>
    <w:rsid w:val="00AE7038"/>
    <w:rsid w:val="00AE7CD3"/>
    <w:rsid w:val="00AF0938"/>
    <w:rsid w:val="00AF24EB"/>
    <w:rsid w:val="00AF4B1B"/>
    <w:rsid w:val="00AF5F35"/>
    <w:rsid w:val="00AF77CF"/>
    <w:rsid w:val="00B005FA"/>
    <w:rsid w:val="00B042E1"/>
    <w:rsid w:val="00B107DA"/>
    <w:rsid w:val="00B10917"/>
    <w:rsid w:val="00B16DC7"/>
    <w:rsid w:val="00B250C7"/>
    <w:rsid w:val="00B40896"/>
    <w:rsid w:val="00B43589"/>
    <w:rsid w:val="00B44038"/>
    <w:rsid w:val="00B468A5"/>
    <w:rsid w:val="00B47CAA"/>
    <w:rsid w:val="00B54F98"/>
    <w:rsid w:val="00B56097"/>
    <w:rsid w:val="00B57F52"/>
    <w:rsid w:val="00B619C5"/>
    <w:rsid w:val="00B61BF6"/>
    <w:rsid w:val="00B63E8A"/>
    <w:rsid w:val="00B64C42"/>
    <w:rsid w:val="00B719B4"/>
    <w:rsid w:val="00B73154"/>
    <w:rsid w:val="00B754F2"/>
    <w:rsid w:val="00B75F9B"/>
    <w:rsid w:val="00B80C8E"/>
    <w:rsid w:val="00B84349"/>
    <w:rsid w:val="00B854CD"/>
    <w:rsid w:val="00B859D1"/>
    <w:rsid w:val="00B86E6E"/>
    <w:rsid w:val="00B95179"/>
    <w:rsid w:val="00B95F7E"/>
    <w:rsid w:val="00BA268E"/>
    <w:rsid w:val="00BA5ED6"/>
    <w:rsid w:val="00BB3CF9"/>
    <w:rsid w:val="00BB7070"/>
    <w:rsid w:val="00BB7A7C"/>
    <w:rsid w:val="00BC0C48"/>
    <w:rsid w:val="00BC241C"/>
    <w:rsid w:val="00BC31BE"/>
    <w:rsid w:val="00BC61C9"/>
    <w:rsid w:val="00BD0305"/>
    <w:rsid w:val="00BE38DB"/>
    <w:rsid w:val="00BE60DD"/>
    <w:rsid w:val="00BF054B"/>
    <w:rsid w:val="00BF06B1"/>
    <w:rsid w:val="00BF18BB"/>
    <w:rsid w:val="00BF407A"/>
    <w:rsid w:val="00BF4AAD"/>
    <w:rsid w:val="00C014E1"/>
    <w:rsid w:val="00C02177"/>
    <w:rsid w:val="00C12115"/>
    <w:rsid w:val="00C1215E"/>
    <w:rsid w:val="00C1394C"/>
    <w:rsid w:val="00C15CE7"/>
    <w:rsid w:val="00C163F4"/>
    <w:rsid w:val="00C22F86"/>
    <w:rsid w:val="00C24201"/>
    <w:rsid w:val="00C27C4D"/>
    <w:rsid w:val="00C3021D"/>
    <w:rsid w:val="00C31168"/>
    <w:rsid w:val="00C32DEF"/>
    <w:rsid w:val="00C344BF"/>
    <w:rsid w:val="00C36AF9"/>
    <w:rsid w:val="00C42CE6"/>
    <w:rsid w:val="00C50919"/>
    <w:rsid w:val="00C52F92"/>
    <w:rsid w:val="00C54724"/>
    <w:rsid w:val="00C547F6"/>
    <w:rsid w:val="00C562C9"/>
    <w:rsid w:val="00C62077"/>
    <w:rsid w:val="00C629B2"/>
    <w:rsid w:val="00C629F3"/>
    <w:rsid w:val="00C747AF"/>
    <w:rsid w:val="00C74DBA"/>
    <w:rsid w:val="00C761D5"/>
    <w:rsid w:val="00C76E51"/>
    <w:rsid w:val="00C80891"/>
    <w:rsid w:val="00C8131E"/>
    <w:rsid w:val="00C82066"/>
    <w:rsid w:val="00C8377B"/>
    <w:rsid w:val="00C84F61"/>
    <w:rsid w:val="00C86488"/>
    <w:rsid w:val="00C87F32"/>
    <w:rsid w:val="00C90F7C"/>
    <w:rsid w:val="00C91F9A"/>
    <w:rsid w:val="00C92D02"/>
    <w:rsid w:val="00C93329"/>
    <w:rsid w:val="00C96DBE"/>
    <w:rsid w:val="00C97518"/>
    <w:rsid w:val="00CA4468"/>
    <w:rsid w:val="00CA7302"/>
    <w:rsid w:val="00CA73AF"/>
    <w:rsid w:val="00CB37EA"/>
    <w:rsid w:val="00CB3BD1"/>
    <w:rsid w:val="00CB6B90"/>
    <w:rsid w:val="00CB7DF1"/>
    <w:rsid w:val="00CC0A2D"/>
    <w:rsid w:val="00CC13A8"/>
    <w:rsid w:val="00CC2881"/>
    <w:rsid w:val="00CC4900"/>
    <w:rsid w:val="00CC4E96"/>
    <w:rsid w:val="00CD1DE8"/>
    <w:rsid w:val="00CD3D5F"/>
    <w:rsid w:val="00CE6D3C"/>
    <w:rsid w:val="00CE790A"/>
    <w:rsid w:val="00CE7C26"/>
    <w:rsid w:val="00CF307D"/>
    <w:rsid w:val="00D02CF9"/>
    <w:rsid w:val="00D03099"/>
    <w:rsid w:val="00D03F05"/>
    <w:rsid w:val="00D0599B"/>
    <w:rsid w:val="00D07075"/>
    <w:rsid w:val="00D1077F"/>
    <w:rsid w:val="00D11D86"/>
    <w:rsid w:val="00D12F74"/>
    <w:rsid w:val="00D1524E"/>
    <w:rsid w:val="00D1532F"/>
    <w:rsid w:val="00D2064E"/>
    <w:rsid w:val="00D215F3"/>
    <w:rsid w:val="00D22B48"/>
    <w:rsid w:val="00D25C5F"/>
    <w:rsid w:val="00D33A7E"/>
    <w:rsid w:val="00D35595"/>
    <w:rsid w:val="00D355BE"/>
    <w:rsid w:val="00D52A0B"/>
    <w:rsid w:val="00D5456A"/>
    <w:rsid w:val="00D54913"/>
    <w:rsid w:val="00D621F1"/>
    <w:rsid w:val="00D6380F"/>
    <w:rsid w:val="00D64350"/>
    <w:rsid w:val="00D7011B"/>
    <w:rsid w:val="00D721B5"/>
    <w:rsid w:val="00D742F4"/>
    <w:rsid w:val="00D80556"/>
    <w:rsid w:val="00D820AB"/>
    <w:rsid w:val="00D835ED"/>
    <w:rsid w:val="00D83F7A"/>
    <w:rsid w:val="00D85751"/>
    <w:rsid w:val="00D86F79"/>
    <w:rsid w:val="00D923EC"/>
    <w:rsid w:val="00D92C39"/>
    <w:rsid w:val="00D97E7D"/>
    <w:rsid w:val="00DA565E"/>
    <w:rsid w:val="00DA727F"/>
    <w:rsid w:val="00DB04CE"/>
    <w:rsid w:val="00DB0A41"/>
    <w:rsid w:val="00DB159E"/>
    <w:rsid w:val="00DB1854"/>
    <w:rsid w:val="00DB7BE2"/>
    <w:rsid w:val="00DC2A6F"/>
    <w:rsid w:val="00DC32AD"/>
    <w:rsid w:val="00DC7574"/>
    <w:rsid w:val="00DD0F55"/>
    <w:rsid w:val="00DD1638"/>
    <w:rsid w:val="00DD1FD0"/>
    <w:rsid w:val="00DD2E14"/>
    <w:rsid w:val="00DD46B1"/>
    <w:rsid w:val="00DD7142"/>
    <w:rsid w:val="00DE2852"/>
    <w:rsid w:val="00DE346A"/>
    <w:rsid w:val="00DE46D2"/>
    <w:rsid w:val="00DE4C61"/>
    <w:rsid w:val="00DE7B8F"/>
    <w:rsid w:val="00DF042E"/>
    <w:rsid w:val="00DF3546"/>
    <w:rsid w:val="00DF35CB"/>
    <w:rsid w:val="00DF406B"/>
    <w:rsid w:val="00DF4898"/>
    <w:rsid w:val="00DF4A58"/>
    <w:rsid w:val="00DF5DA9"/>
    <w:rsid w:val="00DF6020"/>
    <w:rsid w:val="00E00009"/>
    <w:rsid w:val="00E028FA"/>
    <w:rsid w:val="00E11BEB"/>
    <w:rsid w:val="00E132C0"/>
    <w:rsid w:val="00E15956"/>
    <w:rsid w:val="00E236E1"/>
    <w:rsid w:val="00E24F21"/>
    <w:rsid w:val="00E253DD"/>
    <w:rsid w:val="00E30340"/>
    <w:rsid w:val="00E34846"/>
    <w:rsid w:val="00E360B4"/>
    <w:rsid w:val="00E37F9D"/>
    <w:rsid w:val="00E41592"/>
    <w:rsid w:val="00E42DCE"/>
    <w:rsid w:val="00E432FC"/>
    <w:rsid w:val="00E4390D"/>
    <w:rsid w:val="00E43ACF"/>
    <w:rsid w:val="00E511AB"/>
    <w:rsid w:val="00E52817"/>
    <w:rsid w:val="00E54602"/>
    <w:rsid w:val="00E54982"/>
    <w:rsid w:val="00E54C3C"/>
    <w:rsid w:val="00E561D6"/>
    <w:rsid w:val="00E60FBB"/>
    <w:rsid w:val="00E611E3"/>
    <w:rsid w:val="00E6182D"/>
    <w:rsid w:val="00E62773"/>
    <w:rsid w:val="00E63BD9"/>
    <w:rsid w:val="00E71E0A"/>
    <w:rsid w:val="00E7532C"/>
    <w:rsid w:val="00E8122B"/>
    <w:rsid w:val="00E81945"/>
    <w:rsid w:val="00E82636"/>
    <w:rsid w:val="00E82BB4"/>
    <w:rsid w:val="00E844A6"/>
    <w:rsid w:val="00E84B9E"/>
    <w:rsid w:val="00E85120"/>
    <w:rsid w:val="00E86364"/>
    <w:rsid w:val="00E871E5"/>
    <w:rsid w:val="00E95E07"/>
    <w:rsid w:val="00EA1226"/>
    <w:rsid w:val="00EA2D61"/>
    <w:rsid w:val="00EA455C"/>
    <w:rsid w:val="00EA4B22"/>
    <w:rsid w:val="00EB0E74"/>
    <w:rsid w:val="00EB1223"/>
    <w:rsid w:val="00EB4042"/>
    <w:rsid w:val="00EB5246"/>
    <w:rsid w:val="00EB60B2"/>
    <w:rsid w:val="00EB7720"/>
    <w:rsid w:val="00EC12ED"/>
    <w:rsid w:val="00EC1C9F"/>
    <w:rsid w:val="00ED0DB2"/>
    <w:rsid w:val="00ED1D24"/>
    <w:rsid w:val="00ED264A"/>
    <w:rsid w:val="00ED4F91"/>
    <w:rsid w:val="00ED5223"/>
    <w:rsid w:val="00ED765F"/>
    <w:rsid w:val="00EE0DCE"/>
    <w:rsid w:val="00EE4918"/>
    <w:rsid w:val="00EE4F8B"/>
    <w:rsid w:val="00EE5C08"/>
    <w:rsid w:val="00EF3572"/>
    <w:rsid w:val="00F004C1"/>
    <w:rsid w:val="00F01AA8"/>
    <w:rsid w:val="00F01EE4"/>
    <w:rsid w:val="00F03084"/>
    <w:rsid w:val="00F03970"/>
    <w:rsid w:val="00F0431C"/>
    <w:rsid w:val="00F05F4C"/>
    <w:rsid w:val="00F12F56"/>
    <w:rsid w:val="00F14232"/>
    <w:rsid w:val="00F16FDF"/>
    <w:rsid w:val="00F205D1"/>
    <w:rsid w:val="00F2117C"/>
    <w:rsid w:val="00F216DC"/>
    <w:rsid w:val="00F25988"/>
    <w:rsid w:val="00F305BF"/>
    <w:rsid w:val="00F35145"/>
    <w:rsid w:val="00F40159"/>
    <w:rsid w:val="00F420AF"/>
    <w:rsid w:val="00F507A9"/>
    <w:rsid w:val="00F517C5"/>
    <w:rsid w:val="00F559E9"/>
    <w:rsid w:val="00F63D49"/>
    <w:rsid w:val="00F64105"/>
    <w:rsid w:val="00F6568B"/>
    <w:rsid w:val="00F73CE3"/>
    <w:rsid w:val="00F74CAB"/>
    <w:rsid w:val="00F751FE"/>
    <w:rsid w:val="00F75D77"/>
    <w:rsid w:val="00F81798"/>
    <w:rsid w:val="00F831D9"/>
    <w:rsid w:val="00F844FF"/>
    <w:rsid w:val="00F85580"/>
    <w:rsid w:val="00F86839"/>
    <w:rsid w:val="00F86CBF"/>
    <w:rsid w:val="00F87686"/>
    <w:rsid w:val="00F954F0"/>
    <w:rsid w:val="00F9582D"/>
    <w:rsid w:val="00FA02A7"/>
    <w:rsid w:val="00FA0BBA"/>
    <w:rsid w:val="00FA2CA8"/>
    <w:rsid w:val="00FA3B4D"/>
    <w:rsid w:val="00FA670A"/>
    <w:rsid w:val="00FB6410"/>
    <w:rsid w:val="00FB751A"/>
    <w:rsid w:val="00FC6AF3"/>
    <w:rsid w:val="00FC6C10"/>
    <w:rsid w:val="00FC6C1C"/>
    <w:rsid w:val="00FD10B3"/>
    <w:rsid w:val="00FD1670"/>
    <w:rsid w:val="00FD17B8"/>
    <w:rsid w:val="00FD1E06"/>
    <w:rsid w:val="00FD343B"/>
    <w:rsid w:val="00FD3D97"/>
    <w:rsid w:val="00FD55D4"/>
    <w:rsid w:val="00FD70DE"/>
    <w:rsid w:val="00FE3FE3"/>
    <w:rsid w:val="00FE5796"/>
    <w:rsid w:val="00FE7F0C"/>
    <w:rsid w:val="00FF4F1A"/>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19329"/>
  <w15:docId w15:val="{41C7CF3A-8366-4350-957F-9C2E9039E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B37BE"/>
    <w:pPr>
      <w:spacing w:after="0"/>
    </w:pPr>
    <w:rPr>
      <w:sz w:val="20"/>
      <w:szCs w:val="20"/>
    </w:rPr>
  </w:style>
  <w:style w:type="character" w:customStyle="1" w:styleId="FootnoteTextChar">
    <w:name w:val="Footnote Text Char"/>
    <w:basedOn w:val="DefaultParagraphFont"/>
    <w:link w:val="FootnoteText"/>
    <w:uiPriority w:val="99"/>
    <w:rsid w:val="005B37BE"/>
    <w:rPr>
      <w:sz w:val="20"/>
      <w:szCs w:val="20"/>
    </w:rPr>
  </w:style>
  <w:style w:type="character" w:styleId="FootnoteReference">
    <w:name w:val="footnote reference"/>
    <w:basedOn w:val="DefaultParagraphFont"/>
    <w:uiPriority w:val="99"/>
    <w:semiHidden/>
    <w:unhideWhenUsed/>
    <w:rsid w:val="005B37BE"/>
    <w:rPr>
      <w:vertAlign w:val="superscript"/>
    </w:rPr>
  </w:style>
  <w:style w:type="character" w:customStyle="1" w:styleId="title-text">
    <w:name w:val="title-text"/>
    <w:basedOn w:val="DefaultParagraphFont"/>
    <w:rsid w:val="00FC6AF3"/>
  </w:style>
  <w:style w:type="paragraph" w:styleId="HTMLPreformatted">
    <w:name w:val="HTML Preformatted"/>
    <w:basedOn w:val="Normal"/>
    <w:link w:val="HTMLPreformattedChar"/>
    <w:uiPriority w:val="99"/>
    <w:unhideWhenUsed/>
    <w:rsid w:val="00346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46F53"/>
    <w:rPr>
      <w:rFonts w:ascii="Courier New" w:eastAsia="Times New Roman" w:hAnsi="Courier New" w:cs="Courier New"/>
      <w:sz w:val="20"/>
      <w:szCs w:val="20"/>
    </w:rPr>
  </w:style>
  <w:style w:type="character" w:customStyle="1" w:styleId="y2iqfc">
    <w:name w:val="y2iqfc"/>
    <w:basedOn w:val="DefaultParagraphFont"/>
    <w:rsid w:val="00CC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9612385">
      <w:bodyDiv w:val="1"/>
      <w:marLeft w:val="0"/>
      <w:marRight w:val="0"/>
      <w:marTop w:val="0"/>
      <w:marBottom w:val="0"/>
      <w:divBdr>
        <w:top w:val="none" w:sz="0" w:space="0" w:color="auto"/>
        <w:left w:val="none" w:sz="0" w:space="0" w:color="auto"/>
        <w:bottom w:val="none" w:sz="0" w:space="0" w:color="auto"/>
        <w:right w:val="none" w:sz="0" w:space="0" w:color="auto"/>
      </w:divBdr>
    </w:div>
    <w:div w:id="276181369">
      <w:bodyDiv w:val="1"/>
      <w:marLeft w:val="0"/>
      <w:marRight w:val="0"/>
      <w:marTop w:val="0"/>
      <w:marBottom w:val="0"/>
      <w:divBdr>
        <w:top w:val="none" w:sz="0" w:space="0" w:color="auto"/>
        <w:left w:val="none" w:sz="0" w:space="0" w:color="auto"/>
        <w:bottom w:val="none" w:sz="0" w:space="0" w:color="auto"/>
        <w:right w:val="none" w:sz="0" w:space="0" w:color="auto"/>
      </w:divBdr>
    </w:div>
    <w:div w:id="284970880">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79096977">
      <w:bodyDiv w:val="1"/>
      <w:marLeft w:val="0"/>
      <w:marRight w:val="0"/>
      <w:marTop w:val="0"/>
      <w:marBottom w:val="0"/>
      <w:divBdr>
        <w:top w:val="none" w:sz="0" w:space="0" w:color="auto"/>
        <w:left w:val="none" w:sz="0" w:space="0" w:color="auto"/>
        <w:bottom w:val="none" w:sz="0" w:space="0" w:color="auto"/>
        <w:right w:val="none" w:sz="0" w:space="0" w:color="auto"/>
      </w:divBdr>
    </w:div>
    <w:div w:id="678459382">
      <w:bodyDiv w:val="1"/>
      <w:marLeft w:val="0"/>
      <w:marRight w:val="0"/>
      <w:marTop w:val="0"/>
      <w:marBottom w:val="0"/>
      <w:divBdr>
        <w:top w:val="none" w:sz="0" w:space="0" w:color="auto"/>
        <w:left w:val="none" w:sz="0" w:space="0" w:color="auto"/>
        <w:bottom w:val="none" w:sz="0" w:space="0" w:color="auto"/>
        <w:right w:val="none" w:sz="0" w:space="0" w:color="auto"/>
      </w:divBdr>
    </w:div>
    <w:div w:id="837691765">
      <w:bodyDiv w:val="1"/>
      <w:marLeft w:val="0"/>
      <w:marRight w:val="0"/>
      <w:marTop w:val="0"/>
      <w:marBottom w:val="0"/>
      <w:divBdr>
        <w:top w:val="none" w:sz="0" w:space="0" w:color="auto"/>
        <w:left w:val="none" w:sz="0" w:space="0" w:color="auto"/>
        <w:bottom w:val="none" w:sz="0" w:space="0" w:color="auto"/>
        <w:right w:val="none" w:sz="0" w:space="0" w:color="auto"/>
      </w:divBdr>
    </w:div>
    <w:div w:id="1215242303">
      <w:bodyDiv w:val="1"/>
      <w:marLeft w:val="0"/>
      <w:marRight w:val="0"/>
      <w:marTop w:val="0"/>
      <w:marBottom w:val="0"/>
      <w:divBdr>
        <w:top w:val="none" w:sz="0" w:space="0" w:color="auto"/>
        <w:left w:val="none" w:sz="0" w:space="0" w:color="auto"/>
        <w:bottom w:val="none" w:sz="0" w:space="0" w:color="auto"/>
        <w:right w:val="none" w:sz="0" w:space="0" w:color="auto"/>
      </w:divBdr>
      <w:divsChild>
        <w:div w:id="1086533426">
          <w:marLeft w:val="0"/>
          <w:marRight w:val="0"/>
          <w:marTop w:val="0"/>
          <w:marBottom w:val="75"/>
          <w:divBdr>
            <w:top w:val="none" w:sz="0" w:space="0" w:color="auto"/>
            <w:left w:val="none" w:sz="0" w:space="0" w:color="auto"/>
            <w:bottom w:val="none" w:sz="0" w:space="0" w:color="auto"/>
            <w:right w:val="none" w:sz="0" w:space="0" w:color="auto"/>
          </w:divBdr>
        </w:div>
        <w:div w:id="505561411">
          <w:marLeft w:val="0"/>
          <w:marRight w:val="0"/>
          <w:marTop w:val="150"/>
          <w:marBottom w:val="150"/>
          <w:divBdr>
            <w:top w:val="none" w:sz="0" w:space="0" w:color="auto"/>
            <w:left w:val="none" w:sz="0" w:space="0" w:color="auto"/>
            <w:bottom w:val="none" w:sz="0" w:space="0" w:color="auto"/>
            <w:right w:val="none" w:sz="0" w:space="0" w:color="auto"/>
          </w:divBdr>
        </w:div>
      </w:divsChild>
    </w:div>
    <w:div w:id="1263801985">
      <w:bodyDiv w:val="1"/>
      <w:marLeft w:val="0"/>
      <w:marRight w:val="0"/>
      <w:marTop w:val="0"/>
      <w:marBottom w:val="0"/>
      <w:divBdr>
        <w:top w:val="none" w:sz="0" w:space="0" w:color="auto"/>
        <w:left w:val="none" w:sz="0" w:space="0" w:color="auto"/>
        <w:bottom w:val="none" w:sz="0" w:space="0" w:color="auto"/>
        <w:right w:val="none" w:sz="0" w:space="0" w:color="auto"/>
      </w:divBdr>
    </w:div>
    <w:div w:id="1407147577">
      <w:bodyDiv w:val="1"/>
      <w:marLeft w:val="0"/>
      <w:marRight w:val="0"/>
      <w:marTop w:val="0"/>
      <w:marBottom w:val="0"/>
      <w:divBdr>
        <w:top w:val="none" w:sz="0" w:space="0" w:color="auto"/>
        <w:left w:val="none" w:sz="0" w:space="0" w:color="auto"/>
        <w:bottom w:val="none" w:sz="0" w:space="0" w:color="auto"/>
        <w:right w:val="none" w:sz="0" w:space="0" w:color="auto"/>
      </w:divBdr>
      <w:divsChild>
        <w:div w:id="1274051148">
          <w:marLeft w:val="0"/>
          <w:marRight w:val="0"/>
          <w:marTop w:val="100"/>
          <w:marBottom w:val="100"/>
          <w:divBdr>
            <w:top w:val="none" w:sz="0" w:space="0" w:color="auto"/>
            <w:left w:val="none" w:sz="0" w:space="0" w:color="auto"/>
            <w:bottom w:val="none" w:sz="0" w:space="0" w:color="auto"/>
            <w:right w:val="none" w:sz="0" w:space="0" w:color="auto"/>
          </w:divBdr>
          <w:divsChild>
            <w:div w:id="55300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002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ecd.org/dataoecd/41/31/44449684.pdf" TargetMode="External"/><Relationship Id="rId18" Type="http://schemas.openxmlformats.org/officeDocument/2006/relationships/hyperlink" Target="file:///C:\Users\nshebl\AppData\Local\Microsoft\Windows\INetCache\Content.Outlook\WGSQ4GJJ\litrature%20review\&#1606;&#1605;&#1608;&#1584;&#1580;%20&#1575;&#1606;&#1581;&#1583;&#1575;&#1585;%20.pdf%20&#1582;&#1591;&#1609;.pdf" TargetMode="Externa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endnotes" Target="endnotes.xml"/><Relationship Id="rId12" Type="http://schemas.openxmlformats.org/officeDocument/2006/relationships/hyperlink" Target="http://search.mandumah.com/Databasebrowse/Tree?searchfor=&amp;db=&amp;cat=&amp;o=1822&amp;page=1&amp;from=" TargetMode="External"/><Relationship Id="rId17" Type="http://schemas.openxmlformats.org/officeDocument/2006/relationships/hyperlink" Target="https://www.researchgate.net/journal/International-Journal-of-Economics-and-Financial-Issues-2146-4138"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iencedirect.com/science/journal/01618938/31/1"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papers.repec.org/RAS/pqa2.ht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iencedirect.com/science/journal/01618938" TargetMode="External"/><Relationship Id="rId23" Type="http://schemas.openxmlformats.org/officeDocument/2006/relationships/footer" Target="footer1.xml"/><Relationship Id="rId10" Type="http://schemas.openxmlformats.org/officeDocument/2006/relationships/hyperlink" Target="https://econpapers.repec.org/RAS/pja553.htm" TargetMode="External"/><Relationship Id="rId19" Type="http://schemas.openxmlformats.org/officeDocument/2006/relationships/hyperlink" Target="https://www.researchgate.net/publication/299409976_Foreign_aid_economic_growth_FDI_and_trade_openness_in_lower_middle-income_countries_A_dynamic_panel_data_analysis"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data.oecd.org"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dataoecd/41/31/44449684.pdf" TargetMode="External"/><Relationship Id="rId3" Type="http://schemas.openxmlformats.org/officeDocument/2006/relationships/hyperlink" Target="https://www.researchgate.net/journal/International-Journal-of-Economics-and-Financial-Issues-2146-4138" TargetMode="External"/><Relationship Id="rId7" Type="http://schemas.openxmlformats.org/officeDocument/2006/relationships/hyperlink" Target="file:///C:\Users\nshebl\AppData\Local\Microsoft\Windows\INetCache\Content.Outlook\WGSQ4GJJ\litrature%20review\&#1606;&#1605;&#1608;&#1584;&#1580;%20&#1575;&#1606;&#1581;&#1583;&#1575;&#1585;%20.pdf%20&#1582;&#1591;&#1609;.pdf" TargetMode="External"/><Relationship Id="rId2" Type="http://schemas.openxmlformats.org/officeDocument/2006/relationships/hyperlink" Target="https://www.sciencedirect.com/science/journal/01618938/31/1" TargetMode="External"/><Relationship Id="rId1" Type="http://schemas.openxmlformats.org/officeDocument/2006/relationships/hyperlink" Target="https://www.sciencedirect.com/science/journal/01618938" TargetMode="External"/><Relationship Id="rId6" Type="http://schemas.openxmlformats.org/officeDocument/2006/relationships/hyperlink" Target="file:///C:\Users\nshebl\AppData\Local\Microsoft\Windows\INetCache\Content.Outlook\WGSQ4GJJ\litrature%20review\&#1606;&#1605;&#1608;&#1584;&#1580;%20&#1575;&#1606;&#1581;&#1583;&#1575;&#1585;%20.pdf%20&#1582;&#1591;&#1609;.pdf" TargetMode="External"/><Relationship Id="rId5" Type="http://schemas.openxmlformats.org/officeDocument/2006/relationships/hyperlink" Target="https://almerja.com/reading.php?idm=128607" TargetMode="External"/><Relationship Id="rId4" Type="http://schemas.openxmlformats.org/officeDocument/2006/relationships/hyperlink" Target="https://www.researchgate.net/publication/299409976_Foreign_aid_economic_growth_FDI_and_trade_openness_in_lower_middle-income_countries_A_dynamic_panel_data_analy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26CB6-81D4-44DE-9CAB-2D703462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10390</Words>
  <Characters>59229</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69481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mervit</cp:lastModifiedBy>
  <cp:revision>2</cp:revision>
  <cp:lastPrinted>2021-06-21T13:13:00Z</cp:lastPrinted>
  <dcterms:created xsi:type="dcterms:W3CDTF">2021-06-24T10:12:00Z</dcterms:created>
  <dcterms:modified xsi:type="dcterms:W3CDTF">2021-06-24T10:12:00Z</dcterms:modified>
</cp:coreProperties>
</file>