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E8B7E9" w14:textId="14BF6F3F" w:rsidR="00AF157C" w:rsidRPr="00FE4F9C" w:rsidRDefault="00FE4F9C" w:rsidP="00FE4F9C">
      <w:pPr>
        <w:spacing w:after="0" w:line="256" w:lineRule="auto"/>
        <w:ind w:right="5670"/>
        <w:jc w:val="center"/>
        <w:rPr>
          <w:rFonts w:ascii="Simplified Arabic" w:eastAsia="Calibri" w:hAnsi="Simplified Arabic" w:cs="Sultan bold"/>
          <w:color w:val="000000"/>
          <w:sz w:val="24"/>
          <w:szCs w:val="24"/>
          <w:rtl/>
          <w:lang w:bidi="ar-EG"/>
        </w:rPr>
      </w:pPr>
      <w:bookmarkStart w:id="0" w:name="_GoBack"/>
      <w:bookmarkEnd w:id="0"/>
      <w:r w:rsidRPr="00275667">
        <w:rPr>
          <w:rFonts w:ascii="Calibri" w:eastAsia="Calibri" w:hAnsi="Calibri" w:cs="Arial"/>
          <w:noProof/>
        </w:rPr>
        <w:drawing>
          <wp:anchor distT="0" distB="0" distL="114300" distR="114300" simplePos="0" relativeHeight="251659264" behindDoc="1" locked="0" layoutInCell="1" allowOverlap="1" wp14:anchorId="2FFA6413" wp14:editId="0F1B8CF2">
            <wp:simplePos x="0" y="0"/>
            <wp:positionH relativeFrom="margin">
              <wp:posOffset>3766185</wp:posOffset>
            </wp:positionH>
            <wp:positionV relativeFrom="paragraph">
              <wp:posOffset>202565</wp:posOffset>
            </wp:positionV>
            <wp:extent cx="839470" cy="1021080"/>
            <wp:effectExtent l="0" t="0" r="0" b="7620"/>
            <wp:wrapThrough wrapText="bothSides">
              <wp:wrapPolygon edited="0">
                <wp:start x="0" y="0"/>
                <wp:lineTo x="0" y="21358"/>
                <wp:lineTo x="21077" y="21358"/>
                <wp:lineTo x="21077" y="0"/>
                <wp:lineTo x="0" y="0"/>
              </wp:wrapPolygon>
            </wp:wrapThrough>
            <wp:docPr id="81" name="صورة 1"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downloa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9470" cy="1021080"/>
                    </a:xfrm>
                    <a:prstGeom prst="rect">
                      <a:avLst/>
                    </a:prstGeom>
                    <a:noFill/>
                  </pic:spPr>
                </pic:pic>
              </a:graphicData>
            </a:graphic>
            <wp14:sizeRelH relativeFrom="page">
              <wp14:pctWidth>0</wp14:pctWidth>
            </wp14:sizeRelH>
            <wp14:sizeRelV relativeFrom="page">
              <wp14:pctHeight>0</wp14:pctHeight>
            </wp14:sizeRelV>
          </wp:anchor>
        </w:drawing>
      </w:r>
      <w:r w:rsidR="00AF157C" w:rsidRPr="00FE4F9C">
        <w:rPr>
          <w:rFonts w:ascii="Simplified Arabic" w:eastAsia="Calibri" w:hAnsi="Simplified Arabic" w:cs="Sultan bold" w:hint="cs"/>
          <w:color w:val="000000"/>
          <w:sz w:val="24"/>
          <w:szCs w:val="24"/>
          <w:rtl/>
        </w:rPr>
        <w:t>جمهورية مصر العربية</w:t>
      </w:r>
    </w:p>
    <w:p w14:paraId="79E4105A" w14:textId="5F74892D" w:rsidR="00AF157C" w:rsidRPr="00275667" w:rsidRDefault="00AF157C" w:rsidP="00AF157C">
      <w:pPr>
        <w:spacing w:after="0" w:line="256" w:lineRule="auto"/>
        <w:jc w:val="both"/>
        <w:rPr>
          <w:rFonts w:ascii="Simplified Arabic" w:eastAsia="Calibri" w:hAnsi="Simplified Arabic" w:cs="Simplified Arabic"/>
          <w:b/>
          <w:bCs/>
          <w:color w:val="000000"/>
          <w:sz w:val="28"/>
          <w:szCs w:val="28"/>
        </w:rPr>
      </w:pPr>
    </w:p>
    <w:p w14:paraId="3D543B11" w14:textId="77777777" w:rsidR="00AF157C" w:rsidRPr="00275667" w:rsidRDefault="00AF157C" w:rsidP="00AF157C">
      <w:pPr>
        <w:spacing w:after="0" w:line="256" w:lineRule="auto"/>
        <w:jc w:val="both"/>
        <w:rPr>
          <w:rFonts w:ascii="Simplified Arabic" w:eastAsia="Calibri" w:hAnsi="Simplified Arabic" w:cs="Simplified Arabic"/>
          <w:b/>
          <w:bCs/>
          <w:color w:val="000000"/>
          <w:sz w:val="14"/>
          <w:szCs w:val="14"/>
          <w:rtl/>
          <w:lang w:bidi="ar-EG"/>
        </w:rPr>
      </w:pPr>
    </w:p>
    <w:p w14:paraId="636AC414" w14:textId="77777777" w:rsidR="00AF157C" w:rsidRPr="00275667" w:rsidRDefault="00AF157C" w:rsidP="00AF157C">
      <w:pPr>
        <w:spacing w:after="0" w:line="240" w:lineRule="auto"/>
        <w:jc w:val="both"/>
        <w:rPr>
          <w:rFonts w:ascii="Simplified Arabic" w:eastAsia="Calibri" w:hAnsi="Simplified Arabic" w:cs="Simplified Arabic"/>
          <w:b/>
          <w:bCs/>
          <w:color w:val="000000"/>
          <w:sz w:val="28"/>
          <w:szCs w:val="28"/>
          <w:rtl/>
        </w:rPr>
      </w:pPr>
    </w:p>
    <w:p w14:paraId="11F1295B" w14:textId="77777777" w:rsidR="00AF157C" w:rsidRPr="00275667" w:rsidRDefault="00AF157C" w:rsidP="00AF157C">
      <w:pPr>
        <w:spacing w:after="0" w:line="240" w:lineRule="auto"/>
        <w:jc w:val="both"/>
        <w:rPr>
          <w:rFonts w:ascii="Simplified Arabic" w:eastAsia="Calibri" w:hAnsi="Simplified Arabic" w:cs="Simplified Arabic"/>
          <w:b/>
          <w:bCs/>
          <w:color w:val="000000"/>
          <w:sz w:val="32"/>
          <w:szCs w:val="32"/>
          <w:rtl/>
        </w:rPr>
      </w:pPr>
    </w:p>
    <w:p w14:paraId="6BCC45B9" w14:textId="56D6CBDD" w:rsidR="00AF157C" w:rsidRPr="00FE4F9C" w:rsidRDefault="00AF157C" w:rsidP="00FE4F9C">
      <w:pPr>
        <w:spacing w:after="0" w:line="240" w:lineRule="auto"/>
        <w:ind w:right="5812"/>
        <w:jc w:val="center"/>
        <w:rPr>
          <w:rFonts w:ascii="Simplified Arabic" w:eastAsia="Calibri" w:hAnsi="Simplified Arabic" w:cs="Sultan bold"/>
          <w:color w:val="000000"/>
          <w:sz w:val="24"/>
          <w:szCs w:val="24"/>
          <w:rtl/>
          <w:lang w:bidi="ar-EG"/>
        </w:rPr>
      </w:pPr>
      <w:r w:rsidRPr="00FE4F9C">
        <w:rPr>
          <w:rFonts w:ascii="Simplified Arabic" w:eastAsia="Calibri" w:hAnsi="Simplified Arabic" w:cs="Sultan bold" w:hint="cs"/>
          <w:color w:val="000000"/>
          <w:sz w:val="24"/>
          <w:szCs w:val="24"/>
          <w:rtl/>
        </w:rPr>
        <w:t>معهد التخطيط القومي</w:t>
      </w:r>
    </w:p>
    <w:p w14:paraId="169BB6DB" w14:textId="092F693A" w:rsidR="00AF157C" w:rsidRPr="00FE4F9C" w:rsidRDefault="00AF157C" w:rsidP="00FE4F9C">
      <w:pPr>
        <w:spacing w:after="0" w:line="240" w:lineRule="auto"/>
        <w:ind w:right="5812"/>
        <w:jc w:val="center"/>
        <w:rPr>
          <w:rFonts w:ascii="Simplified Arabic" w:eastAsia="Calibri" w:hAnsi="Simplified Arabic" w:cs="Sultan bold"/>
          <w:color w:val="000000"/>
          <w:sz w:val="24"/>
          <w:szCs w:val="24"/>
          <w:rtl/>
          <w:lang w:bidi="ar-EG"/>
        </w:rPr>
      </w:pPr>
      <w:r w:rsidRPr="00FE4F9C">
        <w:rPr>
          <w:rFonts w:ascii="Simplified Arabic" w:eastAsia="Calibri" w:hAnsi="Simplified Arabic" w:cs="Sultan bold" w:hint="cs"/>
          <w:color w:val="000000"/>
          <w:sz w:val="24"/>
          <w:szCs w:val="24"/>
          <w:rtl/>
          <w:lang w:bidi="ar-EG"/>
        </w:rPr>
        <w:t>الدراسات العليا</w:t>
      </w:r>
    </w:p>
    <w:p w14:paraId="36B30728" w14:textId="77777777" w:rsidR="00FE4F9C" w:rsidRDefault="00FE4F9C" w:rsidP="00FE4F9C">
      <w:pPr>
        <w:spacing w:after="0" w:line="240" w:lineRule="auto"/>
        <w:jc w:val="center"/>
        <w:rPr>
          <w:rFonts w:ascii="Arial" w:eastAsia="Times New Roman" w:hAnsi="Arial" w:cs="Sultan bold"/>
          <w:color w:val="000000"/>
          <w:sz w:val="36"/>
          <w:szCs w:val="36"/>
          <w:rtl/>
          <w:lang w:bidi="ar-EG"/>
        </w:rPr>
      </w:pPr>
      <w:bookmarkStart w:id="1" w:name="_Hlk132660259"/>
      <w:bookmarkStart w:id="2" w:name="_Hlk133615390"/>
    </w:p>
    <w:p w14:paraId="2D9DB41E" w14:textId="77777777" w:rsidR="00FE4F9C" w:rsidRDefault="00FE4F9C" w:rsidP="00FE4F9C">
      <w:pPr>
        <w:spacing w:after="0" w:line="240" w:lineRule="auto"/>
        <w:jc w:val="center"/>
        <w:rPr>
          <w:rFonts w:ascii="Arial" w:eastAsia="Times New Roman" w:hAnsi="Arial" w:cs="Sultan bold"/>
          <w:color w:val="000000"/>
          <w:sz w:val="36"/>
          <w:szCs w:val="36"/>
          <w:rtl/>
          <w:lang w:bidi="ar-EG"/>
        </w:rPr>
      </w:pPr>
    </w:p>
    <w:p w14:paraId="3E2308DA" w14:textId="004C400A" w:rsidR="00AF157C" w:rsidRPr="00FE4F9C" w:rsidRDefault="00AF157C" w:rsidP="00FE4F9C">
      <w:pPr>
        <w:spacing w:after="0" w:line="240" w:lineRule="auto"/>
        <w:jc w:val="center"/>
        <w:rPr>
          <w:rFonts w:ascii="Arial" w:eastAsia="Times New Roman" w:hAnsi="Arial" w:cs="Sultan bold"/>
          <w:color w:val="000000"/>
          <w:sz w:val="36"/>
          <w:szCs w:val="36"/>
          <w:rtl/>
          <w:lang w:bidi="ar-EG"/>
        </w:rPr>
      </w:pPr>
      <w:r w:rsidRPr="00FE4F9C">
        <w:rPr>
          <w:rFonts w:ascii="Arial" w:eastAsia="Times New Roman" w:hAnsi="Arial" w:cs="Sultan bold" w:hint="cs"/>
          <w:color w:val="000000"/>
          <w:sz w:val="36"/>
          <w:szCs w:val="36"/>
          <w:rtl/>
          <w:lang w:bidi="ar-EG"/>
        </w:rPr>
        <w:t>ال</w:t>
      </w:r>
      <w:r w:rsidR="00BF652B">
        <w:rPr>
          <w:rFonts w:ascii="Arial" w:eastAsia="Times New Roman" w:hAnsi="Arial" w:cs="Sultan bold" w:hint="cs"/>
          <w:color w:val="000000"/>
          <w:sz w:val="36"/>
          <w:szCs w:val="36"/>
          <w:rtl/>
          <w:lang w:bidi="ar-EG"/>
        </w:rPr>
        <w:t>إدارة</w:t>
      </w:r>
      <w:r w:rsidRPr="00FE4F9C">
        <w:rPr>
          <w:rFonts w:ascii="Arial" w:eastAsia="Times New Roman" w:hAnsi="Arial" w:cs="Sultan bold"/>
          <w:color w:val="000000"/>
          <w:sz w:val="36"/>
          <w:szCs w:val="36"/>
          <w:lang w:bidi="ar-EG"/>
        </w:rPr>
        <w:t xml:space="preserve"> </w:t>
      </w:r>
      <w:r w:rsidRPr="00FE4F9C">
        <w:rPr>
          <w:rFonts w:ascii="Arial" w:eastAsia="Times New Roman" w:hAnsi="Arial" w:cs="Sultan bold" w:hint="cs"/>
          <w:color w:val="000000"/>
          <w:sz w:val="36"/>
          <w:szCs w:val="36"/>
          <w:rtl/>
          <w:lang w:bidi="ar-EG"/>
        </w:rPr>
        <w:t>الحديثة ودورها في تعزيز استخدام</w:t>
      </w:r>
      <w:bookmarkEnd w:id="1"/>
      <w:r w:rsidRPr="00FE4F9C">
        <w:rPr>
          <w:rFonts w:ascii="Arial" w:eastAsia="Times New Roman" w:hAnsi="Arial" w:cs="Sultan bold" w:hint="cs"/>
          <w:color w:val="000000"/>
          <w:sz w:val="36"/>
          <w:szCs w:val="36"/>
          <w:rtl/>
          <w:lang w:bidi="ar-EG"/>
        </w:rPr>
        <w:t xml:space="preserve"> تكنولوجيا المعلومات والاتص</w:t>
      </w:r>
      <w:r w:rsidR="00FE4F9C">
        <w:rPr>
          <w:rFonts w:ascii="Arial" w:eastAsia="Times New Roman" w:hAnsi="Arial" w:cs="Sultan bold" w:hint="cs"/>
          <w:color w:val="000000"/>
          <w:sz w:val="36"/>
          <w:szCs w:val="36"/>
          <w:rtl/>
          <w:lang w:bidi="ar-EG"/>
        </w:rPr>
        <w:t>ــ</w:t>
      </w:r>
      <w:r w:rsidRPr="00FE4F9C">
        <w:rPr>
          <w:rFonts w:ascii="Arial" w:eastAsia="Times New Roman" w:hAnsi="Arial" w:cs="Sultan bold" w:hint="cs"/>
          <w:color w:val="000000"/>
          <w:sz w:val="36"/>
          <w:szCs w:val="36"/>
          <w:rtl/>
          <w:lang w:bidi="ar-EG"/>
        </w:rPr>
        <w:t>الات ف</w:t>
      </w:r>
      <w:r w:rsidR="00FE4F9C">
        <w:rPr>
          <w:rFonts w:ascii="Arial" w:eastAsia="Times New Roman" w:hAnsi="Arial" w:cs="Sultan bold" w:hint="cs"/>
          <w:color w:val="000000"/>
          <w:sz w:val="36"/>
          <w:szCs w:val="36"/>
          <w:rtl/>
          <w:lang w:bidi="ar-EG"/>
        </w:rPr>
        <w:t>ــ</w:t>
      </w:r>
      <w:r w:rsidRPr="00FE4F9C">
        <w:rPr>
          <w:rFonts w:ascii="Arial" w:eastAsia="Times New Roman" w:hAnsi="Arial" w:cs="Sultan bold" w:hint="cs"/>
          <w:color w:val="000000"/>
          <w:sz w:val="36"/>
          <w:szCs w:val="36"/>
          <w:rtl/>
          <w:lang w:bidi="ar-EG"/>
        </w:rPr>
        <w:t>ي الجه</w:t>
      </w:r>
      <w:r w:rsidR="00FE4F9C">
        <w:rPr>
          <w:rFonts w:ascii="Arial" w:eastAsia="Times New Roman" w:hAnsi="Arial" w:cs="Sultan bold" w:hint="cs"/>
          <w:color w:val="000000"/>
          <w:sz w:val="36"/>
          <w:szCs w:val="36"/>
          <w:rtl/>
          <w:lang w:bidi="ar-EG"/>
        </w:rPr>
        <w:t>ــ</w:t>
      </w:r>
      <w:r w:rsidRPr="00FE4F9C">
        <w:rPr>
          <w:rFonts w:ascii="Arial" w:eastAsia="Times New Roman" w:hAnsi="Arial" w:cs="Sultan bold" w:hint="cs"/>
          <w:color w:val="000000"/>
          <w:sz w:val="36"/>
          <w:szCs w:val="36"/>
          <w:rtl/>
          <w:lang w:bidi="ar-EG"/>
        </w:rPr>
        <w:t>ات الحكومي</w:t>
      </w:r>
      <w:r w:rsidR="00FE4F9C">
        <w:rPr>
          <w:rFonts w:ascii="Arial" w:eastAsia="Times New Roman" w:hAnsi="Arial" w:cs="Sultan bold" w:hint="cs"/>
          <w:color w:val="000000"/>
          <w:sz w:val="36"/>
          <w:szCs w:val="36"/>
          <w:rtl/>
          <w:lang w:bidi="ar-EG"/>
        </w:rPr>
        <w:t>ـــ</w:t>
      </w:r>
      <w:r w:rsidRPr="00FE4F9C">
        <w:rPr>
          <w:rFonts w:ascii="Arial" w:eastAsia="Times New Roman" w:hAnsi="Arial" w:cs="Sultan bold" w:hint="cs"/>
          <w:color w:val="000000"/>
          <w:sz w:val="36"/>
          <w:szCs w:val="36"/>
          <w:rtl/>
          <w:lang w:bidi="ar-EG"/>
        </w:rPr>
        <w:t>ة</w:t>
      </w:r>
    </w:p>
    <w:p w14:paraId="611772BA" w14:textId="63A69F92" w:rsidR="00AF157C" w:rsidRPr="00FE4F9C" w:rsidRDefault="00AF157C" w:rsidP="00AF157C">
      <w:pPr>
        <w:spacing w:after="0" w:line="240" w:lineRule="auto"/>
        <w:jc w:val="center"/>
        <w:rPr>
          <w:rFonts w:ascii="Simplified Arabic" w:eastAsia="Times New Roman" w:hAnsi="Simplified Arabic" w:cs="AF_Diwani"/>
          <w:color w:val="000000"/>
          <w:sz w:val="36"/>
          <w:szCs w:val="36"/>
          <w:rtl/>
          <w:lang w:bidi="ar-EG"/>
        </w:rPr>
      </w:pPr>
      <w:r w:rsidRPr="00FE4F9C">
        <w:rPr>
          <w:rFonts w:ascii="Simplified Arabic" w:eastAsia="Times New Roman" w:hAnsi="Simplified Arabic" w:cs="AF_Diwani" w:hint="cs"/>
          <w:color w:val="000000"/>
          <w:sz w:val="36"/>
          <w:szCs w:val="36"/>
          <w:rtl/>
          <w:lang w:bidi="ar-EG"/>
        </w:rPr>
        <w:t>دراسة تطبيقية عل</w:t>
      </w:r>
      <w:r w:rsidR="00BF652B">
        <w:rPr>
          <w:rFonts w:ascii="Simplified Arabic" w:eastAsia="Times New Roman" w:hAnsi="Simplified Arabic" w:cs="AF_Diwani" w:hint="cs"/>
          <w:color w:val="000000"/>
          <w:sz w:val="36"/>
          <w:szCs w:val="36"/>
          <w:rtl/>
          <w:lang w:bidi="ar-EG"/>
        </w:rPr>
        <w:t>ي</w:t>
      </w:r>
      <w:r w:rsidRPr="00FE4F9C">
        <w:rPr>
          <w:rFonts w:ascii="Simplified Arabic" w:eastAsia="Times New Roman" w:hAnsi="Simplified Arabic" w:cs="AF_Diwani" w:hint="cs"/>
          <w:color w:val="000000"/>
          <w:sz w:val="36"/>
          <w:szCs w:val="36"/>
          <w:rtl/>
          <w:lang w:bidi="ar-EG"/>
        </w:rPr>
        <w:t xml:space="preserve"> الهيئة القومية للتأمين الاجتماعي</w:t>
      </w:r>
    </w:p>
    <w:bookmarkEnd w:id="2"/>
    <w:p w14:paraId="1E4C9020" w14:textId="77777777" w:rsidR="00FE4F9C" w:rsidRDefault="00FE4F9C" w:rsidP="00AF157C">
      <w:pPr>
        <w:spacing w:after="0" w:line="240" w:lineRule="auto"/>
        <w:jc w:val="center"/>
        <w:rPr>
          <w:rFonts w:ascii="Simplified Arabic" w:eastAsia="Times New Roman" w:hAnsi="Simplified Arabic" w:cs="Simplified Arabic"/>
          <w:b/>
          <w:bCs/>
          <w:color w:val="000000"/>
          <w:sz w:val="32"/>
          <w:szCs w:val="32"/>
          <w:rtl/>
          <w:lang w:bidi="ar-EG"/>
        </w:rPr>
      </w:pPr>
    </w:p>
    <w:p w14:paraId="5B993A1C" w14:textId="77777777" w:rsidR="00AF157C" w:rsidRDefault="00AF157C" w:rsidP="00AF157C">
      <w:pPr>
        <w:spacing w:after="0" w:line="240" w:lineRule="auto"/>
        <w:jc w:val="center"/>
        <w:rPr>
          <w:rFonts w:ascii="Simplified Arabic" w:eastAsia="Times New Roman" w:hAnsi="Simplified Arabic" w:cs="AF_Diwani"/>
          <w:color w:val="000000"/>
          <w:sz w:val="36"/>
          <w:szCs w:val="36"/>
          <w:rtl/>
          <w:lang w:bidi="ar-EG"/>
        </w:rPr>
      </w:pPr>
      <w:r w:rsidRPr="00FE4F9C">
        <w:rPr>
          <w:rFonts w:ascii="Simplified Arabic" w:eastAsia="Times New Roman" w:hAnsi="Simplified Arabic" w:cs="AF_Diwani" w:hint="cs"/>
          <w:color w:val="000000"/>
          <w:sz w:val="36"/>
          <w:szCs w:val="36"/>
          <w:rtl/>
          <w:lang w:bidi="ar-EG"/>
        </w:rPr>
        <w:t xml:space="preserve">رسالة مقدمة لاستكمال نيل درجة الماجستير في التخطيط والتنمية  </w:t>
      </w:r>
    </w:p>
    <w:p w14:paraId="6152D2A3" w14:textId="77777777" w:rsidR="00FE4F9C" w:rsidRPr="00FE4F9C" w:rsidRDefault="00FE4F9C" w:rsidP="00AF157C">
      <w:pPr>
        <w:spacing w:after="0" w:line="240" w:lineRule="auto"/>
        <w:jc w:val="center"/>
        <w:rPr>
          <w:rFonts w:ascii="Simplified Arabic" w:eastAsia="Times New Roman" w:hAnsi="Simplified Arabic" w:cs="AF_Diwani"/>
          <w:color w:val="000000"/>
          <w:sz w:val="36"/>
          <w:szCs w:val="36"/>
          <w:lang w:bidi="ar-EG"/>
        </w:rPr>
      </w:pPr>
    </w:p>
    <w:p w14:paraId="20573DA2" w14:textId="77777777" w:rsidR="00AF157C" w:rsidRPr="00FE4F9C" w:rsidRDefault="00AF157C" w:rsidP="00AF157C">
      <w:pPr>
        <w:spacing w:after="0" w:line="240" w:lineRule="auto"/>
        <w:jc w:val="center"/>
        <w:rPr>
          <w:rFonts w:ascii="Simplified Arabic" w:eastAsia="Calibri" w:hAnsi="Simplified Arabic" w:cs="Khalid Art bold"/>
          <w:color w:val="000000"/>
          <w:sz w:val="28"/>
          <w:szCs w:val="28"/>
          <w:u w:val="single"/>
          <w:rtl/>
          <w:lang w:bidi="ar-EG"/>
        </w:rPr>
      </w:pPr>
      <w:r w:rsidRPr="00FE4F9C">
        <w:rPr>
          <w:rFonts w:ascii="Simplified Arabic" w:eastAsia="Calibri" w:hAnsi="Simplified Arabic" w:cs="Khalid Art bold" w:hint="cs"/>
          <w:color w:val="000000"/>
          <w:sz w:val="28"/>
          <w:szCs w:val="28"/>
          <w:u w:val="single"/>
          <w:rtl/>
          <w:lang w:bidi="ar-EG"/>
        </w:rPr>
        <w:t>إعداد</w:t>
      </w:r>
    </w:p>
    <w:p w14:paraId="4DE43430" w14:textId="03280489" w:rsidR="00AF157C" w:rsidRPr="00FE4F9C" w:rsidRDefault="00FE4F9C" w:rsidP="00FE4F9C">
      <w:pPr>
        <w:spacing w:before="120" w:after="0" w:line="240" w:lineRule="auto"/>
        <w:jc w:val="center"/>
        <w:rPr>
          <w:rFonts w:ascii="Simplified Arabic" w:eastAsia="Calibri" w:hAnsi="Simplified Arabic" w:cs="Sultan bold"/>
          <w:color w:val="000000"/>
          <w:sz w:val="32"/>
          <w:szCs w:val="32"/>
          <w:lang w:bidi="ar-EG"/>
        </w:rPr>
      </w:pPr>
      <w:r>
        <w:rPr>
          <w:rFonts w:ascii="Simplified Arabic" w:eastAsia="Calibri" w:hAnsi="Simplified Arabic" w:cs="Sultan bold" w:hint="cs"/>
          <w:color w:val="000000"/>
          <w:sz w:val="32"/>
          <w:szCs w:val="32"/>
          <w:rtl/>
          <w:lang w:bidi="ar-EG"/>
        </w:rPr>
        <w:t xml:space="preserve">الباحث/ </w:t>
      </w:r>
      <w:r w:rsidR="00AF157C" w:rsidRPr="00FE4F9C">
        <w:rPr>
          <w:rFonts w:ascii="Simplified Arabic" w:eastAsia="Calibri" w:hAnsi="Simplified Arabic" w:cs="Sultan bold" w:hint="cs"/>
          <w:color w:val="000000"/>
          <w:sz w:val="32"/>
          <w:szCs w:val="32"/>
          <w:rtl/>
          <w:lang w:bidi="ar-EG"/>
        </w:rPr>
        <w:t>خالد أبو الفتو</w:t>
      </w:r>
      <w:r w:rsidR="00AF157C" w:rsidRPr="00FE4F9C">
        <w:rPr>
          <w:rFonts w:ascii="Simplified Arabic" w:eastAsia="Calibri" w:hAnsi="Simplified Arabic" w:cs="Sultan bold" w:hint="eastAsia"/>
          <w:color w:val="000000"/>
          <w:sz w:val="32"/>
          <w:szCs w:val="32"/>
          <w:rtl/>
          <w:lang w:bidi="ar-EG"/>
        </w:rPr>
        <w:t>ح</w:t>
      </w:r>
      <w:r w:rsidR="00AF157C" w:rsidRPr="00FE4F9C">
        <w:rPr>
          <w:rFonts w:ascii="Simplified Arabic" w:eastAsia="Calibri" w:hAnsi="Simplified Arabic" w:cs="Sultan bold" w:hint="cs"/>
          <w:color w:val="000000"/>
          <w:sz w:val="32"/>
          <w:szCs w:val="32"/>
          <w:rtl/>
          <w:lang w:bidi="ar-EG"/>
        </w:rPr>
        <w:t xml:space="preserve"> محمد عفيفي</w:t>
      </w:r>
    </w:p>
    <w:p w14:paraId="46B2E217" w14:textId="77777777" w:rsidR="00AF157C" w:rsidRDefault="00AF157C" w:rsidP="00AF157C">
      <w:pPr>
        <w:spacing w:after="0" w:line="240" w:lineRule="auto"/>
        <w:ind w:left="340" w:hanging="340"/>
        <w:jc w:val="center"/>
        <w:rPr>
          <w:rFonts w:ascii="Simplified Arabic" w:eastAsia="Calibri" w:hAnsi="Simplified Arabic" w:cs="PT Bold Heading"/>
          <w:color w:val="000000"/>
          <w:sz w:val="28"/>
          <w:szCs w:val="28"/>
          <w:u w:val="single"/>
          <w:rtl/>
          <w:lang w:bidi="ar-EG"/>
        </w:rPr>
      </w:pPr>
    </w:p>
    <w:p w14:paraId="57985F3A" w14:textId="2C21DD3C" w:rsidR="00AF157C" w:rsidRDefault="00AF157C" w:rsidP="00FE4F9C">
      <w:pPr>
        <w:spacing w:after="0" w:line="240" w:lineRule="auto"/>
        <w:jc w:val="center"/>
        <w:rPr>
          <w:rFonts w:ascii="Simplified Arabic" w:eastAsia="Calibri" w:hAnsi="Simplified Arabic" w:cs="Khalid Art bold"/>
          <w:color w:val="000000"/>
          <w:sz w:val="28"/>
          <w:szCs w:val="28"/>
          <w:u w:val="single"/>
          <w:rtl/>
          <w:lang w:bidi="ar-EG"/>
        </w:rPr>
      </w:pPr>
      <w:r w:rsidRPr="00FE4F9C">
        <w:rPr>
          <w:rFonts w:ascii="Simplified Arabic" w:eastAsia="Calibri" w:hAnsi="Simplified Arabic" w:cs="Khalid Art bold" w:hint="cs"/>
          <w:color w:val="000000"/>
          <w:sz w:val="28"/>
          <w:szCs w:val="28"/>
          <w:u w:val="single"/>
          <w:rtl/>
          <w:lang w:bidi="ar-EG"/>
        </w:rPr>
        <w:t>إش</w:t>
      </w:r>
      <w:r w:rsidR="00FE4F9C">
        <w:rPr>
          <w:rFonts w:ascii="Simplified Arabic" w:eastAsia="Calibri" w:hAnsi="Simplified Arabic" w:cs="Khalid Art bold" w:hint="cs"/>
          <w:color w:val="000000"/>
          <w:sz w:val="28"/>
          <w:szCs w:val="28"/>
          <w:u w:val="single"/>
          <w:rtl/>
          <w:lang w:bidi="ar-EG"/>
        </w:rPr>
        <w:t>ـــــــــــــ</w:t>
      </w:r>
      <w:r w:rsidRPr="00FE4F9C">
        <w:rPr>
          <w:rFonts w:ascii="Simplified Arabic" w:eastAsia="Calibri" w:hAnsi="Simplified Arabic" w:cs="Khalid Art bold" w:hint="cs"/>
          <w:color w:val="000000"/>
          <w:sz w:val="28"/>
          <w:szCs w:val="28"/>
          <w:u w:val="single"/>
          <w:rtl/>
          <w:lang w:bidi="ar-EG"/>
        </w:rPr>
        <w:t>راف</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9"/>
        <w:gridCol w:w="3850"/>
      </w:tblGrid>
      <w:tr w:rsidR="00FE4F9C" w14:paraId="75EEC34D" w14:textId="77777777" w:rsidTr="00FE4F9C">
        <w:tc>
          <w:tcPr>
            <w:tcW w:w="3849" w:type="dxa"/>
          </w:tcPr>
          <w:p w14:paraId="1EE32E39" w14:textId="20032F50" w:rsidR="00FE4F9C" w:rsidRPr="00FE4F9C" w:rsidRDefault="00FE4F9C" w:rsidP="00FE4F9C">
            <w:pPr>
              <w:spacing w:before="120"/>
              <w:jc w:val="center"/>
              <w:rPr>
                <w:rFonts w:ascii="Simplified Arabic" w:eastAsia="Times New Roman" w:hAnsi="Simplified Arabic" w:cs="Sultan bold"/>
                <w:color w:val="000000"/>
                <w:sz w:val="36"/>
                <w:szCs w:val="36"/>
                <w:rtl/>
                <w:lang w:bidi="ar-EG"/>
              </w:rPr>
            </w:pPr>
            <w:r w:rsidRPr="00FE4F9C">
              <w:rPr>
                <w:rFonts w:ascii="Simplified Arabic" w:eastAsia="Times New Roman" w:hAnsi="Simplified Arabic" w:cs="Sultan bold" w:hint="cs"/>
                <w:color w:val="000000"/>
                <w:sz w:val="36"/>
                <w:szCs w:val="36"/>
                <w:rtl/>
                <w:lang w:bidi="ar-EG"/>
              </w:rPr>
              <w:t xml:space="preserve">أ.د. </w:t>
            </w:r>
            <w:r w:rsidRPr="00FE4F9C">
              <w:rPr>
                <w:rFonts w:ascii="Simplified Arabic" w:eastAsia="Times New Roman" w:hAnsi="Simplified Arabic" w:cs="Sultan bold"/>
                <w:color w:val="000000"/>
                <w:sz w:val="36"/>
                <w:szCs w:val="36"/>
                <w:rtl/>
                <w:lang w:bidi="ar-EG"/>
              </w:rPr>
              <w:t>مح</w:t>
            </w:r>
            <w:r>
              <w:rPr>
                <w:rFonts w:ascii="Simplified Arabic" w:eastAsia="Times New Roman" w:hAnsi="Simplified Arabic" w:cs="Sultan bold" w:hint="cs"/>
                <w:color w:val="000000"/>
                <w:sz w:val="36"/>
                <w:szCs w:val="36"/>
                <w:rtl/>
                <w:lang w:bidi="ar-EG"/>
              </w:rPr>
              <w:t>ـــ</w:t>
            </w:r>
            <w:r w:rsidRPr="00FE4F9C">
              <w:rPr>
                <w:rFonts w:ascii="Simplified Arabic" w:eastAsia="Times New Roman" w:hAnsi="Simplified Arabic" w:cs="Sultan bold"/>
                <w:color w:val="000000"/>
                <w:sz w:val="36"/>
                <w:szCs w:val="36"/>
                <w:rtl/>
                <w:lang w:bidi="ar-EG"/>
              </w:rPr>
              <w:t>رم الح</w:t>
            </w:r>
            <w:r>
              <w:rPr>
                <w:rFonts w:ascii="Simplified Arabic" w:eastAsia="Times New Roman" w:hAnsi="Simplified Arabic" w:cs="Sultan bold" w:hint="cs"/>
                <w:color w:val="000000"/>
                <w:sz w:val="36"/>
                <w:szCs w:val="36"/>
                <w:rtl/>
                <w:lang w:bidi="ar-EG"/>
              </w:rPr>
              <w:t>ــــ</w:t>
            </w:r>
            <w:r w:rsidRPr="00FE4F9C">
              <w:rPr>
                <w:rFonts w:ascii="Simplified Arabic" w:eastAsia="Times New Roman" w:hAnsi="Simplified Arabic" w:cs="Sultan bold"/>
                <w:color w:val="000000"/>
                <w:sz w:val="36"/>
                <w:szCs w:val="36"/>
                <w:rtl/>
                <w:lang w:bidi="ar-EG"/>
              </w:rPr>
              <w:t>داد</w:t>
            </w:r>
          </w:p>
          <w:p w14:paraId="0C711096" w14:textId="4FBF03CE" w:rsidR="00FE4F9C" w:rsidRPr="00FE4F9C" w:rsidRDefault="00FE4F9C" w:rsidP="00FE4F9C">
            <w:pPr>
              <w:jc w:val="center"/>
              <w:rPr>
                <w:rFonts w:ascii="Simplified Arabic" w:eastAsia="Times New Roman" w:hAnsi="Simplified Arabic" w:cs="AF_Diwani"/>
                <w:color w:val="000000"/>
                <w:sz w:val="36"/>
                <w:szCs w:val="36"/>
                <w:rtl/>
                <w:lang w:bidi="ar-EG"/>
              </w:rPr>
            </w:pPr>
            <w:r w:rsidRPr="00FE4F9C">
              <w:rPr>
                <w:rFonts w:ascii="Simplified Arabic" w:eastAsia="Times New Roman" w:hAnsi="Simplified Arabic" w:cs="AF_Diwani"/>
                <w:color w:val="000000"/>
                <w:sz w:val="36"/>
                <w:szCs w:val="36"/>
                <w:rtl/>
                <w:lang w:bidi="ar-EG"/>
              </w:rPr>
              <w:t>أستاذ تخطيط و</w:t>
            </w:r>
            <w:r w:rsidR="00BF652B">
              <w:rPr>
                <w:rFonts w:ascii="Simplified Arabic" w:eastAsia="Times New Roman" w:hAnsi="Simplified Arabic" w:cs="AF_Diwani"/>
                <w:color w:val="000000"/>
                <w:sz w:val="36"/>
                <w:szCs w:val="36"/>
                <w:rtl/>
                <w:lang w:bidi="ar-EG"/>
              </w:rPr>
              <w:t>إدارة</w:t>
            </w:r>
            <w:r w:rsidRPr="00FE4F9C">
              <w:rPr>
                <w:rFonts w:ascii="Simplified Arabic" w:eastAsia="Times New Roman" w:hAnsi="Simplified Arabic" w:cs="AF_Diwani"/>
                <w:color w:val="000000"/>
                <w:sz w:val="36"/>
                <w:szCs w:val="36"/>
                <w:rtl/>
                <w:lang w:bidi="ar-EG"/>
              </w:rPr>
              <w:t xml:space="preserve"> التنمية</w:t>
            </w:r>
          </w:p>
          <w:p w14:paraId="6895EFBB" w14:textId="1B14CE9D" w:rsidR="00FE4F9C" w:rsidRPr="00FE4F9C" w:rsidRDefault="00FE4F9C" w:rsidP="00FE4F9C">
            <w:pPr>
              <w:jc w:val="center"/>
              <w:rPr>
                <w:rFonts w:ascii="Simplified Arabic" w:eastAsia="Times New Roman" w:hAnsi="Simplified Arabic" w:cs="AF_Diwani"/>
                <w:color w:val="000000"/>
                <w:sz w:val="36"/>
                <w:szCs w:val="36"/>
                <w:rtl/>
                <w:lang w:bidi="ar-EG"/>
              </w:rPr>
            </w:pPr>
            <w:r w:rsidRPr="00FE4F9C">
              <w:rPr>
                <w:rFonts w:ascii="Simplified Arabic" w:eastAsia="Times New Roman" w:hAnsi="Simplified Arabic" w:cs="AF_Diwani"/>
                <w:color w:val="000000"/>
                <w:sz w:val="36"/>
                <w:szCs w:val="36"/>
                <w:rtl/>
                <w:lang w:bidi="ar-EG"/>
              </w:rPr>
              <w:t>بمركز ال</w:t>
            </w:r>
            <w:r w:rsidR="00BF652B">
              <w:rPr>
                <w:rFonts w:ascii="Simplified Arabic" w:eastAsia="Times New Roman" w:hAnsi="Simplified Arabic" w:cs="AF_Diwani"/>
                <w:color w:val="000000"/>
                <w:sz w:val="36"/>
                <w:szCs w:val="36"/>
                <w:rtl/>
                <w:lang w:bidi="ar-EG"/>
              </w:rPr>
              <w:t>أساليب</w:t>
            </w:r>
            <w:r w:rsidRPr="00FE4F9C">
              <w:rPr>
                <w:rFonts w:ascii="Simplified Arabic" w:eastAsia="Times New Roman" w:hAnsi="Simplified Arabic" w:cs="AF_Diwani"/>
                <w:color w:val="000000"/>
                <w:sz w:val="36"/>
                <w:szCs w:val="36"/>
                <w:rtl/>
                <w:lang w:bidi="ar-EG"/>
              </w:rPr>
              <w:t xml:space="preserve"> التخطيطية</w:t>
            </w:r>
          </w:p>
          <w:p w14:paraId="102F0785" w14:textId="2BDE755E" w:rsidR="00FE4F9C" w:rsidRPr="00FE4F9C" w:rsidRDefault="00FE4F9C" w:rsidP="00FE4F9C">
            <w:pPr>
              <w:jc w:val="center"/>
              <w:rPr>
                <w:rFonts w:ascii="Simplified Arabic" w:eastAsia="Times New Roman" w:hAnsi="Simplified Arabic" w:cs="Sultan bold"/>
                <w:color w:val="000000"/>
                <w:sz w:val="36"/>
                <w:szCs w:val="36"/>
                <w:rtl/>
                <w:lang w:bidi="ar-EG"/>
              </w:rPr>
            </w:pPr>
            <w:r w:rsidRPr="00FE4F9C">
              <w:rPr>
                <w:rFonts w:ascii="Simplified Arabic" w:eastAsia="Times New Roman" w:hAnsi="Simplified Arabic" w:cs="AF_Diwani"/>
                <w:color w:val="000000"/>
                <w:sz w:val="36"/>
                <w:szCs w:val="36"/>
                <w:rtl/>
                <w:lang w:bidi="ar-EG"/>
              </w:rPr>
              <w:t>معهد التخطيط القومي</w:t>
            </w:r>
          </w:p>
        </w:tc>
        <w:tc>
          <w:tcPr>
            <w:tcW w:w="3850" w:type="dxa"/>
          </w:tcPr>
          <w:p w14:paraId="6B82797A" w14:textId="543CDB99" w:rsidR="00FE4F9C" w:rsidRPr="00FE4F9C" w:rsidRDefault="00FE4F9C" w:rsidP="00FE4F9C">
            <w:pPr>
              <w:spacing w:before="120"/>
              <w:jc w:val="center"/>
              <w:rPr>
                <w:rFonts w:ascii="Simplified Arabic" w:eastAsia="Times New Roman" w:hAnsi="Simplified Arabic" w:cs="Sultan bold"/>
                <w:color w:val="000000"/>
                <w:sz w:val="36"/>
                <w:szCs w:val="36"/>
                <w:rtl/>
                <w:lang w:bidi="ar-EG"/>
              </w:rPr>
            </w:pPr>
            <w:r w:rsidRPr="00FE4F9C">
              <w:rPr>
                <w:rFonts w:ascii="Simplified Arabic" w:eastAsia="Times New Roman" w:hAnsi="Simplified Arabic" w:cs="Sultan bold" w:hint="cs"/>
                <w:color w:val="000000"/>
                <w:sz w:val="36"/>
                <w:szCs w:val="36"/>
                <w:rtl/>
                <w:lang w:bidi="ar-EG"/>
              </w:rPr>
              <w:t>أ.د. بسم</w:t>
            </w:r>
            <w:r>
              <w:rPr>
                <w:rFonts w:ascii="Simplified Arabic" w:eastAsia="Times New Roman" w:hAnsi="Simplified Arabic" w:cs="Sultan bold" w:hint="cs"/>
                <w:color w:val="000000"/>
                <w:sz w:val="36"/>
                <w:szCs w:val="36"/>
                <w:rtl/>
                <w:lang w:bidi="ar-EG"/>
              </w:rPr>
              <w:t>ــ</w:t>
            </w:r>
            <w:r w:rsidRPr="00FE4F9C">
              <w:rPr>
                <w:rFonts w:ascii="Simplified Arabic" w:eastAsia="Times New Roman" w:hAnsi="Simplified Arabic" w:cs="Sultan bold" w:hint="cs"/>
                <w:color w:val="000000"/>
                <w:sz w:val="36"/>
                <w:szCs w:val="36"/>
                <w:rtl/>
                <w:lang w:bidi="ar-EG"/>
              </w:rPr>
              <w:t>ه مح</w:t>
            </w:r>
            <w:r>
              <w:rPr>
                <w:rFonts w:ascii="Simplified Arabic" w:eastAsia="Times New Roman" w:hAnsi="Simplified Arabic" w:cs="Sultan bold" w:hint="cs"/>
                <w:color w:val="000000"/>
                <w:sz w:val="36"/>
                <w:szCs w:val="36"/>
                <w:rtl/>
                <w:lang w:bidi="ar-EG"/>
              </w:rPr>
              <w:t>ــ</w:t>
            </w:r>
            <w:r w:rsidRPr="00FE4F9C">
              <w:rPr>
                <w:rFonts w:ascii="Simplified Arabic" w:eastAsia="Times New Roman" w:hAnsi="Simplified Arabic" w:cs="Sultan bold" w:hint="cs"/>
                <w:color w:val="000000"/>
                <w:sz w:val="36"/>
                <w:szCs w:val="36"/>
                <w:rtl/>
                <w:lang w:bidi="ar-EG"/>
              </w:rPr>
              <w:t>رم الح</w:t>
            </w:r>
            <w:r>
              <w:rPr>
                <w:rFonts w:ascii="Simplified Arabic" w:eastAsia="Times New Roman" w:hAnsi="Simplified Arabic" w:cs="Sultan bold" w:hint="cs"/>
                <w:color w:val="000000"/>
                <w:sz w:val="36"/>
                <w:szCs w:val="36"/>
                <w:rtl/>
                <w:lang w:bidi="ar-EG"/>
              </w:rPr>
              <w:t>ـــ</w:t>
            </w:r>
            <w:r w:rsidRPr="00FE4F9C">
              <w:rPr>
                <w:rFonts w:ascii="Simplified Arabic" w:eastAsia="Times New Roman" w:hAnsi="Simplified Arabic" w:cs="Sultan bold" w:hint="cs"/>
                <w:color w:val="000000"/>
                <w:sz w:val="36"/>
                <w:szCs w:val="36"/>
                <w:rtl/>
                <w:lang w:bidi="ar-EG"/>
              </w:rPr>
              <w:t>داد</w:t>
            </w:r>
          </w:p>
          <w:p w14:paraId="077B3C54" w14:textId="77777777" w:rsidR="00FE4F9C" w:rsidRPr="00FE4F9C" w:rsidRDefault="00FE4F9C" w:rsidP="00FE4F9C">
            <w:pPr>
              <w:jc w:val="center"/>
              <w:rPr>
                <w:rFonts w:ascii="Simplified Arabic" w:eastAsia="Times New Roman" w:hAnsi="Simplified Arabic" w:cs="AF_Diwani"/>
                <w:color w:val="000000"/>
                <w:sz w:val="36"/>
                <w:szCs w:val="36"/>
                <w:rtl/>
                <w:lang w:bidi="ar-EG"/>
              </w:rPr>
            </w:pPr>
            <w:r w:rsidRPr="00FE4F9C">
              <w:rPr>
                <w:rFonts w:ascii="Simplified Arabic" w:eastAsia="Times New Roman" w:hAnsi="Simplified Arabic" w:cs="AF_Diwani" w:hint="cs"/>
                <w:color w:val="000000"/>
                <w:sz w:val="36"/>
                <w:szCs w:val="36"/>
                <w:rtl/>
                <w:lang w:bidi="ar-EG"/>
              </w:rPr>
              <w:t>أستاذ</w:t>
            </w:r>
            <w:r w:rsidRPr="00FE4F9C">
              <w:rPr>
                <w:rFonts w:ascii="Simplified Arabic" w:eastAsia="Times New Roman" w:hAnsi="Simplified Arabic" w:cs="Sultan bold" w:hint="cs"/>
                <w:color w:val="000000"/>
                <w:sz w:val="36"/>
                <w:szCs w:val="36"/>
                <w:rtl/>
                <w:lang w:bidi="ar-EG"/>
              </w:rPr>
              <w:t xml:space="preserve"> </w:t>
            </w:r>
            <w:r w:rsidRPr="00FE4F9C">
              <w:rPr>
                <w:rFonts w:ascii="Simplified Arabic" w:eastAsia="Times New Roman" w:hAnsi="Simplified Arabic" w:cs="AF_Diwani" w:hint="cs"/>
                <w:color w:val="000000"/>
                <w:sz w:val="36"/>
                <w:szCs w:val="36"/>
                <w:rtl/>
                <w:lang w:bidi="ar-EG"/>
              </w:rPr>
              <w:t>تكنولوجيا المعلومات والحاسبات</w:t>
            </w:r>
          </w:p>
          <w:p w14:paraId="1DC61180" w14:textId="2D399642" w:rsidR="00FE4F9C" w:rsidRPr="00FE4F9C" w:rsidRDefault="00FE4F9C" w:rsidP="00FE4F9C">
            <w:pPr>
              <w:jc w:val="center"/>
              <w:rPr>
                <w:rFonts w:ascii="Simplified Arabic" w:eastAsia="Times New Roman" w:hAnsi="Simplified Arabic" w:cs="AF_Diwani"/>
                <w:color w:val="000000"/>
                <w:sz w:val="36"/>
                <w:szCs w:val="36"/>
                <w:rtl/>
                <w:lang w:bidi="ar-EG"/>
              </w:rPr>
            </w:pPr>
            <w:r w:rsidRPr="00FE4F9C">
              <w:rPr>
                <w:rFonts w:ascii="Simplified Arabic" w:eastAsia="Times New Roman" w:hAnsi="Simplified Arabic" w:cs="AF_Diwani" w:hint="cs"/>
                <w:color w:val="000000"/>
                <w:sz w:val="36"/>
                <w:szCs w:val="36"/>
                <w:rtl/>
                <w:lang w:bidi="ar-EG"/>
              </w:rPr>
              <w:t>مدير مركز ال</w:t>
            </w:r>
            <w:r w:rsidR="00BF652B">
              <w:rPr>
                <w:rFonts w:ascii="Simplified Arabic" w:eastAsia="Times New Roman" w:hAnsi="Simplified Arabic" w:cs="AF_Diwani" w:hint="cs"/>
                <w:color w:val="000000"/>
                <w:sz w:val="36"/>
                <w:szCs w:val="36"/>
                <w:rtl/>
                <w:lang w:bidi="ar-EG"/>
              </w:rPr>
              <w:t>أساليب</w:t>
            </w:r>
            <w:r w:rsidRPr="00FE4F9C">
              <w:rPr>
                <w:rFonts w:ascii="Simplified Arabic" w:eastAsia="Times New Roman" w:hAnsi="Simplified Arabic" w:cs="AF_Diwani" w:hint="cs"/>
                <w:color w:val="000000"/>
                <w:sz w:val="36"/>
                <w:szCs w:val="36"/>
                <w:rtl/>
                <w:lang w:bidi="ar-EG"/>
              </w:rPr>
              <w:t xml:space="preserve"> التخطيطية</w:t>
            </w:r>
          </w:p>
          <w:p w14:paraId="7740399A" w14:textId="7A9985DC" w:rsidR="00FE4F9C" w:rsidRPr="00FE4F9C" w:rsidRDefault="00FE4F9C" w:rsidP="00FE4F9C">
            <w:pPr>
              <w:jc w:val="center"/>
              <w:rPr>
                <w:rFonts w:ascii="Simplified Arabic" w:eastAsia="Times New Roman" w:hAnsi="Simplified Arabic" w:cs="Sultan bold"/>
                <w:color w:val="000000"/>
                <w:sz w:val="36"/>
                <w:szCs w:val="36"/>
                <w:rtl/>
                <w:lang w:bidi="ar-EG"/>
              </w:rPr>
            </w:pPr>
            <w:r w:rsidRPr="00FE4F9C">
              <w:rPr>
                <w:rFonts w:ascii="Simplified Arabic" w:eastAsia="Times New Roman" w:hAnsi="Simplified Arabic" w:cs="AF_Diwani" w:hint="cs"/>
                <w:color w:val="000000"/>
                <w:sz w:val="36"/>
                <w:szCs w:val="36"/>
                <w:rtl/>
                <w:lang w:bidi="ar-EG"/>
              </w:rPr>
              <w:t>معهد التخطيط القومي</w:t>
            </w:r>
          </w:p>
        </w:tc>
      </w:tr>
    </w:tbl>
    <w:p w14:paraId="0FD2E8B7" w14:textId="77777777" w:rsidR="00FE4F9C" w:rsidRPr="00FE4F9C" w:rsidRDefault="00FE4F9C" w:rsidP="00FE4F9C">
      <w:pPr>
        <w:spacing w:after="0" w:line="240" w:lineRule="auto"/>
        <w:jc w:val="center"/>
        <w:rPr>
          <w:rFonts w:ascii="Simplified Arabic" w:eastAsia="Calibri" w:hAnsi="Simplified Arabic" w:cs="Khalid Art bold"/>
          <w:color w:val="000000"/>
          <w:sz w:val="28"/>
          <w:szCs w:val="28"/>
          <w:lang w:bidi="ar-EG"/>
        </w:rPr>
      </w:pPr>
    </w:p>
    <w:p w14:paraId="0D593D75" w14:textId="77777777" w:rsidR="00852CC4" w:rsidRDefault="00AF157C" w:rsidP="00FE4F9C">
      <w:pPr>
        <w:spacing w:after="0" w:line="240" w:lineRule="auto"/>
        <w:jc w:val="center"/>
        <w:rPr>
          <w:rFonts w:cs="Sultan bold"/>
          <w:sz w:val="40"/>
          <w:szCs w:val="40"/>
          <w:rtl/>
        </w:rPr>
      </w:pPr>
      <w:r w:rsidRPr="00FE4F9C">
        <w:rPr>
          <w:rFonts w:ascii="Simplified Arabic" w:eastAsia="Calibri" w:hAnsi="Simplified Arabic" w:cs="Sultan bold" w:hint="cs"/>
          <w:color w:val="000000"/>
          <w:sz w:val="40"/>
          <w:szCs w:val="40"/>
          <w:rtl/>
        </w:rPr>
        <w:t>2023</w:t>
      </w:r>
      <w:r w:rsidR="00FE4F9C" w:rsidRPr="00FE4F9C">
        <w:rPr>
          <w:rFonts w:cs="Sultan bold" w:hint="cs"/>
          <w:sz w:val="40"/>
          <w:szCs w:val="40"/>
          <w:rtl/>
        </w:rPr>
        <w:t>م</w:t>
      </w:r>
    </w:p>
    <w:p w14:paraId="360C906B" w14:textId="77777777" w:rsidR="00852CC4" w:rsidRDefault="00852CC4" w:rsidP="00FE4F9C">
      <w:pPr>
        <w:spacing w:after="0" w:line="240" w:lineRule="auto"/>
        <w:jc w:val="center"/>
        <w:rPr>
          <w:rFonts w:cs="Sultan bold"/>
          <w:sz w:val="40"/>
          <w:szCs w:val="40"/>
          <w:rtl/>
        </w:rPr>
        <w:sectPr w:rsidR="00852CC4" w:rsidSect="00AF157C">
          <w:footnotePr>
            <w:numRestart w:val="eachPage"/>
          </w:footnotePr>
          <w:pgSz w:w="10319" w:h="14572" w:code="13"/>
          <w:pgMar w:top="1134" w:right="1418" w:bottom="1134" w:left="1418" w:header="720" w:footer="720" w:gutter="0"/>
          <w:pgNumType w:start="1" w:chapStyle="1"/>
          <w:cols w:space="720"/>
          <w:docGrid w:linePitch="360"/>
        </w:sectPr>
      </w:pPr>
    </w:p>
    <w:p w14:paraId="13C00B11" w14:textId="5A2D440E" w:rsidR="00806821" w:rsidRDefault="00806821" w:rsidP="00806821">
      <w:pPr>
        <w:rPr>
          <w:rFonts w:ascii="Calibri" w:eastAsia="Calibri" w:hAnsi="Calibri" w:cs="Sultan bold"/>
          <w:sz w:val="32"/>
          <w:szCs w:val="32"/>
          <w:rtl/>
          <w:lang w:bidi="ar-EG"/>
        </w:rPr>
      </w:pPr>
      <w:r>
        <w:rPr>
          <w:noProof/>
        </w:rPr>
        <w:lastRenderedPageBreak/>
        <w:drawing>
          <wp:anchor distT="0" distB="0" distL="114300" distR="114300" simplePos="0" relativeHeight="251678720" behindDoc="0" locked="0" layoutInCell="1" allowOverlap="1" wp14:anchorId="00598356" wp14:editId="608F6605">
            <wp:simplePos x="0" y="0"/>
            <wp:positionH relativeFrom="column">
              <wp:posOffset>10806</wp:posOffset>
            </wp:positionH>
            <wp:positionV relativeFrom="paragraph">
              <wp:posOffset>-150643</wp:posOffset>
            </wp:positionV>
            <wp:extent cx="4769423" cy="71133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769423" cy="7113320"/>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cs="Sultan bold"/>
          <w:sz w:val="32"/>
          <w:szCs w:val="32"/>
          <w:rtl/>
          <w:lang w:bidi="ar-EG"/>
        </w:rPr>
        <w:br w:type="page"/>
      </w:r>
    </w:p>
    <w:p w14:paraId="34030332" w14:textId="77777777" w:rsidR="00A009C9" w:rsidRPr="00D17A96" w:rsidRDefault="00A009C9" w:rsidP="00D17A96">
      <w:pPr>
        <w:spacing w:before="240" w:after="0" w:line="276" w:lineRule="auto"/>
        <w:jc w:val="both"/>
        <w:rPr>
          <w:rFonts w:ascii="Calibri" w:eastAsia="Calibri" w:hAnsi="Calibri" w:cs="Sultan bold" w:hint="cs"/>
          <w:sz w:val="32"/>
          <w:szCs w:val="32"/>
          <w:rtl/>
          <w:lang w:bidi="ar-EG"/>
        </w:rPr>
      </w:pPr>
    </w:p>
    <w:p w14:paraId="601EC1E1" w14:textId="77777777" w:rsidR="006C7B68" w:rsidRDefault="006C7B68" w:rsidP="00214C00">
      <w:pPr>
        <w:spacing w:line="256" w:lineRule="auto"/>
        <w:rPr>
          <w:rFonts w:cs="PT Bold Heading"/>
          <w:sz w:val="28"/>
          <w:szCs w:val="28"/>
          <w:rtl/>
          <w:lang w:bidi="ar-EG"/>
        </w:rPr>
      </w:pPr>
    </w:p>
    <w:p w14:paraId="76CF0EFE" w14:textId="77777777" w:rsidR="00D46F1A" w:rsidRDefault="00D46F1A" w:rsidP="00214C00">
      <w:pPr>
        <w:spacing w:line="256" w:lineRule="auto"/>
        <w:rPr>
          <w:rFonts w:cs="PT Bold Heading"/>
          <w:sz w:val="28"/>
          <w:szCs w:val="28"/>
          <w:rtl/>
          <w:lang w:bidi="ar-EG"/>
        </w:rPr>
      </w:pPr>
    </w:p>
    <w:p w14:paraId="103A8D4F" w14:textId="77777777" w:rsidR="005D3456" w:rsidRDefault="005D3456" w:rsidP="00214C00">
      <w:pPr>
        <w:spacing w:line="256" w:lineRule="auto"/>
        <w:rPr>
          <w:rFonts w:cs="PT Bold Heading"/>
          <w:sz w:val="28"/>
          <w:szCs w:val="28"/>
        </w:rPr>
      </w:pPr>
    </w:p>
    <w:p w14:paraId="4CB4D8F0" w14:textId="73E8CBD3" w:rsidR="005D3456" w:rsidRPr="00103F22" w:rsidRDefault="005D3456" w:rsidP="00214C00">
      <w:pPr>
        <w:spacing w:line="256" w:lineRule="auto"/>
        <w:rPr>
          <w:rFonts w:cs="PT Bold Heading"/>
          <w:sz w:val="28"/>
          <w:szCs w:val="28"/>
          <w:rtl/>
        </w:rPr>
      </w:pPr>
      <w:r>
        <w:rPr>
          <w:noProof/>
        </w:rPr>
        <w:drawing>
          <wp:anchor distT="0" distB="0" distL="114300" distR="114300" simplePos="0" relativeHeight="251662336" behindDoc="0" locked="0" layoutInCell="1" allowOverlap="1" wp14:anchorId="5BC458D4" wp14:editId="0CBAC997">
            <wp:simplePos x="0" y="0"/>
            <wp:positionH relativeFrom="column">
              <wp:posOffset>1363404</wp:posOffset>
            </wp:positionH>
            <wp:positionV relativeFrom="paragraph">
              <wp:posOffset>319405</wp:posOffset>
            </wp:positionV>
            <wp:extent cx="2103120" cy="898525"/>
            <wp:effectExtent l="0" t="0" r="0" b="0"/>
            <wp:wrapNone/>
            <wp:docPr id="515" name="Picture 515" descr="Description: http://www.swishschool.info/up/a/14284923565.gif"/>
            <wp:cNvGraphicFramePr/>
            <a:graphic xmlns:a="http://schemas.openxmlformats.org/drawingml/2006/main">
              <a:graphicData uri="http://schemas.openxmlformats.org/drawingml/2006/picture">
                <pic:pic xmlns:pic="http://schemas.openxmlformats.org/drawingml/2006/picture">
                  <pic:nvPicPr>
                    <pic:cNvPr id="515" name="Picture 515" descr="Description: http://www.swishschool.info/up/a/14284923565.gif"/>
                    <pic:cNvPicPr/>
                  </pic:nvPicPr>
                  <pic:blipFill>
                    <a:blip r:embed="rId12" cstate="print">
                      <a:biLevel thresh="75000"/>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103120" cy="898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51280F" w14:textId="45CBE2ED" w:rsidR="005D3456" w:rsidRDefault="005D3456" w:rsidP="005D3456">
      <w:pPr>
        <w:keepNext/>
        <w:spacing w:after="0" w:line="240" w:lineRule="auto"/>
        <w:jc w:val="center"/>
        <w:outlineLvl w:val="5"/>
        <w:rPr>
          <w:rFonts w:ascii="Simplified Arabic" w:eastAsia="Times New Roman" w:hAnsi="Simplified Arabic" w:cs="Simplified Arabic"/>
          <w:b/>
          <w:bCs/>
          <w:sz w:val="44"/>
          <w:szCs w:val="44"/>
          <w:rtl/>
          <w:lang w:bidi="ar-EG"/>
        </w:rPr>
      </w:pPr>
    </w:p>
    <w:p w14:paraId="39CD83DA" w14:textId="77777777" w:rsidR="005D3456" w:rsidRPr="005D3456" w:rsidRDefault="005D3456" w:rsidP="005D3456">
      <w:pPr>
        <w:keepNext/>
        <w:spacing w:after="0" w:line="240" w:lineRule="auto"/>
        <w:jc w:val="center"/>
        <w:outlineLvl w:val="5"/>
        <w:rPr>
          <w:rFonts w:ascii="Simplified Arabic" w:eastAsia="Times New Roman" w:hAnsi="Simplified Arabic" w:cs="Simplified Arabic"/>
          <w:b/>
          <w:bCs/>
          <w:sz w:val="44"/>
          <w:szCs w:val="44"/>
          <w:rtl/>
        </w:rPr>
      </w:pPr>
    </w:p>
    <w:p w14:paraId="767AA3D5" w14:textId="43D96BF4" w:rsidR="005D3456" w:rsidRDefault="005D3456" w:rsidP="005D3456">
      <w:pPr>
        <w:tabs>
          <w:tab w:val="left" w:pos="4"/>
          <w:tab w:val="left" w:pos="3188"/>
          <w:tab w:val="center" w:pos="4156"/>
        </w:tabs>
        <w:spacing w:after="0" w:line="240" w:lineRule="auto"/>
        <w:ind w:left="146" w:hanging="136"/>
        <w:contextualSpacing/>
        <w:jc w:val="center"/>
        <w:rPr>
          <w:rFonts w:ascii="Traditional Arabic" w:eastAsia="Calibri" w:hAnsi="Traditional Arabic" w:cs="Traditional Arabic"/>
          <w:b/>
          <w:bCs/>
          <w:sz w:val="52"/>
          <w:szCs w:val="52"/>
          <w:rtl/>
        </w:rPr>
      </w:pPr>
      <w:r w:rsidRPr="005D3456">
        <w:rPr>
          <w:rFonts w:ascii="Simplified Arabic" w:eastAsia="Calibri" w:hAnsi="Simplified Arabic" w:cs="Diwani Bent"/>
          <w:b/>
          <w:bCs/>
          <w:sz w:val="44"/>
          <w:szCs w:val="44"/>
          <w:lang w:bidi="ar-EG"/>
        </w:rPr>
        <w:sym w:font="AGA Arabesque" w:char="F05D"/>
      </w:r>
      <w:r w:rsidRPr="005D3456">
        <w:rPr>
          <w:rFonts w:ascii="Traditional Arabic" w:eastAsia="Calibri" w:hAnsi="Traditional Arabic" w:cs="Traditional Arabic" w:hint="cs"/>
          <w:b/>
          <w:bCs/>
          <w:sz w:val="52"/>
          <w:szCs w:val="52"/>
          <w:rtl/>
        </w:rPr>
        <w:t>قَالُوا سُبْحَانَكَ لَا عِلْمَ لَنَا إِلَّا ما علمتنا إِنَّكَ أَنْتَ الْعَلِيمُ الْحَكِيم ُ</w:t>
      </w:r>
      <w:r w:rsidRPr="005D3456">
        <w:rPr>
          <w:rFonts w:ascii="Traditional Arabic" w:eastAsia="Calibri" w:hAnsi="Traditional Arabic" w:cs="Traditional Arabic"/>
          <w:b/>
          <w:bCs/>
          <w:sz w:val="52"/>
          <w:szCs w:val="52"/>
        </w:rPr>
        <w:sym w:font="AGA Arabesque" w:char="F05B"/>
      </w:r>
    </w:p>
    <w:p w14:paraId="74D46458" w14:textId="77777777" w:rsidR="005D3456" w:rsidRPr="005D3456" w:rsidRDefault="005D3456" w:rsidP="005D3456">
      <w:pPr>
        <w:tabs>
          <w:tab w:val="left" w:pos="4"/>
          <w:tab w:val="left" w:pos="3188"/>
          <w:tab w:val="center" w:pos="4156"/>
        </w:tabs>
        <w:spacing w:after="0" w:line="240" w:lineRule="auto"/>
        <w:ind w:left="146" w:hanging="136"/>
        <w:contextualSpacing/>
        <w:jc w:val="center"/>
        <w:rPr>
          <w:rFonts w:ascii="Traditional Arabic" w:eastAsia="Calibri" w:hAnsi="Traditional Arabic" w:cs="Traditional Arabic"/>
          <w:b/>
          <w:bCs/>
          <w:sz w:val="52"/>
          <w:szCs w:val="52"/>
          <w:rtl/>
        </w:rPr>
      </w:pPr>
    </w:p>
    <w:p w14:paraId="59EC2128" w14:textId="79959196" w:rsidR="005D3456" w:rsidRPr="00D46F1A" w:rsidRDefault="005D3456" w:rsidP="00D46F1A">
      <w:pPr>
        <w:spacing w:after="0" w:line="240" w:lineRule="auto"/>
        <w:contextualSpacing/>
        <w:jc w:val="right"/>
        <w:rPr>
          <w:rFonts w:eastAsia="Calibri" w:cs="Sultan bold"/>
          <w:b/>
          <w:bCs/>
          <w:sz w:val="52"/>
          <w:szCs w:val="52"/>
          <w:rtl/>
          <w:lang w:bidi="ar-EG"/>
        </w:rPr>
      </w:pPr>
      <w:r>
        <w:rPr>
          <w:rFonts w:ascii="Traditional Arabic" w:eastAsia="Calibri" w:hAnsi="Traditional Arabic" w:cs="Sultan bold" w:hint="cs"/>
          <w:b/>
          <w:bCs/>
          <w:noProof/>
          <w:sz w:val="52"/>
          <w:szCs w:val="52"/>
          <w:rtl/>
        </w:rPr>
        <w:drawing>
          <wp:inline distT="0" distB="0" distL="0" distR="0" wp14:anchorId="79FF0ED1" wp14:editId="798D6A91">
            <wp:extent cx="1360968" cy="41938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ac3d634376c7ff9f3a1839eadb62a4a.jpg"/>
                    <pic:cNvPicPr/>
                  </pic:nvPicPr>
                  <pic:blipFill rotWithShape="1">
                    <a:blip r:embed="rId14" cstate="print">
                      <a:extLst>
                        <a:ext uri="{28A0092B-C50C-407E-A947-70E740481C1C}">
                          <a14:useLocalDpi xmlns:a14="http://schemas.microsoft.com/office/drawing/2010/main" val="0"/>
                        </a:ext>
                      </a:extLst>
                    </a:blip>
                    <a:srcRect t="9821"/>
                    <a:stretch/>
                  </pic:blipFill>
                  <pic:spPr bwMode="auto">
                    <a:xfrm>
                      <a:off x="0" y="0"/>
                      <a:ext cx="1360668" cy="419290"/>
                    </a:xfrm>
                    <a:prstGeom prst="rect">
                      <a:avLst/>
                    </a:prstGeom>
                    <a:ln>
                      <a:noFill/>
                    </a:ln>
                    <a:extLst>
                      <a:ext uri="{53640926-AAD7-44D8-BBD7-CCE9431645EC}">
                        <a14:shadowObscured xmlns:a14="http://schemas.microsoft.com/office/drawing/2010/main"/>
                      </a:ext>
                    </a:extLst>
                  </pic:spPr>
                </pic:pic>
              </a:graphicData>
            </a:graphic>
          </wp:inline>
        </w:drawing>
      </w:r>
    </w:p>
    <w:p w14:paraId="52C0E242" w14:textId="77777777" w:rsidR="005D3456" w:rsidRPr="005D3456" w:rsidRDefault="005D3456" w:rsidP="005D3456">
      <w:pPr>
        <w:keepNext/>
        <w:spacing w:after="0" w:line="240" w:lineRule="auto"/>
        <w:jc w:val="right"/>
        <w:outlineLvl w:val="5"/>
        <w:rPr>
          <w:rFonts w:ascii="Simplified Arabic" w:eastAsia="Times New Roman" w:hAnsi="Simplified Arabic" w:cs="Simplified Arabic"/>
          <w:b/>
          <w:bCs/>
          <w:sz w:val="32"/>
          <w:szCs w:val="34"/>
          <w:rtl/>
        </w:rPr>
      </w:pPr>
      <w:r w:rsidRPr="005D3456">
        <w:rPr>
          <w:rFonts w:ascii="Simplified Arabic" w:eastAsia="Times New Roman" w:hAnsi="Simplified Arabic" w:cs="Simplified Arabic" w:hint="cs"/>
          <w:b/>
          <w:bCs/>
          <w:sz w:val="32"/>
          <w:szCs w:val="34"/>
          <w:rtl/>
        </w:rPr>
        <w:t>سورة البقرة الآية (32)</w:t>
      </w:r>
    </w:p>
    <w:p w14:paraId="55AE110E" w14:textId="77777777" w:rsidR="006C7B68" w:rsidRPr="00103F22" w:rsidRDefault="006C7B68" w:rsidP="00214C00">
      <w:pPr>
        <w:spacing w:line="256" w:lineRule="auto"/>
        <w:rPr>
          <w:rFonts w:cs="PT Bold Heading"/>
          <w:sz w:val="28"/>
          <w:szCs w:val="28"/>
          <w:rtl/>
        </w:rPr>
      </w:pPr>
    </w:p>
    <w:p w14:paraId="0F915E6F" w14:textId="77777777" w:rsidR="003E5C46" w:rsidRPr="00103F22" w:rsidRDefault="003E5C46" w:rsidP="00214C00">
      <w:pPr>
        <w:spacing w:line="256" w:lineRule="auto"/>
        <w:rPr>
          <w:rFonts w:cs="PT Bold Heading"/>
          <w:sz w:val="28"/>
          <w:szCs w:val="28"/>
          <w:rtl/>
        </w:rPr>
      </w:pPr>
    </w:p>
    <w:p w14:paraId="4EC94D48" w14:textId="77777777" w:rsidR="008C1FF1" w:rsidRDefault="008C1FF1" w:rsidP="00214C00">
      <w:pPr>
        <w:spacing w:line="256" w:lineRule="auto"/>
        <w:rPr>
          <w:rFonts w:cs="PT Bold Heading"/>
          <w:sz w:val="28"/>
          <w:szCs w:val="28"/>
          <w:rtl/>
          <w:lang w:bidi="ar-EG"/>
        </w:rPr>
      </w:pPr>
    </w:p>
    <w:p w14:paraId="131A708B" w14:textId="7C21E844" w:rsidR="005D3456" w:rsidRDefault="005D3456">
      <w:pPr>
        <w:bidi w:val="0"/>
        <w:rPr>
          <w:rFonts w:cs="PT Bold Heading"/>
          <w:sz w:val="28"/>
          <w:szCs w:val="28"/>
        </w:rPr>
      </w:pPr>
      <w:r>
        <w:rPr>
          <w:rFonts w:cs="PT Bold Heading"/>
          <w:sz w:val="28"/>
          <w:szCs w:val="28"/>
          <w:rtl/>
        </w:rPr>
        <w:br w:type="page"/>
      </w:r>
    </w:p>
    <w:p w14:paraId="224B01EF" w14:textId="7ACE0C63" w:rsidR="005D3456" w:rsidRDefault="005D3456" w:rsidP="005D3456">
      <w:pPr>
        <w:keepNext/>
        <w:spacing w:before="120" w:after="0" w:line="240" w:lineRule="auto"/>
        <w:jc w:val="center"/>
        <w:outlineLvl w:val="5"/>
        <w:rPr>
          <w:rFonts w:ascii="Simplified Arabic" w:eastAsia="Times New Roman" w:hAnsi="Simplified Arabic" w:cs="Simplified Arabic"/>
          <w:b/>
          <w:bCs/>
          <w:sz w:val="32"/>
          <w:szCs w:val="32"/>
          <w:rtl/>
        </w:rPr>
      </w:pPr>
      <w:r>
        <w:rPr>
          <w:noProof/>
        </w:rPr>
        <w:lastRenderedPageBreak/>
        <w:drawing>
          <wp:anchor distT="0" distB="0" distL="114300" distR="114300" simplePos="0" relativeHeight="251663360" behindDoc="0" locked="0" layoutInCell="1" allowOverlap="1" wp14:anchorId="022867D1" wp14:editId="4DBE195E">
            <wp:simplePos x="0" y="0"/>
            <wp:positionH relativeFrom="column">
              <wp:posOffset>1937385</wp:posOffset>
            </wp:positionH>
            <wp:positionV relativeFrom="paragraph">
              <wp:posOffset>46355</wp:posOffset>
            </wp:positionV>
            <wp:extent cx="1079500" cy="1079500"/>
            <wp:effectExtent l="0" t="0" r="6350" b="6350"/>
            <wp:wrapNone/>
            <wp:docPr id="111" name="Picture 111"/>
            <wp:cNvGraphicFramePr/>
            <a:graphic xmlns:a="http://schemas.openxmlformats.org/drawingml/2006/main">
              <a:graphicData uri="http://schemas.openxmlformats.org/drawingml/2006/picture">
                <pic:pic xmlns:pic="http://schemas.openxmlformats.org/drawingml/2006/picture">
                  <pic:nvPicPr>
                    <pic:cNvPr id="111" name="Picture 111"/>
                    <pic:cNvPicPr/>
                  </pic:nvPicPr>
                  <pic:blipFill>
                    <a:blip r:embed="rId15">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a:graphicData>
            </a:graphic>
            <wp14:sizeRelH relativeFrom="page">
              <wp14:pctWidth>0</wp14:pctWidth>
            </wp14:sizeRelH>
            <wp14:sizeRelV relativeFrom="page">
              <wp14:pctHeight>0</wp14:pctHeight>
            </wp14:sizeRelV>
          </wp:anchor>
        </w:drawing>
      </w:r>
    </w:p>
    <w:p w14:paraId="3295E785" w14:textId="5FAC17D0" w:rsidR="005D3456" w:rsidRDefault="005D3456" w:rsidP="005D3456">
      <w:pPr>
        <w:keepNext/>
        <w:spacing w:before="120" w:after="0" w:line="240" w:lineRule="auto"/>
        <w:jc w:val="center"/>
        <w:outlineLvl w:val="5"/>
        <w:rPr>
          <w:rFonts w:ascii="Simplified Arabic" w:eastAsia="Times New Roman" w:hAnsi="Simplified Arabic" w:cs="Simplified Arabic"/>
          <w:b/>
          <w:bCs/>
          <w:sz w:val="32"/>
          <w:szCs w:val="32"/>
          <w:rtl/>
        </w:rPr>
      </w:pPr>
      <w:r>
        <w:rPr>
          <w:rFonts w:ascii="Times New Roman" w:hAnsi="Times New Roman" w:cs="Times New Roman"/>
          <w:noProof/>
          <w:sz w:val="24"/>
          <w:szCs w:val="24"/>
        </w:rPr>
        <mc:AlternateContent>
          <mc:Choice Requires="wps">
            <w:drawing>
              <wp:anchor distT="0" distB="0" distL="114300" distR="114300" simplePos="0" relativeHeight="251665408" behindDoc="1" locked="0" layoutInCell="1" allowOverlap="1" wp14:anchorId="61862D25" wp14:editId="25092CB5">
                <wp:simplePos x="0" y="0"/>
                <wp:positionH relativeFrom="margin">
                  <wp:posOffset>-81724</wp:posOffset>
                </wp:positionH>
                <wp:positionV relativeFrom="paragraph">
                  <wp:posOffset>91056</wp:posOffset>
                </wp:positionV>
                <wp:extent cx="5007935" cy="6294474"/>
                <wp:effectExtent l="19050" t="19050" r="97790" b="87630"/>
                <wp:wrapNone/>
                <wp:docPr id="517" name="Rounded Rectangle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7935" cy="6294474"/>
                        </a:xfrm>
                        <a:prstGeom prst="roundRect">
                          <a:avLst>
                            <a:gd name="adj" fmla="val 16667"/>
                          </a:avLst>
                        </a:prstGeom>
                        <a:noFill/>
                        <a:ln w="19050" algn="ctr">
                          <a:solidFill>
                            <a:srgbClr val="000000"/>
                          </a:solidFill>
                          <a:round/>
                          <a:headEnd/>
                          <a:tailEnd/>
                        </a:ln>
                        <a:effectLst>
                          <a:outerShdw blurRad="40000" dist="35921" dir="2700000" algn="ctr" rotWithShape="0">
                            <a:srgbClr val="00000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Rounded Rectangle 517" o:spid="_x0000_s1026" style="position:absolute;left:0;text-align:left;margin-left:-6.45pt;margin-top:7.15pt;width:394.35pt;height:495.6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1Q6gIAAPEFAAAOAAAAZHJzL2Uyb0RvYy54bWysVFtv0zAUfkfiP1h+75J0abtGS6epF4Q0&#10;YNpAPLux0xgcO9hu0w3x3zk+SbsWhIQQeYh8fDnn+75zub7Z14rshHXS6JwmFzElQheGS73J6aeP&#10;q8EVJc4zzZkyWuT0STh6M3v96rptMjE0lVFcWAJOtMvaJqeV900WRa6oRM3chWmEhsPS2Jp5MO0m&#10;4pa14L1W0TCOx1FrLG+sKYRzsLvoDukM/ZelKPyHsnTCE5VTwObxb/G/Dv9ods2yjWVNJYseBvsH&#10;FDWTGoIeXS2YZ2Rr5W+uallY40zpLwpTR6YsZSGQA7BJ4l/YPFasEcgFxHHNUSb3/9wW73f3lkie&#10;01EyoUSzGpL0YLaaC04eQD6mN0qQcAhStY3L4MVjc28DWdfcmeKrI9rMK7gnbq01bSUYB4BJuB+d&#10;PQiGg6dk3b4zHOKwrTeo2r60dXAIepA9JufpmByx96SAzVEcT6aXI0oKOBsPp2k6STEGyw7PG+v8&#10;G2FqEhY5tYFG4IAx2O7OeUwR72ky/oWSslaQ8B1TJBmPx8gyYll/GVYHn+GlNiupFJaM0qQFktN4&#10;BFXF1AaKv/AWAzmjJA8XUSK7Wc+VJRAAGOHXgz67hlDRcZBvqTmuPZOqWwMQpYM/gTXdMzFbL+xj&#10;xVuyVlv7wCCLaQhBCZdBgMvRdJgEAwp+OOmCn4Al1vjP0ldYZkHvPwEO+0w1FetoQCYgRkgvlEDH&#10;D9dHOGidIYUk9phDOrExvk/j6fJqeZUO0uF4OUjjxWJwu5qng/EqmYwWl4v5fJH8CJiSNKsk50IH&#10;UQ9NmqR/1wT9uOja69imZ+L3HDpyK/wO7F5SGZ3D6CjuoaBAhAM7LPdQ4V2nrA1/gmoHlYO4YUrC&#10;ojL2mZIWJk5O3bcts4IS9VZDx0yTNA0jCo10NBmCYU9P1qcnTBfgqqs60hlz3w22bWPlpoJYCWZU&#10;m1vos1L6kLHQgx2u3oC5ghz6GRgG16mNt14m9ewnAAAA//8DAFBLAwQUAAYACAAAACEAjZ77XOEA&#10;AAALAQAADwAAAGRycy9kb3ducmV2LnhtbEyPzU7DMBCE70i8g7VI3Fq7hbQQ4lSAAJULhULvTrwk&#10;Uf0TbLcNPD3LiR535tPsTLEYrGF7DLHzTsJkLIChq73uXCPh4/1xdAUsJuW0Mt6hhG+MsChPTwqV&#10;a39wb7hfp4ZRiIu5ktCm1Oecx7pFq+LY9+jI+/TBqkRnaLgO6kDh1vCpEDNuVefoQ6t6vG+x3q53&#10;VsJXqrLtazWElx/z9LDE581qc2ekPD8bbm+AJRzSPwx/9ak6lNSp8junIzMSRpPpNaFkXF4AI2A+&#10;z2hLRYIQ2Qx4WfDjDeUvAAAA//8DAFBLAQItABQABgAIAAAAIQC2gziS/gAAAOEBAAATAAAAAAAA&#10;AAAAAAAAAAAAAABbQ29udGVudF9UeXBlc10ueG1sUEsBAi0AFAAGAAgAAAAhADj9If/WAAAAlAEA&#10;AAsAAAAAAAAAAAAAAAAALwEAAF9yZWxzLy5yZWxzUEsBAi0AFAAGAAgAAAAhAL4dvVDqAgAA8QUA&#10;AA4AAAAAAAAAAAAAAAAALgIAAGRycy9lMm9Eb2MueG1sUEsBAi0AFAAGAAgAAAAhAI2e+1zhAAAA&#10;CwEAAA8AAAAAAAAAAAAAAAAARAUAAGRycy9kb3ducmV2LnhtbFBLBQYAAAAABAAEAPMAAABSBgAA&#10;AAA=&#10;" filled="f" strokeweight="1.5pt">
                <v:shadow on="t" color="black" opacity=".5"/>
                <w10:wrap anchorx="margin"/>
              </v:roundrect>
            </w:pict>
          </mc:Fallback>
        </mc:AlternateContent>
      </w:r>
    </w:p>
    <w:p w14:paraId="5F1B5DB9" w14:textId="77777777" w:rsidR="005D3456" w:rsidRDefault="005D3456" w:rsidP="005D3456">
      <w:pPr>
        <w:keepNext/>
        <w:spacing w:before="120" w:after="0" w:line="240" w:lineRule="auto"/>
        <w:jc w:val="center"/>
        <w:outlineLvl w:val="5"/>
        <w:rPr>
          <w:rFonts w:ascii="Simplified Arabic" w:eastAsia="Times New Roman" w:hAnsi="Simplified Arabic" w:cs="Simplified Arabic"/>
          <w:b/>
          <w:bCs/>
          <w:sz w:val="32"/>
          <w:szCs w:val="32"/>
          <w:rtl/>
        </w:rPr>
      </w:pPr>
    </w:p>
    <w:p w14:paraId="79082072" w14:textId="16F9B6A1" w:rsidR="005D3456" w:rsidRPr="00F522F6" w:rsidRDefault="005D3456" w:rsidP="00D46F1A">
      <w:pPr>
        <w:keepNext/>
        <w:spacing w:after="0" w:line="240" w:lineRule="auto"/>
        <w:jc w:val="center"/>
        <w:outlineLvl w:val="5"/>
        <w:rPr>
          <w:rFonts w:ascii="Simplified Arabic" w:eastAsia="Times New Roman" w:hAnsi="Simplified Arabic" w:cs="Simplified Arabic"/>
          <w:sz w:val="32"/>
          <w:szCs w:val="32"/>
          <w:rtl/>
        </w:rPr>
      </w:pPr>
      <w:r w:rsidRPr="00F522F6">
        <w:rPr>
          <w:rFonts w:ascii="Simplified Arabic" w:eastAsia="Times New Roman" w:hAnsi="Simplified Arabic" w:cs="Simplified Arabic" w:hint="cs"/>
          <w:b/>
          <w:bCs/>
          <w:sz w:val="32"/>
          <w:szCs w:val="32"/>
          <w:rtl/>
        </w:rPr>
        <w:t>قال تعال</w:t>
      </w:r>
      <w:r w:rsidR="00BF652B">
        <w:rPr>
          <w:rFonts w:ascii="Simplified Arabic" w:eastAsia="Times New Roman" w:hAnsi="Simplified Arabic" w:cs="Simplified Arabic" w:hint="cs"/>
          <w:b/>
          <w:bCs/>
          <w:sz w:val="32"/>
          <w:szCs w:val="32"/>
          <w:rtl/>
        </w:rPr>
        <w:t>ي</w:t>
      </w:r>
      <w:r w:rsidRPr="00F522F6">
        <w:rPr>
          <w:rFonts w:ascii="Simplified Arabic" w:eastAsia="Times New Roman" w:hAnsi="Simplified Arabic" w:cs="Simplified Arabic" w:hint="cs"/>
          <w:b/>
          <w:bCs/>
          <w:sz w:val="32"/>
          <w:szCs w:val="32"/>
          <w:rtl/>
        </w:rPr>
        <w:t>:</w:t>
      </w:r>
      <w:r w:rsidRPr="00F522F6">
        <w:rPr>
          <w:rFonts w:ascii="Simplified Arabic" w:eastAsia="Times New Roman" w:hAnsi="Simplified Arabic" w:cs="Simplified Arabic"/>
          <w:b/>
          <w:bCs/>
          <w:sz w:val="32"/>
          <w:szCs w:val="32"/>
        </w:rPr>
        <w:sym w:font="AGA Arabesque" w:char="F05D"/>
      </w:r>
      <w:r w:rsidRPr="00F522F6">
        <w:rPr>
          <w:rFonts w:ascii="Simplified Arabic" w:eastAsia="Calibri" w:hAnsi="Simplified Arabic" w:cs="Simplified Arabic" w:hint="cs"/>
          <w:b/>
          <w:bCs/>
          <w:sz w:val="32"/>
          <w:szCs w:val="32"/>
          <w:rtl/>
        </w:rPr>
        <w:t>وَقَضَ</w:t>
      </w:r>
      <w:r w:rsidR="00BF652B">
        <w:rPr>
          <w:rFonts w:ascii="Simplified Arabic" w:eastAsia="Calibri" w:hAnsi="Simplified Arabic" w:cs="Simplified Arabic" w:hint="cs"/>
          <w:b/>
          <w:bCs/>
          <w:sz w:val="32"/>
          <w:szCs w:val="32"/>
          <w:rtl/>
        </w:rPr>
        <w:t>ي</w:t>
      </w:r>
      <w:r w:rsidRPr="00F522F6">
        <w:rPr>
          <w:rFonts w:ascii="Simplified Arabic" w:eastAsia="Calibri" w:hAnsi="Simplified Arabic" w:cs="Simplified Arabic" w:hint="cs"/>
          <w:b/>
          <w:bCs/>
          <w:sz w:val="32"/>
          <w:szCs w:val="32"/>
          <w:rtl/>
        </w:rPr>
        <w:t xml:space="preserve"> رَبُّكَ أَلاَّ تَعْبُدُوا إِلاَّ إِيَّاهُ وَبِالْوَالِدَيْنِ إِحْسَانًا</w:t>
      </w:r>
      <w:r w:rsidRPr="00F522F6">
        <w:rPr>
          <w:rFonts w:ascii="Simplified Arabic" w:eastAsia="Times New Roman" w:hAnsi="Simplified Arabic" w:cs="Simplified Arabic" w:hint="cs"/>
          <w:b/>
          <w:bCs/>
          <w:sz w:val="32"/>
          <w:szCs w:val="32"/>
        </w:rPr>
        <w:t xml:space="preserve"> </w:t>
      </w:r>
      <w:r w:rsidRPr="00F522F6">
        <w:rPr>
          <w:rFonts w:ascii="Simplified Arabic" w:eastAsia="Times New Roman" w:hAnsi="Simplified Arabic" w:cs="Simplified Arabic"/>
          <w:b/>
          <w:bCs/>
          <w:sz w:val="32"/>
          <w:szCs w:val="32"/>
        </w:rPr>
        <w:sym w:font="AGA Arabesque" w:char="F05B"/>
      </w:r>
      <w:r w:rsidRPr="00F522F6">
        <w:rPr>
          <w:rFonts w:ascii="Simplified Arabic" w:eastAsia="Times New Roman" w:hAnsi="Simplified Arabic" w:cs="Simplified Arabic" w:hint="cs"/>
          <w:b/>
          <w:bCs/>
          <w:sz w:val="32"/>
          <w:szCs w:val="32"/>
          <w:rtl/>
        </w:rPr>
        <w:t xml:space="preserve"> </w:t>
      </w:r>
    </w:p>
    <w:p w14:paraId="47D19CAA" w14:textId="254B445A" w:rsidR="005D3456" w:rsidRPr="00F522F6" w:rsidRDefault="005D3456" w:rsidP="005D3456">
      <w:pPr>
        <w:tabs>
          <w:tab w:val="center" w:pos="4680"/>
        </w:tabs>
        <w:spacing w:after="0" w:line="240" w:lineRule="auto"/>
        <w:jc w:val="center"/>
        <w:rPr>
          <w:rFonts w:ascii="Simplified Arabic" w:eastAsia="Times New Roman" w:hAnsi="Simplified Arabic" w:cs="Simplified Arabic"/>
          <w:b/>
          <w:bCs/>
          <w:sz w:val="32"/>
          <w:szCs w:val="32"/>
          <w:rtl/>
          <w:lang w:bidi="ar-EG"/>
        </w:rPr>
      </w:pPr>
      <w:r w:rsidRPr="00F522F6">
        <w:rPr>
          <w:rFonts w:ascii="Simplified Arabic" w:eastAsia="Times New Roman" w:hAnsi="Simplified Arabic" w:cs="Simplified Arabic" w:hint="cs"/>
          <w:b/>
          <w:bCs/>
          <w:sz w:val="32"/>
          <w:szCs w:val="32"/>
          <w:rtl/>
        </w:rPr>
        <w:t>"</w:t>
      </w:r>
      <w:r>
        <w:rPr>
          <w:rFonts w:ascii="Simplified Arabic" w:eastAsia="Times New Roman" w:hAnsi="Simplified Arabic" w:cs="Simplified Arabic" w:hint="cs"/>
          <w:b/>
          <w:bCs/>
          <w:sz w:val="32"/>
          <w:szCs w:val="32"/>
          <w:rtl/>
        </w:rPr>
        <w:t xml:space="preserve">سورة </w:t>
      </w:r>
      <w:r w:rsidRPr="00F522F6">
        <w:rPr>
          <w:rFonts w:ascii="Simplified Arabic" w:eastAsia="Times New Roman" w:hAnsi="Simplified Arabic" w:cs="Simplified Arabic" w:hint="cs"/>
          <w:b/>
          <w:bCs/>
          <w:sz w:val="32"/>
          <w:szCs w:val="32"/>
          <w:rtl/>
        </w:rPr>
        <w:t>ال</w:t>
      </w:r>
      <w:r>
        <w:rPr>
          <w:rFonts w:ascii="Simplified Arabic" w:eastAsia="Times New Roman" w:hAnsi="Simplified Arabic" w:cs="Simplified Arabic" w:hint="cs"/>
          <w:b/>
          <w:bCs/>
          <w:sz w:val="32"/>
          <w:szCs w:val="32"/>
          <w:rtl/>
        </w:rPr>
        <w:t>إ</w:t>
      </w:r>
      <w:r w:rsidRPr="00F522F6">
        <w:rPr>
          <w:rFonts w:ascii="Simplified Arabic" w:eastAsia="Times New Roman" w:hAnsi="Simplified Arabic" w:cs="Simplified Arabic" w:hint="cs"/>
          <w:b/>
          <w:bCs/>
          <w:sz w:val="32"/>
          <w:szCs w:val="32"/>
          <w:rtl/>
        </w:rPr>
        <w:t>سراء</w:t>
      </w:r>
      <w:r>
        <w:rPr>
          <w:rFonts w:ascii="Simplified Arabic" w:eastAsia="Times New Roman" w:hAnsi="Simplified Arabic" w:cs="Simplified Arabic" w:hint="cs"/>
          <w:b/>
          <w:bCs/>
          <w:sz w:val="32"/>
          <w:szCs w:val="32"/>
          <w:rtl/>
        </w:rPr>
        <w:t>: الآية</w:t>
      </w:r>
      <w:r w:rsidRPr="00F522F6">
        <w:rPr>
          <w:rFonts w:ascii="Simplified Arabic" w:eastAsia="Times New Roman" w:hAnsi="Simplified Arabic" w:cs="Simplified Arabic" w:hint="cs"/>
          <w:b/>
          <w:bCs/>
          <w:sz w:val="32"/>
          <w:szCs w:val="32"/>
          <w:rtl/>
        </w:rPr>
        <w:t xml:space="preserve"> 24"</w:t>
      </w:r>
    </w:p>
    <w:p w14:paraId="4F740B49" w14:textId="22329FB9" w:rsidR="005D3456" w:rsidRPr="00F522F6" w:rsidRDefault="005D3456" w:rsidP="005D3456">
      <w:pPr>
        <w:spacing w:before="120" w:after="0" w:line="240" w:lineRule="auto"/>
        <w:jc w:val="center"/>
        <w:rPr>
          <w:rFonts w:ascii="Simplified Arabic" w:eastAsia="Times New Roman" w:hAnsi="Simplified Arabic" w:cs="Simplified Arabic"/>
          <w:b/>
          <w:bCs/>
          <w:sz w:val="32"/>
          <w:szCs w:val="32"/>
          <w:rtl/>
        </w:rPr>
      </w:pPr>
      <w:r w:rsidRPr="00F522F6">
        <w:rPr>
          <w:rFonts w:ascii="Simplified Arabic" w:eastAsia="Times New Roman" w:hAnsi="Simplified Arabic" w:cs="Simplified Arabic" w:hint="cs"/>
          <w:b/>
          <w:bCs/>
          <w:sz w:val="32"/>
          <w:szCs w:val="32"/>
          <w:rtl/>
        </w:rPr>
        <w:t>أهد</w:t>
      </w:r>
      <w:r w:rsidR="00BF652B">
        <w:rPr>
          <w:rFonts w:ascii="Simplified Arabic" w:eastAsia="Times New Roman" w:hAnsi="Simplified Arabic" w:cs="Simplified Arabic" w:hint="cs"/>
          <w:b/>
          <w:bCs/>
          <w:sz w:val="32"/>
          <w:szCs w:val="32"/>
          <w:rtl/>
        </w:rPr>
        <w:t>ي</w:t>
      </w:r>
      <w:r w:rsidRPr="00F522F6">
        <w:rPr>
          <w:rFonts w:ascii="Simplified Arabic" w:eastAsia="Times New Roman" w:hAnsi="Simplified Arabic" w:cs="Simplified Arabic" w:hint="cs"/>
          <w:b/>
          <w:bCs/>
          <w:sz w:val="32"/>
          <w:szCs w:val="32"/>
          <w:rtl/>
        </w:rPr>
        <w:t xml:space="preserve"> هذا العمل </w:t>
      </w:r>
      <w:r>
        <w:rPr>
          <w:rFonts w:ascii="Simplified Arabic" w:eastAsia="Times New Roman" w:hAnsi="Simplified Arabic" w:cs="Simplified Arabic" w:hint="cs"/>
          <w:b/>
          <w:bCs/>
          <w:sz w:val="32"/>
          <w:szCs w:val="32"/>
          <w:rtl/>
        </w:rPr>
        <w:t>إل</w:t>
      </w:r>
      <w:r w:rsidR="00BF652B">
        <w:rPr>
          <w:rFonts w:ascii="Simplified Arabic" w:eastAsia="Times New Roman" w:hAnsi="Simplified Arabic" w:cs="Simplified Arabic" w:hint="cs"/>
          <w:b/>
          <w:bCs/>
          <w:sz w:val="32"/>
          <w:szCs w:val="32"/>
          <w:rtl/>
        </w:rPr>
        <w:t>ي</w:t>
      </w:r>
      <w:r>
        <w:rPr>
          <w:rFonts w:ascii="Simplified Arabic" w:eastAsia="Times New Roman" w:hAnsi="Simplified Arabic" w:cs="Simplified Arabic" w:hint="cs"/>
          <w:b/>
          <w:bCs/>
          <w:sz w:val="32"/>
          <w:szCs w:val="32"/>
          <w:rtl/>
        </w:rPr>
        <w:t xml:space="preserve"> </w:t>
      </w:r>
      <w:r w:rsidRPr="00F522F6">
        <w:rPr>
          <w:rFonts w:ascii="Simplified Arabic" w:eastAsia="Times New Roman" w:hAnsi="Simplified Arabic" w:cs="Simplified Arabic" w:hint="cs"/>
          <w:b/>
          <w:bCs/>
          <w:sz w:val="32"/>
          <w:szCs w:val="32"/>
          <w:rtl/>
        </w:rPr>
        <w:t xml:space="preserve">روح </w:t>
      </w:r>
      <w:r>
        <w:rPr>
          <w:rFonts w:ascii="Simplified Arabic" w:eastAsia="Times New Roman" w:hAnsi="Simplified Arabic" w:cs="Simplified Arabic" w:hint="cs"/>
          <w:b/>
          <w:bCs/>
          <w:sz w:val="32"/>
          <w:szCs w:val="32"/>
          <w:rtl/>
        </w:rPr>
        <w:t>أ</w:t>
      </w:r>
      <w:r w:rsidRPr="00F522F6">
        <w:rPr>
          <w:rFonts w:ascii="Simplified Arabic" w:eastAsia="Times New Roman" w:hAnsi="Simplified Arabic" w:cs="Simplified Arabic" w:hint="cs"/>
          <w:b/>
          <w:bCs/>
          <w:sz w:val="32"/>
          <w:szCs w:val="32"/>
          <w:rtl/>
        </w:rPr>
        <w:t>م</w:t>
      </w:r>
      <w:r w:rsidR="00BF652B">
        <w:rPr>
          <w:rFonts w:ascii="Simplified Arabic" w:eastAsia="Times New Roman" w:hAnsi="Simplified Arabic" w:cs="Simplified Arabic" w:hint="cs"/>
          <w:b/>
          <w:bCs/>
          <w:sz w:val="32"/>
          <w:szCs w:val="32"/>
          <w:rtl/>
        </w:rPr>
        <w:t>ي</w:t>
      </w:r>
      <w:r w:rsidRPr="00F522F6">
        <w:rPr>
          <w:rFonts w:ascii="Simplified Arabic" w:eastAsia="Times New Roman" w:hAnsi="Simplified Arabic" w:cs="Simplified Arabic" w:hint="cs"/>
          <w:b/>
          <w:bCs/>
          <w:sz w:val="32"/>
          <w:szCs w:val="32"/>
          <w:rtl/>
        </w:rPr>
        <w:t xml:space="preserve"> و</w:t>
      </w:r>
      <w:r>
        <w:rPr>
          <w:rFonts w:ascii="Simplified Arabic" w:eastAsia="Times New Roman" w:hAnsi="Simplified Arabic" w:cs="Simplified Arabic" w:hint="cs"/>
          <w:b/>
          <w:bCs/>
          <w:sz w:val="32"/>
          <w:szCs w:val="32"/>
          <w:rtl/>
        </w:rPr>
        <w:t>أ</w:t>
      </w:r>
      <w:r w:rsidRPr="00F522F6">
        <w:rPr>
          <w:rFonts w:ascii="Simplified Arabic" w:eastAsia="Times New Roman" w:hAnsi="Simplified Arabic" w:cs="Simplified Arabic" w:hint="cs"/>
          <w:b/>
          <w:bCs/>
          <w:sz w:val="32"/>
          <w:szCs w:val="32"/>
          <w:rtl/>
        </w:rPr>
        <w:t>ب</w:t>
      </w:r>
      <w:r w:rsidR="00BF652B">
        <w:rPr>
          <w:rFonts w:ascii="Simplified Arabic" w:eastAsia="Times New Roman" w:hAnsi="Simplified Arabic" w:cs="Simplified Arabic" w:hint="cs"/>
          <w:b/>
          <w:bCs/>
          <w:sz w:val="32"/>
          <w:szCs w:val="32"/>
          <w:rtl/>
        </w:rPr>
        <w:t>ي</w:t>
      </w:r>
      <w:r w:rsidRPr="00F522F6">
        <w:rPr>
          <w:rFonts w:ascii="Simplified Arabic" w:eastAsia="Times New Roman" w:hAnsi="Simplified Arabic" w:cs="Simplified Arabic" w:hint="cs"/>
          <w:b/>
          <w:bCs/>
          <w:sz w:val="32"/>
          <w:szCs w:val="32"/>
          <w:rtl/>
        </w:rPr>
        <w:t xml:space="preserve"> رحمه ودعاء بالمغفرة</w:t>
      </w:r>
    </w:p>
    <w:p w14:paraId="31E1CE15" w14:textId="77777777" w:rsidR="005D3456" w:rsidRPr="00F522F6" w:rsidRDefault="005D3456" w:rsidP="005D3456">
      <w:pPr>
        <w:spacing w:before="120" w:after="0" w:line="240" w:lineRule="auto"/>
        <w:jc w:val="center"/>
        <w:rPr>
          <w:rFonts w:ascii="Simplified Arabic" w:eastAsia="Times New Roman" w:hAnsi="Simplified Arabic" w:cs="Simplified Arabic"/>
          <w:b/>
          <w:bCs/>
          <w:sz w:val="32"/>
          <w:szCs w:val="32"/>
          <w:rtl/>
        </w:rPr>
      </w:pPr>
    </w:p>
    <w:p w14:paraId="3EABB7F2" w14:textId="1D1BF05F" w:rsidR="005D3456" w:rsidRPr="00F522F6" w:rsidRDefault="005D3456" w:rsidP="00D46F1A">
      <w:pPr>
        <w:spacing w:before="120" w:after="0" w:line="240" w:lineRule="auto"/>
        <w:jc w:val="center"/>
        <w:rPr>
          <w:rFonts w:ascii="Simplified Arabic" w:eastAsia="Times New Roman" w:hAnsi="Simplified Arabic" w:cs="Simplified Arabic"/>
          <w:b/>
          <w:bCs/>
          <w:sz w:val="32"/>
          <w:szCs w:val="32"/>
          <w:rtl/>
        </w:rPr>
      </w:pPr>
      <w:r w:rsidRPr="00F522F6">
        <w:rPr>
          <w:rFonts w:ascii="Simplified Arabic" w:eastAsia="Times New Roman" w:hAnsi="Simplified Arabic" w:cs="Simplified Arabic" w:hint="cs"/>
          <w:b/>
          <w:bCs/>
          <w:sz w:val="32"/>
          <w:szCs w:val="32"/>
          <w:rtl/>
        </w:rPr>
        <w:t>وقال تعال</w:t>
      </w:r>
      <w:r w:rsidR="00BF652B">
        <w:rPr>
          <w:rFonts w:ascii="Simplified Arabic" w:eastAsia="Times New Roman" w:hAnsi="Simplified Arabic" w:cs="Simplified Arabic" w:hint="cs"/>
          <w:b/>
          <w:bCs/>
          <w:sz w:val="32"/>
          <w:szCs w:val="32"/>
          <w:rtl/>
        </w:rPr>
        <w:t>ي</w:t>
      </w:r>
      <w:r w:rsidRPr="00F522F6">
        <w:rPr>
          <w:rFonts w:ascii="Simplified Arabic" w:eastAsia="Times New Roman" w:hAnsi="Simplified Arabic" w:cs="Simplified Arabic" w:hint="cs"/>
          <w:b/>
          <w:bCs/>
          <w:sz w:val="32"/>
          <w:szCs w:val="32"/>
          <w:rtl/>
        </w:rPr>
        <w:t>:</w:t>
      </w:r>
      <w:r w:rsidR="00D46F1A">
        <w:rPr>
          <w:rFonts w:ascii="Simplified Arabic" w:eastAsia="Times New Roman" w:hAnsi="Simplified Arabic" w:cs="Simplified Arabic" w:hint="cs"/>
          <w:b/>
          <w:bCs/>
          <w:sz w:val="32"/>
          <w:szCs w:val="32"/>
          <w:rtl/>
        </w:rPr>
        <w:t xml:space="preserve"> </w:t>
      </w:r>
      <w:r w:rsidRPr="00F522F6">
        <w:rPr>
          <w:rFonts w:ascii="Simplified Arabic" w:eastAsia="Times New Roman" w:hAnsi="Simplified Arabic" w:cs="Simplified Arabic"/>
          <w:b/>
          <w:bCs/>
          <w:sz w:val="32"/>
          <w:szCs w:val="32"/>
        </w:rPr>
        <w:sym w:font="AGA Arabesque" w:char="F05D"/>
      </w:r>
      <w:r w:rsidRPr="00F522F6">
        <w:rPr>
          <w:rFonts w:ascii="Simplified Arabic" w:eastAsia="Times New Roman" w:hAnsi="Simplified Arabic" w:cs="Simplified Arabic" w:hint="cs"/>
          <w:b/>
          <w:bCs/>
          <w:sz w:val="32"/>
          <w:szCs w:val="32"/>
          <w:rtl/>
        </w:rPr>
        <w:t>وَمِنْ آَيَاتِهِ أَنْ خَلَقَ لَكُمْ مِنْ أَنْفُسِكُمْ أَزْوَاجًا لِتَسْكُنُوا إِلَيْهَا</w:t>
      </w:r>
      <w:r w:rsidRPr="00F522F6">
        <w:rPr>
          <w:rFonts w:ascii="Simplified Arabic" w:eastAsia="Times New Roman" w:hAnsi="Simplified Arabic" w:cs="Simplified Arabic"/>
          <w:b/>
          <w:bCs/>
          <w:sz w:val="32"/>
          <w:szCs w:val="32"/>
        </w:rPr>
        <w:sym w:font="AGA Arabesque" w:char="F05B"/>
      </w:r>
    </w:p>
    <w:p w14:paraId="5CBCA138" w14:textId="2F735FC1" w:rsidR="005D3456" w:rsidRPr="00F522F6" w:rsidRDefault="005D3456" w:rsidP="005D3456">
      <w:pPr>
        <w:spacing w:after="0" w:line="240" w:lineRule="auto"/>
        <w:jc w:val="center"/>
        <w:rPr>
          <w:rFonts w:ascii="Simplified Arabic" w:eastAsia="Times New Roman" w:hAnsi="Simplified Arabic" w:cs="Simplified Arabic"/>
          <w:b/>
          <w:bCs/>
          <w:sz w:val="32"/>
          <w:szCs w:val="32"/>
          <w:rtl/>
          <w:lang w:bidi="ar-EG"/>
        </w:rPr>
      </w:pPr>
      <w:r w:rsidRPr="00F522F6">
        <w:rPr>
          <w:rFonts w:ascii="Simplified Arabic" w:eastAsia="Times New Roman" w:hAnsi="Simplified Arabic" w:cs="Simplified Arabic" w:hint="cs"/>
          <w:b/>
          <w:bCs/>
          <w:sz w:val="32"/>
          <w:szCs w:val="32"/>
          <w:rtl/>
        </w:rPr>
        <w:t>"</w:t>
      </w:r>
      <w:r>
        <w:rPr>
          <w:rFonts w:ascii="Simplified Arabic" w:eastAsia="Times New Roman" w:hAnsi="Simplified Arabic" w:cs="Simplified Arabic" w:hint="cs"/>
          <w:b/>
          <w:bCs/>
          <w:sz w:val="32"/>
          <w:szCs w:val="32"/>
          <w:rtl/>
        </w:rPr>
        <w:t xml:space="preserve">سورة </w:t>
      </w:r>
      <w:r w:rsidRPr="00F522F6">
        <w:rPr>
          <w:rFonts w:ascii="Simplified Arabic" w:eastAsia="Times New Roman" w:hAnsi="Simplified Arabic" w:cs="Simplified Arabic" w:hint="cs"/>
          <w:b/>
          <w:bCs/>
          <w:sz w:val="32"/>
          <w:szCs w:val="32"/>
          <w:rtl/>
        </w:rPr>
        <w:t>الروم</w:t>
      </w:r>
      <w:r>
        <w:rPr>
          <w:rFonts w:ascii="Simplified Arabic" w:eastAsia="Times New Roman" w:hAnsi="Simplified Arabic" w:cs="Simplified Arabic" w:hint="cs"/>
          <w:b/>
          <w:bCs/>
          <w:sz w:val="32"/>
          <w:szCs w:val="32"/>
          <w:rtl/>
        </w:rPr>
        <w:t>: الآية</w:t>
      </w:r>
      <w:r w:rsidRPr="00F522F6">
        <w:rPr>
          <w:rFonts w:ascii="Simplified Arabic" w:eastAsia="Times New Roman" w:hAnsi="Simplified Arabic" w:cs="Simplified Arabic" w:hint="cs"/>
          <w:b/>
          <w:bCs/>
          <w:sz w:val="32"/>
          <w:szCs w:val="32"/>
          <w:rtl/>
        </w:rPr>
        <w:t xml:space="preserve"> 21"</w:t>
      </w:r>
    </w:p>
    <w:p w14:paraId="4CC2B70E" w14:textId="067A3B34" w:rsidR="005D3456" w:rsidRPr="00F522F6" w:rsidRDefault="005D3456" w:rsidP="005D3456">
      <w:pPr>
        <w:tabs>
          <w:tab w:val="center" w:pos="3514"/>
        </w:tabs>
        <w:spacing w:before="120" w:after="0" w:line="240" w:lineRule="auto"/>
        <w:jc w:val="both"/>
        <w:rPr>
          <w:rFonts w:ascii="Simplified Arabic" w:eastAsia="Times New Roman" w:hAnsi="Simplified Arabic" w:cs="Simplified Arabic"/>
          <w:b/>
          <w:bCs/>
          <w:sz w:val="32"/>
          <w:szCs w:val="32"/>
          <w:rtl/>
        </w:rPr>
      </w:pPr>
      <w:r w:rsidRPr="00F522F6">
        <w:rPr>
          <w:rFonts w:ascii="Simplified Arabic" w:eastAsia="Times New Roman" w:hAnsi="Simplified Arabic" w:cs="Simplified Arabic" w:hint="cs"/>
          <w:b/>
          <w:bCs/>
          <w:sz w:val="32"/>
          <w:szCs w:val="32"/>
          <w:rtl/>
        </w:rPr>
        <w:t>إل</w:t>
      </w:r>
      <w:r w:rsidR="00BF652B">
        <w:rPr>
          <w:rFonts w:ascii="Simplified Arabic" w:eastAsia="Times New Roman" w:hAnsi="Simplified Arabic" w:cs="Simplified Arabic" w:hint="cs"/>
          <w:b/>
          <w:bCs/>
          <w:sz w:val="32"/>
          <w:szCs w:val="32"/>
          <w:rtl/>
        </w:rPr>
        <w:t>ي</w:t>
      </w:r>
      <w:r w:rsidRPr="00F522F6">
        <w:rPr>
          <w:rFonts w:ascii="Simplified Arabic" w:eastAsia="Times New Roman" w:hAnsi="Simplified Arabic" w:cs="Simplified Arabic" w:hint="cs"/>
          <w:b/>
          <w:bCs/>
          <w:sz w:val="32"/>
          <w:szCs w:val="32"/>
          <w:rtl/>
        </w:rPr>
        <w:t>،،،،،،</w:t>
      </w:r>
      <w:r>
        <w:rPr>
          <w:rFonts w:ascii="Simplified Arabic" w:eastAsia="Times New Roman" w:hAnsi="Simplified Arabic" w:cs="Simplified Arabic" w:hint="cs"/>
          <w:b/>
          <w:bCs/>
          <w:sz w:val="32"/>
          <w:szCs w:val="32"/>
          <w:rtl/>
        </w:rPr>
        <w:t xml:space="preserve"> </w:t>
      </w:r>
      <w:r>
        <w:rPr>
          <w:rFonts w:ascii="Simplified Arabic" w:eastAsia="Times New Roman" w:hAnsi="Simplified Arabic" w:cs="Simplified Arabic" w:hint="cs"/>
          <w:b/>
          <w:bCs/>
          <w:sz w:val="32"/>
          <w:szCs w:val="32"/>
          <w:rtl/>
        </w:rPr>
        <w:tab/>
      </w:r>
      <w:r>
        <w:rPr>
          <w:rFonts w:ascii="Simplified Arabic" w:eastAsia="Times New Roman" w:hAnsi="Simplified Arabic" w:cs="Simplified Arabic" w:hint="cs"/>
          <w:b/>
          <w:bCs/>
          <w:sz w:val="32"/>
          <w:szCs w:val="32"/>
          <w:rtl/>
        </w:rPr>
        <w:tab/>
      </w:r>
      <w:r w:rsidRPr="00F522F6">
        <w:rPr>
          <w:rFonts w:ascii="Simplified Arabic" w:eastAsia="Times New Roman" w:hAnsi="Simplified Arabic" w:cs="Simplified Arabic" w:hint="cs"/>
          <w:b/>
          <w:bCs/>
          <w:sz w:val="32"/>
          <w:szCs w:val="32"/>
          <w:rtl/>
        </w:rPr>
        <w:t>زوجتي الحبيبة بارك الله فيها</w:t>
      </w:r>
    </w:p>
    <w:p w14:paraId="64F56648" w14:textId="77777777" w:rsidR="005D3456" w:rsidRPr="00F522F6" w:rsidRDefault="005D3456" w:rsidP="005D3456">
      <w:pPr>
        <w:spacing w:after="0" w:line="240" w:lineRule="auto"/>
        <w:jc w:val="center"/>
        <w:rPr>
          <w:rFonts w:ascii="Simplified Arabic" w:eastAsia="Times New Roman" w:hAnsi="Simplified Arabic" w:cs="Simplified Arabic"/>
          <w:b/>
          <w:bCs/>
          <w:sz w:val="32"/>
          <w:szCs w:val="32"/>
          <w:rtl/>
          <w:lang w:bidi="ar-EG"/>
        </w:rPr>
      </w:pPr>
    </w:p>
    <w:p w14:paraId="3561BBF6" w14:textId="535251A2" w:rsidR="005D3456" w:rsidRPr="00F522F6" w:rsidRDefault="005D3456" w:rsidP="005D3456">
      <w:pPr>
        <w:spacing w:after="0" w:line="240" w:lineRule="auto"/>
        <w:jc w:val="center"/>
        <w:rPr>
          <w:rFonts w:ascii="Simplified Arabic" w:eastAsia="Times New Roman" w:hAnsi="Simplified Arabic" w:cs="Simplified Arabic"/>
          <w:b/>
          <w:bCs/>
          <w:sz w:val="32"/>
          <w:szCs w:val="32"/>
          <w:rtl/>
        </w:rPr>
      </w:pPr>
      <w:r w:rsidRPr="00F522F6">
        <w:rPr>
          <w:rFonts w:ascii="Simplified Arabic" w:eastAsia="Times New Roman" w:hAnsi="Simplified Arabic" w:cs="Simplified Arabic" w:hint="cs"/>
          <w:b/>
          <w:bCs/>
          <w:sz w:val="32"/>
          <w:szCs w:val="32"/>
          <w:rtl/>
        </w:rPr>
        <w:t>وقال تعال</w:t>
      </w:r>
      <w:r w:rsidR="00BF652B">
        <w:rPr>
          <w:rFonts w:ascii="Simplified Arabic" w:eastAsia="Times New Roman" w:hAnsi="Simplified Arabic" w:cs="Simplified Arabic" w:hint="cs"/>
          <w:b/>
          <w:bCs/>
          <w:sz w:val="32"/>
          <w:szCs w:val="32"/>
          <w:rtl/>
        </w:rPr>
        <w:t>ي</w:t>
      </w:r>
      <w:r w:rsidRPr="00F522F6">
        <w:rPr>
          <w:rFonts w:ascii="Simplified Arabic" w:eastAsia="Times New Roman" w:hAnsi="Simplified Arabic" w:cs="Simplified Arabic" w:hint="cs"/>
          <w:b/>
          <w:bCs/>
          <w:sz w:val="32"/>
          <w:szCs w:val="32"/>
          <w:rtl/>
        </w:rPr>
        <w:t>:</w:t>
      </w:r>
      <w:r>
        <w:rPr>
          <w:rFonts w:ascii="Simplified Arabic" w:eastAsia="Times New Roman" w:hAnsi="Simplified Arabic" w:cs="Simplified Arabic" w:hint="cs"/>
          <w:b/>
          <w:bCs/>
          <w:sz w:val="32"/>
          <w:szCs w:val="32"/>
          <w:rtl/>
        </w:rPr>
        <w:t xml:space="preserve"> </w:t>
      </w:r>
      <w:r w:rsidRPr="00F522F6">
        <w:rPr>
          <w:rFonts w:ascii="Simplified Arabic" w:eastAsia="Times New Roman" w:hAnsi="Simplified Arabic" w:cs="Simplified Arabic"/>
          <w:b/>
          <w:bCs/>
          <w:sz w:val="32"/>
          <w:szCs w:val="32"/>
        </w:rPr>
        <w:sym w:font="AGA Arabesque" w:char="F05D"/>
      </w:r>
      <w:r w:rsidRPr="00F522F6">
        <w:rPr>
          <w:rFonts w:ascii="Simplified Arabic" w:eastAsia="Times New Roman" w:hAnsi="Simplified Arabic" w:cs="Simplified Arabic" w:hint="cs"/>
          <w:b/>
          <w:bCs/>
          <w:sz w:val="32"/>
          <w:szCs w:val="32"/>
          <w:rtl/>
        </w:rPr>
        <w:t>الْمَالُ وَالْبَنُونَ زِينَةُ الْحَيَاةِ الدُّنْيَا</w:t>
      </w:r>
      <w:r w:rsidRPr="00F522F6">
        <w:rPr>
          <w:rFonts w:ascii="Simplified Arabic" w:eastAsia="Times New Roman" w:hAnsi="Simplified Arabic" w:cs="Simplified Arabic" w:hint="cs"/>
          <w:b/>
          <w:bCs/>
          <w:sz w:val="32"/>
          <w:szCs w:val="32"/>
        </w:rPr>
        <w:t xml:space="preserve"> </w:t>
      </w:r>
      <w:r w:rsidRPr="00F522F6">
        <w:rPr>
          <w:rFonts w:ascii="Simplified Arabic" w:eastAsia="Times New Roman" w:hAnsi="Simplified Arabic" w:cs="Simplified Arabic"/>
          <w:b/>
          <w:bCs/>
          <w:sz w:val="32"/>
          <w:szCs w:val="32"/>
        </w:rPr>
        <w:sym w:font="AGA Arabesque" w:char="F05B"/>
      </w:r>
    </w:p>
    <w:p w14:paraId="0174A41D" w14:textId="2178B598" w:rsidR="005D3456" w:rsidRPr="00F522F6" w:rsidRDefault="005D3456" w:rsidP="005D3456">
      <w:pPr>
        <w:spacing w:after="0" w:line="240" w:lineRule="auto"/>
        <w:jc w:val="center"/>
        <w:rPr>
          <w:rFonts w:ascii="Simplified Arabic" w:eastAsia="Times New Roman" w:hAnsi="Simplified Arabic" w:cs="Simplified Arabic"/>
          <w:b/>
          <w:bCs/>
          <w:sz w:val="32"/>
          <w:szCs w:val="32"/>
          <w:rtl/>
        </w:rPr>
      </w:pPr>
      <w:r w:rsidRPr="00F522F6">
        <w:rPr>
          <w:rFonts w:ascii="Simplified Arabic" w:eastAsia="Times New Roman" w:hAnsi="Simplified Arabic" w:cs="Simplified Arabic" w:hint="cs"/>
          <w:b/>
          <w:bCs/>
          <w:sz w:val="32"/>
          <w:szCs w:val="32"/>
          <w:rtl/>
        </w:rPr>
        <w:t>"</w:t>
      </w:r>
      <w:r>
        <w:rPr>
          <w:rFonts w:ascii="Simplified Arabic" w:eastAsia="Times New Roman" w:hAnsi="Simplified Arabic" w:cs="Simplified Arabic" w:hint="cs"/>
          <w:b/>
          <w:bCs/>
          <w:sz w:val="32"/>
          <w:szCs w:val="32"/>
          <w:rtl/>
        </w:rPr>
        <w:t xml:space="preserve">سورة </w:t>
      </w:r>
      <w:r w:rsidRPr="00F522F6">
        <w:rPr>
          <w:rFonts w:ascii="Simplified Arabic" w:eastAsia="Times New Roman" w:hAnsi="Simplified Arabic" w:cs="Simplified Arabic" w:hint="cs"/>
          <w:b/>
          <w:bCs/>
          <w:sz w:val="32"/>
          <w:szCs w:val="32"/>
          <w:rtl/>
        </w:rPr>
        <w:t>الكهف</w:t>
      </w:r>
      <w:r>
        <w:rPr>
          <w:rFonts w:ascii="Simplified Arabic" w:eastAsia="Times New Roman" w:hAnsi="Simplified Arabic" w:cs="Simplified Arabic" w:hint="cs"/>
          <w:b/>
          <w:bCs/>
          <w:sz w:val="32"/>
          <w:szCs w:val="32"/>
          <w:rtl/>
        </w:rPr>
        <w:t>: الآية</w:t>
      </w:r>
      <w:r w:rsidRPr="00F522F6">
        <w:rPr>
          <w:rFonts w:ascii="Simplified Arabic" w:eastAsia="Times New Roman" w:hAnsi="Simplified Arabic" w:cs="Simplified Arabic" w:hint="cs"/>
          <w:b/>
          <w:bCs/>
          <w:sz w:val="32"/>
          <w:szCs w:val="32"/>
          <w:rtl/>
        </w:rPr>
        <w:t xml:space="preserve"> 46"</w:t>
      </w:r>
    </w:p>
    <w:p w14:paraId="13F7988E" w14:textId="1A8D9414" w:rsidR="005D3456" w:rsidRPr="00F522F6" w:rsidRDefault="005D3456" w:rsidP="005D3456">
      <w:pPr>
        <w:tabs>
          <w:tab w:val="center" w:pos="3514"/>
        </w:tabs>
        <w:spacing w:before="120" w:after="0" w:line="240" w:lineRule="auto"/>
        <w:jc w:val="both"/>
        <w:rPr>
          <w:rFonts w:ascii="Simplified Arabic" w:eastAsia="Times New Roman" w:hAnsi="Simplified Arabic" w:cs="Simplified Arabic"/>
          <w:b/>
          <w:bCs/>
          <w:sz w:val="32"/>
          <w:szCs w:val="32"/>
          <w:rtl/>
        </w:rPr>
      </w:pPr>
      <w:r w:rsidRPr="00F522F6">
        <w:rPr>
          <w:rFonts w:ascii="Simplified Arabic" w:eastAsia="Times New Roman" w:hAnsi="Simplified Arabic" w:cs="Simplified Arabic" w:hint="cs"/>
          <w:b/>
          <w:bCs/>
          <w:sz w:val="32"/>
          <w:szCs w:val="32"/>
          <w:rtl/>
        </w:rPr>
        <w:t>إل</w:t>
      </w:r>
      <w:r w:rsidR="00BF652B">
        <w:rPr>
          <w:rFonts w:ascii="Simplified Arabic" w:eastAsia="Times New Roman" w:hAnsi="Simplified Arabic" w:cs="Simplified Arabic" w:hint="cs"/>
          <w:b/>
          <w:bCs/>
          <w:sz w:val="32"/>
          <w:szCs w:val="32"/>
          <w:rtl/>
        </w:rPr>
        <w:t>ي</w:t>
      </w:r>
      <w:r w:rsidRPr="00F522F6">
        <w:rPr>
          <w:rFonts w:ascii="Simplified Arabic" w:eastAsia="Times New Roman" w:hAnsi="Simplified Arabic" w:cs="Simplified Arabic" w:hint="cs"/>
          <w:b/>
          <w:bCs/>
          <w:sz w:val="32"/>
          <w:szCs w:val="32"/>
          <w:rtl/>
        </w:rPr>
        <w:t>،،،،،،</w:t>
      </w:r>
      <w:r w:rsidRPr="00F522F6">
        <w:rPr>
          <w:rFonts w:ascii="Simplified Arabic" w:eastAsia="Times New Roman" w:hAnsi="Simplified Arabic" w:cs="Simplified Arabic" w:hint="cs"/>
          <w:b/>
          <w:bCs/>
          <w:sz w:val="32"/>
          <w:szCs w:val="32"/>
          <w:rtl/>
        </w:rPr>
        <w:tab/>
      </w:r>
      <w:r>
        <w:rPr>
          <w:rFonts w:ascii="Simplified Arabic" w:eastAsia="Times New Roman" w:hAnsi="Simplified Arabic" w:cs="Simplified Arabic" w:hint="cs"/>
          <w:b/>
          <w:bCs/>
          <w:sz w:val="32"/>
          <w:szCs w:val="32"/>
          <w:rtl/>
        </w:rPr>
        <w:tab/>
      </w:r>
      <w:r w:rsidRPr="00F522F6">
        <w:rPr>
          <w:rFonts w:ascii="Simplified Arabic" w:eastAsia="Times New Roman" w:hAnsi="Simplified Arabic" w:cs="Simplified Arabic" w:hint="cs"/>
          <w:b/>
          <w:bCs/>
          <w:sz w:val="32"/>
          <w:szCs w:val="32"/>
          <w:rtl/>
        </w:rPr>
        <w:t xml:space="preserve">أبنائي الأعزاء بارك الله فيهم </w:t>
      </w:r>
    </w:p>
    <w:p w14:paraId="64F4ABAB" w14:textId="77777777" w:rsidR="005D3456" w:rsidRDefault="005D3456" w:rsidP="005D3456">
      <w:pPr>
        <w:tabs>
          <w:tab w:val="center" w:pos="4680"/>
        </w:tabs>
        <w:spacing w:after="0" w:line="240" w:lineRule="auto"/>
        <w:jc w:val="center"/>
        <w:rPr>
          <w:rFonts w:ascii="Simplified Arabic" w:eastAsia="Times New Roman" w:hAnsi="Simplified Arabic" w:cs="Simplified Arabic"/>
          <w:b/>
          <w:bCs/>
          <w:sz w:val="32"/>
          <w:szCs w:val="32"/>
          <w:rtl/>
        </w:rPr>
      </w:pPr>
    </w:p>
    <w:p w14:paraId="60B55097" w14:textId="3C4ED81D" w:rsidR="005D3456" w:rsidRPr="00F522F6" w:rsidRDefault="005D3456" w:rsidP="005D3456">
      <w:pPr>
        <w:tabs>
          <w:tab w:val="center" w:pos="4680"/>
        </w:tabs>
        <w:spacing w:before="120" w:after="0" w:line="240" w:lineRule="auto"/>
        <w:jc w:val="center"/>
        <w:rPr>
          <w:rFonts w:ascii="Simplified Arabic" w:eastAsia="Times New Roman" w:hAnsi="Simplified Arabic" w:cs="Simplified Arabic"/>
          <w:b/>
          <w:bCs/>
          <w:sz w:val="32"/>
          <w:szCs w:val="32"/>
          <w:rtl/>
        </w:rPr>
      </w:pPr>
      <w:r w:rsidRPr="00F522F6">
        <w:rPr>
          <w:rFonts w:ascii="Simplified Arabic" w:eastAsia="Times New Roman" w:hAnsi="Simplified Arabic" w:cs="Simplified Arabic" w:hint="cs"/>
          <w:b/>
          <w:bCs/>
          <w:sz w:val="32"/>
          <w:szCs w:val="32"/>
          <w:rtl/>
        </w:rPr>
        <w:t>وال</w:t>
      </w:r>
      <w:r w:rsidR="00BF652B">
        <w:rPr>
          <w:rFonts w:ascii="Simplified Arabic" w:eastAsia="Times New Roman" w:hAnsi="Simplified Arabic" w:cs="Simplified Arabic" w:hint="cs"/>
          <w:b/>
          <w:bCs/>
          <w:sz w:val="32"/>
          <w:szCs w:val="32"/>
          <w:rtl/>
        </w:rPr>
        <w:t>ي</w:t>
      </w:r>
      <w:r w:rsidRPr="00F522F6">
        <w:rPr>
          <w:rFonts w:ascii="Simplified Arabic" w:eastAsia="Times New Roman" w:hAnsi="Simplified Arabic" w:cs="Simplified Arabic" w:hint="cs"/>
          <w:b/>
          <w:bCs/>
          <w:sz w:val="32"/>
          <w:szCs w:val="32"/>
          <w:rtl/>
        </w:rPr>
        <w:t xml:space="preserve"> أخواتي حبا</w:t>
      </w:r>
      <w:r>
        <w:rPr>
          <w:rFonts w:ascii="Simplified Arabic" w:eastAsia="Times New Roman" w:hAnsi="Simplified Arabic" w:cs="Simplified Arabic" w:hint="cs"/>
          <w:b/>
          <w:bCs/>
          <w:sz w:val="32"/>
          <w:szCs w:val="32"/>
          <w:rtl/>
        </w:rPr>
        <w:t>ً</w:t>
      </w:r>
      <w:r w:rsidRPr="00F522F6">
        <w:rPr>
          <w:rFonts w:ascii="Simplified Arabic" w:eastAsia="Times New Roman" w:hAnsi="Simplified Arabic" w:cs="Simplified Arabic" w:hint="cs"/>
          <w:b/>
          <w:bCs/>
          <w:sz w:val="32"/>
          <w:szCs w:val="32"/>
          <w:rtl/>
        </w:rPr>
        <w:t xml:space="preserve"> وتحقيقا</w:t>
      </w:r>
      <w:r>
        <w:rPr>
          <w:rFonts w:ascii="Simplified Arabic" w:eastAsia="Times New Roman" w:hAnsi="Simplified Arabic" w:cs="Simplified Arabic" w:hint="cs"/>
          <w:b/>
          <w:bCs/>
          <w:sz w:val="32"/>
          <w:szCs w:val="32"/>
          <w:rtl/>
        </w:rPr>
        <w:t>ً</w:t>
      </w:r>
      <w:r w:rsidRPr="00F522F6">
        <w:rPr>
          <w:rFonts w:ascii="Simplified Arabic" w:eastAsia="Times New Roman" w:hAnsi="Simplified Arabic" w:cs="Simplified Arabic" w:hint="cs"/>
          <w:b/>
          <w:bCs/>
          <w:sz w:val="32"/>
          <w:szCs w:val="32"/>
          <w:rtl/>
        </w:rPr>
        <w:t xml:space="preserve"> لحلم و</w:t>
      </w:r>
      <w:r>
        <w:rPr>
          <w:rFonts w:ascii="Simplified Arabic" w:eastAsia="Times New Roman" w:hAnsi="Simplified Arabic" w:cs="Simplified Arabic" w:hint="cs"/>
          <w:b/>
          <w:bCs/>
          <w:sz w:val="32"/>
          <w:szCs w:val="32"/>
          <w:rtl/>
        </w:rPr>
        <w:t>إ</w:t>
      </w:r>
      <w:r w:rsidRPr="00F522F6">
        <w:rPr>
          <w:rFonts w:ascii="Simplified Arabic" w:eastAsia="Times New Roman" w:hAnsi="Simplified Arabic" w:cs="Simplified Arabic" w:hint="cs"/>
          <w:b/>
          <w:bCs/>
          <w:sz w:val="32"/>
          <w:szCs w:val="32"/>
          <w:rtl/>
        </w:rPr>
        <w:t>ل</w:t>
      </w:r>
      <w:r w:rsidR="00BF652B">
        <w:rPr>
          <w:rFonts w:ascii="Simplified Arabic" w:eastAsia="Times New Roman" w:hAnsi="Simplified Arabic" w:cs="Simplified Arabic" w:hint="cs"/>
          <w:b/>
          <w:bCs/>
          <w:sz w:val="32"/>
          <w:szCs w:val="32"/>
          <w:rtl/>
        </w:rPr>
        <w:t>ي</w:t>
      </w:r>
      <w:r w:rsidRPr="00F522F6">
        <w:rPr>
          <w:rFonts w:ascii="Simplified Arabic" w:eastAsia="Times New Roman" w:hAnsi="Simplified Arabic" w:cs="Simplified Arabic" w:hint="cs"/>
          <w:b/>
          <w:bCs/>
          <w:sz w:val="32"/>
          <w:szCs w:val="32"/>
          <w:rtl/>
        </w:rPr>
        <w:t xml:space="preserve"> أساتذتي الأعزاء</w:t>
      </w:r>
    </w:p>
    <w:p w14:paraId="26E18BBF" w14:textId="353735C6" w:rsidR="005D3456" w:rsidRPr="00F522F6" w:rsidRDefault="005D3456" w:rsidP="005D3456">
      <w:pPr>
        <w:tabs>
          <w:tab w:val="center" w:pos="4680"/>
        </w:tabs>
        <w:spacing w:after="0" w:line="240" w:lineRule="auto"/>
        <w:jc w:val="center"/>
        <w:rPr>
          <w:rFonts w:ascii="Simplified Arabic" w:eastAsia="Times New Roman" w:hAnsi="Simplified Arabic" w:cs="Simplified Arabic"/>
          <w:b/>
          <w:bCs/>
          <w:sz w:val="32"/>
          <w:szCs w:val="32"/>
          <w:rtl/>
        </w:rPr>
      </w:pPr>
      <w:r w:rsidRPr="00F522F6">
        <w:rPr>
          <w:rFonts w:ascii="Simplified Arabic" w:eastAsia="Times New Roman" w:hAnsi="Simplified Arabic" w:cs="Simplified Arabic" w:hint="cs"/>
          <w:b/>
          <w:bCs/>
          <w:sz w:val="32"/>
          <w:szCs w:val="32"/>
          <w:rtl/>
        </w:rPr>
        <w:t>فضلا</w:t>
      </w:r>
      <w:r>
        <w:rPr>
          <w:rFonts w:ascii="Simplified Arabic" w:eastAsia="Times New Roman" w:hAnsi="Simplified Arabic" w:cs="Simplified Arabic" w:hint="cs"/>
          <w:b/>
          <w:bCs/>
          <w:sz w:val="32"/>
          <w:szCs w:val="32"/>
          <w:rtl/>
        </w:rPr>
        <w:t>ً</w:t>
      </w:r>
      <w:r w:rsidRPr="00F522F6">
        <w:rPr>
          <w:rFonts w:ascii="Simplified Arabic" w:eastAsia="Times New Roman" w:hAnsi="Simplified Arabic" w:cs="Simplified Arabic" w:hint="cs"/>
          <w:b/>
          <w:bCs/>
          <w:sz w:val="32"/>
          <w:szCs w:val="32"/>
          <w:rtl/>
        </w:rPr>
        <w:t xml:space="preserve"> وعرفانا</w:t>
      </w:r>
      <w:r>
        <w:rPr>
          <w:rFonts w:ascii="Simplified Arabic" w:eastAsia="Times New Roman" w:hAnsi="Simplified Arabic" w:cs="Simplified Arabic" w:hint="cs"/>
          <w:b/>
          <w:bCs/>
          <w:sz w:val="32"/>
          <w:szCs w:val="32"/>
          <w:rtl/>
        </w:rPr>
        <w:t>ً</w:t>
      </w:r>
      <w:r w:rsidRPr="00F522F6">
        <w:rPr>
          <w:rFonts w:ascii="Simplified Arabic" w:eastAsia="Times New Roman" w:hAnsi="Simplified Arabic" w:cs="Simplified Arabic" w:hint="cs"/>
          <w:b/>
          <w:bCs/>
          <w:sz w:val="32"/>
          <w:szCs w:val="32"/>
          <w:rtl/>
        </w:rPr>
        <w:t xml:space="preserve"> و</w:t>
      </w:r>
      <w:r>
        <w:rPr>
          <w:rFonts w:ascii="Simplified Arabic" w:eastAsia="Times New Roman" w:hAnsi="Simplified Arabic" w:cs="Simplified Arabic" w:hint="cs"/>
          <w:b/>
          <w:bCs/>
          <w:sz w:val="32"/>
          <w:szCs w:val="32"/>
          <w:rtl/>
        </w:rPr>
        <w:t>إ</w:t>
      </w:r>
      <w:r w:rsidRPr="00F522F6">
        <w:rPr>
          <w:rFonts w:ascii="Simplified Arabic" w:eastAsia="Times New Roman" w:hAnsi="Simplified Arabic" w:cs="Simplified Arabic" w:hint="cs"/>
          <w:b/>
          <w:bCs/>
          <w:sz w:val="32"/>
          <w:szCs w:val="32"/>
          <w:rtl/>
        </w:rPr>
        <w:t>ل</w:t>
      </w:r>
      <w:r w:rsidR="00BF652B">
        <w:rPr>
          <w:rFonts w:ascii="Simplified Arabic" w:eastAsia="Times New Roman" w:hAnsi="Simplified Arabic" w:cs="Simplified Arabic" w:hint="cs"/>
          <w:b/>
          <w:bCs/>
          <w:sz w:val="32"/>
          <w:szCs w:val="32"/>
          <w:rtl/>
        </w:rPr>
        <w:t>ي</w:t>
      </w:r>
      <w:r w:rsidRPr="00F522F6">
        <w:rPr>
          <w:rFonts w:ascii="Simplified Arabic" w:eastAsia="Times New Roman" w:hAnsi="Simplified Arabic" w:cs="Simplified Arabic" w:hint="cs"/>
          <w:b/>
          <w:bCs/>
          <w:sz w:val="32"/>
          <w:szCs w:val="32"/>
          <w:rtl/>
        </w:rPr>
        <w:t xml:space="preserve"> كل من وقف بجانبي وساندني...</w:t>
      </w:r>
    </w:p>
    <w:p w14:paraId="3BD86E31" w14:textId="77777777" w:rsidR="005D3456" w:rsidRPr="00103F22" w:rsidRDefault="005D3456" w:rsidP="00214C00">
      <w:pPr>
        <w:spacing w:line="256" w:lineRule="auto"/>
        <w:rPr>
          <w:rFonts w:cs="PT Bold Heading"/>
          <w:sz w:val="28"/>
          <w:szCs w:val="28"/>
          <w:rtl/>
        </w:rPr>
      </w:pPr>
    </w:p>
    <w:p w14:paraId="1BA6A64A" w14:textId="54EC6D13" w:rsidR="005D3456" w:rsidRDefault="005D3456">
      <w:pPr>
        <w:bidi w:val="0"/>
        <w:rPr>
          <w:rFonts w:cs="PT Bold Heading"/>
          <w:sz w:val="28"/>
          <w:szCs w:val="28"/>
        </w:rPr>
      </w:pPr>
      <w:r>
        <w:rPr>
          <w:rFonts w:cs="PT Bold Heading"/>
          <w:sz w:val="28"/>
          <w:szCs w:val="28"/>
          <w:rtl/>
        </w:rPr>
        <w:br w:type="page"/>
      </w:r>
    </w:p>
    <w:p w14:paraId="4FEDDA82" w14:textId="6428F702" w:rsidR="005D3456" w:rsidRPr="00F522F6" w:rsidRDefault="00D46F1A" w:rsidP="005D3456">
      <w:pPr>
        <w:tabs>
          <w:tab w:val="left" w:pos="5820"/>
        </w:tabs>
        <w:jc w:val="both"/>
        <w:rPr>
          <w:rFonts w:ascii="Times New Roman" w:eastAsia="Times New Roman" w:hAnsi="Times New Roman" w:cs="PT Bold Heading"/>
          <w:b/>
          <w:bCs/>
          <w:sz w:val="44"/>
          <w:szCs w:val="44"/>
          <w:rtl/>
        </w:rPr>
      </w:pPr>
      <w:r>
        <w:rPr>
          <w:rFonts w:ascii="Times New Roman" w:hAnsi="Times New Roman" w:cs="Times New Roman"/>
          <w:noProof/>
          <w:sz w:val="24"/>
          <w:szCs w:val="24"/>
        </w:rPr>
        <w:lastRenderedPageBreak/>
        <mc:AlternateContent>
          <mc:Choice Requires="wps">
            <w:drawing>
              <wp:anchor distT="0" distB="0" distL="114300" distR="114300" simplePos="0" relativeHeight="251668480" behindDoc="1" locked="0" layoutInCell="1" allowOverlap="1" wp14:anchorId="08304A2E" wp14:editId="32775FCA">
                <wp:simplePos x="0" y="0"/>
                <wp:positionH relativeFrom="margin">
                  <wp:posOffset>-92265</wp:posOffset>
                </wp:positionH>
                <wp:positionV relativeFrom="paragraph">
                  <wp:posOffset>300990</wp:posOffset>
                </wp:positionV>
                <wp:extent cx="5007610" cy="6602095"/>
                <wp:effectExtent l="19050" t="19050" r="97790" b="103505"/>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7610" cy="6602095"/>
                        </a:xfrm>
                        <a:prstGeom prst="roundRect">
                          <a:avLst>
                            <a:gd name="adj" fmla="val 16667"/>
                          </a:avLst>
                        </a:prstGeom>
                        <a:noFill/>
                        <a:ln w="19050" algn="ctr">
                          <a:solidFill>
                            <a:srgbClr val="000000"/>
                          </a:solidFill>
                          <a:round/>
                          <a:headEnd/>
                          <a:tailEnd/>
                        </a:ln>
                        <a:effectLst>
                          <a:outerShdw blurRad="40000" dist="35921" dir="2700000" algn="ctr" rotWithShape="0">
                            <a:srgbClr val="00000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Rounded Rectangle 4" o:spid="_x0000_s1026" style="position:absolute;left:0;text-align:left;margin-left:-7.25pt;margin-top:23.7pt;width:394.3pt;height:519.8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rTx5QIAAO0FAAAOAAAAZHJzL2Uyb0RvYy54bWysVNuO0zAQfUfiHyy/d5N003Qbbbpa9YKQ&#10;uKx2QTy7sdMYHDvY7qYL4t+ZcdJuC0JCiDxEnngyc86Zy/XNvlHkUVgnjS5ochFTInRpuNTbgn78&#10;sB5dUeI805wpo0VBn4SjN/OXL667NhdjUxvFhSUQRLu8awtae9/mUeTKWjTMXZhWaLisjG2YB9Nu&#10;I25ZB9EbFY3jOIs6Y3lrTSmcg6/L/pLOQ/yqEqV/X1VOeKIKCth8eNvw3uA7ml+zfGtZW8tygMH+&#10;AUXDpIakx1BL5hnZWflbqEaW1jhT+YvSNJGpKlmKwAHYJPEvbB5q1orABcRx7VEm9//Clu8e7yyR&#10;vKApJZo1UKJ7s9NccHIP4jG9VYKkKFPXuhy8H9o7i0Rd+8aUXxzRZlGDl7i11nS1YBzAJegfnf2A&#10;hoNfyaZ7azhkYTtvgmL7yjYYELQg+1CYp2NhxN6TEj5O4niaJVC/Eu6yLB7Hs0nIwfLD7611/pUw&#10;DcFDQS2SQAYhB3t843woDx9IMv6ZkqpRUOxHpkiSZdl0iDg4Ryw/xMQ/tVlLpUK7KE06IDmLJ4CI&#10;qS00fultSOSMkhwdg0R2u1koSyABMArPkOLMLUANgVG+lebh7JlU/RmAKI3xROjngYnZeWEfat6R&#10;jdrZe4YVxBSUcIkCXE5m4wQNaPbxtE9+ApZY4z9JX4cWQ73/BBi/M9XWrKcBlYAcWF5ogZ5fOB/h&#10;BOsMKRRxwIzlDEPxfRbPVlerq3SUjrPVKI2Xy9HtepGOsnUynSwvl4vFMvmBmJI0ryXnQqOohwFN&#10;0r8bgGFV9KN1HNEz8QcOPbl1eA7snksZncPoKe6hoUCEA7vQ7tjh/aRsDH+CbgeVUVzckHCojf1G&#10;SQfbpqDu645ZQYl6rWFiZkmagpsPRjqZjsGwpzeb0xumSwjVdx3pjYXvl9qutXJbQ64kVFSbW5iz&#10;SnqsGM5gj2swYKcEDsP+w6V1agev5y09/wkAAP//AwBQSwMEFAAGAAgAAAAhAPUg2nLgAAAACwEA&#10;AA8AAABkcnMvZG93bnJldi54bWxMj8FOwzAQRO9I/IO1SNxaJyglVYhTAQIElwKF3p1kSaLa62C7&#10;beDrWU5wXM3TzNtyNVkjDujD4EhBOk9AIDWuHahT8P52P1uCCFFTq40jVPCFAVbV6Umpi9Yd6RUP&#10;m9gJLqFQaAV9jGMhZWh6tDrM3YjE2YfzVkc+fSdbr49cbo28SJJLafVAvNDrEW97bHabvVXwGevF&#10;7qWe/PrbPNw94tP2eXtjlDo/m66vQESc4h8Mv/qsDhU71W5PbRBGwSzNFowqyPIMBAN5nqUgaiaT&#10;ZZ6CrEr5/4fqBwAA//8DAFBLAQItABQABgAIAAAAIQC2gziS/gAAAOEBAAATAAAAAAAAAAAAAAAA&#10;AAAAAABbQ29udGVudF9UeXBlc10ueG1sUEsBAi0AFAAGAAgAAAAhADj9If/WAAAAlAEAAAsAAAAA&#10;AAAAAAAAAAAALwEAAF9yZWxzLy5yZWxzUEsBAi0AFAAGAAgAAAAhAN7KtPHlAgAA7QUAAA4AAAAA&#10;AAAAAAAAAAAALgIAAGRycy9lMm9Eb2MueG1sUEsBAi0AFAAGAAgAAAAhAPUg2nLgAAAACwEAAA8A&#10;AAAAAAAAAAAAAAAAPwUAAGRycy9kb3ducmV2LnhtbFBLBQYAAAAABAAEAPMAAABMBgAAAAA=&#10;" filled="f" strokeweight="1.5pt">
                <v:shadow on="t" color="black" opacity=".5"/>
                <w10:wrap anchorx="margin"/>
              </v:roundrect>
            </w:pict>
          </mc:Fallback>
        </mc:AlternateContent>
      </w:r>
      <w:r>
        <w:rPr>
          <w:noProof/>
        </w:rPr>
        <w:drawing>
          <wp:anchor distT="0" distB="0" distL="114300" distR="114300" simplePos="0" relativeHeight="251666432" behindDoc="0" locked="0" layoutInCell="1" allowOverlap="1" wp14:anchorId="4EA8181F" wp14:editId="1298ECCF">
            <wp:simplePos x="0" y="0"/>
            <wp:positionH relativeFrom="column">
              <wp:posOffset>1607820</wp:posOffset>
            </wp:positionH>
            <wp:positionV relativeFrom="paragraph">
              <wp:posOffset>-227330</wp:posOffset>
            </wp:positionV>
            <wp:extent cx="1602740" cy="835025"/>
            <wp:effectExtent l="0" t="0" r="0" b="3175"/>
            <wp:wrapNone/>
            <wp:docPr id="114" name="Picture 114"/>
            <wp:cNvGraphicFramePr/>
            <a:graphic xmlns:a="http://schemas.openxmlformats.org/drawingml/2006/main">
              <a:graphicData uri="http://schemas.openxmlformats.org/drawingml/2006/picture">
                <pic:pic xmlns:pic="http://schemas.openxmlformats.org/drawingml/2006/picture">
                  <pic:nvPicPr>
                    <pic:cNvPr id="114" name="Picture 114"/>
                    <pic:cNvPicPr/>
                  </pic:nvPicPr>
                  <pic:blipFill rotWithShape="1">
                    <a:blip r:embed="rId16">
                      <a:extLst>
                        <a:ext uri="{28A0092B-C50C-407E-A947-70E740481C1C}">
                          <a14:useLocalDpi xmlns:a14="http://schemas.microsoft.com/office/drawing/2010/main" val="0"/>
                        </a:ext>
                      </a:extLst>
                    </a:blip>
                    <a:srcRect l="11364" t="11778" r="13636" b="10305"/>
                    <a:stretch/>
                  </pic:blipFill>
                  <pic:spPr bwMode="auto">
                    <a:xfrm>
                      <a:off x="0" y="0"/>
                      <a:ext cx="1602740" cy="835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CCABD4" w14:textId="77777777" w:rsidR="005D3456" w:rsidRDefault="005D3456" w:rsidP="005D3456">
      <w:pPr>
        <w:pStyle w:val="NoSpacing"/>
        <w:jc w:val="both"/>
        <w:rPr>
          <w:rFonts w:ascii="Simplified Arabic" w:hAnsi="Simplified Arabic" w:cs="Simplified Arabic"/>
          <w:b/>
          <w:bCs/>
          <w:sz w:val="28"/>
          <w:szCs w:val="28"/>
          <w:rtl/>
        </w:rPr>
      </w:pPr>
    </w:p>
    <w:p w14:paraId="4AC62BF6" w14:textId="3F18D4D2" w:rsidR="00284AFC" w:rsidRDefault="005D3456" w:rsidP="00284AFC">
      <w:pPr>
        <w:pStyle w:val="NoSpacing"/>
        <w:jc w:val="both"/>
        <w:rPr>
          <w:rFonts w:ascii="Simplified Arabic" w:hAnsi="Simplified Arabic" w:cs="Simplified Arabic"/>
          <w:sz w:val="28"/>
          <w:szCs w:val="28"/>
          <w:rtl/>
        </w:rPr>
      </w:pPr>
      <w:r w:rsidRPr="00284AFC">
        <w:rPr>
          <w:rFonts w:ascii="Simplified Arabic" w:hAnsi="Simplified Arabic" w:cs="Simplified Arabic"/>
          <w:sz w:val="28"/>
          <w:szCs w:val="28"/>
          <w:rtl/>
        </w:rPr>
        <w:t>إلهي رب كل شيء لك الحمد كما ينبغي لجلال وجهك وعظيم سلطانك، ق</w:t>
      </w:r>
      <w:r w:rsidRPr="00284AFC">
        <w:rPr>
          <w:rFonts w:ascii="Simplified Arabic" w:hAnsi="Simplified Arabic" w:cs="Simplified Arabic" w:hint="cs"/>
          <w:sz w:val="28"/>
          <w:szCs w:val="28"/>
          <w:rtl/>
        </w:rPr>
        <w:t>ل</w:t>
      </w:r>
      <w:r w:rsidRPr="00284AFC">
        <w:rPr>
          <w:rFonts w:ascii="Simplified Arabic" w:hAnsi="Simplified Arabic" w:cs="Simplified Arabic"/>
          <w:sz w:val="28"/>
          <w:szCs w:val="28"/>
          <w:rtl/>
        </w:rPr>
        <w:t>ت وقولك الحق، فلك الحمد عل</w:t>
      </w:r>
      <w:r w:rsidR="00BF652B">
        <w:rPr>
          <w:rFonts w:ascii="Simplified Arabic" w:hAnsi="Simplified Arabic" w:cs="Simplified Arabic"/>
          <w:sz w:val="28"/>
          <w:szCs w:val="28"/>
          <w:rtl/>
        </w:rPr>
        <w:t>ي</w:t>
      </w:r>
      <w:r w:rsidRPr="00284AFC">
        <w:rPr>
          <w:rFonts w:ascii="Simplified Arabic" w:hAnsi="Simplified Arabic" w:cs="Simplified Arabic"/>
          <w:sz w:val="28"/>
          <w:szCs w:val="28"/>
          <w:rtl/>
        </w:rPr>
        <w:t xml:space="preserve"> ما </w:t>
      </w:r>
      <w:r w:rsidR="00284AFC">
        <w:rPr>
          <w:rFonts w:ascii="Simplified Arabic" w:hAnsi="Simplified Arabic" w:cs="Simplified Arabic" w:hint="cs"/>
          <w:sz w:val="28"/>
          <w:szCs w:val="28"/>
          <w:rtl/>
        </w:rPr>
        <w:t>أ</w:t>
      </w:r>
      <w:r w:rsidRPr="00284AFC">
        <w:rPr>
          <w:rFonts w:ascii="Simplified Arabic" w:hAnsi="Simplified Arabic" w:cs="Simplified Arabic"/>
          <w:sz w:val="28"/>
          <w:szCs w:val="28"/>
          <w:rtl/>
        </w:rPr>
        <w:t>سديت من فضل ومن عزم وجهد والصلاة والسلام عل</w:t>
      </w:r>
      <w:r w:rsidR="00BF652B">
        <w:rPr>
          <w:rFonts w:ascii="Simplified Arabic" w:hAnsi="Simplified Arabic" w:cs="Simplified Arabic"/>
          <w:sz w:val="28"/>
          <w:szCs w:val="28"/>
          <w:rtl/>
        </w:rPr>
        <w:t>ي</w:t>
      </w:r>
      <w:r w:rsidRPr="00284AFC">
        <w:rPr>
          <w:rFonts w:ascii="Simplified Arabic" w:hAnsi="Simplified Arabic" w:cs="Simplified Arabic"/>
          <w:sz w:val="28"/>
          <w:szCs w:val="28"/>
          <w:rtl/>
        </w:rPr>
        <w:t xml:space="preserve"> خير خلق الله، محمد بن عبد الله وعل</w:t>
      </w:r>
      <w:r w:rsidR="00BF652B">
        <w:rPr>
          <w:rFonts w:ascii="Simplified Arabic" w:hAnsi="Simplified Arabic" w:cs="Simplified Arabic"/>
          <w:sz w:val="28"/>
          <w:szCs w:val="28"/>
          <w:rtl/>
        </w:rPr>
        <w:t>ي</w:t>
      </w:r>
      <w:r w:rsidRPr="00284AFC">
        <w:rPr>
          <w:rFonts w:ascii="Simplified Arabic" w:hAnsi="Simplified Arabic" w:cs="Simplified Arabic"/>
          <w:sz w:val="28"/>
          <w:szCs w:val="28"/>
          <w:rtl/>
        </w:rPr>
        <w:t xml:space="preserve"> أله وصحبه أجمعين القائل" لا يشكر الله من لا يشكر الناس</w:t>
      </w:r>
      <w:r w:rsidR="00284AFC">
        <w:rPr>
          <w:rFonts w:ascii="Simplified Arabic" w:hAnsi="Simplified Arabic" w:cs="Simplified Arabic" w:hint="cs"/>
          <w:sz w:val="28"/>
          <w:szCs w:val="28"/>
          <w:rtl/>
        </w:rPr>
        <w:t>.</w:t>
      </w:r>
    </w:p>
    <w:p w14:paraId="72E48544" w14:textId="01F91788" w:rsidR="005D3456" w:rsidRPr="00284AFC" w:rsidRDefault="005D3456" w:rsidP="00D46F1A">
      <w:pPr>
        <w:pStyle w:val="NoSpacing"/>
        <w:ind w:firstLine="395"/>
        <w:jc w:val="both"/>
        <w:rPr>
          <w:rFonts w:ascii="Simplified Arabic" w:hAnsi="Simplified Arabic" w:cs="Simplified Arabic"/>
          <w:sz w:val="28"/>
          <w:szCs w:val="28"/>
          <w:rtl/>
        </w:rPr>
      </w:pPr>
      <w:r w:rsidRPr="00284AFC">
        <w:rPr>
          <w:rFonts w:ascii="Simplified Arabic" w:hAnsi="Simplified Arabic" w:cs="Simplified Arabic"/>
          <w:sz w:val="28"/>
          <w:szCs w:val="28"/>
          <w:rtl/>
        </w:rPr>
        <w:t>فعرفانا</w:t>
      </w:r>
      <w:r w:rsidR="00284AFC">
        <w:rPr>
          <w:rFonts w:ascii="Simplified Arabic" w:hAnsi="Simplified Arabic" w:cs="Simplified Arabic" w:hint="cs"/>
          <w:sz w:val="28"/>
          <w:szCs w:val="28"/>
          <w:rtl/>
        </w:rPr>
        <w:t>ً</w:t>
      </w:r>
      <w:r w:rsidRPr="00284AFC">
        <w:rPr>
          <w:rFonts w:ascii="Simplified Arabic" w:hAnsi="Simplified Arabic" w:cs="Simplified Arabic"/>
          <w:sz w:val="28"/>
          <w:szCs w:val="28"/>
          <w:rtl/>
        </w:rPr>
        <w:t xml:space="preserve"> من</w:t>
      </w:r>
      <w:r w:rsidR="00BF652B">
        <w:rPr>
          <w:rFonts w:ascii="Simplified Arabic" w:hAnsi="Simplified Arabic" w:cs="Simplified Arabic"/>
          <w:sz w:val="28"/>
          <w:szCs w:val="28"/>
          <w:rtl/>
        </w:rPr>
        <w:t>ي</w:t>
      </w:r>
      <w:r w:rsidRPr="00284AFC">
        <w:rPr>
          <w:rFonts w:ascii="Simplified Arabic" w:hAnsi="Simplified Arabic" w:cs="Simplified Arabic"/>
          <w:sz w:val="28"/>
          <w:szCs w:val="28"/>
          <w:rtl/>
        </w:rPr>
        <w:t xml:space="preserve"> بالجميل فإنني أتقدم بأسم</w:t>
      </w:r>
      <w:r w:rsidR="00BF652B">
        <w:rPr>
          <w:rFonts w:ascii="Simplified Arabic" w:hAnsi="Simplified Arabic" w:cs="Simplified Arabic"/>
          <w:sz w:val="28"/>
          <w:szCs w:val="28"/>
          <w:rtl/>
        </w:rPr>
        <w:t>ي</w:t>
      </w:r>
      <w:r w:rsidRPr="00284AFC">
        <w:rPr>
          <w:rFonts w:ascii="Simplified Arabic" w:hAnsi="Simplified Arabic" w:cs="Simplified Arabic"/>
          <w:sz w:val="28"/>
          <w:szCs w:val="28"/>
          <w:rtl/>
        </w:rPr>
        <w:t xml:space="preserve"> معاني الشكر والتقدير والامتنان لكل من أسهم في انجاز هذا العمل، واخص بالذكر في هذا المقام معهد التخطيط القومي ممثلا</w:t>
      </w:r>
      <w:r w:rsidR="00284AFC">
        <w:rPr>
          <w:rFonts w:ascii="Simplified Arabic" w:hAnsi="Simplified Arabic" w:cs="Simplified Arabic" w:hint="cs"/>
          <w:sz w:val="28"/>
          <w:szCs w:val="28"/>
          <w:rtl/>
        </w:rPr>
        <w:t>ً</w:t>
      </w:r>
      <w:r w:rsidRPr="00284AFC">
        <w:rPr>
          <w:rFonts w:ascii="Simplified Arabic" w:hAnsi="Simplified Arabic" w:cs="Simplified Arabic"/>
          <w:sz w:val="28"/>
          <w:szCs w:val="28"/>
          <w:rtl/>
        </w:rPr>
        <w:t xml:space="preserve"> في معالي رئيس المعهد وجميع الأساتذة الذين قدموا عصارة فكرهم وجميل نصحهم، وكرم رعايتهم واهتمامهم ويزيدني شرفا، أن أقدم عظيم الامتنان لأستاذي ومشرفي </w:t>
      </w:r>
      <w:r w:rsidR="00284AFC" w:rsidRPr="00284AFC">
        <w:rPr>
          <w:rFonts w:ascii="Simplified Arabic" w:hAnsi="Simplified Arabic" w:cs="Sultan bold" w:hint="cs"/>
          <w:sz w:val="28"/>
          <w:szCs w:val="28"/>
          <w:rtl/>
        </w:rPr>
        <w:t>أ</w:t>
      </w:r>
      <w:r w:rsidRPr="00284AFC">
        <w:rPr>
          <w:rFonts w:ascii="Simplified Arabic" w:hAnsi="Simplified Arabic" w:cs="Sultan bold"/>
          <w:sz w:val="28"/>
          <w:szCs w:val="28"/>
          <w:rtl/>
        </w:rPr>
        <w:t xml:space="preserve">.د/ محرم </w:t>
      </w:r>
      <w:r w:rsidRPr="00284AFC">
        <w:rPr>
          <w:rFonts w:ascii="Simplified Arabic" w:hAnsi="Simplified Arabic" w:cs="Sultan bold" w:hint="cs"/>
          <w:sz w:val="28"/>
          <w:szCs w:val="28"/>
          <w:rtl/>
        </w:rPr>
        <w:t xml:space="preserve">صالح </w:t>
      </w:r>
      <w:r w:rsidRPr="00284AFC">
        <w:rPr>
          <w:rFonts w:ascii="Simplified Arabic" w:hAnsi="Simplified Arabic" w:cs="Sultan bold"/>
          <w:sz w:val="28"/>
          <w:szCs w:val="28"/>
          <w:rtl/>
        </w:rPr>
        <w:t xml:space="preserve">الحداد رحمة الله عليه، والأستاذة الدكتورة/ بسمة محرم </w:t>
      </w:r>
      <w:r w:rsidRPr="00284AFC">
        <w:rPr>
          <w:rFonts w:ascii="Simplified Arabic" w:hAnsi="Simplified Arabic" w:cs="Sultan bold" w:hint="cs"/>
          <w:sz w:val="28"/>
          <w:szCs w:val="28"/>
          <w:rtl/>
        </w:rPr>
        <w:t xml:space="preserve">صالح </w:t>
      </w:r>
      <w:r w:rsidRPr="00284AFC">
        <w:rPr>
          <w:rFonts w:ascii="Simplified Arabic" w:hAnsi="Simplified Arabic" w:cs="Sultan bold"/>
          <w:sz w:val="28"/>
          <w:szCs w:val="28"/>
          <w:rtl/>
        </w:rPr>
        <w:t>الحداد</w:t>
      </w:r>
      <w:r w:rsidR="00284AFC">
        <w:rPr>
          <w:rFonts w:ascii="Simplified Arabic" w:hAnsi="Simplified Arabic" w:cs="Sultan bold" w:hint="cs"/>
          <w:sz w:val="28"/>
          <w:szCs w:val="28"/>
          <w:rtl/>
        </w:rPr>
        <w:t>،</w:t>
      </w:r>
      <w:r w:rsidRPr="00284AFC">
        <w:rPr>
          <w:rFonts w:ascii="Simplified Arabic" w:hAnsi="Simplified Arabic" w:cs="Simplified Arabic"/>
          <w:sz w:val="28"/>
          <w:szCs w:val="28"/>
          <w:rtl/>
        </w:rPr>
        <w:t xml:space="preserve"> </w:t>
      </w:r>
      <w:r w:rsidRPr="00284AFC">
        <w:rPr>
          <w:rFonts w:ascii="Simplified Arabic" w:hAnsi="Simplified Arabic" w:cs="Simplified Arabic" w:hint="cs"/>
          <w:sz w:val="28"/>
          <w:szCs w:val="28"/>
          <w:rtl/>
        </w:rPr>
        <w:t>والت</w:t>
      </w:r>
      <w:r w:rsidR="00BF652B">
        <w:rPr>
          <w:rFonts w:ascii="Simplified Arabic" w:hAnsi="Simplified Arabic" w:cs="Simplified Arabic" w:hint="cs"/>
          <w:sz w:val="28"/>
          <w:szCs w:val="28"/>
          <w:rtl/>
        </w:rPr>
        <w:t>ي</w:t>
      </w:r>
      <w:r w:rsidRPr="00284AFC">
        <w:rPr>
          <w:rFonts w:ascii="Simplified Arabic" w:hAnsi="Simplified Arabic" w:cs="Simplified Arabic" w:hint="cs"/>
          <w:sz w:val="28"/>
          <w:szCs w:val="28"/>
          <w:rtl/>
        </w:rPr>
        <w:t xml:space="preserve"> وافقت </w:t>
      </w:r>
      <w:r w:rsidRPr="00284AFC">
        <w:rPr>
          <w:rFonts w:ascii="Simplified Arabic" w:hAnsi="Simplified Arabic" w:cs="Simplified Arabic"/>
          <w:sz w:val="28"/>
          <w:szCs w:val="28"/>
          <w:rtl/>
        </w:rPr>
        <w:t>عل</w:t>
      </w:r>
      <w:r w:rsidR="00BF652B">
        <w:rPr>
          <w:rFonts w:ascii="Simplified Arabic" w:hAnsi="Simplified Arabic" w:cs="Simplified Arabic"/>
          <w:sz w:val="28"/>
          <w:szCs w:val="28"/>
          <w:rtl/>
        </w:rPr>
        <w:t>ي</w:t>
      </w:r>
      <w:r w:rsidRPr="00284AFC">
        <w:rPr>
          <w:rFonts w:ascii="Simplified Arabic" w:hAnsi="Simplified Arabic" w:cs="Simplified Arabic"/>
          <w:sz w:val="28"/>
          <w:szCs w:val="28"/>
          <w:rtl/>
        </w:rPr>
        <w:t xml:space="preserve"> </w:t>
      </w:r>
      <w:r w:rsidRPr="00284AFC">
        <w:rPr>
          <w:rFonts w:ascii="Simplified Arabic" w:hAnsi="Simplified Arabic" w:cs="Simplified Arabic" w:hint="cs"/>
          <w:sz w:val="28"/>
          <w:szCs w:val="28"/>
          <w:rtl/>
        </w:rPr>
        <w:t>استكمال العمل رغم انشغالها ومسؤليتها و</w:t>
      </w:r>
      <w:r w:rsidRPr="00284AFC">
        <w:rPr>
          <w:rFonts w:ascii="Simplified Arabic" w:hAnsi="Simplified Arabic" w:cs="Simplified Arabic"/>
          <w:sz w:val="28"/>
          <w:szCs w:val="28"/>
          <w:rtl/>
        </w:rPr>
        <w:t>ما قدموا لي من عون منذ ان كانت الدراسة مجرد فكرة وأصبحت بحثا</w:t>
      </w:r>
      <w:r w:rsidR="00284AFC">
        <w:rPr>
          <w:rFonts w:ascii="Simplified Arabic" w:hAnsi="Simplified Arabic" w:cs="Simplified Arabic" w:hint="cs"/>
          <w:sz w:val="28"/>
          <w:szCs w:val="28"/>
          <w:rtl/>
        </w:rPr>
        <w:t>ً</w:t>
      </w:r>
      <w:r w:rsidRPr="00284AFC">
        <w:rPr>
          <w:rFonts w:ascii="Simplified Arabic" w:hAnsi="Simplified Arabic" w:cs="Simplified Arabic"/>
          <w:sz w:val="28"/>
          <w:szCs w:val="28"/>
          <w:rtl/>
        </w:rPr>
        <w:t xml:space="preserve"> علميا</w:t>
      </w:r>
      <w:r w:rsidR="00284AFC">
        <w:rPr>
          <w:rFonts w:ascii="Simplified Arabic" w:hAnsi="Simplified Arabic" w:cs="Simplified Arabic" w:hint="cs"/>
          <w:sz w:val="28"/>
          <w:szCs w:val="28"/>
          <w:rtl/>
        </w:rPr>
        <w:t>ً</w:t>
      </w:r>
      <w:r w:rsidRPr="00284AFC">
        <w:rPr>
          <w:rFonts w:ascii="Simplified Arabic" w:hAnsi="Simplified Arabic" w:cs="Simplified Arabic"/>
          <w:sz w:val="28"/>
          <w:szCs w:val="28"/>
          <w:rtl/>
        </w:rPr>
        <w:t xml:space="preserve"> فكانوا خير موجهين ومشرفين فكم قاموا بتوجيهات ذكية، وسعني صبرهم، واتحفني فكرهم، فجزاهم الله عن</w:t>
      </w:r>
      <w:r w:rsidR="00BF652B">
        <w:rPr>
          <w:rFonts w:ascii="Simplified Arabic" w:hAnsi="Simplified Arabic" w:cs="Simplified Arabic"/>
          <w:sz w:val="28"/>
          <w:szCs w:val="28"/>
          <w:rtl/>
        </w:rPr>
        <w:t>ي</w:t>
      </w:r>
      <w:r w:rsidRPr="00284AFC">
        <w:rPr>
          <w:rFonts w:ascii="Simplified Arabic" w:hAnsi="Simplified Arabic" w:cs="Simplified Arabic"/>
          <w:sz w:val="28"/>
          <w:szCs w:val="28"/>
          <w:rtl/>
        </w:rPr>
        <w:t xml:space="preserve"> خيراً ونفع بهم، كما أتوجه بالشكر والتقدير </w:t>
      </w:r>
      <w:r w:rsidRPr="00ED4E9C">
        <w:rPr>
          <w:rFonts w:ascii="Simplified Arabic" w:hAnsi="Simplified Arabic" w:cs="Sultan bold"/>
          <w:sz w:val="28"/>
          <w:szCs w:val="28"/>
          <w:rtl/>
        </w:rPr>
        <w:t>للأستاذ</w:t>
      </w:r>
      <w:r w:rsidRPr="00284AFC">
        <w:rPr>
          <w:rFonts w:ascii="Simplified Arabic" w:hAnsi="Simplified Arabic" w:cs="Simplified Arabic"/>
          <w:sz w:val="28"/>
          <w:szCs w:val="28"/>
          <w:rtl/>
        </w:rPr>
        <w:t xml:space="preserve"> </w:t>
      </w:r>
      <w:r w:rsidRPr="00284AFC">
        <w:rPr>
          <w:rFonts w:ascii="Simplified Arabic" w:hAnsi="Simplified Arabic" w:cs="Sultan bold"/>
          <w:sz w:val="28"/>
          <w:szCs w:val="28"/>
          <w:rtl/>
        </w:rPr>
        <w:t xml:space="preserve">الدكتور/ </w:t>
      </w:r>
      <w:r w:rsidRPr="00284AFC">
        <w:rPr>
          <w:rFonts w:ascii="Simplified Arabic" w:hAnsi="Simplified Arabic" w:cs="Sultan bold" w:hint="cs"/>
          <w:sz w:val="28"/>
          <w:szCs w:val="28"/>
          <w:rtl/>
        </w:rPr>
        <w:t>فريد راغب النجار</w:t>
      </w:r>
      <w:r w:rsidR="00284AFC">
        <w:rPr>
          <w:rFonts w:ascii="Simplified Arabic" w:hAnsi="Simplified Arabic" w:cs="Sultan bold" w:hint="cs"/>
          <w:sz w:val="28"/>
          <w:szCs w:val="28"/>
          <w:rtl/>
        </w:rPr>
        <w:t>،</w:t>
      </w:r>
      <w:r w:rsidRPr="00284AFC">
        <w:rPr>
          <w:rFonts w:ascii="Simplified Arabic" w:hAnsi="Simplified Arabic" w:cs="Simplified Arabic" w:hint="cs"/>
          <w:sz w:val="28"/>
          <w:szCs w:val="28"/>
          <w:rtl/>
        </w:rPr>
        <w:t xml:space="preserve">       </w:t>
      </w:r>
      <w:r w:rsidRPr="00284AFC">
        <w:rPr>
          <w:rFonts w:ascii="Simplified Arabic" w:hAnsi="Simplified Arabic" w:cs="Sultan bold"/>
          <w:sz w:val="28"/>
          <w:szCs w:val="28"/>
          <w:rtl/>
        </w:rPr>
        <w:t>وال</w:t>
      </w:r>
      <w:r w:rsidR="00284AFC" w:rsidRPr="00284AFC">
        <w:rPr>
          <w:rFonts w:ascii="Simplified Arabic" w:hAnsi="Simplified Arabic" w:cs="Sultan bold" w:hint="cs"/>
          <w:sz w:val="28"/>
          <w:szCs w:val="28"/>
          <w:rtl/>
        </w:rPr>
        <w:t>أ</w:t>
      </w:r>
      <w:r w:rsidRPr="00284AFC">
        <w:rPr>
          <w:rFonts w:ascii="Simplified Arabic" w:hAnsi="Simplified Arabic" w:cs="Sultan bold"/>
          <w:sz w:val="28"/>
          <w:szCs w:val="28"/>
          <w:rtl/>
        </w:rPr>
        <w:t xml:space="preserve">ستاذ الدكتور/ </w:t>
      </w:r>
      <w:r w:rsidRPr="00284AFC">
        <w:rPr>
          <w:rFonts w:ascii="Simplified Arabic" w:hAnsi="Simplified Arabic" w:cs="Sultan bold" w:hint="cs"/>
          <w:sz w:val="28"/>
          <w:szCs w:val="28"/>
          <w:rtl/>
        </w:rPr>
        <w:t>عبدالله الدعوش</w:t>
      </w:r>
      <w:r w:rsidR="00BF652B">
        <w:rPr>
          <w:rFonts w:ascii="Simplified Arabic" w:hAnsi="Simplified Arabic" w:cs="Sultan bold" w:hint="cs"/>
          <w:sz w:val="28"/>
          <w:szCs w:val="28"/>
          <w:rtl/>
        </w:rPr>
        <w:t>ي</w:t>
      </w:r>
      <w:r w:rsidR="00284AFC">
        <w:rPr>
          <w:rFonts w:ascii="Simplified Arabic" w:hAnsi="Simplified Arabic" w:cs="Sultan bold" w:hint="cs"/>
          <w:sz w:val="28"/>
          <w:szCs w:val="28"/>
          <w:rtl/>
        </w:rPr>
        <w:t>،</w:t>
      </w:r>
      <w:r w:rsidRPr="00284AFC">
        <w:rPr>
          <w:rFonts w:ascii="Simplified Arabic" w:hAnsi="Simplified Arabic" w:cs="Sultan bold" w:hint="cs"/>
          <w:sz w:val="28"/>
          <w:szCs w:val="28"/>
          <w:rtl/>
        </w:rPr>
        <w:t xml:space="preserve"> </w:t>
      </w:r>
      <w:r w:rsidRPr="00284AFC">
        <w:rPr>
          <w:rFonts w:ascii="Simplified Arabic" w:hAnsi="Simplified Arabic" w:cs="Simplified Arabic" w:hint="cs"/>
          <w:sz w:val="28"/>
          <w:szCs w:val="28"/>
          <w:rtl/>
        </w:rPr>
        <w:t>ل</w:t>
      </w:r>
      <w:r w:rsidRPr="00284AFC">
        <w:rPr>
          <w:rFonts w:ascii="Simplified Arabic" w:hAnsi="Simplified Arabic" w:cs="Simplified Arabic"/>
          <w:sz w:val="28"/>
          <w:szCs w:val="28"/>
          <w:rtl/>
        </w:rPr>
        <w:t xml:space="preserve">قبولهما تحكيم هذه الرسالة </w:t>
      </w:r>
      <w:r w:rsidRPr="00284AFC">
        <w:rPr>
          <w:rFonts w:ascii="Simplified Arabic" w:hAnsi="Simplified Arabic" w:cs="Simplified Arabic" w:hint="cs"/>
          <w:sz w:val="28"/>
          <w:szCs w:val="28"/>
          <w:rtl/>
        </w:rPr>
        <w:t xml:space="preserve">رغم كثرة مشاغلهم ومسؤليتهم </w:t>
      </w:r>
      <w:r w:rsidRPr="00284AFC">
        <w:rPr>
          <w:rFonts w:ascii="Simplified Arabic" w:hAnsi="Simplified Arabic" w:cs="Simplified Arabic"/>
          <w:sz w:val="28"/>
          <w:szCs w:val="28"/>
          <w:rtl/>
        </w:rPr>
        <w:t>وأخيرا أقدم الشكر لكل من شاركني في معاناة البحث، وال</w:t>
      </w:r>
      <w:r w:rsidR="00BF652B">
        <w:rPr>
          <w:rFonts w:ascii="Simplified Arabic" w:hAnsi="Simplified Arabic" w:cs="Simplified Arabic"/>
          <w:sz w:val="28"/>
          <w:szCs w:val="28"/>
          <w:rtl/>
        </w:rPr>
        <w:t>ي</w:t>
      </w:r>
      <w:r w:rsidRPr="00284AFC">
        <w:rPr>
          <w:rFonts w:ascii="Simplified Arabic" w:hAnsi="Simplified Arabic" w:cs="Simplified Arabic"/>
          <w:sz w:val="28"/>
          <w:szCs w:val="28"/>
          <w:rtl/>
        </w:rPr>
        <w:t xml:space="preserve"> كل من قدم ال</w:t>
      </w:r>
      <w:r w:rsidR="00BF652B">
        <w:rPr>
          <w:rFonts w:ascii="Simplified Arabic" w:hAnsi="Simplified Arabic" w:cs="Simplified Arabic"/>
          <w:sz w:val="28"/>
          <w:szCs w:val="28"/>
          <w:rtl/>
        </w:rPr>
        <w:t>ي</w:t>
      </w:r>
      <w:r w:rsidRPr="00284AFC">
        <w:rPr>
          <w:rFonts w:ascii="Simplified Arabic" w:hAnsi="Simplified Arabic" w:cs="Simplified Arabic"/>
          <w:sz w:val="28"/>
          <w:szCs w:val="28"/>
          <w:rtl/>
        </w:rPr>
        <w:t xml:space="preserve"> معروفا أو</w:t>
      </w:r>
      <w:r w:rsidRPr="00284AFC">
        <w:rPr>
          <w:rFonts w:ascii="Simplified Arabic" w:hAnsi="Simplified Arabic" w:cs="Simplified Arabic"/>
          <w:sz w:val="28"/>
          <w:szCs w:val="28"/>
        </w:rPr>
        <w:t xml:space="preserve"> </w:t>
      </w:r>
      <w:r w:rsidRPr="00284AFC">
        <w:rPr>
          <w:rFonts w:ascii="Simplified Arabic" w:hAnsi="Simplified Arabic" w:cs="Simplified Arabic"/>
          <w:sz w:val="28"/>
          <w:szCs w:val="28"/>
          <w:rtl/>
        </w:rPr>
        <w:t xml:space="preserve">نصحاً أو </w:t>
      </w:r>
      <w:r w:rsidR="00D46F1A">
        <w:rPr>
          <w:rFonts w:ascii="Simplified Arabic" w:hAnsi="Simplified Arabic" w:cs="Simplified Arabic" w:hint="cs"/>
          <w:sz w:val="28"/>
          <w:szCs w:val="28"/>
          <w:rtl/>
        </w:rPr>
        <w:t>إ</w:t>
      </w:r>
      <w:r w:rsidRPr="00284AFC">
        <w:rPr>
          <w:rFonts w:ascii="Simplified Arabic" w:hAnsi="Simplified Arabic" w:cs="Simplified Arabic"/>
          <w:sz w:val="28"/>
          <w:szCs w:val="28"/>
          <w:rtl/>
        </w:rPr>
        <w:t>رشاداً، فلهم جميعا الدعاء بموفور الصحة والعافية والسعادة ولهم من</w:t>
      </w:r>
      <w:r w:rsidR="00BF652B">
        <w:rPr>
          <w:rFonts w:ascii="Simplified Arabic" w:hAnsi="Simplified Arabic" w:cs="Simplified Arabic"/>
          <w:sz w:val="28"/>
          <w:szCs w:val="28"/>
          <w:rtl/>
        </w:rPr>
        <w:t>ي</w:t>
      </w:r>
      <w:r w:rsidRPr="00284AFC">
        <w:rPr>
          <w:rFonts w:ascii="Simplified Arabic" w:hAnsi="Simplified Arabic" w:cs="Simplified Arabic"/>
          <w:sz w:val="28"/>
          <w:szCs w:val="28"/>
          <w:rtl/>
        </w:rPr>
        <w:t xml:space="preserve"> جزيل الشكر والثناء، وخالص الدعاء، والشكر والتقدير </w:t>
      </w:r>
      <w:r w:rsidRPr="00284AFC">
        <w:rPr>
          <w:rFonts w:ascii="Simplified Arabic" w:hAnsi="Simplified Arabic" w:cs="Simplified Arabic" w:hint="cs"/>
          <w:sz w:val="28"/>
          <w:szCs w:val="28"/>
          <w:rtl/>
        </w:rPr>
        <w:t>لزوجت</w:t>
      </w:r>
      <w:r w:rsidR="00BF652B">
        <w:rPr>
          <w:rFonts w:ascii="Simplified Arabic" w:hAnsi="Simplified Arabic" w:cs="Simplified Arabic" w:hint="cs"/>
          <w:sz w:val="28"/>
          <w:szCs w:val="28"/>
          <w:rtl/>
        </w:rPr>
        <w:t>ي</w:t>
      </w:r>
      <w:r w:rsidRPr="00284AFC">
        <w:rPr>
          <w:rFonts w:ascii="Simplified Arabic" w:hAnsi="Simplified Arabic" w:cs="Simplified Arabic" w:hint="cs"/>
          <w:sz w:val="28"/>
          <w:szCs w:val="28"/>
          <w:rtl/>
        </w:rPr>
        <w:t xml:space="preserve"> وأولاد</w:t>
      </w:r>
      <w:r w:rsidR="00BF652B">
        <w:rPr>
          <w:rFonts w:ascii="Simplified Arabic" w:hAnsi="Simplified Arabic" w:cs="Simplified Arabic" w:hint="cs"/>
          <w:sz w:val="28"/>
          <w:szCs w:val="28"/>
          <w:rtl/>
        </w:rPr>
        <w:t>ي</w:t>
      </w:r>
      <w:r w:rsidRPr="00284AFC">
        <w:rPr>
          <w:rFonts w:ascii="Simplified Arabic" w:hAnsi="Simplified Arabic" w:cs="Simplified Arabic" w:hint="cs"/>
          <w:sz w:val="28"/>
          <w:szCs w:val="28"/>
          <w:rtl/>
        </w:rPr>
        <w:t xml:space="preserve"> </w:t>
      </w:r>
      <w:r w:rsidRPr="00284AFC">
        <w:rPr>
          <w:rFonts w:ascii="Simplified Arabic" w:hAnsi="Simplified Arabic" w:cs="Simplified Arabic"/>
          <w:sz w:val="28"/>
          <w:szCs w:val="28"/>
          <w:rtl/>
        </w:rPr>
        <w:t>الذي</w:t>
      </w:r>
      <w:r w:rsidRPr="00284AFC">
        <w:rPr>
          <w:rFonts w:ascii="Simplified Arabic" w:hAnsi="Simplified Arabic" w:cs="Simplified Arabic" w:hint="cs"/>
          <w:sz w:val="28"/>
          <w:szCs w:val="28"/>
          <w:rtl/>
        </w:rPr>
        <w:t>ن</w:t>
      </w:r>
      <w:r w:rsidRPr="00284AFC">
        <w:rPr>
          <w:rFonts w:ascii="Simplified Arabic" w:hAnsi="Simplified Arabic" w:cs="Simplified Arabic"/>
          <w:sz w:val="28"/>
          <w:szCs w:val="28"/>
          <w:rtl/>
        </w:rPr>
        <w:t xml:space="preserve"> كان لهم فضل كبير بعد الله سبحانه وتعال</w:t>
      </w:r>
      <w:r w:rsidR="00BF652B">
        <w:rPr>
          <w:rFonts w:ascii="Simplified Arabic" w:hAnsi="Simplified Arabic" w:cs="Simplified Arabic"/>
          <w:sz w:val="28"/>
          <w:szCs w:val="28"/>
          <w:rtl/>
        </w:rPr>
        <w:t>ي</w:t>
      </w:r>
      <w:r w:rsidRPr="00284AFC">
        <w:rPr>
          <w:rFonts w:ascii="Simplified Arabic" w:hAnsi="Simplified Arabic" w:cs="Simplified Arabic"/>
          <w:sz w:val="28"/>
          <w:szCs w:val="28"/>
          <w:rtl/>
        </w:rPr>
        <w:t xml:space="preserve"> في تحقيق هذا الإنجاز</w:t>
      </w:r>
      <w:r w:rsidRPr="00284AFC">
        <w:rPr>
          <w:rFonts w:ascii="Simplified Arabic" w:hAnsi="Simplified Arabic" w:cs="Simplified Arabic" w:hint="cs"/>
          <w:sz w:val="28"/>
          <w:szCs w:val="28"/>
          <w:rtl/>
        </w:rPr>
        <w:t>.....</w:t>
      </w:r>
    </w:p>
    <w:p w14:paraId="0D214201" w14:textId="1247D429" w:rsidR="008C1FF1" w:rsidRPr="00103F22" w:rsidRDefault="00284AFC" w:rsidP="00284AFC">
      <w:pPr>
        <w:spacing w:before="240" w:line="256" w:lineRule="auto"/>
        <w:ind w:left="5040"/>
        <w:jc w:val="center"/>
        <w:rPr>
          <w:rFonts w:cs="PT Bold Heading"/>
          <w:sz w:val="28"/>
          <w:szCs w:val="28"/>
          <w:rtl/>
        </w:rPr>
      </w:pPr>
      <w:r w:rsidRPr="00284AFC">
        <w:rPr>
          <w:rFonts w:cs="Sultan bold" w:hint="cs"/>
          <w:sz w:val="32"/>
          <w:szCs w:val="32"/>
          <w:rtl/>
        </w:rPr>
        <w:t>الباح</w:t>
      </w:r>
      <w:r>
        <w:rPr>
          <w:rFonts w:cs="Sultan bold" w:hint="cs"/>
          <w:sz w:val="32"/>
          <w:szCs w:val="32"/>
          <w:rtl/>
        </w:rPr>
        <w:t>ــ</w:t>
      </w:r>
      <w:r w:rsidRPr="00284AFC">
        <w:rPr>
          <w:rFonts w:cs="Sultan bold" w:hint="cs"/>
          <w:sz w:val="32"/>
          <w:szCs w:val="32"/>
          <w:rtl/>
        </w:rPr>
        <w:t>ث</w:t>
      </w:r>
    </w:p>
    <w:p w14:paraId="63462445" w14:textId="0A6AF516" w:rsidR="00DC4EC0" w:rsidRDefault="00DC4EC0">
      <w:pPr>
        <w:bidi w:val="0"/>
        <w:rPr>
          <w:rFonts w:cs="PT Bold Heading"/>
          <w:sz w:val="28"/>
          <w:szCs w:val="28"/>
          <w:rtl/>
        </w:rPr>
      </w:pPr>
      <w:r>
        <w:rPr>
          <w:rFonts w:cs="PT Bold Heading"/>
          <w:sz w:val="28"/>
          <w:szCs w:val="28"/>
          <w:rtl/>
        </w:rPr>
        <w:br w:type="page"/>
      </w:r>
    </w:p>
    <w:p w14:paraId="3E845A33" w14:textId="641F27DA" w:rsidR="00DC4EC0" w:rsidRPr="003B4D12" w:rsidRDefault="00DC4EC0" w:rsidP="00DC4EC0">
      <w:pPr>
        <w:spacing w:after="0" w:line="240" w:lineRule="auto"/>
        <w:jc w:val="center"/>
        <w:rPr>
          <w:rFonts w:ascii="Simplified Arabic" w:eastAsia="Times New Roman" w:hAnsi="Simplified Arabic" w:cs="PT Bold Heading"/>
          <w:sz w:val="28"/>
          <w:szCs w:val="28"/>
          <w:rtl/>
        </w:rPr>
      </w:pPr>
      <w:r w:rsidRPr="00DC4EC0">
        <w:rPr>
          <w:rFonts w:ascii="Simplified Arabic" w:eastAsia="Times New Roman" w:hAnsi="Simplified Arabic" w:cs="Sultan bold" w:hint="cs"/>
          <w:sz w:val="32"/>
          <w:szCs w:val="32"/>
          <w:rtl/>
        </w:rPr>
        <w:lastRenderedPageBreak/>
        <w:t>المستخل</w:t>
      </w:r>
      <w:r>
        <w:rPr>
          <w:rFonts w:ascii="Simplified Arabic" w:eastAsia="Times New Roman" w:hAnsi="Simplified Arabic" w:cs="Sultan bold" w:hint="cs"/>
          <w:sz w:val="32"/>
          <w:szCs w:val="32"/>
          <w:rtl/>
        </w:rPr>
        <w:t>ــ</w:t>
      </w:r>
      <w:r w:rsidRPr="00DC4EC0">
        <w:rPr>
          <w:rFonts w:ascii="Simplified Arabic" w:eastAsia="Times New Roman" w:hAnsi="Simplified Arabic" w:cs="Sultan bold" w:hint="cs"/>
          <w:sz w:val="32"/>
          <w:szCs w:val="32"/>
          <w:rtl/>
        </w:rPr>
        <w:t>ص</w:t>
      </w:r>
    </w:p>
    <w:p w14:paraId="76852606" w14:textId="5006E76D" w:rsidR="00DC4EC0" w:rsidRPr="00DC4EC0" w:rsidRDefault="00DC4EC0" w:rsidP="00DC4EC0">
      <w:pPr>
        <w:spacing w:after="0" w:line="240" w:lineRule="auto"/>
        <w:jc w:val="center"/>
        <w:rPr>
          <w:rFonts w:ascii="Simplified Arabic" w:eastAsia="Calibri" w:hAnsi="Simplified Arabic" w:cs="Simplified Arabic"/>
          <w:b/>
          <w:bCs/>
          <w:sz w:val="24"/>
          <w:szCs w:val="24"/>
          <w:rtl/>
          <w:lang w:bidi="ar-EG"/>
        </w:rPr>
      </w:pPr>
      <w:r w:rsidRPr="00DC4EC0">
        <w:rPr>
          <w:rFonts w:ascii="Simplified Arabic" w:eastAsia="Calibri" w:hAnsi="Simplified Arabic" w:cs="Simplified Arabic" w:hint="cs"/>
          <w:b/>
          <w:bCs/>
          <w:sz w:val="24"/>
          <w:szCs w:val="24"/>
          <w:rtl/>
        </w:rPr>
        <w:t>عنوان الرسالة:</w:t>
      </w:r>
      <w:r w:rsidR="006C097F">
        <w:rPr>
          <w:rFonts w:ascii="Simplified Arabic" w:eastAsia="Calibri" w:hAnsi="Simplified Arabic" w:cs="Simplified Arabic"/>
          <w:b/>
          <w:bCs/>
          <w:sz w:val="24"/>
          <w:szCs w:val="24"/>
          <w:rtl/>
          <w:lang w:bidi="ar-EG"/>
        </w:rPr>
        <w:t>"</w:t>
      </w:r>
      <w:r w:rsidRPr="00DC4EC0">
        <w:rPr>
          <w:rFonts w:ascii="Simplified Arabic" w:eastAsia="Calibri" w:hAnsi="Simplified Arabic" w:cs="Simplified Arabic" w:hint="cs"/>
          <w:b/>
          <w:bCs/>
          <w:sz w:val="24"/>
          <w:szCs w:val="24"/>
          <w:rtl/>
          <w:lang w:bidi="ar-EG"/>
        </w:rPr>
        <w:t>ال</w:t>
      </w:r>
      <w:r w:rsidR="00BF652B">
        <w:rPr>
          <w:rFonts w:ascii="Simplified Arabic" w:eastAsia="Calibri" w:hAnsi="Simplified Arabic" w:cs="Simplified Arabic" w:hint="cs"/>
          <w:b/>
          <w:bCs/>
          <w:sz w:val="24"/>
          <w:szCs w:val="24"/>
          <w:rtl/>
          <w:lang w:bidi="ar-EG"/>
        </w:rPr>
        <w:t>إدارة</w:t>
      </w:r>
      <w:r w:rsidRPr="00DC4EC0">
        <w:rPr>
          <w:rFonts w:ascii="Simplified Arabic" w:eastAsia="Calibri" w:hAnsi="Simplified Arabic" w:cs="Simplified Arabic" w:hint="cs"/>
          <w:b/>
          <w:bCs/>
          <w:sz w:val="24"/>
          <w:szCs w:val="24"/>
          <w:rtl/>
          <w:lang w:bidi="ar-EG"/>
        </w:rPr>
        <w:t xml:space="preserve"> الحديثة ودورها في تعزيز استخدام تكنولوجيا المعلومات والاتصالات في</w:t>
      </w:r>
    </w:p>
    <w:p w14:paraId="6D10A9AA" w14:textId="4F590272" w:rsidR="00DC4EC0" w:rsidRPr="00DC4EC0" w:rsidRDefault="00DC4EC0" w:rsidP="00DC4EC0">
      <w:pPr>
        <w:spacing w:after="0" w:line="240" w:lineRule="auto"/>
        <w:jc w:val="center"/>
        <w:rPr>
          <w:rFonts w:ascii="Simplified Arabic" w:eastAsia="Calibri" w:hAnsi="Simplified Arabic" w:cs="Simplified Arabic"/>
          <w:b/>
          <w:bCs/>
          <w:sz w:val="24"/>
          <w:szCs w:val="24"/>
          <w:rtl/>
          <w:lang w:bidi="ar-EG"/>
        </w:rPr>
      </w:pPr>
      <w:r w:rsidRPr="00DC4EC0">
        <w:rPr>
          <w:rFonts w:ascii="Simplified Arabic" w:eastAsia="Calibri" w:hAnsi="Simplified Arabic" w:cs="Simplified Arabic" w:hint="cs"/>
          <w:b/>
          <w:bCs/>
          <w:sz w:val="24"/>
          <w:szCs w:val="24"/>
          <w:rtl/>
          <w:lang w:bidi="ar-EG"/>
        </w:rPr>
        <w:t xml:space="preserve">             الجهات الحكومية،  دراسة تطبيقية عل</w:t>
      </w:r>
      <w:r w:rsidR="00BF652B">
        <w:rPr>
          <w:rFonts w:ascii="Simplified Arabic" w:eastAsia="Calibri" w:hAnsi="Simplified Arabic" w:cs="Simplified Arabic" w:hint="cs"/>
          <w:b/>
          <w:bCs/>
          <w:sz w:val="24"/>
          <w:szCs w:val="24"/>
          <w:rtl/>
          <w:lang w:bidi="ar-EG"/>
        </w:rPr>
        <w:t>ي</w:t>
      </w:r>
      <w:r w:rsidRPr="00DC4EC0">
        <w:rPr>
          <w:rFonts w:ascii="Simplified Arabic" w:eastAsia="Calibri" w:hAnsi="Simplified Arabic" w:cs="Simplified Arabic" w:hint="cs"/>
          <w:b/>
          <w:bCs/>
          <w:sz w:val="24"/>
          <w:szCs w:val="24"/>
          <w:rtl/>
          <w:lang w:bidi="ar-EG"/>
        </w:rPr>
        <w:t xml:space="preserve"> الهيئة القومية للتأمين الاجتماعي"</w:t>
      </w:r>
    </w:p>
    <w:p w14:paraId="3349D7C5" w14:textId="77777777" w:rsidR="00DC4EC0" w:rsidRPr="00844F4B" w:rsidRDefault="00DC4EC0" w:rsidP="00DC4EC0">
      <w:pPr>
        <w:spacing w:after="0" w:line="240" w:lineRule="auto"/>
        <w:rPr>
          <w:rFonts w:ascii="Simplified Arabic" w:eastAsia="Calibri" w:hAnsi="Simplified Arabic" w:cs="Simplified Arabic"/>
          <w:b/>
          <w:bCs/>
          <w:sz w:val="28"/>
          <w:szCs w:val="28"/>
          <w:rtl/>
        </w:rPr>
      </w:pPr>
      <w:r w:rsidRPr="00844F4B">
        <w:rPr>
          <w:rFonts w:ascii="Simplified Arabic" w:eastAsia="Calibri" w:hAnsi="Simplified Arabic" w:cs="Simplified Arabic" w:hint="cs"/>
          <w:b/>
          <w:bCs/>
          <w:sz w:val="28"/>
          <w:szCs w:val="28"/>
          <w:rtl/>
        </w:rPr>
        <w:t xml:space="preserve"> الباحث: خالد أبو الفتوح محمد عفيفي </w:t>
      </w:r>
    </w:p>
    <w:tbl>
      <w:tblPr>
        <w:bidiVisual/>
        <w:tblW w:w="0" w:type="auto"/>
        <w:tblLook w:val="04A0" w:firstRow="1" w:lastRow="0" w:firstColumn="1" w:lastColumn="0" w:noHBand="0" w:noVBand="1"/>
      </w:tblPr>
      <w:tblGrid>
        <w:gridCol w:w="3861"/>
        <w:gridCol w:w="3838"/>
      </w:tblGrid>
      <w:tr w:rsidR="00DC4EC0" w:rsidRPr="003B4D12" w14:paraId="2913DC64" w14:textId="77777777" w:rsidTr="00DC4EC0">
        <w:tc>
          <w:tcPr>
            <w:tcW w:w="3861" w:type="dxa"/>
            <w:tcBorders>
              <w:top w:val="single" w:sz="4" w:space="0" w:color="auto"/>
              <w:left w:val="single" w:sz="4" w:space="0" w:color="auto"/>
              <w:bottom w:val="single" w:sz="4" w:space="0" w:color="auto"/>
              <w:right w:val="single" w:sz="4" w:space="0" w:color="auto"/>
            </w:tcBorders>
          </w:tcPr>
          <w:p w14:paraId="71956463" w14:textId="0916D4F0" w:rsidR="00DC4EC0" w:rsidRPr="00DC4EC0" w:rsidRDefault="00DC4EC0" w:rsidP="00DC4EC0">
            <w:pPr>
              <w:tabs>
                <w:tab w:val="left" w:pos="3064"/>
              </w:tabs>
              <w:spacing w:after="0" w:line="240" w:lineRule="auto"/>
              <w:rPr>
                <w:rFonts w:ascii="Simplified Arabic" w:eastAsia="Calibri" w:hAnsi="Simplified Arabic" w:cs="Simplified Arabic"/>
                <w:b/>
                <w:bCs/>
                <w:sz w:val="24"/>
                <w:szCs w:val="24"/>
                <w:rtl/>
              </w:rPr>
            </w:pPr>
            <w:r w:rsidRPr="00DC4EC0">
              <w:rPr>
                <w:rFonts w:ascii="Simplified Arabic" w:eastAsia="Calibri" w:hAnsi="Simplified Arabic" w:cs="Simplified Arabic" w:hint="cs"/>
                <w:b/>
                <w:bCs/>
                <w:sz w:val="24"/>
                <w:szCs w:val="24"/>
                <w:rtl/>
              </w:rPr>
              <w:t xml:space="preserve">المشرف: </w:t>
            </w:r>
            <w:r>
              <w:rPr>
                <w:rFonts w:ascii="Simplified Arabic" w:eastAsia="Calibri" w:hAnsi="Simplified Arabic" w:cs="Simplified Arabic" w:hint="cs"/>
                <w:b/>
                <w:bCs/>
                <w:sz w:val="24"/>
                <w:szCs w:val="24"/>
                <w:rtl/>
              </w:rPr>
              <w:t>أ</w:t>
            </w:r>
            <w:r w:rsidRPr="00DC4EC0">
              <w:rPr>
                <w:rFonts w:ascii="Simplified Arabic" w:eastAsia="Calibri" w:hAnsi="Simplified Arabic" w:cs="Simplified Arabic" w:hint="cs"/>
                <w:b/>
                <w:bCs/>
                <w:sz w:val="24"/>
                <w:szCs w:val="24"/>
                <w:rtl/>
              </w:rPr>
              <w:t xml:space="preserve">. د/ محرم صالح الحداد                                                 </w:t>
            </w:r>
          </w:p>
        </w:tc>
        <w:tc>
          <w:tcPr>
            <w:tcW w:w="3838" w:type="dxa"/>
            <w:tcBorders>
              <w:top w:val="single" w:sz="4" w:space="0" w:color="auto"/>
              <w:left w:val="single" w:sz="4" w:space="0" w:color="auto"/>
              <w:bottom w:val="single" w:sz="4" w:space="0" w:color="auto"/>
              <w:right w:val="single" w:sz="4" w:space="0" w:color="auto"/>
            </w:tcBorders>
          </w:tcPr>
          <w:p w14:paraId="0B391CD5" w14:textId="77777777" w:rsidR="00DC4EC0" w:rsidRPr="00DC4EC0" w:rsidRDefault="00DC4EC0" w:rsidP="00461846">
            <w:pPr>
              <w:tabs>
                <w:tab w:val="left" w:pos="3064"/>
              </w:tabs>
              <w:spacing w:after="0" w:line="240" w:lineRule="auto"/>
              <w:rPr>
                <w:rFonts w:ascii="Simplified Arabic" w:eastAsia="Calibri" w:hAnsi="Simplified Arabic" w:cs="Simplified Arabic"/>
                <w:b/>
                <w:bCs/>
                <w:sz w:val="24"/>
                <w:szCs w:val="24"/>
                <w:rtl/>
              </w:rPr>
            </w:pPr>
          </w:p>
        </w:tc>
      </w:tr>
      <w:tr w:rsidR="00DC4EC0" w:rsidRPr="003B4D12" w14:paraId="144D9967" w14:textId="77777777" w:rsidTr="00DC4EC0">
        <w:tc>
          <w:tcPr>
            <w:tcW w:w="3861" w:type="dxa"/>
            <w:tcBorders>
              <w:top w:val="single" w:sz="4" w:space="0" w:color="auto"/>
              <w:left w:val="single" w:sz="4" w:space="0" w:color="auto"/>
              <w:bottom w:val="single" w:sz="4" w:space="0" w:color="auto"/>
              <w:right w:val="single" w:sz="4" w:space="0" w:color="auto"/>
            </w:tcBorders>
            <w:hideMark/>
          </w:tcPr>
          <w:p w14:paraId="79FAA6F7" w14:textId="5F947503" w:rsidR="00DC4EC0" w:rsidRPr="00DC4EC0" w:rsidRDefault="00DC4EC0" w:rsidP="00DC4EC0">
            <w:pPr>
              <w:tabs>
                <w:tab w:val="left" w:pos="3064"/>
              </w:tabs>
              <w:spacing w:after="0" w:line="240" w:lineRule="auto"/>
              <w:rPr>
                <w:rFonts w:ascii="Simplified Arabic" w:eastAsia="Calibri" w:hAnsi="Simplified Arabic" w:cs="Simplified Arabic"/>
                <w:b/>
                <w:bCs/>
                <w:sz w:val="24"/>
                <w:szCs w:val="24"/>
                <w:rtl/>
              </w:rPr>
            </w:pPr>
            <w:r w:rsidRPr="00DC4EC0">
              <w:rPr>
                <w:rFonts w:ascii="Simplified Arabic" w:eastAsia="Calibri" w:hAnsi="Simplified Arabic" w:cs="Simplified Arabic" w:hint="cs"/>
                <w:b/>
                <w:bCs/>
                <w:sz w:val="24"/>
                <w:szCs w:val="24"/>
                <w:rtl/>
              </w:rPr>
              <w:t xml:space="preserve">المشرف: </w:t>
            </w:r>
            <w:r>
              <w:rPr>
                <w:rFonts w:ascii="Simplified Arabic" w:eastAsia="Calibri" w:hAnsi="Simplified Arabic" w:cs="Simplified Arabic" w:hint="cs"/>
                <w:b/>
                <w:bCs/>
                <w:sz w:val="24"/>
                <w:szCs w:val="24"/>
                <w:rtl/>
              </w:rPr>
              <w:t>أ</w:t>
            </w:r>
            <w:r w:rsidRPr="00DC4EC0">
              <w:rPr>
                <w:rFonts w:ascii="Simplified Arabic" w:eastAsia="Calibri" w:hAnsi="Simplified Arabic" w:cs="Simplified Arabic" w:hint="cs"/>
                <w:b/>
                <w:bCs/>
                <w:sz w:val="24"/>
                <w:szCs w:val="24"/>
                <w:rtl/>
              </w:rPr>
              <w:t xml:space="preserve">. د/ بسمة محرم صالح الحداد                                                </w:t>
            </w:r>
          </w:p>
        </w:tc>
        <w:tc>
          <w:tcPr>
            <w:tcW w:w="3838" w:type="dxa"/>
            <w:tcBorders>
              <w:top w:val="single" w:sz="4" w:space="0" w:color="auto"/>
              <w:left w:val="single" w:sz="4" w:space="0" w:color="auto"/>
              <w:bottom w:val="single" w:sz="4" w:space="0" w:color="auto"/>
              <w:right w:val="single" w:sz="4" w:space="0" w:color="auto"/>
            </w:tcBorders>
          </w:tcPr>
          <w:p w14:paraId="1FE44C3E" w14:textId="77777777" w:rsidR="00DC4EC0" w:rsidRPr="00DC4EC0" w:rsidRDefault="00DC4EC0" w:rsidP="00461846">
            <w:pPr>
              <w:tabs>
                <w:tab w:val="left" w:pos="3064"/>
              </w:tabs>
              <w:spacing w:after="0" w:line="240" w:lineRule="auto"/>
              <w:rPr>
                <w:rFonts w:ascii="Simplified Arabic" w:eastAsia="Calibri" w:hAnsi="Simplified Arabic" w:cs="Simplified Arabic"/>
                <w:b/>
                <w:bCs/>
                <w:sz w:val="24"/>
                <w:szCs w:val="24"/>
                <w:rtl/>
              </w:rPr>
            </w:pPr>
          </w:p>
        </w:tc>
      </w:tr>
      <w:tr w:rsidR="00DC4EC0" w:rsidRPr="003B4D12" w14:paraId="2F9EBBFB" w14:textId="77777777" w:rsidTr="00DC4EC0">
        <w:tc>
          <w:tcPr>
            <w:tcW w:w="3861" w:type="dxa"/>
            <w:tcBorders>
              <w:top w:val="single" w:sz="4" w:space="0" w:color="auto"/>
              <w:left w:val="single" w:sz="4" w:space="0" w:color="auto"/>
              <w:bottom w:val="single" w:sz="4" w:space="0" w:color="auto"/>
              <w:right w:val="single" w:sz="4" w:space="0" w:color="auto"/>
            </w:tcBorders>
            <w:hideMark/>
          </w:tcPr>
          <w:p w14:paraId="0002C4B6" w14:textId="77777777" w:rsidR="00DC4EC0" w:rsidRPr="00DC4EC0" w:rsidRDefault="00DC4EC0" w:rsidP="00461846">
            <w:pPr>
              <w:tabs>
                <w:tab w:val="left" w:pos="3064"/>
              </w:tabs>
              <w:spacing w:after="0" w:line="240" w:lineRule="auto"/>
              <w:rPr>
                <w:rFonts w:ascii="Simplified Arabic" w:eastAsia="Calibri" w:hAnsi="Simplified Arabic" w:cs="Simplified Arabic"/>
                <w:b/>
                <w:bCs/>
                <w:sz w:val="24"/>
                <w:szCs w:val="24"/>
                <w:rtl/>
              </w:rPr>
            </w:pPr>
            <w:r w:rsidRPr="00DC4EC0">
              <w:rPr>
                <w:rFonts w:ascii="Simplified Arabic" w:eastAsia="Calibri" w:hAnsi="Simplified Arabic" w:cs="Simplified Arabic" w:hint="cs"/>
                <w:b/>
                <w:bCs/>
                <w:sz w:val="24"/>
                <w:szCs w:val="24"/>
                <w:rtl/>
              </w:rPr>
              <w:t>الدرجة العلمية: ماجستير التخطيط والتنمية</w:t>
            </w:r>
          </w:p>
        </w:tc>
        <w:tc>
          <w:tcPr>
            <w:tcW w:w="3838" w:type="dxa"/>
            <w:tcBorders>
              <w:top w:val="single" w:sz="4" w:space="0" w:color="auto"/>
              <w:left w:val="single" w:sz="4" w:space="0" w:color="auto"/>
              <w:bottom w:val="single" w:sz="4" w:space="0" w:color="auto"/>
              <w:right w:val="single" w:sz="4" w:space="0" w:color="auto"/>
            </w:tcBorders>
            <w:hideMark/>
          </w:tcPr>
          <w:p w14:paraId="054127C1" w14:textId="77777777" w:rsidR="00DC4EC0" w:rsidRPr="00DC4EC0" w:rsidRDefault="00DC4EC0" w:rsidP="00461846">
            <w:pPr>
              <w:tabs>
                <w:tab w:val="left" w:pos="3064"/>
              </w:tabs>
              <w:spacing w:after="0" w:line="240" w:lineRule="auto"/>
              <w:rPr>
                <w:rFonts w:ascii="Simplified Arabic" w:eastAsia="Calibri" w:hAnsi="Simplified Arabic" w:cs="Simplified Arabic"/>
                <w:b/>
                <w:bCs/>
                <w:sz w:val="24"/>
                <w:szCs w:val="24"/>
                <w:rtl/>
              </w:rPr>
            </w:pPr>
            <w:r w:rsidRPr="00DC4EC0">
              <w:rPr>
                <w:rFonts w:ascii="Simplified Arabic" w:eastAsia="Calibri" w:hAnsi="Simplified Arabic" w:cs="Simplified Arabic" w:hint="cs"/>
                <w:b/>
                <w:bCs/>
                <w:sz w:val="24"/>
                <w:szCs w:val="24"/>
                <w:rtl/>
              </w:rPr>
              <w:t xml:space="preserve">             معهد التخطيط القومي</w:t>
            </w:r>
          </w:p>
        </w:tc>
      </w:tr>
    </w:tbl>
    <w:p w14:paraId="779E5B94" w14:textId="4A4FA5FC" w:rsidR="00DC4EC0" w:rsidRPr="00DC4EC0" w:rsidRDefault="00DC4EC0" w:rsidP="00ED4E9C">
      <w:pPr>
        <w:spacing w:after="0" w:line="240" w:lineRule="auto"/>
        <w:ind w:firstLine="720"/>
        <w:jc w:val="both"/>
        <w:rPr>
          <w:rFonts w:ascii="Simplified Arabic" w:eastAsia="Calibri" w:hAnsi="Simplified Arabic" w:cs="Simplified Arabic"/>
          <w:sz w:val="24"/>
          <w:szCs w:val="24"/>
          <w:rtl/>
        </w:rPr>
      </w:pPr>
      <w:r w:rsidRPr="00DC4EC0">
        <w:rPr>
          <w:rFonts w:ascii="Simplified Arabic" w:eastAsia="Calibri" w:hAnsi="Simplified Arabic" w:cs="Simplified Arabic" w:hint="cs"/>
          <w:sz w:val="24"/>
          <w:szCs w:val="24"/>
          <w:rtl/>
        </w:rPr>
        <w:t>تعتبر التأمينات الاجتماعية عاملا</w:t>
      </w:r>
      <w:r>
        <w:rPr>
          <w:rFonts w:ascii="Simplified Arabic" w:eastAsia="Calibri" w:hAnsi="Simplified Arabic" w:cs="Simplified Arabic" w:hint="cs"/>
          <w:sz w:val="24"/>
          <w:szCs w:val="24"/>
          <w:rtl/>
        </w:rPr>
        <w:t>ً</w:t>
      </w:r>
      <w:r w:rsidRPr="00DC4EC0">
        <w:rPr>
          <w:rFonts w:ascii="Simplified Arabic" w:eastAsia="Calibri" w:hAnsi="Simplified Arabic" w:cs="Simplified Arabic" w:hint="cs"/>
          <w:sz w:val="24"/>
          <w:szCs w:val="24"/>
          <w:rtl/>
        </w:rPr>
        <w:t xml:space="preserve"> هاما</w:t>
      </w:r>
      <w:r>
        <w:rPr>
          <w:rFonts w:ascii="Simplified Arabic" w:eastAsia="Calibri" w:hAnsi="Simplified Arabic" w:cs="Simplified Arabic" w:hint="cs"/>
          <w:sz w:val="24"/>
          <w:szCs w:val="24"/>
          <w:rtl/>
        </w:rPr>
        <w:t>ً</w:t>
      </w:r>
      <w:r w:rsidRPr="00DC4EC0">
        <w:rPr>
          <w:rFonts w:ascii="Simplified Arabic" w:eastAsia="Calibri" w:hAnsi="Simplified Arabic" w:cs="Simplified Arabic" w:hint="cs"/>
          <w:sz w:val="24"/>
          <w:szCs w:val="24"/>
          <w:rtl/>
        </w:rPr>
        <w:t xml:space="preserve"> في محاربة الفقر بما توفره من تعويض مناسب عن الدخل الذ</w:t>
      </w:r>
      <w:r w:rsidR="00BF652B">
        <w:rPr>
          <w:rFonts w:ascii="Simplified Arabic" w:eastAsia="Calibri" w:hAnsi="Simplified Arabic" w:cs="Simplified Arabic" w:hint="cs"/>
          <w:sz w:val="24"/>
          <w:szCs w:val="24"/>
          <w:rtl/>
        </w:rPr>
        <w:t>ي</w:t>
      </w:r>
      <w:r w:rsidRPr="00DC4EC0">
        <w:rPr>
          <w:rFonts w:ascii="Simplified Arabic" w:eastAsia="Calibri" w:hAnsi="Simplified Arabic" w:cs="Simplified Arabic" w:hint="cs"/>
          <w:sz w:val="24"/>
          <w:szCs w:val="24"/>
          <w:rtl/>
        </w:rPr>
        <w:t xml:space="preserve"> ينقطع نتيجة تحقق </w:t>
      </w:r>
      <w:r>
        <w:rPr>
          <w:rFonts w:ascii="Simplified Arabic" w:eastAsia="Calibri" w:hAnsi="Simplified Arabic" w:cs="Simplified Arabic" w:hint="cs"/>
          <w:sz w:val="24"/>
          <w:szCs w:val="24"/>
          <w:rtl/>
        </w:rPr>
        <w:t>إ</w:t>
      </w:r>
      <w:r w:rsidRPr="00DC4EC0">
        <w:rPr>
          <w:rFonts w:ascii="Simplified Arabic" w:eastAsia="Calibri" w:hAnsi="Simplified Arabic" w:cs="Simplified Arabic" w:hint="cs"/>
          <w:sz w:val="24"/>
          <w:szCs w:val="24"/>
          <w:rtl/>
        </w:rPr>
        <w:t>حد</w:t>
      </w:r>
      <w:r w:rsidR="00BF652B">
        <w:rPr>
          <w:rFonts w:ascii="Simplified Arabic" w:eastAsia="Calibri" w:hAnsi="Simplified Arabic" w:cs="Simplified Arabic" w:hint="cs"/>
          <w:sz w:val="24"/>
          <w:szCs w:val="24"/>
          <w:rtl/>
        </w:rPr>
        <w:t>ي</w:t>
      </w:r>
      <w:r w:rsidRPr="00DC4EC0">
        <w:rPr>
          <w:rFonts w:ascii="Simplified Arabic" w:eastAsia="Calibri" w:hAnsi="Simplified Arabic" w:cs="Simplified Arabic" w:hint="cs"/>
          <w:sz w:val="24"/>
          <w:szCs w:val="24"/>
          <w:rtl/>
        </w:rPr>
        <w:t xml:space="preserve"> مخاطر الشيخوخة، العجز، الوفاة، </w:t>
      </w:r>
      <w:r>
        <w:rPr>
          <w:rFonts w:ascii="Simplified Arabic" w:eastAsia="Calibri" w:hAnsi="Simplified Arabic" w:cs="Simplified Arabic" w:hint="cs"/>
          <w:sz w:val="24"/>
          <w:szCs w:val="24"/>
          <w:rtl/>
        </w:rPr>
        <w:t>إصابة</w:t>
      </w:r>
      <w:r w:rsidRPr="00DC4EC0">
        <w:rPr>
          <w:rFonts w:ascii="Simplified Arabic" w:eastAsia="Calibri" w:hAnsi="Simplified Arabic" w:cs="Simplified Arabic" w:hint="cs"/>
          <w:sz w:val="24"/>
          <w:szCs w:val="24"/>
          <w:rtl/>
        </w:rPr>
        <w:t xml:space="preserve"> العمل، المرض، البطالة كما </w:t>
      </w:r>
      <w:r>
        <w:rPr>
          <w:rFonts w:ascii="Simplified Arabic" w:eastAsia="Calibri" w:hAnsi="Simplified Arabic" w:cs="Simplified Arabic" w:hint="cs"/>
          <w:sz w:val="24"/>
          <w:szCs w:val="24"/>
          <w:rtl/>
        </w:rPr>
        <w:t>أ</w:t>
      </w:r>
      <w:r w:rsidRPr="00DC4EC0">
        <w:rPr>
          <w:rFonts w:ascii="Simplified Arabic" w:eastAsia="Calibri" w:hAnsi="Simplified Arabic" w:cs="Simplified Arabic" w:hint="cs"/>
          <w:sz w:val="24"/>
          <w:szCs w:val="24"/>
          <w:rtl/>
        </w:rPr>
        <w:t>ن التأمينات تعمل عل</w:t>
      </w:r>
      <w:r w:rsidR="00BF652B">
        <w:rPr>
          <w:rFonts w:ascii="Simplified Arabic" w:eastAsia="Calibri" w:hAnsi="Simplified Arabic" w:cs="Simplified Arabic" w:hint="cs"/>
          <w:sz w:val="24"/>
          <w:szCs w:val="24"/>
          <w:rtl/>
        </w:rPr>
        <w:t>ي</w:t>
      </w:r>
      <w:r w:rsidRPr="00DC4EC0">
        <w:rPr>
          <w:rFonts w:ascii="Simplified Arabic" w:eastAsia="Calibri" w:hAnsi="Simplified Arabic" w:cs="Simplified Arabic" w:hint="cs"/>
          <w:sz w:val="24"/>
          <w:szCs w:val="24"/>
          <w:rtl/>
        </w:rPr>
        <w:t xml:space="preserve"> ال</w:t>
      </w:r>
      <w:r w:rsidR="00DA7A8C">
        <w:rPr>
          <w:rFonts w:ascii="Simplified Arabic" w:eastAsia="Calibri" w:hAnsi="Simplified Arabic" w:cs="Simplified Arabic" w:hint="cs"/>
          <w:sz w:val="24"/>
          <w:szCs w:val="24"/>
          <w:rtl/>
        </w:rPr>
        <w:t>أداء</w:t>
      </w:r>
      <w:r w:rsidRPr="00DC4EC0">
        <w:rPr>
          <w:rFonts w:ascii="Simplified Arabic" w:eastAsia="Calibri" w:hAnsi="Simplified Arabic" w:cs="Simplified Arabic" w:hint="cs"/>
          <w:sz w:val="24"/>
          <w:szCs w:val="24"/>
          <w:rtl/>
        </w:rPr>
        <w:t xml:space="preserve"> المميز للخدمة وحفظ أموال التأمينات للمؤمن عليهم وأصحاب المعاشات وحسن استثمارها ومن هنا تبدو أهميتها الاقتصادية، ومن ثم الأخذ بالمفاهيم الإدارية الحديثة واستخدامات تكنولوجيا المعلومات والاتصالات ومواكبة المتغيرات العالمية والذ</w:t>
      </w:r>
      <w:r w:rsidR="00BF652B">
        <w:rPr>
          <w:rFonts w:ascii="Simplified Arabic" w:eastAsia="Calibri" w:hAnsi="Simplified Arabic" w:cs="Simplified Arabic" w:hint="cs"/>
          <w:sz w:val="24"/>
          <w:szCs w:val="24"/>
          <w:rtl/>
        </w:rPr>
        <w:t>ي</w:t>
      </w:r>
      <w:r w:rsidRPr="00DC4EC0">
        <w:rPr>
          <w:rFonts w:ascii="Simplified Arabic" w:eastAsia="Calibri" w:hAnsi="Simplified Arabic" w:cs="Simplified Arabic" w:hint="cs"/>
          <w:sz w:val="24"/>
          <w:szCs w:val="24"/>
          <w:rtl/>
        </w:rPr>
        <w:t xml:space="preserve"> انعكس عل</w:t>
      </w:r>
      <w:r w:rsidR="00BF652B">
        <w:rPr>
          <w:rFonts w:ascii="Simplified Arabic" w:eastAsia="Calibri" w:hAnsi="Simplified Arabic" w:cs="Simplified Arabic" w:hint="cs"/>
          <w:sz w:val="24"/>
          <w:szCs w:val="24"/>
          <w:rtl/>
        </w:rPr>
        <w:t>ي</w:t>
      </w:r>
      <w:r w:rsidRPr="00DC4EC0">
        <w:rPr>
          <w:rFonts w:ascii="Simplified Arabic" w:eastAsia="Calibri" w:hAnsi="Simplified Arabic" w:cs="Simplified Arabic" w:hint="cs"/>
          <w:sz w:val="24"/>
          <w:szCs w:val="24"/>
          <w:rtl/>
          <w:lang w:bidi="ar-EG"/>
        </w:rPr>
        <w:t xml:space="preserve"> الدراسة البحثية</w:t>
      </w:r>
      <w:r w:rsidR="006C097F">
        <w:rPr>
          <w:rFonts w:ascii="Simplified Arabic" w:eastAsia="Calibri" w:hAnsi="Simplified Arabic" w:cs="Simplified Arabic"/>
          <w:sz w:val="24"/>
          <w:szCs w:val="24"/>
          <w:rtl/>
          <w:lang w:bidi="ar-EG"/>
        </w:rPr>
        <w:t>"</w:t>
      </w:r>
      <w:r w:rsidRPr="00DC4EC0">
        <w:rPr>
          <w:rFonts w:ascii="Simplified Arabic" w:eastAsia="Calibri" w:hAnsi="Simplified Arabic" w:cs="Simplified Arabic" w:hint="cs"/>
          <w:sz w:val="24"/>
          <w:szCs w:val="24"/>
          <w:rtl/>
          <w:lang w:bidi="ar-EG"/>
        </w:rPr>
        <w:t xml:space="preserve"> ال</w:t>
      </w:r>
      <w:r w:rsidR="00BF652B">
        <w:rPr>
          <w:rFonts w:ascii="Simplified Arabic" w:eastAsia="Calibri" w:hAnsi="Simplified Arabic" w:cs="Simplified Arabic" w:hint="cs"/>
          <w:sz w:val="24"/>
          <w:szCs w:val="24"/>
          <w:rtl/>
          <w:lang w:bidi="ar-EG"/>
        </w:rPr>
        <w:t>إدارة</w:t>
      </w:r>
      <w:r w:rsidRPr="00DC4EC0">
        <w:rPr>
          <w:rFonts w:ascii="Simplified Arabic" w:eastAsia="Calibri" w:hAnsi="Simplified Arabic" w:cs="Simplified Arabic" w:hint="cs"/>
          <w:sz w:val="24"/>
          <w:szCs w:val="24"/>
          <w:rtl/>
          <w:lang w:bidi="ar-EG"/>
        </w:rPr>
        <w:t xml:space="preserve"> الحديثة ودورها في تعزيز استخدام تكنولوجيا المعلومات والاتصالات في الجهات الحكومية، استخدم الباحث المنهج الوصفي والمنهج التحليلي</w:t>
      </w:r>
      <w:r w:rsidR="00ED4E9C">
        <w:rPr>
          <w:rFonts w:ascii="Simplified Arabic" w:eastAsia="Calibri" w:hAnsi="Simplified Arabic" w:cs="Simplified Arabic" w:hint="cs"/>
          <w:sz w:val="24"/>
          <w:szCs w:val="24"/>
          <w:rtl/>
          <w:lang w:bidi="ar-EG"/>
        </w:rPr>
        <w:t>.</w:t>
      </w:r>
      <w:r w:rsidRPr="00DC4EC0">
        <w:rPr>
          <w:rFonts w:ascii="Simplified Arabic" w:eastAsia="Calibri" w:hAnsi="Simplified Arabic" w:cs="Simplified Arabic" w:hint="cs"/>
          <w:sz w:val="24"/>
          <w:szCs w:val="24"/>
          <w:rtl/>
          <w:lang w:bidi="ar-EG"/>
        </w:rPr>
        <w:t xml:space="preserve"> </w:t>
      </w:r>
      <w:r w:rsidRPr="00DC4EC0">
        <w:rPr>
          <w:rFonts w:ascii="Simplified Arabic" w:eastAsia="Calibri" w:hAnsi="Simplified Arabic" w:cs="Simplified Arabic" w:hint="cs"/>
          <w:b/>
          <w:bCs/>
          <w:sz w:val="24"/>
          <w:szCs w:val="24"/>
          <w:rtl/>
        </w:rPr>
        <w:t>وتهدف الدراسة</w:t>
      </w:r>
      <w:r w:rsidRPr="00DC4EC0">
        <w:rPr>
          <w:rFonts w:ascii="Simplified Arabic" w:eastAsia="Calibri" w:hAnsi="Simplified Arabic" w:cs="Simplified Arabic" w:hint="cs"/>
          <w:sz w:val="24"/>
          <w:szCs w:val="24"/>
          <w:rtl/>
        </w:rPr>
        <w:t xml:space="preserve"> </w:t>
      </w:r>
      <w:r>
        <w:rPr>
          <w:rFonts w:ascii="Simplified Arabic" w:eastAsia="Calibri" w:hAnsi="Simplified Arabic" w:cs="Simplified Arabic" w:hint="cs"/>
          <w:sz w:val="24"/>
          <w:szCs w:val="24"/>
          <w:rtl/>
        </w:rPr>
        <w:t>إل</w:t>
      </w:r>
      <w:r w:rsidR="00BF652B">
        <w:rPr>
          <w:rFonts w:ascii="Simplified Arabic" w:eastAsia="Calibri" w:hAnsi="Simplified Arabic" w:cs="Simplified Arabic" w:hint="cs"/>
          <w:sz w:val="24"/>
          <w:szCs w:val="24"/>
          <w:rtl/>
        </w:rPr>
        <w:t>ي</w:t>
      </w:r>
      <w:r>
        <w:rPr>
          <w:rFonts w:ascii="Simplified Arabic" w:eastAsia="Calibri" w:hAnsi="Simplified Arabic" w:cs="Simplified Arabic" w:hint="cs"/>
          <w:sz w:val="24"/>
          <w:szCs w:val="24"/>
          <w:rtl/>
        </w:rPr>
        <w:t xml:space="preserve"> </w:t>
      </w:r>
      <w:r w:rsidRPr="00DC4EC0">
        <w:rPr>
          <w:rFonts w:ascii="Simplified Arabic" w:eastAsia="Times New Roman" w:hAnsi="Simplified Arabic" w:cs="Simplified Arabic" w:hint="cs"/>
          <w:sz w:val="24"/>
          <w:szCs w:val="24"/>
          <w:rtl/>
        </w:rPr>
        <w:t>إبراز أهمية ال</w:t>
      </w:r>
      <w:r w:rsidR="00BF652B">
        <w:rPr>
          <w:rFonts w:ascii="Simplified Arabic" w:eastAsia="Times New Roman" w:hAnsi="Simplified Arabic" w:cs="Simplified Arabic" w:hint="cs"/>
          <w:sz w:val="24"/>
          <w:szCs w:val="24"/>
          <w:rtl/>
        </w:rPr>
        <w:t>إدارة</w:t>
      </w:r>
      <w:r w:rsidRPr="00DC4EC0">
        <w:rPr>
          <w:rFonts w:ascii="Simplified Arabic" w:eastAsia="Times New Roman" w:hAnsi="Simplified Arabic" w:cs="Simplified Arabic" w:hint="cs"/>
          <w:sz w:val="24"/>
          <w:szCs w:val="24"/>
          <w:rtl/>
        </w:rPr>
        <w:t xml:space="preserve"> العلمية الحديثة في تعزيز استخدام تكنولوجيا الاتصالات والمعلومات بالتطبيق عل</w:t>
      </w:r>
      <w:r w:rsidR="00BF652B">
        <w:rPr>
          <w:rFonts w:ascii="Simplified Arabic" w:eastAsia="Times New Roman" w:hAnsi="Simplified Arabic" w:cs="Simplified Arabic" w:hint="cs"/>
          <w:sz w:val="24"/>
          <w:szCs w:val="24"/>
          <w:rtl/>
        </w:rPr>
        <w:t>ي</w:t>
      </w:r>
      <w:r w:rsidRPr="00DC4EC0">
        <w:rPr>
          <w:rFonts w:ascii="Simplified Arabic" w:eastAsia="Times New Roman" w:hAnsi="Simplified Arabic" w:cs="Simplified Arabic" w:hint="cs"/>
          <w:sz w:val="24"/>
          <w:szCs w:val="24"/>
          <w:rtl/>
        </w:rPr>
        <w:t xml:space="preserve"> الهيئة القومية للتأمين الاجتماعي، </w:t>
      </w:r>
      <w:r w:rsidRPr="00DC4EC0">
        <w:rPr>
          <w:rFonts w:ascii="Simplified Arabic" w:eastAsia="Calibri" w:hAnsi="Simplified Arabic" w:cs="Simplified Arabic" w:hint="cs"/>
          <w:sz w:val="24"/>
          <w:szCs w:val="24"/>
          <w:rtl/>
          <w:lang w:bidi="ar-EG"/>
        </w:rPr>
        <w:t>رصد وتحليل دور ال</w:t>
      </w:r>
      <w:r w:rsidR="00BF652B">
        <w:rPr>
          <w:rFonts w:ascii="Simplified Arabic" w:eastAsia="Calibri" w:hAnsi="Simplified Arabic" w:cs="Simplified Arabic" w:hint="cs"/>
          <w:sz w:val="24"/>
          <w:szCs w:val="24"/>
          <w:rtl/>
          <w:lang w:bidi="ar-EG"/>
        </w:rPr>
        <w:t>إدارة</w:t>
      </w:r>
      <w:r w:rsidRPr="00DC4EC0">
        <w:rPr>
          <w:rFonts w:ascii="Simplified Arabic" w:eastAsia="Calibri" w:hAnsi="Simplified Arabic" w:cs="Simplified Arabic" w:hint="cs"/>
          <w:sz w:val="24"/>
          <w:szCs w:val="24"/>
          <w:rtl/>
          <w:lang w:bidi="ar-EG"/>
        </w:rPr>
        <w:t xml:space="preserve"> الحديثة واستخدام تكنولوجيا المعلومات والاتصالات وتطبيقاتها المختلفة وتأثيرها عل</w:t>
      </w:r>
      <w:r w:rsidR="00BF652B">
        <w:rPr>
          <w:rFonts w:ascii="Simplified Arabic" w:eastAsia="Calibri" w:hAnsi="Simplified Arabic" w:cs="Simplified Arabic" w:hint="cs"/>
          <w:sz w:val="24"/>
          <w:szCs w:val="24"/>
          <w:rtl/>
          <w:lang w:bidi="ar-EG"/>
        </w:rPr>
        <w:t>ي</w:t>
      </w:r>
      <w:r w:rsidRPr="00DC4EC0">
        <w:rPr>
          <w:rFonts w:ascii="Simplified Arabic" w:eastAsia="Calibri" w:hAnsi="Simplified Arabic" w:cs="Simplified Arabic" w:hint="cs"/>
          <w:sz w:val="24"/>
          <w:szCs w:val="24"/>
          <w:rtl/>
          <w:lang w:bidi="ar-EG"/>
        </w:rPr>
        <w:t xml:space="preserve"> عملية تقديم الخدمات التأمينية للمواطنين وكأحد المحاور الرئيسية التي تعمل وفق الرؤية الاستراتيجية للدولة للتحول الرقمي وال</w:t>
      </w:r>
      <w:r w:rsidR="00BF652B">
        <w:rPr>
          <w:rFonts w:ascii="Simplified Arabic" w:eastAsia="Calibri" w:hAnsi="Simplified Arabic" w:cs="Simplified Arabic" w:hint="cs"/>
          <w:sz w:val="24"/>
          <w:szCs w:val="24"/>
          <w:rtl/>
          <w:lang w:bidi="ar-EG"/>
        </w:rPr>
        <w:t>إدارة</w:t>
      </w:r>
      <w:r w:rsidRPr="00DC4EC0">
        <w:rPr>
          <w:rFonts w:ascii="Simplified Arabic" w:eastAsia="Calibri" w:hAnsi="Simplified Arabic" w:cs="Simplified Arabic" w:hint="cs"/>
          <w:sz w:val="24"/>
          <w:szCs w:val="24"/>
          <w:rtl/>
          <w:lang w:bidi="ar-EG"/>
        </w:rPr>
        <w:t xml:space="preserve"> الالكترونية، </w:t>
      </w:r>
      <w:r w:rsidRPr="00DC4EC0">
        <w:rPr>
          <w:rFonts w:ascii="Simplified Arabic" w:eastAsia="Calibri" w:hAnsi="Simplified Arabic" w:cs="Simplified Arabic" w:hint="cs"/>
          <w:sz w:val="24"/>
          <w:szCs w:val="24"/>
          <w:rtl/>
        </w:rPr>
        <w:t>وقد تم توزيع عدد</w:t>
      </w:r>
      <w:r w:rsidR="00BF652B">
        <w:rPr>
          <w:rFonts w:ascii="Simplified Arabic" w:eastAsia="Calibri" w:hAnsi="Simplified Arabic" w:cs="Simplified Arabic" w:hint="cs"/>
          <w:sz w:val="24"/>
          <w:szCs w:val="24"/>
          <w:rtl/>
        </w:rPr>
        <w:t xml:space="preserve"> </w:t>
      </w:r>
      <w:r w:rsidRPr="00DC4EC0">
        <w:rPr>
          <w:rFonts w:ascii="Simplified Arabic" w:eastAsia="Calibri" w:hAnsi="Simplified Arabic" w:cs="Simplified Arabic" w:hint="cs"/>
          <w:sz w:val="24"/>
          <w:szCs w:val="24"/>
          <w:rtl/>
        </w:rPr>
        <w:t xml:space="preserve">(160) استمارة استبيان بنسبة استجابة (86%) </w:t>
      </w:r>
      <w:r w:rsidRPr="00DC4EC0">
        <w:rPr>
          <w:rFonts w:ascii="Simplified Arabic" w:eastAsia="Calibri" w:hAnsi="Simplified Arabic" w:cs="Simplified Arabic" w:hint="cs"/>
          <w:sz w:val="24"/>
          <w:szCs w:val="24"/>
          <w:rtl/>
          <w:lang w:bidi="ar-EG"/>
        </w:rPr>
        <w:t>وخلصت أهم نتائج وتوصيات الدراسة ال</w:t>
      </w:r>
      <w:r w:rsidR="00BF652B">
        <w:rPr>
          <w:rFonts w:ascii="Simplified Arabic" w:eastAsia="Calibri" w:hAnsi="Simplified Arabic" w:cs="Simplified Arabic" w:hint="cs"/>
          <w:sz w:val="24"/>
          <w:szCs w:val="24"/>
          <w:rtl/>
          <w:lang w:bidi="ar-EG"/>
        </w:rPr>
        <w:t>ي</w:t>
      </w:r>
      <w:r w:rsidRPr="00DC4EC0">
        <w:rPr>
          <w:rFonts w:ascii="Simplified Arabic" w:eastAsia="Calibri" w:hAnsi="Simplified Arabic" w:cs="Simplified Arabic" w:hint="cs"/>
          <w:sz w:val="24"/>
          <w:szCs w:val="24"/>
          <w:rtl/>
          <w:lang w:bidi="ar-EG"/>
        </w:rPr>
        <w:t xml:space="preserve"> أهمية عملية تدريب الموارد البشرية المؤهلة لبناء القدرة المعلوماتية للتعامل مع الأجهزة والبرامج الخاصة بالتحول الرقمي وتكنولوجيا المعلومات والاتصالات، ونشر المعلومات الخاصة بتحسين مستو</w:t>
      </w:r>
      <w:r w:rsidR="00BF652B">
        <w:rPr>
          <w:rFonts w:ascii="Simplified Arabic" w:eastAsia="Calibri" w:hAnsi="Simplified Arabic" w:cs="Simplified Arabic" w:hint="cs"/>
          <w:sz w:val="24"/>
          <w:szCs w:val="24"/>
          <w:rtl/>
          <w:lang w:bidi="ar-EG"/>
        </w:rPr>
        <w:t>ي</w:t>
      </w:r>
      <w:r w:rsidRPr="00DC4EC0">
        <w:rPr>
          <w:rFonts w:ascii="Simplified Arabic" w:eastAsia="Calibri" w:hAnsi="Simplified Arabic" w:cs="Simplified Arabic" w:hint="cs"/>
          <w:sz w:val="24"/>
          <w:szCs w:val="24"/>
          <w:rtl/>
          <w:lang w:bidi="ar-EG"/>
        </w:rPr>
        <w:t xml:space="preserve"> الخدمات الرقمية المقدمة  في ضوء خطة تطوير الموارد البشرية بالهيئة القومية للتأمين الاجتماعي للتحول الرقمي وفقاً لسياسات و</w:t>
      </w:r>
      <w:r w:rsidR="00B945C7">
        <w:rPr>
          <w:rFonts w:ascii="Simplified Arabic" w:eastAsia="Calibri" w:hAnsi="Simplified Arabic" w:cs="Simplified Arabic" w:hint="cs"/>
          <w:sz w:val="24"/>
          <w:szCs w:val="24"/>
          <w:rtl/>
          <w:lang w:bidi="ar-EG"/>
        </w:rPr>
        <w:t>أهداف</w:t>
      </w:r>
      <w:r w:rsidRPr="00DC4EC0">
        <w:rPr>
          <w:rFonts w:ascii="Simplified Arabic" w:eastAsia="Calibri" w:hAnsi="Simplified Arabic" w:cs="Simplified Arabic" w:hint="cs"/>
          <w:sz w:val="24"/>
          <w:szCs w:val="24"/>
          <w:rtl/>
          <w:lang w:bidi="ar-EG"/>
        </w:rPr>
        <w:t xml:space="preserve"> التنمية المستدامة ورؤية مصر 2030، توضح الدراسة أهمية الاتجاه نحو التحول الرقمي والعائد منه وقد تبين من خلال الدراسة عدم وجود آليات لقياس مد</w:t>
      </w:r>
      <w:r w:rsidR="00BF652B">
        <w:rPr>
          <w:rFonts w:ascii="Simplified Arabic" w:eastAsia="Calibri" w:hAnsi="Simplified Arabic" w:cs="Simplified Arabic" w:hint="cs"/>
          <w:sz w:val="24"/>
          <w:szCs w:val="24"/>
          <w:rtl/>
          <w:lang w:bidi="ar-EG"/>
        </w:rPr>
        <w:t>ي</w:t>
      </w:r>
      <w:r w:rsidRPr="00DC4EC0">
        <w:rPr>
          <w:rFonts w:ascii="Simplified Arabic" w:eastAsia="Calibri" w:hAnsi="Simplified Arabic" w:cs="Simplified Arabic" w:hint="cs"/>
          <w:sz w:val="24"/>
          <w:szCs w:val="24"/>
          <w:rtl/>
          <w:lang w:bidi="ar-EG"/>
        </w:rPr>
        <w:t xml:space="preserve"> رضا المتعاملين مع الهيئة القومية للتأمين الاجتماعي وأراءهم ومقترحاتهم باعتباره مدخلا حقيقيا لتطوير العمل ورفع معدلات ال</w:t>
      </w:r>
      <w:r w:rsidR="00DA7A8C">
        <w:rPr>
          <w:rFonts w:ascii="Simplified Arabic" w:eastAsia="Calibri" w:hAnsi="Simplified Arabic" w:cs="Simplified Arabic" w:hint="cs"/>
          <w:sz w:val="24"/>
          <w:szCs w:val="24"/>
          <w:rtl/>
          <w:lang w:bidi="ar-EG"/>
        </w:rPr>
        <w:t>أداء</w:t>
      </w:r>
      <w:r w:rsidRPr="00DC4EC0">
        <w:rPr>
          <w:rFonts w:ascii="Simplified Arabic" w:eastAsia="Calibri" w:hAnsi="Simplified Arabic" w:cs="Simplified Arabic" w:hint="cs"/>
          <w:sz w:val="24"/>
          <w:szCs w:val="24"/>
          <w:rtl/>
          <w:lang w:bidi="ar-EG"/>
        </w:rPr>
        <w:t xml:space="preserve">، </w:t>
      </w:r>
      <w:r w:rsidRPr="00DC4EC0">
        <w:rPr>
          <w:rFonts w:ascii="Simplified Arabic" w:hAnsi="Simplified Arabic" w:cs="Simplified Arabic"/>
          <w:sz w:val="24"/>
          <w:szCs w:val="24"/>
          <w:rtl/>
        </w:rPr>
        <w:t>كما تبين قصر استخدام المعايير</w:t>
      </w:r>
      <w:r w:rsidRPr="00DC4EC0">
        <w:rPr>
          <w:rFonts w:ascii="Simplified Arabic" w:eastAsia="Calibri" w:hAnsi="Simplified Arabic" w:cs="Simplified Arabic" w:hint="cs"/>
          <w:sz w:val="24"/>
          <w:szCs w:val="24"/>
          <w:rtl/>
          <w:lang w:bidi="ar-EG"/>
        </w:rPr>
        <w:t xml:space="preserve"> الخاصة بعملية قياس ال</w:t>
      </w:r>
      <w:r w:rsidR="00DA7A8C">
        <w:rPr>
          <w:rFonts w:ascii="Simplified Arabic" w:eastAsia="Calibri" w:hAnsi="Simplified Arabic" w:cs="Simplified Arabic" w:hint="cs"/>
          <w:sz w:val="24"/>
          <w:szCs w:val="24"/>
          <w:rtl/>
          <w:lang w:bidi="ar-EG"/>
        </w:rPr>
        <w:t>أداء</w:t>
      </w:r>
      <w:r w:rsidRPr="00DC4EC0">
        <w:rPr>
          <w:rFonts w:ascii="Simplified Arabic" w:eastAsia="Calibri" w:hAnsi="Simplified Arabic" w:cs="Simplified Arabic" w:hint="cs"/>
          <w:sz w:val="24"/>
          <w:szCs w:val="24"/>
          <w:rtl/>
          <w:lang w:bidi="ar-EG"/>
        </w:rPr>
        <w:t xml:space="preserve"> والأخذ ب</w:t>
      </w:r>
      <w:r w:rsidR="00BF652B">
        <w:rPr>
          <w:rFonts w:ascii="Simplified Arabic" w:eastAsia="Calibri" w:hAnsi="Simplified Arabic" w:cs="Simplified Arabic" w:hint="cs"/>
          <w:sz w:val="24"/>
          <w:szCs w:val="24"/>
          <w:rtl/>
          <w:lang w:bidi="ar-EG"/>
        </w:rPr>
        <w:t>أساليب</w:t>
      </w:r>
      <w:r w:rsidRPr="00DC4EC0">
        <w:rPr>
          <w:rFonts w:ascii="Simplified Arabic" w:eastAsia="Calibri" w:hAnsi="Simplified Arabic" w:cs="Simplified Arabic" w:hint="cs"/>
          <w:sz w:val="24"/>
          <w:szCs w:val="24"/>
          <w:rtl/>
          <w:lang w:bidi="ar-EG"/>
        </w:rPr>
        <w:t xml:space="preserve"> الرقابة الحديثة في ضوء المعايير المحددة في ضوء طبيعة كل عمل، </w:t>
      </w:r>
      <w:r w:rsidRPr="00DC4EC0">
        <w:rPr>
          <w:rFonts w:ascii="Simplified Arabic" w:eastAsia="Calibri" w:hAnsi="Simplified Arabic" w:cs="Simplified Arabic" w:hint="cs"/>
          <w:sz w:val="24"/>
          <w:szCs w:val="24"/>
          <w:rtl/>
        </w:rPr>
        <w:t>وميكنة وال</w:t>
      </w:r>
      <w:r w:rsidR="00BF652B">
        <w:rPr>
          <w:rFonts w:ascii="Simplified Arabic" w:eastAsia="Calibri" w:hAnsi="Simplified Arabic" w:cs="Simplified Arabic" w:hint="cs"/>
          <w:sz w:val="24"/>
          <w:szCs w:val="24"/>
          <w:rtl/>
        </w:rPr>
        <w:t>أعمال</w:t>
      </w:r>
      <w:r w:rsidRPr="00DC4EC0">
        <w:rPr>
          <w:rFonts w:ascii="Simplified Arabic" w:eastAsia="Calibri" w:hAnsi="Simplified Arabic" w:cs="Simplified Arabic" w:hint="cs"/>
          <w:sz w:val="24"/>
          <w:szCs w:val="24"/>
          <w:rtl/>
        </w:rPr>
        <w:t xml:space="preserve"> الإدارية من خلال الاستخدامات المختلفة لتكنولوجيا المعلومات والاتصالات، أهمية اختيار القيادات الإدارية القادرة عل</w:t>
      </w:r>
      <w:r w:rsidR="00BF652B">
        <w:rPr>
          <w:rFonts w:ascii="Simplified Arabic" w:eastAsia="Calibri" w:hAnsi="Simplified Arabic" w:cs="Simplified Arabic" w:hint="cs"/>
          <w:sz w:val="24"/>
          <w:szCs w:val="24"/>
          <w:rtl/>
        </w:rPr>
        <w:t>ي</w:t>
      </w:r>
      <w:r w:rsidRPr="00DC4EC0">
        <w:rPr>
          <w:rFonts w:ascii="Simplified Arabic" w:eastAsia="Calibri" w:hAnsi="Simplified Arabic" w:cs="Simplified Arabic" w:hint="cs"/>
          <w:sz w:val="24"/>
          <w:szCs w:val="24"/>
          <w:rtl/>
        </w:rPr>
        <w:t xml:space="preserve"> القيام بعملية التحول من ال</w:t>
      </w:r>
      <w:r w:rsidR="00BF652B">
        <w:rPr>
          <w:rFonts w:ascii="Simplified Arabic" w:eastAsia="Calibri" w:hAnsi="Simplified Arabic" w:cs="Simplified Arabic" w:hint="cs"/>
          <w:sz w:val="24"/>
          <w:szCs w:val="24"/>
          <w:rtl/>
        </w:rPr>
        <w:t>أعمال</w:t>
      </w:r>
      <w:r w:rsidRPr="00DC4EC0">
        <w:rPr>
          <w:rFonts w:ascii="Simplified Arabic" w:eastAsia="Calibri" w:hAnsi="Simplified Arabic" w:cs="Simplified Arabic" w:hint="cs"/>
          <w:sz w:val="24"/>
          <w:szCs w:val="24"/>
          <w:rtl/>
        </w:rPr>
        <w:t xml:space="preserve"> التقليدية إل</w:t>
      </w:r>
      <w:r w:rsidR="00BF652B">
        <w:rPr>
          <w:rFonts w:ascii="Simplified Arabic" w:eastAsia="Calibri" w:hAnsi="Simplified Arabic" w:cs="Simplified Arabic" w:hint="cs"/>
          <w:sz w:val="24"/>
          <w:szCs w:val="24"/>
          <w:rtl/>
        </w:rPr>
        <w:t>ي</w:t>
      </w:r>
      <w:r w:rsidRPr="00DC4EC0">
        <w:rPr>
          <w:rFonts w:ascii="Simplified Arabic" w:eastAsia="Calibri" w:hAnsi="Simplified Arabic" w:cs="Simplified Arabic" w:hint="cs"/>
          <w:sz w:val="24"/>
          <w:szCs w:val="24"/>
          <w:rtl/>
        </w:rPr>
        <w:t xml:space="preserve"> ال</w:t>
      </w:r>
      <w:r w:rsidR="00BF652B">
        <w:rPr>
          <w:rFonts w:ascii="Simplified Arabic" w:eastAsia="Calibri" w:hAnsi="Simplified Arabic" w:cs="Simplified Arabic" w:hint="cs"/>
          <w:sz w:val="24"/>
          <w:szCs w:val="24"/>
          <w:rtl/>
        </w:rPr>
        <w:t>أعمال</w:t>
      </w:r>
      <w:r w:rsidRPr="00DC4EC0">
        <w:rPr>
          <w:rFonts w:ascii="Simplified Arabic" w:eastAsia="Calibri" w:hAnsi="Simplified Arabic" w:cs="Simplified Arabic" w:hint="cs"/>
          <w:sz w:val="24"/>
          <w:szCs w:val="24"/>
          <w:rtl/>
        </w:rPr>
        <w:t xml:space="preserve"> الالكترونية. </w:t>
      </w:r>
    </w:p>
    <w:p w14:paraId="532EAE65" w14:textId="77777777" w:rsidR="00914108" w:rsidRDefault="00914108" w:rsidP="00DC4EC0">
      <w:pPr>
        <w:spacing w:line="256" w:lineRule="auto"/>
        <w:jc w:val="center"/>
        <w:rPr>
          <w:rFonts w:ascii="Simplified Arabic" w:eastAsia="Times New Roman" w:hAnsi="Simplified Arabic" w:cs="Sultan bold"/>
          <w:sz w:val="18"/>
          <w:szCs w:val="32"/>
          <w:rtl/>
          <w:lang w:bidi="ar-EG"/>
        </w:rPr>
        <w:sectPr w:rsidR="00914108" w:rsidSect="00852CC4">
          <w:footerReference w:type="default" r:id="rId17"/>
          <w:footnotePr>
            <w:numRestart w:val="eachPage"/>
          </w:footnotePr>
          <w:pgSz w:w="10319" w:h="14572" w:code="13"/>
          <w:pgMar w:top="1134" w:right="1418" w:bottom="1134" w:left="1418" w:header="720" w:footer="720" w:gutter="0"/>
          <w:pgNumType w:fmt="arabicAbjad" w:start="2" w:chapStyle="1"/>
          <w:cols w:space="720"/>
          <w:docGrid w:linePitch="360"/>
        </w:sectPr>
      </w:pPr>
    </w:p>
    <w:p w14:paraId="3A8A8712" w14:textId="1EB9A654" w:rsidR="00DC4EC0" w:rsidRPr="00CC0AFF" w:rsidRDefault="00DC4EC0" w:rsidP="00DC4EC0">
      <w:pPr>
        <w:spacing w:line="256" w:lineRule="auto"/>
        <w:jc w:val="center"/>
        <w:rPr>
          <w:rFonts w:ascii="Calibri" w:eastAsia="Calibri" w:hAnsi="Calibri" w:cs="Sultan bold"/>
          <w:noProof/>
          <w:sz w:val="24"/>
          <w:szCs w:val="26"/>
          <w:rtl/>
        </w:rPr>
      </w:pPr>
      <w:r w:rsidRPr="00CC0AFF">
        <w:rPr>
          <w:rFonts w:ascii="Simplified Arabic" w:eastAsia="Times New Roman" w:hAnsi="Simplified Arabic" w:cs="Sultan bold" w:hint="cs"/>
          <w:sz w:val="18"/>
          <w:szCs w:val="32"/>
          <w:rtl/>
          <w:lang w:bidi="ar-EG"/>
        </w:rPr>
        <w:lastRenderedPageBreak/>
        <w:t>ملخص الدراسة</w:t>
      </w:r>
    </w:p>
    <w:p w14:paraId="6F6C8910" w14:textId="7C9A7F03" w:rsidR="00DC4EC0" w:rsidRPr="00DC4EC0" w:rsidRDefault="00DC4EC0" w:rsidP="00DC4EC0">
      <w:pPr>
        <w:spacing w:after="0" w:line="240" w:lineRule="auto"/>
        <w:jc w:val="both"/>
        <w:rPr>
          <w:rFonts w:ascii="Simplified Arabic" w:eastAsia="Times New Roman" w:hAnsi="Simplified Arabic" w:cs="Simplified Arabic"/>
          <w:b/>
          <w:bCs/>
          <w:sz w:val="28"/>
          <w:szCs w:val="28"/>
          <w:rtl/>
          <w:lang w:bidi="ar-EG"/>
        </w:rPr>
      </w:pPr>
      <w:r w:rsidRPr="00DC4EC0">
        <w:rPr>
          <w:rFonts w:ascii="Simplified Arabic" w:eastAsia="Times New Roman" w:hAnsi="Simplified Arabic" w:cs="Simplified Arabic" w:hint="cs"/>
          <w:b/>
          <w:bCs/>
          <w:sz w:val="28"/>
          <w:szCs w:val="28"/>
          <w:rtl/>
          <w:lang w:bidi="ar-EG"/>
        </w:rPr>
        <w:t>الدراسة بعنوان</w:t>
      </w:r>
      <w:r w:rsidR="006C097F">
        <w:rPr>
          <w:rFonts w:ascii="Simplified Arabic" w:eastAsia="Times New Roman" w:hAnsi="Simplified Arabic" w:cs="Simplified Arabic"/>
          <w:b/>
          <w:bCs/>
          <w:sz w:val="28"/>
          <w:szCs w:val="28"/>
          <w:rtl/>
          <w:lang w:bidi="ar-EG"/>
        </w:rPr>
        <w:t>"</w:t>
      </w:r>
      <w:r w:rsidRPr="00DC4EC0">
        <w:rPr>
          <w:rFonts w:ascii="Simplified Arabic" w:eastAsia="Times New Roman" w:hAnsi="Simplified Arabic" w:cs="Simplified Arabic" w:hint="cs"/>
          <w:b/>
          <w:bCs/>
          <w:sz w:val="28"/>
          <w:szCs w:val="28"/>
          <w:rtl/>
          <w:lang w:bidi="ar-EG"/>
        </w:rPr>
        <w:t>ال</w:t>
      </w:r>
      <w:r w:rsidR="00BF652B">
        <w:rPr>
          <w:rFonts w:ascii="Simplified Arabic" w:eastAsia="Times New Roman" w:hAnsi="Simplified Arabic" w:cs="Simplified Arabic" w:hint="cs"/>
          <w:b/>
          <w:bCs/>
          <w:sz w:val="28"/>
          <w:szCs w:val="28"/>
          <w:rtl/>
          <w:lang w:bidi="ar-EG"/>
        </w:rPr>
        <w:t>إدارة</w:t>
      </w:r>
      <w:r w:rsidRPr="00DC4EC0">
        <w:rPr>
          <w:rFonts w:ascii="Simplified Arabic" w:eastAsia="Times New Roman" w:hAnsi="Simplified Arabic" w:cs="Simplified Arabic" w:hint="cs"/>
          <w:b/>
          <w:bCs/>
          <w:sz w:val="28"/>
          <w:szCs w:val="28"/>
          <w:rtl/>
          <w:lang w:bidi="ar-EG"/>
        </w:rPr>
        <w:t xml:space="preserve"> الحديثة ودورها في تعزيز استخدام تكنولوجيا المعلومات والاتصالات في الجهات الحكومية، دراسة تطبيقية عل</w:t>
      </w:r>
      <w:r w:rsidR="00BF652B">
        <w:rPr>
          <w:rFonts w:ascii="Simplified Arabic" w:eastAsia="Times New Roman" w:hAnsi="Simplified Arabic" w:cs="Simplified Arabic" w:hint="cs"/>
          <w:b/>
          <w:bCs/>
          <w:sz w:val="28"/>
          <w:szCs w:val="28"/>
          <w:rtl/>
          <w:lang w:bidi="ar-EG"/>
        </w:rPr>
        <w:t>ي</w:t>
      </w:r>
      <w:r w:rsidRPr="00DC4EC0">
        <w:rPr>
          <w:rFonts w:ascii="Simplified Arabic" w:eastAsia="Times New Roman" w:hAnsi="Simplified Arabic" w:cs="Simplified Arabic" w:hint="cs"/>
          <w:b/>
          <w:bCs/>
          <w:sz w:val="28"/>
          <w:szCs w:val="28"/>
          <w:rtl/>
          <w:lang w:bidi="ar-EG"/>
        </w:rPr>
        <w:t xml:space="preserve"> الهيئة القومية للتأمين الاجتماعي" </w:t>
      </w:r>
    </w:p>
    <w:p w14:paraId="50C2C28D" w14:textId="77108FA2" w:rsidR="00DC4EC0" w:rsidRDefault="00DC4EC0" w:rsidP="00DC4EC0">
      <w:pPr>
        <w:spacing w:after="0" w:line="240" w:lineRule="auto"/>
        <w:ind w:firstLine="720"/>
        <w:jc w:val="both"/>
        <w:rPr>
          <w:rFonts w:ascii="Simplified Arabic" w:eastAsia="Times New Roman" w:hAnsi="Simplified Arabic" w:cs="Simplified Arabic"/>
          <w:sz w:val="28"/>
          <w:szCs w:val="28"/>
          <w:rtl/>
        </w:rPr>
      </w:pPr>
      <w:r w:rsidRPr="00DC4EC0">
        <w:rPr>
          <w:rFonts w:ascii="Simplified Arabic" w:eastAsia="Times New Roman" w:hAnsi="Simplified Arabic" w:cs="Simplified Arabic" w:hint="cs"/>
          <w:sz w:val="28"/>
          <w:szCs w:val="28"/>
          <w:rtl/>
        </w:rPr>
        <w:t>تعتبر الهيئة القومية للتأمين الاجتماعي عاملا</w:t>
      </w:r>
      <w:r>
        <w:rPr>
          <w:rFonts w:ascii="Simplified Arabic" w:eastAsia="Times New Roman" w:hAnsi="Simplified Arabic" w:cs="Simplified Arabic" w:hint="cs"/>
          <w:sz w:val="28"/>
          <w:szCs w:val="28"/>
          <w:rtl/>
        </w:rPr>
        <w:t>ً</w:t>
      </w:r>
      <w:r w:rsidRPr="00DC4EC0">
        <w:rPr>
          <w:rFonts w:ascii="Simplified Arabic" w:eastAsia="Times New Roman" w:hAnsi="Simplified Arabic" w:cs="Simplified Arabic" w:hint="cs"/>
          <w:sz w:val="28"/>
          <w:szCs w:val="28"/>
          <w:rtl/>
        </w:rPr>
        <w:t xml:space="preserve"> هاما</w:t>
      </w:r>
      <w:r>
        <w:rPr>
          <w:rFonts w:ascii="Simplified Arabic" w:eastAsia="Times New Roman" w:hAnsi="Simplified Arabic" w:cs="Simplified Arabic" w:hint="cs"/>
          <w:sz w:val="28"/>
          <w:szCs w:val="28"/>
          <w:rtl/>
        </w:rPr>
        <w:t>ً</w:t>
      </w:r>
      <w:r w:rsidRPr="00DC4EC0">
        <w:rPr>
          <w:rFonts w:ascii="Simplified Arabic" w:eastAsia="Times New Roman" w:hAnsi="Simplified Arabic" w:cs="Simplified Arabic" w:hint="cs"/>
          <w:sz w:val="28"/>
          <w:szCs w:val="28"/>
          <w:rtl/>
        </w:rPr>
        <w:t xml:space="preserve"> في محاربة الفقر بما توفره من تعويض مناسب عن الدخل الذي ينقطع نتيجة تحقق </w:t>
      </w:r>
      <w:r>
        <w:rPr>
          <w:rFonts w:ascii="Simplified Arabic" w:eastAsia="Times New Roman" w:hAnsi="Simplified Arabic" w:cs="Simplified Arabic" w:hint="cs"/>
          <w:sz w:val="28"/>
          <w:szCs w:val="28"/>
          <w:rtl/>
        </w:rPr>
        <w:t>إ</w:t>
      </w:r>
      <w:r w:rsidRPr="00DC4EC0">
        <w:rPr>
          <w:rFonts w:ascii="Simplified Arabic" w:eastAsia="Times New Roman" w:hAnsi="Simplified Arabic" w:cs="Simplified Arabic" w:hint="cs"/>
          <w:sz w:val="28"/>
          <w:szCs w:val="28"/>
          <w:rtl/>
        </w:rPr>
        <w:t>حد</w:t>
      </w:r>
      <w:r w:rsidR="00BF652B">
        <w:rPr>
          <w:rFonts w:ascii="Simplified Arabic" w:eastAsia="Times New Roman" w:hAnsi="Simplified Arabic" w:cs="Simplified Arabic" w:hint="cs"/>
          <w:sz w:val="28"/>
          <w:szCs w:val="28"/>
          <w:rtl/>
        </w:rPr>
        <w:t>ي</w:t>
      </w:r>
      <w:r w:rsidRPr="00DC4EC0">
        <w:rPr>
          <w:rFonts w:ascii="Simplified Arabic" w:eastAsia="Times New Roman" w:hAnsi="Simplified Arabic" w:cs="Simplified Arabic" w:hint="cs"/>
          <w:sz w:val="28"/>
          <w:szCs w:val="28"/>
          <w:rtl/>
        </w:rPr>
        <w:t xml:space="preserve"> مخاطر الشيخوخة، العجز، الوفاة، </w:t>
      </w:r>
      <w:r>
        <w:rPr>
          <w:rFonts w:ascii="Simplified Arabic" w:eastAsia="Times New Roman" w:hAnsi="Simplified Arabic" w:cs="Simplified Arabic" w:hint="cs"/>
          <w:sz w:val="28"/>
          <w:szCs w:val="28"/>
          <w:rtl/>
        </w:rPr>
        <w:t>إصابة</w:t>
      </w:r>
      <w:r w:rsidRPr="00DC4EC0">
        <w:rPr>
          <w:rFonts w:ascii="Simplified Arabic" w:eastAsia="Times New Roman" w:hAnsi="Simplified Arabic" w:cs="Simplified Arabic" w:hint="cs"/>
          <w:sz w:val="28"/>
          <w:szCs w:val="28"/>
          <w:rtl/>
        </w:rPr>
        <w:t xml:space="preserve"> العمل، المرض، البطالة </w:t>
      </w:r>
      <w:r>
        <w:rPr>
          <w:rFonts w:ascii="Simplified Arabic" w:eastAsia="Times New Roman" w:hAnsi="Simplified Arabic" w:cs="Simplified Arabic" w:hint="cs"/>
          <w:sz w:val="28"/>
          <w:szCs w:val="28"/>
          <w:rtl/>
        </w:rPr>
        <w:t>أ</w:t>
      </w:r>
      <w:r w:rsidRPr="00DC4EC0">
        <w:rPr>
          <w:rFonts w:ascii="Simplified Arabic" w:eastAsia="Times New Roman" w:hAnsi="Simplified Arabic" w:cs="Simplified Arabic" w:hint="cs"/>
          <w:sz w:val="28"/>
          <w:szCs w:val="28"/>
          <w:rtl/>
        </w:rPr>
        <w:t>ن التأمينات تعمل عل</w:t>
      </w:r>
      <w:r w:rsidR="00BF652B">
        <w:rPr>
          <w:rFonts w:ascii="Simplified Arabic" w:eastAsia="Times New Roman" w:hAnsi="Simplified Arabic" w:cs="Simplified Arabic" w:hint="cs"/>
          <w:sz w:val="28"/>
          <w:szCs w:val="28"/>
          <w:rtl/>
        </w:rPr>
        <w:t>ي</w:t>
      </w:r>
      <w:r w:rsidRPr="00DC4EC0">
        <w:rPr>
          <w:rFonts w:ascii="Simplified Arabic" w:eastAsia="Times New Roman" w:hAnsi="Simplified Arabic" w:cs="Simplified Arabic" w:hint="cs"/>
          <w:sz w:val="28"/>
          <w:szCs w:val="28"/>
          <w:rtl/>
        </w:rPr>
        <w:t xml:space="preserve"> زيادة الإنتاج وحفظ الثروة البشرية ومن هنا تبدو أهميتها الاقتصادية.</w:t>
      </w:r>
    </w:p>
    <w:p w14:paraId="0DB003FF" w14:textId="48B74C9E" w:rsidR="00DC4EC0" w:rsidRPr="00DC4EC0" w:rsidRDefault="00DC4EC0" w:rsidP="00DC4EC0">
      <w:pPr>
        <w:spacing w:after="0" w:line="240" w:lineRule="auto"/>
        <w:ind w:firstLine="720"/>
        <w:jc w:val="both"/>
        <w:rPr>
          <w:rFonts w:ascii="Simplified Arabic" w:eastAsia="Times New Roman" w:hAnsi="Simplified Arabic" w:cs="Simplified Arabic"/>
          <w:sz w:val="28"/>
          <w:szCs w:val="28"/>
          <w:rtl/>
          <w:lang w:bidi="ar-EG"/>
        </w:rPr>
      </w:pPr>
      <w:r w:rsidRPr="00DC4EC0">
        <w:rPr>
          <w:rFonts w:ascii="Simplified Arabic" w:eastAsia="Times New Roman" w:hAnsi="Simplified Arabic" w:cs="Simplified Arabic" w:hint="cs"/>
          <w:sz w:val="28"/>
          <w:szCs w:val="28"/>
          <w:rtl/>
        </w:rPr>
        <w:t>و</w:t>
      </w:r>
      <w:r w:rsidRPr="00DC4EC0">
        <w:rPr>
          <w:rFonts w:ascii="Simplified Arabic" w:eastAsia="Times New Roman" w:hAnsi="Simplified Arabic" w:cs="Simplified Arabic" w:hint="cs"/>
          <w:sz w:val="28"/>
          <w:szCs w:val="28"/>
          <w:rtl/>
          <w:lang w:bidi="ar-EG"/>
        </w:rPr>
        <w:t>في ضوء توجهات الدولة نحو التحول الرقمي والتحديات الجديدة التي تواجها ال</w:t>
      </w:r>
      <w:r w:rsidR="00BF652B">
        <w:rPr>
          <w:rFonts w:ascii="Simplified Arabic" w:eastAsia="Times New Roman" w:hAnsi="Simplified Arabic" w:cs="Simplified Arabic" w:hint="cs"/>
          <w:sz w:val="28"/>
          <w:szCs w:val="28"/>
          <w:rtl/>
          <w:lang w:bidi="ar-EG"/>
        </w:rPr>
        <w:t>إدارة</w:t>
      </w:r>
      <w:r w:rsidRPr="00DC4EC0">
        <w:rPr>
          <w:rFonts w:ascii="Simplified Arabic" w:eastAsia="Times New Roman" w:hAnsi="Simplified Arabic" w:cs="Simplified Arabic" w:hint="cs"/>
          <w:sz w:val="28"/>
          <w:szCs w:val="28"/>
          <w:rtl/>
          <w:lang w:bidi="ar-EG"/>
        </w:rPr>
        <w:t xml:space="preserve"> حيث يتطلب ذلك الأمر إعداد الكوادر البشرية ذات مؤهلات ومهارات وتقنيات حديثة  تتناسب مع حجم المسئولية الملقاة عل</w:t>
      </w:r>
      <w:r w:rsidR="00BF652B">
        <w:rPr>
          <w:rFonts w:ascii="Simplified Arabic" w:eastAsia="Times New Roman" w:hAnsi="Simplified Arabic" w:cs="Simplified Arabic" w:hint="cs"/>
          <w:sz w:val="28"/>
          <w:szCs w:val="28"/>
          <w:rtl/>
          <w:lang w:bidi="ar-EG"/>
        </w:rPr>
        <w:t>ي</w:t>
      </w:r>
      <w:r w:rsidRPr="00DC4EC0">
        <w:rPr>
          <w:rFonts w:ascii="Simplified Arabic" w:eastAsia="Times New Roman" w:hAnsi="Simplified Arabic" w:cs="Simplified Arabic" w:hint="cs"/>
          <w:sz w:val="28"/>
          <w:szCs w:val="28"/>
          <w:rtl/>
          <w:lang w:bidi="ar-EG"/>
        </w:rPr>
        <w:t xml:space="preserve"> عاتقهم، ومن فوائد التحول الرقمي تعظيم قيمة المنشاءات وخلق بيئة جديدة زكية، والتوجهات القيادية المستمرة نحو ميكنة </w:t>
      </w:r>
      <w:r w:rsidR="00BF652B">
        <w:rPr>
          <w:rFonts w:ascii="Simplified Arabic" w:eastAsia="Times New Roman" w:hAnsi="Simplified Arabic" w:cs="Simplified Arabic" w:hint="cs"/>
          <w:sz w:val="28"/>
          <w:szCs w:val="28"/>
          <w:rtl/>
          <w:lang w:bidi="ar-EG"/>
        </w:rPr>
        <w:t>أساليب</w:t>
      </w:r>
      <w:r w:rsidRPr="00DC4EC0">
        <w:rPr>
          <w:rFonts w:ascii="Simplified Arabic" w:eastAsia="Times New Roman" w:hAnsi="Simplified Arabic" w:cs="Simplified Arabic" w:hint="cs"/>
          <w:sz w:val="28"/>
          <w:szCs w:val="28"/>
          <w:rtl/>
          <w:lang w:bidi="ar-EG"/>
        </w:rPr>
        <w:t xml:space="preserve"> العمل المختلفة ومواكبة التطور في تكنولوجيا المعلومات </w:t>
      </w:r>
      <w:r w:rsidRPr="00DC4EC0">
        <w:rPr>
          <w:rFonts w:ascii="Simplified Arabic" w:eastAsia="Times New Roman" w:hAnsi="Simplified Arabic" w:cs="Simplified Arabic" w:hint="cs"/>
          <w:sz w:val="28"/>
          <w:szCs w:val="28"/>
          <w:rtl/>
        </w:rPr>
        <w:t>ورغبة الدولة في التطوير والتحديث وسد الثغرات وذلك لتقديم خدمه تأمينية بالمستو</w:t>
      </w:r>
      <w:r w:rsidR="00BF652B">
        <w:rPr>
          <w:rFonts w:ascii="Simplified Arabic" w:eastAsia="Times New Roman" w:hAnsi="Simplified Arabic" w:cs="Simplified Arabic" w:hint="cs"/>
          <w:sz w:val="28"/>
          <w:szCs w:val="28"/>
          <w:rtl/>
        </w:rPr>
        <w:t>ي</w:t>
      </w:r>
      <w:r w:rsidRPr="00DC4EC0">
        <w:rPr>
          <w:rFonts w:ascii="Simplified Arabic" w:eastAsia="Times New Roman" w:hAnsi="Simplified Arabic" w:cs="Simplified Arabic" w:hint="cs"/>
          <w:sz w:val="28"/>
          <w:szCs w:val="28"/>
          <w:rtl/>
        </w:rPr>
        <w:t xml:space="preserve"> اللائق ومواكبة المتغيرات العالمية وفض التشابك المالي بين الهيئة القومية للتأمين الاجتماعي ووزارة المالية وبنك الاستثمار القومي بالإضافة للتحديات التي واجهت الهيئة نحو التحول الرقمي. </w:t>
      </w:r>
    </w:p>
    <w:p w14:paraId="349601A3" w14:textId="47150C02" w:rsidR="00DC4EC0" w:rsidRPr="00DC4EC0" w:rsidRDefault="00DC4EC0" w:rsidP="00DC4EC0">
      <w:pPr>
        <w:spacing w:after="0" w:line="240" w:lineRule="auto"/>
        <w:jc w:val="both"/>
        <w:rPr>
          <w:rFonts w:ascii="Simplified Arabic" w:eastAsia="Times New Roman" w:hAnsi="Simplified Arabic" w:cs="Simplified Arabic"/>
          <w:sz w:val="28"/>
          <w:szCs w:val="28"/>
          <w:rtl/>
          <w:lang w:bidi="ar-EG"/>
        </w:rPr>
      </w:pPr>
      <w:r w:rsidRPr="00DC4EC0">
        <w:rPr>
          <w:rFonts w:ascii="Simplified Arabic" w:eastAsia="Calibri" w:hAnsi="Simplified Arabic" w:cs="Simplified Arabic"/>
          <w:b/>
          <w:bCs/>
          <w:noProof/>
          <w:sz w:val="28"/>
          <w:szCs w:val="28"/>
          <w:rtl/>
        </w:rPr>
        <w:t>وتشتمل الدراسة عل</w:t>
      </w:r>
      <w:r w:rsidR="00BF652B">
        <w:rPr>
          <w:rFonts w:ascii="Simplified Arabic" w:eastAsia="Calibri" w:hAnsi="Simplified Arabic" w:cs="Simplified Arabic"/>
          <w:b/>
          <w:bCs/>
          <w:noProof/>
          <w:sz w:val="28"/>
          <w:szCs w:val="28"/>
          <w:rtl/>
        </w:rPr>
        <w:t>ي</w:t>
      </w:r>
      <w:r w:rsidR="006C097F">
        <w:rPr>
          <w:rFonts w:ascii="Simplified Arabic" w:eastAsia="Calibri" w:hAnsi="Simplified Arabic" w:cs="Simplified Arabic" w:hint="cs"/>
          <w:b/>
          <w:bCs/>
          <w:noProof/>
          <w:sz w:val="28"/>
          <w:szCs w:val="28"/>
          <w:rtl/>
        </w:rPr>
        <w:t>:</w:t>
      </w:r>
      <w:r w:rsidRPr="00DC4EC0">
        <w:rPr>
          <w:rFonts w:ascii="Simplified Arabic" w:eastAsia="Calibri" w:hAnsi="Simplified Arabic" w:cs="Simplified Arabic"/>
          <w:b/>
          <w:bCs/>
          <w:noProof/>
          <w:sz w:val="28"/>
          <w:szCs w:val="28"/>
          <w:rtl/>
        </w:rPr>
        <w:t xml:space="preserve"> </w:t>
      </w:r>
      <w:r w:rsidRPr="00DC4EC0">
        <w:rPr>
          <w:rFonts w:ascii="Simplified Arabic" w:eastAsia="Times New Roman" w:hAnsi="Simplified Arabic" w:cs="Simplified Arabic"/>
          <w:sz w:val="28"/>
          <w:szCs w:val="28"/>
          <w:rtl/>
          <w:lang w:bidi="ar-EG"/>
        </w:rPr>
        <w:t>الإطار العام للدراسة</w:t>
      </w:r>
      <w:r w:rsidRPr="00DC4EC0">
        <w:rPr>
          <w:rFonts w:ascii="Simplified Arabic" w:eastAsia="Times New Roman" w:hAnsi="Simplified Arabic" w:cs="Simplified Arabic" w:hint="cs"/>
          <w:sz w:val="28"/>
          <w:szCs w:val="28"/>
          <w:rtl/>
          <w:lang w:bidi="ar-EG"/>
        </w:rPr>
        <w:t xml:space="preserve"> والدراسات السابقة </w:t>
      </w:r>
      <w:r w:rsidRPr="00DC4EC0">
        <w:rPr>
          <w:rFonts w:ascii="Simplified Arabic" w:eastAsia="Times New Roman" w:hAnsi="Simplified Arabic" w:cs="Simplified Arabic"/>
          <w:sz w:val="28"/>
          <w:szCs w:val="28"/>
          <w:rtl/>
          <w:lang w:bidi="ar-EG"/>
        </w:rPr>
        <w:t xml:space="preserve">– </w:t>
      </w:r>
      <w:r w:rsidRPr="00DC4EC0">
        <w:rPr>
          <w:rFonts w:ascii="Simplified Arabic" w:eastAsia="Times New Roman" w:hAnsi="Simplified Arabic" w:cs="Simplified Arabic" w:hint="cs"/>
          <w:sz w:val="28"/>
          <w:szCs w:val="28"/>
          <w:rtl/>
          <w:lang w:bidi="ar-EG"/>
        </w:rPr>
        <w:t>فصلين في</w:t>
      </w:r>
      <w:r w:rsidRPr="00DC4EC0">
        <w:rPr>
          <w:rFonts w:ascii="Simplified Arabic" w:eastAsia="Times New Roman" w:hAnsi="Simplified Arabic" w:cs="Simplified Arabic"/>
          <w:sz w:val="28"/>
          <w:szCs w:val="28"/>
          <w:rtl/>
          <w:lang w:bidi="ar-EG"/>
        </w:rPr>
        <w:t xml:space="preserve"> إطار نظري وفصل للدراسة التطبيقية </w:t>
      </w:r>
      <w:r w:rsidRPr="00DC4EC0">
        <w:rPr>
          <w:rFonts w:ascii="Simplified Arabic" w:eastAsia="Times New Roman" w:hAnsi="Simplified Arabic" w:cs="Simplified Arabic" w:hint="cs"/>
          <w:sz w:val="28"/>
          <w:szCs w:val="28"/>
          <w:rtl/>
          <w:lang w:bidi="ar-EG"/>
        </w:rPr>
        <w:t xml:space="preserve">وجهة التطبيق </w:t>
      </w:r>
      <w:r w:rsidRPr="00DC4EC0">
        <w:rPr>
          <w:rFonts w:ascii="Simplified Arabic" w:eastAsia="Times New Roman" w:hAnsi="Simplified Arabic" w:cs="Simplified Arabic"/>
          <w:sz w:val="28"/>
          <w:szCs w:val="28"/>
          <w:rtl/>
          <w:lang w:bidi="ar-EG"/>
        </w:rPr>
        <w:t xml:space="preserve">- المراجع العلمية، </w:t>
      </w:r>
      <w:r w:rsidRPr="00DC4EC0">
        <w:rPr>
          <w:rFonts w:ascii="Simplified Arabic" w:eastAsia="Times New Roman" w:hAnsi="Simplified Arabic" w:cs="Simplified Arabic"/>
          <w:sz w:val="28"/>
          <w:szCs w:val="28"/>
          <w:rtl/>
        </w:rPr>
        <w:t>وتم استخدام المنهج الوصفي من خلال مراجعة الادبيات المتعلقة بالدراسة ومنهج دراسة الحالة لموضوع الدراسة البحثية</w:t>
      </w:r>
      <w:r w:rsidRPr="00DC4EC0">
        <w:rPr>
          <w:rFonts w:ascii="Simplified Arabic" w:eastAsia="Times New Roman" w:hAnsi="Simplified Arabic" w:cs="Simplified Arabic"/>
          <w:sz w:val="28"/>
          <w:szCs w:val="28"/>
          <w:rtl/>
          <w:lang w:bidi="ar-EG"/>
        </w:rPr>
        <w:t>.</w:t>
      </w:r>
    </w:p>
    <w:p w14:paraId="79C9A64C" w14:textId="061F76E2" w:rsidR="00DC4EC0" w:rsidRPr="00DC4EC0" w:rsidRDefault="00DC4EC0" w:rsidP="00DC4EC0">
      <w:pPr>
        <w:spacing w:after="0" w:line="240" w:lineRule="auto"/>
        <w:jc w:val="both"/>
        <w:rPr>
          <w:rFonts w:ascii="Simplified Arabic" w:eastAsia="Times New Roman" w:hAnsi="Simplified Arabic" w:cs="Simplified Arabic"/>
          <w:sz w:val="28"/>
          <w:szCs w:val="28"/>
          <w:rtl/>
        </w:rPr>
      </w:pPr>
      <w:r w:rsidRPr="00DC4EC0">
        <w:rPr>
          <w:rFonts w:ascii="Simplified Arabic" w:eastAsia="Times New Roman" w:hAnsi="Simplified Arabic" w:cs="Simplified Arabic" w:hint="cs"/>
          <w:b/>
          <w:bCs/>
          <w:sz w:val="28"/>
          <w:szCs w:val="28"/>
          <w:rtl/>
        </w:rPr>
        <w:t xml:space="preserve">الدراسات السابقة: </w:t>
      </w:r>
      <w:r w:rsidRPr="00DC4EC0">
        <w:rPr>
          <w:rFonts w:ascii="Simplified Arabic" w:eastAsia="Times New Roman" w:hAnsi="Simplified Arabic" w:cs="Simplified Arabic" w:hint="cs"/>
          <w:sz w:val="28"/>
          <w:szCs w:val="28"/>
          <w:rtl/>
        </w:rPr>
        <w:t>ويحاول الباحث من خلالها التطرق إل</w:t>
      </w:r>
      <w:r w:rsidR="00BF652B">
        <w:rPr>
          <w:rFonts w:ascii="Simplified Arabic" w:eastAsia="Times New Roman" w:hAnsi="Simplified Arabic" w:cs="Simplified Arabic" w:hint="cs"/>
          <w:sz w:val="28"/>
          <w:szCs w:val="28"/>
          <w:rtl/>
        </w:rPr>
        <w:t>ي</w:t>
      </w:r>
      <w:r w:rsidRPr="00DC4EC0">
        <w:rPr>
          <w:rFonts w:ascii="Simplified Arabic" w:eastAsia="Times New Roman" w:hAnsi="Simplified Arabic" w:cs="Simplified Arabic" w:hint="cs"/>
          <w:sz w:val="28"/>
          <w:szCs w:val="28"/>
          <w:rtl/>
        </w:rPr>
        <w:t xml:space="preserve"> الدراسات التي تتناول موضوع ال</w:t>
      </w:r>
      <w:r w:rsidR="00BF652B">
        <w:rPr>
          <w:rFonts w:ascii="Simplified Arabic" w:eastAsia="Times New Roman" w:hAnsi="Simplified Arabic" w:cs="Simplified Arabic" w:hint="cs"/>
          <w:sz w:val="28"/>
          <w:szCs w:val="28"/>
          <w:rtl/>
        </w:rPr>
        <w:t>إدارة</w:t>
      </w:r>
      <w:r w:rsidRPr="00DC4EC0">
        <w:rPr>
          <w:rFonts w:ascii="Simplified Arabic" w:eastAsia="Times New Roman" w:hAnsi="Simplified Arabic" w:cs="Simplified Arabic" w:hint="cs"/>
          <w:sz w:val="28"/>
          <w:szCs w:val="28"/>
          <w:rtl/>
        </w:rPr>
        <w:t xml:space="preserve"> الحديثة ودورها في المنظمات وتأثيرها عل</w:t>
      </w:r>
      <w:r w:rsidR="00BF652B">
        <w:rPr>
          <w:rFonts w:ascii="Simplified Arabic" w:eastAsia="Times New Roman" w:hAnsi="Simplified Arabic" w:cs="Simplified Arabic" w:hint="cs"/>
          <w:sz w:val="28"/>
          <w:szCs w:val="28"/>
          <w:rtl/>
        </w:rPr>
        <w:t>ي</w:t>
      </w:r>
      <w:r w:rsidRPr="00DC4EC0">
        <w:rPr>
          <w:rFonts w:ascii="Simplified Arabic" w:eastAsia="Times New Roman" w:hAnsi="Simplified Arabic" w:cs="Simplified Arabic" w:hint="cs"/>
          <w:sz w:val="28"/>
          <w:szCs w:val="28"/>
          <w:rtl/>
        </w:rPr>
        <w:t xml:space="preserve"> استخدامات تكنولوجيا المعلومات بالمنظمة، ويمكن تقسيم هذه الدراسات إل</w:t>
      </w:r>
      <w:r w:rsidR="00BF652B">
        <w:rPr>
          <w:rFonts w:ascii="Simplified Arabic" w:eastAsia="Times New Roman" w:hAnsi="Simplified Arabic" w:cs="Simplified Arabic" w:hint="cs"/>
          <w:sz w:val="28"/>
          <w:szCs w:val="28"/>
          <w:rtl/>
        </w:rPr>
        <w:t>ي</w:t>
      </w:r>
      <w:r w:rsidRPr="00DC4EC0">
        <w:rPr>
          <w:rFonts w:ascii="Simplified Arabic" w:eastAsia="Times New Roman" w:hAnsi="Simplified Arabic" w:cs="Simplified Arabic" w:hint="cs"/>
          <w:b/>
          <w:bCs/>
          <w:sz w:val="28"/>
          <w:szCs w:val="28"/>
          <w:rtl/>
        </w:rPr>
        <w:t xml:space="preserve"> </w:t>
      </w:r>
      <w:r w:rsidRPr="00DC4EC0">
        <w:rPr>
          <w:rFonts w:ascii="Simplified Arabic" w:eastAsia="Times New Roman" w:hAnsi="Simplified Arabic" w:cs="Simplified Arabic" w:hint="cs"/>
          <w:sz w:val="28"/>
          <w:szCs w:val="28"/>
          <w:rtl/>
        </w:rPr>
        <w:t>دراسات سابقة تتناول ال</w:t>
      </w:r>
      <w:r w:rsidR="00BF652B">
        <w:rPr>
          <w:rFonts w:ascii="Simplified Arabic" w:eastAsia="Times New Roman" w:hAnsi="Simplified Arabic" w:cs="Simplified Arabic" w:hint="cs"/>
          <w:sz w:val="28"/>
          <w:szCs w:val="28"/>
          <w:rtl/>
        </w:rPr>
        <w:t>إدارة</w:t>
      </w:r>
      <w:r w:rsidRPr="00DC4EC0">
        <w:rPr>
          <w:rFonts w:ascii="Simplified Arabic" w:eastAsia="Times New Roman" w:hAnsi="Simplified Arabic" w:cs="Simplified Arabic" w:hint="cs"/>
          <w:sz w:val="28"/>
          <w:szCs w:val="28"/>
          <w:rtl/>
        </w:rPr>
        <w:t xml:space="preserve"> الحديثة ودورها في المنظمات، والتي يتبين أهميتها في عرض أهمية ال</w:t>
      </w:r>
      <w:r w:rsidR="00BF652B">
        <w:rPr>
          <w:rFonts w:ascii="Simplified Arabic" w:eastAsia="Times New Roman" w:hAnsi="Simplified Arabic" w:cs="Simplified Arabic" w:hint="cs"/>
          <w:sz w:val="28"/>
          <w:szCs w:val="28"/>
          <w:rtl/>
        </w:rPr>
        <w:t>إدارة</w:t>
      </w:r>
      <w:r w:rsidRPr="00DC4EC0">
        <w:rPr>
          <w:rFonts w:ascii="Simplified Arabic" w:eastAsia="Times New Roman" w:hAnsi="Simplified Arabic" w:cs="Simplified Arabic" w:hint="cs"/>
          <w:sz w:val="28"/>
          <w:szCs w:val="28"/>
          <w:rtl/>
        </w:rPr>
        <w:t xml:space="preserve"> </w:t>
      </w:r>
      <w:r w:rsidRPr="00DC4EC0">
        <w:rPr>
          <w:rFonts w:ascii="Simplified Arabic" w:eastAsia="Times New Roman" w:hAnsi="Simplified Arabic" w:cs="Simplified Arabic" w:hint="cs"/>
          <w:sz w:val="28"/>
          <w:szCs w:val="28"/>
          <w:rtl/>
        </w:rPr>
        <w:lastRenderedPageBreak/>
        <w:t>وتأثيرها عل</w:t>
      </w:r>
      <w:r w:rsidR="00BF652B">
        <w:rPr>
          <w:rFonts w:ascii="Simplified Arabic" w:eastAsia="Times New Roman" w:hAnsi="Simplified Arabic" w:cs="Simplified Arabic" w:hint="cs"/>
          <w:sz w:val="28"/>
          <w:szCs w:val="28"/>
          <w:rtl/>
        </w:rPr>
        <w:t>ي</w:t>
      </w:r>
      <w:r w:rsidRPr="00DC4EC0">
        <w:rPr>
          <w:rFonts w:ascii="Simplified Arabic" w:eastAsia="Times New Roman" w:hAnsi="Simplified Arabic" w:cs="Simplified Arabic" w:hint="cs"/>
          <w:sz w:val="28"/>
          <w:szCs w:val="28"/>
          <w:rtl/>
        </w:rPr>
        <w:t xml:space="preserve"> المنظمة والدور الفعال لل</w:t>
      </w:r>
      <w:r w:rsidR="00BF652B">
        <w:rPr>
          <w:rFonts w:ascii="Simplified Arabic" w:eastAsia="Times New Roman" w:hAnsi="Simplified Arabic" w:cs="Simplified Arabic" w:hint="cs"/>
          <w:sz w:val="28"/>
          <w:szCs w:val="28"/>
          <w:rtl/>
        </w:rPr>
        <w:t>إدارة</w:t>
      </w:r>
      <w:r w:rsidRPr="00DC4EC0">
        <w:rPr>
          <w:rFonts w:ascii="Simplified Arabic" w:eastAsia="Times New Roman" w:hAnsi="Simplified Arabic" w:cs="Simplified Arabic" w:hint="cs"/>
          <w:sz w:val="28"/>
          <w:szCs w:val="28"/>
          <w:rtl/>
        </w:rPr>
        <w:t xml:space="preserve"> في زيادة الكفاءة والفعالية بالمنظمة عند القيام بالاستخدامات المختلفة لتكنولوجيا المعلومات في </w:t>
      </w:r>
      <w:r w:rsidR="00BF652B">
        <w:rPr>
          <w:rFonts w:ascii="Simplified Arabic" w:eastAsia="Times New Roman" w:hAnsi="Simplified Arabic" w:cs="Simplified Arabic" w:hint="cs"/>
          <w:sz w:val="28"/>
          <w:szCs w:val="28"/>
          <w:rtl/>
        </w:rPr>
        <w:t>أعمال</w:t>
      </w:r>
      <w:r w:rsidRPr="00DC4EC0">
        <w:rPr>
          <w:rFonts w:ascii="Simplified Arabic" w:eastAsia="Times New Roman" w:hAnsi="Simplified Arabic" w:cs="Simplified Arabic" w:hint="cs"/>
          <w:sz w:val="28"/>
          <w:szCs w:val="28"/>
          <w:rtl/>
        </w:rPr>
        <w:t xml:space="preserve"> تطوير المنظمة والقيمة المضافة لاستخداماتها. </w:t>
      </w:r>
    </w:p>
    <w:p w14:paraId="1185F2BA" w14:textId="6DE14989" w:rsidR="00DC4EC0" w:rsidRDefault="00DC4EC0" w:rsidP="00D46F1A">
      <w:pPr>
        <w:spacing w:after="0" w:line="240" w:lineRule="auto"/>
        <w:ind w:left="4" w:firstLine="716"/>
        <w:jc w:val="both"/>
        <w:rPr>
          <w:rFonts w:ascii="Simplified Arabic" w:eastAsia="Times New Roman" w:hAnsi="Simplified Arabic" w:cs="Simplified Arabic"/>
          <w:sz w:val="28"/>
          <w:szCs w:val="28"/>
          <w:rtl/>
        </w:rPr>
      </w:pPr>
      <w:r w:rsidRPr="00DC4EC0">
        <w:rPr>
          <w:rFonts w:ascii="Simplified Arabic" w:eastAsia="Times New Roman" w:hAnsi="Simplified Arabic" w:cs="Simplified Arabic" w:hint="cs"/>
          <w:sz w:val="28"/>
          <w:szCs w:val="28"/>
          <w:rtl/>
        </w:rPr>
        <w:t>ودراسات سابقة تتناول أهمية تكنولوجيا المعلومات حيث يتبين دورها في تطوير المنظمات، وتتناول تكنولوجيا المعلومات والاتصالات من الجوانب الفنية وتأثيرها عل</w:t>
      </w:r>
      <w:r w:rsidR="00BF652B">
        <w:rPr>
          <w:rFonts w:ascii="Simplified Arabic" w:eastAsia="Times New Roman" w:hAnsi="Simplified Arabic" w:cs="Simplified Arabic" w:hint="cs"/>
          <w:sz w:val="28"/>
          <w:szCs w:val="28"/>
          <w:rtl/>
        </w:rPr>
        <w:t>ي</w:t>
      </w:r>
      <w:r w:rsidRPr="00DC4EC0">
        <w:rPr>
          <w:rFonts w:ascii="Simplified Arabic" w:eastAsia="Times New Roman" w:hAnsi="Simplified Arabic" w:cs="Simplified Arabic" w:hint="cs"/>
          <w:sz w:val="28"/>
          <w:szCs w:val="28"/>
          <w:rtl/>
        </w:rPr>
        <w:t xml:space="preserve"> ال</w:t>
      </w:r>
      <w:r w:rsidR="00DA7A8C">
        <w:rPr>
          <w:rFonts w:ascii="Simplified Arabic" w:eastAsia="Times New Roman" w:hAnsi="Simplified Arabic" w:cs="Simplified Arabic" w:hint="cs"/>
          <w:sz w:val="28"/>
          <w:szCs w:val="28"/>
          <w:rtl/>
        </w:rPr>
        <w:t>أداء</w:t>
      </w:r>
      <w:r w:rsidRPr="00DC4EC0">
        <w:rPr>
          <w:rFonts w:ascii="Simplified Arabic" w:eastAsia="Times New Roman" w:hAnsi="Simplified Arabic" w:cs="Simplified Arabic" w:hint="cs"/>
          <w:sz w:val="28"/>
          <w:szCs w:val="28"/>
          <w:rtl/>
        </w:rPr>
        <w:t xml:space="preserve"> بالمنظمة ومد</w:t>
      </w:r>
      <w:r w:rsidR="00BF652B">
        <w:rPr>
          <w:rFonts w:ascii="Simplified Arabic" w:eastAsia="Times New Roman" w:hAnsi="Simplified Arabic" w:cs="Simplified Arabic" w:hint="cs"/>
          <w:sz w:val="28"/>
          <w:szCs w:val="28"/>
          <w:rtl/>
        </w:rPr>
        <w:t>ي</w:t>
      </w:r>
      <w:r w:rsidRPr="00DC4EC0">
        <w:rPr>
          <w:rFonts w:ascii="Simplified Arabic" w:eastAsia="Times New Roman" w:hAnsi="Simplified Arabic" w:cs="Simplified Arabic" w:hint="cs"/>
          <w:sz w:val="28"/>
          <w:szCs w:val="28"/>
          <w:rtl/>
        </w:rPr>
        <w:t xml:space="preserve"> أهمتها للمنظمة لرفع مستو</w:t>
      </w:r>
      <w:r w:rsidR="00BF652B">
        <w:rPr>
          <w:rFonts w:ascii="Simplified Arabic" w:eastAsia="Times New Roman" w:hAnsi="Simplified Arabic" w:cs="Simplified Arabic" w:hint="cs"/>
          <w:sz w:val="28"/>
          <w:szCs w:val="28"/>
          <w:rtl/>
        </w:rPr>
        <w:t>ي</w:t>
      </w:r>
      <w:r w:rsidRPr="00DC4EC0">
        <w:rPr>
          <w:rFonts w:ascii="Simplified Arabic" w:eastAsia="Times New Roman" w:hAnsi="Simplified Arabic" w:cs="Simplified Arabic" w:hint="cs"/>
          <w:sz w:val="28"/>
          <w:szCs w:val="28"/>
          <w:rtl/>
        </w:rPr>
        <w:t xml:space="preserve"> ال</w:t>
      </w:r>
      <w:r w:rsidR="00DA7A8C">
        <w:rPr>
          <w:rFonts w:ascii="Simplified Arabic" w:eastAsia="Times New Roman" w:hAnsi="Simplified Arabic" w:cs="Simplified Arabic" w:hint="cs"/>
          <w:sz w:val="28"/>
          <w:szCs w:val="28"/>
          <w:rtl/>
        </w:rPr>
        <w:t>أداء</w:t>
      </w:r>
      <w:r w:rsidRPr="00DC4EC0">
        <w:rPr>
          <w:rFonts w:ascii="Simplified Arabic" w:eastAsia="Times New Roman" w:hAnsi="Simplified Arabic" w:cs="Simplified Arabic" w:hint="cs"/>
          <w:sz w:val="28"/>
          <w:szCs w:val="28"/>
          <w:rtl/>
        </w:rPr>
        <w:t xml:space="preserve"> وسرعة إنجاز ال</w:t>
      </w:r>
      <w:r w:rsidR="00BF652B">
        <w:rPr>
          <w:rFonts w:ascii="Simplified Arabic" w:eastAsia="Times New Roman" w:hAnsi="Simplified Arabic" w:cs="Simplified Arabic" w:hint="cs"/>
          <w:sz w:val="28"/>
          <w:szCs w:val="28"/>
          <w:rtl/>
        </w:rPr>
        <w:t>أعمال</w:t>
      </w:r>
      <w:r w:rsidRPr="00DC4EC0">
        <w:rPr>
          <w:rFonts w:ascii="Simplified Arabic" w:eastAsia="Times New Roman" w:hAnsi="Simplified Arabic" w:cs="Simplified Arabic" w:hint="cs"/>
          <w:sz w:val="28"/>
          <w:szCs w:val="28"/>
          <w:rtl/>
        </w:rPr>
        <w:t>، وتوضح ماهية دور الرقمنة والتحول الرقمي في تسيير ال</w:t>
      </w:r>
      <w:r w:rsidR="00BF652B">
        <w:rPr>
          <w:rFonts w:ascii="Simplified Arabic" w:eastAsia="Times New Roman" w:hAnsi="Simplified Arabic" w:cs="Simplified Arabic" w:hint="cs"/>
          <w:sz w:val="28"/>
          <w:szCs w:val="28"/>
          <w:rtl/>
        </w:rPr>
        <w:t>إدارة</w:t>
      </w:r>
      <w:r w:rsidRPr="00DC4EC0">
        <w:rPr>
          <w:rFonts w:ascii="Simplified Arabic" w:eastAsia="Times New Roman" w:hAnsi="Simplified Arabic" w:cs="Simplified Arabic" w:hint="cs"/>
          <w:sz w:val="28"/>
          <w:szCs w:val="28"/>
          <w:rtl/>
        </w:rPr>
        <w:t xml:space="preserve"> الالكترونية للموارد البشرية وأهميتها في ال</w:t>
      </w:r>
      <w:r w:rsidR="00D46F1A">
        <w:rPr>
          <w:rFonts w:ascii="Simplified Arabic" w:eastAsia="Times New Roman" w:hAnsi="Simplified Arabic" w:cs="Simplified Arabic" w:hint="cs"/>
          <w:sz w:val="28"/>
          <w:szCs w:val="28"/>
          <w:rtl/>
        </w:rPr>
        <w:t>أ</w:t>
      </w:r>
      <w:r w:rsidRPr="00DC4EC0">
        <w:rPr>
          <w:rFonts w:ascii="Simplified Arabic" w:eastAsia="Times New Roman" w:hAnsi="Simplified Arabic" w:cs="Simplified Arabic" w:hint="cs"/>
          <w:sz w:val="28"/>
          <w:szCs w:val="28"/>
          <w:rtl/>
        </w:rPr>
        <w:t xml:space="preserve">جهزة والمؤسسات المعاصرة والتحديات التي تواجه تطبيق الرقمنة الالكتروني والتحول الرقمي. </w:t>
      </w:r>
    </w:p>
    <w:p w14:paraId="6BF71A95" w14:textId="40E2641F" w:rsidR="00DC4EC0" w:rsidRPr="00DC4EC0" w:rsidRDefault="00DC4EC0" w:rsidP="00DC4EC0">
      <w:pPr>
        <w:spacing w:after="0" w:line="240" w:lineRule="auto"/>
        <w:ind w:left="4" w:firstLine="716"/>
        <w:jc w:val="both"/>
        <w:rPr>
          <w:rFonts w:ascii="Simplified Arabic" w:eastAsia="Times New Roman" w:hAnsi="Simplified Arabic" w:cs="Simplified Arabic"/>
          <w:sz w:val="28"/>
          <w:szCs w:val="28"/>
          <w:rtl/>
          <w:lang w:bidi="ar-EG"/>
        </w:rPr>
      </w:pPr>
      <w:r w:rsidRPr="00DC4EC0">
        <w:rPr>
          <w:rFonts w:ascii="Simplified Arabic" w:eastAsia="Times New Roman" w:hAnsi="Simplified Arabic" w:cs="Simplified Arabic" w:hint="cs"/>
          <w:sz w:val="28"/>
          <w:szCs w:val="28"/>
          <w:rtl/>
        </w:rPr>
        <w:t>ويقوم الباحث بعرض أهمية دور القيادة الإدارية الحديثة في المنظمة ودورها في القيام بالتحول من ال</w:t>
      </w:r>
      <w:r w:rsidR="00BF652B">
        <w:rPr>
          <w:rFonts w:ascii="Simplified Arabic" w:eastAsia="Times New Roman" w:hAnsi="Simplified Arabic" w:cs="Simplified Arabic" w:hint="cs"/>
          <w:sz w:val="28"/>
          <w:szCs w:val="28"/>
          <w:rtl/>
        </w:rPr>
        <w:t>أعمال</w:t>
      </w:r>
      <w:r w:rsidRPr="00DC4EC0">
        <w:rPr>
          <w:rFonts w:ascii="Simplified Arabic" w:eastAsia="Times New Roman" w:hAnsi="Simplified Arabic" w:cs="Simplified Arabic" w:hint="cs"/>
          <w:sz w:val="28"/>
          <w:szCs w:val="28"/>
          <w:rtl/>
        </w:rPr>
        <w:t xml:space="preserve"> التقليدية إل</w:t>
      </w:r>
      <w:r w:rsidR="00BF652B">
        <w:rPr>
          <w:rFonts w:ascii="Simplified Arabic" w:eastAsia="Times New Roman" w:hAnsi="Simplified Arabic" w:cs="Simplified Arabic" w:hint="cs"/>
          <w:sz w:val="28"/>
          <w:szCs w:val="28"/>
          <w:rtl/>
        </w:rPr>
        <w:t>ي</w:t>
      </w:r>
      <w:r w:rsidRPr="00DC4EC0">
        <w:rPr>
          <w:rFonts w:ascii="Simplified Arabic" w:eastAsia="Times New Roman" w:hAnsi="Simplified Arabic" w:cs="Simplified Arabic" w:hint="cs"/>
          <w:sz w:val="28"/>
          <w:szCs w:val="28"/>
          <w:rtl/>
        </w:rPr>
        <w:t xml:space="preserve"> ال</w:t>
      </w:r>
      <w:r w:rsidR="00BF652B">
        <w:rPr>
          <w:rFonts w:ascii="Simplified Arabic" w:eastAsia="Times New Roman" w:hAnsi="Simplified Arabic" w:cs="Simplified Arabic" w:hint="cs"/>
          <w:sz w:val="28"/>
          <w:szCs w:val="28"/>
          <w:rtl/>
        </w:rPr>
        <w:t>أعمال</w:t>
      </w:r>
      <w:r w:rsidRPr="00DC4EC0">
        <w:rPr>
          <w:rFonts w:ascii="Simplified Arabic" w:eastAsia="Times New Roman" w:hAnsi="Simplified Arabic" w:cs="Simplified Arabic" w:hint="cs"/>
          <w:sz w:val="28"/>
          <w:szCs w:val="28"/>
          <w:rtl/>
        </w:rPr>
        <w:t xml:space="preserve"> الالكترونية باستخدام تكنولوجيا المعلومات والاتصالات بالمنظمة لتعظيم الفائدة من هذه الاستخدامات لتحقيق الكفاءة والفاعلية من العملية الإدارية بالمنظمة. </w:t>
      </w:r>
    </w:p>
    <w:p w14:paraId="01C3C5F6" w14:textId="77777777" w:rsidR="00DC4EC0" w:rsidRPr="00DC4EC0" w:rsidRDefault="00DC4EC0" w:rsidP="00DC4EC0">
      <w:pPr>
        <w:pStyle w:val="CommentText"/>
        <w:bidi/>
        <w:spacing w:after="0"/>
        <w:jc w:val="both"/>
        <w:rPr>
          <w:rFonts w:ascii="Simplified Arabic" w:hAnsi="Simplified Arabic" w:cs="Simplified Arabic"/>
          <w:b/>
          <w:bCs/>
          <w:sz w:val="28"/>
          <w:szCs w:val="28"/>
        </w:rPr>
      </w:pPr>
      <w:r w:rsidRPr="00DC4EC0">
        <w:rPr>
          <w:rFonts w:ascii="Simplified Arabic" w:hAnsi="Simplified Arabic" w:cs="Simplified Arabic"/>
          <w:b/>
          <w:bCs/>
          <w:sz w:val="28"/>
          <w:szCs w:val="28"/>
          <w:rtl/>
        </w:rPr>
        <w:t>تم تقسيم فصول الدراسة لتعكس الهدف منها كما يلي:</w:t>
      </w:r>
    </w:p>
    <w:p w14:paraId="4E8E1D59" w14:textId="32A4872E" w:rsidR="00DC4EC0" w:rsidRPr="00DC4EC0" w:rsidRDefault="00DC4EC0" w:rsidP="00DC4EC0">
      <w:pPr>
        <w:tabs>
          <w:tab w:val="left" w:pos="288"/>
        </w:tabs>
        <w:spacing w:after="0" w:line="240" w:lineRule="auto"/>
        <w:ind w:left="4" w:hanging="4"/>
        <w:jc w:val="both"/>
        <w:rPr>
          <w:rFonts w:ascii="Simplified Arabic" w:eastAsia="Times New Roman" w:hAnsi="Simplified Arabic" w:cs="Sultan bold"/>
          <w:sz w:val="28"/>
          <w:szCs w:val="28"/>
          <w:rtl/>
        </w:rPr>
      </w:pPr>
      <w:r w:rsidRPr="00DC4EC0">
        <w:rPr>
          <w:rFonts w:ascii="Simplified Arabic" w:eastAsia="Calibri" w:hAnsi="Simplified Arabic" w:cs="Sultan bold" w:hint="cs"/>
          <w:noProof/>
          <w:sz w:val="28"/>
          <w:szCs w:val="28"/>
          <w:rtl/>
        </w:rPr>
        <w:t>ا</w:t>
      </w:r>
      <w:r w:rsidRPr="00DC4EC0">
        <w:rPr>
          <w:rFonts w:ascii="Simplified Arabic" w:eastAsia="Calibri" w:hAnsi="Simplified Arabic" w:cs="Sultan bold"/>
          <w:noProof/>
          <w:sz w:val="28"/>
          <w:szCs w:val="28"/>
          <w:rtl/>
        </w:rPr>
        <w:t xml:space="preserve">لفصل </w:t>
      </w:r>
      <w:r w:rsidRPr="00DC4EC0">
        <w:rPr>
          <w:rFonts w:ascii="Simplified Arabic" w:eastAsia="Calibri" w:hAnsi="Simplified Arabic" w:cs="Sultan bold" w:hint="cs"/>
          <w:noProof/>
          <w:sz w:val="28"/>
          <w:szCs w:val="28"/>
          <w:rtl/>
        </w:rPr>
        <w:t>الاول</w:t>
      </w:r>
      <w:r w:rsidR="006C097F">
        <w:rPr>
          <w:rFonts w:ascii="Simplified Arabic" w:eastAsia="Calibri" w:hAnsi="Simplified Arabic" w:cs="Sultan bold" w:hint="cs"/>
          <w:noProof/>
          <w:sz w:val="28"/>
          <w:szCs w:val="28"/>
          <w:rtl/>
        </w:rPr>
        <w:t>:</w:t>
      </w:r>
      <w:r w:rsidRPr="00DC4EC0">
        <w:rPr>
          <w:rFonts w:ascii="Simplified Arabic" w:eastAsia="Calibri" w:hAnsi="Simplified Arabic" w:cs="Sultan bold"/>
          <w:noProof/>
          <w:sz w:val="28"/>
          <w:szCs w:val="28"/>
          <w:rtl/>
        </w:rPr>
        <w:t xml:space="preserve"> </w:t>
      </w:r>
      <w:r w:rsidRPr="00DC4EC0">
        <w:rPr>
          <w:rFonts w:ascii="Simplified Arabic" w:eastAsia="Calibri" w:hAnsi="Simplified Arabic" w:cs="Sultan bold"/>
          <w:sz w:val="28"/>
          <w:szCs w:val="28"/>
          <w:rtl/>
          <w:lang w:bidi="ar-JO"/>
        </w:rPr>
        <w:t>ال</w:t>
      </w:r>
      <w:r w:rsidR="00BF652B">
        <w:rPr>
          <w:rFonts w:ascii="Simplified Arabic" w:eastAsia="Calibri" w:hAnsi="Simplified Arabic" w:cs="Sultan bold"/>
          <w:sz w:val="28"/>
          <w:szCs w:val="28"/>
          <w:rtl/>
          <w:lang w:bidi="ar-JO"/>
        </w:rPr>
        <w:t>إدارة</w:t>
      </w:r>
      <w:r w:rsidRPr="00DC4EC0">
        <w:rPr>
          <w:rFonts w:ascii="Simplified Arabic" w:eastAsia="Calibri" w:hAnsi="Simplified Arabic" w:cs="Sultan bold"/>
          <w:sz w:val="28"/>
          <w:szCs w:val="28"/>
          <w:rtl/>
          <w:lang w:bidi="ar-JO"/>
        </w:rPr>
        <w:t xml:space="preserve"> الحديثة</w:t>
      </w:r>
      <w:r w:rsidRPr="00DC4EC0">
        <w:rPr>
          <w:rFonts w:ascii="Simplified Arabic" w:eastAsia="Calibri" w:hAnsi="Simplified Arabic" w:cs="Sultan bold" w:hint="cs"/>
          <w:sz w:val="28"/>
          <w:szCs w:val="28"/>
          <w:rtl/>
          <w:lang w:bidi="ar-JO"/>
        </w:rPr>
        <w:t xml:space="preserve"> المفهوم والخصائص والمجالات وال</w:t>
      </w:r>
      <w:r w:rsidR="00B945C7">
        <w:rPr>
          <w:rFonts w:ascii="Simplified Arabic" w:eastAsia="Calibri" w:hAnsi="Simplified Arabic" w:cs="Sultan bold" w:hint="cs"/>
          <w:sz w:val="28"/>
          <w:szCs w:val="28"/>
          <w:rtl/>
          <w:lang w:bidi="ar-JO"/>
        </w:rPr>
        <w:t>أهداف</w:t>
      </w:r>
    </w:p>
    <w:p w14:paraId="4F07FBB5" w14:textId="04C9EFEC" w:rsidR="00DC4EC0" w:rsidRDefault="00DC4EC0" w:rsidP="00DC4EC0">
      <w:pPr>
        <w:spacing w:after="0" w:line="240" w:lineRule="auto"/>
        <w:ind w:firstLine="720"/>
        <w:jc w:val="both"/>
        <w:rPr>
          <w:rFonts w:ascii="Simplified Arabic" w:eastAsia="Times New Roman" w:hAnsi="Simplified Arabic" w:cs="Simplified Arabic"/>
          <w:sz w:val="28"/>
          <w:szCs w:val="28"/>
          <w:rtl/>
        </w:rPr>
      </w:pPr>
      <w:r w:rsidRPr="00DC4EC0">
        <w:rPr>
          <w:rFonts w:ascii="Simplified Arabic" w:eastAsia="Times New Roman" w:hAnsi="Simplified Arabic" w:cs="Simplified Arabic" w:hint="cs"/>
          <w:sz w:val="28"/>
          <w:szCs w:val="28"/>
          <w:rtl/>
        </w:rPr>
        <w:t>يتضمن الفصل الاول الخصائص الإدارية الحديثة من حيث المفاهيم المختلفة لل</w:t>
      </w:r>
      <w:r w:rsidR="00BF652B">
        <w:rPr>
          <w:rFonts w:ascii="Simplified Arabic" w:eastAsia="Times New Roman" w:hAnsi="Simplified Arabic" w:cs="Simplified Arabic" w:hint="cs"/>
          <w:sz w:val="28"/>
          <w:szCs w:val="28"/>
          <w:rtl/>
        </w:rPr>
        <w:t>إدارة</w:t>
      </w:r>
      <w:r w:rsidRPr="00DC4EC0">
        <w:rPr>
          <w:rFonts w:ascii="Simplified Arabic" w:eastAsia="Times New Roman" w:hAnsi="Simplified Arabic" w:cs="Simplified Arabic" w:hint="cs"/>
          <w:sz w:val="28"/>
          <w:szCs w:val="28"/>
          <w:rtl/>
        </w:rPr>
        <w:t xml:space="preserve"> الحديثة وطبيعتها والنشأة والاتجاهات المختلفة لل</w:t>
      </w:r>
      <w:r w:rsidR="00BF652B">
        <w:rPr>
          <w:rFonts w:ascii="Simplified Arabic" w:eastAsia="Times New Roman" w:hAnsi="Simplified Arabic" w:cs="Simplified Arabic" w:hint="cs"/>
          <w:sz w:val="28"/>
          <w:szCs w:val="28"/>
          <w:rtl/>
        </w:rPr>
        <w:t>إدارة</w:t>
      </w:r>
      <w:r w:rsidRPr="00DC4EC0">
        <w:rPr>
          <w:rFonts w:ascii="Simplified Arabic" w:eastAsia="Times New Roman" w:hAnsi="Simplified Arabic" w:cs="Simplified Arabic" w:hint="cs"/>
          <w:sz w:val="28"/>
          <w:szCs w:val="28"/>
          <w:rtl/>
        </w:rPr>
        <w:t>، علاقة ال</w:t>
      </w:r>
      <w:r w:rsidR="00BF652B">
        <w:rPr>
          <w:rFonts w:ascii="Simplified Arabic" w:eastAsia="Times New Roman" w:hAnsi="Simplified Arabic" w:cs="Simplified Arabic" w:hint="cs"/>
          <w:sz w:val="28"/>
          <w:szCs w:val="28"/>
          <w:rtl/>
        </w:rPr>
        <w:t>إدارة</w:t>
      </w:r>
      <w:r w:rsidRPr="00DC4EC0">
        <w:rPr>
          <w:rFonts w:ascii="Simplified Arabic" w:eastAsia="Times New Roman" w:hAnsi="Simplified Arabic" w:cs="Simplified Arabic" w:hint="cs"/>
          <w:sz w:val="28"/>
          <w:szCs w:val="28"/>
          <w:rtl/>
        </w:rPr>
        <w:t xml:space="preserve"> بالعلوم الأخر</w:t>
      </w:r>
      <w:r w:rsidR="00BF652B">
        <w:rPr>
          <w:rFonts w:ascii="Simplified Arabic" w:eastAsia="Times New Roman" w:hAnsi="Simplified Arabic" w:cs="Simplified Arabic" w:hint="cs"/>
          <w:sz w:val="28"/>
          <w:szCs w:val="28"/>
          <w:rtl/>
        </w:rPr>
        <w:t>ي</w:t>
      </w:r>
      <w:r w:rsidRPr="00DC4EC0">
        <w:rPr>
          <w:rFonts w:ascii="Simplified Arabic" w:eastAsia="Times New Roman" w:hAnsi="Simplified Arabic" w:cs="Simplified Arabic" w:hint="cs"/>
          <w:sz w:val="28"/>
          <w:szCs w:val="28"/>
          <w:rtl/>
        </w:rPr>
        <w:t xml:space="preserve"> الإنسانية والاجتماعية والاقتصادية والسياسية</w:t>
      </w:r>
      <w:r w:rsidRPr="00DC4EC0">
        <w:rPr>
          <w:rFonts w:ascii="Simplified Arabic" w:eastAsia="Times New Roman" w:hAnsi="Simplified Arabic" w:cs="Simplified Arabic" w:hint="cs"/>
          <w:sz w:val="28"/>
          <w:szCs w:val="28"/>
          <w:rtl/>
          <w:lang w:bidi="ar-EG"/>
        </w:rPr>
        <w:t xml:space="preserve">، وكذلك </w:t>
      </w:r>
      <w:r w:rsidRPr="00DC4EC0">
        <w:rPr>
          <w:rFonts w:ascii="Simplified Arabic" w:eastAsia="Times New Roman" w:hAnsi="Simplified Arabic" w:cs="Simplified Arabic" w:hint="cs"/>
          <w:sz w:val="28"/>
          <w:szCs w:val="28"/>
          <w:rtl/>
        </w:rPr>
        <w:t>يتضمن أيضا</w:t>
      </w:r>
      <w:r>
        <w:rPr>
          <w:rFonts w:ascii="Simplified Arabic" w:eastAsia="Times New Roman" w:hAnsi="Simplified Arabic" w:cs="Simplified Arabic" w:hint="cs"/>
          <w:sz w:val="28"/>
          <w:szCs w:val="28"/>
          <w:rtl/>
        </w:rPr>
        <w:t>ً</w:t>
      </w:r>
      <w:r w:rsidRPr="00DC4EC0">
        <w:rPr>
          <w:rFonts w:ascii="Simplified Arabic" w:eastAsia="Times New Roman" w:hAnsi="Simplified Arabic" w:cs="Simplified Arabic" w:hint="cs"/>
          <w:sz w:val="28"/>
          <w:szCs w:val="28"/>
          <w:rtl/>
        </w:rPr>
        <w:t xml:space="preserve"> أهمية دور التطوير الإداري ووظائف ال</w:t>
      </w:r>
      <w:r w:rsidR="00BF652B">
        <w:rPr>
          <w:rFonts w:ascii="Simplified Arabic" w:eastAsia="Times New Roman" w:hAnsi="Simplified Arabic" w:cs="Simplified Arabic" w:hint="cs"/>
          <w:sz w:val="28"/>
          <w:szCs w:val="28"/>
          <w:rtl/>
        </w:rPr>
        <w:t>إدارة</w:t>
      </w:r>
      <w:r w:rsidRPr="00DC4EC0">
        <w:rPr>
          <w:rFonts w:ascii="Simplified Arabic" w:eastAsia="Times New Roman" w:hAnsi="Simplified Arabic" w:cs="Simplified Arabic" w:hint="cs"/>
          <w:sz w:val="28"/>
          <w:szCs w:val="28"/>
          <w:rtl/>
        </w:rPr>
        <w:t xml:space="preserve"> وتعريفها والفرق بين ال</w:t>
      </w:r>
      <w:r w:rsidR="00BF652B">
        <w:rPr>
          <w:rFonts w:ascii="Simplified Arabic" w:eastAsia="Times New Roman" w:hAnsi="Simplified Arabic" w:cs="Simplified Arabic" w:hint="cs"/>
          <w:sz w:val="28"/>
          <w:szCs w:val="28"/>
          <w:rtl/>
        </w:rPr>
        <w:t>إدارة</w:t>
      </w:r>
      <w:r w:rsidRPr="00DC4EC0">
        <w:rPr>
          <w:rFonts w:ascii="Simplified Arabic" w:eastAsia="Times New Roman" w:hAnsi="Simplified Arabic" w:cs="Simplified Arabic" w:hint="cs"/>
          <w:sz w:val="28"/>
          <w:szCs w:val="28"/>
          <w:rtl/>
        </w:rPr>
        <w:t xml:space="preserve"> والقيادة وأيضا الخصائص الإدارية الحديثة.</w:t>
      </w:r>
    </w:p>
    <w:p w14:paraId="1210DD09" w14:textId="4FE63183" w:rsidR="00DC4EC0" w:rsidRPr="00DC4EC0" w:rsidRDefault="00DC4EC0" w:rsidP="00BF652B">
      <w:pPr>
        <w:spacing w:after="0" w:line="240" w:lineRule="auto"/>
        <w:ind w:firstLine="720"/>
        <w:jc w:val="both"/>
        <w:rPr>
          <w:rFonts w:ascii="Simplified Arabic" w:eastAsia="Times New Roman" w:hAnsi="Simplified Arabic" w:cs="Simplified Arabic"/>
          <w:sz w:val="28"/>
          <w:szCs w:val="28"/>
          <w:rtl/>
        </w:rPr>
      </w:pPr>
      <w:r w:rsidRPr="00DC4EC0">
        <w:rPr>
          <w:rFonts w:ascii="Simplified Arabic" w:eastAsia="Times New Roman" w:hAnsi="Simplified Arabic" w:cs="Simplified Arabic" w:hint="cs"/>
          <w:sz w:val="28"/>
          <w:szCs w:val="28"/>
          <w:rtl/>
        </w:rPr>
        <w:t>كذلك يتضمن الفصل ال</w:t>
      </w:r>
      <w:r w:rsidR="00BF652B">
        <w:rPr>
          <w:rFonts w:ascii="Simplified Arabic" w:eastAsia="Times New Roman" w:hAnsi="Simplified Arabic" w:cs="Simplified Arabic" w:hint="cs"/>
          <w:sz w:val="28"/>
          <w:szCs w:val="28"/>
          <w:rtl/>
        </w:rPr>
        <w:t>إدارة</w:t>
      </w:r>
      <w:r>
        <w:rPr>
          <w:rFonts w:ascii="Simplified Arabic" w:eastAsia="Times New Roman" w:hAnsi="Simplified Arabic" w:cs="Simplified Arabic" w:hint="cs"/>
          <w:sz w:val="28"/>
          <w:szCs w:val="28"/>
          <w:rtl/>
        </w:rPr>
        <w:t xml:space="preserve"> </w:t>
      </w:r>
      <w:r w:rsidRPr="00DC4EC0">
        <w:rPr>
          <w:rFonts w:ascii="Simplified Arabic" w:eastAsia="Times New Roman" w:hAnsi="Simplified Arabic" w:cs="Simplified Arabic" w:hint="cs"/>
          <w:sz w:val="28"/>
          <w:szCs w:val="28"/>
          <w:rtl/>
        </w:rPr>
        <w:t>الالكترونية الحديثة من مفهوم و</w:t>
      </w:r>
      <w:r w:rsidR="00B945C7">
        <w:rPr>
          <w:rFonts w:ascii="Simplified Arabic" w:eastAsia="Times New Roman" w:hAnsi="Simplified Arabic" w:cs="Simplified Arabic" w:hint="cs"/>
          <w:sz w:val="28"/>
          <w:szCs w:val="28"/>
          <w:rtl/>
        </w:rPr>
        <w:t>أهداف</w:t>
      </w:r>
      <w:r w:rsidRPr="00DC4EC0">
        <w:rPr>
          <w:rFonts w:ascii="Simplified Arabic" w:eastAsia="Times New Roman" w:hAnsi="Simplified Arabic" w:cs="Simplified Arabic" w:hint="cs"/>
          <w:sz w:val="28"/>
          <w:szCs w:val="28"/>
          <w:rtl/>
        </w:rPr>
        <w:t xml:space="preserve"> ومتطلبات تطبيقها، ويشتمل أيضا</w:t>
      </w:r>
      <w:r>
        <w:rPr>
          <w:rFonts w:ascii="Simplified Arabic" w:eastAsia="Times New Roman" w:hAnsi="Simplified Arabic" w:cs="Simplified Arabic" w:hint="cs"/>
          <w:sz w:val="28"/>
          <w:szCs w:val="28"/>
          <w:rtl/>
        </w:rPr>
        <w:t>ً</w:t>
      </w:r>
      <w:r w:rsidRPr="00DC4EC0">
        <w:rPr>
          <w:rFonts w:ascii="Simplified Arabic" w:eastAsia="Times New Roman" w:hAnsi="Simplified Arabic" w:cs="Simplified Arabic" w:hint="cs"/>
          <w:sz w:val="28"/>
          <w:szCs w:val="28"/>
          <w:rtl/>
        </w:rPr>
        <w:t xml:space="preserve"> عناصر ال</w:t>
      </w:r>
      <w:r w:rsidR="00BF652B">
        <w:rPr>
          <w:rFonts w:ascii="Simplified Arabic" w:eastAsia="Times New Roman" w:hAnsi="Simplified Arabic" w:cs="Simplified Arabic" w:hint="cs"/>
          <w:sz w:val="28"/>
          <w:szCs w:val="28"/>
          <w:rtl/>
        </w:rPr>
        <w:t>إدارة</w:t>
      </w:r>
      <w:r w:rsidRPr="00DC4EC0">
        <w:rPr>
          <w:rFonts w:ascii="Simplified Arabic" w:eastAsia="Times New Roman" w:hAnsi="Simplified Arabic" w:cs="Simplified Arabic" w:hint="cs"/>
          <w:sz w:val="28"/>
          <w:szCs w:val="28"/>
          <w:rtl/>
        </w:rPr>
        <w:t xml:space="preserve"> الالكترونية ووظائفها و</w:t>
      </w:r>
      <w:r w:rsidR="00BF652B">
        <w:rPr>
          <w:rFonts w:ascii="Simplified Arabic" w:eastAsia="Times New Roman" w:hAnsi="Simplified Arabic" w:cs="Simplified Arabic" w:hint="cs"/>
          <w:sz w:val="28"/>
          <w:szCs w:val="28"/>
          <w:rtl/>
        </w:rPr>
        <w:t>أ</w:t>
      </w:r>
      <w:r w:rsidRPr="00DC4EC0">
        <w:rPr>
          <w:rFonts w:ascii="Simplified Arabic" w:eastAsia="Times New Roman" w:hAnsi="Simplified Arabic" w:cs="Simplified Arabic" w:hint="cs"/>
          <w:sz w:val="28"/>
          <w:szCs w:val="28"/>
          <w:rtl/>
        </w:rPr>
        <w:t>هميتها، وكذلك ال</w:t>
      </w:r>
      <w:r w:rsidR="00BF652B">
        <w:rPr>
          <w:rFonts w:ascii="Simplified Arabic" w:eastAsia="Times New Roman" w:hAnsi="Simplified Arabic" w:cs="Simplified Arabic" w:hint="cs"/>
          <w:sz w:val="28"/>
          <w:szCs w:val="28"/>
          <w:rtl/>
        </w:rPr>
        <w:t>إدارة</w:t>
      </w:r>
      <w:r w:rsidRPr="00DC4EC0">
        <w:rPr>
          <w:rFonts w:ascii="Simplified Arabic" w:eastAsia="Times New Roman" w:hAnsi="Simplified Arabic" w:cs="Simplified Arabic" w:hint="cs"/>
          <w:sz w:val="28"/>
          <w:szCs w:val="28"/>
          <w:rtl/>
        </w:rPr>
        <w:t xml:space="preserve"> الحديثة في ضوء الرؤية والرسالة والخصائص وال</w:t>
      </w:r>
      <w:r w:rsidR="00B945C7">
        <w:rPr>
          <w:rFonts w:ascii="Simplified Arabic" w:eastAsia="Times New Roman" w:hAnsi="Simplified Arabic" w:cs="Simplified Arabic" w:hint="cs"/>
          <w:sz w:val="28"/>
          <w:szCs w:val="28"/>
          <w:rtl/>
        </w:rPr>
        <w:t>أهداف</w:t>
      </w:r>
      <w:r w:rsidRPr="00DC4EC0">
        <w:rPr>
          <w:rFonts w:ascii="Simplified Arabic" w:eastAsia="Times New Roman" w:hAnsi="Simplified Arabic" w:cs="Simplified Arabic" w:hint="cs"/>
          <w:sz w:val="28"/>
          <w:szCs w:val="28"/>
          <w:rtl/>
        </w:rPr>
        <w:t xml:space="preserve"> كما يشتمل عل</w:t>
      </w:r>
      <w:r w:rsidR="00BF652B">
        <w:rPr>
          <w:rFonts w:ascii="Simplified Arabic" w:eastAsia="Times New Roman" w:hAnsi="Simplified Arabic" w:cs="Simplified Arabic" w:hint="cs"/>
          <w:sz w:val="28"/>
          <w:szCs w:val="28"/>
          <w:rtl/>
        </w:rPr>
        <w:t>ي</w:t>
      </w:r>
      <w:r w:rsidRPr="00DC4EC0">
        <w:rPr>
          <w:rFonts w:ascii="Simplified Arabic" w:eastAsia="Times New Roman" w:hAnsi="Simplified Arabic" w:cs="Simplified Arabic" w:hint="cs"/>
          <w:sz w:val="28"/>
          <w:szCs w:val="28"/>
          <w:rtl/>
        </w:rPr>
        <w:t xml:space="preserve"> معوقات تطبيق ال</w:t>
      </w:r>
      <w:r w:rsidR="00BF652B">
        <w:rPr>
          <w:rFonts w:ascii="Simplified Arabic" w:eastAsia="Times New Roman" w:hAnsi="Simplified Arabic" w:cs="Simplified Arabic" w:hint="cs"/>
          <w:sz w:val="28"/>
          <w:szCs w:val="28"/>
          <w:rtl/>
        </w:rPr>
        <w:t>إدارة</w:t>
      </w:r>
      <w:r w:rsidRPr="00DC4EC0">
        <w:rPr>
          <w:rFonts w:ascii="Simplified Arabic" w:eastAsia="Times New Roman" w:hAnsi="Simplified Arabic" w:cs="Simplified Arabic" w:hint="cs"/>
          <w:sz w:val="28"/>
          <w:szCs w:val="28"/>
          <w:rtl/>
        </w:rPr>
        <w:t xml:space="preserve"> الالكترونية.</w:t>
      </w:r>
    </w:p>
    <w:p w14:paraId="61C277CF" w14:textId="77777777" w:rsidR="00DC4EC0" w:rsidRDefault="00DC4EC0" w:rsidP="00DC4EC0">
      <w:pPr>
        <w:tabs>
          <w:tab w:val="left" w:pos="288"/>
        </w:tabs>
        <w:spacing w:after="0" w:line="240" w:lineRule="auto"/>
        <w:ind w:left="4" w:hanging="4"/>
        <w:jc w:val="both"/>
        <w:rPr>
          <w:rFonts w:ascii="Simplified Arabic" w:eastAsia="Calibri" w:hAnsi="Simplified Arabic" w:cs="Sultan bold"/>
          <w:noProof/>
          <w:sz w:val="28"/>
          <w:szCs w:val="28"/>
          <w:rtl/>
        </w:rPr>
      </w:pPr>
    </w:p>
    <w:p w14:paraId="7C7B2426" w14:textId="77777777" w:rsidR="00DC4EC0" w:rsidRDefault="00DC4EC0" w:rsidP="00DC4EC0">
      <w:pPr>
        <w:tabs>
          <w:tab w:val="left" w:pos="288"/>
        </w:tabs>
        <w:spacing w:after="0" w:line="240" w:lineRule="auto"/>
        <w:ind w:left="4" w:hanging="4"/>
        <w:jc w:val="both"/>
        <w:rPr>
          <w:rFonts w:ascii="Simplified Arabic" w:eastAsia="Calibri" w:hAnsi="Simplified Arabic" w:cs="Sultan bold"/>
          <w:noProof/>
          <w:sz w:val="28"/>
          <w:szCs w:val="28"/>
          <w:rtl/>
        </w:rPr>
      </w:pPr>
    </w:p>
    <w:p w14:paraId="2BFC50F4" w14:textId="53ED914C" w:rsidR="00DC4EC0" w:rsidRPr="00DC4EC0" w:rsidRDefault="00DC4EC0" w:rsidP="00DC4EC0">
      <w:pPr>
        <w:tabs>
          <w:tab w:val="left" w:pos="288"/>
        </w:tabs>
        <w:spacing w:before="120" w:after="0" w:line="240" w:lineRule="auto"/>
        <w:ind w:left="6" w:hanging="6"/>
        <w:jc w:val="both"/>
        <w:rPr>
          <w:rFonts w:ascii="Simplified Arabic" w:eastAsia="Calibri" w:hAnsi="Simplified Arabic" w:cs="Sultan bold"/>
          <w:noProof/>
          <w:sz w:val="28"/>
          <w:szCs w:val="28"/>
          <w:rtl/>
        </w:rPr>
      </w:pPr>
      <w:r w:rsidRPr="00DC4EC0">
        <w:rPr>
          <w:rFonts w:ascii="Simplified Arabic" w:eastAsia="Calibri" w:hAnsi="Simplified Arabic" w:cs="Sultan bold"/>
          <w:noProof/>
          <w:sz w:val="28"/>
          <w:szCs w:val="28"/>
          <w:rtl/>
        </w:rPr>
        <w:lastRenderedPageBreak/>
        <w:t xml:space="preserve">الفصل </w:t>
      </w:r>
      <w:r w:rsidRPr="00DC4EC0">
        <w:rPr>
          <w:rFonts w:ascii="Simplified Arabic" w:eastAsia="Calibri" w:hAnsi="Simplified Arabic" w:cs="Sultan bold" w:hint="cs"/>
          <w:noProof/>
          <w:sz w:val="28"/>
          <w:szCs w:val="28"/>
          <w:rtl/>
        </w:rPr>
        <w:t>الثان</w:t>
      </w:r>
      <w:r w:rsidR="00BF652B">
        <w:rPr>
          <w:rFonts w:ascii="Simplified Arabic" w:eastAsia="Calibri" w:hAnsi="Simplified Arabic" w:cs="Sultan bold" w:hint="cs"/>
          <w:noProof/>
          <w:sz w:val="28"/>
          <w:szCs w:val="28"/>
          <w:rtl/>
        </w:rPr>
        <w:t>ي</w:t>
      </w:r>
      <w:r w:rsidR="006C097F">
        <w:rPr>
          <w:rFonts w:ascii="Simplified Arabic" w:eastAsia="Calibri" w:hAnsi="Simplified Arabic" w:cs="Sultan bold" w:hint="cs"/>
          <w:noProof/>
          <w:sz w:val="28"/>
          <w:szCs w:val="28"/>
          <w:rtl/>
        </w:rPr>
        <w:t>:</w:t>
      </w:r>
      <w:r w:rsidRPr="00DC4EC0">
        <w:rPr>
          <w:rFonts w:ascii="Simplified Arabic" w:eastAsia="Calibri" w:hAnsi="Simplified Arabic" w:cs="Sultan bold" w:hint="cs"/>
          <w:noProof/>
          <w:sz w:val="28"/>
          <w:szCs w:val="28"/>
          <w:rtl/>
        </w:rPr>
        <w:t xml:space="preserve"> دور تكنولوجيا المعلومات والاتصالات ف</w:t>
      </w:r>
      <w:r w:rsidR="00BF652B">
        <w:rPr>
          <w:rFonts w:ascii="Simplified Arabic" w:eastAsia="Calibri" w:hAnsi="Simplified Arabic" w:cs="Sultan bold" w:hint="cs"/>
          <w:noProof/>
          <w:sz w:val="28"/>
          <w:szCs w:val="28"/>
          <w:rtl/>
        </w:rPr>
        <w:t>ي</w:t>
      </w:r>
      <w:r w:rsidRPr="00DC4EC0">
        <w:rPr>
          <w:rFonts w:ascii="Simplified Arabic" w:eastAsia="Calibri" w:hAnsi="Simplified Arabic" w:cs="Sultan bold" w:hint="cs"/>
          <w:noProof/>
          <w:sz w:val="28"/>
          <w:szCs w:val="28"/>
          <w:rtl/>
        </w:rPr>
        <w:t xml:space="preserve"> ال</w:t>
      </w:r>
      <w:r w:rsidR="00BF652B">
        <w:rPr>
          <w:rFonts w:ascii="Simplified Arabic" w:eastAsia="Calibri" w:hAnsi="Simplified Arabic" w:cs="Sultan bold" w:hint="cs"/>
          <w:noProof/>
          <w:sz w:val="28"/>
          <w:szCs w:val="28"/>
          <w:rtl/>
        </w:rPr>
        <w:t>إدارة</w:t>
      </w:r>
      <w:r w:rsidRPr="00DC4EC0">
        <w:rPr>
          <w:rFonts w:ascii="Simplified Arabic" w:eastAsia="Calibri" w:hAnsi="Simplified Arabic" w:cs="Sultan bold" w:hint="cs"/>
          <w:noProof/>
          <w:sz w:val="28"/>
          <w:szCs w:val="28"/>
          <w:rtl/>
        </w:rPr>
        <w:t xml:space="preserve"> الحديثة</w:t>
      </w:r>
    </w:p>
    <w:p w14:paraId="46C4DF98" w14:textId="3C1067A1" w:rsidR="00DC4EC0" w:rsidRDefault="00DC4EC0" w:rsidP="00DC4EC0">
      <w:pPr>
        <w:spacing w:after="0" w:line="240" w:lineRule="auto"/>
        <w:ind w:firstLine="720"/>
        <w:jc w:val="both"/>
        <w:rPr>
          <w:rFonts w:ascii="Simplified Arabic" w:eastAsia="Times New Roman" w:hAnsi="Simplified Arabic" w:cs="Simplified Arabic"/>
          <w:sz w:val="28"/>
          <w:szCs w:val="28"/>
          <w:rtl/>
          <w:lang w:bidi="ar-EG"/>
        </w:rPr>
      </w:pPr>
      <w:r w:rsidRPr="00DC4EC0">
        <w:rPr>
          <w:rFonts w:ascii="Simplified Arabic" w:eastAsia="Times New Roman" w:hAnsi="Simplified Arabic" w:cs="Simplified Arabic"/>
          <w:sz w:val="28"/>
          <w:szCs w:val="28"/>
          <w:rtl/>
        </w:rPr>
        <w:t xml:space="preserve">يتضمن الفصل </w:t>
      </w:r>
      <w:r w:rsidRPr="00DC4EC0">
        <w:rPr>
          <w:rFonts w:ascii="Simplified Arabic" w:eastAsia="Times New Roman" w:hAnsi="Simplified Arabic" w:cs="Simplified Arabic" w:hint="cs"/>
          <w:sz w:val="28"/>
          <w:szCs w:val="28"/>
          <w:rtl/>
        </w:rPr>
        <w:t>الثان</w:t>
      </w:r>
      <w:r w:rsidR="00BF652B">
        <w:rPr>
          <w:rFonts w:ascii="Simplified Arabic" w:eastAsia="Times New Roman" w:hAnsi="Simplified Arabic" w:cs="Simplified Arabic" w:hint="cs"/>
          <w:sz w:val="28"/>
          <w:szCs w:val="28"/>
          <w:rtl/>
        </w:rPr>
        <w:t>ي</w:t>
      </w:r>
      <w:r w:rsidRPr="00DC4EC0">
        <w:rPr>
          <w:rFonts w:ascii="Simplified Arabic" w:eastAsia="Times New Roman" w:hAnsi="Simplified Arabic" w:cs="Simplified Arabic"/>
          <w:sz w:val="28"/>
          <w:szCs w:val="28"/>
          <w:rtl/>
        </w:rPr>
        <w:t xml:space="preserve"> </w:t>
      </w:r>
      <w:r w:rsidRPr="00DC4EC0">
        <w:rPr>
          <w:rFonts w:ascii="Simplified Arabic" w:eastAsia="Times New Roman" w:hAnsi="Simplified Arabic" w:cs="Simplified Arabic"/>
          <w:sz w:val="28"/>
          <w:szCs w:val="28"/>
          <w:rtl/>
          <w:lang w:bidi="ar-EG"/>
        </w:rPr>
        <w:t>التقنيات التكنولوجية الحديثة وتعريف</w:t>
      </w:r>
      <w:r w:rsidRPr="00DC4EC0">
        <w:rPr>
          <w:rFonts w:ascii="Simplified Arabic" w:eastAsia="Times New Roman" w:hAnsi="Simplified Arabic" w:cs="Simplified Arabic" w:hint="cs"/>
          <w:sz w:val="28"/>
          <w:szCs w:val="28"/>
          <w:rtl/>
          <w:lang w:bidi="ar-EG"/>
        </w:rPr>
        <w:t>ا</w:t>
      </w:r>
      <w:r w:rsidRPr="00DC4EC0">
        <w:rPr>
          <w:rFonts w:ascii="Simplified Arabic" w:eastAsia="Times New Roman" w:hAnsi="Simplified Arabic" w:cs="Simplified Arabic"/>
          <w:sz w:val="28"/>
          <w:szCs w:val="28"/>
          <w:rtl/>
          <w:lang w:bidi="ar-EG"/>
        </w:rPr>
        <w:t>تها، ودور تكنولوجيا المعلومات في تغ</w:t>
      </w:r>
      <w:r w:rsidRPr="00DC4EC0">
        <w:rPr>
          <w:rFonts w:ascii="Simplified Arabic" w:eastAsia="Times New Roman" w:hAnsi="Simplified Arabic" w:cs="Simplified Arabic" w:hint="cs"/>
          <w:sz w:val="28"/>
          <w:szCs w:val="28"/>
          <w:rtl/>
          <w:lang w:bidi="ar-EG"/>
        </w:rPr>
        <w:t>ي</w:t>
      </w:r>
      <w:r w:rsidRPr="00DC4EC0">
        <w:rPr>
          <w:rFonts w:ascii="Simplified Arabic" w:eastAsia="Times New Roman" w:hAnsi="Simplified Arabic" w:cs="Simplified Arabic"/>
          <w:sz w:val="28"/>
          <w:szCs w:val="28"/>
          <w:rtl/>
          <w:lang w:bidi="ar-EG"/>
        </w:rPr>
        <w:t>ير العملية الإدارية، حيث تعتبر التكنولوجيا من اهم التحديات التي تواجها غالبية المنظمات اليوم وهي أيضا</w:t>
      </w:r>
      <w:r>
        <w:rPr>
          <w:rFonts w:ascii="Simplified Arabic" w:eastAsia="Times New Roman" w:hAnsi="Simplified Arabic" w:cs="Simplified Arabic" w:hint="cs"/>
          <w:sz w:val="28"/>
          <w:szCs w:val="28"/>
          <w:rtl/>
          <w:lang w:bidi="ar-EG"/>
        </w:rPr>
        <w:t>ً</w:t>
      </w:r>
      <w:r w:rsidRPr="00DC4EC0">
        <w:rPr>
          <w:rFonts w:ascii="Simplified Arabic" w:eastAsia="Times New Roman" w:hAnsi="Simplified Arabic" w:cs="Simplified Arabic"/>
          <w:sz w:val="28"/>
          <w:szCs w:val="28"/>
          <w:rtl/>
          <w:lang w:bidi="ar-EG"/>
        </w:rPr>
        <w:t xml:space="preserve"> تقدم الخدمات المختلفة للمواطنين وكذلك يشتمل الفصل عل</w:t>
      </w:r>
      <w:r w:rsidR="00BF652B">
        <w:rPr>
          <w:rFonts w:ascii="Simplified Arabic" w:eastAsia="Times New Roman" w:hAnsi="Simplified Arabic" w:cs="Simplified Arabic"/>
          <w:sz w:val="28"/>
          <w:szCs w:val="28"/>
          <w:rtl/>
          <w:lang w:bidi="ar-EG"/>
        </w:rPr>
        <w:t>ي</w:t>
      </w:r>
      <w:r w:rsidRPr="00DC4EC0">
        <w:rPr>
          <w:rFonts w:ascii="Simplified Arabic" w:eastAsia="Times New Roman" w:hAnsi="Simplified Arabic" w:cs="Simplified Arabic"/>
          <w:sz w:val="28"/>
          <w:szCs w:val="28"/>
          <w:rtl/>
          <w:lang w:bidi="ar-EG"/>
        </w:rPr>
        <w:t xml:space="preserve"> أنواع التقنيات التكنولوجية الحديثة من زاوية تأثيرها عل</w:t>
      </w:r>
      <w:r w:rsidR="00BF652B">
        <w:rPr>
          <w:rFonts w:ascii="Simplified Arabic" w:eastAsia="Times New Roman" w:hAnsi="Simplified Arabic" w:cs="Simplified Arabic"/>
          <w:sz w:val="28"/>
          <w:szCs w:val="28"/>
          <w:rtl/>
          <w:lang w:bidi="ar-EG"/>
        </w:rPr>
        <w:t>ي</w:t>
      </w:r>
      <w:r w:rsidRPr="00DC4EC0">
        <w:rPr>
          <w:rFonts w:ascii="Simplified Arabic" w:eastAsia="Times New Roman" w:hAnsi="Simplified Arabic" w:cs="Simplified Arabic"/>
          <w:sz w:val="28"/>
          <w:szCs w:val="28"/>
          <w:rtl/>
          <w:lang w:bidi="ar-EG"/>
        </w:rPr>
        <w:t xml:space="preserve"> القطاع الاقتصادي واستخداماتها وتداولها، وأيضا</w:t>
      </w:r>
      <w:r w:rsidR="00BF652B">
        <w:rPr>
          <w:rFonts w:ascii="Simplified Arabic" w:eastAsia="Times New Roman" w:hAnsi="Simplified Arabic" w:cs="Simplified Arabic" w:hint="cs"/>
          <w:sz w:val="28"/>
          <w:szCs w:val="28"/>
          <w:rtl/>
          <w:lang w:bidi="ar-EG"/>
        </w:rPr>
        <w:t>ً</w:t>
      </w:r>
      <w:r w:rsidRPr="00DC4EC0">
        <w:rPr>
          <w:rFonts w:ascii="Simplified Arabic" w:eastAsia="Times New Roman" w:hAnsi="Simplified Arabic" w:cs="Simplified Arabic"/>
          <w:sz w:val="28"/>
          <w:szCs w:val="28"/>
          <w:rtl/>
          <w:lang w:bidi="ar-EG"/>
        </w:rPr>
        <w:t xml:space="preserve"> يشتمل الفصل عل</w:t>
      </w:r>
      <w:r w:rsidR="00BF652B">
        <w:rPr>
          <w:rFonts w:ascii="Simplified Arabic" w:eastAsia="Times New Roman" w:hAnsi="Simplified Arabic" w:cs="Simplified Arabic"/>
          <w:sz w:val="28"/>
          <w:szCs w:val="28"/>
          <w:rtl/>
          <w:lang w:bidi="ar-EG"/>
        </w:rPr>
        <w:t>ي</w:t>
      </w:r>
      <w:r w:rsidRPr="00DC4EC0">
        <w:rPr>
          <w:rFonts w:ascii="Simplified Arabic" w:eastAsia="Times New Roman" w:hAnsi="Simplified Arabic" w:cs="Simplified Arabic"/>
          <w:sz w:val="28"/>
          <w:szCs w:val="28"/>
          <w:rtl/>
          <w:lang w:bidi="ar-EG"/>
        </w:rPr>
        <w:t xml:space="preserve"> أنواع التكنولوجيا مثل الشبكات وانترنت الأشياء والمعلومات والطاقة</w:t>
      </w:r>
      <w:r w:rsidR="006C097F">
        <w:rPr>
          <w:rFonts w:ascii="Simplified Arabic" w:eastAsia="Times New Roman" w:hAnsi="Simplified Arabic" w:cs="Simplified Arabic"/>
          <w:sz w:val="28"/>
          <w:szCs w:val="28"/>
          <w:rtl/>
          <w:lang w:bidi="ar-EG"/>
        </w:rPr>
        <w:t>.</w:t>
      </w:r>
      <w:r w:rsidRPr="00DC4EC0">
        <w:rPr>
          <w:rFonts w:ascii="Simplified Arabic" w:hAnsi="Simplified Arabic" w:cs="Simplified Arabic"/>
          <w:sz w:val="28"/>
          <w:szCs w:val="28"/>
          <w:rtl/>
        </w:rPr>
        <w:t xml:space="preserve">..الخ، وكذلك تناول الفصل </w:t>
      </w:r>
      <w:r w:rsidRPr="00DC4EC0">
        <w:rPr>
          <w:rFonts w:ascii="Simplified Arabic" w:eastAsia="Times New Roman" w:hAnsi="Simplified Arabic" w:cs="Simplified Arabic"/>
          <w:sz w:val="28"/>
          <w:szCs w:val="28"/>
          <w:rtl/>
          <w:lang w:bidi="ar-EG"/>
        </w:rPr>
        <w:t>خصائص التقنيات التكنولوجية الحديثة.</w:t>
      </w:r>
    </w:p>
    <w:p w14:paraId="4D2869D6" w14:textId="544BD563" w:rsidR="00DC4EC0" w:rsidRPr="00DC4EC0" w:rsidRDefault="00DC4EC0" w:rsidP="00DC4EC0">
      <w:pPr>
        <w:spacing w:after="0" w:line="240" w:lineRule="auto"/>
        <w:ind w:firstLine="720"/>
        <w:jc w:val="both"/>
        <w:rPr>
          <w:rFonts w:ascii="Simplified Arabic" w:eastAsia="Times New Roman" w:hAnsi="Simplified Arabic" w:cs="Simplified Arabic"/>
          <w:sz w:val="28"/>
          <w:szCs w:val="28"/>
          <w:rtl/>
          <w:lang w:bidi="ar-EG"/>
        </w:rPr>
      </w:pPr>
      <w:r w:rsidRPr="00DC4EC0">
        <w:rPr>
          <w:rFonts w:ascii="Simplified Arabic" w:eastAsia="Times New Roman" w:hAnsi="Simplified Arabic" w:cs="Simplified Arabic" w:hint="cs"/>
          <w:sz w:val="28"/>
          <w:szCs w:val="28"/>
          <w:rtl/>
          <w:lang w:bidi="ar-EG"/>
        </w:rPr>
        <w:t xml:space="preserve">ويعرض </w:t>
      </w:r>
      <w:r w:rsidRPr="00DC4EC0">
        <w:rPr>
          <w:rFonts w:ascii="Simplified Arabic" w:eastAsia="Calibri" w:hAnsi="Simplified Arabic" w:cs="Simplified Arabic" w:hint="cs"/>
          <w:sz w:val="28"/>
          <w:szCs w:val="28"/>
          <w:rtl/>
          <w:lang w:bidi="ar-EG"/>
        </w:rPr>
        <w:t>علاقة التكنولوجيا الحديثة بال</w:t>
      </w:r>
      <w:r w:rsidR="00DA7A8C">
        <w:rPr>
          <w:rFonts w:ascii="Simplified Arabic" w:eastAsia="Calibri" w:hAnsi="Simplified Arabic" w:cs="Simplified Arabic" w:hint="cs"/>
          <w:sz w:val="28"/>
          <w:szCs w:val="28"/>
          <w:rtl/>
          <w:lang w:bidi="ar-EG"/>
        </w:rPr>
        <w:t>أداء</w:t>
      </w:r>
      <w:r w:rsidRPr="00DC4EC0">
        <w:rPr>
          <w:rFonts w:ascii="Simplified Arabic" w:eastAsia="Calibri" w:hAnsi="Simplified Arabic" w:cs="Simplified Arabic"/>
          <w:sz w:val="28"/>
          <w:szCs w:val="28"/>
          <w:rtl/>
          <w:lang w:bidi="ar-EG"/>
        </w:rPr>
        <w:t xml:space="preserve"> الوظيف</w:t>
      </w:r>
      <w:r w:rsidR="00BF652B">
        <w:rPr>
          <w:rFonts w:ascii="Simplified Arabic" w:eastAsia="Calibri" w:hAnsi="Simplified Arabic" w:cs="Simplified Arabic"/>
          <w:sz w:val="28"/>
          <w:szCs w:val="28"/>
          <w:rtl/>
          <w:lang w:bidi="ar-EG"/>
        </w:rPr>
        <w:t>ي</w:t>
      </w:r>
      <w:r w:rsidRPr="00DC4EC0">
        <w:rPr>
          <w:rFonts w:ascii="Simplified Arabic" w:eastAsia="Calibri" w:hAnsi="Simplified Arabic" w:cs="Simplified Arabic" w:hint="cs"/>
          <w:sz w:val="28"/>
          <w:szCs w:val="28"/>
          <w:rtl/>
        </w:rPr>
        <w:t>، وعلاقة تكنولوجيا المعلومات والاتصالات بتطوير ال</w:t>
      </w:r>
      <w:r w:rsidR="00DA7A8C">
        <w:rPr>
          <w:rFonts w:ascii="Simplified Arabic" w:eastAsia="Calibri" w:hAnsi="Simplified Arabic" w:cs="Simplified Arabic" w:hint="cs"/>
          <w:sz w:val="28"/>
          <w:szCs w:val="28"/>
          <w:rtl/>
        </w:rPr>
        <w:t>أداء</w:t>
      </w:r>
      <w:r w:rsidRPr="00DC4EC0">
        <w:rPr>
          <w:rFonts w:ascii="Simplified Arabic" w:eastAsia="Calibri" w:hAnsi="Simplified Arabic" w:cs="Simplified Arabic" w:hint="cs"/>
          <w:sz w:val="28"/>
          <w:szCs w:val="28"/>
          <w:rtl/>
        </w:rPr>
        <w:t xml:space="preserve"> والعوامل المؤثرة لتكنولوجيا المعلومات لتحسين ال</w:t>
      </w:r>
      <w:r w:rsidR="00DA7A8C">
        <w:rPr>
          <w:rFonts w:ascii="Simplified Arabic" w:eastAsia="Calibri" w:hAnsi="Simplified Arabic" w:cs="Simplified Arabic" w:hint="cs"/>
          <w:sz w:val="28"/>
          <w:szCs w:val="28"/>
          <w:rtl/>
        </w:rPr>
        <w:t>أداء</w:t>
      </w:r>
      <w:r w:rsidRPr="00DC4EC0">
        <w:rPr>
          <w:rFonts w:ascii="Simplified Arabic" w:eastAsia="Calibri" w:hAnsi="Simplified Arabic" w:cs="Simplified Arabic" w:hint="cs"/>
          <w:sz w:val="28"/>
          <w:szCs w:val="28"/>
          <w:rtl/>
        </w:rPr>
        <w:t xml:space="preserve"> ويشمل ايضا اهم التطبيقات الحديثة </w:t>
      </w:r>
      <w:r w:rsidRPr="00DC4EC0">
        <w:rPr>
          <w:rFonts w:ascii="Simplified Arabic" w:eastAsia="Times New Roman" w:hAnsi="Simplified Arabic" w:cs="Simplified Arabic" w:hint="cs"/>
          <w:sz w:val="28"/>
          <w:szCs w:val="28"/>
          <w:rtl/>
          <w:lang w:bidi="ar-EG"/>
        </w:rPr>
        <w:t>لتكنولوجيا المعلومات و</w:t>
      </w:r>
      <w:r>
        <w:rPr>
          <w:rFonts w:ascii="Simplified Arabic" w:eastAsia="Times New Roman" w:hAnsi="Simplified Arabic" w:cs="Simplified Arabic" w:hint="cs"/>
          <w:sz w:val="28"/>
          <w:szCs w:val="28"/>
          <w:rtl/>
          <w:lang w:bidi="ar-EG"/>
        </w:rPr>
        <w:t>أ</w:t>
      </w:r>
      <w:r w:rsidRPr="00DC4EC0">
        <w:rPr>
          <w:rFonts w:ascii="Simplified Arabic" w:eastAsia="Times New Roman" w:hAnsi="Simplified Arabic" w:cs="Simplified Arabic" w:hint="cs"/>
          <w:sz w:val="28"/>
          <w:szCs w:val="28"/>
          <w:rtl/>
          <w:lang w:bidi="ar-EG"/>
        </w:rPr>
        <w:t>ثرها ف</w:t>
      </w:r>
      <w:r w:rsidR="00BF652B">
        <w:rPr>
          <w:rFonts w:ascii="Simplified Arabic" w:eastAsia="Times New Roman" w:hAnsi="Simplified Arabic" w:cs="Simplified Arabic" w:hint="cs"/>
          <w:sz w:val="28"/>
          <w:szCs w:val="28"/>
          <w:rtl/>
          <w:lang w:bidi="ar-EG"/>
        </w:rPr>
        <w:t>ي</w:t>
      </w:r>
      <w:r w:rsidRPr="00DC4EC0">
        <w:rPr>
          <w:rFonts w:ascii="Simplified Arabic" w:eastAsia="Times New Roman" w:hAnsi="Simplified Arabic" w:cs="Simplified Arabic" w:hint="cs"/>
          <w:sz w:val="28"/>
          <w:szCs w:val="28"/>
          <w:rtl/>
          <w:lang w:bidi="ar-EG"/>
        </w:rPr>
        <w:t xml:space="preserve"> تطور القرار الادار</w:t>
      </w:r>
      <w:r w:rsidR="00BF652B">
        <w:rPr>
          <w:rFonts w:ascii="Simplified Arabic" w:eastAsia="Times New Roman" w:hAnsi="Simplified Arabic" w:cs="Simplified Arabic" w:hint="cs"/>
          <w:sz w:val="28"/>
          <w:szCs w:val="28"/>
          <w:rtl/>
          <w:lang w:bidi="ar-EG"/>
        </w:rPr>
        <w:t>ي</w:t>
      </w:r>
      <w:r w:rsidRPr="00DC4EC0">
        <w:rPr>
          <w:rFonts w:ascii="Simplified Arabic" w:eastAsia="Times New Roman" w:hAnsi="Simplified Arabic" w:cs="Simplified Arabic" w:hint="cs"/>
          <w:sz w:val="28"/>
          <w:szCs w:val="28"/>
          <w:rtl/>
          <w:lang w:bidi="ar-EG"/>
        </w:rPr>
        <w:t xml:space="preserve">، ومنها الذكاء الاصطناعي والرقمنة وماذا تعني وتعريفها واهميتها والفرق بين </w:t>
      </w:r>
      <w:r w:rsidRPr="00DC4EC0">
        <w:rPr>
          <w:rFonts w:ascii="Simplified Arabic" w:hAnsi="Simplified Arabic" w:cs="Simplified Arabic"/>
          <w:sz w:val="28"/>
          <w:szCs w:val="28"/>
          <w:rtl/>
        </w:rPr>
        <w:t>مفهوم الرقمنة</w:t>
      </w:r>
      <w:r w:rsidRPr="00DC4EC0">
        <w:rPr>
          <w:rFonts w:ascii="Simplified Arabic" w:eastAsia="Times New Roman" w:hAnsi="Simplified Arabic" w:cs="Simplified Arabic" w:hint="cs"/>
          <w:sz w:val="28"/>
          <w:szCs w:val="28"/>
          <w:rtl/>
          <w:lang w:bidi="ar-EG"/>
        </w:rPr>
        <w:t xml:space="preserve"> وعملية الرقمنة والغرض من الرقمنة والتحول الرقمي واتجاه الدولة والهيئة القومية للتأمينات الي التحول الرقمي.</w:t>
      </w:r>
    </w:p>
    <w:p w14:paraId="2271135B" w14:textId="2606C5C5" w:rsidR="00DC4EC0" w:rsidRPr="00DC4EC0" w:rsidRDefault="00DC4EC0" w:rsidP="00DC4EC0">
      <w:pPr>
        <w:tabs>
          <w:tab w:val="left" w:pos="288"/>
        </w:tabs>
        <w:spacing w:before="120" w:after="0" w:line="240" w:lineRule="auto"/>
        <w:ind w:left="6" w:hanging="6"/>
        <w:jc w:val="both"/>
        <w:rPr>
          <w:rFonts w:ascii="Simplified Arabic" w:eastAsia="Calibri" w:hAnsi="Simplified Arabic" w:cs="Sultan bold"/>
          <w:noProof/>
          <w:sz w:val="28"/>
          <w:szCs w:val="28"/>
          <w:rtl/>
        </w:rPr>
      </w:pPr>
      <w:r w:rsidRPr="00DC4EC0">
        <w:rPr>
          <w:rFonts w:ascii="Simplified Arabic" w:eastAsia="Calibri" w:hAnsi="Simplified Arabic" w:cs="Sultan bold" w:hint="cs"/>
          <w:noProof/>
          <w:sz w:val="28"/>
          <w:szCs w:val="28"/>
          <w:rtl/>
        </w:rPr>
        <w:t>الفصل الثالث: الدراسة التطبيقية وجهة التطبيق (الهيئة القومية للتأمين الاجتماع</w:t>
      </w:r>
      <w:r w:rsidR="00BF652B">
        <w:rPr>
          <w:rFonts w:ascii="Simplified Arabic" w:eastAsia="Calibri" w:hAnsi="Simplified Arabic" w:cs="Sultan bold" w:hint="cs"/>
          <w:noProof/>
          <w:sz w:val="28"/>
          <w:szCs w:val="28"/>
          <w:rtl/>
        </w:rPr>
        <w:t>ي</w:t>
      </w:r>
      <w:r w:rsidRPr="00DC4EC0">
        <w:rPr>
          <w:rFonts w:ascii="Simplified Arabic" w:eastAsia="Calibri" w:hAnsi="Simplified Arabic" w:cs="Sultan bold" w:hint="cs"/>
          <w:noProof/>
          <w:sz w:val="28"/>
          <w:szCs w:val="28"/>
          <w:rtl/>
        </w:rPr>
        <w:t xml:space="preserve">) </w:t>
      </w:r>
    </w:p>
    <w:p w14:paraId="67005103" w14:textId="75164A3E" w:rsidR="00DC4EC0" w:rsidRPr="00DC4EC0" w:rsidRDefault="00DC4EC0" w:rsidP="00DC4EC0">
      <w:pPr>
        <w:spacing w:after="0" w:line="240" w:lineRule="auto"/>
        <w:ind w:firstLine="720"/>
        <w:jc w:val="both"/>
        <w:rPr>
          <w:rFonts w:ascii="Simplified Arabic" w:eastAsia="Times New Roman" w:hAnsi="Simplified Arabic" w:cs="Simplified Arabic"/>
          <w:b/>
          <w:bCs/>
          <w:sz w:val="28"/>
          <w:szCs w:val="28"/>
          <w:rtl/>
          <w:lang w:bidi="ar-EG"/>
        </w:rPr>
      </w:pPr>
      <w:r w:rsidRPr="00DC4EC0">
        <w:rPr>
          <w:rFonts w:ascii="Simplified Arabic" w:eastAsia="Times New Roman" w:hAnsi="Simplified Arabic" w:cs="Simplified Arabic"/>
          <w:b/>
          <w:bCs/>
          <w:sz w:val="28"/>
          <w:szCs w:val="28"/>
          <w:rtl/>
          <w:lang w:bidi="ar-EG"/>
        </w:rPr>
        <w:t xml:space="preserve">حيث </w:t>
      </w:r>
      <w:r w:rsidRPr="00DC4EC0">
        <w:rPr>
          <w:rFonts w:ascii="Simplified Arabic" w:eastAsia="Times New Roman" w:hAnsi="Simplified Arabic" w:cs="Simplified Arabic" w:hint="cs"/>
          <w:b/>
          <w:bCs/>
          <w:sz w:val="28"/>
          <w:szCs w:val="28"/>
          <w:rtl/>
          <w:lang w:bidi="ar-EG"/>
        </w:rPr>
        <w:t>ي</w:t>
      </w:r>
      <w:r w:rsidRPr="00DC4EC0">
        <w:rPr>
          <w:rFonts w:ascii="Simplified Arabic" w:eastAsia="Times New Roman" w:hAnsi="Simplified Arabic" w:cs="Simplified Arabic"/>
          <w:b/>
          <w:bCs/>
          <w:sz w:val="28"/>
          <w:szCs w:val="28"/>
          <w:rtl/>
          <w:lang w:bidi="ar-EG"/>
        </w:rPr>
        <w:t>تضم</w:t>
      </w:r>
      <w:r w:rsidRPr="00DC4EC0">
        <w:rPr>
          <w:rFonts w:ascii="Simplified Arabic" w:eastAsia="Times New Roman" w:hAnsi="Simplified Arabic" w:cs="Simplified Arabic" w:hint="cs"/>
          <w:b/>
          <w:bCs/>
          <w:sz w:val="28"/>
          <w:szCs w:val="28"/>
          <w:rtl/>
          <w:lang w:bidi="ar-EG"/>
        </w:rPr>
        <w:t>ن</w:t>
      </w:r>
      <w:r w:rsidRPr="00DC4EC0">
        <w:rPr>
          <w:rFonts w:ascii="Simplified Arabic" w:eastAsia="Times New Roman" w:hAnsi="Simplified Arabic" w:cs="Simplified Arabic"/>
          <w:b/>
          <w:bCs/>
          <w:sz w:val="28"/>
          <w:szCs w:val="28"/>
          <w:rtl/>
          <w:lang w:bidi="ar-EG"/>
        </w:rPr>
        <w:t xml:space="preserve"> الفصل جهة التطبيق </w:t>
      </w:r>
      <w:r w:rsidRPr="00DC4EC0">
        <w:rPr>
          <w:rFonts w:ascii="Simplified Arabic" w:eastAsia="Calibri" w:hAnsi="Simplified Arabic" w:cs="Simplified Arabic"/>
          <w:b/>
          <w:bCs/>
          <w:color w:val="000000"/>
          <w:sz w:val="28"/>
          <w:szCs w:val="28"/>
          <w:rtl/>
        </w:rPr>
        <w:t>الهيئة القومية للتأمين الاجتماع</w:t>
      </w:r>
      <w:r w:rsidR="00BF652B">
        <w:rPr>
          <w:rFonts w:ascii="Simplified Arabic" w:eastAsia="Calibri" w:hAnsi="Simplified Arabic" w:cs="Simplified Arabic"/>
          <w:b/>
          <w:bCs/>
          <w:color w:val="000000"/>
          <w:sz w:val="28"/>
          <w:szCs w:val="28"/>
          <w:rtl/>
        </w:rPr>
        <w:t>ي</w:t>
      </w:r>
      <w:r w:rsidRPr="00DC4EC0">
        <w:rPr>
          <w:rFonts w:ascii="Simplified Arabic" w:eastAsia="Times New Roman" w:hAnsi="Simplified Arabic" w:cs="Simplified Arabic"/>
          <w:b/>
          <w:bCs/>
          <w:sz w:val="28"/>
          <w:szCs w:val="28"/>
          <w:rtl/>
          <w:lang w:bidi="ar-EG"/>
        </w:rPr>
        <w:t xml:space="preserve"> ف</w:t>
      </w:r>
      <w:r w:rsidR="00BF652B">
        <w:rPr>
          <w:rFonts w:ascii="Simplified Arabic" w:eastAsia="Times New Roman" w:hAnsi="Simplified Arabic" w:cs="Simplified Arabic"/>
          <w:b/>
          <w:bCs/>
          <w:sz w:val="28"/>
          <w:szCs w:val="28"/>
          <w:rtl/>
          <w:lang w:bidi="ar-EG"/>
        </w:rPr>
        <w:t>ي</w:t>
      </w:r>
      <w:r w:rsidRPr="00DC4EC0">
        <w:rPr>
          <w:rFonts w:ascii="Simplified Arabic" w:eastAsia="Times New Roman" w:hAnsi="Simplified Arabic" w:cs="Simplified Arabic"/>
          <w:b/>
          <w:bCs/>
          <w:sz w:val="28"/>
          <w:szCs w:val="28"/>
          <w:rtl/>
          <w:lang w:bidi="ar-EG"/>
        </w:rPr>
        <w:t xml:space="preserve"> بدايتة والت</w:t>
      </w:r>
      <w:r w:rsidR="00BF652B">
        <w:rPr>
          <w:rFonts w:ascii="Simplified Arabic" w:eastAsia="Times New Roman" w:hAnsi="Simplified Arabic" w:cs="Simplified Arabic"/>
          <w:b/>
          <w:bCs/>
          <w:sz w:val="28"/>
          <w:szCs w:val="28"/>
          <w:rtl/>
          <w:lang w:bidi="ar-EG"/>
        </w:rPr>
        <w:t>ي</w:t>
      </w:r>
      <w:r w:rsidRPr="00DC4EC0">
        <w:rPr>
          <w:rFonts w:ascii="Simplified Arabic" w:eastAsia="Times New Roman" w:hAnsi="Simplified Arabic" w:cs="Simplified Arabic"/>
          <w:b/>
          <w:bCs/>
          <w:sz w:val="28"/>
          <w:szCs w:val="28"/>
          <w:rtl/>
          <w:lang w:bidi="ar-EG"/>
        </w:rPr>
        <w:t xml:space="preserve"> اشتملت عل</w:t>
      </w:r>
      <w:r w:rsidR="00BF652B">
        <w:rPr>
          <w:rFonts w:ascii="Simplified Arabic" w:eastAsia="Times New Roman" w:hAnsi="Simplified Arabic" w:cs="Simplified Arabic"/>
          <w:b/>
          <w:bCs/>
          <w:sz w:val="28"/>
          <w:szCs w:val="28"/>
          <w:rtl/>
          <w:lang w:bidi="ar-EG"/>
        </w:rPr>
        <w:t>ي</w:t>
      </w:r>
      <w:r w:rsidRPr="00DC4EC0">
        <w:rPr>
          <w:rFonts w:ascii="Simplified Arabic" w:eastAsia="Times New Roman" w:hAnsi="Simplified Arabic" w:cs="Simplified Arabic"/>
          <w:b/>
          <w:bCs/>
          <w:sz w:val="28"/>
          <w:szCs w:val="28"/>
          <w:rtl/>
          <w:lang w:bidi="ar-EG"/>
        </w:rPr>
        <w:t>:-</w:t>
      </w:r>
    </w:p>
    <w:p w14:paraId="19CE5067" w14:textId="57164D3A" w:rsidR="00DC4EC0" w:rsidRDefault="00DC4EC0" w:rsidP="00DC4EC0">
      <w:pPr>
        <w:spacing w:after="0" w:line="240" w:lineRule="auto"/>
        <w:ind w:firstLine="720"/>
        <w:jc w:val="both"/>
        <w:rPr>
          <w:rFonts w:ascii="Simplified Arabic" w:eastAsia="Calibri" w:hAnsi="Simplified Arabic" w:cs="Simplified Arabic"/>
          <w:sz w:val="28"/>
          <w:szCs w:val="28"/>
          <w:rtl/>
          <w:lang w:bidi="ar-EG"/>
        </w:rPr>
      </w:pPr>
      <w:r w:rsidRPr="00DC4EC0">
        <w:rPr>
          <w:rFonts w:ascii="Simplified Arabic" w:eastAsia="Calibri" w:hAnsi="Simplified Arabic" w:cs="Simplified Arabic"/>
          <w:sz w:val="28"/>
          <w:szCs w:val="28"/>
          <w:rtl/>
        </w:rPr>
        <w:t>التعريف وال</w:t>
      </w:r>
      <w:r w:rsidR="00B945C7">
        <w:rPr>
          <w:rFonts w:ascii="Simplified Arabic" w:eastAsia="Calibri" w:hAnsi="Simplified Arabic" w:cs="Simplified Arabic"/>
          <w:sz w:val="28"/>
          <w:szCs w:val="28"/>
          <w:rtl/>
        </w:rPr>
        <w:t>أهداف</w:t>
      </w:r>
      <w:r w:rsidRPr="00DC4EC0">
        <w:rPr>
          <w:rFonts w:ascii="Simplified Arabic" w:eastAsia="Calibri" w:hAnsi="Simplified Arabic" w:cs="Simplified Arabic"/>
          <w:sz w:val="28"/>
          <w:szCs w:val="28"/>
          <w:rtl/>
        </w:rPr>
        <w:t xml:space="preserve"> والهيكل التنظيم</w:t>
      </w:r>
      <w:r w:rsidR="00BF652B">
        <w:rPr>
          <w:rFonts w:ascii="Simplified Arabic" w:eastAsia="Calibri" w:hAnsi="Simplified Arabic" w:cs="Simplified Arabic"/>
          <w:sz w:val="28"/>
          <w:szCs w:val="28"/>
          <w:rtl/>
        </w:rPr>
        <w:t>ي</w:t>
      </w:r>
      <w:r w:rsidRPr="00DC4EC0">
        <w:rPr>
          <w:rFonts w:ascii="Simplified Arabic" w:eastAsia="Calibri" w:hAnsi="Simplified Arabic" w:cs="Simplified Arabic"/>
          <w:sz w:val="28"/>
          <w:szCs w:val="28"/>
          <w:rtl/>
        </w:rPr>
        <w:t xml:space="preserve"> و</w:t>
      </w:r>
      <w:r>
        <w:rPr>
          <w:rFonts w:ascii="Simplified Arabic" w:eastAsia="Calibri" w:hAnsi="Simplified Arabic" w:cs="Simplified Arabic" w:hint="cs"/>
          <w:sz w:val="28"/>
          <w:szCs w:val="28"/>
          <w:rtl/>
        </w:rPr>
        <w:t>أ</w:t>
      </w:r>
      <w:r w:rsidRPr="00DC4EC0">
        <w:rPr>
          <w:rFonts w:ascii="Simplified Arabic" w:eastAsia="Calibri" w:hAnsi="Simplified Arabic" w:cs="Simplified Arabic"/>
          <w:sz w:val="28"/>
          <w:szCs w:val="28"/>
          <w:rtl/>
        </w:rPr>
        <w:t>هم المبادئ وال</w:t>
      </w:r>
      <w:r>
        <w:rPr>
          <w:rFonts w:ascii="Simplified Arabic" w:eastAsia="Calibri" w:hAnsi="Simplified Arabic" w:cs="Simplified Arabic" w:hint="cs"/>
          <w:sz w:val="28"/>
          <w:szCs w:val="28"/>
          <w:rtl/>
        </w:rPr>
        <w:t>أ</w:t>
      </w:r>
      <w:r w:rsidRPr="00DC4EC0">
        <w:rPr>
          <w:rFonts w:ascii="Simplified Arabic" w:eastAsia="Calibri" w:hAnsi="Simplified Arabic" w:cs="Simplified Arabic"/>
          <w:sz w:val="28"/>
          <w:szCs w:val="28"/>
          <w:rtl/>
        </w:rPr>
        <w:t>سس الت</w:t>
      </w:r>
      <w:r w:rsidR="00BF652B">
        <w:rPr>
          <w:rFonts w:ascii="Simplified Arabic" w:eastAsia="Calibri" w:hAnsi="Simplified Arabic" w:cs="Simplified Arabic"/>
          <w:sz w:val="28"/>
          <w:szCs w:val="28"/>
          <w:rtl/>
        </w:rPr>
        <w:t>ي</w:t>
      </w:r>
      <w:r w:rsidRPr="00DC4EC0">
        <w:rPr>
          <w:rFonts w:ascii="Simplified Arabic" w:eastAsia="Calibri" w:hAnsi="Simplified Arabic" w:cs="Simplified Arabic"/>
          <w:sz w:val="28"/>
          <w:szCs w:val="28"/>
          <w:rtl/>
        </w:rPr>
        <w:t xml:space="preserve"> يقوم عليها نظام ال</w:t>
      </w:r>
      <w:r w:rsidR="00982628">
        <w:rPr>
          <w:rFonts w:ascii="Simplified Arabic" w:eastAsia="Calibri" w:hAnsi="Simplified Arabic" w:cs="Simplified Arabic"/>
          <w:sz w:val="28"/>
          <w:szCs w:val="28"/>
          <w:rtl/>
        </w:rPr>
        <w:t>أنظمة</w:t>
      </w:r>
      <w:r w:rsidRPr="00DC4EC0">
        <w:rPr>
          <w:rFonts w:ascii="Simplified Arabic" w:eastAsia="Calibri" w:hAnsi="Simplified Arabic" w:cs="Simplified Arabic"/>
          <w:sz w:val="28"/>
          <w:szCs w:val="28"/>
          <w:rtl/>
        </w:rPr>
        <w:t xml:space="preserve"> الالكترونية بالهيئة القومية للتأمين الاجتماع</w:t>
      </w:r>
      <w:r w:rsidR="00BF652B">
        <w:rPr>
          <w:rFonts w:ascii="Simplified Arabic" w:eastAsia="Calibri" w:hAnsi="Simplified Arabic" w:cs="Simplified Arabic"/>
          <w:sz w:val="28"/>
          <w:szCs w:val="28"/>
          <w:rtl/>
        </w:rPr>
        <w:t>ي</w:t>
      </w:r>
      <w:r w:rsidRPr="00DC4EC0">
        <w:rPr>
          <w:rFonts w:ascii="Simplified Arabic" w:eastAsia="Times New Roman" w:hAnsi="Simplified Arabic" w:cs="Simplified Arabic" w:hint="cs"/>
          <w:sz w:val="28"/>
          <w:szCs w:val="28"/>
          <w:rtl/>
        </w:rPr>
        <w:t xml:space="preserve"> ويتضمن الفصل </w:t>
      </w:r>
      <w:r>
        <w:rPr>
          <w:rFonts w:ascii="Simplified Arabic" w:eastAsia="Times New Roman" w:hAnsi="Simplified Arabic" w:cs="Simplified Arabic" w:hint="cs"/>
          <w:sz w:val="28"/>
          <w:szCs w:val="28"/>
          <w:rtl/>
        </w:rPr>
        <w:t>أيضاً</w:t>
      </w:r>
      <w:r w:rsidR="006C097F">
        <w:rPr>
          <w:rFonts w:ascii="Simplified Arabic" w:eastAsia="Times New Roman" w:hAnsi="Simplified Arabic" w:cs="Simplified Arabic"/>
          <w:sz w:val="28"/>
          <w:szCs w:val="28"/>
          <w:rtl/>
        </w:rPr>
        <w:t>"</w:t>
      </w:r>
      <w:r w:rsidRPr="00DC4EC0">
        <w:rPr>
          <w:rFonts w:ascii="Simplified Arabic" w:eastAsia="Times New Roman" w:hAnsi="Simplified Arabic" w:cs="Simplified Arabic" w:hint="cs"/>
          <w:sz w:val="28"/>
          <w:szCs w:val="28"/>
          <w:rtl/>
        </w:rPr>
        <w:t>رصد وتحليل وتقييم مستو</w:t>
      </w:r>
      <w:r w:rsidR="00BF652B">
        <w:rPr>
          <w:rFonts w:ascii="Simplified Arabic" w:eastAsia="Times New Roman" w:hAnsi="Simplified Arabic" w:cs="Simplified Arabic" w:hint="cs"/>
          <w:sz w:val="28"/>
          <w:szCs w:val="28"/>
          <w:rtl/>
        </w:rPr>
        <w:t>ي</w:t>
      </w:r>
      <w:r w:rsidRPr="00DC4EC0">
        <w:rPr>
          <w:rFonts w:ascii="Simplified Arabic" w:eastAsia="Times New Roman" w:hAnsi="Simplified Arabic" w:cs="Simplified Arabic" w:hint="cs"/>
          <w:sz w:val="28"/>
          <w:szCs w:val="28"/>
          <w:rtl/>
        </w:rPr>
        <w:t xml:space="preserve"> تطور الخدمات الرقمية بالهيئة القومية للتأمين الاجتماعي".</w:t>
      </w:r>
    </w:p>
    <w:p w14:paraId="782D8E02" w14:textId="25B4EF62" w:rsidR="00DC4EC0" w:rsidRDefault="00DC4EC0" w:rsidP="00DC4EC0">
      <w:pPr>
        <w:spacing w:after="0" w:line="240" w:lineRule="auto"/>
        <w:ind w:firstLine="720"/>
        <w:jc w:val="both"/>
        <w:rPr>
          <w:rFonts w:ascii="Simplified Arabic" w:eastAsia="Calibri" w:hAnsi="Simplified Arabic" w:cs="Simplified Arabic"/>
          <w:sz w:val="28"/>
          <w:szCs w:val="28"/>
          <w:rtl/>
          <w:lang w:bidi="ar-EG"/>
        </w:rPr>
      </w:pPr>
      <w:r w:rsidRPr="00DC4EC0">
        <w:rPr>
          <w:rFonts w:ascii="Simplified Arabic" w:eastAsia="Calibri" w:hAnsi="Simplified Arabic" w:cs="Simplified Arabic"/>
          <w:sz w:val="28"/>
          <w:szCs w:val="28"/>
          <w:rtl/>
          <w:lang w:bidi="ar-EG"/>
        </w:rPr>
        <w:t>يتناول هذا الفصل من الدراسة وصفا للمنهجية وال</w:t>
      </w:r>
      <w:r>
        <w:rPr>
          <w:rFonts w:ascii="Simplified Arabic" w:eastAsia="Calibri" w:hAnsi="Simplified Arabic" w:cs="Simplified Arabic" w:hint="cs"/>
          <w:sz w:val="28"/>
          <w:szCs w:val="28"/>
          <w:rtl/>
          <w:lang w:bidi="ar-EG"/>
        </w:rPr>
        <w:t>إ</w:t>
      </w:r>
      <w:r w:rsidRPr="00DC4EC0">
        <w:rPr>
          <w:rFonts w:ascii="Simplified Arabic" w:eastAsia="Calibri" w:hAnsi="Simplified Arabic" w:cs="Simplified Arabic"/>
          <w:sz w:val="28"/>
          <w:szCs w:val="28"/>
          <w:rtl/>
          <w:lang w:bidi="ar-EG"/>
        </w:rPr>
        <w:t>جراءات التي تم اتباعها في تنفيذ هذه الدراسة الميدانية بالهيئة القومية للتأمين الاجتماع</w:t>
      </w:r>
      <w:r w:rsidR="00BF652B">
        <w:rPr>
          <w:rFonts w:ascii="Simplified Arabic" w:eastAsia="Calibri" w:hAnsi="Simplified Arabic" w:cs="Simplified Arabic" w:hint="cs"/>
          <w:sz w:val="28"/>
          <w:szCs w:val="28"/>
          <w:rtl/>
          <w:lang w:bidi="ar-EG"/>
        </w:rPr>
        <w:t>ي</w:t>
      </w:r>
      <w:r w:rsidRPr="00DC4EC0">
        <w:rPr>
          <w:rFonts w:ascii="Simplified Arabic" w:eastAsia="Calibri" w:hAnsi="Simplified Arabic" w:cs="Simplified Arabic"/>
          <w:sz w:val="28"/>
          <w:szCs w:val="28"/>
          <w:rtl/>
          <w:lang w:bidi="ar-EG"/>
        </w:rPr>
        <w:t xml:space="preserve">، بالإضافة الي تحليل نتائج الدراسة، ومعرفة انعكاسات تطور الخدمات الرقمية علي </w:t>
      </w:r>
      <w:r w:rsidR="00DA7A8C">
        <w:rPr>
          <w:rFonts w:ascii="Simplified Arabic" w:eastAsia="Calibri" w:hAnsi="Simplified Arabic" w:cs="Simplified Arabic" w:hint="cs"/>
          <w:sz w:val="28"/>
          <w:szCs w:val="28"/>
          <w:rtl/>
          <w:lang w:bidi="ar-EG"/>
        </w:rPr>
        <w:t>أداء</w:t>
      </w:r>
      <w:r w:rsidRPr="00DC4EC0">
        <w:rPr>
          <w:rFonts w:ascii="Simplified Arabic" w:eastAsia="Calibri" w:hAnsi="Simplified Arabic" w:cs="Simplified Arabic"/>
          <w:sz w:val="28"/>
          <w:szCs w:val="28"/>
          <w:rtl/>
          <w:lang w:bidi="ar-EG"/>
        </w:rPr>
        <w:t xml:space="preserve"> الهيئة القومية للتأمين الاجتماعي. </w:t>
      </w:r>
    </w:p>
    <w:p w14:paraId="28A2993B" w14:textId="77777777" w:rsidR="00D46F1A" w:rsidRDefault="00D46F1A" w:rsidP="00DC4EC0">
      <w:pPr>
        <w:spacing w:after="0" w:line="240" w:lineRule="auto"/>
        <w:ind w:firstLine="720"/>
        <w:jc w:val="both"/>
        <w:rPr>
          <w:rFonts w:ascii="Simplified Arabic" w:eastAsia="Calibri" w:hAnsi="Simplified Arabic" w:cs="Simplified Arabic"/>
          <w:sz w:val="28"/>
          <w:szCs w:val="28"/>
          <w:rtl/>
          <w:lang w:bidi="ar-EG"/>
        </w:rPr>
      </w:pPr>
    </w:p>
    <w:p w14:paraId="06ADEC00" w14:textId="77777777" w:rsidR="00DC4EC0" w:rsidRPr="00DC4EC0" w:rsidRDefault="00DC4EC0" w:rsidP="00DC4EC0">
      <w:pPr>
        <w:spacing w:after="0" w:line="240" w:lineRule="auto"/>
        <w:jc w:val="both"/>
        <w:rPr>
          <w:rFonts w:ascii="Simplified Arabic" w:eastAsia="Calibri" w:hAnsi="Simplified Arabic" w:cs="Simplified Arabic"/>
          <w:sz w:val="28"/>
          <w:szCs w:val="28"/>
          <w:rtl/>
          <w:lang w:bidi="ar-EG"/>
        </w:rPr>
      </w:pPr>
      <w:r w:rsidRPr="00DC4EC0">
        <w:rPr>
          <w:rFonts w:ascii="Simplified Arabic" w:eastAsia="Calibri" w:hAnsi="Simplified Arabic" w:cs="Simplified Arabic"/>
          <w:sz w:val="28"/>
          <w:szCs w:val="28"/>
          <w:rtl/>
          <w:lang w:bidi="ar-EG"/>
        </w:rPr>
        <w:lastRenderedPageBreak/>
        <w:t>وعلي ذلك فقد قام الباحث بتقسيم</w:t>
      </w:r>
      <w:r w:rsidRPr="00DC4EC0">
        <w:rPr>
          <w:rFonts w:ascii="Simplified Arabic" w:eastAsia="Calibri" w:hAnsi="Simplified Arabic" w:cs="Simplified Arabic" w:hint="cs"/>
          <w:sz w:val="28"/>
          <w:szCs w:val="28"/>
          <w:rtl/>
          <w:lang w:bidi="ar-EG"/>
        </w:rPr>
        <w:t xml:space="preserve"> هذا </w:t>
      </w:r>
      <w:r w:rsidRPr="00DC4EC0">
        <w:rPr>
          <w:rFonts w:ascii="Simplified Arabic" w:eastAsia="Calibri" w:hAnsi="Simplified Arabic" w:cs="Simplified Arabic"/>
          <w:sz w:val="28"/>
          <w:szCs w:val="28"/>
          <w:rtl/>
          <w:lang w:bidi="ar-EG"/>
        </w:rPr>
        <w:t>كما يلي:-</w:t>
      </w:r>
    </w:p>
    <w:p w14:paraId="5943667C" w14:textId="5BEAC004" w:rsidR="00DC4EC0" w:rsidRPr="00DC4EC0" w:rsidRDefault="00DC4EC0" w:rsidP="00DC4EC0">
      <w:pPr>
        <w:spacing w:after="0" w:line="240" w:lineRule="auto"/>
        <w:jc w:val="both"/>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أ</w:t>
      </w:r>
      <w:r w:rsidRPr="00DC4EC0">
        <w:rPr>
          <w:rFonts w:ascii="Simplified Arabic" w:eastAsia="Calibri" w:hAnsi="Simplified Arabic" w:cs="Simplified Arabic"/>
          <w:b/>
          <w:bCs/>
          <w:sz w:val="28"/>
          <w:szCs w:val="28"/>
          <w:rtl/>
          <w:lang w:bidi="ar-EG"/>
        </w:rPr>
        <w:t>ولا</w:t>
      </w:r>
      <w:r>
        <w:rPr>
          <w:rFonts w:ascii="Simplified Arabic" w:eastAsia="Calibri" w:hAnsi="Simplified Arabic" w:cs="Simplified Arabic" w:hint="cs"/>
          <w:b/>
          <w:bCs/>
          <w:sz w:val="28"/>
          <w:szCs w:val="28"/>
          <w:rtl/>
          <w:lang w:bidi="ar-EG"/>
        </w:rPr>
        <w:t>ً</w:t>
      </w:r>
      <w:r w:rsidRPr="00DC4EC0">
        <w:rPr>
          <w:rFonts w:ascii="Simplified Arabic" w:eastAsia="Calibri" w:hAnsi="Simplified Arabic" w:cs="Simplified Arabic"/>
          <w:b/>
          <w:bCs/>
          <w:sz w:val="28"/>
          <w:szCs w:val="28"/>
          <w:rtl/>
          <w:lang w:bidi="ar-EG"/>
        </w:rPr>
        <w:t>: منهجية و</w:t>
      </w:r>
      <w:r w:rsidR="00BF652B">
        <w:rPr>
          <w:rFonts w:ascii="Simplified Arabic" w:eastAsia="Calibri" w:hAnsi="Simplified Arabic" w:cs="Simplified Arabic"/>
          <w:b/>
          <w:bCs/>
          <w:sz w:val="28"/>
          <w:szCs w:val="28"/>
          <w:rtl/>
          <w:lang w:bidi="ar-EG"/>
        </w:rPr>
        <w:t>أسلوب</w:t>
      </w:r>
      <w:r w:rsidRPr="00DC4EC0">
        <w:rPr>
          <w:rFonts w:ascii="Simplified Arabic" w:eastAsia="Calibri" w:hAnsi="Simplified Arabic" w:cs="Simplified Arabic"/>
          <w:b/>
          <w:bCs/>
          <w:sz w:val="28"/>
          <w:szCs w:val="28"/>
          <w:rtl/>
          <w:lang w:bidi="ar-EG"/>
        </w:rPr>
        <w:t xml:space="preserve"> الدراسة</w:t>
      </w:r>
    </w:p>
    <w:p w14:paraId="09BF7C84" w14:textId="2B82197B" w:rsidR="00DC4EC0" w:rsidRPr="00DC4EC0" w:rsidRDefault="00DC4EC0" w:rsidP="00DC4EC0">
      <w:pPr>
        <w:spacing w:after="0" w:line="240" w:lineRule="auto"/>
        <w:jc w:val="both"/>
        <w:rPr>
          <w:rFonts w:ascii="Simplified Arabic" w:eastAsia="Calibri" w:hAnsi="Simplified Arabic" w:cs="Simplified Arabic"/>
          <w:b/>
          <w:bCs/>
          <w:sz w:val="28"/>
          <w:szCs w:val="28"/>
          <w:rtl/>
          <w:lang w:bidi="ar-EG"/>
        </w:rPr>
      </w:pPr>
      <w:r w:rsidRPr="00DC4EC0">
        <w:rPr>
          <w:rFonts w:ascii="Simplified Arabic" w:eastAsia="Calibri" w:hAnsi="Simplified Arabic" w:cs="Simplified Arabic"/>
          <w:b/>
          <w:bCs/>
          <w:sz w:val="28"/>
          <w:szCs w:val="28"/>
          <w:rtl/>
          <w:lang w:bidi="ar-EG"/>
        </w:rPr>
        <w:t xml:space="preserve">ثانيا: مجتمع وعينة الدراسة </w:t>
      </w:r>
    </w:p>
    <w:p w14:paraId="121882C9" w14:textId="2E34756E" w:rsidR="00DC4EC0" w:rsidRPr="00DC4EC0" w:rsidRDefault="00DC4EC0" w:rsidP="00DC4EC0">
      <w:pPr>
        <w:spacing w:after="0" w:line="240" w:lineRule="auto"/>
        <w:jc w:val="both"/>
        <w:rPr>
          <w:rFonts w:ascii="Simplified Arabic" w:eastAsia="Calibri" w:hAnsi="Simplified Arabic" w:cs="Simplified Arabic"/>
          <w:b/>
          <w:bCs/>
          <w:sz w:val="28"/>
          <w:szCs w:val="28"/>
          <w:rtl/>
          <w:lang w:bidi="ar-EG"/>
        </w:rPr>
      </w:pPr>
      <w:r w:rsidRPr="00DC4EC0">
        <w:rPr>
          <w:rFonts w:ascii="Simplified Arabic" w:eastAsia="Calibri" w:hAnsi="Simplified Arabic" w:cs="Simplified Arabic"/>
          <w:b/>
          <w:bCs/>
          <w:sz w:val="28"/>
          <w:szCs w:val="28"/>
          <w:rtl/>
          <w:lang w:bidi="ar-EG"/>
        </w:rPr>
        <w:t>ثالثا</w:t>
      </w:r>
      <w:r>
        <w:rPr>
          <w:rFonts w:ascii="Simplified Arabic" w:eastAsia="Calibri" w:hAnsi="Simplified Arabic" w:cs="Simplified Arabic" w:hint="cs"/>
          <w:b/>
          <w:bCs/>
          <w:sz w:val="28"/>
          <w:szCs w:val="28"/>
          <w:rtl/>
          <w:lang w:bidi="ar-EG"/>
        </w:rPr>
        <w:t>ً</w:t>
      </w:r>
      <w:r w:rsidRPr="00DC4EC0">
        <w:rPr>
          <w:rFonts w:ascii="Simplified Arabic" w:eastAsia="Calibri" w:hAnsi="Simplified Arabic" w:cs="Simplified Arabic"/>
          <w:b/>
          <w:bCs/>
          <w:sz w:val="28"/>
          <w:szCs w:val="28"/>
          <w:rtl/>
          <w:lang w:bidi="ar-EG"/>
        </w:rPr>
        <w:t>: أداة الدراسة واختبارها</w:t>
      </w:r>
    </w:p>
    <w:p w14:paraId="515E20A6" w14:textId="1AD475BA" w:rsidR="00DC4EC0" w:rsidRPr="00DC4EC0" w:rsidRDefault="00DC4EC0" w:rsidP="00DC4EC0">
      <w:pPr>
        <w:spacing w:after="0" w:line="240" w:lineRule="auto"/>
        <w:jc w:val="both"/>
        <w:rPr>
          <w:rFonts w:ascii="Simplified Arabic" w:eastAsia="Calibri" w:hAnsi="Simplified Arabic" w:cs="Simplified Arabic"/>
          <w:b/>
          <w:bCs/>
          <w:sz w:val="28"/>
          <w:szCs w:val="28"/>
          <w:rtl/>
          <w:lang w:bidi="ar-EG"/>
        </w:rPr>
      </w:pPr>
      <w:r w:rsidRPr="00DC4EC0">
        <w:rPr>
          <w:rFonts w:ascii="Simplified Arabic" w:eastAsia="Calibri" w:hAnsi="Simplified Arabic" w:cs="Simplified Arabic"/>
          <w:b/>
          <w:bCs/>
          <w:sz w:val="28"/>
          <w:szCs w:val="28"/>
          <w:rtl/>
          <w:lang w:bidi="ar-EG"/>
        </w:rPr>
        <w:t>رابعا</w:t>
      </w:r>
      <w:r>
        <w:rPr>
          <w:rFonts w:ascii="Simplified Arabic" w:eastAsia="Calibri" w:hAnsi="Simplified Arabic" w:cs="Simplified Arabic" w:hint="cs"/>
          <w:b/>
          <w:bCs/>
          <w:sz w:val="28"/>
          <w:szCs w:val="28"/>
          <w:rtl/>
          <w:lang w:bidi="ar-EG"/>
        </w:rPr>
        <w:t>ً</w:t>
      </w:r>
      <w:r w:rsidRPr="00DC4EC0">
        <w:rPr>
          <w:rFonts w:ascii="Simplified Arabic" w:eastAsia="Calibri" w:hAnsi="Simplified Arabic" w:cs="Simplified Arabic"/>
          <w:b/>
          <w:bCs/>
          <w:sz w:val="28"/>
          <w:szCs w:val="28"/>
          <w:rtl/>
          <w:lang w:bidi="ar-EG"/>
        </w:rPr>
        <w:t>: التحليل الإحصائي الوصفي للمتغيرات</w:t>
      </w:r>
    </w:p>
    <w:p w14:paraId="23177306" w14:textId="119A224D" w:rsidR="00DC4EC0" w:rsidRPr="00DC4EC0" w:rsidRDefault="00DC4EC0" w:rsidP="00DC4EC0">
      <w:pPr>
        <w:autoSpaceDE w:val="0"/>
        <w:autoSpaceDN w:val="0"/>
        <w:adjustRightInd w:val="0"/>
        <w:spacing w:after="0" w:line="240" w:lineRule="auto"/>
        <w:jc w:val="both"/>
        <w:rPr>
          <w:rFonts w:ascii="Times New Roman" w:eastAsia="Calibri" w:hAnsi="Times New Roman" w:cs="Simplified Arabic"/>
          <w:b/>
          <w:bCs/>
          <w:sz w:val="28"/>
          <w:szCs w:val="28"/>
          <w:rtl/>
          <w:lang w:bidi="ar-EG"/>
        </w:rPr>
      </w:pPr>
      <w:r w:rsidRPr="00DC4EC0">
        <w:rPr>
          <w:rFonts w:ascii="Times New Roman" w:eastAsia="Calibri" w:hAnsi="Times New Roman" w:cs="Simplified Arabic" w:hint="cs"/>
          <w:b/>
          <w:bCs/>
          <w:sz w:val="28"/>
          <w:szCs w:val="28"/>
          <w:rtl/>
          <w:lang w:bidi="ar-EG"/>
        </w:rPr>
        <w:t xml:space="preserve">خامساً: اختبارات الفروض الاحصائية </w:t>
      </w:r>
      <w:r w:rsidRPr="00DC4EC0">
        <w:rPr>
          <w:rFonts w:ascii="Times New Roman" w:eastAsia="Calibri" w:hAnsi="Times New Roman" w:cs="Simplified Arabic"/>
          <w:b/>
          <w:bCs/>
          <w:sz w:val="28"/>
          <w:szCs w:val="28"/>
          <w:rtl/>
          <w:lang w:bidi="ar-EG"/>
        </w:rPr>
        <w:tab/>
      </w:r>
    </w:p>
    <w:p w14:paraId="55A4642D" w14:textId="73EAE624" w:rsidR="00DC4EC0" w:rsidRPr="00DC4EC0" w:rsidRDefault="00DC4EC0" w:rsidP="00DC4EC0">
      <w:pPr>
        <w:spacing w:after="0" w:line="240" w:lineRule="auto"/>
        <w:jc w:val="both"/>
        <w:rPr>
          <w:rFonts w:ascii="Simplified Arabic" w:eastAsia="Times New Roman" w:hAnsi="Simplified Arabic" w:cs="Simplified Arabic"/>
          <w:b/>
          <w:bCs/>
          <w:sz w:val="28"/>
          <w:szCs w:val="28"/>
          <w:rtl/>
        </w:rPr>
      </w:pPr>
      <w:r w:rsidRPr="00DC4EC0">
        <w:rPr>
          <w:rFonts w:ascii="Simplified Arabic" w:eastAsia="Times New Roman" w:hAnsi="Simplified Arabic" w:cs="Simplified Arabic" w:hint="cs"/>
          <w:b/>
          <w:bCs/>
          <w:sz w:val="28"/>
          <w:szCs w:val="28"/>
          <w:rtl/>
        </w:rPr>
        <w:t>وقد تم اعداد الاستبيان لقياس سبعة محاور وذلك للوصول ال</w:t>
      </w:r>
      <w:r w:rsidR="00BF652B">
        <w:rPr>
          <w:rFonts w:ascii="Simplified Arabic" w:eastAsia="Times New Roman" w:hAnsi="Simplified Arabic" w:cs="Simplified Arabic" w:hint="cs"/>
          <w:b/>
          <w:bCs/>
          <w:sz w:val="28"/>
          <w:szCs w:val="28"/>
          <w:rtl/>
        </w:rPr>
        <w:t>ي</w:t>
      </w:r>
      <w:r w:rsidRPr="00DC4EC0">
        <w:rPr>
          <w:rFonts w:ascii="Simplified Arabic" w:eastAsia="Times New Roman" w:hAnsi="Simplified Arabic" w:cs="Simplified Arabic" w:hint="cs"/>
          <w:b/>
          <w:bCs/>
          <w:sz w:val="28"/>
          <w:szCs w:val="28"/>
          <w:rtl/>
        </w:rPr>
        <w:t xml:space="preserve"> نتائج موضوعية وواقعية، متمثل في المحاور الآتي</w:t>
      </w:r>
      <w:r w:rsidRPr="00DC4EC0">
        <w:rPr>
          <w:rFonts w:ascii="Simplified Arabic" w:eastAsia="Times New Roman" w:hAnsi="Simplified Arabic" w:cs="Simplified Arabic" w:hint="eastAsia"/>
          <w:b/>
          <w:bCs/>
          <w:sz w:val="28"/>
          <w:szCs w:val="28"/>
          <w:rtl/>
        </w:rPr>
        <w:t>ة</w:t>
      </w:r>
      <w:r w:rsidRPr="00DC4EC0">
        <w:rPr>
          <w:rFonts w:ascii="Simplified Arabic" w:eastAsia="Times New Roman" w:hAnsi="Simplified Arabic" w:cs="Simplified Arabic" w:hint="cs"/>
          <w:b/>
          <w:bCs/>
          <w:sz w:val="28"/>
          <w:szCs w:val="28"/>
          <w:rtl/>
        </w:rPr>
        <w:t xml:space="preserve">:-  </w:t>
      </w:r>
    </w:p>
    <w:p w14:paraId="1EA3F8A1" w14:textId="77777777" w:rsidR="00DC4EC0" w:rsidRPr="00DC4EC0" w:rsidRDefault="00DC4EC0" w:rsidP="00DC4EC0">
      <w:pPr>
        <w:spacing w:after="0" w:line="240" w:lineRule="auto"/>
        <w:ind w:left="395"/>
        <w:jc w:val="both"/>
        <w:rPr>
          <w:rFonts w:ascii="Simplified Arabic" w:eastAsia="Times New Roman" w:hAnsi="Simplified Arabic" w:cs="Simplified Arabic"/>
          <w:sz w:val="28"/>
          <w:szCs w:val="28"/>
          <w:rtl/>
        </w:rPr>
      </w:pPr>
      <w:r w:rsidRPr="00DC4EC0">
        <w:rPr>
          <w:rFonts w:ascii="Simplified Arabic" w:eastAsia="Times New Roman" w:hAnsi="Simplified Arabic" w:cs="Simplified Arabic" w:hint="cs"/>
          <w:sz w:val="28"/>
          <w:szCs w:val="28"/>
          <w:rtl/>
        </w:rPr>
        <w:t>1- الموارد المالية والبشرية بالهيئة.</w:t>
      </w:r>
    </w:p>
    <w:p w14:paraId="1385E9A5" w14:textId="77777777" w:rsidR="00DC4EC0" w:rsidRPr="00DC4EC0" w:rsidRDefault="00DC4EC0" w:rsidP="00DC4EC0">
      <w:pPr>
        <w:spacing w:after="0" w:line="240" w:lineRule="auto"/>
        <w:ind w:left="395"/>
        <w:jc w:val="both"/>
        <w:rPr>
          <w:rFonts w:ascii="Simplified Arabic" w:eastAsia="Times New Roman" w:hAnsi="Simplified Arabic" w:cs="Simplified Arabic"/>
          <w:sz w:val="28"/>
          <w:szCs w:val="28"/>
          <w:rtl/>
        </w:rPr>
      </w:pPr>
      <w:r w:rsidRPr="00DC4EC0">
        <w:rPr>
          <w:rFonts w:ascii="Simplified Arabic" w:eastAsia="Times New Roman" w:hAnsi="Simplified Arabic" w:cs="Simplified Arabic" w:hint="cs"/>
          <w:sz w:val="28"/>
          <w:szCs w:val="28"/>
          <w:rtl/>
        </w:rPr>
        <w:t>2- الإجراءات الرقمية بالهيئة.</w:t>
      </w:r>
    </w:p>
    <w:p w14:paraId="1361186A" w14:textId="77777777" w:rsidR="00DC4EC0" w:rsidRPr="00DC4EC0" w:rsidRDefault="00DC4EC0" w:rsidP="00DC4EC0">
      <w:pPr>
        <w:spacing w:after="0" w:line="240" w:lineRule="auto"/>
        <w:ind w:left="395"/>
        <w:jc w:val="both"/>
        <w:rPr>
          <w:rFonts w:ascii="Simplified Arabic" w:eastAsia="Times New Roman" w:hAnsi="Simplified Arabic" w:cs="Simplified Arabic"/>
          <w:sz w:val="28"/>
          <w:szCs w:val="28"/>
          <w:rtl/>
        </w:rPr>
      </w:pPr>
      <w:r w:rsidRPr="00DC4EC0">
        <w:rPr>
          <w:rFonts w:ascii="Simplified Arabic" w:eastAsia="Times New Roman" w:hAnsi="Simplified Arabic" w:cs="Simplified Arabic" w:hint="cs"/>
          <w:sz w:val="28"/>
          <w:szCs w:val="28"/>
          <w:rtl/>
        </w:rPr>
        <w:t>3- تكنولوجيا المعلومات بالهيئة.</w:t>
      </w:r>
    </w:p>
    <w:p w14:paraId="0EF25A33" w14:textId="77777777" w:rsidR="00DC4EC0" w:rsidRPr="00DC4EC0" w:rsidRDefault="00DC4EC0" w:rsidP="00DC4EC0">
      <w:pPr>
        <w:spacing w:after="0" w:line="240" w:lineRule="auto"/>
        <w:ind w:left="395"/>
        <w:jc w:val="both"/>
        <w:rPr>
          <w:rFonts w:ascii="Simplified Arabic" w:eastAsia="Times New Roman" w:hAnsi="Simplified Arabic" w:cs="Simplified Arabic"/>
          <w:sz w:val="28"/>
          <w:szCs w:val="28"/>
          <w:rtl/>
        </w:rPr>
      </w:pPr>
      <w:r w:rsidRPr="00DC4EC0">
        <w:rPr>
          <w:rFonts w:ascii="Simplified Arabic" w:eastAsia="Times New Roman" w:hAnsi="Simplified Arabic" w:cs="Simplified Arabic" w:hint="cs"/>
          <w:sz w:val="28"/>
          <w:szCs w:val="28"/>
          <w:rtl/>
        </w:rPr>
        <w:t>4- الحوكمة الرقمية لعملية التحول الرقمي بالهيئة.</w:t>
      </w:r>
    </w:p>
    <w:p w14:paraId="027B1925" w14:textId="77777777" w:rsidR="00DC4EC0" w:rsidRPr="00DC4EC0" w:rsidRDefault="00DC4EC0" w:rsidP="00DC4EC0">
      <w:pPr>
        <w:spacing w:after="0" w:line="240" w:lineRule="auto"/>
        <w:ind w:left="395"/>
        <w:jc w:val="both"/>
        <w:rPr>
          <w:rFonts w:ascii="Simplified Arabic" w:eastAsia="Times New Roman" w:hAnsi="Simplified Arabic" w:cs="Simplified Arabic"/>
          <w:sz w:val="28"/>
          <w:szCs w:val="28"/>
          <w:rtl/>
        </w:rPr>
      </w:pPr>
      <w:r w:rsidRPr="00DC4EC0">
        <w:rPr>
          <w:rFonts w:ascii="Simplified Arabic" w:eastAsia="Times New Roman" w:hAnsi="Simplified Arabic" w:cs="Simplified Arabic" w:hint="cs"/>
          <w:sz w:val="28"/>
          <w:szCs w:val="28"/>
          <w:rtl/>
        </w:rPr>
        <w:t>5- تحديث وتطوير الخدمات الرقمية بالهيئة.</w:t>
      </w:r>
    </w:p>
    <w:p w14:paraId="47803FE9" w14:textId="33829408" w:rsidR="00DC4EC0" w:rsidRPr="00DC4EC0" w:rsidRDefault="00DC4EC0" w:rsidP="00DC4EC0">
      <w:pPr>
        <w:spacing w:after="0" w:line="240" w:lineRule="auto"/>
        <w:ind w:left="395"/>
        <w:jc w:val="both"/>
        <w:rPr>
          <w:rFonts w:ascii="Simplified Arabic" w:eastAsia="Times New Roman" w:hAnsi="Simplified Arabic" w:cs="Simplified Arabic"/>
          <w:sz w:val="28"/>
          <w:szCs w:val="28"/>
          <w:rtl/>
        </w:rPr>
      </w:pPr>
      <w:r w:rsidRPr="00DC4EC0">
        <w:rPr>
          <w:rFonts w:ascii="Simplified Arabic" w:eastAsia="Times New Roman" w:hAnsi="Simplified Arabic" w:cs="Simplified Arabic" w:hint="cs"/>
          <w:sz w:val="28"/>
          <w:szCs w:val="28"/>
          <w:rtl/>
        </w:rPr>
        <w:t>6- مستو</w:t>
      </w:r>
      <w:r w:rsidR="00BF652B">
        <w:rPr>
          <w:rFonts w:ascii="Simplified Arabic" w:eastAsia="Times New Roman" w:hAnsi="Simplified Arabic" w:cs="Simplified Arabic" w:hint="cs"/>
          <w:sz w:val="28"/>
          <w:szCs w:val="28"/>
          <w:rtl/>
        </w:rPr>
        <w:t>ي</w:t>
      </w:r>
      <w:r w:rsidRPr="00DC4EC0">
        <w:rPr>
          <w:rFonts w:ascii="Simplified Arabic" w:eastAsia="Times New Roman" w:hAnsi="Simplified Arabic" w:cs="Simplified Arabic" w:hint="cs"/>
          <w:sz w:val="28"/>
          <w:szCs w:val="28"/>
          <w:rtl/>
        </w:rPr>
        <w:t xml:space="preserve"> التوعية والتواصل والحماية. </w:t>
      </w:r>
    </w:p>
    <w:p w14:paraId="1E20B294" w14:textId="62859235" w:rsidR="00DC4EC0" w:rsidRPr="00DC4EC0" w:rsidRDefault="00DC4EC0" w:rsidP="00DC4EC0">
      <w:pPr>
        <w:spacing w:after="0" w:line="240" w:lineRule="auto"/>
        <w:ind w:left="395"/>
        <w:jc w:val="both"/>
        <w:rPr>
          <w:rFonts w:ascii="Simplified Arabic" w:eastAsia="Times New Roman" w:hAnsi="Simplified Arabic" w:cs="Simplified Arabic"/>
          <w:b/>
          <w:bCs/>
          <w:sz w:val="28"/>
          <w:szCs w:val="28"/>
          <w:rtl/>
        </w:rPr>
      </w:pPr>
      <w:r w:rsidRPr="00DC4EC0">
        <w:rPr>
          <w:rFonts w:ascii="Simplified Arabic" w:eastAsia="Times New Roman" w:hAnsi="Simplified Arabic" w:cs="Simplified Arabic" w:hint="cs"/>
          <w:sz w:val="28"/>
          <w:szCs w:val="28"/>
          <w:rtl/>
          <w:lang w:bidi="ar-EG"/>
        </w:rPr>
        <w:t xml:space="preserve">7- </w:t>
      </w:r>
      <w:r w:rsidR="00BF652B">
        <w:rPr>
          <w:rFonts w:ascii="Simplified Arabic" w:eastAsia="Times New Roman" w:hAnsi="Simplified Arabic" w:cs="Simplified Arabic" w:hint="cs"/>
          <w:sz w:val="28"/>
          <w:szCs w:val="28"/>
          <w:rtl/>
          <w:lang w:bidi="ar-EG"/>
        </w:rPr>
        <w:t>إدارة</w:t>
      </w:r>
      <w:r w:rsidRPr="00DC4EC0">
        <w:rPr>
          <w:rFonts w:ascii="Simplified Arabic" w:eastAsia="Times New Roman" w:hAnsi="Simplified Arabic" w:cs="Simplified Arabic" w:hint="cs"/>
          <w:sz w:val="28"/>
          <w:szCs w:val="28"/>
          <w:rtl/>
          <w:lang w:bidi="ar-EG"/>
        </w:rPr>
        <w:t xml:space="preserve"> عمليات الصيانة والبنية الأساسية</w:t>
      </w:r>
      <w:r w:rsidRPr="00DC4EC0">
        <w:rPr>
          <w:rFonts w:ascii="Simplified Arabic" w:eastAsia="Times New Roman" w:hAnsi="Simplified Arabic" w:cs="Simplified Arabic" w:hint="cs"/>
          <w:b/>
          <w:bCs/>
          <w:sz w:val="28"/>
          <w:szCs w:val="28"/>
          <w:rtl/>
          <w:lang w:bidi="ar-EG"/>
        </w:rPr>
        <w:t>.</w:t>
      </w:r>
      <w:r w:rsidRPr="00DC4EC0">
        <w:rPr>
          <w:rFonts w:ascii="Simplified Arabic" w:eastAsia="Times New Roman" w:hAnsi="Simplified Arabic" w:cs="Simplified Arabic" w:hint="cs"/>
          <w:b/>
          <w:bCs/>
          <w:sz w:val="28"/>
          <w:szCs w:val="28"/>
          <w:lang w:bidi="ar-EG"/>
        </w:rPr>
        <w:t xml:space="preserve"> </w:t>
      </w:r>
    </w:p>
    <w:p w14:paraId="60A1C5E8" w14:textId="7B598389" w:rsidR="00DC4EC0" w:rsidRDefault="00DC4EC0" w:rsidP="00DC4EC0">
      <w:pPr>
        <w:spacing w:after="0" w:line="240" w:lineRule="auto"/>
        <w:ind w:firstLine="720"/>
        <w:jc w:val="both"/>
        <w:rPr>
          <w:rFonts w:ascii="Simplified Arabic" w:eastAsia="Times New Roman" w:hAnsi="Simplified Arabic" w:cs="Simplified Arabic"/>
          <w:b/>
          <w:bCs/>
          <w:sz w:val="28"/>
          <w:szCs w:val="28"/>
          <w:rtl/>
          <w:lang w:bidi="ar-EG"/>
        </w:rPr>
      </w:pPr>
      <w:r w:rsidRPr="00DC4EC0">
        <w:rPr>
          <w:rFonts w:ascii="Simplified Arabic" w:eastAsia="Times New Roman" w:hAnsi="Simplified Arabic" w:cs="Simplified Arabic"/>
          <w:sz w:val="28"/>
          <w:szCs w:val="28"/>
          <w:rtl/>
          <w:lang w:bidi="ar-EG"/>
        </w:rPr>
        <w:t>واستخدم الباحث المنهج الوصفي التحليلي واعتمد الباحث في جمع البيانات عل</w:t>
      </w:r>
      <w:r w:rsidR="00BF652B">
        <w:rPr>
          <w:rFonts w:ascii="Simplified Arabic" w:eastAsia="Times New Roman" w:hAnsi="Simplified Arabic" w:cs="Simplified Arabic"/>
          <w:sz w:val="28"/>
          <w:szCs w:val="28"/>
          <w:rtl/>
          <w:lang w:bidi="ar-EG"/>
        </w:rPr>
        <w:t>ي</w:t>
      </w:r>
      <w:r w:rsidRPr="00DC4EC0">
        <w:rPr>
          <w:rFonts w:ascii="Simplified Arabic" w:eastAsia="Times New Roman" w:hAnsi="Simplified Arabic" w:cs="Simplified Arabic"/>
          <w:sz w:val="28"/>
          <w:szCs w:val="28"/>
          <w:rtl/>
          <w:lang w:bidi="ar-EG"/>
        </w:rPr>
        <w:t xml:space="preserve"> </w:t>
      </w:r>
      <w:r w:rsidRPr="00DC4EC0">
        <w:rPr>
          <w:rFonts w:asciiTheme="majorBidi" w:eastAsia="Times New Roman" w:hAnsiTheme="majorBidi" w:cstheme="majorBidi"/>
          <w:sz w:val="28"/>
          <w:szCs w:val="28"/>
          <w:lang w:bidi="ar-EG"/>
        </w:rPr>
        <w:t>Google forms</w:t>
      </w:r>
      <w:r w:rsidRPr="00DC4EC0">
        <w:rPr>
          <w:rFonts w:ascii="Simplified Arabic" w:eastAsia="Times New Roman" w:hAnsi="Simplified Arabic" w:cs="Simplified Arabic"/>
          <w:sz w:val="28"/>
          <w:szCs w:val="28"/>
          <w:rtl/>
          <w:lang w:bidi="ar-EG"/>
        </w:rPr>
        <w:t xml:space="preserve"> من حيث تصميم الاستمارة الخاصة باستطلاع الرأي الكترونياً وذلك في </w:t>
      </w:r>
      <w:r w:rsidRPr="00DC4EC0">
        <w:rPr>
          <w:rFonts w:ascii="Simplified Arabic" w:eastAsia="Times New Roman" w:hAnsi="Simplified Arabic" w:cs="Simplified Arabic"/>
          <w:sz w:val="28"/>
          <w:szCs w:val="28"/>
          <w:rtl/>
        </w:rPr>
        <w:t>ظل التطور التكنولوجي المستمر وبالتطبيق عل</w:t>
      </w:r>
      <w:r w:rsidR="00BF652B">
        <w:rPr>
          <w:rFonts w:ascii="Simplified Arabic" w:eastAsia="Times New Roman" w:hAnsi="Simplified Arabic" w:cs="Simplified Arabic"/>
          <w:sz w:val="28"/>
          <w:szCs w:val="28"/>
          <w:rtl/>
        </w:rPr>
        <w:t>ي</w:t>
      </w:r>
      <w:r w:rsidRPr="00DC4EC0">
        <w:rPr>
          <w:rFonts w:ascii="Simplified Arabic" w:eastAsia="Times New Roman" w:hAnsi="Simplified Arabic" w:cs="Simplified Arabic"/>
          <w:sz w:val="28"/>
          <w:szCs w:val="28"/>
          <w:rtl/>
        </w:rPr>
        <w:t xml:space="preserve"> الهيئة القومية للتأمين الاجتماعي، حيث تم توزيع الاستمارة الرقمية الكترونياً عن طريق إحد</w:t>
      </w:r>
      <w:r w:rsidR="00BF652B">
        <w:rPr>
          <w:rFonts w:ascii="Simplified Arabic" w:eastAsia="Times New Roman" w:hAnsi="Simplified Arabic" w:cs="Simplified Arabic"/>
          <w:sz w:val="28"/>
          <w:szCs w:val="28"/>
          <w:rtl/>
        </w:rPr>
        <w:t>ي</w:t>
      </w:r>
      <w:r w:rsidRPr="00DC4EC0">
        <w:rPr>
          <w:rFonts w:ascii="Simplified Arabic" w:eastAsia="Times New Roman" w:hAnsi="Simplified Arabic" w:cs="Simplified Arabic"/>
          <w:sz w:val="28"/>
          <w:szCs w:val="28"/>
          <w:rtl/>
        </w:rPr>
        <w:t xml:space="preserve"> </w:t>
      </w:r>
      <w:r w:rsidRPr="00DC4EC0">
        <w:rPr>
          <w:rFonts w:ascii="Simplified Arabic" w:eastAsia="Times New Roman" w:hAnsi="Simplified Arabic" w:cs="Simplified Arabic"/>
          <w:sz w:val="28"/>
          <w:szCs w:val="28"/>
          <w:rtl/>
          <w:lang w:bidi="ar-EG"/>
        </w:rPr>
        <w:t>ال</w:t>
      </w:r>
      <w:r w:rsidRPr="00DC4EC0">
        <w:rPr>
          <w:rFonts w:ascii="Simplified Arabic" w:eastAsia="Times New Roman" w:hAnsi="Simplified Arabic" w:cs="Simplified Arabic"/>
          <w:sz w:val="28"/>
          <w:szCs w:val="28"/>
          <w:rtl/>
        </w:rPr>
        <w:t>خدمات جوجل درايف</w:t>
      </w:r>
      <w:r w:rsidRPr="00DC4EC0">
        <w:rPr>
          <w:rFonts w:ascii="Simplified Arabic" w:eastAsia="Times New Roman" w:hAnsi="Simplified Arabic" w:cs="Simplified Arabic"/>
          <w:sz w:val="28"/>
          <w:szCs w:val="28"/>
          <w:lang w:bidi="ar-EG"/>
        </w:rPr>
        <w:t xml:space="preserve"> </w:t>
      </w:r>
      <w:r w:rsidRPr="00DC4EC0">
        <w:rPr>
          <w:rFonts w:asciiTheme="majorBidi" w:eastAsia="Times New Roman" w:hAnsiTheme="majorBidi" w:cstheme="majorBidi"/>
          <w:sz w:val="28"/>
          <w:szCs w:val="28"/>
          <w:lang w:bidi="ar-EG"/>
        </w:rPr>
        <w:t>Google Drive</w:t>
      </w:r>
      <w:r w:rsidRPr="00DC4EC0">
        <w:rPr>
          <w:rFonts w:ascii="Simplified Arabic" w:eastAsia="Times New Roman" w:hAnsi="Simplified Arabic" w:cs="Simplified Arabic"/>
          <w:sz w:val="28"/>
          <w:szCs w:val="28"/>
          <w:lang w:bidi="ar-EG"/>
        </w:rPr>
        <w:t xml:space="preserve"> </w:t>
      </w:r>
      <w:r w:rsidRPr="00DC4EC0">
        <w:rPr>
          <w:rFonts w:ascii="Simplified Arabic" w:eastAsia="Times New Roman" w:hAnsi="Simplified Arabic" w:cs="Simplified Arabic"/>
          <w:sz w:val="28"/>
          <w:szCs w:val="28"/>
          <w:rtl/>
        </w:rPr>
        <w:t>وهي نماذج جوج</w:t>
      </w:r>
      <w:bookmarkStart w:id="3" w:name="_Hlk136556599"/>
      <w:r w:rsidRPr="00DC4EC0">
        <w:rPr>
          <w:rFonts w:ascii="Simplified Arabic" w:eastAsia="Times New Roman" w:hAnsi="Simplified Arabic" w:cs="Simplified Arabic"/>
          <w:sz w:val="28"/>
          <w:szCs w:val="28"/>
          <w:rtl/>
        </w:rPr>
        <w:t>ل</w:t>
      </w:r>
      <w:r>
        <w:rPr>
          <w:rFonts w:ascii="Simplified Arabic" w:eastAsia="Times New Roman" w:hAnsi="Simplified Arabic" w:cs="Simplified Arabic" w:hint="cs"/>
          <w:sz w:val="28"/>
          <w:szCs w:val="28"/>
          <w:rtl/>
          <w:lang w:bidi="ar-EG"/>
        </w:rPr>
        <w:t xml:space="preserve"> </w:t>
      </w:r>
      <w:r w:rsidRPr="00DC4EC0">
        <w:rPr>
          <w:rFonts w:asciiTheme="majorBidi" w:eastAsia="Times New Roman" w:hAnsiTheme="majorBidi" w:cstheme="majorBidi"/>
          <w:sz w:val="28"/>
          <w:szCs w:val="28"/>
          <w:lang w:bidi="ar-EG"/>
        </w:rPr>
        <w:t>Google</w:t>
      </w:r>
      <w:r w:rsidRPr="00DC4EC0">
        <w:rPr>
          <w:rFonts w:ascii="Simplified Arabic" w:eastAsia="Times New Roman" w:hAnsi="Simplified Arabic" w:cs="Simplified Arabic"/>
          <w:sz w:val="28"/>
          <w:szCs w:val="28"/>
          <w:lang w:bidi="ar-EG"/>
        </w:rPr>
        <w:t xml:space="preserve"> </w:t>
      </w:r>
      <w:r w:rsidRPr="00DC4EC0">
        <w:rPr>
          <w:rFonts w:asciiTheme="majorBidi" w:eastAsia="Times New Roman" w:hAnsiTheme="majorBidi" w:cstheme="majorBidi"/>
          <w:sz w:val="28"/>
          <w:szCs w:val="28"/>
          <w:lang w:bidi="ar-EG"/>
        </w:rPr>
        <w:t>forms</w:t>
      </w:r>
      <w:bookmarkEnd w:id="3"/>
      <w:r w:rsidRPr="00DC4EC0">
        <w:rPr>
          <w:rFonts w:ascii="Simplified Arabic" w:eastAsia="Times New Roman" w:hAnsi="Simplified Arabic" w:cs="Simplified Arabic"/>
          <w:sz w:val="28"/>
          <w:szCs w:val="28"/>
          <w:rtl/>
          <w:lang w:bidi="ar-EG"/>
        </w:rPr>
        <w:t>،</w:t>
      </w:r>
      <w:r w:rsidRPr="00DC4EC0">
        <w:rPr>
          <w:rFonts w:ascii="Simplified Arabic" w:eastAsia="Times New Roman" w:hAnsi="Simplified Arabic" w:cs="Simplified Arabic"/>
          <w:sz w:val="28"/>
          <w:szCs w:val="28"/>
          <w:rtl/>
        </w:rPr>
        <w:t xml:space="preserve"> التي تتميز بسهولة إنشائها وتعبئتها، كما أنها تقوم بجمع البيانات تلقائيا حيث تم توزيع عدد (160) استمارة رقمية وبلغت نسبة </w:t>
      </w:r>
      <w:r w:rsidRPr="00DC4EC0">
        <w:rPr>
          <w:rFonts w:ascii="Simplified Arabic" w:hAnsi="Simplified Arabic" w:cs="Simplified Arabic"/>
          <w:sz w:val="28"/>
          <w:szCs w:val="28"/>
          <w:rtl/>
        </w:rPr>
        <w:t>الاستبيانات الصحيحة التي تم جمعها 86% من اجمالي الاستبيانات الموزعة</w:t>
      </w:r>
      <w:r w:rsidRPr="00DC4EC0">
        <w:rPr>
          <w:rFonts w:ascii="Simplified Arabic" w:eastAsia="Times New Roman" w:hAnsi="Simplified Arabic" w:cs="Simplified Arabic"/>
          <w:sz w:val="28"/>
          <w:szCs w:val="28"/>
          <w:rtl/>
        </w:rPr>
        <w:t>.</w:t>
      </w:r>
    </w:p>
    <w:p w14:paraId="3ECA4959" w14:textId="5982558F" w:rsidR="00DC4EC0" w:rsidRPr="00DC4EC0" w:rsidRDefault="00DC4EC0" w:rsidP="00DC4EC0">
      <w:pPr>
        <w:spacing w:after="0" w:line="240" w:lineRule="auto"/>
        <w:ind w:firstLine="720"/>
        <w:jc w:val="both"/>
        <w:rPr>
          <w:rFonts w:ascii="Simplified Arabic" w:eastAsia="Times New Roman" w:hAnsi="Simplified Arabic" w:cs="Simplified Arabic"/>
          <w:b/>
          <w:bCs/>
          <w:sz w:val="28"/>
          <w:szCs w:val="28"/>
          <w:lang w:bidi="ar-EG"/>
        </w:rPr>
      </w:pPr>
      <w:r w:rsidRPr="00DC4EC0">
        <w:rPr>
          <w:rFonts w:ascii="Simplified Arabic" w:eastAsia="Times New Roman" w:hAnsi="Simplified Arabic" w:cs="Simplified Arabic" w:hint="cs"/>
          <w:b/>
          <w:bCs/>
          <w:sz w:val="28"/>
          <w:szCs w:val="28"/>
          <w:rtl/>
          <w:lang w:bidi="ar-EG"/>
        </w:rPr>
        <w:lastRenderedPageBreak/>
        <w:t>لقد تم استخدام الاستبيان كأداة لجمع البيانات حيث شملت عل</w:t>
      </w:r>
      <w:r w:rsidR="00BF652B">
        <w:rPr>
          <w:rFonts w:ascii="Simplified Arabic" w:eastAsia="Times New Roman" w:hAnsi="Simplified Arabic" w:cs="Simplified Arabic" w:hint="cs"/>
          <w:b/>
          <w:bCs/>
          <w:sz w:val="28"/>
          <w:szCs w:val="28"/>
          <w:rtl/>
          <w:lang w:bidi="ar-EG"/>
        </w:rPr>
        <w:t>ي</w:t>
      </w:r>
      <w:r w:rsidRPr="00DC4EC0">
        <w:rPr>
          <w:rFonts w:ascii="Simplified Arabic" w:eastAsia="Times New Roman" w:hAnsi="Simplified Arabic" w:cs="Simplified Arabic" w:hint="cs"/>
          <w:b/>
          <w:bCs/>
          <w:sz w:val="28"/>
          <w:szCs w:val="28"/>
          <w:rtl/>
          <w:lang w:bidi="ar-EG"/>
        </w:rPr>
        <w:t xml:space="preserve"> مجموعة من الأسئلة التي تم الحصول عليها من الدراسات السابقة، وتضمنت عل</w:t>
      </w:r>
      <w:r w:rsidR="00BF652B">
        <w:rPr>
          <w:rFonts w:ascii="Simplified Arabic" w:eastAsia="Times New Roman" w:hAnsi="Simplified Arabic" w:cs="Simplified Arabic" w:hint="cs"/>
          <w:b/>
          <w:bCs/>
          <w:sz w:val="28"/>
          <w:szCs w:val="28"/>
          <w:rtl/>
          <w:lang w:bidi="ar-EG"/>
        </w:rPr>
        <w:t>ي</w:t>
      </w:r>
      <w:r w:rsidRPr="00DC4EC0">
        <w:rPr>
          <w:rFonts w:ascii="Simplified Arabic" w:eastAsia="Times New Roman" w:hAnsi="Simplified Arabic" w:cs="Simplified Arabic" w:hint="cs"/>
          <w:b/>
          <w:bCs/>
          <w:sz w:val="28"/>
          <w:szCs w:val="28"/>
          <w:rtl/>
          <w:lang w:bidi="ar-EG"/>
        </w:rPr>
        <w:t xml:space="preserve"> معلومات خاصة بموضوع الدراسة.</w:t>
      </w:r>
    </w:p>
    <w:p w14:paraId="716CBB76" w14:textId="7AA8A33F" w:rsidR="00DC4EC0" w:rsidRPr="00DC4EC0" w:rsidRDefault="00DC4EC0" w:rsidP="00DC4EC0">
      <w:pPr>
        <w:spacing w:after="0" w:line="240" w:lineRule="auto"/>
        <w:jc w:val="both"/>
        <w:rPr>
          <w:rFonts w:ascii="Simplified Arabic" w:eastAsia="Times New Roman" w:hAnsi="Simplified Arabic" w:cs="Simplified Arabic"/>
          <w:b/>
          <w:bCs/>
          <w:sz w:val="28"/>
          <w:szCs w:val="28"/>
          <w:rtl/>
          <w:lang w:bidi="ar-EG"/>
        </w:rPr>
      </w:pPr>
      <w:r w:rsidRPr="00DC4EC0">
        <w:rPr>
          <w:rFonts w:ascii="Simplified Arabic" w:eastAsia="Times New Roman" w:hAnsi="Simplified Arabic" w:cs="Simplified Arabic" w:hint="cs"/>
          <w:b/>
          <w:bCs/>
          <w:sz w:val="28"/>
          <w:szCs w:val="28"/>
          <w:rtl/>
          <w:lang w:bidi="ar-EG"/>
        </w:rPr>
        <w:t xml:space="preserve">وخلصت الدراسة </w:t>
      </w:r>
      <w:r>
        <w:rPr>
          <w:rFonts w:ascii="Simplified Arabic" w:eastAsia="Times New Roman" w:hAnsi="Simplified Arabic" w:cs="Simplified Arabic" w:hint="cs"/>
          <w:b/>
          <w:bCs/>
          <w:sz w:val="28"/>
          <w:szCs w:val="28"/>
          <w:rtl/>
          <w:lang w:bidi="ar-EG"/>
        </w:rPr>
        <w:t>إل</w:t>
      </w:r>
      <w:r w:rsidR="00BF652B">
        <w:rPr>
          <w:rFonts w:ascii="Simplified Arabic" w:eastAsia="Times New Roman" w:hAnsi="Simplified Arabic" w:cs="Simplified Arabic" w:hint="cs"/>
          <w:b/>
          <w:bCs/>
          <w:sz w:val="28"/>
          <w:szCs w:val="28"/>
          <w:rtl/>
          <w:lang w:bidi="ar-EG"/>
        </w:rPr>
        <w:t>ي</w:t>
      </w:r>
      <w:r>
        <w:rPr>
          <w:rFonts w:ascii="Simplified Arabic" w:eastAsia="Times New Roman" w:hAnsi="Simplified Arabic" w:cs="Simplified Arabic" w:hint="cs"/>
          <w:b/>
          <w:bCs/>
          <w:sz w:val="28"/>
          <w:szCs w:val="28"/>
          <w:rtl/>
          <w:lang w:bidi="ar-EG"/>
        </w:rPr>
        <w:t xml:space="preserve"> </w:t>
      </w:r>
      <w:r w:rsidRPr="00DC4EC0">
        <w:rPr>
          <w:rFonts w:ascii="Simplified Arabic" w:eastAsia="Times New Roman" w:hAnsi="Simplified Arabic" w:cs="Simplified Arabic" w:hint="cs"/>
          <w:b/>
          <w:bCs/>
          <w:sz w:val="28"/>
          <w:szCs w:val="28"/>
          <w:rtl/>
          <w:lang w:bidi="ar-EG"/>
        </w:rPr>
        <w:t>العديد من النتائج أبرزها ما يلي:</w:t>
      </w:r>
      <w:r w:rsidRPr="00DC4EC0">
        <w:rPr>
          <w:rFonts w:ascii="Simplified Arabic" w:eastAsia="Times New Roman" w:hAnsi="Simplified Arabic" w:cs="Simplified Arabic"/>
          <w:b/>
          <w:bCs/>
          <w:sz w:val="28"/>
          <w:szCs w:val="28"/>
          <w:rtl/>
          <w:lang w:bidi="ar-EG"/>
        </w:rPr>
        <w:t>-</w:t>
      </w:r>
    </w:p>
    <w:p w14:paraId="73609FCA" w14:textId="0731582E" w:rsidR="00DC4EC0" w:rsidRPr="00DC4EC0" w:rsidRDefault="00DC4EC0" w:rsidP="00FD77FB">
      <w:pPr>
        <w:numPr>
          <w:ilvl w:val="0"/>
          <w:numId w:val="144"/>
        </w:numPr>
        <w:tabs>
          <w:tab w:val="left" w:pos="288"/>
        </w:tabs>
        <w:spacing w:after="0" w:line="240" w:lineRule="auto"/>
        <w:jc w:val="both"/>
        <w:rPr>
          <w:rFonts w:ascii="Simplified Arabic" w:eastAsia="Calibri" w:hAnsi="Simplified Arabic" w:cs="Simplified Arabic"/>
          <w:sz w:val="28"/>
          <w:szCs w:val="28"/>
          <w:rtl/>
          <w:lang w:bidi="ar-EG"/>
        </w:rPr>
      </w:pPr>
      <w:r w:rsidRPr="00DC4EC0">
        <w:rPr>
          <w:rFonts w:ascii="Simplified Arabic" w:eastAsia="Calibri" w:hAnsi="Simplified Arabic" w:cs="Simplified Arabic" w:hint="cs"/>
          <w:sz w:val="28"/>
          <w:szCs w:val="28"/>
          <w:rtl/>
          <w:lang w:bidi="ar-EG"/>
        </w:rPr>
        <w:t>عدم وجود أليات لقياس مد</w:t>
      </w:r>
      <w:r w:rsidR="00BF652B">
        <w:rPr>
          <w:rFonts w:ascii="Simplified Arabic" w:eastAsia="Calibri" w:hAnsi="Simplified Arabic" w:cs="Simplified Arabic" w:hint="cs"/>
          <w:sz w:val="28"/>
          <w:szCs w:val="28"/>
          <w:rtl/>
          <w:lang w:bidi="ar-EG"/>
        </w:rPr>
        <w:t>ي</w:t>
      </w:r>
      <w:r w:rsidRPr="00DC4EC0">
        <w:rPr>
          <w:rFonts w:ascii="Simplified Arabic" w:eastAsia="Calibri" w:hAnsi="Simplified Arabic" w:cs="Simplified Arabic" w:hint="cs"/>
          <w:sz w:val="28"/>
          <w:szCs w:val="28"/>
          <w:rtl/>
          <w:lang w:bidi="ar-EG"/>
        </w:rPr>
        <w:t xml:space="preserve"> رضا المتعاملين مع الهيئة القومية للتأمين الاجتماعي و</w:t>
      </w:r>
      <w:r>
        <w:rPr>
          <w:rFonts w:ascii="Simplified Arabic" w:eastAsia="Calibri" w:hAnsi="Simplified Arabic" w:cs="Simplified Arabic" w:hint="cs"/>
          <w:sz w:val="28"/>
          <w:szCs w:val="28"/>
          <w:rtl/>
          <w:lang w:bidi="ar-EG"/>
        </w:rPr>
        <w:t>آ</w:t>
      </w:r>
      <w:r w:rsidRPr="00DC4EC0">
        <w:rPr>
          <w:rFonts w:ascii="Simplified Arabic" w:eastAsia="Calibri" w:hAnsi="Simplified Arabic" w:cs="Simplified Arabic" w:hint="cs"/>
          <w:sz w:val="28"/>
          <w:szCs w:val="28"/>
          <w:rtl/>
          <w:lang w:bidi="ar-EG"/>
        </w:rPr>
        <w:t>راء ومقترحاتهم باعتباره مدخلا</w:t>
      </w:r>
      <w:r>
        <w:rPr>
          <w:rFonts w:ascii="Simplified Arabic" w:eastAsia="Calibri" w:hAnsi="Simplified Arabic" w:cs="Simplified Arabic" w:hint="cs"/>
          <w:sz w:val="28"/>
          <w:szCs w:val="28"/>
          <w:rtl/>
          <w:lang w:bidi="ar-EG"/>
        </w:rPr>
        <w:t>ً</w:t>
      </w:r>
      <w:r w:rsidRPr="00DC4EC0">
        <w:rPr>
          <w:rFonts w:ascii="Simplified Arabic" w:eastAsia="Calibri" w:hAnsi="Simplified Arabic" w:cs="Simplified Arabic" w:hint="cs"/>
          <w:sz w:val="28"/>
          <w:szCs w:val="28"/>
          <w:rtl/>
          <w:lang w:bidi="ar-EG"/>
        </w:rPr>
        <w:t xml:space="preserve"> حقيقيا</w:t>
      </w:r>
      <w:r>
        <w:rPr>
          <w:rFonts w:ascii="Simplified Arabic" w:eastAsia="Calibri" w:hAnsi="Simplified Arabic" w:cs="Simplified Arabic" w:hint="cs"/>
          <w:sz w:val="28"/>
          <w:szCs w:val="28"/>
          <w:rtl/>
          <w:lang w:bidi="ar-EG"/>
        </w:rPr>
        <w:t>ً</w:t>
      </w:r>
      <w:r w:rsidRPr="00DC4EC0">
        <w:rPr>
          <w:rFonts w:ascii="Simplified Arabic" w:eastAsia="Calibri" w:hAnsi="Simplified Arabic" w:cs="Simplified Arabic" w:hint="cs"/>
          <w:sz w:val="28"/>
          <w:szCs w:val="28"/>
          <w:rtl/>
          <w:lang w:bidi="ar-EG"/>
        </w:rPr>
        <w:t xml:space="preserve"> لتطوير العمل ورفع معدلات ال</w:t>
      </w:r>
      <w:r w:rsidR="00DA7A8C">
        <w:rPr>
          <w:rFonts w:ascii="Simplified Arabic" w:eastAsia="Calibri" w:hAnsi="Simplified Arabic" w:cs="Simplified Arabic" w:hint="cs"/>
          <w:sz w:val="28"/>
          <w:szCs w:val="28"/>
          <w:rtl/>
          <w:lang w:bidi="ar-EG"/>
        </w:rPr>
        <w:t>أداء</w:t>
      </w:r>
      <w:r w:rsidRPr="00DC4EC0">
        <w:rPr>
          <w:rFonts w:ascii="Simplified Arabic" w:eastAsia="Calibri" w:hAnsi="Simplified Arabic" w:cs="Simplified Arabic" w:hint="cs"/>
          <w:sz w:val="28"/>
          <w:szCs w:val="28"/>
          <w:rtl/>
          <w:lang w:bidi="ar-EG"/>
        </w:rPr>
        <w:t xml:space="preserve">. </w:t>
      </w:r>
    </w:p>
    <w:p w14:paraId="5CDF0763" w14:textId="15F10DAE" w:rsidR="00DC4EC0" w:rsidRPr="00DC4EC0" w:rsidRDefault="00DC4EC0" w:rsidP="00FD77FB">
      <w:pPr>
        <w:numPr>
          <w:ilvl w:val="0"/>
          <w:numId w:val="144"/>
        </w:numPr>
        <w:tabs>
          <w:tab w:val="left" w:pos="288"/>
        </w:tabs>
        <w:spacing w:after="0" w:line="240" w:lineRule="auto"/>
        <w:jc w:val="both"/>
        <w:rPr>
          <w:rFonts w:ascii="Simplified Arabic" w:eastAsia="Calibri" w:hAnsi="Simplified Arabic" w:cs="Simplified Arabic"/>
          <w:sz w:val="28"/>
          <w:szCs w:val="28"/>
          <w:lang w:bidi="ar-EG"/>
        </w:rPr>
      </w:pPr>
      <w:r w:rsidRPr="00DC4EC0">
        <w:rPr>
          <w:rFonts w:ascii="Simplified Arabic" w:eastAsia="Calibri" w:hAnsi="Simplified Arabic" w:cs="Simplified Arabic" w:hint="cs"/>
          <w:sz w:val="28"/>
          <w:szCs w:val="28"/>
          <w:rtl/>
          <w:lang w:bidi="ar-EG"/>
        </w:rPr>
        <w:t>انعدام المعايير الخاصة بعملية قياس ال</w:t>
      </w:r>
      <w:r w:rsidR="00DA7A8C">
        <w:rPr>
          <w:rFonts w:ascii="Simplified Arabic" w:eastAsia="Calibri" w:hAnsi="Simplified Arabic" w:cs="Simplified Arabic" w:hint="cs"/>
          <w:sz w:val="28"/>
          <w:szCs w:val="28"/>
          <w:rtl/>
          <w:lang w:bidi="ar-EG"/>
        </w:rPr>
        <w:t>أداء</w:t>
      </w:r>
      <w:r w:rsidRPr="00DC4EC0">
        <w:rPr>
          <w:rFonts w:ascii="Simplified Arabic" w:eastAsia="Calibri" w:hAnsi="Simplified Arabic" w:cs="Simplified Arabic" w:hint="cs"/>
          <w:sz w:val="28"/>
          <w:szCs w:val="28"/>
          <w:rtl/>
          <w:lang w:bidi="ar-EG"/>
        </w:rPr>
        <w:t xml:space="preserve"> والأخذ ب</w:t>
      </w:r>
      <w:r w:rsidR="00BF652B">
        <w:rPr>
          <w:rFonts w:ascii="Simplified Arabic" w:eastAsia="Calibri" w:hAnsi="Simplified Arabic" w:cs="Simplified Arabic" w:hint="cs"/>
          <w:sz w:val="28"/>
          <w:szCs w:val="28"/>
          <w:rtl/>
          <w:lang w:bidi="ar-EG"/>
        </w:rPr>
        <w:t>أساليب</w:t>
      </w:r>
      <w:r w:rsidRPr="00DC4EC0">
        <w:rPr>
          <w:rFonts w:ascii="Simplified Arabic" w:eastAsia="Calibri" w:hAnsi="Simplified Arabic" w:cs="Simplified Arabic" w:hint="cs"/>
          <w:sz w:val="28"/>
          <w:szCs w:val="28"/>
          <w:rtl/>
          <w:lang w:bidi="ar-EG"/>
        </w:rPr>
        <w:t xml:space="preserve"> الرقابة الحديثة في ضوء المعايير المحددة في ضوء طبيعة كل عمل. </w:t>
      </w:r>
    </w:p>
    <w:p w14:paraId="732B364E" w14:textId="13F7E366" w:rsidR="00DC4EC0" w:rsidRPr="00DC4EC0" w:rsidRDefault="00DC4EC0" w:rsidP="00FD77FB">
      <w:pPr>
        <w:numPr>
          <w:ilvl w:val="0"/>
          <w:numId w:val="144"/>
        </w:numPr>
        <w:tabs>
          <w:tab w:val="left" w:pos="288"/>
        </w:tabs>
        <w:spacing w:after="0" w:line="240" w:lineRule="auto"/>
        <w:jc w:val="both"/>
        <w:rPr>
          <w:rFonts w:ascii="Simplified Arabic" w:eastAsia="Calibri" w:hAnsi="Simplified Arabic" w:cs="Simplified Arabic"/>
          <w:sz w:val="28"/>
          <w:szCs w:val="28"/>
          <w:lang w:bidi="ar-EG"/>
        </w:rPr>
      </w:pPr>
      <w:bookmarkStart w:id="4" w:name="_Hlk132668973"/>
      <w:r w:rsidRPr="00DC4EC0">
        <w:rPr>
          <w:rFonts w:ascii="Simplified Arabic" w:eastAsia="Calibri" w:hAnsi="Simplified Arabic" w:cs="Simplified Arabic"/>
          <w:sz w:val="28"/>
          <w:szCs w:val="28"/>
          <w:rtl/>
          <w:lang w:bidi="ar-EG"/>
        </w:rPr>
        <w:t>لا</w:t>
      </w:r>
      <w:r w:rsidRPr="00DC4EC0">
        <w:rPr>
          <w:rFonts w:ascii="Simplified Arabic" w:eastAsia="Calibri" w:hAnsi="Simplified Arabic" w:cs="Simplified Arabic"/>
          <w:sz w:val="28"/>
          <w:szCs w:val="28"/>
          <w:lang w:bidi="ar-EG"/>
        </w:rPr>
        <w:t xml:space="preserve"> </w:t>
      </w:r>
      <w:r w:rsidRPr="00DC4EC0">
        <w:rPr>
          <w:rFonts w:ascii="Simplified Arabic" w:eastAsia="Calibri" w:hAnsi="Simplified Arabic" w:cs="Simplified Arabic"/>
          <w:sz w:val="28"/>
          <w:szCs w:val="28"/>
          <w:rtl/>
          <w:lang w:bidi="ar-EG"/>
        </w:rPr>
        <w:t>يوجد</w:t>
      </w:r>
      <w:r w:rsidRPr="00DC4EC0">
        <w:rPr>
          <w:rFonts w:ascii="Simplified Arabic" w:eastAsia="Calibri" w:hAnsi="Simplified Arabic" w:cs="Simplified Arabic"/>
          <w:sz w:val="28"/>
          <w:szCs w:val="28"/>
          <w:lang w:bidi="ar-EG"/>
        </w:rPr>
        <w:t xml:space="preserve"> </w:t>
      </w:r>
      <w:r w:rsidRPr="00DC4EC0">
        <w:rPr>
          <w:rFonts w:ascii="Simplified Arabic" w:eastAsia="Calibri" w:hAnsi="Simplified Arabic" w:cs="Simplified Arabic"/>
          <w:sz w:val="28"/>
          <w:szCs w:val="28"/>
          <w:rtl/>
          <w:lang w:bidi="ar-EG"/>
        </w:rPr>
        <w:t>تأثير</w:t>
      </w:r>
      <w:r w:rsidRPr="00DC4EC0">
        <w:rPr>
          <w:rFonts w:ascii="Simplified Arabic" w:eastAsia="Calibri" w:hAnsi="Simplified Arabic" w:cs="Simplified Arabic"/>
          <w:sz w:val="28"/>
          <w:szCs w:val="28"/>
          <w:lang w:bidi="ar-EG"/>
        </w:rPr>
        <w:t xml:space="preserve"> </w:t>
      </w:r>
      <w:r w:rsidRPr="00DC4EC0">
        <w:rPr>
          <w:rFonts w:ascii="Simplified Arabic" w:eastAsia="Calibri" w:hAnsi="Simplified Arabic" w:cs="Simplified Arabic"/>
          <w:sz w:val="28"/>
          <w:szCs w:val="28"/>
          <w:rtl/>
          <w:lang w:bidi="ar-EG"/>
        </w:rPr>
        <w:t>ذو</w:t>
      </w:r>
      <w:r w:rsidRPr="00DC4EC0">
        <w:rPr>
          <w:rFonts w:ascii="Simplified Arabic" w:eastAsia="Calibri" w:hAnsi="Simplified Arabic" w:cs="Simplified Arabic"/>
          <w:sz w:val="28"/>
          <w:szCs w:val="28"/>
          <w:lang w:bidi="ar-EG"/>
        </w:rPr>
        <w:t xml:space="preserve"> </w:t>
      </w:r>
      <w:r w:rsidRPr="00DC4EC0">
        <w:rPr>
          <w:rFonts w:ascii="Simplified Arabic" w:eastAsia="Calibri" w:hAnsi="Simplified Arabic" w:cs="Simplified Arabic"/>
          <w:sz w:val="28"/>
          <w:szCs w:val="28"/>
          <w:rtl/>
          <w:lang w:bidi="ar-EG"/>
        </w:rPr>
        <w:t>دلالة</w:t>
      </w:r>
      <w:r w:rsidRPr="00DC4EC0">
        <w:rPr>
          <w:rFonts w:ascii="Simplified Arabic" w:eastAsia="Calibri" w:hAnsi="Simplified Arabic" w:cs="Simplified Arabic"/>
          <w:sz w:val="28"/>
          <w:szCs w:val="28"/>
          <w:lang w:bidi="ar-EG"/>
        </w:rPr>
        <w:t xml:space="preserve"> </w:t>
      </w:r>
      <w:r w:rsidRPr="00DC4EC0">
        <w:rPr>
          <w:rFonts w:ascii="Simplified Arabic" w:eastAsia="Calibri" w:hAnsi="Simplified Arabic" w:cs="Simplified Arabic"/>
          <w:sz w:val="28"/>
          <w:szCs w:val="28"/>
          <w:rtl/>
          <w:lang w:bidi="ar-EG"/>
        </w:rPr>
        <w:t>احصائية للموارد المالية والبشرية</w:t>
      </w:r>
      <w:r w:rsidRPr="00DC4EC0">
        <w:rPr>
          <w:rFonts w:ascii="Simplified Arabic" w:eastAsia="Calibri" w:hAnsi="Simplified Arabic" w:cs="Simplified Arabic"/>
          <w:sz w:val="28"/>
          <w:szCs w:val="28"/>
          <w:lang w:bidi="ar-EG"/>
        </w:rPr>
        <w:t xml:space="preserve"> </w:t>
      </w:r>
      <w:r w:rsidRPr="00DC4EC0">
        <w:rPr>
          <w:rFonts w:ascii="Simplified Arabic" w:eastAsia="Calibri" w:hAnsi="Simplified Arabic" w:cs="Simplified Arabic"/>
          <w:sz w:val="28"/>
          <w:szCs w:val="28"/>
          <w:rtl/>
          <w:lang w:bidi="ar-EG"/>
        </w:rPr>
        <w:t>لتعزيز دور تكنولوجيا المعلومات.</w:t>
      </w:r>
    </w:p>
    <w:p w14:paraId="5BCF4A44" w14:textId="77777777" w:rsidR="00DC4EC0" w:rsidRPr="00DC4EC0" w:rsidRDefault="00DC4EC0" w:rsidP="00FD77FB">
      <w:pPr>
        <w:pStyle w:val="ListParagraph"/>
        <w:numPr>
          <w:ilvl w:val="0"/>
          <w:numId w:val="146"/>
        </w:numPr>
        <w:tabs>
          <w:tab w:val="left" w:pos="288"/>
        </w:tabs>
        <w:bidi/>
        <w:spacing w:after="0" w:line="240" w:lineRule="auto"/>
        <w:contextualSpacing w:val="0"/>
        <w:jc w:val="both"/>
        <w:rPr>
          <w:rFonts w:ascii="Simplified Arabic" w:hAnsi="Simplified Arabic" w:cs="Simplified Arabic"/>
          <w:sz w:val="28"/>
          <w:szCs w:val="28"/>
          <w:rtl/>
          <w:lang w:bidi="ar-EG"/>
        </w:rPr>
      </w:pPr>
      <w:r w:rsidRPr="00DC4EC0">
        <w:rPr>
          <w:rFonts w:ascii="Simplified Arabic" w:hAnsi="Simplified Arabic" w:cs="Simplified Arabic"/>
          <w:sz w:val="28"/>
          <w:szCs w:val="28"/>
          <w:rtl/>
          <w:lang w:bidi="ar-EG"/>
        </w:rPr>
        <w:t>لا</w:t>
      </w:r>
      <w:r w:rsidRPr="00DC4EC0">
        <w:rPr>
          <w:rFonts w:ascii="Simplified Arabic" w:hAnsi="Simplified Arabic" w:cs="Simplified Arabic"/>
          <w:sz w:val="28"/>
          <w:szCs w:val="28"/>
          <w:lang w:bidi="ar-EG"/>
        </w:rPr>
        <w:t xml:space="preserve"> </w:t>
      </w:r>
      <w:r w:rsidRPr="00DC4EC0">
        <w:rPr>
          <w:rFonts w:ascii="Simplified Arabic" w:hAnsi="Simplified Arabic" w:cs="Simplified Arabic"/>
          <w:sz w:val="28"/>
          <w:szCs w:val="28"/>
          <w:rtl/>
          <w:lang w:bidi="ar-EG"/>
        </w:rPr>
        <w:t>يوجد</w:t>
      </w:r>
      <w:r w:rsidRPr="00DC4EC0">
        <w:rPr>
          <w:rFonts w:ascii="Simplified Arabic" w:hAnsi="Simplified Arabic" w:cs="Simplified Arabic"/>
          <w:sz w:val="28"/>
          <w:szCs w:val="28"/>
          <w:lang w:bidi="ar-EG"/>
        </w:rPr>
        <w:t xml:space="preserve"> </w:t>
      </w:r>
      <w:r w:rsidRPr="00DC4EC0">
        <w:rPr>
          <w:rFonts w:ascii="Simplified Arabic" w:hAnsi="Simplified Arabic" w:cs="Simplified Arabic"/>
          <w:sz w:val="28"/>
          <w:szCs w:val="28"/>
          <w:rtl/>
          <w:lang w:bidi="ar-EG"/>
        </w:rPr>
        <w:t>تأثير</w:t>
      </w:r>
      <w:r w:rsidRPr="00DC4EC0">
        <w:rPr>
          <w:rFonts w:ascii="Simplified Arabic" w:hAnsi="Simplified Arabic" w:cs="Simplified Arabic"/>
          <w:sz w:val="28"/>
          <w:szCs w:val="28"/>
          <w:lang w:bidi="ar-EG"/>
        </w:rPr>
        <w:t xml:space="preserve"> </w:t>
      </w:r>
      <w:r w:rsidRPr="00DC4EC0">
        <w:rPr>
          <w:rFonts w:ascii="Simplified Arabic" w:hAnsi="Simplified Arabic" w:cs="Simplified Arabic"/>
          <w:sz w:val="28"/>
          <w:szCs w:val="28"/>
          <w:rtl/>
          <w:lang w:bidi="ar-EG"/>
        </w:rPr>
        <w:t>ذو</w:t>
      </w:r>
      <w:r w:rsidRPr="00DC4EC0">
        <w:rPr>
          <w:rFonts w:ascii="Simplified Arabic" w:hAnsi="Simplified Arabic" w:cs="Simplified Arabic"/>
          <w:sz w:val="28"/>
          <w:szCs w:val="28"/>
          <w:lang w:bidi="ar-EG"/>
        </w:rPr>
        <w:t xml:space="preserve"> </w:t>
      </w:r>
      <w:r w:rsidRPr="00DC4EC0">
        <w:rPr>
          <w:rFonts w:ascii="Simplified Arabic" w:hAnsi="Simplified Arabic" w:cs="Simplified Arabic"/>
          <w:sz w:val="28"/>
          <w:szCs w:val="28"/>
          <w:rtl/>
          <w:lang w:bidi="ar-EG"/>
        </w:rPr>
        <w:t>دلالة</w:t>
      </w:r>
      <w:r w:rsidRPr="00DC4EC0">
        <w:rPr>
          <w:rFonts w:ascii="Simplified Arabic" w:hAnsi="Simplified Arabic" w:cs="Simplified Arabic"/>
          <w:sz w:val="28"/>
          <w:szCs w:val="28"/>
          <w:lang w:bidi="ar-EG"/>
        </w:rPr>
        <w:t xml:space="preserve"> </w:t>
      </w:r>
      <w:r w:rsidRPr="00DC4EC0">
        <w:rPr>
          <w:rFonts w:ascii="Simplified Arabic" w:hAnsi="Simplified Arabic" w:cs="Simplified Arabic"/>
          <w:sz w:val="28"/>
          <w:szCs w:val="28"/>
          <w:rtl/>
          <w:lang w:bidi="ar-EG"/>
        </w:rPr>
        <w:t>احصائية للإجراءات الرقمية بالهيئة</w:t>
      </w:r>
      <w:r w:rsidRPr="00DC4EC0">
        <w:rPr>
          <w:rFonts w:ascii="Simplified Arabic" w:hAnsi="Simplified Arabic" w:cs="Simplified Arabic"/>
          <w:sz w:val="28"/>
          <w:szCs w:val="28"/>
          <w:lang w:bidi="ar-EG"/>
        </w:rPr>
        <w:t xml:space="preserve"> </w:t>
      </w:r>
      <w:r w:rsidRPr="00DC4EC0">
        <w:rPr>
          <w:rFonts w:ascii="Simplified Arabic" w:hAnsi="Simplified Arabic" w:cs="Simplified Arabic"/>
          <w:sz w:val="28"/>
          <w:szCs w:val="28"/>
          <w:rtl/>
          <w:lang w:bidi="ar-EG"/>
        </w:rPr>
        <w:t>لتعزيز دور تكنولوجيا المعلومات.</w:t>
      </w:r>
    </w:p>
    <w:p w14:paraId="3A60FD54" w14:textId="495BFAFE" w:rsidR="00DC4EC0" w:rsidRPr="00DC4EC0" w:rsidRDefault="00DC4EC0" w:rsidP="00FD77FB">
      <w:pPr>
        <w:numPr>
          <w:ilvl w:val="0"/>
          <w:numId w:val="144"/>
        </w:numPr>
        <w:tabs>
          <w:tab w:val="left" w:pos="288"/>
        </w:tabs>
        <w:spacing w:after="0" w:line="240" w:lineRule="auto"/>
        <w:jc w:val="both"/>
        <w:rPr>
          <w:rFonts w:ascii="Simplified Arabic" w:eastAsia="Calibri" w:hAnsi="Simplified Arabic" w:cs="Simplified Arabic"/>
          <w:sz w:val="28"/>
          <w:szCs w:val="28"/>
          <w:lang w:bidi="ar-EG"/>
        </w:rPr>
      </w:pPr>
      <w:r w:rsidRPr="00DC4EC0">
        <w:rPr>
          <w:rFonts w:ascii="Simplified Arabic" w:eastAsia="Calibri" w:hAnsi="Simplified Arabic" w:cs="Simplified Arabic"/>
          <w:sz w:val="28"/>
          <w:szCs w:val="28"/>
          <w:rtl/>
          <w:lang w:bidi="ar-EG"/>
        </w:rPr>
        <w:t>لا يوجد تأثير ذو دلالة احصائية لتكنولوجيا المعلومات بالهيئة لتعزيز القدرة عل</w:t>
      </w:r>
      <w:r w:rsidR="00BF652B">
        <w:rPr>
          <w:rFonts w:ascii="Simplified Arabic" w:eastAsia="Calibri" w:hAnsi="Simplified Arabic" w:cs="Simplified Arabic"/>
          <w:sz w:val="28"/>
          <w:szCs w:val="28"/>
          <w:rtl/>
          <w:lang w:bidi="ar-EG"/>
        </w:rPr>
        <w:t>ي</w:t>
      </w:r>
      <w:r w:rsidRPr="00DC4EC0">
        <w:rPr>
          <w:rFonts w:ascii="Simplified Arabic" w:eastAsia="Calibri" w:hAnsi="Simplified Arabic" w:cs="Simplified Arabic"/>
          <w:sz w:val="28"/>
          <w:szCs w:val="28"/>
          <w:rtl/>
          <w:lang w:bidi="ar-EG"/>
        </w:rPr>
        <w:t xml:space="preserve"> التحول التكنولوجي والرقمي للخدمات التي تقدمها</w:t>
      </w:r>
      <w:r w:rsidRPr="00DC4EC0">
        <w:rPr>
          <w:rFonts w:ascii="Simplified Arabic" w:eastAsia="Calibri" w:hAnsi="Simplified Arabic" w:cs="Simplified Arabic" w:hint="cs"/>
          <w:b/>
          <w:bCs/>
          <w:sz w:val="28"/>
          <w:szCs w:val="28"/>
          <w:rtl/>
          <w:lang w:bidi="ar-EG"/>
        </w:rPr>
        <w:t>.</w:t>
      </w:r>
    </w:p>
    <w:p w14:paraId="35E34533" w14:textId="77777777" w:rsidR="00DC4EC0" w:rsidRPr="00DC4EC0" w:rsidRDefault="00DC4EC0" w:rsidP="00FD77FB">
      <w:pPr>
        <w:numPr>
          <w:ilvl w:val="0"/>
          <w:numId w:val="144"/>
        </w:numPr>
        <w:tabs>
          <w:tab w:val="left" w:pos="288"/>
        </w:tabs>
        <w:spacing w:after="0" w:line="240" w:lineRule="auto"/>
        <w:jc w:val="both"/>
        <w:rPr>
          <w:rFonts w:ascii="Simplified Arabic" w:eastAsia="Calibri" w:hAnsi="Simplified Arabic" w:cs="Simplified Arabic"/>
          <w:sz w:val="28"/>
          <w:szCs w:val="28"/>
          <w:lang w:bidi="ar-EG"/>
        </w:rPr>
      </w:pPr>
      <w:r w:rsidRPr="00DC4EC0">
        <w:rPr>
          <w:rFonts w:ascii="Simplified Arabic" w:eastAsia="Calibri" w:hAnsi="Simplified Arabic" w:cs="Simplified Arabic"/>
          <w:sz w:val="28"/>
          <w:szCs w:val="28"/>
          <w:rtl/>
          <w:lang w:bidi="ar-EG"/>
        </w:rPr>
        <w:t>لا</w:t>
      </w:r>
      <w:r w:rsidRPr="00DC4EC0">
        <w:rPr>
          <w:rFonts w:ascii="Simplified Arabic" w:eastAsia="Calibri" w:hAnsi="Simplified Arabic" w:cs="Simplified Arabic"/>
          <w:sz w:val="28"/>
          <w:szCs w:val="28"/>
          <w:lang w:bidi="ar-EG"/>
        </w:rPr>
        <w:t xml:space="preserve"> </w:t>
      </w:r>
      <w:r w:rsidRPr="00DC4EC0">
        <w:rPr>
          <w:rFonts w:ascii="Simplified Arabic" w:eastAsia="Calibri" w:hAnsi="Simplified Arabic" w:cs="Simplified Arabic"/>
          <w:sz w:val="28"/>
          <w:szCs w:val="28"/>
          <w:rtl/>
          <w:lang w:bidi="ar-EG"/>
        </w:rPr>
        <w:t>يوجد</w:t>
      </w:r>
      <w:r w:rsidRPr="00DC4EC0">
        <w:rPr>
          <w:rFonts w:ascii="Simplified Arabic" w:eastAsia="Calibri" w:hAnsi="Simplified Arabic" w:cs="Simplified Arabic"/>
          <w:sz w:val="28"/>
          <w:szCs w:val="28"/>
          <w:lang w:bidi="ar-EG"/>
        </w:rPr>
        <w:t xml:space="preserve"> </w:t>
      </w:r>
      <w:r w:rsidRPr="00DC4EC0">
        <w:rPr>
          <w:rFonts w:ascii="Simplified Arabic" w:eastAsia="Calibri" w:hAnsi="Simplified Arabic" w:cs="Simplified Arabic"/>
          <w:sz w:val="28"/>
          <w:szCs w:val="28"/>
          <w:rtl/>
          <w:lang w:bidi="ar-EG"/>
        </w:rPr>
        <w:t>تأثير</w:t>
      </w:r>
      <w:r w:rsidRPr="00DC4EC0">
        <w:rPr>
          <w:rFonts w:ascii="Simplified Arabic" w:eastAsia="Calibri" w:hAnsi="Simplified Arabic" w:cs="Simplified Arabic"/>
          <w:sz w:val="28"/>
          <w:szCs w:val="28"/>
          <w:lang w:bidi="ar-EG"/>
        </w:rPr>
        <w:t xml:space="preserve"> </w:t>
      </w:r>
      <w:r w:rsidRPr="00DC4EC0">
        <w:rPr>
          <w:rFonts w:ascii="Simplified Arabic" w:eastAsia="Calibri" w:hAnsi="Simplified Arabic" w:cs="Simplified Arabic"/>
          <w:sz w:val="28"/>
          <w:szCs w:val="28"/>
          <w:rtl/>
          <w:lang w:bidi="ar-EG"/>
        </w:rPr>
        <w:t>ذو</w:t>
      </w:r>
      <w:r w:rsidRPr="00DC4EC0">
        <w:rPr>
          <w:rFonts w:ascii="Simplified Arabic" w:eastAsia="Calibri" w:hAnsi="Simplified Arabic" w:cs="Simplified Arabic"/>
          <w:sz w:val="28"/>
          <w:szCs w:val="28"/>
          <w:lang w:bidi="ar-EG"/>
        </w:rPr>
        <w:t xml:space="preserve"> </w:t>
      </w:r>
      <w:r w:rsidRPr="00DC4EC0">
        <w:rPr>
          <w:rFonts w:ascii="Simplified Arabic" w:eastAsia="Calibri" w:hAnsi="Simplified Arabic" w:cs="Simplified Arabic"/>
          <w:sz w:val="28"/>
          <w:szCs w:val="28"/>
          <w:rtl/>
          <w:lang w:bidi="ar-EG"/>
        </w:rPr>
        <w:t>دلالة</w:t>
      </w:r>
      <w:r w:rsidRPr="00DC4EC0">
        <w:rPr>
          <w:rFonts w:ascii="Simplified Arabic" w:eastAsia="Calibri" w:hAnsi="Simplified Arabic" w:cs="Simplified Arabic"/>
          <w:sz w:val="28"/>
          <w:szCs w:val="28"/>
          <w:lang w:bidi="ar-EG"/>
        </w:rPr>
        <w:t xml:space="preserve"> </w:t>
      </w:r>
      <w:r w:rsidRPr="00DC4EC0">
        <w:rPr>
          <w:rFonts w:ascii="Simplified Arabic" w:eastAsia="Calibri" w:hAnsi="Simplified Arabic" w:cs="Simplified Arabic"/>
          <w:sz w:val="28"/>
          <w:szCs w:val="28"/>
          <w:rtl/>
          <w:lang w:bidi="ar-EG"/>
        </w:rPr>
        <w:t>احصائية للحوكمة الرقمية لعملية التحول الرقمي بالهيئة لتعزيز دور تكنولوجيا المعلومات.</w:t>
      </w:r>
    </w:p>
    <w:p w14:paraId="6AE28C84" w14:textId="0FC830B9" w:rsidR="00DC4EC0" w:rsidRPr="00DC4EC0" w:rsidRDefault="00DC4EC0" w:rsidP="00FD77FB">
      <w:pPr>
        <w:numPr>
          <w:ilvl w:val="0"/>
          <w:numId w:val="144"/>
        </w:numPr>
        <w:tabs>
          <w:tab w:val="left" w:pos="288"/>
        </w:tabs>
        <w:spacing w:after="0" w:line="240" w:lineRule="auto"/>
        <w:jc w:val="both"/>
        <w:rPr>
          <w:rFonts w:ascii="Simplified Arabic" w:eastAsia="Calibri" w:hAnsi="Simplified Arabic" w:cs="Simplified Arabic"/>
          <w:sz w:val="28"/>
          <w:szCs w:val="28"/>
          <w:lang w:bidi="ar-EG"/>
        </w:rPr>
      </w:pPr>
      <w:r w:rsidRPr="00DC4EC0">
        <w:rPr>
          <w:rFonts w:ascii="Simplified Arabic" w:eastAsia="Calibri" w:hAnsi="Simplified Arabic" w:cs="Simplified Arabic"/>
          <w:sz w:val="28"/>
          <w:szCs w:val="28"/>
          <w:rtl/>
          <w:lang w:bidi="ar-EG"/>
        </w:rPr>
        <w:t>لا</w:t>
      </w:r>
      <w:r w:rsidRPr="00DC4EC0">
        <w:rPr>
          <w:rFonts w:ascii="Simplified Arabic" w:eastAsia="Calibri" w:hAnsi="Simplified Arabic" w:cs="Simplified Arabic"/>
          <w:sz w:val="28"/>
          <w:szCs w:val="28"/>
          <w:lang w:bidi="ar-EG"/>
        </w:rPr>
        <w:t xml:space="preserve"> </w:t>
      </w:r>
      <w:r w:rsidRPr="00DC4EC0">
        <w:rPr>
          <w:rFonts w:ascii="Simplified Arabic" w:eastAsia="Calibri" w:hAnsi="Simplified Arabic" w:cs="Simplified Arabic"/>
          <w:sz w:val="28"/>
          <w:szCs w:val="28"/>
          <w:rtl/>
          <w:lang w:bidi="ar-EG"/>
        </w:rPr>
        <w:t>يوجد</w:t>
      </w:r>
      <w:r w:rsidRPr="00DC4EC0">
        <w:rPr>
          <w:rFonts w:ascii="Simplified Arabic" w:eastAsia="Calibri" w:hAnsi="Simplified Arabic" w:cs="Simplified Arabic"/>
          <w:sz w:val="28"/>
          <w:szCs w:val="28"/>
          <w:lang w:bidi="ar-EG"/>
        </w:rPr>
        <w:t xml:space="preserve"> </w:t>
      </w:r>
      <w:r w:rsidRPr="00DC4EC0">
        <w:rPr>
          <w:rFonts w:ascii="Simplified Arabic" w:eastAsia="Calibri" w:hAnsi="Simplified Arabic" w:cs="Simplified Arabic"/>
          <w:sz w:val="28"/>
          <w:szCs w:val="28"/>
          <w:rtl/>
          <w:lang w:bidi="ar-EG"/>
        </w:rPr>
        <w:t>تأثير</w:t>
      </w:r>
      <w:r w:rsidRPr="00DC4EC0">
        <w:rPr>
          <w:rFonts w:ascii="Simplified Arabic" w:eastAsia="Calibri" w:hAnsi="Simplified Arabic" w:cs="Simplified Arabic"/>
          <w:sz w:val="28"/>
          <w:szCs w:val="28"/>
          <w:lang w:bidi="ar-EG"/>
        </w:rPr>
        <w:t xml:space="preserve"> </w:t>
      </w:r>
      <w:r w:rsidRPr="00DC4EC0">
        <w:rPr>
          <w:rFonts w:ascii="Simplified Arabic" w:eastAsia="Calibri" w:hAnsi="Simplified Arabic" w:cs="Simplified Arabic"/>
          <w:sz w:val="28"/>
          <w:szCs w:val="28"/>
          <w:rtl/>
          <w:lang w:bidi="ar-EG"/>
        </w:rPr>
        <w:t>ذو</w:t>
      </w:r>
      <w:r w:rsidRPr="00DC4EC0">
        <w:rPr>
          <w:rFonts w:ascii="Simplified Arabic" w:eastAsia="Calibri" w:hAnsi="Simplified Arabic" w:cs="Simplified Arabic"/>
          <w:sz w:val="28"/>
          <w:szCs w:val="28"/>
          <w:lang w:bidi="ar-EG"/>
        </w:rPr>
        <w:t xml:space="preserve"> </w:t>
      </w:r>
      <w:r w:rsidRPr="00DC4EC0">
        <w:rPr>
          <w:rFonts w:ascii="Simplified Arabic" w:eastAsia="Calibri" w:hAnsi="Simplified Arabic" w:cs="Simplified Arabic"/>
          <w:sz w:val="28"/>
          <w:szCs w:val="28"/>
          <w:rtl/>
          <w:lang w:bidi="ar-EG"/>
        </w:rPr>
        <w:t>دلالة</w:t>
      </w:r>
      <w:r w:rsidRPr="00DC4EC0">
        <w:rPr>
          <w:rFonts w:ascii="Simplified Arabic" w:eastAsia="Calibri" w:hAnsi="Simplified Arabic" w:cs="Simplified Arabic"/>
          <w:sz w:val="28"/>
          <w:szCs w:val="28"/>
          <w:lang w:bidi="ar-EG"/>
        </w:rPr>
        <w:t xml:space="preserve"> </w:t>
      </w:r>
      <w:r w:rsidRPr="00DC4EC0">
        <w:rPr>
          <w:rFonts w:ascii="Simplified Arabic" w:eastAsia="Calibri" w:hAnsi="Simplified Arabic" w:cs="Simplified Arabic"/>
          <w:sz w:val="28"/>
          <w:szCs w:val="28"/>
          <w:rtl/>
          <w:lang w:bidi="ar-EG"/>
        </w:rPr>
        <w:t>احصائية لعمليات التحديث وتطوير الخدمات الرقمية بالهيئة لتعزيز قدرة عل</w:t>
      </w:r>
      <w:r w:rsidR="00BF652B">
        <w:rPr>
          <w:rFonts w:ascii="Simplified Arabic" w:eastAsia="Calibri" w:hAnsi="Simplified Arabic" w:cs="Simplified Arabic"/>
          <w:sz w:val="28"/>
          <w:szCs w:val="28"/>
          <w:rtl/>
          <w:lang w:bidi="ar-EG"/>
        </w:rPr>
        <w:t>ي</w:t>
      </w:r>
      <w:r w:rsidRPr="00DC4EC0">
        <w:rPr>
          <w:rFonts w:ascii="Simplified Arabic" w:eastAsia="Calibri" w:hAnsi="Simplified Arabic" w:cs="Simplified Arabic"/>
          <w:sz w:val="28"/>
          <w:szCs w:val="28"/>
          <w:rtl/>
          <w:lang w:bidi="ar-EG"/>
        </w:rPr>
        <w:t xml:space="preserve"> التحول التكنولوجي والرقمي للخدمات التي تقدمها.</w:t>
      </w:r>
    </w:p>
    <w:p w14:paraId="10359FBD" w14:textId="788A5699" w:rsidR="00DC4EC0" w:rsidRPr="00DC4EC0" w:rsidRDefault="00DC4EC0" w:rsidP="00FD77FB">
      <w:pPr>
        <w:numPr>
          <w:ilvl w:val="0"/>
          <w:numId w:val="144"/>
        </w:numPr>
        <w:tabs>
          <w:tab w:val="left" w:pos="288"/>
        </w:tabs>
        <w:spacing w:after="0" w:line="240" w:lineRule="auto"/>
        <w:jc w:val="both"/>
        <w:rPr>
          <w:rFonts w:ascii="Simplified Arabic" w:eastAsia="Calibri" w:hAnsi="Simplified Arabic" w:cs="Simplified Arabic"/>
          <w:sz w:val="28"/>
          <w:szCs w:val="28"/>
          <w:lang w:bidi="ar-EG"/>
        </w:rPr>
      </w:pPr>
      <w:r w:rsidRPr="00DC4EC0">
        <w:rPr>
          <w:rFonts w:ascii="Simplified Arabic" w:eastAsia="Calibri" w:hAnsi="Simplified Arabic" w:cs="Simplified Arabic"/>
          <w:sz w:val="28"/>
          <w:szCs w:val="28"/>
          <w:rtl/>
          <w:lang w:bidi="ar-EG"/>
        </w:rPr>
        <w:t>لا</w:t>
      </w:r>
      <w:r w:rsidRPr="00DC4EC0">
        <w:rPr>
          <w:rFonts w:ascii="Simplified Arabic" w:eastAsia="Calibri" w:hAnsi="Simplified Arabic" w:cs="Simplified Arabic"/>
          <w:sz w:val="28"/>
          <w:szCs w:val="28"/>
          <w:lang w:bidi="ar-EG"/>
        </w:rPr>
        <w:t xml:space="preserve"> </w:t>
      </w:r>
      <w:r w:rsidRPr="00DC4EC0">
        <w:rPr>
          <w:rFonts w:ascii="Simplified Arabic" w:eastAsia="Calibri" w:hAnsi="Simplified Arabic" w:cs="Simplified Arabic"/>
          <w:sz w:val="28"/>
          <w:szCs w:val="28"/>
          <w:rtl/>
          <w:lang w:bidi="ar-EG"/>
        </w:rPr>
        <w:t>يوجد</w:t>
      </w:r>
      <w:r w:rsidRPr="00DC4EC0">
        <w:rPr>
          <w:rFonts w:ascii="Simplified Arabic" w:eastAsia="Calibri" w:hAnsi="Simplified Arabic" w:cs="Simplified Arabic"/>
          <w:sz w:val="28"/>
          <w:szCs w:val="28"/>
          <w:lang w:bidi="ar-EG"/>
        </w:rPr>
        <w:t xml:space="preserve"> </w:t>
      </w:r>
      <w:r w:rsidRPr="00DC4EC0">
        <w:rPr>
          <w:rFonts w:ascii="Simplified Arabic" w:eastAsia="Calibri" w:hAnsi="Simplified Arabic" w:cs="Simplified Arabic"/>
          <w:sz w:val="28"/>
          <w:szCs w:val="28"/>
          <w:rtl/>
          <w:lang w:bidi="ar-EG"/>
        </w:rPr>
        <w:t>تأثير</w:t>
      </w:r>
      <w:r w:rsidRPr="00DC4EC0">
        <w:rPr>
          <w:rFonts w:ascii="Simplified Arabic" w:eastAsia="Calibri" w:hAnsi="Simplified Arabic" w:cs="Simplified Arabic"/>
          <w:sz w:val="28"/>
          <w:szCs w:val="28"/>
          <w:lang w:bidi="ar-EG"/>
        </w:rPr>
        <w:t xml:space="preserve"> </w:t>
      </w:r>
      <w:r w:rsidRPr="00DC4EC0">
        <w:rPr>
          <w:rFonts w:ascii="Simplified Arabic" w:eastAsia="Calibri" w:hAnsi="Simplified Arabic" w:cs="Simplified Arabic"/>
          <w:sz w:val="28"/>
          <w:szCs w:val="28"/>
          <w:rtl/>
          <w:lang w:bidi="ar-EG"/>
        </w:rPr>
        <w:t>ذو</w:t>
      </w:r>
      <w:r w:rsidRPr="00DC4EC0">
        <w:rPr>
          <w:rFonts w:ascii="Simplified Arabic" w:eastAsia="Calibri" w:hAnsi="Simplified Arabic" w:cs="Simplified Arabic"/>
          <w:sz w:val="28"/>
          <w:szCs w:val="28"/>
          <w:lang w:bidi="ar-EG"/>
        </w:rPr>
        <w:t xml:space="preserve"> </w:t>
      </w:r>
      <w:r w:rsidRPr="00DC4EC0">
        <w:rPr>
          <w:rFonts w:ascii="Simplified Arabic" w:eastAsia="Calibri" w:hAnsi="Simplified Arabic" w:cs="Simplified Arabic"/>
          <w:sz w:val="28"/>
          <w:szCs w:val="28"/>
          <w:rtl/>
          <w:lang w:bidi="ar-EG"/>
        </w:rPr>
        <w:t>دلالة</w:t>
      </w:r>
      <w:r w:rsidRPr="00DC4EC0">
        <w:rPr>
          <w:rFonts w:ascii="Simplified Arabic" w:eastAsia="Calibri" w:hAnsi="Simplified Arabic" w:cs="Simplified Arabic"/>
          <w:sz w:val="28"/>
          <w:szCs w:val="28"/>
          <w:lang w:bidi="ar-EG"/>
        </w:rPr>
        <w:t xml:space="preserve"> </w:t>
      </w:r>
      <w:r w:rsidRPr="00DC4EC0">
        <w:rPr>
          <w:rFonts w:ascii="Simplified Arabic" w:eastAsia="Calibri" w:hAnsi="Simplified Arabic" w:cs="Simplified Arabic"/>
          <w:sz w:val="28"/>
          <w:szCs w:val="28"/>
          <w:rtl/>
          <w:lang w:bidi="ar-EG"/>
        </w:rPr>
        <w:t>احصائية لمستو</w:t>
      </w:r>
      <w:r w:rsidR="00BF652B">
        <w:rPr>
          <w:rFonts w:ascii="Simplified Arabic" w:eastAsia="Calibri" w:hAnsi="Simplified Arabic" w:cs="Simplified Arabic"/>
          <w:sz w:val="28"/>
          <w:szCs w:val="28"/>
          <w:rtl/>
          <w:lang w:bidi="ar-EG"/>
        </w:rPr>
        <w:t>ي</w:t>
      </w:r>
      <w:r w:rsidRPr="00DC4EC0">
        <w:rPr>
          <w:rFonts w:ascii="Simplified Arabic" w:eastAsia="Calibri" w:hAnsi="Simplified Arabic" w:cs="Simplified Arabic"/>
          <w:sz w:val="28"/>
          <w:szCs w:val="28"/>
          <w:rtl/>
          <w:lang w:bidi="ar-EG"/>
        </w:rPr>
        <w:t xml:space="preserve"> التوعية والتواصل والحماية بالهيئة</w:t>
      </w:r>
      <w:r w:rsidRPr="00DC4EC0">
        <w:rPr>
          <w:rFonts w:ascii="Simplified Arabic" w:eastAsia="Calibri" w:hAnsi="Simplified Arabic" w:cs="Simplified Arabic"/>
          <w:sz w:val="28"/>
          <w:szCs w:val="28"/>
          <w:lang w:bidi="ar-EG"/>
        </w:rPr>
        <w:t xml:space="preserve"> </w:t>
      </w:r>
      <w:r w:rsidRPr="00DC4EC0">
        <w:rPr>
          <w:rFonts w:ascii="Simplified Arabic" w:eastAsia="Calibri" w:hAnsi="Simplified Arabic" w:cs="Simplified Arabic"/>
          <w:sz w:val="28"/>
          <w:szCs w:val="28"/>
          <w:rtl/>
          <w:lang w:bidi="ar-EG"/>
        </w:rPr>
        <w:t>لتعزيز دور تكنولوجيا المعلومات.</w:t>
      </w:r>
    </w:p>
    <w:p w14:paraId="743DCBD5" w14:textId="71AB3A60" w:rsidR="00DC4EC0" w:rsidRPr="00DC4EC0" w:rsidRDefault="00DC4EC0" w:rsidP="00FD77FB">
      <w:pPr>
        <w:numPr>
          <w:ilvl w:val="0"/>
          <w:numId w:val="144"/>
        </w:numPr>
        <w:tabs>
          <w:tab w:val="left" w:pos="288"/>
        </w:tabs>
        <w:spacing w:after="0" w:line="240" w:lineRule="auto"/>
        <w:jc w:val="both"/>
        <w:rPr>
          <w:rFonts w:ascii="Simplified Arabic" w:eastAsia="Calibri" w:hAnsi="Simplified Arabic" w:cs="Simplified Arabic"/>
          <w:sz w:val="28"/>
          <w:szCs w:val="28"/>
          <w:lang w:bidi="ar-EG"/>
        </w:rPr>
      </w:pPr>
      <w:r w:rsidRPr="00DC4EC0">
        <w:rPr>
          <w:rFonts w:ascii="Simplified Arabic" w:eastAsia="Calibri" w:hAnsi="Simplified Arabic" w:cs="Simplified Arabic"/>
          <w:sz w:val="28"/>
          <w:szCs w:val="28"/>
          <w:rtl/>
          <w:lang w:bidi="ar-EG"/>
        </w:rPr>
        <w:t>لا</w:t>
      </w:r>
      <w:r w:rsidRPr="00DC4EC0">
        <w:rPr>
          <w:rFonts w:ascii="Simplified Arabic" w:eastAsia="Calibri" w:hAnsi="Simplified Arabic" w:cs="Simplified Arabic"/>
          <w:sz w:val="28"/>
          <w:szCs w:val="28"/>
          <w:lang w:bidi="ar-EG"/>
        </w:rPr>
        <w:t xml:space="preserve"> </w:t>
      </w:r>
      <w:r w:rsidRPr="00DC4EC0">
        <w:rPr>
          <w:rFonts w:ascii="Simplified Arabic" w:eastAsia="Calibri" w:hAnsi="Simplified Arabic" w:cs="Simplified Arabic"/>
          <w:sz w:val="28"/>
          <w:szCs w:val="28"/>
          <w:rtl/>
          <w:lang w:bidi="ar-EG"/>
        </w:rPr>
        <w:t>يوجد</w:t>
      </w:r>
      <w:r w:rsidRPr="00DC4EC0">
        <w:rPr>
          <w:rFonts w:ascii="Simplified Arabic" w:eastAsia="Calibri" w:hAnsi="Simplified Arabic" w:cs="Simplified Arabic"/>
          <w:sz w:val="28"/>
          <w:szCs w:val="28"/>
          <w:lang w:bidi="ar-EG"/>
        </w:rPr>
        <w:t xml:space="preserve"> </w:t>
      </w:r>
      <w:r w:rsidRPr="00DC4EC0">
        <w:rPr>
          <w:rFonts w:ascii="Simplified Arabic" w:eastAsia="Calibri" w:hAnsi="Simplified Arabic" w:cs="Simplified Arabic"/>
          <w:sz w:val="28"/>
          <w:szCs w:val="28"/>
          <w:rtl/>
          <w:lang w:bidi="ar-EG"/>
        </w:rPr>
        <w:t>تأثير</w:t>
      </w:r>
      <w:r w:rsidRPr="00DC4EC0">
        <w:rPr>
          <w:rFonts w:ascii="Simplified Arabic" w:eastAsia="Calibri" w:hAnsi="Simplified Arabic" w:cs="Simplified Arabic"/>
          <w:sz w:val="28"/>
          <w:szCs w:val="28"/>
          <w:lang w:bidi="ar-EG"/>
        </w:rPr>
        <w:t xml:space="preserve"> </w:t>
      </w:r>
      <w:r w:rsidRPr="00DC4EC0">
        <w:rPr>
          <w:rFonts w:ascii="Simplified Arabic" w:eastAsia="Calibri" w:hAnsi="Simplified Arabic" w:cs="Simplified Arabic"/>
          <w:sz w:val="28"/>
          <w:szCs w:val="28"/>
          <w:rtl/>
          <w:lang w:bidi="ar-EG"/>
        </w:rPr>
        <w:t>ذو</w:t>
      </w:r>
      <w:r w:rsidRPr="00DC4EC0">
        <w:rPr>
          <w:rFonts w:ascii="Simplified Arabic" w:eastAsia="Calibri" w:hAnsi="Simplified Arabic" w:cs="Simplified Arabic"/>
          <w:sz w:val="28"/>
          <w:szCs w:val="28"/>
          <w:lang w:bidi="ar-EG"/>
        </w:rPr>
        <w:t xml:space="preserve"> </w:t>
      </w:r>
      <w:r w:rsidRPr="00DC4EC0">
        <w:rPr>
          <w:rFonts w:ascii="Simplified Arabic" w:eastAsia="Calibri" w:hAnsi="Simplified Arabic" w:cs="Simplified Arabic"/>
          <w:sz w:val="28"/>
          <w:szCs w:val="28"/>
          <w:rtl/>
          <w:lang w:bidi="ar-EG"/>
        </w:rPr>
        <w:t>دلالة</w:t>
      </w:r>
      <w:r w:rsidRPr="00DC4EC0">
        <w:rPr>
          <w:rFonts w:ascii="Simplified Arabic" w:eastAsia="Calibri" w:hAnsi="Simplified Arabic" w:cs="Simplified Arabic"/>
          <w:sz w:val="28"/>
          <w:szCs w:val="28"/>
          <w:lang w:bidi="ar-EG"/>
        </w:rPr>
        <w:t xml:space="preserve"> </w:t>
      </w:r>
      <w:r w:rsidRPr="00DC4EC0">
        <w:rPr>
          <w:rFonts w:ascii="Simplified Arabic" w:eastAsia="Calibri" w:hAnsi="Simplified Arabic" w:cs="Simplified Arabic"/>
          <w:sz w:val="28"/>
          <w:szCs w:val="28"/>
          <w:rtl/>
          <w:lang w:bidi="ar-EG"/>
        </w:rPr>
        <w:t xml:space="preserve">احصائية </w:t>
      </w:r>
      <w:r w:rsidR="00BF652B">
        <w:rPr>
          <w:rFonts w:ascii="Simplified Arabic" w:eastAsia="Calibri" w:hAnsi="Simplified Arabic" w:cs="Simplified Arabic"/>
          <w:sz w:val="28"/>
          <w:szCs w:val="28"/>
          <w:rtl/>
          <w:lang w:bidi="ar-EG"/>
        </w:rPr>
        <w:t>إدارة</w:t>
      </w:r>
      <w:r w:rsidRPr="00DC4EC0">
        <w:rPr>
          <w:rFonts w:ascii="Simplified Arabic" w:eastAsia="Calibri" w:hAnsi="Simplified Arabic" w:cs="Simplified Arabic"/>
          <w:sz w:val="28"/>
          <w:szCs w:val="28"/>
          <w:rtl/>
          <w:lang w:bidi="ar-EG"/>
        </w:rPr>
        <w:t xml:space="preserve"> عمليات الصيانة والبنية الاساسية بالهيئة</w:t>
      </w:r>
      <w:r w:rsidRPr="00DC4EC0">
        <w:rPr>
          <w:rFonts w:ascii="Simplified Arabic" w:eastAsia="Calibri" w:hAnsi="Simplified Arabic" w:cs="Simplified Arabic"/>
          <w:sz w:val="28"/>
          <w:szCs w:val="28"/>
          <w:lang w:bidi="ar-EG"/>
        </w:rPr>
        <w:t xml:space="preserve"> </w:t>
      </w:r>
      <w:r w:rsidRPr="00DC4EC0">
        <w:rPr>
          <w:rFonts w:ascii="Simplified Arabic" w:eastAsia="Calibri" w:hAnsi="Simplified Arabic" w:cs="Simplified Arabic"/>
          <w:sz w:val="28"/>
          <w:szCs w:val="28"/>
          <w:rtl/>
          <w:lang w:bidi="ar-EG"/>
        </w:rPr>
        <w:t>لتعزيز دور تكنولوجيا المعلومات.</w:t>
      </w:r>
    </w:p>
    <w:p w14:paraId="01C190BC" w14:textId="77777777" w:rsidR="00DC4EC0" w:rsidRPr="00DC4EC0" w:rsidRDefault="00DC4EC0" w:rsidP="00FD77FB">
      <w:pPr>
        <w:numPr>
          <w:ilvl w:val="0"/>
          <w:numId w:val="144"/>
        </w:numPr>
        <w:tabs>
          <w:tab w:val="left" w:pos="288"/>
        </w:tabs>
        <w:spacing w:after="0" w:line="240" w:lineRule="auto"/>
        <w:jc w:val="both"/>
        <w:rPr>
          <w:rFonts w:ascii="Simplified Arabic" w:eastAsia="Calibri" w:hAnsi="Simplified Arabic" w:cs="Simplified Arabic"/>
          <w:sz w:val="28"/>
          <w:szCs w:val="28"/>
          <w:lang w:bidi="ar-EG"/>
        </w:rPr>
      </w:pPr>
      <w:r w:rsidRPr="00DC4EC0">
        <w:rPr>
          <w:rFonts w:ascii="Simplified Arabic" w:eastAsia="Calibri" w:hAnsi="Simplified Arabic" w:cs="Simplified Arabic"/>
          <w:sz w:val="28"/>
          <w:szCs w:val="28"/>
          <w:rtl/>
          <w:lang w:bidi="ar-EG"/>
        </w:rPr>
        <w:t>لا توجد علاقة بين كل من الدعم المالي والتوسع التكنولوجي والفكر القيادي للهيئة وبين التوسع في استخدام التكنولوجيا الحديثة والتحول الرقمي</w:t>
      </w:r>
      <w:r w:rsidRPr="00DC4EC0">
        <w:rPr>
          <w:rFonts w:ascii="Simplified Arabic" w:eastAsia="Calibri" w:hAnsi="Simplified Arabic" w:cs="Simplified Arabic" w:hint="cs"/>
          <w:sz w:val="28"/>
          <w:szCs w:val="28"/>
          <w:rtl/>
          <w:lang w:bidi="ar-EG"/>
        </w:rPr>
        <w:t>.</w:t>
      </w:r>
    </w:p>
    <w:p w14:paraId="68AA187E" w14:textId="77777777" w:rsidR="00CC0AFF" w:rsidRDefault="00CC0AFF" w:rsidP="00D46F1A">
      <w:pPr>
        <w:rPr>
          <w:rFonts w:ascii="Simplified Arabic" w:eastAsia="Calibri" w:hAnsi="Simplified Arabic" w:cs="Sultan bold"/>
          <w:noProof/>
          <w:sz w:val="28"/>
          <w:szCs w:val="28"/>
          <w:rtl/>
        </w:rPr>
      </w:pPr>
      <w:r>
        <w:rPr>
          <w:rFonts w:ascii="Simplified Arabic" w:eastAsia="Calibri" w:hAnsi="Simplified Arabic" w:cs="Sultan bold"/>
          <w:noProof/>
          <w:sz w:val="28"/>
          <w:szCs w:val="28"/>
          <w:rtl/>
        </w:rPr>
        <w:br w:type="page"/>
      </w:r>
    </w:p>
    <w:p w14:paraId="79DA3491" w14:textId="607A76D5" w:rsidR="00DC4EC0" w:rsidRPr="00DC4EC0" w:rsidRDefault="00DC4EC0" w:rsidP="00DC4EC0">
      <w:pPr>
        <w:tabs>
          <w:tab w:val="left" w:pos="288"/>
        </w:tabs>
        <w:spacing w:after="0" w:line="240" w:lineRule="auto"/>
        <w:ind w:left="4" w:hanging="4"/>
        <w:jc w:val="both"/>
        <w:rPr>
          <w:rFonts w:ascii="Simplified Arabic" w:eastAsia="Calibri" w:hAnsi="Simplified Arabic" w:cs="Sultan bold"/>
          <w:noProof/>
          <w:sz w:val="28"/>
          <w:szCs w:val="28"/>
          <w:rtl/>
        </w:rPr>
      </w:pPr>
      <w:r w:rsidRPr="00DC4EC0">
        <w:rPr>
          <w:rFonts w:ascii="Simplified Arabic" w:eastAsia="Calibri" w:hAnsi="Simplified Arabic" w:cs="Sultan bold" w:hint="cs"/>
          <w:noProof/>
          <w:sz w:val="28"/>
          <w:szCs w:val="28"/>
          <w:rtl/>
        </w:rPr>
        <w:lastRenderedPageBreak/>
        <w:t>أهم التوصي</w:t>
      </w:r>
      <w:r>
        <w:rPr>
          <w:rFonts w:ascii="Simplified Arabic" w:eastAsia="Calibri" w:hAnsi="Simplified Arabic" w:cs="Sultan bold" w:hint="cs"/>
          <w:noProof/>
          <w:sz w:val="28"/>
          <w:szCs w:val="28"/>
          <w:rtl/>
        </w:rPr>
        <w:t>ــــ</w:t>
      </w:r>
      <w:r w:rsidRPr="00DC4EC0">
        <w:rPr>
          <w:rFonts w:ascii="Simplified Arabic" w:eastAsia="Calibri" w:hAnsi="Simplified Arabic" w:cs="Sultan bold" w:hint="cs"/>
          <w:noProof/>
          <w:sz w:val="28"/>
          <w:szCs w:val="28"/>
          <w:rtl/>
        </w:rPr>
        <w:t>ات</w:t>
      </w:r>
    </w:p>
    <w:p w14:paraId="431F8854" w14:textId="77777777" w:rsidR="00DC4EC0" w:rsidRPr="00DC4EC0" w:rsidRDefault="00DC4EC0" w:rsidP="00FD77FB">
      <w:pPr>
        <w:numPr>
          <w:ilvl w:val="0"/>
          <w:numId w:val="145"/>
        </w:numPr>
        <w:spacing w:after="0" w:line="240" w:lineRule="auto"/>
        <w:jc w:val="both"/>
        <w:rPr>
          <w:rFonts w:ascii="Simplified Arabic" w:eastAsia="Calibri" w:hAnsi="Simplified Arabic" w:cs="Simplified Arabic"/>
          <w:sz w:val="28"/>
          <w:szCs w:val="28"/>
        </w:rPr>
      </w:pPr>
      <w:r w:rsidRPr="00DC4EC0">
        <w:rPr>
          <w:rFonts w:ascii="Simplified Arabic" w:hAnsi="Simplified Arabic" w:cs="Simplified Arabic"/>
          <w:sz w:val="28"/>
          <w:szCs w:val="28"/>
          <w:rtl/>
        </w:rPr>
        <w:t>من الضروري وجود</w:t>
      </w:r>
      <w:r w:rsidRPr="00DC4EC0">
        <w:rPr>
          <w:rFonts w:ascii="Simplified Arabic" w:eastAsia="Calibri" w:hAnsi="Simplified Arabic" w:cs="Simplified Arabic"/>
          <w:sz w:val="28"/>
          <w:szCs w:val="28"/>
          <w:rtl/>
          <w:lang w:bidi="ar-EG"/>
        </w:rPr>
        <w:t xml:space="preserve"> خطة تطوير شاملة لكافة أجزاء الهيئة القومية للتأمين الاجتماعي وإعلانها لجميع العاملين </w:t>
      </w:r>
      <w:r w:rsidRPr="00DC4EC0">
        <w:rPr>
          <w:rFonts w:ascii="Simplified Arabic" w:hAnsi="Simplified Arabic" w:cs="Simplified Arabic"/>
          <w:sz w:val="28"/>
          <w:szCs w:val="28"/>
          <w:rtl/>
          <w:lang w:bidi="ar-EG"/>
        </w:rPr>
        <w:t>والالتزام بتنفيذها</w:t>
      </w:r>
      <w:r w:rsidRPr="00DC4EC0">
        <w:rPr>
          <w:rFonts w:ascii="Simplified Arabic" w:hAnsi="Simplified Arabic" w:cs="Simplified Arabic" w:hint="cs"/>
          <w:sz w:val="28"/>
          <w:szCs w:val="28"/>
          <w:rtl/>
          <w:lang w:bidi="ar-EG"/>
        </w:rPr>
        <w:t>،</w:t>
      </w:r>
      <w:r w:rsidRPr="00DC4EC0">
        <w:rPr>
          <w:rFonts w:ascii="Simplified Arabic" w:eastAsia="Calibri" w:hAnsi="Simplified Arabic" w:cs="Simplified Arabic" w:hint="cs"/>
          <w:sz w:val="28"/>
          <w:szCs w:val="28"/>
          <w:rtl/>
          <w:lang w:bidi="ar-EG"/>
        </w:rPr>
        <w:t xml:space="preserve"> و</w:t>
      </w:r>
      <w:r w:rsidRPr="00DC4EC0">
        <w:rPr>
          <w:rFonts w:ascii="Simplified Arabic" w:eastAsia="Calibri" w:hAnsi="Simplified Arabic" w:cs="Simplified Arabic"/>
          <w:sz w:val="28"/>
          <w:szCs w:val="28"/>
          <w:rtl/>
          <w:lang w:bidi="ar-EG"/>
        </w:rPr>
        <w:t>تحسين بيئة العمل بمناطق ومكاتب الصندوق</w:t>
      </w:r>
      <w:r w:rsidRPr="00DC4EC0">
        <w:rPr>
          <w:rFonts w:ascii="Simplified Arabic" w:eastAsia="Calibri" w:hAnsi="Simplified Arabic" w:cs="Simplified Arabic" w:hint="cs"/>
          <w:sz w:val="28"/>
          <w:szCs w:val="28"/>
          <w:rtl/>
          <w:lang w:bidi="ar-EG"/>
        </w:rPr>
        <w:t xml:space="preserve">. </w:t>
      </w:r>
    </w:p>
    <w:p w14:paraId="2BBDCD6B" w14:textId="3959D408" w:rsidR="00DC4EC0" w:rsidRPr="00DC4EC0" w:rsidRDefault="00DC4EC0" w:rsidP="00FD77FB">
      <w:pPr>
        <w:numPr>
          <w:ilvl w:val="0"/>
          <w:numId w:val="145"/>
        </w:numPr>
        <w:tabs>
          <w:tab w:val="left" w:pos="288"/>
        </w:tabs>
        <w:spacing w:after="0" w:line="240" w:lineRule="auto"/>
        <w:jc w:val="both"/>
        <w:rPr>
          <w:rFonts w:ascii="Simplified Arabic" w:eastAsia="Times New Roman" w:hAnsi="Simplified Arabic" w:cs="Simplified Arabic"/>
          <w:sz w:val="28"/>
          <w:szCs w:val="28"/>
          <w:rtl/>
        </w:rPr>
      </w:pPr>
      <w:r w:rsidRPr="00DC4EC0">
        <w:rPr>
          <w:rFonts w:ascii="Simplified Arabic" w:eastAsia="Times New Roman" w:hAnsi="Simplified Arabic" w:cs="Simplified Arabic" w:hint="cs"/>
          <w:sz w:val="28"/>
          <w:szCs w:val="28"/>
          <w:rtl/>
        </w:rPr>
        <w:t>العمل عل</w:t>
      </w:r>
      <w:r w:rsidR="00BF652B">
        <w:rPr>
          <w:rFonts w:ascii="Simplified Arabic" w:eastAsia="Times New Roman" w:hAnsi="Simplified Arabic" w:cs="Simplified Arabic" w:hint="cs"/>
          <w:sz w:val="28"/>
          <w:szCs w:val="28"/>
          <w:rtl/>
        </w:rPr>
        <w:t>ي</w:t>
      </w:r>
      <w:r w:rsidRPr="00DC4EC0">
        <w:rPr>
          <w:rFonts w:ascii="Simplified Arabic" w:eastAsia="Times New Roman" w:hAnsi="Simplified Arabic" w:cs="Simplified Arabic" w:hint="cs"/>
          <w:sz w:val="28"/>
          <w:szCs w:val="28"/>
          <w:rtl/>
        </w:rPr>
        <w:t xml:space="preserve"> الاستخدام الأمثل لوسائل الاتصال الحديثة وشبكات المعلومات وميكنة ال</w:t>
      </w:r>
      <w:r w:rsidR="00BF652B">
        <w:rPr>
          <w:rFonts w:ascii="Simplified Arabic" w:eastAsia="Times New Roman" w:hAnsi="Simplified Arabic" w:cs="Simplified Arabic" w:hint="cs"/>
          <w:sz w:val="28"/>
          <w:szCs w:val="28"/>
          <w:rtl/>
        </w:rPr>
        <w:t>أعمال</w:t>
      </w:r>
      <w:r w:rsidRPr="00DC4EC0">
        <w:rPr>
          <w:rFonts w:ascii="Simplified Arabic" w:eastAsia="Times New Roman" w:hAnsi="Simplified Arabic" w:cs="Simplified Arabic" w:hint="cs"/>
          <w:sz w:val="28"/>
          <w:szCs w:val="28"/>
          <w:rtl/>
        </w:rPr>
        <w:t xml:space="preserve"> الإدارية من خلال  الاستخدامات المختلفة لتكنولوجيا المعلومات والاتصالات. </w:t>
      </w:r>
    </w:p>
    <w:p w14:paraId="2B7E3F9D" w14:textId="6110B208" w:rsidR="00DC4EC0" w:rsidRPr="00DC4EC0" w:rsidRDefault="00DC4EC0" w:rsidP="00FD77FB">
      <w:pPr>
        <w:numPr>
          <w:ilvl w:val="0"/>
          <w:numId w:val="145"/>
        </w:numPr>
        <w:tabs>
          <w:tab w:val="left" w:pos="288"/>
        </w:tabs>
        <w:spacing w:after="0" w:line="240" w:lineRule="auto"/>
        <w:jc w:val="both"/>
        <w:rPr>
          <w:rFonts w:ascii="Simplified Arabic" w:eastAsia="Times New Roman" w:hAnsi="Simplified Arabic" w:cs="Simplified Arabic"/>
          <w:sz w:val="28"/>
          <w:szCs w:val="28"/>
        </w:rPr>
      </w:pPr>
      <w:r w:rsidRPr="00DC4EC0">
        <w:rPr>
          <w:rFonts w:ascii="Simplified Arabic" w:eastAsia="Times New Roman" w:hAnsi="Simplified Arabic" w:cs="Simplified Arabic" w:hint="cs"/>
          <w:sz w:val="28"/>
          <w:szCs w:val="28"/>
          <w:rtl/>
        </w:rPr>
        <w:t>ضرورة تحديث البنية التحتية الخاصة بعملية التوجه نحو الرقمنة، وفقا لخطة عمل واضحة وتوفير</w:t>
      </w:r>
      <w:r>
        <w:rPr>
          <w:rFonts w:ascii="Simplified Arabic" w:eastAsia="Times New Roman" w:hAnsi="Simplified Arabic" w:cs="Simplified Arabic" w:hint="cs"/>
          <w:sz w:val="28"/>
          <w:szCs w:val="28"/>
          <w:rtl/>
        </w:rPr>
        <w:t xml:space="preserve"> </w:t>
      </w:r>
      <w:r w:rsidRPr="00DC4EC0">
        <w:rPr>
          <w:rFonts w:ascii="Simplified Arabic" w:eastAsia="Times New Roman" w:hAnsi="Simplified Arabic" w:cs="Simplified Arabic" w:hint="cs"/>
          <w:sz w:val="28"/>
          <w:szCs w:val="28"/>
          <w:rtl/>
        </w:rPr>
        <w:t xml:space="preserve">الاعتمادات اللازمة ومتابعة عملية التنفيذ بكل دقة. </w:t>
      </w:r>
    </w:p>
    <w:p w14:paraId="255B374A" w14:textId="6C4BF994" w:rsidR="00DC4EC0" w:rsidRPr="00DC4EC0" w:rsidRDefault="00DC4EC0" w:rsidP="00FD77FB">
      <w:pPr>
        <w:numPr>
          <w:ilvl w:val="0"/>
          <w:numId w:val="145"/>
        </w:numPr>
        <w:tabs>
          <w:tab w:val="left" w:pos="288"/>
        </w:tabs>
        <w:spacing w:after="0" w:line="240" w:lineRule="auto"/>
        <w:jc w:val="both"/>
        <w:rPr>
          <w:rFonts w:ascii="Simplified Arabic" w:eastAsia="Times New Roman" w:hAnsi="Simplified Arabic" w:cs="Simplified Arabic"/>
          <w:sz w:val="28"/>
          <w:szCs w:val="28"/>
          <w:rtl/>
        </w:rPr>
      </w:pPr>
      <w:r w:rsidRPr="00DC4EC0">
        <w:rPr>
          <w:rFonts w:ascii="Simplified Arabic" w:eastAsia="Times New Roman" w:hAnsi="Simplified Arabic" w:cs="Simplified Arabic" w:hint="cs"/>
          <w:sz w:val="28"/>
          <w:szCs w:val="28"/>
          <w:rtl/>
        </w:rPr>
        <w:t xml:space="preserve">يجب مشاركة المتخصصين كل في تخصصه </w:t>
      </w:r>
      <w:r w:rsidRPr="00DC4EC0">
        <w:rPr>
          <w:rFonts w:hint="cs"/>
          <w:sz w:val="28"/>
          <w:szCs w:val="28"/>
          <w:rtl/>
        </w:rPr>
        <w:t xml:space="preserve">والمعنيين في عملية </w:t>
      </w:r>
      <w:r w:rsidRPr="00DC4EC0">
        <w:rPr>
          <w:rFonts w:ascii="Simplified Arabic" w:eastAsia="Times New Roman" w:hAnsi="Simplified Arabic" w:cs="Simplified Arabic" w:hint="cs"/>
          <w:sz w:val="28"/>
          <w:szCs w:val="28"/>
          <w:rtl/>
        </w:rPr>
        <w:t>التطوير داخل الهيئة القومية للتأمين الاجتماعي بالمركز الرئيسي أو بالمناطق التأمينية للحصول عل</w:t>
      </w:r>
      <w:r w:rsidR="00BF652B">
        <w:rPr>
          <w:rFonts w:ascii="Simplified Arabic" w:eastAsia="Times New Roman" w:hAnsi="Simplified Arabic" w:cs="Simplified Arabic" w:hint="cs"/>
          <w:sz w:val="28"/>
          <w:szCs w:val="28"/>
          <w:rtl/>
        </w:rPr>
        <w:t>ي</w:t>
      </w:r>
      <w:r w:rsidRPr="00DC4EC0">
        <w:rPr>
          <w:rFonts w:ascii="Simplified Arabic" w:eastAsia="Times New Roman" w:hAnsi="Simplified Arabic" w:cs="Simplified Arabic" w:hint="cs"/>
          <w:sz w:val="28"/>
          <w:szCs w:val="28"/>
          <w:rtl/>
        </w:rPr>
        <w:t xml:space="preserve"> أفضل الآراء لتنفيذ الخطة الاستراتيجية لعملية التحول إل</w:t>
      </w:r>
      <w:r w:rsidR="00BF652B">
        <w:rPr>
          <w:rFonts w:ascii="Simplified Arabic" w:eastAsia="Times New Roman" w:hAnsi="Simplified Arabic" w:cs="Simplified Arabic" w:hint="cs"/>
          <w:sz w:val="28"/>
          <w:szCs w:val="28"/>
          <w:rtl/>
        </w:rPr>
        <w:t>ي</w:t>
      </w:r>
      <w:r w:rsidRPr="00DC4EC0">
        <w:rPr>
          <w:rFonts w:ascii="Simplified Arabic" w:eastAsia="Times New Roman" w:hAnsi="Simplified Arabic" w:cs="Simplified Arabic" w:hint="cs"/>
          <w:sz w:val="28"/>
          <w:szCs w:val="28"/>
          <w:rtl/>
        </w:rPr>
        <w:t xml:space="preserve"> ال</w:t>
      </w:r>
      <w:r w:rsidR="00BF652B">
        <w:rPr>
          <w:rFonts w:ascii="Simplified Arabic" w:eastAsia="Times New Roman" w:hAnsi="Simplified Arabic" w:cs="Simplified Arabic" w:hint="cs"/>
          <w:sz w:val="28"/>
          <w:szCs w:val="28"/>
          <w:rtl/>
        </w:rPr>
        <w:t>أعمال</w:t>
      </w:r>
      <w:r w:rsidRPr="00DC4EC0">
        <w:rPr>
          <w:rFonts w:ascii="Simplified Arabic" w:eastAsia="Times New Roman" w:hAnsi="Simplified Arabic" w:cs="Simplified Arabic" w:hint="cs"/>
          <w:sz w:val="28"/>
          <w:szCs w:val="28"/>
          <w:rtl/>
        </w:rPr>
        <w:t xml:space="preserve"> الالكترونية. </w:t>
      </w:r>
    </w:p>
    <w:p w14:paraId="3764CFC6" w14:textId="5BA8DC7C" w:rsidR="00DC4EC0" w:rsidRPr="00DC4EC0" w:rsidRDefault="00DC4EC0" w:rsidP="00FD77FB">
      <w:pPr>
        <w:numPr>
          <w:ilvl w:val="0"/>
          <w:numId w:val="145"/>
        </w:numPr>
        <w:spacing w:after="0" w:line="240" w:lineRule="auto"/>
        <w:jc w:val="both"/>
        <w:rPr>
          <w:rFonts w:ascii="Simplified Arabic" w:eastAsia="Calibri" w:hAnsi="Simplified Arabic" w:cs="Simplified Arabic"/>
          <w:sz w:val="28"/>
          <w:szCs w:val="28"/>
        </w:rPr>
      </w:pPr>
      <w:r w:rsidRPr="00DC4EC0">
        <w:rPr>
          <w:rFonts w:ascii="Simplified Arabic" w:hAnsi="Simplified Arabic" w:cs="Simplified Arabic"/>
          <w:sz w:val="28"/>
          <w:szCs w:val="28"/>
          <w:rtl/>
        </w:rPr>
        <w:t>الحث</w:t>
      </w:r>
      <w:r w:rsidRPr="00DC4EC0">
        <w:rPr>
          <w:rFonts w:hint="cs"/>
          <w:sz w:val="28"/>
          <w:szCs w:val="28"/>
          <w:rtl/>
        </w:rPr>
        <w:t xml:space="preserve"> عل</w:t>
      </w:r>
      <w:r w:rsidR="00BF652B">
        <w:rPr>
          <w:rFonts w:hint="cs"/>
          <w:sz w:val="28"/>
          <w:szCs w:val="28"/>
          <w:rtl/>
        </w:rPr>
        <w:t>ي</w:t>
      </w:r>
      <w:r w:rsidRPr="00DC4EC0">
        <w:rPr>
          <w:rFonts w:hint="cs"/>
          <w:sz w:val="28"/>
          <w:szCs w:val="28"/>
          <w:rtl/>
        </w:rPr>
        <w:t xml:space="preserve"> </w:t>
      </w:r>
      <w:r w:rsidRPr="00DC4EC0">
        <w:rPr>
          <w:rFonts w:ascii="Simplified Arabic" w:eastAsia="Times New Roman" w:hAnsi="Simplified Arabic" w:cs="Simplified Arabic" w:hint="cs"/>
          <w:sz w:val="28"/>
          <w:szCs w:val="28"/>
          <w:rtl/>
        </w:rPr>
        <w:t>اختيار القيادات الإدارية القادرة عل</w:t>
      </w:r>
      <w:r w:rsidR="00BF652B">
        <w:rPr>
          <w:rFonts w:ascii="Simplified Arabic" w:eastAsia="Times New Roman" w:hAnsi="Simplified Arabic" w:cs="Simplified Arabic" w:hint="cs"/>
          <w:sz w:val="28"/>
          <w:szCs w:val="28"/>
          <w:rtl/>
        </w:rPr>
        <w:t>ي</w:t>
      </w:r>
      <w:r w:rsidRPr="00DC4EC0">
        <w:rPr>
          <w:rFonts w:ascii="Simplified Arabic" w:eastAsia="Times New Roman" w:hAnsi="Simplified Arabic" w:cs="Simplified Arabic" w:hint="cs"/>
          <w:sz w:val="28"/>
          <w:szCs w:val="28"/>
          <w:rtl/>
        </w:rPr>
        <w:t xml:space="preserve"> القيام بعملية التحول من ال</w:t>
      </w:r>
      <w:r w:rsidR="00BF652B">
        <w:rPr>
          <w:rFonts w:ascii="Simplified Arabic" w:eastAsia="Times New Roman" w:hAnsi="Simplified Arabic" w:cs="Simplified Arabic" w:hint="cs"/>
          <w:sz w:val="28"/>
          <w:szCs w:val="28"/>
          <w:rtl/>
        </w:rPr>
        <w:t>أعمال</w:t>
      </w:r>
      <w:r w:rsidRPr="00DC4EC0">
        <w:rPr>
          <w:rFonts w:ascii="Simplified Arabic" w:eastAsia="Times New Roman" w:hAnsi="Simplified Arabic" w:cs="Simplified Arabic" w:hint="cs"/>
          <w:sz w:val="28"/>
          <w:szCs w:val="28"/>
          <w:rtl/>
        </w:rPr>
        <w:t xml:space="preserve"> التقليدية إل</w:t>
      </w:r>
      <w:r w:rsidR="00BF652B">
        <w:rPr>
          <w:rFonts w:ascii="Simplified Arabic" w:eastAsia="Times New Roman" w:hAnsi="Simplified Arabic" w:cs="Simplified Arabic" w:hint="cs"/>
          <w:sz w:val="28"/>
          <w:szCs w:val="28"/>
          <w:rtl/>
        </w:rPr>
        <w:t>ي</w:t>
      </w:r>
      <w:r w:rsidRPr="00DC4EC0">
        <w:rPr>
          <w:rFonts w:ascii="Simplified Arabic" w:eastAsia="Times New Roman" w:hAnsi="Simplified Arabic" w:cs="Simplified Arabic" w:hint="cs"/>
          <w:sz w:val="28"/>
          <w:szCs w:val="28"/>
          <w:rtl/>
        </w:rPr>
        <w:t xml:space="preserve"> ال</w:t>
      </w:r>
      <w:r w:rsidR="00BF652B">
        <w:rPr>
          <w:rFonts w:ascii="Simplified Arabic" w:eastAsia="Times New Roman" w:hAnsi="Simplified Arabic" w:cs="Simplified Arabic" w:hint="cs"/>
          <w:sz w:val="28"/>
          <w:szCs w:val="28"/>
          <w:rtl/>
        </w:rPr>
        <w:t>أعمال</w:t>
      </w:r>
      <w:r w:rsidRPr="00DC4EC0">
        <w:rPr>
          <w:rFonts w:ascii="Simplified Arabic" w:eastAsia="Times New Roman" w:hAnsi="Simplified Arabic" w:cs="Simplified Arabic" w:hint="cs"/>
          <w:sz w:val="28"/>
          <w:szCs w:val="28"/>
          <w:rtl/>
        </w:rPr>
        <w:t xml:space="preserve"> الالكترونية، في ضوء معايير علمية محددة دون تميز، مع التدريب المستمر لتكنولوجيا المعلومات، </w:t>
      </w:r>
      <w:r w:rsidRPr="00DC4EC0">
        <w:rPr>
          <w:rFonts w:ascii="Simplified Arabic" w:eastAsia="Calibri" w:hAnsi="Simplified Arabic" w:cs="Simplified Arabic" w:hint="cs"/>
          <w:sz w:val="28"/>
          <w:szCs w:val="28"/>
          <w:rtl/>
        </w:rPr>
        <w:t>و</w:t>
      </w:r>
      <w:r w:rsidRPr="00DC4EC0">
        <w:rPr>
          <w:rFonts w:ascii="Simplified Arabic" w:eastAsia="Calibri" w:hAnsi="Simplified Arabic" w:cs="Simplified Arabic"/>
          <w:sz w:val="28"/>
          <w:szCs w:val="28"/>
          <w:rtl/>
        </w:rPr>
        <w:t>خلق صف ثان من العاملين للحفاظ عل</w:t>
      </w:r>
      <w:r w:rsidR="00BF652B">
        <w:rPr>
          <w:rFonts w:ascii="Simplified Arabic" w:eastAsia="Calibri" w:hAnsi="Simplified Arabic" w:cs="Simplified Arabic"/>
          <w:sz w:val="28"/>
          <w:szCs w:val="28"/>
          <w:rtl/>
        </w:rPr>
        <w:t>ي</w:t>
      </w:r>
      <w:r w:rsidRPr="00DC4EC0">
        <w:rPr>
          <w:rFonts w:ascii="Simplified Arabic" w:eastAsia="Calibri" w:hAnsi="Simplified Arabic" w:cs="Simplified Arabic"/>
          <w:sz w:val="28"/>
          <w:szCs w:val="28"/>
          <w:rtl/>
        </w:rPr>
        <w:t xml:space="preserve"> التراكم المعرفي وعدم </w:t>
      </w:r>
      <w:r w:rsidRPr="00DC4EC0">
        <w:rPr>
          <w:rFonts w:ascii="Simplified Arabic" w:eastAsia="Calibri" w:hAnsi="Simplified Arabic" w:cs="Simplified Arabic" w:hint="cs"/>
          <w:sz w:val="28"/>
          <w:szCs w:val="28"/>
          <w:rtl/>
        </w:rPr>
        <w:t>اهدار</w:t>
      </w:r>
      <w:r w:rsidRPr="00DC4EC0">
        <w:rPr>
          <w:rFonts w:ascii="Simplified Arabic" w:eastAsia="Calibri" w:hAnsi="Simplified Arabic" w:cs="Simplified Arabic"/>
          <w:sz w:val="28"/>
          <w:szCs w:val="28"/>
          <w:rtl/>
        </w:rPr>
        <w:t xml:space="preserve"> الطاقات لد</w:t>
      </w:r>
      <w:r w:rsidR="00BF652B">
        <w:rPr>
          <w:rFonts w:ascii="Simplified Arabic" w:eastAsia="Calibri" w:hAnsi="Simplified Arabic" w:cs="Simplified Arabic"/>
          <w:sz w:val="28"/>
          <w:szCs w:val="28"/>
          <w:rtl/>
        </w:rPr>
        <w:t>ي</w:t>
      </w:r>
      <w:r w:rsidRPr="00DC4EC0">
        <w:rPr>
          <w:rFonts w:ascii="Simplified Arabic" w:eastAsia="Calibri" w:hAnsi="Simplified Arabic" w:cs="Simplified Arabic"/>
          <w:sz w:val="28"/>
          <w:szCs w:val="28"/>
          <w:rtl/>
        </w:rPr>
        <w:t xml:space="preserve"> العاملين</w:t>
      </w:r>
      <w:r w:rsidRPr="00DC4EC0">
        <w:rPr>
          <w:rFonts w:ascii="Simplified Arabic" w:eastAsia="Calibri" w:hAnsi="Simplified Arabic" w:cs="Simplified Arabic" w:hint="cs"/>
          <w:sz w:val="28"/>
          <w:szCs w:val="28"/>
          <w:rtl/>
        </w:rPr>
        <w:t>.</w:t>
      </w:r>
    </w:p>
    <w:p w14:paraId="3183BA1E" w14:textId="588AD7F0" w:rsidR="00DC4EC0" w:rsidRPr="00DC4EC0" w:rsidRDefault="00DC4EC0" w:rsidP="00FD77FB">
      <w:pPr>
        <w:numPr>
          <w:ilvl w:val="0"/>
          <w:numId w:val="145"/>
        </w:numPr>
        <w:spacing w:after="0" w:line="240" w:lineRule="auto"/>
        <w:jc w:val="both"/>
        <w:rPr>
          <w:rFonts w:ascii="Simplified Arabic" w:eastAsia="Calibri" w:hAnsi="Simplified Arabic" w:cs="Simplified Arabic"/>
          <w:sz w:val="28"/>
          <w:szCs w:val="28"/>
        </w:rPr>
      </w:pPr>
      <w:r w:rsidRPr="00DC4EC0">
        <w:rPr>
          <w:rFonts w:ascii="Simplified Arabic" w:eastAsia="Calibri" w:hAnsi="Simplified Arabic" w:cs="Simplified Arabic" w:hint="cs"/>
          <w:sz w:val="28"/>
          <w:szCs w:val="28"/>
          <w:rtl/>
          <w:lang w:bidi="ar-EG"/>
        </w:rPr>
        <w:t xml:space="preserve">تفعيل </w:t>
      </w:r>
      <w:r w:rsidRPr="00DC4EC0">
        <w:rPr>
          <w:rFonts w:ascii="Simplified Arabic" w:eastAsia="Calibri" w:hAnsi="Simplified Arabic" w:cs="Simplified Arabic"/>
          <w:sz w:val="28"/>
          <w:szCs w:val="28"/>
          <w:rtl/>
          <w:lang w:bidi="ar-EG"/>
        </w:rPr>
        <w:t xml:space="preserve">التواصل مع جميع العاملين بالصندوق </w:t>
      </w:r>
      <w:r w:rsidRPr="00DC4EC0">
        <w:rPr>
          <w:rFonts w:ascii="Simplified Arabic" w:eastAsia="Calibri" w:hAnsi="Simplified Arabic" w:cs="Simplified Arabic" w:hint="cs"/>
          <w:sz w:val="28"/>
          <w:szCs w:val="28"/>
          <w:rtl/>
          <w:lang w:bidi="ar-EG"/>
        </w:rPr>
        <w:t>و</w:t>
      </w:r>
      <w:r w:rsidRPr="00DC4EC0">
        <w:rPr>
          <w:rFonts w:ascii="Simplified Arabic" w:eastAsia="Calibri" w:hAnsi="Simplified Arabic" w:cs="Simplified Arabic"/>
          <w:sz w:val="28"/>
          <w:szCs w:val="28"/>
          <w:rtl/>
          <w:lang w:bidi="ar-EG"/>
        </w:rPr>
        <w:t>تحقيق العدالة الوظيفية بين العاملين بالصندوق</w:t>
      </w:r>
      <w:r w:rsidRPr="00DC4EC0">
        <w:rPr>
          <w:rFonts w:ascii="Simplified Arabic" w:eastAsia="Calibri" w:hAnsi="Simplified Arabic" w:cs="Simplified Arabic" w:hint="cs"/>
          <w:sz w:val="28"/>
          <w:szCs w:val="28"/>
          <w:rtl/>
          <w:lang w:bidi="ar-EG"/>
        </w:rPr>
        <w:t>، وأيضا</w:t>
      </w:r>
      <w:r>
        <w:rPr>
          <w:rFonts w:ascii="Simplified Arabic" w:eastAsia="Calibri" w:hAnsi="Simplified Arabic" w:cs="Simplified Arabic" w:hint="cs"/>
          <w:sz w:val="28"/>
          <w:szCs w:val="28"/>
          <w:rtl/>
          <w:lang w:bidi="ar-EG"/>
        </w:rPr>
        <w:t>ً</w:t>
      </w:r>
      <w:r w:rsidRPr="00DC4EC0">
        <w:rPr>
          <w:rFonts w:ascii="Simplified Arabic" w:eastAsia="Calibri" w:hAnsi="Simplified Arabic" w:cs="Simplified Arabic" w:hint="cs"/>
          <w:sz w:val="28"/>
          <w:szCs w:val="28"/>
          <w:rtl/>
          <w:lang w:bidi="ar-EG"/>
        </w:rPr>
        <w:t xml:space="preserve"> </w:t>
      </w:r>
      <w:r w:rsidRPr="00DC4EC0">
        <w:rPr>
          <w:rFonts w:ascii="Simplified Arabic" w:eastAsia="Calibri" w:hAnsi="Simplified Arabic" w:cs="Simplified Arabic"/>
          <w:sz w:val="28"/>
          <w:szCs w:val="28"/>
          <w:rtl/>
        </w:rPr>
        <w:t xml:space="preserve">الاهتمام بالرعاية الاجتماعية والصحية </w:t>
      </w:r>
      <w:r w:rsidRPr="00DC4EC0">
        <w:rPr>
          <w:rFonts w:ascii="Simplified Arabic" w:eastAsia="Calibri" w:hAnsi="Simplified Arabic" w:cs="Simplified Arabic" w:hint="cs"/>
          <w:sz w:val="28"/>
          <w:szCs w:val="28"/>
          <w:rtl/>
        </w:rPr>
        <w:t>للعاملين.</w:t>
      </w:r>
    </w:p>
    <w:p w14:paraId="2587ECEA" w14:textId="6727DA0A" w:rsidR="00DC4EC0" w:rsidRPr="00DC4EC0" w:rsidRDefault="00DC4EC0" w:rsidP="00FD77FB">
      <w:pPr>
        <w:numPr>
          <w:ilvl w:val="0"/>
          <w:numId w:val="145"/>
        </w:numPr>
        <w:tabs>
          <w:tab w:val="left" w:pos="146"/>
        </w:tabs>
        <w:spacing w:after="0" w:line="240" w:lineRule="auto"/>
        <w:jc w:val="both"/>
        <w:rPr>
          <w:rFonts w:ascii="Simplified Arabic" w:eastAsia="Calibri" w:hAnsi="Simplified Arabic" w:cs="Simplified Arabic"/>
          <w:sz w:val="28"/>
          <w:szCs w:val="28"/>
        </w:rPr>
      </w:pPr>
      <w:r w:rsidRPr="00DC4EC0">
        <w:rPr>
          <w:rFonts w:ascii="Simplified Arabic" w:eastAsia="Calibri" w:hAnsi="Simplified Arabic" w:cs="Simplified Arabic" w:hint="cs"/>
          <w:sz w:val="28"/>
          <w:szCs w:val="28"/>
          <w:rtl/>
        </w:rPr>
        <w:t>ضرورة التعرف عل</w:t>
      </w:r>
      <w:r w:rsidR="00BF652B">
        <w:rPr>
          <w:rFonts w:ascii="Simplified Arabic" w:eastAsia="Calibri" w:hAnsi="Simplified Arabic" w:cs="Simplified Arabic" w:hint="cs"/>
          <w:sz w:val="28"/>
          <w:szCs w:val="28"/>
          <w:rtl/>
        </w:rPr>
        <w:t>ي</w:t>
      </w:r>
      <w:r w:rsidRPr="00DC4EC0">
        <w:rPr>
          <w:rFonts w:ascii="Simplified Arabic" w:eastAsia="Calibri" w:hAnsi="Simplified Arabic" w:cs="Simplified Arabic" w:hint="cs"/>
          <w:sz w:val="28"/>
          <w:szCs w:val="28"/>
          <w:rtl/>
        </w:rPr>
        <w:t xml:space="preserve"> التجارب الناجحة في مختلف دول العالم، بهدف الاستفادة منها والتسريع في التحول الرقمي للحكومة.</w:t>
      </w:r>
    </w:p>
    <w:p w14:paraId="6A988294" w14:textId="77777777" w:rsidR="00DC4EC0" w:rsidRPr="00DC4EC0" w:rsidRDefault="00DC4EC0" w:rsidP="00FD77FB">
      <w:pPr>
        <w:numPr>
          <w:ilvl w:val="0"/>
          <w:numId w:val="145"/>
        </w:numPr>
        <w:tabs>
          <w:tab w:val="left" w:pos="146"/>
        </w:tabs>
        <w:spacing w:after="0" w:line="240" w:lineRule="auto"/>
        <w:jc w:val="both"/>
        <w:rPr>
          <w:rFonts w:ascii="Simplified Arabic" w:eastAsia="Calibri" w:hAnsi="Simplified Arabic" w:cs="Simplified Arabic"/>
          <w:sz w:val="28"/>
          <w:szCs w:val="28"/>
          <w:lang w:bidi="ar-EG"/>
        </w:rPr>
      </w:pPr>
      <w:r w:rsidRPr="00DC4EC0">
        <w:rPr>
          <w:rFonts w:ascii="Simplified Arabic" w:eastAsia="Calibri" w:hAnsi="Simplified Arabic" w:cs="Simplified Arabic" w:hint="cs"/>
          <w:sz w:val="28"/>
          <w:szCs w:val="28"/>
          <w:rtl/>
          <w:lang w:bidi="ar-EG"/>
        </w:rPr>
        <w:t>تطبيق التحول الرقمي لبناء معيار موحد مشترك بين جميع الوزرات والهيئات بالجهاز الإداري بالدولة،</w:t>
      </w:r>
    </w:p>
    <w:p w14:paraId="77D66318" w14:textId="77777777" w:rsidR="00DC4EC0" w:rsidRPr="00DC4EC0" w:rsidRDefault="00DC4EC0" w:rsidP="00DC4EC0">
      <w:pPr>
        <w:spacing w:after="0" w:line="240" w:lineRule="auto"/>
        <w:ind w:left="648"/>
        <w:jc w:val="both"/>
        <w:rPr>
          <w:rFonts w:ascii="Simplified Arabic" w:eastAsia="Calibri" w:hAnsi="Simplified Arabic" w:cs="Simplified Arabic"/>
          <w:sz w:val="28"/>
          <w:szCs w:val="28"/>
          <w:rtl/>
        </w:rPr>
      </w:pPr>
      <w:r w:rsidRPr="00DC4EC0">
        <w:rPr>
          <w:rFonts w:ascii="Simplified Arabic" w:eastAsia="Calibri" w:hAnsi="Simplified Arabic" w:cs="Simplified Arabic"/>
          <w:sz w:val="28"/>
          <w:szCs w:val="28"/>
          <w:rtl/>
        </w:rPr>
        <w:t>وبالتالي توحيد المفاهيم المشتركة، لضمان تحقيق في مختلف القطاعات.</w:t>
      </w:r>
    </w:p>
    <w:p w14:paraId="76A48F2B" w14:textId="77777777" w:rsidR="00DC4EC0" w:rsidRPr="00DC4EC0" w:rsidRDefault="00DC4EC0" w:rsidP="00390A3D">
      <w:pPr>
        <w:numPr>
          <w:ilvl w:val="0"/>
          <w:numId w:val="116"/>
        </w:numPr>
        <w:spacing w:after="0" w:line="240" w:lineRule="auto"/>
        <w:ind w:left="648"/>
        <w:jc w:val="both"/>
        <w:rPr>
          <w:rFonts w:ascii="Simplified Arabic" w:eastAsia="Calibri" w:hAnsi="Simplified Arabic" w:cs="Simplified Arabic"/>
          <w:sz w:val="28"/>
          <w:szCs w:val="28"/>
        </w:rPr>
      </w:pPr>
      <w:r w:rsidRPr="00DC4EC0">
        <w:rPr>
          <w:rFonts w:ascii="Simplified Arabic" w:eastAsia="Calibri" w:hAnsi="Simplified Arabic" w:cs="Simplified Arabic" w:hint="cs"/>
          <w:sz w:val="28"/>
          <w:szCs w:val="28"/>
          <w:rtl/>
        </w:rPr>
        <w:t>يتطلب التحول الرقمي إعادة التدريب وإعادة التنظيم وإنشاء وظائف جديدة داخل المؤسسات.</w:t>
      </w:r>
      <w:bookmarkEnd w:id="4"/>
    </w:p>
    <w:p w14:paraId="39EA8C3D" w14:textId="383C15C5" w:rsidR="00461846" w:rsidRPr="00461846" w:rsidRDefault="00461846" w:rsidP="00461846">
      <w:pPr>
        <w:tabs>
          <w:tab w:val="left" w:pos="288"/>
        </w:tabs>
        <w:spacing w:after="0" w:line="240" w:lineRule="auto"/>
        <w:ind w:left="4" w:hanging="4"/>
        <w:jc w:val="center"/>
        <w:rPr>
          <w:rFonts w:ascii="Simplified Arabic" w:eastAsia="Calibri" w:hAnsi="Simplified Arabic" w:cs="Sultan bold"/>
          <w:noProof/>
          <w:sz w:val="36"/>
          <w:szCs w:val="36"/>
          <w:rtl/>
        </w:rPr>
      </w:pPr>
      <w:r w:rsidRPr="00461846">
        <w:rPr>
          <w:rFonts w:ascii="Simplified Arabic" w:eastAsia="Calibri" w:hAnsi="Simplified Arabic" w:cs="Sultan bold" w:hint="cs"/>
          <w:noProof/>
          <w:sz w:val="36"/>
          <w:szCs w:val="36"/>
          <w:rtl/>
        </w:rPr>
        <w:lastRenderedPageBreak/>
        <w:t>فه</w:t>
      </w:r>
      <w:r>
        <w:rPr>
          <w:rFonts w:ascii="Simplified Arabic" w:eastAsia="Calibri" w:hAnsi="Simplified Arabic" w:cs="Sultan bold" w:hint="cs"/>
          <w:noProof/>
          <w:sz w:val="36"/>
          <w:szCs w:val="36"/>
          <w:rtl/>
        </w:rPr>
        <w:t>ــ</w:t>
      </w:r>
      <w:r w:rsidRPr="00461846">
        <w:rPr>
          <w:rFonts w:ascii="Simplified Arabic" w:eastAsia="Calibri" w:hAnsi="Simplified Arabic" w:cs="Sultan bold" w:hint="cs"/>
          <w:noProof/>
          <w:sz w:val="36"/>
          <w:szCs w:val="36"/>
          <w:rtl/>
        </w:rPr>
        <w:t>رس المحتوي</w:t>
      </w:r>
      <w:r>
        <w:rPr>
          <w:rFonts w:ascii="Simplified Arabic" w:eastAsia="Calibri" w:hAnsi="Simplified Arabic" w:cs="Sultan bold" w:hint="cs"/>
          <w:noProof/>
          <w:sz w:val="36"/>
          <w:szCs w:val="36"/>
          <w:rtl/>
        </w:rPr>
        <w:t>ــــ</w:t>
      </w:r>
      <w:r w:rsidRPr="00461846">
        <w:rPr>
          <w:rFonts w:ascii="Simplified Arabic" w:eastAsia="Calibri" w:hAnsi="Simplified Arabic" w:cs="Sultan bold" w:hint="cs"/>
          <w:noProof/>
          <w:sz w:val="36"/>
          <w:szCs w:val="36"/>
          <w:rtl/>
        </w:rPr>
        <w:t>ات</w:t>
      </w:r>
    </w:p>
    <w:tbl>
      <w:tblPr>
        <w:bidiVisual/>
        <w:tblW w:w="5155" w:type="pct"/>
        <w:jc w:val="center"/>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Look w:val="04A0" w:firstRow="1" w:lastRow="0" w:firstColumn="1" w:lastColumn="0" w:noHBand="0" w:noVBand="1"/>
      </w:tblPr>
      <w:tblGrid>
        <w:gridCol w:w="1306"/>
        <w:gridCol w:w="5271"/>
        <w:gridCol w:w="1361"/>
      </w:tblGrid>
      <w:tr w:rsidR="00461846" w:rsidRPr="00461846" w14:paraId="6092A25B" w14:textId="77777777" w:rsidTr="00D46F1A">
        <w:trPr>
          <w:trHeight w:val="170"/>
          <w:tblHeader/>
          <w:jc w:val="center"/>
        </w:trPr>
        <w:tc>
          <w:tcPr>
            <w:tcW w:w="823" w:type="pct"/>
            <w:shd w:val="clear" w:color="auto" w:fill="BFBFBF" w:themeFill="background1" w:themeFillShade="BF"/>
          </w:tcPr>
          <w:p w14:paraId="7612E1B7" w14:textId="77777777" w:rsidR="00461846" w:rsidRPr="00461846" w:rsidRDefault="00461846" w:rsidP="001A1287">
            <w:pPr>
              <w:spacing w:after="0" w:line="233" w:lineRule="auto"/>
              <w:jc w:val="center"/>
              <w:rPr>
                <w:rFonts w:asciiTheme="majorBidi" w:eastAsia="Calibri" w:hAnsiTheme="majorBidi" w:cs="Sultan bold"/>
                <w:sz w:val="28"/>
                <w:szCs w:val="28"/>
                <w:rtl/>
                <w:lang w:bidi="ar-EG"/>
              </w:rPr>
            </w:pPr>
            <w:r w:rsidRPr="00461846">
              <w:rPr>
                <w:rFonts w:asciiTheme="majorBidi" w:eastAsia="Calibri" w:hAnsiTheme="majorBidi" w:cs="Sultan bold"/>
                <w:sz w:val="28"/>
                <w:szCs w:val="28"/>
                <w:rtl/>
                <w:lang w:bidi="ar-EG"/>
              </w:rPr>
              <w:t>الرقم</w:t>
            </w:r>
          </w:p>
        </w:tc>
        <w:tc>
          <w:tcPr>
            <w:tcW w:w="3320" w:type="pct"/>
            <w:shd w:val="clear" w:color="auto" w:fill="BFBFBF" w:themeFill="background1" w:themeFillShade="BF"/>
            <w:hideMark/>
          </w:tcPr>
          <w:p w14:paraId="4D6A165A" w14:textId="7EF21CC0" w:rsidR="00461846" w:rsidRPr="00461846" w:rsidRDefault="00461846" w:rsidP="001A1287">
            <w:pPr>
              <w:spacing w:after="0" w:line="233" w:lineRule="auto"/>
              <w:jc w:val="center"/>
              <w:rPr>
                <w:rFonts w:asciiTheme="majorBidi" w:eastAsia="Times New Roman" w:hAnsiTheme="majorBidi" w:cs="Sultan bold"/>
                <w:sz w:val="28"/>
                <w:szCs w:val="28"/>
                <w:rtl/>
                <w:lang w:bidi="ar-EG"/>
              </w:rPr>
            </w:pPr>
            <w:r w:rsidRPr="00461846">
              <w:rPr>
                <w:rFonts w:asciiTheme="majorBidi" w:eastAsia="Calibri" w:hAnsiTheme="majorBidi" w:cs="Sultan bold"/>
                <w:sz w:val="28"/>
                <w:szCs w:val="28"/>
                <w:rtl/>
                <w:lang w:bidi="ar-EG"/>
              </w:rPr>
              <w:t>الموض</w:t>
            </w:r>
            <w:r w:rsidRPr="00461846">
              <w:rPr>
                <w:rFonts w:asciiTheme="majorBidi" w:eastAsia="Calibri" w:hAnsiTheme="majorBidi" w:cs="Sultan bold" w:hint="cs"/>
                <w:sz w:val="28"/>
                <w:szCs w:val="28"/>
                <w:rtl/>
                <w:lang w:bidi="ar-EG"/>
              </w:rPr>
              <w:t>ـــــ</w:t>
            </w:r>
            <w:r w:rsidRPr="00461846">
              <w:rPr>
                <w:rFonts w:asciiTheme="majorBidi" w:eastAsia="Calibri" w:hAnsiTheme="majorBidi" w:cs="Sultan bold"/>
                <w:sz w:val="28"/>
                <w:szCs w:val="28"/>
                <w:rtl/>
                <w:lang w:bidi="ar-EG"/>
              </w:rPr>
              <w:t>وع</w:t>
            </w:r>
          </w:p>
        </w:tc>
        <w:tc>
          <w:tcPr>
            <w:tcW w:w="857" w:type="pct"/>
            <w:shd w:val="clear" w:color="auto" w:fill="BFBFBF" w:themeFill="background1" w:themeFillShade="BF"/>
            <w:hideMark/>
          </w:tcPr>
          <w:p w14:paraId="79E851AF" w14:textId="77777777" w:rsidR="00461846" w:rsidRPr="00461846" w:rsidRDefault="00461846" w:rsidP="001A1287">
            <w:pPr>
              <w:spacing w:after="0" w:line="233" w:lineRule="auto"/>
              <w:jc w:val="center"/>
              <w:rPr>
                <w:rFonts w:asciiTheme="majorBidi" w:eastAsia="Times New Roman" w:hAnsiTheme="majorBidi" w:cs="Sultan bold"/>
                <w:sz w:val="28"/>
                <w:szCs w:val="28"/>
              </w:rPr>
            </w:pPr>
            <w:r w:rsidRPr="00461846">
              <w:rPr>
                <w:rFonts w:asciiTheme="majorBidi" w:eastAsia="Calibri" w:hAnsiTheme="majorBidi" w:cs="Sultan bold"/>
                <w:sz w:val="28"/>
                <w:szCs w:val="28"/>
                <w:rtl/>
              </w:rPr>
              <w:t>رقم الصفحة</w:t>
            </w:r>
          </w:p>
        </w:tc>
      </w:tr>
      <w:tr w:rsidR="00461846" w:rsidRPr="00461846" w14:paraId="6E901F51" w14:textId="77777777" w:rsidTr="00D46F1A">
        <w:trPr>
          <w:trHeight w:val="170"/>
          <w:jc w:val="center"/>
        </w:trPr>
        <w:tc>
          <w:tcPr>
            <w:tcW w:w="823" w:type="pct"/>
            <w:shd w:val="clear" w:color="auto" w:fill="BFBFBF" w:themeFill="background1" w:themeFillShade="BF"/>
          </w:tcPr>
          <w:p w14:paraId="06D7E78A" w14:textId="77777777" w:rsidR="00461846" w:rsidRPr="00461846" w:rsidRDefault="00461846" w:rsidP="001A1287">
            <w:pPr>
              <w:spacing w:after="0" w:line="233" w:lineRule="auto"/>
              <w:jc w:val="center"/>
              <w:rPr>
                <w:rFonts w:asciiTheme="majorBidi" w:eastAsia="Calibri" w:hAnsiTheme="majorBidi" w:cs="Simplified Arabic"/>
                <w:sz w:val="28"/>
                <w:szCs w:val="28"/>
                <w:rtl/>
              </w:rPr>
            </w:pPr>
          </w:p>
        </w:tc>
        <w:tc>
          <w:tcPr>
            <w:tcW w:w="3320" w:type="pct"/>
            <w:shd w:val="clear" w:color="auto" w:fill="BFBFBF" w:themeFill="background1" w:themeFillShade="BF"/>
            <w:hideMark/>
          </w:tcPr>
          <w:p w14:paraId="23DA58F9" w14:textId="77777777" w:rsidR="00461846" w:rsidRPr="00461846" w:rsidRDefault="00461846" w:rsidP="001A1287">
            <w:pPr>
              <w:spacing w:after="0" w:line="233" w:lineRule="auto"/>
              <w:jc w:val="both"/>
              <w:rPr>
                <w:rFonts w:asciiTheme="majorBidi" w:eastAsia="Calibri" w:hAnsiTheme="majorBidi" w:cs="Simplified Arabic"/>
                <w:b/>
                <w:bCs/>
                <w:sz w:val="28"/>
                <w:szCs w:val="28"/>
                <w:rtl/>
                <w:lang w:bidi="ar-EG"/>
              </w:rPr>
            </w:pPr>
            <w:r w:rsidRPr="00461846">
              <w:rPr>
                <w:rFonts w:asciiTheme="majorBidi" w:eastAsia="Calibri" w:hAnsiTheme="majorBidi" w:cs="Simplified Arabic"/>
                <w:b/>
                <w:bCs/>
                <w:sz w:val="28"/>
                <w:szCs w:val="28"/>
                <w:rtl/>
              </w:rPr>
              <w:t>الإطار العام للدراسة</w:t>
            </w:r>
          </w:p>
        </w:tc>
        <w:tc>
          <w:tcPr>
            <w:tcW w:w="857" w:type="pct"/>
            <w:shd w:val="clear" w:color="auto" w:fill="BFBFBF" w:themeFill="background1" w:themeFillShade="BF"/>
            <w:hideMark/>
          </w:tcPr>
          <w:p w14:paraId="0A941902" w14:textId="61452E49" w:rsidR="00461846" w:rsidRPr="00461846" w:rsidRDefault="00D46F1A" w:rsidP="001A1287">
            <w:pPr>
              <w:spacing w:after="0" w:line="233" w:lineRule="auto"/>
              <w:jc w:val="center"/>
              <w:rPr>
                <w:rFonts w:asciiTheme="majorBidi" w:eastAsia="Calibri" w:hAnsiTheme="majorBidi" w:cs="Simplified Arabic"/>
                <w:b/>
                <w:bCs/>
                <w:sz w:val="28"/>
                <w:szCs w:val="28"/>
                <w:lang w:bidi="ar-EG"/>
              </w:rPr>
            </w:pPr>
            <w:r>
              <w:rPr>
                <w:rFonts w:asciiTheme="majorBidi" w:eastAsia="Calibri" w:hAnsiTheme="majorBidi" w:cs="Simplified Arabic" w:hint="cs"/>
                <w:b/>
                <w:bCs/>
                <w:sz w:val="28"/>
                <w:szCs w:val="28"/>
                <w:rtl/>
                <w:lang w:bidi="ar-EG"/>
              </w:rPr>
              <w:t>خ - رر</w:t>
            </w:r>
          </w:p>
        </w:tc>
      </w:tr>
      <w:tr w:rsidR="00461846" w:rsidRPr="00461846" w14:paraId="6A1586DB" w14:textId="77777777" w:rsidTr="00D46F1A">
        <w:trPr>
          <w:trHeight w:val="170"/>
          <w:jc w:val="center"/>
        </w:trPr>
        <w:tc>
          <w:tcPr>
            <w:tcW w:w="823" w:type="pct"/>
          </w:tcPr>
          <w:p w14:paraId="2A0E4C1B" w14:textId="20E565AF" w:rsidR="00461846" w:rsidRPr="00461846" w:rsidRDefault="00D46F1A" w:rsidP="001A1287">
            <w:pPr>
              <w:spacing w:after="0" w:line="233" w:lineRule="auto"/>
              <w:jc w:val="center"/>
              <w:rPr>
                <w:rFonts w:asciiTheme="majorBidi" w:eastAsia="Calibri" w:hAnsiTheme="majorBidi" w:cs="Simplified Arabic"/>
                <w:sz w:val="28"/>
                <w:szCs w:val="28"/>
                <w:rtl/>
                <w:lang w:bidi="ar-EG"/>
              </w:rPr>
            </w:pPr>
            <w:r>
              <w:rPr>
                <w:rFonts w:asciiTheme="majorBidi" w:eastAsia="Calibri" w:hAnsiTheme="majorBidi" w:cs="Simplified Arabic" w:hint="cs"/>
                <w:sz w:val="28"/>
                <w:szCs w:val="28"/>
                <w:rtl/>
                <w:lang w:bidi="ar-EG"/>
              </w:rPr>
              <w:t>1</w:t>
            </w:r>
          </w:p>
        </w:tc>
        <w:tc>
          <w:tcPr>
            <w:tcW w:w="3320" w:type="pct"/>
            <w:hideMark/>
          </w:tcPr>
          <w:p w14:paraId="018A6E05" w14:textId="77777777" w:rsidR="00461846" w:rsidRPr="00461846" w:rsidRDefault="00461846" w:rsidP="001A1287">
            <w:pPr>
              <w:spacing w:after="0" w:line="233" w:lineRule="auto"/>
              <w:jc w:val="both"/>
              <w:rPr>
                <w:rFonts w:asciiTheme="majorBidi" w:eastAsia="Times New Roman" w:hAnsiTheme="majorBidi" w:cs="Simplified Arabic"/>
                <w:sz w:val="28"/>
                <w:szCs w:val="28"/>
              </w:rPr>
            </w:pPr>
            <w:bookmarkStart w:id="5" w:name="_Hlk132674095"/>
            <w:r w:rsidRPr="00461846">
              <w:rPr>
                <w:rFonts w:asciiTheme="majorBidi" w:eastAsia="Calibri" w:hAnsiTheme="majorBidi" w:cs="Simplified Arabic"/>
                <w:sz w:val="28"/>
                <w:szCs w:val="28"/>
                <w:rtl/>
              </w:rPr>
              <w:t>المقدمة</w:t>
            </w:r>
          </w:p>
        </w:tc>
        <w:tc>
          <w:tcPr>
            <w:tcW w:w="857" w:type="pct"/>
          </w:tcPr>
          <w:p w14:paraId="36AB70DC" w14:textId="1B7ABE46" w:rsidR="00461846" w:rsidRPr="00461846" w:rsidRDefault="00D46F1A" w:rsidP="001A1287">
            <w:pPr>
              <w:spacing w:after="0" w:line="233" w:lineRule="auto"/>
              <w:jc w:val="center"/>
              <w:rPr>
                <w:rFonts w:asciiTheme="majorBidi" w:eastAsia="Times New Roman" w:hAnsiTheme="majorBidi" w:cs="Simplified Arabic"/>
                <w:sz w:val="28"/>
                <w:szCs w:val="28"/>
              </w:rPr>
            </w:pPr>
            <w:r>
              <w:rPr>
                <w:rFonts w:asciiTheme="majorBidi" w:eastAsia="Times New Roman" w:hAnsiTheme="majorBidi" w:cs="Simplified Arabic" w:hint="cs"/>
                <w:sz w:val="28"/>
                <w:szCs w:val="28"/>
                <w:rtl/>
              </w:rPr>
              <w:t>خ</w:t>
            </w:r>
          </w:p>
        </w:tc>
      </w:tr>
      <w:tr w:rsidR="00D46F1A" w:rsidRPr="00461846" w14:paraId="004DD817" w14:textId="77777777" w:rsidTr="00D46F1A">
        <w:trPr>
          <w:trHeight w:val="170"/>
          <w:jc w:val="center"/>
        </w:trPr>
        <w:tc>
          <w:tcPr>
            <w:tcW w:w="823" w:type="pct"/>
          </w:tcPr>
          <w:p w14:paraId="56E36A2E" w14:textId="5F14FB3B" w:rsidR="00D46F1A" w:rsidRPr="00461846" w:rsidRDefault="00D46F1A" w:rsidP="001A1287">
            <w:pPr>
              <w:tabs>
                <w:tab w:val="left" w:pos="1940"/>
              </w:tabs>
              <w:spacing w:after="0" w:line="233" w:lineRule="auto"/>
              <w:jc w:val="center"/>
              <w:rPr>
                <w:rFonts w:asciiTheme="majorBidi" w:eastAsia="Calibri" w:hAnsiTheme="majorBidi" w:cs="Simplified Arabic"/>
                <w:sz w:val="28"/>
                <w:szCs w:val="28"/>
                <w:rtl/>
              </w:rPr>
            </w:pPr>
            <w:r w:rsidRPr="00461846">
              <w:rPr>
                <w:rFonts w:asciiTheme="majorBidi" w:eastAsia="Calibri" w:hAnsiTheme="majorBidi" w:cs="Simplified Arabic"/>
                <w:sz w:val="28"/>
                <w:szCs w:val="28"/>
                <w:rtl/>
                <w:lang w:bidi="ar-EG"/>
              </w:rPr>
              <w:t>2</w:t>
            </w:r>
          </w:p>
        </w:tc>
        <w:tc>
          <w:tcPr>
            <w:tcW w:w="3320" w:type="pct"/>
            <w:hideMark/>
          </w:tcPr>
          <w:p w14:paraId="6D6D52C1" w14:textId="77777777" w:rsidR="00D46F1A" w:rsidRPr="00461846" w:rsidRDefault="00D46F1A" w:rsidP="001A1287">
            <w:pPr>
              <w:tabs>
                <w:tab w:val="left" w:pos="1940"/>
              </w:tabs>
              <w:spacing w:after="0" w:line="233" w:lineRule="auto"/>
              <w:jc w:val="both"/>
              <w:rPr>
                <w:rFonts w:asciiTheme="majorBidi" w:eastAsia="Calibri" w:hAnsiTheme="majorBidi" w:cs="Simplified Arabic"/>
                <w:sz w:val="28"/>
                <w:szCs w:val="28"/>
              </w:rPr>
            </w:pPr>
            <w:r w:rsidRPr="00461846">
              <w:rPr>
                <w:rFonts w:asciiTheme="majorBidi" w:eastAsia="Calibri" w:hAnsiTheme="majorBidi" w:cs="Simplified Arabic"/>
                <w:sz w:val="28"/>
                <w:szCs w:val="28"/>
                <w:rtl/>
              </w:rPr>
              <w:t xml:space="preserve">طبيعة المشكلة محل </w:t>
            </w:r>
            <w:r w:rsidRPr="00461846">
              <w:rPr>
                <w:rFonts w:asciiTheme="majorBidi" w:eastAsia="Calibri" w:hAnsiTheme="majorBidi" w:cs="Simplified Arabic"/>
                <w:sz w:val="28"/>
                <w:szCs w:val="28"/>
                <w:rtl/>
                <w:lang w:bidi="ar-EG"/>
              </w:rPr>
              <w:t>الدراسة</w:t>
            </w:r>
          </w:p>
        </w:tc>
        <w:tc>
          <w:tcPr>
            <w:tcW w:w="857" w:type="pct"/>
          </w:tcPr>
          <w:p w14:paraId="160CB379" w14:textId="4EE232C9" w:rsidR="00D46F1A" w:rsidRPr="00461846" w:rsidRDefault="00D46F1A"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ض</w:t>
            </w:r>
          </w:p>
        </w:tc>
      </w:tr>
      <w:tr w:rsidR="00D46F1A" w:rsidRPr="00461846" w14:paraId="62AD0A16" w14:textId="77777777" w:rsidTr="00D46F1A">
        <w:trPr>
          <w:trHeight w:val="170"/>
          <w:jc w:val="center"/>
        </w:trPr>
        <w:tc>
          <w:tcPr>
            <w:tcW w:w="823" w:type="pct"/>
          </w:tcPr>
          <w:p w14:paraId="4567A77F" w14:textId="42F6F148" w:rsidR="00D46F1A" w:rsidRPr="00461846" w:rsidRDefault="00D46F1A" w:rsidP="001A1287">
            <w:pPr>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rPr>
              <w:t>3</w:t>
            </w:r>
          </w:p>
        </w:tc>
        <w:tc>
          <w:tcPr>
            <w:tcW w:w="3320" w:type="pct"/>
          </w:tcPr>
          <w:p w14:paraId="3491955F" w14:textId="77777777" w:rsidR="00D46F1A" w:rsidRPr="00461846" w:rsidRDefault="00D46F1A" w:rsidP="001A1287">
            <w:pPr>
              <w:spacing w:after="0" w:line="233" w:lineRule="auto"/>
              <w:jc w:val="both"/>
              <w:rPr>
                <w:rFonts w:asciiTheme="majorBidi" w:eastAsia="Calibri" w:hAnsiTheme="majorBidi" w:cs="Simplified Arabic"/>
                <w:sz w:val="28"/>
                <w:szCs w:val="28"/>
                <w:rtl/>
              </w:rPr>
            </w:pPr>
            <w:r w:rsidRPr="00461846">
              <w:rPr>
                <w:rFonts w:asciiTheme="majorBidi" w:eastAsia="Calibri" w:hAnsiTheme="majorBidi" w:cs="Simplified Arabic"/>
                <w:sz w:val="28"/>
                <w:szCs w:val="28"/>
                <w:rtl/>
              </w:rPr>
              <w:t xml:space="preserve">تساؤلات </w:t>
            </w:r>
            <w:r w:rsidRPr="00461846">
              <w:rPr>
                <w:rFonts w:asciiTheme="majorBidi" w:eastAsia="Calibri" w:hAnsiTheme="majorBidi" w:cs="Simplified Arabic"/>
                <w:sz w:val="28"/>
                <w:szCs w:val="28"/>
                <w:rtl/>
                <w:lang w:bidi="ar-EG"/>
              </w:rPr>
              <w:t>الدراسة</w:t>
            </w:r>
          </w:p>
        </w:tc>
        <w:tc>
          <w:tcPr>
            <w:tcW w:w="857" w:type="pct"/>
          </w:tcPr>
          <w:p w14:paraId="501C2465" w14:textId="56C31B11" w:rsidR="00D46F1A" w:rsidRPr="00461846" w:rsidRDefault="00D46F1A"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غ</w:t>
            </w:r>
          </w:p>
        </w:tc>
      </w:tr>
      <w:tr w:rsidR="00D46F1A" w:rsidRPr="00461846" w14:paraId="2C3D2BFF" w14:textId="77777777" w:rsidTr="00D46F1A">
        <w:trPr>
          <w:trHeight w:val="170"/>
          <w:jc w:val="center"/>
        </w:trPr>
        <w:tc>
          <w:tcPr>
            <w:tcW w:w="823" w:type="pct"/>
          </w:tcPr>
          <w:p w14:paraId="2368CE34" w14:textId="169331BF" w:rsidR="00D46F1A" w:rsidRPr="00461846" w:rsidRDefault="00D46F1A" w:rsidP="001A1287">
            <w:pPr>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4</w:t>
            </w:r>
          </w:p>
        </w:tc>
        <w:tc>
          <w:tcPr>
            <w:tcW w:w="3320" w:type="pct"/>
            <w:hideMark/>
          </w:tcPr>
          <w:p w14:paraId="06BB5D10" w14:textId="77777777" w:rsidR="00D46F1A" w:rsidRPr="00461846" w:rsidRDefault="00D46F1A" w:rsidP="001A1287">
            <w:pPr>
              <w:spacing w:after="0" w:line="233" w:lineRule="auto"/>
              <w:jc w:val="both"/>
              <w:rPr>
                <w:rFonts w:asciiTheme="majorBidi" w:eastAsia="Calibri" w:hAnsiTheme="majorBidi" w:cs="Simplified Arabic"/>
                <w:sz w:val="28"/>
                <w:szCs w:val="28"/>
                <w:rtl/>
              </w:rPr>
            </w:pPr>
            <w:r w:rsidRPr="00461846">
              <w:rPr>
                <w:rFonts w:asciiTheme="majorBidi" w:eastAsia="Calibri" w:hAnsiTheme="majorBidi" w:cs="Simplified Arabic"/>
                <w:sz w:val="28"/>
                <w:szCs w:val="28"/>
                <w:rtl/>
              </w:rPr>
              <w:t xml:space="preserve">فروض </w:t>
            </w:r>
            <w:r w:rsidRPr="00461846">
              <w:rPr>
                <w:rFonts w:asciiTheme="majorBidi" w:eastAsia="Calibri" w:hAnsiTheme="majorBidi" w:cs="Simplified Arabic"/>
                <w:sz w:val="28"/>
                <w:szCs w:val="28"/>
                <w:rtl/>
                <w:lang w:bidi="ar-EG"/>
              </w:rPr>
              <w:t>الدراسة</w:t>
            </w:r>
          </w:p>
        </w:tc>
        <w:tc>
          <w:tcPr>
            <w:tcW w:w="857" w:type="pct"/>
          </w:tcPr>
          <w:p w14:paraId="5CEDDCD1" w14:textId="15F2310C" w:rsidR="00D46F1A" w:rsidRPr="00461846" w:rsidRDefault="00D46F1A"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غ</w:t>
            </w:r>
          </w:p>
        </w:tc>
      </w:tr>
      <w:tr w:rsidR="00D46F1A" w:rsidRPr="00461846" w14:paraId="0AE7B759" w14:textId="77777777" w:rsidTr="00D46F1A">
        <w:trPr>
          <w:trHeight w:val="170"/>
          <w:jc w:val="center"/>
        </w:trPr>
        <w:tc>
          <w:tcPr>
            <w:tcW w:w="823" w:type="pct"/>
          </w:tcPr>
          <w:p w14:paraId="41CDA8F5" w14:textId="27E83704" w:rsidR="00D46F1A" w:rsidRPr="00461846" w:rsidRDefault="00D46F1A" w:rsidP="001A1287">
            <w:pPr>
              <w:spacing w:after="0" w:line="233" w:lineRule="auto"/>
              <w:jc w:val="center"/>
              <w:rPr>
                <w:rFonts w:asciiTheme="majorBidi" w:eastAsia="Calibri" w:hAnsiTheme="majorBidi" w:cs="Simplified Arabic"/>
                <w:sz w:val="28"/>
                <w:szCs w:val="28"/>
                <w:rtl/>
              </w:rPr>
            </w:pPr>
            <w:r w:rsidRPr="00461846">
              <w:rPr>
                <w:rFonts w:asciiTheme="majorBidi" w:eastAsia="Calibri" w:hAnsiTheme="majorBidi" w:cs="Simplified Arabic"/>
                <w:sz w:val="28"/>
                <w:szCs w:val="28"/>
                <w:rtl/>
                <w:lang w:bidi="ar-EG"/>
              </w:rPr>
              <w:t>5</w:t>
            </w:r>
          </w:p>
        </w:tc>
        <w:tc>
          <w:tcPr>
            <w:tcW w:w="3320" w:type="pct"/>
            <w:hideMark/>
          </w:tcPr>
          <w:p w14:paraId="09D7983F" w14:textId="285E0E78" w:rsidR="00D46F1A" w:rsidRPr="00461846" w:rsidRDefault="00D46F1A" w:rsidP="001A1287">
            <w:pPr>
              <w:spacing w:after="0" w:line="233" w:lineRule="auto"/>
              <w:jc w:val="both"/>
              <w:rPr>
                <w:rFonts w:asciiTheme="majorBidi" w:eastAsia="Times New Roman" w:hAnsiTheme="majorBidi" w:cs="Simplified Arabic"/>
                <w:sz w:val="28"/>
                <w:szCs w:val="28"/>
              </w:rPr>
            </w:pPr>
            <w:r>
              <w:rPr>
                <w:rFonts w:asciiTheme="majorBidi" w:eastAsia="Calibri" w:hAnsiTheme="majorBidi" w:cs="Simplified Arabic"/>
                <w:sz w:val="28"/>
                <w:szCs w:val="28"/>
                <w:rtl/>
              </w:rPr>
              <w:t>أهداف</w:t>
            </w:r>
            <w:r w:rsidRPr="00461846">
              <w:rPr>
                <w:rFonts w:asciiTheme="majorBidi" w:eastAsia="Calibri" w:hAnsiTheme="majorBidi" w:cs="Simplified Arabic"/>
                <w:sz w:val="28"/>
                <w:szCs w:val="28"/>
                <w:rtl/>
              </w:rPr>
              <w:t xml:space="preserve"> </w:t>
            </w:r>
            <w:r w:rsidRPr="00461846">
              <w:rPr>
                <w:rFonts w:asciiTheme="majorBidi" w:eastAsia="Calibri" w:hAnsiTheme="majorBidi" w:cs="Simplified Arabic"/>
                <w:sz w:val="28"/>
                <w:szCs w:val="28"/>
                <w:rtl/>
                <w:lang w:bidi="ar-EG"/>
              </w:rPr>
              <w:t>الدراسة</w:t>
            </w:r>
          </w:p>
        </w:tc>
        <w:tc>
          <w:tcPr>
            <w:tcW w:w="857" w:type="pct"/>
          </w:tcPr>
          <w:p w14:paraId="2EF8692D" w14:textId="075052FC" w:rsidR="00D46F1A" w:rsidRPr="00461846" w:rsidRDefault="00D46F1A" w:rsidP="001A1287">
            <w:pPr>
              <w:spacing w:after="0" w:line="233" w:lineRule="auto"/>
              <w:jc w:val="center"/>
              <w:rPr>
                <w:rFonts w:asciiTheme="majorBidi" w:eastAsia="Times New Roman" w:hAnsiTheme="majorBidi" w:cs="Simplified Arabic"/>
                <w:sz w:val="28"/>
                <w:szCs w:val="28"/>
              </w:rPr>
            </w:pPr>
            <w:r>
              <w:rPr>
                <w:rFonts w:asciiTheme="majorBidi" w:eastAsia="Times New Roman" w:hAnsiTheme="majorBidi" w:cs="Simplified Arabic" w:hint="cs"/>
                <w:sz w:val="28"/>
                <w:szCs w:val="28"/>
                <w:rtl/>
              </w:rPr>
              <w:t>ظ</w:t>
            </w:r>
          </w:p>
        </w:tc>
      </w:tr>
      <w:tr w:rsidR="00D46F1A" w:rsidRPr="00461846" w14:paraId="7DA5540C" w14:textId="77777777" w:rsidTr="00D46F1A">
        <w:trPr>
          <w:trHeight w:val="170"/>
          <w:jc w:val="center"/>
        </w:trPr>
        <w:tc>
          <w:tcPr>
            <w:tcW w:w="823" w:type="pct"/>
          </w:tcPr>
          <w:p w14:paraId="76717632" w14:textId="12936B00" w:rsidR="00D46F1A" w:rsidRPr="00461846" w:rsidRDefault="00D46F1A" w:rsidP="001A1287">
            <w:pPr>
              <w:spacing w:after="0" w:line="233" w:lineRule="auto"/>
              <w:jc w:val="center"/>
              <w:rPr>
                <w:rFonts w:asciiTheme="majorBidi" w:eastAsia="Calibri" w:hAnsiTheme="majorBidi" w:cs="Simplified Arabic"/>
                <w:sz w:val="28"/>
                <w:szCs w:val="28"/>
                <w:rtl/>
              </w:rPr>
            </w:pPr>
            <w:r w:rsidRPr="00461846">
              <w:rPr>
                <w:rFonts w:asciiTheme="majorBidi" w:eastAsia="Calibri" w:hAnsiTheme="majorBidi" w:cs="Simplified Arabic"/>
                <w:sz w:val="28"/>
                <w:szCs w:val="28"/>
                <w:rtl/>
              </w:rPr>
              <w:t>6</w:t>
            </w:r>
          </w:p>
        </w:tc>
        <w:tc>
          <w:tcPr>
            <w:tcW w:w="3320" w:type="pct"/>
            <w:hideMark/>
          </w:tcPr>
          <w:p w14:paraId="79D04416" w14:textId="77777777" w:rsidR="00D46F1A" w:rsidRPr="00461846" w:rsidRDefault="00D46F1A" w:rsidP="001A1287">
            <w:pPr>
              <w:spacing w:after="0" w:line="233" w:lineRule="auto"/>
              <w:jc w:val="both"/>
              <w:rPr>
                <w:rFonts w:asciiTheme="majorBidi" w:eastAsia="Times New Roman" w:hAnsiTheme="majorBidi" w:cs="Simplified Arabic"/>
                <w:sz w:val="28"/>
                <w:szCs w:val="28"/>
              </w:rPr>
            </w:pPr>
            <w:r w:rsidRPr="00461846">
              <w:rPr>
                <w:rFonts w:asciiTheme="majorBidi" w:eastAsia="Calibri" w:hAnsiTheme="majorBidi" w:cs="Simplified Arabic"/>
                <w:sz w:val="28"/>
                <w:szCs w:val="28"/>
                <w:rtl/>
              </w:rPr>
              <w:t xml:space="preserve">أهمية </w:t>
            </w:r>
            <w:r w:rsidRPr="00461846">
              <w:rPr>
                <w:rFonts w:asciiTheme="majorBidi" w:eastAsia="Calibri" w:hAnsiTheme="majorBidi" w:cs="Simplified Arabic"/>
                <w:sz w:val="28"/>
                <w:szCs w:val="28"/>
                <w:rtl/>
                <w:lang w:bidi="ar-EG"/>
              </w:rPr>
              <w:t>الدراسة</w:t>
            </w:r>
          </w:p>
        </w:tc>
        <w:tc>
          <w:tcPr>
            <w:tcW w:w="857" w:type="pct"/>
          </w:tcPr>
          <w:p w14:paraId="45D0FDCC" w14:textId="30D2C9EF" w:rsidR="00D46F1A" w:rsidRPr="00461846" w:rsidRDefault="00D46F1A" w:rsidP="001A1287">
            <w:pPr>
              <w:spacing w:after="0" w:line="233" w:lineRule="auto"/>
              <w:jc w:val="center"/>
              <w:rPr>
                <w:rFonts w:asciiTheme="majorBidi" w:eastAsia="Times New Roman" w:hAnsiTheme="majorBidi" w:cs="Simplified Arabic"/>
                <w:sz w:val="28"/>
                <w:szCs w:val="28"/>
              </w:rPr>
            </w:pPr>
            <w:r>
              <w:rPr>
                <w:rFonts w:asciiTheme="majorBidi" w:eastAsia="Times New Roman" w:hAnsiTheme="majorBidi" w:cs="Simplified Arabic" w:hint="cs"/>
                <w:sz w:val="28"/>
                <w:szCs w:val="28"/>
                <w:rtl/>
              </w:rPr>
              <w:t>أأ</w:t>
            </w:r>
          </w:p>
        </w:tc>
      </w:tr>
      <w:tr w:rsidR="00D46F1A" w:rsidRPr="00461846" w14:paraId="265F2971" w14:textId="77777777" w:rsidTr="00D46F1A">
        <w:trPr>
          <w:trHeight w:val="170"/>
          <w:jc w:val="center"/>
        </w:trPr>
        <w:tc>
          <w:tcPr>
            <w:tcW w:w="823" w:type="pct"/>
          </w:tcPr>
          <w:p w14:paraId="4A964180" w14:textId="3C7C8A9C" w:rsidR="00D46F1A" w:rsidRPr="00461846" w:rsidRDefault="00D46F1A" w:rsidP="001A1287">
            <w:pPr>
              <w:spacing w:after="0" w:line="233" w:lineRule="auto"/>
              <w:jc w:val="center"/>
              <w:rPr>
                <w:rFonts w:asciiTheme="majorBidi" w:eastAsia="Calibri" w:hAnsiTheme="majorBidi" w:cs="Simplified Arabic"/>
                <w:sz w:val="28"/>
                <w:szCs w:val="28"/>
                <w:rtl/>
              </w:rPr>
            </w:pPr>
            <w:r w:rsidRPr="00461846">
              <w:rPr>
                <w:rFonts w:asciiTheme="majorBidi" w:eastAsia="Calibri" w:hAnsiTheme="majorBidi" w:cs="Simplified Arabic"/>
                <w:sz w:val="28"/>
                <w:szCs w:val="28"/>
                <w:rtl/>
              </w:rPr>
              <w:t>7</w:t>
            </w:r>
          </w:p>
        </w:tc>
        <w:tc>
          <w:tcPr>
            <w:tcW w:w="3320" w:type="pct"/>
            <w:hideMark/>
          </w:tcPr>
          <w:p w14:paraId="015BB022" w14:textId="77777777" w:rsidR="00D46F1A" w:rsidRPr="00461846" w:rsidRDefault="00D46F1A" w:rsidP="001A1287">
            <w:pPr>
              <w:spacing w:after="0" w:line="233" w:lineRule="auto"/>
              <w:jc w:val="both"/>
              <w:rPr>
                <w:rFonts w:asciiTheme="majorBidi" w:eastAsia="Calibri" w:hAnsiTheme="majorBidi" w:cs="Simplified Arabic"/>
                <w:sz w:val="28"/>
                <w:szCs w:val="28"/>
              </w:rPr>
            </w:pPr>
            <w:r w:rsidRPr="00461846">
              <w:rPr>
                <w:rFonts w:asciiTheme="majorBidi" w:eastAsia="Calibri" w:hAnsiTheme="majorBidi" w:cs="Simplified Arabic"/>
                <w:sz w:val="28"/>
                <w:szCs w:val="28"/>
                <w:rtl/>
              </w:rPr>
              <w:t xml:space="preserve">حدود </w:t>
            </w:r>
            <w:r w:rsidRPr="00461846">
              <w:rPr>
                <w:rFonts w:asciiTheme="majorBidi" w:eastAsia="Calibri" w:hAnsiTheme="majorBidi" w:cs="Simplified Arabic"/>
                <w:sz w:val="28"/>
                <w:szCs w:val="28"/>
                <w:rtl/>
                <w:lang w:bidi="ar-EG"/>
              </w:rPr>
              <w:t>الدراسة</w:t>
            </w:r>
          </w:p>
        </w:tc>
        <w:tc>
          <w:tcPr>
            <w:tcW w:w="857" w:type="pct"/>
          </w:tcPr>
          <w:p w14:paraId="3580B9A8" w14:textId="1D121FAB" w:rsidR="00D46F1A" w:rsidRPr="00461846" w:rsidRDefault="00D46F1A"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أأ</w:t>
            </w:r>
          </w:p>
        </w:tc>
      </w:tr>
      <w:tr w:rsidR="00D46F1A" w:rsidRPr="00461846" w14:paraId="3297E302" w14:textId="77777777" w:rsidTr="00D46F1A">
        <w:trPr>
          <w:trHeight w:val="170"/>
          <w:jc w:val="center"/>
        </w:trPr>
        <w:tc>
          <w:tcPr>
            <w:tcW w:w="823" w:type="pct"/>
          </w:tcPr>
          <w:p w14:paraId="2BC596F7" w14:textId="10DE5193" w:rsidR="00D46F1A" w:rsidRPr="00461846" w:rsidRDefault="00D46F1A" w:rsidP="001A1287">
            <w:pPr>
              <w:spacing w:after="0" w:line="233" w:lineRule="auto"/>
              <w:jc w:val="center"/>
              <w:rPr>
                <w:rFonts w:asciiTheme="majorBidi" w:eastAsia="Calibri" w:hAnsiTheme="majorBidi" w:cs="Simplified Arabic"/>
                <w:sz w:val="28"/>
                <w:szCs w:val="28"/>
                <w:rtl/>
              </w:rPr>
            </w:pPr>
            <w:r w:rsidRPr="00461846">
              <w:rPr>
                <w:rFonts w:asciiTheme="majorBidi" w:eastAsia="Calibri" w:hAnsiTheme="majorBidi" w:cs="Simplified Arabic"/>
                <w:sz w:val="28"/>
                <w:szCs w:val="28"/>
                <w:rtl/>
              </w:rPr>
              <w:t>8</w:t>
            </w:r>
          </w:p>
        </w:tc>
        <w:tc>
          <w:tcPr>
            <w:tcW w:w="3320" w:type="pct"/>
            <w:hideMark/>
          </w:tcPr>
          <w:p w14:paraId="563D3D13" w14:textId="28CD198A" w:rsidR="00D46F1A" w:rsidRPr="00461846" w:rsidRDefault="00D46F1A" w:rsidP="001A1287">
            <w:pPr>
              <w:spacing w:after="0" w:line="233" w:lineRule="auto"/>
              <w:jc w:val="both"/>
              <w:rPr>
                <w:rFonts w:asciiTheme="majorBidi" w:eastAsia="Times New Roman" w:hAnsiTheme="majorBidi" w:cs="Simplified Arabic"/>
                <w:sz w:val="28"/>
                <w:szCs w:val="28"/>
              </w:rPr>
            </w:pPr>
            <w:r w:rsidRPr="00461846">
              <w:rPr>
                <w:rFonts w:asciiTheme="majorBidi" w:eastAsia="Calibri" w:hAnsiTheme="majorBidi" w:cs="Simplified Arabic"/>
                <w:sz w:val="28"/>
                <w:szCs w:val="28"/>
                <w:rtl/>
              </w:rPr>
              <w:t>منهجية و</w:t>
            </w:r>
            <w:r>
              <w:rPr>
                <w:rFonts w:asciiTheme="majorBidi" w:eastAsia="Calibri" w:hAnsiTheme="majorBidi" w:cs="Simplified Arabic"/>
                <w:sz w:val="28"/>
                <w:szCs w:val="28"/>
                <w:rtl/>
              </w:rPr>
              <w:t>أسلوب</w:t>
            </w:r>
            <w:r w:rsidRPr="00461846">
              <w:rPr>
                <w:rFonts w:asciiTheme="majorBidi" w:eastAsia="Calibri" w:hAnsiTheme="majorBidi" w:cs="Simplified Arabic"/>
                <w:sz w:val="28"/>
                <w:szCs w:val="28"/>
                <w:rtl/>
              </w:rPr>
              <w:t xml:space="preserve"> </w:t>
            </w:r>
            <w:r w:rsidRPr="00461846">
              <w:rPr>
                <w:rFonts w:asciiTheme="majorBidi" w:eastAsia="Calibri" w:hAnsiTheme="majorBidi" w:cs="Simplified Arabic"/>
                <w:sz w:val="28"/>
                <w:szCs w:val="28"/>
                <w:rtl/>
                <w:lang w:bidi="ar-EG"/>
              </w:rPr>
              <w:t>الدراسة</w:t>
            </w:r>
          </w:p>
        </w:tc>
        <w:tc>
          <w:tcPr>
            <w:tcW w:w="857" w:type="pct"/>
          </w:tcPr>
          <w:p w14:paraId="065CD65A" w14:textId="7741E8A7" w:rsidR="00D46F1A" w:rsidRPr="00461846" w:rsidRDefault="00D46F1A" w:rsidP="001A1287">
            <w:pPr>
              <w:spacing w:after="0" w:line="233" w:lineRule="auto"/>
              <w:jc w:val="center"/>
              <w:rPr>
                <w:rFonts w:asciiTheme="majorBidi" w:eastAsia="Times New Roman" w:hAnsiTheme="majorBidi" w:cs="Simplified Arabic"/>
                <w:sz w:val="28"/>
                <w:szCs w:val="28"/>
              </w:rPr>
            </w:pPr>
            <w:r>
              <w:rPr>
                <w:rFonts w:asciiTheme="majorBidi" w:eastAsia="Times New Roman" w:hAnsiTheme="majorBidi" w:cs="Simplified Arabic" w:hint="cs"/>
                <w:sz w:val="28"/>
                <w:szCs w:val="28"/>
                <w:rtl/>
              </w:rPr>
              <w:t>ب ب</w:t>
            </w:r>
          </w:p>
        </w:tc>
      </w:tr>
      <w:tr w:rsidR="00D46F1A" w:rsidRPr="00461846" w14:paraId="2F141AA4" w14:textId="77777777" w:rsidTr="00D46F1A">
        <w:trPr>
          <w:trHeight w:val="170"/>
          <w:jc w:val="center"/>
        </w:trPr>
        <w:tc>
          <w:tcPr>
            <w:tcW w:w="823" w:type="pct"/>
          </w:tcPr>
          <w:p w14:paraId="07EC92EE" w14:textId="3BEC3225" w:rsidR="00D46F1A" w:rsidRPr="00461846" w:rsidRDefault="00D46F1A" w:rsidP="001A1287">
            <w:pPr>
              <w:spacing w:after="0" w:line="233" w:lineRule="auto"/>
              <w:jc w:val="center"/>
              <w:rPr>
                <w:rFonts w:asciiTheme="majorBidi" w:eastAsia="Calibri" w:hAnsiTheme="majorBidi" w:cs="Simplified Arabic"/>
                <w:sz w:val="28"/>
                <w:szCs w:val="28"/>
                <w:rtl/>
              </w:rPr>
            </w:pPr>
            <w:r w:rsidRPr="00461846">
              <w:rPr>
                <w:rFonts w:asciiTheme="majorBidi" w:eastAsia="Calibri" w:hAnsiTheme="majorBidi" w:cs="Simplified Arabic"/>
                <w:sz w:val="28"/>
                <w:szCs w:val="28"/>
                <w:rtl/>
              </w:rPr>
              <w:t>9</w:t>
            </w:r>
          </w:p>
        </w:tc>
        <w:tc>
          <w:tcPr>
            <w:tcW w:w="3320" w:type="pct"/>
          </w:tcPr>
          <w:p w14:paraId="19CD67B7" w14:textId="77777777" w:rsidR="00D46F1A" w:rsidRPr="00461846" w:rsidRDefault="00D46F1A" w:rsidP="001A1287">
            <w:pPr>
              <w:spacing w:after="0" w:line="233" w:lineRule="auto"/>
              <w:jc w:val="both"/>
              <w:rPr>
                <w:rFonts w:asciiTheme="majorBidi" w:eastAsia="Calibri" w:hAnsiTheme="majorBidi" w:cs="Simplified Arabic"/>
                <w:sz w:val="28"/>
                <w:szCs w:val="28"/>
                <w:rtl/>
              </w:rPr>
            </w:pPr>
            <w:r w:rsidRPr="00461846">
              <w:rPr>
                <w:rFonts w:asciiTheme="majorBidi" w:eastAsia="Times New Roman" w:hAnsiTheme="majorBidi" w:cs="Simplified Arabic"/>
                <w:sz w:val="28"/>
                <w:szCs w:val="28"/>
                <w:rtl/>
              </w:rPr>
              <w:t>الدراسات السابقة</w:t>
            </w:r>
          </w:p>
        </w:tc>
        <w:tc>
          <w:tcPr>
            <w:tcW w:w="857" w:type="pct"/>
          </w:tcPr>
          <w:p w14:paraId="7810943F" w14:textId="3EC1FF12" w:rsidR="00D46F1A" w:rsidRPr="00461846" w:rsidRDefault="00D46F1A" w:rsidP="001A1287">
            <w:pPr>
              <w:spacing w:after="0" w:line="233" w:lineRule="auto"/>
              <w:jc w:val="center"/>
              <w:rPr>
                <w:rFonts w:asciiTheme="majorBidi" w:eastAsia="Times New Roman" w:hAnsiTheme="majorBidi" w:cs="Simplified Arabic"/>
                <w:sz w:val="28"/>
                <w:szCs w:val="28"/>
                <w:lang w:bidi="ar-EG"/>
              </w:rPr>
            </w:pPr>
            <w:r>
              <w:rPr>
                <w:rFonts w:asciiTheme="majorBidi" w:eastAsia="Times New Roman" w:hAnsiTheme="majorBidi" w:cs="Simplified Arabic" w:hint="cs"/>
                <w:sz w:val="28"/>
                <w:szCs w:val="28"/>
                <w:rtl/>
                <w:lang w:bidi="ar-EG"/>
              </w:rPr>
              <w:t>ب ب</w:t>
            </w:r>
          </w:p>
        </w:tc>
      </w:tr>
      <w:tr w:rsidR="00D46F1A" w:rsidRPr="00461846" w14:paraId="6A5F8E9F" w14:textId="77777777" w:rsidTr="00D46F1A">
        <w:trPr>
          <w:trHeight w:val="170"/>
          <w:jc w:val="center"/>
        </w:trPr>
        <w:tc>
          <w:tcPr>
            <w:tcW w:w="823" w:type="pct"/>
          </w:tcPr>
          <w:p w14:paraId="314ED2D5" w14:textId="6F4C82B1" w:rsidR="00D46F1A" w:rsidRPr="00461846" w:rsidRDefault="00D46F1A" w:rsidP="001A1287">
            <w:pPr>
              <w:spacing w:after="0" w:line="233" w:lineRule="auto"/>
              <w:jc w:val="center"/>
              <w:rPr>
                <w:rFonts w:asciiTheme="majorBidi" w:eastAsia="Calibri" w:hAnsiTheme="majorBidi" w:cs="Simplified Arabic"/>
                <w:sz w:val="28"/>
                <w:szCs w:val="28"/>
                <w:rtl/>
              </w:rPr>
            </w:pPr>
            <w:r w:rsidRPr="00461846">
              <w:rPr>
                <w:rFonts w:asciiTheme="majorBidi" w:eastAsia="Calibri" w:hAnsiTheme="majorBidi" w:cs="Simplified Arabic"/>
                <w:sz w:val="28"/>
                <w:szCs w:val="28"/>
                <w:rtl/>
              </w:rPr>
              <w:t>10</w:t>
            </w:r>
          </w:p>
        </w:tc>
        <w:tc>
          <w:tcPr>
            <w:tcW w:w="3320" w:type="pct"/>
            <w:hideMark/>
          </w:tcPr>
          <w:p w14:paraId="37FAF345" w14:textId="77777777" w:rsidR="00D46F1A" w:rsidRPr="00461846" w:rsidRDefault="00D46F1A" w:rsidP="001A1287">
            <w:pPr>
              <w:spacing w:after="0" w:line="233" w:lineRule="auto"/>
              <w:jc w:val="both"/>
              <w:rPr>
                <w:rFonts w:asciiTheme="majorBidi" w:eastAsia="Times New Roman" w:hAnsiTheme="majorBidi" w:cs="Simplified Arabic"/>
                <w:sz w:val="28"/>
                <w:szCs w:val="28"/>
              </w:rPr>
            </w:pPr>
            <w:r w:rsidRPr="00461846">
              <w:rPr>
                <w:rFonts w:asciiTheme="majorBidi" w:eastAsia="Calibri" w:hAnsiTheme="majorBidi" w:cs="Simplified Arabic"/>
                <w:sz w:val="28"/>
                <w:szCs w:val="28"/>
                <w:rtl/>
              </w:rPr>
              <w:t xml:space="preserve">خطة </w:t>
            </w:r>
            <w:r w:rsidRPr="00461846">
              <w:rPr>
                <w:rFonts w:asciiTheme="majorBidi" w:eastAsia="Calibri" w:hAnsiTheme="majorBidi" w:cs="Simplified Arabic"/>
                <w:sz w:val="28"/>
                <w:szCs w:val="28"/>
                <w:rtl/>
                <w:lang w:bidi="ar-EG"/>
              </w:rPr>
              <w:t>الدراسة</w:t>
            </w:r>
          </w:p>
        </w:tc>
        <w:tc>
          <w:tcPr>
            <w:tcW w:w="857" w:type="pct"/>
          </w:tcPr>
          <w:p w14:paraId="31537941" w14:textId="5EBD94F5" w:rsidR="00D46F1A" w:rsidRPr="00461846" w:rsidRDefault="00D46F1A" w:rsidP="001A1287">
            <w:pPr>
              <w:spacing w:after="0" w:line="233" w:lineRule="auto"/>
              <w:jc w:val="center"/>
              <w:rPr>
                <w:rFonts w:asciiTheme="majorBidi" w:eastAsia="Times New Roman" w:hAnsiTheme="majorBidi" w:cs="Simplified Arabic"/>
                <w:sz w:val="28"/>
                <w:szCs w:val="28"/>
              </w:rPr>
            </w:pPr>
            <w:r>
              <w:rPr>
                <w:rFonts w:asciiTheme="majorBidi" w:eastAsia="Times New Roman" w:hAnsiTheme="majorBidi" w:cs="Simplified Arabic" w:hint="cs"/>
                <w:sz w:val="28"/>
                <w:szCs w:val="28"/>
                <w:rtl/>
              </w:rPr>
              <w:t>ق ق</w:t>
            </w:r>
          </w:p>
        </w:tc>
      </w:tr>
      <w:tr w:rsidR="00D46F1A" w:rsidRPr="00461846" w14:paraId="5296CAEB" w14:textId="77777777" w:rsidTr="00D46F1A">
        <w:trPr>
          <w:trHeight w:val="170"/>
          <w:jc w:val="center"/>
        </w:trPr>
        <w:tc>
          <w:tcPr>
            <w:tcW w:w="823" w:type="pct"/>
            <w:shd w:val="clear" w:color="auto" w:fill="BFBFBF" w:themeFill="background1" w:themeFillShade="BF"/>
          </w:tcPr>
          <w:p w14:paraId="6EEF6C0F" w14:textId="77777777" w:rsidR="00D46F1A" w:rsidRPr="00461846" w:rsidRDefault="00D46F1A" w:rsidP="001A1287">
            <w:pPr>
              <w:spacing w:after="0" w:line="233" w:lineRule="auto"/>
              <w:jc w:val="center"/>
              <w:rPr>
                <w:rFonts w:asciiTheme="majorBidi" w:eastAsia="Calibri" w:hAnsiTheme="majorBidi" w:cs="Sultan bold"/>
                <w:sz w:val="32"/>
                <w:szCs w:val="32"/>
                <w:rtl/>
              </w:rPr>
            </w:pPr>
            <w:bookmarkStart w:id="6" w:name="_Hlk149396762"/>
            <w:r w:rsidRPr="00461846">
              <w:rPr>
                <w:rFonts w:asciiTheme="majorBidi" w:eastAsia="Calibri" w:hAnsiTheme="majorBidi" w:cs="Sultan bold"/>
                <w:sz w:val="32"/>
                <w:szCs w:val="32"/>
                <w:rtl/>
              </w:rPr>
              <w:t>1</w:t>
            </w:r>
          </w:p>
        </w:tc>
        <w:tc>
          <w:tcPr>
            <w:tcW w:w="3320" w:type="pct"/>
            <w:shd w:val="clear" w:color="auto" w:fill="BFBFBF" w:themeFill="background1" w:themeFillShade="BF"/>
          </w:tcPr>
          <w:p w14:paraId="721176C7" w14:textId="1B4F07D2" w:rsidR="00D46F1A" w:rsidRPr="00461846" w:rsidRDefault="00D46F1A" w:rsidP="001A1287">
            <w:pPr>
              <w:spacing w:after="0" w:line="233" w:lineRule="auto"/>
              <w:jc w:val="center"/>
              <w:rPr>
                <w:rFonts w:asciiTheme="majorBidi" w:eastAsia="Calibri" w:hAnsiTheme="majorBidi" w:cs="Sultan bold"/>
                <w:sz w:val="32"/>
                <w:szCs w:val="32"/>
                <w:rtl/>
              </w:rPr>
            </w:pPr>
            <w:r w:rsidRPr="00461846">
              <w:rPr>
                <w:rFonts w:asciiTheme="majorBidi" w:eastAsia="Calibri" w:hAnsiTheme="majorBidi" w:cs="Sultan bold"/>
                <w:sz w:val="32"/>
                <w:szCs w:val="32"/>
                <w:rtl/>
              </w:rPr>
              <w:t>الفصل الأول: ال</w:t>
            </w:r>
            <w:r>
              <w:rPr>
                <w:rFonts w:asciiTheme="majorBidi" w:eastAsia="Calibri" w:hAnsiTheme="majorBidi" w:cs="Sultan bold"/>
                <w:sz w:val="32"/>
                <w:szCs w:val="32"/>
                <w:rtl/>
              </w:rPr>
              <w:t>إدارة</w:t>
            </w:r>
            <w:r w:rsidRPr="00461846">
              <w:rPr>
                <w:rFonts w:asciiTheme="majorBidi" w:eastAsia="Calibri" w:hAnsiTheme="majorBidi" w:cs="Sultan bold"/>
                <w:sz w:val="32"/>
                <w:szCs w:val="32"/>
                <w:rtl/>
              </w:rPr>
              <w:t xml:space="preserve"> الحديثة المفهوم والخصائص والمجالات وال</w:t>
            </w:r>
            <w:r>
              <w:rPr>
                <w:rFonts w:asciiTheme="majorBidi" w:eastAsia="Calibri" w:hAnsiTheme="majorBidi" w:cs="Sultan bold"/>
                <w:sz w:val="32"/>
                <w:szCs w:val="32"/>
                <w:rtl/>
              </w:rPr>
              <w:t>أهداف</w:t>
            </w:r>
          </w:p>
        </w:tc>
        <w:tc>
          <w:tcPr>
            <w:tcW w:w="857" w:type="pct"/>
            <w:shd w:val="clear" w:color="auto" w:fill="BFBFBF" w:themeFill="background1" w:themeFillShade="BF"/>
            <w:hideMark/>
          </w:tcPr>
          <w:p w14:paraId="2306AFE6" w14:textId="0787913E" w:rsidR="00D46F1A" w:rsidRPr="00461846" w:rsidRDefault="00D46F1A" w:rsidP="001A1287">
            <w:pPr>
              <w:spacing w:after="0" w:line="233" w:lineRule="auto"/>
              <w:jc w:val="center"/>
              <w:rPr>
                <w:rFonts w:asciiTheme="majorBidi" w:eastAsia="Calibri" w:hAnsiTheme="majorBidi" w:cs="Sultan bold"/>
                <w:sz w:val="32"/>
                <w:szCs w:val="32"/>
                <w:rtl/>
              </w:rPr>
            </w:pPr>
            <w:r>
              <w:rPr>
                <w:rFonts w:asciiTheme="majorBidi" w:eastAsia="Calibri" w:hAnsiTheme="majorBidi" w:cs="Sultan bold" w:hint="cs"/>
                <w:sz w:val="32"/>
                <w:szCs w:val="32"/>
                <w:rtl/>
              </w:rPr>
              <w:t>1 -</w:t>
            </w:r>
            <w:r w:rsidR="00227149">
              <w:rPr>
                <w:rFonts w:asciiTheme="majorBidi" w:eastAsia="Calibri" w:hAnsiTheme="majorBidi" w:cs="Sultan bold" w:hint="cs"/>
                <w:sz w:val="32"/>
                <w:szCs w:val="32"/>
                <w:rtl/>
              </w:rPr>
              <w:t xml:space="preserve"> 55</w:t>
            </w:r>
          </w:p>
        </w:tc>
      </w:tr>
      <w:tr w:rsidR="00D46F1A" w:rsidRPr="00461846" w14:paraId="2CEE3EA5" w14:textId="77777777" w:rsidTr="00D46F1A">
        <w:trPr>
          <w:trHeight w:val="170"/>
          <w:jc w:val="center"/>
        </w:trPr>
        <w:tc>
          <w:tcPr>
            <w:tcW w:w="823" w:type="pct"/>
          </w:tcPr>
          <w:p w14:paraId="7DF37455" w14:textId="77777777" w:rsidR="00D46F1A" w:rsidRPr="0010785F" w:rsidRDefault="00D46F1A" w:rsidP="0010785F">
            <w:pPr>
              <w:tabs>
                <w:tab w:val="center" w:pos="477"/>
                <w:tab w:val="left" w:pos="782"/>
              </w:tabs>
              <w:spacing w:after="0" w:line="233" w:lineRule="auto"/>
              <w:jc w:val="both"/>
              <w:rPr>
                <w:rFonts w:asciiTheme="majorBidi" w:eastAsia="Calibri" w:hAnsiTheme="majorBidi" w:cs="Simplified Arabic"/>
                <w:b/>
                <w:bCs/>
                <w:sz w:val="28"/>
                <w:szCs w:val="28"/>
                <w:rtl/>
              </w:rPr>
            </w:pPr>
            <w:bookmarkStart w:id="7" w:name="_Hlk149407228"/>
            <w:bookmarkEnd w:id="6"/>
            <w:r w:rsidRPr="0010785F">
              <w:rPr>
                <w:rFonts w:asciiTheme="majorBidi" w:eastAsia="Calibri" w:hAnsiTheme="majorBidi" w:cs="Simplified Arabic" w:hint="cs"/>
                <w:b/>
                <w:bCs/>
                <w:sz w:val="28"/>
                <w:szCs w:val="28"/>
                <w:rtl/>
                <w:lang w:bidi="ar-EG"/>
              </w:rPr>
              <w:t>1</w:t>
            </w:r>
            <w:r w:rsidRPr="0010785F">
              <w:rPr>
                <w:rFonts w:asciiTheme="majorBidi" w:eastAsia="Calibri" w:hAnsiTheme="majorBidi" w:cs="Simplified Arabic"/>
                <w:b/>
                <w:bCs/>
                <w:sz w:val="28"/>
                <w:szCs w:val="28"/>
                <w:rtl/>
              </w:rPr>
              <w:t>-1</w:t>
            </w:r>
          </w:p>
        </w:tc>
        <w:tc>
          <w:tcPr>
            <w:tcW w:w="3320" w:type="pct"/>
          </w:tcPr>
          <w:p w14:paraId="7FC2CE58" w14:textId="0621E9C5" w:rsidR="00D46F1A" w:rsidRPr="00461846" w:rsidRDefault="00D46F1A" w:rsidP="001A1287">
            <w:pPr>
              <w:spacing w:after="0" w:line="233" w:lineRule="auto"/>
              <w:jc w:val="both"/>
              <w:rPr>
                <w:rFonts w:asciiTheme="majorBidi" w:eastAsia="Times New Roman" w:hAnsiTheme="majorBidi" w:cs="Simplified Arabic"/>
                <w:sz w:val="28"/>
                <w:szCs w:val="28"/>
                <w:rtl/>
              </w:rPr>
            </w:pPr>
            <w:r w:rsidRPr="00461846">
              <w:rPr>
                <w:rFonts w:asciiTheme="majorBidi" w:eastAsia="Times New Roman" w:hAnsiTheme="majorBidi" w:cs="Simplified Arabic"/>
                <w:sz w:val="28"/>
                <w:szCs w:val="28"/>
                <w:rtl/>
              </w:rPr>
              <w:t>مفهوم ال</w:t>
            </w:r>
            <w:r>
              <w:rPr>
                <w:rFonts w:asciiTheme="majorBidi" w:eastAsia="Times New Roman" w:hAnsiTheme="majorBidi" w:cs="Simplified Arabic"/>
                <w:sz w:val="28"/>
                <w:szCs w:val="28"/>
                <w:rtl/>
              </w:rPr>
              <w:t>إدارة</w:t>
            </w:r>
            <w:r w:rsidRPr="00461846">
              <w:rPr>
                <w:rFonts w:asciiTheme="majorBidi" w:eastAsia="Times New Roman" w:hAnsiTheme="majorBidi" w:cs="Simplified Arabic"/>
                <w:sz w:val="28"/>
                <w:szCs w:val="28"/>
                <w:rtl/>
              </w:rPr>
              <w:t xml:space="preserve"> </w:t>
            </w:r>
          </w:p>
        </w:tc>
        <w:tc>
          <w:tcPr>
            <w:tcW w:w="857" w:type="pct"/>
          </w:tcPr>
          <w:p w14:paraId="6F7314B4" w14:textId="32F692CD" w:rsidR="00D46F1A" w:rsidRPr="00461846" w:rsidRDefault="00D46F1A"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2</w:t>
            </w:r>
          </w:p>
        </w:tc>
      </w:tr>
      <w:tr w:rsidR="00D46F1A" w:rsidRPr="00461846" w14:paraId="48B4D73C" w14:textId="77777777" w:rsidTr="00D46F1A">
        <w:trPr>
          <w:trHeight w:val="170"/>
          <w:jc w:val="center"/>
        </w:trPr>
        <w:tc>
          <w:tcPr>
            <w:tcW w:w="823" w:type="pct"/>
          </w:tcPr>
          <w:p w14:paraId="4AE60028" w14:textId="77777777"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1-1-1</w:t>
            </w:r>
          </w:p>
        </w:tc>
        <w:tc>
          <w:tcPr>
            <w:tcW w:w="3320" w:type="pct"/>
          </w:tcPr>
          <w:p w14:paraId="74A0CB8E" w14:textId="6CB7123A" w:rsidR="00D46F1A" w:rsidRPr="00461846" w:rsidRDefault="00D46F1A" w:rsidP="001A1287">
            <w:pPr>
              <w:spacing w:after="0" w:line="233" w:lineRule="auto"/>
              <w:jc w:val="both"/>
              <w:rPr>
                <w:rFonts w:asciiTheme="majorBidi" w:eastAsia="Times New Roman" w:hAnsiTheme="majorBidi" w:cs="Simplified Arabic"/>
                <w:sz w:val="28"/>
                <w:szCs w:val="28"/>
                <w:rtl/>
              </w:rPr>
            </w:pPr>
            <w:r w:rsidRPr="00461846">
              <w:rPr>
                <w:rFonts w:asciiTheme="majorBidi" w:eastAsia="Times New Roman" w:hAnsiTheme="majorBidi" w:cs="Simplified Arabic"/>
                <w:sz w:val="28"/>
                <w:szCs w:val="28"/>
                <w:rtl/>
              </w:rPr>
              <w:t>معن</w:t>
            </w:r>
            <w:r>
              <w:rPr>
                <w:rFonts w:asciiTheme="majorBidi" w:eastAsia="Times New Roman" w:hAnsiTheme="majorBidi" w:cs="Simplified Arabic"/>
                <w:sz w:val="28"/>
                <w:szCs w:val="28"/>
                <w:rtl/>
              </w:rPr>
              <w:t>ي</w:t>
            </w:r>
            <w:r w:rsidRPr="00461846">
              <w:rPr>
                <w:rFonts w:asciiTheme="majorBidi" w:eastAsia="Times New Roman" w:hAnsiTheme="majorBidi" w:cs="Simplified Arabic"/>
                <w:sz w:val="28"/>
                <w:szCs w:val="28"/>
                <w:rtl/>
              </w:rPr>
              <w:t xml:space="preserve"> ال</w:t>
            </w:r>
            <w:r>
              <w:rPr>
                <w:rFonts w:asciiTheme="majorBidi" w:eastAsia="Times New Roman" w:hAnsiTheme="majorBidi" w:cs="Simplified Arabic"/>
                <w:sz w:val="28"/>
                <w:szCs w:val="28"/>
                <w:rtl/>
              </w:rPr>
              <w:t>إدارة</w:t>
            </w:r>
          </w:p>
        </w:tc>
        <w:tc>
          <w:tcPr>
            <w:tcW w:w="857" w:type="pct"/>
          </w:tcPr>
          <w:p w14:paraId="57ADFC4C" w14:textId="386A975E" w:rsidR="00D46F1A" w:rsidRPr="00461846" w:rsidRDefault="00D46F1A"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2</w:t>
            </w:r>
          </w:p>
        </w:tc>
      </w:tr>
      <w:tr w:rsidR="00D46F1A" w:rsidRPr="00461846" w14:paraId="2C74D67B" w14:textId="77777777" w:rsidTr="00D46F1A">
        <w:trPr>
          <w:trHeight w:val="170"/>
          <w:jc w:val="center"/>
        </w:trPr>
        <w:tc>
          <w:tcPr>
            <w:tcW w:w="823" w:type="pct"/>
          </w:tcPr>
          <w:p w14:paraId="5CB1FAA7" w14:textId="77777777"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1-1-2</w:t>
            </w:r>
          </w:p>
        </w:tc>
        <w:tc>
          <w:tcPr>
            <w:tcW w:w="3320" w:type="pct"/>
          </w:tcPr>
          <w:p w14:paraId="32E9BB0D" w14:textId="1CAA5994" w:rsidR="00D46F1A" w:rsidRPr="00461846" w:rsidRDefault="00D46F1A" w:rsidP="001A1287">
            <w:pPr>
              <w:spacing w:after="0" w:line="233" w:lineRule="auto"/>
              <w:jc w:val="both"/>
              <w:rPr>
                <w:rFonts w:asciiTheme="majorBidi" w:eastAsia="Times New Roman" w:hAnsiTheme="majorBidi" w:cs="Simplified Arabic"/>
                <w:sz w:val="28"/>
                <w:szCs w:val="28"/>
                <w:rtl/>
              </w:rPr>
            </w:pPr>
            <w:r w:rsidRPr="00461846">
              <w:rPr>
                <w:rFonts w:asciiTheme="majorBidi" w:eastAsia="Times New Roman" w:hAnsiTheme="majorBidi" w:cs="Simplified Arabic"/>
                <w:sz w:val="28"/>
                <w:szCs w:val="28"/>
                <w:rtl/>
              </w:rPr>
              <w:t>مفهوم ال</w:t>
            </w:r>
            <w:r>
              <w:rPr>
                <w:rFonts w:asciiTheme="majorBidi" w:eastAsia="Times New Roman" w:hAnsiTheme="majorBidi" w:cs="Simplified Arabic"/>
                <w:sz w:val="28"/>
                <w:szCs w:val="28"/>
                <w:rtl/>
              </w:rPr>
              <w:t>إدارة</w:t>
            </w:r>
            <w:r w:rsidRPr="00461846">
              <w:rPr>
                <w:rFonts w:asciiTheme="majorBidi" w:eastAsia="Times New Roman" w:hAnsiTheme="majorBidi" w:cs="Simplified Arabic"/>
                <w:sz w:val="28"/>
                <w:szCs w:val="28"/>
                <w:rtl/>
              </w:rPr>
              <w:t xml:space="preserve"> </w:t>
            </w:r>
          </w:p>
        </w:tc>
        <w:tc>
          <w:tcPr>
            <w:tcW w:w="857" w:type="pct"/>
          </w:tcPr>
          <w:p w14:paraId="4BB9A828" w14:textId="6C3DC344" w:rsidR="00D46F1A" w:rsidRPr="00461846" w:rsidRDefault="00D46F1A"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3</w:t>
            </w:r>
          </w:p>
        </w:tc>
      </w:tr>
      <w:bookmarkEnd w:id="7"/>
      <w:tr w:rsidR="00D46F1A" w:rsidRPr="00461846" w14:paraId="2A76A88D" w14:textId="77777777" w:rsidTr="00D46F1A">
        <w:trPr>
          <w:trHeight w:val="170"/>
          <w:jc w:val="center"/>
        </w:trPr>
        <w:tc>
          <w:tcPr>
            <w:tcW w:w="823" w:type="pct"/>
          </w:tcPr>
          <w:p w14:paraId="1954FF42" w14:textId="77777777"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1-1-3</w:t>
            </w:r>
          </w:p>
        </w:tc>
        <w:tc>
          <w:tcPr>
            <w:tcW w:w="3320" w:type="pct"/>
          </w:tcPr>
          <w:p w14:paraId="6CD140E5" w14:textId="18790AE8" w:rsidR="00D46F1A" w:rsidRPr="00461846" w:rsidRDefault="00D46F1A" w:rsidP="001A1287">
            <w:pPr>
              <w:spacing w:after="0" w:line="233" w:lineRule="auto"/>
              <w:jc w:val="both"/>
              <w:rPr>
                <w:rFonts w:asciiTheme="majorBidi" w:eastAsia="Calibri" w:hAnsiTheme="majorBidi" w:cs="Simplified Arabic"/>
                <w:sz w:val="28"/>
                <w:szCs w:val="28"/>
                <w:rtl/>
                <w:lang w:bidi="ar-JO"/>
              </w:rPr>
            </w:pPr>
            <w:r w:rsidRPr="00461846">
              <w:rPr>
                <w:rFonts w:asciiTheme="majorBidi" w:eastAsia="Times New Roman" w:hAnsiTheme="majorBidi" w:cs="Simplified Arabic"/>
                <w:sz w:val="28"/>
                <w:szCs w:val="28"/>
                <w:rtl/>
              </w:rPr>
              <w:t>مجالات و</w:t>
            </w:r>
            <w:r w:rsidRPr="00461846">
              <w:rPr>
                <w:rFonts w:asciiTheme="majorBidi" w:eastAsia="Times New Roman" w:hAnsiTheme="majorBidi" w:cs="Simplified Arabic"/>
                <w:sz w:val="28"/>
                <w:szCs w:val="28"/>
                <w:rtl/>
                <w:lang w:bidi="ar-EG"/>
              </w:rPr>
              <w:t>أهمية دور التطوير الإدار</w:t>
            </w:r>
            <w:r>
              <w:rPr>
                <w:rFonts w:asciiTheme="majorBidi" w:eastAsia="Times New Roman" w:hAnsiTheme="majorBidi" w:cs="Simplified Arabic"/>
                <w:sz w:val="28"/>
                <w:szCs w:val="28"/>
                <w:rtl/>
                <w:lang w:bidi="ar-EG"/>
              </w:rPr>
              <w:t>ي</w:t>
            </w:r>
            <w:r w:rsidRPr="00461846">
              <w:rPr>
                <w:rFonts w:asciiTheme="majorBidi" w:eastAsia="Times New Roman" w:hAnsiTheme="majorBidi" w:cs="Simplified Arabic"/>
                <w:sz w:val="28"/>
                <w:szCs w:val="28"/>
                <w:rtl/>
              </w:rPr>
              <w:t xml:space="preserve">  </w:t>
            </w:r>
          </w:p>
        </w:tc>
        <w:tc>
          <w:tcPr>
            <w:tcW w:w="857" w:type="pct"/>
          </w:tcPr>
          <w:p w14:paraId="32B37AB1" w14:textId="76A41BDA" w:rsidR="00D46F1A" w:rsidRPr="00461846" w:rsidRDefault="00D46F1A"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4</w:t>
            </w:r>
          </w:p>
        </w:tc>
      </w:tr>
      <w:tr w:rsidR="00D46F1A" w:rsidRPr="00461846" w14:paraId="72FC8ADB" w14:textId="77777777" w:rsidTr="00D46F1A">
        <w:trPr>
          <w:trHeight w:val="170"/>
          <w:jc w:val="center"/>
        </w:trPr>
        <w:tc>
          <w:tcPr>
            <w:tcW w:w="823" w:type="pct"/>
          </w:tcPr>
          <w:p w14:paraId="252CF14E" w14:textId="77777777"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1-1-4</w:t>
            </w:r>
          </w:p>
        </w:tc>
        <w:tc>
          <w:tcPr>
            <w:tcW w:w="3320" w:type="pct"/>
          </w:tcPr>
          <w:p w14:paraId="48320D22" w14:textId="35229549" w:rsidR="00D46F1A" w:rsidRPr="00461846" w:rsidRDefault="00D46F1A" w:rsidP="001A1287">
            <w:pPr>
              <w:spacing w:after="0" w:line="233" w:lineRule="auto"/>
              <w:jc w:val="both"/>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أ</w:t>
            </w:r>
            <w:r w:rsidRPr="00461846">
              <w:rPr>
                <w:rFonts w:asciiTheme="majorBidi" w:eastAsia="Times New Roman" w:hAnsiTheme="majorBidi" w:cs="Simplified Arabic"/>
                <w:sz w:val="28"/>
                <w:szCs w:val="28"/>
                <w:rtl/>
              </w:rPr>
              <w:t>همية دور التطوير الادار</w:t>
            </w:r>
            <w:r>
              <w:rPr>
                <w:rFonts w:asciiTheme="majorBidi" w:eastAsia="Times New Roman" w:hAnsiTheme="majorBidi" w:cs="Simplified Arabic"/>
                <w:sz w:val="28"/>
                <w:szCs w:val="28"/>
                <w:rtl/>
              </w:rPr>
              <w:t>ي</w:t>
            </w:r>
            <w:r w:rsidRPr="00461846">
              <w:rPr>
                <w:rFonts w:asciiTheme="majorBidi" w:eastAsia="Times New Roman" w:hAnsiTheme="majorBidi" w:cs="Simplified Arabic"/>
                <w:sz w:val="28"/>
                <w:szCs w:val="28"/>
                <w:rtl/>
              </w:rPr>
              <w:t xml:space="preserve"> </w:t>
            </w:r>
          </w:p>
        </w:tc>
        <w:tc>
          <w:tcPr>
            <w:tcW w:w="857" w:type="pct"/>
          </w:tcPr>
          <w:p w14:paraId="432EBC59" w14:textId="0AC5D1D0" w:rsidR="00D46F1A" w:rsidRPr="00461846" w:rsidRDefault="00D46F1A"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5</w:t>
            </w:r>
          </w:p>
        </w:tc>
      </w:tr>
      <w:tr w:rsidR="00D46F1A" w:rsidRPr="00461846" w14:paraId="419D1AE0" w14:textId="77777777" w:rsidTr="00D46F1A">
        <w:trPr>
          <w:trHeight w:val="170"/>
          <w:jc w:val="center"/>
        </w:trPr>
        <w:tc>
          <w:tcPr>
            <w:tcW w:w="823" w:type="pct"/>
          </w:tcPr>
          <w:p w14:paraId="5D67DC4F" w14:textId="77777777"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1-1-5</w:t>
            </w:r>
          </w:p>
        </w:tc>
        <w:tc>
          <w:tcPr>
            <w:tcW w:w="3320" w:type="pct"/>
          </w:tcPr>
          <w:p w14:paraId="747B9A23" w14:textId="51ED0B10" w:rsidR="00D46F1A" w:rsidRPr="00461846" w:rsidRDefault="00D46F1A" w:rsidP="001A1287">
            <w:pPr>
              <w:spacing w:after="0" w:line="233" w:lineRule="auto"/>
              <w:jc w:val="both"/>
              <w:rPr>
                <w:rFonts w:asciiTheme="majorBidi" w:eastAsia="Calibri" w:hAnsiTheme="majorBidi" w:cs="Simplified Arabic"/>
                <w:sz w:val="28"/>
                <w:szCs w:val="28"/>
                <w:rtl/>
              </w:rPr>
            </w:pPr>
            <w:r w:rsidRPr="00461846">
              <w:rPr>
                <w:rFonts w:asciiTheme="majorBidi" w:eastAsia="Times New Roman" w:hAnsiTheme="majorBidi" w:cs="Simplified Arabic"/>
                <w:sz w:val="28"/>
                <w:szCs w:val="28"/>
                <w:rtl/>
              </w:rPr>
              <w:t>وظائف المنظمة ووظائف ال</w:t>
            </w:r>
            <w:r>
              <w:rPr>
                <w:rFonts w:asciiTheme="majorBidi" w:eastAsia="Times New Roman" w:hAnsiTheme="majorBidi" w:cs="Simplified Arabic"/>
                <w:sz w:val="28"/>
                <w:szCs w:val="28"/>
                <w:rtl/>
              </w:rPr>
              <w:t>إدارة</w:t>
            </w:r>
          </w:p>
        </w:tc>
        <w:tc>
          <w:tcPr>
            <w:tcW w:w="857" w:type="pct"/>
          </w:tcPr>
          <w:p w14:paraId="44D52FF1" w14:textId="1417DF42" w:rsidR="00D46F1A" w:rsidRPr="00461846" w:rsidRDefault="00D46F1A"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5</w:t>
            </w:r>
          </w:p>
        </w:tc>
      </w:tr>
      <w:tr w:rsidR="00D46F1A" w:rsidRPr="00461846" w14:paraId="71711B84" w14:textId="77777777" w:rsidTr="00D46F1A">
        <w:trPr>
          <w:trHeight w:val="170"/>
          <w:jc w:val="center"/>
        </w:trPr>
        <w:tc>
          <w:tcPr>
            <w:tcW w:w="823" w:type="pct"/>
          </w:tcPr>
          <w:p w14:paraId="431CD38C" w14:textId="77777777" w:rsidR="00D46F1A" w:rsidRPr="0010785F" w:rsidRDefault="00D46F1A" w:rsidP="0010785F">
            <w:pPr>
              <w:tabs>
                <w:tab w:val="center" w:pos="477"/>
                <w:tab w:val="left" w:pos="782"/>
              </w:tabs>
              <w:spacing w:after="0" w:line="233" w:lineRule="auto"/>
              <w:jc w:val="both"/>
              <w:rPr>
                <w:rFonts w:asciiTheme="majorBidi" w:eastAsia="Calibri" w:hAnsiTheme="majorBidi" w:cs="Simplified Arabic"/>
                <w:b/>
                <w:bCs/>
                <w:sz w:val="28"/>
                <w:szCs w:val="28"/>
                <w:rtl/>
                <w:lang w:bidi="ar-EG"/>
              </w:rPr>
            </w:pPr>
            <w:r w:rsidRPr="0010785F">
              <w:rPr>
                <w:rFonts w:asciiTheme="majorBidi" w:eastAsia="Calibri" w:hAnsiTheme="majorBidi" w:cs="Simplified Arabic"/>
                <w:b/>
                <w:bCs/>
                <w:sz w:val="28"/>
                <w:szCs w:val="28"/>
                <w:rtl/>
                <w:lang w:bidi="ar-EG"/>
              </w:rPr>
              <w:t>1-2</w:t>
            </w:r>
          </w:p>
        </w:tc>
        <w:tc>
          <w:tcPr>
            <w:tcW w:w="3320" w:type="pct"/>
          </w:tcPr>
          <w:p w14:paraId="43EC8956" w14:textId="200B3A56" w:rsidR="00D46F1A" w:rsidRPr="00461846" w:rsidRDefault="00D46F1A" w:rsidP="001A1287">
            <w:pPr>
              <w:spacing w:after="0" w:line="233" w:lineRule="auto"/>
              <w:jc w:val="both"/>
              <w:rPr>
                <w:rFonts w:asciiTheme="majorBidi" w:eastAsia="Calibri" w:hAnsiTheme="majorBidi" w:cs="Simplified Arabic"/>
                <w:sz w:val="28"/>
                <w:szCs w:val="28"/>
                <w:rtl/>
                <w:lang w:bidi="ar-JO"/>
              </w:rPr>
            </w:pPr>
            <w:r w:rsidRPr="00461846">
              <w:rPr>
                <w:rFonts w:asciiTheme="majorBidi" w:eastAsia="Calibri" w:hAnsiTheme="majorBidi" w:cs="Simplified Arabic"/>
                <w:sz w:val="28"/>
                <w:szCs w:val="28"/>
                <w:rtl/>
                <w:lang w:bidi="ar-JO"/>
              </w:rPr>
              <w:t>التخطيط الاستراتيج</w:t>
            </w:r>
            <w:r>
              <w:rPr>
                <w:rFonts w:asciiTheme="majorBidi" w:eastAsia="Calibri" w:hAnsiTheme="majorBidi" w:cs="Simplified Arabic"/>
                <w:sz w:val="28"/>
                <w:szCs w:val="28"/>
                <w:rtl/>
                <w:lang w:bidi="ar-JO"/>
              </w:rPr>
              <w:t>ي</w:t>
            </w:r>
            <w:r w:rsidRPr="00461846">
              <w:rPr>
                <w:rFonts w:asciiTheme="majorBidi" w:eastAsia="Calibri" w:hAnsiTheme="majorBidi" w:cs="Simplified Arabic"/>
                <w:sz w:val="28"/>
                <w:szCs w:val="28"/>
                <w:rtl/>
                <w:lang w:bidi="ar-JO"/>
              </w:rPr>
              <w:t xml:space="preserve"> </w:t>
            </w:r>
          </w:p>
        </w:tc>
        <w:tc>
          <w:tcPr>
            <w:tcW w:w="857" w:type="pct"/>
          </w:tcPr>
          <w:p w14:paraId="645D7C29" w14:textId="72DC980D" w:rsidR="00D46F1A" w:rsidRPr="00461846" w:rsidRDefault="00D46F1A"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6</w:t>
            </w:r>
          </w:p>
        </w:tc>
      </w:tr>
      <w:tr w:rsidR="00D46F1A" w:rsidRPr="00461846" w14:paraId="37B8FC9F" w14:textId="77777777" w:rsidTr="00D46F1A">
        <w:trPr>
          <w:trHeight w:val="170"/>
          <w:jc w:val="center"/>
        </w:trPr>
        <w:tc>
          <w:tcPr>
            <w:tcW w:w="823" w:type="pct"/>
          </w:tcPr>
          <w:p w14:paraId="1B398301" w14:textId="77777777"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1-2-1</w:t>
            </w:r>
          </w:p>
        </w:tc>
        <w:tc>
          <w:tcPr>
            <w:tcW w:w="3320" w:type="pct"/>
          </w:tcPr>
          <w:p w14:paraId="08636E25" w14:textId="7A62B51B" w:rsidR="00D46F1A" w:rsidRPr="00461846" w:rsidRDefault="00D46F1A" w:rsidP="001A1287">
            <w:pPr>
              <w:spacing w:after="0" w:line="233" w:lineRule="auto"/>
              <w:jc w:val="both"/>
              <w:rPr>
                <w:rFonts w:asciiTheme="majorBidi" w:eastAsia="Calibri" w:hAnsiTheme="majorBidi" w:cs="Simplified Arabic"/>
                <w:sz w:val="28"/>
                <w:szCs w:val="28"/>
                <w:rtl/>
                <w:lang w:bidi="ar-JO"/>
              </w:rPr>
            </w:pPr>
            <w:r w:rsidRPr="00461846">
              <w:rPr>
                <w:rFonts w:asciiTheme="majorBidi" w:eastAsia="Calibri" w:hAnsiTheme="majorBidi" w:cs="Simplified Arabic"/>
                <w:sz w:val="28"/>
                <w:szCs w:val="28"/>
                <w:rtl/>
                <w:lang w:bidi="ar-JO"/>
              </w:rPr>
              <w:t>تعريف التخطيط الاستراتيج</w:t>
            </w:r>
            <w:r>
              <w:rPr>
                <w:rFonts w:asciiTheme="majorBidi" w:eastAsia="Calibri" w:hAnsiTheme="majorBidi" w:cs="Simplified Arabic"/>
                <w:sz w:val="28"/>
                <w:szCs w:val="28"/>
                <w:rtl/>
                <w:lang w:bidi="ar-JO"/>
              </w:rPr>
              <w:t>ي</w:t>
            </w:r>
            <w:r w:rsidRPr="00461846">
              <w:rPr>
                <w:rFonts w:asciiTheme="majorBidi" w:eastAsia="Calibri" w:hAnsiTheme="majorBidi" w:cs="Simplified Arabic"/>
                <w:sz w:val="28"/>
                <w:szCs w:val="28"/>
                <w:rtl/>
                <w:lang w:bidi="ar-JO"/>
              </w:rPr>
              <w:t xml:space="preserve"> </w:t>
            </w:r>
          </w:p>
        </w:tc>
        <w:tc>
          <w:tcPr>
            <w:tcW w:w="857" w:type="pct"/>
          </w:tcPr>
          <w:p w14:paraId="69853E6E" w14:textId="13C229F4" w:rsidR="00D46F1A" w:rsidRPr="00461846" w:rsidRDefault="00D46F1A"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6</w:t>
            </w:r>
          </w:p>
        </w:tc>
      </w:tr>
      <w:tr w:rsidR="00D46F1A" w:rsidRPr="00461846" w14:paraId="6DFFB7AE" w14:textId="77777777" w:rsidTr="00D46F1A">
        <w:trPr>
          <w:trHeight w:val="170"/>
          <w:jc w:val="center"/>
        </w:trPr>
        <w:tc>
          <w:tcPr>
            <w:tcW w:w="823" w:type="pct"/>
          </w:tcPr>
          <w:p w14:paraId="4EC02080" w14:textId="77777777"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1-2-2</w:t>
            </w:r>
          </w:p>
        </w:tc>
        <w:tc>
          <w:tcPr>
            <w:tcW w:w="3320" w:type="pct"/>
          </w:tcPr>
          <w:p w14:paraId="3BABA5F1" w14:textId="7789FBE4" w:rsidR="00D46F1A" w:rsidRPr="00461846" w:rsidRDefault="00D46F1A" w:rsidP="001A1287">
            <w:pPr>
              <w:spacing w:after="0" w:line="233" w:lineRule="auto"/>
              <w:jc w:val="both"/>
              <w:rPr>
                <w:rFonts w:asciiTheme="majorBidi" w:eastAsia="Calibri" w:hAnsiTheme="majorBidi" w:cs="Simplified Arabic"/>
                <w:sz w:val="28"/>
                <w:szCs w:val="28"/>
                <w:rtl/>
                <w:lang w:bidi="ar-JO"/>
              </w:rPr>
            </w:pPr>
            <w:r w:rsidRPr="00461846">
              <w:rPr>
                <w:rFonts w:asciiTheme="majorBidi" w:eastAsia="Calibri" w:hAnsiTheme="majorBidi" w:cs="Simplified Arabic"/>
                <w:sz w:val="28"/>
                <w:szCs w:val="28"/>
                <w:rtl/>
                <w:lang w:bidi="ar-JO"/>
              </w:rPr>
              <w:t>أهمية التخطيط الاستراتيج</w:t>
            </w:r>
            <w:r>
              <w:rPr>
                <w:rFonts w:asciiTheme="majorBidi" w:eastAsia="Calibri" w:hAnsiTheme="majorBidi" w:cs="Simplified Arabic"/>
                <w:sz w:val="28"/>
                <w:szCs w:val="28"/>
                <w:rtl/>
                <w:lang w:bidi="ar-JO"/>
              </w:rPr>
              <w:t>ي</w:t>
            </w:r>
            <w:r w:rsidRPr="00461846">
              <w:rPr>
                <w:rFonts w:asciiTheme="majorBidi" w:eastAsia="Calibri" w:hAnsiTheme="majorBidi" w:cs="Simplified Arabic"/>
                <w:sz w:val="28"/>
                <w:szCs w:val="28"/>
                <w:rtl/>
                <w:lang w:bidi="ar-JO"/>
              </w:rPr>
              <w:t xml:space="preserve"> </w:t>
            </w:r>
          </w:p>
        </w:tc>
        <w:tc>
          <w:tcPr>
            <w:tcW w:w="857" w:type="pct"/>
          </w:tcPr>
          <w:p w14:paraId="4309E76A" w14:textId="1AD0399A" w:rsidR="00D46F1A" w:rsidRPr="00461846" w:rsidRDefault="00D46F1A"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7</w:t>
            </w:r>
          </w:p>
        </w:tc>
      </w:tr>
      <w:tr w:rsidR="00D46F1A" w:rsidRPr="00461846" w14:paraId="5EF823F3" w14:textId="77777777" w:rsidTr="00D46F1A">
        <w:trPr>
          <w:trHeight w:val="170"/>
          <w:jc w:val="center"/>
        </w:trPr>
        <w:tc>
          <w:tcPr>
            <w:tcW w:w="823" w:type="pct"/>
          </w:tcPr>
          <w:p w14:paraId="063676D1" w14:textId="77777777"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1-2-3</w:t>
            </w:r>
          </w:p>
        </w:tc>
        <w:tc>
          <w:tcPr>
            <w:tcW w:w="3320" w:type="pct"/>
          </w:tcPr>
          <w:p w14:paraId="7278D2EA" w14:textId="7A519569" w:rsidR="00D46F1A" w:rsidRPr="00461846" w:rsidRDefault="00D46F1A" w:rsidP="001A1287">
            <w:pPr>
              <w:spacing w:after="0" w:line="233" w:lineRule="auto"/>
              <w:jc w:val="both"/>
              <w:rPr>
                <w:rFonts w:asciiTheme="majorBidi" w:eastAsia="Calibri" w:hAnsiTheme="majorBidi" w:cs="Simplified Arabic"/>
                <w:sz w:val="28"/>
                <w:szCs w:val="28"/>
                <w:rtl/>
                <w:lang w:bidi="ar-JO"/>
              </w:rPr>
            </w:pPr>
            <w:r w:rsidRPr="00461846">
              <w:rPr>
                <w:rFonts w:asciiTheme="majorBidi" w:eastAsia="Calibri" w:hAnsiTheme="majorBidi" w:cs="Simplified Arabic"/>
                <w:sz w:val="28"/>
                <w:szCs w:val="28"/>
                <w:rtl/>
                <w:lang w:bidi="ar-JO"/>
              </w:rPr>
              <w:t>مزايا التخطيط الاستراتيج</w:t>
            </w:r>
            <w:r>
              <w:rPr>
                <w:rFonts w:asciiTheme="majorBidi" w:eastAsia="Calibri" w:hAnsiTheme="majorBidi" w:cs="Simplified Arabic"/>
                <w:sz w:val="28"/>
                <w:szCs w:val="28"/>
                <w:rtl/>
                <w:lang w:bidi="ar-JO"/>
              </w:rPr>
              <w:t>ي</w:t>
            </w:r>
            <w:r w:rsidRPr="00461846">
              <w:rPr>
                <w:rFonts w:asciiTheme="majorBidi" w:eastAsia="Calibri" w:hAnsiTheme="majorBidi" w:cs="Simplified Arabic"/>
                <w:sz w:val="28"/>
                <w:szCs w:val="28"/>
                <w:rtl/>
                <w:lang w:bidi="ar-JO"/>
              </w:rPr>
              <w:t xml:space="preserve"> </w:t>
            </w:r>
          </w:p>
        </w:tc>
        <w:tc>
          <w:tcPr>
            <w:tcW w:w="857" w:type="pct"/>
          </w:tcPr>
          <w:p w14:paraId="2040548B" w14:textId="413E991E" w:rsidR="00D46F1A" w:rsidRPr="00461846" w:rsidRDefault="00D46F1A"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8</w:t>
            </w:r>
          </w:p>
        </w:tc>
      </w:tr>
      <w:tr w:rsidR="00D46F1A" w:rsidRPr="00461846" w14:paraId="125759EF" w14:textId="77777777" w:rsidTr="00D46F1A">
        <w:trPr>
          <w:trHeight w:val="170"/>
          <w:jc w:val="center"/>
        </w:trPr>
        <w:tc>
          <w:tcPr>
            <w:tcW w:w="823" w:type="pct"/>
          </w:tcPr>
          <w:p w14:paraId="7087F7BE" w14:textId="77777777"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1-2-4</w:t>
            </w:r>
          </w:p>
        </w:tc>
        <w:tc>
          <w:tcPr>
            <w:tcW w:w="3320" w:type="pct"/>
          </w:tcPr>
          <w:p w14:paraId="2B382564" w14:textId="28A10F95" w:rsidR="00D46F1A" w:rsidRPr="00461846" w:rsidRDefault="00D46F1A" w:rsidP="001A1287">
            <w:pPr>
              <w:spacing w:after="0" w:line="233" w:lineRule="auto"/>
              <w:jc w:val="both"/>
              <w:rPr>
                <w:rFonts w:asciiTheme="majorBidi" w:eastAsia="Calibri" w:hAnsiTheme="majorBidi" w:cs="Simplified Arabic"/>
                <w:sz w:val="28"/>
                <w:szCs w:val="28"/>
                <w:rtl/>
                <w:lang w:bidi="ar-JO"/>
              </w:rPr>
            </w:pPr>
            <w:r w:rsidRPr="00461846">
              <w:rPr>
                <w:rFonts w:asciiTheme="majorBidi" w:eastAsia="Calibri" w:hAnsiTheme="majorBidi" w:cs="Simplified Arabic"/>
                <w:sz w:val="28"/>
                <w:szCs w:val="28"/>
                <w:rtl/>
                <w:lang w:bidi="ar-JO"/>
              </w:rPr>
              <w:t>معوقات التخطيط الاستراتيج</w:t>
            </w:r>
            <w:r>
              <w:rPr>
                <w:rFonts w:asciiTheme="majorBidi" w:eastAsia="Calibri" w:hAnsiTheme="majorBidi" w:cs="Simplified Arabic"/>
                <w:sz w:val="28"/>
                <w:szCs w:val="28"/>
                <w:rtl/>
                <w:lang w:bidi="ar-JO"/>
              </w:rPr>
              <w:t>ي</w:t>
            </w:r>
            <w:r w:rsidRPr="00461846">
              <w:rPr>
                <w:rFonts w:asciiTheme="majorBidi" w:eastAsia="Calibri" w:hAnsiTheme="majorBidi" w:cs="Simplified Arabic"/>
                <w:sz w:val="28"/>
                <w:szCs w:val="28"/>
                <w:rtl/>
                <w:lang w:bidi="ar-JO"/>
              </w:rPr>
              <w:t xml:space="preserve"> </w:t>
            </w:r>
          </w:p>
        </w:tc>
        <w:tc>
          <w:tcPr>
            <w:tcW w:w="857" w:type="pct"/>
          </w:tcPr>
          <w:p w14:paraId="23FF406D" w14:textId="1DAC65CC" w:rsidR="00D46F1A" w:rsidRPr="00461846" w:rsidRDefault="00D46F1A"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10</w:t>
            </w:r>
          </w:p>
        </w:tc>
      </w:tr>
      <w:tr w:rsidR="00D46F1A" w:rsidRPr="00461846" w14:paraId="7F3AE64E" w14:textId="77777777" w:rsidTr="00D46F1A">
        <w:trPr>
          <w:trHeight w:val="170"/>
          <w:jc w:val="center"/>
        </w:trPr>
        <w:tc>
          <w:tcPr>
            <w:tcW w:w="823" w:type="pct"/>
          </w:tcPr>
          <w:p w14:paraId="3C21F27A" w14:textId="77777777"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lastRenderedPageBreak/>
              <w:t>1-2-5</w:t>
            </w:r>
          </w:p>
        </w:tc>
        <w:tc>
          <w:tcPr>
            <w:tcW w:w="3320" w:type="pct"/>
          </w:tcPr>
          <w:p w14:paraId="7D600530" w14:textId="3EB06289" w:rsidR="00D46F1A" w:rsidRPr="00461846" w:rsidRDefault="00D46F1A" w:rsidP="001A1287">
            <w:pPr>
              <w:spacing w:after="0" w:line="233" w:lineRule="auto"/>
              <w:jc w:val="both"/>
              <w:rPr>
                <w:rFonts w:asciiTheme="majorBidi" w:eastAsia="Calibri" w:hAnsiTheme="majorBidi" w:cs="Simplified Arabic"/>
                <w:sz w:val="28"/>
                <w:szCs w:val="28"/>
                <w:rtl/>
                <w:lang w:bidi="ar-JO"/>
              </w:rPr>
            </w:pPr>
            <w:r w:rsidRPr="00461846">
              <w:rPr>
                <w:rFonts w:asciiTheme="majorBidi" w:eastAsia="Calibri" w:hAnsiTheme="majorBidi" w:cs="Simplified Arabic"/>
                <w:sz w:val="28"/>
                <w:szCs w:val="28"/>
                <w:rtl/>
                <w:lang w:bidi="ar-JO"/>
              </w:rPr>
              <w:t>التخطيط الاستراتيج</w:t>
            </w:r>
            <w:r>
              <w:rPr>
                <w:rFonts w:asciiTheme="majorBidi" w:eastAsia="Calibri" w:hAnsiTheme="majorBidi" w:cs="Simplified Arabic"/>
                <w:sz w:val="28"/>
                <w:szCs w:val="28"/>
                <w:rtl/>
                <w:lang w:bidi="ar-JO"/>
              </w:rPr>
              <w:t>ي</w:t>
            </w:r>
            <w:r w:rsidRPr="00461846">
              <w:rPr>
                <w:rFonts w:asciiTheme="majorBidi" w:eastAsia="Calibri" w:hAnsiTheme="majorBidi" w:cs="Simplified Arabic"/>
                <w:sz w:val="28"/>
                <w:szCs w:val="28"/>
                <w:rtl/>
                <w:lang w:bidi="ar-JO"/>
              </w:rPr>
              <w:t xml:space="preserve"> و</w:t>
            </w:r>
            <w:r>
              <w:rPr>
                <w:rFonts w:asciiTheme="majorBidi" w:eastAsia="Calibri" w:hAnsiTheme="majorBidi" w:cs="Simplified Arabic"/>
                <w:sz w:val="28"/>
                <w:szCs w:val="28"/>
                <w:rtl/>
                <w:lang w:bidi="ar-JO"/>
              </w:rPr>
              <w:t>إدارة</w:t>
            </w:r>
            <w:r w:rsidRPr="00461846">
              <w:rPr>
                <w:rFonts w:asciiTheme="majorBidi" w:eastAsia="Calibri" w:hAnsiTheme="majorBidi" w:cs="Simplified Arabic"/>
                <w:sz w:val="28"/>
                <w:szCs w:val="28"/>
                <w:rtl/>
                <w:lang w:bidi="ar-JO"/>
              </w:rPr>
              <w:t xml:space="preserve"> الموارد البشرية </w:t>
            </w:r>
          </w:p>
        </w:tc>
        <w:tc>
          <w:tcPr>
            <w:tcW w:w="857" w:type="pct"/>
          </w:tcPr>
          <w:p w14:paraId="67B3FE97" w14:textId="56898D32" w:rsidR="00D46F1A" w:rsidRPr="00461846" w:rsidRDefault="00D46F1A"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10</w:t>
            </w:r>
          </w:p>
        </w:tc>
      </w:tr>
      <w:tr w:rsidR="00D46F1A" w:rsidRPr="00461846" w14:paraId="41799141" w14:textId="77777777" w:rsidTr="00D46F1A">
        <w:trPr>
          <w:trHeight w:val="170"/>
          <w:jc w:val="center"/>
        </w:trPr>
        <w:tc>
          <w:tcPr>
            <w:tcW w:w="823" w:type="pct"/>
          </w:tcPr>
          <w:p w14:paraId="11A23D6B" w14:textId="77777777" w:rsidR="00D46F1A" w:rsidRPr="0010785F" w:rsidRDefault="00D46F1A" w:rsidP="0010785F">
            <w:pPr>
              <w:tabs>
                <w:tab w:val="center" w:pos="477"/>
                <w:tab w:val="left" w:pos="782"/>
              </w:tabs>
              <w:spacing w:after="0" w:line="233" w:lineRule="auto"/>
              <w:jc w:val="both"/>
              <w:rPr>
                <w:rFonts w:asciiTheme="majorBidi" w:eastAsia="Calibri" w:hAnsiTheme="majorBidi" w:cs="Simplified Arabic"/>
                <w:b/>
                <w:bCs/>
                <w:sz w:val="28"/>
                <w:szCs w:val="28"/>
                <w:rtl/>
                <w:lang w:bidi="ar-EG"/>
              </w:rPr>
            </w:pPr>
            <w:r w:rsidRPr="0010785F">
              <w:rPr>
                <w:rFonts w:asciiTheme="majorBidi" w:eastAsia="Calibri" w:hAnsiTheme="majorBidi" w:cs="Simplified Arabic"/>
                <w:b/>
                <w:bCs/>
                <w:sz w:val="28"/>
                <w:szCs w:val="28"/>
                <w:rtl/>
                <w:lang w:bidi="ar-EG"/>
              </w:rPr>
              <w:t>1-3</w:t>
            </w:r>
          </w:p>
        </w:tc>
        <w:tc>
          <w:tcPr>
            <w:tcW w:w="3320" w:type="pct"/>
          </w:tcPr>
          <w:p w14:paraId="181AE7BF" w14:textId="77777777" w:rsidR="00D46F1A" w:rsidRPr="00461846" w:rsidRDefault="00D46F1A" w:rsidP="001A1287">
            <w:pPr>
              <w:spacing w:after="0" w:line="233" w:lineRule="auto"/>
              <w:jc w:val="both"/>
              <w:rPr>
                <w:rFonts w:asciiTheme="majorBidi" w:eastAsia="Calibri" w:hAnsiTheme="majorBidi" w:cs="Simplified Arabic"/>
                <w:sz w:val="28"/>
                <w:szCs w:val="28"/>
                <w:rtl/>
                <w:lang w:bidi="ar-JO"/>
              </w:rPr>
            </w:pPr>
            <w:r w:rsidRPr="00461846">
              <w:rPr>
                <w:rFonts w:asciiTheme="majorBidi" w:eastAsia="Times New Roman" w:hAnsiTheme="majorBidi" w:cs="Simplified Arabic"/>
                <w:sz w:val="28"/>
                <w:szCs w:val="28"/>
                <w:rtl/>
                <w:lang w:bidi="ar-EG"/>
              </w:rPr>
              <w:t xml:space="preserve">التنظيم </w:t>
            </w:r>
          </w:p>
        </w:tc>
        <w:tc>
          <w:tcPr>
            <w:tcW w:w="857" w:type="pct"/>
          </w:tcPr>
          <w:p w14:paraId="5B3954DD" w14:textId="283229B1" w:rsidR="00D46F1A" w:rsidRPr="00461846" w:rsidRDefault="00D46F1A"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12</w:t>
            </w:r>
          </w:p>
        </w:tc>
      </w:tr>
      <w:tr w:rsidR="00D46F1A" w:rsidRPr="00461846" w14:paraId="56A3A2C0" w14:textId="77777777" w:rsidTr="00D46F1A">
        <w:trPr>
          <w:trHeight w:val="170"/>
          <w:jc w:val="center"/>
        </w:trPr>
        <w:tc>
          <w:tcPr>
            <w:tcW w:w="823" w:type="pct"/>
          </w:tcPr>
          <w:p w14:paraId="6FC644D3" w14:textId="052E28C6"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1-3-1</w:t>
            </w:r>
          </w:p>
        </w:tc>
        <w:tc>
          <w:tcPr>
            <w:tcW w:w="3320" w:type="pct"/>
          </w:tcPr>
          <w:p w14:paraId="244B472B" w14:textId="77777777" w:rsidR="00D46F1A" w:rsidRPr="00461846" w:rsidRDefault="00D46F1A" w:rsidP="001A1287">
            <w:pPr>
              <w:spacing w:after="0" w:line="233" w:lineRule="auto"/>
              <w:jc w:val="both"/>
              <w:rPr>
                <w:rFonts w:asciiTheme="majorBidi" w:eastAsia="Times New Roman" w:hAnsiTheme="majorBidi" w:cs="Simplified Arabic"/>
                <w:sz w:val="28"/>
                <w:szCs w:val="28"/>
                <w:rtl/>
                <w:lang w:bidi="ar-EG"/>
              </w:rPr>
            </w:pPr>
            <w:r w:rsidRPr="00461846">
              <w:rPr>
                <w:rFonts w:asciiTheme="majorBidi" w:eastAsia="Times New Roman" w:hAnsiTheme="majorBidi" w:cs="Simplified Arabic" w:hint="cs"/>
                <w:sz w:val="28"/>
                <w:szCs w:val="28"/>
                <w:rtl/>
                <w:lang w:bidi="ar-EG"/>
              </w:rPr>
              <w:t xml:space="preserve">تعريف التنظيم </w:t>
            </w:r>
          </w:p>
        </w:tc>
        <w:tc>
          <w:tcPr>
            <w:tcW w:w="857" w:type="pct"/>
          </w:tcPr>
          <w:p w14:paraId="76F6017A" w14:textId="057B84D4"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12</w:t>
            </w:r>
          </w:p>
        </w:tc>
      </w:tr>
      <w:tr w:rsidR="00D46F1A" w:rsidRPr="00461846" w14:paraId="48A0DAD9" w14:textId="77777777" w:rsidTr="00D46F1A">
        <w:trPr>
          <w:trHeight w:val="170"/>
          <w:jc w:val="center"/>
        </w:trPr>
        <w:tc>
          <w:tcPr>
            <w:tcW w:w="823" w:type="pct"/>
          </w:tcPr>
          <w:p w14:paraId="5EA77C49" w14:textId="56DEEFB9"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1-3-2</w:t>
            </w:r>
          </w:p>
        </w:tc>
        <w:tc>
          <w:tcPr>
            <w:tcW w:w="3320" w:type="pct"/>
          </w:tcPr>
          <w:p w14:paraId="5A57E2DF" w14:textId="0DBF985F" w:rsidR="00D46F1A" w:rsidRPr="00461846" w:rsidRDefault="00D46F1A" w:rsidP="001A1287">
            <w:pPr>
              <w:spacing w:after="0" w:line="233" w:lineRule="auto"/>
              <w:jc w:val="both"/>
              <w:rPr>
                <w:rFonts w:asciiTheme="majorBidi" w:eastAsia="Times New Roman" w:hAnsiTheme="majorBidi" w:cs="Simplified Arabic"/>
                <w:sz w:val="28"/>
                <w:szCs w:val="28"/>
                <w:rtl/>
                <w:lang w:bidi="ar-EG"/>
              </w:rPr>
            </w:pPr>
            <w:r w:rsidRPr="00461846">
              <w:rPr>
                <w:rFonts w:asciiTheme="majorBidi" w:eastAsia="Times New Roman" w:hAnsiTheme="majorBidi" w:cs="Simplified Arabic" w:hint="cs"/>
                <w:sz w:val="28"/>
                <w:szCs w:val="28"/>
                <w:rtl/>
                <w:lang w:bidi="ar-EG"/>
              </w:rPr>
              <w:t>فوائد و</w:t>
            </w:r>
            <w:r w:rsidR="00227149">
              <w:rPr>
                <w:rFonts w:asciiTheme="majorBidi" w:eastAsia="Times New Roman" w:hAnsiTheme="majorBidi" w:cs="Simplified Arabic" w:hint="cs"/>
                <w:sz w:val="28"/>
                <w:szCs w:val="28"/>
                <w:rtl/>
                <w:lang w:bidi="ar-EG"/>
              </w:rPr>
              <w:t>أ</w:t>
            </w:r>
            <w:r w:rsidRPr="00461846">
              <w:rPr>
                <w:rFonts w:asciiTheme="majorBidi" w:eastAsia="Times New Roman" w:hAnsiTheme="majorBidi" w:cs="Simplified Arabic" w:hint="cs"/>
                <w:sz w:val="28"/>
                <w:szCs w:val="28"/>
                <w:rtl/>
                <w:lang w:bidi="ar-EG"/>
              </w:rPr>
              <w:t>همية التنظيم الادار</w:t>
            </w:r>
            <w:r>
              <w:rPr>
                <w:rFonts w:asciiTheme="majorBidi" w:eastAsia="Times New Roman" w:hAnsiTheme="majorBidi" w:cs="Simplified Arabic" w:hint="cs"/>
                <w:sz w:val="28"/>
                <w:szCs w:val="28"/>
                <w:rtl/>
                <w:lang w:bidi="ar-EG"/>
              </w:rPr>
              <w:t>ي</w:t>
            </w:r>
            <w:r w:rsidRPr="00461846">
              <w:rPr>
                <w:rFonts w:asciiTheme="majorBidi" w:eastAsia="Times New Roman" w:hAnsiTheme="majorBidi" w:cs="Simplified Arabic" w:hint="cs"/>
                <w:sz w:val="28"/>
                <w:szCs w:val="28"/>
                <w:rtl/>
                <w:lang w:bidi="ar-EG"/>
              </w:rPr>
              <w:t xml:space="preserve"> </w:t>
            </w:r>
          </w:p>
        </w:tc>
        <w:tc>
          <w:tcPr>
            <w:tcW w:w="857" w:type="pct"/>
          </w:tcPr>
          <w:p w14:paraId="78A7637E" w14:textId="1C6C0BF2"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13</w:t>
            </w:r>
          </w:p>
        </w:tc>
      </w:tr>
      <w:tr w:rsidR="00D46F1A" w:rsidRPr="00461846" w14:paraId="54E71106" w14:textId="77777777" w:rsidTr="00D46F1A">
        <w:trPr>
          <w:trHeight w:val="170"/>
          <w:jc w:val="center"/>
        </w:trPr>
        <w:tc>
          <w:tcPr>
            <w:tcW w:w="823" w:type="pct"/>
          </w:tcPr>
          <w:p w14:paraId="5DF89D42" w14:textId="143D0D26"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1-3-3</w:t>
            </w:r>
          </w:p>
        </w:tc>
        <w:tc>
          <w:tcPr>
            <w:tcW w:w="3320" w:type="pct"/>
          </w:tcPr>
          <w:p w14:paraId="25B5D26E" w14:textId="289E3ADD" w:rsidR="00D46F1A" w:rsidRPr="00461846" w:rsidRDefault="00D46F1A" w:rsidP="001A1287">
            <w:pPr>
              <w:spacing w:after="0" w:line="233" w:lineRule="auto"/>
              <w:jc w:val="both"/>
              <w:rPr>
                <w:rFonts w:asciiTheme="majorBidi" w:eastAsia="Times New Roman" w:hAnsiTheme="majorBidi" w:cs="Simplified Arabic"/>
                <w:sz w:val="28"/>
                <w:szCs w:val="28"/>
                <w:rtl/>
                <w:lang w:bidi="ar-EG"/>
              </w:rPr>
            </w:pPr>
            <w:r w:rsidRPr="00461846">
              <w:rPr>
                <w:rFonts w:asciiTheme="majorBidi" w:eastAsia="Times New Roman" w:hAnsiTheme="majorBidi" w:cs="Simplified Arabic" w:hint="cs"/>
                <w:sz w:val="28"/>
                <w:szCs w:val="28"/>
                <w:rtl/>
                <w:lang w:bidi="ar-EG"/>
              </w:rPr>
              <w:t>أهمية التنظيم الادار</w:t>
            </w:r>
            <w:r>
              <w:rPr>
                <w:rFonts w:asciiTheme="majorBidi" w:eastAsia="Times New Roman" w:hAnsiTheme="majorBidi" w:cs="Simplified Arabic" w:hint="cs"/>
                <w:sz w:val="28"/>
                <w:szCs w:val="28"/>
                <w:rtl/>
                <w:lang w:bidi="ar-EG"/>
              </w:rPr>
              <w:t>ي</w:t>
            </w:r>
            <w:r w:rsidRPr="00461846">
              <w:rPr>
                <w:rFonts w:asciiTheme="majorBidi" w:eastAsia="Times New Roman" w:hAnsiTheme="majorBidi" w:cs="Simplified Arabic" w:hint="cs"/>
                <w:sz w:val="28"/>
                <w:szCs w:val="28"/>
                <w:rtl/>
                <w:lang w:bidi="ar-EG"/>
              </w:rPr>
              <w:t xml:space="preserve"> </w:t>
            </w:r>
          </w:p>
        </w:tc>
        <w:tc>
          <w:tcPr>
            <w:tcW w:w="857" w:type="pct"/>
          </w:tcPr>
          <w:p w14:paraId="4B569D8D" w14:textId="09B43551"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14</w:t>
            </w:r>
          </w:p>
        </w:tc>
      </w:tr>
      <w:tr w:rsidR="00D46F1A" w:rsidRPr="00461846" w14:paraId="68429A98" w14:textId="77777777" w:rsidTr="00D46F1A">
        <w:trPr>
          <w:trHeight w:val="170"/>
          <w:jc w:val="center"/>
        </w:trPr>
        <w:tc>
          <w:tcPr>
            <w:tcW w:w="823" w:type="pct"/>
          </w:tcPr>
          <w:p w14:paraId="3F84F51C" w14:textId="419F6419"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1-3-4</w:t>
            </w:r>
          </w:p>
        </w:tc>
        <w:tc>
          <w:tcPr>
            <w:tcW w:w="3320" w:type="pct"/>
          </w:tcPr>
          <w:p w14:paraId="6ABC1C85" w14:textId="0C701C20" w:rsidR="00D46F1A" w:rsidRPr="00461846" w:rsidRDefault="00D46F1A" w:rsidP="001A1287">
            <w:pPr>
              <w:spacing w:after="0" w:line="233" w:lineRule="auto"/>
              <w:jc w:val="both"/>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أهداف</w:t>
            </w:r>
            <w:r w:rsidRPr="00461846">
              <w:rPr>
                <w:rFonts w:asciiTheme="majorBidi" w:eastAsia="Times New Roman" w:hAnsiTheme="majorBidi" w:cs="Simplified Arabic" w:hint="cs"/>
                <w:sz w:val="28"/>
                <w:szCs w:val="28"/>
                <w:rtl/>
                <w:lang w:bidi="ar-EG"/>
              </w:rPr>
              <w:t xml:space="preserve"> التنظيم </w:t>
            </w:r>
          </w:p>
        </w:tc>
        <w:tc>
          <w:tcPr>
            <w:tcW w:w="857" w:type="pct"/>
          </w:tcPr>
          <w:p w14:paraId="4D9F02FE" w14:textId="56055CB2"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15</w:t>
            </w:r>
          </w:p>
        </w:tc>
      </w:tr>
      <w:tr w:rsidR="00D46F1A" w:rsidRPr="00461846" w14:paraId="0F191D84" w14:textId="77777777" w:rsidTr="00D46F1A">
        <w:trPr>
          <w:trHeight w:val="170"/>
          <w:jc w:val="center"/>
        </w:trPr>
        <w:tc>
          <w:tcPr>
            <w:tcW w:w="823" w:type="pct"/>
          </w:tcPr>
          <w:p w14:paraId="5E31AEA1" w14:textId="77777777" w:rsidR="00D46F1A" w:rsidRPr="0010785F" w:rsidRDefault="00D46F1A" w:rsidP="0010785F">
            <w:pPr>
              <w:tabs>
                <w:tab w:val="center" w:pos="477"/>
                <w:tab w:val="left" w:pos="782"/>
              </w:tabs>
              <w:spacing w:after="0" w:line="233" w:lineRule="auto"/>
              <w:jc w:val="both"/>
              <w:rPr>
                <w:rFonts w:asciiTheme="majorBidi" w:eastAsia="Calibri" w:hAnsiTheme="majorBidi" w:cs="Simplified Arabic"/>
                <w:b/>
                <w:bCs/>
                <w:sz w:val="28"/>
                <w:szCs w:val="28"/>
                <w:rtl/>
                <w:lang w:bidi="ar-EG"/>
              </w:rPr>
            </w:pPr>
            <w:r w:rsidRPr="0010785F">
              <w:rPr>
                <w:rFonts w:asciiTheme="majorBidi" w:eastAsia="Calibri" w:hAnsiTheme="majorBidi" w:cs="Simplified Arabic"/>
                <w:b/>
                <w:bCs/>
                <w:sz w:val="28"/>
                <w:szCs w:val="28"/>
                <w:rtl/>
                <w:lang w:bidi="ar-EG"/>
              </w:rPr>
              <w:t>1-4</w:t>
            </w:r>
          </w:p>
        </w:tc>
        <w:tc>
          <w:tcPr>
            <w:tcW w:w="3320" w:type="pct"/>
          </w:tcPr>
          <w:p w14:paraId="33054888" w14:textId="37EB2309" w:rsidR="00D46F1A" w:rsidRPr="00461846" w:rsidRDefault="00D46F1A" w:rsidP="001A1287">
            <w:pPr>
              <w:spacing w:after="0" w:line="233" w:lineRule="auto"/>
              <w:jc w:val="both"/>
              <w:rPr>
                <w:rFonts w:asciiTheme="majorBidi" w:eastAsia="Calibri" w:hAnsiTheme="majorBidi" w:cs="Simplified Arabic"/>
                <w:sz w:val="28"/>
                <w:szCs w:val="28"/>
                <w:rtl/>
                <w:lang w:bidi="ar-JO"/>
              </w:rPr>
            </w:pPr>
            <w:r w:rsidRPr="00461846">
              <w:rPr>
                <w:rFonts w:asciiTheme="majorBidi" w:eastAsia="Times New Roman" w:hAnsiTheme="majorBidi" w:cs="Simplified Arabic"/>
                <w:sz w:val="28"/>
                <w:szCs w:val="28"/>
                <w:rtl/>
              </w:rPr>
              <w:t>القي</w:t>
            </w:r>
            <w:r w:rsidR="00227149">
              <w:rPr>
                <w:rFonts w:asciiTheme="majorBidi" w:eastAsia="Times New Roman" w:hAnsiTheme="majorBidi" w:cs="Simplified Arabic" w:hint="cs"/>
                <w:sz w:val="28"/>
                <w:szCs w:val="28"/>
                <w:rtl/>
              </w:rPr>
              <w:t>ــ</w:t>
            </w:r>
            <w:r w:rsidRPr="00461846">
              <w:rPr>
                <w:rFonts w:asciiTheme="majorBidi" w:eastAsia="Times New Roman" w:hAnsiTheme="majorBidi" w:cs="Simplified Arabic"/>
                <w:sz w:val="28"/>
                <w:szCs w:val="28"/>
                <w:rtl/>
              </w:rPr>
              <w:t xml:space="preserve">ادة </w:t>
            </w:r>
          </w:p>
        </w:tc>
        <w:tc>
          <w:tcPr>
            <w:tcW w:w="857" w:type="pct"/>
          </w:tcPr>
          <w:p w14:paraId="6CBC4E6A" w14:textId="79A94EB9"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15</w:t>
            </w:r>
          </w:p>
        </w:tc>
      </w:tr>
      <w:tr w:rsidR="00D46F1A" w:rsidRPr="00461846" w14:paraId="356B7257" w14:textId="77777777" w:rsidTr="00D46F1A">
        <w:trPr>
          <w:trHeight w:val="170"/>
          <w:jc w:val="center"/>
        </w:trPr>
        <w:tc>
          <w:tcPr>
            <w:tcW w:w="823" w:type="pct"/>
          </w:tcPr>
          <w:p w14:paraId="518DFEBC" w14:textId="1ACFEF65"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hint="cs"/>
                <w:sz w:val="28"/>
                <w:szCs w:val="28"/>
                <w:rtl/>
                <w:lang w:bidi="ar-EG"/>
              </w:rPr>
              <w:t>1-4-1</w:t>
            </w:r>
          </w:p>
        </w:tc>
        <w:tc>
          <w:tcPr>
            <w:tcW w:w="3320" w:type="pct"/>
          </w:tcPr>
          <w:p w14:paraId="4F724B76" w14:textId="77777777" w:rsidR="00D46F1A" w:rsidRPr="00461846" w:rsidRDefault="00D46F1A" w:rsidP="001A1287">
            <w:pPr>
              <w:spacing w:after="0" w:line="233" w:lineRule="auto"/>
              <w:jc w:val="both"/>
              <w:rPr>
                <w:rFonts w:asciiTheme="majorBidi" w:eastAsia="Times New Roman" w:hAnsiTheme="majorBidi" w:cs="Simplified Arabic"/>
                <w:sz w:val="28"/>
                <w:szCs w:val="28"/>
                <w:rtl/>
              </w:rPr>
            </w:pPr>
            <w:r w:rsidRPr="00461846">
              <w:rPr>
                <w:rFonts w:asciiTheme="majorBidi" w:eastAsia="Times New Roman" w:hAnsiTheme="majorBidi" w:cs="Simplified Arabic" w:hint="cs"/>
                <w:sz w:val="28"/>
                <w:szCs w:val="28"/>
                <w:rtl/>
              </w:rPr>
              <w:t xml:space="preserve">مفهوم القيادة </w:t>
            </w:r>
          </w:p>
        </w:tc>
        <w:tc>
          <w:tcPr>
            <w:tcW w:w="857" w:type="pct"/>
          </w:tcPr>
          <w:p w14:paraId="6EC5CD8C" w14:textId="258F24E2"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15</w:t>
            </w:r>
          </w:p>
        </w:tc>
      </w:tr>
      <w:tr w:rsidR="00D46F1A" w:rsidRPr="00461846" w14:paraId="6A52E603" w14:textId="77777777" w:rsidTr="00D46F1A">
        <w:trPr>
          <w:trHeight w:val="170"/>
          <w:jc w:val="center"/>
        </w:trPr>
        <w:tc>
          <w:tcPr>
            <w:tcW w:w="823" w:type="pct"/>
          </w:tcPr>
          <w:p w14:paraId="760E3E75" w14:textId="361FC724"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hint="cs"/>
                <w:sz w:val="28"/>
                <w:szCs w:val="28"/>
                <w:rtl/>
                <w:lang w:bidi="ar-EG"/>
              </w:rPr>
              <w:t>1-4-2</w:t>
            </w:r>
          </w:p>
        </w:tc>
        <w:tc>
          <w:tcPr>
            <w:tcW w:w="3320" w:type="pct"/>
          </w:tcPr>
          <w:p w14:paraId="1B7EF9F4" w14:textId="77777777" w:rsidR="00D46F1A" w:rsidRPr="00461846" w:rsidRDefault="00D46F1A" w:rsidP="001A1287">
            <w:pPr>
              <w:spacing w:after="0" w:line="233" w:lineRule="auto"/>
              <w:jc w:val="both"/>
              <w:rPr>
                <w:rFonts w:asciiTheme="majorBidi" w:eastAsia="Times New Roman" w:hAnsiTheme="majorBidi" w:cs="Simplified Arabic"/>
                <w:sz w:val="28"/>
                <w:szCs w:val="28"/>
                <w:rtl/>
              </w:rPr>
            </w:pPr>
            <w:r w:rsidRPr="00461846">
              <w:rPr>
                <w:rFonts w:asciiTheme="majorBidi" w:eastAsia="Times New Roman" w:hAnsiTheme="majorBidi" w:cs="Simplified Arabic" w:hint="cs"/>
                <w:sz w:val="28"/>
                <w:szCs w:val="28"/>
                <w:rtl/>
              </w:rPr>
              <w:t xml:space="preserve">تعريف القيادة </w:t>
            </w:r>
          </w:p>
        </w:tc>
        <w:tc>
          <w:tcPr>
            <w:tcW w:w="857" w:type="pct"/>
          </w:tcPr>
          <w:p w14:paraId="7147CB65" w14:textId="6FF77D7B"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16</w:t>
            </w:r>
          </w:p>
        </w:tc>
      </w:tr>
      <w:tr w:rsidR="00D46F1A" w:rsidRPr="00461846" w14:paraId="6128C35A" w14:textId="77777777" w:rsidTr="00D46F1A">
        <w:trPr>
          <w:trHeight w:val="170"/>
          <w:jc w:val="center"/>
        </w:trPr>
        <w:tc>
          <w:tcPr>
            <w:tcW w:w="823" w:type="pct"/>
          </w:tcPr>
          <w:p w14:paraId="094EF8E7" w14:textId="7C27748F"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hint="cs"/>
                <w:sz w:val="28"/>
                <w:szCs w:val="28"/>
                <w:rtl/>
                <w:lang w:bidi="ar-EG"/>
              </w:rPr>
              <w:t>1-4-3</w:t>
            </w:r>
          </w:p>
        </w:tc>
        <w:tc>
          <w:tcPr>
            <w:tcW w:w="3320" w:type="pct"/>
          </w:tcPr>
          <w:p w14:paraId="35AF7A67" w14:textId="77777777" w:rsidR="00D46F1A" w:rsidRPr="00461846" w:rsidRDefault="00D46F1A" w:rsidP="001A1287">
            <w:pPr>
              <w:spacing w:after="0" w:line="233" w:lineRule="auto"/>
              <w:jc w:val="both"/>
              <w:rPr>
                <w:rFonts w:asciiTheme="majorBidi" w:eastAsia="Times New Roman" w:hAnsiTheme="majorBidi" w:cs="Simplified Arabic"/>
                <w:sz w:val="28"/>
                <w:szCs w:val="28"/>
                <w:rtl/>
              </w:rPr>
            </w:pPr>
            <w:r w:rsidRPr="00461846">
              <w:rPr>
                <w:rFonts w:asciiTheme="majorBidi" w:eastAsia="Times New Roman" w:hAnsiTheme="majorBidi" w:cs="Simplified Arabic" w:hint="cs"/>
                <w:sz w:val="28"/>
                <w:szCs w:val="28"/>
                <w:rtl/>
              </w:rPr>
              <w:t xml:space="preserve">متطلبات القيادة </w:t>
            </w:r>
          </w:p>
        </w:tc>
        <w:tc>
          <w:tcPr>
            <w:tcW w:w="857" w:type="pct"/>
          </w:tcPr>
          <w:p w14:paraId="27F79C02" w14:textId="01998776"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18</w:t>
            </w:r>
          </w:p>
        </w:tc>
      </w:tr>
      <w:tr w:rsidR="00D46F1A" w:rsidRPr="00461846" w14:paraId="507B85E9" w14:textId="77777777" w:rsidTr="00D46F1A">
        <w:trPr>
          <w:trHeight w:val="170"/>
          <w:jc w:val="center"/>
        </w:trPr>
        <w:tc>
          <w:tcPr>
            <w:tcW w:w="823" w:type="pct"/>
          </w:tcPr>
          <w:p w14:paraId="73DB5099" w14:textId="10AF92E7"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hint="cs"/>
                <w:sz w:val="28"/>
                <w:szCs w:val="28"/>
                <w:rtl/>
                <w:lang w:bidi="ar-EG"/>
              </w:rPr>
              <w:t>1-4-4</w:t>
            </w:r>
          </w:p>
        </w:tc>
        <w:tc>
          <w:tcPr>
            <w:tcW w:w="3320" w:type="pct"/>
          </w:tcPr>
          <w:p w14:paraId="3FAFF5EB" w14:textId="77777777" w:rsidR="00D46F1A" w:rsidRPr="00461846" w:rsidRDefault="00D46F1A" w:rsidP="001A1287">
            <w:pPr>
              <w:spacing w:after="0" w:line="233" w:lineRule="auto"/>
              <w:jc w:val="both"/>
              <w:rPr>
                <w:rFonts w:asciiTheme="majorBidi" w:eastAsia="Times New Roman" w:hAnsiTheme="majorBidi" w:cs="Simplified Arabic"/>
                <w:sz w:val="28"/>
                <w:szCs w:val="28"/>
                <w:rtl/>
              </w:rPr>
            </w:pPr>
            <w:r w:rsidRPr="00461846">
              <w:rPr>
                <w:rFonts w:asciiTheme="majorBidi" w:eastAsia="Times New Roman" w:hAnsiTheme="majorBidi" w:cs="Simplified Arabic" w:hint="cs"/>
                <w:sz w:val="28"/>
                <w:szCs w:val="28"/>
                <w:rtl/>
              </w:rPr>
              <w:t xml:space="preserve">عناصر القيادة </w:t>
            </w:r>
          </w:p>
        </w:tc>
        <w:tc>
          <w:tcPr>
            <w:tcW w:w="857" w:type="pct"/>
          </w:tcPr>
          <w:p w14:paraId="5C7A076B" w14:textId="48DD520D"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18</w:t>
            </w:r>
          </w:p>
        </w:tc>
      </w:tr>
      <w:tr w:rsidR="00D46F1A" w:rsidRPr="00461846" w14:paraId="7CECD677" w14:textId="77777777" w:rsidTr="00D46F1A">
        <w:trPr>
          <w:trHeight w:val="170"/>
          <w:jc w:val="center"/>
        </w:trPr>
        <w:tc>
          <w:tcPr>
            <w:tcW w:w="823" w:type="pct"/>
          </w:tcPr>
          <w:p w14:paraId="2DCD2705" w14:textId="3AA3729F"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hint="cs"/>
                <w:sz w:val="28"/>
                <w:szCs w:val="28"/>
                <w:rtl/>
                <w:lang w:bidi="ar-EG"/>
              </w:rPr>
              <w:t>1-4-5</w:t>
            </w:r>
          </w:p>
        </w:tc>
        <w:tc>
          <w:tcPr>
            <w:tcW w:w="3320" w:type="pct"/>
          </w:tcPr>
          <w:p w14:paraId="325EA975" w14:textId="77777777" w:rsidR="00D46F1A" w:rsidRPr="00461846" w:rsidRDefault="00D46F1A" w:rsidP="001A1287">
            <w:pPr>
              <w:spacing w:after="0" w:line="233" w:lineRule="auto"/>
              <w:jc w:val="both"/>
              <w:rPr>
                <w:rFonts w:asciiTheme="majorBidi" w:eastAsia="Times New Roman" w:hAnsiTheme="majorBidi" w:cs="Simplified Arabic"/>
                <w:sz w:val="28"/>
                <w:szCs w:val="28"/>
                <w:rtl/>
              </w:rPr>
            </w:pPr>
            <w:r w:rsidRPr="00461846">
              <w:rPr>
                <w:rFonts w:asciiTheme="majorBidi" w:eastAsia="Times New Roman" w:hAnsiTheme="majorBidi" w:cs="Simplified Arabic" w:hint="cs"/>
                <w:sz w:val="28"/>
                <w:szCs w:val="28"/>
                <w:rtl/>
              </w:rPr>
              <w:t xml:space="preserve">أهمية القيادة </w:t>
            </w:r>
          </w:p>
        </w:tc>
        <w:tc>
          <w:tcPr>
            <w:tcW w:w="857" w:type="pct"/>
          </w:tcPr>
          <w:p w14:paraId="7497C1A5" w14:textId="6992F592"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18</w:t>
            </w:r>
          </w:p>
        </w:tc>
      </w:tr>
      <w:tr w:rsidR="00D46F1A" w:rsidRPr="00461846" w14:paraId="10974EE2" w14:textId="77777777" w:rsidTr="00D46F1A">
        <w:trPr>
          <w:trHeight w:val="170"/>
          <w:jc w:val="center"/>
        </w:trPr>
        <w:tc>
          <w:tcPr>
            <w:tcW w:w="823" w:type="pct"/>
          </w:tcPr>
          <w:p w14:paraId="24EC996E" w14:textId="77777777" w:rsidR="00D46F1A" w:rsidRPr="0010785F" w:rsidRDefault="00D46F1A" w:rsidP="0010785F">
            <w:pPr>
              <w:tabs>
                <w:tab w:val="center" w:pos="477"/>
                <w:tab w:val="left" w:pos="782"/>
              </w:tabs>
              <w:spacing w:after="0" w:line="233" w:lineRule="auto"/>
              <w:jc w:val="both"/>
              <w:rPr>
                <w:rFonts w:asciiTheme="majorBidi" w:eastAsia="Calibri" w:hAnsiTheme="majorBidi" w:cs="Simplified Arabic"/>
                <w:b/>
                <w:bCs/>
                <w:sz w:val="28"/>
                <w:szCs w:val="28"/>
                <w:rtl/>
                <w:lang w:bidi="ar-EG"/>
              </w:rPr>
            </w:pPr>
            <w:r w:rsidRPr="0010785F">
              <w:rPr>
                <w:rFonts w:asciiTheme="majorBidi" w:eastAsia="Calibri" w:hAnsiTheme="majorBidi" w:cs="Simplified Arabic"/>
                <w:b/>
                <w:bCs/>
                <w:sz w:val="28"/>
                <w:szCs w:val="28"/>
                <w:rtl/>
                <w:lang w:bidi="ar-EG"/>
              </w:rPr>
              <w:t>1-5</w:t>
            </w:r>
          </w:p>
        </w:tc>
        <w:tc>
          <w:tcPr>
            <w:tcW w:w="3320" w:type="pct"/>
          </w:tcPr>
          <w:p w14:paraId="23C6D0BA" w14:textId="15EE93DC" w:rsidR="00D46F1A" w:rsidRPr="00461846" w:rsidRDefault="00D46F1A" w:rsidP="001A1287">
            <w:pPr>
              <w:spacing w:after="0" w:line="233" w:lineRule="auto"/>
              <w:jc w:val="both"/>
              <w:rPr>
                <w:rFonts w:asciiTheme="majorBidi" w:eastAsia="Calibri" w:hAnsiTheme="majorBidi" w:cs="Simplified Arabic"/>
                <w:sz w:val="28"/>
                <w:szCs w:val="28"/>
                <w:rtl/>
                <w:lang w:bidi="ar-JO"/>
              </w:rPr>
            </w:pPr>
            <w:r w:rsidRPr="00461846">
              <w:rPr>
                <w:rFonts w:asciiTheme="majorBidi" w:eastAsia="Times New Roman" w:hAnsiTheme="majorBidi" w:cs="Simplified Arabic"/>
                <w:sz w:val="28"/>
                <w:szCs w:val="28"/>
                <w:rtl/>
              </w:rPr>
              <w:t>التنسي</w:t>
            </w:r>
            <w:r w:rsidR="00227149">
              <w:rPr>
                <w:rFonts w:asciiTheme="majorBidi" w:eastAsia="Times New Roman" w:hAnsiTheme="majorBidi" w:cs="Simplified Arabic" w:hint="cs"/>
                <w:sz w:val="28"/>
                <w:szCs w:val="28"/>
                <w:rtl/>
              </w:rPr>
              <w:t>ـ</w:t>
            </w:r>
            <w:r w:rsidRPr="00461846">
              <w:rPr>
                <w:rFonts w:asciiTheme="majorBidi" w:eastAsia="Times New Roman" w:hAnsiTheme="majorBidi" w:cs="Simplified Arabic"/>
                <w:sz w:val="28"/>
                <w:szCs w:val="28"/>
                <w:rtl/>
              </w:rPr>
              <w:t xml:space="preserve">ق </w:t>
            </w:r>
          </w:p>
        </w:tc>
        <w:tc>
          <w:tcPr>
            <w:tcW w:w="857" w:type="pct"/>
          </w:tcPr>
          <w:p w14:paraId="1D423927" w14:textId="5020D094"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19</w:t>
            </w:r>
          </w:p>
        </w:tc>
      </w:tr>
      <w:tr w:rsidR="00D46F1A" w:rsidRPr="00461846" w14:paraId="51525083" w14:textId="77777777" w:rsidTr="00D46F1A">
        <w:trPr>
          <w:trHeight w:val="170"/>
          <w:jc w:val="center"/>
        </w:trPr>
        <w:tc>
          <w:tcPr>
            <w:tcW w:w="823" w:type="pct"/>
          </w:tcPr>
          <w:p w14:paraId="17B9F30B" w14:textId="2B711B46"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hint="cs"/>
                <w:sz w:val="28"/>
                <w:szCs w:val="28"/>
                <w:rtl/>
                <w:lang w:bidi="ar-EG"/>
              </w:rPr>
              <w:t>1-5-1</w:t>
            </w:r>
          </w:p>
        </w:tc>
        <w:tc>
          <w:tcPr>
            <w:tcW w:w="3320" w:type="pct"/>
          </w:tcPr>
          <w:p w14:paraId="53ADB6A6" w14:textId="77777777" w:rsidR="00D46F1A" w:rsidRPr="00461846" w:rsidRDefault="00D46F1A" w:rsidP="001A1287">
            <w:pPr>
              <w:spacing w:after="0" w:line="233" w:lineRule="auto"/>
              <w:jc w:val="both"/>
              <w:rPr>
                <w:rFonts w:asciiTheme="majorBidi" w:eastAsia="Times New Roman" w:hAnsiTheme="majorBidi" w:cs="Simplified Arabic"/>
                <w:sz w:val="28"/>
                <w:szCs w:val="28"/>
                <w:rtl/>
              </w:rPr>
            </w:pPr>
            <w:r w:rsidRPr="00461846">
              <w:rPr>
                <w:rFonts w:asciiTheme="majorBidi" w:eastAsia="Times New Roman" w:hAnsiTheme="majorBidi" w:cs="Simplified Arabic" w:hint="cs"/>
                <w:sz w:val="28"/>
                <w:szCs w:val="28"/>
                <w:rtl/>
              </w:rPr>
              <w:t xml:space="preserve">تعريف التنسيق </w:t>
            </w:r>
          </w:p>
        </w:tc>
        <w:tc>
          <w:tcPr>
            <w:tcW w:w="857" w:type="pct"/>
          </w:tcPr>
          <w:p w14:paraId="4A44ED59" w14:textId="4DFB560A"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19</w:t>
            </w:r>
          </w:p>
        </w:tc>
      </w:tr>
      <w:tr w:rsidR="00D46F1A" w:rsidRPr="00461846" w14:paraId="050531C9" w14:textId="77777777" w:rsidTr="00D46F1A">
        <w:trPr>
          <w:trHeight w:val="170"/>
          <w:jc w:val="center"/>
        </w:trPr>
        <w:tc>
          <w:tcPr>
            <w:tcW w:w="823" w:type="pct"/>
          </w:tcPr>
          <w:p w14:paraId="5DE7A1FB" w14:textId="2D301A48"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hint="cs"/>
                <w:sz w:val="28"/>
                <w:szCs w:val="28"/>
                <w:rtl/>
                <w:lang w:bidi="ar-EG"/>
              </w:rPr>
              <w:t>1-5-2</w:t>
            </w:r>
          </w:p>
        </w:tc>
        <w:tc>
          <w:tcPr>
            <w:tcW w:w="3320" w:type="pct"/>
          </w:tcPr>
          <w:p w14:paraId="1A3E05B5" w14:textId="77777777" w:rsidR="00D46F1A" w:rsidRPr="00461846" w:rsidRDefault="00D46F1A" w:rsidP="001A1287">
            <w:pPr>
              <w:spacing w:after="0" w:line="233" w:lineRule="auto"/>
              <w:jc w:val="both"/>
              <w:rPr>
                <w:rFonts w:asciiTheme="majorBidi" w:eastAsia="Times New Roman" w:hAnsiTheme="majorBidi" w:cs="Simplified Arabic"/>
                <w:sz w:val="28"/>
                <w:szCs w:val="28"/>
                <w:rtl/>
              </w:rPr>
            </w:pPr>
            <w:r w:rsidRPr="00461846">
              <w:rPr>
                <w:rFonts w:asciiTheme="majorBidi" w:eastAsia="Times New Roman" w:hAnsiTheme="majorBidi" w:cs="Simplified Arabic" w:hint="cs"/>
                <w:sz w:val="28"/>
                <w:szCs w:val="28"/>
                <w:rtl/>
              </w:rPr>
              <w:t>الحاجة للتنسيق</w:t>
            </w:r>
          </w:p>
        </w:tc>
        <w:tc>
          <w:tcPr>
            <w:tcW w:w="857" w:type="pct"/>
          </w:tcPr>
          <w:p w14:paraId="586DBD54" w14:textId="049640AA"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20</w:t>
            </w:r>
          </w:p>
        </w:tc>
      </w:tr>
      <w:tr w:rsidR="00D46F1A" w:rsidRPr="00461846" w14:paraId="1863E149" w14:textId="77777777" w:rsidTr="00D46F1A">
        <w:trPr>
          <w:trHeight w:val="170"/>
          <w:jc w:val="center"/>
        </w:trPr>
        <w:tc>
          <w:tcPr>
            <w:tcW w:w="823" w:type="pct"/>
          </w:tcPr>
          <w:p w14:paraId="33539F92" w14:textId="296D0B6F"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hint="cs"/>
                <w:sz w:val="28"/>
                <w:szCs w:val="28"/>
                <w:rtl/>
                <w:lang w:bidi="ar-EG"/>
              </w:rPr>
              <w:t>1-5-3</w:t>
            </w:r>
          </w:p>
        </w:tc>
        <w:tc>
          <w:tcPr>
            <w:tcW w:w="3320" w:type="pct"/>
          </w:tcPr>
          <w:p w14:paraId="2A1D7CAE" w14:textId="15D76AE9" w:rsidR="00D46F1A" w:rsidRPr="00461846" w:rsidRDefault="00D46F1A" w:rsidP="001A1287">
            <w:pPr>
              <w:spacing w:after="0" w:line="233" w:lineRule="auto"/>
              <w:jc w:val="both"/>
              <w:rPr>
                <w:rFonts w:asciiTheme="majorBidi" w:eastAsia="Times New Roman" w:hAnsiTheme="majorBidi" w:cs="Simplified Arabic"/>
                <w:sz w:val="28"/>
                <w:szCs w:val="28"/>
                <w:rtl/>
              </w:rPr>
            </w:pPr>
            <w:r w:rsidRPr="00461846">
              <w:rPr>
                <w:rFonts w:asciiTheme="majorBidi" w:eastAsia="Times New Roman" w:hAnsiTheme="majorBidi" w:cs="Simplified Arabic" w:hint="cs"/>
                <w:sz w:val="28"/>
                <w:szCs w:val="28"/>
                <w:rtl/>
              </w:rPr>
              <w:t>العوامل الت</w:t>
            </w:r>
            <w:r>
              <w:rPr>
                <w:rFonts w:asciiTheme="majorBidi" w:eastAsia="Times New Roman" w:hAnsiTheme="majorBidi" w:cs="Simplified Arabic" w:hint="cs"/>
                <w:sz w:val="28"/>
                <w:szCs w:val="28"/>
                <w:rtl/>
              </w:rPr>
              <w:t>ي</w:t>
            </w:r>
            <w:r w:rsidRPr="00461846">
              <w:rPr>
                <w:rFonts w:asciiTheme="majorBidi" w:eastAsia="Times New Roman" w:hAnsiTheme="majorBidi" w:cs="Simplified Arabic" w:hint="cs"/>
                <w:sz w:val="28"/>
                <w:szCs w:val="28"/>
                <w:rtl/>
              </w:rPr>
              <w:t xml:space="preserve"> تساعد عل</w:t>
            </w:r>
            <w:r>
              <w:rPr>
                <w:rFonts w:asciiTheme="majorBidi" w:eastAsia="Times New Roman" w:hAnsiTheme="majorBidi" w:cs="Simplified Arabic" w:hint="cs"/>
                <w:sz w:val="28"/>
                <w:szCs w:val="28"/>
                <w:rtl/>
              </w:rPr>
              <w:t>ي</w:t>
            </w:r>
            <w:r w:rsidRPr="00461846">
              <w:rPr>
                <w:rFonts w:asciiTheme="majorBidi" w:eastAsia="Times New Roman" w:hAnsiTheme="majorBidi" w:cs="Simplified Arabic" w:hint="cs"/>
                <w:sz w:val="28"/>
                <w:szCs w:val="28"/>
                <w:rtl/>
              </w:rPr>
              <w:t xml:space="preserve"> التنسيق الفعال</w:t>
            </w:r>
          </w:p>
        </w:tc>
        <w:tc>
          <w:tcPr>
            <w:tcW w:w="857" w:type="pct"/>
          </w:tcPr>
          <w:p w14:paraId="4844F47B" w14:textId="6C138EDC"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21</w:t>
            </w:r>
          </w:p>
        </w:tc>
      </w:tr>
      <w:tr w:rsidR="00D46F1A" w:rsidRPr="00461846" w14:paraId="3F9420BF" w14:textId="77777777" w:rsidTr="00D46F1A">
        <w:trPr>
          <w:trHeight w:val="170"/>
          <w:jc w:val="center"/>
        </w:trPr>
        <w:tc>
          <w:tcPr>
            <w:tcW w:w="823" w:type="pct"/>
          </w:tcPr>
          <w:p w14:paraId="4AC675C0" w14:textId="575C5B8B"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hint="cs"/>
                <w:sz w:val="28"/>
                <w:szCs w:val="28"/>
                <w:rtl/>
                <w:lang w:bidi="ar-EG"/>
              </w:rPr>
              <w:t>1-5-4</w:t>
            </w:r>
          </w:p>
        </w:tc>
        <w:tc>
          <w:tcPr>
            <w:tcW w:w="3320" w:type="pct"/>
          </w:tcPr>
          <w:p w14:paraId="3AA0247C" w14:textId="77777777" w:rsidR="00D46F1A" w:rsidRPr="00461846" w:rsidRDefault="00D46F1A" w:rsidP="001A1287">
            <w:pPr>
              <w:spacing w:after="0" w:line="233" w:lineRule="auto"/>
              <w:jc w:val="both"/>
              <w:rPr>
                <w:rFonts w:asciiTheme="majorBidi" w:eastAsia="Times New Roman" w:hAnsiTheme="majorBidi" w:cs="Simplified Arabic"/>
                <w:sz w:val="28"/>
                <w:szCs w:val="28"/>
                <w:rtl/>
              </w:rPr>
            </w:pPr>
            <w:r w:rsidRPr="00461846">
              <w:rPr>
                <w:rFonts w:asciiTheme="majorBidi" w:eastAsia="Times New Roman" w:hAnsiTheme="majorBidi" w:cs="Simplified Arabic" w:hint="cs"/>
                <w:sz w:val="28"/>
                <w:szCs w:val="28"/>
                <w:rtl/>
              </w:rPr>
              <w:t xml:space="preserve">مزايا التنسيق </w:t>
            </w:r>
          </w:p>
        </w:tc>
        <w:tc>
          <w:tcPr>
            <w:tcW w:w="857" w:type="pct"/>
          </w:tcPr>
          <w:p w14:paraId="2CA48BCE" w14:textId="09274600"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21</w:t>
            </w:r>
          </w:p>
        </w:tc>
      </w:tr>
      <w:tr w:rsidR="00D46F1A" w:rsidRPr="00461846" w14:paraId="429AEF06" w14:textId="77777777" w:rsidTr="00D46F1A">
        <w:trPr>
          <w:trHeight w:val="170"/>
          <w:jc w:val="center"/>
        </w:trPr>
        <w:tc>
          <w:tcPr>
            <w:tcW w:w="823" w:type="pct"/>
          </w:tcPr>
          <w:p w14:paraId="30B92118" w14:textId="77777777" w:rsidR="00D46F1A" w:rsidRPr="0010785F" w:rsidRDefault="00D46F1A" w:rsidP="0010785F">
            <w:pPr>
              <w:tabs>
                <w:tab w:val="center" w:pos="477"/>
                <w:tab w:val="left" w:pos="782"/>
              </w:tabs>
              <w:spacing w:after="0" w:line="233" w:lineRule="auto"/>
              <w:jc w:val="both"/>
              <w:rPr>
                <w:rFonts w:asciiTheme="majorBidi" w:eastAsia="Calibri" w:hAnsiTheme="majorBidi" w:cs="Simplified Arabic"/>
                <w:b/>
                <w:bCs/>
                <w:sz w:val="28"/>
                <w:szCs w:val="28"/>
                <w:rtl/>
                <w:lang w:bidi="ar-EG"/>
              </w:rPr>
            </w:pPr>
            <w:r w:rsidRPr="0010785F">
              <w:rPr>
                <w:rFonts w:asciiTheme="majorBidi" w:eastAsia="Calibri" w:hAnsiTheme="majorBidi" w:cs="Simplified Arabic"/>
                <w:b/>
                <w:bCs/>
                <w:sz w:val="28"/>
                <w:szCs w:val="28"/>
                <w:rtl/>
                <w:lang w:bidi="ar-EG"/>
              </w:rPr>
              <w:t>1-6</w:t>
            </w:r>
          </w:p>
        </w:tc>
        <w:tc>
          <w:tcPr>
            <w:tcW w:w="3320" w:type="pct"/>
          </w:tcPr>
          <w:p w14:paraId="49376A2A" w14:textId="047BB18E" w:rsidR="00D46F1A" w:rsidRPr="00461846" w:rsidRDefault="00D46F1A" w:rsidP="001A1287">
            <w:pPr>
              <w:spacing w:after="0" w:line="233" w:lineRule="auto"/>
              <w:jc w:val="both"/>
              <w:rPr>
                <w:rFonts w:asciiTheme="majorBidi" w:eastAsia="Calibri" w:hAnsiTheme="majorBidi" w:cs="Simplified Arabic"/>
                <w:sz w:val="28"/>
                <w:szCs w:val="28"/>
                <w:highlight w:val="lightGray"/>
                <w:rtl/>
                <w:lang w:bidi="ar-JO"/>
              </w:rPr>
            </w:pPr>
            <w:r w:rsidRPr="00461846">
              <w:rPr>
                <w:rFonts w:asciiTheme="majorBidi" w:eastAsia="Calibri" w:hAnsiTheme="majorBidi" w:cs="Simplified Arabic"/>
                <w:sz w:val="28"/>
                <w:szCs w:val="28"/>
                <w:rtl/>
              </w:rPr>
              <w:t>الرقاب</w:t>
            </w:r>
            <w:r w:rsidR="00227149">
              <w:rPr>
                <w:rFonts w:asciiTheme="majorBidi" w:eastAsia="Calibri" w:hAnsiTheme="majorBidi" w:cs="Simplified Arabic" w:hint="cs"/>
                <w:sz w:val="28"/>
                <w:szCs w:val="28"/>
                <w:rtl/>
              </w:rPr>
              <w:t>ــ</w:t>
            </w:r>
            <w:r w:rsidRPr="00461846">
              <w:rPr>
                <w:rFonts w:asciiTheme="majorBidi" w:eastAsia="Calibri" w:hAnsiTheme="majorBidi" w:cs="Simplified Arabic"/>
                <w:sz w:val="28"/>
                <w:szCs w:val="28"/>
                <w:rtl/>
              </w:rPr>
              <w:t xml:space="preserve">ة </w:t>
            </w:r>
          </w:p>
        </w:tc>
        <w:tc>
          <w:tcPr>
            <w:tcW w:w="857" w:type="pct"/>
          </w:tcPr>
          <w:p w14:paraId="6DF09BEE" w14:textId="6A0981BD"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22</w:t>
            </w:r>
          </w:p>
        </w:tc>
      </w:tr>
      <w:tr w:rsidR="00D46F1A" w:rsidRPr="00461846" w14:paraId="2BA2625E" w14:textId="77777777" w:rsidTr="00D46F1A">
        <w:trPr>
          <w:trHeight w:val="170"/>
          <w:jc w:val="center"/>
        </w:trPr>
        <w:tc>
          <w:tcPr>
            <w:tcW w:w="823" w:type="pct"/>
          </w:tcPr>
          <w:p w14:paraId="4CD092DE" w14:textId="0D30C282"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1-6-1</w:t>
            </w:r>
          </w:p>
        </w:tc>
        <w:tc>
          <w:tcPr>
            <w:tcW w:w="3320" w:type="pct"/>
          </w:tcPr>
          <w:p w14:paraId="789F38BE" w14:textId="77777777" w:rsidR="00D46F1A" w:rsidRPr="00461846" w:rsidRDefault="00D46F1A" w:rsidP="001A1287">
            <w:pPr>
              <w:spacing w:after="0" w:line="233" w:lineRule="auto"/>
              <w:jc w:val="both"/>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 xml:space="preserve">تعريف الرقابة </w:t>
            </w:r>
          </w:p>
        </w:tc>
        <w:tc>
          <w:tcPr>
            <w:tcW w:w="857" w:type="pct"/>
          </w:tcPr>
          <w:p w14:paraId="0F50D906" w14:textId="1BEE328D"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22</w:t>
            </w:r>
          </w:p>
        </w:tc>
      </w:tr>
      <w:tr w:rsidR="00D46F1A" w:rsidRPr="00461846" w14:paraId="446C4557" w14:textId="77777777" w:rsidTr="00D46F1A">
        <w:trPr>
          <w:trHeight w:val="170"/>
          <w:jc w:val="center"/>
        </w:trPr>
        <w:tc>
          <w:tcPr>
            <w:tcW w:w="823" w:type="pct"/>
          </w:tcPr>
          <w:p w14:paraId="0FA489EA" w14:textId="22A2B4FE"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1-6-2</w:t>
            </w:r>
          </w:p>
        </w:tc>
        <w:tc>
          <w:tcPr>
            <w:tcW w:w="3320" w:type="pct"/>
          </w:tcPr>
          <w:p w14:paraId="364BA0B6" w14:textId="77777777" w:rsidR="00D46F1A" w:rsidRPr="00461846" w:rsidRDefault="00D46F1A" w:rsidP="001A1287">
            <w:pPr>
              <w:spacing w:after="0" w:line="233" w:lineRule="auto"/>
              <w:jc w:val="both"/>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 xml:space="preserve">أهمية الرقابة </w:t>
            </w:r>
          </w:p>
        </w:tc>
        <w:tc>
          <w:tcPr>
            <w:tcW w:w="857" w:type="pct"/>
          </w:tcPr>
          <w:p w14:paraId="0E6143A2" w14:textId="3088C139"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23</w:t>
            </w:r>
          </w:p>
        </w:tc>
      </w:tr>
      <w:tr w:rsidR="00D46F1A" w:rsidRPr="00461846" w14:paraId="2174E53D" w14:textId="77777777" w:rsidTr="00D46F1A">
        <w:trPr>
          <w:trHeight w:val="170"/>
          <w:jc w:val="center"/>
        </w:trPr>
        <w:tc>
          <w:tcPr>
            <w:tcW w:w="823" w:type="pct"/>
          </w:tcPr>
          <w:p w14:paraId="08ACE9E2" w14:textId="57063DDA"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1-6-3</w:t>
            </w:r>
          </w:p>
        </w:tc>
        <w:tc>
          <w:tcPr>
            <w:tcW w:w="3320" w:type="pct"/>
          </w:tcPr>
          <w:p w14:paraId="6C953D52" w14:textId="77777777" w:rsidR="00D46F1A" w:rsidRPr="00461846" w:rsidRDefault="00D46F1A" w:rsidP="001A1287">
            <w:pPr>
              <w:spacing w:after="0" w:line="233" w:lineRule="auto"/>
              <w:jc w:val="both"/>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 xml:space="preserve">الرقابة الاستراتيجية </w:t>
            </w:r>
          </w:p>
        </w:tc>
        <w:tc>
          <w:tcPr>
            <w:tcW w:w="857" w:type="pct"/>
          </w:tcPr>
          <w:p w14:paraId="345E51CD" w14:textId="2D1206C3"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24</w:t>
            </w:r>
          </w:p>
        </w:tc>
      </w:tr>
      <w:tr w:rsidR="00D46F1A" w:rsidRPr="00461846" w14:paraId="12ED2A9A" w14:textId="77777777" w:rsidTr="00D46F1A">
        <w:trPr>
          <w:trHeight w:val="170"/>
          <w:jc w:val="center"/>
        </w:trPr>
        <w:tc>
          <w:tcPr>
            <w:tcW w:w="823" w:type="pct"/>
          </w:tcPr>
          <w:p w14:paraId="1C8B1EBE" w14:textId="257FBC46"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1-6-4</w:t>
            </w:r>
          </w:p>
        </w:tc>
        <w:tc>
          <w:tcPr>
            <w:tcW w:w="3320" w:type="pct"/>
          </w:tcPr>
          <w:p w14:paraId="202720BD" w14:textId="77777777" w:rsidR="00D46F1A" w:rsidRPr="00461846" w:rsidRDefault="00D46F1A" w:rsidP="001A1287">
            <w:pPr>
              <w:spacing w:after="0" w:line="233" w:lineRule="auto"/>
              <w:jc w:val="both"/>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 xml:space="preserve">مستوايات الرقابة </w:t>
            </w:r>
          </w:p>
        </w:tc>
        <w:tc>
          <w:tcPr>
            <w:tcW w:w="857" w:type="pct"/>
          </w:tcPr>
          <w:p w14:paraId="181FB19A" w14:textId="3509FE02"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24</w:t>
            </w:r>
          </w:p>
        </w:tc>
      </w:tr>
      <w:tr w:rsidR="00D46F1A" w:rsidRPr="00461846" w14:paraId="04927419" w14:textId="77777777" w:rsidTr="00D46F1A">
        <w:trPr>
          <w:trHeight w:val="170"/>
          <w:jc w:val="center"/>
        </w:trPr>
        <w:tc>
          <w:tcPr>
            <w:tcW w:w="823" w:type="pct"/>
          </w:tcPr>
          <w:p w14:paraId="2F881EA1" w14:textId="77777777" w:rsidR="00D46F1A" w:rsidRPr="0010785F" w:rsidRDefault="00D46F1A" w:rsidP="0010785F">
            <w:pPr>
              <w:tabs>
                <w:tab w:val="center" w:pos="477"/>
                <w:tab w:val="left" w:pos="782"/>
              </w:tabs>
              <w:spacing w:after="0" w:line="233" w:lineRule="auto"/>
              <w:jc w:val="both"/>
              <w:rPr>
                <w:rFonts w:asciiTheme="majorBidi" w:eastAsia="Calibri" w:hAnsiTheme="majorBidi" w:cs="Simplified Arabic"/>
                <w:b/>
                <w:bCs/>
                <w:sz w:val="28"/>
                <w:szCs w:val="28"/>
                <w:rtl/>
                <w:lang w:bidi="ar-EG"/>
              </w:rPr>
            </w:pPr>
            <w:r w:rsidRPr="0010785F">
              <w:rPr>
                <w:rFonts w:asciiTheme="majorBidi" w:eastAsia="Calibri" w:hAnsiTheme="majorBidi" w:cs="Simplified Arabic"/>
                <w:b/>
                <w:bCs/>
                <w:sz w:val="28"/>
                <w:szCs w:val="28"/>
                <w:rtl/>
                <w:lang w:bidi="ar-EG"/>
              </w:rPr>
              <w:t>1-7</w:t>
            </w:r>
          </w:p>
        </w:tc>
        <w:tc>
          <w:tcPr>
            <w:tcW w:w="3320" w:type="pct"/>
          </w:tcPr>
          <w:p w14:paraId="140BC14F" w14:textId="203AB50E" w:rsidR="00D46F1A" w:rsidRPr="00461846" w:rsidRDefault="00D46F1A" w:rsidP="001A1287">
            <w:pPr>
              <w:spacing w:after="0" w:line="233" w:lineRule="auto"/>
              <w:rPr>
                <w:rFonts w:asciiTheme="majorBidi" w:eastAsia="Calibri" w:hAnsiTheme="majorBidi" w:cs="Simplified Arabic"/>
                <w:sz w:val="28"/>
                <w:szCs w:val="28"/>
                <w:highlight w:val="lightGray"/>
                <w:lang w:bidi="ar-JO"/>
              </w:rPr>
            </w:pPr>
            <w:r w:rsidRPr="00461846">
              <w:rPr>
                <w:rFonts w:asciiTheme="majorBidi" w:eastAsia="Calibri" w:hAnsiTheme="majorBidi" w:cs="Simplified Arabic"/>
                <w:sz w:val="28"/>
                <w:szCs w:val="28"/>
                <w:rtl/>
              </w:rPr>
              <w:t>ال</w:t>
            </w:r>
            <w:r>
              <w:rPr>
                <w:rFonts w:asciiTheme="majorBidi" w:eastAsia="Calibri" w:hAnsiTheme="majorBidi" w:cs="Simplified Arabic"/>
                <w:sz w:val="28"/>
                <w:szCs w:val="28"/>
                <w:rtl/>
              </w:rPr>
              <w:t>أداء</w:t>
            </w:r>
            <w:r w:rsidRPr="00461846">
              <w:rPr>
                <w:rFonts w:asciiTheme="majorBidi" w:eastAsia="Calibri" w:hAnsiTheme="majorBidi" w:cs="Simplified Arabic"/>
                <w:sz w:val="28"/>
                <w:szCs w:val="28"/>
                <w:rtl/>
              </w:rPr>
              <w:t xml:space="preserve"> المؤسس</w:t>
            </w:r>
            <w:r>
              <w:rPr>
                <w:rFonts w:asciiTheme="majorBidi" w:eastAsia="Calibri" w:hAnsiTheme="majorBidi" w:cs="Simplified Arabic"/>
                <w:sz w:val="28"/>
                <w:szCs w:val="28"/>
                <w:rtl/>
              </w:rPr>
              <w:t>ي</w:t>
            </w:r>
            <w:r w:rsidRPr="00461846">
              <w:rPr>
                <w:rFonts w:asciiTheme="majorBidi" w:eastAsia="Calibri" w:hAnsiTheme="majorBidi" w:cs="Simplified Arabic"/>
                <w:sz w:val="28"/>
                <w:szCs w:val="28"/>
                <w:rtl/>
              </w:rPr>
              <w:t xml:space="preserve"> </w:t>
            </w:r>
          </w:p>
        </w:tc>
        <w:tc>
          <w:tcPr>
            <w:tcW w:w="857" w:type="pct"/>
          </w:tcPr>
          <w:p w14:paraId="2203BDBB" w14:textId="667C2FEB"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26</w:t>
            </w:r>
          </w:p>
        </w:tc>
      </w:tr>
      <w:tr w:rsidR="00D46F1A" w:rsidRPr="00461846" w14:paraId="37557C01" w14:textId="77777777" w:rsidTr="00D46F1A">
        <w:trPr>
          <w:trHeight w:val="170"/>
          <w:jc w:val="center"/>
        </w:trPr>
        <w:tc>
          <w:tcPr>
            <w:tcW w:w="823" w:type="pct"/>
          </w:tcPr>
          <w:p w14:paraId="017C894D" w14:textId="3066885F"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1-7-1</w:t>
            </w:r>
          </w:p>
        </w:tc>
        <w:tc>
          <w:tcPr>
            <w:tcW w:w="3320" w:type="pct"/>
          </w:tcPr>
          <w:p w14:paraId="21ABF484" w14:textId="56FBAB83" w:rsidR="00D46F1A" w:rsidRPr="00461846" w:rsidRDefault="00D46F1A" w:rsidP="001A1287">
            <w:pPr>
              <w:spacing w:after="0" w:line="233" w:lineRule="auto"/>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مفهوم ال</w:t>
            </w:r>
            <w:r>
              <w:rPr>
                <w:rFonts w:asciiTheme="majorBidi" w:eastAsia="Calibri" w:hAnsiTheme="majorBidi" w:cs="Simplified Arabic" w:hint="cs"/>
                <w:sz w:val="28"/>
                <w:szCs w:val="28"/>
                <w:rtl/>
              </w:rPr>
              <w:t>أداء</w:t>
            </w:r>
            <w:r w:rsidRPr="00461846">
              <w:rPr>
                <w:rFonts w:asciiTheme="majorBidi" w:eastAsia="Calibri" w:hAnsiTheme="majorBidi" w:cs="Simplified Arabic" w:hint="cs"/>
                <w:sz w:val="28"/>
                <w:szCs w:val="28"/>
                <w:rtl/>
              </w:rPr>
              <w:t xml:space="preserve"> المؤسس</w:t>
            </w:r>
            <w:r>
              <w:rPr>
                <w:rFonts w:asciiTheme="majorBidi" w:eastAsia="Calibri" w:hAnsiTheme="majorBidi" w:cs="Simplified Arabic" w:hint="cs"/>
                <w:sz w:val="28"/>
                <w:szCs w:val="28"/>
                <w:rtl/>
              </w:rPr>
              <w:t>ي</w:t>
            </w:r>
            <w:r w:rsidRPr="00461846">
              <w:rPr>
                <w:rFonts w:asciiTheme="majorBidi" w:eastAsia="Calibri" w:hAnsiTheme="majorBidi" w:cs="Simplified Arabic" w:hint="cs"/>
                <w:sz w:val="28"/>
                <w:szCs w:val="28"/>
                <w:rtl/>
              </w:rPr>
              <w:t xml:space="preserve"> </w:t>
            </w:r>
          </w:p>
        </w:tc>
        <w:tc>
          <w:tcPr>
            <w:tcW w:w="857" w:type="pct"/>
          </w:tcPr>
          <w:p w14:paraId="5CD01F81" w14:textId="5BBBD92A"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26</w:t>
            </w:r>
          </w:p>
        </w:tc>
      </w:tr>
      <w:tr w:rsidR="00D46F1A" w:rsidRPr="00461846" w14:paraId="6F5F63FD" w14:textId="77777777" w:rsidTr="00D46F1A">
        <w:trPr>
          <w:trHeight w:val="170"/>
          <w:jc w:val="center"/>
        </w:trPr>
        <w:tc>
          <w:tcPr>
            <w:tcW w:w="823" w:type="pct"/>
          </w:tcPr>
          <w:p w14:paraId="65831651" w14:textId="688A6E2A"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1-7-2</w:t>
            </w:r>
          </w:p>
        </w:tc>
        <w:tc>
          <w:tcPr>
            <w:tcW w:w="3320" w:type="pct"/>
          </w:tcPr>
          <w:p w14:paraId="70FC071A" w14:textId="775D301C" w:rsidR="00D46F1A" w:rsidRPr="00461846" w:rsidRDefault="00D46F1A" w:rsidP="001A1287">
            <w:pPr>
              <w:spacing w:after="0" w:line="233" w:lineRule="auto"/>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مستوايات ال</w:t>
            </w:r>
            <w:r>
              <w:rPr>
                <w:rFonts w:asciiTheme="majorBidi" w:eastAsia="Calibri" w:hAnsiTheme="majorBidi" w:cs="Simplified Arabic" w:hint="cs"/>
                <w:sz w:val="28"/>
                <w:szCs w:val="28"/>
                <w:rtl/>
              </w:rPr>
              <w:t>أداء</w:t>
            </w:r>
            <w:r w:rsidRPr="00461846">
              <w:rPr>
                <w:rFonts w:asciiTheme="majorBidi" w:eastAsia="Calibri" w:hAnsiTheme="majorBidi" w:cs="Simplified Arabic" w:hint="cs"/>
                <w:sz w:val="28"/>
                <w:szCs w:val="28"/>
                <w:rtl/>
              </w:rPr>
              <w:t xml:space="preserve"> المؤسس</w:t>
            </w:r>
            <w:r>
              <w:rPr>
                <w:rFonts w:asciiTheme="majorBidi" w:eastAsia="Calibri" w:hAnsiTheme="majorBidi" w:cs="Simplified Arabic" w:hint="cs"/>
                <w:sz w:val="28"/>
                <w:szCs w:val="28"/>
                <w:rtl/>
              </w:rPr>
              <w:t>ي</w:t>
            </w:r>
            <w:r w:rsidRPr="00461846">
              <w:rPr>
                <w:rFonts w:asciiTheme="majorBidi" w:eastAsia="Calibri" w:hAnsiTheme="majorBidi" w:cs="Simplified Arabic" w:hint="cs"/>
                <w:sz w:val="28"/>
                <w:szCs w:val="28"/>
                <w:rtl/>
              </w:rPr>
              <w:t xml:space="preserve"> </w:t>
            </w:r>
          </w:p>
        </w:tc>
        <w:tc>
          <w:tcPr>
            <w:tcW w:w="857" w:type="pct"/>
          </w:tcPr>
          <w:p w14:paraId="0FA95CF2" w14:textId="014721D6"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28</w:t>
            </w:r>
          </w:p>
        </w:tc>
      </w:tr>
      <w:tr w:rsidR="00D46F1A" w:rsidRPr="00461846" w14:paraId="7E453E11" w14:textId="77777777" w:rsidTr="00D46F1A">
        <w:trPr>
          <w:trHeight w:val="170"/>
          <w:jc w:val="center"/>
        </w:trPr>
        <w:tc>
          <w:tcPr>
            <w:tcW w:w="823" w:type="pct"/>
          </w:tcPr>
          <w:p w14:paraId="398BC3F7" w14:textId="21B1304E"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lastRenderedPageBreak/>
              <w:t>1-7-3</w:t>
            </w:r>
          </w:p>
        </w:tc>
        <w:tc>
          <w:tcPr>
            <w:tcW w:w="3320" w:type="pct"/>
          </w:tcPr>
          <w:p w14:paraId="41E9B9AA" w14:textId="52F0C828" w:rsidR="00D46F1A" w:rsidRPr="00461846" w:rsidRDefault="00D46F1A" w:rsidP="001A1287">
            <w:pPr>
              <w:spacing w:after="0" w:line="233" w:lineRule="auto"/>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متطلبات تطوير ال</w:t>
            </w:r>
            <w:r>
              <w:rPr>
                <w:rFonts w:asciiTheme="majorBidi" w:eastAsia="Calibri" w:hAnsiTheme="majorBidi" w:cs="Simplified Arabic" w:hint="cs"/>
                <w:sz w:val="28"/>
                <w:szCs w:val="28"/>
                <w:rtl/>
              </w:rPr>
              <w:t>أداء</w:t>
            </w:r>
            <w:r w:rsidRPr="00461846">
              <w:rPr>
                <w:rFonts w:asciiTheme="majorBidi" w:eastAsia="Calibri" w:hAnsiTheme="majorBidi" w:cs="Simplified Arabic" w:hint="cs"/>
                <w:sz w:val="28"/>
                <w:szCs w:val="28"/>
                <w:rtl/>
              </w:rPr>
              <w:t xml:space="preserve"> المؤسس</w:t>
            </w:r>
            <w:r>
              <w:rPr>
                <w:rFonts w:asciiTheme="majorBidi" w:eastAsia="Calibri" w:hAnsiTheme="majorBidi" w:cs="Simplified Arabic" w:hint="cs"/>
                <w:sz w:val="28"/>
                <w:szCs w:val="28"/>
                <w:rtl/>
              </w:rPr>
              <w:t>ي</w:t>
            </w:r>
            <w:r w:rsidRPr="00461846">
              <w:rPr>
                <w:rFonts w:asciiTheme="majorBidi" w:eastAsia="Calibri" w:hAnsiTheme="majorBidi" w:cs="Simplified Arabic" w:hint="cs"/>
                <w:sz w:val="28"/>
                <w:szCs w:val="28"/>
                <w:rtl/>
              </w:rPr>
              <w:t xml:space="preserve"> </w:t>
            </w:r>
          </w:p>
        </w:tc>
        <w:tc>
          <w:tcPr>
            <w:tcW w:w="857" w:type="pct"/>
          </w:tcPr>
          <w:p w14:paraId="3E848DEB" w14:textId="06C71CEF"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30</w:t>
            </w:r>
          </w:p>
        </w:tc>
      </w:tr>
      <w:tr w:rsidR="00D46F1A" w:rsidRPr="00461846" w14:paraId="57B95501" w14:textId="77777777" w:rsidTr="00D46F1A">
        <w:trPr>
          <w:trHeight w:val="170"/>
          <w:jc w:val="center"/>
        </w:trPr>
        <w:tc>
          <w:tcPr>
            <w:tcW w:w="823" w:type="pct"/>
          </w:tcPr>
          <w:p w14:paraId="416B203D" w14:textId="77777777" w:rsidR="00D46F1A" w:rsidRPr="0010785F" w:rsidRDefault="00D46F1A" w:rsidP="0010785F">
            <w:pPr>
              <w:tabs>
                <w:tab w:val="center" w:pos="477"/>
                <w:tab w:val="left" w:pos="782"/>
              </w:tabs>
              <w:spacing w:after="0" w:line="233" w:lineRule="auto"/>
              <w:jc w:val="both"/>
              <w:rPr>
                <w:rFonts w:asciiTheme="majorBidi" w:eastAsia="Calibri" w:hAnsiTheme="majorBidi" w:cs="Simplified Arabic"/>
                <w:b/>
                <w:bCs/>
                <w:sz w:val="28"/>
                <w:szCs w:val="28"/>
                <w:rtl/>
                <w:lang w:bidi="ar-EG"/>
              </w:rPr>
            </w:pPr>
            <w:r w:rsidRPr="0010785F">
              <w:rPr>
                <w:rFonts w:asciiTheme="majorBidi" w:eastAsia="Calibri" w:hAnsiTheme="majorBidi" w:cs="Simplified Arabic"/>
                <w:b/>
                <w:bCs/>
                <w:sz w:val="28"/>
                <w:szCs w:val="28"/>
                <w:rtl/>
                <w:lang w:bidi="ar-EG"/>
              </w:rPr>
              <w:t>1-8</w:t>
            </w:r>
          </w:p>
        </w:tc>
        <w:tc>
          <w:tcPr>
            <w:tcW w:w="3320" w:type="pct"/>
          </w:tcPr>
          <w:p w14:paraId="45C0ACFC" w14:textId="78E34874" w:rsidR="00D46F1A" w:rsidRPr="00461846" w:rsidRDefault="00D46F1A" w:rsidP="001A1287">
            <w:pPr>
              <w:spacing w:after="0" w:line="233" w:lineRule="auto"/>
              <w:jc w:val="both"/>
              <w:rPr>
                <w:rFonts w:asciiTheme="majorBidi" w:eastAsia="Calibri" w:hAnsiTheme="majorBidi" w:cs="Simplified Arabic"/>
                <w:sz w:val="28"/>
                <w:szCs w:val="28"/>
                <w:highlight w:val="lightGray"/>
                <w:rtl/>
                <w:lang w:bidi="ar-JO"/>
              </w:rPr>
            </w:pPr>
            <w:r w:rsidRPr="00461846">
              <w:rPr>
                <w:rFonts w:asciiTheme="majorBidi" w:eastAsia="Calibri" w:hAnsiTheme="majorBidi" w:cs="Simplified Arabic"/>
                <w:sz w:val="28"/>
                <w:szCs w:val="28"/>
                <w:rtl/>
              </w:rPr>
              <w:t>ال</w:t>
            </w:r>
            <w:r>
              <w:rPr>
                <w:rFonts w:asciiTheme="majorBidi" w:eastAsia="Calibri" w:hAnsiTheme="majorBidi" w:cs="Simplified Arabic"/>
                <w:sz w:val="28"/>
                <w:szCs w:val="28"/>
                <w:rtl/>
              </w:rPr>
              <w:t>إدارة</w:t>
            </w:r>
            <w:r w:rsidRPr="00461846">
              <w:rPr>
                <w:rFonts w:asciiTheme="majorBidi" w:eastAsia="Calibri" w:hAnsiTheme="majorBidi" w:cs="Simplified Arabic"/>
                <w:sz w:val="28"/>
                <w:szCs w:val="28"/>
                <w:rtl/>
              </w:rPr>
              <w:t xml:space="preserve"> </w:t>
            </w:r>
            <w:r w:rsidRPr="00461846">
              <w:rPr>
                <w:rFonts w:asciiTheme="majorBidi" w:eastAsia="Calibri" w:hAnsiTheme="majorBidi" w:cs="Simplified Arabic" w:hint="cs"/>
                <w:sz w:val="28"/>
                <w:szCs w:val="28"/>
                <w:rtl/>
              </w:rPr>
              <w:t xml:space="preserve">الحديثة </w:t>
            </w:r>
            <w:r w:rsidRPr="00461846">
              <w:rPr>
                <w:rFonts w:asciiTheme="majorBidi" w:eastAsia="Calibri" w:hAnsiTheme="majorBidi" w:cs="Simplified Arabic"/>
                <w:sz w:val="28"/>
                <w:szCs w:val="28"/>
                <w:rtl/>
              </w:rPr>
              <w:t xml:space="preserve">الالكترونية </w:t>
            </w:r>
          </w:p>
        </w:tc>
        <w:tc>
          <w:tcPr>
            <w:tcW w:w="857" w:type="pct"/>
          </w:tcPr>
          <w:p w14:paraId="0BB91DCF" w14:textId="17F2C0D4"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31</w:t>
            </w:r>
          </w:p>
        </w:tc>
      </w:tr>
      <w:tr w:rsidR="00D46F1A" w:rsidRPr="00461846" w14:paraId="3A3B7515" w14:textId="77777777" w:rsidTr="00D46F1A">
        <w:trPr>
          <w:trHeight w:val="170"/>
          <w:jc w:val="center"/>
        </w:trPr>
        <w:tc>
          <w:tcPr>
            <w:tcW w:w="823" w:type="pct"/>
          </w:tcPr>
          <w:p w14:paraId="7BFEFA26" w14:textId="2596DB28"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1-8-1</w:t>
            </w:r>
          </w:p>
        </w:tc>
        <w:tc>
          <w:tcPr>
            <w:tcW w:w="3320" w:type="pct"/>
          </w:tcPr>
          <w:p w14:paraId="7FCF8E7E" w14:textId="65B2CA7E" w:rsidR="00D46F1A" w:rsidRPr="00461846" w:rsidRDefault="00D46F1A" w:rsidP="001A1287">
            <w:pPr>
              <w:spacing w:after="0" w:line="233" w:lineRule="auto"/>
              <w:jc w:val="both"/>
              <w:rPr>
                <w:rFonts w:asciiTheme="majorBidi" w:eastAsia="Calibri" w:hAnsiTheme="majorBidi" w:cs="Simplified Arabic"/>
                <w:sz w:val="28"/>
                <w:szCs w:val="28"/>
                <w:rtl/>
              </w:rPr>
            </w:pPr>
            <w:r w:rsidRPr="00461846">
              <w:rPr>
                <w:rFonts w:asciiTheme="majorBidi" w:eastAsia="Calibri" w:hAnsiTheme="majorBidi" w:cs="Simplified Arabic"/>
                <w:sz w:val="28"/>
                <w:szCs w:val="28"/>
                <w:rtl/>
              </w:rPr>
              <w:t>مفهوم ال</w:t>
            </w:r>
            <w:r>
              <w:rPr>
                <w:rFonts w:asciiTheme="majorBidi" w:eastAsia="Calibri" w:hAnsiTheme="majorBidi" w:cs="Simplified Arabic"/>
                <w:sz w:val="28"/>
                <w:szCs w:val="28"/>
                <w:rtl/>
              </w:rPr>
              <w:t>إدارة</w:t>
            </w:r>
            <w:r w:rsidRPr="00461846">
              <w:rPr>
                <w:rFonts w:asciiTheme="majorBidi" w:eastAsia="Calibri" w:hAnsiTheme="majorBidi" w:cs="Simplified Arabic"/>
                <w:sz w:val="28"/>
                <w:szCs w:val="28"/>
                <w:rtl/>
              </w:rPr>
              <w:t xml:space="preserve"> الالكترونية </w:t>
            </w:r>
          </w:p>
        </w:tc>
        <w:tc>
          <w:tcPr>
            <w:tcW w:w="857" w:type="pct"/>
          </w:tcPr>
          <w:p w14:paraId="589A805E" w14:textId="6DD8E92C"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32</w:t>
            </w:r>
          </w:p>
        </w:tc>
      </w:tr>
      <w:tr w:rsidR="00D46F1A" w:rsidRPr="00461846" w14:paraId="0DC2BC58" w14:textId="77777777" w:rsidTr="00D46F1A">
        <w:trPr>
          <w:trHeight w:val="170"/>
          <w:jc w:val="center"/>
        </w:trPr>
        <w:tc>
          <w:tcPr>
            <w:tcW w:w="823" w:type="pct"/>
          </w:tcPr>
          <w:p w14:paraId="160785CA" w14:textId="27625790"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1-8-2</w:t>
            </w:r>
          </w:p>
        </w:tc>
        <w:tc>
          <w:tcPr>
            <w:tcW w:w="3320" w:type="pct"/>
          </w:tcPr>
          <w:p w14:paraId="39A46416" w14:textId="78565AD4" w:rsidR="00D46F1A" w:rsidRPr="00461846" w:rsidRDefault="00D46F1A" w:rsidP="001A1287">
            <w:pPr>
              <w:spacing w:after="0" w:line="233" w:lineRule="auto"/>
              <w:jc w:val="both"/>
              <w:rPr>
                <w:rFonts w:asciiTheme="majorBidi" w:eastAsia="Calibri" w:hAnsiTheme="majorBidi" w:cs="Simplified Arabic"/>
                <w:sz w:val="28"/>
                <w:szCs w:val="28"/>
                <w:rtl/>
              </w:rPr>
            </w:pPr>
            <w:r>
              <w:rPr>
                <w:rFonts w:asciiTheme="majorBidi" w:eastAsia="Calibri" w:hAnsiTheme="majorBidi" w:cs="Simplified Arabic" w:hint="cs"/>
                <w:sz w:val="28"/>
                <w:szCs w:val="28"/>
                <w:rtl/>
              </w:rPr>
              <w:t>أهداف</w:t>
            </w:r>
            <w:r w:rsidRPr="00461846">
              <w:rPr>
                <w:rFonts w:asciiTheme="majorBidi" w:eastAsia="Calibri" w:hAnsiTheme="majorBidi" w:cs="Simplified Arabic" w:hint="cs"/>
                <w:sz w:val="28"/>
                <w:szCs w:val="28"/>
                <w:rtl/>
              </w:rPr>
              <w:t xml:space="preserve"> الا</w:t>
            </w:r>
            <w:r>
              <w:rPr>
                <w:rFonts w:asciiTheme="majorBidi" w:eastAsia="Calibri" w:hAnsiTheme="majorBidi" w:cs="Simplified Arabic" w:hint="cs"/>
                <w:sz w:val="28"/>
                <w:szCs w:val="28"/>
                <w:rtl/>
              </w:rPr>
              <w:t>إدارة</w:t>
            </w:r>
            <w:r w:rsidRPr="00461846">
              <w:rPr>
                <w:rFonts w:asciiTheme="majorBidi" w:eastAsia="Calibri" w:hAnsiTheme="majorBidi" w:cs="Simplified Arabic" w:hint="cs"/>
                <w:sz w:val="28"/>
                <w:szCs w:val="28"/>
                <w:rtl/>
              </w:rPr>
              <w:t xml:space="preserve"> الالكترونية واهميتها </w:t>
            </w:r>
          </w:p>
        </w:tc>
        <w:tc>
          <w:tcPr>
            <w:tcW w:w="857" w:type="pct"/>
          </w:tcPr>
          <w:p w14:paraId="72A06154" w14:textId="7AD19B61"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35</w:t>
            </w:r>
          </w:p>
        </w:tc>
      </w:tr>
      <w:tr w:rsidR="00D46F1A" w:rsidRPr="00461846" w14:paraId="41D81BFF" w14:textId="77777777" w:rsidTr="00D46F1A">
        <w:trPr>
          <w:trHeight w:val="170"/>
          <w:jc w:val="center"/>
        </w:trPr>
        <w:tc>
          <w:tcPr>
            <w:tcW w:w="823" w:type="pct"/>
          </w:tcPr>
          <w:p w14:paraId="02C033F2" w14:textId="02C5F47A"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1-8-3</w:t>
            </w:r>
          </w:p>
        </w:tc>
        <w:tc>
          <w:tcPr>
            <w:tcW w:w="3320" w:type="pct"/>
          </w:tcPr>
          <w:p w14:paraId="22957254" w14:textId="5C0BCE6E" w:rsidR="00D46F1A" w:rsidRPr="00461846" w:rsidRDefault="00D46F1A" w:rsidP="001A1287">
            <w:pPr>
              <w:spacing w:after="0" w:line="233" w:lineRule="auto"/>
              <w:jc w:val="both"/>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ال</w:t>
            </w:r>
            <w:r>
              <w:rPr>
                <w:rFonts w:asciiTheme="majorBidi" w:eastAsia="Calibri" w:hAnsiTheme="majorBidi" w:cs="Simplified Arabic" w:hint="cs"/>
                <w:sz w:val="28"/>
                <w:szCs w:val="28"/>
                <w:rtl/>
              </w:rPr>
              <w:t>إدارة</w:t>
            </w:r>
            <w:r w:rsidRPr="00461846">
              <w:rPr>
                <w:rFonts w:asciiTheme="majorBidi" w:eastAsia="Calibri" w:hAnsiTheme="majorBidi" w:cs="Simplified Arabic" w:hint="cs"/>
                <w:sz w:val="28"/>
                <w:szCs w:val="28"/>
                <w:rtl/>
              </w:rPr>
              <w:t xml:space="preserve"> الالكترونية للموارد البشرية </w:t>
            </w:r>
          </w:p>
        </w:tc>
        <w:tc>
          <w:tcPr>
            <w:tcW w:w="857" w:type="pct"/>
          </w:tcPr>
          <w:p w14:paraId="5A4FC8D3" w14:textId="5E482090"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36</w:t>
            </w:r>
          </w:p>
        </w:tc>
      </w:tr>
      <w:tr w:rsidR="00D46F1A" w:rsidRPr="00461846" w14:paraId="67E70D6C" w14:textId="77777777" w:rsidTr="00D46F1A">
        <w:trPr>
          <w:trHeight w:val="170"/>
          <w:jc w:val="center"/>
        </w:trPr>
        <w:tc>
          <w:tcPr>
            <w:tcW w:w="823" w:type="pct"/>
          </w:tcPr>
          <w:p w14:paraId="1AB6DB35" w14:textId="77777777" w:rsidR="00D46F1A" w:rsidRPr="0010785F" w:rsidRDefault="00D46F1A" w:rsidP="0010785F">
            <w:pPr>
              <w:tabs>
                <w:tab w:val="center" w:pos="477"/>
                <w:tab w:val="left" w:pos="782"/>
              </w:tabs>
              <w:spacing w:after="0" w:line="233" w:lineRule="auto"/>
              <w:jc w:val="both"/>
              <w:rPr>
                <w:rFonts w:asciiTheme="majorBidi" w:eastAsia="Calibri" w:hAnsiTheme="majorBidi" w:cs="Simplified Arabic"/>
                <w:b/>
                <w:bCs/>
                <w:sz w:val="28"/>
                <w:szCs w:val="28"/>
                <w:rtl/>
                <w:lang w:bidi="ar-EG"/>
              </w:rPr>
            </w:pPr>
            <w:r w:rsidRPr="0010785F">
              <w:rPr>
                <w:rFonts w:asciiTheme="majorBidi" w:eastAsia="Calibri" w:hAnsiTheme="majorBidi" w:cs="Simplified Arabic" w:hint="cs"/>
                <w:b/>
                <w:bCs/>
                <w:sz w:val="28"/>
                <w:szCs w:val="28"/>
                <w:rtl/>
                <w:lang w:bidi="ar-EG"/>
              </w:rPr>
              <w:t>1-9</w:t>
            </w:r>
          </w:p>
        </w:tc>
        <w:tc>
          <w:tcPr>
            <w:tcW w:w="3320" w:type="pct"/>
          </w:tcPr>
          <w:p w14:paraId="7404445C" w14:textId="0138E1B4" w:rsidR="00D46F1A" w:rsidRPr="00461846" w:rsidRDefault="00D46F1A" w:rsidP="001A1287">
            <w:pPr>
              <w:spacing w:after="0" w:line="233" w:lineRule="auto"/>
              <w:jc w:val="both"/>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مزايا ال</w:t>
            </w:r>
            <w:r>
              <w:rPr>
                <w:rFonts w:asciiTheme="majorBidi" w:eastAsia="Calibri" w:hAnsiTheme="majorBidi" w:cs="Simplified Arabic" w:hint="cs"/>
                <w:sz w:val="28"/>
                <w:szCs w:val="28"/>
                <w:rtl/>
              </w:rPr>
              <w:t>إدارة</w:t>
            </w:r>
            <w:r w:rsidRPr="00461846">
              <w:rPr>
                <w:rFonts w:asciiTheme="majorBidi" w:eastAsia="Calibri" w:hAnsiTheme="majorBidi" w:cs="Simplified Arabic" w:hint="cs"/>
                <w:sz w:val="28"/>
                <w:szCs w:val="28"/>
                <w:rtl/>
              </w:rPr>
              <w:t xml:space="preserve"> الالكترونية </w:t>
            </w:r>
          </w:p>
        </w:tc>
        <w:tc>
          <w:tcPr>
            <w:tcW w:w="857" w:type="pct"/>
          </w:tcPr>
          <w:p w14:paraId="62BF81E5" w14:textId="6A3245EF"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36</w:t>
            </w:r>
          </w:p>
        </w:tc>
      </w:tr>
      <w:tr w:rsidR="00D46F1A" w:rsidRPr="00461846" w14:paraId="0A69A7CD" w14:textId="77777777" w:rsidTr="00D46F1A">
        <w:trPr>
          <w:trHeight w:val="170"/>
          <w:jc w:val="center"/>
        </w:trPr>
        <w:tc>
          <w:tcPr>
            <w:tcW w:w="823" w:type="pct"/>
          </w:tcPr>
          <w:p w14:paraId="25FAE345" w14:textId="7F409288"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1-9-1</w:t>
            </w:r>
          </w:p>
        </w:tc>
        <w:tc>
          <w:tcPr>
            <w:tcW w:w="3320" w:type="pct"/>
          </w:tcPr>
          <w:p w14:paraId="24ED8B49" w14:textId="302FCC73" w:rsidR="00D46F1A" w:rsidRPr="00461846" w:rsidRDefault="00D46F1A" w:rsidP="001A1287">
            <w:pPr>
              <w:spacing w:after="0" w:line="233" w:lineRule="auto"/>
              <w:jc w:val="both"/>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بعض المزايا الاخر</w:t>
            </w:r>
            <w:r>
              <w:rPr>
                <w:rFonts w:asciiTheme="majorBidi" w:eastAsia="Calibri" w:hAnsiTheme="majorBidi" w:cs="Simplified Arabic" w:hint="cs"/>
                <w:sz w:val="28"/>
                <w:szCs w:val="28"/>
                <w:rtl/>
              </w:rPr>
              <w:t>ي</w:t>
            </w:r>
            <w:r w:rsidRPr="00461846">
              <w:rPr>
                <w:rFonts w:asciiTheme="majorBidi" w:eastAsia="Calibri" w:hAnsiTheme="majorBidi" w:cs="Simplified Arabic" w:hint="cs"/>
                <w:sz w:val="28"/>
                <w:szCs w:val="28"/>
                <w:rtl/>
              </w:rPr>
              <w:t xml:space="preserve"> الت</w:t>
            </w:r>
            <w:r>
              <w:rPr>
                <w:rFonts w:asciiTheme="majorBidi" w:eastAsia="Calibri" w:hAnsiTheme="majorBidi" w:cs="Simplified Arabic" w:hint="cs"/>
                <w:sz w:val="28"/>
                <w:szCs w:val="28"/>
                <w:rtl/>
              </w:rPr>
              <w:t>ي</w:t>
            </w:r>
            <w:r w:rsidRPr="00461846">
              <w:rPr>
                <w:rFonts w:asciiTheme="majorBidi" w:eastAsia="Calibri" w:hAnsiTheme="majorBidi" w:cs="Simplified Arabic" w:hint="cs"/>
                <w:sz w:val="28"/>
                <w:szCs w:val="28"/>
                <w:rtl/>
              </w:rPr>
              <w:t xml:space="preserve"> تعود عل</w:t>
            </w:r>
            <w:r>
              <w:rPr>
                <w:rFonts w:asciiTheme="majorBidi" w:eastAsia="Calibri" w:hAnsiTheme="majorBidi" w:cs="Simplified Arabic" w:hint="cs"/>
                <w:sz w:val="28"/>
                <w:szCs w:val="28"/>
                <w:rtl/>
              </w:rPr>
              <w:t>ي</w:t>
            </w:r>
            <w:r w:rsidRPr="00461846">
              <w:rPr>
                <w:rFonts w:asciiTheme="majorBidi" w:eastAsia="Calibri" w:hAnsiTheme="majorBidi" w:cs="Simplified Arabic" w:hint="cs"/>
                <w:sz w:val="28"/>
                <w:szCs w:val="28"/>
                <w:rtl/>
              </w:rPr>
              <w:t xml:space="preserve"> المنظمات من تطبيق ال</w:t>
            </w:r>
            <w:r>
              <w:rPr>
                <w:rFonts w:asciiTheme="majorBidi" w:eastAsia="Calibri" w:hAnsiTheme="majorBidi" w:cs="Simplified Arabic" w:hint="cs"/>
                <w:sz w:val="28"/>
                <w:szCs w:val="28"/>
                <w:rtl/>
              </w:rPr>
              <w:t>إدارة</w:t>
            </w:r>
            <w:r w:rsidRPr="00461846">
              <w:rPr>
                <w:rFonts w:asciiTheme="majorBidi" w:eastAsia="Calibri" w:hAnsiTheme="majorBidi" w:cs="Simplified Arabic" w:hint="cs"/>
                <w:sz w:val="28"/>
                <w:szCs w:val="28"/>
                <w:rtl/>
              </w:rPr>
              <w:t xml:space="preserve"> الالكترونية  </w:t>
            </w:r>
          </w:p>
        </w:tc>
        <w:tc>
          <w:tcPr>
            <w:tcW w:w="857" w:type="pct"/>
          </w:tcPr>
          <w:p w14:paraId="4805325B" w14:textId="71A5617E"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37</w:t>
            </w:r>
          </w:p>
        </w:tc>
      </w:tr>
      <w:tr w:rsidR="00D46F1A" w:rsidRPr="00461846" w14:paraId="520632E6" w14:textId="77777777" w:rsidTr="00D46F1A">
        <w:trPr>
          <w:trHeight w:val="170"/>
          <w:jc w:val="center"/>
        </w:trPr>
        <w:tc>
          <w:tcPr>
            <w:tcW w:w="823" w:type="pct"/>
          </w:tcPr>
          <w:p w14:paraId="125715AD" w14:textId="77777777" w:rsidR="00D46F1A" w:rsidRPr="0010785F" w:rsidRDefault="00D46F1A" w:rsidP="0010785F">
            <w:pPr>
              <w:tabs>
                <w:tab w:val="center" w:pos="477"/>
                <w:tab w:val="left" w:pos="782"/>
              </w:tabs>
              <w:spacing w:after="0" w:line="233" w:lineRule="auto"/>
              <w:jc w:val="both"/>
              <w:rPr>
                <w:rFonts w:asciiTheme="majorBidi" w:eastAsia="Calibri" w:hAnsiTheme="majorBidi" w:cs="Simplified Arabic"/>
                <w:b/>
                <w:bCs/>
                <w:sz w:val="28"/>
                <w:szCs w:val="28"/>
                <w:rtl/>
                <w:lang w:bidi="ar-EG"/>
              </w:rPr>
            </w:pPr>
            <w:r w:rsidRPr="0010785F">
              <w:rPr>
                <w:rFonts w:asciiTheme="majorBidi" w:eastAsia="Calibri" w:hAnsiTheme="majorBidi" w:cs="Simplified Arabic"/>
                <w:b/>
                <w:bCs/>
                <w:sz w:val="28"/>
                <w:szCs w:val="28"/>
                <w:rtl/>
                <w:lang w:bidi="ar-EG"/>
              </w:rPr>
              <w:t>1-10</w:t>
            </w:r>
          </w:p>
        </w:tc>
        <w:tc>
          <w:tcPr>
            <w:tcW w:w="3320" w:type="pct"/>
          </w:tcPr>
          <w:p w14:paraId="31E75C26" w14:textId="3EF19078" w:rsidR="00D46F1A" w:rsidRPr="00461846" w:rsidRDefault="00D46F1A" w:rsidP="001A1287">
            <w:pPr>
              <w:spacing w:after="0" w:line="233" w:lineRule="auto"/>
              <w:jc w:val="both"/>
              <w:rPr>
                <w:rFonts w:asciiTheme="majorBidi" w:eastAsia="Calibri" w:hAnsiTheme="majorBidi" w:cs="Simplified Arabic"/>
                <w:sz w:val="28"/>
                <w:szCs w:val="28"/>
                <w:highlight w:val="lightGray"/>
                <w:rtl/>
                <w:lang w:bidi="ar-JO"/>
              </w:rPr>
            </w:pPr>
            <w:r w:rsidRPr="00461846">
              <w:rPr>
                <w:rFonts w:asciiTheme="majorBidi" w:eastAsia="Calibri" w:hAnsiTheme="majorBidi" w:cs="Simplified Arabic"/>
                <w:sz w:val="28"/>
                <w:szCs w:val="28"/>
                <w:rtl/>
              </w:rPr>
              <w:t>عناصر ال</w:t>
            </w:r>
            <w:r>
              <w:rPr>
                <w:rFonts w:asciiTheme="majorBidi" w:eastAsia="Calibri" w:hAnsiTheme="majorBidi" w:cs="Simplified Arabic"/>
                <w:sz w:val="28"/>
                <w:szCs w:val="28"/>
                <w:rtl/>
              </w:rPr>
              <w:t>إدارة</w:t>
            </w:r>
            <w:r w:rsidRPr="00461846">
              <w:rPr>
                <w:rFonts w:asciiTheme="majorBidi" w:eastAsia="Calibri" w:hAnsiTheme="majorBidi" w:cs="Simplified Arabic"/>
                <w:sz w:val="28"/>
                <w:szCs w:val="28"/>
                <w:rtl/>
              </w:rPr>
              <w:t xml:space="preserve"> الالكترونية </w:t>
            </w:r>
          </w:p>
        </w:tc>
        <w:tc>
          <w:tcPr>
            <w:tcW w:w="857" w:type="pct"/>
          </w:tcPr>
          <w:p w14:paraId="13C6F087" w14:textId="02324EC5"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38</w:t>
            </w:r>
          </w:p>
        </w:tc>
      </w:tr>
      <w:tr w:rsidR="00D46F1A" w:rsidRPr="00461846" w14:paraId="239F90A6" w14:textId="77777777" w:rsidTr="00D46F1A">
        <w:trPr>
          <w:trHeight w:val="170"/>
          <w:jc w:val="center"/>
        </w:trPr>
        <w:tc>
          <w:tcPr>
            <w:tcW w:w="823" w:type="pct"/>
          </w:tcPr>
          <w:p w14:paraId="52DB82D0" w14:textId="77777777"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1-11</w:t>
            </w:r>
          </w:p>
        </w:tc>
        <w:tc>
          <w:tcPr>
            <w:tcW w:w="3320" w:type="pct"/>
          </w:tcPr>
          <w:p w14:paraId="4A36368F" w14:textId="39D7FCCB" w:rsidR="00D46F1A" w:rsidRPr="00461846" w:rsidRDefault="00D46F1A" w:rsidP="001A1287">
            <w:pPr>
              <w:spacing w:after="0" w:line="233" w:lineRule="auto"/>
              <w:jc w:val="both"/>
              <w:rPr>
                <w:rFonts w:asciiTheme="majorBidi" w:eastAsia="Calibri" w:hAnsiTheme="majorBidi" w:cs="Simplified Arabic"/>
                <w:sz w:val="28"/>
                <w:szCs w:val="28"/>
                <w:rtl/>
              </w:rPr>
            </w:pPr>
            <w:r w:rsidRPr="00461846">
              <w:rPr>
                <w:rFonts w:asciiTheme="majorBidi" w:eastAsia="Times New Roman" w:hAnsiTheme="majorBidi" w:cs="Simplified Arabic"/>
                <w:sz w:val="28"/>
                <w:szCs w:val="28"/>
                <w:rtl/>
              </w:rPr>
              <w:t>وظائف ال</w:t>
            </w:r>
            <w:r>
              <w:rPr>
                <w:rFonts w:asciiTheme="majorBidi" w:eastAsia="Times New Roman" w:hAnsiTheme="majorBidi" w:cs="Simplified Arabic"/>
                <w:sz w:val="28"/>
                <w:szCs w:val="28"/>
                <w:rtl/>
              </w:rPr>
              <w:t>إدارة</w:t>
            </w:r>
            <w:r w:rsidRPr="00461846">
              <w:rPr>
                <w:rFonts w:asciiTheme="majorBidi" w:eastAsia="Times New Roman" w:hAnsiTheme="majorBidi" w:cs="Simplified Arabic"/>
                <w:sz w:val="28"/>
                <w:szCs w:val="28"/>
                <w:rtl/>
              </w:rPr>
              <w:t xml:space="preserve"> الالكترونية </w:t>
            </w:r>
          </w:p>
        </w:tc>
        <w:tc>
          <w:tcPr>
            <w:tcW w:w="857" w:type="pct"/>
          </w:tcPr>
          <w:p w14:paraId="1CD7F35A" w14:textId="43CEA199"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41</w:t>
            </w:r>
          </w:p>
        </w:tc>
      </w:tr>
      <w:tr w:rsidR="00D46F1A" w:rsidRPr="00461846" w14:paraId="47955714" w14:textId="77777777" w:rsidTr="00D46F1A">
        <w:trPr>
          <w:trHeight w:val="170"/>
          <w:jc w:val="center"/>
        </w:trPr>
        <w:tc>
          <w:tcPr>
            <w:tcW w:w="823" w:type="pct"/>
          </w:tcPr>
          <w:p w14:paraId="3B7CF8B0" w14:textId="6B425DAC"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hint="cs"/>
                <w:sz w:val="28"/>
                <w:szCs w:val="28"/>
                <w:rtl/>
                <w:lang w:bidi="ar-EG"/>
              </w:rPr>
              <w:t>1-11-1</w:t>
            </w:r>
          </w:p>
        </w:tc>
        <w:tc>
          <w:tcPr>
            <w:tcW w:w="3320" w:type="pct"/>
          </w:tcPr>
          <w:p w14:paraId="445D3D3F" w14:textId="6E4ECC7F" w:rsidR="00D46F1A" w:rsidRPr="00461846" w:rsidRDefault="00D46F1A" w:rsidP="001A1287">
            <w:pPr>
              <w:spacing w:after="0" w:line="233" w:lineRule="auto"/>
              <w:jc w:val="both"/>
              <w:rPr>
                <w:rFonts w:asciiTheme="majorBidi" w:eastAsia="Times New Roman" w:hAnsiTheme="majorBidi" w:cs="Simplified Arabic"/>
                <w:sz w:val="28"/>
                <w:szCs w:val="28"/>
                <w:rtl/>
              </w:rPr>
            </w:pPr>
            <w:r w:rsidRPr="00461846">
              <w:rPr>
                <w:rFonts w:asciiTheme="majorBidi" w:eastAsia="Times New Roman" w:hAnsiTheme="majorBidi" w:cs="Simplified Arabic" w:hint="cs"/>
                <w:sz w:val="28"/>
                <w:szCs w:val="28"/>
                <w:rtl/>
              </w:rPr>
              <w:t>التخطيط الالكترون</w:t>
            </w:r>
            <w:r>
              <w:rPr>
                <w:rFonts w:asciiTheme="majorBidi" w:eastAsia="Times New Roman" w:hAnsiTheme="majorBidi" w:cs="Simplified Arabic" w:hint="cs"/>
                <w:sz w:val="28"/>
                <w:szCs w:val="28"/>
                <w:rtl/>
              </w:rPr>
              <w:t>ي</w:t>
            </w:r>
            <w:r w:rsidRPr="00461846">
              <w:rPr>
                <w:rFonts w:asciiTheme="majorBidi" w:eastAsia="Times New Roman" w:hAnsiTheme="majorBidi" w:cs="Simplified Arabic" w:hint="cs"/>
                <w:sz w:val="28"/>
                <w:szCs w:val="28"/>
                <w:rtl/>
              </w:rPr>
              <w:t xml:space="preserve"> </w:t>
            </w:r>
          </w:p>
        </w:tc>
        <w:tc>
          <w:tcPr>
            <w:tcW w:w="857" w:type="pct"/>
          </w:tcPr>
          <w:p w14:paraId="48037466" w14:textId="13B9DB41"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41</w:t>
            </w:r>
          </w:p>
        </w:tc>
      </w:tr>
      <w:tr w:rsidR="00D46F1A" w:rsidRPr="00461846" w14:paraId="7F8F0A5B" w14:textId="77777777" w:rsidTr="00D46F1A">
        <w:trPr>
          <w:trHeight w:val="170"/>
          <w:jc w:val="center"/>
        </w:trPr>
        <w:tc>
          <w:tcPr>
            <w:tcW w:w="823" w:type="pct"/>
          </w:tcPr>
          <w:p w14:paraId="473A74EE" w14:textId="6C108066"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hint="cs"/>
                <w:sz w:val="28"/>
                <w:szCs w:val="28"/>
                <w:rtl/>
                <w:lang w:bidi="ar-EG"/>
              </w:rPr>
              <w:t>1-11-2</w:t>
            </w:r>
          </w:p>
        </w:tc>
        <w:tc>
          <w:tcPr>
            <w:tcW w:w="3320" w:type="pct"/>
          </w:tcPr>
          <w:p w14:paraId="28A4A00F" w14:textId="2FE617B4" w:rsidR="00D46F1A" w:rsidRPr="00461846" w:rsidRDefault="00D46F1A" w:rsidP="001A1287">
            <w:pPr>
              <w:spacing w:after="0" w:line="233" w:lineRule="auto"/>
              <w:jc w:val="both"/>
              <w:rPr>
                <w:rFonts w:asciiTheme="majorBidi" w:eastAsia="Times New Roman" w:hAnsiTheme="majorBidi" w:cs="Simplified Arabic"/>
                <w:sz w:val="28"/>
                <w:szCs w:val="28"/>
                <w:rtl/>
              </w:rPr>
            </w:pPr>
            <w:r w:rsidRPr="00461846">
              <w:rPr>
                <w:rFonts w:asciiTheme="majorBidi" w:eastAsia="Times New Roman" w:hAnsiTheme="majorBidi" w:cs="Simplified Arabic" w:hint="cs"/>
                <w:sz w:val="28"/>
                <w:szCs w:val="28"/>
                <w:rtl/>
              </w:rPr>
              <w:t>التنظيم الالكترون</w:t>
            </w:r>
            <w:r>
              <w:rPr>
                <w:rFonts w:asciiTheme="majorBidi" w:eastAsia="Times New Roman" w:hAnsiTheme="majorBidi" w:cs="Simplified Arabic" w:hint="cs"/>
                <w:sz w:val="28"/>
                <w:szCs w:val="28"/>
                <w:rtl/>
              </w:rPr>
              <w:t>ي</w:t>
            </w:r>
            <w:r w:rsidRPr="00461846">
              <w:rPr>
                <w:rFonts w:asciiTheme="majorBidi" w:eastAsia="Times New Roman" w:hAnsiTheme="majorBidi" w:cs="Simplified Arabic" w:hint="cs"/>
                <w:sz w:val="28"/>
                <w:szCs w:val="28"/>
                <w:rtl/>
              </w:rPr>
              <w:t xml:space="preserve"> </w:t>
            </w:r>
          </w:p>
        </w:tc>
        <w:tc>
          <w:tcPr>
            <w:tcW w:w="857" w:type="pct"/>
          </w:tcPr>
          <w:p w14:paraId="4E9D31DF" w14:textId="2916BCC9"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42</w:t>
            </w:r>
          </w:p>
        </w:tc>
      </w:tr>
      <w:tr w:rsidR="00D46F1A" w:rsidRPr="00461846" w14:paraId="32494A8F" w14:textId="77777777" w:rsidTr="00D46F1A">
        <w:trPr>
          <w:trHeight w:val="170"/>
          <w:jc w:val="center"/>
        </w:trPr>
        <w:tc>
          <w:tcPr>
            <w:tcW w:w="823" w:type="pct"/>
          </w:tcPr>
          <w:p w14:paraId="2D8D36CD" w14:textId="2D20CC50"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hint="cs"/>
                <w:sz w:val="28"/>
                <w:szCs w:val="28"/>
                <w:rtl/>
                <w:lang w:bidi="ar-EG"/>
              </w:rPr>
              <w:t>1-11-3</w:t>
            </w:r>
          </w:p>
        </w:tc>
        <w:tc>
          <w:tcPr>
            <w:tcW w:w="3320" w:type="pct"/>
          </w:tcPr>
          <w:p w14:paraId="1D7C2620" w14:textId="29EC2159" w:rsidR="00D46F1A" w:rsidRPr="00461846" w:rsidRDefault="00D46F1A" w:rsidP="001A1287">
            <w:pPr>
              <w:spacing w:after="0" w:line="233" w:lineRule="auto"/>
              <w:jc w:val="both"/>
              <w:rPr>
                <w:rFonts w:asciiTheme="majorBidi" w:eastAsia="Times New Roman" w:hAnsiTheme="majorBidi" w:cs="Simplified Arabic"/>
                <w:sz w:val="28"/>
                <w:szCs w:val="28"/>
                <w:rtl/>
              </w:rPr>
            </w:pPr>
            <w:r w:rsidRPr="00461846">
              <w:rPr>
                <w:rFonts w:asciiTheme="majorBidi" w:eastAsia="Times New Roman" w:hAnsiTheme="majorBidi" w:cs="Simplified Arabic" w:hint="cs"/>
                <w:sz w:val="28"/>
                <w:szCs w:val="28"/>
                <w:rtl/>
              </w:rPr>
              <w:t>التوجي</w:t>
            </w:r>
            <w:r w:rsidR="00227149">
              <w:rPr>
                <w:rFonts w:asciiTheme="majorBidi" w:eastAsia="Times New Roman" w:hAnsiTheme="majorBidi" w:cs="Simplified Arabic" w:hint="cs"/>
                <w:sz w:val="28"/>
                <w:szCs w:val="28"/>
                <w:rtl/>
              </w:rPr>
              <w:t>ه</w:t>
            </w:r>
            <w:r w:rsidRPr="00461846">
              <w:rPr>
                <w:rFonts w:asciiTheme="majorBidi" w:eastAsia="Times New Roman" w:hAnsiTheme="majorBidi" w:cs="Simplified Arabic" w:hint="cs"/>
                <w:sz w:val="28"/>
                <w:szCs w:val="28"/>
                <w:rtl/>
              </w:rPr>
              <w:t xml:space="preserve"> الالكترون</w:t>
            </w:r>
            <w:r>
              <w:rPr>
                <w:rFonts w:asciiTheme="majorBidi" w:eastAsia="Times New Roman" w:hAnsiTheme="majorBidi" w:cs="Simplified Arabic" w:hint="cs"/>
                <w:sz w:val="28"/>
                <w:szCs w:val="28"/>
                <w:rtl/>
              </w:rPr>
              <w:t>ي</w:t>
            </w:r>
            <w:r w:rsidRPr="00461846">
              <w:rPr>
                <w:rFonts w:asciiTheme="majorBidi" w:eastAsia="Times New Roman" w:hAnsiTheme="majorBidi" w:cs="Simplified Arabic" w:hint="cs"/>
                <w:sz w:val="28"/>
                <w:szCs w:val="28"/>
                <w:rtl/>
              </w:rPr>
              <w:t xml:space="preserve"> </w:t>
            </w:r>
          </w:p>
        </w:tc>
        <w:tc>
          <w:tcPr>
            <w:tcW w:w="857" w:type="pct"/>
          </w:tcPr>
          <w:p w14:paraId="3ECF5053" w14:textId="05EDA49C"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43</w:t>
            </w:r>
          </w:p>
        </w:tc>
      </w:tr>
      <w:tr w:rsidR="00D46F1A" w:rsidRPr="00461846" w14:paraId="6ABEAB0D" w14:textId="77777777" w:rsidTr="00D46F1A">
        <w:trPr>
          <w:trHeight w:val="170"/>
          <w:jc w:val="center"/>
        </w:trPr>
        <w:tc>
          <w:tcPr>
            <w:tcW w:w="823" w:type="pct"/>
          </w:tcPr>
          <w:p w14:paraId="40BE1196" w14:textId="5E4AEA6F"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hint="cs"/>
                <w:sz w:val="28"/>
                <w:szCs w:val="28"/>
                <w:rtl/>
                <w:lang w:bidi="ar-EG"/>
              </w:rPr>
              <w:t>1-11-4</w:t>
            </w:r>
          </w:p>
        </w:tc>
        <w:tc>
          <w:tcPr>
            <w:tcW w:w="3320" w:type="pct"/>
          </w:tcPr>
          <w:p w14:paraId="56B585D3" w14:textId="77777777" w:rsidR="00D46F1A" w:rsidRPr="00461846" w:rsidRDefault="00D46F1A" w:rsidP="001A1287">
            <w:pPr>
              <w:spacing w:after="0" w:line="233" w:lineRule="auto"/>
              <w:jc w:val="both"/>
              <w:rPr>
                <w:rFonts w:asciiTheme="majorBidi" w:eastAsia="Times New Roman" w:hAnsiTheme="majorBidi" w:cs="Simplified Arabic"/>
                <w:sz w:val="28"/>
                <w:szCs w:val="28"/>
                <w:rtl/>
              </w:rPr>
            </w:pPr>
            <w:r w:rsidRPr="00461846">
              <w:rPr>
                <w:rFonts w:asciiTheme="majorBidi" w:eastAsia="Times New Roman" w:hAnsiTheme="majorBidi" w:cs="Simplified Arabic" w:hint="cs"/>
                <w:sz w:val="28"/>
                <w:szCs w:val="28"/>
                <w:rtl/>
              </w:rPr>
              <w:t xml:space="preserve">الرقابة الالكترونية </w:t>
            </w:r>
          </w:p>
        </w:tc>
        <w:tc>
          <w:tcPr>
            <w:tcW w:w="857" w:type="pct"/>
          </w:tcPr>
          <w:p w14:paraId="0CDBE3CB" w14:textId="626820AE"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44</w:t>
            </w:r>
          </w:p>
        </w:tc>
      </w:tr>
      <w:tr w:rsidR="00D46F1A" w:rsidRPr="00461846" w14:paraId="62A7C2D0" w14:textId="77777777" w:rsidTr="00D46F1A">
        <w:trPr>
          <w:trHeight w:val="170"/>
          <w:jc w:val="center"/>
        </w:trPr>
        <w:tc>
          <w:tcPr>
            <w:tcW w:w="823" w:type="pct"/>
          </w:tcPr>
          <w:p w14:paraId="2FB4F66D" w14:textId="77777777" w:rsidR="00D46F1A" w:rsidRPr="0010785F" w:rsidRDefault="00D46F1A" w:rsidP="0010785F">
            <w:pPr>
              <w:tabs>
                <w:tab w:val="center" w:pos="477"/>
                <w:tab w:val="left" w:pos="782"/>
              </w:tabs>
              <w:spacing w:after="0" w:line="233" w:lineRule="auto"/>
              <w:jc w:val="both"/>
              <w:rPr>
                <w:rFonts w:asciiTheme="majorBidi" w:eastAsia="Calibri" w:hAnsiTheme="majorBidi" w:cs="Simplified Arabic"/>
                <w:b/>
                <w:bCs/>
                <w:sz w:val="28"/>
                <w:szCs w:val="28"/>
                <w:rtl/>
                <w:lang w:bidi="ar-EG"/>
              </w:rPr>
            </w:pPr>
            <w:r w:rsidRPr="0010785F">
              <w:rPr>
                <w:rFonts w:asciiTheme="majorBidi" w:eastAsia="Calibri" w:hAnsiTheme="majorBidi" w:cs="Simplified Arabic"/>
                <w:b/>
                <w:bCs/>
                <w:sz w:val="28"/>
                <w:szCs w:val="28"/>
                <w:rtl/>
                <w:lang w:bidi="ar-EG"/>
              </w:rPr>
              <w:t>1-12</w:t>
            </w:r>
          </w:p>
        </w:tc>
        <w:tc>
          <w:tcPr>
            <w:tcW w:w="3320" w:type="pct"/>
          </w:tcPr>
          <w:p w14:paraId="4C5E923B" w14:textId="48500975" w:rsidR="00D46F1A" w:rsidRPr="00461846" w:rsidRDefault="00D46F1A" w:rsidP="001A1287">
            <w:pPr>
              <w:spacing w:after="0" w:line="233" w:lineRule="auto"/>
              <w:jc w:val="both"/>
              <w:rPr>
                <w:rFonts w:asciiTheme="majorBidi" w:eastAsia="Times New Roman" w:hAnsiTheme="majorBidi" w:cs="Simplified Arabic"/>
                <w:sz w:val="28"/>
                <w:szCs w:val="28"/>
                <w:rtl/>
              </w:rPr>
            </w:pPr>
            <w:r w:rsidRPr="00461846">
              <w:rPr>
                <w:rFonts w:asciiTheme="majorBidi" w:eastAsia="Times New Roman" w:hAnsiTheme="majorBidi" w:cs="Simplified Arabic"/>
                <w:sz w:val="28"/>
                <w:szCs w:val="28"/>
                <w:rtl/>
              </w:rPr>
              <w:t>متطلبات تطبيق ال</w:t>
            </w:r>
            <w:r>
              <w:rPr>
                <w:rFonts w:asciiTheme="majorBidi" w:eastAsia="Times New Roman" w:hAnsiTheme="majorBidi" w:cs="Simplified Arabic"/>
                <w:sz w:val="28"/>
                <w:szCs w:val="28"/>
                <w:rtl/>
              </w:rPr>
              <w:t>إدارة</w:t>
            </w:r>
            <w:r w:rsidRPr="00461846">
              <w:rPr>
                <w:rFonts w:asciiTheme="majorBidi" w:eastAsia="Times New Roman" w:hAnsiTheme="majorBidi" w:cs="Simplified Arabic"/>
                <w:sz w:val="28"/>
                <w:szCs w:val="28"/>
                <w:rtl/>
              </w:rPr>
              <w:t xml:space="preserve"> الالكترونية </w:t>
            </w:r>
          </w:p>
        </w:tc>
        <w:tc>
          <w:tcPr>
            <w:tcW w:w="857" w:type="pct"/>
          </w:tcPr>
          <w:p w14:paraId="631CCB15" w14:textId="4DC847E4"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45</w:t>
            </w:r>
          </w:p>
        </w:tc>
      </w:tr>
      <w:tr w:rsidR="00D46F1A" w:rsidRPr="00461846" w14:paraId="7459E211" w14:textId="77777777" w:rsidTr="00D46F1A">
        <w:trPr>
          <w:trHeight w:val="170"/>
          <w:jc w:val="center"/>
        </w:trPr>
        <w:tc>
          <w:tcPr>
            <w:tcW w:w="823" w:type="pct"/>
          </w:tcPr>
          <w:p w14:paraId="58E98BC3" w14:textId="77777777" w:rsidR="00D46F1A" w:rsidRPr="0010785F" w:rsidRDefault="00D46F1A" w:rsidP="0010785F">
            <w:pPr>
              <w:tabs>
                <w:tab w:val="center" w:pos="477"/>
                <w:tab w:val="left" w:pos="782"/>
              </w:tabs>
              <w:spacing w:after="0" w:line="233" w:lineRule="auto"/>
              <w:jc w:val="both"/>
              <w:rPr>
                <w:rFonts w:asciiTheme="majorBidi" w:eastAsia="Calibri" w:hAnsiTheme="majorBidi" w:cs="Simplified Arabic"/>
                <w:b/>
                <w:bCs/>
                <w:sz w:val="28"/>
                <w:szCs w:val="28"/>
                <w:rtl/>
                <w:lang w:bidi="ar-EG"/>
              </w:rPr>
            </w:pPr>
            <w:r w:rsidRPr="0010785F">
              <w:rPr>
                <w:rFonts w:asciiTheme="majorBidi" w:eastAsia="Calibri" w:hAnsiTheme="majorBidi" w:cs="Simplified Arabic"/>
                <w:b/>
                <w:bCs/>
                <w:sz w:val="28"/>
                <w:szCs w:val="28"/>
                <w:rtl/>
                <w:lang w:bidi="ar-EG"/>
              </w:rPr>
              <w:t>1-13</w:t>
            </w:r>
          </w:p>
        </w:tc>
        <w:tc>
          <w:tcPr>
            <w:tcW w:w="3320" w:type="pct"/>
          </w:tcPr>
          <w:p w14:paraId="12A3AEC1" w14:textId="0F2E09FC" w:rsidR="00D46F1A" w:rsidRPr="00461846" w:rsidRDefault="00D46F1A" w:rsidP="001A1287">
            <w:pPr>
              <w:spacing w:after="0" w:line="233" w:lineRule="auto"/>
              <w:jc w:val="both"/>
              <w:rPr>
                <w:rFonts w:asciiTheme="majorBidi" w:eastAsia="Times New Roman" w:hAnsiTheme="majorBidi" w:cs="Simplified Arabic"/>
                <w:sz w:val="28"/>
                <w:szCs w:val="28"/>
                <w:rtl/>
              </w:rPr>
            </w:pPr>
            <w:r w:rsidRPr="00461846">
              <w:rPr>
                <w:rFonts w:asciiTheme="majorBidi" w:eastAsia="Times New Roman" w:hAnsiTheme="majorBidi" w:cs="Simplified Arabic"/>
                <w:sz w:val="28"/>
                <w:szCs w:val="28"/>
                <w:rtl/>
              </w:rPr>
              <w:t>معوقات تطبيق ال</w:t>
            </w:r>
            <w:r>
              <w:rPr>
                <w:rFonts w:asciiTheme="majorBidi" w:eastAsia="Times New Roman" w:hAnsiTheme="majorBidi" w:cs="Simplified Arabic"/>
                <w:sz w:val="28"/>
                <w:szCs w:val="28"/>
                <w:rtl/>
              </w:rPr>
              <w:t>إدارة</w:t>
            </w:r>
            <w:r w:rsidRPr="00461846">
              <w:rPr>
                <w:rFonts w:asciiTheme="majorBidi" w:eastAsia="Times New Roman" w:hAnsiTheme="majorBidi" w:cs="Simplified Arabic"/>
                <w:sz w:val="28"/>
                <w:szCs w:val="28"/>
                <w:rtl/>
              </w:rPr>
              <w:t xml:space="preserve"> الالكترونية </w:t>
            </w:r>
          </w:p>
        </w:tc>
        <w:tc>
          <w:tcPr>
            <w:tcW w:w="857" w:type="pct"/>
          </w:tcPr>
          <w:p w14:paraId="2C73DFB5" w14:textId="0E455216"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48</w:t>
            </w:r>
          </w:p>
        </w:tc>
      </w:tr>
      <w:tr w:rsidR="00D46F1A" w:rsidRPr="00461846" w14:paraId="4702DE2B" w14:textId="77777777" w:rsidTr="00D46F1A">
        <w:trPr>
          <w:trHeight w:val="170"/>
          <w:jc w:val="center"/>
        </w:trPr>
        <w:tc>
          <w:tcPr>
            <w:tcW w:w="823" w:type="pct"/>
          </w:tcPr>
          <w:p w14:paraId="374292AC" w14:textId="7B108833"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hint="cs"/>
                <w:sz w:val="28"/>
                <w:szCs w:val="28"/>
                <w:rtl/>
                <w:lang w:bidi="ar-EG"/>
              </w:rPr>
              <w:t>1-13-1</w:t>
            </w:r>
          </w:p>
        </w:tc>
        <w:tc>
          <w:tcPr>
            <w:tcW w:w="3320" w:type="pct"/>
          </w:tcPr>
          <w:p w14:paraId="1001AAED" w14:textId="77777777" w:rsidR="00D46F1A" w:rsidRPr="00461846" w:rsidRDefault="00D46F1A" w:rsidP="001A1287">
            <w:pPr>
              <w:spacing w:after="0" w:line="233" w:lineRule="auto"/>
              <w:jc w:val="both"/>
              <w:rPr>
                <w:rFonts w:asciiTheme="majorBidi" w:eastAsia="Times New Roman" w:hAnsiTheme="majorBidi" w:cs="Simplified Arabic"/>
                <w:sz w:val="28"/>
                <w:szCs w:val="28"/>
                <w:rtl/>
              </w:rPr>
            </w:pPr>
            <w:r w:rsidRPr="00461846">
              <w:rPr>
                <w:rFonts w:asciiTheme="majorBidi" w:eastAsia="Times New Roman" w:hAnsiTheme="majorBidi" w:cs="Simplified Arabic" w:hint="cs"/>
                <w:sz w:val="28"/>
                <w:szCs w:val="28"/>
                <w:rtl/>
              </w:rPr>
              <w:t xml:space="preserve">معوقات بشرية </w:t>
            </w:r>
          </w:p>
        </w:tc>
        <w:tc>
          <w:tcPr>
            <w:tcW w:w="857" w:type="pct"/>
          </w:tcPr>
          <w:p w14:paraId="2B0702CB" w14:textId="2D3C03BE"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49</w:t>
            </w:r>
          </w:p>
        </w:tc>
      </w:tr>
      <w:tr w:rsidR="00D46F1A" w:rsidRPr="00461846" w14:paraId="10251B97" w14:textId="77777777" w:rsidTr="00D46F1A">
        <w:trPr>
          <w:trHeight w:val="170"/>
          <w:jc w:val="center"/>
        </w:trPr>
        <w:tc>
          <w:tcPr>
            <w:tcW w:w="823" w:type="pct"/>
          </w:tcPr>
          <w:p w14:paraId="5411E8D8" w14:textId="4446119A"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hint="cs"/>
                <w:sz w:val="28"/>
                <w:szCs w:val="28"/>
                <w:rtl/>
                <w:lang w:bidi="ar-EG"/>
              </w:rPr>
              <w:t>1-13-2</w:t>
            </w:r>
          </w:p>
        </w:tc>
        <w:tc>
          <w:tcPr>
            <w:tcW w:w="3320" w:type="pct"/>
          </w:tcPr>
          <w:p w14:paraId="4E1E7C69" w14:textId="77777777" w:rsidR="00D46F1A" w:rsidRPr="00461846" w:rsidRDefault="00D46F1A" w:rsidP="001A1287">
            <w:pPr>
              <w:spacing w:after="0" w:line="233" w:lineRule="auto"/>
              <w:jc w:val="both"/>
              <w:rPr>
                <w:rFonts w:asciiTheme="majorBidi" w:eastAsia="Times New Roman" w:hAnsiTheme="majorBidi" w:cs="Simplified Arabic"/>
                <w:sz w:val="28"/>
                <w:szCs w:val="28"/>
                <w:rtl/>
              </w:rPr>
            </w:pPr>
            <w:r w:rsidRPr="00461846">
              <w:rPr>
                <w:rFonts w:asciiTheme="majorBidi" w:eastAsia="Times New Roman" w:hAnsiTheme="majorBidi" w:cs="Simplified Arabic" w:hint="cs"/>
                <w:sz w:val="28"/>
                <w:szCs w:val="28"/>
                <w:rtl/>
              </w:rPr>
              <w:t xml:space="preserve">معوقات مالية </w:t>
            </w:r>
          </w:p>
        </w:tc>
        <w:tc>
          <w:tcPr>
            <w:tcW w:w="857" w:type="pct"/>
          </w:tcPr>
          <w:p w14:paraId="0297AF1A" w14:textId="4001958D"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49</w:t>
            </w:r>
          </w:p>
        </w:tc>
      </w:tr>
      <w:tr w:rsidR="00D46F1A" w:rsidRPr="00461846" w14:paraId="7058742D" w14:textId="77777777" w:rsidTr="00D46F1A">
        <w:trPr>
          <w:trHeight w:val="170"/>
          <w:jc w:val="center"/>
        </w:trPr>
        <w:tc>
          <w:tcPr>
            <w:tcW w:w="823" w:type="pct"/>
          </w:tcPr>
          <w:p w14:paraId="7AA02A99" w14:textId="4F1E0B33"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hint="cs"/>
                <w:sz w:val="28"/>
                <w:szCs w:val="28"/>
                <w:rtl/>
                <w:lang w:bidi="ar-EG"/>
              </w:rPr>
              <w:t>1-13-3</w:t>
            </w:r>
          </w:p>
        </w:tc>
        <w:tc>
          <w:tcPr>
            <w:tcW w:w="3320" w:type="pct"/>
          </w:tcPr>
          <w:p w14:paraId="6D8F3002" w14:textId="77777777" w:rsidR="00D46F1A" w:rsidRPr="00461846" w:rsidRDefault="00D46F1A" w:rsidP="001A1287">
            <w:pPr>
              <w:spacing w:after="0" w:line="233" w:lineRule="auto"/>
              <w:jc w:val="both"/>
              <w:rPr>
                <w:rFonts w:asciiTheme="majorBidi" w:eastAsia="Times New Roman" w:hAnsiTheme="majorBidi" w:cs="Simplified Arabic"/>
                <w:sz w:val="28"/>
                <w:szCs w:val="28"/>
                <w:rtl/>
              </w:rPr>
            </w:pPr>
            <w:r w:rsidRPr="00461846">
              <w:rPr>
                <w:rFonts w:asciiTheme="majorBidi" w:eastAsia="Times New Roman" w:hAnsiTheme="majorBidi" w:cs="Simplified Arabic" w:hint="cs"/>
                <w:sz w:val="28"/>
                <w:szCs w:val="28"/>
                <w:rtl/>
              </w:rPr>
              <w:t xml:space="preserve">معوقات فنية </w:t>
            </w:r>
          </w:p>
        </w:tc>
        <w:tc>
          <w:tcPr>
            <w:tcW w:w="857" w:type="pct"/>
          </w:tcPr>
          <w:p w14:paraId="2931A374" w14:textId="615D0E2B"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50</w:t>
            </w:r>
          </w:p>
        </w:tc>
      </w:tr>
      <w:tr w:rsidR="00D46F1A" w:rsidRPr="00461846" w14:paraId="1A477474" w14:textId="77777777" w:rsidTr="00D46F1A">
        <w:trPr>
          <w:trHeight w:val="170"/>
          <w:jc w:val="center"/>
        </w:trPr>
        <w:tc>
          <w:tcPr>
            <w:tcW w:w="823" w:type="pct"/>
          </w:tcPr>
          <w:p w14:paraId="0C6DD6CA" w14:textId="4EA07D97"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hint="cs"/>
                <w:sz w:val="28"/>
                <w:szCs w:val="28"/>
                <w:rtl/>
                <w:lang w:bidi="ar-EG"/>
              </w:rPr>
              <w:t>1-13-4</w:t>
            </w:r>
          </w:p>
        </w:tc>
        <w:tc>
          <w:tcPr>
            <w:tcW w:w="3320" w:type="pct"/>
          </w:tcPr>
          <w:p w14:paraId="6CD5C159" w14:textId="77777777" w:rsidR="00D46F1A" w:rsidRPr="00461846" w:rsidRDefault="00D46F1A" w:rsidP="001A1287">
            <w:pPr>
              <w:spacing w:after="0" w:line="233" w:lineRule="auto"/>
              <w:jc w:val="both"/>
              <w:rPr>
                <w:rFonts w:asciiTheme="majorBidi" w:eastAsia="Times New Roman" w:hAnsiTheme="majorBidi" w:cs="Simplified Arabic"/>
                <w:sz w:val="28"/>
                <w:szCs w:val="28"/>
                <w:rtl/>
              </w:rPr>
            </w:pPr>
            <w:r w:rsidRPr="00461846">
              <w:rPr>
                <w:rFonts w:asciiTheme="majorBidi" w:eastAsia="Times New Roman" w:hAnsiTheme="majorBidi" w:cs="Simplified Arabic" w:hint="cs"/>
                <w:sz w:val="28"/>
                <w:szCs w:val="28"/>
                <w:rtl/>
              </w:rPr>
              <w:t xml:space="preserve">معوقات تشريعية </w:t>
            </w:r>
          </w:p>
        </w:tc>
        <w:tc>
          <w:tcPr>
            <w:tcW w:w="857" w:type="pct"/>
          </w:tcPr>
          <w:p w14:paraId="5F67557D" w14:textId="054C2729"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50</w:t>
            </w:r>
          </w:p>
        </w:tc>
      </w:tr>
      <w:tr w:rsidR="00D46F1A" w:rsidRPr="00461846" w14:paraId="1E2B6818" w14:textId="77777777" w:rsidTr="00D46F1A">
        <w:trPr>
          <w:trHeight w:val="170"/>
          <w:jc w:val="center"/>
        </w:trPr>
        <w:tc>
          <w:tcPr>
            <w:tcW w:w="823" w:type="pct"/>
          </w:tcPr>
          <w:p w14:paraId="424B4A07" w14:textId="7DFEF06E"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hint="cs"/>
                <w:sz w:val="28"/>
                <w:szCs w:val="28"/>
                <w:rtl/>
                <w:lang w:bidi="ar-EG"/>
              </w:rPr>
              <w:t>1-13-5</w:t>
            </w:r>
          </w:p>
        </w:tc>
        <w:tc>
          <w:tcPr>
            <w:tcW w:w="3320" w:type="pct"/>
          </w:tcPr>
          <w:p w14:paraId="5D63B7BF" w14:textId="62A5CFF9" w:rsidR="00D46F1A" w:rsidRPr="00461846" w:rsidRDefault="00D46F1A" w:rsidP="0010785F">
            <w:pPr>
              <w:spacing w:after="0" w:line="233" w:lineRule="auto"/>
              <w:jc w:val="both"/>
              <w:rPr>
                <w:rFonts w:asciiTheme="majorBidi" w:eastAsia="Times New Roman" w:hAnsiTheme="majorBidi" w:cs="Simplified Arabic"/>
                <w:sz w:val="28"/>
                <w:szCs w:val="28"/>
                <w:rtl/>
              </w:rPr>
            </w:pPr>
            <w:r w:rsidRPr="00461846">
              <w:rPr>
                <w:rFonts w:asciiTheme="majorBidi" w:eastAsia="Times New Roman" w:hAnsiTheme="majorBidi" w:cs="Simplified Arabic" w:hint="cs"/>
                <w:sz w:val="28"/>
                <w:szCs w:val="28"/>
                <w:rtl/>
              </w:rPr>
              <w:t xml:space="preserve">معوقات أمنية </w:t>
            </w:r>
          </w:p>
        </w:tc>
        <w:tc>
          <w:tcPr>
            <w:tcW w:w="857" w:type="pct"/>
          </w:tcPr>
          <w:p w14:paraId="558D05FC" w14:textId="59FA798A"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50</w:t>
            </w:r>
          </w:p>
        </w:tc>
      </w:tr>
      <w:tr w:rsidR="00D46F1A" w:rsidRPr="00461846" w14:paraId="544CAE87" w14:textId="77777777" w:rsidTr="00D46F1A">
        <w:trPr>
          <w:trHeight w:val="170"/>
          <w:jc w:val="center"/>
        </w:trPr>
        <w:tc>
          <w:tcPr>
            <w:tcW w:w="823" w:type="pct"/>
          </w:tcPr>
          <w:p w14:paraId="02452881" w14:textId="77777777" w:rsidR="00D46F1A" w:rsidRPr="0010785F" w:rsidRDefault="00D46F1A" w:rsidP="0010785F">
            <w:pPr>
              <w:tabs>
                <w:tab w:val="center" w:pos="477"/>
                <w:tab w:val="left" w:pos="782"/>
              </w:tabs>
              <w:spacing w:after="0" w:line="233" w:lineRule="auto"/>
              <w:jc w:val="both"/>
              <w:rPr>
                <w:rFonts w:asciiTheme="majorBidi" w:eastAsia="Calibri" w:hAnsiTheme="majorBidi" w:cs="Simplified Arabic"/>
                <w:b/>
                <w:bCs/>
                <w:sz w:val="28"/>
                <w:szCs w:val="28"/>
                <w:rtl/>
                <w:lang w:bidi="ar-EG"/>
              </w:rPr>
            </w:pPr>
            <w:r w:rsidRPr="0010785F">
              <w:rPr>
                <w:rFonts w:asciiTheme="majorBidi" w:eastAsia="Calibri" w:hAnsiTheme="majorBidi" w:cs="Simplified Arabic"/>
                <w:b/>
                <w:bCs/>
                <w:sz w:val="28"/>
                <w:szCs w:val="28"/>
                <w:rtl/>
                <w:lang w:bidi="ar-EG"/>
              </w:rPr>
              <w:t>1-14</w:t>
            </w:r>
          </w:p>
        </w:tc>
        <w:tc>
          <w:tcPr>
            <w:tcW w:w="3320" w:type="pct"/>
          </w:tcPr>
          <w:p w14:paraId="322F90CA" w14:textId="19FC36AA" w:rsidR="00D46F1A" w:rsidRPr="00461846" w:rsidRDefault="00D46F1A" w:rsidP="001A1287">
            <w:pPr>
              <w:spacing w:after="0" w:line="233" w:lineRule="auto"/>
              <w:jc w:val="both"/>
              <w:rPr>
                <w:rFonts w:asciiTheme="majorBidi" w:eastAsia="Times New Roman" w:hAnsiTheme="majorBidi" w:cs="Simplified Arabic"/>
                <w:sz w:val="28"/>
                <w:szCs w:val="28"/>
                <w:rtl/>
              </w:rPr>
            </w:pPr>
            <w:r w:rsidRPr="00461846">
              <w:rPr>
                <w:rFonts w:asciiTheme="majorBidi" w:eastAsia="Times New Roman" w:hAnsiTheme="majorBidi" w:cs="Simplified Arabic"/>
                <w:sz w:val="28"/>
                <w:szCs w:val="28"/>
                <w:rtl/>
              </w:rPr>
              <w:t>ال</w:t>
            </w:r>
            <w:r>
              <w:rPr>
                <w:rFonts w:asciiTheme="majorBidi" w:eastAsia="Times New Roman" w:hAnsiTheme="majorBidi" w:cs="Simplified Arabic"/>
                <w:sz w:val="28"/>
                <w:szCs w:val="28"/>
                <w:rtl/>
              </w:rPr>
              <w:t>إدارة</w:t>
            </w:r>
            <w:r w:rsidRPr="00461846">
              <w:rPr>
                <w:rFonts w:asciiTheme="majorBidi" w:eastAsia="Times New Roman" w:hAnsiTheme="majorBidi" w:cs="Simplified Arabic"/>
                <w:sz w:val="28"/>
                <w:szCs w:val="28"/>
                <w:rtl/>
              </w:rPr>
              <w:t xml:space="preserve"> الالكترونية بين الرؤية الإدارية والرؤية التكنولوجية</w:t>
            </w:r>
          </w:p>
        </w:tc>
        <w:tc>
          <w:tcPr>
            <w:tcW w:w="857" w:type="pct"/>
          </w:tcPr>
          <w:p w14:paraId="65D26A80" w14:textId="3BCEE0BB"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51</w:t>
            </w:r>
          </w:p>
        </w:tc>
      </w:tr>
      <w:tr w:rsidR="00D46F1A" w:rsidRPr="00461846" w14:paraId="5E5097F3" w14:textId="77777777" w:rsidTr="00D46F1A">
        <w:trPr>
          <w:trHeight w:val="170"/>
          <w:jc w:val="center"/>
        </w:trPr>
        <w:tc>
          <w:tcPr>
            <w:tcW w:w="823" w:type="pct"/>
          </w:tcPr>
          <w:p w14:paraId="1CD05ED1" w14:textId="385A9F5A"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hint="cs"/>
                <w:sz w:val="28"/>
                <w:szCs w:val="28"/>
                <w:rtl/>
                <w:lang w:bidi="ar-EG"/>
              </w:rPr>
              <w:t>1-14-1</w:t>
            </w:r>
          </w:p>
        </w:tc>
        <w:tc>
          <w:tcPr>
            <w:tcW w:w="3320" w:type="pct"/>
          </w:tcPr>
          <w:p w14:paraId="00D22F60" w14:textId="77777777" w:rsidR="00D46F1A" w:rsidRPr="00461846" w:rsidRDefault="00D46F1A" w:rsidP="001A1287">
            <w:pPr>
              <w:spacing w:after="0" w:line="233" w:lineRule="auto"/>
              <w:jc w:val="both"/>
              <w:rPr>
                <w:rFonts w:asciiTheme="majorBidi" w:eastAsia="Times New Roman" w:hAnsiTheme="majorBidi" w:cs="Simplified Arabic"/>
                <w:sz w:val="28"/>
                <w:szCs w:val="28"/>
                <w:rtl/>
              </w:rPr>
            </w:pPr>
            <w:r w:rsidRPr="00461846">
              <w:rPr>
                <w:rFonts w:asciiTheme="majorBidi" w:eastAsia="Times New Roman" w:hAnsiTheme="majorBidi" w:cs="Simplified Arabic" w:hint="cs"/>
                <w:sz w:val="28"/>
                <w:szCs w:val="28"/>
                <w:rtl/>
              </w:rPr>
              <w:t xml:space="preserve">الرؤية الادارية </w:t>
            </w:r>
          </w:p>
        </w:tc>
        <w:tc>
          <w:tcPr>
            <w:tcW w:w="857" w:type="pct"/>
          </w:tcPr>
          <w:p w14:paraId="1A70393D" w14:textId="00EDFD04"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51</w:t>
            </w:r>
          </w:p>
        </w:tc>
      </w:tr>
      <w:tr w:rsidR="00D46F1A" w:rsidRPr="00461846" w14:paraId="10D10990" w14:textId="77777777" w:rsidTr="00D46F1A">
        <w:trPr>
          <w:trHeight w:val="170"/>
          <w:jc w:val="center"/>
        </w:trPr>
        <w:tc>
          <w:tcPr>
            <w:tcW w:w="823" w:type="pct"/>
          </w:tcPr>
          <w:p w14:paraId="54E232DC" w14:textId="07A00F0C"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hint="cs"/>
                <w:sz w:val="28"/>
                <w:szCs w:val="28"/>
                <w:rtl/>
                <w:lang w:bidi="ar-EG"/>
              </w:rPr>
              <w:t>1-14-2</w:t>
            </w:r>
          </w:p>
        </w:tc>
        <w:tc>
          <w:tcPr>
            <w:tcW w:w="3320" w:type="pct"/>
          </w:tcPr>
          <w:p w14:paraId="04C60189" w14:textId="77777777" w:rsidR="00D46F1A" w:rsidRPr="00461846" w:rsidRDefault="00D46F1A" w:rsidP="001A1287">
            <w:pPr>
              <w:spacing w:after="0" w:line="233" w:lineRule="auto"/>
              <w:jc w:val="both"/>
              <w:rPr>
                <w:rFonts w:asciiTheme="majorBidi" w:eastAsia="Times New Roman" w:hAnsiTheme="majorBidi" w:cs="Simplified Arabic"/>
                <w:sz w:val="28"/>
                <w:szCs w:val="28"/>
                <w:rtl/>
              </w:rPr>
            </w:pPr>
            <w:r w:rsidRPr="00461846">
              <w:rPr>
                <w:rFonts w:asciiTheme="majorBidi" w:eastAsia="Times New Roman" w:hAnsiTheme="majorBidi" w:cs="Simplified Arabic" w:hint="cs"/>
                <w:sz w:val="28"/>
                <w:szCs w:val="28"/>
                <w:rtl/>
              </w:rPr>
              <w:t xml:space="preserve">الرؤية التكنولوجية </w:t>
            </w:r>
          </w:p>
        </w:tc>
        <w:tc>
          <w:tcPr>
            <w:tcW w:w="857" w:type="pct"/>
          </w:tcPr>
          <w:p w14:paraId="3B358F8E" w14:textId="3EA4AF84"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52</w:t>
            </w:r>
          </w:p>
        </w:tc>
      </w:tr>
      <w:tr w:rsidR="00D46F1A" w:rsidRPr="00461846" w14:paraId="3543DA2F" w14:textId="77777777" w:rsidTr="00D46F1A">
        <w:trPr>
          <w:trHeight w:val="170"/>
          <w:jc w:val="center"/>
        </w:trPr>
        <w:tc>
          <w:tcPr>
            <w:tcW w:w="823" w:type="pct"/>
          </w:tcPr>
          <w:p w14:paraId="3E689E06" w14:textId="1C61A842" w:rsidR="00D46F1A" w:rsidRPr="00461846" w:rsidRDefault="00D46F1A" w:rsidP="001A1287">
            <w:pPr>
              <w:tabs>
                <w:tab w:val="center" w:pos="477"/>
                <w:tab w:val="left" w:pos="78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hint="cs"/>
                <w:sz w:val="28"/>
                <w:szCs w:val="28"/>
                <w:rtl/>
                <w:lang w:bidi="ar-EG"/>
              </w:rPr>
              <w:lastRenderedPageBreak/>
              <w:t>1-14-3</w:t>
            </w:r>
          </w:p>
        </w:tc>
        <w:tc>
          <w:tcPr>
            <w:tcW w:w="3320" w:type="pct"/>
          </w:tcPr>
          <w:p w14:paraId="4E83154F" w14:textId="07B48C67" w:rsidR="00D46F1A" w:rsidRPr="00461846" w:rsidRDefault="00D46F1A" w:rsidP="001A1287">
            <w:pPr>
              <w:spacing w:after="0" w:line="233" w:lineRule="auto"/>
              <w:jc w:val="both"/>
              <w:rPr>
                <w:rFonts w:ascii="Times New Roman" w:eastAsia="Times New Roman" w:hAnsi="Times New Roman" w:cs="Simplified Arabic"/>
                <w:sz w:val="28"/>
                <w:szCs w:val="28"/>
                <w:rtl/>
              </w:rPr>
            </w:pPr>
            <w:r w:rsidRPr="00461846">
              <w:rPr>
                <w:rFonts w:ascii="Times New Roman" w:eastAsia="Times New Roman" w:hAnsi="Times New Roman" w:cs="Simplified Arabic"/>
                <w:sz w:val="28"/>
                <w:szCs w:val="28"/>
                <w:rtl/>
              </w:rPr>
              <w:t>إسهامات ال</w:t>
            </w:r>
            <w:r>
              <w:rPr>
                <w:rFonts w:ascii="Times New Roman" w:eastAsia="Times New Roman" w:hAnsi="Times New Roman" w:cs="Simplified Arabic"/>
                <w:sz w:val="28"/>
                <w:szCs w:val="28"/>
                <w:rtl/>
              </w:rPr>
              <w:t>إدارة</w:t>
            </w:r>
            <w:r w:rsidRPr="00461846">
              <w:rPr>
                <w:rFonts w:ascii="Times New Roman" w:eastAsia="Times New Roman" w:hAnsi="Times New Roman" w:cs="Simplified Arabic"/>
                <w:sz w:val="28"/>
                <w:szCs w:val="28"/>
                <w:rtl/>
              </w:rPr>
              <w:t xml:space="preserve"> الرقمية</w:t>
            </w:r>
          </w:p>
        </w:tc>
        <w:tc>
          <w:tcPr>
            <w:tcW w:w="857" w:type="pct"/>
          </w:tcPr>
          <w:p w14:paraId="15D55C55" w14:textId="5E8D767C" w:rsidR="00D46F1A" w:rsidRPr="00461846" w:rsidRDefault="00227149"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52</w:t>
            </w:r>
          </w:p>
        </w:tc>
      </w:tr>
      <w:tr w:rsidR="00D46F1A" w:rsidRPr="00461846" w14:paraId="6B0B6C5D" w14:textId="77777777" w:rsidTr="00D46F1A">
        <w:trPr>
          <w:trHeight w:val="170"/>
          <w:jc w:val="center"/>
        </w:trPr>
        <w:tc>
          <w:tcPr>
            <w:tcW w:w="823" w:type="pct"/>
            <w:shd w:val="clear" w:color="auto" w:fill="BFBFBF" w:themeFill="background1" w:themeFillShade="BF"/>
          </w:tcPr>
          <w:p w14:paraId="0716047C" w14:textId="7117D5BF" w:rsidR="00D46F1A" w:rsidRPr="00461846" w:rsidRDefault="00D46F1A" w:rsidP="001A1287">
            <w:pPr>
              <w:spacing w:after="0" w:line="233" w:lineRule="auto"/>
              <w:jc w:val="center"/>
              <w:rPr>
                <w:rFonts w:asciiTheme="majorBidi" w:eastAsia="Calibri" w:hAnsiTheme="majorBidi" w:cs="Sultan bold"/>
                <w:sz w:val="32"/>
                <w:szCs w:val="32"/>
                <w:rtl/>
              </w:rPr>
            </w:pPr>
            <w:bookmarkStart w:id="8" w:name="_Hlk149826119"/>
            <w:r w:rsidRPr="00461846">
              <w:rPr>
                <w:rFonts w:asciiTheme="majorBidi" w:eastAsia="Calibri" w:hAnsiTheme="majorBidi" w:cs="Sultan bold"/>
                <w:sz w:val="32"/>
                <w:szCs w:val="32"/>
                <w:rtl/>
              </w:rPr>
              <w:t>2</w:t>
            </w:r>
          </w:p>
        </w:tc>
        <w:tc>
          <w:tcPr>
            <w:tcW w:w="3320" w:type="pct"/>
            <w:shd w:val="clear" w:color="auto" w:fill="BFBFBF" w:themeFill="background1" w:themeFillShade="BF"/>
          </w:tcPr>
          <w:p w14:paraId="72B6C07E" w14:textId="077F2D92" w:rsidR="00D46F1A" w:rsidRPr="00461846" w:rsidRDefault="00D46F1A" w:rsidP="001A1287">
            <w:pPr>
              <w:spacing w:after="0" w:line="233" w:lineRule="auto"/>
              <w:jc w:val="center"/>
              <w:rPr>
                <w:rFonts w:asciiTheme="majorBidi" w:eastAsia="Calibri" w:hAnsiTheme="majorBidi" w:cs="Sultan bold"/>
                <w:sz w:val="32"/>
                <w:szCs w:val="32"/>
                <w:rtl/>
              </w:rPr>
            </w:pPr>
            <w:r w:rsidRPr="00461846">
              <w:rPr>
                <w:rFonts w:asciiTheme="majorBidi" w:eastAsia="Calibri" w:hAnsiTheme="majorBidi" w:cs="Sultan bold"/>
                <w:sz w:val="32"/>
                <w:szCs w:val="32"/>
                <w:rtl/>
              </w:rPr>
              <w:t>الفصل الثان</w:t>
            </w:r>
            <w:r>
              <w:rPr>
                <w:rFonts w:asciiTheme="majorBidi" w:eastAsia="Calibri" w:hAnsiTheme="majorBidi" w:cs="Sultan bold"/>
                <w:sz w:val="32"/>
                <w:szCs w:val="32"/>
                <w:rtl/>
              </w:rPr>
              <w:t>ي:</w:t>
            </w:r>
            <w:r w:rsidRPr="00461846">
              <w:rPr>
                <w:rFonts w:asciiTheme="majorBidi" w:eastAsia="Calibri" w:hAnsiTheme="majorBidi" w:cs="Sultan bold"/>
                <w:sz w:val="32"/>
                <w:szCs w:val="32"/>
                <w:rtl/>
              </w:rPr>
              <w:t xml:space="preserve"> دور تكنولوجيا المعلومات والاتصالات ف</w:t>
            </w:r>
            <w:r>
              <w:rPr>
                <w:rFonts w:asciiTheme="majorBidi" w:eastAsia="Calibri" w:hAnsiTheme="majorBidi" w:cs="Sultan bold"/>
                <w:sz w:val="32"/>
                <w:szCs w:val="32"/>
                <w:rtl/>
              </w:rPr>
              <w:t>ي</w:t>
            </w:r>
            <w:r w:rsidRPr="00461846">
              <w:rPr>
                <w:rFonts w:asciiTheme="majorBidi" w:eastAsia="Calibri" w:hAnsiTheme="majorBidi" w:cs="Sultan bold"/>
                <w:sz w:val="32"/>
                <w:szCs w:val="32"/>
                <w:rtl/>
              </w:rPr>
              <w:t xml:space="preserve"> ال</w:t>
            </w:r>
            <w:r>
              <w:rPr>
                <w:rFonts w:asciiTheme="majorBidi" w:eastAsia="Calibri" w:hAnsiTheme="majorBidi" w:cs="Sultan bold"/>
                <w:sz w:val="32"/>
                <w:szCs w:val="32"/>
                <w:rtl/>
              </w:rPr>
              <w:t>إدارة</w:t>
            </w:r>
            <w:r w:rsidRPr="00461846">
              <w:rPr>
                <w:rFonts w:asciiTheme="majorBidi" w:eastAsia="Calibri" w:hAnsiTheme="majorBidi" w:cs="Sultan bold"/>
                <w:sz w:val="32"/>
                <w:szCs w:val="32"/>
                <w:rtl/>
              </w:rPr>
              <w:t xml:space="preserve"> الحديثة </w:t>
            </w:r>
          </w:p>
        </w:tc>
        <w:tc>
          <w:tcPr>
            <w:tcW w:w="857" w:type="pct"/>
            <w:shd w:val="clear" w:color="auto" w:fill="BFBFBF" w:themeFill="background1" w:themeFillShade="BF"/>
          </w:tcPr>
          <w:p w14:paraId="68038B7F" w14:textId="536E0C73" w:rsidR="00D46F1A" w:rsidRPr="00461846" w:rsidRDefault="00227149" w:rsidP="001A1287">
            <w:pPr>
              <w:spacing w:after="0" w:line="233" w:lineRule="auto"/>
              <w:jc w:val="center"/>
              <w:rPr>
                <w:rFonts w:asciiTheme="majorBidi" w:eastAsia="Calibri" w:hAnsiTheme="majorBidi" w:cs="Sultan bold"/>
                <w:sz w:val="32"/>
                <w:szCs w:val="32"/>
                <w:rtl/>
              </w:rPr>
            </w:pPr>
            <w:r>
              <w:rPr>
                <w:rFonts w:asciiTheme="majorBidi" w:eastAsia="Calibri" w:hAnsiTheme="majorBidi" w:cs="Sultan bold" w:hint="cs"/>
                <w:sz w:val="32"/>
                <w:szCs w:val="32"/>
                <w:rtl/>
              </w:rPr>
              <w:t xml:space="preserve">56 - </w:t>
            </w:r>
            <w:r w:rsidR="00982628">
              <w:rPr>
                <w:rFonts w:asciiTheme="majorBidi" w:eastAsia="Calibri" w:hAnsiTheme="majorBidi" w:cs="Sultan bold" w:hint="cs"/>
                <w:sz w:val="32"/>
                <w:szCs w:val="32"/>
                <w:rtl/>
              </w:rPr>
              <w:t xml:space="preserve"> 110</w:t>
            </w:r>
          </w:p>
        </w:tc>
      </w:tr>
      <w:bookmarkEnd w:id="8"/>
      <w:tr w:rsidR="00D46F1A" w:rsidRPr="00461846" w14:paraId="70EFC4D1" w14:textId="77777777" w:rsidTr="00D46F1A">
        <w:trPr>
          <w:trHeight w:val="170"/>
          <w:jc w:val="center"/>
        </w:trPr>
        <w:tc>
          <w:tcPr>
            <w:tcW w:w="823" w:type="pct"/>
          </w:tcPr>
          <w:p w14:paraId="304914D6" w14:textId="77777777" w:rsidR="00D46F1A" w:rsidRPr="0010785F" w:rsidRDefault="00D46F1A" w:rsidP="0010785F">
            <w:pPr>
              <w:tabs>
                <w:tab w:val="center" w:pos="477"/>
                <w:tab w:val="left" w:pos="782"/>
              </w:tabs>
              <w:spacing w:after="0" w:line="233" w:lineRule="auto"/>
              <w:jc w:val="both"/>
              <w:rPr>
                <w:rFonts w:asciiTheme="majorBidi" w:eastAsia="Calibri" w:hAnsiTheme="majorBidi" w:cs="Simplified Arabic"/>
                <w:b/>
                <w:bCs/>
                <w:sz w:val="28"/>
                <w:szCs w:val="28"/>
                <w:rtl/>
                <w:lang w:bidi="ar-EG"/>
              </w:rPr>
            </w:pPr>
            <w:r w:rsidRPr="0010785F">
              <w:rPr>
                <w:rFonts w:asciiTheme="majorBidi" w:eastAsia="Calibri" w:hAnsiTheme="majorBidi" w:cs="Simplified Arabic"/>
                <w:b/>
                <w:bCs/>
                <w:sz w:val="28"/>
                <w:szCs w:val="28"/>
                <w:rtl/>
                <w:lang w:bidi="ar-EG"/>
              </w:rPr>
              <w:t>2-1</w:t>
            </w:r>
          </w:p>
        </w:tc>
        <w:tc>
          <w:tcPr>
            <w:tcW w:w="3320" w:type="pct"/>
            <w:hideMark/>
          </w:tcPr>
          <w:p w14:paraId="7EB122B1" w14:textId="77777777" w:rsidR="00D46F1A" w:rsidRPr="00461846" w:rsidRDefault="00D46F1A" w:rsidP="001A1287">
            <w:pPr>
              <w:spacing w:after="0" w:line="233" w:lineRule="auto"/>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rPr>
              <w:t>مفهوم تكنولوجيا المعلومات</w:t>
            </w:r>
            <w:r w:rsidRPr="00461846">
              <w:rPr>
                <w:rFonts w:asciiTheme="majorBidi" w:eastAsia="Calibri" w:hAnsiTheme="majorBidi" w:cs="Simplified Arabic"/>
                <w:sz w:val="28"/>
                <w:szCs w:val="28"/>
                <w:rtl/>
                <w:lang w:bidi="ar-EG"/>
              </w:rPr>
              <w:t xml:space="preserve"> </w:t>
            </w:r>
          </w:p>
        </w:tc>
        <w:tc>
          <w:tcPr>
            <w:tcW w:w="857" w:type="pct"/>
          </w:tcPr>
          <w:p w14:paraId="6C8CCF0B" w14:textId="03EBDA63" w:rsidR="00D46F1A" w:rsidRPr="00461846" w:rsidRDefault="00227149"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57</w:t>
            </w:r>
          </w:p>
        </w:tc>
      </w:tr>
      <w:tr w:rsidR="00D46F1A" w:rsidRPr="00461846" w14:paraId="43160C36" w14:textId="77777777" w:rsidTr="00D46F1A">
        <w:trPr>
          <w:trHeight w:val="170"/>
          <w:jc w:val="center"/>
        </w:trPr>
        <w:tc>
          <w:tcPr>
            <w:tcW w:w="823" w:type="pct"/>
          </w:tcPr>
          <w:p w14:paraId="395E6E74" w14:textId="77777777" w:rsidR="00D46F1A" w:rsidRPr="00461846" w:rsidRDefault="00D46F1A" w:rsidP="001A1287">
            <w:pPr>
              <w:tabs>
                <w:tab w:val="left" w:pos="66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2-1-1</w:t>
            </w:r>
          </w:p>
        </w:tc>
        <w:tc>
          <w:tcPr>
            <w:tcW w:w="3320" w:type="pct"/>
          </w:tcPr>
          <w:p w14:paraId="76C01A99" w14:textId="77777777" w:rsidR="00D46F1A" w:rsidRPr="00461846" w:rsidRDefault="00D46F1A" w:rsidP="001A1287">
            <w:pPr>
              <w:spacing w:after="0" w:line="233" w:lineRule="auto"/>
              <w:rPr>
                <w:rFonts w:asciiTheme="majorBidi" w:eastAsia="Calibri" w:hAnsiTheme="majorBidi" w:cs="Simplified Arabic"/>
                <w:sz w:val="28"/>
                <w:szCs w:val="28"/>
                <w:rtl/>
              </w:rPr>
            </w:pPr>
            <w:r w:rsidRPr="00461846">
              <w:rPr>
                <w:rFonts w:asciiTheme="majorBidi" w:eastAsia="Calibri" w:hAnsiTheme="majorBidi" w:cs="Simplified Arabic"/>
                <w:sz w:val="28"/>
                <w:szCs w:val="28"/>
                <w:rtl/>
              </w:rPr>
              <w:t xml:space="preserve">تعريف التقنيات التكنولوجية الحديثة </w:t>
            </w:r>
          </w:p>
        </w:tc>
        <w:tc>
          <w:tcPr>
            <w:tcW w:w="857" w:type="pct"/>
          </w:tcPr>
          <w:p w14:paraId="42C96435" w14:textId="3AB5B383" w:rsidR="00D46F1A" w:rsidRPr="00461846" w:rsidRDefault="00227149"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58</w:t>
            </w:r>
          </w:p>
        </w:tc>
      </w:tr>
      <w:tr w:rsidR="00D46F1A" w:rsidRPr="00461846" w14:paraId="7492584D" w14:textId="77777777" w:rsidTr="00D46F1A">
        <w:trPr>
          <w:trHeight w:val="170"/>
          <w:jc w:val="center"/>
        </w:trPr>
        <w:tc>
          <w:tcPr>
            <w:tcW w:w="823" w:type="pct"/>
          </w:tcPr>
          <w:p w14:paraId="3FDF4DFB" w14:textId="77777777" w:rsidR="00D46F1A" w:rsidRPr="00461846" w:rsidRDefault="00D46F1A" w:rsidP="001A1287">
            <w:pPr>
              <w:tabs>
                <w:tab w:val="left" w:pos="66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2-1-2</w:t>
            </w:r>
          </w:p>
        </w:tc>
        <w:tc>
          <w:tcPr>
            <w:tcW w:w="3320" w:type="pct"/>
          </w:tcPr>
          <w:p w14:paraId="74BF7244" w14:textId="77777777" w:rsidR="00D46F1A" w:rsidRPr="00461846" w:rsidRDefault="00D46F1A" w:rsidP="001A1287">
            <w:pPr>
              <w:spacing w:after="0" w:line="233" w:lineRule="auto"/>
              <w:rPr>
                <w:rFonts w:asciiTheme="majorBidi" w:eastAsia="Calibri" w:hAnsiTheme="majorBidi" w:cs="Simplified Arabic"/>
                <w:sz w:val="28"/>
                <w:szCs w:val="28"/>
                <w:rtl/>
              </w:rPr>
            </w:pPr>
            <w:r w:rsidRPr="00461846">
              <w:rPr>
                <w:rFonts w:asciiTheme="majorBidi" w:eastAsia="Calibri" w:hAnsiTheme="majorBidi" w:cs="Simplified Arabic"/>
                <w:sz w:val="28"/>
                <w:szCs w:val="28"/>
                <w:rtl/>
              </w:rPr>
              <w:t>دور</w:t>
            </w:r>
            <w:r w:rsidRPr="00461846">
              <w:rPr>
                <w:rFonts w:asciiTheme="majorBidi" w:eastAsia="Calibri" w:hAnsiTheme="majorBidi" w:cs="Simplified Arabic"/>
                <w:sz w:val="28"/>
                <w:szCs w:val="28"/>
              </w:rPr>
              <w:t xml:space="preserve"> </w:t>
            </w:r>
            <w:r w:rsidRPr="00461846">
              <w:rPr>
                <w:rFonts w:asciiTheme="majorBidi" w:eastAsia="Calibri" w:hAnsiTheme="majorBidi" w:cs="Simplified Arabic"/>
                <w:sz w:val="28"/>
                <w:szCs w:val="28"/>
                <w:rtl/>
              </w:rPr>
              <w:t>تكنولوجيا</w:t>
            </w:r>
            <w:r w:rsidRPr="00461846">
              <w:rPr>
                <w:rFonts w:asciiTheme="majorBidi" w:eastAsia="Calibri" w:hAnsiTheme="majorBidi" w:cs="Simplified Arabic"/>
                <w:sz w:val="28"/>
                <w:szCs w:val="28"/>
              </w:rPr>
              <w:t xml:space="preserve"> </w:t>
            </w:r>
            <w:r w:rsidRPr="00461846">
              <w:rPr>
                <w:rFonts w:asciiTheme="majorBidi" w:eastAsia="Calibri" w:hAnsiTheme="majorBidi" w:cs="Simplified Arabic"/>
                <w:sz w:val="28"/>
                <w:szCs w:val="28"/>
                <w:rtl/>
              </w:rPr>
              <w:t>المعلومات</w:t>
            </w:r>
            <w:r w:rsidRPr="00461846">
              <w:rPr>
                <w:rFonts w:asciiTheme="majorBidi" w:eastAsia="Calibri" w:hAnsiTheme="majorBidi" w:cs="Simplified Arabic"/>
                <w:sz w:val="28"/>
                <w:szCs w:val="28"/>
              </w:rPr>
              <w:t xml:space="preserve"> </w:t>
            </w:r>
            <w:r w:rsidRPr="00461846">
              <w:rPr>
                <w:rFonts w:asciiTheme="majorBidi" w:eastAsia="Calibri" w:hAnsiTheme="majorBidi" w:cs="Simplified Arabic"/>
                <w:sz w:val="28"/>
                <w:szCs w:val="28"/>
                <w:rtl/>
              </w:rPr>
              <w:t>في</w:t>
            </w:r>
            <w:r w:rsidRPr="00461846">
              <w:rPr>
                <w:rFonts w:asciiTheme="majorBidi" w:eastAsia="Calibri" w:hAnsiTheme="majorBidi" w:cs="Simplified Arabic"/>
                <w:sz w:val="28"/>
                <w:szCs w:val="28"/>
              </w:rPr>
              <w:t xml:space="preserve"> </w:t>
            </w:r>
            <w:r w:rsidRPr="00461846">
              <w:rPr>
                <w:rFonts w:asciiTheme="majorBidi" w:eastAsia="Calibri" w:hAnsiTheme="majorBidi" w:cs="Simplified Arabic"/>
                <w:sz w:val="28"/>
                <w:szCs w:val="28"/>
                <w:rtl/>
              </w:rPr>
              <w:t>تغيير</w:t>
            </w:r>
            <w:r w:rsidRPr="00461846">
              <w:rPr>
                <w:rFonts w:asciiTheme="majorBidi" w:eastAsia="Calibri" w:hAnsiTheme="majorBidi" w:cs="Simplified Arabic"/>
                <w:sz w:val="28"/>
                <w:szCs w:val="28"/>
              </w:rPr>
              <w:t xml:space="preserve"> </w:t>
            </w:r>
            <w:r w:rsidRPr="00461846">
              <w:rPr>
                <w:rFonts w:asciiTheme="majorBidi" w:eastAsia="Calibri" w:hAnsiTheme="majorBidi" w:cs="Simplified Arabic"/>
                <w:sz w:val="28"/>
                <w:szCs w:val="28"/>
                <w:rtl/>
              </w:rPr>
              <w:t>العملية</w:t>
            </w:r>
            <w:r w:rsidRPr="00461846">
              <w:rPr>
                <w:rFonts w:asciiTheme="majorBidi" w:eastAsia="Calibri" w:hAnsiTheme="majorBidi" w:cs="Simplified Arabic"/>
                <w:sz w:val="28"/>
                <w:szCs w:val="28"/>
              </w:rPr>
              <w:t xml:space="preserve"> </w:t>
            </w:r>
            <w:r w:rsidRPr="00461846">
              <w:rPr>
                <w:rFonts w:asciiTheme="majorBidi" w:eastAsia="Calibri" w:hAnsiTheme="majorBidi" w:cs="Simplified Arabic"/>
                <w:sz w:val="28"/>
                <w:szCs w:val="28"/>
                <w:rtl/>
              </w:rPr>
              <w:t>الإدارية</w:t>
            </w:r>
          </w:p>
        </w:tc>
        <w:tc>
          <w:tcPr>
            <w:tcW w:w="857" w:type="pct"/>
          </w:tcPr>
          <w:p w14:paraId="6F8FA3F8" w14:textId="307043B8" w:rsidR="00D46F1A" w:rsidRPr="00461846" w:rsidRDefault="00227149"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59</w:t>
            </w:r>
          </w:p>
        </w:tc>
      </w:tr>
      <w:tr w:rsidR="00D46F1A" w:rsidRPr="00461846" w14:paraId="76A9178E" w14:textId="77777777" w:rsidTr="00D46F1A">
        <w:trPr>
          <w:trHeight w:val="170"/>
          <w:jc w:val="center"/>
        </w:trPr>
        <w:tc>
          <w:tcPr>
            <w:tcW w:w="823" w:type="pct"/>
          </w:tcPr>
          <w:p w14:paraId="2D5281E0" w14:textId="77777777" w:rsidR="00D46F1A" w:rsidRPr="00461846" w:rsidRDefault="00D46F1A" w:rsidP="001A1287">
            <w:pPr>
              <w:tabs>
                <w:tab w:val="left" w:pos="66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2-1-3</w:t>
            </w:r>
          </w:p>
        </w:tc>
        <w:tc>
          <w:tcPr>
            <w:tcW w:w="3320" w:type="pct"/>
          </w:tcPr>
          <w:p w14:paraId="514D4A9C" w14:textId="77777777" w:rsidR="00D46F1A" w:rsidRPr="00461846" w:rsidRDefault="00D46F1A" w:rsidP="001A1287">
            <w:pPr>
              <w:spacing w:after="0" w:line="233" w:lineRule="auto"/>
              <w:rPr>
                <w:rFonts w:asciiTheme="majorBidi" w:eastAsia="Calibri" w:hAnsiTheme="majorBidi" w:cs="Simplified Arabic"/>
                <w:sz w:val="28"/>
                <w:szCs w:val="28"/>
                <w:rtl/>
              </w:rPr>
            </w:pPr>
            <w:r w:rsidRPr="00461846">
              <w:rPr>
                <w:rFonts w:asciiTheme="majorBidi" w:eastAsia="Calibri" w:hAnsiTheme="majorBidi" w:cs="Simplified Arabic"/>
                <w:sz w:val="28"/>
                <w:szCs w:val="28"/>
                <w:rtl/>
              </w:rPr>
              <w:t xml:space="preserve">نظم مساندة المدير </w:t>
            </w:r>
          </w:p>
        </w:tc>
        <w:tc>
          <w:tcPr>
            <w:tcW w:w="857" w:type="pct"/>
          </w:tcPr>
          <w:p w14:paraId="1D343384" w14:textId="388351A7" w:rsidR="00D46F1A" w:rsidRPr="00461846" w:rsidRDefault="00227149"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60</w:t>
            </w:r>
          </w:p>
        </w:tc>
      </w:tr>
      <w:tr w:rsidR="00D46F1A" w:rsidRPr="00461846" w14:paraId="2236CA90" w14:textId="77777777" w:rsidTr="00D46F1A">
        <w:trPr>
          <w:trHeight w:val="170"/>
          <w:jc w:val="center"/>
        </w:trPr>
        <w:tc>
          <w:tcPr>
            <w:tcW w:w="823" w:type="pct"/>
          </w:tcPr>
          <w:p w14:paraId="4FF9A32A" w14:textId="77777777" w:rsidR="00D46F1A" w:rsidRPr="0010785F" w:rsidRDefault="00D46F1A" w:rsidP="0010785F">
            <w:pPr>
              <w:tabs>
                <w:tab w:val="center" w:pos="477"/>
                <w:tab w:val="left" w:pos="782"/>
              </w:tabs>
              <w:spacing w:after="0" w:line="233" w:lineRule="auto"/>
              <w:jc w:val="both"/>
              <w:rPr>
                <w:rFonts w:asciiTheme="majorBidi" w:eastAsia="Calibri" w:hAnsiTheme="majorBidi" w:cs="Simplified Arabic"/>
                <w:b/>
                <w:bCs/>
                <w:sz w:val="28"/>
                <w:szCs w:val="28"/>
                <w:rtl/>
                <w:lang w:bidi="ar-EG"/>
              </w:rPr>
            </w:pPr>
            <w:r w:rsidRPr="0010785F">
              <w:rPr>
                <w:rFonts w:asciiTheme="majorBidi" w:eastAsia="Calibri" w:hAnsiTheme="majorBidi" w:cs="Simplified Arabic"/>
                <w:b/>
                <w:bCs/>
                <w:sz w:val="28"/>
                <w:szCs w:val="28"/>
                <w:rtl/>
                <w:lang w:bidi="ar-EG"/>
              </w:rPr>
              <w:t>2-2</w:t>
            </w:r>
          </w:p>
        </w:tc>
        <w:tc>
          <w:tcPr>
            <w:tcW w:w="3320" w:type="pct"/>
          </w:tcPr>
          <w:p w14:paraId="36F55069" w14:textId="74F852EE" w:rsidR="00D46F1A" w:rsidRPr="00461846" w:rsidRDefault="00D46F1A" w:rsidP="001A1287">
            <w:pPr>
              <w:spacing w:after="0" w:line="233" w:lineRule="auto"/>
              <w:rPr>
                <w:rFonts w:asciiTheme="majorBidi" w:eastAsia="Calibri" w:hAnsiTheme="majorBidi" w:cs="Simplified Arabic"/>
                <w:sz w:val="28"/>
                <w:szCs w:val="28"/>
                <w:rtl/>
              </w:rPr>
            </w:pPr>
            <w:r w:rsidRPr="00461846">
              <w:rPr>
                <w:rFonts w:asciiTheme="majorBidi" w:eastAsia="Calibri" w:hAnsiTheme="majorBidi" w:cs="Simplified Arabic"/>
                <w:sz w:val="28"/>
                <w:szCs w:val="28"/>
                <w:rtl/>
              </w:rPr>
              <w:t xml:space="preserve">أنواع التقنيات التكنولوجية الحديثة وتصنيفها </w:t>
            </w:r>
          </w:p>
        </w:tc>
        <w:tc>
          <w:tcPr>
            <w:tcW w:w="857" w:type="pct"/>
          </w:tcPr>
          <w:p w14:paraId="7C1A90ED" w14:textId="0987E7C6" w:rsidR="00D46F1A" w:rsidRPr="00461846" w:rsidRDefault="00227149"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63</w:t>
            </w:r>
          </w:p>
        </w:tc>
      </w:tr>
      <w:tr w:rsidR="00D46F1A" w:rsidRPr="00461846" w14:paraId="2C418ECC" w14:textId="77777777" w:rsidTr="00D46F1A">
        <w:trPr>
          <w:trHeight w:val="170"/>
          <w:jc w:val="center"/>
        </w:trPr>
        <w:tc>
          <w:tcPr>
            <w:tcW w:w="823" w:type="pct"/>
          </w:tcPr>
          <w:p w14:paraId="2B05B089" w14:textId="77777777" w:rsidR="00D46F1A" w:rsidRPr="00461846" w:rsidRDefault="00D46F1A" w:rsidP="001A1287">
            <w:pPr>
              <w:tabs>
                <w:tab w:val="left" w:pos="66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2-2-1</w:t>
            </w:r>
          </w:p>
        </w:tc>
        <w:tc>
          <w:tcPr>
            <w:tcW w:w="3320" w:type="pct"/>
          </w:tcPr>
          <w:p w14:paraId="1452306B" w14:textId="3B2BCC81" w:rsidR="00D46F1A" w:rsidRPr="00461846" w:rsidRDefault="00D46F1A" w:rsidP="001A1287">
            <w:pPr>
              <w:spacing w:after="0" w:line="233" w:lineRule="auto"/>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rPr>
              <w:t>تصنيف التكنولوجيا عل</w:t>
            </w:r>
            <w:r>
              <w:rPr>
                <w:rFonts w:asciiTheme="majorBidi" w:eastAsia="Calibri" w:hAnsiTheme="majorBidi" w:cs="Simplified Arabic"/>
                <w:sz w:val="28"/>
                <w:szCs w:val="28"/>
                <w:rtl/>
              </w:rPr>
              <w:t>ي</w:t>
            </w:r>
            <w:r w:rsidRPr="00461846">
              <w:rPr>
                <w:rFonts w:asciiTheme="majorBidi" w:eastAsia="Calibri" w:hAnsiTheme="majorBidi" w:cs="Simplified Arabic"/>
                <w:sz w:val="28"/>
                <w:szCs w:val="28"/>
                <w:rtl/>
              </w:rPr>
              <w:t xml:space="preserve"> </w:t>
            </w:r>
            <w:r w:rsidR="00227149">
              <w:rPr>
                <w:rFonts w:asciiTheme="majorBidi" w:eastAsia="Calibri" w:hAnsiTheme="majorBidi" w:cs="Simplified Arabic" w:hint="cs"/>
                <w:sz w:val="28"/>
                <w:szCs w:val="28"/>
                <w:rtl/>
              </w:rPr>
              <w:t>أ</w:t>
            </w:r>
            <w:r w:rsidRPr="00461846">
              <w:rPr>
                <w:rFonts w:asciiTheme="majorBidi" w:eastAsia="Calibri" w:hAnsiTheme="majorBidi" w:cs="Simplified Arabic"/>
                <w:sz w:val="28"/>
                <w:szCs w:val="28"/>
                <w:rtl/>
              </w:rPr>
              <w:t>ساس</w:t>
            </w:r>
            <w:r w:rsidRPr="00461846">
              <w:rPr>
                <w:rFonts w:asciiTheme="majorBidi" w:eastAsia="Calibri" w:hAnsiTheme="majorBidi" w:cs="Simplified Arabic"/>
                <w:sz w:val="28"/>
                <w:szCs w:val="28"/>
                <w:rtl/>
                <w:lang w:bidi="ar-EG"/>
              </w:rPr>
              <w:t xml:space="preserve"> معايير عديدة </w:t>
            </w:r>
          </w:p>
        </w:tc>
        <w:tc>
          <w:tcPr>
            <w:tcW w:w="857" w:type="pct"/>
          </w:tcPr>
          <w:p w14:paraId="301838A3" w14:textId="387B51CB" w:rsidR="00D46F1A" w:rsidRPr="00461846" w:rsidRDefault="00227149"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63</w:t>
            </w:r>
          </w:p>
        </w:tc>
      </w:tr>
      <w:tr w:rsidR="00D46F1A" w:rsidRPr="00461846" w14:paraId="434F3C21" w14:textId="77777777" w:rsidTr="00D46F1A">
        <w:trPr>
          <w:trHeight w:val="170"/>
          <w:jc w:val="center"/>
        </w:trPr>
        <w:tc>
          <w:tcPr>
            <w:tcW w:w="823" w:type="pct"/>
          </w:tcPr>
          <w:p w14:paraId="6A0FE9D2" w14:textId="6980AEF6" w:rsidR="00D46F1A" w:rsidRPr="00461846" w:rsidRDefault="00D46F1A" w:rsidP="001A1287">
            <w:pPr>
              <w:tabs>
                <w:tab w:val="left" w:pos="66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hint="cs"/>
                <w:sz w:val="28"/>
                <w:szCs w:val="28"/>
                <w:rtl/>
                <w:lang w:bidi="ar-EG"/>
              </w:rPr>
              <w:t>2-2-2</w:t>
            </w:r>
          </w:p>
        </w:tc>
        <w:tc>
          <w:tcPr>
            <w:tcW w:w="3320" w:type="pct"/>
          </w:tcPr>
          <w:p w14:paraId="7F8A0297" w14:textId="1120AD2C" w:rsidR="00D46F1A" w:rsidRPr="00461846" w:rsidRDefault="00227149" w:rsidP="001A1287">
            <w:pPr>
              <w:spacing w:after="0" w:line="233" w:lineRule="auto"/>
              <w:rPr>
                <w:rFonts w:asciiTheme="majorBidi" w:eastAsia="Calibri" w:hAnsiTheme="majorBidi" w:cs="Simplified Arabic"/>
                <w:sz w:val="28"/>
                <w:szCs w:val="28"/>
                <w:rtl/>
              </w:rPr>
            </w:pPr>
            <w:r>
              <w:rPr>
                <w:rFonts w:asciiTheme="majorBidi" w:eastAsia="Calibri" w:hAnsiTheme="majorBidi" w:cs="Simplified Arabic" w:hint="cs"/>
                <w:sz w:val="28"/>
                <w:szCs w:val="28"/>
                <w:rtl/>
              </w:rPr>
              <w:t>أ</w:t>
            </w:r>
            <w:r w:rsidR="00D46F1A" w:rsidRPr="00461846">
              <w:rPr>
                <w:rFonts w:asciiTheme="majorBidi" w:eastAsia="Calibri" w:hAnsiTheme="majorBidi" w:cs="Simplified Arabic" w:hint="cs"/>
                <w:sz w:val="28"/>
                <w:szCs w:val="28"/>
                <w:rtl/>
              </w:rPr>
              <w:t xml:space="preserve">نواع التكنولوجيا </w:t>
            </w:r>
            <w:r w:rsidR="007E6C64">
              <w:rPr>
                <w:rFonts w:asciiTheme="majorBidi" w:eastAsia="Calibri" w:hAnsiTheme="majorBidi" w:cs="Simplified Arabic" w:hint="cs"/>
                <w:sz w:val="28"/>
                <w:szCs w:val="28"/>
                <w:rtl/>
              </w:rPr>
              <w:t>من حيث الاستخدام</w:t>
            </w:r>
          </w:p>
        </w:tc>
        <w:tc>
          <w:tcPr>
            <w:tcW w:w="857" w:type="pct"/>
          </w:tcPr>
          <w:p w14:paraId="6C924ADF" w14:textId="16601438" w:rsidR="00D46F1A" w:rsidRPr="00461846" w:rsidRDefault="00227149"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65</w:t>
            </w:r>
          </w:p>
        </w:tc>
      </w:tr>
      <w:tr w:rsidR="00D46F1A" w:rsidRPr="00461846" w14:paraId="028FF9AD" w14:textId="77777777" w:rsidTr="00D46F1A">
        <w:trPr>
          <w:trHeight w:val="170"/>
          <w:jc w:val="center"/>
        </w:trPr>
        <w:tc>
          <w:tcPr>
            <w:tcW w:w="823" w:type="pct"/>
          </w:tcPr>
          <w:p w14:paraId="51C2A636" w14:textId="08C4FC0C" w:rsidR="00D46F1A" w:rsidRPr="00461846" w:rsidRDefault="00D46F1A" w:rsidP="001A1287">
            <w:pPr>
              <w:tabs>
                <w:tab w:val="left" w:pos="66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hint="cs"/>
                <w:sz w:val="28"/>
                <w:szCs w:val="28"/>
                <w:rtl/>
                <w:lang w:bidi="ar-EG"/>
              </w:rPr>
              <w:t>2-2-3</w:t>
            </w:r>
          </w:p>
        </w:tc>
        <w:tc>
          <w:tcPr>
            <w:tcW w:w="3320" w:type="pct"/>
          </w:tcPr>
          <w:p w14:paraId="336F58DC" w14:textId="60C036E3" w:rsidR="00D46F1A" w:rsidRPr="00461846" w:rsidRDefault="00D46F1A" w:rsidP="001A1287">
            <w:pPr>
              <w:spacing w:after="0" w:line="233" w:lineRule="auto"/>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من حيث القطاع الاقتصاد</w:t>
            </w:r>
            <w:r>
              <w:rPr>
                <w:rFonts w:asciiTheme="majorBidi" w:eastAsia="Calibri" w:hAnsiTheme="majorBidi" w:cs="Simplified Arabic" w:hint="cs"/>
                <w:sz w:val="28"/>
                <w:szCs w:val="28"/>
                <w:rtl/>
              </w:rPr>
              <w:t>ي</w:t>
            </w:r>
            <w:r w:rsidRPr="00461846">
              <w:rPr>
                <w:rFonts w:asciiTheme="majorBidi" w:eastAsia="Calibri" w:hAnsiTheme="majorBidi" w:cs="Simplified Arabic" w:hint="cs"/>
                <w:sz w:val="28"/>
                <w:szCs w:val="28"/>
                <w:rtl/>
              </w:rPr>
              <w:t xml:space="preserve"> المستخدمة </w:t>
            </w:r>
          </w:p>
        </w:tc>
        <w:tc>
          <w:tcPr>
            <w:tcW w:w="857" w:type="pct"/>
          </w:tcPr>
          <w:p w14:paraId="51B0B155" w14:textId="7ED4BF10" w:rsidR="00D46F1A" w:rsidRPr="00461846" w:rsidRDefault="007E6C64"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65</w:t>
            </w:r>
          </w:p>
        </w:tc>
      </w:tr>
      <w:tr w:rsidR="00D46F1A" w:rsidRPr="00461846" w14:paraId="48F53754" w14:textId="77777777" w:rsidTr="00D46F1A">
        <w:trPr>
          <w:trHeight w:val="170"/>
          <w:jc w:val="center"/>
        </w:trPr>
        <w:tc>
          <w:tcPr>
            <w:tcW w:w="823" w:type="pct"/>
          </w:tcPr>
          <w:p w14:paraId="686A159F" w14:textId="08060253" w:rsidR="00D46F1A" w:rsidRPr="00461846" w:rsidRDefault="00D46F1A" w:rsidP="001A1287">
            <w:pPr>
              <w:tabs>
                <w:tab w:val="left" w:pos="66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hint="cs"/>
                <w:sz w:val="28"/>
                <w:szCs w:val="28"/>
                <w:rtl/>
                <w:lang w:bidi="ar-EG"/>
              </w:rPr>
              <w:t>2-2-4</w:t>
            </w:r>
          </w:p>
        </w:tc>
        <w:tc>
          <w:tcPr>
            <w:tcW w:w="3320" w:type="pct"/>
          </w:tcPr>
          <w:p w14:paraId="48CC624F" w14:textId="77777777" w:rsidR="00D46F1A" w:rsidRPr="00461846" w:rsidRDefault="00D46F1A" w:rsidP="001A1287">
            <w:pPr>
              <w:spacing w:after="0" w:line="233" w:lineRule="auto"/>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 xml:space="preserve">من حيث طرق التكنولوجيا </w:t>
            </w:r>
          </w:p>
        </w:tc>
        <w:tc>
          <w:tcPr>
            <w:tcW w:w="857" w:type="pct"/>
          </w:tcPr>
          <w:p w14:paraId="63E4509B" w14:textId="722265DE" w:rsidR="00D46F1A" w:rsidRPr="00461846" w:rsidRDefault="007E6C64"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66</w:t>
            </w:r>
          </w:p>
        </w:tc>
      </w:tr>
      <w:tr w:rsidR="00D46F1A" w:rsidRPr="00461846" w14:paraId="1A999131" w14:textId="77777777" w:rsidTr="00D46F1A">
        <w:trPr>
          <w:trHeight w:val="170"/>
          <w:jc w:val="center"/>
        </w:trPr>
        <w:tc>
          <w:tcPr>
            <w:tcW w:w="823" w:type="pct"/>
          </w:tcPr>
          <w:p w14:paraId="02587660" w14:textId="670C4DC8" w:rsidR="00D46F1A" w:rsidRPr="00461846" w:rsidRDefault="00D46F1A" w:rsidP="001A1287">
            <w:pPr>
              <w:tabs>
                <w:tab w:val="left" w:pos="66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hint="cs"/>
                <w:sz w:val="28"/>
                <w:szCs w:val="28"/>
                <w:rtl/>
                <w:lang w:bidi="ar-EG"/>
              </w:rPr>
              <w:t>2-2-5</w:t>
            </w:r>
          </w:p>
        </w:tc>
        <w:tc>
          <w:tcPr>
            <w:tcW w:w="3320" w:type="pct"/>
          </w:tcPr>
          <w:p w14:paraId="16C1E0B9" w14:textId="77777777" w:rsidR="00D46F1A" w:rsidRPr="00461846" w:rsidRDefault="00D46F1A" w:rsidP="001A1287">
            <w:pPr>
              <w:spacing w:after="0" w:line="233" w:lineRule="auto"/>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 xml:space="preserve">من حيث مكونات التكنولوجيا </w:t>
            </w:r>
          </w:p>
        </w:tc>
        <w:tc>
          <w:tcPr>
            <w:tcW w:w="857" w:type="pct"/>
          </w:tcPr>
          <w:p w14:paraId="26D6D441" w14:textId="7C57C2AC" w:rsidR="00D46F1A" w:rsidRPr="00461846" w:rsidRDefault="007E6C64"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66</w:t>
            </w:r>
          </w:p>
        </w:tc>
      </w:tr>
      <w:tr w:rsidR="007E6C64" w:rsidRPr="00461846" w14:paraId="0609FDCA" w14:textId="77777777" w:rsidTr="00D46F1A">
        <w:trPr>
          <w:trHeight w:val="170"/>
          <w:jc w:val="center"/>
        </w:trPr>
        <w:tc>
          <w:tcPr>
            <w:tcW w:w="823" w:type="pct"/>
          </w:tcPr>
          <w:p w14:paraId="708FEABD" w14:textId="675DA0FF" w:rsidR="007E6C64" w:rsidRPr="00461846" w:rsidRDefault="007E6C64" w:rsidP="001A1287">
            <w:pPr>
              <w:tabs>
                <w:tab w:val="left" w:pos="662"/>
              </w:tabs>
              <w:spacing w:after="0" w:line="233" w:lineRule="auto"/>
              <w:jc w:val="center"/>
              <w:rPr>
                <w:rFonts w:asciiTheme="majorBidi" w:eastAsia="Calibri" w:hAnsiTheme="majorBidi" w:cs="Simplified Arabic"/>
                <w:sz w:val="28"/>
                <w:szCs w:val="28"/>
                <w:rtl/>
                <w:lang w:bidi="ar-EG"/>
              </w:rPr>
            </w:pPr>
            <w:r>
              <w:rPr>
                <w:rFonts w:asciiTheme="majorBidi" w:eastAsia="Calibri" w:hAnsiTheme="majorBidi" w:cs="Simplified Arabic" w:hint="cs"/>
                <w:sz w:val="28"/>
                <w:szCs w:val="28"/>
                <w:rtl/>
                <w:lang w:bidi="ar-EG"/>
              </w:rPr>
              <w:t>2-2-6</w:t>
            </w:r>
          </w:p>
        </w:tc>
        <w:tc>
          <w:tcPr>
            <w:tcW w:w="3320" w:type="pct"/>
          </w:tcPr>
          <w:p w14:paraId="5C2D5755" w14:textId="7DBA10B7" w:rsidR="007E6C64" w:rsidRPr="00461846" w:rsidRDefault="007E6C64" w:rsidP="001A1287">
            <w:pPr>
              <w:spacing w:after="0" w:line="233" w:lineRule="auto"/>
              <w:rPr>
                <w:rFonts w:asciiTheme="majorBidi" w:eastAsia="Calibri" w:hAnsiTheme="majorBidi" w:cs="Simplified Arabic"/>
                <w:sz w:val="28"/>
                <w:szCs w:val="28"/>
                <w:rtl/>
              </w:rPr>
            </w:pPr>
            <w:r>
              <w:rPr>
                <w:rFonts w:asciiTheme="majorBidi" w:eastAsia="Calibri" w:hAnsiTheme="majorBidi" w:cs="Simplified Arabic" w:hint="cs"/>
                <w:sz w:val="28"/>
                <w:szCs w:val="28"/>
                <w:rtl/>
              </w:rPr>
              <w:t>من حيث تأثيرها فى النشاط الاقتصادى</w:t>
            </w:r>
          </w:p>
        </w:tc>
        <w:tc>
          <w:tcPr>
            <w:tcW w:w="857" w:type="pct"/>
          </w:tcPr>
          <w:p w14:paraId="527C4FB0" w14:textId="7D493CCE" w:rsidR="007E6C64" w:rsidRDefault="007E6C64"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66</w:t>
            </w:r>
          </w:p>
        </w:tc>
      </w:tr>
      <w:tr w:rsidR="007E6C64" w:rsidRPr="00461846" w14:paraId="25313A3B" w14:textId="77777777" w:rsidTr="00D46F1A">
        <w:trPr>
          <w:trHeight w:val="170"/>
          <w:jc w:val="center"/>
        </w:trPr>
        <w:tc>
          <w:tcPr>
            <w:tcW w:w="823" w:type="pct"/>
          </w:tcPr>
          <w:p w14:paraId="77191DB0" w14:textId="1376FBB0" w:rsidR="007E6C64" w:rsidRDefault="007E6C64" w:rsidP="001A1287">
            <w:pPr>
              <w:tabs>
                <w:tab w:val="left" w:pos="662"/>
              </w:tabs>
              <w:spacing w:after="0" w:line="233" w:lineRule="auto"/>
              <w:jc w:val="center"/>
              <w:rPr>
                <w:rFonts w:asciiTheme="majorBidi" w:eastAsia="Calibri" w:hAnsiTheme="majorBidi" w:cs="Simplified Arabic"/>
                <w:sz w:val="28"/>
                <w:szCs w:val="28"/>
                <w:rtl/>
                <w:lang w:bidi="ar-EG"/>
              </w:rPr>
            </w:pPr>
            <w:r>
              <w:rPr>
                <w:rFonts w:asciiTheme="majorBidi" w:eastAsia="Calibri" w:hAnsiTheme="majorBidi" w:cs="Simplified Arabic" w:hint="cs"/>
                <w:sz w:val="28"/>
                <w:szCs w:val="28"/>
                <w:rtl/>
                <w:lang w:bidi="ar-EG"/>
              </w:rPr>
              <w:t>2-2-7</w:t>
            </w:r>
          </w:p>
        </w:tc>
        <w:tc>
          <w:tcPr>
            <w:tcW w:w="3320" w:type="pct"/>
          </w:tcPr>
          <w:p w14:paraId="1994E8FE" w14:textId="42C8F27C" w:rsidR="007E6C64" w:rsidRDefault="007E6C64" w:rsidP="001A1287">
            <w:pPr>
              <w:spacing w:after="0" w:line="233" w:lineRule="auto"/>
              <w:rPr>
                <w:rFonts w:asciiTheme="majorBidi" w:eastAsia="Calibri" w:hAnsiTheme="majorBidi" w:cs="Simplified Arabic"/>
                <w:sz w:val="28"/>
                <w:szCs w:val="28"/>
                <w:rtl/>
              </w:rPr>
            </w:pPr>
            <w:r>
              <w:rPr>
                <w:rFonts w:asciiTheme="majorBidi" w:eastAsia="Calibri" w:hAnsiTheme="majorBidi" w:cs="Simplified Arabic" w:hint="cs"/>
                <w:sz w:val="28"/>
                <w:szCs w:val="28"/>
                <w:rtl/>
              </w:rPr>
              <w:t>من حيث تداولها واستغلالها</w:t>
            </w:r>
          </w:p>
        </w:tc>
        <w:tc>
          <w:tcPr>
            <w:tcW w:w="857" w:type="pct"/>
          </w:tcPr>
          <w:p w14:paraId="00BB1C16" w14:textId="7691E2D3" w:rsidR="007E6C64" w:rsidRDefault="007E6C64"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68</w:t>
            </w:r>
          </w:p>
        </w:tc>
      </w:tr>
      <w:tr w:rsidR="007E6C64" w:rsidRPr="00461846" w14:paraId="6C6ED683" w14:textId="77777777" w:rsidTr="00D46F1A">
        <w:trPr>
          <w:trHeight w:val="170"/>
          <w:jc w:val="center"/>
        </w:trPr>
        <w:tc>
          <w:tcPr>
            <w:tcW w:w="823" w:type="pct"/>
          </w:tcPr>
          <w:p w14:paraId="42CA8C04" w14:textId="0108AAAC" w:rsidR="007E6C64" w:rsidRDefault="007E6C64" w:rsidP="001A1287">
            <w:pPr>
              <w:tabs>
                <w:tab w:val="left" w:pos="662"/>
              </w:tabs>
              <w:spacing w:after="0" w:line="233" w:lineRule="auto"/>
              <w:jc w:val="center"/>
              <w:rPr>
                <w:rFonts w:asciiTheme="majorBidi" w:eastAsia="Calibri" w:hAnsiTheme="majorBidi" w:cs="Simplified Arabic"/>
                <w:sz w:val="28"/>
                <w:szCs w:val="28"/>
                <w:rtl/>
                <w:lang w:bidi="ar-EG"/>
              </w:rPr>
            </w:pPr>
            <w:r>
              <w:rPr>
                <w:rFonts w:asciiTheme="majorBidi" w:eastAsia="Calibri" w:hAnsiTheme="majorBidi" w:cs="Simplified Arabic" w:hint="cs"/>
                <w:sz w:val="28"/>
                <w:szCs w:val="28"/>
                <w:rtl/>
                <w:lang w:bidi="ar-EG"/>
              </w:rPr>
              <w:t>2-2-8</w:t>
            </w:r>
          </w:p>
        </w:tc>
        <w:tc>
          <w:tcPr>
            <w:tcW w:w="3320" w:type="pct"/>
          </w:tcPr>
          <w:p w14:paraId="6F6A5DE7" w14:textId="0F20A4C2" w:rsidR="007E6C64" w:rsidRDefault="007E6C64" w:rsidP="001A1287">
            <w:pPr>
              <w:spacing w:after="0" w:line="233" w:lineRule="auto"/>
              <w:rPr>
                <w:rFonts w:asciiTheme="majorBidi" w:eastAsia="Calibri" w:hAnsiTheme="majorBidi" w:cs="Simplified Arabic"/>
                <w:sz w:val="28"/>
                <w:szCs w:val="28"/>
                <w:rtl/>
              </w:rPr>
            </w:pPr>
            <w:r>
              <w:rPr>
                <w:rFonts w:asciiTheme="majorBidi" w:eastAsia="Calibri" w:hAnsiTheme="majorBidi" w:cs="Simplified Arabic" w:hint="cs"/>
                <w:sz w:val="28"/>
                <w:szCs w:val="28"/>
                <w:rtl/>
              </w:rPr>
              <w:t>من حيث توليفة المدخلات المستخدمة فى أسلوب الانتاج</w:t>
            </w:r>
          </w:p>
        </w:tc>
        <w:tc>
          <w:tcPr>
            <w:tcW w:w="857" w:type="pct"/>
          </w:tcPr>
          <w:p w14:paraId="5EA148B3" w14:textId="00510E56" w:rsidR="007E6C64" w:rsidRDefault="007E6C64"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69</w:t>
            </w:r>
          </w:p>
        </w:tc>
      </w:tr>
      <w:tr w:rsidR="007E6C64" w:rsidRPr="00461846" w14:paraId="7883F5DC" w14:textId="77777777" w:rsidTr="00D46F1A">
        <w:trPr>
          <w:trHeight w:val="170"/>
          <w:jc w:val="center"/>
        </w:trPr>
        <w:tc>
          <w:tcPr>
            <w:tcW w:w="823" w:type="pct"/>
          </w:tcPr>
          <w:p w14:paraId="0EBCCDB9" w14:textId="5881A719" w:rsidR="007E6C64" w:rsidRDefault="007E6C64" w:rsidP="001A1287">
            <w:pPr>
              <w:tabs>
                <w:tab w:val="left" w:pos="662"/>
              </w:tabs>
              <w:spacing w:after="0" w:line="233" w:lineRule="auto"/>
              <w:jc w:val="center"/>
              <w:rPr>
                <w:rFonts w:asciiTheme="majorBidi" w:eastAsia="Calibri" w:hAnsiTheme="majorBidi" w:cs="Simplified Arabic"/>
                <w:sz w:val="28"/>
                <w:szCs w:val="28"/>
                <w:rtl/>
                <w:lang w:bidi="ar-EG"/>
              </w:rPr>
            </w:pPr>
            <w:r>
              <w:rPr>
                <w:rFonts w:asciiTheme="majorBidi" w:eastAsia="Calibri" w:hAnsiTheme="majorBidi" w:cs="Simplified Arabic" w:hint="cs"/>
                <w:sz w:val="28"/>
                <w:szCs w:val="28"/>
                <w:rtl/>
                <w:lang w:bidi="ar-EG"/>
              </w:rPr>
              <w:t>2-2-9</w:t>
            </w:r>
          </w:p>
        </w:tc>
        <w:tc>
          <w:tcPr>
            <w:tcW w:w="3320" w:type="pct"/>
          </w:tcPr>
          <w:p w14:paraId="7C2CE096" w14:textId="0A444AD5" w:rsidR="007E6C64" w:rsidRDefault="007E6C64" w:rsidP="001A1287">
            <w:pPr>
              <w:spacing w:after="0" w:line="233" w:lineRule="auto"/>
              <w:rPr>
                <w:rFonts w:asciiTheme="majorBidi" w:eastAsia="Calibri" w:hAnsiTheme="majorBidi" w:cs="Simplified Arabic"/>
                <w:sz w:val="28"/>
                <w:szCs w:val="28"/>
                <w:rtl/>
              </w:rPr>
            </w:pPr>
            <w:r>
              <w:rPr>
                <w:rFonts w:asciiTheme="majorBidi" w:eastAsia="Calibri" w:hAnsiTheme="majorBidi" w:cs="Simplified Arabic" w:hint="cs"/>
                <w:sz w:val="28"/>
                <w:szCs w:val="28"/>
                <w:rtl/>
              </w:rPr>
              <w:t>نم حيث زاوية قرار الاستثمار</w:t>
            </w:r>
          </w:p>
        </w:tc>
        <w:tc>
          <w:tcPr>
            <w:tcW w:w="857" w:type="pct"/>
          </w:tcPr>
          <w:p w14:paraId="60B0C50A" w14:textId="4A845E51" w:rsidR="007E6C64" w:rsidRDefault="007E6C64"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70</w:t>
            </w:r>
          </w:p>
        </w:tc>
      </w:tr>
      <w:tr w:rsidR="007E6C64" w:rsidRPr="00461846" w14:paraId="4558B279" w14:textId="77777777" w:rsidTr="00D46F1A">
        <w:trPr>
          <w:trHeight w:val="170"/>
          <w:jc w:val="center"/>
        </w:trPr>
        <w:tc>
          <w:tcPr>
            <w:tcW w:w="823" w:type="pct"/>
          </w:tcPr>
          <w:p w14:paraId="0C270233" w14:textId="03CB9F0C" w:rsidR="007E6C64" w:rsidRDefault="007E6C64" w:rsidP="001A1287">
            <w:pPr>
              <w:tabs>
                <w:tab w:val="left" w:pos="662"/>
              </w:tabs>
              <w:spacing w:after="0" w:line="233" w:lineRule="auto"/>
              <w:jc w:val="center"/>
              <w:rPr>
                <w:rFonts w:asciiTheme="majorBidi" w:eastAsia="Calibri" w:hAnsiTheme="majorBidi" w:cs="Simplified Arabic"/>
                <w:sz w:val="28"/>
                <w:szCs w:val="28"/>
                <w:rtl/>
                <w:lang w:bidi="ar-EG"/>
              </w:rPr>
            </w:pPr>
            <w:r>
              <w:rPr>
                <w:rFonts w:asciiTheme="majorBidi" w:eastAsia="Calibri" w:hAnsiTheme="majorBidi" w:cs="Simplified Arabic" w:hint="cs"/>
                <w:sz w:val="28"/>
                <w:szCs w:val="28"/>
                <w:rtl/>
                <w:lang w:bidi="ar-EG"/>
              </w:rPr>
              <w:t>2-2-10</w:t>
            </w:r>
          </w:p>
        </w:tc>
        <w:tc>
          <w:tcPr>
            <w:tcW w:w="3320" w:type="pct"/>
          </w:tcPr>
          <w:p w14:paraId="4F8C1380" w14:textId="225F3B98" w:rsidR="007E6C64" w:rsidRDefault="007E6C64" w:rsidP="001A1287">
            <w:pPr>
              <w:spacing w:after="0" w:line="233" w:lineRule="auto"/>
              <w:rPr>
                <w:rFonts w:asciiTheme="majorBidi" w:eastAsia="Calibri" w:hAnsiTheme="majorBidi" w:cs="Simplified Arabic"/>
                <w:sz w:val="28"/>
                <w:szCs w:val="28"/>
                <w:rtl/>
              </w:rPr>
            </w:pPr>
            <w:r>
              <w:rPr>
                <w:rFonts w:asciiTheme="majorBidi" w:eastAsia="Calibri" w:hAnsiTheme="majorBidi" w:cs="Simplified Arabic" w:hint="cs"/>
                <w:sz w:val="28"/>
                <w:szCs w:val="28"/>
                <w:rtl/>
              </w:rPr>
              <w:t>أنواع أخرى من التكنولوجيا</w:t>
            </w:r>
          </w:p>
        </w:tc>
        <w:tc>
          <w:tcPr>
            <w:tcW w:w="857" w:type="pct"/>
          </w:tcPr>
          <w:p w14:paraId="4BD4FF73" w14:textId="0CFC5202" w:rsidR="007E6C64" w:rsidRDefault="007E6C64"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70</w:t>
            </w:r>
          </w:p>
        </w:tc>
      </w:tr>
      <w:tr w:rsidR="00D46F1A" w:rsidRPr="00461846" w14:paraId="21B4A2DA" w14:textId="77777777" w:rsidTr="00D46F1A">
        <w:trPr>
          <w:trHeight w:val="170"/>
          <w:jc w:val="center"/>
        </w:trPr>
        <w:tc>
          <w:tcPr>
            <w:tcW w:w="823" w:type="pct"/>
          </w:tcPr>
          <w:p w14:paraId="1063B489" w14:textId="77777777" w:rsidR="00D46F1A" w:rsidRPr="0010785F" w:rsidRDefault="00D46F1A" w:rsidP="0010785F">
            <w:pPr>
              <w:tabs>
                <w:tab w:val="center" w:pos="477"/>
                <w:tab w:val="left" w:pos="782"/>
              </w:tabs>
              <w:spacing w:after="0" w:line="233" w:lineRule="auto"/>
              <w:jc w:val="both"/>
              <w:rPr>
                <w:rFonts w:asciiTheme="majorBidi" w:eastAsia="Calibri" w:hAnsiTheme="majorBidi" w:cs="Simplified Arabic"/>
                <w:b/>
                <w:bCs/>
                <w:sz w:val="28"/>
                <w:szCs w:val="28"/>
                <w:rtl/>
                <w:lang w:bidi="ar-EG"/>
              </w:rPr>
            </w:pPr>
            <w:r w:rsidRPr="0010785F">
              <w:rPr>
                <w:rFonts w:asciiTheme="majorBidi" w:eastAsia="Calibri" w:hAnsiTheme="majorBidi" w:cs="Simplified Arabic"/>
                <w:b/>
                <w:bCs/>
                <w:sz w:val="28"/>
                <w:szCs w:val="28"/>
                <w:rtl/>
                <w:lang w:bidi="ar-EG"/>
              </w:rPr>
              <w:t>2-3</w:t>
            </w:r>
          </w:p>
        </w:tc>
        <w:tc>
          <w:tcPr>
            <w:tcW w:w="3320" w:type="pct"/>
          </w:tcPr>
          <w:p w14:paraId="5C1193EE" w14:textId="77777777" w:rsidR="00D46F1A" w:rsidRPr="00461846" w:rsidRDefault="00D46F1A" w:rsidP="001A1287">
            <w:pPr>
              <w:spacing w:after="0" w:line="233" w:lineRule="auto"/>
              <w:rPr>
                <w:rFonts w:asciiTheme="majorBidi" w:eastAsia="Calibri" w:hAnsiTheme="majorBidi" w:cs="Simplified Arabic"/>
                <w:sz w:val="28"/>
                <w:szCs w:val="28"/>
                <w:rtl/>
              </w:rPr>
            </w:pPr>
            <w:r w:rsidRPr="00461846">
              <w:rPr>
                <w:rFonts w:asciiTheme="majorBidi" w:eastAsia="Calibri" w:hAnsiTheme="majorBidi" w:cs="Simplified Arabic"/>
                <w:sz w:val="28"/>
                <w:szCs w:val="28"/>
                <w:rtl/>
                <w:lang w:bidi="ar-EG"/>
              </w:rPr>
              <w:t xml:space="preserve">خصائص التكنولوجيا الحديثة </w:t>
            </w:r>
          </w:p>
        </w:tc>
        <w:tc>
          <w:tcPr>
            <w:tcW w:w="857" w:type="pct"/>
          </w:tcPr>
          <w:p w14:paraId="2964F917" w14:textId="08DDD740" w:rsidR="00D46F1A" w:rsidRPr="00461846" w:rsidRDefault="007E6C64"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74</w:t>
            </w:r>
          </w:p>
        </w:tc>
      </w:tr>
      <w:tr w:rsidR="00D46F1A" w:rsidRPr="00461846" w14:paraId="516C6E13" w14:textId="77777777" w:rsidTr="00D46F1A">
        <w:trPr>
          <w:trHeight w:val="170"/>
          <w:jc w:val="center"/>
        </w:trPr>
        <w:tc>
          <w:tcPr>
            <w:tcW w:w="823" w:type="pct"/>
          </w:tcPr>
          <w:p w14:paraId="29D84137" w14:textId="77777777" w:rsidR="00D46F1A" w:rsidRPr="0010785F" w:rsidRDefault="00D46F1A" w:rsidP="0010785F">
            <w:pPr>
              <w:tabs>
                <w:tab w:val="center" w:pos="477"/>
                <w:tab w:val="left" w:pos="782"/>
              </w:tabs>
              <w:spacing w:after="0" w:line="233" w:lineRule="auto"/>
              <w:jc w:val="both"/>
              <w:rPr>
                <w:rFonts w:asciiTheme="majorBidi" w:eastAsia="Calibri" w:hAnsiTheme="majorBidi" w:cs="Simplified Arabic"/>
                <w:b/>
                <w:bCs/>
                <w:sz w:val="28"/>
                <w:szCs w:val="28"/>
                <w:rtl/>
                <w:lang w:bidi="ar-EG"/>
              </w:rPr>
            </w:pPr>
            <w:r w:rsidRPr="0010785F">
              <w:rPr>
                <w:rFonts w:asciiTheme="majorBidi" w:eastAsia="Calibri" w:hAnsiTheme="majorBidi" w:cs="Simplified Arabic"/>
                <w:b/>
                <w:bCs/>
                <w:sz w:val="28"/>
                <w:szCs w:val="28"/>
                <w:rtl/>
                <w:lang w:bidi="ar-EG"/>
              </w:rPr>
              <w:t>2-4</w:t>
            </w:r>
          </w:p>
        </w:tc>
        <w:tc>
          <w:tcPr>
            <w:tcW w:w="3320" w:type="pct"/>
          </w:tcPr>
          <w:p w14:paraId="684AA169" w14:textId="56907B81" w:rsidR="00D46F1A" w:rsidRPr="00461846" w:rsidRDefault="00D46F1A" w:rsidP="001A1287">
            <w:pPr>
              <w:spacing w:after="0" w:line="233" w:lineRule="auto"/>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علاقة التكنولجيا الحديثة ب</w:t>
            </w:r>
            <w:r>
              <w:rPr>
                <w:rFonts w:asciiTheme="majorBidi" w:eastAsia="Calibri" w:hAnsiTheme="majorBidi" w:cs="Simplified Arabic"/>
                <w:sz w:val="28"/>
                <w:szCs w:val="28"/>
                <w:rtl/>
                <w:lang w:bidi="ar-EG"/>
              </w:rPr>
              <w:t>أداء</w:t>
            </w:r>
            <w:r w:rsidRPr="00461846">
              <w:rPr>
                <w:rFonts w:asciiTheme="majorBidi" w:eastAsia="Calibri" w:hAnsiTheme="majorBidi" w:cs="Simplified Arabic"/>
                <w:sz w:val="28"/>
                <w:szCs w:val="28"/>
                <w:rtl/>
                <w:lang w:bidi="ar-EG"/>
              </w:rPr>
              <w:t xml:space="preserve"> الوظيف</w:t>
            </w:r>
            <w:r>
              <w:rPr>
                <w:rFonts w:asciiTheme="majorBidi" w:eastAsia="Calibri" w:hAnsiTheme="majorBidi" w:cs="Simplified Arabic"/>
                <w:sz w:val="28"/>
                <w:szCs w:val="28"/>
                <w:rtl/>
                <w:lang w:bidi="ar-EG"/>
              </w:rPr>
              <w:t>ي</w:t>
            </w:r>
          </w:p>
        </w:tc>
        <w:tc>
          <w:tcPr>
            <w:tcW w:w="857" w:type="pct"/>
          </w:tcPr>
          <w:p w14:paraId="121F2F76" w14:textId="6A0F0C41" w:rsidR="00D46F1A" w:rsidRPr="00461846" w:rsidRDefault="007E6C64"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77</w:t>
            </w:r>
          </w:p>
        </w:tc>
      </w:tr>
      <w:tr w:rsidR="007E6C64" w:rsidRPr="00461846" w14:paraId="00E3C055" w14:textId="77777777" w:rsidTr="00D46F1A">
        <w:trPr>
          <w:trHeight w:val="170"/>
          <w:jc w:val="center"/>
        </w:trPr>
        <w:tc>
          <w:tcPr>
            <w:tcW w:w="823" w:type="pct"/>
          </w:tcPr>
          <w:p w14:paraId="378E284C" w14:textId="165841D5" w:rsidR="007E6C64" w:rsidRPr="00461846" w:rsidRDefault="007E6C64" w:rsidP="001A1287">
            <w:pPr>
              <w:tabs>
                <w:tab w:val="left" w:pos="662"/>
              </w:tabs>
              <w:spacing w:after="0" w:line="233" w:lineRule="auto"/>
              <w:jc w:val="center"/>
              <w:rPr>
                <w:rFonts w:asciiTheme="majorBidi" w:eastAsia="Calibri" w:hAnsiTheme="majorBidi" w:cs="Simplified Arabic"/>
                <w:sz w:val="28"/>
                <w:szCs w:val="28"/>
                <w:rtl/>
                <w:lang w:bidi="ar-EG"/>
              </w:rPr>
            </w:pPr>
            <w:r>
              <w:rPr>
                <w:rFonts w:asciiTheme="majorBidi" w:eastAsia="Calibri" w:hAnsiTheme="majorBidi" w:cs="Simplified Arabic" w:hint="cs"/>
                <w:sz w:val="28"/>
                <w:szCs w:val="28"/>
                <w:rtl/>
                <w:lang w:bidi="ar-EG"/>
              </w:rPr>
              <w:t>2-4-1</w:t>
            </w:r>
          </w:p>
        </w:tc>
        <w:tc>
          <w:tcPr>
            <w:tcW w:w="3320" w:type="pct"/>
          </w:tcPr>
          <w:p w14:paraId="63ACB1AB" w14:textId="1B82EBA4" w:rsidR="007E6C64" w:rsidRPr="00461846" w:rsidRDefault="007E6C64" w:rsidP="001A1287">
            <w:pPr>
              <w:spacing w:after="0" w:line="233" w:lineRule="auto"/>
              <w:rPr>
                <w:rFonts w:asciiTheme="majorBidi" w:eastAsia="Calibri" w:hAnsiTheme="majorBidi" w:cs="Simplified Arabic"/>
                <w:sz w:val="28"/>
                <w:szCs w:val="28"/>
                <w:rtl/>
                <w:lang w:bidi="ar-EG"/>
              </w:rPr>
            </w:pPr>
            <w:r>
              <w:rPr>
                <w:rFonts w:asciiTheme="majorBidi" w:eastAsia="Calibri" w:hAnsiTheme="majorBidi" w:cs="Simplified Arabic" w:hint="cs"/>
                <w:sz w:val="28"/>
                <w:szCs w:val="28"/>
                <w:rtl/>
                <w:lang w:bidi="ar-EG"/>
              </w:rPr>
              <w:t>أهم عناصر الأداء الوظيفى</w:t>
            </w:r>
          </w:p>
        </w:tc>
        <w:tc>
          <w:tcPr>
            <w:tcW w:w="857" w:type="pct"/>
          </w:tcPr>
          <w:p w14:paraId="7328D797" w14:textId="1A444C88" w:rsidR="007E6C64" w:rsidRDefault="007E6C64"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78</w:t>
            </w:r>
          </w:p>
        </w:tc>
      </w:tr>
      <w:tr w:rsidR="007E6C64" w:rsidRPr="00461846" w14:paraId="69DE0216" w14:textId="77777777" w:rsidTr="00D46F1A">
        <w:trPr>
          <w:trHeight w:val="170"/>
          <w:jc w:val="center"/>
        </w:trPr>
        <w:tc>
          <w:tcPr>
            <w:tcW w:w="823" w:type="pct"/>
          </w:tcPr>
          <w:p w14:paraId="16E759F9" w14:textId="36ABB2A0" w:rsidR="007E6C64" w:rsidRDefault="007E6C64" w:rsidP="001A1287">
            <w:pPr>
              <w:tabs>
                <w:tab w:val="left" w:pos="662"/>
              </w:tabs>
              <w:spacing w:after="0" w:line="233" w:lineRule="auto"/>
              <w:jc w:val="center"/>
              <w:rPr>
                <w:rFonts w:asciiTheme="majorBidi" w:eastAsia="Calibri" w:hAnsiTheme="majorBidi" w:cs="Simplified Arabic"/>
                <w:sz w:val="28"/>
                <w:szCs w:val="28"/>
                <w:rtl/>
                <w:lang w:bidi="ar-EG"/>
              </w:rPr>
            </w:pPr>
            <w:r>
              <w:rPr>
                <w:rFonts w:asciiTheme="majorBidi" w:eastAsia="Calibri" w:hAnsiTheme="majorBidi" w:cs="Simplified Arabic" w:hint="cs"/>
                <w:sz w:val="28"/>
                <w:szCs w:val="28"/>
                <w:rtl/>
                <w:lang w:bidi="ar-EG"/>
              </w:rPr>
              <w:t>2-4-2</w:t>
            </w:r>
          </w:p>
        </w:tc>
        <w:tc>
          <w:tcPr>
            <w:tcW w:w="3320" w:type="pct"/>
          </w:tcPr>
          <w:p w14:paraId="44735470" w14:textId="2830ABA0" w:rsidR="007E6C64" w:rsidRDefault="007E6C64" w:rsidP="001A1287">
            <w:pPr>
              <w:spacing w:after="0" w:line="233" w:lineRule="auto"/>
              <w:rPr>
                <w:rFonts w:asciiTheme="majorBidi" w:eastAsia="Calibri" w:hAnsiTheme="majorBidi" w:cs="Simplified Arabic"/>
                <w:sz w:val="28"/>
                <w:szCs w:val="28"/>
                <w:rtl/>
                <w:lang w:bidi="ar-EG"/>
              </w:rPr>
            </w:pPr>
            <w:r>
              <w:rPr>
                <w:rFonts w:asciiTheme="majorBidi" w:eastAsia="Calibri" w:hAnsiTheme="majorBidi" w:cs="Simplified Arabic" w:hint="cs"/>
                <w:sz w:val="28"/>
                <w:szCs w:val="28"/>
                <w:rtl/>
                <w:lang w:bidi="ar-EG"/>
              </w:rPr>
              <w:t>العوامل المؤثرة على الأداء الوظيفى</w:t>
            </w:r>
          </w:p>
        </w:tc>
        <w:tc>
          <w:tcPr>
            <w:tcW w:w="857" w:type="pct"/>
          </w:tcPr>
          <w:p w14:paraId="177B2242" w14:textId="7FAD4729" w:rsidR="007E6C64" w:rsidRDefault="007E6C64"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78</w:t>
            </w:r>
          </w:p>
        </w:tc>
      </w:tr>
      <w:tr w:rsidR="00D46F1A" w:rsidRPr="00461846" w14:paraId="5124E8C0" w14:textId="77777777" w:rsidTr="00D46F1A">
        <w:trPr>
          <w:trHeight w:val="170"/>
          <w:jc w:val="center"/>
        </w:trPr>
        <w:tc>
          <w:tcPr>
            <w:tcW w:w="823" w:type="pct"/>
          </w:tcPr>
          <w:p w14:paraId="47C7AF2F" w14:textId="77777777" w:rsidR="00D46F1A" w:rsidRPr="00461846" w:rsidRDefault="00D46F1A" w:rsidP="001A1287">
            <w:pPr>
              <w:tabs>
                <w:tab w:val="left" w:pos="662"/>
              </w:tabs>
              <w:spacing w:after="0" w:line="233" w:lineRule="auto"/>
              <w:jc w:val="center"/>
              <w:rPr>
                <w:rFonts w:asciiTheme="majorBidi" w:eastAsia="Calibri" w:hAnsiTheme="majorBidi" w:cs="Simplified Arabic"/>
                <w:sz w:val="28"/>
                <w:szCs w:val="28"/>
                <w:rtl/>
              </w:rPr>
            </w:pPr>
            <w:r w:rsidRPr="00461846">
              <w:rPr>
                <w:rFonts w:asciiTheme="majorBidi" w:eastAsia="Calibri" w:hAnsiTheme="majorBidi" w:cs="Simplified Arabic"/>
                <w:sz w:val="28"/>
                <w:szCs w:val="28"/>
                <w:rtl/>
              </w:rPr>
              <w:t>2-4-3</w:t>
            </w:r>
          </w:p>
        </w:tc>
        <w:tc>
          <w:tcPr>
            <w:tcW w:w="3320" w:type="pct"/>
          </w:tcPr>
          <w:p w14:paraId="52988793" w14:textId="243C9072" w:rsidR="00D46F1A" w:rsidRPr="00461846" w:rsidRDefault="00D46F1A" w:rsidP="001A1287">
            <w:pPr>
              <w:spacing w:after="0" w:line="233" w:lineRule="auto"/>
              <w:rPr>
                <w:rFonts w:asciiTheme="majorBidi" w:eastAsia="Calibri" w:hAnsiTheme="majorBidi" w:cs="Simplified Arabic"/>
                <w:sz w:val="28"/>
                <w:szCs w:val="28"/>
                <w:rtl/>
              </w:rPr>
            </w:pPr>
            <w:r w:rsidRPr="00461846">
              <w:rPr>
                <w:rFonts w:asciiTheme="majorBidi" w:eastAsia="Calibri" w:hAnsiTheme="majorBidi" w:cs="Simplified Arabic"/>
                <w:sz w:val="28"/>
                <w:szCs w:val="28"/>
                <w:rtl/>
              </w:rPr>
              <w:t>علاقة تكنولوجيا المعلومات والاتصالات بتطوير ال</w:t>
            </w:r>
            <w:r>
              <w:rPr>
                <w:rFonts w:asciiTheme="majorBidi" w:eastAsia="Calibri" w:hAnsiTheme="majorBidi" w:cs="Simplified Arabic"/>
                <w:sz w:val="28"/>
                <w:szCs w:val="28"/>
                <w:rtl/>
              </w:rPr>
              <w:t>أداء</w:t>
            </w:r>
            <w:r w:rsidRPr="00461846">
              <w:rPr>
                <w:rFonts w:asciiTheme="majorBidi" w:eastAsia="Calibri" w:hAnsiTheme="majorBidi" w:cs="Simplified Arabic"/>
                <w:sz w:val="28"/>
                <w:szCs w:val="28"/>
                <w:rtl/>
              </w:rPr>
              <w:t xml:space="preserve"> </w:t>
            </w:r>
          </w:p>
        </w:tc>
        <w:tc>
          <w:tcPr>
            <w:tcW w:w="857" w:type="pct"/>
          </w:tcPr>
          <w:p w14:paraId="4095E2A7" w14:textId="6ABEE613" w:rsidR="00D46F1A" w:rsidRPr="00461846" w:rsidRDefault="007E6C64"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80</w:t>
            </w:r>
          </w:p>
        </w:tc>
      </w:tr>
      <w:tr w:rsidR="00D46F1A" w:rsidRPr="00461846" w14:paraId="5EA7BE61" w14:textId="77777777" w:rsidTr="00D46F1A">
        <w:trPr>
          <w:trHeight w:val="170"/>
          <w:jc w:val="center"/>
        </w:trPr>
        <w:tc>
          <w:tcPr>
            <w:tcW w:w="823" w:type="pct"/>
          </w:tcPr>
          <w:p w14:paraId="1001DD8D" w14:textId="77777777" w:rsidR="00D46F1A" w:rsidRPr="0010785F" w:rsidRDefault="00D46F1A" w:rsidP="0010785F">
            <w:pPr>
              <w:tabs>
                <w:tab w:val="center" w:pos="477"/>
                <w:tab w:val="left" w:pos="782"/>
              </w:tabs>
              <w:spacing w:after="0" w:line="233" w:lineRule="auto"/>
              <w:jc w:val="both"/>
              <w:rPr>
                <w:rFonts w:asciiTheme="majorBidi" w:eastAsia="Calibri" w:hAnsiTheme="majorBidi" w:cs="Simplified Arabic"/>
                <w:b/>
                <w:bCs/>
                <w:sz w:val="28"/>
                <w:szCs w:val="28"/>
                <w:rtl/>
                <w:lang w:bidi="ar-EG"/>
              </w:rPr>
            </w:pPr>
            <w:r w:rsidRPr="0010785F">
              <w:rPr>
                <w:rFonts w:asciiTheme="majorBidi" w:eastAsia="Calibri" w:hAnsiTheme="majorBidi" w:cs="Simplified Arabic"/>
                <w:b/>
                <w:bCs/>
                <w:sz w:val="28"/>
                <w:szCs w:val="28"/>
                <w:rtl/>
                <w:lang w:bidi="ar-EG"/>
              </w:rPr>
              <w:t>2-5</w:t>
            </w:r>
          </w:p>
        </w:tc>
        <w:tc>
          <w:tcPr>
            <w:tcW w:w="3320" w:type="pct"/>
          </w:tcPr>
          <w:p w14:paraId="329D2EDC" w14:textId="23428352" w:rsidR="00D46F1A" w:rsidRPr="00461846" w:rsidRDefault="00D46F1A" w:rsidP="001A1287">
            <w:pPr>
              <w:spacing w:after="0" w:line="233" w:lineRule="auto"/>
              <w:jc w:val="both"/>
              <w:rPr>
                <w:rFonts w:asciiTheme="majorBidi" w:eastAsia="Calibri" w:hAnsiTheme="majorBidi" w:cs="Simplified Arabic"/>
                <w:sz w:val="28"/>
                <w:szCs w:val="28"/>
                <w:rtl/>
              </w:rPr>
            </w:pPr>
            <w:r w:rsidRPr="00461846">
              <w:rPr>
                <w:rFonts w:asciiTheme="majorBidi" w:eastAsia="Times New Roman" w:hAnsiTheme="majorBidi" w:cs="Simplified Arabic"/>
                <w:sz w:val="28"/>
                <w:szCs w:val="28"/>
                <w:rtl/>
              </w:rPr>
              <w:t>تأثير تكنولوجيا الاتصال الحديثة عل</w:t>
            </w:r>
            <w:r>
              <w:rPr>
                <w:rFonts w:asciiTheme="majorBidi" w:eastAsia="Times New Roman" w:hAnsiTheme="majorBidi" w:cs="Simplified Arabic"/>
                <w:sz w:val="28"/>
                <w:szCs w:val="28"/>
                <w:rtl/>
              </w:rPr>
              <w:t>ي</w:t>
            </w:r>
            <w:r w:rsidRPr="00461846">
              <w:rPr>
                <w:rFonts w:asciiTheme="majorBidi" w:eastAsia="Times New Roman" w:hAnsiTheme="majorBidi" w:cs="Simplified Arabic"/>
                <w:sz w:val="28"/>
                <w:szCs w:val="28"/>
                <w:rtl/>
              </w:rPr>
              <w:t xml:space="preserve"> المنظمة </w:t>
            </w:r>
          </w:p>
        </w:tc>
        <w:tc>
          <w:tcPr>
            <w:tcW w:w="857" w:type="pct"/>
          </w:tcPr>
          <w:p w14:paraId="531B7015" w14:textId="1E97A396" w:rsidR="00D46F1A" w:rsidRPr="00461846" w:rsidRDefault="007E6C64"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82</w:t>
            </w:r>
          </w:p>
        </w:tc>
      </w:tr>
      <w:tr w:rsidR="00D46F1A" w:rsidRPr="00461846" w14:paraId="70DB422B" w14:textId="77777777" w:rsidTr="00D46F1A">
        <w:trPr>
          <w:trHeight w:val="170"/>
          <w:jc w:val="center"/>
        </w:trPr>
        <w:tc>
          <w:tcPr>
            <w:tcW w:w="823" w:type="pct"/>
          </w:tcPr>
          <w:p w14:paraId="643F6687" w14:textId="5E10DD07" w:rsidR="00D46F1A" w:rsidRPr="00461846" w:rsidRDefault="00D46F1A" w:rsidP="001A1287">
            <w:pPr>
              <w:tabs>
                <w:tab w:val="left" w:pos="66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hint="cs"/>
                <w:sz w:val="28"/>
                <w:szCs w:val="28"/>
                <w:rtl/>
                <w:lang w:bidi="ar-EG"/>
              </w:rPr>
              <w:t>2-5-1</w:t>
            </w:r>
          </w:p>
        </w:tc>
        <w:tc>
          <w:tcPr>
            <w:tcW w:w="3320" w:type="pct"/>
          </w:tcPr>
          <w:p w14:paraId="6F4D3A55" w14:textId="7A76B588" w:rsidR="00D46F1A" w:rsidRPr="00461846" w:rsidRDefault="00D46F1A" w:rsidP="001A1287">
            <w:pPr>
              <w:spacing w:after="0" w:line="233" w:lineRule="auto"/>
              <w:jc w:val="both"/>
              <w:rPr>
                <w:rFonts w:asciiTheme="majorBidi" w:eastAsia="Calibri" w:hAnsiTheme="majorBidi" w:cs="Simplified Arabic"/>
                <w:sz w:val="28"/>
                <w:szCs w:val="28"/>
                <w:rtl/>
              </w:rPr>
            </w:pPr>
            <w:r w:rsidRPr="00461846">
              <w:rPr>
                <w:rFonts w:asciiTheme="majorBidi" w:eastAsia="Times New Roman" w:hAnsiTheme="majorBidi" w:cs="Simplified Arabic"/>
                <w:sz w:val="28"/>
                <w:szCs w:val="28"/>
                <w:rtl/>
              </w:rPr>
              <w:t>العوامل المؤثرة لتكنولوجيا المعلومات لتحسين ال</w:t>
            </w:r>
            <w:r>
              <w:rPr>
                <w:rFonts w:asciiTheme="majorBidi" w:eastAsia="Times New Roman" w:hAnsiTheme="majorBidi" w:cs="Simplified Arabic"/>
                <w:sz w:val="28"/>
                <w:szCs w:val="28"/>
                <w:rtl/>
              </w:rPr>
              <w:t>أداء</w:t>
            </w:r>
            <w:r w:rsidRPr="00461846">
              <w:rPr>
                <w:rFonts w:asciiTheme="majorBidi" w:eastAsia="Times New Roman" w:hAnsiTheme="majorBidi" w:cs="Simplified Arabic"/>
                <w:sz w:val="28"/>
                <w:szCs w:val="28"/>
                <w:rtl/>
              </w:rPr>
              <w:t xml:space="preserve"> </w:t>
            </w:r>
          </w:p>
        </w:tc>
        <w:tc>
          <w:tcPr>
            <w:tcW w:w="857" w:type="pct"/>
          </w:tcPr>
          <w:p w14:paraId="00C3C14C" w14:textId="45832A77" w:rsidR="00D46F1A" w:rsidRPr="00461846" w:rsidRDefault="007E6C64"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83</w:t>
            </w:r>
          </w:p>
        </w:tc>
      </w:tr>
      <w:tr w:rsidR="00D46F1A" w:rsidRPr="00461846" w14:paraId="47788B31" w14:textId="77777777" w:rsidTr="00D46F1A">
        <w:trPr>
          <w:trHeight w:val="170"/>
          <w:jc w:val="center"/>
        </w:trPr>
        <w:tc>
          <w:tcPr>
            <w:tcW w:w="823" w:type="pct"/>
          </w:tcPr>
          <w:p w14:paraId="2686695B" w14:textId="77777777" w:rsidR="00D46F1A" w:rsidRPr="0010785F" w:rsidRDefault="00D46F1A" w:rsidP="0010785F">
            <w:pPr>
              <w:tabs>
                <w:tab w:val="center" w:pos="477"/>
                <w:tab w:val="left" w:pos="782"/>
              </w:tabs>
              <w:spacing w:after="0" w:line="233" w:lineRule="auto"/>
              <w:jc w:val="both"/>
              <w:rPr>
                <w:rFonts w:asciiTheme="majorBidi" w:eastAsia="Calibri" w:hAnsiTheme="majorBidi" w:cs="Simplified Arabic"/>
                <w:b/>
                <w:bCs/>
                <w:sz w:val="28"/>
                <w:szCs w:val="28"/>
                <w:rtl/>
                <w:lang w:bidi="ar-EG"/>
              </w:rPr>
            </w:pPr>
            <w:r w:rsidRPr="0010785F">
              <w:rPr>
                <w:rFonts w:asciiTheme="majorBidi" w:eastAsia="Calibri" w:hAnsiTheme="majorBidi" w:cs="Simplified Arabic"/>
                <w:b/>
                <w:bCs/>
                <w:sz w:val="28"/>
                <w:szCs w:val="28"/>
                <w:rtl/>
                <w:lang w:bidi="ar-EG"/>
              </w:rPr>
              <w:lastRenderedPageBreak/>
              <w:t>2-6</w:t>
            </w:r>
          </w:p>
        </w:tc>
        <w:tc>
          <w:tcPr>
            <w:tcW w:w="3320" w:type="pct"/>
          </w:tcPr>
          <w:p w14:paraId="0D847F22" w14:textId="314F535E" w:rsidR="00D46F1A" w:rsidRPr="00461846" w:rsidRDefault="00D46F1A" w:rsidP="001A1287">
            <w:pPr>
              <w:spacing w:after="0" w:line="233" w:lineRule="auto"/>
              <w:jc w:val="both"/>
              <w:rPr>
                <w:rFonts w:asciiTheme="majorBidi" w:eastAsia="Calibri" w:hAnsiTheme="majorBidi" w:cs="Simplified Arabic"/>
                <w:sz w:val="28"/>
                <w:szCs w:val="28"/>
                <w:rtl/>
              </w:rPr>
            </w:pPr>
            <w:r w:rsidRPr="00461846">
              <w:rPr>
                <w:rFonts w:asciiTheme="majorBidi" w:eastAsia="Calibri" w:hAnsiTheme="majorBidi" w:cs="Simplified Arabic"/>
                <w:sz w:val="28"/>
                <w:szCs w:val="28"/>
                <w:rtl/>
              </w:rPr>
              <w:t>أهم التطبيقات الحديثة لتكنولوجيا المعلومات وأثرها في تطور القرار الإدار</w:t>
            </w:r>
            <w:r>
              <w:rPr>
                <w:rFonts w:asciiTheme="majorBidi" w:eastAsia="Calibri" w:hAnsiTheme="majorBidi" w:cs="Simplified Arabic"/>
                <w:sz w:val="28"/>
                <w:szCs w:val="28"/>
                <w:rtl/>
              </w:rPr>
              <w:t>ي</w:t>
            </w:r>
          </w:p>
        </w:tc>
        <w:tc>
          <w:tcPr>
            <w:tcW w:w="857" w:type="pct"/>
          </w:tcPr>
          <w:p w14:paraId="2F0E023C" w14:textId="40C8CCC2" w:rsidR="00D46F1A" w:rsidRPr="00461846" w:rsidRDefault="007E6C64"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86</w:t>
            </w:r>
          </w:p>
        </w:tc>
      </w:tr>
      <w:tr w:rsidR="007E6C64" w:rsidRPr="00461846" w14:paraId="7958B280" w14:textId="77777777" w:rsidTr="00D46F1A">
        <w:trPr>
          <w:trHeight w:val="170"/>
          <w:jc w:val="center"/>
        </w:trPr>
        <w:tc>
          <w:tcPr>
            <w:tcW w:w="823" w:type="pct"/>
          </w:tcPr>
          <w:p w14:paraId="026D8F79" w14:textId="3D045713" w:rsidR="007E6C64" w:rsidRPr="00461846" w:rsidRDefault="007E6C64" w:rsidP="001A1287">
            <w:pPr>
              <w:tabs>
                <w:tab w:val="left" w:pos="662"/>
              </w:tabs>
              <w:spacing w:after="0" w:line="233" w:lineRule="auto"/>
              <w:jc w:val="center"/>
              <w:rPr>
                <w:rFonts w:asciiTheme="majorBidi" w:eastAsia="Calibri" w:hAnsiTheme="majorBidi" w:cs="Simplified Arabic"/>
                <w:sz w:val="28"/>
                <w:szCs w:val="28"/>
                <w:rtl/>
              </w:rPr>
            </w:pPr>
            <w:r>
              <w:rPr>
                <w:rFonts w:asciiTheme="majorBidi" w:eastAsia="Calibri" w:hAnsiTheme="majorBidi" w:cs="Simplified Arabic" w:hint="cs"/>
                <w:sz w:val="28"/>
                <w:szCs w:val="28"/>
                <w:rtl/>
              </w:rPr>
              <w:t>2-6-1</w:t>
            </w:r>
          </w:p>
        </w:tc>
        <w:tc>
          <w:tcPr>
            <w:tcW w:w="3320" w:type="pct"/>
          </w:tcPr>
          <w:p w14:paraId="4025D313" w14:textId="2F9D264B" w:rsidR="007E6C64" w:rsidRPr="00461846" w:rsidRDefault="007E6C64" w:rsidP="001A1287">
            <w:pPr>
              <w:spacing w:after="0" w:line="233" w:lineRule="auto"/>
              <w:jc w:val="both"/>
              <w:rPr>
                <w:rFonts w:asciiTheme="majorBidi" w:eastAsia="Calibri" w:hAnsiTheme="majorBidi" w:cs="Simplified Arabic"/>
                <w:sz w:val="28"/>
                <w:szCs w:val="28"/>
                <w:rtl/>
              </w:rPr>
            </w:pPr>
            <w:r>
              <w:rPr>
                <w:rFonts w:asciiTheme="majorBidi" w:eastAsia="Calibri" w:hAnsiTheme="majorBidi" w:cs="Simplified Arabic" w:hint="cs"/>
                <w:sz w:val="28"/>
                <w:szCs w:val="28"/>
                <w:rtl/>
              </w:rPr>
              <w:t>الذكاء الاصطناعى</w:t>
            </w:r>
          </w:p>
        </w:tc>
        <w:tc>
          <w:tcPr>
            <w:tcW w:w="857" w:type="pct"/>
          </w:tcPr>
          <w:p w14:paraId="061F49A3" w14:textId="461EA083" w:rsidR="007E6C64" w:rsidRDefault="007E6C64"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86</w:t>
            </w:r>
          </w:p>
        </w:tc>
      </w:tr>
      <w:tr w:rsidR="007E6C64" w:rsidRPr="00461846" w14:paraId="0A8C671C" w14:textId="77777777" w:rsidTr="00D46F1A">
        <w:trPr>
          <w:trHeight w:val="170"/>
          <w:jc w:val="center"/>
        </w:trPr>
        <w:tc>
          <w:tcPr>
            <w:tcW w:w="823" w:type="pct"/>
          </w:tcPr>
          <w:p w14:paraId="76AA2148" w14:textId="784418DA" w:rsidR="007E6C64" w:rsidRDefault="007E6C64" w:rsidP="001A1287">
            <w:pPr>
              <w:tabs>
                <w:tab w:val="left" w:pos="662"/>
              </w:tabs>
              <w:spacing w:after="0" w:line="233" w:lineRule="auto"/>
              <w:jc w:val="center"/>
              <w:rPr>
                <w:rFonts w:asciiTheme="majorBidi" w:eastAsia="Calibri" w:hAnsiTheme="majorBidi" w:cs="Simplified Arabic"/>
                <w:sz w:val="28"/>
                <w:szCs w:val="28"/>
                <w:rtl/>
              </w:rPr>
            </w:pPr>
            <w:r>
              <w:rPr>
                <w:rFonts w:asciiTheme="majorBidi" w:eastAsia="Calibri" w:hAnsiTheme="majorBidi" w:cs="Simplified Arabic" w:hint="cs"/>
                <w:sz w:val="28"/>
                <w:szCs w:val="28"/>
                <w:rtl/>
              </w:rPr>
              <w:t>2-6-2</w:t>
            </w:r>
          </w:p>
        </w:tc>
        <w:tc>
          <w:tcPr>
            <w:tcW w:w="3320" w:type="pct"/>
          </w:tcPr>
          <w:p w14:paraId="77CBB213" w14:textId="58C60BE9" w:rsidR="007E6C64" w:rsidRDefault="007E6C64" w:rsidP="001A1287">
            <w:pPr>
              <w:spacing w:after="0" w:line="233" w:lineRule="auto"/>
              <w:jc w:val="both"/>
              <w:rPr>
                <w:rFonts w:asciiTheme="majorBidi" w:eastAsia="Calibri" w:hAnsiTheme="majorBidi" w:cs="Simplified Arabic"/>
                <w:sz w:val="28"/>
                <w:szCs w:val="28"/>
                <w:rtl/>
              </w:rPr>
            </w:pPr>
            <w:r>
              <w:rPr>
                <w:rFonts w:asciiTheme="majorBidi" w:eastAsia="Calibri" w:hAnsiTheme="majorBidi" w:cs="Simplified Arabic" w:hint="cs"/>
                <w:sz w:val="28"/>
                <w:szCs w:val="28"/>
                <w:rtl/>
              </w:rPr>
              <w:t>التعريف التقنى للذكاء الاصطناعى</w:t>
            </w:r>
          </w:p>
        </w:tc>
        <w:tc>
          <w:tcPr>
            <w:tcW w:w="857" w:type="pct"/>
          </w:tcPr>
          <w:p w14:paraId="5C7B8AE5" w14:textId="34B8B4FB" w:rsidR="007E6C64" w:rsidRDefault="007E6C64"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86</w:t>
            </w:r>
          </w:p>
        </w:tc>
      </w:tr>
      <w:tr w:rsidR="007E6C64" w:rsidRPr="00461846" w14:paraId="4A8417B9" w14:textId="77777777" w:rsidTr="00D46F1A">
        <w:trPr>
          <w:trHeight w:val="170"/>
          <w:jc w:val="center"/>
        </w:trPr>
        <w:tc>
          <w:tcPr>
            <w:tcW w:w="823" w:type="pct"/>
          </w:tcPr>
          <w:p w14:paraId="06435256" w14:textId="296B42A6" w:rsidR="007E6C64" w:rsidRDefault="007E6C64" w:rsidP="001A1287">
            <w:pPr>
              <w:tabs>
                <w:tab w:val="left" w:pos="662"/>
              </w:tabs>
              <w:spacing w:after="0" w:line="233" w:lineRule="auto"/>
              <w:jc w:val="center"/>
              <w:rPr>
                <w:rFonts w:asciiTheme="majorBidi" w:eastAsia="Calibri" w:hAnsiTheme="majorBidi" w:cs="Simplified Arabic"/>
                <w:sz w:val="28"/>
                <w:szCs w:val="28"/>
                <w:rtl/>
              </w:rPr>
            </w:pPr>
            <w:r>
              <w:rPr>
                <w:rFonts w:asciiTheme="majorBidi" w:eastAsia="Calibri" w:hAnsiTheme="majorBidi" w:cs="Simplified Arabic" w:hint="cs"/>
                <w:sz w:val="28"/>
                <w:szCs w:val="28"/>
                <w:rtl/>
              </w:rPr>
              <w:t>2-6-3</w:t>
            </w:r>
          </w:p>
        </w:tc>
        <w:tc>
          <w:tcPr>
            <w:tcW w:w="3320" w:type="pct"/>
          </w:tcPr>
          <w:p w14:paraId="5FBA5002" w14:textId="57987591" w:rsidR="007E6C64" w:rsidRDefault="007E6C64" w:rsidP="001A1287">
            <w:pPr>
              <w:spacing w:after="0" w:line="233" w:lineRule="auto"/>
              <w:jc w:val="both"/>
              <w:rPr>
                <w:rFonts w:asciiTheme="majorBidi" w:eastAsia="Calibri" w:hAnsiTheme="majorBidi" w:cs="Simplified Arabic"/>
                <w:sz w:val="28"/>
                <w:szCs w:val="28"/>
                <w:rtl/>
              </w:rPr>
            </w:pPr>
            <w:r>
              <w:rPr>
                <w:rFonts w:asciiTheme="majorBidi" w:eastAsia="Calibri" w:hAnsiTheme="majorBidi" w:cs="Simplified Arabic" w:hint="cs"/>
                <w:sz w:val="28"/>
                <w:szCs w:val="28"/>
                <w:rtl/>
              </w:rPr>
              <w:t>أهمية الذكاء الاصطناعى</w:t>
            </w:r>
          </w:p>
        </w:tc>
        <w:tc>
          <w:tcPr>
            <w:tcW w:w="857" w:type="pct"/>
          </w:tcPr>
          <w:p w14:paraId="099C415C" w14:textId="38E858B0" w:rsidR="007E6C64" w:rsidRDefault="007E6C64"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88</w:t>
            </w:r>
          </w:p>
        </w:tc>
      </w:tr>
      <w:tr w:rsidR="007E6C64" w:rsidRPr="00461846" w14:paraId="49582368" w14:textId="77777777" w:rsidTr="00D46F1A">
        <w:trPr>
          <w:trHeight w:val="170"/>
          <w:jc w:val="center"/>
        </w:trPr>
        <w:tc>
          <w:tcPr>
            <w:tcW w:w="823" w:type="pct"/>
          </w:tcPr>
          <w:p w14:paraId="4B19BBCE" w14:textId="039CD484" w:rsidR="007E6C64" w:rsidRDefault="007E6C64" w:rsidP="001A1287">
            <w:pPr>
              <w:tabs>
                <w:tab w:val="left" w:pos="662"/>
              </w:tabs>
              <w:spacing w:after="0" w:line="233" w:lineRule="auto"/>
              <w:jc w:val="center"/>
              <w:rPr>
                <w:rFonts w:asciiTheme="majorBidi" w:eastAsia="Calibri" w:hAnsiTheme="majorBidi" w:cs="Simplified Arabic"/>
                <w:sz w:val="28"/>
                <w:szCs w:val="28"/>
                <w:rtl/>
              </w:rPr>
            </w:pPr>
            <w:r>
              <w:rPr>
                <w:rFonts w:asciiTheme="majorBidi" w:eastAsia="Calibri" w:hAnsiTheme="majorBidi" w:cs="Simplified Arabic" w:hint="cs"/>
                <w:sz w:val="28"/>
                <w:szCs w:val="28"/>
                <w:rtl/>
              </w:rPr>
              <w:t>2-6-4</w:t>
            </w:r>
          </w:p>
        </w:tc>
        <w:tc>
          <w:tcPr>
            <w:tcW w:w="3320" w:type="pct"/>
          </w:tcPr>
          <w:p w14:paraId="3546A474" w14:textId="7D3D9C72" w:rsidR="007E6C64" w:rsidRDefault="007E6C64" w:rsidP="001A1287">
            <w:pPr>
              <w:spacing w:after="0" w:line="233" w:lineRule="auto"/>
              <w:jc w:val="both"/>
              <w:rPr>
                <w:rFonts w:asciiTheme="majorBidi" w:eastAsia="Calibri" w:hAnsiTheme="majorBidi" w:cs="Simplified Arabic"/>
                <w:sz w:val="28"/>
                <w:szCs w:val="28"/>
                <w:rtl/>
              </w:rPr>
            </w:pPr>
            <w:r>
              <w:rPr>
                <w:rFonts w:asciiTheme="majorBidi" w:eastAsia="Calibri" w:hAnsiTheme="majorBidi" w:cs="Simplified Arabic" w:hint="cs"/>
                <w:sz w:val="28"/>
                <w:szCs w:val="28"/>
                <w:rtl/>
              </w:rPr>
              <w:t>مجالات الذكاء الاصطناعى</w:t>
            </w:r>
          </w:p>
        </w:tc>
        <w:tc>
          <w:tcPr>
            <w:tcW w:w="857" w:type="pct"/>
          </w:tcPr>
          <w:p w14:paraId="721FCF14" w14:textId="2284D318" w:rsidR="007E6C64" w:rsidRDefault="007E6C64"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89</w:t>
            </w:r>
          </w:p>
        </w:tc>
      </w:tr>
      <w:tr w:rsidR="007E6C64" w:rsidRPr="00461846" w14:paraId="6EE5FBF7" w14:textId="77777777" w:rsidTr="00D46F1A">
        <w:trPr>
          <w:trHeight w:val="170"/>
          <w:jc w:val="center"/>
        </w:trPr>
        <w:tc>
          <w:tcPr>
            <w:tcW w:w="823" w:type="pct"/>
          </w:tcPr>
          <w:p w14:paraId="07D55F40" w14:textId="50E1B206" w:rsidR="007E6C64" w:rsidRDefault="007E6C64" w:rsidP="001A1287">
            <w:pPr>
              <w:tabs>
                <w:tab w:val="left" w:pos="662"/>
              </w:tabs>
              <w:spacing w:after="0" w:line="233" w:lineRule="auto"/>
              <w:jc w:val="center"/>
              <w:rPr>
                <w:rFonts w:asciiTheme="majorBidi" w:eastAsia="Calibri" w:hAnsiTheme="majorBidi" w:cs="Simplified Arabic"/>
                <w:sz w:val="28"/>
                <w:szCs w:val="28"/>
                <w:rtl/>
              </w:rPr>
            </w:pPr>
            <w:r>
              <w:rPr>
                <w:rFonts w:asciiTheme="majorBidi" w:eastAsia="Calibri" w:hAnsiTheme="majorBidi" w:cs="Simplified Arabic" w:hint="cs"/>
                <w:sz w:val="28"/>
                <w:szCs w:val="28"/>
                <w:rtl/>
              </w:rPr>
              <w:t>2-6-5</w:t>
            </w:r>
          </w:p>
        </w:tc>
        <w:tc>
          <w:tcPr>
            <w:tcW w:w="3320" w:type="pct"/>
          </w:tcPr>
          <w:p w14:paraId="1FB3DE23" w14:textId="2A2EC9F7" w:rsidR="007E6C64" w:rsidRDefault="007E6C64" w:rsidP="001A1287">
            <w:pPr>
              <w:spacing w:after="0" w:line="233" w:lineRule="auto"/>
              <w:jc w:val="both"/>
              <w:rPr>
                <w:rFonts w:asciiTheme="majorBidi" w:eastAsia="Calibri" w:hAnsiTheme="majorBidi" w:cs="Simplified Arabic"/>
                <w:sz w:val="28"/>
                <w:szCs w:val="28"/>
                <w:rtl/>
              </w:rPr>
            </w:pPr>
            <w:r>
              <w:rPr>
                <w:rFonts w:asciiTheme="majorBidi" w:eastAsia="Calibri" w:hAnsiTheme="majorBidi" w:cs="Simplified Arabic" w:hint="cs"/>
                <w:sz w:val="28"/>
                <w:szCs w:val="28"/>
                <w:rtl/>
              </w:rPr>
              <w:t>تقنيات الذكاء الاصطناعى وأثرها فى تطور القرار الادارى</w:t>
            </w:r>
          </w:p>
        </w:tc>
        <w:tc>
          <w:tcPr>
            <w:tcW w:w="857" w:type="pct"/>
          </w:tcPr>
          <w:p w14:paraId="525DADEB" w14:textId="02431752" w:rsidR="007E6C64" w:rsidRDefault="007E6C64"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90</w:t>
            </w:r>
          </w:p>
        </w:tc>
      </w:tr>
      <w:tr w:rsidR="00D46F1A" w:rsidRPr="00461846" w14:paraId="10364FEA" w14:textId="77777777" w:rsidTr="00D46F1A">
        <w:trPr>
          <w:trHeight w:val="170"/>
          <w:jc w:val="center"/>
        </w:trPr>
        <w:tc>
          <w:tcPr>
            <w:tcW w:w="823" w:type="pct"/>
          </w:tcPr>
          <w:p w14:paraId="7680B701" w14:textId="77777777" w:rsidR="00D46F1A" w:rsidRPr="0010785F" w:rsidRDefault="00D46F1A" w:rsidP="0010785F">
            <w:pPr>
              <w:tabs>
                <w:tab w:val="center" w:pos="477"/>
                <w:tab w:val="left" w:pos="782"/>
              </w:tabs>
              <w:spacing w:after="0" w:line="233" w:lineRule="auto"/>
              <w:jc w:val="both"/>
              <w:rPr>
                <w:rFonts w:asciiTheme="majorBidi" w:eastAsia="Calibri" w:hAnsiTheme="majorBidi" w:cs="Simplified Arabic"/>
                <w:b/>
                <w:bCs/>
                <w:sz w:val="28"/>
                <w:szCs w:val="28"/>
                <w:rtl/>
                <w:lang w:bidi="ar-EG"/>
              </w:rPr>
            </w:pPr>
            <w:r w:rsidRPr="0010785F">
              <w:rPr>
                <w:rFonts w:asciiTheme="majorBidi" w:eastAsia="Calibri" w:hAnsiTheme="majorBidi" w:cs="Simplified Arabic"/>
                <w:b/>
                <w:bCs/>
                <w:sz w:val="28"/>
                <w:szCs w:val="28"/>
                <w:rtl/>
                <w:lang w:bidi="ar-EG"/>
              </w:rPr>
              <w:t>2-7</w:t>
            </w:r>
          </w:p>
        </w:tc>
        <w:tc>
          <w:tcPr>
            <w:tcW w:w="3320" w:type="pct"/>
          </w:tcPr>
          <w:p w14:paraId="42F9AA42" w14:textId="77777777" w:rsidR="00D46F1A" w:rsidRPr="00461846" w:rsidRDefault="00D46F1A" w:rsidP="001A1287">
            <w:pPr>
              <w:spacing w:after="0" w:line="233" w:lineRule="auto"/>
              <w:jc w:val="both"/>
              <w:rPr>
                <w:rFonts w:asciiTheme="majorBidi" w:eastAsia="Calibri" w:hAnsiTheme="majorBidi" w:cs="Simplified Arabic"/>
                <w:sz w:val="28"/>
                <w:szCs w:val="28"/>
                <w:highlight w:val="green"/>
                <w:rtl/>
              </w:rPr>
            </w:pPr>
            <w:r w:rsidRPr="00461846">
              <w:rPr>
                <w:rFonts w:asciiTheme="majorBidi" w:eastAsia="Calibri" w:hAnsiTheme="majorBidi" w:cs="Simplified Arabic"/>
                <w:sz w:val="28"/>
                <w:szCs w:val="28"/>
                <w:rtl/>
              </w:rPr>
              <w:t xml:space="preserve">الرقمنة </w:t>
            </w:r>
          </w:p>
        </w:tc>
        <w:tc>
          <w:tcPr>
            <w:tcW w:w="857" w:type="pct"/>
          </w:tcPr>
          <w:p w14:paraId="7F057A6B" w14:textId="76D720A3" w:rsidR="00D46F1A" w:rsidRPr="00461846" w:rsidRDefault="007E6C64"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91</w:t>
            </w:r>
          </w:p>
        </w:tc>
      </w:tr>
      <w:tr w:rsidR="00D46F1A" w:rsidRPr="00461846" w14:paraId="1A3494A3" w14:textId="77777777" w:rsidTr="00D46F1A">
        <w:trPr>
          <w:trHeight w:val="170"/>
          <w:jc w:val="center"/>
        </w:trPr>
        <w:tc>
          <w:tcPr>
            <w:tcW w:w="823" w:type="pct"/>
          </w:tcPr>
          <w:p w14:paraId="0EA46CFF" w14:textId="47FC3A8C" w:rsidR="00D46F1A" w:rsidRPr="00461846" w:rsidRDefault="00D46F1A" w:rsidP="001A1287">
            <w:pPr>
              <w:tabs>
                <w:tab w:val="left" w:pos="66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hint="cs"/>
                <w:sz w:val="28"/>
                <w:szCs w:val="28"/>
                <w:rtl/>
                <w:lang w:bidi="ar-EG"/>
              </w:rPr>
              <w:t>2-7-1</w:t>
            </w:r>
          </w:p>
        </w:tc>
        <w:tc>
          <w:tcPr>
            <w:tcW w:w="3320" w:type="pct"/>
          </w:tcPr>
          <w:p w14:paraId="54F633D3" w14:textId="77777777" w:rsidR="00D46F1A" w:rsidRPr="00461846" w:rsidRDefault="00D46F1A" w:rsidP="001A1287">
            <w:pPr>
              <w:spacing w:after="0" w:line="233" w:lineRule="auto"/>
              <w:jc w:val="both"/>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 xml:space="preserve">تعريف الرقمنة </w:t>
            </w:r>
          </w:p>
        </w:tc>
        <w:tc>
          <w:tcPr>
            <w:tcW w:w="857" w:type="pct"/>
          </w:tcPr>
          <w:p w14:paraId="042F008B" w14:textId="6EED7BCE" w:rsidR="00D46F1A" w:rsidRPr="00461846" w:rsidRDefault="007E6C64"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92</w:t>
            </w:r>
          </w:p>
        </w:tc>
      </w:tr>
      <w:tr w:rsidR="00D46F1A" w:rsidRPr="00461846" w14:paraId="5BC06D15" w14:textId="77777777" w:rsidTr="00D46F1A">
        <w:trPr>
          <w:trHeight w:val="170"/>
          <w:jc w:val="center"/>
        </w:trPr>
        <w:tc>
          <w:tcPr>
            <w:tcW w:w="823" w:type="pct"/>
          </w:tcPr>
          <w:p w14:paraId="6E36F745" w14:textId="325EE101" w:rsidR="00D46F1A" w:rsidRPr="00461846" w:rsidRDefault="00D46F1A" w:rsidP="001A1287">
            <w:pPr>
              <w:tabs>
                <w:tab w:val="left" w:pos="66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hint="cs"/>
                <w:sz w:val="28"/>
                <w:szCs w:val="28"/>
                <w:rtl/>
                <w:lang w:bidi="ar-EG"/>
              </w:rPr>
              <w:t>2-7-2</w:t>
            </w:r>
          </w:p>
        </w:tc>
        <w:tc>
          <w:tcPr>
            <w:tcW w:w="3320" w:type="pct"/>
          </w:tcPr>
          <w:p w14:paraId="4DB90BE6" w14:textId="4491BAC1" w:rsidR="00D46F1A" w:rsidRPr="00461846" w:rsidRDefault="007E6C64" w:rsidP="001A1287">
            <w:pPr>
              <w:spacing w:after="0" w:line="233" w:lineRule="auto"/>
              <w:jc w:val="both"/>
              <w:rPr>
                <w:rFonts w:asciiTheme="majorBidi" w:eastAsia="Calibri" w:hAnsiTheme="majorBidi" w:cs="Simplified Arabic"/>
                <w:sz w:val="28"/>
                <w:szCs w:val="28"/>
                <w:rtl/>
              </w:rPr>
            </w:pPr>
            <w:r>
              <w:rPr>
                <w:rFonts w:asciiTheme="majorBidi" w:eastAsia="Calibri" w:hAnsiTheme="majorBidi" w:cs="Simplified Arabic" w:hint="cs"/>
                <w:sz w:val="28"/>
                <w:szCs w:val="28"/>
                <w:rtl/>
              </w:rPr>
              <w:t>أ</w:t>
            </w:r>
            <w:r w:rsidR="00D46F1A" w:rsidRPr="00461846">
              <w:rPr>
                <w:rFonts w:asciiTheme="majorBidi" w:eastAsia="Calibri" w:hAnsiTheme="majorBidi" w:cs="Simplified Arabic" w:hint="cs"/>
                <w:sz w:val="28"/>
                <w:szCs w:val="28"/>
                <w:rtl/>
              </w:rPr>
              <w:t xml:space="preserve">همية الرقمنة </w:t>
            </w:r>
          </w:p>
        </w:tc>
        <w:tc>
          <w:tcPr>
            <w:tcW w:w="857" w:type="pct"/>
          </w:tcPr>
          <w:p w14:paraId="4F0A5DE1" w14:textId="4EE4F0F0" w:rsidR="00D46F1A" w:rsidRPr="00461846" w:rsidRDefault="007E6C64"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93</w:t>
            </w:r>
          </w:p>
        </w:tc>
      </w:tr>
      <w:tr w:rsidR="00D46F1A" w:rsidRPr="00461846" w14:paraId="4E7FA80E" w14:textId="77777777" w:rsidTr="00D46F1A">
        <w:trPr>
          <w:trHeight w:val="170"/>
          <w:jc w:val="center"/>
        </w:trPr>
        <w:tc>
          <w:tcPr>
            <w:tcW w:w="823" w:type="pct"/>
          </w:tcPr>
          <w:p w14:paraId="0025B180" w14:textId="7CEABC86" w:rsidR="00D46F1A" w:rsidRPr="00461846" w:rsidRDefault="00D46F1A" w:rsidP="001A1287">
            <w:pPr>
              <w:tabs>
                <w:tab w:val="left" w:pos="662"/>
              </w:tabs>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hint="cs"/>
                <w:sz w:val="28"/>
                <w:szCs w:val="28"/>
                <w:rtl/>
                <w:lang w:bidi="ar-EG"/>
              </w:rPr>
              <w:t>2-7-3</w:t>
            </w:r>
          </w:p>
        </w:tc>
        <w:tc>
          <w:tcPr>
            <w:tcW w:w="3320" w:type="pct"/>
          </w:tcPr>
          <w:p w14:paraId="41171A12" w14:textId="77777777" w:rsidR="00D46F1A" w:rsidRPr="00461846" w:rsidRDefault="00D46F1A" w:rsidP="001A1287">
            <w:pPr>
              <w:spacing w:after="0" w:line="233" w:lineRule="auto"/>
              <w:jc w:val="both"/>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 xml:space="preserve">الفرق بين الرقمنة وعملية الرقمنة </w:t>
            </w:r>
          </w:p>
        </w:tc>
        <w:tc>
          <w:tcPr>
            <w:tcW w:w="857" w:type="pct"/>
          </w:tcPr>
          <w:p w14:paraId="2E500294" w14:textId="4451D933" w:rsidR="00D46F1A" w:rsidRPr="00461846" w:rsidRDefault="007E6C64"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94</w:t>
            </w:r>
          </w:p>
        </w:tc>
      </w:tr>
      <w:tr w:rsidR="007E6C64" w:rsidRPr="00461846" w14:paraId="218DE2CF" w14:textId="77777777" w:rsidTr="00D46F1A">
        <w:trPr>
          <w:trHeight w:val="170"/>
          <w:jc w:val="center"/>
        </w:trPr>
        <w:tc>
          <w:tcPr>
            <w:tcW w:w="823" w:type="pct"/>
          </w:tcPr>
          <w:p w14:paraId="48D4D49F" w14:textId="58B6946D" w:rsidR="007E6C64" w:rsidRPr="00461846" w:rsidRDefault="007E6C64" w:rsidP="001A1287">
            <w:pPr>
              <w:tabs>
                <w:tab w:val="left" w:pos="662"/>
              </w:tabs>
              <w:spacing w:after="0" w:line="233" w:lineRule="auto"/>
              <w:jc w:val="center"/>
              <w:rPr>
                <w:rFonts w:asciiTheme="majorBidi" w:eastAsia="Calibri" w:hAnsiTheme="majorBidi" w:cs="Simplified Arabic"/>
                <w:sz w:val="28"/>
                <w:szCs w:val="28"/>
                <w:rtl/>
                <w:lang w:bidi="ar-EG"/>
              </w:rPr>
            </w:pPr>
            <w:r>
              <w:rPr>
                <w:rFonts w:asciiTheme="majorBidi" w:eastAsia="Calibri" w:hAnsiTheme="majorBidi" w:cs="Simplified Arabic" w:hint="cs"/>
                <w:sz w:val="28"/>
                <w:szCs w:val="28"/>
                <w:rtl/>
                <w:lang w:bidi="ar-EG"/>
              </w:rPr>
              <w:t>2-7-4</w:t>
            </w:r>
          </w:p>
        </w:tc>
        <w:tc>
          <w:tcPr>
            <w:tcW w:w="3320" w:type="pct"/>
          </w:tcPr>
          <w:p w14:paraId="27EDB713" w14:textId="686C0912" w:rsidR="007E6C64" w:rsidRPr="00461846" w:rsidRDefault="00982628" w:rsidP="001A1287">
            <w:pPr>
              <w:spacing w:after="0" w:line="233" w:lineRule="auto"/>
              <w:jc w:val="both"/>
              <w:rPr>
                <w:rFonts w:asciiTheme="majorBidi" w:eastAsia="Calibri" w:hAnsiTheme="majorBidi" w:cs="Simplified Arabic"/>
                <w:sz w:val="28"/>
                <w:szCs w:val="28"/>
                <w:rtl/>
              </w:rPr>
            </w:pPr>
            <w:r>
              <w:rPr>
                <w:rFonts w:asciiTheme="majorBidi" w:eastAsia="Calibri" w:hAnsiTheme="majorBidi" w:cs="Simplified Arabic" w:hint="cs"/>
                <w:sz w:val="28"/>
                <w:szCs w:val="28"/>
                <w:rtl/>
              </w:rPr>
              <w:t>الغرض من الرقمنة</w:t>
            </w:r>
          </w:p>
        </w:tc>
        <w:tc>
          <w:tcPr>
            <w:tcW w:w="857" w:type="pct"/>
          </w:tcPr>
          <w:p w14:paraId="6595092D" w14:textId="3790AA6D" w:rsidR="007E6C64" w:rsidRDefault="00982628"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94</w:t>
            </w:r>
          </w:p>
        </w:tc>
      </w:tr>
      <w:tr w:rsidR="00D46F1A" w:rsidRPr="00461846" w14:paraId="5227DA6A" w14:textId="77777777" w:rsidTr="00D46F1A">
        <w:trPr>
          <w:trHeight w:val="170"/>
          <w:jc w:val="center"/>
        </w:trPr>
        <w:tc>
          <w:tcPr>
            <w:tcW w:w="823" w:type="pct"/>
          </w:tcPr>
          <w:p w14:paraId="125EF515" w14:textId="77777777" w:rsidR="00D46F1A" w:rsidRPr="0010785F" w:rsidRDefault="00D46F1A" w:rsidP="0010785F">
            <w:pPr>
              <w:tabs>
                <w:tab w:val="center" w:pos="477"/>
                <w:tab w:val="left" w:pos="782"/>
              </w:tabs>
              <w:spacing w:after="0" w:line="233" w:lineRule="auto"/>
              <w:jc w:val="both"/>
              <w:rPr>
                <w:rFonts w:asciiTheme="majorBidi" w:eastAsia="Calibri" w:hAnsiTheme="majorBidi" w:cs="Simplified Arabic"/>
                <w:b/>
                <w:bCs/>
                <w:sz w:val="28"/>
                <w:szCs w:val="28"/>
                <w:rtl/>
                <w:lang w:bidi="ar-EG"/>
              </w:rPr>
            </w:pPr>
            <w:r w:rsidRPr="0010785F">
              <w:rPr>
                <w:rFonts w:asciiTheme="majorBidi" w:eastAsia="Calibri" w:hAnsiTheme="majorBidi" w:cs="Simplified Arabic"/>
                <w:b/>
                <w:bCs/>
                <w:sz w:val="28"/>
                <w:szCs w:val="28"/>
                <w:rtl/>
                <w:lang w:bidi="ar-EG"/>
              </w:rPr>
              <w:t>2-8</w:t>
            </w:r>
          </w:p>
        </w:tc>
        <w:tc>
          <w:tcPr>
            <w:tcW w:w="3320" w:type="pct"/>
          </w:tcPr>
          <w:p w14:paraId="5FECF1DB" w14:textId="6248F9B1" w:rsidR="00D46F1A" w:rsidRPr="00461846" w:rsidRDefault="00D46F1A" w:rsidP="001A1287">
            <w:pPr>
              <w:spacing w:after="0" w:line="233" w:lineRule="auto"/>
              <w:jc w:val="both"/>
              <w:rPr>
                <w:rFonts w:asciiTheme="majorBidi" w:eastAsia="Times New Roman" w:hAnsiTheme="majorBidi" w:cs="Simplified Arabic"/>
                <w:sz w:val="28"/>
                <w:szCs w:val="28"/>
                <w:rtl/>
              </w:rPr>
            </w:pPr>
            <w:r w:rsidRPr="00461846">
              <w:rPr>
                <w:rFonts w:asciiTheme="majorBidi" w:eastAsia="Times New Roman" w:hAnsiTheme="majorBidi" w:cs="Simplified Arabic"/>
                <w:sz w:val="28"/>
                <w:szCs w:val="28"/>
                <w:rtl/>
              </w:rPr>
              <w:t>التحول الرقم</w:t>
            </w:r>
            <w:r>
              <w:rPr>
                <w:rFonts w:asciiTheme="majorBidi" w:eastAsia="Times New Roman" w:hAnsiTheme="majorBidi" w:cs="Simplified Arabic"/>
                <w:sz w:val="28"/>
                <w:szCs w:val="28"/>
                <w:rtl/>
              </w:rPr>
              <w:t>ي</w:t>
            </w:r>
            <w:r w:rsidRPr="00461846">
              <w:rPr>
                <w:rFonts w:asciiTheme="majorBidi" w:eastAsia="Times New Roman" w:hAnsiTheme="majorBidi" w:cs="Simplified Arabic"/>
                <w:sz w:val="28"/>
                <w:szCs w:val="28"/>
                <w:rtl/>
              </w:rPr>
              <w:t xml:space="preserve"> </w:t>
            </w:r>
          </w:p>
        </w:tc>
        <w:tc>
          <w:tcPr>
            <w:tcW w:w="857" w:type="pct"/>
          </w:tcPr>
          <w:p w14:paraId="2007467D" w14:textId="7FA04AA8" w:rsidR="00D46F1A" w:rsidRPr="00461846" w:rsidRDefault="00F47D0F"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96</w:t>
            </w:r>
          </w:p>
        </w:tc>
      </w:tr>
      <w:tr w:rsidR="00982628" w:rsidRPr="00461846" w14:paraId="66D3EF53" w14:textId="77777777" w:rsidTr="00D46F1A">
        <w:trPr>
          <w:trHeight w:val="170"/>
          <w:jc w:val="center"/>
        </w:trPr>
        <w:tc>
          <w:tcPr>
            <w:tcW w:w="823" w:type="pct"/>
          </w:tcPr>
          <w:p w14:paraId="00165550" w14:textId="42366DBA" w:rsidR="00982628" w:rsidRPr="00461846" w:rsidRDefault="00982628" w:rsidP="001A1287">
            <w:pPr>
              <w:tabs>
                <w:tab w:val="left" w:pos="662"/>
              </w:tabs>
              <w:spacing w:after="0" w:line="233" w:lineRule="auto"/>
              <w:jc w:val="center"/>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2-8-1</w:t>
            </w:r>
          </w:p>
        </w:tc>
        <w:tc>
          <w:tcPr>
            <w:tcW w:w="3320" w:type="pct"/>
          </w:tcPr>
          <w:p w14:paraId="73D38F36" w14:textId="6B913557" w:rsidR="00982628" w:rsidRPr="00461846" w:rsidRDefault="00982628" w:rsidP="001A1287">
            <w:pPr>
              <w:spacing w:after="0" w:line="233" w:lineRule="auto"/>
              <w:jc w:val="both"/>
              <w:rPr>
                <w:rFonts w:asciiTheme="majorBidi" w:eastAsia="Times New Roman" w:hAnsiTheme="majorBidi" w:cs="Simplified Arabic"/>
                <w:sz w:val="28"/>
                <w:szCs w:val="28"/>
                <w:rtl/>
              </w:rPr>
            </w:pPr>
            <w:r w:rsidRPr="00461846">
              <w:rPr>
                <w:rFonts w:asciiTheme="majorBidi" w:eastAsia="Times New Roman" w:hAnsiTheme="majorBidi" w:cs="Simplified Arabic" w:hint="cs"/>
                <w:sz w:val="28"/>
                <w:szCs w:val="28"/>
                <w:rtl/>
              </w:rPr>
              <w:t>مفهوم التحول الرقم</w:t>
            </w:r>
            <w:r>
              <w:rPr>
                <w:rFonts w:asciiTheme="majorBidi" w:eastAsia="Times New Roman" w:hAnsiTheme="majorBidi" w:cs="Simplified Arabic" w:hint="cs"/>
                <w:sz w:val="28"/>
                <w:szCs w:val="28"/>
                <w:rtl/>
              </w:rPr>
              <w:t>ي</w:t>
            </w:r>
          </w:p>
        </w:tc>
        <w:tc>
          <w:tcPr>
            <w:tcW w:w="857" w:type="pct"/>
          </w:tcPr>
          <w:p w14:paraId="162A10D1" w14:textId="18385809" w:rsidR="00982628" w:rsidRDefault="00982628"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96</w:t>
            </w:r>
          </w:p>
        </w:tc>
      </w:tr>
      <w:tr w:rsidR="00982628" w:rsidRPr="00461846" w14:paraId="37E335D9" w14:textId="77777777" w:rsidTr="00D46F1A">
        <w:trPr>
          <w:trHeight w:val="170"/>
          <w:jc w:val="center"/>
        </w:trPr>
        <w:tc>
          <w:tcPr>
            <w:tcW w:w="823" w:type="pct"/>
          </w:tcPr>
          <w:p w14:paraId="5DF2E667" w14:textId="504C441B" w:rsidR="00982628" w:rsidRPr="00461846" w:rsidRDefault="00982628" w:rsidP="001A1287">
            <w:pPr>
              <w:tabs>
                <w:tab w:val="left" w:pos="662"/>
              </w:tabs>
              <w:spacing w:after="0" w:line="233" w:lineRule="auto"/>
              <w:jc w:val="center"/>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2-8-2</w:t>
            </w:r>
          </w:p>
        </w:tc>
        <w:tc>
          <w:tcPr>
            <w:tcW w:w="3320" w:type="pct"/>
          </w:tcPr>
          <w:p w14:paraId="4A7DEBB6" w14:textId="3F819EAE" w:rsidR="00982628" w:rsidRPr="00461846" w:rsidRDefault="00982628" w:rsidP="001A1287">
            <w:pPr>
              <w:spacing w:after="0" w:line="233" w:lineRule="auto"/>
              <w:jc w:val="both"/>
              <w:rPr>
                <w:rFonts w:asciiTheme="majorBidi" w:eastAsia="Times New Roman" w:hAnsiTheme="majorBidi" w:cs="Simplified Arabic"/>
                <w:sz w:val="28"/>
                <w:szCs w:val="28"/>
                <w:rtl/>
              </w:rPr>
            </w:pPr>
            <w:r w:rsidRPr="00461846">
              <w:rPr>
                <w:rFonts w:asciiTheme="majorBidi" w:eastAsia="Times New Roman" w:hAnsiTheme="majorBidi" w:cs="Simplified Arabic" w:hint="cs"/>
                <w:sz w:val="28"/>
                <w:szCs w:val="28"/>
                <w:rtl/>
              </w:rPr>
              <w:t>فوائد التحول الرقم</w:t>
            </w:r>
            <w:r>
              <w:rPr>
                <w:rFonts w:asciiTheme="majorBidi" w:eastAsia="Times New Roman" w:hAnsiTheme="majorBidi" w:cs="Simplified Arabic" w:hint="cs"/>
                <w:sz w:val="28"/>
                <w:szCs w:val="28"/>
                <w:rtl/>
              </w:rPr>
              <w:t>ي</w:t>
            </w:r>
            <w:r w:rsidRPr="00461846">
              <w:rPr>
                <w:rFonts w:asciiTheme="majorBidi" w:eastAsia="Times New Roman" w:hAnsiTheme="majorBidi" w:cs="Simplified Arabic" w:hint="cs"/>
                <w:sz w:val="28"/>
                <w:szCs w:val="28"/>
                <w:rtl/>
              </w:rPr>
              <w:t xml:space="preserve"> </w:t>
            </w:r>
          </w:p>
        </w:tc>
        <w:tc>
          <w:tcPr>
            <w:tcW w:w="857" w:type="pct"/>
          </w:tcPr>
          <w:p w14:paraId="5BC88D57" w14:textId="52AA3F07" w:rsidR="00982628" w:rsidRPr="00461846" w:rsidRDefault="00982628"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97</w:t>
            </w:r>
          </w:p>
        </w:tc>
      </w:tr>
      <w:tr w:rsidR="00982628" w:rsidRPr="00461846" w14:paraId="5F6D97DB" w14:textId="77777777" w:rsidTr="00D46F1A">
        <w:trPr>
          <w:trHeight w:val="170"/>
          <w:jc w:val="center"/>
        </w:trPr>
        <w:tc>
          <w:tcPr>
            <w:tcW w:w="823" w:type="pct"/>
          </w:tcPr>
          <w:p w14:paraId="2295873F" w14:textId="67D40DF7" w:rsidR="00982628" w:rsidRPr="00461846" w:rsidRDefault="00982628" w:rsidP="001A1287">
            <w:pPr>
              <w:tabs>
                <w:tab w:val="left" w:pos="662"/>
              </w:tabs>
              <w:spacing w:after="0" w:line="233" w:lineRule="auto"/>
              <w:jc w:val="center"/>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2-8-3</w:t>
            </w:r>
          </w:p>
        </w:tc>
        <w:tc>
          <w:tcPr>
            <w:tcW w:w="3320" w:type="pct"/>
          </w:tcPr>
          <w:p w14:paraId="5D724551" w14:textId="307863A3" w:rsidR="00982628" w:rsidRPr="00461846" w:rsidRDefault="00982628" w:rsidP="001A1287">
            <w:pPr>
              <w:spacing w:after="0" w:line="233" w:lineRule="auto"/>
              <w:jc w:val="both"/>
              <w:rPr>
                <w:rFonts w:asciiTheme="majorBidi" w:eastAsia="Times New Roman" w:hAnsiTheme="majorBidi" w:cs="Simplified Arabic"/>
                <w:sz w:val="28"/>
                <w:szCs w:val="28"/>
                <w:rtl/>
              </w:rPr>
            </w:pPr>
            <w:r w:rsidRPr="00461846">
              <w:rPr>
                <w:rFonts w:asciiTheme="majorBidi" w:eastAsia="Times New Roman" w:hAnsiTheme="majorBidi" w:cs="Simplified Arabic" w:hint="cs"/>
                <w:sz w:val="28"/>
                <w:szCs w:val="28"/>
                <w:rtl/>
              </w:rPr>
              <w:t>متطلبات التحول الرقم</w:t>
            </w:r>
            <w:r>
              <w:rPr>
                <w:rFonts w:asciiTheme="majorBidi" w:eastAsia="Times New Roman" w:hAnsiTheme="majorBidi" w:cs="Simplified Arabic" w:hint="cs"/>
                <w:sz w:val="28"/>
                <w:szCs w:val="28"/>
                <w:rtl/>
              </w:rPr>
              <w:t>ي</w:t>
            </w:r>
            <w:r w:rsidRPr="00461846">
              <w:rPr>
                <w:rFonts w:asciiTheme="majorBidi" w:eastAsia="Times New Roman" w:hAnsiTheme="majorBidi" w:cs="Simplified Arabic" w:hint="cs"/>
                <w:sz w:val="28"/>
                <w:szCs w:val="28"/>
                <w:rtl/>
              </w:rPr>
              <w:t xml:space="preserve"> للمنظمات </w:t>
            </w:r>
          </w:p>
        </w:tc>
        <w:tc>
          <w:tcPr>
            <w:tcW w:w="857" w:type="pct"/>
          </w:tcPr>
          <w:p w14:paraId="03DA0E92" w14:textId="3D8BF705" w:rsidR="00982628" w:rsidRPr="00461846" w:rsidRDefault="00982628"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98</w:t>
            </w:r>
          </w:p>
        </w:tc>
      </w:tr>
      <w:tr w:rsidR="00982628" w:rsidRPr="00461846" w14:paraId="28862596" w14:textId="77777777" w:rsidTr="00D46F1A">
        <w:trPr>
          <w:trHeight w:val="170"/>
          <w:jc w:val="center"/>
        </w:trPr>
        <w:tc>
          <w:tcPr>
            <w:tcW w:w="823" w:type="pct"/>
          </w:tcPr>
          <w:p w14:paraId="0A679BD5" w14:textId="2D223505" w:rsidR="00982628" w:rsidRPr="00461846" w:rsidRDefault="00982628" w:rsidP="001A1287">
            <w:pPr>
              <w:tabs>
                <w:tab w:val="left" w:pos="662"/>
              </w:tabs>
              <w:spacing w:after="0" w:line="233" w:lineRule="auto"/>
              <w:jc w:val="center"/>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2-8-4</w:t>
            </w:r>
          </w:p>
        </w:tc>
        <w:tc>
          <w:tcPr>
            <w:tcW w:w="3320" w:type="pct"/>
          </w:tcPr>
          <w:p w14:paraId="43D1E3BD" w14:textId="1451126E" w:rsidR="00982628" w:rsidRPr="00461846" w:rsidRDefault="00982628" w:rsidP="001A1287">
            <w:pPr>
              <w:spacing w:after="0" w:line="233" w:lineRule="auto"/>
              <w:jc w:val="both"/>
              <w:rPr>
                <w:rFonts w:asciiTheme="majorBidi" w:eastAsia="Times New Roman" w:hAnsiTheme="majorBidi" w:cs="Simplified Arabic"/>
                <w:sz w:val="28"/>
                <w:szCs w:val="28"/>
                <w:rtl/>
              </w:rPr>
            </w:pPr>
            <w:r w:rsidRPr="00461846">
              <w:rPr>
                <w:rFonts w:asciiTheme="majorBidi" w:eastAsia="Times New Roman" w:hAnsiTheme="majorBidi" w:cs="Simplified Arabic" w:hint="cs"/>
                <w:sz w:val="28"/>
                <w:szCs w:val="28"/>
                <w:rtl/>
              </w:rPr>
              <w:t>الاطار التنظيم</w:t>
            </w:r>
            <w:r>
              <w:rPr>
                <w:rFonts w:asciiTheme="majorBidi" w:eastAsia="Times New Roman" w:hAnsiTheme="majorBidi" w:cs="Simplified Arabic" w:hint="cs"/>
                <w:sz w:val="28"/>
                <w:szCs w:val="28"/>
                <w:rtl/>
              </w:rPr>
              <w:t>ي</w:t>
            </w:r>
            <w:r w:rsidRPr="00461846">
              <w:rPr>
                <w:rFonts w:asciiTheme="majorBidi" w:eastAsia="Times New Roman" w:hAnsiTheme="majorBidi" w:cs="Simplified Arabic" w:hint="cs"/>
                <w:sz w:val="28"/>
                <w:szCs w:val="28"/>
                <w:rtl/>
              </w:rPr>
              <w:t xml:space="preserve"> لتنفيذ </w:t>
            </w:r>
            <w:r>
              <w:rPr>
                <w:rFonts w:asciiTheme="majorBidi" w:eastAsia="Times New Roman" w:hAnsiTheme="majorBidi" w:cs="Simplified Arabic" w:hint="cs"/>
                <w:sz w:val="28"/>
                <w:szCs w:val="28"/>
                <w:rtl/>
              </w:rPr>
              <w:t>أعمال</w:t>
            </w:r>
            <w:r w:rsidRPr="00461846">
              <w:rPr>
                <w:rFonts w:asciiTheme="majorBidi" w:eastAsia="Times New Roman" w:hAnsiTheme="majorBidi" w:cs="Simplified Arabic" w:hint="cs"/>
                <w:sz w:val="28"/>
                <w:szCs w:val="28"/>
                <w:rtl/>
              </w:rPr>
              <w:t xml:space="preserve"> التحول الرقم</w:t>
            </w:r>
            <w:r>
              <w:rPr>
                <w:rFonts w:asciiTheme="majorBidi" w:eastAsia="Times New Roman" w:hAnsiTheme="majorBidi" w:cs="Simplified Arabic" w:hint="cs"/>
                <w:sz w:val="28"/>
                <w:szCs w:val="28"/>
                <w:rtl/>
              </w:rPr>
              <w:t>ي</w:t>
            </w:r>
            <w:r w:rsidRPr="00461846">
              <w:rPr>
                <w:rFonts w:asciiTheme="majorBidi" w:eastAsia="Times New Roman" w:hAnsiTheme="majorBidi" w:cs="Simplified Arabic" w:hint="cs"/>
                <w:sz w:val="28"/>
                <w:szCs w:val="28"/>
                <w:rtl/>
              </w:rPr>
              <w:t xml:space="preserve"> </w:t>
            </w:r>
          </w:p>
        </w:tc>
        <w:tc>
          <w:tcPr>
            <w:tcW w:w="857" w:type="pct"/>
          </w:tcPr>
          <w:p w14:paraId="661AADB0" w14:textId="44EBEAE3" w:rsidR="00982628" w:rsidRPr="00461846" w:rsidRDefault="00982628"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101</w:t>
            </w:r>
          </w:p>
        </w:tc>
      </w:tr>
      <w:tr w:rsidR="00982628" w:rsidRPr="00461846" w14:paraId="0B6ADDC9" w14:textId="77777777" w:rsidTr="00D46F1A">
        <w:trPr>
          <w:trHeight w:val="170"/>
          <w:jc w:val="center"/>
        </w:trPr>
        <w:tc>
          <w:tcPr>
            <w:tcW w:w="823" w:type="pct"/>
          </w:tcPr>
          <w:p w14:paraId="3D5CAD81" w14:textId="2254DFA4" w:rsidR="00982628" w:rsidRPr="00461846" w:rsidRDefault="00982628" w:rsidP="001A1287">
            <w:pPr>
              <w:tabs>
                <w:tab w:val="left" w:pos="662"/>
              </w:tabs>
              <w:spacing w:after="0" w:line="233" w:lineRule="auto"/>
              <w:jc w:val="center"/>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2-8-5</w:t>
            </w:r>
          </w:p>
        </w:tc>
        <w:tc>
          <w:tcPr>
            <w:tcW w:w="3320" w:type="pct"/>
          </w:tcPr>
          <w:p w14:paraId="277908AE" w14:textId="7C8C5AF0" w:rsidR="00982628" w:rsidRPr="00461846" w:rsidRDefault="00982628" w:rsidP="001A1287">
            <w:pPr>
              <w:spacing w:after="0" w:line="233" w:lineRule="auto"/>
              <w:jc w:val="both"/>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أبعاد</w:t>
            </w:r>
            <w:r w:rsidRPr="00461846">
              <w:rPr>
                <w:rFonts w:asciiTheme="majorBidi" w:eastAsia="Times New Roman" w:hAnsiTheme="majorBidi" w:cs="Simplified Arabic" w:hint="cs"/>
                <w:sz w:val="28"/>
                <w:szCs w:val="28"/>
                <w:rtl/>
              </w:rPr>
              <w:t xml:space="preserve"> استراتجيات تنفيذ التحول الرقم</w:t>
            </w:r>
            <w:r>
              <w:rPr>
                <w:rFonts w:asciiTheme="majorBidi" w:eastAsia="Times New Roman" w:hAnsiTheme="majorBidi" w:cs="Simplified Arabic" w:hint="cs"/>
                <w:sz w:val="28"/>
                <w:szCs w:val="28"/>
                <w:rtl/>
              </w:rPr>
              <w:t>ي</w:t>
            </w:r>
            <w:r w:rsidRPr="00461846">
              <w:rPr>
                <w:rFonts w:asciiTheme="majorBidi" w:eastAsia="Times New Roman" w:hAnsiTheme="majorBidi" w:cs="Simplified Arabic" w:hint="cs"/>
                <w:sz w:val="28"/>
                <w:szCs w:val="28"/>
                <w:rtl/>
              </w:rPr>
              <w:t xml:space="preserve"> </w:t>
            </w:r>
          </w:p>
        </w:tc>
        <w:tc>
          <w:tcPr>
            <w:tcW w:w="857" w:type="pct"/>
          </w:tcPr>
          <w:p w14:paraId="694EB461" w14:textId="7C18ED56" w:rsidR="00982628" w:rsidRPr="00461846" w:rsidRDefault="00982628"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104</w:t>
            </w:r>
          </w:p>
        </w:tc>
      </w:tr>
      <w:tr w:rsidR="00982628" w:rsidRPr="00461846" w14:paraId="0D78CAD6" w14:textId="77777777" w:rsidTr="00D46F1A">
        <w:trPr>
          <w:trHeight w:val="170"/>
          <w:jc w:val="center"/>
        </w:trPr>
        <w:tc>
          <w:tcPr>
            <w:tcW w:w="823" w:type="pct"/>
          </w:tcPr>
          <w:p w14:paraId="1DCB14C1" w14:textId="0E0C68DC" w:rsidR="00982628" w:rsidRPr="00461846" w:rsidRDefault="00982628" w:rsidP="001A1287">
            <w:pPr>
              <w:tabs>
                <w:tab w:val="left" w:pos="662"/>
              </w:tabs>
              <w:spacing w:after="0" w:line="233" w:lineRule="auto"/>
              <w:jc w:val="center"/>
              <w:rPr>
                <w:rFonts w:asciiTheme="majorBidi" w:eastAsia="Calibri" w:hAnsiTheme="majorBidi" w:cs="Simplified Arabic"/>
                <w:sz w:val="28"/>
                <w:szCs w:val="28"/>
                <w:rtl/>
              </w:rPr>
            </w:pPr>
            <w:r>
              <w:rPr>
                <w:rFonts w:asciiTheme="majorBidi" w:eastAsia="Calibri" w:hAnsiTheme="majorBidi" w:cs="Simplified Arabic" w:hint="cs"/>
                <w:sz w:val="28"/>
                <w:szCs w:val="28"/>
                <w:rtl/>
              </w:rPr>
              <w:t>2-8-6</w:t>
            </w:r>
          </w:p>
        </w:tc>
        <w:tc>
          <w:tcPr>
            <w:tcW w:w="3320" w:type="pct"/>
          </w:tcPr>
          <w:p w14:paraId="12E7F473" w14:textId="300D0A44" w:rsidR="00982628" w:rsidRPr="00461846" w:rsidRDefault="00982628" w:rsidP="001A1287">
            <w:pPr>
              <w:spacing w:after="0" w:line="233" w:lineRule="auto"/>
              <w:jc w:val="both"/>
              <w:rPr>
                <w:rFonts w:asciiTheme="majorBidi" w:eastAsia="Times New Roman" w:hAnsiTheme="majorBidi" w:cs="Simplified Arabic"/>
                <w:sz w:val="28"/>
                <w:szCs w:val="28"/>
                <w:rtl/>
              </w:rPr>
            </w:pPr>
            <w:r w:rsidRPr="00461846">
              <w:rPr>
                <w:rFonts w:asciiTheme="majorBidi" w:eastAsia="Times New Roman" w:hAnsiTheme="majorBidi" w:cs="Simplified Arabic" w:hint="cs"/>
                <w:sz w:val="28"/>
                <w:szCs w:val="28"/>
                <w:rtl/>
              </w:rPr>
              <w:t>المعوقات الت</w:t>
            </w:r>
            <w:r>
              <w:rPr>
                <w:rFonts w:asciiTheme="majorBidi" w:eastAsia="Times New Roman" w:hAnsiTheme="majorBidi" w:cs="Simplified Arabic" w:hint="cs"/>
                <w:sz w:val="28"/>
                <w:szCs w:val="28"/>
                <w:rtl/>
              </w:rPr>
              <w:t>ي</w:t>
            </w:r>
            <w:r w:rsidRPr="00461846">
              <w:rPr>
                <w:rFonts w:asciiTheme="majorBidi" w:eastAsia="Times New Roman" w:hAnsiTheme="majorBidi" w:cs="Simplified Arabic" w:hint="cs"/>
                <w:sz w:val="28"/>
                <w:szCs w:val="28"/>
                <w:rtl/>
              </w:rPr>
              <w:t xml:space="preserve"> تواجة الحكومة المصرية نحو التحول الرقم</w:t>
            </w:r>
            <w:r>
              <w:rPr>
                <w:rFonts w:asciiTheme="majorBidi" w:eastAsia="Times New Roman" w:hAnsiTheme="majorBidi" w:cs="Simplified Arabic" w:hint="cs"/>
                <w:sz w:val="28"/>
                <w:szCs w:val="28"/>
                <w:rtl/>
              </w:rPr>
              <w:t>ي</w:t>
            </w:r>
            <w:r w:rsidRPr="00461846">
              <w:rPr>
                <w:rFonts w:asciiTheme="majorBidi" w:eastAsia="Times New Roman" w:hAnsiTheme="majorBidi" w:cs="Simplified Arabic" w:hint="cs"/>
                <w:sz w:val="28"/>
                <w:szCs w:val="28"/>
                <w:rtl/>
              </w:rPr>
              <w:t xml:space="preserve"> </w:t>
            </w:r>
          </w:p>
        </w:tc>
        <w:tc>
          <w:tcPr>
            <w:tcW w:w="857" w:type="pct"/>
          </w:tcPr>
          <w:p w14:paraId="6799AC6D" w14:textId="40F1DEE1" w:rsidR="00982628" w:rsidRPr="00461846" w:rsidRDefault="00982628"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106</w:t>
            </w:r>
          </w:p>
        </w:tc>
      </w:tr>
      <w:tr w:rsidR="00982628" w:rsidRPr="00461846" w14:paraId="2C12D4BF" w14:textId="77777777" w:rsidTr="00D46F1A">
        <w:trPr>
          <w:trHeight w:val="170"/>
          <w:jc w:val="center"/>
        </w:trPr>
        <w:tc>
          <w:tcPr>
            <w:tcW w:w="823" w:type="pct"/>
          </w:tcPr>
          <w:p w14:paraId="6E0A232B" w14:textId="77777777" w:rsidR="00982628" w:rsidRPr="0010785F" w:rsidRDefault="00982628" w:rsidP="0010785F">
            <w:pPr>
              <w:tabs>
                <w:tab w:val="center" w:pos="477"/>
                <w:tab w:val="left" w:pos="782"/>
              </w:tabs>
              <w:spacing w:after="0" w:line="233" w:lineRule="auto"/>
              <w:jc w:val="both"/>
              <w:rPr>
                <w:rFonts w:asciiTheme="majorBidi" w:eastAsia="Calibri" w:hAnsiTheme="majorBidi" w:cs="Simplified Arabic"/>
                <w:b/>
                <w:bCs/>
                <w:sz w:val="28"/>
                <w:szCs w:val="28"/>
                <w:rtl/>
                <w:lang w:bidi="ar-EG"/>
              </w:rPr>
            </w:pPr>
            <w:r w:rsidRPr="0010785F">
              <w:rPr>
                <w:rFonts w:asciiTheme="majorBidi" w:eastAsia="Calibri" w:hAnsiTheme="majorBidi" w:cs="Simplified Arabic" w:hint="cs"/>
                <w:b/>
                <w:bCs/>
                <w:sz w:val="28"/>
                <w:szCs w:val="28"/>
                <w:rtl/>
                <w:lang w:bidi="ar-EG"/>
              </w:rPr>
              <w:t>2-9</w:t>
            </w:r>
          </w:p>
        </w:tc>
        <w:tc>
          <w:tcPr>
            <w:tcW w:w="3320" w:type="pct"/>
          </w:tcPr>
          <w:p w14:paraId="15F42801" w14:textId="77777777" w:rsidR="00982628" w:rsidRPr="00461846" w:rsidRDefault="00982628" w:rsidP="001A1287">
            <w:pPr>
              <w:spacing w:after="0" w:line="233" w:lineRule="auto"/>
              <w:jc w:val="both"/>
              <w:rPr>
                <w:rFonts w:asciiTheme="majorBidi" w:eastAsia="Times New Roman" w:hAnsiTheme="majorBidi" w:cs="Simplified Arabic"/>
                <w:sz w:val="28"/>
                <w:szCs w:val="28"/>
                <w:rtl/>
              </w:rPr>
            </w:pPr>
            <w:r w:rsidRPr="00461846">
              <w:rPr>
                <w:rFonts w:asciiTheme="majorBidi" w:eastAsia="Times New Roman" w:hAnsiTheme="majorBidi" w:cs="Simplified Arabic" w:hint="cs"/>
                <w:sz w:val="28"/>
                <w:szCs w:val="28"/>
                <w:rtl/>
              </w:rPr>
              <w:t xml:space="preserve">الحوكمة الالكترونية </w:t>
            </w:r>
          </w:p>
        </w:tc>
        <w:tc>
          <w:tcPr>
            <w:tcW w:w="857" w:type="pct"/>
          </w:tcPr>
          <w:p w14:paraId="52AF59BF" w14:textId="6250A3B3" w:rsidR="00982628" w:rsidRPr="00461846" w:rsidRDefault="00982628"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107</w:t>
            </w:r>
          </w:p>
        </w:tc>
      </w:tr>
      <w:tr w:rsidR="00982628" w:rsidRPr="00461846" w14:paraId="41913327" w14:textId="77777777" w:rsidTr="00D46F1A">
        <w:trPr>
          <w:trHeight w:val="170"/>
          <w:jc w:val="center"/>
        </w:trPr>
        <w:tc>
          <w:tcPr>
            <w:tcW w:w="823" w:type="pct"/>
          </w:tcPr>
          <w:p w14:paraId="69786D7D" w14:textId="0766B82D" w:rsidR="00982628" w:rsidRPr="00461846" w:rsidRDefault="00982628" w:rsidP="001A1287">
            <w:pPr>
              <w:tabs>
                <w:tab w:val="left" w:pos="662"/>
              </w:tabs>
              <w:spacing w:after="0" w:line="233" w:lineRule="auto"/>
              <w:jc w:val="center"/>
              <w:rPr>
                <w:rFonts w:asciiTheme="majorBidi" w:eastAsia="Calibri" w:hAnsiTheme="majorBidi" w:cs="Simplified Arabic"/>
                <w:sz w:val="28"/>
                <w:szCs w:val="28"/>
                <w:rtl/>
              </w:rPr>
            </w:pPr>
            <w:r w:rsidRPr="00461846">
              <w:rPr>
                <w:rFonts w:asciiTheme="majorBidi" w:eastAsia="Calibri" w:hAnsiTheme="majorBidi" w:cs="Simplified Arabic" w:hint="cs"/>
                <w:sz w:val="28"/>
                <w:szCs w:val="28"/>
                <w:rtl/>
              </w:rPr>
              <w:t>2-9-1</w:t>
            </w:r>
          </w:p>
        </w:tc>
        <w:tc>
          <w:tcPr>
            <w:tcW w:w="3320" w:type="pct"/>
          </w:tcPr>
          <w:p w14:paraId="4C0D46E6" w14:textId="77777777" w:rsidR="00982628" w:rsidRPr="00461846" w:rsidRDefault="00982628" w:rsidP="001A1287">
            <w:pPr>
              <w:spacing w:after="0" w:line="233" w:lineRule="auto"/>
              <w:jc w:val="both"/>
              <w:rPr>
                <w:rFonts w:asciiTheme="majorBidi" w:eastAsia="Times New Roman" w:hAnsiTheme="majorBidi" w:cs="Simplified Arabic"/>
                <w:sz w:val="28"/>
                <w:szCs w:val="28"/>
                <w:rtl/>
              </w:rPr>
            </w:pPr>
            <w:r w:rsidRPr="00461846">
              <w:rPr>
                <w:rFonts w:asciiTheme="majorBidi" w:eastAsia="Times New Roman" w:hAnsiTheme="majorBidi" w:cs="Simplified Arabic" w:hint="cs"/>
                <w:sz w:val="28"/>
                <w:szCs w:val="28"/>
                <w:rtl/>
              </w:rPr>
              <w:t xml:space="preserve">الحوكمة الالكترونية والحكومة الالكترونية </w:t>
            </w:r>
          </w:p>
        </w:tc>
        <w:tc>
          <w:tcPr>
            <w:tcW w:w="857" w:type="pct"/>
          </w:tcPr>
          <w:p w14:paraId="3465D460" w14:textId="1AF179C7" w:rsidR="00982628" w:rsidRPr="00461846" w:rsidRDefault="00982628" w:rsidP="001A1287">
            <w:pPr>
              <w:spacing w:after="0"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108</w:t>
            </w:r>
          </w:p>
        </w:tc>
      </w:tr>
      <w:tr w:rsidR="00982628" w:rsidRPr="00461846" w14:paraId="039B7F64" w14:textId="77777777" w:rsidTr="00D46F1A">
        <w:trPr>
          <w:trHeight w:val="170"/>
          <w:jc w:val="center"/>
        </w:trPr>
        <w:tc>
          <w:tcPr>
            <w:tcW w:w="823" w:type="pct"/>
            <w:shd w:val="clear" w:color="auto" w:fill="BFBFBF" w:themeFill="background1" w:themeFillShade="BF"/>
          </w:tcPr>
          <w:p w14:paraId="7A64358F" w14:textId="0AB4572A" w:rsidR="00982628" w:rsidRPr="00461846" w:rsidRDefault="00982628" w:rsidP="001A1287">
            <w:pPr>
              <w:spacing w:after="0" w:line="233" w:lineRule="auto"/>
              <w:jc w:val="center"/>
              <w:rPr>
                <w:rFonts w:asciiTheme="majorBidi" w:eastAsia="Calibri" w:hAnsiTheme="majorBidi" w:cs="Sultan bold"/>
                <w:sz w:val="32"/>
                <w:szCs w:val="32"/>
                <w:rtl/>
              </w:rPr>
            </w:pPr>
            <w:r w:rsidRPr="00461846">
              <w:rPr>
                <w:rFonts w:asciiTheme="majorBidi" w:eastAsia="Calibri" w:hAnsiTheme="majorBidi" w:cs="Sultan bold"/>
                <w:sz w:val="32"/>
                <w:szCs w:val="32"/>
                <w:rtl/>
              </w:rPr>
              <w:t>3</w:t>
            </w:r>
          </w:p>
        </w:tc>
        <w:tc>
          <w:tcPr>
            <w:tcW w:w="3320" w:type="pct"/>
            <w:shd w:val="clear" w:color="auto" w:fill="BFBFBF" w:themeFill="background1" w:themeFillShade="BF"/>
            <w:hideMark/>
          </w:tcPr>
          <w:p w14:paraId="71679958" w14:textId="71D5BCF8" w:rsidR="00982628" w:rsidRPr="00461846" w:rsidRDefault="00982628" w:rsidP="001A1287">
            <w:pPr>
              <w:spacing w:after="0" w:line="233" w:lineRule="auto"/>
              <w:jc w:val="center"/>
              <w:rPr>
                <w:rFonts w:asciiTheme="majorBidi" w:eastAsia="Calibri" w:hAnsiTheme="majorBidi" w:cs="Sultan bold"/>
                <w:sz w:val="32"/>
                <w:szCs w:val="32"/>
                <w:rtl/>
              </w:rPr>
            </w:pPr>
            <w:r w:rsidRPr="00461846">
              <w:rPr>
                <w:rFonts w:asciiTheme="majorBidi" w:eastAsia="Calibri" w:hAnsiTheme="majorBidi" w:cs="Sultan bold"/>
                <w:sz w:val="32"/>
                <w:szCs w:val="32"/>
                <w:rtl/>
              </w:rPr>
              <w:t>الفصل الثالث</w:t>
            </w:r>
            <w:r>
              <w:rPr>
                <w:rFonts w:asciiTheme="majorBidi" w:eastAsia="Calibri" w:hAnsiTheme="majorBidi" w:cs="Sultan bold"/>
                <w:sz w:val="32"/>
                <w:szCs w:val="32"/>
                <w:rtl/>
              </w:rPr>
              <w:t>:</w:t>
            </w:r>
            <w:r w:rsidRPr="00461846">
              <w:rPr>
                <w:rFonts w:asciiTheme="majorBidi" w:eastAsia="Calibri" w:hAnsiTheme="majorBidi" w:cs="Sultan bold"/>
                <w:sz w:val="32"/>
                <w:szCs w:val="32"/>
                <w:rtl/>
              </w:rPr>
              <w:t xml:space="preserve"> الدراسة التطبيقية  </w:t>
            </w:r>
          </w:p>
        </w:tc>
        <w:tc>
          <w:tcPr>
            <w:tcW w:w="857" w:type="pct"/>
            <w:shd w:val="clear" w:color="auto" w:fill="BFBFBF" w:themeFill="background1" w:themeFillShade="BF"/>
          </w:tcPr>
          <w:p w14:paraId="2E72C27A" w14:textId="7FCC98F5" w:rsidR="00982628" w:rsidRPr="00461846" w:rsidRDefault="00982628" w:rsidP="001A1287">
            <w:pPr>
              <w:spacing w:after="0" w:line="233" w:lineRule="auto"/>
              <w:jc w:val="center"/>
              <w:rPr>
                <w:rFonts w:asciiTheme="majorBidi" w:eastAsia="Calibri" w:hAnsiTheme="majorBidi" w:cs="Sultan bold"/>
                <w:sz w:val="32"/>
                <w:szCs w:val="32"/>
              </w:rPr>
            </w:pPr>
            <w:r>
              <w:rPr>
                <w:rFonts w:asciiTheme="majorBidi" w:eastAsia="Calibri" w:hAnsiTheme="majorBidi" w:cs="Sultan bold" w:hint="cs"/>
                <w:sz w:val="32"/>
                <w:szCs w:val="32"/>
                <w:rtl/>
              </w:rPr>
              <w:t>111 -  162</w:t>
            </w:r>
          </w:p>
        </w:tc>
      </w:tr>
      <w:tr w:rsidR="00982628" w:rsidRPr="00461846" w14:paraId="2E931D6C" w14:textId="77777777" w:rsidTr="00D46F1A">
        <w:trPr>
          <w:trHeight w:val="170"/>
          <w:jc w:val="center"/>
        </w:trPr>
        <w:tc>
          <w:tcPr>
            <w:tcW w:w="823" w:type="pct"/>
          </w:tcPr>
          <w:p w14:paraId="7F72D439" w14:textId="77777777" w:rsidR="00982628" w:rsidRPr="0010785F" w:rsidRDefault="00982628" w:rsidP="0010785F">
            <w:pPr>
              <w:tabs>
                <w:tab w:val="center" w:pos="477"/>
                <w:tab w:val="left" w:pos="782"/>
              </w:tabs>
              <w:spacing w:after="0" w:line="233" w:lineRule="auto"/>
              <w:jc w:val="both"/>
              <w:rPr>
                <w:rFonts w:asciiTheme="majorBidi" w:eastAsia="Calibri" w:hAnsiTheme="majorBidi" w:cs="Simplified Arabic"/>
                <w:b/>
                <w:bCs/>
                <w:sz w:val="28"/>
                <w:szCs w:val="28"/>
                <w:rtl/>
                <w:lang w:bidi="ar-EG"/>
              </w:rPr>
            </w:pPr>
            <w:r w:rsidRPr="0010785F">
              <w:rPr>
                <w:rFonts w:asciiTheme="majorBidi" w:eastAsia="Calibri" w:hAnsiTheme="majorBidi" w:cs="Simplified Arabic"/>
                <w:b/>
                <w:bCs/>
                <w:sz w:val="28"/>
                <w:szCs w:val="28"/>
                <w:rtl/>
                <w:lang w:bidi="ar-EG"/>
              </w:rPr>
              <w:t>3-1</w:t>
            </w:r>
          </w:p>
        </w:tc>
        <w:tc>
          <w:tcPr>
            <w:tcW w:w="3320" w:type="pct"/>
          </w:tcPr>
          <w:p w14:paraId="7344980C" w14:textId="2EB22122" w:rsidR="00982628" w:rsidRPr="00461846" w:rsidRDefault="00982628" w:rsidP="001A1287">
            <w:pPr>
              <w:spacing w:after="0" w:line="233" w:lineRule="auto"/>
              <w:jc w:val="both"/>
              <w:rPr>
                <w:rFonts w:asciiTheme="majorBidi" w:eastAsia="Calibri" w:hAnsiTheme="majorBidi" w:cs="Simplified Arabic"/>
                <w:sz w:val="28"/>
                <w:szCs w:val="28"/>
                <w:rtl/>
              </w:rPr>
            </w:pPr>
            <w:r w:rsidRPr="00461846">
              <w:rPr>
                <w:rFonts w:asciiTheme="majorBidi" w:eastAsia="Calibri" w:hAnsiTheme="majorBidi" w:cs="Simplified Arabic"/>
                <w:sz w:val="28"/>
                <w:szCs w:val="28"/>
                <w:rtl/>
              </w:rPr>
              <w:t>التعريف بالهيئة القومية للتأمين الاجتماع</w:t>
            </w:r>
            <w:r>
              <w:rPr>
                <w:rFonts w:asciiTheme="majorBidi" w:eastAsia="Calibri" w:hAnsiTheme="majorBidi" w:cs="Simplified Arabic"/>
                <w:sz w:val="28"/>
                <w:szCs w:val="28"/>
                <w:rtl/>
              </w:rPr>
              <w:t>ي</w:t>
            </w:r>
          </w:p>
        </w:tc>
        <w:tc>
          <w:tcPr>
            <w:tcW w:w="857" w:type="pct"/>
          </w:tcPr>
          <w:p w14:paraId="298A029E" w14:textId="6EDF4460" w:rsidR="00982628" w:rsidRPr="00461846" w:rsidRDefault="00982628"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112</w:t>
            </w:r>
          </w:p>
        </w:tc>
      </w:tr>
      <w:tr w:rsidR="00982628" w:rsidRPr="00461846" w14:paraId="0399FA1F" w14:textId="77777777" w:rsidTr="00D46F1A">
        <w:trPr>
          <w:trHeight w:val="170"/>
          <w:jc w:val="center"/>
        </w:trPr>
        <w:tc>
          <w:tcPr>
            <w:tcW w:w="823" w:type="pct"/>
          </w:tcPr>
          <w:p w14:paraId="5CDC90A6" w14:textId="77777777" w:rsidR="00982628" w:rsidRPr="00461846" w:rsidRDefault="00982628" w:rsidP="001A1287">
            <w:pPr>
              <w:spacing w:after="0" w:line="233" w:lineRule="auto"/>
              <w:jc w:val="center"/>
              <w:rPr>
                <w:rFonts w:asciiTheme="majorBidi" w:eastAsia="Times New Roman" w:hAnsiTheme="majorBidi" w:cs="Simplified Arabic"/>
                <w:sz w:val="28"/>
                <w:szCs w:val="28"/>
                <w:rtl/>
              </w:rPr>
            </w:pPr>
            <w:r w:rsidRPr="00461846">
              <w:rPr>
                <w:rFonts w:asciiTheme="majorBidi" w:eastAsia="Times New Roman" w:hAnsiTheme="majorBidi" w:cs="Simplified Arabic"/>
                <w:sz w:val="28"/>
                <w:szCs w:val="28"/>
                <w:rtl/>
              </w:rPr>
              <w:lastRenderedPageBreak/>
              <w:t>3-1-1</w:t>
            </w:r>
          </w:p>
        </w:tc>
        <w:tc>
          <w:tcPr>
            <w:tcW w:w="3320" w:type="pct"/>
            <w:hideMark/>
          </w:tcPr>
          <w:p w14:paraId="14A61709" w14:textId="7DEFFDE3" w:rsidR="00982628" w:rsidRPr="00461846" w:rsidRDefault="00982628" w:rsidP="001A1287">
            <w:pPr>
              <w:spacing w:after="0" w:line="233" w:lineRule="auto"/>
              <w:jc w:val="both"/>
              <w:rPr>
                <w:rFonts w:asciiTheme="majorBidi" w:eastAsia="Times New Roman" w:hAnsiTheme="majorBidi" w:cs="Simplified Arabic"/>
                <w:sz w:val="28"/>
                <w:szCs w:val="28"/>
              </w:rPr>
            </w:pPr>
            <w:r>
              <w:rPr>
                <w:rFonts w:asciiTheme="majorBidi" w:eastAsia="Calibri" w:hAnsiTheme="majorBidi" w:cs="Simplified Arabic"/>
                <w:sz w:val="28"/>
                <w:szCs w:val="28"/>
                <w:rtl/>
              </w:rPr>
              <w:t>أهداف</w:t>
            </w:r>
            <w:r w:rsidRPr="00461846">
              <w:rPr>
                <w:rFonts w:asciiTheme="majorBidi" w:eastAsia="Calibri" w:hAnsiTheme="majorBidi" w:cs="Simplified Arabic"/>
                <w:sz w:val="28"/>
                <w:szCs w:val="28"/>
                <w:rtl/>
              </w:rPr>
              <w:t xml:space="preserve"> الهيئة القومية للتأمين الاجتماعي</w:t>
            </w:r>
          </w:p>
        </w:tc>
        <w:tc>
          <w:tcPr>
            <w:tcW w:w="857" w:type="pct"/>
          </w:tcPr>
          <w:p w14:paraId="42CE68DF" w14:textId="1BA9A8AA" w:rsidR="00982628" w:rsidRPr="00461846" w:rsidRDefault="00982628" w:rsidP="001A1287">
            <w:pPr>
              <w:spacing w:after="0" w:line="233" w:lineRule="auto"/>
              <w:jc w:val="center"/>
              <w:rPr>
                <w:rFonts w:asciiTheme="majorBidi" w:eastAsia="Times New Roman" w:hAnsiTheme="majorBidi" w:cs="Simplified Arabic"/>
                <w:sz w:val="28"/>
                <w:szCs w:val="28"/>
              </w:rPr>
            </w:pPr>
            <w:r>
              <w:rPr>
                <w:rFonts w:asciiTheme="majorBidi" w:eastAsia="Times New Roman" w:hAnsiTheme="majorBidi" w:cs="Simplified Arabic" w:hint="cs"/>
                <w:sz w:val="28"/>
                <w:szCs w:val="28"/>
                <w:rtl/>
              </w:rPr>
              <w:t>113</w:t>
            </w:r>
          </w:p>
        </w:tc>
      </w:tr>
      <w:tr w:rsidR="00982628" w:rsidRPr="00461846" w14:paraId="0B72306E" w14:textId="77777777" w:rsidTr="00D46F1A">
        <w:trPr>
          <w:trHeight w:val="170"/>
          <w:jc w:val="center"/>
        </w:trPr>
        <w:tc>
          <w:tcPr>
            <w:tcW w:w="823" w:type="pct"/>
          </w:tcPr>
          <w:p w14:paraId="451D3933" w14:textId="77777777" w:rsidR="00982628" w:rsidRPr="00461846" w:rsidRDefault="00982628" w:rsidP="001A1287">
            <w:pPr>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3-1-2</w:t>
            </w:r>
          </w:p>
        </w:tc>
        <w:tc>
          <w:tcPr>
            <w:tcW w:w="3320" w:type="pct"/>
            <w:hideMark/>
          </w:tcPr>
          <w:p w14:paraId="0D282D60" w14:textId="667BB3EF" w:rsidR="00982628" w:rsidRPr="00461846" w:rsidRDefault="00982628" w:rsidP="001A1287">
            <w:pPr>
              <w:spacing w:after="0" w:line="233" w:lineRule="auto"/>
              <w:jc w:val="both"/>
              <w:rPr>
                <w:rFonts w:asciiTheme="majorBidi" w:eastAsia="Times New Roman" w:hAnsiTheme="majorBidi" w:cs="Simplified Arabic"/>
                <w:sz w:val="28"/>
                <w:szCs w:val="28"/>
                <w:lang w:bidi="ar-EG"/>
              </w:rPr>
            </w:pPr>
            <w:r w:rsidRPr="00461846">
              <w:rPr>
                <w:rFonts w:asciiTheme="majorBidi" w:eastAsia="Calibri" w:hAnsiTheme="majorBidi" w:cs="Simplified Arabic"/>
                <w:sz w:val="28"/>
                <w:szCs w:val="28"/>
                <w:rtl/>
              </w:rPr>
              <w:t>الهيكل التنظيمي للهيئة القومية للتأمين الاجتماع</w:t>
            </w:r>
            <w:r>
              <w:rPr>
                <w:rFonts w:asciiTheme="majorBidi" w:eastAsia="Calibri" w:hAnsiTheme="majorBidi" w:cs="Simplified Arabic"/>
                <w:sz w:val="28"/>
                <w:szCs w:val="28"/>
                <w:rtl/>
              </w:rPr>
              <w:t>ي</w:t>
            </w:r>
          </w:p>
        </w:tc>
        <w:tc>
          <w:tcPr>
            <w:tcW w:w="857" w:type="pct"/>
          </w:tcPr>
          <w:p w14:paraId="5961792A" w14:textId="0ABAF482" w:rsidR="00982628" w:rsidRPr="00461846" w:rsidRDefault="00982628" w:rsidP="001A1287">
            <w:pPr>
              <w:spacing w:after="0" w:line="233" w:lineRule="auto"/>
              <w:jc w:val="center"/>
              <w:rPr>
                <w:rFonts w:asciiTheme="majorBidi" w:eastAsia="Times New Roman" w:hAnsiTheme="majorBidi" w:cs="Simplified Arabic"/>
                <w:sz w:val="28"/>
                <w:szCs w:val="28"/>
              </w:rPr>
            </w:pPr>
            <w:r>
              <w:rPr>
                <w:rFonts w:asciiTheme="majorBidi" w:eastAsia="Times New Roman" w:hAnsiTheme="majorBidi" w:cs="Simplified Arabic" w:hint="cs"/>
                <w:sz w:val="28"/>
                <w:szCs w:val="28"/>
                <w:rtl/>
              </w:rPr>
              <w:t>114</w:t>
            </w:r>
          </w:p>
        </w:tc>
      </w:tr>
      <w:tr w:rsidR="00982628" w:rsidRPr="00461846" w14:paraId="3FD66012" w14:textId="77777777" w:rsidTr="00D46F1A">
        <w:trPr>
          <w:trHeight w:val="170"/>
          <w:jc w:val="center"/>
        </w:trPr>
        <w:tc>
          <w:tcPr>
            <w:tcW w:w="823" w:type="pct"/>
          </w:tcPr>
          <w:p w14:paraId="36B89C37" w14:textId="77777777" w:rsidR="00982628" w:rsidRPr="00461846" w:rsidRDefault="00982628" w:rsidP="001A1287">
            <w:pPr>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3-1-3</w:t>
            </w:r>
          </w:p>
        </w:tc>
        <w:tc>
          <w:tcPr>
            <w:tcW w:w="3320" w:type="pct"/>
          </w:tcPr>
          <w:p w14:paraId="634DC2EB" w14:textId="1180F3F2" w:rsidR="00982628" w:rsidRPr="00461846" w:rsidRDefault="00982628" w:rsidP="001A1287">
            <w:pPr>
              <w:spacing w:after="0" w:line="233" w:lineRule="auto"/>
              <w:jc w:val="both"/>
              <w:rPr>
                <w:rFonts w:asciiTheme="majorBidi" w:eastAsia="Calibri" w:hAnsiTheme="majorBidi" w:cs="Simplified Arabic"/>
                <w:sz w:val="28"/>
                <w:szCs w:val="28"/>
                <w:rtl/>
              </w:rPr>
            </w:pPr>
            <w:r w:rsidRPr="00461846">
              <w:rPr>
                <w:rFonts w:asciiTheme="majorBidi" w:eastAsia="Calibri" w:hAnsiTheme="majorBidi" w:cs="Simplified Arabic"/>
                <w:sz w:val="28"/>
                <w:szCs w:val="28"/>
                <w:rtl/>
              </w:rPr>
              <w:t>أهم المبادئ والأسس التي يقوم عليها نظام التأمين الإجتماع</w:t>
            </w:r>
            <w:r>
              <w:rPr>
                <w:rFonts w:asciiTheme="majorBidi" w:eastAsia="Calibri" w:hAnsiTheme="majorBidi" w:cs="Simplified Arabic"/>
                <w:sz w:val="28"/>
                <w:szCs w:val="28"/>
                <w:rtl/>
              </w:rPr>
              <w:t>ي</w:t>
            </w:r>
          </w:p>
        </w:tc>
        <w:tc>
          <w:tcPr>
            <w:tcW w:w="857" w:type="pct"/>
          </w:tcPr>
          <w:p w14:paraId="393BA283" w14:textId="094E039C" w:rsidR="00982628" w:rsidRPr="00461846" w:rsidRDefault="00982628" w:rsidP="001A1287">
            <w:pPr>
              <w:spacing w:after="0" w:line="233" w:lineRule="auto"/>
              <w:jc w:val="center"/>
              <w:rPr>
                <w:rFonts w:asciiTheme="majorBidi" w:eastAsia="Times New Roman" w:hAnsiTheme="majorBidi" w:cs="Simplified Arabic"/>
                <w:sz w:val="28"/>
                <w:szCs w:val="28"/>
              </w:rPr>
            </w:pPr>
            <w:r>
              <w:rPr>
                <w:rFonts w:asciiTheme="majorBidi" w:eastAsia="Times New Roman" w:hAnsiTheme="majorBidi" w:cs="Simplified Arabic" w:hint="cs"/>
                <w:sz w:val="28"/>
                <w:szCs w:val="28"/>
                <w:rtl/>
              </w:rPr>
              <w:t>115</w:t>
            </w:r>
          </w:p>
        </w:tc>
      </w:tr>
      <w:tr w:rsidR="00982628" w:rsidRPr="00461846" w14:paraId="5CA6C5E6" w14:textId="77777777" w:rsidTr="00D46F1A">
        <w:trPr>
          <w:trHeight w:val="170"/>
          <w:jc w:val="center"/>
        </w:trPr>
        <w:tc>
          <w:tcPr>
            <w:tcW w:w="823" w:type="pct"/>
          </w:tcPr>
          <w:p w14:paraId="1E305C45" w14:textId="77777777" w:rsidR="00982628" w:rsidRPr="00461846" w:rsidRDefault="00982628" w:rsidP="001A1287">
            <w:pPr>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3-1-4</w:t>
            </w:r>
          </w:p>
        </w:tc>
        <w:tc>
          <w:tcPr>
            <w:tcW w:w="3320" w:type="pct"/>
          </w:tcPr>
          <w:p w14:paraId="405092B7" w14:textId="2555E3F7" w:rsidR="00982628" w:rsidRPr="00461846" w:rsidRDefault="00982628" w:rsidP="001A1287">
            <w:pPr>
              <w:spacing w:after="0" w:line="233" w:lineRule="auto"/>
              <w:jc w:val="both"/>
              <w:rPr>
                <w:rFonts w:asciiTheme="majorBidi" w:eastAsia="Calibri" w:hAnsiTheme="majorBidi" w:cs="Simplified Arabic"/>
                <w:sz w:val="28"/>
                <w:szCs w:val="28"/>
                <w:rtl/>
              </w:rPr>
            </w:pPr>
            <w:r w:rsidRPr="00461846">
              <w:rPr>
                <w:rFonts w:asciiTheme="majorBidi" w:eastAsia="Calibri" w:hAnsiTheme="majorBidi" w:cs="Simplified Arabic"/>
                <w:sz w:val="28"/>
                <w:szCs w:val="28"/>
                <w:rtl/>
              </w:rPr>
              <w:t>ال</w:t>
            </w:r>
            <w:r>
              <w:rPr>
                <w:rFonts w:asciiTheme="majorBidi" w:eastAsia="Calibri" w:hAnsiTheme="majorBidi" w:cs="Simplified Arabic" w:hint="cs"/>
                <w:sz w:val="28"/>
                <w:szCs w:val="28"/>
                <w:rtl/>
              </w:rPr>
              <w:t>أنظمة</w:t>
            </w:r>
            <w:r w:rsidRPr="00461846">
              <w:rPr>
                <w:rFonts w:asciiTheme="majorBidi" w:eastAsia="Calibri" w:hAnsiTheme="majorBidi" w:cs="Simplified Arabic"/>
                <w:sz w:val="28"/>
                <w:szCs w:val="28"/>
                <w:rtl/>
              </w:rPr>
              <w:t xml:space="preserve"> الالكترونية بالهيئة القومية للتأمين الاجتماع</w:t>
            </w:r>
            <w:r>
              <w:rPr>
                <w:rFonts w:asciiTheme="majorBidi" w:eastAsia="Calibri" w:hAnsiTheme="majorBidi" w:cs="Simplified Arabic"/>
                <w:sz w:val="28"/>
                <w:szCs w:val="28"/>
                <w:rtl/>
              </w:rPr>
              <w:t>ي</w:t>
            </w:r>
          </w:p>
        </w:tc>
        <w:tc>
          <w:tcPr>
            <w:tcW w:w="857" w:type="pct"/>
          </w:tcPr>
          <w:p w14:paraId="6E19538A" w14:textId="46695BAD" w:rsidR="00982628" w:rsidRPr="00461846" w:rsidRDefault="00982628" w:rsidP="001A1287">
            <w:pPr>
              <w:spacing w:after="0" w:line="233" w:lineRule="auto"/>
              <w:jc w:val="center"/>
              <w:rPr>
                <w:rFonts w:asciiTheme="majorBidi" w:eastAsia="Times New Roman" w:hAnsiTheme="majorBidi" w:cs="Simplified Arabic"/>
                <w:sz w:val="28"/>
                <w:szCs w:val="28"/>
              </w:rPr>
            </w:pPr>
            <w:r>
              <w:rPr>
                <w:rFonts w:asciiTheme="majorBidi" w:eastAsia="Times New Roman" w:hAnsiTheme="majorBidi" w:cs="Simplified Arabic" w:hint="cs"/>
                <w:sz w:val="28"/>
                <w:szCs w:val="28"/>
                <w:rtl/>
              </w:rPr>
              <w:t>116</w:t>
            </w:r>
          </w:p>
        </w:tc>
      </w:tr>
      <w:tr w:rsidR="00982628" w:rsidRPr="00461846" w14:paraId="77FD1618" w14:textId="77777777" w:rsidTr="00D46F1A">
        <w:trPr>
          <w:trHeight w:val="170"/>
          <w:jc w:val="center"/>
        </w:trPr>
        <w:tc>
          <w:tcPr>
            <w:tcW w:w="823" w:type="pct"/>
          </w:tcPr>
          <w:p w14:paraId="0502F0A2" w14:textId="77777777" w:rsidR="00982628" w:rsidRPr="0010785F" w:rsidRDefault="00982628" w:rsidP="0010785F">
            <w:pPr>
              <w:tabs>
                <w:tab w:val="center" w:pos="477"/>
                <w:tab w:val="left" w:pos="782"/>
              </w:tabs>
              <w:spacing w:after="0" w:line="233" w:lineRule="auto"/>
              <w:jc w:val="both"/>
              <w:rPr>
                <w:rFonts w:asciiTheme="majorBidi" w:eastAsia="Calibri" w:hAnsiTheme="majorBidi" w:cs="Simplified Arabic"/>
                <w:b/>
                <w:bCs/>
                <w:sz w:val="28"/>
                <w:szCs w:val="28"/>
                <w:rtl/>
                <w:lang w:bidi="ar-EG"/>
              </w:rPr>
            </w:pPr>
            <w:r w:rsidRPr="0010785F">
              <w:rPr>
                <w:rFonts w:asciiTheme="majorBidi" w:eastAsia="Calibri" w:hAnsiTheme="majorBidi" w:cs="Simplified Arabic"/>
                <w:b/>
                <w:bCs/>
                <w:sz w:val="28"/>
                <w:szCs w:val="28"/>
                <w:rtl/>
                <w:lang w:bidi="ar-EG"/>
              </w:rPr>
              <w:t>3-2</w:t>
            </w:r>
          </w:p>
        </w:tc>
        <w:tc>
          <w:tcPr>
            <w:tcW w:w="3320" w:type="pct"/>
          </w:tcPr>
          <w:p w14:paraId="5CD635CA" w14:textId="77777777" w:rsidR="00982628" w:rsidRPr="00461846" w:rsidRDefault="00982628" w:rsidP="001A1287">
            <w:pPr>
              <w:spacing w:after="0" w:line="233" w:lineRule="auto"/>
              <w:jc w:val="both"/>
              <w:rPr>
                <w:rFonts w:asciiTheme="majorBidi" w:eastAsia="Calibri" w:hAnsiTheme="majorBidi" w:cs="Simplified Arabic"/>
                <w:sz w:val="28"/>
                <w:szCs w:val="28"/>
                <w:rtl/>
              </w:rPr>
            </w:pPr>
            <w:r w:rsidRPr="00461846">
              <w:rPr>
                <w:rFonts w:asciiTheme="majorBidi" w:eastAsia="Calibri" w:hAnsiTheme="majorBidi" w:cs="Simplified Arabic"/>
                <w:sz w:val="28"/>
                <w:szCs w:val="28"/>
                <w:rtl/>
              </w:rPr>
              <w:t xml:space="preserve">الدراسة التطبيقية </w:t>
            </w:r>
          </w:p>
        </w:tc>
        <w:tc>
          <w:tcPr>
            <w:tcW w:w="857" w:type="pct"/>
          </w:tcPr>
          <w:p w14:paraId="20DA7667" w14:textId="44133E8C" w:rsidR="00982628" w:rsidRPr="00461846" w:rsidRDefault="00982628" w:rsidP="001A1287">
            <w:pPr>
              <w:spacing w:after="0" w:line="233" w:lineRule="auto"/>
              <w:jc w:val="center"/>
              <w:rPr>
                <w:rFonts w:asciiTheme="majorBidi" w:eastAsia="Times New Roman" w:hAnsiTheme="majorBidi" w:cs="Simplified Arabic"/>
                <w:sz w:val="28"/>
                <w:szCs w:val="28"/>
              </w:rPr>
            </w:pPr>
            <w:r>
              <w:rPr>
                <w:rFonts w:asciiTheme="majorBidi" w:eastAsia="Times New Roman" w:hAnsiTheme="majorBidi" w:cs="Simplified Arabic" w:hint="cs"/>
                <w:sz w:val="28"/>
                <w:szCs w:val="28"/>
                <w:rtl/>
              </w:rPr>
              <w:t>120</w:t>
            </w:r>
          </w:p>
        </w:tc>
      </w:tr>
      <w:tr w:rsidR="00982628" w:rsidRPr="00461846" w14:paraId="2A72ABF9" w14:textId="77777777" w:rsidTr="00D46F1A">
        <w:trPr>
          <w:trHeight w:val="170"/>
          <w:jc w:val="center"/>
        </w:trPr>
        <w:tc>
          <w:tcPr>
            <w:tcW w:w="823" w:type="pct"/>
          </w:tcPr>
          <w:p w14:paraId="43459E44" w14:textId="77777777" w:rsidR="00982628" w:rsidRPr="00461846" w:rsidRDefault="00982628" w:rsidP="001A1287">
            <w:pPr>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3-2-1</w:t>
            </w:r>
          </w:p>
        </w:tc>
        <w:tc>
          <w:tcPr>
            <w:tcW w:w="3320" w:type="pct"/>
          </w:tcPr>
          <w:p w14:paraId="60D560CE" w14:textId="0BE20E64" w:rsidR="00982628" w:rsidRPr="00461846" w:rsidRDefault="00982628" w:rsidP="001A1287">
            <w:pPr>
              <w:spacing w:after="0" w:line="233" w:lineRule="auto"/>
              <w:jc w:val="both"/>
              <w:rPr>
                <w:rFonts w:asciiTheme="majorBidi" w:eastAsia="Calibri" w:hAnsiTheme="majorBidi" w:cs="Simplified Arabic"/>
                <w:sz w:val="28"/>
                <w:szCs w:val="28"/>
                <w:rtl/>
              </w:rPr>
            </w:pPr>
            <w:r w:rsidRPr="00461846">
              <w:rPr>
                <w:rFonts w:asciiTheme="majorBidi" w:eastAsia="Calibri" w:hAnsiTheme="majorBidi" w:cs="Simplified Arabic"/>
                <w:sz w:val="28"/>
                <w:szCs w:val="28"/>
                <w:rtl/>
              </w:rPr>
              <w:t>منهجية و</w:t>
            </w:r>
            <w:r>
              <w:rPr>
                <w:rFonts w:asciiTheme="majorBidi" w:eastAsia="Calibri" w:hAnsiTheme="majorBidi" w:cs="Simplified Arabic"/>
                <w:sz w:val="28"/>
                <w:szCs w:val="28"/>
                <w:rtl/>
              </w:rPr>
              <w:t>أسلوب</w:t>
            </w:r>
            <w:r w:rsidRPr="00461846">
              <w:rPr>
                <w:rFonts w:asciiTheme="majorBidi" w:eastAsia="Calibri" w:hAnsiTheme="majorBidi" w:cs="Simplified Arabic"/>
                <w:sz w:val="28"/>
                <w:szCs w:val="28"/>
                <w:rtl/>
              </w:rPr>
              <w:t xml:space="preserve"> الدراسة</w:t>
            </w:r>
          </w:p>
        </w:tc>
        <w:tc>
          <w:tcPr>
            <w:tcW w:w="857" w:type="pct"/>
          </w:tcPr>
          <w:p w14:paraId="74EFB153" w14:textId="1C583986" w:rsidR="00982628" w:rsidRPr="00461846" w:rsidRDefault="00982628" w:rsidP="001A1287">
            <w:pPr>
              <w:spacing w:after="0" w:line="233" w:lineRule="auto"/>
              <w:jc w:val="center"/>
              <w:rPr>
                <w:rFonts w:asciiTheme="majorBidi" w:eastAsia="Times New Roman" w:hAnsiTheme="majorBidi" w:cs="Simplified Arabic"/>
                <w:sz w:val="28"/>
                <w:szCs w:val="28"/>
              </w:rPr>
            </w:pPr>
            <w:r>
              <w:rPr>
                <w:rFonts w:asciiTheme="majorBidi" w:eastAsia="Times New Roman" w:hAnsiTheme="majorBidi" w:cs="Simplified Arabic" w:hint="cs"/>
                <w:sz w:val="28"/>
                <w:szCs w:val="28"/>
                <w:rtl/>
              </w:rPr>
              <w:t>121</w:t>
            </w:r>
          </w:p>
        </w:tc>
      </w:tr>
      <w:tr w:rsidR="00982628" w:rsidRPr="00461846" w14:paraId="5499A5A9" w14:textId="77777777" w:rsidTr="00D46F1A">
        <w:trPr>
          <w:trHeight w:val="170"/>
          <w:jc w:val="center"/>
        </w:trPr>
        <w:tc>
          <w:tcPr>
            <w:tcW w:w="823" w:type="pct"/>
          </w:tcPr>
          <w:p w14:paraId="0C3C3BD0" w14:textId="77777777" w:rsidR="00982628" w:rsidRPr="00461846" w:rsidRDefault="00982628" w:rsidP="001A1287">
            <w:pPr>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3-2-2</w:t>
            </w:r>
          </w:p>
        </w:tc>
        <w:tc>
          <w:tcPr>
            <w:tcW w:w="3320" w:type="pct"/>
          </w:tcPr>
          <w:p w14:paraId="7DCF518E" w14:textId="77777777" w:rsidR="00982628" w:rsidRPr="00461846" w:rsidRDefault="00982628" w:rsidP="001A1287">
            <w:pPr>
              <w:spacing w:after="0" w:line="233" w:lineRule="auto"/>
              <w:jc w:val="both"/>
              <w:rPr>
                <w:rFonts w:asciiTheme="majorBidi" w:eastAsia="Calibri" w:hAnsiTheme="majorBidi" w:cs="Simplified Arabic"/>
                <w:sz w:val="28"/>
                <w:szCs w:val="28"/>
                <w:rtl/>
              </w:rPr>
            </w:pPr>
            <w:r w:rsidRPr="00461846">
              <w:rPr>
                <w:rFonts w:asciiTheme="majorBidi" w:eastAsia="Calibri" w:hAnsiTheme="majorBidi" w:cs="Simplified Arabic"/>
                <w:sz w:val="28"/>
                <w:szCs w:val="28"/>
                <w:rtl/>
              </w:rPr>
              <w:t>مجتمع وعينة الدراسة</w:t>
            </w:r>
          </w:p>
        </w:tc>
        <w:tc>
          <w:tcPr>
            <w:tcW w:w="857" w:type="pct"/>
          </w:tcPr>
          <w:p w14:paraId="1578C13B" w14:textId="633C71BB" w:rsidR="00982628" w:rsidRPr="00461846" w:rsidRDefault="00982628" w:rsidP="001A1287">
            <w:pPr>
              <w:spacing w:after="0" w:line="233" w:lineRule="auto"/>
              <w:jc w:val="center"/>
              <w:rPr>
                <w:rFonts w:asciiTheme="majorBidi" w:eastAsia="Times New Roman" w:hAnsiTheme="majorBidi" w:cs="Simplified Arabic"/>
                <w:sz w:val="28"/>
                <w:szCs w:val="28"/>
              </w:rPr>
            </w:pPr>
            <w:r>
              <w:rPr>
                <w:rFonts w:asciiTheme="majorBidi" w:eastAsia="Times New Roman" w:hAnsiTheme="majorBidi" w:cs="Simplified Arabic" w:hint="cs"/>
                <w:sz w:val="28"/>
                <w:szCs w:val="28"/>
                <w:rtl/>
              </w:rPr>
              <w:t>122</w:t>
            </w:r>
          </w:p>
        </w:tc>
      </w:tr>
      <w:tr w:rsidR="00982628" w:rsidRPr="00461846" w14:paraId="071BE5DB" w14:textId="77777777" w:rsidTr="00D46F1A">
        <w:trPr>
          <w:trHeight w:val="170"/>
          <w:jc w:val="center"/>
        </w:trPr>
        <w:tc>
          <w:tcPr>
            <w:tcW w:w="823" w:type="pct"/>
          </w:tcPr>
          <w:p w14:paraId="25752B33" w14:textId="77777777" w:rsidR="00982628" w:rsidRPr="00461846" w:rsidRDefault="00982628" w:rsidP="001A1287">
            <w:pPr>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3-2-3</w:t>
            </w:r>
          </w:p>
        </w:tc>
        <w:tc>
          <w:tcPr>
            <w:tcW w:w="3320" w:type="pct"/>
          </w:tcPr>
          <w:p w14:paraId="1B06FF19" w14:textId="77777777" w:rsidR="00982628" w:rsidRPr="00461846" w:rsidRDefault="00982628" w:rsidP="001A1287">
            <w:pPr>
              <w:autoSpaceDE w:val="0"/>
              <w:autoSpaceDN w:val="0"/>
              <w:adjustRightInd w:val="0"/>
              <w:spacing w:after="0" w:line="233" w:lineRule="auto"/>
              <w:jc w:val="both"/>
              <w:rPr>
                <w:rFonts w:asciiTheme="majorBidi" w:eastAsia="Calibri" w:hAnsiTheme="majorBidi" w:cs="Simplified Arabic"/>
                <w:sz w:val="28"/>
                <w:szCs w:val="28"/>
                <w:rtl/>
              </w:rPr>
            </w:pPr>
            <w:r w:rsidRPr="00461846">
              <w:rPr>
                <w:rFonts w:asciiTheme="majorBidi" w:eastAsia="Calibri" w:hAnsiTheme="majorBidi" w:cs="Simplified Arabic"/>
                <w:sz w:val="28"/>
                <w:szCs w:val="28"/>
                <w:rtl/>
              </w:rPr>
              <w:t>أداة الدراسة واختبارها</w:t>
            </w:r>
          </w:p>
        </w:tc>
        <w:tc>
          <w:tcPr>
            <w:tcW w:w="857" w:type="pct"/>
          </w:tcPr>
          <w:p w14:paraId="76752511" w14:textId="2E26E63C" w:rsidR="00982628" w:rsidRPr="00461846" w:rsidRDefault="00982628" w:rsidP="001A1287">
            <w:pPr>
              <w:spacing w:after="0" w:line="233" w:lineRule="auto"/>
              <w:jc w:val="center"/>
              <w:rPr>
                <w:rFonts w:asciiTheme="majorBidi" w:eastAsia="Times New Roman" w:hAnsiTheme="majorBidi" w:cs="Simplified Arabic"/>
                <w:sz w:val="28"/>
                <w:szCs w:val="28"/>
              </w:rPr>
            </w:pPr>
            <w:r>
              <w:rPr>
                <w:rFonts w:asciiTheme="majorBidi" w:eastAsia="Times New Roman" w:hAnsiTheme="majorBidi" w:cs="Simplified Arabic" w:hint="cs"/>
                <w:sz w:val="28"/>
                <w:szCs w:val="28"/>
                <w:rtl/>
              </w:rPr>
              <w:t>124</w:t>
            </w:r>
          </w:p>
        </w:tc>
      </w:tr>
      <w:tr w:rsidR="00982628" w:rsidRPr="00461846" w14:paraId="07C4583B" w14:textId="77777777" w:rsidTr="00D46F1A">
        <w:trPr>
          <w:trHeight w:val="170"/>
          <w:jc w:val="center"/>
        </w:trPr>
        <w:tc>
          <w:tcPr>
            <w:tcW w:w="823" w:type="pct"/>
          </w:tcPr>
          <w:p w14:paraId="544DAC98" w14:textId="77777777" w:rsidR="00982628" w:rsidRPr="00461846" w:rsidRDefault="00982628" w:rsidP="001A1287">
            <w:pPr>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3-2-4</w:t>
            </w:r>
          </w:p>
        </w:tc>
        <w:tc>
          <w:tcPr>
            <w:tcW w:w="3320" w:type="pct"/>
          </w:tcPr>
          <w:p w14:paraId="42E3193D" w14:textId="77777777" w:rsidR="00982628" w:rsidRPr="00461846" w:rsidRDefault="00982628" w:rsidP="001A1287">
            <w:pPr>
              <w:autoSpaceDE w:val="0"/>
              <w:autoSpaceDN w:val="0"/>
              <w:adjustRightInd w:val="0"/>
              <w:spacing w:after="0" w:line="233" w:lineRule="auto"/>
              <w:jc w:val="both"/>
              <w:rPr>
                <w:rFonts w:asciiTheme="majorBidi" w:eastAsia="Calibri" w:hAnsiTheme="majorBidi" w:cs="Simplified Arabic"/>
                <w:sz w:val="28"/>
                <w:szCs w:val="28"/>
                <w:rtl/>
              </w:rPr>
            </w:pPr>
            <w:r w:rsidRPr="00461846">
              <w:rPr>
                <w:rFonts w:asciiTheme="majorBidi" w:eastAsia="Calibri" w:hAnsiTheme="majorBidi" w:cs="Simplified Arabic"/>
                <w:sz w:val="28"/>
                <w:szCs w:val="28"/>
                <w:rtl/>
              </w:rPr>
              <w:t>التحليل الإحصائي الوصفي للمتغيرات</w:t>
            </w:r>
          </w:p>
        </w:tc>
        <w:tc>
          <w:tcPr>
            <w:tcW w:w="857" w:type="pct"/>
          </w:tcPr>
          <w:p w14:paraId="1D4C00B8" w14:textId="2FC8DD80" w:rsidR="00982628" w:rsidRPr="00461846" w:rsidRDefault="00982628" w:rsidP="001A1287">
            <w:pPr>
              <w:spacing w:after="0" w:line="233" w:lineRule="auto"/>
              <w:jc w:val="center"/>
              <w:rPr>
                <w:rFonts w:asciiTheme="majorBidi" w:eastAsia="Times New Roman" w:hAnsiTheme="majorBidi" w:cs="Simplified Arabic"/>
                <w:sz w:val="28"/>
                <w:szCs w:val="28"/>
              </w:rPr>
            </w:pPr>
            <w:r>
              <w:rPr>
                <w:rFonts w:asciiTheme="majorBidi" w:eastAsia="Times New Roman" w:hAnsiTheme="majorBidi" w:cs="Simplified Arabic" w:hint="cs"/>
                <w:sz w:val="28"/>
                <w:szCs w:val="28"/>
                <w:rtl/>
              </w:rPr>
              <w:t>136</w:t>
            </w:r>
          </w:p>
        </w:tc>
      </w:tr>
      <w:tr w:rsidR="00982628" w:rsidRPr="00461846" w14:paraId="4345C6D5" w14:textId="77777777" w:rsidTr="00D46F1A">
        <w:trPr>
          <w:trHeight w:val="170"/>
          <w:jc w:val="center"/>
        </w:trPr>
        <w:tc>
          <w:tcPr>
            <w:tcW w:w="823" w:type="pct"/>
          </w:tcPr>
          <w:p w14:paraId="12798A8E" w14:textId="77777777" w:rsidR="00982628" w:rsidRPr="00461846" w:rsidRDefault="00982628" w:rsidP="001A1287">
            <w:pPr>
              <w:spacing w:after="0"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3-2-5</w:t>
            </w:r>
          </w:p>
        </w:tc>
        <w:tc>
          <w:tcPr>
            <w:tcW w:w="3320" w:type="pct"/>
          </w:tcPr>
          <w:p w14:paraId="5BC52920" w14:textId="77777777" w:rsidR="00982628" w:rsidRPr="00461846" w:rsidRDefault="00982628" w:rsidP="001A1287">
            <w:pPr>
              <w:autoSpaceDE w:val="0"/>
              <w:autoSpaceDN w:val="0"/>
              <w:adjustRightInd w:val="0"/>
              <w:spacing w:after="0" w:line="233" w:lineRule="auto"/>
              <w:jc w:val="both"/>
              <w:rPr>
                <w:rFonts w:asciiTheme="majorBidi" w:eastAsia="Calibri" w:hAnsiTheme="majorBidi" w:cs="Simplified Arabic"/>
                <w:sz w:val="28"/>
                <w:szCs w:val="28"/>
                <w:rtl/>
              </w:rPr>
            </w:pPr>
            <w:r w:rsidRPr="00461846">
              <w:rPr>
                <w:rFonts w:asciiTheme="majorBidi" w:eastAsia="Calibri" w:hAnsiTheme="majorBidi" w:cs="Simplified Arabic"/>
                <w:sz w:val="28"/>
                <w:szCs w:val="28"/>
                <w:rtl/>
              </w:rPr>
              <w:t>اختبارات الفروض الاحصائية</w:t>
            </w:r>
          </w:p>
        </w:tc>
        <w:tc>
          <w:tcPr>
            <w:tcW w:w="857" w:type="pct"/>
          </w:tcPr>
          <w:p w14:paraId="35C78BAA" w14:textId="541D4BD9" w:rsidR="00982628" w:rsidRPr="00461846" w:rsidRDefault="00982628" w:rsidP="001A1287">
            <w:pPr>
              <w:spacing w:after="0" w:line="233" w:lineRule="auto"/>
              <w:jc w:val="center"/>
              <w:rPr>
                <w:rFonts w:asciiTheme="majorBidi" w:eastAsia="Times New Roman" w:hAnsiTheme="majorBidi" w:cs="Simplified Arabic"/>
                <w:sz w:val="28"/>
                <w:szCs w:val="28"/>
              </w:rPr>
            </w:pPr>
            <w:r>
              <w:rPr>
                <w:rFonts w:asciiTheme="majorBidi" w:eastAsia="Times New Roman" w:hAnsiTheme="majorBidi" w:cs="Simplified Arabic" w:hint="cs"/>
                <w:sz w:val="28"/>
                <w:szCs w:val="28"/>
                <w:rtl/>
              </w:rPr>
              <w:t>152</w:t>
            </w:r>
          </w:p>
        </w:tc>
      </w:tr>
      <w:tr w:rsidR="00982628" w:rsidRPr="00461846" w14:paraId="2A93B479" w14:textId="77777777" w:rsidTr="00914108">
        <w:trPr>
          <w:trHeight w:val="170"/>
          <w:jc w:val="center"/>
        </w:trPr>
        <w:tc>
          <w:tcPr>
            <w:tcW w:w="823" w:type="pct"/>
            <w:shd w:val="clear" w:color="auto" w:fill="BFBFBF" w:themeFill="background1" w:themeFillShade="BF"/>
          </w:tcPr>
          <w:p w14:paraId="02DBAE2B" w14:textId="7F7F52C1" w:rsidR="00982628" w:rsidRPr="00461846" w:rsidRDefault="00982628" w:rsidP="001A1287">
            <w:pPr>
              <w:spacing w:after="0" w:line="233" w:lineRule="auto"/>
              <w:jc w:val="center"/>
              <w:rPr>
                <w:rFonts w:asciiTheme="majorBidi" w:eastAsia="Calibri" w:hAnsiTheme="majorBidi" w:cs="Sultan bold"/>
                <w:sz w:val="32"/>
                <w:szCs w:val="32"/>
                <w:rtl/>
              </w:rPr>
            </w:pPr>
          </w:p>
        </w:tc>
        <w:tc>
          <w:tcPr>
            <w:tcW w:w="3320" w:type="pct"/>
            <w:shd w:val="clear" w:color="auto" w:fill="BFBFBF" w:themeFill="background1" w:themeFillShade="BF"/>
            <w:hideMark/>
          </w:tcPr>
          <w:p w14:paraId="40B554F4" w14:textId="11FA9DBE" w:rsidR="00982628" w:rsidRPr="00461846" w:rsidRDefault="00982628" w:rsidP="001A1287">
            <w:pPr>
              <w:spacing w:after="0" w:line="233" w:lineRule="auto"/>
              <w:jc w:val="center"/>
              <w:rPr>
                <w:rFonts w:asciiTheme="majorBidi" w:eastAsia="Calibri" w:hAnsiTheme="majorBidi" w:cs="Sultan bold"/>
                <w:sz w:val="32"/>
                <w:szCs w:val="32"/>
                <w:rtl/>
              </w:rPr>
            </w:pPr>
            <w:r>
              <w:rPr>
                <w:rFonts w:asciiTheme="majorBidi" w:eastAsia="Calibri" w:hAnsiTheme="majorBidi" w:cs="Sultan bold" w:hint="cs"/>
                <w:sz w:val="32"/>
                <w:szCs w:val="32"/>
                <w:rtl/>
              </w:rPr>
              <w:t>النتــــائج والتوصيــــــات</w:t>
            </w:r>
          </w:p>
        </w:tc>
        <w:tc>
          <w:tcPr>
            <w:tcW w:w="857" w:type="pct"/>
            <w:shd w:val="clear" w:color="auto" w:fill="BFBFBF" w:themeFill="background1" w:themeFillShade="BF"/>
          </w:tcPr>
          <w:p w14:paraId="0788EA5D" w14:textId="005FB7AD" w:rsidR="00982628" w:rsidRPr="00461846" w:rsidRDefault="00982628" w:rsidP="001A1287">
            <w:pPr>
              <w:spacing w:after="0" w:line="233" w:lineRule="auto"/>
              <w:jc w:val="center"/>
              <w:rPr>
                <w:rFonts w:asciiTheme="majorBidi" w:eastAsia="Calibri" w:hAnsiTheme="majorBidi" w:cs="Sultan bold"/>
                <w:sz w:val="32"/>
                <w:szCs w:val="32"/>
              </w:rPr>
            </w:pPr>
            <w:r>
              <w:rPr>
                <w:rFonts w:asciiTheme="majorBidi" w:eastAsia="Calibri" w:hAnsiTheme="majorBidi" w:cs="Sultan bold" w:hint="cs"/>
                <w:sz w:val="32"/>
                <w:szCs w:val="32"/>
                <w:rtl/>
              </w:rPr>
              <w:t xml:space="preserve">163 - </w:t>
            </w:r>
            <w:r w:rsidR="001A1287">
              <w:rPr>
                <w:rFonts w:asciiTheme="majorBidi" w:eastAsia="Calibri" w:hAnsiTheme="majorBidi" w:cs="Sultan bold" w:hint="cs"/>
                <w:sz w:val="32"/>
                <w:szCs w:val="32"/>
                <w:rtl/>
              </w:rPr>
              <w:t xml:space="preserve"> 171</w:t>
            </w:r>
          </w:p>
        </w:tc>
      </w:tr>
      <w:tr w:rsidR="00982628" w:rsidRPr="00461846" w14:paraId="0B0CB7AE" w14:textId="77777777" w:rsidTr="00D46F1A">
        <w:trPr>
          <w:trHeight w:val="170"/>
          <w:jc w:val="center"/>
        </w:trPr>
        <w:tc>
          <w:tcPr>
            <w:tcW w:w="823" w:type="pct"/>
          </w:tcPr>
          <w:p w14:paraId="66E9BD8E" w14:textId="77777777" w:rsidR="00982628" w:rsidRPr="00461846" w:rsidRDefault="00982628" w:rsidP="001A1287">
            <w:pPr>
              <w:spacing w:after="0" w:line="233" w:lineRule="auto"/>
              <w:jc w:val="center"/>
              <w:rPr>
                <w:rFonts w:asciiTheme="majorBidi" w:eastAsia="Calibri" w:hAnsiTheme="majorBidi" w:cs="Simplified Arabic"/>
                <w:sz w:val="28"/>
                <w:szCs w:val="28"/>
                <w:rtl/>
                <w:lang w:bidi="ar-EG"/>
              </w:rPr>
            </w:pPr>
          </w:p>
        </w:tc>
        <w:tc>
          <w:tcPr>
            <w:tcW w:w="3320" w:type="pct"/>
          </w:tcPr>
          <w:p w14:paraId="3019EB2B" w14:textId="068AC271" w:rsidR="00982628" w:rsidRPr="00461846" w:rsidRDefault="00982628" w:rsidP="001A1287">
            <w:pPr>
              <w:autoSpaceDE w:val="0"/>
              <w:autoSpaceDN w:val="0"/>
              <w:adjustRightInd w:val="0"/>
              <w:spacing w:after="0" w:line="233" w:lineRule="auto"/>
              <w:jc w:val="both"/>
              <w:rPr>
                <w:rFonts w:asciiTheme="majorBidi" w:eastAsia="Calibri" w:hAnsiTheme="majorBidi" w:cs="Simplified Arabic"/>
                <w:sz w:val="28"/>
                <w:szCs w:val="28"/>
                <w:rtl/>
              </w:rPr>
            </w:pPr>
            <w:r w:rsidRPr="0010785F">
              <w:rPr>
                <w:rFonts w:asciiTheme="majorBidi" w:eastAsia="Calibri" w:hAnsiTheme="majorBidi" w:cs="Simplified Arabic" w:hint="cs"/>
                <w:b/>
                <w:bCs/>
                <w:sz w:val="28"/>
                <w:szCs w:val="28"/>
                <w:rtl/>
              </w:rPr>
              <w:t>أولاً:</w:t>
            </w:r>
            <w:r>
              <w:rPr>
                <w:rFonts w:asciiTheme="majorBidi" w:eastAsia="Calibri" w:hAnsiTheme="majorBidi" w:cs="Simplified Arabic" w:hint="cs"/>
                <w:sz w:val="28"/>
                <w:szCs w:val="28"/>
                <w:rtl/>
              </w:rPr>
              <w:t xml:space="preserve"> </w:t>
            </w:r>
            <w:r w:rsidRPr="00461846">
              <w:rPr>
                <w:rFonts w:asciiTheme="majorBidi" w:eastAsia="Calibri" w:hAnsiTheme="majorBidi" w:cs="Simplified Arabic"/>
                <w:sz w:val="28"/>
                <w:szCs w:val="28"/>
                <w:rtl/>
              </w:rPr>
              <w:t xml:space="preserve">نتائج </w:t>
            </w:r>
            <w:r>
              <w:rPr>
                <w:rFonts w:asciiTheme="majorBidi" w:eastAsia="Calibri" w:hAnsiTheme="majorBidi" w:cs="Simplified Arabic" w:hint="cs"/>
                <w:sz w:val="28"/>
                <w:szCs w:val="28"/>
                <w:rtl/>
              </w:rPr>
              <w:t>اختبارات صحة الفروض</w:t>
            </w:r>
          </w:p>
        </w:tc>
        <w:tc>
          <w:tcPr>
            <w:tcW w:w="857" w:type="pct"/>
          </w:tcPr>
          <w:p w14:paraId="6D5FB0C0" w14:textId="1970575D" w:rsidR="00982628" w:rsidRPr="00461846" w:rsidRDefault="00982628" w:rsidP="001A1287">
            <w:pPr>
              <w:spacing w:after="0" w:line="233" w:lineRule="auto"/>
              <w:jc w:val="center"/>
              <w:rPr>
                <w:rFonts w:asciiTheme="majorBidi" w:eastAsia="Times New Roman" w:hAnsiTheme="majorBidi" w:cs="Simplified Arabic"/>
                <w:sz w:val="28"/>
                <w:szCs w:val="28"/>
              </w:rPr>
            </w:pPr>
            <w:r>
              <w:rPr>
                <w:rFonts w:asciiTheme="majorBidi" w:eastAsia="Times New Roman" w:hAnsiTheme="majorBidi" w:cs="Simplified Arabic" w:hint="cs"/>
                <w:sz w:val="28"/>
                <w:szCs w:val="28"/>
                <w:rtl/>
              </w:rPr>
              <w:t>164</w:t>
            </w:r>
          </w:p>
        </w:tc>
      </w:tr>
      <w:tr w:rsidR="00982628" w:rsidRPr="00461846" w14:paraId="331A3AD1" w14:textId="77777777" w:rsidTr="00D46F1A">
        <w:trPr>
          <w:trHeight w:val="170"/>
          <w:jc w:val="center"/>
        </w:trPr>
        <w:tc>
          <w:tcPr>
            <w:tcW w:w="823" w:type="pct"/>
          </w:tcPr>
          <w:p w14:paraId="10052756" w14:textId="77777777" w:rsidR="00982628" w:rsidRPr="00461846" w:rsidRDefault="00982628" w:rsidP="001A1287">
            <w:pPr>
              <w:spacing w:after="0" w:line="233" w:lineRule="auto"/>
              <w:jc w:val="center"/>
              <w:rPr>
                <w:rFonts w:asciiTheme="majorBidi" w:eastAsia="Calibri" w:hAnsiTheme="majorBidi" w:cs="Simplified Arabic"/>
                <w:sz w:val="28"/>
                <w:szCs w:val="28"/>
                <w:rtl/>
                <w:lang w:bidi="ar-EG"/>
              </w:rPr>
            </w:pPr>
          </w:p>
        </w:tc>
        <w:tc>
          <w:tcPr>
            <w:tcW w:w="3320" w:type="pct"/>
          </w:tcPr>
          <w:p w14:paraId="30C2CC5C" w14:textId="2D529E52" w:rsidR="00982628" w:rsidRDefault="00982628" w:rsidP="001A1287">
            <w:pPr>
              <w:autoSpaceDE w:val="0"/>
              <w:autoSpaceDN w:val="0"/>
              <w:adjustRightInd w:val="0"/>
              <w:spacing w:after="0" w:line="233" w:lineRule="auto"/>
              <w:jc w:val="both"/>
              <w:rPr>
                <w:rFonts w:asciiTheme="majorBidi" w:eastAsia="Calibri" w:hAnsiTheme="majorBidi" w:cs="Simplified Arabic"/>
                <w:sz w:val="28"/>
                <w:szCs w:val="28"/>
                <w:rtl/>
              </w:rPr>
            </w:pPr>
            <w:r>
              <w:rPr>
                <w:rFonts w:asciiTheme="majorBidi" w:eastAsia="Calibri" w:hAnsiTheme="majorBidi" w:cs="Simplified Arabic" w:hint="cs"/>
                <w:sz w:val="28"/>
                <w:szCs w:val="28"/>
                <w:rtl/>
              </w:rPr>
              <w:t>نتائج الدراسة</w:t>
            </w:r>
          </w:p>
        </w:tc>
        <w:tc>
          <w:tcPr>
            <w:tcW w:w="857" w:type="pct"/>
          </w:tcPr>
          <w:p w14:paraId="3C26AF27" w14:textId="1652574A" w:rsidR="00982628" w:rsidRDefault="00982628"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167</w:t>
            </w:r>
          </w:p>
        </w:tc>
      </w:tr>
      <w:tr w:rsidR="001A1287" w:rsidRPr="00461846" w14:paraId="1064063F" w14:textId="77777777" w:rsidTr="00D46F1A">
        <w:trPr>
          <w:trHeight w:val="170"/>
          <w:jc w:val="center"/>
        </w:trPr>
        <w:tc>
          <w:tcPr>
            <w:tcW w:w="823" w:type="pct"/>
          </w:tcPr>
          <w:p w14:paraId="58715C26" w14:textId="77777777" w:rsidR="001A1287" w:rsidRPr="00461846" w:rsidRDefault="001A1287" w:rsidP="001A1287">
            <w:pPr>
              <w:spacing w:after="0" w:line="233" w:lineRule="auto"/>
              <w:jc w:val="center"/>
              <w:rPr>
                <w:rFonts w:asciiTheme="majorBidi" w:eastAsia="Calibri" w:hAnsiTheme="majorBidi" w:cs="Simplified Arabic"/>
                <w:sz w:val="28"/>
                <w:szCs w:val="28"/>
                <w:rtl/>
                <w:lang w:bidi="ar-EG"/>
              </w:rPr>
            </w:pPr>
          </w:p>
        </w:tc>
        <w:tc>
          <w:tcPr>
            <w:tcW w:w="3320" w:type="pct"/>
          </w:tcPr>
          <w:p w14:paraId="0FE902BD" w14:textId="540148D5" w:rsidR="001A1287" w:rsidRDefault="001A1287" w:rsidP="001A1287">
            <w:pPr>
              <w:autoSpaceDE w:val="0"/>
              <w:autoSpaceDN w:val="0"/>
              <w:adjustRightInd w:val="0"/>
              <w:spacing w:after="0" w:line="233" w:lineRule="auto"/>
              <w:jc w:val="both"/>
              <w:rPr>
                <w:rFonts w:asciiTheme="majorBidi" w:eastAsia="Calibri" w:hAnsiTheme="majorBidi" w:cs="Simplified Arabic"/>
                <w:sz w:val="28"/>
                <w:szCs w:val="28"/>
                <w:rtl/>
              </w:rPr>
            </w:pPr>
            <w:r w:rsidRPr="0010785F">
              <w:rPr>
                <w:rFonts w:asciiTheme="majorBidi" w:eastAsia="Calibri" w:hAnsiTheme="majorBidi" w:cs="Simplified Arabic" w:hint="cs"/>
                <w:b/>
                <w:bCs/>
                <w:sz w:val="28"/>
                <w:szCs w:val="28"/>
                <w:rtl/>
              </w:rPr>
              <w:t>ثانياً:</w:t>
            </w:r>
            <w:r>
              <w:rPr>
                <w:rFonts w:asciiTheme="majorBidi" w:eastAsia="Calibri" w:hAnsiTheme="majorBidi" w:cs="Simplified Arabic" w:hint="cs"/>
                <w:sz w:val="28"/>
                <w:szCs w:val="28"/>
                <w:rtl/>
              </w:rPr>
              <w:t xml:space="preserve"> </w:t>
            </w:r>
            <w:r w:rsidRPr="00461846">
              <w:rPr>
                <w:rFonts w:asciiTheme="majorBidi" w:eastAsia="Calibri" w:hAnsiTheme="majorBidi" w:cs="Simplified Arabic"/>
                <w:sz w:val="28"/>
                <w:szCs w:val="28"/>
                <w:rtl/>
              </w:rPr>
              <w:t>التوصيات</w:t>
            </w:r>
          </w:p>
        </w:tc>
        <w:tc>
          <w:tcPr>
            <w:tcW w:w="857" w:type="pct"/>
          </w:tcPr>
          <w:p w14:paraId="791AB378" w14:textId="4B24F748" w:rsidR="001A1287" w:rsidRDefault="001A1287"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168</w:t>
            </w:r>
          </w:p>
        </w:tc>
      </w:tr>
      <w:tr w:rsidR="001A1287" w:rsidRPr="00461846" w14:paraId="1FB44BC8" w14:textId="77777777" w:rsidTr="00914108">
        <w:trPr>
          <w:trHeight w:val="170"/>
          <w:jc w:val="center"/>
        </w:trPr>
        <w:tc>
          <w:tcPr>
            <w:tcW w:w="823" w:type="pct"/>
            <w:shd w:val="clear" w:color="auto" w:fill="BFBFBF" w:themeFill="background1" w:themeFillShade="BF"/>
          </w:tcPr>
          <w:p w14:paraId="39381083" w14:textId="77777777" w:rsidR="001A1287" w:rsidRPr="00461846" w:rsidRDefault="001A1287" w:rsidP="001A1287">
            <w:pPr>
              <w:spacing w:after="0" w:line="233" w:lineRule="auto"/>
              <w:jc w:val="center"/>
              <w:rPr>
                <w:rFonts w:asciiTheme="majorBidi" w:eastAsia="Calibri" w:hAnsiTheme="majorBidi" w:cs="Sultan bold"/>
                <w:sz w:val="32"/>
                <w:szCs w:val="32"/>
                <w:rtl/>
              </w:rPr>
            </w:pPr>
          </w:p>
        </w:tc>
        <w:tc>
          <w:tcPr>
            <w:tcW w:w="3320" w:type="pct"/>
            <w:shd w:val="clear" w:color="auto" w:fill="BFBFBF" w:themeFill="background1" w:themeFillShade="BF"/>
            <w:hideMark/>
          </w:tcPr>
          <w:p w14:paraId="36DE558C" w14:textId="2ABD1FFA" w:rsidR="001A1287" w:rsidRPr="00461846" w:rsidRDefault="001A1287" w:rsidP="001A1287">
            <w:pPr>
              <w:spacing w:after="0" w:line="233" w:lineRule="auto"/>
              <w:jc w:val="center"/>
              <w:rPr>
                <w:rFonts w:asciiTheme="majorBidi" w:eastAsia="Calibri" w:hAnsiTheme="majorBidi" w:cs="Sultan bold"/>
                <w:sz w:val="32"/>
                <w:szCs w:val="32"/>
                <w:rtl/>
              </w:rPr>
            </w:pPr>
            <w:r>
              <w:rPr>
                <w:rFonts w:asciiTheme="majorBidi" w:eastAsia="Calibri" w:hAnsiTheme="majorBidi" w:cs="Sultan bold" w:hint="cs"/>
                <w:sz w:val="32"/>
                <w:szCs w:val="32"/>
                <w:rtl/>
              </w:rPr>
              <w:t>قائمــــة المـــراجـــــع</w:t>
            </w:r>
          </w:p>
        </w:tc>
        <w:tc>
          <w:tcPr>
            <w:tcW w:w="857" w:type="pct"/>
            <w:shd w:val="clear" w:color="auto" w:fill="BFBFBF" w:themeFill="background1" w:themeFillShade="BF"/>
          </w:tcPr>
          <w:p w14:paraId="0A84B22E" w14:textId="24D5B5B8" w:rsidR="001A1287" w:rsidRPr="00461846" w:rsidRDefault="001A1287" w:rsidP="001A1287">
            <w:pPr>
              <w:spacing w:after="0" w:line="233" w:lineRule="auto"/>
              <w:jc w:val="center"/>
              <w:rPr>
                <w:rFonts w:asciiTheme="majorBidi" w:eastAsia="Calibri" w:hAnsiTheme="majorBidi" w:cs="Sultan bold"/>
                <w:sz w:val="32"/>
                <w:szCs w:val="32"/>
              </w:rPr>
            </w:pPr>
            <w:r>
              <w:rPr>
                <w:rFonts w:asciiTheme="majorBidi" w:eastAsia="Calibri" w:hAnsiTheme="majorBidi" w:cs="Sultan bold" w:hint="cs"/>
                <w:sz w:val="32"/>
                <w:szCs w:val="32"/>
                <w:rtl/>
              </w:rPr>
              <w:t>172 - 186</w:t>
            </w:r>
          </w:p>
        </w:tc>
      </w:tr>
      <w:tr w:rsidR="00982628" w:rsidRPr="00461846" w14:paraId="7A7617CB" w14:textId="77777777" w:rsidTr="00D46F1A">
        <w:trPr>
          <w:trHeight w:val="170"/>
          <w:jc w:val="center"/>
        </w:trPr>
        <w:tc>
          <w:tcPr>
            <w:tcW w:w="823" w:type="pct"/>
          </w:tcPr>
          <w:p w14:paraId="01EF407E" w14:textId="77777777" w:rsidR="00982628" w:rsidRPr="00461846" w:rsidRDefault="00982628" w:rsidP="001A1287">
            <w:pPr>
              <w:spacing w:after="0" w:line="233" w:lineRule="auto"/>
              <w:jc w:val="center"/>
              <w:rPr>
                <w:rFonts w:asciiTheme="majorBidi" w:eastAsia="Calibri" w:hAnsiTheme="majorBidi" w:cs="Simplified Arabic"/>
                <w:sz w:val="28"/>
                <w:szCs w:val="28"/>
                <w:rtl/>
                <w:lang w:bidi="ar-EG"/>
              </w:rPr>
            </w:pPr>
          </w:p>
        </w:tc>
        <w:tc>
          <w:tcPr>
            <w:tcW w:w="3320" w:type="pct"/>
          </w:tcPr>
          <w:p w14:paraId="5289D0AE" w14:textId="14FDFA4D" w:rsidR="00982628" w:rsidRPr="00461846" w:rsidRDefault="001A1287" w:rsidP="001A1287">
            <w:pPr>
              <w:autoSpaceDE w:val="0"/>
              <w:autoSpaceDN w:val="0"/>
              <w:adjustRightInd w:val="0"/>
              <w:spacing w:after="0" w:line="233" w:lineRule="auto"/>
              <w:jc w:val="both"/>
              <w:rPr>
                <w:rFonts w:asciiTheme="majorBidi" w:eastAsia="Calibri" w:hAnsiTheme="majorBidi" w:cs="Simplified Arabic"/>
                <w:sz w:val="28"/>
                <w:szCs w:val="28"/>
                <w:rtl/>
              </w:rPr>
            </w:pPr>
            <w:r w:rsidRPr="0010785F">
              <w:rPr>
                <w:rFonts w:asciiTheme="majorBidi" w:eastAsia="Calibri" w:hAnsiTheme="majorBidi" w:cs="Simplified Arabic" w:hint="cs"/>
                <w:b/>
                <w:bCs/>
                <w:sz w:val="28"/>
                <w:szCs w:val="28"/>
                <w:rtl/>
              </w:rPr>
              <w:t>أولاً:</w:t>
            </w:r>
            <w:r>
              <w:rPr>
                <w:rFonts w:asciiTheme="majorBidi" w:eastAsia="Calibri" w:hAnsiTheme="majorBidi" w:cs="Simplified Arabic" w:hint="cs"/>
                <w:sz w:val="28"/>
                <w:szCs w:val="28"/>
                <w:rtl/>
              </w:rPr>
              <w:t xml:space="preserve"> </w:t>
            </w:r>
            <w:r w:rsidR="00982628" w:rsidRPr="00461846">
              <w:rPr>
                <w:rFonts w:asciiTheme="majorBidi" w:eastAsia="Calibri" w:hAnsiTheme="majorBidi" w:cs="Simplified Arabic"/>
                <w:sz w:val="28"/>
                <w:szCs w:val="28"/>
                <w:rtl/>
              </w:rPr>
              <w:t>المراجع</w:t>
            </w:r>
            <w:r>
              <w:rPr>
                <w:rFonts w:asciiTheme="majorBidi" w:eastAsia="Calibri" w:hAnsiTheme="majorBidi" w:cs="Simplified Arabic" w:hint="cs"/>
                <w:sz w:val="28"/>
                <w:szCs w:val="28"/>
                <w:rtl/>
              </w:rPr>
              <w:t xml:space="preserve"> العربية</w:t>
            </w:r>
          </w:p>
        </w:tc>
        <w:tc>
          <w:tcPr>
            <w:tcW w:w="857" w:type="pct"/>
          </w:tcPr>
          <w:p w14:paraId="0C1771D1" w14:textId="62316063" w:rsidR="00982628" w:rsidRPr="00461846" w:rsidRDefault="001A1287"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173</w:t>
            </w:r>
          </w:p>
        </w:tc>
      </w:tr>
      <w:tr w:rsidR="001A1287" w:rsidRPr="00461846" w14:paraId="7C6A146A" w14:textId="77777777" w:rsidTr="00D46F1A">
        <w:trPr>
          <w:trHeight w:val="170"/>
          <w:jc w:val="center"/>
        </w:trPr>
        <w:tc>
          <w:tcPr>
            <w:tcW w:w="823" w:type="pct"/>
          </w:tcPr>
          <w:p w14:paraId="57950604" w14:textId="77777777" w:rsidR="001A1287" w:rsidRPr="00461846" w:rsidRDefault="001A1287" w:rsidP="001A1287">
            <w:pPr>
              <w:spacing w:after="0" w:line="233" w:lineRule="auto"/>
              <w:jc w:val="center"/>
              <w:rPr>
                <w:rFonts w:asciiTheme="majorBidi" w:eastAsia="Calibri" w:hAnsiTheme="majorBidi" w:cs="Simplified Arabic"/>
                <w:sz w:val="28"/>
                <w:szCs w:val="28"/>
                <w:rtl/>
                <w:lang w:bidi="ar-EG"/>
              </w:rPr>
            </w:pPr>
          </w:p>
        </w:tc>
        <w:tc>
          <w:tcPr>
            <w:tcW w:w="3320" w:type="pct"/>
          </w:tcPr>
          <w:p w14:paraId="0B14A0D9" w14:textId="2F931E0D" w:rsidR="001A1287" w:rsidRDefault="001A1287" w:rsidP="001A1287">
            <w:pPr>
              <w:autoSpaceDE w:val="0"/>
              <w:autoSpaceDN w:val="0"/>
              <w:adjustRightInd w:val="0"/>
              <w:spacing w:after="0" w:line="233" w:lineRule="auto"/>
              <w:jc w:val="both"/>
              <w:rPr>
                <w:rFonts w:asciiTheme="majorBidi" w:eastAsia="Calibri" w:hAnsiTheme="majorBidi" w:cs="Simplified Arabic"/>
                <w:sz w:val="28"/>
                <w:szCs w:val="28"/>
                <w:rtl/>
              </w:rPr>
            </w:pPr>
            <w:r w:rsidRPr="0010785F">
              <w:rPr>
                <w:rFonts w:asciiTheme="majorBidi" w:eastAsia="Calibri" w:hAnsiTheme="majorBidi" w:cs="Simplified Arabic" w:hint="cs"/>
                <w:b/>
                <w:bCs/>
                <w:sz w:val="28"/>
                <w:szCs w:val="28"/>
                <w:rtl/>
              </w:rPr>
              <w:t>ثانياً:</w:t>
            </w:r>
            <w:r>
              <w:rPr>
                <w:rFonts w:asciiTheme="majorBidi" w:eastAsia="Calibri" w:hAnsiTheme="majorBidi" w:cs="Simplified Arabic" w:hint="cs"/>
                <w:sz w:val="28"/>
                <w:szCs w:val="28"/>
                <w:rtl/>
              </w:rPr>
              <w:t xml:space="preserve"> المراجع الأجنبية</w:t>
            </w:r>
          </w:p>
        </w:tc>
        <w:tc>
          <w:tcPr>
            <w:tcW w:w="857" w:type="pct"/>
          </w:tcPr>
          <w:p w14:paraId="316B4CB2" w14:textId="70CACDA2" w:rsidR="001A1287" w:rsidRDefault="001A1287" w:rsidP="001A1287">
            <w:pPr>
              <w:spacing w:after="0" w:line="233" w:lineRule="auto"/>
              <w:jc w:val="center"/>
              <w:rPr>
                <w:rFonts w:asciiTheme="majorBidi" w:eastAsia="Times New Roman" w:hAnsiTheme="majorBidi" w:cs="Simplified Arabic"/>
                <w:sz w:val="28"/>
                <w:szCs w:val="28"/>
                <w:rtl/>
              </w:rPr>
            </w:pPr>
            <w:r>
              <w:rPr>
                <w:rFonts w:asciiTheme="majorBidi" w:eastAsia="Times New Roman" w:hAnsiTheme="majorBidi" w:cs="Simplified Arabic" w:hint="cs"/>
                <w:sz w:val="28"/>
                <w:szCs w:val="28"/>
                <w:rtl/>
              </w:rPr>
              <w:t>185</w:t>
            </w:r>
          </w:p>
        </w:tc>
      </w:tr>
      <w:tr w:rsidR="001A1287" w:rsidRPr="00461846" w14:paraId="0BBD1E3F" w14:textId="77777777" w:rsidTr="00914108">
        <w:trPr>
          <w:trHeight w:val="170"/>
          <w:jc w:val="center"/>
        </w:trPr>
        <w:tc>
          <w:tcPr>
            <w:tcW w:w="823" w:type="pct"/>
            <w:shd w:val="clear" w:color="auto" w:fill="BFBFBF" w:themeFill="background1" w:themeFillShade="BF"/>
          </w:tcPr>
          <w:p w14:paraId="271DFB64" w14:textId="77777777" w:rsidR="001A1287" w:rsidRPr="00461846" w:rsidRDefault="001A1287" w:rsidP="001A1287">
            <w:pPr>
              <w:spacing w:after="0" w:line="233" w:lineRule="auto"/>
              <w:jc w:val="center"/>
              <w:rPr>
                <w:rFonts w:asciiTheme="majorBidi" w:eastAsia="Calibri" w:hAnsiTheme="majorBidi" w:cs="Sultan bold"/>
                <w:sz w:val="32"/>
                <w:szCs w:val="32"/>
                <w:rtl/>
              </w:rPr>
            </w:pPr>
          </w:p>
        </w:tc>
        <w:tc>
          <w:tcPr>
            <w:tcW w:w="3320" w:type="pct"/>
            <w:shd w:val="clear" w:color="auto" w:fill="BFBFBF" w:themeFill="background1" w:themeFillShade="BF"/>
            <w:hideMark/>
          </w:tcPr>
          <w:p w14:paraId="4441E1CD" w14:textId="1F6276C0" w:rsidR="001A1287" w:rsidRPr="00461846" w:rsidRDefault="001A1287" w:rsidP="001A1287">
            <w:pPr>
              <w:spacing w:after="0" w:line="233" w:lineRule="auto"/>
              <w:jc w:val="center"/>
              <w:rPr>
                <w:rFonts w:asciiTheme="majorBidi" w:eastAsia="Calibri" w:hAnsiTheme="majorBidi" w:cs="Sultan bold"/>
                <w:sz w:val="32"/>
                <w:szCs w:val="32"/>
                <w:rtl/>
              </w:rPr>
            </w:pPr>
            <w:r>
              <w:rPr>
                <w:rFonts w:asciiTheme="majorBidi" w:eastAsia="Calibri" w:hAnsiTheme="majorBidi" w:cs="Sultan bold" w:hint="cs"/>
                <w:sz w:val="32"/>
                <w:szCs w:val="32"/>
                <w:rtl/>
              </w:rPr>
              <w:t>قائمــــة المـــلاحــــــق</w:t>
            </w:r>
          </w:p>
        </w:tc>
        <w:tc>
          <w:tcPr>
            <w:tcW w:w="857" w:type="pct"/>
            <w:shd w:val="clear" w:color="auto" w:fill="BFBFBF" w:themeFill="background1" w:themeFillShade="BF"/>
          </w:tcPr>
          <w:p w14:paraId="2E805156" w14:textId="3046D92D" w:rsidR="001A1287" w:rsidRPr="00461846" w:rsidRDefault="001A1287" w:rsidP="001A1287">
            <w:pPr>
              <w:spacing w:after="0" w:line="233" w:lineRule="auto"/>
              <w:jc w:val="center"/>
              <w:rPr>
                <w:rFonts w:asciiTheme="majorBidi" w:eastAsia="Calibri" w:hAnsiTheme="majorBidi" w:cs="Sultan bold"/>
                <w:sz w:val="32"/>
                <w:szCs w:val="32"/>
              </w:rPr>
            </w:pPr>
            <w:r>
              <w:rPr>
                <w:rFonts w:asciiTheme="majorBidi" w:eastAsia="Calibri" w:hAnsiTheme="majorBidi" w:cs="Sultan bold" w:hint="cs"/>
                <w:sz w:val="32"/>
                <w:szCs w:val="32"/>
                <w:rtl/>
              </w:rPr>
              <w:t>188 - 194</w:t>
            </w:r>
          </w:p>
        </w:tc>
      </w:tr>
      <w:tr w:rsidR="00982628" w:rsidRPr="00461846" w14:paraId="40EF40D3" w14:textId="77777777" w:rsidTr="00D46F1A">
        <w:trPr>
          <w:trHeight w:val="170"/>
          <w:jc w:val="center"/>
        </w:trPr>
        <w:tc>
          <w:tcPr>
            <w:tcW w:w="823" w:type="pct"/>
          </w:tcPr>
          <w:p w14:paraId="7E8C1407" w14:textId="77777777" w:rsidR="00982628" w:rsidRPr="00461846" w:rsidRDefault="00982628" w:rsidP="001A1287">
            <w:pPr>
              <w:spacing w:after="0" w:line="233" w:lineRule="auto"/>
              <w:jc w:val="center"/>
              <w:rPr>
                <w:rFonts w:asciiTheme="majorBidi" w:eastAsia="Calibri" w:hAnsiTheme="majorBidi" w:cs="Simplified Arabic"/>
                <w:sz w:val="28"/>
                <w:szCs w:val="28"/>
                <w:rtl/>
                <w:lang w:bidi="ar-EG"/>
              </w:rPr>
            </w:pPr>
          </w:p>
        </w:tc>
        <w:tc>
          <w:tcPr>
            <w:tcW w:w="3320" w:type="pct"/>
            <w:hideMark/>
          </w:tcPr>
          <w:p w14:paraId="5EE93E29" w14:textId="77777777" w:rsidR="00982628" w:rsidRPr="00461846" w:rsidRDefault="00982628" w:rsidP="001A1287">
            <w:pPr>
              <w:spacing w:after="0" w:line="233" w:lineRule="auto"/>
              <w:jc w:val="both"/>
              <w:rPr>
                <w:rFonts w:asciiTheme="majorBidi" w:eastAsia="Times New Roman" w:hAnsiTheme="majorBidi" w:cs="Simplified Arabic"/>
                <w:sz w:val="28"/>
                <w:szCs w:val="28"/>
                <w:lang w:bidi="ar-EG"/>
              </w:rPr>
            </w:pPr>
            <w:r w:rsidRPr="00461846">
              <w:rPr>
                <w:rFonts w:asciiTheme="majorBidi" w:eastAsia="Calibri" w:hAnsiTheme="majorBidi" w:cs="Simplified Arabic"/>
                <w:sz w:val="28"/>
                <w:szCs w:val="28"/>
                <w:rtl/>
                <w:lang w:bidi="ar-EG"/>
              </w:rPr>
              <w:t xml:space="preserve"> المستخلص باللغة الإنجليزية</w:t>
            </w:r>
          </w:p>
        </w:tc>
        <w:tc>
          <w:tcPr>
            <w:tcW w:w="857" w:type="pct"/>
          </w:tcPr>
          <w:p w14:paraId="3502A135" w14:textId="77777777" w:rsidR="00982628" w:rsidRPr="00461846" w:rsidRDefault="00982628" w:rsidP="001A1287">
            <w:pPr>
              <w:spacing w:after="0" w:line="233" w:lineRule="auto"/>
              <w:jc w:val="center"/>
              <w:rPr>
                <w:rFonts w:asciiTheme="majorBidi" w:eastAsia="Times New Roman" w:hAnsiTheme="majorBidi" w:cs="Simplified Arabic"/>
                <w:sz w:val="28"/>
                <w:szCs w:val="28"/>
                <w:lang w:bidi="ar-EG"/>
              </w:rPr>
            </w:pPr>
            <w:r w:rsidRPr="00461846">
              <w:rPr>
                <w:rFonts w:asciiTheme="majorBidi" w:eastAsia="Times New Roman" w:hAnsiTheme="majorBidi" w:cs="Simplified Arabic"/>
                <w:sz w:val="28"/>
                <w:szCs w:val="28"/>
                <w:lang w:bidi="ar-EG"/>
              </w:rPr>
              <w:t>1-2</w:t>
            </w:r>
          </w:p>
        </w:tc>
      </w:tr>
      <w:tr w:rsidR="00982628" w:rsidRPr="00461846" w14:paraId="35BE3793" w14:textId="77777777" w:rsidTr="00D46F1A">
        <w:trPr>
          <w:trHeight w:val="170"/>
          <w:jc w:val="center"/>
        </w:trPr>
        <w:tc>
          <w:tcPr>
            <w:tcW w:w="823" w:type="pct"/>
          </w:tcPr>
          <w:p w14:paraId="3596BEF0" w14:textId="77777777" w:rsidR="00982628" w:rsidRPr="00461846" w:rsidRDefault="00982628" w:rsidP="001A1287">
            <w:pPr>
              <w:spacing w:after="0" w:line="233" w:lineRule="auto"/>
              <w:jc w:val="center"/>
              <w:rPr>
                <w:rFonts w:asciiTheme="majorBidi" w:eastAsia="Calibri" w:hAnsiTheme="majorBidi" w:cs="Simplified Arabic"/>
                <w:sz w:val="28"/>
                <w:szCs w:val="28"/>
                <w:lang w:bidi="ar-EG"/>
              </w:rPr>
            </w:pPr>
          </w:p>
        </w:tc>
        <w:tc>
          <w:tcPr>
            <w:tcW w:w="3320" w:type="pct"/>
            <w:hideMark/>
          </w:tcPr>
          <w:p w14:paraId="7327C052" w14:textId="77777777" w:rsidR="00982628" w:rsidRPr="00461846" w:rsidRDefault="00982628" w:rsidP="001A1287">
            <w:pPr>
              <w:spacing w:after="0" w:line="233" w:lineRule="auto"/>
              <w:jc w:val="both"/>
              <w:rPr>
                <w:rFonts w:asciiTheme="majorBidi" w:eastAsia="Times New Roman" w:hAnsiTheme="majorBidi" w:cs="Simplified Arabic"/>
                <w:sz w:val="28"/>
                <w:szCs w:val="28"/>
                <w:lang w:bidi="ar-EG"/>
              </w:rPr>
            </w:pPr>
            <w:r w:rsidRPr="00461846">
              <w:rPr>
                <w:rFonts w:asciiTheme="majorBidi" w:eastAsia="Calibri" w:hAnsiTheme="majorBidi" w:cs="Simplified Arabic"/>
                <w:sz w:val="28"/>
                <w:szCs w:val="28"/>
                <w:rtl/>
                <w:lang w:bidi="ar-EG"/>
              </w:rPr>
              <w:t xml:space="preserve"> ملخص الدراسة باللغة الإنجليزية</w:t>
            </w:r>
          </w:p>
        </w:tc>
        <w:tc>
          <w:tcPr>
            <w:tcW w:w="857" w:type="pct"/>
          </w:tcPr>
          <w:p w14:paraId="570A0066" w14:textId="77777777" w:rsidR="00982628" w:rsidRPr="00461846" w:rsidRDefault="00982628" w:rsidP="001A1287">
            <w:pPr>
              <w:spacing w:after="0" w:line="233" w:lineRule="auto"/>
              <w:jc w:val="center"/>
              <w:rPr>
                <w:rFonts w:asciiTheme="majorBidi" w:eastAsia="Times New Roman" w:hAnsiTheme="majorBidi" w:cs="Simplified Arabic"/>
                <w:sz w:val="28"/>
                <w:szCs w:val="28"/>
                <w:lang w:bidi="ar-EG"/>
              </w:rPr>
            </w:pPr>
            <w:r w:rsidRPr="00461846">
              <w:rPr>
                <w:rFonts w:asciiTheme="majorBidi" w:eastAsia="Times New Roman" w:hAnsiTheme="majorBidi" w:cs="Simplified Arabic"/>
                <w:sz w:val="28"/>
                <w:szCs w:val="28"/>
                <w:lang w:bidi="ar-EG"/>
              </w:rPr>
              <w:t>3-8</w:t>
            </w:r>
          </w:p>
        </w:tc>
      </w:tr>
      <w:bookmarkEnd w:id="5"/>
    </w:tbl>
    <w:p w14:paraId="5D66D92B" w14:textId="77777777" w:rsidR="00461846" w:rsidRPr="00103F22" w:rsidRDefault="00461846" w:rsidP="00461846">
      <w:pPr>
        <w:spacing w:line="256" w:lineRule="auto"/>
        <w:jc w:val="center"/>
        <w:rPr>
          <w:rFonts w:ascii="Calibri" w:eastAsia="Calibri" w:hAnsi="Calibri" w:cs="PT Bold Heading"/>
          <w:sz w:val="28"/>
          <w:szCs w:val="28"/>
          <w:lang w:bidi="ar-EG"/>
        </w:rPr>
      </w:pPr>
    </w:p>
    <w:p w14:paraId="078973E5" w14:textId="77777777" w:rsidR="00461846" w:rsidRDefault="00461846">
      <w:pPr>
        <w:bidi w:val="0"/>
        <w:rPr>
          <w:rFonts w:ascii="Calibri" w:eastAsia="Calibri" w:hAnsi="Calibri" w:cs="PT Bold Heading"/>
          <w:sz w:val="28"/>
          <w:szCs w:val="28"/>
          <w:lang w:bidi="ar-EG"/>
        </w:rPr>
      </w:pPr>
      <w:r>
        <w:rPr>
          <w:rFonts w:ascii="Calibri" w:eastAsia="Calibri" w:hAnsi="Calibri" w:cs="PT Bold Heading"/>
          <w:sz w:val="28"/>
          <w:szCs w:val="28"/>
          <w:rtl/>
          <w:lang w:bidi="ar-EG"/>
        </w:rPr>
        <w:br w:type="page"/>
      </w:r>
    </w:p>
    <w:p w14:paraId="72C10D83" w14:textId="0D701862" w:rsidR="00461846" w:rsidRPr="00461846" w:rsidRDefault="00461846" w:rsidP="00461846">
      <w:pPr>
        <w:tabs>
          <w:tab w:val="left" w:pos="288"/>
        </w:tabs>
        <w:spacing w:after="0" w:line="240" w:lineRule="auto"/>
        <w:ind w:left="4" w:hanging="4"/>
        <w:jc w:val="center"/>
        <w:rPr>
          <w:rFonts w:ascii="Simplified Arabic" w:eastAsia="Calibri" w:hAnsi="Simplified Arabic" w:cs="Sultan bold"/>
          <w:noProof/>
          <w:sz w:val="36"/>
          <w:szCs w:val="36"/>
          <w:rtl/>
        </w:rPr>
      </w:pPr>
      <w:r w:rsidRPr="00461846">
        <w:rPr>
          <w:rFonts w:ascii="Simplified Arabic" w:eastAsia="Calibri" w:hAnsi="Simplified Arabic" w:cs="Sultan bold" w:hint="cs"/>
          <w:noProof/>
          <w:sz w:val="36"/>
          <w:szCs w:val="36"/>
          <w:rtl/>
        </w:rPr>
        <w:lastRenderedPageBreak/>
        <w:t>فه</w:t>
      </w:r>
      <w:r>
        <w:rPr>
          <w:rFonts w:ascii="Simplified Arabic" w:eastAsia="Calibri" w:hAnsi="Simplified Arabic" w:cs="Sultan bold" w:hint="cs"/>
          <w:noProof/>
          <w:sz w:val="36"/>
          <w:szCs w:val="36"/>
          <w:rtl/>
        </w:rPr>
        <w:t>ــ</w:t>
      </w:r>
      <w:r w:rsidRPr="00461846">
        <w:rPr>
          <w:rFonts w:ascii="Simplified Arabic" w:eastAsia="Calibri" w:hAnsi="Simplified Arabic" w:cs="Sultan bold" w:hint="cs"/>
          <w:noProof/>
          <w:sz w:val="36"/>
          <w:szCs w:val="36"/>
          <w:rtl/>
        </w:rPr>
        <w:t xml:space="preserve">رس </w:t>
      </w:r>
      <w:r>
        <w:rPr>
          <w:rFonts w:ascii="Simplified Arabic" w:eastAsia="Calibri" w:hAnsi="Simplified Arabic" w:cs="Sultan bold" w:hint="cs"/>
          <w:noProof/>
          <w:sz w:val="36"/>
          <w:szCs w:val="36"/>
          <w:rtl/>
        </w:rPr>
        <w:t>الجــــداول</w:t>
      </w:r>
    </w:p>
    <w:tbl>
      <w:tblPr>
        <w:tblStyle w:val="TableGrid"/>
        <w:bidiVisual/>
        <w:tblW w:w="5248" w:type="pct"/>
        <w:jc w:val="center"/>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1418"/>
        <w:gridCol w:w="5246"/>
        <w:gridCol w:w="1417"/>
      </w:tblGrid>
      <w:tr w:rsidR="00461846" w:rsidRPr="00461846" w14:paraId="37198B2F" w14:textId="77777777" w:rsidTr="00852CC4">
        <w:trPr>
          <w:tblHeader/>
          <w:jc w:val="center"/>
        </w:trPr>
        <w:tc>
          <w:tcPr>
            <w:tcW w:w="877" w:type="pct"/>
            <w:shd w:val="clear" w:color="auto" w:fill="BFBFBF" w:themeFill="background1" w:themeFillShade="BF"/>
            <w:vAlign w:val="center"/>
          </w:tcPr>
          <w:p w14:paraId="7B2C4A08" w14:textId="77777777" w:rsidR="00461846" w:rsidRPr="00461846" w:rsidRDefault="00461846" w:rsidP="001A1287">
            <w:pPr>
              <w:bidi w:val="0"/>
              <w:spacing w:line="233" w:lineRule="auto"/>
              <w:jc w:val="center"/>
              <w:rPr>
                <w:rFonts w:asciiTheme="majorBidi" w:eastAsia="Calibri" w:hAnsiTheme="majorBidi" w:cs="Sultan bold"/>
                <w:sz w:val="32"/>
                <w:szCs w:val="32"/>
                <w:lang w:bidi="ar-EG"/>
              </w:rPr>
            </w:pPr>
            <w:r w:rsidRPr="00461846">
              <w:rPr>
                <w:rFonts w:asciiTheme="majorBidi" w:eastAsia="Calibri" w:hAnsiTheme="majorBidi" w:cs="Sultan bold"/>
                <w:sz w:val="32"/>
                <w:szCs w:val="32"/>
                <w:rtl/>
                <w:lang w:bidi="ar-EG"/>
              </w:rPr>
              <w:t xml:space="preserve">رقم الجدول </w:t>
            </w:r>
          </w:p>
        </w:tc>
        <w:tc>
          <w:tcPr>
            <w:tcW w:w="3246" w:type="pct"/>
            <w:shd w:val="clear" w:color="auto" w:fill="BFBFBF" w:themeFill="background1" w:themeFillShade="BF"/>
            <w:vAlign w:val="center"/>
            <w:hideMark/>
          </w:tcPr>
          <w:p w14:paraId="6D21207F" w14:textId="350C0573" w:rsidR="00461846" w:rsidRPr="00461846" w:rsidRDefault="00461846" w:rsidP="001A1287">
            <w:pPr>
              <w:spacing w:line="233" w:lineRule="auto"/>
              <w:jc w:val="center"/>
              <w:rPr>
                <w:rFonts w:asciiTheme="majorBidi" w:eastAsia="SimSun" w:hAnsiTheme="majorBidi" w:cs="Sultan bold"/>
                <w:sz w:val="32"/>
                <w:szCs w:val="32"/>
                <w:rtl/>
                <w:lang w:eastAsia="zh-CN" w:bidi="ar-EG"/>
              </w:rPr>
            </w:pPr>
            <w:r w:rsidRPr="00461846">
              <w:rPr>
                <w:rFonts w:asciiTheme="majorBidi" w:eastAsia="Calibri" w:hAnsiTheme="majorBidi" w:cs="Sultan bold"/>
                <w:sz w:val="32"/>
                <w:szCs w:val="32"/>
                <w:rtl/>
              </w:rPr>
              <w:br w:type="page"/>
            </w:r>
            <w:r w:rsidRPr="00461846">
              <w:rPr>
                <w:rFonts w:asciiTheme="majorBidi" w:eastAsia="SimSun" w:hAnsiTheme="majorBidi" w:cs="Sultan bold"/>
                <w:sz w:val="32"/>
                <w:szCs w:val="32"/>
                <w:rtl/>
                <w:lang w:eastAsia="zh-CN" w:bidi="ar-EG"/>
              </w:rPr>
              <w:t>اس</w:t>
            </w:r>
            <w:r>
              <w:rPr>
                <w:rFonts w:asciiTheme="majorBidi" w:eastAsia="SimSun" w:hAnsiTheme="majorBidi" w:cs="Sultan bold" w:hint="cs"/>
                <w:sz w:val="32"/>
                <w:szCs w:val="32"/>
                <w:rtl/>
                <w:lang w:eastAsia="zh-CN" w:bidi="ar-EG"/>
              </w:rPr>
              <w:t>ــ</w:t>
            </w:r>
            <w:r w:rsidRPr="00461846">
              <w:rPr>
                <w:rFonts w:asciiTheme="majorBidi" w:eastAsia="SimSun" w:hAnsiTheme="majorBidi" w:cs="Sultan bold"/>
                <w:sz w:val="32"/>
                <w:szCs w:val="32"/>
                <w:rtl/>
                <w:lang w:eastAsia="zh-CN" w:bidi="ar-EG"/>
              </w:rPr>
              <w:t>م الج</w:t>
            </w:r>
            <w:r>
              <w:rPr>
                <w:rFonts w:asciiTheme="majorBidi" w:eastAsia="SimSun" w:hAnsiTheme="majorBidi" w:cs="Sultan bold" w:hint="cs"/>
                <w:sz w:val="32"/>
                <w:szCs w:val="32"/>
                <w:rtl/>
                <w:lang w:eastAsia="zh-CN" w:bidi="ar-EG"/>
              </w:rPr>
              <w:t>ــــ</w:t>
            </w:r>
            <w:r w:rsidRPr="00461846">
              <w:rPr>
                <w:rFonts w:asciiTheme="majorBidi" w:eastAsia="SimSun" w:hAnsiTheme="majorBidi" w:cs="Sultan bold"/>
                <w:sz w:val="32"/>
                <w:szCs w:val="32"/>
                <w:rtl/>
                <w:lang w:eastAsia="zh-CN" w:bidi="ar-EG"/>
              </w:rPr>
              <w:t>دول</w:t>
            </w:r>
          </w:p>
        </w:tc>
        <w:tc>
          <w:tcPr>
            <w:tcW w:w="877" w:type="pct"/>
            <w:shd w:val="clear" w:color="auto" w:fill="BFBFBF" w:themeFill="background1" w:themeFillShade="BF"/>
            <w:vAlign w:val="center"/>
            <w:hideMark/>
          </w:tcPr>
          <w:p w14:paraId="2AE89143" w14:textId="77777777" w:rsidR="00461846" w:rsidRPr="00461846" w:rsidRDefault="00461846" w:rsidP="001A1287">
            <w:pPr>
              <w:bidi w:val="0"/>
              <w:spacing w:line="233" w:lineRule="auto"/>
              <w:jc w:val="center"/>
              <w:rPr>
                <w:rFonts w:asciiTheme="majorBidi" w:eastAsia="SimSun" w:hAnsiTheme="majorBidi" w:cs="Sultan bold"/>
                <w:sz w:val="32"/>
                <w:szCs w:val="32"/>
                <w:lang w:eastAsia="zh-CN" w:bidi="ar-EG"/>
              </w:rPr>
            </w:pPr>
            <w:r w:rsidRPr="00461846">
              <w:rPr>
                <w:rFonts w:asciiTheme="majorBidi" w:eastAsia="SimSun" w:hAnsiTheme="majorBidi" w:cs="Sultan bold"/>
                <w:sz w:val="32"/>
                <w:szCs w:val="32"/>
                <w:rtl/>
                <w:lang w:eastAsia="zh-CN" w:bidi="ar-EG"/>
              </w:rPr>
              <w:t>رقم الصفحة</w:t>
            </w:r>
          </w:p>
        </w:tc>
      </w:tr>
      <w:tr w:rsidR="00461846" w:rsidRPr="00461846" w14:paraId="601A09BB" w14:textId="77777777" w:rsidTr="00852CC4">
        <w:trPr>
          <w:jc w:val="center"/>
        </w:trPr>
        <w:tc>
          <w:tcPr>
            <w:tcW w:w="877" w:type="pct"/>
          </w:tcPr>
          <w:p w14:paraId="69FD6DBA" w14:textId="77777777" w:rsidR="00461846" w:rsidRPr="00461846" w:rsidRDefault="00461846" w:rsidP="001A1287">
            <w:pPr>
              <w:spacing w:line="233" w:lineRule="auto"/>
              <w:jc w:val="center"/>
              <w:rPr>
                <w:rFonts w:asciiTheme="majorBidi" w:eastAsia="SimSun" w:hAnsiTheme="majorBidi" w:cs="Simplified Arabic"/>
                <w:sz w:val="28"/>
                <w:szCs w:val="28"/>
                <w:rtl/>
                <w:lang w:eastAsia="zh-CN" w:bidi="ar-EG"/>
              </w:rPr>
            </w:pPr>
            <w:r w:rsidRPr="00461846">
              <w:rPr>
                <w:rFonts w:asciiTheme="majorBidi" w:eastAsia="SimSun" w:hAnsiTheme="majorBidi" w:cs="Simplified Arabic" w:hint="cs"/>
                <w:sz w:val="28"/>
                <w:szCs w:val="28"/>
                <w:rtl/>
                <w:lang w:eastAsia="zh-CN" w:bidi="ar-EG"/>
              </w:rPr>
              <w:t>2</w:t>
            </w:r>
            <w:r w:rsidRPr="00461846">
              <w:rPr>
                <w:rFonts w:asciiTheme="majorBidi" w:eastAsia="SimSun" w:hAnsiTheme="majorBidi" w:cs="Simplified Arabic"/>
                <w:sz w:val="28"/>
                <w:szCs w:val="28"/>
                <w:rtl/>
                <w:lang w:eastAsia="zh-CN" w:bidi="ar-EG"/>
              </w:rPr>
              <w:t>-1</w:t>
            </w:r>
          </w:p>
        </w:tc>
        <w:tc>
          <w:tcPr>
            <w:tcW w:w="3246" w:type="pct"/>
          </w:tcPr>
          <w:p w14:paraId="3A6768BD" w14:textId="4B81C9EF" w:rsidR="00461846" w:rsidRPr="00461846" w:rsidRDefault="00461846" w:rsidP="001A1287">
            <w:pPr>
              <w:spacing w:line="233" w:lineRule="auto"/>
              <w:jc w:val="both"/>
              <w:rPr>
                <w:rFonts w:asciiTheme="majorBidi" w:eastAsia="SimSun" w:hAnsiTheme="majorBidi" w:cs="Simplified Arabic"/>
                <w:sz w:val="28"/>
                <w:szCs w:val="28"/>
                <w:lang w:eastAsia="zh-CN"/>
              </w:rPr>
            </w:pPr>
            <w:r w:rsidRPr="00461846">
              <w:rPr>
                <w:rFonts w:asciiTheme="majorBidi" w:eastAsia="Calibri" w:hAnsiTheme="majorBidi" w:cs="Simplified Arabic"/>
                <w:sz w:val="28"/>
                <w:szCs w:val="28"/>
                <w:rtl/>
              </w:rPr>
              <w:t>تأثير تكنولوجيا الاتصال في المنظمة الحديثة قياسا</w:t>
            </w:r>
            <w:r>
              <w:rPr>
                <w:rFonts w:asciiTheme="majorBidi" w:eastAsia="Calibri" w:hAnsiTheme="majorBidi" w:cs="Simplified Arabic" w:hint="cs"/>
                <w:sz w:val="28"/>
                <w:szCs w:val="28"/>
                <w:rtl/>
              </w:rPr>
              <w:t>ً</w:t>
            </w:r>
            <w:r w:rsidRPr="00461846">
              <w:rPr>
                <w:rFonts w:asciiTheme="majorBidi" w:eastAsia="Calibri" w:hAnsiTheme="majorBidi" w:cs="Simplified Arabic"/>
                <w:sz w:val="28"/>
                <w:szCs w:val="28"/>
                <w:rtl/>
              </w:rPr>
              <w:t xml:space="preserve"> بالمنظمات التقليدية</w:t>
            </w:r>
          </w:p>
        </w:tc>
        <w:tc>
          <w:tcPr>
            <w:tcW w:w="877" w:type="pct"/>
          </w:tcPr>
          <w:p w14:paraId="2C29F147" w14:textId="72930EAA" w:rsidR="00461846" w:rsidRPr="00461846" w:rsidRDefault="001A1287" w:rsidP="001A1287">
            <w:pPr>
              <w:spacing w:line="233" w:lineRule="auto"/>
              <w:jc w:val="center"/>
              <w:rPr>
                <w:rFonts w:asciiTheme="majorBidi" w:eastAsia="SimSun" w:hAnsiTheme="majorBidi" w:cs="Simplified Arabic"/>
                <w:sz w:val="28"/>
                <w:szCs w:val="28"/>
                <w:rtl/>
                <w:lang w:eastAsia="zh-CN" w:bidi="ar-EG"/>
              </w:rPr>
            </w:pPr>
            <w:r>
              <w:rPr>
                <w:rFonts w:asciiTheme="majorBidi" w:eastAsia="SimSun" w:hAnsiTheme="majorBidi" w:cs="Simplified Arabic" w:hint="cs"/>
                <w:sz w:val="28"/>
                <w:szCs w:val="28"/>
                <w:rtl/>
                <w:lang w:eastAsia="zh-CN" w:bidi="ar-EG"/>
              </w:rPr>
              <w:t>83</w:t>
            </w:r>
          </w:p>
        </w:tc>
      </w:tr>
      <w:tr w:rsidR="00461846" w:rsidRPr="00461846" w14:paraId="15941288" w14:textId="77777777" w:rsidTr="00852CC4">
        <w:trPr>
          <w:trHeight w:val="264"/>
          <w:jc w:val="center"/>
        </w:trPr>
        <w:tc>
          <w:tcPr>
            <w:tcW w:w="877" w:type="pct"/>
          </w:tcPr>
          <w:p w14:paraId="61F43C13" w14:textId="77777777" w:rsidR="00461846" w:rsidRPr="00461846" w:rsidRDefault="00461846" w:rsidP="001A1287">
            <w:pPr>
              <w:spacing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3-1</w:t>
            </w:r>
          </w:p>
        </w:tc>
        <w:tc>
          <w:tcPr>
            <w:tcW w:w="3246" w:type="pct"/>
          </w:tcPr>
          <w:p w14:paraId="71B18961" w14:textId="32312AB0" w:rsidR="00461846" w:rsidRPr="00461846" w:rsidRDefault="00461846" w:rsidP="001A1287">
            <w:pPr>
              <w:spacing w:line="233" w:lineRule="auto"/>
              <w:jc w:val="both"/>
              <w:rPr>
                <w:rFonts w:asciiTheme="majorBidi" w:eastAsia="Calibri" w:hAnsiTheme="majorBidi" w:cs="Simplified Arabic"/>
                <w:sz w:val="28"/>
                <w:szCs w:val="28"/>
                <w:rtl/>
              </w:rPr>
            </w:pPr>
            <w:r>
              <w:rPr>
                <w:rFonts w:asciiTheme="majorBidi" w:eastAsia="Calibri" w:hAnsiTheme="majorBidi" w:cs="Simplified Arabic" w:hint="cs"/>
                <w:sz w:val="28"/>
                <w:szCs w:val="28"/>
                <w:rtl/>
              </w:rPr>
              <w:t>إ</w:t>
            </w:r>
            <w:r w:rsidRPr="00461846">
              <w:rPr>
                <w:rFonts w:asciiTheme="majorBidi" w:eastAsia="Calibri" w:hAnsiTheme="majorBidi" w:cs="Simplified Arabic"/>
                <w:sz w:val="28"/>
                <w:szCs w:val="28"/>
                <w:rtl/>
              </w:rPr>
              <w:t>عداد السادة العاملين بالمركز الرئيس ومناطق القاهرة الكبر</w:t>
            </w:r>
            <w:r w:rsidR="00BF652B">
              <w:rPr>
                <w:rFonts w:asciiTheme="majorBidi" w:eastAsia="Calibri" w:hAnsiTheme="majorBidi" w:cs="Simplified Arabic"/>
                <w:sz w:val="28"/>
                <w:szCs w:val="28"/>
                <w:rtl/>
              </w:rPr>
              <w:t>ي</w:t>
            </w:r>
            <w:r w:rsidRPr="00461846">
              <w:rPr>
                <w:rFonts w:asciiTheme="majorBidi" w:eastAsia="Calibri" w:hAnsiTheme="majorBidi" w:cs="Simplified Arabic"/>
                <w:sz w:val="28"/>
                <w:szCs w:val="28"/>
                <w:rtl/>
              </w:rPr>
              <w:t xml:space="preserve"> حت</w:t>
            </w:r>
            <w:r w:rsidR="00BF652B">
              <w:rPr>
                <w:rFonts w:asciiTheme="majorBidi" w:eastAsia="Calibri" w:hAnsiTheme="majorBidi" w:cs="Simplified Arabic"/>
                <w:sz w:val="28"/>
                <w:szCs w:val="28"/>
                <w:rtl/>
              </w:rPr>
              <w:t>ي</w:t>
            </w:r>
            <w:r w:rsidRPr="00461846">
              <w:rPr>
                <w:rFonts w:asciiTheme="majorBidi" w:eastAsia="Calibri" w:hAnsiTheme="majorBidi" w:cs="Simplified Arabic"/>
                <w:sz w:val="28"/>
                <w:szCs w:val="28"/>
                <w:rtl/>
              </w:rPr>
              <w:t xml:space="preserve"> 2023</w:t>
            </w:r>
          </w:p>
        </w:tc>
        <w:tc>
          <w:tcPr>
            <w:tcW w:w="877" w:type="pct"/>
          </w:tcPr>
          <w:p w14:paraId="42F03E55" w14:textId="57FEFDED" w:rsidR="00461846" w:rsidRPr="00461846" w:rsidRDefault="001A1287" w:rsidP="001A1287">
            <w:pPr>
              <w:spacing w:line="233" w:lineRule="auto"/>
              <w:jc w:val="center"/>
              <w:rPr>
                <w:rFonts w:asciiTheme="majorBidi" w:eastAsia="Calibri" w:hAnsiTheme="majorBidi" w:cs="Simplified Arabic"/>
                <w:sz w:val="28"/>
                <w:szCs w:val="28"/>
              </w:rPr>
            </w:pPr>
            <w:r>
              <w:rPr>
                <w:rFonts w:asciiTheme="majorBidi" w:eastAsia="Calibri" w:hAnsiTheme="majorBidi" w:cs="Simplified Arabic" w:hint="cs"/>
                <w:sz w:val="28"/>
                <w:szCs w:val="28"/>
                <w:rtl/>
              </w:rPr>
              <w:t>123</w:t>
            </w:r>
          </w:p>
        </w:tc>
      </w:tr>
      <w:tr w:rsidR="00461846" w:rsidRPr="00461846" w14:paraId="035E3E9C" w14:textId="77777777" w:rsidTr="00852CC4">
        <w:trPr>
          <w:trHeight w:val="316"/>
          <w:jc w:val="center"/>
        </w:trPr>
        <w:tc>
          <w:tcPr>
            <w:tcW w:w="877" w:type="pct"/>
          </w:tcPr>
          <w:p w14:paraId="6C97A21A" w14:textId="77777777" w:rsidR="00461846" w:rsidRPr="00461846" w:rsidRDefault="00461846" w:rsidP="001A1287">
            <w:pPr>
              <w:spacing w:line="233" w:lineRule="auto"/>
              <w:contextualSpacing/>
              <w:jc w:val="center"/>
              <w:rPr>
                <w:rFonts w:asciiTheme="majorBidi" w:eastAsia="SimSun" w:hAnsiTheme="majorBidi" w:cs="Simplified Arabic"/>
                <w:sz w:val="28"/>
                <w:szCs w:val="28"/>
                <w:rtl/>
                <w:lang w:eastAsia="zh-CN"/>
              </w:rPr>
            </w:pPr>
            <w:r w:rsidRPr="00461846">
              <w:rPr>
                <w:rFonts w:asciiTheme="majorBidi" w:eastAsia="SimSun" w:hAnsiTheme="majorBidi" w:cs="Simplified Arabic"/>
                <w:sz w:val="28"/>
                <w:szCs w:val="28"/>
                <w:rtl/>
                <w:lang w:eastAsia="zh-CN"/>
              </w:rPr>
              <w:t>3-2</w:t>
            </w:r>
          </w:p>
        </w:tc>
        <w:tc>
          <w:tcPr>
            <w:tcW w:w="3246" w:type="pct"/>
          </w:tcPr>
          <w:p w14:paraId="1032B037" w14:textId="77777777" w:rsidR="00461846" w:rsidRPr="00461846" w:rsidRDefault="00461846" w:rsidP="001A1287">
            <w:pPr>
              <w:spacing w:line="233" w:lineRule="auto"/>
              <w:contextualSpacing/>
              <w:jc w:val="both"/>
              <w:rPr>
                <w:rFonts w:asciiTheme="majorBidi" w:eastAsia="SimSun" w:hAnsiTheme="majorBidi" w:cs="Simplified Arabic"/>
                <w:sz w:val="28"/>
                <w:szCs w:val="28"/>
                <w:rtl/>
                <w:lang w:eastAsia="zh-CN"/>
              </w:rPr>
            </w:pPr>
            <w:r w:rsidRPr="00461846">
              <w:rPr>
                <w:rFonts w:asciiTheme="majorBidi" w:eastAsia="SimSun" w:hAnsiTheme="majorBidi" w:cs="Simplified Arabic"/>
                <w:sz w:val="28"/>
                <w:szCs w:val="28"/>
                <w:rtl/>
                <w:lang w:eastAsia="zh-CN"/>
              </w:rPr>
              <w:t>توزيع الاستمارات المستخدمة في التحليل الاحصائي</w:t>
            </w:r>
          </w:p>
        </w:tc>
        <w:tc>
          <w:tcPr>
            <w:tcW w:w="877" w:type="pct"/>
          </w:tcPr>
          <w:p w14:paraId="039EEFB2" w14:textId="45DE2998" w:rsidR="00461846" w:rsidRPr="00461846" w:rsidRDefault="001A1287" w:rsidP="001A1287">
            <w:pPr>
              <w:spacing w:line="233" w:lineRule="auto"/>
              <w:contextualSpacing/>
              <w:jc w:val="center"/>
              <w:rPr>
                <w:rFonts w:asciiTheme="majorBidi" w:eastAsia="SimSun" w:hAnsiTheme="majorBidi" w:cs="Simplified Arabic"/>
                <w:sz w:val="28"/>
                <w:szCs w:val="28"/>
                <w:lang w:eastAsia="zh-CN"/>
              </w:rPr>
            </w:pPr>
            <w:r>
              <w:rPr>
                <w:rFonts w:asciiTheme="majorBidi" w:eastAsia="SimSun" w:hAnsiTheme="majorBidi" w:cs="Simplified Arabic" w:hint="cs"/>
                <w:sz w:val="28"/>
                <w:szCs w:val="28"/>
                <w:rtl/>
                <w:lang w:eastAsia="zh-CN"/>
              </w:rPr>
              <w:t>124</w:t>
            </w:r>
          </w:p>
        </w:tc>
      </w:tr>
      <w:tr w:rsidR="00461846" w:rsidRPr="00461846" w14:paraId="1370428C" w14:textId="77777777" w:rsidTr="00852CC4">
        <w:trPr>
          <w:trHeight w:val="303"/>
          <w:jc w:val="center"/>
        </w:trPr>
        <w:tc>
          <w:tcPr>
            <w:tcW w:w="877" w:type="pct"/>
          </w:tcPr>
          <w:p w14:paraId="519489F6" w14:textId="77777777" w:rsidR="00461846" w:rsidRPr="00461846" w:rsidRDefault="00461846" w:rsidP="001A1287">
            <w:pPr>
              <w:spacing w:line="233" w:lineRule="auto"/>
              <w:jc w:val="center"/>
              <w:rPr>
                <w:rFonts w:asciiTheme="majorBidi" w:eastAsia="SimSun" w:hAnsiTheme="majorBidi" w:cs="Simplified Arabic"/>
                <w:sz w:val="28"/>
                <w:szCs w:val="28"/>
                <w:lang w:eastAsia="zh-CN"/>
              </w:rPr>
            </w:pPr>
            <w:r w:rsidRPr="00461846">
              <w:rPr>
                <w:rFonts w:asciiTheme="majorBidi" w:eastAsia="SimSun" w:hAnsiTheme="majorBidi" w:cs="Simplified Arabic"/>
                <w:sz w:val="28"/>
                <w:szCs w:val="28"/>
                <w:rtl/>
                <w:lang w:eastAsia="zh-CN"/>
              </w:rPr>
              <w:t>3-3</w:t>
            </w:r>
          </w:p>
        </w:tc>
        <w:tc>
          <w:tcPr>
            <w:tcW w:w="3246" w:type="pct"/>
          </w:tcPr>
          <w:p w14:paraId="4A7D9169" w14:textId="77777777" w:rsidR="00461846" w:rsidRPr="00461846" w:rsidRDefault="00461846" w:rsidP="001A1287">
            <w:pPr>
              <w:spacing w:line="233" w:lineRule="auto"/>
              <w:jc w:val="both"/>
              <w:rPr>
                <w:rFonts w:asciiTheme="majorBidi" w:eastAsia="SimSun" w:hAnsiTheme="majorBidi" w:cs="Simplified Arabic"/>
                <w:sz w:val="28"/>
                <w:szCs w:val="28"/>
                <w:rtl/>
                <w:lang w:eastAsia="zh-CN"/>
              </w:rPr>
            </w:pPr>
            <w:r w:rsidRPr="00461846">
              <w:rPr>
                <w:rFonts w:asciiTheme="majorBidi" w:eastAsia="SimSun" w:hAnsiTheme="majorBidi" w:cs="Simplified Arabic"/>
                <w:sz w:val="28"/>
                <w:szCs w:val="28"/>
                <w:rtl/>
                <w:lang w:eastAsia="zh-CN"/>
              </w:rPr>
              <w:t>معامل الارتباط الخاص بمحور الموارد المالية والبشرية</w:t>
            </w:r>
          </w:p>
        </w:tc>
        <w:tc>
          <w:tcPr>
            <w:tcW w:w="877" w:type="pct"/>
          </w:tcPr>
          <w:p w14:paraId="4E404A53" w14:textId="2432C6F6" w:rsidR="00461846" w:rsidRPr="00461846" w:rsidRDefault="001A1287" w:rsidP="001A1287">
            <w:pPr>
              <w:spacing w:line="233" w:lineRule="auto"/>
              <w:jc w:val="center"/>
              <w:rPr>
                <w:rFonts w:asciiTheme="majorBidi" w:eastAsia="SimSun" w:hAnsiTheme="majorBidi" w:cs="Simplified Arabic"/>
                <w:sz w:val="28"/>
                <w:szCs w:val="28"/>
                <w:lang w:eastAsia="zh-CN"/>
              </w:rPr>
            </w:pPr>
            <w:r>
              <w:rPr>
                <w:rFonts w:asciiTheme="majorBidi" w:eastAsia="SimSun" w:hAnsiTheme="majorBidi" w:cs="Simplified Arabic" w:hint="cs"/>
                <w:sz w:val="28"/>
                <w:szCs w:val="28"/>
                <w:rtl/>
                <w:lang w:eastAsia="zh-CN"/>
              </w:rPr>
              <w:t>127</w:t>
            </w:r>
          </w:p>
        </w:tc>
      </w:tr>
      <w:tr w:rsidR="00461846" w:rsidRPr="00461846" w14:paraId="3A78A522" w14:textId="77777777" w:rsidTr="00852CC4">
        <w:trPr>
          <w:trHeight w:val="328"/>
          <w:jc w:val="center"/>
        </w:trPr>
        <w:tc>
          <w:tcPr>
            <w:tcW w:w="877" w:type="pct"/>
          </w:tcPr>
          <w:p w14:paraId="54B5BA04" w14:textId="77777777" w:rsidR="00461846" w:rsidRPr="00461846" w:rsidRDefault="00461846" w:rsidP="001A1287">
            <w:pPr>
              <w:spacing w:line="233" w:lineRule="auto"/>
              <w:jc w:val="center"/>
              <w:rPr>
                <w:rFonts w:asciiTheme="majorBidi" w:eastAsia="SimSun" w:hAnsiTheme="majorBidi" w:cs="Simplified Arabic"/>
                <w:sz w:val="28"/>
                <w:szCs w:val="28"/>
                <w:rtl/>
                <w:lang w:eastAsia="zh-CN"/>
              </w:rPr>
            </w:pPr>
            <w:r w:rsidRPr="00461846">
              <w:rPr>
                <w:rFonts w:asciiTheme="majorBidi" w:eastAsia="SimSun" w:hAnsiTheme="majorBidi" w:cs="Simplified Arabic"/>
                <w:sz w:val="28"/>
                <w:szCs w:val="28"/>
                <w:rtl/>
                <w:lang w:eastAsia="zh-CN"/>
              </w:rPr>
              <w:t>3-4</w:t>
            </w:r>
          </w:p>
        </w:tc>
        <w:tc>
          <w:tcPr>
            <w:tcW w:w="3246" w:type="pct"/>
          </w:tcPr>
          <w:p w14:paraId="5AAE1E64" w14:textId="61F11C3D" w:rsidR="00461846" w:rsidRPr="00461846" w:rsidRDefault="00461846" w:rsidP="001A1287">
            <w:pPr>
              <w:spacing w:line="233" w:lineRule="auto"/>
              <w:jc w:val="both"/>
              <w:rPr>
                <w:rFonts w:asciiTheme="majorBidi" w:eastAsia="SimSun" w:hAnsiTheme="majorBidi" w:cs="Simplified Arabic"/>
                <w:sz w:val="28"/>
                <w:szCs w:val="28"/>
                <w:rtl/>
                <w:lang w:eastAsia="zh-CN"/>
              </w:rPr>
            </w:pPr>
            <w:r w:rsidRPr="00461846">
              <w:rPr>
                <w:rFonts w:asciiTheme="majorBidi" w:eastAsia="SimSun" w:hAnsiTheme="majorBidi" w:cs="Simplified Arabic"/>
                <w:sz w:val="28"/>
                <w:szCs w:val="28"/>
                <w:rtl/>
                <w:lang w:eastAsia="zh-CN"/>
              </w:rPr>
              <w:t>ال</w:t>
            </w:r>
            <w:r>
              <w:rPr>
                <w:rFonts w:asciiTheme="majorBidi" w:eastAsia="SimSun" w:hAnsiTheme="majorBidi" w:cs="Simplified Arabic" w:hint="cs"/>
                <w:sz w:val="28"/>
                <w:szCs w:val="28"/>
                <w:rtl/>
                <w:lang w:eastAsia="zh-CN"/>
              </w:rPr>
              <w:t>إ</w:t>
            </w:r>
            <w:r w:rsidRPr="00461846">
              <w:rPr>
                <w:rFonts w:asciiTheme="majorBidi" w:eastAsia="SimSun" w:hAnsiTheme="majorBidi" w:cs="Simplified Arabic"/>
                <w:sz w:val="28"/>
                <w:szCs w:val="28"/>
                <w:rtl/>
                <w:lang w:eastAsia="zh-CN"/>
              </w:rPr>
              <w:t>جراءات</w:t>
            </w:r>
            <w:r>
              <w:rPr>
                <w:rFonts w:asciiTheme="majorBidi" w:eastAsia="SimSun" w:hAnsiTheme="majorBidi" w:cs="Simplified Arabic" w:hint="cs"/>
                <w:sz w:val="28"/>
                <w:szCs w:val="28"/>
                <w:rtl/>
                <w:lang w:eastAsia="zh-CN"/>
              </w:rPr>
              <w:t xml:space="preserve"> </w:t>
            </w:r>
            <w:r w:rsidRPr="00461846">
              <w:rPr>
                <w:rFonts w:asciiTheme="majorBidi" w:eastAsia="SimSun" w:hAnsiTheme="majorBidi" w:cs="Simplified Arabic"/>
                <w:sz w:val="28"/>
                <w:szCs w:val="28"/>
                <w:rtl/>
                <w:lang w:eastAsia="zh-CN"/>
              </w:rPr>
              <w:t xml:space="preserve">الرقمية بالهيئة </w:t>
            </w:r>
          </w:p>
        </w:tc>
        <w:tc>
          <w:tcPr>
            <w:tcW w:w="877" w:type="pct"/>
          </w:tcPr>
          <w:p w14:paraId="64D0D498" w14:textId="0DEB3971" w:rsidR="00461846" w:rsidRPr="00461846" w:rsidRDefault="001A1287" w:rsidP="001A1287">
            <w:pPr>
              <w:spacing w:line="233" w:lineRule="auto"/>
              <w:jc w:val="center"/>
              <w:rPr>
                <w:rFonts w:asciiTheme="majorBidi" w:eastAsia="SimSun" w:hAnsiTheme="majorBidi" w:cs="Simplified Arabic"/>
                <w:sz w:val="28"/>
                <w:szCs w:val="28"/>
                <w:lang w:eastAsia="zh-CN" w:bidi="ar-EG"/>
              </w:rPr>
            </w:pPr>
            <w:r>
              <w:rPr>
                <w:rFonts w:asciiTheme="majorBidi" w:eastAsia="SimSun" w:hAnsiTheme="majorBidi" w:cs="Simplified Arabic" w:hint="cs"/>
                <w:sz w:val="28"/>
                <w:szCs w:val="28"/>
                <w:rtl/>
                <w:lang w:eastAsia="zh-CN" w:bidi="ar-EG"/>
              </w:rPr>
              <w:t>128</w:t>
            </w:r>
          </w:p>
        </w:tc>
      </w:tr>
      <w:tr w:rsidR="00461846" w:rsidRPr="00461846" w14:paraId="7F3CF04F" w14:textId="77777777" w:rsidTr="00852CC4">
        <w:trPr>
          <w:trHeight w:val="362"/>
          <w:jc w:val="center"/>
        </w:trPr>
        <w:tc>
          <w:tcPr>
            <w:tcW w:w="877" w:type="pct"/>
          </w:tcPr>
          <w:p w14:paraId="4163E1FE" w14:textId="77777777" w:rsidR="00461846" w:rsidRPr="00461846" w:rsidRDefault="00461846" w:rsidP="001A1287">
            <w:pPr>
              <w:spacing w:line="233" w:lineRule="auto"/>
              <w:jc w:val="center"/>
              <w:rPr>
                <w:rFonts w:asciiTheme="majorBidi" w:eastAsia="SimSun" w:hAnsiTheme="majorBidi" w:cs="Simplified Arabic"/>
                <w:sz w:val="28"/>
                <w:szCs w:val="28"/>
                <w:rtl/>
                <w:lang w:eastAsia="zh-CN"/>
              </w:rPr>
            </w:pPr>
            <w:r w:rsidRPr="00461846">
              <w:rPr>
                <w:rFonts w:asciiTheme="majorBidi" w:eastAsia="SimSun" w:hAnsiTheme="majorBidi" w:cs="Simplified Arabic"/>
                <w:sz w:val="28"/>
                <w:szCs w:val="28"/>
                <w:rtl/>
                <w:lang w:eastAsia="zh-CN"/>
              </w:rPr>
              <w:t>3-5</w:t>
            </w:r>
          </w:p>
        </w:tc>
        <w:tc>
          <w:tcPr>
            <w:tcW w:w="3246" w:type="pct"/>
          </w:tcPr>
          <w:p w14:paraId="2FE1A28B" w14:textId="77777777" w:rsidR="00461846" w:rsidRPr="00461846" w:rsidRDefault="00461846" w:rsidP="001A1287">
            <w:pPr>
              <w:spacing w:line="233" w:lineRule="auto"/>
              <w:jc w:val="both"/>
              <w:rPr>
                <w:rFonts w:asciiTheme="majorBidi" w:eastAsia="SimSun" w:hAnsiTheme="majorBidi" w:cs="Simplified Arabic"/>
                <w:sz w:val="28"/>
                <w:szCs w:val="28"/>
                <w:rtl/>
                <w:lang w:eastAsia="zh-CN" w:bidi="ar-EG"/>
              </w:rPr>
            </w:pPr>
            <w:r w:rsidRPr="00461846">
              <w:rPr>
                <w:rFonts w:asciiTheme="majorBidi" w:eastAsia="SimSun" w:hAnsiTheme="majorBidi" w:cs="Simplified Arabic"/>
                <w:sz w:val="28"/>
                <w:szCs w:val="28"/>
                <w:rtl/>
                <w:lang w:eastAsia="zh-CN" w:bidi="ar-EG"/>
              </w:rPr>
              <w:t xml:space="preserve">تكنولوجيا المعلومات بالهيئة </w:t>
            </w:r>
          </w:p>
        </w:tc>
        <w:tc>
          <w:tcPr>
            <w:tcW w:w="877" w:type="pct"/>
          </w:tcPr>
          <w:p w14:paraId="7E257D18" w14:textId="698C9860" w:rsidR="00461846" w:rsidRPr="00461846" w:rsidRDefault="001A1287" w:rsidP="001A1287">
            <w:pPr>
              <w:spacing w:line="233" w:lineRule="auto"/>
              <w:jc w:val="center"/>
              <w:rPr>
                <w:rFonts w:asciiTheme="majorBidi" w:eastAsia="SimSun" w:hAnsiTheme="majorBidi" w:cs="Simplified Arabic"/>
                <w:sz w:val="28"/>
                <w:szCs w:val="28"/>
                <w:lang w:eastAsia="zh-CN"/>
              </w:rPr>
            </w:pPr>
            <w:r>
              <w:rPr>
                <w:rFonts w:asciiTheme="majorBidi" w:eastAsia="SimSun" w:hAnsiTheme="majorBidi" w:cs="Simplified Arabic" w:hint="cs"/>
                <w:sz w:val="28"/>
                <w:szCs w:val="28"/>
                <w:rtl/>
                <w:lang w:eastAsia="zh-CN"/>
              </w:rPr>
              <w:t>129</w:t>
            </w:r>
          </w:p>
        </w:tc>
      </w:tr>
      <w:tr w:rsidR="00461846" w:rsidRPr="00461846" w14:paraId="39098A8C" w14:textId="77777777" w:rsidTr="00852CC4">
        <w:trPr>
          <w:trHeight w:val="368"/>
          <w:jc w:val="center"/>
        </w:trPr>
        <w:tc>
          <w:tcPr>
            <w:tcW w:w="877" w:type="pct"/>
          </w:tcPr>
          <w:p w14:paraId="5FDC0ACC" w14:textId="77777777" w:rsidR="00461846" w:rsidRPr="00461846" w:rsidRDefault="00461846" w:rsidP="001A1287">
            <w:pPr>
              <w:spacing w:line="233" w:lineRule="auto"/>
              <w:jc w:val="center"/>
              <w:rPr>
                <w:rFonts w:asciiTheme="majorBidi" w:eastAsia="SimSun" w:hAnsiTheme="majorBidi" w:cs="Simplified Arabic"/>
                <w:sz w:val="28"/>
                <w:szCs w:val="28"/>
                <w:rtl/>
                <w:lang w:eastAsia="zh-CN" w:bidi="ar-EG"/>
              </w:rPr>
            </w:pPr>
            <w:r w:rsidRPr="00461846">
              <w:rPr>
                <w:rFonts w:asciiTheme="majorBidi" w:eastAsia="SimSun" w:hAnsiTheme="majorBidi" w:cs="Simplified Arabic"/>
                <w:sz w:val="28"/>
                <w:szCs w:val="28"/>
                <w:rtl/>
                <w:lang w:eastAsia="zh-CN" w:bidi="ar-EG"/>
              </w:rPr>
              <w:t>3-6</w:t>
            </w:r>
          </w:p>
        </w:tc>
        <w:tc>
          <w:tcPr>
            <w:tcW w:w="3246" w:type="pct"/>
          </w:tcPr>
          <w:p w14:paraId="179716F1" w14:textId="51E75C38" w:rsidR="00461846" w:rsidRPr="00461846" w:rsidRDefault="00461846" w:rsidP="001A1287">
            <w:pPr>
              <w:spacing w:line="233" w:lineRule="auto"/>
              <w:jc w:val="both"/>
              <w:rPr>
                <w:rFonts w:asciiTheme="majorBidi" w:eastAsia="SimSun" w:hAnsiTheme="majorBidi" w:cs="Simplified Arabic"/>
                <w:sz w:val="28"/>
                <w:szCs w:val="28"/>
                <w:rtl/>
                <w:lang w:eastAsia="zh-CN"/>
              </w:rPr>
            </w:pPr>
            <w:r w:rsidRPr="00461846">
              <w:rPr>
                <w:rFonts w:asciiTheme="majorBidi" w:eastAsia="SimSun" w:hAnsiTheme="majorBidi" w:cs="Simplified Arabic"/>
                <w:sz w:val="28"/>
                <w:szCs w:val="28"/>
                <w:rtl/>
                <w:lang w:eastAsia="zh-CN"/>
              </w:rPr>
              <w:t>الحوكمة الرقمية لعملية التحول الرقم</w:t>
            </w:r>
            <w:r w:rsidR="00BF652B">
              <w:rPr>
                <w:rFonts w:asciiTheme="majorBidi" w:eastAsia="SimSun" w:hAnsiTheme="majorBidi" w:cs="Simplified Arabic"/>
                <w:sz w:val="28"/>
                <w:szCs w:val="28"/>
                <w:rtl/>
                <w:lang w:eastAsia="zh-CN"/>
              </w:rPr>
              <w:t>ي</w:t>
            </w:r>
            <w:r w:rsidRPr="00461846">
              <w:rPr>
                <w:rFonts w:asciiTheme="majorBidi" w:eastAsia="SimSun" w:hAnsiTheme="majorBidi" w:cs="Simplified Arabic"/>
                <w:sz w:val="28"/>
                <w:szCs w:val="28"/>
                <w:rtl/>
                <w:lang w:eastAsia="zh-CN"/>
              </w:rPr>
              <w:t xml:space="preserve"> بالهيئة </w:t>
            </w:r>
          </w:p>
        </w:tc>
        <w:tc>
          <w:tcPr>
            <w:tcW w:w="877" w:type="pct"/>
          </w:tcPr>
          <w:p w14:paraId="1A57E56F" w14:textId="58F215EB" w:rsidR="00461846" w:rsidRPr="00461846" w:rsidRDefault="001A1287" w:rsidP="001A1287">
            <w:pPr>
              <w:spacing w:line="233" w:lineRule="auto"/>
              <w:jc w:val="center"/>
              <w:rPr>
                <w:rFonts w:asciiTheme="majorBidi" w:eastAsia="SimSun" w:hAnsiTheme="majorBidi" w:cs="Simplified Arabic"/>
                <w:sz w:val="28"/>
                <w:szCs w:val="28"/>
                <w:rtl/>
                <w:lang w:eastAsia="zh-CN"/>
              </w:rPr>
            </w:pPr>
            <w:r>
              <w:rPr>
                <w:rFonts w:asciiTheme="majorBidi" w:eastAsia="SimSun" w:hAnsiTheme="majorBidi" w:cs="Simplified Arabic" w:hint="cs"/>
                <w:sz w:val="28"/>
                <w:szCs w:val="28"/>
                <w:rtl/>
                <w:lang w:eastAsia="zh-CN"/>
              </w:rPr>
              <w:t>129</w:t>
            </w:r>
          </w:p>
        </w:tc>
      </w:tr>
      <w:tr w:rsidR="00461846" w:rsidRPr="00461846" w14:paraId="49E1E783" w14:textId="77777777" w:rsidTr="00852CC4">
        <w:trPr>
          <w:trHeight w:val="312"/>
          <w:jc w:val="center"/>
        </w:trPr>
        <w:tc>
          <w:tcPr>
            <w:tcW w:w="877" w:type="pct"/>
          </w:tcPr>
          <w:p w14:paraId="3E14F1AE" w14:textId="77777777" w:rsidR="00461846" w:rsidRPr="00461846" w:rsidRDefault="00461846" w:rsidP="001A1287">
            <w:pPr>
              <w:spacing w:line="233" w:lineRule="auto"/>
              <w:jc w:val="center"/>
              <w:rPr>
                <w:rFonts w:asciiTheme="majorBidi" w:eastAsia="SimSun" w:hAnsiTheme="majorBidi" w:cs="Simplified Arabic"/>
                <w:sz w:val="28"/>
                <w:szCs w:val="28"/>
                <w:rtl/>
                <w:lang w:eastAsia="zh-CN"/>
              </w:rPr>
            </w:pPr>
            <w:r w:rsidRPr="00461846">
              <w:rPr>
                <w:rFonts w:asciiTheme="majorBidi" w:eastAsia="SimSun" w:hAnsiTheme="majorBidi" w:cs="Simplified Arabic"/>
                <w:sz w:val="28"/>
                <w:szCs w:val="28"/>
                <w:rtl/>
                <w:lang w:eastAsia="zh-CN"/>
              </w:rPr>
              <w:t>3-7</w:t>
            </w:r>
          </w:p>
        </w:tc>
        <w:tc>
          <w:tcPr>
            <w:tcW w:w="3246" w:type="pct"/>
          </w:tcPr>
          <w:p w14:paraId="44886B5D" w14:textId="77777777" w:rsidR="00461846" w:rsidRPr="00461846" w:rsidRDefault="00461846" w:rsidP="001A1287">
            <w:pPr>
              <w:spacing w:line="233" w:lineRule="auto"/>
              <w:jc w:val="both"/>
              <w:rPr>
                <w:rFonts w:asciiTheme="majorBidi" w:eastAsia="SimSun" w:hAnsiTheme="majorBidi" w:cs="Simplified Arabic"/>
                <w:sz w:val="28"/>
                <w:szCs w:val="28"/>
                <w:rtl/>
                <w:lang w:eastAsia="zh-CN"/>
              </w:rPr>
            </w:pPr>
            <w:r w:rsidRPr="00461846">
              <w:rPr>
                <w:rFonts w:asciiTheme="majorBidi" w:eastAsia="SimSun" w:hAnsiTheme="majorBidi" w:cs="Simplified Arabic"/>
                <w:sz w:val="28"/>
                <w:szCs w:val="28"/>
                <w:rtl/>
                <w:lang w:eastAsia="zh-CN"/>
              </w:rPr>
              <w:t xml:space="preserve">تحديث وتطوير الخدمات الرقمية بالهيئة </w:t>
            </w:r>
          </w:p>
        </w:tc>
        <w:tc>
          <w:tcPr>
            <w:tcW w:w="877" w:type="pct"/>
          </w:tcPr>
          <w:p w14:paraId="408BAFBE" w14:textId="19210DF3" w:rsidR="00461846" w:rsidRPr="00461846" w:rsidRDefault="001A1287" w:rsidP="001A1287">
            <w:pPr>
              <w:spacing w:line="233" w:lineRule="auto"/>
              <w:jc w:val="center"/>
              <w:rPr>
                <w:rFonts w:asciiTheme="majorBidi" w:eastAsia="SimSun" w:hAnsiTheme="majorBidi" w:cs="Simplified Arabic"/>
                <w:sz w:val="28"/>
                <w:szCs w:val="28"/>
                <w:rtl/>
                <w:lang w:eastAsia="zh-CN"/>
              </w:rPr>
            </w:pPr>
            <w:r>
              <w:rPr>
                <w:rFonts w:asciiTheme="majorBidi" w:eastAsia="SimSun" w:hAnsiTheme="majorBidi" w:cs="Simplified Arabic" w:hint="cs"/>
                <w:sz w:val="28"/>
                <w:szCs w:val="28"/>
                <w:rtl/>
                <w:lang w:eastAsia="zh-CN"/>
              </w:rPr>
              <w:t>130</w:t>
            </w:r>
          </w:p>
        </w:tc>
      </w:tr>
      <w:tr w:rsidR="00461846" w:rsidRPr="00461846" w14:paraId="4932451D" w14:textId="77777777" w:rsidTr="00852CC4">
        <w:trPr>
          <w:trHeight w:val="360"/>
          <w:jc w:val="center"/>
        </w:trPr>
        <w:tc>
          <w:tcPr>
            <w:tcW w:w="877" w:type="pct"/>
          </w:tcPr>
          <w:p w14:paraId="7A7B5E1C" w14:textId="77777777" w:rsidR="00461846" w:rsidRPr="00461846" w:rsidRDefault="00461846" w:rsidP="001A1287">
            <w:pPr>
              <w:spacing w:line="233" w:lineRule="auto"/>
              <w:jc w:val="center"/>
              <w:rPr>
                <w:rFonts w:asciiTheme="majorBidi" w:eastAsia="SimSun" w:hAnsiTheme="majorBidi" w:cs="Simplified Arabic"/>
                <w:sz w:val="28"/>
                <w:szCs w:val="28"/>
                <w:rtl/>
                <w:lang w:eastAsia="zh-CN"/>
              </w:rPr>
            </w:pPr>
            <w:r w:rsidRPr="00461846">
              <w:rPr>
                <w:rFonts w:asciiTheme="majorBidi" w:eastAsia="SimSun" w:hAnsiTheme="majorBidi" w:cs="Simplified Arabic"/>
                <w:sz w:val="28"/>
                <w:szCs w:val="28"/>
                <w:rtl/>
                <w:lang w:eastAsia="zh-CN"/>
              </w:rPr>
              <w:t>3-8</w:t>
            </w:r>
          </w:p>
        </w:tc>
        <w:tc>
          <w:tcPr>
            <w:tcW w:w="3246" w:type="pct"/>
          </w:tcPr>
          <w:p w14:paraId="69D649FC" w14:textId="5C0B2DCE" w:rsidR="00461846" w:rsidRPr="00461846" w:rsidRDefault="00461846" w:rsidP="001A1287">
            <w:pPr>
              <w:spacing w:line="233" w:lineRule="auto"/>
              <w:jc w:val="both"/>
              <w:rPr>
                <w:rFonts w:asciiTheme="majorBidi" w:eastAsia="SimSun" w:hAnsiTheme="majorBidi" w:cs="Simplified Arabic"/>
                <w:sz w:val="28"/>
                <w:szCs w:val="28"/>
                <w:rtl/>
                <w:lang w:eastAsia="zh-CN"/>
              </w:rPr>
            </w:pPr>
            <w:r w:rsidRPr="00461846">
              <w:rPr>
                <w:rFonts w:asciiTheme="majorBidi" w:eastAsia="SimSun" w:hAnsiTheme="majorBidi" w:cs="Simplified Arabic"/>
                <w:sz w:val="28"/>
                <w:szCs w:val="28"/>
                <w:rtl/>
                <w:lang w:eastAsia="zh-CN"/>
              </w:rPr>
              <w:t>مستو</w:t>
            </w:r>
            <w:r w:rsidR="00BF652B">
              <w:rPr>
                <w:rFonts w:asciiTheme="majorBidi" w:eastAsia="SimSun" w:hAnsiTheme="majorBidi" w:cs="Simplified Arabic"/>
                <w:sz w:val="28"/>
                <w:szCs w:val="28"/>
                <w:rtl/>
                <w:lang w:eastAsia="zh-CN"/>
              </w:rPr>
              <w:t>ي</w:t>
            </w:r>
            <w:r w:rsidRPr="00461846">
              <w:rPr>
                <w:rFonts w:asciiTheme="majorBidi" w:eastAsia="SimSun" w:hAnsiTheme="majorBidi" w:cs="Simplified Arabic"/>
                <w:sz w:val="28"/>
                <w:szCs w:val="28"/>
                <w:rtl/>
                <w:lang w:eastAsia="zh-CN"/>
              </w:rPr>
              <w:t xml:space="preserve"> التوعية والتواصل والحماية </w:t>
            </w:r>
          </w:p>
        </w:tc>
        <w:tc>
          <w:tcPr>
            <w:tcW w:w="877" w:type="pct"/>
          </w:tcPr>
          <w:p w14:paraId="5CE14573" w14:textId="7AAB1BBA" w:rsidR="00461846" w:rsidRPr="00461846" w:rsidRDefault="001A1287" w:rsidP="001A1287">
            <w:pPr>
              <w:spacing w:line="233" w:lineRule="auto"/>
              <w:jc w:val="center"/>
              <w:rPr>
                <w:rFonts w:asciiTheme="majorBidi" w:eastAsia="SimSun" w:hAnsiTheme="majorBidi" w:cs="Simplified Arabic"/>
                <w:sz w:val="28"/>
                <w:szCs w:val="28"/>
                <w:rtl/>
                <w:lang w:eastAsia="zh-CN"/>
              </w:rPr>
            </w:pPr>
            <w:r>
              <w:rPr>
                <w:rFonts w:asciiTheme="majorBidi" w:eastAsia="SimSun" w:hAnsiTheme="majorBidi" w:cs="Simplified Arabic" w:hint="cs"/>
                <w:sz w:val="28"/>
                <w:szCs w:val="28"/>
                <w:rtl/>
                <w:lang w:eastAsia="zh-CN"/>
              </w:rPr>
              <w:t>131</w:t>
            </w:r>
          </w:p>
        </w:tc>
      </w:tr>
      <w:tr w:rsidR="00461846" w:rsidRPr="00461846" w14:paraId="0C45CEE0" w14:textId="77777777" w:rsidTr="00852CC4">
        <w:trPr>
          <w:trHeight w:val="366"/>
          <w:jc w:val="center"/>
        </w:trPr>
        <w:tc>
          <w:tcPr>
            <w:tcW w:w="877" w:type="pct"/>
          </w:tcPr>
          <w:p w14:paraId="28923870" w14:textId="77777777" w:rsidR="00461846" w:rsidRPr="00461846" w:rsidRDefault="00461846" w:rsidP="001A1287">
            <w:pPr>
              <w:spacing w:line="233" w:lineRule="auto"/>
              <w:jc w:val="center"/>
              <w:rPr>
                <w:rFonts w:asciiTheme="majorBidi" w:eastAsia="Times New Roman" w:hAnsiTheme="majorBidi" w:cs="Simplified Arabic"/>
                <w:sz w:val="28"/>
                <w:szCs w:val="28"/>
                <w:rtl/>
                <w:lang w:bidi="ar-EG"/>
              </w:rPr>
            </w:pPr>
            <w:r w:rsidRPr="00461846">
              <w:rPr>
                <w:rFonts w:asciiTheme="majorBidi" w:eastAsia="Times New Roman" w:hAnsiTheme="majorBidi" w:cs="Simplified Arabic"/>
                <w:sz w:val="28"/>
                <w:szCs w:val="28"/>
                <w:rtl/>
                <w:lang w:bidi="ar-EG"/>
              </w:rPr>
              <w:t>3-9</w:t>
            </w:r>
          </w:p>
        </w:tc>
        <w:tc>
          <w:tcPr>
            <w:tcW w:w="3246" w:type="pct"/>
          </w:tcPr>
          <w:p w14:paraId="0C8BDE6F" w14:textId="0D995A22" w:rsidR="00461846" w:rsidRPr="00461846" w:rsidRDefault="00BF652B" w:rsidP="001A1287">
            <w:pPr>
              <w:spacing w:line="233" w:lineRule="auto"/>
              <w:jc w:val="both"/>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إدارة</w:t>
            </w:r>
            <w:r w:rsidR="00461846">
              <w:rPr>
                <w:rFonts w:asciiTheme="majorBidi" w:eastAsia="Times New Roman" w:hAnsiTheme="majorBidi" w:cs="Simplified Arabic" w:hint="cs"/>
                <w:sz w:val="28"/>
                <w:szCs w:val="28"/>
                <w:rtl/>
                <w:lang w:bidi="ar-EG"/>
              </w:rPr>
              <w:t xml:space="preserve"> </w:t>
            </w:r>
            <w:r w:rsidR="00461846" w:rsidRPr="00461846">
              <w:rPr>
                <w:rFonts w:asciiTheme="majorBidi" w:eastAsia="Times New Roman" w:hAnsiTheme="majorBidi" w:cs="Simplified Arabic"/>
                <w:sz w:val="28"/>
                <w:szCs w:val="28"/>
                <w:rtl/>
                <w:lang w:bidi="ar-EG"/>
              </w:rPr>
              <w:t xml:space="preserve">عمليات الصيانة والبنية الاساسية </w:t>
            </w:r>
          </w:p>
        </w:tc>
        <w:tc>
          <w:tcPr>
            <w:tcW w:w="877" w:type="pct"/>
          </w:tcPr>
          <w:p w14:paraId="6CE0EF36" w14:textId="4D8D8CD7" w:rsidR="00461846" w:rsidRPr="00461846" w:rsidRDefault="001A1287" w:rsidP="001A1287">
            <w:pPr>
              <w:spacing w:line="233" w:lineRule="auto"/>
              <w:jc w:val="center"/>
              <w:rPr>
                <w:rFonts w:asciiTheme="majorBidi" w:eastAsia="Times New Roman" w:hAnsiTheme="majorBidi" w:cs="Simplified Arabic"/>
                <w:sz w:val="28"/>
                <w:szCs w:val="28"/>
                <w:rtl/>
                <w:lang w:bidi="ar-EG"/>
              </w:rPr>
            </w:pPr>
            <w:r>
              <w:rPr>
                <w:rFonts w:asciiTheme="majorBidi" w:eastAsia="Times New Roman" w:hAnsiTheme="majorBidi" w:cs="Simplified Arabic" w:hint="cs"/>
                <w:sz w:val="28"/>
                <w:szCs w:val="28"/>
                <w:rtl/>
                <w:lang w:bidi="ar-EG"/>
              </w:rPr>
              <w:t>132</w:t>
            </w:r>
          </w:p>
        </w:tc>
      </w:tr>
      <w:tr w:rsidR="00461846" w:rsidRPr="00461846" w14:paraId="186815A8" w14:textId="77777777" w:rsidTr="00852CC4">
        <w:trPr>
          <w:trHeight w:val="372"/>
          <w:jc w:val="center"/>
        </w:trPr>
        <w:tc>
          <w:tcPr>
            <w:tcW w:w="877" w:type="pct"/>
          </w:tcPr>
          <w:p w14:paraId="6D1E1C59" w14:textId="77777777" w:rsidR="00461846" w:rsidRPr="00461846" w:rsidRDefault="00461846" w:rsidP="001A1287">
            <w:pPr>
              <w:spacing w:line="233" w:lineRule="auto"/>
              <w:jc w:val="center"/>
              <w:rPr>
                <w:rFonts w:asciiTheme="majorBidi" w:eastAsia="SimSun" w:hAnsiTheme="majorBidi" w:cs="Simplified Arabic"/>
                <w:sz w:val="28"/>
                <w:szCs w:val="28"/>
                <w:rtl/>
                <w:lang w:eastAsia="zh-CN"/>
              </w:rPr>
            </w:pPr>
            <w:r w:rsidRPr="00461846">
              <w:rPr>
                <w:rFonts w:asciiTheme="majorBidi" w:eastAsia="SimSun" w:hAnsiTheme="majorBidi" w:cs="Simplified Arabic"/>
                <w:sz w:val="28"/>
                <w:szCs w:val="28"/>
                <w:rtl/>
                <w:lang w:eastAsia="zh-CN"/>
              </w:rPr>
              <w:t>3-10</w:t>
            </w:r>
          </w:p>
        </w:tc>
        <w:tc>
          <w:tcPr>
            <w:tcW w:w="3246" w:type="pct"/>
          </w:tcPr>
          <w:p w14:paraId="37326C48" w14:textId="77777777" w:rsidR="00461846" w:rsidRPr="00461846" w:rsidRDefault="00461846" w:rsidP="001A1287">
            <w:pPr>
              <w:spacing w:line="233" w:lineRule="auto"/>
              <w:jc w:val="both"/>
              <w:rPr>
                <w:rFonts w:asciiTheme="majorBidi" w:eastAsia="SimSun" w:hAnsiTheme="majorBidi" w:cs="Simplified Arabic"/>
                <w:sz w:val="28"/>
                <w:szCs w:val="28"/>
                <w:rtl/>
                <w:lang w:eastAsia="zh-CN"/>
              </w:rPr>
            </w:pPr>
            <w:r w:rsidRPr="00461846">
              <w:rPr>
                <w:rFonts w:asciiTheme="majorBidi" w:eastAsia="SimSun" w:hAnsiTheme="majorBidi" w:cs="Simplified Arabic"/>
                <w:sz w:val="28"/>
                <w:szCs w:val="28"/>
                <w:rtl/>
                <w:lang w:eastAsia="zh-CN"/>
              </w:rPr>
              <w:t xml:space="preserve">معامل الارتباط لمحاور الاستبانة </w:t>
            </w:r>
          </w:p>
        </w:tc>
        <w:tc>
          <w:tcPr>
            <w:tcW w:w="877" w:type="pct"/>
          </w:tcPr>
          <w:p w14:paraId="2470DA01" w14:textId="054F3F6B" w:rsidR="00461846" w:rsidRPr="00461846" w:rsidRDefault="001A1287" w:rsidP="001A1287">
            <w:pPr>
              <w:spacing w:line="233" w:lineRule="auto"/>
              <w:jc w:val="center"/>
              <w:rPr>
                <w:rFonts w:asciiTheme="majorBidi" w:eastAsia="SimSun" w:hAnsiTheme="majorBidi" w:cs="Simplified Arabic"/>
                <w:sz w:val="28"/>
                <w:szCs w:val="28"/>
                <w:rtl/>
                <w:lang w:eastAsia="zh-CN"/>
              </w:rPr>
            </w:pPr>
            <w:r>
              <w:rPr>
                <w:rFonts w:asciiTheme="majorBidi" w:eastAsia="SimSun" w:hAnsiTheme="majorBidi" w:cs="Simplified Arabic" w:hint="cs"/>
                <w:sz w:val="28"/>
                <w:szCs w:val="28"/>
                <w:rtl/>
                <w:lang w:eastAsia="zh-CN"/>
              </w:rPr>
              <w:t>133</w:t>
            </w:r>
          </w:p>
        </w:tc>
      </w:tr>
      <w:tr w:rsidR="00461846" w:rsidRPr="00461846" w14:paraId="5CB7AF90" w14:textId="77777777" w:rsidTr="00852CC4">
        <w:trPr>
          <w:trHeight w:val="364"/>
          <w:jc w:val="center"/>
        </w:trPr>
        <w:tc>
          <w:tcPr>
            <w:tcW w:w="877" w:type="pct"/>
          </w:tcPr>
          <w:p w14:paraId="6C1397D5" w14:textId="77777777" w:rsidR="00461846" w:rsidRPr="00461846" w:rsidRDefault="00461846" w:rsidP="001A1287">
            <w:pPr>
              <w:spacing w:line="233" w:lineRule="auto"/>
              <w:jc w:val="center"/>
              <w:rPr>
                <w:rFonts w:asciiTheme="majorBidi" w:eastAsia="SimSun" w:hAnsiTheme="majorBidi" w:cs="Simplified Arabic"/>
                <w:sz w:val="28"/>
                <w:szCs w:val="28"/>
                <w:rtl/>
                <w:lang w:eastAsia="zh-CN"/>
              </w:rPr>
            </w:pPr>
            <w:r w:rsidRPr="00461846">
              <w:rPr>
                <w:rFonts w:asciiTheme="majorBidi" w:eastAsia="SimSun" w:hAnsiTheme="majorBidi" w:cs="Simplified Arabic"/>
                <w:sz w:val="28"/>
                <w:szCs w:val="28"/>
                <w:rtl/>
                <w:lang w:eastAsia="zh-CN"/>
              </w:rPr>
              <w:t>3-11</w:t>
            </w:r>
          </w:p>
        </w:tc>
        <w:tc>
          <w:tcPr>
            <w:tcW w:w="3246" w:type="pct"/>
          </w:tcPr>
          <w:p w14:paraId="46B4C35C" w14:textId="77777777" w:rsidR="00461846" w:rsidRPr="00461846" w:rsidRDefault="00461846" w:rsidP="001A1287">
            <w:pPr>
              <w:spacing w:line="233" w:lineRule="auto"/>
              <w:jc w:val="both"/>
              <w:rPr>
                <w:rFonts w:asciiTheme="majorBidi" w:eastAsia="SimSun" w:hAnsiTheme="majorBidi" w:cs="Simplified Arabic"/>
                <w:sz w:val="28"/>
                <w:szCs w:val="28"/>
                <w:rtl/>
                <w:lang w:eastAsia="zh-CN"/>
              </w:rPr>
            </w:pPr>
            <w:r w:rsidRPr="00461846">
              <w:rPr>
                <w:rFonts w:asciiTheme="majorBidi" w:eastAsia="SimSun" w:hAnsiTheme="majorBidi" w:cs="Simplified Arabic"/>
                <w:sz w:val="28"/>
                <w:szCs w:val="28"/>
                <w:rtl/>
                <w:lang w:eastAsia="zh-CN"/>
              </w:rPr>
              <w:t xml:space="preserve">قياس ثبات محاور الاستبانة </w:t>
            </w:r>
          </w:p>
        </w:tc>
        <w:tc>
          <w:tcPr>
            <w:tcW w:w="877" w:type="pct"/>
          </w:tcPr>
          <w:p w14:paraId="1FB7795D" w14:textId="1EBA4D5B" w:rsidR="00461846" w:rsidRPr="00461846" w:rsidRDefault="001A1287" w:rsidP="001A1287">
            <w:pPr>
              <w:spacing w:line="233" w:lineRule="auto"/>
              <w:jc w:val="center"/>
              <w:rPr>
                <w:rFonts w:asciiTheme="majorBidi" w:eastAsia="SimSun" w:hAnsiTheme="majorBidi" w:cs="Simplified Arabic"/>
                <w:sz w:val="28"/>
                <w:szCs w:val="28"/>
                <w:rtl/>
                <w:lang w:eastAsia="zh-CN"/>
              </w:rPr>
            </w:pPr>
            <w:r>
              <w:rPr>
                <w:rFonts w:asciiTheme="majorBidi" w:eastAsia="SimSun" w:hAnsiTheme="majorBidi" w:cs="Simplified Arabic" w:hint="cs"/>
                <w:sz w:val="28"/>
                <w:szCs w:val="28"/>
                <w:rtl/>
                <w:lang w:eastAsia="zh-CN"/>
              </w:rPr>
              <w:t>134</w:t>
            </w:r>
          </w:p>
        </w:tc>
      </w:tr>
      <w:tr w:rsidR="00461846" w:rsidRPr="00461846" w14:paraId="2FC03628" w14:textId="77777777" w:rsidTr="00852CC4">
        <w:trPr>
          <w:trHeight w:val="370"/>
          <w:jc w:val="center"/>
        </w:trPr>
        <w:tc>
          <w:tcPr>
            <w:tcW w:w="877" w:type="pct"/>
          </w:tcPr>
          <w:p w14:paraId="0DD70BCB" w14:textId="77777777" w:rsidR="00461846" w:rsidRPr="00461846" w:rsidRDefault="00461846" w:rsidP="001A1287">
            <w:pPr>
              <w:tabs>
                <w:tab w:val="left" w:pos="7797"/>
              </w:tabs>
              <w:spacing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3-12</w:t>
            </w:r>
          </w:p>
        </w:tc>
        <w:tc>
          <w:tcPr>
            <w:tcW w:w="3246" w:type="pct"/>
          </w:tcPr>
          <w:p w14:paraId="0DEC347B" w14:textId="0EDC5115" w:rsidR="00461846" w:rsidRPr="00461846" w:rsidRDefault="00461846" w:rsidP="001A1287">
            <w:pPr>
              <w:tabs>
                <w:tab w:val="left" w:pos="7797"/>
              </w:tabs>
              <w:spacing w:line="233" w:lineRule="auto"/>
              <w:jc w:val="both"/>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يوضح نتائج اختبار التوزيع الطبيع</w:t>
            </w:r>
            <w:r w:rsidR="00BF652B">
              <w:rPr>
                <w:rFonts w:asciiTheme="majorBidi" w:eastAsia="Calibri" w:hAnsiTheme="majorBidi" w:cs="Simplified Arabic"/>
                <w:sz w:val="28"/>
                <w:szCs w:val="28"/>
                <w:rtl/>
                <w:lang w:bidi="ar-EG"/>
              </w:rPr>
              <w:t>ي</w:t>
            </w:r>
            <w:r w:rsidRPr="00461846">
              <w:rPr>
                <w:rFonts w:asciiTheme="majorBidi" w:eastAsia="Calibri" w:hAnsiTheme="majorBidi" w:cs="Simplified Arabic"/>
                <w:sz w:val="28"/>
                <w:szCs w:val="28"/>
                <w:rtl/>
                <w:lang w:bidi="ar-EG"/>
              </w:rPr>
              <w:t xml:space="preserve"> </w:t>
            </w:r>
          </w:p>
        </w:tc>
        <w:tc>
          <w:tcPr>
            <w:tcW w:w="877" w:type="pct"/>
          </w:tcPr>
          <w:p w14:paraId="39A5FBF8" w14:textId="2FD2089A" w:rsidR="00461846" w:rsidRPr="00461846" w:rsidRDefault="001A1287" w:rsidP="001A1287">
            <w:pPr>
              <w:tabs>
                <w:tab w:val="left" w:pos="7797"/>
              </w:tabs>
              <w:spacing w:line="233" w:lineRule="auto"/>
              <w:jc w:val="center"/>
              <w:rPr>
                <w:rFonts w:asciiTheme="majorBidi" w:eastAsia="Calibri" w:hAnsiTheme="majorBidi" w:cs="Simplified Arabic"/>
                <w:sz w:val="28"/>
                <w:szCs w:val="28"/>
                <w:rtl/>
                <w:lang w:bidi="ar-EG"/>
              </w:rPr>
            </w:pPr>
            <w:r>
              <w:rPr>
                <w:rFonts w:asciiTheme="majorBidi" w:eastAsia="Calibri" w:hAnsiTheme="majorBidi" w:cs="Simplified Arabic" w:hint="cs"/>
                <w:sz w:val="28"/>
                <w:szCs w:val="28"/>
                <w:rtl/>
                <w:lang w:bidi="ar-EG"/>
              </w:rPr>
              <w:t>135</w:t>
            </w:r>
          </w:p>
        </w:tc>
      </w:tr>
      <w:tr w:rsidR="00461846" w:rsidRPr="00461846" w14:paraId="4B2039AF" w14:textId="77777777" w:rsidTr="00852CC4">
        <w:trPr>
          <w:trHeight w:val="362"/>
          <w:jc w:val="center"/>
        </w:trPr>
        <w:tc>
          <w:tcPr>
            <w:tcW w:w="877" w:type="pct"/>
          </w:tcPr>
          <w:p w14:paraId="7BEA66EF" w14:textId="77777777" w:rsidR="00461846" w:rsidRPr="00461846" w:rsidRDefault="00461846" w:rsidP="001A1287">
            <w:pPr>
              <w:tabs>
                <w:tab w:val="left" w:pos="7797"/>
              </w:tabs>
              <w:spacing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3-13</w:t>
            </w:r>
          </w:p>
        </w:tc>
        <w:tc>
          <w:tcPr>
            <w:tcW w:w="3246" w:type="pct"/>
          </w:tcPr>
          <w:p w14:paraId="6A7BC6D3" w14:textId="77777777" w:rsidR="00461846" w:rsidRPr="00461846" w:rsidRDefault="00461846" w:rsidP="001A1287">
            <w:pPr>
              <w:tabs>
                <w:tab w:val="left" w:pos="7797"/>
              </w:tabs>
              <w:spacing w:line="233" w:lineRule="auto"/>
              <w:jc w:val="both"/>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 xml:space="preserve">توزيع عينة الدراسة حسب النوع </w:t>
            </w:r>
          </w:p>
        </w:tc>
        <w:tc>
          <w:tcPr>
            <w:tcW w:w="877" w:type="pct"/>
          </w:tcPr>
          <w:p w14:paraId="29876AFD" w14:textId="214C252F" w:rsidR="00461846" w:rsidRPr="00461846" w:rsidRDefault="001A1287" w:rsidP="001A1287">
            <w:pPr>
              <w:tabs>
                <w:tab w:val="left" w:pos="7797"/>
              </w:tabs>
              <w:spacing w:line="233" w:lineRule="auto"/>
              <w:jc w:val="center"/>
              <w:rPr>
                <w:rFonts w:asciiTheme="majorBidi" w:eastAsia="Calibri" w:hAnsiTheme="majorBidi" w:cs="Simplified Arabic"/>
                <w:sz w:val="28"/>
                <w:szCs w:val="28"/>
                <w:rtl/>
                <w:lang w:bidi="ar-EG"/>
              </w:rPr>
            </w:pPr>
            <w:r>
              <w:rPr>
                <w:rFonts w:asciiTheme="majorBidi" w:eastAsia="Calibri" w:hAnsiTheme="majorBidi" w:cs="Simplified Arabic" w:hint="cs"/>
                <w:sz w:val="28"/>
                <w:szCs w:val="28"/>
                <w:rtl/>
                <w:lang w:bidi="ar-EG"/>
              </w:rPr>
              <w:t>136</w:t>
            </w:r>
          </w:p>
        </w:tc>
      </w:tr>
      <w:tr w:rsidR="00461846" w:rsidRPr="00461846" w14:paraId="5E960E0A" w14:textId="77777777" w:rsidTr="00852CC4">
        <w:trPr>
          <w:trHeight w:val="368"/>
          <w:jc w:val="center"/>
        </w:trPr>
        <w:tc>
          <w:tcPr>
            <w:tcW w:w="877" w:type="pct"/>
          </w:tcPr>
          <w:p w14:paraId="2E51DD3F" w14:textId="77777777" w:rsidR="00461846" w:rsidRPr="00461846" w:rsidRDefault="00461846" w:rsidP="001A1287">
            <w:pPr>
              <w:tabs>
                <w:tab w:val="left" w:pos="7797"/>
              </w:tabs>
              <w:spacing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3-14</w:t>
            </w:r>
          </w:p>
        </w:tc>
        <w:tc>
          <w:tcPr>
            <w:tcW w:w="3246" w:type="pct"/>
          </w:tcPr>
          <w:p w14:paraId="15A1783B" w14:textId="77777777" w:rsidR="00461846" w:rsidRPr="00461846" w:rsidRDefault="00461846" w:rsidP="001A1287">
            <w:pPr>
              <w:tabs>
                <w:tab w:val="left" w:pos="7797"/>
              </w:tabs>
              <w:spacing w:line="233" w:lineRule="auto"/>
              <w:jc w:val="both"/>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 xml:space="preserve">توزيع عينة الدراسة حسب الفئة العمرية </w:t>
            </w:r>
          </w:p>
        </w:tc>
        <w:tc>
          <w:tcPr>
            <w:tcW w:w="877" w:type="pct"/>
          </w:tcPr>
          <w:p w14:paraId="6E8E27B4" w14:textId="2864F10C" w:rsidR="00461846" w:rsidRPr="00461846" w:rsidRDefault="001A1287" w:rsidP="001A1287">
            <w:pPr>
              <w:tabs>
                <w:tab w:val="left" w:pos="7797"/>
              </w:tabs>
              <w:spacing w:line="233" w:lineRule="auto"/>
              <w:jc w:val="center"/>
              <w:rPr>
                <w:rFonts w:asciiTheme="majorBidi" w:eastAsia="Calibri" w:hAnsiTheme="majorBidi" w:cs="Simplified Arabic"/>
                <w:sz w:val="28"/>
                <w:szCs w:val="28"/>
                <w:rtl/>
                <w:lang w:bidi="ar-EG"/>
              </w:rPr>
            </w:pPr>
            <w:r>
              <w:rPr>
                <w:rFonts w:asciiTheme="majorBidi" w:eastAsia="Calibri" w:hAnsiTheme="majorBidi" w:cs="Simplified Arabic" w:hint="cs"/>
                <w:sz w:val="28"/>
                <w:szCs w:val="28"/>
                <w:rtl/>
                <w:lang w:bidi="ar-EG"/>
              </w:rPr>
              <w:t>137</w:t>
            </w:r>
          </w:p>
        </w:tc>
      </w:tr>
      <w:tr w:rsidR="00461846" w:rsidRPr="00461846" w14:paraId="1C1CBD22" w14:textId="77777777" w:rsidTr="00852CC4">
        <w:trPr>
          <w:trHeight w:val="374"/>
          <w:jc w:val="center"/>
        </w:trPr>
        <w:tc>
          <w:tcPr>
            <w:tcW w:w="877" w:type="pct"/>
          </w:tcPr>
          <w:p w14:paraId="3DA573F8" w14:textId="77777777" w:rsidR="00461846" w:rsidRPr="00461846" w:rsidRDefault="00461846" w:rsidP="001A1287">
            <w:pPr>
              <w:tabs>
                <w:tab w:val="left" w:pos="7797"/>
              </w:tabs>
              <w:spacing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3-15</w:t>
            </w:r>
          </w:p>
        </w:tc>
        <w:tc>
          <w:tcPr>
            <w:tcW w:w="3246" w:type="pct"/>
          </w:tcPr>
          <w:p w14:paraId="0F5EBEDF" w14:textId="5C852130" w:rsidR="00461846" w:rsidRPr="00461846" w:rsidRDefault="00461846" w:rsidP="001A1287">
            <w:pPr>
              <w:tabs>
                <w:tab w:val="left" w:pos="7797"/>
              </w:tabs>
              <w:spacing w:line="233" w:lineRule="auto"/>
              <w:jc w:val="both"/>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توزيع عينة الدراسة حسب المستو</w:t>
            </w:r>
            <w:r w:rsidR="00BF652B">
              <w:rPr>
                <w:rFonts w:asciiTheme="majorBidi" w:eastAsia="Calibri" w:hAnsiTheme="majorBidi" w:cs="Simplified Arabic"/>
                <w:sz w:val="28"/>
                <w:szCs w:val="28"/>
                <w:rtl/>
                <w:lang w:bidi="ar-EG"/>
              </w:rPr>
              <w:t>ي</w:t>
            </w:r>
            <w:r w:rsidRPr="00461846">
              <w:rPr>
                <w:rFonts w:asciiTheme="majorBidi" w:eastAsia="Calibri" w:hAnsiTheme="majorBidi" w:cs="Simplified Arabic"/>
                <w:sz w:val="28"/>
                <w:szCs w:val="28"/>
                <w:rtl/>
                <w:lang w:bidi="ar-EG"/>
              </w:rPr>
              <w:t xml:space="preserve"> التعليم</w:t>
            </w:r>
            <w:r w:rsidR="00BF652B">
              <w:rPr>
                <w:rFonts w:asciiTheme="majorBidi" w:eastAsia="Calibri" w:hAnsiTheme="majorBidi" w:cs="Simplified Arabic"/>
                <w:sz w:val="28"/>
                <w:szCs w:val="28"/>
                <w:rtl/>
                <w:lang w:bidi="ar-EG"/>
              </w:rPr>
              <w:t>ي</w:t>
            </w:r>
            <w:r w:rsidRPr="00461846">
              <w:rPr>
                <w:rFonts w:asciiTheme="majorBidi" w:eastAsia="Calibri" w:hAnsiTheme="majorBidi" w:cs="Simplified Arabic"/>
                <w:sz w:val="28"/>
                <w:szCs w:val="28"/>
                <w:rtl/>
                <w:lang w:bidi="ar-EG"/>
              </w:rPr>
              <w:t xml:space="preserve"> </w:t>
            </w:r>
          </w:p>
        </w:tc>
        <w:tc>
          <w:tcPr>
            <w:tcW w:w="877" w:type="pct"/>
          </w:tcPr>
          <w:p w14:paraId="40CD3951" w14:textId="4F400664" w:rsidR="00461846" w:rsidRPr="00461846" w:rsidRDefault="001A1287" w:rsidP="001A1287">
            <w:pPr>
              <w:tabs>
                <w:tab w:val="left" w:pos="7797"/>
              </w:tabs>
              <w:spacing w:line="233" w:lineRule="auto"/>
              <w:jc w:val="center"/>
              <w:rPr>
                <w:rFonts w:asciiTheme="majorBidi" w:eastAsia="Calibri" w:hAnsiTheme="majorBidi" w:cs="Simplified Arabic"/>
                <w:sz w:val="28"/>
                <w:szCs w:val="28"/>
                <w:rtl/>
                <w:lang w:bidi="ar-EG"/>
              </w:rPr>
            </w:pPr>
            <w:r>
              <w:rPr>
                <w:rFonts w:asciiTheme="majorBidi" w:eastAsia="Calibri" w:hAnsiTheme="majorBidi" w:cs="Simplified Arabic" w:hint="cs"/>
                <w:sz w:val="28"/>
                <w:szCs w:val="28"/>
                <w:rtl/>
                <w:lang w:bidi="ar-EG"/>
              </w:rPr>
              <w:t>137</w:t>
            </w:r>
          </w:p>
        </w:tc>
      </w:tr>
      <w:tr w:rsidR="00461846" w:rsidRPr="00461846" w14:paraId="2B1530B8" w14:textId="77777777" w:rsidTr="00852CC4">
        <w:trPr>
          <w:trHeight w:val="367"/>
          <w:jc w:val="center"/>
        </w:trPr>
        <w:tc>
          <w:tcPr>
            <w:tcW w:w="877" w:type="pct"/>
          </w:tcPr>
          <w:p w14:paraId="159079A0" w14:textId="77777777" w:rsidR="00461846" w:rsidRPr="00461846" w:rsidRDefault="00461846" w:rsidP="001A1287">
            <w:pPr>
              <w:tabs>
                <w:tab w:val="left" w:pos="7797"/>
              </w:tabs>
              <w:spacing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3-16</w:t>
            </w:r>
          </w:p>
        </w:tc>
        <w:tc>
          <w:tcPr>
            <w:tcW w:w="3246" w:type="pct"/>
          </w:tcPr>
          <w:p w14:paraId="6296B269" w14:textId="6FFAA5FB" w:rsidR="00461846" w:rsidRPr="00461846" w:rsidRDefault="00461846" w:rsidP="001A1287">
            <w:pPr>
              <w:tabs>
                <w:tab w:val="left" w:pos="7797"/>
              </w:tabs>
              <w:spacing w:line="233" w:lineRule="auto"/>
              <w:jc w:val="both"/>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توزيع عينة الدراسة حسب المستو</w:t>
            </w:r>
            <w:r w:rsidR="00BF652B">
              <w:rPr>
                <w:rFonts w:asciiTheme="majorBidi" w:eastAsia="Calibri" w:hAnsiTheme="majorBidi" w:cs="Simplified Arabic"/>
                <w:sz w:val="28"/>
                <w:szCs w:val="28"/>
                <w:rtl/>
                <w:lang w:bidi="ar-EG"/>
              </w:rPr>
              <w:t>ي</w:t>
            </w:r>
            <w:r w:rsidRPr="00461846">
              <w:rPr>
                <w:rFonts w:asciiTheme="majorBidi" w:eastAsia="Calibri" w:hAnsiTheme="majorBidi" w:cs="Simplified Arabic"/>
                <w:sz w:val="28"/>
                <w:szCs w:val="28"/>
                <w:rtl/>
                <w:lang w:bidi="ar-EG"/>
              </w:rPr>
              <w:t xml:space="preserve"> الوظيف</w:t>
            </w:r>
            <w:r w:rsidR="00BF652B">
              <w:rPr>
                <w:rFonts w:asciiTheme="majorBidi" w:eastAsia="Calibri" w:hAnsiTheme="majorBidi" w:cs="Simplified Arabic"/>
                <w:sz w:val="28"/>
                <w:szCs w:val="28"/>
                <w:rtl/>
                <w:lang w:bidi="ar-EG"/>
              </w:rPr>
              <w:t>ي</w:t>
            </w:r>
            <w:r w:rsidRPr="00461846">
              <w:rPr>
                <w:rFonts w:asciiTheme="majorBidi" w:eastAsia="Calibri" w:hAnsiTheme="majorBidi" w:cs="Simplified Arabic"/>
                <w:sz w:val="28"/>
                <w:szCs w:val="28"/>
                <w:rtl/>
                <w:lang w:bidi="ar-EG"/>
              </w:rPr>
              <w:t xml:space="preserve"> </w:t>
            </w:r>
          </w:p>
        </w:tc>
        <w:tc>
          <w:tcPr>
            <w:tcW w:w="877" w:type="pct"/>
          </w:tcPr>
          <w:p w14:paraId="4A474454" w14:textId="5B3BEA04" w:rsidR="00461846" w:rsidRPr="00461846" w:rsidRDefault="001A1287" w:rsidP="001A1287">
            <w:pPr>
              <w:tabs>
                <w:tab w:val="left" w:pos="7797"/>
              </w:tabs>
              <w:spacing w:line="233" w:lineRule="auto"/>
              <w:jc w:val="center"/>
              <w:rPr>
                <w:rFonts w:asciiTheme="majorBidi" w:eastAsia="Calibri" w:hAnsiTheme="majorBidi" w:cs="Simplified Arabic"/>
                <w:sz w:val="28"/>
                <w:szCs w:val="28"/>
                <w:rtl/>
                <w:lang w:bidi="ar-EG"/>
              </w:rPr>
            </w:pPr>
            <w:r>
              <w:rPr>
                <w:rFonts w:asciiTheme="majorBidi" w:eastAsia="Calibri" w:hAnsiTheme="majorBidi" w:cs="Simplified Arabic" w:hint="cs"/>
                <w:sz w:val="28"/>
                <w:szCs w:val="28"/>
                <w:rtl/>
                <w:lang w:bidi="ar-EG"/>
              </w:rPr>
              <w:t>138</w:t>
            </w:r>
          </w:p>
        </w:tc>
      </w:tr>
      <w:tr w:rsidR="00461846" w:rsidRPr="00461846" w14:paraId="54C269E0" w14:textId="77777777" w:rsidTr="00852CC4">
        <w:trPr>
          <w:trHeight w:val="344"/>
          <w:jc w:val="center"/>
        </w:trPr>
        <w:tc>
          <w:tcPr>
            <w:tcW w:w="877" w:type="pct"/>
          </w:tcPr>
          <w:p w14:paraId="66FAD364" w14:textId="77777777" w:rsidR="00461846" w:rsidRPr="00461846" w:rsidRDefault="00461846" w:rsidP="001A1287">
            <w:pPr>
              <w:tabs>
                <w:tab w:val="left" w:pos="7797"/>
              </w:tabs>
              <w:spacing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3-17</w:t>
            </w:r>
          </w:p>
        </w:tc>
        <w:tc>
          <w:tcPr>
            <w:tcW w:w="3246" w:type="pct"/>
          </w:tcPr>
          <w:p w14:paraId="3F8C8748" w14:textId="77777777" w:rsidR="00461846" w:rsidRPr="00461846" w:rsidRDefault="00461846" w:rsidP="001A1287">
            <w:pPr>
              <w:tabs>
                <w:tab w:val="left" w:pos="7797"/>
              </w:tabs>
              <w:spacing w:line="233" w:lineRule="auto"/>
              <w:jc w:val="both"/>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توزيع عينة الدراسة حسب سنوات الخبره</w:t>
            </w:r>
          </w:p>
        </w:tc>
        <w:tc>
          <w:tcPr>
            <w:tcW w:w="877" w:type="pct"/>
          </w:tcPr>
          <w:p w14:paraId="0D2EBAD6" w14:textId="5A0BD89A" w:rsidR="00461846" w:rsidRPr="00461846" w:rsidRDefault="001A1287" w:rsidP="001A1287">
            <w:pPr>
              <w:tabs>
                <w:tab w:val="left" w:pos="7797"/>
              </w:tabs>
              <w:spacing w:line="233" w:lineRule="auto"/>
              <w:jc w:val="center"/>
              <w:rPr>
                <w:rFonts w:asciiTheme="majorBidi" w:eastAsia="Calibri" w:hAnsiTheme="majorBidi" w:cs="Simplified Arabic"/>
                <w:sz w:val="28"/>
                <w:szCs w:val="28"/>
                <w:rtl/>
                <w:lang w:bidi="ar-EG"/>
              </w:rPr>
            </w:pPr>
            <w:r>
              <w:rPr>
                <w:rFonts w:asciiTheme="majorBidi" w:eastAsia="Calibri" w:hAnsiTheme="majorBidi" w:cs="Simplified Arabic" w:hint="cs"/>
                <w:sz w:val="28"/>
                <w:szCs w:val="28"/>
                <w:rtl/>
                <w:lang w:bidi="ar-EG"/>
              </w:rPr>
              <w:t>138</w:t>
            </w:r>
          </w:p>
        </w:tc>
      </w:tr>
      <w:tr w:rsidR="00461846" w:rsidRPr="00461846" w14:paraId="3986864C" w14:textId="77777777" w:rsidTr="00852CC4">
        <w:trPr>
          <w:trHeight w:val="364"/>
          <w:jc w:val="center"/>
        </w:trPr>
        <w:tc>
          <w:tcPr>
            <w:tcW w:w="877" w:type="pct"/>
          </w:tcPr>
          <w:p w14:paraId="416490D0" w14:textId="77777777" w:rsidR="00461846" w:rsidRPr="00461846" w:rsidRDefault="00461846" w:rsidP="001A1287">
            <w:pPr>
              <w:tabs>
                <w:tab w:val="left" w:pos="7797"/>
              </w:tabs>
              <w:spacing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3-18</w:t>
            </w:r>
          </w:p>
        </w:tc>
        <w:tc>
          <w:tcPr>
            <w:tcW w:w="3246" w:type="pct"/>
          </w:tcPr>
          <w:p w14:paraId="4A145E9E" w14:textId="2E773416" w:rsidR="00461846" w:rsidRPr="00461846" w:rsidRDefault="00461846" w:rsidP="001A1287">
            <w:pPr>
              <w:tabs>
                <w:tab w:val="left" w:pos="7797"/>
              </w:tabs>
              <w:spacing w:line="233" w:lineRule="auto"/>
              <w:jc w:val="both"/>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الوسط الحساب</w:t>
            </w:r>
            <w:r w:rsidR="00BF652B">
              <w:rPr>
                <w:rFonts w:asciiTheme="majorBidi" w:eastAsia="Calibri" w:hAnsiTheme="majorBidi" w:cs="Simplified Arabic"/>
                <w:sz w:val="28"/>
                <w:szCs w:val="28"/>
                <w:rtl/>
                <w:lang w:bidi="ar-EG"/>
              </w:rPr>
              <w:t>ي</w:t>
            </w:r>
            <w:r w:rsidRPr="00461846">
              <w:rPr>
                <w:rFonts w:asciiTheme="majorBidi" w:eastAsia="Calibri" w:hAnsiTheme="majorBidi" w:cs="Simplified Arabic"/>
                <w:sz w:val="28"/>
                <w:szCs w:val="28"/>
                <w:rtl/>
                <w:lang w:bidi="ar-EG"/>
              </w:rPr>
              <w:t xml:space="preserve"> والانحراف المعيار</w:t>
            </w:r>
            <w:r w:rsidR="00BF652B">
              <w:rPr>
                <w:rFonts w:asciiTheme="majorBidi" w:eastAsia="Calibri" w:hAnsiTheme="majorBidi" w:cs="Simplified Arabic"/>
                <w:sz w:val="28"/>
                <w:szCs w:val="28"/>
                <w:rtl/>
                <w:lang w:bidi="ar-EG"/>
              </w:rPr>
              <w:t>ي</w:t>
            </w:r>
            <w:r w:rsidRPr="00461846">
              <w:rPr>
                <w:rFonts w:asciiTheme="majorBidi" w:eastAsia="Calibri" w:hAnsiTheme="majorBidi" w:cs="Simplified Arabic"/>
                <w:sz w:val="28"/>
                <w:szCs w:val="28"/>
                <w:rtl/>
                <w:lang w:bidi="ar-EG"/>
              </w:rPr>
              <w:t xml:space="preserve"> لمحمور الموارد المالية والبشرية بالهيئة </w:t>
            </w:r>
          </w:p>
        </w:tc>
        <w:tc>
          <w:tcPr>
            <w:tcW w:w="877" w:type="pct"/>
          </w:tcPr>
          <w:p w14:paraId="0A7EB230" w14:textId="27688FCD" w:rsidR="00461846" w:rsidRPr="00461846" w:rsidRDefault="001A1287" w:rsidP="001A1287">
            <w:pPr>
              <w:tabs>
                <w:tab w:val="left" w:pos="7797"/>
              </w:tabs>
              <w:spacing w:line="233" w:lineRule="auto"/>
              <w:jc w:val="center"/>
              <w:rPr>
                <w:rFonts w:asciiTheme="majorBidi" w:eastAsia="Calibri" w:hAnsiTheme="majorBidi" w:cs="Simplified Arabic"/>
                <w:sz w:val="28"/>
                <w:szCs w:val="28"/>
                <w:rtl/>
                <w:lang w:bidi="ar-EG"/>
              </w:rPr>
            </w:pPr>
            <w:r>
              <w:rPr>
                <w:rFonts w:asciiTheme="majorBidi" w:eastAsia="Calibri" w:hAnsiTheme="majorBidi" w:cs="Simplified Arabic" w:hint="cs"/>
                <w:sz w:val="28"/>
                <w:szCs w:val="28"/>
                <w:rtl/>
                <w:lang w:bidi="ar-EG"/>
              </w:rPr>
              <w:t>139</w:t>
            </w:r>
          </w:p>
        </w:tc>
      </w:tr>
      <w:tr w:rsidR="00461846" w:rsidRPr="00461846" w14:paraId="02B4220D" w14:textId="77777777" w:rsidTr="00852CC4">
        <w:trPr>
          <w:trHeight w:val="370"/>
          <w:jc w:val="center"/>
        </w:trPr>
        <w:tc>
          <w:tcPr>
            <w:tcW w:w="877" w:type="pct"/>
          </w:tcPr>
          <w:p w14:paraId="78DAE78D" w14:textId="77777777" w:rsidR="00461846" w:rsidRPr="00461846" w:rsidRDefault="00461846" w:rsidP="001A1287">
            <w:pPr>
              <w:tabs>
                <w:tab w:val="left" w:pos="7797"/>
              </w:tabs>
              <w:spacing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3-19</w:t>
            </w:r>
          </w:p>
        </w:tc>
        <w:tc>
          <w:tcPr>
            <w:tcW w:w="3246" w:type="pct"/>
          </w:tcPr>
          <w:p w14:paraId="00F1F32E" w14:textId="77777777" w:rsidR="00461846" w:rsidRPr="00461846" w:rsidRDefault="00461846" w:rsidP="001A1287">
            <w:pPr>
              <w:tabs>
                <w:tab w:val="left" w:pos="7797"/>
              </w:tabs>
              <w:spacing w:line="233" w:lineRule="auto"/>
              <w:jc w:val="both"/>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الوسط الحسابي والانحراف المعياري لمحور الإجراءات الرقمية بالهيئة</w:t>
            </w:r>
          </w:p>
        </w:tc>
        <w:tc>
          <w:tcPr>
            <w:tcW w:w="877" w:type="pct"/>
          </w:tcPr>
          <w:p w14:paraId="5D0ACF00" w14:textId="6FEA8B2B" w:rsidR="00461846" w:rsidRPr="00461846" w:rsidRDefault="001A1287" w:rsidP="001A1287">
            <w:pPr>
              <w:tabs>
                <w:tab w:val="left" w:pos="7797"/>
              </w:tabs>
              <w:spacing w:line="233" w:lineRule="auto"/>
              <w:jc w:val="center"/>
              <w:rPr>
                <w:rFonts w:asciiTheme="majorBidi" w:eastAsia="Calibri" w:hAnsiTheme="majorBidi" w:cs="Simplified Arabic"/>
                <w:sz w:val="28"/>
                <w:szCs w:val="28"/>
                <w:rtl/>
                <w:lang w:bidi="ar-EG"/>
              </w:rPr>
            </w:pPr>
            <w:r>
              <w:rPr>
                <w:rFonts w:asciiTheme="majorBidi" w:eastAsia="Calibri" w:hAnsiTheme="majorBidi" w:cs="Simplified Arabic" w:hint="cs"/>
                <w:sz w:val="28"/>
                <w:szCs w:val="28"/>
                <w:rtl/>
                <w:lang w:bidi="ar-EG"/>
              </w:rPr>
              <w:t>141</w:t>
            </w:r>
          </w:p>
        </w:tc>
      </w:tr>
      <w:tr w:rsidR="00461846" w:rsidRPr="00461846" w14:paraId="44B9C7F9" w14:textId="77777777" w:rsidTr="00852CC4">
        <w:trPr>
          <w:trHeight w:val="363"/>
          <w:jc w:val="center"/>
        </w:trPr>
        <w:tc>
          <w:tcPr>
            <w:tcW w:w="877" w:type="pct"/>
          </w:tcPr>
          <w:p w14:paraId="538AECA4" w14:textId="77777777" w:rsidR="00461846" w:rsidRPr="00461846" w:rsidRDefault="00461846" w:rsidP="001A1287">
            <w:pPr>
              <w:tabs>
                <w:tab w:val="left" w:pos="7797"/>
              </w:tabs>
              <w:spacing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lastRenderedPageBreak/>
              <w:t>3-20</w:t>
            </w:r>
          </w:p>
        </w:tc>
        <w:tc>
          <w:tcPr>
            <w:tcW w:w="3246" w:type="pct"/>
          </w:tcPr>
          <w:p w14:paraId="13A537F5" w14:textId="155DFD48" w:rsidR="00461846" w:rsidRPr="00461846" w:rsidRDefault="00461846" w:rsidP="001A1287">
            <w:pPr>
              <w:tabs>
                <w:tab w:val="left" w:pos="7797"/>
              </w:tabs>
              <w:spacing w:line="233" w:lineRule="auto"/>
              <w:jc w:val="both"/>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الوسط الحساب</w:t>
            </w:r>
            <w:r w:rsidR="00BF652B">
              <w:rPr>
                <w:rFonts w:asciiTheme="majorBidi" w:eastAsia="Calibri" w:hAnsiTheme="majorBidi" w:cs="Simplified Arabic"/>
                <w:sz w:val="28"/>
                <w:szCs w:val="28"/>
                <w:rtl/>
                <w:lang w:bidi="ar-EG"/>
              </w:rPr>
              <w:t>ي</w:t>
            </w:r>
            <w:r w:rsidRPr="00461846">
              <w:rPr>
                <w:rFonts w:asciiTheme="majorBidi" w:eastAsia="Calibri" w:hAnsiTheme="majorBidi" w:cs="Simplified Arabic"/>
                <w:sz w:val="28"/>
                <w:szCs w:val="28"/>
                <w:rtl/>
                <w:lang w:bidi="ar-EG"/>
              </w:rPr>
              <w:t xml:space="preserve"> والإنحراف المعيار</w:t>
            </w:r>
            <w:r w:rsidR="00BF652B">
              <w:rPr>
                <w:rFonts w:asciiTheme="majorBidi" w:eastAsia="Calibri" w:hAnsiTheme="majorBidi" w:cs="Simplified Arabic"/>
                <w:sz w:val="28"/>
                <w:szCs w:val="28"/>
                <w:rtl/>
                <w:lang w:bidi="ar-EG"/>
              </w:rPr>
              <w:t>ي</w:t>
            </w:r>
            <w:r w:rsidRPr="00461846">
              <w:rPr>
                <w:rFonts w:asciiTheme="majorBidi" w:eastAsia="Calibri" w:hAnsiTheme="majorBidi" w:cs="Simplified Arabic"/>
                <w:sz w:val="28"/>
                <w:szCs w:val="28"/>
                <w:rtl/>
                <w:lang w:bidi="ar-EG"/>
              </w:rPr>
              <w:t xml:space="preserve"> لمحور تكنولوجيا المعلومات</w:t>
            </w:r>
          </w:p>
        </w:tc>
        <w:tc>
          <w:tcPr>
            <w:tcW w:w="877" w:type="pct"/>
          </w:tcPr>
          <w:p w14:paraId="44607D75" w14:textId="3532686D" w:rsidR="00461846" w:rsidRPr="00461846" w:rsidRDefault="001A1287" w:rsidP="001A1287">
            <w:pPr>
              <w:tabs>
                <w:tab w:val="left" w:pos="7797"/>
              </w:tabs>
              <w:spacing w:line="233" w:lineRule="auto"/>
              <w:jc w:val="center"/>
              <w:rPr>
                <w:rFonts w:asciiTheme="majorBidi" w:eastAsia="Calibri" w:hAnsiTheme="majorBidi" w:cs="Simplified Arabic"/>
                <w:sz w:val="28"/>
                <w:szCs w:val="28"/>
                <w:rtl/>
                <w:lang w:bidi="ar-EG"/>
              </w:rPr>
            </w:pPr>
            <w:r>
              <w:rPr>
                <w:rFonts w:asciiTheme="majorBidi" w:eastAsia="Calibri" w:hAnsiTheme="majorBidi" w:cs="Simplified Arabic" w:hint="cs"/>
                <w:sz w:val="28"/>
                <w:szCs w:val="28"/>
                <w:rtl/>
                <w:lang w:bidi="ar-EG"/>
              </w:rPr>
              <w:t>143</w:t>
            </w:r>
          </w:p>
        </w:tc>
      </w:tr>
      <w:tr w:rsidR="00461846" w:rsidRPr="00461846" w14:paraId="298DDDF1" w14:textId="77777777" w:rsidTr="00852CC4">
        <w:trPr>
          <w:trHeight w:val="368"/>
          <w:jc w:val="center"/>
        </w:trPr>
        <w:tc>
          <w:tcPr>
            <w:tcW w:w="877" w:type="pct"/>
          </w:tcPr>
          <w:p w14:paraId="26396676" w14:textId="77777777" w:rsidR="00461846" w:rsidRPr="00461846" w:rsidRDefault="00461846" w:rsidP="001A1287">
            <w:pPr>
              <w:tabs>
                <w:tab w:val="left" w:pos="7797"/>
              </w:tabs>
              <w:spacing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3-21</w:t>
            </w:r>
          </w:p>
        </w:tc>
        <w:tc>
          <w:tcPr>
            <w:tcW w:w="3246" w:type="pct"/>
          </w:tcPr>
          <w:p w14:paraId="031C8FE4" w14:textId="5FAE25A5" w:rsidR="00461846" w:rsidRPr="00461846" w:rsidRDefault="00461846" w:rsidP="001A1287">
            <w:pPr>
              <w:tabs>
                <w:tab w:val="left" w:pos="7797"/>
              </w:tabs>
              <w:spacing w:line="233" w:lineRule="auto"/>
              <w:jc w:val="both"/>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الوسط الحساب</w:t>
            </w:r>
            <w:r w:rsidR="00BF652B">
              <w:rPr>
                <w:rFonts w:asciiTheme="majorBidi" w:eastAsia="Calibri" w:hAnsiTheme="majorBidi" w:cs="Simplified Arabic"/>
                <w:sz w:val="28"/>
                <w:szCs w:val="28"/>
                <w:rtl/>
                <w:lang w:bidi="ar-EG"/>
              </w:rPr>
              <w:t>ي</w:t>
            </w:r>
            <w:r w:rsidRPr="00461846">
              <w:rPr>
                <w:rFonts w:asciiTheme="majorBidi" w:eastAsia="Calibri" w:hAnsiTheme="majorBidi" w:cs="Simplified Arabic"/>
                <w:sz w:val="28"/>
                <w:szCs w:val="28"/>
                <w:rtl/>
                <w:lang w:bidi="ar-EG"/>
              </w:rPr>
              <w:t xml:space="preserve"> والإنحراف المعيار</w:t>
            </w:r>
            <w:r w:rsidR="00BF652B">
              <w:rPr>
                <w:rFonts w:asciiTheme="majorBidi" w:eastAsia="Calibri" w:hAnsiTheme="majorBidi" w:cs="Simplified Arabic"/>
                <w:sz w:val="28"/>
                <w:szCs w:val="28"/>
                <w:rtl/>
                <w:lang w:bidi="ar-EG"/>
              </w:rPr>
              <w:t>ي</w:t>
            </w:r>
            <w:r w:rsidRPr="00461846">
              <w:rPr>
                <w:rFonts w:asciiTheme="majorBidi" w:eastAsia="Calibri" w:hAnsiTheme="majorBidi" w:cs="Simplified Arabic"/>
                <w:sz w:val="28"/>
                <w:szCs w:val="28"/>
                <w:rtl/>
                <w:lang w:bidi="ar-EG"/>
              </w:rPr>
              <w:t xml:space="preserve"> لمحور الحوكمة الرقمية لعملية التحول الرقم</w:t>
            </w:r>
            <w:r w:rsidR="00BF652B">
              <w:rPr>
                <w:rFonts w:asciiTheme="majorBidi" w:eastAsia="Calibri" w:hAnsiTheme="majorBidi" w:cs="Simplified Arabic"/>
                <w:sz w:val="28"/>
                <w:szCs w:val="28"/>
                <w:rtl/>
                <w:lang w:bidi="ar-EG"/>
              </w:rPr>
              <w:t>ي</w:t>
            </w:r>
          </w:p>
        </w:tc>
        <w:tc>
          <w:tcPr>
            <w:tcW w:w="877" w:type="pct"/>
          </w:tcPr>
          <w:p w14:paraId="79C8DB31" w14:textId="57E8F137" w:rsidR="00461846" w:rsidRPr="00461846" w:rsidRDefault="001A1287" w:rsidP="001A1287">
            <w:pPr>
              <w:tabs>
                <w:tab w:val="left" w:pos="7797"/>
              </w:tabs>
              <w:spacing w:line="233" w:lineRule="auto"/>
              <w:jc w:val="center"/>
              <w:rPr>
                <w:rFonts w:asciiTheme="majorBidi" w:eastAsia="Calibri" w:hAnsiTheme="majorBidi" w:cs="Simplified Arabic"/>
                <w:sz w:val="28"/>
                <w:szCs w:val="28"/>
                <w:rtl/>
                <w:lang w:bidi="ar-EG"/>
              </w:rPr>
            </w:pPr>
            <w:r>
              <w:rPr>
                <w:rFonts w:asciiTheme="majorBidi" w:eastAsia="Calibri" w:hAnsiTheme="majorBidi" w:cs="Simplified Arabic" w:hint="cs"/>
                <w:sz w:val="28"/>
                <w:szCs w:val="28"/>
                <w:rtl/>
                <w:lang w:bidi="ar-EG"/>
              </w:rPr>
              <w:t>145</w:t>
            </w:r>
          </w:p>
        </w:tc>
      </w:tr>
      <w:tr w:rsidR="00461846" w:rsidRPr="00461846" w14:paraId="738A0064" w14:textId="77777777" w:rsidTr="00852CC4">
        <w:trPr>
          <w:trHeight w:val="374"/>
          <w:jc w:val="center"/>
        </w:trPr>
        <w:tc>
          <w:tcPr>
            <w:tcW w:w="877" w:type="pct"/>
          </w:tcPr>
          <w:p w14:paraId="428829C3" w14:textId="77777777" w:rsidR="00461846" w:rsidRPr="00461846" w:rsidRDefault="00461846" w:rsidP="001A1287">
            <w:pPr>
              <w:tabs>
                <w:tab w:val="left" w:pos="7797"/>
              </w:tabs>
              <w:spacing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3-22</w:t>
            </w:r>
          </w:p>
        </w:tc>
        <w:tc>
          <w:tcPr>
            <w:tcW w:w="3246" w:type="pct"/>
          </w:tcPr>
          <w:p w14:paraId="7CB6F50E" w14:textId="47779395" w:rsidR="00461846" w:rsidRPr="00461846" w:rsidRDefault="00461846" w:rsidP="001A1287">
            <w:pPr>
              <w:tabs>
                <w:tab w:val="left" w:pos="7797"/>
              </w:tabs>
              <w:spacing w:line="233" w:lineRule="auto"/>
              <w:jc w:val="both"/>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الوسط الحساب</w:t>
            </w:r>
            <w:r w:rsidR="00BF652B">
              <w:rPr>
                <w:rFonts w:asciiTheme="majorBidi" w:eastAsia="Calibri" w:hAnsiTheme="majorBidi" w:cs="Simplified Arabic"/>
                <w:sz w:val="28"/>
                <w:szCs w:val="28"/>
                <w:rtl/>
                <w:lang w:bidi="ar-EG"/>
              </w:rPr>
              <w:t>ي</w:t>
            </w:r>
            <w:r w:rsidRPr="00461846">
              <w:rPr>
                <w:rFonts w:asciiTheme="majorBidi" w:eastAsia="Calibri" w:hAnsiTheme="majorBidi" w:cs="Simplified Arabic"/>
                <w:sz w:val="28"/>
                <w:szCs w:val="28"/>
                <w:rtl/>
                <w:lang w:bidi="ar-EG"/>
              </w:rPr>
              <w:t xml:space="preserve"> والإنحراف المعيار</w:t>
            </w:r>
            <w:r w:rsidR="00BF652B">
              <w:rPr>
                <w:rFonts w:asciiTheme="majorBidi" w:eastAsia="Calibri" w:hAnsiTheme="majorBidi" w:cs="Simplified Arabic"/>
                <w:sz w:val="28"/>
                <w:szCs w:val="28"/>
                <w:rtl/>
                <w:lang w:bidi="ar-EG"/>
              </w:rPr>
              <w:t>ي</w:t>
            </w:r>
            <w:r w:rsidRPr="00461846">
              <w:rPr>
                <w:rFonts w:asciiTheme="majorBidi" w:eastAsia="Calibri" w:hAnsiTheme="majorBidi" w:cs="Simplified Arabic"/>
                <w:sz w:val="28"/>
                <w:szCs w:val="28"/>
                <w:rtl/>
                <w:lang w:bidi="ar-EG"/>
              </w:rPr>
              <w:t xml:space="preserve"> لمحور تحديث وتطوير الخدمات الرقمية  </w:t>
            </w:r>
          </w:p>
        </w:tc>
        <w:tc>
          <w:tcPr>
            <w:tcW w:w="877" w:type="pct"/>
          </w:tcPr>
          <w:p w14:paraId="11E4046A" w14:textId="7068CDBC" w:rsidR="00461846" w:rsidRPr="00461846" w:rsidRDefault="001A1287" w:rsidP="001A1287">
            <w:pPr>
              <w:tabs>
                <w:tab w:val="left" w:pos="7797"/>
              </w:tabs>
              <w:spacing w:line="233" w:lineRule="auto"/>
              <w:jc w:val="center"/>
              <w:rPr>
                <w:rFonts w:asciiTheme="majorBidi" w:eastAsia="Calibri" w:hAnsiTheme="majorBidi" w:cs="Simplified Arabic"/>
                <w:sz w:val="28"/>
                <w:szCs w:val="28"/>
                <w:rtl/>
                <w:lang w:bidi="ar-EG"/>
              </w:rPr>
            </w:pPr>
            <w:r>
              <w:rPr>
                <w:rFonts w:asciiTheme="majorBidi" w:eastAsia="Calibri" w:hAnsiTheme="majorBidi" w:cs="Simplified Arabic" w:hint="cs"/>
                <w:sz w:val="28"/>
                <w:szCs w:val="28"/>
                <w:rtl/>
                <w:lang w:bidi="ar-EG"/>
              </w:rPr>
              <w:t>146</w:t>
            </w:r>
          </w:p>
        </w:tc>
      </w:tr>
      <w:tr w:rsidR="00461846" w:rsidRPr="00461846" w14:paraId="67ABFDFB" w14:textId="77777777" w:rsidTr="00852CC4">
        <w:trPr>
          <w:trHeight w:val="366"/>
          <w:jc w:val="center"/>
        </w:trPr>
        <w:tc>
          <w:tcPr>
            <w:tcW w:w="877" w:type="pct"/>
          </w:tcPr>
          <w:p w14:paraId="103DEAC7" w14:textId="77777777" w:rsidR="00461846" w:rsidRPr="00461846" w:rsidRDefault="00461846" w:rsidP="001A1287">
            <w:pPr>
              <w:tabs>
                <w:tab w:val="left" w:pos="7797"/>
              </w:tabs>
              <w:spacing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3-23</w:t>
            </w:r>
          </w:p>
        </w:tc>
        <w:tc>
          <w:tcPr>
            <w:tcW w:w="3246" w:type="pct"/>
          </w:tcPr>
          <w:p w14:paraId="32647DE1" w14:textId="3DAAD090" w:rsidR="00461846" w:rsidRPr="00461846" w:rsidRDefault="00461846" w:rsidP="001A1287">
            <w:pPr>
              <w:tabs>
                <w:tab w:val="left" w:pos="7797"/>
              </w:tabs>
              <w:spacing w:line="233" w:lineRule="auto"/>
              <w:jc w:val="both"/>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الوسط الحساب</w:t>
            </w:r>
            <w:r w:rsidR="00BF652B">
              <w:rPr>
                <w:rFonts w:asciiTheme="majorBidi" w:eastAsia="Calibri" w:hAnsiTheme="majorBidi" w:cs="Simplified Arabic"/>
                <w:sz w:val="28"/>
                <w:szCs w:val="28"/>
                <w:rtl/>
                <w:lang w:bidi="ar-EG"/>
              </w:rPr>
              <w:t>ي</w:t>
            </w:r>
            <w:r w:rsidRPr="00461846">
              <w:rPr>
                <w:rFonts w:asciiTheme="majorBidi" w:eastAsia="Calibri" w:hAnsiTheme="majorBidi" w:cs="Simplified Arabic"/>
                <w:sz w:val="28"/>
                <w:szCs w:val="28"/>
                <w:rtl/>
                <w:lang w:bidi="ar-EG"/>
              </w:rPr>
              <w:t xml:space="preserve"> والإنحراف المعيار</w:t>
            </w:r>
            <w:r w:rsidR="00BF652B">
              <w:rPr>
                <w:rFonts w:asciiTheme="majorBidi" w:eastAsia="Calibri" w:hAnsiTheme="majorBidi" w:cs="Simplified Arabic"/>
                <w:sz w:val="28"/>
                <w:szCs w:val="28"/>
                <w:rtl/>
                <w:lang w:bidi="ar-EG"/>
              </w:rPr>
              <w:t>ي</w:t>
            </w:r>
            <w:r w:rsidRPr="00461846">
              <w:rPr>
                <w:rFonts w:asciiTheme="majorBidi" w:eastAsia="Calibri" w:hAnsiTheme="majorBidi" w:cs="Simplified Arabic"/>
                <w:sz w:val="28"/>
                <w:szCs w:val="28"/>
                <w:rtl/>
                <w:lang w:bidi="ar-EG"/>
              </w:rPr>
              <w:t xml:space="preserve"> لمحور مستو</w:t>
            </w:r>
            <w:r w:rsidR="00BF652B">
              <w:rPr>
                <w:rFonts w:asciiTheme="majorBidi" w:eastAsia="Calibri" w:hAnsiTheme="majorBidi" w:cs="Simplified Arabic"/>
                <w:sz w:val="28"/>
                <w:szCs w:val="28"/>
                <w:rtl/>
                <w:lang w:bidi="ar-EG"/>
              </w:rPr>
              <w:t>ي</w:t>
            </w:r>
            <w:r w:rsidRPr="00461846">
              <w:rPr>
                <w:rFonts w:asciiTheme="majorBidi" w:eastAsia="Calibri" w:hAnsiTheme="majorBidi" w:cs="Simplified Arabic"/>
                <w:sz w:val="28"/>
                <w:szCs w:val="28"/>
                <w:rtl/>
                <w:lang w:bidi="ar-EG"/>
              </w:rPr>
              <w:t xml:space="preserve"> التوعيه والتواصل والحماية  </w:t>
            </w:r>
          </w:p>
        </w:tc>
        <w:tc>
          <w:tcPr>
            <w:tcW w:w="877" w:type="pct"/>
          </w:tcPr>
          <w:p w14:paraId="543DF34F" w14:textId="59868F31" w:rsidR="00461846" w:rsidRPr="00461846" w:rsidRDefault="001A1287" w:rsidP="001A1287">
            <w:pPr>
              <w:tabs>
                <w:tab w:val="left" w:pos="7797"/>
              </w:tabs>
              <w:spacing w:line="233" w:lineRule="auto"/>
              <w:jc w:val="center"/>
              <w:rPr>
                <w:rFonts w:asciiTheme="majorBidi" w:eastAsia="Calibri" w:hAnsiTheme="majorBidi" w:cs="Simplified Arabic"/>
                <w:sz w:val="28"/>
                <w:szCs w:val="28"/>
                <w:rtl/>
                <w:lang w:bidi="ar-EG"/>
              </w:rPr>
            </w:pPr>
            <w:r>
              <w:rPr>
                <w:rFonts w:asciiTheme="majorBidi" w:eastAsia="Calibri" w:hAnsiTheme="majorBidi" w:cs="Simplified Arabic" w:hint="cs"/>
                <w:sz w:val="28"/>
                <w:szCs w:val="28"/>
                <w:rtl/>
                <w:lang w:bidi="ar-EG"/>
              </w:rPr>
              <w:t>148</w:t>
            </w:r>
          </w:p>
        </w:tc>
      </w:tr>
      <w:tr w:rsidR="00461846" w:rsidRPr="00461846" w14:paraId="549A4618" w14:textId="77777777" w:rsidTr="00852CC4">
        <w:trPr>
          <w:trHeight w:val="359"/>
          <w:jc w:val="center"/>
        </w:trPr>
        <w:tc>
          <w:tcPr>
            <w:tcW w:w="877" w:type="pct"/>
          </w:tcPr>
          <w:p w14:paraId="4C3B6FAF" w14:textId="77777777" w:rsidR="00461846" w:rsidRPr="00461846" w:rsidRDefault="00461846" w:rsidP="001A1287">
            <w:pPr>
              <w:tabs>
                <w:tab w:val="left" w:pos="7797"/>
              </w:tabs>
              <w:spacing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3-24</w:t>
            </w:r>
          </w:p>
        </w:tc>
        <w:tc>
          <w:tcPr>
            <w:tcW w:w="3246" w:type="pct"/>
          </w:tcPr>
          <w:p w14:paraId="1F385CD3" w14:textId="207975DC" w:rsidR="00461846" w:rsidRPr="00461846" w:rsidRDefault="00461846" w:rsidP="001A1287">
            <w:pPr>
              <w:tabs>
                <w:tab w:val="left" w:pos="7797"/>
              </w:tabs>
              <w:spacing w:line="233" w:lineRule="auto"/>
              <w:jc w:val="both"/>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الوسط الحساب</w:t>
            </w:r>
            <w:r w:rsidR="00BF652B">
              <w:rPr>
                <w:rFonts w:asciiTheme="majorBidi" w:eastAsia="Calibri" w:hAnsiTheme="majorBidi" w:cs="Simplified Arabic"/>
                <w:sz w:val="28"/>
                <w:szCs w:val="28"/>
                <w:rtl/>
                <w:lang w:bidi="ar-EG"/>
              </w:rPr>
              <w:t>ي</w:t>
            </w:r>
            <w:r w:rsidRPr="00461846">
              <w:rPr>
                <w:rFonts w:asciiTheme="majorBidi" w:eastAsia="Calibri" w:hAnsiTheme="majorBidi" w:cs="Simplified Arabic"/>
                <w:sz w:val="28"/>
                <w:szCs w:val="28"/>
                <w:rtl/>
                <w:lang w:bidi="ar-EG"/>
              </w:rPr>
              <w:t xml:space="preserve"> والانحراف المعيار</w:t>
            </w:r>
            <w:r w:rsidR="00BF652B">
              <w:rPr>
                <w:rFonts w:asciiTheme="majorBidi" w:eastAsia="Calibri" w:hAnsiTheme="majorBidi" w:cs="Simplified Arabic"/>
                <w:sz w:val="28"/>
                <w:szCs w:val="28"/>
                <w:rtl/>
                <w:lang w:bidi="ar-EG"/>
              </w:rPr>
              <w:t>ي</w:t>
            </w:r>
            <w:r w:rsidRPr="00461846">
              <w:rPr>
                <w:rFonts w:asciiTheme="majorBidi" w:eastAsia="Calibri" w:hAnsiTheme="majorBidi" w:cs="Simplified Arabic"/>
                <w:sz w:val="28"/>
                <w:szCs w:val="28"/>
                <w:rtl/>
                <w:lang w:bidi="ar-EG"/>
              </w:rPr>
              <w:t xml:space="preserve"> لمحور </w:t>
            </w:r>
            <w:r w:rsidR="00BF652B">
              <w:rPr>
                <w:rFonts w:asciiTheme="majorBidi" w:eastAsia="Calibri" w:hAnsiTheme="majorBidi" w:cs="Simplified Arabic"/>
                <w:sz w:val="28"/>
                <w:szCs w:val="28"/>
                <w:rtl/>
                <w:lang w:bidi="ar-EG"/>
              </w:rPr>
              <w:t>إدارة</w:t>
            </w:r>
            <w:r w:rsidRPr="00461846">
              <w:rPr>
                <w:rFonts w:asciiTheme="majorBidi" w:eastAsia="Calibri" w:hAnsiTheme="majorBidi" w:cs="Simplified Arabic"/>
                <w:sz w:val="28"/>
                <w:szCs w:val="28"/>
                <w:rtl/>
                <w:lang w:bidi="ar-EG"/>
              </w:rPr>
              <w:t xml:space="preserve"> عمليات الصيانة والبنية الاساسية </w:t>
            </w:r>
          </w:p>
        </w:tc>
        <w:tc>
          <w:tcPr>
            <w:tcW w:w="877" w:type="pct"/>
          </w:tcPr>
          <w:p w14:paraId="504DD2BC" w14:textId="66AF3CD3" w:rsidR="00461846" w:rsidRPr="00461846" w:rsidRDefault="001A1287" w:rsidP="001A1287">
            <w:pPr>
              <w:tabs>
                <w:tab w:val="left" w:pos="7797"/>
              </w:tabs>
              <w:spacing w:line="233" w:lineRule="auto"/>
              <w:jc w:val="center"/>
              <w:rPr>
                <w:rFonts w:asciiTheme="majorBidi" w:eastAsia="Calibri" w:hAnsiTheme="majorBidi" w:cs="Simplified Arabic"/>
                <w:sz w:val="28"/>
                <w:szCs w:val="28"/>
                <w:rtl/>
                <w:lang w:bidi="ar-EG"/>
              </w:rPr>
            </w:pPr>
            <w:r>
              <w:rPr>
                <w:rFonts w:asciiTheme="majorBidi" w:eastAsia="Calibri" w:hAnsiTheme="majorBidi" w:cs="Simplified Arabic" w:hint="cs"/>
                <w:sz w:val="28"/>
                <w:szCs w:val="28"/>
                <w:rtl/>
                <w:lang w:bidi="ar-EG"/>
              </w:rPr>
              <w:t>151</w:t>
            </w:r>
          </w:p>
        </w:tc>
      </w:tr>
      <w:tr w:rsidR="00461846" w:rsidRPr="00461846" w14:paraId="2E3D14FA" w14:textId="77777777" w:rsidTr="00852CC4">
        <w:trPr>
          <w:trHeight w:val="364"/>
          <w:jc w:val="center"/>
        </w:trPr>
        <w:tc>
          <w:tcPr>
            <w:tcW w:w="877" w:type="pct"/>
          </w:tcPr>
          <w:p w14:paraId="3D7FF1B8" w14:textId="77777777" w:rsidR="00461846" w:rsidRPr="00461846" w:rsidRDefault="00461846" w:rsidP="001A1287">
            <w:pPr>
              <w:tabs>
                <w:tab w:val="left" w:pos="7797"/>
              </w:tabs>
              <w:spacing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3-25</w:t>
            </w:r>
          </w:p>
        </w:tc>
        <w:tc>
          <w:tcPr>
            <w:tcW w:w="3246" w:type="pct"/>
          </w:tcPr>
          <w:p w14:paraId="7068E201" w14:textId="77777777" w:rsidR="00461846" w:rsidRPr="00461846" w:rsidRDefault="00461846" w:rsidP="001A1287">
            <w:pPr>
              <w:tabs>
                <w:tab w:val="left" w:pos="7797"/>
              </w:tabs>
              <w:spacing w:line="233" w:lineRule="auto"/>
              <w:jc w:val="both"/>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 xml:space="preserve">نتائج اختبار محور الموارد المالية والبشرية بالهيئة </w:t>
            </w:r>
          </w:p>
        </w:tc>
        <w:tc>
          <w:tcPr>
            <w:tcW w:w="877" w:type="pct"/>
          </w:tcPr>
          <w:p w14:paraId="02B3291E" w14:textId="681D18C4" w:rsidR="00461846" w:rsidRPr="00461846" w:rsidRDefault="001A1287" w:rsidP="001A1287">
            <w:pPr>
              <w:tabs>
                <w:tab w:val="left" w:pos="7797"/>
              </w:tabs>
              <w:spacing w:line="233" w:lineRule="auto"/>
              <w:jc w:val="center"/>
              <w:rPr>
                <w:rFonts w:asciiTheme="majorBidi" w:eastAsia="Calibri" w:hAnsiTheme="majorBidi" w:cs="Simplified Arabic"/>
                <w:sz w:val="28"/>
                <w:szCs w:val="28"/>
                <w:rtl/>
                <w:lang w:bidi="ar-EG"/>
              </w:rPr>
            </w:pPr>
            <w:r>
              <w:rPr>
                <w:rFonts w:asciiTheme="majorBidi" w:eastAsia="Calibri" w:hAnsiTheme="majorBidi" w:cs="Simplified Arabic" w:hint="cs"/>
                <w:sz w:val="28"/>
                <w:szCs w:val="28"/>
                <w:rtl/>
                <w:lang w:bidi="ar-EG"/>
              </w:rPr>
              <w:t>154</w:t>
            </w:r>
          </w:p>
        </w:tc>
      </w:tr>
      <w:tr w:rsidR="00461846" w:rsidRPr="00461846" w14:paraId="7AF214B2" w14:textId="77777777" w:rsidTr="00852CC4">
        <w:trPr>
          <w:trHeight w:val="370"/>
          <w:jc w:val="center"/>
        </w:trPr>
        <w:tc>
          <w:tcPr>
            <w:tcW w:w="877" w:type="pct"/>
          </w:tcPr>
          <w:p w14:paraId="785A93AF" w14:textId="77777777" w:rsidR="00461846" w:rsidRPr="00461846" w:rsidRDefault="00461846" w:rsidP="001A1287">
            <w:pPr>
              <w:tabs>
                <w:tab w:val="left" w:pos="7797"/>
              </w:tabs>
              <w:spacing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3-26</w:t>
            </w:r>
          </w:p>
        </w:tc>
        <w:tc>
          <w:tcPr>
            <w:tcW w:w="3246" w:type="pct"/>
          </w:tcPr>
          <w:p w14:paraId="45E0A1C0" w14:textId="77777777" w:rsidR="00461846" w:rsidRPr="00461846" w:rsidRDefault="00461846" w:rsidP="001A1287">
            <w:pPr>
              <w:tabs>
                <w:tab w:val="left" w:pos="7797"/>
              </w:tabs>
              <w:spacing w:line="233" w:lineRule="auto"/>
              <w:jc w:val="both"/>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 xml:space="preserve">نتائج اختبار محور الاجراءات الرقمية بالهيئة </w:t>
            </w:r>
          </w:p>
        </w:tc>
        <w:tc>
          <w:tcPr>
            <w:tcW w:w="877" w:type="pct"/>
          </w:tcPr>
          <w:p w14:paraId="55AA2248" w14:textId="6DAB7A32" w:rsidR="00461846" w:rsidRPr="00461846" w:rsidRDefault="001A1287" w:rsidP="001A1287">
            <w:pPr>
              <w:tabs>
                <w:tab w:val="left" w:pos="7797"/>
              </w:tabs>
              <w:spacing w:line="233" w:lineRule="auto"/>
              <w:jc w:val="center"/>
              <w:rPr>
                <w:rFonts w:asciiTheme="majorBidi" w:eastAsia="Calibri" w:hAnsiTheme="majorBidi" w:cs="Simplified Arabic"/>
                <w:sz w:val="28"/>
                <w:szCs w:val="28"/>
                <w:rtl/>
                <w:lang w:bidi="ar-EG"/>
              </w:rPr>
            </w:pPr>
            <w:r>
              <w:rPr>
                <w:rFonts w:asciiTheme="majorBidi" w:eastAsia="Calibri" w:hAnsiTheme="majorBidi" w:cs="Simplified Arabic" w:hint="cs"/>
                <w:sz w:val="28"/>
                <w:szCs w:val="28"/>
                <w:rtl/>
                <w:lang w:bidi="ar-EG"/>
              </w:rPr>
              <w:t>155</w:t>
            </w:r>
          </w:p>
        </w:tc>
      </w:tr>
      <w:tr w:rsidR="00461846" w:rsidRPr="00461846" w14:paraId="4B1B9794" w14:textId="77777777" w:rsidTr="00852CC4">
        <w:trPr>
          <w:trHeight w:val="352"/>
          <w:jc w:val="center"/>
        </w:trPr>
        <w:tc>
          <w:tcPr>
            <w:tcW w:w="877" w:type="pct"/>
          </w:tcPr>
          <w:p w14:paraId="3410EA20" w14:textId="77777777" w:rsidR="00461846" w:rsidRPr="00461846" w:rsidRDefault="00461846" w:rsidP="001A1287">
            <w:pPr>
              <w:tabs>
                <w:tab w:val="left" w:pos="7797"/>
              </w:tabs>
              <w:spacing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3-27</w:t>
            </w:r>
          </w:p>
        </w:tc>
        <w:tc>
          <w:tcPr>
            <w:tcW w:w="3246" w:type="pct"/>
          </w:tcPr>
          <w:p w14:paraId="07F2920A" w14:textId="77777777" w:rsidR="00461846" w:rsidRPr="00461846" w:rsidRDefault="00461846" w:rsidP="001A1287">
            <w:pPr>
              <w:tabs>
                <w:tab w:val="left" w:pos="7797"/>
              </w:tabs>
              <w:spacing w:line="233" w:lineRule="auto"/>
              <w:jc w:val="both"/>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 xml:space="preserve">نتائج اختبار محور تكنولوجيا المعلومات والاتصالات بالهيئة </w:t>
            </w:r>
          </w:p>
        </w:tc>
        <w:tc>
          <w:tcPr>
            <w:tcW w:w="877" w:type="pct"/>
          </w:tcPr>
          <w:p w14:paraId="7FD936E3" w14:textId="6852EEDD" w:rsidR="00461846" w:rsidRPr="00461846" w:rsidRDefault="001A1287" w:rsidP="001A1287">
            <w:pPr>
              <w:tabs>
                <w:tab w:val="left" w:pos="7797"/>
              </w:tabs>
              <w:spacing w:line="233" w:lineRule="auto"/>
              <w:jc w:val="center"/>
              <w:rPr>
                <w:rFonts w:asciiTheme="majorBidi" w:eastAsia="Calibri" w:hAnsiTheme="majorBidi" w:cs="Simplified Arabic"/>
                <w:sz w:val="28"/>
                <w:szCs w:val="28"/>
                <w:rtl/>
                <w:lang w:bidi="ar-EG"/>
              </w:rPr>
            </w:pPr>
            <w:r>
              <w:rPr>
                <w:rFonts w:asciiTheme="majorBidi" w:eastAsia="Calibri" w:hAnsiTheme="majorBidi" w:cs="Simplified Arabic" w:hint="cs"/>
                <w:sz w:val="28"/>
                <w:szCs w:val="28"/>
                <w:rtl/>
                <w:lang w:bidi="ar-EG"/>
              </w:rPr>
              <w:t>156</w:t>
            </w:r>
          </w:p>
        </w:tc>
      </w:tr>
      <w:tr w:rsidR="00461846" w:rsidRPr="00461846" w14:paraId="718C76A2" w14:textId="77777777" w:rsidTr="00852CC4">
        <w:trPr>
          <w:trHeight w:val="365"/>
          <w:jc w:val="center"/>
        </w:trPr>
        <w:tc>
          <w:tcPr>
            <w:tcW w:w="877" w:type="pct"/>
          </w:tcPr>
          <w:p w14:paraId="7C92DF01" w14:textId="77777777" w:rsidR="00461846" w:rsidRPr="00461846" w:rsidRDefault="00461846" w:rsidP="001A1287">
            <w:pPr>
              <w:tabs>
                <w:tab w:val="left" w:pos="7797"/>
              </w:tabs>
              <w:spacing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3-28</w:t>
            </w:r>
          </w:p>
        </w:tc>
        <w:tc>
          <w:tcPr>
            <w:tcW w:w="3246" w:type="pct"/>
          </w:tcPr>
          <w:p w14:paraId="29822C31" w14:textId="322B4648" w:rsidR="00461846" w:rsidRPr="00461846" w:rsidRDefault="00461846" w:rsidP="001A1287">
            <w:pPr>
              <w:tabs>
                <w:tab w:val="left" w:pos="7797"/>
              </w:tabs>
              <w:spacing w:line="233" w:lineRule="auto"/>
              <w:jc w:val="both"/>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نتائج اختبار محور الحوكمة الرقمية لعملية التحول الرقم</w:t>
            </w:r>
            <w:r w:rsidR="00BF652B">
              <w:rPr>
                <w:rFonts w:asciiTheme="majorBidi" w:eastAsia="Calibri" w:hAnsiTheme="majorBidi" w:cs="Simplified Arabic"/>
                <w:sz w:val="28"/>
                <w:szCs w:val="28"/>
                <w:rtl/>
                <w:lang w:bidi="ar-EG"/>
              </w:rPr>
              <w:t>ي</w:t>
            </w:r>
            <w:r w:rsidRPr="00461846">
              <w:rPr>
                <w:rFonts w:asciiTheme="majorBidi" w:eastAsia="Calibri" w:hAnsiTheme="majorBidi" w:cs="Simplified Arabic"/>
                <w:sz w:val="28"/>
                <w:szCs w:val="28"/>
                <w:rtl/>
                <w:lang w:bidi="ar-EG"/>
              </w:rPr>
              <w:t xml:space="preserve"> بالهيئة </w:t>
            </w:r>
          </w:p>
        </w:tc>
        <w:tc>
          <w:tcPr>
            <w:tcW w:w="877" w:type="pct"/>
          </w:tcPr>
          <w:p w14:paraId="01E60CFA" w14:textId="644B5288" w:rsidR="00461846" w:rsidRPr="00461846" w:rsidRDefault="001A1287" w:rsidP="001A1287">
            <w:pPr>
              <w:tabs>
                <w:tab w:val="left" w:pos="7797"/>
              </w:tabs>
              <w:spacing w:line="233" w:lineRule="auto"/>
              <w:jc w:val="center"/>
              <w:rPr>
                <w:rFonts w:asciiTheme="majorBidi" w:eastAsia="Calibri" w:hAnsiTheme="majorBidi" w:cs="Simplified Arabic"/>
                <w:sz w:val="28"/>
                <w:szCs w:val="28"/>
                <w:rtl/>
                <w:lang w:bidi="ar-EG"/>
              </w:rPr>
            </w:pPr>
            <w:r>
              <w:rPr>
                <w:rFonts w:asciiTheme="majorBidi" w:eastAsia="Calibri" w:hAnsiTheme="majorBidi" w:cs="Simplified Arabic" w:hint="cs"/>
                <w:sz w:val="28"/>
                <w:szCs w:val="28"/>
                <w:rtl/>
                <w:lang w:bidi="ar-EG"/>
              </w:rPr>
              <w:t>157</w:t>
            </w:r>
          </w:p>
        </w:tc>
      </w:tr>
      <w:tr w:rsidR="00461846" w:rsidRPr="00461846" w14:paraId="42B7AF0F" w14:textId="77777777" w:rsidTr="00852CC4">
        <w:trPr>
          <w:trHeight w:val="371"/>
          <w:jc w:val="center"/>
        </w:trPr>
        <w:tc>
          <w:tcPr>
            <w:tcW w:w="877" w:type="pct"/>
          </w:tcPr>
          <w:p w14:paraId="34B01E50" w14:textId="77777777" w:rsidR="00461846" w:rsidRPr="00461846" w:rsidRDefault="00461846" w:rsidP="001A1287">
            <w:pPr>
              <w:tabs>
                <w:tab w:val="left" w:pos="7797"/>
              </w:tabs>
              <w:spacing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3-29</w:t>
            </w:r>
          </w:p>
        </w:tc>
        <w:tc>
          <w:tcPr>
            <w:tcW w:w="3246" w:type="pct"/>
          </w:tcPr>
          <w:p w14:paraId="6387BE66" w14:textId="77777777" w:rsidR="00461846" w:rsidRPr="00461846" w:rsidRDefault="00461846" w:rsidP="001A1287">
            <w:pPr>
              <w:tabs>
                <w:tab w:val="left" w:pos="7797"/>
              </w:tabs>
              <w:spacing w:line="233" w:lineRule="auto"/>
              <w:jc w:val="both"/>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 xml:space="preserve">نتائج اختبار محور التحديث وتطوير الخدمات الرقمية بالهيئة </w:t>
            </w:r>
          </w:p>
        </w:tc>
        <w:tc>
          <w:tcPr>
            <w:tcW w:w="877" w:type="pct"/>
          </w:tcPr>
          <w:p w14:paraId="69A03900" w14:textId="6DC6F23F" w:rsidR="00461846" w:rsidRPr="00461846" w:rsidRDefault="001A1287" w:rsidP="001A1287">
            <w:pPr>
              <w:tabs>
                <w:tab w:val="left" w:pos="7797"/>
              </w:tabs>
              <w:spacing w:line="233" w:lineRule="auto"/>
              <w:jc w:val="center"/>
              <w:rPr>
                <w:rFonts w:asciiTheme="majorBidi" w:eastAsia="Calibri" w:hAnsiTheme="majorBidi" w:cs="Simplified Arabic"/>
                <w:sz w:val="28"/>
                <w:szCs w:val="28"/>
                <w:rtl/>
                <w:lang w:bidi="ar-EG"/>
              </w:rPr>
            </w:pPr>
            <w:r>
              <w:rPr>
                <w:rFonts w:asciiTheme="majorBidi" w:eastAsia="Calibri" w:hAnsiTheme="majorBidi" w:cs="Simplified Arabic" w:hint="cs"/>
                <w:sz w:val="28"/>
                <w:szCs w:val="28"/>
                <w:rtl/>
                <w:lang w:bidi="ar-EG"/>
              </w:rPr>
              <w:t>158</w:t>
            </w:r>
          </w:p>
        </w:tc>
      </w:tr>
      <w:tr w:rsidR="00461846" w:rsidRPr="00461846" w14:paraId="03322DE6" w14:textId="77777777" w:rsidTr="00852CC4">
        <w:trPr>
          <w:trHeight w:val="362"/>
          <w:jc w:val="center"/>
        </w:trPr>
        <w:tc>
          <w:tcPr>
            <w:tcW w:w="877" w:type="pct"/>
          </w:tcPr>
          <w:p w14:paraId="1BC3A82B" w14:textId="77777777" w:rsidR="00461846" w:rsidRPr="00461846" w:rsidRDefault="00461846" w:rsidP="001A1287">
            <w:pPr>
              <w:tabs>
                <w:tab w:val="left" w:pos="7797"/>
              </w:tabs>
              <w:spacing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3-30</w:t>
            </w:r>
          </w:p>
        </w:tc>
        <w:tc>
          <w:tcPr>
            <w:tcW w:w="3246" w:type="pct"/>
          </w:tcPr>
          <w:p w14:paraId="3C174BAB" w14:textId="022DE8A6" w:rsidR="00461846" w:rsidRPr="00461846" w:rsidRDefault="00461846" w:rsidP="001A1287">
            <w:pPr>
              <w:tabs>
                <w:tab w:val="left" w:pos="7797"/>
              </w:tabs>
              <w:spacing w:line="233" w:lineRule="auto"/>
              <w:jc w:val="both"/>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نتائج اختبار محور مستو</w:t>
            </w:r>
            <w:r w:rsidR="00BF652B">
              <w:rPr>
                <w:rFonts w:asciiTheme="majorBidi" w:eastAsia="Calibri" w:hAnsiTheme="majorBidi" w:cs="Simplified Arabic"/>
                <w:sz w:val="28"/>
                <w:szCs w:val="28"/>
                <w:rtl/>
                <w:lang w:bidi="ar-EG"/>
              </w:rPr>
              <w:t>ي</w:t>
            </w:r>
            <w:r w:rsidRPr="00461846">
              <w:rPr>
                <w:rFonts w:asciiTheme="majorBidi" w:eastAsia="Calibri" w:hAnsiTheme="majorBidi" w:cs="Simplified Arabic"/>
                <w:sz w:val="28"/>
                <w:szCs w:val="28"/>
                <w:rtl/>
                <w:lang w:bidi="ar-EG"/>
              </w:rPr>
              <w:t xml:space="preserve"> التوعية والتواصل والحماية بالهيئة </w:t>
            </w:r>
          </w:p>
        </w:tc>
        <w:tc>
          <w:tcPr>
            <w:tcW w:w="877" w:type="pct"/>
          </w:tcPr>
          <w:p w14:paraId="64BEB4FD" w14:textId="7D8D787B" w:rsidR="00461846" w:rsidRPr="00461846" w:rsidRDefault="001A1287" w:rsidP="001A1287">
            <w:pPr>
              <w:tabs>
                <w:tab w:val="left" w:pos="7797"/>
              </w:tabs>
              <w:spacing w:line="233" w:lineRule="auto"/>
              <w:jc w:val="center"/>
              <w:rPr>
                <w:rFonts w:asciiTheme="majorBidi" w:eastAsia="Calibri" w:hAnsiTheme="majorBidi" w:cs="Simplified Arabic"/>
                <w:sz w:val="28"/>
                <w:szCs w:val="28"/>
                <w:rtl/>
                <w:lang w:bidi="ar-EG"/>
              </w:rPr>
            </w:pPr>
            <w:r>
              <w:rPr>
                <w:rFonts w:asciiTheme="majorBidi" w:eastAsia="Calibri" w:hAnsiTheme="majorBidi" w:cs="Simplified Arabic" w:hint="cs"/>
                <w:sz w:val="28"/>
                <w:szCs w:val="28"/>
                <w:rtl/>
                <w:lang w:bidi="ar-EG"/>
              </w:rPr>
              <w:t>160</w:t>
            </w:r>
          </w:p>
        </w:tc>
      </w:tr>
      <w:tr w:rsidR="00461846" w:rsidRPr="00461846" w14:paraId="653C7700" w14:textId="77777777" w:rsidTr="00852CC4">
        <w:trPr>
          <w:trHeight w:val="368"/>
          <w:jc w:val="center"/>
        </w:trPr>
        <w:tc>
          <w:tcPr>
            <w:tcW w:w="877" w:type="pct"/>
          </w:tcPr>
          <w:p w14:paraId="371777D1" w14:textId="77777777" w:rsidR="00461846" w:rsidRPr="00461846" w:rsidRDefault="00461846" w:rsidP="001A1287">
            <w:pPr>
              <w:tabs>
                <w:tab w:val="left" w:pos="7797"/>
              </w:tabs>
              <w:spacing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3-31</w:t>
            </w:r>
          </w:p>
        </w:tc>
        <w:tc>
          <w:tcPr>
            <w:tcW w:w="3246" w:type="pct"/>
          </w:tcPr>
          <w:p w14:paraId="1A5C6DAA" w14:textId="3C902027" w:rsidR="00461846" w:rsidRPr="00461846" w:rsidRDefault="00461846" w:rsidP="001A1287">
            <w:pPr>
              <w:tabs>
                <w:tab w:val="left" w:pos="7797"/>
              </w:tabs>
              <w:spacing w:line="233" w:lineRule="auto"/>
              <w:jc w:val="both"/>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 xml:space="preserve">نتائج اختبار محور </w:t>
            </w:r>
            <w:r w:rsidR="00BF652B">
              <w:rPr>
                <w:rFonts w:asciiTheme="majorBidi" w:eastAsia="Calibri" w:hAnsiTheme="majorBidi" w:cs="Simplified Arabic"/>
                <w:sz w:val="28"/>
                <w:szCs w:val="28"/>
                <w:rtl/>
                <w:lang w:bidi="ar-EG"/>
              </w:rPr>
              <w:t>إدارة</w:t>
            </w:r>
            <w:r w:rsidRPr="00461846">
              <w:rPr>
                <w:rFonts w:asciiTheme="majorBidi" w:eastAsia="Calibri" w:hAnsiTheme="majorBidi" w:cs="Simplified Arabic"/>
                <w:sz w:val="28"/>
                <w:szCs w:val="28"/>
                <w:rtl/>
                <w:lang w:bidi="ar-EG"/>
              </w:rPr>
              <w:t xml:space="preserve"> عمليات الصيانة والبنية الاساسية بالهيئة </w:t>
            </w:r>
          </w:p>
        </w:tc>
        <w:tc>
          <w:tcPr>
            <w:tcW w:w="877" w:type="pct"/>
          </w:tcPr>
          <w:p w14:paraId="66E7C9FA" w14:textId="569BD960" w:rsidR="00461846" w:rsidRPr="00461846" w:rsidRDefault="001A1287" w:rsidP="001A1287">
            <w:pPr>
              <w:tabs>
                <w:tab w:val="left" w:pos="7797"/>
              </w:tabs>
              <w:spacing w:line="233" w:lineRule="auto"/>
              <w:jc w:val="center"/>
              <w:rPr>
                <w:rFonts w:asciiTheme="majorBidi" w:eastAsia="Calibri" w:hAnsiTheme="majorBidi" w:cs="Simplified Arabic"/>
                <w:sz w:val="28"/>
                <w:szCs w:val="28"/>
                <w:rtl/>
                <w:lang w:bidi="ar-EG"/>
              </w:rPr>
            </w:pPr>
            <w:r>
              <w:rPr>
                <w:rFonts w:asciiTheme="majorBidi" w:eastAsia="Calibri" w:hAnsiTheme="majorBidi" w:cs="Simplified Arabic" w:hint="cs"/>
                <w:sz w:val="28"/>
                <w:szCs w:val="28"/>
                <w:rtl/>
                <w:lang w:bidi="ar-EG"/>
              </w:rPr>
              <w:t>161</w:t>
            </w:r>
          </w:p>
        </w:tc>
      </w:tr>
      <w:tr w:rsidR="00461846" w:rsidRPr="00461846" w14:paraId="74439BDF" w14:textId="77777777" w:rsidTr="00852CC4">
        <w:trPr>
          <w:trHeight w:val="368"/>
          <w:jc w:val="center"/>
        </w:trPr>
        <w:tc>
          <w:tcPr>
            <w:tcW w:w="877" w:type="pct"/>
          </w:tcPr>
          <w:p w14:paraId="5BAE2C84" w14:textId="77777777" w:rsidR="00461846" w:rsidRPr="00461846" w:rsidRDefault="00461846" w:rsidP="001A1287">
            <w:pPr>
              <w:tabs>
                <w:tab w:val="left" w:pos="7797"/>
              </w:tabs>
              <w:spacing w:line="233" w:lineRule="auto"/>
              <w:jc w:val="center"/>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3-32</w:t>
            </w:r>
          </w:p>
        </w:tc>
        <w:tc>
          <w:tcPr>
            <w:tcW w:w="3246" w:type="pct"/>
          </w:tcPr>
          <w:p w14:paraId="43EEA4E9" w14:textId="77777777" w:rsidR="00461846" w:rsidRPr="00461846" w:rsidRDefault="00461846" w:rsidP="001A1287">
            <w:pPr>
              <w:tabs>
                <w:tab w:val="left" w:pos="7797"/>
              </w:tabs>
              <w:spacing w:line="233" w:lineRule="auto"/>
              <w:jc w:val="both"/>
              <w:rPr>
                <w:rFonts w:asciiTheme="majorBidi" w:eastAsia="Calibri" w:hAnsiTheme="majorBidi" w:cs="Simplified Arabic"/>
                <w:sz w:val="28"/>
                <w:szCs w:val="28"/>
                <w:rtl/>
                <w:lang w:bidi="ar-EG"/>
              </w:rPr>
            </w:pPr>
            <w:r w:rsidRPr="00461846">
              <w:rPr>
                <w:rFonts w:asciiTheme="majorBidi" w:eastAsia="Calibri" w:hAnsiTheme="majorBidi" w:cs="Simplified Arabic"/>
                <w:sz w:val="28"/>
                <w:szCs w:val="28"/>
                <w:rtl/>
                <w:lang w:bidi="ar-EG"/>
              </w:rPr>
              <w:t xml:space="preserve">يوضح نتائج اختبار تحليل التباين </w:t>
            </w:r>
          </w:p>
        </w:tc>
        <w:tc>
          <w:tcPr>
            <w:tcW w:w="877" w:type="pct"/>
          </w:tcPr>
          <w:p w14:paraId="35395A22" w14:textId="50C56692" w:rsidR="00461846" w:rsidRPr="00461846" w:rsidRDefault="001A1287" w:rsidP="001A1287">
            <w:pPr>
              <w:tabs>
                <w:tab w:val="left" w:pos="7797"/>
              </w:tabs>
              <w:spacing w:line="233" w:lineRule="auto"/>
              <w:jc w:val="center"/>
              <w:rPr>
                <w:rFonts w:asciiTheme="majorBidi" w:eastAsia="Calibri" w:hAnsiTheme="majorBidi" w:cs="Simplified Arabic"/>
                <w:sz w:val="28"/>
                <w:szCs w:val="28"/>
                <w:rtl/>
                <w:lang w:bidi="ar-EG"/>
              </w:rPr>
            </w:pPr>
            <w:r>
              <w:rPr>
                <w:rFonts w:asciiTheme="majorBidi" w:eastAsia="Calibri" w:hAnsiTheme="majorBidi" w:cs="Simplified Arabic" w:hint="cs"/>
                <w:sz w:val="28"/>
                <w:szCs w:val="28"/>
                <w:rtl/>
                <w:lang w:bidi="ar-EG"/>
              </w:rPr>
              <w:t>162</w:t>
            </w:r>
          </w:p>
        </w:tc>
      </w:tr>
    </w:tbl>
    <w:p w14:paraId="73B545C9" w14:textId="77777777" w:rsidR="001A1287" w:rsidRDefault="001A1287" w:rsidP="00CC0AFF">
      <w:pPr>
        <w:spacing w:after="0" w:line="240" w:lineRule="auto"/>
        <w:rPr>
          <w:rFonts w:cs="Sultan bold"/>
          <w:sz w:val="32"/>
          <w:szCs w:val="32"/>
          <w:rtl/>
        </w:rPr>
      </w:pPr>
    </w:p>
    <w:p w14:paraId="053F7341" w14:textId="77777777" w:rsidR="001A1287" w:rsidRDefault="001A1287" w:rsidP="001A1287">
      <w:pPr>
        <w:rPr>
          <w:rFonts w:cs="Sultan bold"/>
          <w:sz w:val="32"/>
          <w:szCs w:val="32"/>
          <w:rtl/>
        </w:rPr>
      </w:pPr>
      <w:r>
        <w:rPr>
          <w:rFonts w:cs="Sultan bold"/>
          <w:sz w:val="32"/>
          <w:szCs w:val="32"/>
          <w:rtl/>
        </w:rPr>
        <w:br w:type="page"/>
      </w:r>
    </w:p>
    <w:p w14:paraId="714671E5" w14:textId="0C4319BF" w:rsidR="00476066" w:rsidRPr="00CC0AFF" w:rsidRDefault="00476066" w:rsidP="00CC0AFF">
      <w:pPr>
        <w:spacing w:after="0" w:line="240" w:lineRule="auto"/>
        <w:rPr>
          <w:rFonts w:cs="Sultan bold"/>
          <w:sz w:val="32"/>
          <w:szCs w:val="32"/>
          <w:rtl/>
        </w:rPr>
      </w:pPr>
      <w:r w:rsidRPr="00CC0AFF">
        <w:rPr>
          <w:rFonts w:cs="Sultan bold" w:hint="cs"/>
          <w:sz w:val="32"/>
          <w:szCs w:val="32"/>
          <w:rtl/>
        </w:rPr>
        <w:lastRenderedPageBreak/>
        <w:t>أهم المفاهيم  الرئيسية</w:t>
      </w:r>
      <w:r w:rsidR="006C097F">
        <w:rPr>
          <w:rFonts w:cs="Sultan bold" w:hint="cs"/>
          <w:sz w:val="32"/>
          <w:szCs w:val="32"/>
          <w:rtl/>
        </w:rPr>
        <w:t>:</w:t>
      </w:r>
    </w:p>
    <w:p w14:paraId="01816201" w14:textId="159B2670" w:rsidR="00214C00" w:rsidRPr="00CC0AFF" w:rsidRDefault="00476066" w:rsidP="00CC0AFF">
      <w:pPr>
        <w:spacing w:after="0" w:line="240" w:lineRule="auto"/>
        <w:jc w:val="both"/>
        <w:rPr>
          <w:rFonts w:ascii="Andalus" w:eastAsia="Times New Roman" w:hAnsi="Andalus" w:cs="Simplified Arabic"/>
          <w:b/>
          <w:bCs/>
          <w:sz w:val="28"/>
          <w:szCs w:val="28"/>
          <w:rtl/>
        </w:rPr>
      </w:pPr>
      <w:r w:rsidRPr="00CC0AFF">
        <w:rPr>
          <w:rFonts w:cs="Simplified Arabic" w:hint="cs"/>
          <w:b/>
          <w:bCs/>
          <w:sz w:val="28"/>
          <w:szCs w:val="28"/>
          <w:rtl/>
        </w:rPr>
        <w:t xml:space="preserve">تعتمد </w:t>
      </w:r>
      <w:r w:rsidR="00214C00" w:rsidRPr="00CC0AFF">
        <w:rPr>
          <w:rFonts w:ascii="Andalus" w:eastAsia="Times New Roman" w:hAnsi="Andalus" w:cs="Simplified Arabic" w:hint="cs"/>
          <w:b/>
          <w:bCs/>
          <w:sz w:val="28"/>
          <w:szCs w:val="28"/>
          <w:rtl/>
        </w:rPr>
        <w:t xml:space="preserve"> الدراسة البحثية عل</w:t>
      </w:r>
      <w:r w:rsidR="00BF652B">
        <w:rPr>
          <w:rFonts w:ascii="Andalus" w:eastAsia="Times New Roman" w:hAnsi="Andalus" w:cs="Simplified Arabic" w:hint="cs"/>
          <w:b/>
          <w:bCs/>
          <w:sz w:val="28"/>
          <w:szCs w:val="28"/>
          <w:rtl/>
        </w:rPr>
        <w:t>ي</w:t>
      </w:r>
      <w:r w:rsidR="00214C00" w:rsidRPr="00CC0AFF">
        <w:rPr>
          <w:rFonts w:ascii="Andalus" w:eastAsia="Times New Roman" w:hAnsi="Andalus" w:cs="Simplified Arabic" w:hint="cs"/>
          <w:b/>
          <w:bCs/>
          <w:sz w:val="28"/>
          <w:szCs w:val="28"/>
          <w:rtl/>
        </w:rPr>
        <w:t xml:space="preserve"> مجموعة من المفاهيم منها عل</w:t>
      </w:r>
      <w:r w:rsidR="00BF652B">
        <w:rPr>
          <w:rFonts w:ascii="Andalus" w:eastAsia="Times New Roman" w:hAnsi="Andalus" w:cs="Simplified Arabic" w:hint="cs"/>
          <w:b/>
          <w:bCs/>
          <w:sz w:val="28"/>
          <w:szCs w:val="28"/>
          <w:rtl/>
        </w:rPr>
        <w:t>ي</w:t>
      </w:r>
      <w:r w:rsidR="00214C00" w:rsidRPr="00CC0AFF">
        <w:rPr>
          <w:rFonts w:ascii="Andalus" w:eastAsia="Times New Roman" w:hAnsi="Andalus" w:cs="Simplified Arabic" w:hint="cs"/>
          <w:b/>
          <w:bCs/>
          <w:sz w:val="28"/>
          <w:szCs w:val="28"/>
          <w:rtl/>
        </w:rPr>
        <w:t xml:space="preserve"> سبيل المثال: </w:t>
      </w:r>
    </w:p>
    <w:p w14:paraId="5B9967ED" w14:textId="2005D7A0" w:rsidR="00214C00" w:rsidRPr="00CC0AFF" w:rsidRDefault="00214C00" w:rsidP="00CC0AFF">
      <w:pPr>
        <w:numPr>
          <w:ilvl w:val="0"/>
          <w:numId w:val="1"/>
        </w:numPr>
        <w:spacing w:after="0" w:line="240" w:lineRule="auto"/>
        <w:ind w:left="395" w:hanging="369"/>
        <w:jc w:val="both"/>
        <w:rPr>
          <w:rFonts w:ascii="Simplified Arabic" w:eastAsia="Times New Roman" w:hAnsi="Simplified Arabic" w:cs="Simplified Arabic"/>
          <w:b/>
          <w:bCs/>
          <w:sz w:val="28"/>
          <w:szCs w:val="28"/>
          <w:rtl/>
        </w:rPr>
      </w:pPr>
      <w:r w:rsidRPr="00CC0AFF">
        <w:rPr>
          <w:rFonts w:cs="Sultan bold" w:hint="cs"/>
          <w:sz w:val="32"/>
          <w:szCs w:val="32"/>
          <w:rtl/>
        </w:rPr>
        <w:t>ال</w:t>
      </w:r>
      <w:r w:rsidR="00BF652B">
        <w:rPr>
          <w:rFonts w:cs="Sultan bold" w:hint="cs"/>
          <w:sz w:val="32"/>
          <w:szCs w:val="32"/>
          <w:rtl/>
        </w:rPr>
        <w:t>إدارة</w:t>
      </w:r>
      <w:r w:rsidRPr="00CC0AFF">
        <w:rPr>
          <w:rFonts w:cs="Sultan bold" w:hint="cs"/>
          <w:sz w:val="32"/>
          <w:szCs w:val="32"/>
          <w:rtl/>
        </w:rPr>
        <w:t xml:space="preserve"> الحديثة:</w:t>
      </w:r>
      <w:r w:rsidRPr="00CC0AFF">
        <w:rPr>
          <w:rFonts w:ascii="Simplified Arabic" w:eastAsia="Times New Roman" w:hAnsi="Simplified Arabic" w:cs="PT Bold Heading" w:hint="cs"/>
          <w:sz w:val="28"/>
          <w:szCs w:val="28"/>
          <w:rtl/>
        </w:rPr>
        <w:t xml:space="preserve"> </w:t>
      </w:r>
      <w:r w:rsidRPr="00CC0AFF">
        <w:rPr>
          <w:rFonts w:ascii="Simplified Arabic" w:eastAsia="Times New Roman" w:hAnsi="Simplified Arabic" w:cs="Simplified Arabic" w:hint="cs"/>
          <w:sz w:val="28"/>
          <w:szCs w:val="28"/>
          <w:rtl/>
        </w:rPr>
        <w:t>من الأمور الحيوية والجوهرية في عصرنا الحاضر، وتساهم بشكل مباشر في تسهيل ال</w:t>
      </w:r>
      <w:r w:rsidR="00BF652B">
        <w:rPr>
          <w:rFonts w:ascii="Simplified Arabic" w:eastAsia="Times New Roman" w:hAnsi="Simplified Arabic" w:cs="Simplified Arabic" w:hint="cs"/>
          <w:sz w:val="28"/>
          <w:szCs w:val="28"/>
          <w:rtl/>
        </w:rPr>
        <w:t>أعمال</w:t>
      </w:r>
      <w:r w:rsidRPr="00CC0AFF">
        <w:rPr>
          <w:rFonts w:ascii="Simplified Arabic" w:eastAsia="Times New Roman" w:hAnsi="Simplified Arabic" w:cs="Simplified Arabic" w:hint="cs"/>
          <w:sz w:val="28"/>
          <w:szCs w:val="28"/>
          <w:rtl/>
        </w:rPr>
        <w:t xml:space="preserve"> وتركيز الانتباه عل</w:t>
      </w:r>
      <w:r w:rsidR="00BF652B">
        <w:rPr>
          <w:rFonts w:ascii="Simplified Arabic" w:eastAsia="Times New Roman" w:hAnsi="Simplified Arabic" w:cs="Simplified Arabic" w:hint="cs"/>
          <w:sz w:val="28"/>
          <w:szCs w:val="28"/>
          <w:rtl/>
        </w:rPr>
        <w:t>ي</w:t>
      </w:r>
      <w:r w:rsidRPr="00CC0AFF">
        <w:rPr>
          <w:rFonts w:ascii="Simplified Arabic" w:eastAsia="Times New Roman" w:hAnsi="Simplified Arabic" w:cs="Simplified Arabic" w:hint="cs"/>
          <w:sz w:val="28"/>
          <w:szCs w:val="28"/>
          <w:rtl/>
        </w:rPr>
        <w:t xml:space="preserve"> ال</w:t>
      </w:r>
      <w:r w:rsidR="00B945C7">
        <w:rPr>
          <w:rFonts w:ascii="Simplified Arabic" w:eastAsia="Times New Roman" w:hAnsi="Simplified Arabic" w:cs="Simplified Arabic" w:hint="cs"/>
          <w:sz w:val="28"/>
          <w:szCs w:val="28"/>
          <w:rtl/>
        </w:rPr>
        <w:t>أهداف</w:t>
      </w:r>
      <w:r w:rsidRPr="00CC0AFF">
        <w:rPr>
          <w:rFonts w:ascii="Simplified Arabic" w:eastAsia="Times New Roman" w:hAnsi="Simplified Arabic" w:cs="Simplified Arabic" w:hint="cs"/>
          <w:sz w:val="28"/>
          <w:szCs w:val="28"/>
          <w:rtl/>
        </w:rPr>
        <w:t>، وتعمل عل</w:t>
      </w:r>
      <w:r w:rsidR="00BF652B">
        <w:rPr>
          <w:rFonts w:ascii="Simplified Arabic" w:eastAsia="Times New Roman" w:hAnsi="Simplified Arabic" w:cs="Simplified Arabic" w:hint="cs"/>
          <w:sz w:val="28"/>
          <w:szCs w:val="28"/>
          <w:rtl/>
        </w:rPr>
        <w:t>ي</w:t>
      </w:r>
      <w:r w:rsidRPr="00CC0AFF">
        <w:rPr>
          <w:rFonts w:ascii="Simplified Arabic" w:eastAsia="Times New Roman" w:hAnsi="Simplified Arabic" w:cs="Simplified Arabic" w:hint="cs"/>
          <w:sz w:val="28"/>
          <w:szCs w:val="28"/>
          <w:rtl/>
        </w:rPr>
        <w:t xml:space="preserve"> تحديد ال</w:t>
      </w:r>
      <w:r w:rsidR="00B945C7">
        <w:rPr>
          <w:rFonts w:ascii="Simplified Arabic" w:eastAsia="Times New Roman" w:hAnsi="Simplified Arabic" w:cs="Simplified Arabic" w:hint="cs"/>
          <w:sz w:val="28"/>
          <w:szCs w:val="28"/>
          <w:rtl/>
        </w:rPr>
        <w:t>أهداف</w:t>
      </w:r>
      <w:r w:rsidRPr="00CC0AFF">
        <w:rPr>
          <w:rFonts w:ascii="Simplified Arabic" w:eastAsia="Times New Roman" w:hAnsi="Simplified Arabic" w:cs="Simplified Arabic" w:hint="cs"/>
          <w:sz w:val="28"/>
          <w:szCs w:val="28"/>
          <w:rtl/>
        </w:rPr>
        <w:t xml:space="preserve"> والأولويات لتحقيق ال</w:t>
      </w:r>
      <w:r w:rsidR="00B945C7">
        <w:rPr>
          <w:rFonts w:ascii="Simplified Arabic" w:eastAsia="Times New Roman" w:hAnsi="Simplified Arabic" w:cs="Simplified Arabic" w:hint="cs"/>
          <w:sz w:val="28"/>
          <w:szCs w:val="28"/>
          <w:rtl/>
        </w:rPr>
        <w:t>أهداف</w:t>
      </w:r>
      <w:r w:rsidRPr="00CC0AFF">
        <w:rPr>
          <w:rFonts w:ascii="Simplified Arabic" w:eastAsia="Times New Roman" w:hAnsi="Simplified Arabic" w:cs="Simplified Arabic" w:hint="cs"/>
          <w:sz w:val="28"/>
          <w:szCs w:val="28"/>
          <w:rtl/>
        </w:rPr>
        <w:t xml:space="preserve"> من خلال استثمار الإمكانيات البشرية والمادية والمعلوماتية.</w:t>
      </w:r>
    </w:p>
    <w:p w14:paraId="2734C558" w14:textId="62E6DBB3" w:rsidR="00214C00" w:rsidRPr="00CC0AFF" w:rsidRDefault="00214C00" w:rsidP="00CC0AFF">
      <w:pPr>
        <w:numPr>
          <w:ilvl w:val="0"/>
          <w:numId w:val="1"/>
        </w:numPr>
        <w:spacing w:after="0" w:line="240" w:lineRule="auto"/>
        <w:ind w:left="395" w:hanging="369"/>
        <w:jc w:val="both"/>
        <w:rPr>
          <w:rFonts w:ascii="Simplified Arabic" w:eastAsia="Times New Roman" w:hAnsi="Simplified Arabic" w:cs="Simplified Arabic"/>
          <w:sz w:val="28"/>
          <w:szCs w:val="28"/>
          <w:rtl/>
        </w:rPr>
      </w:pPr>
      <w:r w:rsidRPr="00CC0AFF">
        <w:rPr>
          <w:rFonts w:cs="Sultan bold" w:hint="cs"/>
          <w:sz w:val="32"/>
          <w:szCs w:val="32"/>
          <w:rtl/>
        </w:rPr>
        <w:t>العملية الإدارية:</w:t>
      </w:r>
      <w:r w:rsidRPr="00CC0AFF">
        <w:rPr>
          <w:rFonts w:ascii="Simplified Arabic" w:eastAsia="Times New Roman" w:hAnsi="Simplified Arabic" w:cs="PT Bold Heading" w:hint="cs"/>
          <w:sz w:val="28"/>
          <w:szCs w:val="28"/>
          <w:rtl/>
        </w:rPr>
        <w:t xml:space="preserve"> </w:t>
      </w:r>
      <w:r w:rsidRPr="00CC0AFF">
        <w:rPr>
          <w:rFonts w:ascii="Simplified Arabic" w:eastAsia="Times New Roman" w:hAnsi="Simplified Arabic" w:cs="Simplified Arabic" w:hint="cs"/>
          <w:sz w:val="28"/>
          <w:szCs w:val="28"/>
          <w:rtl/>
          <w:lang w:bidi="ar-EG"/>
        </w:rPr>
        <w:t xml:space="preserve">لها أجزاء ومقومات ووظائف، وتضم هذه الوظائف أو العناصر عملية التخطيط والتنظيم والتوجيه والرقابة، ولكي تكون العملية الإدارية ناجحة يجب التعامل مع هذه العناصر بأهمية بالغة إذ إنها متداخلة ومترابطة. </w:t>
      </w:r>
    </w:p>
    <w:p w14:paraId="2E838288" w14:textId="77777777" w:rsidR="00214C00" w:rsidRPr="00CC0AFF" w:rsidRDefault="00214C00" w:rsidP="00CC0AFF">
      <w:pPr>
        <w:numPr>
          <w:ilvl w:val="0"/>
          <w:numId w:val="1"/>
        </w:numPr>
        <w:spacing w:after="0" w:line="240" w:lineRule="auto"/>
        <w:ind w:left="395" w:hanging="369"/>
        <w:jc w:val="both"/>
        <w:rPr>
          <w:rFonts w:ascii="Simplified Arabic" w:eastAsia="Times New Roman" w:hAnsi="Simplified Arabic" w:cs="Simplified Arabic"/>
          <w:b/>
          <w:bCs/>
          <w:sz w:val="28"/>
          <w:szCs w:val="28"/>
        </w:rPr>
      </w:pPr>
      <w:r w:rsidRPr="00CC0AFF">
        <w:rPr>
          <w:rFonts w:cs="Sultan bold" w:hint="cs"/>
          <w:sz w:val="32"/>
          <w:szCs w:val="32"/>
          <w:rtl/>
        </w:rPr>
        <w:t>الأدوار الإدارية:</w:t>
      </w:r>
      <w:r w:rsidRPr="00CC0AFF">
        <w:rPr>
          <w:rFonts w:ascii="Simplified Arabic" w:eastAsia="Times New Roman" w:hAnsi="Simplified Arabic" w:cs="PT Bold Heading" w:hint="cs"/>
          <w:sz w:val="28"/>
          <w:szCs w:val="28"/>
          <w:rtl/>
        </w:rPr>
        <w:t xml:space="preserve"> </w:t>
      </w:r>
      <w:r w:rsidRPr="00CC0AFF">
        <w:rPr>
          <w:rFonts w:ascii="Simplified Arabic" w:eastAsia="Times New Roman" w:hAnsi="Simplified Arabic" w:cs="Simplified Arabic" w:hint="cs"/>
          <w:sz w:val="28"/>
          <w:szCs w:val="28"/>
          <w:rtl/>
          <w:lang w:bidi="ar-EG"/>
        </w:rPr>
        <w:t>الدور هو السلوك المتوقع إظهاره من قبل الفرد (المدير) في موقف معين.</w:t>
      </w:r>
    </w:p>
    <w:p w14:paraId="063372C7" w14:textId="49F66544" w:rsidR="00214C00" w:rsidRPr="00CC0AFF" w:rsidRDefault="00214C00" w:rsidP="00CC0AFF">
      <w:pPr>
        <w:numPr>
          <w:ilvl w:val="0"/>
          <w:numId w:val="1"/>
        </w:numPr>
        <w:spacing w:after="0" w:line="240" w:lineRule="auto"/>
        <w:ind w:left="395" w:hanging="369"/>
        <w:jc w:val="both"/>
        <w:rPr>
          <w:rFonts w:ascii="Simplified Arabic" w:eastAsia="Times New Roman" w:hAnsi="Simplified Arabic" w:cs="Simplified Arabic"/>
          <w:sz w:val="28"/>
          <w:szCs w:val="28"/>
        </w:rPr>
      </w:pPr>
      <w:r w:rsidRPr="00CC0AFF">
        <w:rPr>
          <w:rFonts w:cs="Sultan bold" w:hint="cs"/>
          <w:sz w:val="32"/>
          <w:szCs w:val="32"/>
          <w:rtl/>
        </w:rPr>
        <w:t>الكف</w:t>
      </w:r>
      <w:r w:rsidR="00CC0AFF">
        <w:rPr>
          <w:rFonts w:cs="Sultan bold" w:hint="cs"/>
          <w:sz w:val="32"/>
          <w:szCs w:val="32"/>
          <w:rtl/>
        </w:rPr>
        <w:t>ــ</w:t>
      </w:r>
      <w:r w:rsidRPr="00CC0AFF">
        <w:rPr>
          <w:rFonts w:cs="Sultan bold" w:hint="cs"/>
          <w:sz w:val="32"/>
          <w:szCs w:val="32"/>
          <w:rtl/>
        </w:rPr>
        <w:t xml:space="preserve">اءة: </w:t>
      </w:r>
      <w:r w:rsidRPr="00CC0AFF">
        <w:rPr>
          <w:rFonts w:ascii="Simplified Arabic" w:eastAsia="Times New Roman" w:hAnsi="Simplified Arabic" w:cs="Simplified Arabic" w:hint="cs"/>
          <w:sz w:val="28"/>
          <w:szCs w:val="28"/>
          <w:rtl/>
          <w:lang w:bidi="ar-EG"/>
        </w:rPr>
        <w:t>من الأمور المهمة في العملية الإدارية، وتعن</w:t>
      </w:r>
      <w:r w:rsidR="00BF652B">
        <w:rPr>
          <w:rFonts w:ascii="Simplified Arabic" w:eastAsia="Times New Roman" w:hAnsi="Simplified Arabic" w:cs="Simplified Arabic" w:hint="cs"/>
          <w:sz w:val="28"/>
          <w:szCs w:val="28"/>
          <w:rtl/>
          <w:lang w:bidi="ar-EG"/>
        </w:rPr>
        <w:t>ي</w:t>
      </w:r>
      <w:r w:rsidRPr="00CC0AFF">
        <w:rPr>
          <w:rFonts w:ascii="Simplified Arabic" w:eastAsia="Times New Roman" w:hAnsi="Simplified Arabic" w:cs="Simplified Arabic" w:hint="cs"/>
          <w:sz w:val="28"/>
          <w:szCs w:val="28"/>
          <w:rtl/>
          <w:lang w:bidi="ar-EG"/>
        </w:rPr>
        <w:t xml:space="preserve"> القيام بالعمل الصحيح، أي تحقيق ال</w:t>
      </w:r>
      <w:r w:rsidR="00B945C7">
        <w:rPr>
          <w:rFonts w:ascii="Simplified Arabic" w:eastAsia="Times New Roman" w:hAnsi="Simplified Arabic" w:cs="Simplified Arabic" w:hint="cs"/>
          <w:sz w:val="28"/>
          <w:szCs w:val="28"/>
          <w:rtl/>
          <w:lang w:bidi="ar-EG"/>
        </w:rPr>
        <w:t>أهداف</w:t>
      </w:r>
      <w:r w:rsidRPr="00CC0AFF">
        <w:rPr>
          <w:rFonts w:ascii="Simplified Arabic" w:eastAsia="Times New Roman" w:hAnsi="Simplified Arabic" w:cs="Simplified Arabic" w:hint="cs"/>
          <w:sz w:val="28"/>
          <w:szCs w:val="28"/>
          <w:rtl/>
          <w:lang w:bidi="ar-EG"/>
        </w:rPr>
        <w:t xml:space="preserve"> لنتائج جيدة ومهمة تعود بالنفع عل</w:t>
      </w:r>
      <w:r w:rsidR="00BF652B">
        <w:rPr>
          <w:rFonts w:ascii="Simplified Arabic" w:eastAsia="Times New Roman" w:hAnsi="Simplified Arabic" w:cs="Simplified Arabic" w:hint="cs"/>
          <w:sz w:val="28"/>
          <w:szCs w:val="28"/>
          <w:rtl/>
          <w:lang w:bidi="ar-EG"/>
        </w:rPr>
        <w:t>ي</w:t>
      </w:r>
      <w:r w:rsidRPr="00CC0AFF">
        <w:rPr>
          <w:rFonts w:ascii="Simplified Arabic" w:eastAsia="Times New Roman" w:hAnsi="Simplified Arabic" w:cs="Simplified Arabic" w:hint="cs"/>
          <w:sz w:val="28"/>
          <w:szCs w:val="28"/>
          <w:rtl/>
          <w:lang w:bidi="ar-EG"/>
        </w:rPr>
        <w:t xml:space="preserve"> المنظمة. </w:t>
      </w:r>
    </w:p>
    <w:p w14:paraId="7EC6E7D3" w14:textId="36BA35DF" w:rsidR="00214C00" w:rsidRPr="00CC0AFF" w:rsidRDefault="00214C00" w:rsidP="00CC0AFF">
      <w:pPr>
        <w:numPr>
          <w:ilvl w:val="0"/>
          <w:numId w:val="1"/>
        </w:numPr>
        <w:spacing w:after="0" w:line="240" w:lineRule="auto"/>
        <w:ind w:left="395" w:hanging="369"/>
        <w:jc w:val="both"/>
        <w:rPr>
          <w:rFonts w:ascii="Simplified Arabic" w:eastAsia="Times New Roman" w:hAnsi="Simplified Arabic" w:cs="Simplified Arabic"/>
          <w:sz w:val="28"/>
          <w:szCs w:val="28"/>
        </w:rPr>
      </w:pPr>
      <w:r w:rsidRPr="00CC0AFF">
        <w:rPr>
          <w:rFonts w:cs="Sultan bold" w:hint="cs"/>
          <w:sz w:val="32"/>
          <w:szCs w:val="32"/>
          <w:rtl/>
        </w:rPr>
        <w:t>الفعالي</w:t>
      </w:r>
      <w:r w:rsidR="00CC0AFF">
        <w:rPr>
          <w:rFonts w:cs="Sultan bold" w:hint="cs"/>
          <w:sz w:val="32"/>
          <w:szCs w:val="32"/>
          <w:rtl/>
        </w:rPr>
        <w:t>ـ</w:t>
      </w:r>
      <w:r w:rsidRPr="00CC0AFF">
        <w:rPr>
          <w:rFonts w:cs="Sultan bold" w:hint="cs"/>
          <w:sz w:val="32"/>
          <w:szCs w:val="32"/>
          <w:rtl/>
        </w:rPr>
        <w:t xml:space="preserve">ة: </w:t>
      </w:r>
      <w:r w:rsidRPr="00CC0AFF">
        <w:rPr>
          <w:rFonts w:ascii="Simplified Arabic" w:eastAsia="Times New Roman" w:hAnsi="Simplified Arabic" w:cs="Simplified Arabic" w:hint="cs"/>
          <w:sz w:val="28"/>
          <w:szCs w:val="28"/>
          <w:rtl/>
          <w:lang w:bidi="ar-EG"/>
        </w:rPr>
        <w:t>فتعن</w:t>
      </w:r>
      <w:r w:rsidR="00BF652B">
        <w:rPr>
          <w:rFonts w:ascii="Simplified Arabic" w:eastAsia="Times New Roman" w:hAnsi="Simplified Arabic" w:cs="Simplified Arabic" w:hint="cs"/>
          <w:sz w:val="28"/>
          <w:szCs w:val="28"/>
          <w:rtl/>
          <w:lang w:bidi="ar-EG"/>
        </w:rPr>
        <w:t>ي</w:t>
      </w:r>
      <w:r w:rsidRPr="00CC0AFF">
        <w:rPr>
          <w:rFonts w:ascii="Simplified Arabic" w:eastAsia="Times New Roman" w:hAnsi="Simplified Arabic" w:cs="Simplified Arabic" w:hint="cs"/>
          <w:sz w:val="28"/>
          <w:szCs w:val="28"/>
          <w:rtl/>
          <w:lang w:bidi="ar-EG"/>
        </w:rPr>
        <w:t xml:space="preserve"> إتمام العمل بشكل فعال، أي تحقيق المخرجات (ال</w:t>
      </w:r>
      <w:r w:rsidR="00B945C7">
        <w:rPr>
          <w:rFonts w:ascii="Simplified Arabic" w:eastAsia="Times New Roman" w:hAnsi="Simplified Arabic" w:cs="Simplified Arabic" w:hint="cs"/>
          <w:sz w:val="28"/>
          <w:szCs w:val="28"/>
          <w:rtl/>
          <w:lang w:bidi="ar-EG"/>
        </w:rPr>
        <w:t>أهداف</w:t>
      </w:r>
      <w:r w:rsidRPr="00CC0AFF">
        <w:rPr>
          <w:rFonts w:ascii="Simplified Arabic" w:eastAsia="Times New Roman" w:hAnsi="Simplified Arabic" w:cs="Simplified Arabic" w:hint="cs"/>
          <w:sz w:val="28"/>
          <w:szCs w:val="28"/>
          <w:rtl/>
          <w:lang w:bidi="ar-EG"/>
        </w:rPr>
        <w:t>) باستخدام أقل المدخلات, أي تحقيق عائد أكبر</w:t>
      </w:r>
      <w:r w:rsidRPr="00CC0AFF">
        <w:rPr>
          <w:rFonts w:ascii="Simplified Arabic" w:eastAsia="Times New Roman" w:hAnsi="Simplified Arabic" w:cs="Simplified Arabic" w:hint="cs"/>
          <w:b/>
          <w:bCs/>
          <w:sz w:val="28"/>
          <w:szCs w:val="28"/>
          <w:rtl/>
          <w:lang w:bidi="ar-EG"/>
        </w:rPr>
        <w:t>،</w:t>
      </w:r>
      <w:r w:rsidRPr="00CC0AFF">
        <w:rPr>
          <w:rFonts w:ascii="Simplified Arabic" w:eastAsia="Times New Roman" w:hAnsi="Simplified Arabic" w:cs="Simplified Arabic" w:hint="cs"/>
          <w:sz w:val="28"/>
          <w:szCs w:val="28"/>
          <w:rtl/>
          <w:lang w:bidi="ar-EG"/>
        </w:rPr>
        <w:t xml:space="preserve"> من خلال استخدام الموارد المتاحة أو من خلال تقليل الموارد المستخدمة في العملية الإنتاجية. </w:t>
      </w:r>
    </w:p>
    <w:p w14:paraId="2FB877F3" w14:textId="79DAE042" w:rsidR="00214C00" w:rsidRPr="00CC0AFF" w:rsidRDefault="00214C00" w:rsidP="00CC0AFF">
      <w:pPr>
        <w:numPr>
          <w:ilvl w:val="0"/>
          <w:numId w:val="1"/>
        </w:numPr>
        <w:spacing w:after="0" w:line="240" w:lineRule="auto"/>
        <w:ind w:left="395" w:hanging="369"/>
        <w:jc w:val="both"/>
        <w:rPr>
          <w:rFonts w:ascii="Simplified Arabic" w:eastAsia="Times New Roman" w:hAnsi="Simplified Arabic" w:cs="Simplified Arabic"/>
          <w:sz w:val="28"/>
          <w:szCs w:val="28"/>
        </w:rPr>
      </w:pPr>
      <w:r w:rsidRPr="00CC0AFF">
        <w:rPr>
          <w:rFonts w:cs="Sultan bold" w:hint="cs"/>
          <w:sz w:val="32"/>
          <w:szCs w:val="32"/>
          <w:rtl/>
        </w:rPr>
        <w:t xml:space="preserve">التكنولوجيا: </w:t>
      </w:r>
      <w:r w:rsidRPr="00CC0AFF">
        <w:rPr>
          <w:rFonts w:ascii="Simplified Arabic" w:eastAsia="Times New Roman" w:hAnsi="Simplified Arabic" w:cs="Simplified Arabic" w:hint="cs"/>
          <w:sz w:val="28"/>
          <w:szCs w:val="28"/>
          <w:rtl/>
          <w:lang w:bidi="ar-EG"/>
        </w:rPr>
        <w:t>أصبح التقدم التكنولوجي في هذا العصر سريع جدا، وتحتاج كل منظمة إل</w:t>
      </w:r>
      <w:r w:rsidR="00BF652B">
        <w:rPr>
          <w:rFonts w:ascii="Simplified Arabic" w:eastAsia="Times New Roman" w:hAnsi="Simplified Arabic" w:cs="Simplified Arabic" w:hint="cs"/>
          <w:sz w:val="28"/>
          <w:szCs w:val="28"/>
          <w:rtl/>
          <w:lang w:bidi="ar-EG"/>
        </w:rPr>
        <w:t>ي</w:t>
      </w:r>
      <w:r w:rsidRPr="00CC0AFF">
        <w:rPr>
          <w:rFonts w:ascii="Simplified Arabic" w:eastAsia="Times New Roman" w:hAnsi="Simplified Arabic" w:cs="Simplified Arabic" w:hint="cs"/>
          <w:sz w:val="28"/>
          <w:szCs w:val="28"/>
          <w:rtl/>
          <w:lang w:bidi="ar-EG"/>
        </w:rPr>
        <w:t xml:space="preserve"> مواكبة </w:t>
      </w:r>
      <w:r w:rsidRPr="00CC0AFF">
        <w:rPr>
          <w:rFonts w:ascii="Simplified Arabic" w:eastAsia="Times New Roman" w:hAnsi="Simplified Arabic" w:cs="Simplified Arabic" w:hint="cs"/>
          <w:sz w:val="28"/>
          <w:szCs w:val="28"/>
          <w:rtl/>
        </w:rPr>
        <w:t>التقدم ف</w:t>
      </w:r>
      <w:r w:rsidR="00BF652B">
        <w:rPr>
          <w:rFonts w:ascii="Simplified Arabic" w:eastAsia="Times New Roman" w:hAnsi="Simplified Arabic" w:cs="Simplified Arabic" w:hint="cs"/>
          <w:sz w:val="28"/>
          <w:szCs w:val="28"/>
          <w:rtl/>
        </w:rPr>
        <w:t>ي</w:t>
      </w:r>
      <w:r w:rsidRPr="00CC0AFF">
        <w:rPr>
          <w:rFonts w:ascii="Simplified Arabic" w:eastAsia="Times New Roman" w:hAnsi="Simplified Arabic" w:cs="Simplified Arabic" w:hint="cs"/>
          <w:sz w:val="28"/>
          <w:szCs w:val="28"/>
          <w:rtl/>
        </w:rPr>
        <w:t xml:space="preserve"> مجال الاتصالات ونظم المعلومات والتي تؤثر عل</w:t>
      </w:r>
      <w:r w:rsidR="00BF652B">
        <w:rPr>
          <w:rFonts w:ascii="Simplified Arabic" w:eastAsia="Times New Roman" w:hAnsi="Simplified Arabic" w:cs="Simplified Arabic" w:hint="cs"/>
          <w:sz w:val="28"/>
          <w:szCs w:val="28"/>
          <w:rtl/>
        </w:rPr>
        <w:t>ي</w:t>
      </w:r>
      <w:r w:rsidRPr="00CC0AFF">
        <w:rPr>
          <w:rFonts w:ascii="Simplified Arabic" w:eastAsia="Times New Roman" w:hAnsi="Simplified Arabic" w:cs="Simplified Arabic" w:hint="cs"/>
          <w:sz w:val="28"/>
          <w:szCs w:val="28"/>
          <w:rtl/>
        </w:rPr>
        <w:t xml:space="preserve"> تطوير العمليات الإنتاجية وتقليل الوقت، وزيادة إنتاجية الموظفين.</w:t>
      </w:r>
    </w:p>
    <w:p w14:paraId="52DE6723" w14:textId="49A0A4F1" w:rsidR="00214C00" w:rsidRPr="00CC0AFF" w:rsidRDefault="00214C00" w:rsidP="00CC0AFF">
      <w:pPr>
        <w:numPr>
          <w:ilvl w:val="0"/>
          <w:numId w:val="1"/>
        </w:numPr>
        <w:spacing w:after="0" w:line="240" w:lineRule="auto"/>
        <w:ind w:left="395" w:hanging="369"/>
        <w:jc w:val="both"/>
        <w:rPr>
          <w:rFonts w:ascii="Simplified Arabic" w:eastAsia="Times New Roman" w:hAnsi="Simplified Arabic" w:cs="Simplified Arabic"/>
          <w:sz w:val="28"/>
          <w:szCs w:val="28"/>
        </w:rPr>
      </w:pPr>
      <w:r w:rsidRPr="00CC0AFF">
        <w:rPr>
          <w:rFonts w:cs="Sultan bold" w:hint="cs"/>
          <w:sz w:val="32"/>
          <w:szCs w:val="32"/>
          <w:rtl/>
        </w:rPr>
        <w:t>الاتص</w:t>
      </w:r>
      <w:r w:rsidR="00CC0AFF">
        <w:rPr>
          <w:rFonts w:cs="Sultan bold" w:hint="cs"/>
          <w:sz w:val="32"/>
          <w:szCs w:val="32"/>
          <w:rtl/>
        </w:rPr>
        <w:t>ــ</w:t>
      </w:r>
      <w:r w:rsidRPr="00CC0AFF">
        <w:rPr>
          <w:rFonts w:cs="Sultan bold" w:hint="cs"/>
          <w:sz w:val="32"/>
          <w:szCs w:val="32"/>
          <w:rtl/>
        </w:rPr>
        <w:t xml:space="preserve">ال: </w:t>
      </w:r>
      <w:r w:rsidRPr="00CC0AFF">
        <w:rPr>
          <w:rFonts w:ascii="Simplified Arabic" w:eastAsia="Times New Roman" w:hAnsi="Simplified Arabic" w:cs="Simplified Arabic" w:hint="cs"/>
          <w:sz w:val="28"/>
          <w:szCs w:val="28"/>
          <w:rtl/>
        </w:rPr>
        <w:t>عبارة عن تبادل الأفكار والآراء والمعلومات بين الأفراد بواسطة الوسائل الشفهية وغير الشفهية وذلك للتأثير عل</w:t>
      </w:r>
      <w:r w:rsidR="00BF652B">
        <w:rPr>
          <w:rFonts w:ascii="Simplified Arabic" w:eastAsia="Times New Roman" w:hAnsi="Simplified Arabic" w:cs="Simplified Arabic" w:hint="cs"/>
          <w:sz w:val="28"/>
          <w:szCs w:val="28"/>
          <w:rtl/>
        </w:rPr>
        <w:t>ي</w:t>
      </w:r>
      <w:r w:rsidRPr="00CC0AFF">
        <w:rPr>
          <w:rFonts w:ascii="Simplified Arabic" w:eastAsia="Times New Roman" w:hAnsi="Simplified Arabic" w:cs="Simplified Arabic" w:hint="cs"/>
          <w:sz w:val="28"/>
          <w:szCs w:val="28"/>
          <w:rtl/>
        </w:rPr>
        <w:t xml:space="preserve"> السلوك وتحقيق النتائج المطلوبة، والاتصال هو إثارة رد فعل أو تحريك السلوك لد</w:t>
      </w:r>
      <w:r w:rsidR="00BF652B">
        <w:rPr>
          <w:rFonts w:ascii="Simplified Arabic" w:eastAsia="Times New Roman" w:hAnsi="Simplified Arabic" w:cs="Simplified Arabic" w:hint="cs"/>
          <w:sz w:val="28"/>
          <w:szCs w:val="28"/>
          <w:rtl/>
        </w:rPr>
        <w:t>ي</w:t>
      </w:r>
      <w:r w:rsidRPr="00CC0AFF">
        <w:rPr>
          <w:rFonts w:ascii="Simplified Arabic" w:eastAsia="Times New Roman" w:hAnsi="Simplified Arabic" w:cs="Simplified Arabic" w:hint="cs"/>
          <w:sz w:val="28"/>
          <w:szCs w:val="28"/>
          <w:rtl/>
        </w:rPr>
        <w:t xml:space="preserve"> الطرف الآخر.</w:t>
      </w:r>
    </w:p>
    <w:p w14:paraId="39279CF5" w14:textId="77777777" w:rsidR="00214C00" w:rsidRPr="00CC0AFF" w:rsidRDefault="00214C00" w:rsidP="00CC0AFF">
      <w:pPr>
        <w:numPr>
          <w:ilvl w:val="0"/>
          <w:numId w:val="1"/>
        </w:numPr>
        <w:spacing w:after="0" w:line="240" w:lineRule="auto"/>
        <w:ind w:left="395" w:hanging="369"/>
        <w:jc w:val="both"/>
        <w:rPr>
          <w:rFonts w:ascii="Simplified Arabic" w:eastAsia="Times New Roman" w:hAnsi="Simplified Arabic" w:cs="Simplified Arabic"/>
          <w:sz w:val="28"/>
          <w:szCs w:val="28"/>
        </w:rPr>
      </w:pPr>
      <w:r w:rsidRPr="00CC0AFF">
        <w:rPr>
          <w:rFonts w:cs="Sultan bold" w:hint="cs"/>
          <w:sz w:val="32"/>
          <w:szCs w:val="32"/>
          <w:rtl/>
        </w:rPr>
        <w:t xml:space="preserve">الاتصالات الالكترونية: </w:t>
      </w:r>
      <w:r w:rsidRPr="00CC0AFF">
        <w:rPr>
          <w:rFonts w:ascii="Simplified Arabic" w:eastAsia="Times New Roman" w:hAnsi="Simplified Arabic" w:cs="Simplified Arabic" w:hint="cs"/>
          <w:sz w:val="28"/>
          <w:szCs w:val="28"/>
          <w:rtl/>
        </w:rPr>
        <w:t>وهي القرارات أو المعلومات التي تصل للعاملين عن طريق التقنيات الحديثة الانترانت أو الانترنت أو الفاكس.</w:t>
      </w:r>
    </w:p>
    <w:p w14:paraId="3FBD246B" w14:textId="04F7FC1B" w:rsidR="00214C00" w:rsidRPr="00CC0AFF" w:rsidRDefault="00214C00" w:rsidP="00CC0AFF">
      <w:pPr>
        <w:numPr>
          <w:ilvl w:val="0"/>
          <w:numId w:val="1"/>
        </w:numPr>
        <w:spacing w:after="0" w:line="240" w:lineRule="auto"/>
        <w:ind w:left="395" w:hanging="369"/>
        <w:jc w:val="both"/>
        <w:rPr>
          <w:rFonts w:ascii="Simplified Arabic" w:eastAsia="Times New Roman" w:hAnsi="Simplified Arabic" w:cs="Simplified Arabic"/>
          <w:sz w:val="28"/>
          <w:szCs w:val="28"/>
          <w:rtl/>
        </w:rPr>
      </w:pPr>
      <w:r w:rsidRPr="00CC0AFF">
        <w:rPr>
          <w:rFonts w:cs="Sultan bold"/>
          <w:sz w:val="32"/>
          <w:szCs w:val="32"/>
          <w:rtl/>
        </w:rPr>
        <w:lastRenderedPageBreak/>
        <w:t xml:space="preserve">الأمية </w:t>
      </w:r>
      <w:r w:rsidR="002845CF" w:rsidRPr="00CC0AFF">
        <w:rPr>
          <w:rFonts w:cs="Sultan bold"/>
          <w:sz w:val="32"/>
          <w:szCs w:val="32"/>
          <w:rtl/>
        </w:rPr>
        <w:t>المعلوماتية أم التكنولوجية</w:t>
      </w:r>
      <w:r w:rsidR="002845CF" w:rsidRPr="00CC0AFF">
        <w:rPr>
          <w:rFonts w:cs="Sultan bold" w:hint="cs"/>
          <w:sz w:val="32"/>
          <w:szCs w:val="32"/>
          <w:rtl/>
        </w:rPr>
        <w:t>؟</w:t>
      </w:r>
      <w:r w:rsidRPr="00CC0AFF">
        <w:rPr>
          <w:rFonts w:cs="Sultan bold" w:hint="cs"/>
          <w:sz w:val="32"/>
          <w:szCs w:val="32"/>
          <w:rtl/>
        </w:rPr>
        <w:t>:</w:t>
      </w:r>
      <w:r w:rsidRPr="00CC0AFF">
        <w:rPr>
          <w:rFonts w:ascii="Simplified Arabic" w:eastAsia="Times New Roman" w:hAnsi="Simplified Arabic" w:cs="Simplified Arabic" w:hint="cs"/>
          <w:sz w:val="28"/>
          <w:szCs w:val="28"/>
          <w:rtl/>
        </w:rPr>
        <w:t xml:space="preserve"> تعرف</w:t>
      </w:r>
      <w:r w:rsidRPr="00CC0AFF">
        <w:rPr>
          <w:rFonts w:ascii="Simplified Arabic" w:eastAsia="Times New Roman" w:hAnsi="Simplified Arabic" w:cs="Simplified Arabic" w:hint="cs"/>
          <w:sz w:val="28"/>
          <w:szCs w:val="28"/>
          <w:rtl/>
          <w:lang w:bidi="ar-EG"/>
        </w:rPr>
        <w:t xml:space="preserve"> </w:t>
      </w:r>
      <w:r w:rsidRPr="00CC0AFF">
        <w:rPr>
          <w:rFonts w:ascii="Simplified Arabic" w:eastAsia="Times New Roman" w:hAnsi="Simplified Arabic" w:cs="Simplified Arabic" w:hint="cs"/>
          <w:sz w:val="28"/>
          <w:szCs w:val="28"/>
          <w:rtl/>
        </w:rPr>
        <w:t>الأمية التكنولوجية عبارة عن جهل عدد غير قليل من أفراد المجتمع بالتطورات التكنولوجية الحديثة وعدم معرفتهم التعامل معها.</w:t>
      </w:r>
    </w:p>
    <w:p w14:paraId="562AE64D" w14:textId="4471B5AA" w:rsidR="00214C00" w:rsidRPr="00CC0AFF" w:rsidRDefault="00214C00" w:rsidP="00CC0AFF">
      <w:pPr>
        <w:numPr>
          <w:ilvl w:val="0"/>
          <w:numId w:val="1"/>
        </w:numPr>
        <w:spacing w:after="0" w:line="240" w:lineRule="auto"/>
        <w:ind w:left="395" w:hanging="369"/>
        <w:jc w:val="both"/>
        <w:rPr>
          <w:rFonts w:ascii="Simplified Arabic" w:eastAsia="Times New Roman" w:hAnsi="Simplified Arabic" w:cs="Simplified Arabic"/>
          <w:sz w:val="28"/>
          <w:szCs w:val="28"/>
          <w:rtl/>
        </w:rPr>
      </w:pPr>
      <w:r w:rsidRPr="00CC0AFF">
        <w:rPr>
          <w:rFonts w:cs="Sultan bold" w:hint="cs"/>
          <w:sz w:val="32"/>
          <w:szCs w:val="32"/>
          <w:rtl/>
        </w:rPr>
        <w:t>ال</w:t>
      </w:r>
      <w:r w:rsidR="00BF652B">
        <w:rPr>
          <w:rFonts w:cs="Sultan bold" w:hint="cs"/>
          <w:sz w:val="32"/>
          <w:szCs w:val="32"/>
          <w:rtl/>
        </w:rPr>
        <w:t>إدارة</w:t>
      </w:r>
      <w:r w:rsidRPr="00CC0AFF">
        <w:rPr>
          <w:rFonts w:cs="Sultan bold" w:hint="cs"/>
          <w:sz w:val="32"/>
          <w:szCs w:val="32"/>
          <w:rtl/>
        </w:rPr>
        <w:t xml:space="preserve"> الالكترونية: </w:t>
      </w:r>
      <w:r w:rsidRPr="00CC0AFF">
        <w:rPr>
          <w:rFonts w:ascii="Simplified Arabic" w:eastAsia="Times New Roman" w:hAnsi="Simplified Arabic" w:cs="Simplified Arabic" w:hint="cs"/>
          <w:sz w:val="28"/>
          <w:szCs w:val="28"/>
          <w:rtl/>
        </w:rPr>
        <w:t>ال</w:t>
      </w:r>
      <w:r w:rsidR="00BF652B">
        <w:rPr>
          <w:rFonts w:ascii="Simplified Arabic" w:eastAsia="Times New Roman" w:hAnsi="Simplified Arabic" w:cs="Simplified Arabic" w:hint="cs"/>
          <w:sz w:val="28"/>
          <w:szCs w:val="28"/>
          <w:rtl/>
        </w:rPr>
        <w:t>إدارة</w:t>
      </w:r>
      <w:r w:rsidRPr="00CC0AFF">
        <w:rPr>
          <w:rFonts w:ascii="Simplified Arabic" w:eastAsia="Times New Roman" w:hAnsi="Simplified Arabic" w:cs="Simplified Arabic" w:hint="cs"/>
          <w:sz w:val="28"/>
          <w:szCs w:val="28"/>
          <w:rtl/>
        </w:rPr>
        <w:t xml:space="preserve"> الإلكترونية هي منظومة إلكترونية متكاملة تهدف إل</w:t>
      </w:r>
      <w:r w:rsidR="00BF652B">
        <w:rPr>
          <w:rFonts w:ascii="Simplified Arabic" w:eastAsia="Times New Roman" w:hAnsi="Simplified Arabic" w:cs="Simplified Arabic" w:hint="cs"/>
          <w:sz w:val="28"/>
          <w:szCs w:val="28"/>
          <w:rtl/>
        </w:rPr>
        <w:t>ي</w:t>
      </w:r>
      <w:r w:rsidRPr="00CC0AFF">
        <w:rPr>
          <w:rFonts w:ascii="Simplified Arabic" w:eastAsia="Times New Roman" w:hAnsi="Simplified Arabic" w:cs="Simplified Arabic" w:hint="cs"/>
          <w:sz w:val="28"/>
          <w:szCs w:val="28"/>
          <w:rtl/>
        </w:rPr>
        <w:t xml:space="preserve"> تحويل العمل الإداري العادي من </w:t>
      </w:r>
      <w:r w:rsidR="00BF652B">
        <w:rPr>
          <w:rFonts w:ascii="Simplified Arabic" w:eastAsia="Times New Roman" w:hAnsi="Simplified Arabic" w:cs="Simplified Arabic" w:hint="cs"/>
          <w:sz w:val="28"/>
          <w:szCs w:val="28"/>
          <w:rtl/>
        </w:rPr>
        <w:t>إدارة</w:t>
      </w:r>
      <w:r w:rsidRPr="00CC0AFF">
        <w:rPr>
          <w:rFonts w:ascii="Simplified Arabic" w:eastAsia="Times New Roman" w:hAnsi="Simplified Arabic" w:cs="Simplified Arabic" w:hint="cs"/>
          <w:sz w:val="28"/>
          <w:szCs w:val="28"/>
          <w:rtl/>
        </w:rPr>
        <w:t xml:space="preserve"> يدوية إل</w:t>
      </w:r>
      <w:r w:rsidR="00BF652B">
        <w:rPr>
          <w:rFonts w:ascii="Simplified Arabic" w:eastAsia="Times New Roman" w:hAnsi="Simplified Arabic" w:cs="Simplified Arabic" w:hint="cs"/>
          <w:sz w:val="28"/>
          <w:szCs w:val="28"/>
          <w:rtl/>
        </w:rPr>
        <w:t>ي</w:t>
      </w:r>
      <w:r w:rsidRPr="00CC0AFF">
        <w:rPr>
          <w:rFonts w:ascii="Simplified Arabic" w:eastAsia="Times New Roman" w:hAnsi="Simplified Arabic" w:cs="Simplified Arabic" w:hint="cs"/>
          <w:sz w:val="28"/>
          <w:szCs w:val="28"/>
          <w:rtl/>
        </w:rPr>
        <w:t xml:space="preserve"> </w:t>
      </w:r>
      <w:r w:rsidR="00BF652B">
        <w:rPr>
          <w:rFonts w:ascii="Simplified Arabic" w:eastAsia="Times New Roman" w:hAnsi="Simplified Arabic" w:cs="Simplified Arabic" w:hint="cs"/>
          <w:sz w:val="28"/>
          <w:szCs w:val="28"/>
          <w:rtl/>
        </w:rPr>
        <w:t>إدارة</w:t>
      </w:r>
      <w:r w:rsidRPr="00CC0AFF">
        <w:rPr>
          <w:rFonts w:ascii="Simplified Arabic" w:eastAsia="Times New Roman" w:hAnsi="Simplified Arabic" w:cs="Simplified Arabic" w:hint="cs"/>
          <w:sz w:val="28"/>
          <w:szCs w:val="28"/>
          <w:rtl/>
        </w:rPr>
        <w:t xml:space="preserve"> باستخدام الحاسب وذلك بالاعتماد عل</w:t>
      </w:r>
      <w:r w:rsidR="00BF652B">
        <w:rPr>
          <w:rFonts w:ascii="Simplified Arabic" w:eastAsia="Times New Roman" w:hAnsi="Simplified Arabic" w:cs="Simplified Arabic" w:hint="cs"/>
          <w:sz w:val="28"/>
          <w:szCs w:val="28"/>
          <w:rtl/>
        </w:rPr>
        <w:t>ي</w:t>
      </w:r>
      <w:r w:rsidRPr="00CC0AFF">
        <w:rPr>
          <w:rFonts w:ascii="Simplified Arabic" w:eastAsia="Times New Roman" w:hAnsi="Simplified Arabic" w:cs="Simplified Arabic" w:hint="cs"/>
          <w:sz w:val="28"/>
          <w:szCs w:val="28"/>
          <w:rtl/>
        </w:rPr>
        <w:t xml:space="preserve"> نظم معلوماتية قوية تساعد في اتخاذ القرار الإداري بأسرع وقت وبأقل التكاليف.</w:t>
      </w:r>
    </w:p>
    <w:p w14:paraId="46D1F21C" w14:textId="22D3F1ED" w:rsidR="00214C00" w:rsidRPr="00CC0AFF" w:rsidRDefault="00214C00" w:rsidP="00CC0AFF">
      <w:pPr>
        <w:numPr>
          <w:ilvl w:val="0"/>
          <w:numId w:val="1"/>
        </w:numPr>
        <w:spacing w:after="0" w:line="240" w:lineRule="auto"/>
        <w:ind w:left="395" w:hanging="369"/>
        <w:jc w:val="both"/>
        <w:rPr>
          <w:rFonts w:ascii="Simplified Arabic" w:eastAsia="Times New Roman" w:hAnsi="Simplified Arabic" w:cs="Simplified Arabic"/>
          <w:b/>
          <w:bCs/>
          <w:sz w:val="28"/>
          <w:szCs w:val="28"/>
        </w:rPr>
      </w:pPr>
      <w:r w:rsidRPr="00CC0AFF">
        <w:rPr>
          <w:rFonts w:cs="Sultan bold" w:hint="cs"/>
          <w:sz w:val="32"/>
          <w:szCs w:val="32"/>
          <w:rtl/>
        </w:rPr>
        <w:t>وظائف ال</w:t>
      </w:r>
      <w:r w:rsidR="00BF652B">
        <w:rPr>
          <w:rFonts w:cs="Sultan bold" w:hint="cs"/>
          <w:sz w:val="32"/>
          <w:szCs w:val="32"/>
          <w:rtl/>
        </w:rPr>
        <w:t>إدارة</w:t>
      </w:r>
      <w:r w:rsidRPr="00CC0AFF">
        <w:rPr>
          <w:rFonts w:cs="Sultan bold" w:hint="cs"/>
          <w:sz w:val="32"/>
          <w:szCs w:val="32"/>
          <w:rtl/>
        </w:rPr>
        <w:t xml:space="preserve"> الالكترونية: </w:t>
      </w:r>
      <w:r w:rsidRPr="00CC0AFF">
        <w:rPr>
          <w:rFonts w:ascii="Simplified Arabic" w:eastAsia="Times New Roman" w:hAnsi="Simplified Arabic" w:cs="Simplified Arabic" w:hint="cs"/>
          <w:sz w:val="28"/>
          <w:szCs w:val="28"/>
          <w:rtl/>
        </w:rPr>
        <w:t>العمل بال</w:t>
      </w:r>
      <w:r w:rsidR="00BF652B">
        <w:rPr>
          <w:rFonts w:ascii="Simplified Arabic" w:eastAsia="Times New Roman" w:hAnsi="Simplified Arabic" w:cs="Simplified Arabic" w:hint="cs"/>
          <w:sz w:val="28"/>
          <w:szCs w:val="28"/>
          <w:rtl/>
        </w:rPr>
        <w:t>إدارة</w:t>
      </w:r>
      <w:r w:rsidRPr="00CC0AFF">
        <w:rPr>
          <w:rFonts w:ascii="Simplified Arabic" w:eastAsia="Times New Roman" w:hAnsi="Simplified Arabic" w:cs="Simplified Arabic" w:hint="cs"/>
          <w:sz w:val="28"/>
          <w:szCs w:val="28"/>
          <w:rtl/>
        </w:rPr>
        <w:t xml:space="preserve"> الإلكترونية يعني تخطيط وتنفيذ التحول الإلكتروني من النموذج التقليدي القائم لل</w:t>
      </w:r>
      <w:r w:rsidR="00BF652B">
        <w:rPr>
          <w:rFonts w:ascii="Simplified Arabic" w:eastAsia="Times New Roman" w:hAnsi="Simplified Arabic" w:cs="Simplified Arabic" w:hint="cs"/>
          <w:sz w:val="28"/>
          <w:szCs w:val="28"/>
          <w:rtl/>
        </w:rPr>
        <w:t>أعمال</w:t>
      </w:r>
      <w:r w:rsidRPr="00CC0AFF">
        <w:rPr>
          <w:rFonts w:ascii="Simplified Arabic" w:eastAsia="Times New Roman" w:hAnsi="Simplified Arabic" w:cs="Simplified Arabic" w:hint="cs"/>
          <w:sz w:val="28"/>
          <w:szCs w:val="28"/>
          <w:rtl/>
        </w:rPr>
        <w:t xml:space="preserve"> في المنظمة إل</w:t>
      </w:r>
      <w:r w:rsidR="00BF652B">
        <w:rPr>
          <w:rFonts w:ascii="Simplified Arabic" w:eastAsia="Times New Roman" w:hAnsi="Simplified Arabic" w:cs="Simplified Arabic" w:hint="cs"/>
          <w:sz w:val="28"/>
          <w:szCs w:val="28"/>
          <w:rtl/>
        </w:rPr>
        <w:t>ي</w:t>
      </w:r>
      <w:r w:rsidRPr="00CC0AFF">
        <w:rPr>
          <w:rFonts w:ascii="Simplified Arabic" w:eastAsia="Times New Roman" w:hAnsi="Simplified Arabic" w:cs="Simplified Arabic" w:hint="cs"/>
          <w:sz w:val="28"/>
          <w:szCs w:val="28"/>
          <w:rtl/>
        </w:rPr>
        <w:t xml:space="preserve"> نموذج جديد لل</w:t>
      </w:r>
      <w:r w:rsidR="00BF652B">
        <w:rPr>
          <w:rFonts w:ascii="Simplified Arabic" w:eastAsia="Times New Roman" w:hAnsi="Simplified Arabic" w:cs="Simplified Arabic" w:hint="cs"/>
          <w:sz w:val="28"/>
          <w:szCs w:val="28"/>
          <w:rtl/>
        </w:rPr>
        <w:t>أعمال</w:t>
      </w:r>
      <w:r w:rsidRPr="00CC0AFF">
        <w:rPr>
          <w:rFonts w:ascii="Simplified Arabic" w:eastAsia="Times New Roman" w:hAnsi="Simplified Arabic" w:cs="Simplified Arabic" w:hint="cs"/>
          <w:sz w:val="28"/>
          <w:szCs w:val="28"/>
          <w:rtl/>
        </w:rPr>
        <w:t xml:space="preserve"> يستند إل</w:t>
      </w:r>
      <w:r w:rsidR="00BF652B">
        <w:rPr>
          <w:rFonts w:ascii="Simplified Arabic" w:eastAsia="Times New Roman" w:hAnsi="Simplified Arabic" w:cs="Simplified Arabic" w:hint="cs"/>
          <w:sz w:val="28"/>
          <w:szCs w:val="28"/>
          <w:rtl/>
        </w:rPr>
        <w:t>ي</w:t>
      </w:r>
      <w:r w:rsidRPr="00CC0AFF">
        <w:rPr>
          <w:rFonts w:ascii="Simplified Arabic" w:eastAsia="Times New Roman" w:hAnsi="Simplified Arabic" w:cs="Simplified Arabic" w:hint="cs"/>
          <w:sz w:val="28"/>
          <w:szCs w:val="28"/>
          <w:rtl/>
        </w:rPr>
        <w:t xml:space="preserve"> موارد الإنترنت والمعرف</w:t>
      </w:r>
      <w:r w:rsidRPr="00CC0AFF">
        <w:rPr>
          <w:rFonts w:ascii="Simplified Arabic" w:eastAsia="Times New Roman" w:hAnsi="Simplified Arabic" w:cs="Simplified Arabic" w:hint="cs"/>
          <w:sz w:val="28"/>
          <w:szCs w:val="28"/>
          <w:rtl/>
          <w:lang w:bidi="ar-EG"/>
        </w:rPr>
        <w:t xml:space="preserve">ة. </w:t>
      </w:r>
    </w:p>
    <w:p w14:paraId="7F4209B7" w14:textId="77777777" w:rsidR="00214C00" w:rsidRPr="00CC0AFF" w:rsidRDefault="00214C00" w:rsidP="00CC0AFF">
      <w:pPr>
        <w:numPr>
          <w:ilvl w:val="0"/>
          <w:numId w:val="1"/>
        </w:numPr>
        <w:spacing w:after="0" w:line="240" w:lineRule="auto"/>
        <w:ind w:left="395" w:hanging="369"/>
        <w:jc w:val="both"/>
        <w:rPr>
          <w:rFonts w:ascii="Simplified Arabic" w:eastAsia="Times New Roman" w:hAnsi="Simplified Arabic" w:cs="Simplified Arabic"/>
          <w:sz w:val="28"/>
          <w:szCs w:val="28"/>
        </w:rPr>
      </w:pPr>
      <w:r w:rsidRPr="00CC0AFF">
        <w:rPr>
          <w:rFonts w:cs="Sultan bold" w:hint="cs"/>
          <w:sz w:val="32"/>
          <w:szCs w:val="32"/>
          <w:rtl/>
        </w:rPr>
        <w:t xml:space="preserve">البنية التحتية المعلوماتية: </w:t>
      </w:r>
      <w:r w:rsidRPr="00CC0AFF">
        <w:rPr>
          <w:rFonts w:ascii="Simplified Arabic" w:eastAsia="Times New Roman" w:hAnsi="Simplified Arabic" w:cs="Simplified Arabic" w:hint="cs"/>
          <w:sz w:val="28"/>
          <w:szCs w:val="28"/>
          <w:rtl/>
        </w:rPr>
        <w:t xml:space="preserve">البنية التحتية هي المكونات المادية والبشرية التي يمكن من خلالها تنفيذ التطبيقات الإلكترونية للأجهزة الحكومية. </w:t>
      </w:r>
    </w:p>
    <w:p w14:paraId="237BA0C0" w14:textId="43F4F9EA" w:rsidR="00214C00" w:rsidRPr="00CC0AFF" w:rsidRDefault="00214C00" w:rsidP="00CC0AFF">
      <w:pPr>
        <w:numPr>
          <w:ilvl w:val="0"/>
          <w:numId w:val="1"/>
        </w:numPr>
        <w:spacing w:after="0" w:line="240" w:lineRule="auto"/>
        <w:ind w:left="395" w:hanging="369"/>
        <w:jc w:val="both"/>
        <w:rPr>
          <w:rFonts w:ascii="Simplified Arabic" w:eastAsia="Times New Roman" w:hAnsi="Simplified Arabic" w:cs="Simplified Arabic"/>
          <w:sz w:val="28"/>
          <w:szCs w:val="28"/>
        </w:rPr>
      </w:pPr>
      <w:r w:rsidRPr="00CC0AFF">
        <w:rPr>
          <w:rFonts w:cs="Sultan bold" w:hint="cs"/>
          <w:sz w:val="32"/>
          <w:szCs w:val="32"/>
          <w:rtl/>
        </w:rPr>
        <w:t xml:space="preserve">أجهزة الحاسب </w:t>
      </w:r>
      <w:r w:rsidR="003739FA" w:rsidRPr="00CC0AFF">
        <w:rPr>
          <w:rFonts w:cs="Sultan bold" w:hint="cs"/>
          <w:sz w:val="32"/>
          <w:szCs w:val="32"/>
          <w:rtl/>
        </w:rPr>
        <w:t>الالكترون</w:t>
      </w:r>
      <w:r w:rsidR="00BF652B">
        <w:rPr>
          <w:rFonts w:cs="Sultan bold" w:hint="cs"/>
          <w:sz w:val="32"/>
          <w:szCs w:val="32"/>
          <w:rtl/>
        </w:rPr>
        <w:t>ي</w:t>
      </w:r>
      <w:r w:rsidRPr="00CC0AFF">
        <w:rPr>
          <w:rFonts w:cs="Sultan bold" w:hint="cs"/>
          <w:sz w:val="32"/>
          <w:szCs w:val="32"/>
          <w:rtl/>
        </w:rPr>
        <w:t>:</w:t>
      </w:r>
      <w:r w:rsidRPr="00CC0AFF">
        <w:rPr>
          <w:rFonts w:ascii="Simplified Arabic" w:eastAsia="Times New Roman" w:hAnsi="Simplified Arabic" w:cs="Simplified Arabic" w:hint="cs"/>
          <w:sz w:val="28"/>
          <w:szCs w:val="28"/>
        </w:rPr>
        <w:t xml:space="preserve"> </w:t>
      </w:r>
      <w:r w:rsidRPr="00CC0AFF">
        <w:rPr>
          <w:rFonts w:ascii="Simplified Arabic" w:eastAsia="Times New Roman" w:hAnsi="Simplified Arabic" w:cs="Simplified Arabic" w:hint="cs"/>
          <w:sz w:val="28"/>
          <w:szCs w:val="28"/>
          <w:rtl/>
        </w:rPr>
        <w:t xml:space="preserve">المقصود بأجهزة الحاسب </w:t>
      </w:r>
      <w:r w:rsidRPr="00CC0AFF">
        <w:rPr>
          <w:rFonts w:ascii="Simplified Arabic" w:eastAsia="Times New Roman" w:hAnsi="Simplified Arabic" w:cs="Simplified Arabic" w:hint="cs"/>
          <w:sz w:val="28"/>
          <w:szCs w:val="28"/>
          <w:rtl/>
          <w:lang w:bidi="ar-EG"/>
        </w:rPr>
        <w:t xml:space="preserve">الآلي </w:t>
      </w:r>
      <w:r w:rsidRPr="00CC0AFF">
        <w:rPr>
          <w:rFonts w:ascii="Simplified Arabic" w:eastAsia="Times New Roman" w:hAnsi="Simplified Arabic" w:cs="Simplified Arabic" w:hint="cs"/>
          <w:sz w:val="28"/>
          <w:szCs w:val="28"/>
          <w:rtl/>
        </w:rPr>
        <w:t>والخادمات وملحقاتها، ونظرا لتطور برامج الحاسوب والزيادة المستمرة فيعدد مستخدمي الأجهزة في المنظمات.</w:t>
      </w:r>
    </w:p>
    <w:p w14:paraId="58D2B58C" w14:textId="48E31680" w:rsidR="00214C00" w:rsidRPr="00CC0AFF" w:rsidRDefault="00214C00" w:rsidP="00CC0AFF">
      <w:pPr>
        <w:numPr>
          <w:ilvl w:val="0"/>
          <w:numId w:val="1"/>
        </w:numPr>
        <w:spacing w:after="0" w:line="240" w:lineRule="auto"/>
        <w:ind w:left="395" w:hanging="369"/>
        <w:jc w:val="both"/>
        <w:rPr>
          <w:rFonts w:ascii="Simplified Arabic" w:eastAsia="Times New Roman" w:hAnsi="Simplified Arabic" w:cs="Simplified Arabic"/>
          <w:sz w:val="28"/>
          <w:szCs w:val="28"/>
        </w:rPr>
      </w:pPr>
      <w:r w:rsidRPr="00CC0AFF">
        <w:rPr>
          <w:rFonts w:cs="Sultan bold" w:hint="cs"/>
          <w:sz w:val="32"/>
          <w:szCs w:val="32"/>
          <w:rtl/>
        </w:rPr>
        <w:t>شبكة الاتصال:</w:t>
      </w:r>
      <w:r w:rsidRPr="00CC0AFF">
        <w:rPr>
          <w:rFonts w:ascii="Simplified Arabic" w:eastAsia="Times New Roman" w:hAnsi="Simplified Arabic" w:cs="Simplified Arabic" w:hint="cs"/>
          <w:sz w:val="28"/>
          <w:szCs w:val="28"/>
          <w:rtl/>
        </w:rPr>
        <w:t xml:space="preserve"> فبدونه لا وجود لل</w:t>
      </w:r>
      <w:r w:rsidR="00BF652B">
        <w:rPr>
          <w:rFonts w:ascii="Simplified Arabic" w:eastAsia="Times New Roman" w:hAnsi="Simplified Arabic" w:cs="Simplified Arabic" w:hint="cs"/>
          <w:sz w:val="28"/>
          <w:szCs w:val="28"/>
          <w:rtl/>
        </w:rPr>
        <w:t>إدارة</w:t>
      </w:r>
      <w:r w:rsidRPr="00CC0AFF">
        <w:rPr>
          <w:rFonts w:ascii="Simplified Arabic" w:eastAsia="Times New Roman" w:hAnsi="Simplified Arabic" w:cs="Simplified Arabic" w:hint="cs"/>
          <w:sz w:val="28"/>
          <w:szCs w:val="28"/>
          <w:rtl/>
        </w:rPr>
        <w:t xml:space="preserve"> الإلكترونية أو لأي مفهوم إلكتروني موجود حاليا، شبكة الحواسيب هي مجموعة من الحاسبات تنظم معا وترتبط بخطوط اتصال بحيث يمكن لمستخدميها المشاركة في الموارد المتاحة ونقل وتبادل المعلومات فيما بينهم</w:t>
      </w:r>
      <w:r w:rsidRPr="00CC0AFF">
        <w:rPr>
          <w:rFonts w:ascii="Simplified Arabic" w:eastAsia="Times New Roman" w:hAnsi="Simplified Arabic" w:cs="Simplified Arabic" w:hint="cs"/>
          <w:sz w:val="28"/>
          <w:szCs w:val="28"/>
          <w:rtl/>
          <w:lang w:bidi="ar-EG"/>
        </w:rPr>
        <w:t>.</w:t>
      </w:r>
    </w:p>
    <w:p w14:paraId="268BA6DC" w14:textId="007D200B" w:rsidR="00214C00" w:rsidRPr="00CC0AFF" w:rsidRDefault="00BF652B" w:rsidP="00CC0AFF">
      <w:pPr>
        <w:numPr>
          <w:ilvl w:val="0"/>
          <w:numId w:val="1"/>
        </w:numPr>
        <w:spacing w:after="0" w:line="240" w:lineRule="auto"/>
        <w:ind w:left="395" w:hanging="369"/>
        <w:jc w:val="both"/>
        <w:rPr>
          <w:rFonts w:ascii="Simplified Arabic" w:eastAsia="Times New Roman" w:hAnsi="Simplified Arabic" w:cs="Simplified Arabic"/>
          <w:sz w:val="28"/>
          <w:szCs w:val="28"/>
        </w:rPr>
      </w:pPr>
      <w:r>
        <w:rPr>
          <w:rFonts w:cs="Sultan bold" w:hint="cs"/>
          <w:sz w:val="32"/>
          <w:szCs w:val="32"/>
          <w:rtl/>
        </w:rPr>
        <w:t>إدارة</w:t>
      </w:r>
      <w:r w:rsidR="00214C00" w:rsidRPr="00CC0AFF">
        <w:rPr>
          <w:rFonts w:cs="Sultan bold" w:hint="cs"/>
          <w:sz w:val="32"/>
          <w:szCs w:val="32"/>
          <w:rtl/>
        </w:rPr>
        <w:t xml:space="preserve"> الموارد البشرية الالكترونية: </w:t>
      </w:r>
      <w:r w:rsidR="00214C00" w:rsidRPr="00CC0AFF">
        <w:rPr>
          <w:rFonts w:ascii="Simplified Arabic" w:eastAsia="Times New Roman" w:hAnsi="Simplified Arabic" w:cs="Simplified Arabic" w:hint="cs"/>
          <w:sz w:val="28"/>
          <w:szCs w:val="28"/>
          <w:shd w:val="clear" w:color="auto" w:fill="FFFFFF"/>
          <w:rtl/>
        </w:rPr>
        <w:t>هو تطبيق متميز للتقنيات المعتمدة عل</w:t>
      </w:r>
      <w:r>
        <w:rPr>
          <w:rFonts w:ascii="Simplified Arabic" w:eastAsia="Times New Roman" w:hAnsi="Simplified Arabic" w:cs="Simplified Arabic" w:hint="cs"/>
          <w:sz w:val="28"/>
          <w:szCs w:val="28"/>
          <w:shd w:val="clear" w:color="auto" w:fill="FFFFFF"/>
          <w:rtl/>
        </w:rPr>
        <w:t>ي</w:t>
      </w:r>
      <w:r w:rsidR="00214C00" w:rsidRPr="00CC0AFF">
        <w:rPr>
          <w:rFonts w:ascii="Simplified Arabic" w:eastAsia="Times New Roman" w:hAnsi="Simplified Arabic" w:cs="Simplified Arabic" w:hint="cs"/>
          <w:sz w:val="28"/>
          <w:szCs w:val="28"/>
          <w:shd w:val="clear" w:color="auto" w:fill="FFFFFF"/>
          <w:rtl/>
        </w:rPr>
        <w:t xml:space="preserve"> الشبكات في النظم المرتبطة بالموارد البشرية والذي سيسهم مع بعض التغييرات التنظيمية الأخر</w:t>
      </w:r>
      <w:r>
        <w:rPr>
          <w:rFonts w:ascii="Simplified Arabic" w:eastAsia="Times New Roman" w:hAnsi="Simplified Arabic" w:cs="Simplified Arabic" w:hint="cs"/>
          <w:sz w:val="28"/>
          <w:szCs w:val="28"/>
          <w:shd w:val="clear" w:color="auto" w:fill="FFFFFF"/>
          <w:rtl/>
        </w:rPr>
        <w:t>ي</w:t>
      </w:r>
      <w:r w:rsidR="00214C00" w:rsidRPr="00CC0AFF">
        <w:rPr>
          <w:rFonts w:ascii="Simplified Arabic" w:eastAsia="Times New Roman" w:hAnsi="Simplified Arabic" w:cs="Simplified Arabic" w:hint="cs"/>
          <w:sz w:val="28"/>
          <w:szCs w:val="28"/>
          <w:shd w:val="clear" w:color="auto" w:fill="FFFFFF"/>
          <w:rtl/>
        </w:rPr>
        <w:t xml:space="preserve"> في إتاحة إمكانية الوصول إل</w:t>
      </w:r>
      <w:r>
        <w:rPr>
          <w:rFonts w:ascii="Simplified Arabic" w:eastAsia="Times New Roman" w:hAnsi="Simplified Arabic" w:cs="Simplified Arabic" w:hint="cs"/>
          <w:sz w:val="28"/>
          <w:szCs w:val="28"/>
          <w:shd w:val="clear" w:color="auto" w:fill="FFFFFF"/>
          <w:rtl/>
        </w:rPr>
        <w:t>ي</w:t>
      </w:r>
      <w:r w:rsidR="00214C00" w:rsidRPr="00CC0AFF">
        <w:rPr>
          <w:rFonts w:ascii="Simplified Arabic" w:eastAsia="Times New Roman" w:hAnsi="Simplified Arabic" w:cs="Simplified Arabic" w:hint="cs"/>
          <w:sz w:val="28"/>
          <w:szCs w:val="28"/>
          <w:shd w:val="clear" w:color="auto" w:fill="FFFFFF"/>
          <w:rtl/>
        </w:rPr>
        <w:t xml:space="preserve"> المعلومات الخاصة بالموارد البشرية عل</w:t>
      </w:r>
      <w:r>
        <w:rPr>
          <w:rFonts w:ascii="Simplified Arabic" w:eastAsia="Times New Roman" w:hAnsi="Simplified Arabic" w:cs="Simplified Arabic" w:hint="cs"/>
          <w:sz w:val="28"/>
          <w:szCs w:val="28"/>
          <w:shd w:val="clear" w:color="auto" w:fill="FFFFFF"/>
          <w:rtl/>
        </w:rPr>
        <w:t>ي</w:t>
      </w:r>
      <w:r w:rsidR="00214C00" w:rsidRPr="00CC0AFF">
        <w:rPr>
          <w:rFonts w:ascii="Simplified Arabic" w:eastAsia="Times New Roman" w:hAnsi="Simplified Arabic" w:cs="Simplified Arabic" w:hint="cs"/>
          <w:sz w:val="28"/>
          <w:szCs w:val="28"/>
          <w:shd w:val="clear" w:color="auto" w:fill="FFFFFF"/>
          <w:rtl/>
        </w:rPr>
        <w:t xml:space="preserve"> نطاق واسع. </w:t>
      </w:r>
    </w:p>
    <w:p w14:paraId="568D0815" w14:textId="4B0753D0" w:rsidR="00214C00" w:rsidRPr="00CC0AFF" w:rsidRDefault="00214C00" w:rsidP="00CC0AFF">
      <w:pPr>
        <w:numPr>
          <w:ilvl w:val="0"/>
          <w:numId w:val="1"/>
        </w:numPr>
        <w:spacing w:after="0" w:line="240" w:lineRule="auto"/>
        <w:ind w:left="395" w:hanging="369"/>
        <w:jc w:val="both"/>
        <w:rPr>
          <w:rFonts w:ascii="Simplified Arabic" w:eastAsia="Times New Roman" w:hAnsi="Simplified Arabic" w:cs="Simplified Arabic"/>
          <w:sz w:val="28"/>
          <w:szCs w:val="28"/>
        </w:rPr>
      </w:pPr>
      <w:r w:rsidRPr="00CC0AFF">
        <w:rPr>
          <w:rFonts w:cs="Sultan bold" w:hint="cs"/>
          <w:sz w:val="32"/>
          <w:szCs w:val="32"/>
          <w:rtl/>
        </w:rPr>
        <w:t>الاختيار الإلكتروني:</w:t>
      </w:r>
      <w:r w:rsidRPr="00CC0AFF">
        <w:rPr>
          <w:rFonts w:ascii="Simplified Arabic" w:eastAsia="Times New Roman" w:hAnsi="Simplified Arabic" w:cs="Simplified Arabic" w:hint="cs"/>
          <w:b/>
          <w:bCs/>
          <w:sz w:val="28"/>
          <w:szCs w:val="28"/>
          <w:rtl/>
        </w:rPr>
        <w:t xml:space="preserve"> </w:t>
      </w:r>
      <w:r w:rsidR="00982628">
        <w:rPr>
          <w:rFonts w:ascii="Simplified Arabic" w:eastAsia="Times New Roman" w:hAnsi="Simplified Arabic" w:cs="Simplified Arabic" w:hint="cs"/>
          <w:sz w:val="28"/>
          <w:szCs w:val="28"/>
          <w:rtl/>
        </w:rPr>
        <w:t>أنظمة</w:t>
      </w:r>
      <w:r w:rsidRPr="00CC0AFF">
        <w:rPr>
          <w:rFonts w:ascii="Simplified Arabic" w:eastAsia="Times New Roman" w:hAnsi="Simplified Arabic" w:cs="Simplified Arabic" w:hint="cs"/>
          <w:sz w:val="28"/>
          <w:szCs w:val="28"/>
          <w:rtl/>
        </w:rPr>
        <w:t xml:space="preserve"> الاختيار لها أهمية كبيرة جدا حيث أنها تمكن المنظمة من زيادة فرص الحصول عل</w:t>
      </w:r>
      <w:r w:rsidR="00BF652B">
        <w:rPr>
          <w:rFonts w:ascii="Simplified Arabic" w:eastAsia="Times New Roman" w:hAnsi="Simplified Arabic" w:cs="Simplified Arabic" w:hint="cs"/>
          <w:sz w:val="28"/>
          <w:szCs w:val="28"/>
          <w:rtl/>
        </w:rPr>
        <w:t>ي</w:t>
      </w:r>
      <w:r w:rsidRPr="00CC0AFF">
        <w:rPr>
          <w:rFonts w:ascii="Simplified Arabic" w:eastAsia="Times New Roman" w:hAnsi="Simplified Arabic" w:cs="Simplified Arabic" w:hint="cs"/>
          <w:sz w:val="28"/>
          <w:szCs w:val="28"/>
          <w:rtl/>
        </w:rPr>
        <w:t xml:space="preserve"> الأشخاص المؤهلين لشغل المناصب، </w:t>
      </w:r>
      <w:r w:rsidRPr="00CC0AFF">
        <w:rPr>
          <w:rFonts w:ascii="Simplified Arabic" w:eastAsia="Times New Roman" w:hAnsi="Simplified Arabic" w:cs="Simplified Arabic" w:hint="cs"/>
          <w:sz w:val="28"/>
          <w:szCs w:val="28"/>
          <w:rtl/>
        </w:rPr>
        <w:lastRenderedPageBreak/>
        <w:t>وتعتمد هذه ال</w:t>
      </w:r>
      <w:r w:rsidR="00982628">
        <w:rPr>
          <w:rFonts w:ascii="Simplified Arabic" w:eastAsia="Times New Roman" w:hAnsi="Simplified Arabic" w:cs="Simplified Arabic" w:hint="cs"/>
          <w:sz w:val="28"/>
          <w:szCs w:val="28"/>
          <w:rtl/>
        </w:rPr>
        <w:t>أنظمة</w:t>
      </w:r>
      <w:r w:rsidRPr="00CC0AFF">
        <w:rPr>
          <w:rFonts w:ascii="Simplified Arabic" w:eastAsia="Times New Roman" w:hAnsi="Simplified Arabic" w:cs="Simplified Arabic" w:hint="cs"/>
          <w:sz w:val="28"/>
          <w:szCs w:val="28"/>
          <w:rtl/>
        </w:rPr>
        <w:t xml:space="preserve"> عل</w:t>
      </w:r>
      <w:r w:rsidR="00BF652B">
        <w:rPr>
          <w:rFonts w:ascii="Simplified Arabic" w:eastAsia="Times New Roman" w:hAnsi="Simplified Arabic" w:cs="Simplified Arabic" w:hint="cs"/>
          <w:sz w:val="28"/>
          <w:szCs w:val="28"/>
          <w:rtl/>
        </w:rPr>
        <w:t>ي</w:t>
      </w:r>
      <w:r w:rsidRPr="00CC0AFF">
        <w:rPr>
          <w:rFonts w:ascii="Simplified Arabic" w:eastAsia="Times New Roman" w:hAnsi="Simplified Arabic" w:cs="Simplified Arabic" w:hint="cs"/>
          <w:sz w:val="28"/>
          <w:szCs w:val="28"/>
          <w:rtl/>
        </w:rPr>
        <w:t xml:space="preserve"> مجموعة متنوعة من استراتيجيات معينة تشمل المقابلات، اختبارات القدرة، الاختبارات الشخصية وغيرها. </w:t>
      </w:r>
    </w:p>
    <w:p w14:paraId="7B7BF660" w14:textId="4055434C" w:rsidR="00214C00" w:rsidRPr="00CC0AFF" w:rsidRDefault="00214C00" w:rsidP="00CC0AFF">
      <w:pPr>
        <w:numPr>
          <w:ilvl w:val="0"/>
          <w:numId w:val="1"/>
        </w:numPr>
        <w:spacing w:after="0" w:line="240" w:lineRule="auto"/>
        <w:ind w:left="395" w:hanging="369"/>
        <w:jc w:val="both"/>
        <w:rPr>
          <w:rFonts w:ascii="Simplified Arabic" w:eastAsia="Times New Roman" w:hAnsi="Simplified Arabic" w:cs="Simplified Arabic"/>
          <w:sz w:val="28"/>
          <w:szCs w:val="28"/>
        </w:rPr>
      </w:pPr>
      <w:r w:rsidRPr="00CC0AFF">
        <w:rPr>
          <w:rFonts w:cs="Sultan bold" w:hint="cs"/>
          <w:sz w:val="32"/>
          <w:szCs w:val="32"/>
          <w:rtl/>
        </w:rPr>
        <w:t>تقييم ال</w:t>
      </w:r>
      <w:r w:rsidR="00DA7A8C">
        <w:rPr>
          <w:rFonts w:cs="Sultan bold" w:hint="cs"/>
          <w:sz w:val="32"/>
          <w:szCs w:val="32"/>
          <w:rtl/>
        </w:rPr>
        <w:t>أداء</w:t>
      </w:r>
      <w:r w:rsidRPr="00CC0AFF">
        <w:rPr>
          <w:rFonts w:cs="Sultan bold" w:hint="cs"/>
          <w:sz w:val="32"/>
          <w:szCs w:val="32"/>
          <w:rtl/>
        </w:rPr>
        <w:t xml:space="preserve">: </w:t>
      </w:r>
      <w:r w:rsidRPr="00CC0AFF">
        <w:rPr>
          <w:rFonts w:ascii="Simplified Arabic" w:eastAsia="Times New Roman" w:hAnsi="Simplified Arabic" w:cs="Simplified Arabic" w:hint="cs"/>
          <w:sz w:val="28"/>
          <w:szCs w:val="28"/>
          <w:rtl/>
        </w:rPr>
        <w:t xml:space="preserve">في سبيل متابعة وتنفيذ </w:t>
      </w:r>
      <w:r w:rsidR="00B945C7">
        <w:rPr>
          <w:rFonts w:ascii="Simplified Arabic" w:eastAsia="Times New Roman" w:hAnsi="Simplified Arabic" w:cs="Simplified Arabic" w:hint="cs"/>
          <w:sz w:val="28"/>
          <w:szCs w:val="28"/>
          <w:rtl/>
        </w:rPr>
        <w:t>أهداف</w:t>
      </w:r>
      <w:r w:rsidRPr="00CC0AFF">
        <w:rPr>
          <w:rFonts w:ascii="Simplified Arabic" w:eastAsia="Times New Roman" w:hAnsi="Simplified Arabic" w:cs="Simplified Arabic" w:hint="cs"/>
          <w:sz w:val="28"/>
          <w:szCs w:val="28"/>
          <w:rtl/>
        </w:rPr>
        <w:t xml:space="preserve"> عملية تقييم ال</w:t>
      </w:r>
      <w:r w:rsidR="00DA7A8C">
        <w:rPr>
          <w:rFonts w:ascii="Simplified Arabic" w:eastAsia="Times New Roman" w:hAnsi="Simplified Arabic" w:cs="Simplified Arabic" w:hint="cs"/>
          <w:sz w:val="28"/>
          <w:szCs w:val="28"/>
          <w:rtl/>
        </w:rPr>
        <w:t>أداء</w:t>
      </w:r>
      <w:r w:rsidRPr="00CC0AFF">
        <w:rPr>
          <w:rFonts w:ascii="Simplified Arabic" w:eastAsia="Times New Roman" w:hAnsi="Simplified Arabic" w:cs="Simplified Arabic" w:hint="cs"/>
          <w:sz w:val="28"/>
          <w:szCs w:val="28"/>
          <w:rtl/>
        </w:rPr>
        <w:t xml:space="preserve">، تقوم كثير من المنظمات بتوفير عملية تقييم </w:t>
      </w:r>
      <w:r w:rsidR="00DA7A8C">
        <w:rPr>
          <w:rFonts w:ascii="Simplified Arabic" w:eastAsia="Times New Roman" w:hAnsi="Simplified Arabic" w:cs="Simplified Arabic" w:hint="cs"/>
          <w:sz w:val="28"/>
          <w:szCs w:val="28"/>
          <w:rtl/>
        </w:rPr>
        <w:t>أداء</w:t>
      </w:r>
      <w:r w:rsidRPr="00CC0AFF">
        <w:rPr>
          <w:rFonts w:ascii="Simplified Arabic" w:eastAsia="Times New Roman" w:hAnsi="Simplified Arabic" w:cs="Simplified Arabic" w:hint="cs"/>
          <w:sz w:val="28"/>
          <w:szCs w:val="28"/>
          <w:rtl/>
        </w:rPr>
        <w:t xml:space="preserve"> إلكترونية لتسهيل </w:t>
      </w:r>
      <w:r w:rsidR="00BF652B">
        <w:rPr>
          <w:rFonts w:ascii="Simplified Arabic" w:eastAsia="Times New Roman" w:hAnsi="Simplified Arabic" w:cs="Simplified Arabic" w:hint="cs"/>
          <w:sz w:val="28"/>
          <w:szCs w:val="28"/>
          <w:rtl/>
        </w:rPr>
        <w:t>إدارة</w:t>
      </w:r>
      <w:r w:rsidRPr="00CC0AFF">
        <w:rPr>
          <w:rFonts w:ascii="Simplified Arabic" w:eastAsia="Times New Roman" w:hAnsi="Simplified Arabic" w:cs="Simplified Arabic" w:hint="cs"/>
          <w:sz w:val="28"/>
          <w:szCs w:val="28"/>
          <w:rtl/>
        </w:rPr>
        <w:t xml:space="preserve"> وتنفيذ عملية التقييم, وتساعد هذه ال</w:t>
      </w:r>
      <w:r w:rsidR="00982628">
        <w:rPr>
          <w:rFonts w:ascii="Simplified Arabic" w:eastAsia="Times New Roman" w:hAnsi="Simplified Arabic" w:cs="Simplified Arabic" w:hint="cs"/>
          <w:sz w:val="28"/>
          <w:szCs w:val="28"/>
          <w:rtl/>
        </w:rPr>
        <w:t>أنظمة</w:t>
      </w:r>
      <w:r w:rsidRPr="00CC0AFF">
        <w:rPr>
          <w:rFonts w:ascii="Simplified Arabic" w:eastAsia="Times New Roman" w:hAnsi="Simplified Arabic" w:cs="Simplified Arabic" w:hint="cs"/>
          <w:sz w:val="28"/>
          <w:szCs w:val="28"/>
          <w:rtl/>
        </w:rPr>
        <w:t xml:space="preserve"> المدراء عل</w:t>
      </w:r>
      <w:r w:rsidR="00BF652B">
        <w:rPr>
          <w:rFonts w:ascii="Simplified Arabic" w:eastAsia="Times New Roman" w:hAnsi="Simplified Arabic" w:cs="Simplified Arabic" w:hint="cs"/>
          <w:sz w:val="28"/>
          <w:szCs w:val="28"/>
          <w:rtl/>
        </w:rPr>
        <w:t>ي</w:t>
      </w:r>
      <w:r w:rsidRPr="00CC0AFF">
        <w:rPr>
          <w:rFonts w:ascii="Simplified Arabic" w:eastAsia="Times New Roman" w:hAnsi="Simplified Arabic" w:cs="Simplified Arabic" w:hint="cs"/>
          <w:sz w:val="28"/>
          <w:szCs w:val="28"/>
          <w:rtl/>
        </w:rPr>
        <w:t xml:space="preserve"> قياس ال</w:t>
      </w:r>
      <w:r w:rsidR="00DA7A8C">
        <w:rPr>
          <w:rFonts w:ascii="Simplified Arabic" w:eastAsia="Times New Roman" w:hAnsi="Simplified Arabic" w:cs="Simplified Arabic" w:hint="cs"/>
          <w:sz w:val="28"/>
          <w:szCs w:val="28"/>
          <w:rtl/>
        </w:rPr>
        <w:t>أداء</w:t>
      </w:r>
      <w:r w:rsidRPr="00CC0AFF">
        <w:rPr>
          <w:rFonts w:ascii="Simplified Arabic" w:eastAsia="Times New Roman" w:hAnsi="Simplified Arabic" w:cs="Simplified Arabic" w:hint="cs"/>
          <w:sz w:val="28"/>
          <w:szCs w:val="28"/>
          <w:rtl/>
        </w:rPr>
        <w:t>، كتابة تقارير ال</w:t>
      </w:r>
      <w:r w:rsidR="00DA7A8C">
        <w:rPr>
          <w:rFonts w:ascii="Simplified Arabic" w:eastAsia="Times New Roman" w:hAnsi="Simplified Arabic" w:cs="Simplified Arabic" w:hint="cs"/>
          <w:sz w:val="28"/>
          <w:szCs w:val="28"/>
          <w:rtl/>
        </w:rPr>
        <w:t>أداء</w:t>
      </w:r>
      <w:r w:rsidRPr="00CC0AFF">
        <w:rPr>
          <w:rFonts w:ascii="Simplified Arabic" w:eastAsia="Times New Roman" w:hAnsi="Simplified Arabic" w:cs="Simplified Arabic" w:hint="cs"/>
          <w:sz w:val="28"/>
          <w:szCs w:val="28"/>
          <w:rtl/>
        </w:rPr>
        <w:t xml:space="preserve"> وتوفير التغذية الراجعة للعاملين. </w:t>
      </w:r>
    </w:p>
    <w:p w14:paraId="5DA7BE87" w14:textId="637258E1" w:rsidR="00214C00" w:rsidRPr="00CC0AFF" w:rsidRDefault="00214C00" w:rsidP="00CC0AFF">
      <w:pPr>
        <w:numPr>
          <w:ilvl w:val="0"/>
          <w:numId w:val="1"/>
        </w:numPr>
        <w:spacing w:after="0" w:line="240" w:lineRule="auto"/>
        <w:ind w:left="395" w:hanging="369"/>
        <w:jc w:val="both"/>
        <w:rPr>
          <w:rFonts w:ascii="Calibri" w:eastAsia="Calibri" w:hAnsi="Calibri" w:cs="Arial"/>
          <w:sz w:val="28"/>
          <w:szCs w:val="28"/>
        </w:rPr>
      </w:pPr>
      <w:r w:rsidRPr="00CC0AFF">
        <w:rPr>
          <w:rFonts w:cs="Sultan bold" w:hint="cs"/>
          <w:sz w:val="32"/>
          <w:szCs w:val="32"/>
          <w:rtl/>
        </w:rPr>
        <w:t xml:space="preserve">التعلم الإلكتروني: </w:t>
      </w:r>
      <w:r w:rsidRPr="00CC0AFF">
        <w:rPr>
          <w:rFonts w:ascii="Simplified Arabic" w:eastAsia="Times New Roman" w:hAnsi="Simplified Arabic" w:cs="Simplified Arabic" w:hint="cs"/>
          <w:sz w:val="28"/>
          <w:szCs w:val="28"/>
          <w:rtl/>
        </w:rPr>
        <w:t xml:space="preserve">التعلم باستخدام الحاسبات </w:t>
      </w:r>
      <w:r w:rsidR="00A059EA" w:rsidRPr="00CC0AFF">
        <w:rPr>
          <w:rFonts w:ascii="Simplified Arabic" w:eastAsia="Times New Roman" w:hAnsi="Simplified Arabic" w:cs="Simplified Arabic" w:hint="cs"/>
          <w:sz w:val="28"/>
          <w:szCs w:val="28"/>
          <w:rtl/>
        </w:rPr>
        <w:t>الالكترونية</w:t>
      </w:r>
      <w:r w:rsidRPr="00CC0AFF">
        <w:rPr>
          <w:rFonts w:ascii="Simplified Arabic" w:eastAsia="Times New Roman" w:hAnsi="Simplified Arabic" w:cs="Simplified Arabic" w:hint="cs"/>
          <w:sz w:val="28"/>
          <w:szCs w:val="28"/>
          <w:rtl/>
        </w:rPr>
        <w:t xml:space="preserve"> وبرمجياتها المختلفة سواء عل</w:t>
      </w:r>
      <w:r w:rsidR="00BF652B">
        <w:rPr>
          <w:rFonts w:ascii="Simplified Arabic" w:eastAsia="Times New Roman" w:hAnsi="Simplified Arabic" w:cs="Simplified Arabic" w:hint="cs"/>
          <w:sz w:val="28"/>
          <w:szCs w:val="28"/>
          <w:rtl/>
        </w:rPr>
        <w:t>ي</w:t>
      </w:r>
      <w:r w:rsidRPr="00CC0AFF">
        <w:rPr>
          <w:rFonts w:ascii="Simplified Arabic" w:eastAsia="Times New Roman" w:hAnsi="Simplified Arabic" w:cs="Simplified Arabic" w:hint="cs"/>
          <w:sz w:val="28"/>
          <w:szCs w:val="28"/>
          <w:rtl/>
        </w:rPr>
        <w:t xml:space="preserve"> شبكات مغلقة أو شبكات مشتركة أو الإنترنت، وهو أكثر أشكال التعلم المرن شيوعا وهو تعلم مرن مفتوح عن بعد، وتقديم التعلم عبر شبكة الإنترنت والإنترانت لتوفير فرص التدريب.</w:t>
      </w:r>
    </w:p>
    <w:p w14:paraId="0745326A" w14:textId="77777777" w:rsidR="00214C00" w:rsidRPr="00103F22" w:rsidRDefault="00214C00" w:rsidP="00214C00">
      <w:pPr>
        <w:tabs>
          <w:tab w:val="left" w:pos="288"/>
        </w:tabs>
        <w:spacing w:after="0" w:line="276" w:lineRule="auto"/>
        <w:ind w:left="26"/>
        <w:jc w:val="both"/>
        <w:rPr>
          <w:rFonts w:ascii="Calibri" w:eastAsia="Calibri" w:hAnsi="Calibri" w:cs="Arial"/>
        </w:rPr>
      </w:pPr>
    </w:p>
    <w:p w14:paraId="28801A64" w14:textId="77777777" w:rsidR="00CC0AFF" w:rsidRDefault="00CC0AFF" w:rsidP="00BF652B">
      <w:pPr>
        <w:rPr>
          <w:rFonts w:ascii="Simplified Arabic" w:eastAsia="Times New Roman" w:hAnsi="Simplified Arabic" w:cs="PT Bold Heading"/>
          <w:sz w:val="28"/>
          <w:szCs w:val="32"/>
          <w:rtl/>
          <w:lang w:bidi="ar-EG"/>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Simplified Arabic" w:eastAsia="Times New Roman" w:hAnsi="Simplified Arabic" w:cs="PT Bold Heading"/>
          <w:sz w:val="28"/>
          <w:szCs w:val="32"/>
          <w:rtl/>
          <w:lang w:bidi="ar-EG"/>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br w:type="page"/>
      </w:r>
    </w:p>
    <w:p w14:paraId="6E58261A" w14:textId="77777777" w:rsidR="00914108" w:rsidRDefault="00914108" w:rsidP="00852CC4">
      <w:pPr>
        <w:spacing w:after="0" w:line="240" w:lineRule="auto"/>
        <w:jc w:val="center"/>
        <w:rPr>
          <w:rFonts w:cs="Sultan bold"/>
          <w:sz w:val="36"/>
          <w:szCs w:val="36"/>
          <w:rtl/>
          <w:lang w:bidi="ar-EG"/>
        </w:rPr>
        <w:sectPr w:rsidR="00914108" w:rsidSect="00914108">
          <w:footnotePr>
            <w:numRestart w:val="eachPage"/>
          </w:footnotePr>
          <w:pgSz w:w="10319" w:h="14572" w:code="13"/>
          <w:pgMar w:top="1134" w:right="1418" w:bottom="1134" w:left="1418" w:header="720" w:footer="720" w:gutter="0"/>
          <w:pgNumType w:fmt="arabicAbjad" w:chapStyle="1"/>
          <w:cols w:space="720"/>
          <w:docGrid w:linePitch="360"/>
        </w:sectPr>
      </w:pPr>
    </w:p>
    <w:p w14:paraId="34C1782F" w14:textId="6C35FDD8" w:rsidR="00852CC4" w:rsidRPr="00D578B4" w:rsidRDefault="00852CC4" w:rsidP="00852CC4">
      <w:pPr>
        <w:spacing w:after="0" w:line="240" w:lineRule="auto"/>
        <w:jc w:val="center"/>
        <w:rPr>
          <w:rFonts w:cs="Sultan bold"/>
          <w:sz w:val="36"/>
          <w:szCs w:val="36"/>
          <w:rtl/>
          <w:lang w:bidi="ar-EG"/>
        </w:rPr>
      </w:pPr>
      <w:r w:rsidRPr="00D578B4">
        <w:rPr>
          <w:rFonts w:cs="Sultan bold"/>
          <w:sz w:val="36"/>
          <w:szCs w:val="36"/>
          <w:rtl/>
          <w:lang w:bidi="ar-EG"/>
        </w:rPr>
        <w:lastRenderedPageBreak/>
        <w:t>الإط</w:t>
      </w:r>
      <w:r w:rsidRPr="00D578B4">
        <w:rPr>
          <w:rFonts w:cs="Sultan bold" w:hint="cs"/>
          <w:sz w:val="36"/>
          <w:szCs w:val="36"/>
          <w:rtl/>
          <w:lang w:bidi="ar-EG"/>
        </w:rPr>
        <w:t>ـــــ</w:t>
      </w:r>
      <w:r w:rsidRPr="00D578B4">
        <w:rPr>
          <w:rFonts w:cs="Sultan bold"/>
          <w:sz w:val="36"/>
          <w:szCs w:val="36"/>
          <w:rtl/>
          <w:lang w:bidi="ar-EG"/>
        </w:rPr>
        <w:t>ار الع</w:t>
      </w:r>
      <w:r w:rsidRPr="00D578B4">
        <w:rPr>
          <w:rFonts w:cs="Sultan bold" w:hint="cs"/>
          <w:sz w:val="36"/>
          <w:szCs w:val="36"/>
          <w:rtl/>
          <w:lang w:bidi="ar-EG"/>
        </w:rPr>
        <w:t>ــــ</w:t>
      </w:r>
      <w:r w:rsidRPr="00D578B4">
        <w:rPr>
          <w:rFonts w:cs="Sultan bold"/>
          <w:sz w:val="36"/>
          <w:szCs w:val="36"/>
          <w:rtl/>
          <w:lang w:bidi="ar-EG"/>
        </w:rPr>
        <w:t xml:space="preserve">ام </w:t>
      </w:r>
      <w:r w:rsidRPr="007D6143">
        <w:rPr>
          <w:rFonts w:cs="Sultan bold"/>
          <w:sz w:val="36"/>
          <w:szCs w:val="36"/>
          <w:rtl/>
          <w:lang w:bidi="ar-EG"/>
        </w:rPr>
        <w:t>للدراس</w:t>
      </w:r>
      <w:r>
        <w:rPr>
          <w:rFonts w:cs="Sultan bold" w:hint="cs"/>
          <w:sz w:val="36"/>
          <w:szCs w:val="36"/>
          <w:rtl/>
          <w:lang w:bidi="ar-EG"/>
        </w:rPr>
        <w:t>ــــ</w:t>
      </w:r>
      <w:r w:rsidRPr="007D6143">
        <w:rPr>
          <w:rFonts w:cs="Sultan bold"/>
          <w:sz w:val="36"/>
          <w:szCs w:val="36"/>
          <w:rtl/>
          <w:lang w:bidi="ar-EG"/>
        </w:rPr>
        <w:t>ة</w:t>
      </w:r>
    </w:p>
    <w:p w14:paraId="04ABB92B" w14:textId="54FC60AE" w:rsidR="00214C00" w:rsidRPr="00CC0AFF" w:rsidRDefault="00214C00" w:rsidP="00CC0AFF">
      <w:pPr>
        <w:spacing w:before="120" w:after="0" w:line="240" w:lineRule="auto"/>
        <w:rPr>
          <w:rFonts w:cs="Sultan bold"/>
          <w:sz w:val="36"/>
          <w:szCs w:val="36"/>
        </w:rPr>
      </w:pPr>
      <w:r w:rsidRPr="00CC0AFF">
        <w:rPr>
          <w:rFonts w:cs="Sultan bold" w:hint="cs"/>
          <w:sz w:val="36"/>
          <w:szCs w:val="36"/>
          <w:rtl/>
        </w:rPr>
        <w:t>مقدم</w:t>
      </w:r>
      <w:r w:rsidR="00CC0AFF" w:rsidRPr="00CC0AFF">
        <w:rPr>
          <w:rFonts w:cs="Sultan bold" w:hint="cs"/>
          <w:sz w:val="36"/>
          <w:szCs w:val="36"/>
          <w:rtl/>
        </w:rPr>
        <w:t>ـــــ</w:t>
      </w:r>
      <w:r w:rsidRPr="00CC0AFF">
        <w:rPr>
          <w:rFonts w:cs="Sultan bold" w:hint="cs"/>
          <w:sz w:val="36"/>
          <w:szCs w:val="36"/>
          <w:rtl/>
        </w:rPr>
        <w:t>ة:</w:t>
      </w:r>
    </w:p>
    <w:p w14:paraId="4AEB63FD" w14:textId="0BBC843B" w:rsidR="00214C00" w:rsidRPr="00103F22" w:rsidRDefault="00214C00" w:rsidP="00CC0AFF">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hint="cs"/>
          <w:sz w:val="28"/>
          <w:szCs w:val="28"/>
          <w:rtl/>
          <w:lang w:bidi="ar-EG"/>
        </w:rPr>
        <w:t>ت</w:t>
      </w:r>
      <w:r w:rsidRPr="00103F22">
        <w:rPr>
          <w:rFonts w:ascii="Simplified Arabic" w:eastAsia="Calibri" w:hAnsi="Simplified Arabic" w:cs="Simplified Arabic"/>
          <w:sz w:val="28"/>
          <w:szCs w:val="28"/>
          <w:rtl/>
          <w:lang w:bidi="ar-EG"/>
        </w:rPr>
        <w:t>سع</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w:t>
      </w:r>
      <w:r w:rsidR="00BF652B">
        <w:rPr>
          <w:rFonts w:ascii="Simplified Arabic" w:eastAsia="Calibri" w:hAnsi="Simplified Arabic" w:cs="Simplified Arabic"/>
          <w:sz w:val="28"/>
          <w:szCs w:val="28"/>
          <w:rtl/>
          <w:lang w:bidi="ar-EG"/>
        </w:rPr>
        <w:t>إدارة</w:t>
      </w:r>
      <w:r w:rsidRPr="00103F22">
        <w:rPr>
          <w:rFonts w:ascii="Simplified Arabic" w:eastAsia="Calibri" w:hAnsi="Simplified Arabic" w:cs="Simplified Arabic"/>
          <w:sz w:val="28"/>
          <w:szCs w:val="28"/>
          <w:rtl/>
          <w:lang w:bidi="ar-EG"/>
        </w:rPr>
        <w:t xml:space="preserve"> الحديثة في ظل التطورات التكنولوجية والمنافسات إل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رفع مستو</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أدائها من اجل تحقيق التميز المطلوب لمواجهة تحديات البقاء والنمو من خلال العمل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الاستغلال الأمثل لمواردها المتاحة المادية منها والبشرية. </w:t>
      </w:r>
    </w:p>
    <w:p w14:paraId="4367B1AF" w14:textId="4F84F90C" w:rsidR="00214C00" w:rsidRPr="00103F22" w:rsidRDefault="00214C00" w:rsidP="00CC0AFF">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lang w:bidi="ar-EG"/>
        </w:rPr>
        <w:t>ومن المؤكد</w:t>
      </w:r>
      <w:r w:rsidRPr="00103F22">
        <w:rPr>
          <w:rFonts w:ascii="Simplified Arabic" w:eastAsia="Calibri" w:hAnsi="Simplified Arabic" w:cs="Simplified Arabic" w:hint="cs"/>
          <w:sz w:val="28"/>
          <w:szCs w:val="28"/>
          <w:rtl/>
          <w:lang w:bidi="ar-EG"/>
        </w:rPr>
        <w:t xml:space="preserve"> </w:t>
      </w:r>
      <w:r w:rsidR="00CC0AFF">
        <w:rPr>
          <w:rFonts w:ascii="Simplified Arabic" w:eastAsia="Calibri" w:hAnsi="Simplified Arabic" w:cs="Simplified Arabic" w:hint="cs"/>
          <w:sz w:val="28"/>
          <w:szCs w:val="28"/>
          <w:rtl/>
          <w:lang w:bidi="ar-EG"/>
        </w:rPr>
        <w:t>أ</w:t>
      </w:r>
      <w:r w:rsidRPr="00103F22">
        <w:rPr>
          <w:rFonts w:ascii="Simplified Arabic" w:eastAsia="Calibri" w:hAnsi="Simplified Arabic" w:cs="Simplified Arabic" w:hint="cs"/>
          <w:sz w:val="28"/>
          <w:szCs w:val="28"/>
          <w:rtl/>
          <w:lang w:bidi="ar-EG"/>
        </w:rPr>
        <w:t>ن ال</w:t>
      </w:r>
      <w:r w:rsidR="00BF652B">
        <w:rPr>
          <w:rFonts w:ascii="Simplified Arabic" w:eastAsia="Calibri" w:hAnsi="Simplified Arabic" w:cs="Simplified Arabic" w:hint="cs"/>
          <w:sz w:val="28"/>
          <w:szCs w:val="28"/>
          <w:rtl/>
          <w:lang w:bidi="ar-EG"/>
        </w:rPr>
        <w:t>إدارة</w:t>
      </w:r>
      <w:r w:rsidRPr="00103F22">
        <w:rPr>
          <w:rFonts w:ascii="Simplified Arabic" w:eastAsia="Calibri" w:hAnsi="Simplified Arabic" w:cs="Simplified Arabic" w:hint="cs"/>
          <w:sz w:val="28"/>
          <w:szCs w:val="28"/>
          <w:rtl/>
          <w:lang w:bidi="ar-EG"/>
        </w:rPr>
        <w:t xml:space="preserve"> الحديثة تساهم في تعزيز استخدام تكنولوجيا المعلومات والاتصالات بالهيئة القومية للتأمين الاجتماعي ووفقاً لنص</w:t>
      </w:r>
      <w:r w:rsidRPr="00103F22">
        <w:rPr>
          <w:rFonts w:ascii="Simplified Arabic" w:eastAsia="Calibri" w:hAnsi="Simplified Arabic" w:cs="Simplified Arabic" w:hint="cs"/>
          <w:sz w:val="28"/>
          <w:szCs w:val="28"/>
          <w:rtl/>
        </w:rPr>
        <w:t xml:space="preserve"> الدستور المصري الصادر عام 2014 في المادة 17 منه</w:t>
      </w:r>
      <w:r w:rsidR="006C097F">
        <w:rPr>
          <w:rFonts w:ascii="Simplified Arabic" w:eastAsia="Calibri" w:hAnsi="Simplified Arabic" w:cs="Simplified Arabic"/>
          <w:sz w:val="28"/>
          <w:szCs w:val="28"/>
          <w:rtl/>
        </w:rPr>
        <w:t>"</w:t>
      </w:r>
      <w:r w:rsidR="00CC0AFF">
        <w:rPr>
          <w:rFonts w:ascii="Simplified Arabic" w:eastAsia="Calibri" w:hAnsi="Simplified Arabic" w:cs="Simplified Arabic" w:hint="cs"/>
          <w:sz w:val="28"/>
          <w:szCs w:val="28"/>
          <w:rtl/>
        </w:rPr>
        <w:t>أ</w:t>
      </w:r>
      <w:r w:rsidRPr="00103F22">
        <w:rPr>
          <w:rFonts w:ascii="Simplified Arabic" w:eastAsia="Calibri" w:hAnsi="Simplified Arabic" w:cs="Simplified Arabic" w:hint="cs"/>
          <w:sz w:val="28"/>
          <w:szCs w:val="28"/>
          <w:rtl/>
        </w:rPr>
        <w:t>ن تكفل الدولة خدمات التأمين الاجتماعي، و</w:t>
      </w:r>
      <w:r w:rsidR="00CC0AFF">
        <w:rPr>
          <w:rFonts w:ascii="Simplified Arabic" w:eastAsia="Calibri" w:hAnsi="Simplified Arabic" w:cs="Simplified Arabic" w:hint="cs"/>
          <w:sz w:val="28"/>
          <w:szCs w:val="28"/>
          <w:rtl/>
        </w:rPr>
        <w:t>أ</w:t>
      </w:r>
      <w:r w:rsidRPr="00103F22">
        <w:rPr>
          <w:rFonts w:ascii="Simplified Arabic" w:eastAsia="Calibri" w:hAnsi="Simplified Arabic" w:cs="Simplified Arabic" w:hint="cs"/>
          <w:sz w:val="28"/>
          <w:szCs w:val="28"/>
          <w:rtl/>
        </w:rPr>
        <w:t>ن أموال التأمينات والمعاشات أموال خاصة تتمتع بجميع أوجه وأشكال الحماية المقررة للأموال العامة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وتتول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الدولة ممثله في الهيئة القومية للتأمين الاجتماعي عناية كبيرة بمد مظلة التأمين الاجتماعي لكل فرد من أفراد المجتمع ومن سماته التكافل الاجتماعي والإلزامية في التنفيذ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جميع الخاضعين له عدا العاملين المصرين بالخارج</w:t>
      </w:r>
      <w:r w:rsidR="00DF02F1"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hint="cs"/>
          <w:sz w:val="28"/>
          <w:szCs w:val="28"/>
          <w:rtl/>
        </w:rPr>
        <w:t>.</w:t>
      </w:r>
    </w:p>
    <w:p w14:paraId="7C185911" w14:textId="7EE8F437" w:rsidR="00214C00" w:rsidRPr="00103F22" w:rsidRDefault="00214C00" w:rsidP="00CC0AFF">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sz w:val="28"/>
          <w:szCs w:val="28"/>
          <w:rtl/>
        </w:rPr>
        <w:t>ونظرا</w:t>
      </w:r>
      <w:r w:rsidR="00CC0AFF">
        <w:rPr>
          <w:rFonts w:ascii="Simplified Arabic" w:eastAsia="Calibri" w:hAnsi="Simplified Arabic" w:cs="Simplified Arabic" w:hint="cs"/>
          <w:sz w:val="28"/>
          <w:szCs w:val="28"/>
          <w:rtl/>
        </w:rPr>
        <w:t>ً</w:t>
      </w:r>
      <w:r w:rsidRPr="00103F22">
        <w:rPr>
          <w:rFonts w:ascii="Simplified Arabic" w:eastAsia="Calibri" w:hAnsi="Simplified Arabic" w:cs="Simplified Arabic" w:hint="cs"/>
          <w:sz w:val="28"/>
          <w:szCs w:val="28"/>
          <w:rtl/>
        </w:rPr>
        <w:t xml:space="preserve"> لرغبة الدولة في التطوير والتحديث وسد الثغرات لتقديم خدمه تأمينية بالمستو</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اللائق ومواكبة المتغيرات العالمية، ومن ثم كان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وزارة التضامن الاجتماعي متمثلة في الهيئة القومية للتأمين الاجتماعي إعداد مشروع قانون جديد للتأمينات الاجتماعية والمعاشات يتوافق مع الدستور المصري لعام 2014 ومعالجة الثغرات الموجودة في ذلك بإصدار قانون التأمينات الاجتماعية والمعاشات رقم 148 لسنة 2019 الذي يبدأ تطبيقه اعتبارا من بداية العام 2020.</w:t>
      </w:r>
    </w:p>
    <w:p w14:paraId="4D1DE0DA" w14:textId="27B3E80C" w:rsidR="00214C00" w:rsidRPr="00103F22" w:rsidRDefault="00214C00" w:rsidP="00CC0AFF">
      <w:pPr>
        <w:spacing w:before="120" w:after="0" w:line="240" w:lineRule="auto"/>
        <w:ind w:firstLine="720"/>
        <w:jc w:val="both"/>
        <w:rPr>
          <w:rFonts w:ascii="Simplified Arabic" w:eastAsia="Times New Roman" w:hAnsi="Simplified Arabic" w:cs="Simplified Arabic"/>
          <w:sz w:val="28"/>
          <w:szCs w:val="28"/>
          <w:rtl/>
          <w:lang w:bidi="ar-EG"/>
        </w:rPr>
      </w:pPr>
      <w:r w:rsidRPr="00103F22">
        <w:rPr>
          <w:rFonts w:ascii="Simplified Arabic" w:eastAsia="Calibri" w:hAnsi="Simplified Arabic" w:cs="Simplified Arabic" w:hint="cs"/>
          <w:b/>
          <w:bCs/>
          <w:sz w:val="28"/>
          <w:szCs w:val="28"/>
          <w:rtl/>
        </w:rPr>
        <w:t>وتهدف</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b/>
          <w:bCs/>
          <w:sz w:val="28"/>
          <w:szCs w:val="28"/>
          <w:rtl/>
        </w:rPr>
        <w:t>الدراسة</w:t>
      </w:r>
      <w:r w:rsidRPr="00103F22">
        <w:rPr>
          <w:rFonts w:ascii="Simplified Arabic" w:eastAsia="Calibri" w:hAnsi="Simplified Arabic" w:cs="Simplified Arabic" w:hint="cs"/>
          <w:sz w:val="28"/>
          <w:szCs w:val="28"/>
          <w:rtl/>
        </w:rPr>
        <w:t xml:space="preserve"> 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w:t>
      </w:r>
      <w:r w:rsidRPr="00103F22">
        <w:rPr>
          <w:rFonts w:ascii="Simplified Arabic" w:eastAsia="Times New Roman" w:hAnsi="Simplified Arabic" w:cs="Simplified Arabic" w:hint="cs"/>
          <w:sz w:val="28"/>
          <w:szCs w:val="28"/>
          <w:rtl/>
        </w:rPr>
        <w:t>إبراز أهمية ال</w:t>
      </w:r>
      <w:r w:rsidR="00BF652B">
        <w:rPr>
          <w:rFonts w:ascii="Simplified Arabic" w:eastAsia="Times New Roman" w:hAnsi="Simplified Arabic" w:cs="Simplified Arabic" w:hint="cs"/>
          <w:sz w:val="28"/>
          <w:szCs w:val="28"/>
          <w:rtl/>
        </w:rPr>
        <w:t>إدارة</w:t>
      </w:r>
      <w:r w:rsidRPr="00103F22">
        <w:rPr>
          <w:rFonts w:ascii="Simplified Arabic" w:eastAsia="Times New Roman" w:hAnsi="Simplified Arabic" w:cs="Simplified Arabic" w:hint="cs"/>
          <w:sz w:val="28"/>
          <w:szCs w:val="28"/>
          <w:rtl/>
        </w:rPr>
        <w:t xml:space="preserve"> العلمية الحديثة في تعزيز استخدام تكنولوجيا المعلومات والاتصالات بالتطبيق عل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الهيئة القومية للتأمين الاجتماعي</w:t>
      </w:r>
      <w:r w:rsidRPr="00103F22">
        <w:rPr>
          <w:rFonts w:ascii="Simplified Arabic" w:eastAsia="Calibri" w:hAnsi="Simplified Arabic" w:cs="Simplified Arabic" w:hint="cs"/>
          <w:sz w:val="28"/>
          <w:szCs w:val="28"/>
          <w:rtl/>
        </w:rPr>
        <w:t xml:space="preserve">، </w:t>
      </w:r>
      <w:r w:rsidRPr="00103F22">
        <w:rPr>
          <w:rFonts w:ascii="Simplified Arabic" w:eastAsia="Times New Roman" w:hAnsi="Simplified Arabic" w:cs="Simplified Arabic"/>
          <w:sz w:val="28"/>
          <w:szCs w:val="28"/>
          <w:rtl/>
          <w:lang w:bidi="ar-EG"/>
        </w:rPr>
        <w:t>لا سيما أن ال</w:t>
      </w:r>
      <w:r w:rsidR="00BF652B">
        <w:rPr>
          <w:rFonts w:ascii="Simplified Arabic" w:eastAsia="Times New Roman" w:hAnsi="Simplified Arabic" w:cs="Simplified Arabic"/>
          <w:sz w:val="28"/>
          <w:szCs w:val="28"/>
          <w:rtl/>
          <w:lang w:bidi="ar-EG"/>
        </w:rPr>
        <w:t>إدارة</w:t>
      </w:r>
      <w:r w:rsidRPr="00103F22">
        <w:rPr>
          <w:rFonts w:ascii="Simplified Arabic" w:eastAsia="Times New Roman" w:hAnsi="Simplified Arabic" w:cs="Simplified Arabic"/>
          <w:sz w:val="28"/>
          <w:szCs w:val="28"/>
          <w:rtl/>
          <w:lang w:bidi="ar-EG"/>
        </w:rPr>
        <w:t xml:space="preserve"> تتحمل مسؤليات وأعباء جديدة تفرضها تحديات التغير المتلاح</w:t>
      </w:r>
      <w:r w:rsidRPr="00103F22">
        <w:rPr>
          <w:rFonts w:ascii="Simplified Arabic" w:eastAsia="Times New Roman" w:hAnsi="Simplified Arabic" w:cs="Simplified Arabic" w:hint="cs"/>
          <w:sz w:val="28"/>
          <w:szCs w:val="28"/>
          <w:rtl/>
          <w:lang w:bidi="ar-EG"/>
        </w:rPr>
        <w:t>ق</w:t>
      </w:r>
      <w:r w:rsidRPr="00103F22">
        <w:rPr>
          <w:rFonts w:ascii="Simplified Arabic" w:eastAsia="Times New Roman" w:hAnsi="Simplified Arabic" w:cs="Simplified Arabic"/>
          <w:sz w:val="28"/>
          <w:szCs w:val="28"/>
          <w:rtl/>
          <w:lang w:bidi="ar-EG"/>
        </w:rPr>
        <w:t>ة ف</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عصر العولمة وثورة الاتصالات وسيادة الأ</w:t>
      </w:r>
      <w:r w:rsidRPr="00103F22">
        <w:rPr>
          <w:rFonts w:ascii="Simplified Arabic" w:eastAsia="Times New Roman" w:hAnsi="Simplified Arabic" w:cs="Simplified Arabic" w:hint="cs"/>
          <w:sz w:val="28"/>
          <w:szCs w:val="28"/>
          <w:rtl/>
          <w:lang w:bidi="ar-EG"/>
        </w:rPr>
        <w:t>ن</w:t>
      </w:r>
      <w:r w:rsidRPr="00103F22">
        <w:rPr>
          <w:rFonts w:ascii="Simplified Arabic" w:eastAsia="Times New Roman" w:hAnsi="Simplified Arabic" w:cs="Simplified Arabic"/>
          <w:sz w:val="28"/>
          <w:szCs w:val="28"/>
          <w:rtl/>
          <w:lang w:bidi="ar-EG"/>
        </w:rPr>
        <w:t>ترنت الت</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بدأت ولن تنته</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وتؤد</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هذة العوامل المختلفة ال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ضرورة التحقيق من جاهزية ال</w:t>
      </w:r>
      <w:r w:rsidR="00BF652B">
        <w:rPr>
          <w:rFonts w:ascii="Simplified Arabic" w:eastAsia="Times New Roman" w:hAnsi="Simplified Arabic" w:cs="Simplified Arabic"/>
          <w:sz w:val="28"/>
          <w:szCs w:val="28"/>
          <w:rtl/>
          <w:lang w:bidi="ar-EG"/>
        </w:rPr>
        <w:t>إدارة</w:t>
      </w:r>
      <w:r w:rsidRPr="00103F22">
        <w:rPr>
          <w:rFonts w:ascii="Simplified Arabic" w:eastAsia="Times New Roman" w:hAnsi="Simplified Arabic" w:cs="Simplified Arabic"/>
          <w:sz w:val="28"/>
          <w:szCs w:val="28"/>
          <w:rtl/>
          <w:lang w:bidi="ar-EG"/>
        </w:rPr>
        <w:t xml:space="preserve"> وقدرتها عل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التعامل مع </w:t>
      </w:r>
      <w:r w:rsidRPr="00103F22">
        <w:rPr>
          <w:rFonts w:ascii="Simplified Arabic" w:eastAsia="Times New Roman" w:hAnsi="Simplified Arabic" w:cs="Simplified Arabic"/>
          <w:sz w:val="28"/>
          <w:szCs w:val="28"/>
          <w:rtl/>
          <w:lang w:bidi="ar-EG"/>
        </w:rPr>
        <w:lastRenderedPageBreak/>
        <w:t>هذة التحديات ذات الطابع الاستراتيج</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وتطويعها لخدمة اغراض وغايات و</w:t>
      </w:r>
      <w:r w:rsidR="00B945C7">
        <w:rPr>
          <w:rFonts w:ascii="Simplified Arabic" w:eastAsia="Times New Roman" w:hAnsi="Simplified Arabic" w:cs="Simplified Arabic"/>
          <w:sz w:val="28"/>
          <w:szCs w:val="28"/>
          <w:rtl/>
          <w:lang w:bidi="ar-EG"/>
        </w:rPr>
        <w:t>أهداف</w:t>
      </w:r>
      <w:r w:rsidRPr="00103F22">
        <w:rPr>
          <w:rFonts w:ascii="Simplified Arabic" w:eastAsia="Times New Roman" w:hAnsi="Simplified Arabic" w:cs="Simplified Arabic"/>
          <w:sz w:val="28"/>
          <w:szCs w:val="28"/>
          <w:rtl/>
          <w:lang w:bidi="ar-EG"/>
        </w:rPr>
        <w:t xml:space="preserve"> </w:t>
      </w:r>
      <w:r w:rsidRPr="00103F22">
        <w:rPr>
          <w:rFonts w:ascii="Simplified Arabic" w:eastAsia="Times New Roman" w:hAnsi="Simplified Arabic" w:cs="Simplified Arabic" w:hint="cs"/>
          <w:sz w:val="28"/>
          <w:szCs w:val="28"/>
          <w:rtl/>
          <w:lang w:bidi="ar-EG"/>
        </w:rPr>
        <w:t>الهيئة</w:t>
      </w:r>
      <w:r w:rsidRPr="00103F22">
        <w:rPr>
          <w:rFonts w:ascii="Simplified Arabic" w:eastAsia="Times New Roman" w:hAnsi="Simplified Arabic" w:cs="Simplified Arabic"/>
          <w:sz w:val="28"/>
          <w:szCs w:val="28"/>
          <w:rtl/>
          <w:lang w:bidi="ar-EG"/>
        </w:rPr>
        <w:t xml:space="preserve"> وتحقيق رسالتها</w:t>
      </w:r>
      <w:r w:rsidRPr="00103F22">
        <w:rPr>
          <w:rFonts w:ascii="Simplified Arabic" w:eastAsia="Times New Roman" w:hAnsi="Simplified Arabic" w:cs="Simplified Arabic" w:hint="cs"/>
          <w:sz w:val="28"/>
          <w:szCs w:val="28"/>
          <w:rtl/>
          <w:lang w:bidi="ar-EG"/>
        </w:rPr>
        <w:t>.</w:t>
      </w:r>
    </w:p>
    <w:p w14:paraId="4FD313E0" w14:textId="6C52BE00" w:rsidR="00CC0AFF" w:rsidRDefault="00214C00" w:rsidP="00CC0AFF">
      <w:pPr>
        <w:spacing w:before="120" w:after="0" w:line="240" w:lineRule="auto"/>
        <w:ind w:firstLine="720"/>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hint="cs"/>
          <w:sz w:val="28"/>
          <w:szCs w:val="28"/>
          <w:rtl/>
        </w:rPr>
        <w:t>فمنذ بداية القرن الحادي والعشر</w:t>
      </w:r>
      <w:r w:rsidR="00DF02F1" w:rsidRPr="00103F22">
        <w:rPr>
          <w:rFonts w:ascii="Simplified Arabic" w:eastAsia="Times New Roman" w:hAnsi="Simplified Arabic" w:cs="Simplified Arabic" w:hint="cs"/>
          <w:sz w:val="28"/>
          <w:szCs w:val="28"/>
          <w:rtl/>
        </w:rPr>
        <w:t>ين</w:t>
      </w:r>
      <w:r w:rsidRPr="00103F22">
        <w:rPr>
          <w:rFonts w:ascii="Simplified Arabic" w:eastAsia="Times New Roman" w:hAnsi="Simplified Arabic" w:cs="Simplified Arabic" w:hint="cs"/>
          <w:sz w:val="28"/>
          <w:szCs w:val="28"/>
          <w:rtl/>
        </w:rPr>
        <w:t xml:space="preserve"> تعتمد معظم مؤسسات الدولة في عملها عل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استخدام تكنولوجيا المعلومات والحاسبات والبرامج والتطبيقات العديدة، وبالرغم من تطور استخداماتها بشكل كبير وملحوظ، مما أد</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w:t>
      </w:r>
      <w:r w:rsidR="00CC0AFF">
        <w:rPr>
          <w:rFonts w:ascii="Simplified Arabic" w:eastAsia="Times New Roman" w:hAnsi="Simplified Arabic" w:cs="Simplified Arabic" w:hint="cs"/>
          <w:sz w:val="28"/>
          <w:szCs w:val="28"/>
          <w:rtl/>
        </w:rPr>
        <w:t>إل</w:t>
      </w:r>
      <w:r w:rsidR="00BF652B">
        <w:rPr>
          <w:rFonts w:ascii="Simplified Arabic" w:eastAsia="Times New Roman" w:hAnsi="Simplified Arabic" w:cs="Simplified Arabic" w:hint="cs"/>
          <w:sz w:val="28"/>
          <w:szCs w:val="28"/>
          <w:rtl/>
        </w:rPr>
        <w:t>ي</w:t>
      </w:r>
      <w:r w:rsidR="00CC0AFF">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hint="cs"/>
          <w:sz w:val="28"/>
          <w:szCs w:val="28"/>
          <w:rtl/>
        </w:rPr>
        <w:t xml:space="preserve">تحسين كفاءة العمل وجودته </w:t>
      </w:r>
      <w:r w:rsidR="00CC0AFF">
        <w:rPr>
          <w:rFonts w:ascii="Simplified Arabic" w:eastAsia="Times New Roman" w:hAnsi="Simplified Arabic" w:cs="Simplified Arabic" w:hint="cs"/>
          <w:sz w:val="28"/>
          <w:szCs w:val="28"/>
          <w:rtl/>
        </w:rPr>
        <w:t xml:space="preserve">إلا </w:t>
      </w:r>
      <w:r w:rsidRPr="00103F22">
        <w:rPr>
          <w:rFonts w:ascii="Simplified Arabic" w:eastAsia="Times New Roman" w:hAnsi="Simplified Arabic" w:cs="Simplified Arabic" w:hint="cs"/>
          <w:sz w:val="28"/>
          <w:szCs w:val="28"/>
          <w:rtl/>
        </w:rPr>
        <w:t>أن هذا قد يشكل عبئا عل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إمكانيات المؤسسات ال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شراء هذه البرامج والتطبيقات وتطوير </w:t>
      </w:r>
      <w:r w:rsidR="00BF652B">
        <w:rPr>
          <w:rFonts w:ascii="Simplified Arabic" w:eastAsia="Times New Roman" w:hAnsi="Simplified Arabic" w:cs="Simplified Arabic" w:hint="cs"/>
          <w:sz w:val="28"/>
          <w:szCs w:val="28"/>
          <w:rtl/>
        </w:rPr>
        <w:t>أعمال</w:t>
      </w:r>
      <w:r w:rsidRPr="00103F22">
        <w:rPr>
          <w:rFonts w:ascii="Simplified Arabic" w:eastAsia="Times New Roman" w:hAnsi="Simplified Arabic" w:cs="Simplified Arabic" w:hint="cs"/>
          <w:sz w:val="28"/>
          <w:szCs w:val="28"/>
          <w:rtl/>
        </w:rPr>
        <w:t xml:space="preserve"> البنية الأساسية بمختلف أحجامها ومستوياتها لل</w:t>
      </w:r>
      <w:r w:rsidR="00BF652B">
        <w:rPr>
          <w:rFonts w:ascii="Simplified Arabic" w:eastAsia="Times New Roman" w:hAnsi="Simplified Arabic" w:cs="Simplified Arabic" w:hint="cs"/>
          <w:sz w:val="28"/>
          <w:szCs w:val="28"/>
          <w:rtl/>
        </w:rPr>
        <w:t>إدارة</w:t>
      </w:r>
      <w:r w:rsidRPr="00103F22">
        <w:rPr>
          <w:rFonts w:ascii="Simplified Arabic" w:eastAsia="Times New Roman" w:hAnsi="Simplified Arabic" w:cs="Simplified Arabic" w:hint="cs"/>
          <w:sz w:val="28"/>
          <w:szCs w:val="28"/>
          <w:rtl/>
        </w:rPr>
        <w:t xml:space="preserve"> الحديثة</w:t>
      </w:r>
      <w:r w:rsidR="002845CF" w:rsidRPr="00103F22">
        <w:rPr>
          <w:rFonts w:ascii="Simplified Arabic" w:eastAsia="Times New Roman" w:hAnsi="Simplified Arabic" w:cs="Simplified Arabic" w:hint="cs"/>
          <w:sz w:val="28"/>
          <w:szCs w:val="28"/>
          <w:rtl/>
        </w:rPr>
        <w:t>، وذلك</w:t>
      </w:r>
      <w:r w:rsidRPr="00103F22">
        <w:rPr>
          <w:rFonts w:ascii="Simplified Arabic" w:eastAsia="Times New Roman" w:hAnsi="Simplified Arabic" w:cs="Simplified Arabic" w:hint="cs"/>
          <w:sz w:val="28"/>
          <w:szCs w:val="28"/>
          <w:rtl/>
        </w:rPr>
        <w:t xml:space="preserve"> لارتباط تطبيق مختلف الخطط والإستراتيجيات ب</w:t>
      </w:r>
      <w:r w:rsidR="00BF652B">
        <w:rPr>
          <w:rFonts w:ascii="Simplified Arabic" w:eastAsia="Times New Roman" w:hAnsi="Simplified Arabic" w:cs="Simplified Arabic" w:hint="cs"/>
          <w:sz w:val="28"/>
          <w:szCs w:val="28"/>
          <w:rtl/>
        </w:rPr>
        <w:t>أساليب</w:t>
      </w:r>
      <w:r w:rsidRPr="00103F22">
        <w:rPr>
          <w:rFonts w:ascii="Simplified Arabic" w:eastAsia="Times New Roman" w:hAnsi="Simplified Arabic" w:cs="Simplified Arabic" w:hint="cs"/>
          <w:sz w:val="28"/>
          <w:szCs w:val="28"/>
          <w:rtl/>
        </w:rPr>
        <w:t xml:space="preserve"> علمية </w:t>
      </w:r>
      <w:r w:rsidR="002845CF" w:rsidRPr="00103F22">
        <w:rPr>
          <w:rFonts w:ascii="Simplified Arabic" w:hAnsi="Simplified Arabic" w:cs="Simplified Arabic"/>
          <w:sz w:val="28"/>
          <w:szCs w:val="28"/>
          <w:rtl/>
        </w:rPr>
        <w:t>وتخطيطية حديثة وعالية المستو</w:t>
      </w:r>
      <w:r w:rsidR="00BF652B">
        <w:rPr>
          <w:rFonts w:ascii="Simplified Arabic" w:hAnsi="Simplified Arabic" w:cs="Simplified Arabic"/>
          <w:sz w:val="28"/>
          <w:szCs w:val="28"/>
          <w:rtl/>
        </w:rPr>
        <w:t>ي</w:t>
      </w:r>
      <w:r w:rsidR="002845CF"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hint="cs"/>
          <w:sz w:val="28"/>
          <w:szCs w:val="28"/>
          <w:rtl/>
        </w:rPr>
        <w:t>عالية المستو</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وتوجيهات فاعلة تؤمن بال</w:t>
      </w:r>
      <w:r w:rsidR="00BF652B">
        <w:rPr>
          <w:rFonts w:ascii="Simplified Arabic" w:eastAsia="Times New Roman" w:hAnsi="Simplified Arabic" w:cs="Simplified Arabic" w:hint="cs"/>
          <w:sz w:val="28"/>
          <w:szCs w:val="28"/>
          <w:rtl/>
        </w:rPr>
        <w:t>أساليب</w:t>
      </w:r>
      <w:r w:rsidRPr="00103F22">
        <w:rPr>
          <w:rFonts w:ascii="Simplified Arabic" w:eastAsia="Times New Roman" w:hAnsi="Simplified Arabic" w:cs="Simplified Arabic" w:hint="cs"/>
          <w:sz w:val="28"/>
          <w:szCs w:val="28"/>
          <w:rtl/>
        </w:rPr>
        <w:t xml:space="preserve"> الإدارية الحديثة ومواكبه تطورها لخلق مناخ جاذب ومنفتح عل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العمل لتحقيق الكفاءة والفاعلية المطلوبة.</w:t>
      </w:r>
    </w:p>
    <w:p w14:paraId="4DAE2DD4" w14:textId="2DA9B6D8" w:rsidR="00CC0AFF" w:rsidRDefault="00214C00" w:rsidP="00CC0AFF">
      <w:pPr>
        <w:spacing w:before="120" w:after="0" w:line="240" w:lineRule="auto"/>
        <w:ind w:firstLine="720"/>
        <w:jc w:val="both"/>
        <w:rPr>
          <w:rFonts w:ascii="Simplified Arabic" w:eastAsia="Calibri" w:hAnsi="Simplified Arabic" w:cs="Simplified Arabic"/>
          <w:sz w:val="28"/>
          <w:szCs w:val="28"/>
          <w:rtl/>
          <w:lang w:val="sq-AL" w:bidi="ar-IQ"/>
        </w:rPr>
      </w:pPr>
      <w:r w:rsidRPr="00103F22">
        <w:rPr>
          <w:rFonts w:ascii="Simplified Arabic" w:eastAsia="Times New Roman" w:hAnsi="Simplified Arabic" w:cs="Simplified Arabic"/>
          <w:sz w:val="28"/>
          <w:szCs w:val="28"/>
          <w:rtl/>
          <w:lang w:bidi="ar-EG"/>
        </w:rPr>
        <w:t>ومن المعروف إن الأخذ بتطبيقات تكنولوجيا المعلومات والاتصالات</w:t>
      </w:r>
      <w:r w:rsidRPr="00103F22">
        <w:rPr>
          <w:rFonts w:ascii="Simplified Arabic" w:eastAsia="Times New Roman" w:hAnsi="Simplified Arabic" w:cs="Simplified Arabic" w:hint="cs"/>
          <w:sz w:val="28"/>
          <w:szCs w:val="28"/>
          <w:rtl/>
          <w:lang w:bidi="ar-EG"/>
        </w:rPr>
        <w:t xml:space="preserve"> التي</w:t>
      </w:r>
      <w:r w:rsidRPr="00103F22">
        <w:rPr>
          <w:rFonts w:ascii="Simplified Arabic" w:eastAsia="Times New Roman" w:hAnsi="Simplified Arabic" w:cs="Simplified Arabic"/>
          <w:sz w:val="28"/>
          <w:szCs w:val="28"/>
          <w:rtl/>
          <w:lang w:bidi="ar-EG"/>
        </w:rPr>
        <w:t xml:space="preserve"> تتميز بها المنظمات الحديثة عل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إختلاف أنواعها ف</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الدول المتقدمة</w:t>
      </w:r>
      <w:r w:rsidRPr="00103F22">
        <w:rPr>
          <w:rFonts w:ascii="Simplified Arabic" w:eastAsia="Times New Roman" w:hAnsi="Simplified Arabic" w:cs="Simplified Arabic" w:hint="cs"/>
          <w:sz w:val="28"/>
          <w:szCs w:val="28"/>
          <w:rtl/>
          <w:lang w:bidi="ar-EG"/>
        </w:rPr>
        <w:t xml:space="preserve"> والنامية ت</w:t>
      </w:r>
      <w:r w:rsidRPr="00103F22">
        <w:rPr>
          <w:rFonts w:ascii="Simplified Arabic" w:eastAsia="Times New Roman" w:hAnsi="Simplified Arabic" w:cs="Simplified Arabic"/>
          <w:sz w:val="28"/>
          <w:szCs w:val="28"/>
          <w:rtl/>
          <w:lang w:bidi="ar-EG"/>
        </w:rPr>
        <w:t>سعي نحو تحقيق أعل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مستويات ال</w:t>
      </w:r>
      <w:r w:rsidR="00DA7A8C">
        <w:rPr>
          <w:rFonts w:ascii="Simplified Arabic" w:eastAsia="Times New Roman" w:hAnsi="Simplified Arabic" w:cs="Simplified Arabic"/>
          <w:sz w:val="28"/>
          <w:szCs w:val="28"/>
          <w:rtl/>
          <w:lang w:bidi="ar-EG"/>
        </w:rPr>
        <w:t>أداء</w:t>
      </w:r>
      <w:r w:rsidRPr="00103F22">
        <w:rPr>
          <w:rFonts w:ascii="Simplified Arabic" w:eastAsia="Times New Roman" w:hAnsi="Simplified Arabic" w:cs="Simplified Arabic"/>
          <w:sz w:val="28"/>
          <w:szCs w:val="28"/>
          <w:rtl/>
          <w:lang w:bidi="ar-EG"/>
        </w:rPr>
        <w:t xml:space="preserve"> بالكفاءة والفعالية</w:t>
      </w:r>
      <w:r w:rsidRPr="00103F22">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w:t>
      </w:r>
      <w:r w:rsidRPr="00103F22">
        <w:rPr>
          <w:rFonts w:ascii="Simplified Arabic" w:eastAsia="Times New Roman" w:hAnsi="Simplified Arabic" w:cs="Simplified Arabic"/>
          <w:sz w:val="28"/>
          <w:szCs w:val="28"/>
          <w:rtl/>
        </w:rPr>
        <w:t>وعل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الرغم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أهمية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هذه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الحقيقة، إلا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أنه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زال هناك</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قصور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وضعف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الإهتمام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بالمعلومات وتكنولوجياتها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وخاصة المورد البشر</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ورأس المال الفكري</w:t>
      </w:r>
      <w:r w:rsidRPr="00103F22">
        <w:rPr>
          <w:rFonts w:ascii="Simplified Arabic" w:eastAsia="Times New Roman" w:hAnsi="Simplified Arabic" w:cs="Simplified Arabic" w:hint="cs"/>
          <w:sz w:val="28"/>
          <w:szCs w:val="28"/>
          <w:rtl/>
        </w:rPr>
        <w:t xml:space="preserve"> خصوصا في الدول النامية</w:t>
      </w:r>
      <w:r w:rsidRPr="00103F22">
        <w:rPr>
          <w:rFonts w:ascii="Simplified Arabic" w:eastAsia="Times New Roman" w:hAnsi="Simplified Arabic" w:cs="Simplified Arabic"/>
          <w:sz w:val="28"/>
          <w:szCs w:val="28"/>
          <w:rtl/>
        </w:rPr>
        <w:t>.</w:t>
      </w:r>
    </w:p>
    <w:p w14:paraId="67B33913" w14:textId="3293EC33" w:rsidR="00214C00" w:rsidRPr="00103F22" w:rsidRDefault="00214C00" w:rsidP="00CC0AFF">
      <w:pPr>
        <w:spacing w:before="120" w:after="0" w:line="240" w:lineRule="auto"/>
        <w:ind w:firstLine="720"/>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lang w:val="sq-AL" w:bidi="ar-IQ"/>
        </w:rPr>
        <w:t>و</w:t>
      </w:r>
      <w:r w:rsidRPr="00103F22">
        <w:rPr>
          <w:rFonts w:ascii="Simplified Arabic" w:eastAsia="Calibri" w:hAnsi="Simplified Arabic" w:cs="Simplified Arabic"/>
          <w:sz w:val="28"/>
          <w:szCs w:val="28"/>
          <w:rtl/>
          <w:lang w:val="sq-AL" w:bidi="ar-IQ"/>
        </w:rPr>
        <w:t>عندما نتحدث عن الإستخدامات المختلفة لتكنولوجيا المعلومات والاتصالات فاننا نقصد التكنولوجيا كعمليات والت</w:t>
      </w:r>
      <w:r w:rsidR="00BF652B">
        <w:rPr>
          <w:rFonts w:ascii="Simplified Arabic" w:eastAsia="Calibri" w:hAnsi="Simplified Arabic" w:cs="Simplified Arabic"/>
          <w:sz w:val="28"/>
          <w:szCs w:val="28"/>
          <w:rtl/>
          <w:lang w:val="sq-AL" w:bidi="ar-IQ"/>
        </w:rPr>
        <w:t>ي</w:t>
      </w:r>
      <w:r w:rsidRPr="00103F22">
        <w:rPr>
          <w:rFonts w:ascii="Simplified Arabic" w:eastAsia="Calibri" w:hAnsi="Simplified Arabic" w:cs="Simplified Arabic"/>
          <w:sz w:val="28"/>
          <w:szCs w:val="28"/>
          <w:rtl/>
          <w:lang w:val="sq-AL" w:bidi="ar-IQ"/>
        </w:rPr>
        <w:t xml:space="preserve"> تعن</w:t>
      </w:r>
      <w:r w:rsidR="00BF652B">
        <w:rPr>
          <w:rFonts w:ascii="Simplified Arabic" w:eastAsia="Calibri" w:hAnsi="Simplified Arabic" w:cs="Simplified Arabic"/>
          <w:sz w:val="28"/>
          <w:szCs w:val="28"/>
          <w:rtl/>
          <w:lang w:val="sq-AL" w:bidi="ar-IQ"/>
        </w:rPr>
        <w:t>ي</w:t>
      </w:r>
      <w:r w:rsidRPr="00103F22">
        <w:rPr>
          <w:rFonts w:ascii="Simplified Arabic" w:eastAsia="Calibri" w:hAnsi="Simplified Arabic" w:cs="Simplified Arabic"/>
          <w:sz w:val="28"/>
          <w:szCs w:val="28"/>
          <w:rtl/>
          <w:lang w:val="sq-AL" w:bidi="ar-IQ"/>
        </w:rPr>
        <w:t xml:space="preserve"> التطبيق المنظم للمعرفة</w:t>
      </w:r>
      <w:r w:rsidRPr="00103F22">
        <w:rPr>
          <w:rFonts w:ascii="Simplified Arabic" w:eastAsia="Calibri" w:hAnsi="Simplified Arabic" w:cs="Simplified Arabic" w:hint="cs"/>
          <w:sz w:val="28"/>
          <w:szCs w:val="28"/>
          <w:rtl/>
          <w:lang w:val="sq-AL" w:bidi="ar-IQ"/>
        </w:rPr>
        <w:t>،</w:t>
      </w:r>
      <w:r w:rsidRPr="00103F22">
        <w:rPr>
          <w:rFonts w:ascii="Simplified Arabic" w:eastAsia="Calibri" w:hAnsi="Simplified Arabic" w:cs="Simplified Arabic"/>
          <w:sz w:val="28"/>
          <w:szCs w:val="28"/>
          <w:rtl/>
          <w:lang w:val="sq-AL" w:bidi="ar-IQ"/>
        </w:rPr>
        <w:t xml:space="preserve"> وأيضا التكنولوجيا كناتج والت</w:t>
      </w:r>
      <w:r w:rsidR="00BF652B">
        <w:rPr>
          <w:rFonts w:ascii="Simplified Arabic" w:eastAsia="Calibri" w:hAnsi="Simplified Arabic" w:cs="Simplified Arabic"/>
          <w:sz w:val="28"/>
          <w:szCs w:val="28"/>
          <w:rtl/>
          <w:lang w:val="sq-AL" w:bidi="ar-IQ"/>
        </w:rPr>
        <w:t>ي</w:t>
      </w:r>
      <w:r w:rsidRPr="00103F22">
        <w:rPr>
          <w:rFonts w:ascii="Simplified Arabic" w:eastAsia="Calibri" w:hAnsi="Simplified Arabic" w:cs="Simplified Arabic"/>
          <w:sz w:val="28"/>
          <w:szCs w:val="28"/>
          <w:rtl/>
          <w:lang w:val="sq-AL" w:bidi="ar-IQ"/>
        </w:rPr>
        <w:t xml:space="preserve"> تعن</w:t>
      </w:r>
      <w:r w:rsidR="00BF652B">
        <w:rPr>
          <w:rFonts w:ascii="Simplified Arabic" w:eastAsia="Calibri" w:hAnsi="Simplified Arabic" w:cs="Simplified Arabic"/>
          <w:sz w:val="28"/>
          <w:szCs w:val="28"/>
          <w:rtl/>
          <w:lang w:val="sq-AL" w:bidi="ar-IQ"/>
        </w:rPr>
        <w:t>ي</w:t>
      </w:r>
      <w:r w:rsidRPr="00103F22">
        <w:rPr>
          <w:rFonts w:ascii="Simplified Arabic" w:eastAsia="Calibri" w:hAnsi="Simplified Arabic" w:cs="Simplified Arabic"/>
          <w:sz w:val="28"/>
          <w:szCs w:val="28"/>
          <w:rtl/>
          <w:lang w:val="sq-AL" w:bidi="ar-IQ"/>
        </w:rPr>
        <w:t xml:space="preserve"> الارتقاء بالعمل من خلال الإستخدام الأمثل للمعرفة العلمية وتطبيقاتها والإستفادة القصو</w:t>
      </w:r>
      <w:r w:rsidR="00BF652B">
        <w:rPr>
          <w:rFonts w:ascii="Simplified Arabic" w:eastAsia="Calibri" w:hAnsi="Simplified Arabic" w:cs="Simplified Arabic"/>
          <w:sz w:val="28"/>
          <w:szCs w:val="28"/>
          <w:rtl/>
          <w:lang w:val="sq-AL" w:bidi="ar-IQ"/>
        </w:rPr>
        <w:t>ي</w:t>
      </w:r>
      <w:r w:rsidRPr="00103F22">
        <w:rPr>
          <w:rFonts w:ascii="Simplified Arabic" w:eastAsia="Calibri" w:hAnsi="Simplified Arabic" w:cs="Simplified Arabic"/>
          <w:sz w:val="28"/>
          <w:szCs w:val="28"/>
          <w:rtl/>
          <w:lang w:val="sq-AL" w:bidi="ar-IQ"/>
        </w:rPr>
        <w:t xml:space="preserve"> منها ف</w:t>
      </w:r>
      <w:r w:rsidR="00BF652B">
        <w:rPr>
          <w:rFonts w:ascii="Simplified Arabic" w:eastAsia="Calibri" w:hAnsi="Simplified Arabic" w:cs="Simplified Arabic"/>
          <w:sz w:val="28"/>
          <w:szCs w:val="28"/>
          <w:rtl/>
          <w:lang w:val="sq-AL" w:bidi="ar-IQ"/>
        </w:rPr>
        <w:t>ي</w:t>
      </w:r>
      <w:r w:rsidRPr="00103F22">
        <w:rPr>
          <w:rFonts w:ascii="Simplified Arabic" w:eastAsia="Calibri" w:hAnsi="Simplified Arabic" w:cs="Simplified Arabic"/>
          <w:sz w:val="28"/>
          <w:szCs w:val="28"/>
          <w:rtl/>
          <w:lang w:val="sq-AL" w:bidi="ar-IQ"/>
        </w:rPr>
        <w:t xml:space="preserve"> الآجهزة المختلفة بدولة مصر، حيث إن رؤية مصر 2030 تتضمن اقتصاد تنافس</w:t>
      </w:r>
      <w:r w:rsidR="00BF652B">
        <w:rPr>
          <w:rFonts w:ascii="Simplified Arabic" w:eastAsia="Calibri" w:hAnsi="Simplified Arabic" w:cs="Simplified Arabic"/>
          <w:sz w:val="28"/>
          <w:szCs w:val="28"/>
          <w:rtl/>
          <w:lang w:val="sq-AL" w:bidi="ar-IQ"/>
        </w:rPr>
        <w:t>ي</w:t>
      </w:r>
      <w:r w:rsidRPr="00103F22">
        <w:rPr>
          <w:rFonts w:ascii="Simplified Arabic" w:eastAsia="Calibri" w:hAnsi="Simplified Arabic" w:cs="Simplified Arabic"/>
          <w:sz w:val="28"/>
          <w:szCs w:val="28"/>
          <w:rtl/>
          <w:lang w:val="sq-AL" w:bidi="ar-IQ"/>
        </w:rPr>
        <w:t xml:space="preserve"> ومتوازن معتمد عل</w:t>
      </w:r>
      <w:r w:rsidR="00BF652B">
        <w:rPr>
          <w:rFonts w:ascii="Simplified Arabic" w:eastAsia="Calibri" w:hAnsi="Simplified Arabic" w:cs="Simplified Arabic"/>
          <w:sz w:val="28"/>
          <w:szCs w:val="28"/>
          <w:rtl/>
          <w:lang w:val="sq-AL" w:bidi="ar-IQ"/>
        </w:rPr>
        <w:t>ي</w:t>
      </w:r>
      <w:r w:rsidRPr="00103F22">
        <w:rPr>
          <w:rFonts w:ascii="Simplified Arabic" w:eastAsia="Calibri" w:hAnsi="Simplified Arabic" w:cs="Simplified Arabic"/>
          <w:sz w:val="28"/>
          <w:szCs w:val="28"/>
          <w:rtl/>
          <w:lang w:val="sq-AL" w:bidi="ar-IQ"/>
        </w:rPr>
        <w:t xml:space="preserve"> الإبتكار بحيث تشكل مجتمعا مبدعا ومبتكرا ومنتجا للعلوم والتكنولوجيا ويربط تطبيقات المعرفة ومخرجات الإبتكار بال</w:t>
      </w:r>
      <w:r w:rsidR="00B945C7">
        <w:rPr>
          <w:rFonts w:ascii="Simplified Arabic" w:eastAsia="Calibri" w:hAnsi="Simplified Arabic" w:cs="Simplified Arabic"/>
          <w:sz w:val="28"/>
          <w:szCs w:val="28"/>
          <w:rtl/>
          <w:lang w:val="sq-AL" w:bidi="ar-IQ"/>
        </w:rPr>
        <w:t>أهداف</w:t>
      </w:r>
      <w:r w:rsidRPr="00103F22">
        <w:rPr>
          <w:rFonts w:ascii="Simplified Arabic" w:eastAsia="Calibri" w:hAnsi="Simplified Arabic" w:cs="Simplified Arabic"/>
          <w:sz w:val="28"/>
          <w:szCs w:val="28"/>
          <w:rtl/>
          <w:lang w:val="sq-AL" w:bidi="ar-IQ"/>
        </w:rPr>
        <w:t xml:space="preserve"> والتحديات الوطنية</w:t>
      </w:r>
      <w:r w:rsidRPr="00103F22">
        <w:rPr>
          <w:rFonts w:ascii="Simplified Arabic" w:eastAsia="Calibri" w:hAnsi="Simplified Arabic" w:cs="Simplified Arabic" w:hint="cs"/>
          <w:sz w:val="28"/>
          <w:szCs w:val="28"/>
          <w:rtl/>
          <w:lang w:val="sq-AL" w:bidi="ar-IQ"/>
        </w:rPr>
        <w:t>.</w:t>
      </w:r>
    </w:p>
    <w:p w14:paraId="36BA088B" w14:textId="77777777" w:rsidR="00CC0AFF" w:rsidRDefault="00CC0AFF" w:rsidP="00CC0AFF">
      <w:pPr>
        <w:rPr>
          <w:rFonts w:cs="Sultan bold"/>
          <w:sz w:val="36"/>
          <w:szCs w:val="36"/>
          <w:rtl/>
        </w:rPr>
      </w:pPr>
      <w:r>
        <w:rPr>
          <w:rFonts w:cs="Sultan bold"/>
          <w:sz w:val="36"/>
          <w:szCs w:val="36"/>
          <w:rtl/>
        </w:rPr>
        <w:br w:type="page"/>
      </w:r>
    </w:p>
    <w:p w14:paraId="61A17261" w14:textId="4A522996" w:rsidR="00214C00" w:rsidRPr="00CC0AFF" w:rsidRDefault="00CC0AFF" w:rsidP="00BF652B">
      <w:pPr>
        <w:spacing w:before="120" w:after="0" w:line="240" w:lineRule="auto"/>
        <w:rPr>
          <w:rFonts w:cs="Sultan bold"/>
          <w:sz w:val="36"/>
          <w:szCs w:val="36"/>
          <w:rtl/>
        </w:rPr>
      </w:pPr>
      <w:r>
        <w:rPr>
          <w:rFonts w:cs="Sultan bold" w:hint="cs"/>
          <w:sz w:val="36"/>
          <w:szCs w:val="36"/>
          <w:rtl/>
        </w:rPr>
        <w:lastRenderedPageBreak/>
        <w:t>أ</w:t>
      </w:r>
      <w:r w:rsidR="00214C00" w:rsidRPr="00CC0AFF">
        <w:rPr>
          <w:rFonts w:cs="Sultan bold" w:hint="cs"/>
          <w:sz w:val="36"/>
          <w:szCs w:val="36"/>
          <w:rtl/>
        </w:rPr>
        <w:t>ولا</w:t>
      </w:r>
      <w:r>
        <w:rPr>
          <w:rFonts w:cs="Sultan bold" w:hint="cs"/>
          <w:sz w:val="36"/>
          <w:szCs w:val="36"/>
          <w:rtl/>
        </w:rPr>
        <w:t>ً</w:t>
      </w:r>
      <w:r w:rsidR="00214C00" w:rsidRPr="00CC0AFF">
        <w:rPr>
          <w:rFonts w:cs="Sultan bold" w:hint="cs"/>
          <w:sz w:val="36"/>
          <w:szCs w:val="36"/>
          <w:rtl/>
        </w:rPr>
        <w:t>: طبيعة المشكلة محل الدراسة:</w:t>
      </w:r>
    </w:p>
    <w:p w14:paraId="09ADE356" w14:textId="7B8FBA98" w:rsidR="00214C00" w:rsidRPr="00103F22" w:rsidRDefault="00214C00" w:rsidP="00CC0AFF">
      <w:pPr>
        <w:spacing w:before="120" w:after="0" w:line="240" w:lineRule="auto"/>
        <w:ind w:left="26"/>
        <w:jc w:val="both"/>
        <w:rPr>
          <w:rFonts w:ascii="Simplified Arabic" w:eastAsia="Times New Roman" w:hAnsi="Simplified Arabic" w:cs="Simplified Arabic"/>
          <w:b/>
          <w:bCs/>
          <w:sz w:val="28"/>
          <w:szCs w:val="28"/>
          <w:rtl/>
          <w:lang w:bidi="ar-EG"/>
        </w:rPr>
      </w:pPr>
      <w:r w:rsidRPr="00103F22">
        <w:rPr>
          <w:rFonts w:ascii="Simplified Arabic" w:eastAsia="Times New Roman" w:hAnsi="Simplified Arabic" w:cs="Simplified Arabic" w:hint="cs"/>
          <w:b/>
          <w:bCs/>
          <w:sz w:val="28"/>
          <w:szCs w:val="28"/>
          <w:rtl/>
          <w:lang w:bidi="ar-EG"/>
        </w:rPr>
        <w:t xml:space="preserve">يواجه </w:t>
      </w:r>
      <w:r w:rsidRPr="00103F22">
        <w:rPr>
          <w:rFonts w:ascii="Simplified Arabic" w:eastAsia="Times New Roman" w:hAnsi="Simplified Arabic" w:cs="Simplified Arabic"/>
          <w:b/>
          <w:bCs/>
          <w:sz w:val="28"/>
          <w:szCs w:val="28"/>
          <w:rtl/>
          <w:lang w:bidi="ar-EG"/>
        </w:rPr>
        <w:t>نظام تكنولوجيا المعلومات والاتصالات</w:t>
      </w:r>
      <w:r w:rsidRPr="00103F22">
        <w:rPr>
          <w:rFonts w:ascii="Simplified Arabic" w:eastAsia="Times New Roman" w:hAnsi="Simplified Arabic" w:cs="Simplified Arabic" w:hint="cs"/>
          <w:b/>
          <w:bCs/>
          <w:sz w:val="28"/>
          <w:szCs w:val="28"/>
          <w:rtl/>
          <w:lang w:bidi="ar-EG"/>
        </w:rPr>
        <w:t xml:space="preserve"> بالهيئة القومية للتأمين الاجتماع</w:t>
      </w:r>
      <w:r w:rsidR="00BF652B">
        <w:rPr>
          <w:rFonts w:ascii="Simplified Arabic" w:eastAsia="Times New Roman" w:hAnsi="Simplified Arabic" w:cs="Simplified Arabic" w:hint="cs"/>
          <w:b/>
          <w:bCs/>
          <w:sz w:val="28"/>
          <w:szCs w:val="28"/>
          <w:rtl/>
          <w:lang w:bidi="ar-EG"/>
        </w:rPr>
        <w:t>ي</w:t>
      </w:r>
      <w:r w:rsidRPr="00103F22">
        <w:rPr>
          <w:rFonts w:ascii="Simplified Arabic" w:eastAsia="Times New Roman" w:hAnsi="Simplified Arabic" w:cs="Simplified Arabic" w:hint="cs"/>
          <w:b/>
          <w:bCs/>
          <w:sz w:val="28"/>
          <w:szCs w:val="28"/>
          <w:rtl/>
          <w:lang w:bidi="ar-EG"/>
        </w:rPr>
        <w:t xml:space="preserve"> بعض المشاكل </w:t>
      </w:r>
      <w:r w:rsidRPr="00103F22">
        <w:rPr>
          <w:rFonts w:ascii="Simplified Arabic" w:eastAsia="Times New Roman" w:hAnsi="Simplified Arabic" w:cs="Simplified Arabic"/>
          <w:b/>
          <w:bCs/>
          <w:sz w:val="28"/>
          <w:szCs w:val="28"/>
          <w:rtl/>
          <w:lang w:bidi="ar-EG"/>
        </w:rPr>
        <w:t>التي تواجه</w:t>
      </w:r>
      <w:r w:rsidRPr="00103F22">
        <w:rPr>
          <w:rFonts w:ascii="Simplified Arabic" w:eastAsia="Times New Roman" w:hAnsi="Simplified Arabic" w:cs="Simplified Arabic" w:hint="cs"/>
          <w:b/>
          <w:bCs/>
          <w:sz w:val="28"/>
          <w:szCs w:val="28"/>
          <w:rtl/>
          <w:lang w:bidi="ar-EG"/>
        </w:rPr>
        <w:t>ا</w:t>
      </w:r>
      <w:r w:rsidRPr="00103F22">
        <w:rPr>
          <w:rFonts w:ascii="Simplified Arabic" w:eastAsia="Times New Roman" w:hAnsi="Simplified Arabic" w:cs="Simplified Arabic"/>
          <w:b/>
          <w:bCs/>
          <w:sz w:val="28"/>
          <w:szCs w:val="28"/>
          <w:rtl/>
          <w:lang w:bidi="ar-EG"/>
        </w:rPr>
        <w:t xml:space="preserve"> </w:t>
      </w:r>
      <w:r w:rsidRPr="00103F22">
        <w:rPr>
          <w:rFonts w:ascii="Simplified Arabic" w:eastAsia="Times New Roman" w:hAnsi="Simplified Arabic" w:cs="Simplified Arabic" w:hint="cs"/>
          <w:b/>
          <w:bCs/>
          <w:sz w:val="28"/>
          <w:szCs w:val="28"/>
          <w:rtl/>
          <w:lang w:bidi="ar-EG"/>
        </w:rPr>
        <w:t>الهيئة القومية للتأمين الاجتماع</w:t>
      </w:r>
      <w:r w:rsidR="00BF652B">
        <w:rPr>
          <w:rFonts w:ascii="Simplified Arabic" w:eastAsia="Times New Roman" w:hAnsi="Simplified Arabic" w:cs="Simplified Arabic" w:hint="cs"/>
          <w:b/>
          <w:bCs/>
          <w:sz w:val="28"/>
          <w:szCs w:val="28"/>
          <w:rtl/>
          <w:lang w:bidi="ar-EG"/>
        </w:rPr>
        <w:t>ي</w:t>
      </w:r>
      <w:r w:rsidRPr="00103F22">
        <w:rPr>
          <w:rFonts w:ascii="Simplified Arabic" w:eastAsia="Times New Roman" w:hAnsi="Simplified Arabic" w:cs="Simplified Arabic" w:hint="cs"/>
          <w:b/>
          <w:bCs/>
          <w:sz w:val="28"/>
          <w:szCs w:val="28"/>
          <w:rtl/>
          <w:lang w:bidi="ar-EG"/>
        </w:rPr>
        <w:t>، ومن ثم تؤثر ف</w:t>
      </w:r>
      <w:r w:rsidR="00BF652B">
        <w:rPr>
          <w:rFonts w:ascii="Simplified Arabic" w:eastAsia="Times New Roman" w:hAnsi="Simplified Arabic" w:cs="Simplified Arabic" w:hint="cs"/>
          <w:b/>
          <w:bCs/>
          <w:sz w:val="28"/>
          <w:szCs w:val="28"/>
          <w:rtl/>
          <w:lang w:bidi="ar-EG"/>
        </w:rPr>
        <w:t>ي</w:t>
      </w:r>
      <w:r w:rsidRPr="00103F22">
        <w:rPr>
          <w:rFonts w:ascii="Simplified Arabic" w:eastAsia="Times New Roman" w:hAnsi="Simplified Arabic" w:cs="Simplified Arabic" w:hint="cs"/>
          <w:b/>
          <w:bCs/>
          <w:sz w:val="28"/>
          <w:szCs w:val="28"/>
          <w:rtl/>
          <w:lang w:bidi="ar-EG"/>
        </w:rPr>
        <w:t xml:space="preserve"> عدم تحقيق </w:t>
      </w:r>
      <w:r w:rsidR="00B945C7">
        <w:rPr>
          <w:rFonts w:ascii="Simplified Arabic" w:eastAsia="Times New Roman" w:hAnsi="Simplified Arabic" w:cs="Simplified Arabic" w:hint="cs"/>
          <w:b/>
          <w:bCs/>
          <w:sz w:val="28"/>
          <w:szCs w:val="28"/>
          <w:rtl/>
          <w:lang w:bidi="ar-EG"/>
        </w:rPr>
        <w:t>أهداف</w:t>
      </w:r>
      <w:r w:rsidRPr="00103F22">
        <w:rPr>
          <w:rFonts w:ascii="Simplified Arabic" w:eastAsia="Times New Roman" w:hAnsi="Simplified Arabic" w:cs="Simplified Arabic" w:hint="cs"/>
          <w:b/>
          <w:bCs/>
          <w:sz w:val="28"/>
          <w:szCs w:val="28"/>
          <w:rtl/>
          <w:lang w:bidi="ar-EG"/>
        </w:rPr>
        <w:t>ها وتتمثل هذه المشاكل ف</w:t>
      </w:r>
      <w:r w:rsidR="00BF652B">
        <w:rPr>
          <w:rFonts w:ascii="Simplified Arabic" w:eastAsia="Times New Roman" w:hAnsi="Simplified Arabic" w:cs="Simplified Arabic" w:hint="cs"/>
          <w:b/>
          <w:bCs/>
          <w:sz w:val="28"/>
          <w:szCs w:val="28"/>
          <w:rtl/>
          <w:lang w:bidi="ar-EG"/>
        </w:rPr>
        <w:t>ي</w:t>
      </w:r>
      <w:r w:rsidRPr="00103F22">
        <w:rPr>
          <w:rFonts w:ascii="Simplified Arabic" w:eastAsia="Times New Roman" w:hAnsi="Simplified Arabic" w:cs="Simplified Arabic" w:hint="cs"/>
          <w:b/>
          <w:bCs/>
          <w:sz w:val="28"/>
          <w:szCs w:val="28"/>
          <w:rtl/>
          <w:lang w:bidi="ar-EG"/>
        </w:rPr>
        <w:t xml:space="preserve"> النقاط التالية:- </w:t>
      </w:r>
    </w:p>
    <w:p w14:paraId="6EF70386" w14:textId="0C8ADA0D" w:rsidR="00214C00" w:rsidRPr="00103F22" w:rsidRDefault="00214C00" w:rsidP="00852CC4">
      <w:pPr>
        <w:numPr>
          <w:ilvl w:val="0"/>
          <w:numId w:val="6"/>
        </w:numPr>
        <w:spacing w:before="60" w:after="0" w:line="240" w:lineRule="auto"/>
        <w:ind w:left="357" w:hanging="357"/>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lang w:bidi="ar-EG"/>
        </w:rPr>
        <w:t xml:space="preserve"> التغطية التأمينية ومكافحة كافة صور وأشكال التهرب التأميني في القطاع العام والخاص.</w:t>
      </w:r>
    </w:p>
    <w:p w14:paraId="154F2F1B" w14:textId="62DBFED0" w:rsidR="00214C00" w:rsidRPr="00103F22" w:rsidRDefault="00214C00" w:rsidP="00852CC4">
      <w:pPr>
        <w:numPr>
          <w:ilvl w:val="0"/>
          <w:numId w:val="6"/>
        </w:numPr>
        <w:spacing w:before="60" w:after="0" w:line="240" w:lineRule="auto"/>
        <w:ind w:left="357" w:hanging="357"/>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عدم الربط مع بعض الجهات الحكومية الأخر</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لتوفير خدمات متكاملة دون الحاجة لطلب مستندات من أصحاب الشأن.</w:t>
      </w:r>
    </w:p>
    <w:p w14:paraId="19CEE95D" w14:textId="1E2980C2" w:rsidR="00214C00" w:rsidRPr="00103F22" w:rsidRDefault="00214C00" w:rsidP="00852CC4">
      <w:pPr>
        <w:numPr>
          <w:ilvl w:val="0"/>
          <w:numId w:val="6"/>
        </w:numPr>
        <w:spacing w:before="60" w:after="0" w:line="240" w:lineRule="auto"/>
        <w:ind w:left="357" w:hanging="357"/>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 xml:space="preserve">عدم وجود منظومة مراكز </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tl/>
        </w:rPr>
        <w:t xml:space="preserve"> الخدمات التأمينية المتكاملة ومكاتب خدمة المواطنين بما</w:t>
      </w:r>
      <w:r w:rsidRPr="00103F22">
        <w:rPr>
          <w:rFonts w:ascii="Simplified Arabic" w:eastAsia="Times New Roman" w:hAnsi="Simplified Arabic" w:cs="Simplified Arabic" w:hint="cs"/>
          <w:sz w:val="28"/>
          <w:szCs w:val="28"/>
          <w:rtl/>
          <w:lang w:bidi="ar-EG"/>
        </w:rPr>
        <w:t xml:space="preserve"> يؤد</w:t>
      </w:r>
      <w:r w:rsidR="00BF652B">
        <w:rPr>
          <w:rFonts w:ascii="Simplified Arabic" w:eastAsia="Times New Roman" w:hAnsi="Simplified Arabic" w:cs="Simplified Arabic" w:hint="cs"/>
          <w:sz w:val="28"/>
          <w:szCs w:val="28"/>
          <w:rtl/>
          <w:lang w:bidi="ar-EG"/>
        </w:rPr>
        <w:t>ي</w:t>
      </w:r>
      <w:r w:rsidRPr="00103F22">
        <w:rPr>
          <w:rFonts w:ascii="Simplified Arabic" w:eastAsia="Times New Roman" w:hAnsi="Simplified Arabic" w:cs="Simplified Arabic"/>
          <w:sz w:val="28"/>
          <w:szCs w:val="28"/>
          <w:rtl/>
        </w:rPr>
        <w:t xml:space="preserve"> تقديم جميع الخدمات التأمينية اليا.</w:t>
      </w:r>
    </w:p>
    <w:p w14:paraId="31DB645C" w14:textId="70D35B84" w:rsidR="00214C00" w:rsidRPr="00103F22" w:rsidRDefault="00214C00" w:rsidP="00852CC4">
      <w:pPr>
        <w:numPr>
          <w:ilvl w:val="0"/>
          <w:numId w:val="6"/>
        </w:numPr>
        <w:spacing w:before="60" w:after="0" w:line="240" w:lineRule="auto"/>
        <w:ind w:left="357" w:hanging="357"/>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 xml:space="preserve">عدم وجود فروع الكترونية ومراكز خدمات متكاملة تتيح تأدية الخدمات التأمينية </w:t>
      </w:r>
      <w:r w:rsidR="00CC0AFF">
        <w:rPr>
          <w:rFonts w:ascii="Simplified Arabic" w:eastAsia="Times New Roman" w:hAnsi="Simplified Arabic" w:cs="Simplified Arabic" w:hint="cs"/>
          <w:sz w:val="28"/>
          <w:szCs w:val="28"/>
          <w:rtl/>
        </w:rPr>
        <w:t>آ</w:t>
      </w:r>
      <w:r w:rsidRPr="00103F22">
        <w:rPr>
          <w:rFonts w:ascii="Simplified Arabic" w:eastAsia="Times New Roman" w:hAnsi="Simplified Arabic" w:cs="Simplified Arabic"/>
          <w:sz w:val="28"/>
          <w:szCs w:val="28"/>
          <w:rtl/>
        </w:rPr>
        <w:t>ليا.</w:t>
      </w:r>
    </w:p>
    <w:p w14:paraId="48A5F384" w14:textId="77777777" w:rsidR="00214C00" w:rsidRPr="00103F22" w:rsidRDefault="00214C00" w:rsidP="00852CC4">
      <w:pPr>
        <w:numPr>
          <w:ilvl w:val="0"/>
          <w:numId w:val="6"/>
        </w:numPr>
        <w:spacing w:before="60" w:after="0" w:line="240" w:lineRule="auto"/>
        <w:ind w:left="357" w:hanging="357"/>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عدم التدريب المتواصل للعاملين بالمنظومة الجديدة للتحول الرقمي في الفترة الحالية من تحديات جديدة تتطلب مؤهلات ومهارات تتناسب مع حجم المسؤولية الملقاة.</w:t>
      </w:r>
    </w:p>
    <w:p w14:paraId="217BDD7B" w14:textId="5ED4BDDC" w:rsidR="00214C00" w:rsidRPr="00103F22" w:rsidRDefault="00214C00" w:rsidP="00852CC4">
      <w:pPr>
        <w:numPr>
          <w:ilvl w:val="0"/>
          <w:numId w:val="6"/>
        </w:numPr>
        <w:spacing w:before="60" w:after="0" w:line="240" w:lineRule="auto"/>
        <w:ind w:left="357" w:hanging="357"/>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lang w:bidi="ar-EG"/>
        </w:rPr>
        <w:t>عدم الاستعداد الجيد لمواجهة التحول الرقمي وتعظيم قيمة الهيئة من الاحتياجات المطلوبة من القدرات البشرية والتقنية التكنولوجية الحديثة.</w:t>
      </w:r>
    </w:p>
    <w:p w14:paraId="27EC78F3" w14:textId="77777777" w:rsidR="00214C00" w:rsidRPr="00103F22" w:rsidRDefault="00214C00" w:rsidP="00852CC4">
      <w:pPr>
        <w:numPr>
          <w:ilvl w:val="0"/>
          <w:numId w:val="6"/>
        </w:numPr>
        <w:spacing w:before="60" w:after="0" w:line="240" w:lineRule="auto"/>
        <w:ind w:left="357" w:hanging="357"/>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lang w:bidi="ar-EG"/>
        </w:rPr>
        <w:t>عدم جاهزية البنية التحتية بما يواكب التغير الحالي للتحول الرقمي.</w:t>
      </w:r>
    </w:p>
    <w:p w14:paraId="35E8BDC5" w14:textId="34453A27" w:rsidR="00214C00" w:rsidRPr="00103F22" w:rsidRDefault="00214C00" w:rsidP="00852CC4">
      <w:pPr>
        <w:numPr>
          <w:ilvl w:val="0"/>
          <w:numId w:val="6"/>
        </w:numPr>
        <w:spacing w:before="60" w:after="0" w:line="240" w:lineRule="auto"/>
        <w:ind w:left="357" w:hanging="357"/>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lang w:bidi="ar-EG"/>
        </w:rPr>
        <w:t>بطء في نظام نقل المعلومات من وال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المركز الرئيسي لانخفاض سرعة خطوط المعلومات. </w:t>
      </w:r>
    </w:p>
    <w:p w14:paraId="3CC510F3" w14:textId="405B9E09" w:rsidR="00214C00" w:rsidRPr="00103F22" w:rsidRDefault="00214C00" w:rsidP="00CC0AFF">
      <w:pPr>
        <w:spacing w:before="120" w:after="0" w:line="240" w:lineRule="auto"/>
        <w:ind w:firstLine="720"/>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hint="cs"/>
          <w:b/>
          <w:bCs/>
          <w:sz w:val="28"/>
          <w:szCs w:val="28"/>
          <w:rtl/>
        </w:rPr>
        <w:t>وتكمن</w:t>
      </w:r>
      <w:r w:rsidRPr="00103F22">
        <w:rPr>
          <w:rFonts w:ascii="Simplified Arabic" w:eastAsia="Times New Roman" w:hAnsi="Simplified Arabic" w:cs="Simplified Arabic" w:hint="cs"/>
          <w:sz w:val="28"/>
          <w:szCs w:val="28"/>
          <w:rtl/>
        </w:rPr>
        <w:t xml:space="preserve"> المشكلة البحثية في قصور </w:t>
      </w:r>
      <w:r w:rsidRPr="00103F22">
        <w:rPr>
          <w:rFonts w:ascii="Simplified Arabic" w:eastAsia="Times New Roman" w:hAnsi="Simplified Arabic" w:cs="Simplified Arabic" w:hint="cs"/>
          <w:sz w:val="28"/>
          <w:szCs w:val="28"/>
          <w:rtl/>
          <w:lang w:bidi="ar-EG"/>
        </w:rPr>
        <w:t>تعزيز تكنولوجيا المعلومات والاتصالات الحديثة والاستخدام الامثل لمواكبة عصر الرقمنة مما يتطلب دراسة الهيئة القومية للتأمينات الاجتماعية كهيئة خدمية، لمعرفة كيفية تقديم الخدمات التأميني</w:t>
      </w:r>
      <w:r w:rsidRPr="00103F22">
        <w:rPr>
          <w:rFonts w:ascii="Simplified Arabic" w:eastAsia="Times New Roman" w:hAnsi="Simplified Arabic" w:cs="Simplified Arabic" w:hint="eastAsia"/>
          <w:sz w:val="28"/>
          <w:szCs w:val="28"/>
          <w:rtl/>
          <w:lang w:bidi="ar-EG"/>
        </w:rPr>
        <w:t>ة</w:t>
      </w:r>
      <w:r w:rsidRPr="00103F22">
        <w:rPr>
          <w:rFonts w:ascii="Simplified Arabic" w:eastAsia="Times New Roman" w:hAnsi="Simplified Arabic" w:cs="Simplified Arabic" w:hint="cs"/>
          <w:sz w:val="28"/>
          <w:szCs w:val="28"/>
          <w:rtl/>
          <w:lang w:bidi="ar-EG"/>
        </w:rPr>
        <w:t xml:space="preserve"> للمؤمن عليهم بالقطاعين الخاص والحكومي واصحاب المعاشات بسهولة ويسر وقليل من </w:t>
      </w:r>
      <w:r w:rsidRPr="00103F22">
        <w:rPr>
          <w:rFonts w:ascii="Simplified Arabic" w:eastAsia="Times New Roman" w:hAnsi="Simplified Arabic" w:cs="Simplified Arabic" w:hint="cs"/>
          <w:sz w:val="28"/>
          <w:szCs w:val="28"/>
          <w:rtl/>
          <w:lang w:bidi="ar-EG"/>
        </w:rPr>
        <w:lastRenderedPageBreak/>
        <w:t>الوقت والجهد ف</w:t>
      </w:r>
      <w:r w:rsidR="00BF652B">
        <w:rPr>
          <w:rFonts w:ascii="Simplified Arabic" w:eastAsia="Times New Roman" w:hAnsi="Simplified Arabic" w:cs="Simplified Arabic" w:hint="cs"/>
          <w:sz w:val="28"/>
          <w:szCs w:val="28"/>
          <w:rtl/>
          <w:lang w:bidi="ar-EG"/>
        </w:rPr>
        <w:t>ي</w:t>
      </w:r>
      <w:r w:rsidRPr="00103F22">
        <w:rPr>
          <w:rFonts w:ascii="Simplified Arabic" w:eastAsia="Times New Roman" w:hAnsi="Simplified Arabic" w:cs="Simplified Arabic" w:hint="cs"/>
          <w:sz w:val="28"/>
          <w:szCs w:val="28"/>
          <w:rtl/>
          <w:lang w:bidi="ar-EG"/>
        </w:rPr>
        <w:t xml:space="preserve"> ظل اتباع </w:t>
      </w:r>
      <w:r w:rsidR="00BF652B">
        <w:rPr>
          <w:rFonts w:ascii="Simplified Arabic" w:eastAsia="Times New Roman" w:hAnsi="Simplified Arabic" w:cs="Simplified Arabic" w:hint="cs"/>
          <w:sz w:val="28"/>
          <w:szCs w:val="28"/>
          <w:rtl/>
          <w:lang w:bidi="ar-EG"/>
        </w:rPr>
        <w:t>أساليب</w:t>
      </w:r>
      <w:r w:rsidRPr="00103F22">
        <w:rPr>
          <w:rFonts w:ascii="Simplified Arabic" w:eastAsia="Times New Roman" w:hAnsi="Simplified Arabic" w:cs="Simplified Arabic" w:hint="cs"/>
          <w:sz w:val="28"/>
          <w:szCs w:val="28"/>
          <w:rtl/>
          <w:lang w:bidi="ar-EG"/>
        </w:rPr>
        <w:t xml:space="preserve"> ال</w:t>
      </w:r>
      <w:r w:rsidR="00BF652B">
        <w:rPr>
          <w:rFonts w:ascii="Simplified Arabic" w:eastAsia="Times New Roman" w:hAnsi="Simplified Arabic" w:cs="Simplified Arabic" w:hint="cs"/>
          <w:sz w:val="28"/>
          <w:szCs w:val="28"/>
          <w:rtl/>
          <w:lang w:bidi="ar-EG"/>
        </w:rPr>
        <w:t>إدارة</w:t>
      </w:r>
      <w:r w:rsidRPr="00103F22">
        <w:rPr>
          <w:rFonts w:ascii="Simplified Arabic" w:eastAsia="Times New Roman" w:hAnsi="Simplified Arabic" w:cs="Simplified Arabic" w:hint="cs"/>
          <w:sz w:val="28"/>
          <w:szCs w:val="28"/>
          <w:rtl/>
          <w:lang w:bidi="ar-EG"/>
        </w:rPr>
        <w:t xml:space="preserve"> الحديثة وخصائصها والتغلب عل</w:t>
      </w:r>
      <w:r w:rsidR="00BF652B">
        <w:rPr>
          <w:rFonts w:ascii="Simplified Arabic" w:eastAsia="Times New Roman" w:hAnsi="Simplified Arabic" w:cs="Simplified Arabic" w:hint="cs"/>
          <w:sz w:val="28"/>
          <w:szCs w:val="28"/>
          <w:rtl/>
          <w:lang w:bidi="ar-EG"/>
        </w:rPr>
        <w:t>ي</w:t>
      </w:r>
      <w:r w:rsidRPr="00103F22">
        <w:rPr>
          <w:rFonts w:ascii="Simplified Arabic" w:eastAsia="Times New Roman" w:hAnsi="Simplified Arabic" w:cs="Simplified Arabic" w:hint="cs"/>
          <w:sz w:val="28"/>
          <w:szCs w:val="28"/>
          <w:rtl/>
          <w:lang w:bidi="ar-EG"/>
        </w:rPr>
        <w:t xml:space="preserve"> المشكلات المختلفة. </w:t>
      </w:r>
    </w:p>
    <w:p w14:paraId="6F2800B5" w14:textId="5984E300" w:rsidR="00214C00" w:rsidRPr="00CC0AFF" w:rsidRDefault="00214C00" w:rsidP="00CC0AFF">
      <w:pPr>
        <w:spacing w:before="120" w:after="0" w:line="240" w:lineRule="auto"/>
        <w:rPr>
          <w:rFonts w:cs="Sultan bold"/>
          <w:sz w:val="36"/>
          <w:szCs w:val="36"/>
          <w:rtl/>
        </w:rPr>
      </w:pPr>
      <w:r w:rsidRPr="00BF652B">
        <w:rPr>
          <w:rFonts w:cs="Sultan bold" w:hint="cs"/>
          <w:sz w:val="36"/>
          <w:szCs w:val="36"/>
          <w:rtl/>
        </w:rPr>
        <w:t>ثانيا</w:t>
      </w:r>
      <w:r w:rsidR="00CC0AFF" w:rsidRPr="00BF652B">
        <w:rPr>
          <w:rFonts w:cs="Sultan bold" w:hint="cs"/>
          <w:sz w:val="36"/>
          <w:szCs w:val="36"/>
          <w:rtl/>
        </w:rPr>
        <w:t>ً</w:t>
      </w:r>
      <w:r w:rsidRPr="00BF652B">
        <w:rPr>
          <w:rFonts w:cs="Sultan bold" w:hint="cs"/>
          <w:sz w:val="36"/>
          <w:szCs w:val="36"/>
          <w:rtl/>
        </w:rPr>
        <w:t>: تساؤلات الدراسة:</w:t>
      </w:r>
    </w:p>
    <w:p w14:paraId="6CB01610" w14:textId="2AB4EE4C" w:rsidR="00214C00" w:rsidRPr="00103F22" w:rsidRDefault="00214C00" w:rsidP="00CC0AFF">
      <w:pPr>
        <w:numPr>
          <w:ilvl w:val="0"/>
          <w:numId w:val="7"/>
        </w:numPr>
        <w:spacing w:after="0" w:line="240" w:lineRule="auto"/>
        <w:ind w:left="476" w:hanging="448"/>
        <w:jc w:val="both"/>
        <w:rPr>
          <w:rFonts w:ascii="Calibri" w:eastAsia="Times New Roman" w:hAnsi="Calibri" w:cs="Simplified Arabic"/>
          <w:sz w:val="28"/>
          <w:szCs w:val="28"/>
          <w:lang w:bidi="ar-EG"/>
        </w:rPr>
      </w:pPr>
      <w:r w:rsidRPr="00103F22">
        <w:rPr>
          <w:rFonts w:ascii="Calibri" w:eastAsia="Times New Roman" w:hAnsi="Calibri" w:cs="Simplified Arabic" w:hint="cs"/>
          <w:sz w:val="28"/>
          <w:szCs w:val="28"/>
          <w:rtl/>
          <w:lang w:bidi="ar-EG"/>
        </w:rPr>
        <w:t>ماهية ال</w:t>
      </w:r>
      <w:r w:rsidR="00BF652B">
        <w:rPr>
          <w:rFonts w:ascii="Calibri" w:eastAsia="Times New Roman" w:hAnsi="Calibri" w:cs="Simplified Arabic" w:hint="cs"/>
          <w:sz w:val="28"/>
          <w:szCs w:val="28"/>
          <w:rtl/>
          <w:lang w:bidi="ar-EG"/>
        </w:rPr>
        <w:t>إدارة</w:t>
      </w:r>
      <w:r w:rsidRPr="00103F22">
        <w:rPr>
          <w:rFonts w:ascii="Calibri" w:eastAsia="Times New Roman" w:hAnsi="Calibri" w:cs="Simplified Arabic" w:hint="cs"/>
          <w:sz w:val="28"/>
          <w:szCs w:val="28"/>
          <w:rtl/>
          <w:lang w:bidi="ar-EG"/>
        </w:rPr>
        <w:t xml:space="preserve"> الإلكترونية وأهميتها، و</w:t>
      </w:r>
      <w:r w:rsidR="00B945C7">
        <w:rPr>
          <w:rFonts w:ascii="Calibri" w:eastAsia="Times New Roman" w:hAnsi="Calibri" w:cs="Simplified Arabic" w:hint="cs"/>
          <w:sz w:val="28"/>
          <w:szCs w:val="28"/>
          <w:rtl/>
          <w:lang w:bidi="ar-EG"/>
        </w:rPr>
        <w:t>أهداف</w:t>
      </w:r>
      <w:r w:rsidRPr="00103F22">
        <w:rPr>
          <w:rFonts w:ascii="Calibri" w:eastAsia="Times New Roman" w:hAnsi="Calibri" w:cs="Simplified Arabic" w:hint="cs"/>
          <w:sz w:val="28"/>
          <w:szCs w:val="28"/>
          <w:rtl/>
          <w:lang w:bidi="ar-EG"/>
        </w:rPr>
        <w:t>ها؟</w:t>
      </w:r>
    </w:p>
    <w:p w14:paraId="3A4B5CD3" w14:textId="49706E55" w:rsidR="00214C00" w:rsidRPr="00103F22" w:rsidRDefault="00214C00" w:rsidP="00BF652B">
      <w:pPr>
        <w:numPr>
          <w:ilvl w:val="0"/>
          <w:numId w:val="7"/>
        </w:numPr>
        <w:spacing w:after="0" w:line="240" w:lineRule="auto"/>
        <w:ind w:left="476" w:hanging="448"/>
        <w:jc w:val="both"/>
        <w:rPr>
          <w:rFonts w:ascii="Calibri" w:eastAsia="Times New Roman" w:hAnsi="Calibri" w:cs="PT Bold Heading"/>
          <w:sz w:val="28"/>
          <w:szCs w:val="28"/>
          <w:lang w:bidi="ar-EG"/>
        </w:rPr>
      </w:pPr>
      <w:r w:rsidRPr="00103F22">
        <w:rPr>
          <w:rFonts w:ascii="Calibri" w:eastAsia="Times New Roman" w:hAnsi="Calibri" w:cs="Simplified Arabic" w:hint="cs"/>
          <w:sz w:val="28"/>
          <w:szCs w:val="28"/>
          <w:rtl/>
          <w:lang w:bidi="ar-EG"/>
        </w:rPr>
        <w:t>ماه</w:t>
      </w:r>
      <w:r w:rsidR="00BF652B">
        <w:rPr>
          <w:rFonts w:ascii="Calibri" w:eastAsia="Times New Roman" w:hAnsi="Calibri" w:cs="Simplified Arabic" w:hint="cs"/>
          <w:sz w:val="28"/>
          <w:szCs w:val="28"/>
          <w:rtl/>
          <w:lang w:bidi="ar-EG"/>
        </w:rPr>
        <w:t>ي</w:t>
      </w:r>
      <w:r w:rsidRPr="00103F22">
        <w:rPr>
          <w:rFonts w:ascii="Calibri" w:eastAsia="Times New Roman" w:hAnsi="Calibri" w:cs="Simplified Arabic" w:hint="cs"/>
          <w:sz w:val="28"/>
          <w:szCs w:val="28"/>
          <w:rtl/>
          <w:lang w:bidi="ar-EG"/>
        </w:rPr>
        <w:t xml:space="preserve"> الإتجاهات الإدارية الحديثة وأهميتها ف</w:t>
      </w:r>
      <w:r w:rsidR="00BF652B">
        <w:rPr>
          <w:rFonts w:ascii="Calibri" w:eastAsia="Times New Roman" w:hAnsi="Calibri" w:cs="Simplified Arabic" w:hint="cs"/>
          <w:sz w:val="28"/>
          <w:szCs w:val="28"/>
          <w:rtl/>
          <w:lang w:bidi="ar-EG"/>
        </w:rPr>
        <w:t>ي</w:t>
      </w:r>
      <w:r w:rsidRPr="00103F22">
        <w:rPr>
          <w:rFonts w:ascii="Calibri" w:eastAsia="Times New Roman" w:hAnsi="Calibri" w:cs="Simplified Arabic" w:hint="cs"/>
          <w:sz w:val="28"/>
          <w:szCs w:val="28"/>
          <w:rtl/>
          <w:lang w:bidi="ar-EG"/>
        </w:rPr>
        <w:t xml:space="preserve"> مجال الحكومة الالكترونية؟ </w:t>
      </w:r>
    </w:p>
    <w:p w14:paraId="7834CB9D" w14:textId="34F36041" w:rsidR="00214C00" w:rsidRPr="00103F22" w:rsidRDefault="00214C00" w:rsidP="00BF652B">
      <w:pPr>
        <w:numPr>
          <w:ilvl w:val="0"/>
          <w:numId w:val="7"/>
        </w:numPr>
        <w:spacing w:after="0" w:line="240" w:lineRule="auto"/>
        <w:ind w:left="476" w:hanging="448"/>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ما</w:t>
      </w:r>
      <w:r w:rsidRPr="00103F22">
        <w:rPr>
          <w:rFonts w:ascii="Simplified Arabic" w:eastAsia="Times New Roman" w:hAnsi="Simplified Arabic" w:cs="Simplified Arabic" w:hint="cs"/>
          <w:sz w:val="28"/>
          <w:szCs w:val="28"/>
          <w:rtl/>
        </w:rPr>
        <w:t xml:space="preserve">هو </w:t>
      </w:r>
      <w:r w:rsidRPr="00103F22">
        <w:rPr>
          <w:rFonts w:ascii="Simplified Arabic" w:eastAsia="Times New Roman" w:hAnsi="Simplified Arabic" w:cs="Simplified Arabic"/>
          <w:sz w:val="28"/>
          <w:szCs w:val="28"/>
          <w:rtl/>
        </w:rPr>
        <w:t>مفهوم التحول الرقمي، و</w:t>
      </w:r>
      <w:r w:rsidRPr="00103F22">
        <w:rPr>
          <w:rFonts w:ascii="Simplified Arabic" w:eastAsia="Times New Roman" w:hAnsi="Simplified Arabic" w:cs="Simplified Arabic" w:hint="cs"/>
          <w:sz w:val="28"/>
          <w:szCs w:val="28"/>
          <w:rtl/>
        </w:rPr>
        <w:t xml:space="preserve">الجهود المبذولة لتعظيم الفائدة منه؟ </w:t>
      </w:r>
    </w:p>
    <w:p w14:paraId="1C743262" w14:textId="7D2B8C65" w:rsidR="00214C00" w:rsidRPr="00103F22" w:rsidRDefault="00214C00" w:rsidP="00BF652B">
      <w:pPr>
        <w:numPr>
          <w:ilvl w:val="0"/>
          <w:numId w:val="7"/>
        </w:numPr>
        <w:spacing w:after="0" w:line="240" w:lineRule="auto"/>
        <w:ind w:left="476" w:hanging="448"/>
        <w:jc w:val="both"/>
        <w:rPr>
          <w:rFonts w:ascii="Calibri" w:eastAsia="Times New Roman" w:hAnsi="Calibri" w:cs="Simplified Arabic"/>
          <w:sz w:val="28"/>
          <w:szCs w:val="28"/>
          <w:lang w:bidi="ar-EG"/>
        </w:rPr>
      </w:pPr>
      <w:r w:rsidRPr="00103F22">
        <w:rPr>
          <w:rFonts w:ascii="Calibri" w:eastAsia="Times New Roman" w:hAnsi="Calibri" w:cs="Simplified Arabic" w:hint="cs"/>
          <w:sz w:val="28"/>
          <w:szCs w:val="28"/>
          <w:rtl/>
          <w:lang w:bidi="ar-EG"/>
        </w:rPr>
        <w:t>ماه</w:t>
      </w:r>
      <w:r w:rsidR="00BF652B">
        <w:rPr>
          <w:rFonts w:ascii="Calibri" w:eastAsia="Times New Roman" w:hAnsi="Calibri" w:cs="Simplified Arabic" w:hint="cs"/>
          <w:sz w:val="28"/>
          <w:szCs w:val="28"/>
          <w:rtl/>
          <w:lang w:bidi="ar-EG"/>
        </w:rPr>
        <w:t>ي</w:t>
      </w:r>
      <w:r w:rsidRPr="00103F22">
        <w:rPr>
          <w:rFonts w:ascii="Calibri" w:eastAsia="Times New Roman" w:hAnsi="Calibri" w:cs="Simplified Arabic" w:hint="cs"/>
          <w:sz w:val="28"/>
          <w:szCs w:val="28"/>
          <w:rtl/>
          <w:lang w:bidi="ar-EG"/>
        </w:rPr>
        <w:t xml:space="preserve"> الاستفادة الرئيسية للهيئة من استخدام وتعزيز تكنولوجيا الاتصالات والمعلومات؟</w:t>
      </w:r>
    </w:p>
    <w:p w14:paraId="30BDA641" w14:textId="6B0D868C" w:rsidR="00214C00" w:rsidRPr="00103F22" w:rsidRDefault="00214C00" w:rsidP="00CC0AFF">
      <w:pPr>
        <w:numPr>
          <w:ilvl w:val="0"/>
          <w:numId w:val="7"/>
        </w:numPr>
        <w:spacing w:after="0" w:line="240" w:lineRule="auto"/>
        <w:ind w:left="476" w:right="-90" w:hanging="448"/>
        <w:jc w:val="both"/>
        <w:rPr>
          <w:rFonts w:ascii="Calibri" w:eastAsia="Times New Roman" w:hAnsi="Calibri" w:cs="Simplified Arabic"/>
          <w:sz w:val="28"/>
          <w:szCs w:val="28"/>
          <w:rtl/>
          <w:lang w:bidi="ar-EG"/>
        </w:rPr>
      </w:pPr>
      <w:r w:rsidRPr="00103F22">
        <w:rPr>
          <w:rFonts w:ascii="Calibri" w:eastAsia="Times New Roman" w:hAnsi="Calibri" w:cs="Simplified Arabic" w:hint="cs"/>
          <w:sz w:val="28"/>
          <w:szCs w:val="28"/>
          <w:rtl/>
          <w:lang w:bidi="ar-EG"/>
        </w:rPr>
        <w:t>ماه</w:t>
      </w:r>
      <w:r w:rsidR="00BF652B">
        <w:rPr>
          <w:rFonts w:ascii="Calibri" w:eastAsia="Times New Roman" w:hAnsi="Calibri" w:cs="Simplified Arabic" w:hint="cs"/>
          <w:sz w:val="28"/>
          <w:szCs w:val="28"/>
          <w:rtl/>
          <w:lang w:bidi="ar-EG"/>
        </w:rPr>
        <w:t>ي</w:t>
      </w:r>
      <w:r w:rsidRPr="00103F22">
        <w:rPr>
          <w:rFonts w:ascii="Calibri" w:eastAsia="Times New Roman" w:hAnsi="Calibri" w:cs="Simplified Arabic" w:hint="cs"/>
          <w:sz w:val="28"/>
          <w:szCs w:val="28"/>
          <w:rtl/>
          <w:lang w:bidi="ar-EG"/>
        </w:rPr>
        <w:t xml:space="preserve"> العوائق والتحديات الت</w:t>
      </w:r>
      <w:r w:rsidR="00BF652B">
        <w:rPr>
          <w:rFonts w:ascii="Calibri" w:eastAsia="Times New Roman" w:hAnsi="Calibri" w:cs="Simplified Arabic" w:hint="cs"/>
          <w:sz w:val="28"/>
          <w:szCs w:val="28"/>
          <w:rtl/>
          <w:lang w:bidi="ar-EG"/>
        </w:rPr>
        <w:t>ي</w:t>
      </w:r>
      <w:r w:rsidRPr="00103F22">
        <w:rPr>
          <w:rFonts w:ascii="Calibri" w:eastAsia="Times New Roman" w:hAnsi="Calibri" w:cs="Simplified Arabic" w:hint="cs"/>
          <w:sz w:val="28"/>
          <w:szCs w:val="28"/>
          <w:rtl/>
          <w:lang w:bidi="ar-EG"/>
        </w:rPr>
        <w:t xml:space="preserve"> يقابلها المسؤلون عل</w:t>
      </w:r>
      <w:r w:rsidR="00BF652B">
        <w:rPr>
          <w:rFonts w:ascii="Calibri" w:eastAsia="Times New Roman" w:hAnsi="Calibri" w:cs="Simplified Arabic" w:hint="cs"/>
          <w:sz w:val="28"/>
          <w:szCs w:val="28"/>
          <w:rtl/>
          <w:lang w:bidi="ar-EG"/>
        </w:rPr>
        <w:t>ي</w:t>
      </w:r>
      <w:r w:rsidRPr="00103F22">
        <w:rPr>
          <w:rFonts w:ascii="Calibri" w:eastAsia="Times New Roman" w:hAnsi="Calibri" w:cs="Simplified Arabic" w:hint="cs"/>
          <w:sz w:val="28"/>
          <w:szCs w:val="28"/>
          <w:rtl/>
          <w:lang w:bidi="ar-EG"/>
        </w:rPr>
        <w:t xml:space="preserve"> تنفيذ وتطبيق نظم ال</w:t>
      </w:r>
      <w:r w:rsidR="00BF652B">
        <w:rPr>
          <w:rFonts w:ascii="Calibri" w:eastAsia="Times New Roman" w:hAnsi="Calibri" w:cs="Simplified Arabic" w:hint="cs"/>
          <w:sz w:val="28"/>
          <w:szCs w:val="28"/>
          <w:rtl/>
          <w:lang w:bidi="ar-EG"/>
        </w:rPr>
        <w:t>إدارة</w:t>
      </w:r>
      <w:r w:rsidRPr="00103F22">
        <w:rPr>
          <w:rFonts w:ascii="Calibri" w:eastAsia="Times New Roman" w:hAnsi="Calibri" w:cs="Simplified Arabic" w:hint="cs"/>
          <w:sz w:val="28"/>
          <w:szCs w:val="28"/>
          <w:rtl/>
          <w:lang w:bidi="ar-EG"/>
        </w:rPr>
        <w:t xml:space="preserve"> الحديثة نحو التحول الرقم</w:t>
      </w:r>
      <w:r w:rsidR="00BF652B">
        <w:rPr>
          <w:rFonts w:ascii="Calibri" w:eastAsia="Times New Roman" w:hAnsi="Calibri" w:cs="Simplified Arabic" w:hint="cs"/>
          <w:sz w:val="28"/>
          <w:szCs w:val="28"/>
          <w:rtl/>
          <w:lang w:bidi="ar-EG"/>
        </w:rPr>
        <w:t>ي</w:t>
      </w:r>
      <w:r w:rsidRPr="00103F22">
        <w:rPr>
          <w:rFonts w:ascii="Calibri" w:eastAsia="Times New Roman" w:hAnsi="Calibri" w:cs="Simplified Arabic" w:hint="cs"/>
          <w:sz w:val="28"/>
          <w:szCs w:val="28"/>
          <w:rtl/>
          <w:lang w:bidi="ar-EG"/>
        </w:rPr>
        <w:t xml:space="preserve">؟  </w:t>
      </w:r>
    </w:p>
    <w:p w14:paraId="769FDE7B" w14:textId="0150295D" w:rsidR="00214C00" w:rsidRPr="00103F22" w:rsidRDefault="00214C00" w:rsidP="00BF652B">
      <w:pPr>
        <w:numPr>
          <w:ilvl w:val="0"/>
          <w:numId w:val="7"/>
        </w:numPr>
        <w:spacing w:after="0" w:line="240" w:lineRule="auto"/>
        <w:ind w:left="476" w:hanging="448"/>
        <w:jc w:val="both"/>
        <w:rPr>
          <w:rFonts w:ascii="Calibri" w:eastAsia="Times New Roman" w:hAnsi="Calibri" w:cs="Simplified Arabic"/>
          <w:sz w:val="28"/>
          <w:szCs w:val="28"/>
          <w:rtl/>
          <w:lang w:bidi="ar-EG"/>
        </w:rPr>
      </w:pPr>
      <w:r w:rsidRPr="00103F22">
        <w:rPr>
          <w:rFonts w:ascii="Calibri" w:eastAsia="Times New Roman" w:hAnsi="Calibri" w:cs="Simplified Arabic" w:hint="cs"/>
          <w:sz w:val="28"/>
          <w:szCs w:val="28"/>
          <w:rtl/>
          <w:lang w:bidi="ar-EG"/>
        </w:rPr>
        <w:t>ما مد</w:t>
      </w:r>
      <w:r w:rsidR="00BF652B">
        <w:rPr>
          <w:rFonts w:ascii="Calibri" w:eastAsia="Times New Roman" w:hAnsi="Calibri" w:cs="Simplified Arabic" w:hint="cs"/>
          <w:sz w:val="28"/>
          <w:szCs w:val="28"/>
          <w:rtl/>
          <w:lang w:bidi="ar-EG"/>
        </w:rPr>
        <w:t>ي</w:t>
      </w:r>
      <w:r w:rsidRPr="00103F22">
        <w:rPr>
          <w:rFonts w:ascii="Calibri" w:eastAsia="Times New Roman" w:hAnsi="Calibri" w:cs="Simplified Arabic" w:hint="cs"/>
          <w:sz w:val="28"/>
          <w:szCs w:val="28"/>
          <w:rtl/>
          <w:lang w:bidi="ar-EG"/>
        </w:rPr>
        <w:t xml:space="preserve"> جاهزية الهيئة القومية للتأمين الآجتماع</w:t>
      </w:r>
      <w:r w:rsidR="00BF652B">
        <w:rPr>
          <w:rFonts w:ascii="Calibri" w:eastAsia="Times New Roman" w:hAnsi="Calibri" w:cs="Simplified Arabic" w:hint="cs"/>
          <w:sz w:val="28"/>
          <w:szCs w:val="28"/>
          <w:rtl/>
          <w:lang w:bidi="ar-EG"/>
        </w:rPr>
        <w:t>ي</w:t>
      </w:r>
      <w:r w:rsidRPr="00103F22">
        <w:rPr>
          <w:rFonts w:ascii="Calibri" w:eastAsia="Times New Roman" w:hAnsi="Calibri" w:cs="Simplified Arabic" w:hint="cs"/>
          <w:sz w:val="28"/>
          <w:szCs w:val="28"/>
          <w:rtl/>
          <w:lang w:bidi="ar-EG"/>
        </w:rPr>
        <w:t xml:space="preserve"> للتحول الرقم</w:t>
      </w:r>
      <w:r w:rsidR="00BF652B">
        <w:rPr>
          <w:rFonts w:ascii="Calibri" w:eastAsia="Times New Roman" w:hAnsi="Calibri" w:cs="Simplified Arabic" w:hint="cs"/>
          <w:sz w:val="28"/>
          <w:szCs w:val="28"/>
          <w:rtl/>
          <w:lang w:bidi="ar-EG"/>
        </w:rPr>
        <w:t>ي</w:t>
      </w:r>
      <w:r w:rsidRPr="00103F22">
        <w:rPr>
          <w:rFonts w:ascii="Calibri" w:eastAsia="Times New Roman" w:hAnsi="Calibri" w:cs="Simplified Arabic" w:hint="cs"/>
          <w:sz w:val="28"/>
          <w:szCs w:val="28"/>
          <w:rtl/>
          <w:lang w:bidi="ar-EG"/>
        </w:rPr>
        <w:t xml:space="preserve"> وتطبيق </w:t>
      </w:r>
      <w:r w:rsidR="00BF652B">
        <w:rPr>
          <w:rFonts w:ascii="Calibri" w:eastAsia="Times New Roman" w:hAnsi="Calibri" w:cs="Simplified Arabic" w:hint="cs"/>
          <w:sz w:val="28"/>
          <w:szCs w:val="28"/>
          <w:rtl/>
          <w:lang w:bidi="ar-EG"/>
        </w:rPr>
        <w:t>أساليب</w:t>
      </w:r>
      <w:r w:rsidRPr="00103F22">
        <w:rPr>
          <w:rFonts w:ascii="Calibri" w:eastAsia="Times New Roman" w:hAnsi="Calibri" w:cs="Simplified Arabic" w:hint="cs"/>
          <w:sz w:val="28"/>
          <w:szCs w:val="28"/>
          <w:rtl/>
          <w:lang w:bidi="ar-EG"/>
        </w:rPr>
        <w:t xml:space="preserve"> ال</w:t>
      </w:r>
      <w:r w:rsidR="00BF652B">
        <w:rPr>
          <w:rFonts w:ascii="Calibri" w:eastAsia="Times New Roman" w:hAnsi="Calibri" w:cs="Simplified Arabic" w:hint="cs"/>
          <w:sz w:val="28"/>
          <w:szCs w:val="28"/>
          <w:rtl/>
          <w:lang w:bidi="ar-EG"/>
        </w:rPr>
        <w:t>إدارة</w:t>
      </w:r>
      <w:r w:rsidRPr="00103F22">
        <w:rPr>
          <w:rFonts w:ascii="Calibri" w:eastAsia="Times New Roman" w:hAnsi="Calibri" w:cs="Simplified Arabic" w:hint="cs"/>
          <w:sz w:val="28"/>
          <w:szCs w:val="28"/>
          <w:rtl/>
          <w:lang w:bidi="ar-EG"/>
        </w:rPr>
        <w:t xml:space="preserve"> الحديثة وتعزيز تكنولوجيا المعلومات والاتصالات؟</w:t>
      </w:r>
    </w:p>
    <w:p w14:paraId="6E2710D6" w14:textId="1818524E" w:rsidR="00214C00" w:rsidRPr="00BF652B" w:rsidRDefault="00214C00" w:rsidP="00BF652B">
      <w:pPr>
        <w:spacing w:before="120" w:after="0" w:line="240" w:lineRule="auto"/>
        <w:rPr>
          <w:rFonts w:cs="Sultan bold"/>
          <w:sz w:val="36"/>
          <w:szCs w:val="36"/>
          <w:rtl/>
        </w:rPr>
      </w:pPr>
      <w:r w:rsidRPr="00BF652B">
        <w:rPr>
          <w:rFonts w:cs="Sultan bold" w:hint="cs"/>
          <w:sz w:val="36"/>
          <w:szCs w:val="36"/>
          <w:rtl/>
        </w:rPr>
        <w:t>ثالثا</w:t>
      </w:r>
      <w:r w:rsidR="00BF652B">
        <w:rPr>
          <w:rFonts w:cs="Sultan bold" w:hint="cs"/>
          <w:sz w:val="36"/>
          <w:szCs w:val="36"/>
          <w:rtl/>
        </w:rPr>
        <w:t>ً</w:t>
      </w:r>
      <w:r w:rsidRPr="00BF652B">
        <w:rPr>
          <w:rFonts w:cs="Sultan bold" w:hint="cs"/>
          <w:sz w:val="36"/>
          <w:szCs w:val="36"/>
          <w:rtl/>
        </w:rPr>
        <w:t>: فروض الدراسة:</w:t>
      </w:r>
    </w:p>
    <w:p w14:paraId="6BBDE131" w14:textId="781A2AE3" w:rsidR="00214C00" w:rsidRPr="00BF652B" w:rsidRDefault="00214C00" w:rsidP="00BF652B">
      <w:pPr>
        <w:spacing w:before="120" w:after="0" w:line="240" w:lineRule="auto"/>
        <w:ind w:left="26"/>
        <w:jc w:val="both"/>
        <w:rPr>
          <w:rFonts w:ascii="Arial" w:eastAsia="Calibri" w:hAnsi="Arial" w:cs="Simplified Arabic"/>
          <w:bCs/>
          <w:sz w:val="28"/>
          <w:szCs w:val="28"/>
          <w:rtl/>
          <w:lang w:bidi="ar-EG"/>
        </w:rPr>
      </w:pPr>
      <w:r w:rsidRPr="00BF652B">
        <w:rPr>
          <w:rFonts w:ascii="Arial" w:eastAsia="Calibri" w:hAnsi="Arial" w:cs="Simplified Arabic" w:hint="cs"/>
          <w:bCs/>
          <w:sz w:val="28"/>
          <w:szCs w:val="28"/>
          <w:u w:val="single"/>
          <w:rtl/>
          <w:lang w:bidi="ar-EG"/>
        </w:rPr>
        <w:t>الفرض</w:t>
      </w:r>
      <w:r w:rsidR="00A67639" w:rsidRPr="00BF652B">
        <w:rPr>
          <w:rFonts w:ascii="Arial" w:eastAsia="Calibri" w:hAnsi="Arial" w:cs="Simplified Arabic" w:hint="cs"/>
          <w:bCs/>
          <w:sz w:val="28"/>
          <w:szCs w:val="28"/>
          <w:u w:val="single"/>
          <w:rtl/>
          <w:lang w:bidi="ar-EG"/>
        </w:rPr>
        <w:t>ية الرئيسية</w:t>
      </w:r>
      <w:r w:rsidRPr="00BF652B">
        <w:rPr>
          <w:rFonts w:ascii="Arial" w:eastAsia="Calibri" w:hAnsi="Arial" w:cs="Simplified Arabic" w:hint="cs"/>
          <w:bCs/>
          <w:sz w:val="28"/>
          <w:szCs w:val="28"/>
          <w:rtl/>
          <w:lang w:bidi="ar-EG"/>
        </w:rPr>
        <w:t xml:space="preserve">: </w:t>
      </w:r>
    </w:p>
    <w:p w14:paraId="6E7513F4" w14:textId="7E21B9C6" w:rsidR="00214C00" w:rsidRPr="00103F22" w:rsidRDefault="00214C00" w:rsidP="00CC0AFF">
      <w:pPr>
        <w:spacing w:before="120" w:after="0" w:line="240" w:lineRule="auto"/>
        <w:ind w:left="26"/>
        <w:jc w:val="both"/>
        <w:rPr>
          <w:rFonts w:ascii="Simplified Arabic" w:eastAsia="Calibri" w:hAnsi="Simplified Arabic" w:cs="Simplified Arabic"/>
          <w:bCs/>
          <w:sz w:val="28"/>
          <w:szCs w:val="28"/>
          <w:lang w:bidi="ar-EG"/>
        </w:rPr>
      </w:pPr>
      <w:r w:rsidRPr="00103F22">
        <w:rPr>
          <w:rFonts w:ascii="Simplified Arabic" w:eastAsia="Calibri" w:hAnsi="Simplified Arabic" w:cs="Simplified Arabic"/>
          <w:bCs/>
          <w:sz w:val="28"/>
          <w:szCs w:val="28"/>
          <w:rtl/>
          <w:lang w:bidi="ar-EG"/>
        </w:rPr>
        <w:t>الي</w:t>
      </w:r>
      <w:r w:rsidRPr="00103F22">
        <w:rPr>
          <w:rFonts w:ascii="Simplified Arabic" w:eastAsia="Calibri" w:hAnsi="Simplified Arabic" w:cs="Simplified Arabic"/>
          <w:bCs/>
          <w:sz w:val="28"/>
          <w:szCs w:val="28"/>
          <w:lang w:bidi="ar-EG"/>
        </w:rPr>
        <w:t xml:space="preserve"> </w:t>
      </w:r>
      <w:r w:rsidRPr="00103F22">
        <w:rPr>
          <w:rFonts w:ascii="Simplified Arabic" w:eastAsia="Calibri" w:hAnsi="Simplified Arabic" w:cs="Simplified Arabic"/>
          <w:bCs/>
          <w:sz w:val="28"/>
          <w:szCs w:val="28"/>
          <w:rtl/>
          <w:lang w:bidi="ar-EG"/>
        </w:rPr>
        <w:t>أي</w:t>
      </w:r>
      <w:r w:rsidRPr="00103F22">
        <w:rPr>
          <w:rFonts w:ascii="Simplified Arabic" w:eastAsia="Calibri" w:hAnsi="Simplified Arabic" w:cs="Simplified Arabic"/>
          <w:bCs/>
          <w:sz w:val="28"/>
          <w:szCs w:val="28"/>
          <w:lang w:bidi="ar-EG"/>
        </w:rPr>
        <w:t xml:space="preserve"> </w:t>
      </w:r>
      <w:r w:rsidRPr="00103F22">
        <w:rPr>
          <w:rFonts w:ascii="Simplified Arabic" w:eastAsia="Calibri" w:hAnsi="Simplified Arabic" w:cs="Simplified Arabic"/>
          <w:bCs/>
          <w:sz w:val="28"/>
          <w:szCs w:val="28"/>
          <w:rtl/>
          <w:lang w:bidi="ar-EG"/>
        </w:rPr>
        <w:t>مد</w:t>
      </w:r>
      <w:r w:rsidR="00BF652B">
        <w:rPr>
          <w:rFonts w:ascii="Simplified Arabic" w:eastAsia="Calibri" w:hAnsi="Simplified Arabic" w:cs="Simplified Arabic"/>
          <w:bCs/>
          <w:sz w:val="28"/>
          <w:szCs w:val="28"/>
          <w:rtl/>
          <w:lang w:bidi="ar-EG"/>
        </w:rPr>
        <w:t>ي</w:t>
      </w:r>
      <w:r w:rsidRPr="00103F22">
        <w:rPr>
          <w:rFonts w:ascii="Simplified Arabic" w:eastAsia="Calibri" w:hAnsi="Simplified Arabic" w:cs="Simplified Arabic"/>
          <w:bCs/>
          <w:sz w:val="28"/>
          <w:szCs w:val="28"/>
          <w:lang w:bidi="ar-EG"/>
        </w:rPr>
        <w:t xml:space="preserve"> </w:t>
      </w:r>
      <w:r w:rsidRPr="00103F22">
        <w:rPr>
          <w:rFonts w:ascii="Simplified Arabic" w:eastAsia="Calibri" w:hAnsi="Simplified Arabic" w:cs="Simplified Arabic"/>
          <w:bCs/>
          <w:sz w:val="28"/>
          <w:szCs w:val="28"/>
          <w:rtl/>
          <w:lang w:bidi="ar-EG"/>
        </w:rPr>
        <w:t>يمكن</w:t>
      </w:r>
      <w:r w:rsidRPr="00103F22">
        <w:rPr>
          <w:rFonts w:ascii="Simplified Arabic" w:eastAsia="Calibri" w:hAnsi="Simplified Arabic" w:cs="Simplified Arabic"/>
          <w:bCs/>
          <w:sz w:val="28"/>
          <w:szCs w:val="28"/>
          <w:lang w:bidi="ar-EG"/>
        </w:rPr>
        <w:t xml:space="preserve"> </w:t>
      </w:r>
      <w:r w:rsidRPr="00103F22">
        <w:rPr>
          <w:rFonts w:ascii="Simplified Arabic" w:eastAsia="Calibri" w:hAnsi="Simplified Arabic" w:cs="Simplified Arabic"/>
          <w:bCs/>
          <w:sz w:val="28"/>
          <w:szCs w:val="28"/>
          <w:rtl/>
          <w:lang w:bidi="ar-EG"/>
        </w:rPr>
        <w:t>ان</w:t>
      </w:r>
      <w:r w:rsidRPr="00103F22">
        <w:rPr>
          <w:rFonts w:ascii="Simplified Arabic" w:eastAsia="Calibri" w:hAnsi="Simplified Arabic" w:cs="Simplified Arabic"/>
          <w:bCs/>
          <w:sz w:val="28"/>
          <w:szCs w:val="28"/>
          <w:lang w:bidi="ar-EG"/>
        </w:rPr>
        <w:t xml:space="preserve"> </w:t>
      </w:r>
      <w:r w:rsidRPr="00103F22">
        <w:rPr>
          <w:rFonts w:ascii="Simplified Arabic" w:eastAsia="Calibri" w:hAnsi="Simplified Arabic" w:cs="Simplified Arabic"/>
          <w:bCs/>
          <w:sz w:val="28"/>
          <w:szCs w:val="28"/>
          <w:rtl/>
          <w:lang w:bidi="ar-EG"/>
        </w:rPr>
        <w:t xml:space="preserve">يساهم تطور الخدمات الرقمية علي </w:t>
      </w:r>
      <w:r w:rsidR="00DA7A8C">
        <w:rPr>
          <w:rFonts w:ascii="Simplified Arabic" w:eastAsia="Calibri" w:hAnsi="Simplified Arabic" w:cs="Simplified Arabic"/>
          <w:bCs/>
          <w:sz w:val="28"/>
          <w:szCs w:val="28"/>
          <w:rtl/>
          <w:lang w:bidi="ar-EG"/>
        </w:rPr>
        <w:t>أداء</w:t>
      </w:r>
      <w:r w:rsidRPr="00103F22">
        <w:rPr>
          <w:rFonts w:ascii="Simplified Arabic" w:eastAsia="Calibri" w:hAnsi="Simplified Arabic" w:cs="Simplified Arabic"/>
          <w:bCs/>
          <w:sz w:val="28"/>
          <w:szCs w:val="28"/>
          <w:rtl/>
          <w:lang w:bidi="ar-EG"/>
        </w:rPr>
        <w:t xml:space="preserve"> الهيئة القومية للتأمين الاجتماعي وينبثق</w:t>
      </w:r>
      <w:r w:rsidRPr="00103F22">
        <w:rPr>
          <w:rFonts w:ascii="Simplified Arabic" w:eastAsia="Calibri" w:hAnsi="Simplified Arabic" w:cs="Simplified Arabic"/>
          <w:bCs/>
          <w:sz w:val="28"/>
          <w:szCs w:val="28"/>
          <w:lang w:bidi="ar-EG"/>
        </w:rPr>
        <w:t xml:space="preserve"> </w:t>
      </w:r>
      <w:r w:rsidRPr="00103F22">
        <w:rPr>
          <w:rFonts w:ascii="Simplified Arabic" w:eastAsia="Calibri" w:hAnsi="Simplified Arabic" w:cs="Simplified Arabic"/>
          <w:bCs/>
          <w:sz w:val="28"/>
          <w:szCs w:val="28"/>
          <w:rtl/>
          <w:lang w:bidi="ar-EG"/>
        </w:rPr>
        <w:t>من</w:t>
      </w:r>
      <w:r w:rsidRPr="00103F22">
        <w:rPr>
          <w:rFonts w:ascii="Simplified Arabic" w:eastAsia="Calibri" w:hAnsi="Simplified Arabic" w:cs="Simplified Arabic"/>
          <w:bCs/>
          <w:sz w:val="28"/>
          <w:szCs w:val="28"/>
          <w:lang w:bidi="ar-EG"/>
        </w:rPr>
        <w:t xml:space="preserve"> </w:t>
      </w:r>
      <w:r w:rsidRPr="00103F22">
        <w:rPr>
          <w:rFonts w:ascii="Simplified Arabic" w:eastAsia="Calibri" w:hAnsi="Simplified Arabic" w:cs="Simplified Arabic"/>
          <w:bCs/>
          <w:sz w:val="28"/>
          <w:szCs w:val="28"/>
          <w:rtl/>
          <w:lang w:bidi="ar-EG"/>
        </w:rPr>
        <w:t>هذا</w:t>
      </w:r>
      <w:r w:rsidRPr="00103F22">
        <w:rPr>
          <w:rFonts w:ascii="Simplified Arabic" w:eastAsia="Calibri" w:hAnsi="Simplified Arabic" w:cs="Simplified Arabic"/>
          <w:bCs/>
          <w:sz w:val="28"/>
          <w:szCs w:val="28"/>
          <w:lang w:bidi="ar-EG"/>
        </w:rPr>
        <w:t xml:space="preserve"> </w:t>
      </w:r>
      <w:r w:rsidRPr="00103F22">
        <w:rPr>
          <w:rFonts w:ascii="Simplified Arabic" w:eastAsia="Calibri" w:hAnsi="Simplified Arabic" w:cs="Simplified Arabic"/>
          <w:bCs/>
          <w:sz w:val="28"/>
          <w:szCs w:val="28"/>
          <w:rtl/>
          <w:lang w:bidi="ar-EG"/>
        </w:rPr>
        <w:t>الفرض</w:t>
      </w:r>
      <w:r w:rsidRPr="00103F22">
        <w:rPr>
          <w:rFonts w:ascii="Simplified Arabic" w:eastAsia="Calibri" w:hAnsi="Simplified Arabic" w:cs="Simplified Arabic"/>
          <w:bCs/>
          <w:sz w:val="28"/>
          <w:szCs w:val="28"/>
          <w:lang w:bidi="ar-EG"/>
        </w:rPr>
        <w:t xml:space="preserve"> </w:t>
      </w:r>
      <w:r w:rsidRPr="00103F22">
        <w:rPr>
          <w:rFonts w:ascii="Simplified Arabic" w:eastAsia="Calibri" w:hAnsi="Simplified Arabic" w:cs="Simplified Arabic"/>
          <w:bCs/>
          <w:sz w:val="28"/>
          <w:szCs w:val="28"/>
          <w:rtl/>
          <w:lang w:bidi="ar-EG"/>
        </w:rPr>
        <w:t>مجموعة</w:t>
      </w:r>
      <w:r w:rsidRPr="00103F22">
        <w:rPr>
          <w:rFonts w:ascii="Simplified Arabic" w:eastAsia="Calibri" w:hAnsi="Simplified Arabic" w:cs="Simplified Arabic"/>
          <w:bCs/>
          <w:sz w:val="28"/>
          <w:szCs w:val="28"/>
          <w:lang w:bidi="ar-EG"/>
        </w:rPr>
        <w:t xml:space="preserve"> </w:t>
      </w:r>
      <w:r w:rsidRPr="00103F22">
        <w:rPr>
          <w:rFonts w:ascii="Simplified Arabic" w:eastAsia="Calibri" w:hAnsi="Simplified Arabic" w:cs="Simplified Arabic"/>
          <w:bCs/>
          <w:sz w:val="28"/>
          <w:szCs w:val="28"/>
          <w:rtl/>
          <w:lang w:bidi="ar-EG"/>
        </w:rPr>
        <w:t>من</w:t>
      </w:r>
      <w:r w:rsidRPr="00103F22">
        <w:rPr>
          <w:rFonts w:ascii="Simplified Arabic" w:eastAsia="Calibri" w:hAnsi="Simplified Arabic" w:cs="Simplified Arabic"/>
          <w:bCs/>
          <w:sz w:val="28"/>
          <w:szCs w:val="28"/>
          <w:lang w:bidi="ar-EG"/>
        </w:rPr>
        <w:t xml:space="preserve"> </w:t>
      </w:r>
      <w:r w:rsidRPr="00103F22">
        <w:rPr>
          <w:rFonts w:ascii="Simplified Arabic" w:eastAsia="Calibri" w:hAnsi="Simplified Arabic" w:cs="Simplified Arabic"/>
          <w:bCs/>
          <w:sz w:val="28"/>
          <w:szCs w:val="28"/>
          <w:rtl/>
          <w:lang w:bidi="ar-EG"/>
        </w:rPr>
        <w:t>الفروض</w:t>
      </w:r>
      <w:r w:rsidRPr="00103F22">
        <w:rPr>
          <w:rFonts w:ascii="Simplified Arabic" w:eastAsia="Calibri" w:hAnsi="Simplified Arabic" w:cs="Simplified Arabic"/>
          <w:bCs/>
          <w:sz w:val="28"/>
          <w:szCs w:val="28"/>
          <w:lang w:bidi="ar-EG"/>
        </w:rPr>
        <w:t xml:space="preserve"> </w:t>
      </w:r>
      <w:r w:rsidRPr="00103F22">
        <w:rPr>
          <w:rFonts w:ascii="Simplified Arabic" w:eastAsia="Calibri" w:hAnsi="Simplified Arabic" w:cs="Simplified Arabic"/>
          <w:bCs/>
          <w:sz w:val="28"/>
          <w:szCs w:val="28"/>
          <w:rtl/>
          <w:lang w:bidi="ar-EG"/>
        </w:rPr>
        <w:t>الفرعية التالية</w:t>
      </w:r>
      <w:r w:rsidRPr="00103F22">
        <w:rPr>
          <w:rFonts w:ascii="Simplified Arabic" w:eastAsia="Calibri" w:hAnsi="Simplified Arabic" w:cs="Simplified Arabic"/>
          <w:bCs/>
          <w:sz w:val="28"/>
          <w:szCs w:val="28"/>
          <w:lang w:bidi="ar-EG"/>
        </w:rPr>
        <w:t>:</w:t>
      </w:r>
    </w:p>
    <w:p w14:paraId="1C8B5AEC" w14:textId="62878B83" w:rsidR="00214C00" w:rsidRPr="00103F22" w:rsidRDefault="00214C00" w:rsidP="00BF652B">
      <w:pPr>
        <w:numPr>
          <w:ilvl w:val="0"/>
          <w:numId w:val="2"/>
        </w:numPr>
        <w:spacing w:before="120" w:after="0" w:line="240" w:lineRule="auto"/>
        <w:ind w:left="386"/>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lang w:bidi="ar-EG"/>
        </w:rPr>
        <w:t>لا</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يوجد</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تأثير</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ذو</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دلالة</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احصائية</w:t>
      </w:r>
      <w:r w:rsidRPr="00103F22">
        <w:rPr>
          <w:rFonts w:ascii="Simplified Arabic" w:eastAsia="Times New Roman" w:hAnsi="Simplified Arabic" w:cs="Simplified Arabic" w:hint="cs"/>
          <w:sz w:val="28"/>
          <w:szCs w:val="28"/>
          <w:rtl/>
          <w:lang w:bidi="ar-EG"/>
        </w:rPr>
        <w:t xml:space="preserve"> للموارد المالية والبشرية</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hint="cs"/>
          <w:sz w:val="28"/>
          <w:szCs w:val="28"/>
          <w:rtl/>
          <w:lang w:bidi="ar-EG"/>
        </w:rPr>
        <w:t>لتعزيز دور تكنولوجيا المعلومات.</w:t>
      </w:r>
    </w:p>
    <w:p w14:paraId="292BDD23" w14:textId="77777777" w:rsidR="00214C00" w:rsidRPr="00103F22" w:rsidRDefault="00214C00" w:rsidP="00CC0AFF">
      <w:pPr>
        <w:numPr>
          <w:ilvl w:val="0"/>
          <w:numId w:val="2"/>
        </w:numPr>
        <w:spacing w:before="120" w:after="0" w:line="240" w:lineRule="auto"/>
        <w:ind w:left="386"/>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lang w:bidi="ar-EG"/>
        </w:rPr>
        <w:t>لا</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يوجد</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تأثير</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ذو</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دلالة</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احصائية</w:t>
      </w:r>
      <w:r w:rsidRPr="00103F22">
        <w:rPr>
          <w:rFonts w:ascii="Simplified Arabic" w:eastAsia="Times New Roman" w:hAnsi="Simplified Arabic" w:cs="Simplified Arabic" w:hint="cs"/>
          <w:sz w:val="28"/>
          <w:szCs w:val="28"/>
          <w:rtl/>
          <w:lang w:bidi="ar-EG"/>
        </w:rPr>
        <w:t xml:space="preserve"> للإجراءات الرقمية بالهيئة</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hint="cs"/>
          <w:sz w:val="28"/>
          <w:szCs w:val="28"/>
          <w:rtl/>
          <w:lang w:bidi="ar-EG"/>
        </w:rPr>
        <w:t>لتعزيز دور تكنولوجيا المعلومات.</w:t>
      </w:r>
    </w:p>
    <w:p w14:paraId="12CF538C" w14:textId="4C14AF11" w:rsidR="00214C00" w:rsidRPr="00103F22" w:rsidRDefault="00214C00" w:rsidP="00CC0AFF">
      <w:pPr>
        <w:numPr>
          <w:ilvl w:val="0"/>
          <w:numId w:val="2"/>
        </w:numPr>
        <w:spacing w:before="120" w:after="0" w:line="240" w:lineRule="auto"/>
        <w:ind w:left="386"/>
        <w:jc w:val="both"/>
        <w:rPr>
          <w:rFonts w:ascii="Simplified Arabic" w:eastAsia="Times New Roman" w:hAnsi="Simplified Arabic" w:cs="Simplified Arabic"/>
          <w:sz w:val="28"/>
          <w:szCs w:val="28"/>
          <w:lang w:bidi="ar-EG"/>
        </w:rPr>
      </w:pPr>
      <w:r w:rsidRPr="00103F22">
        <w:rPr>
          <w:rFonts w:ascii="Simplified Arabic" w:eastAsia="Times New Roman" w:hAnsi="Simplified Arabic" w:cs="Simplified Arabic"/>
          <w:sz w:val="28"/>
          <w:szCs w:val="28"/>
          <w:rtl/>
          <w:lang w:bidi="ar-EG"/>
        </w:rPr>
        <w:t>لا</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يوجد</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تأثير</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ذو</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دلالة</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احصائية</w:t>
      </w:r>
      <w:r w:rsidRPr="00103F22">
        <w:rPr>
          <w:rFonts w:ascii="Simplified Arabic" w:eastAsia="Times New Roman" w:hAnsi="Simplified Arabic" w:cs="Simplified Arabic" w:hint="cs"/>
          <w:sz w:val="28"/>
          <w:szCs w:val="28"/>
          <w:rtl/>
          <w:lang w:bidi="ar-EG"/>
        </w:rPr>
        <w:t xml:space="preserve"> لتكنولوجيا المعلومات بالهيئة لتعزيز القدرة عل</w:t>
      </w:r>
      <w:r w:rsidR="00BF652B">
        <w:rPr>
          <w:rFonts w:ascii="Simplified Arabic" w:eastAsia="Times New Roman" w:hAnsi="Simplified Arabic" w:cs="Simplified Arabic" w:hint="cs"/>
          <w:sz w:val="28"/>
          <w:szCs w:val="28"/>
          <w:rtl/>
          <w:lang w:bidi="ar-EG"/>
        </w:rPr>
        <w:t>ي</w:t>
      </w:r>
      <w:r w:rsidRPr="00103F22">
        <w:rPr>
          <w:rFonts w:ascii="Simplified Arabic" w:eastAsia="Times New Roman" w:hAnsi="Simplified Arabic" w:cs="Simplified Arabic" w:hint="cs"/>
          <w:sz w:val="28"/>
          <w:szCs w:val="28"/>
          <w:rtl/>
          <w:lang w:bidi="ar-EG"/>
        </w:rPr>
        <w:t xml:space="preserve"> التحول التكنولوجي والرقمي للخدمات التي تقدمها.</w:t>
      </w:r>
    </w:p>
    <w:p w14:paraId="36C4CE71" w14:textId="77777777" w:rsidR="00214C00" w:rsidRPr="00103F22" w:rsidRDefault="00214C00" w:rsidP="00CC0AFF">
      <w:pPr>
        <w:numPr>
          <w:ilvl w:val="0"/>
          <w:numId w:val="2"/>
        </w:numPr>
        <w:spacing w:before="120" w:after="0" w:line="240" w:lineRule="auto"/>
        <w:ind w:left="386"/>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lang w:bidi="ar-EG"/>
        </w:rPr>
        <w:lastRenderedPageBreak/>
        <w:t>لا</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يوجد</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تأثير</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ذو</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دلالة</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احصائية</w:t>
      </w:r>
      <w:r w:rsidRPr="00103F22">
        <w:rPr>
          <w:rFonts w:ascii="Simplified Arabic" w:eastAsia="Times New Roman" w:hAnsi="Simplified Arabic" w:cs="Simplified Arabic" w:hint="cs"/>
          <w:sz w:val="28"/>
          <w:szCs w:val="28"/>
          <w:rtl/>
          <w:lang w:bidi="ar-EG"/>
        </w:rPr>
        <w:t xml:space="preserve"> للحوكمة الرقمية لعملية التحول الرقمي بالهيئة لتعزيز دور تكنولوجيا المعلومات.</w:t>
      </w:r>
    </w:p>
    <w:p w14:paraId="3730A1D0" w14:textId="4E395D98" w:rsidR="00214C00" w:rsidRPr="00103F22" w:rsidRDefault="00214C00" w:rsidP="00CC0AFF">
      <w:pPr>
        <w:numPr>
          <w:ilvl w:val="0"/>
          <w:numId w:val="2"/>
        </w:numPr>
        <w:spacing w:before="120" w:after="0" w:line="240" w:lineRule="auto"/>
        <w:ind w:left="386"/>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lang w:bidi="ar-EG"/>
        </w:rPr>
        <w:t>لا</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يوجد</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تأثير</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ذو</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دلالة</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احصائية</w:t>
      </w:r>
      <w:r w:rsidRPr="00103F22">
        <w:rPr>
          <w:rFonts w:ascii="Simplified Arabic" w:eastAsia="Times New Roman" w:hAnsi="Simplified Arabic" w:cs="Simplified Arabic" w:hint="cs"/>
          <w:sz w:val="28"/>
          <w:szCs w:val="28"/>
          <w:rtl/>
          <w:lang w:bidi="ar-EG"/>
        </w:rPr>
        <w:t xml:space="preserve"> لعمليات التحديث وتطوير الخدمات الرقمية بالهيئة لتعزيز قدرة عل</w:t>
      </w:r>
      <w:r w:rsidR="00BF652B">
        <w:rPr>
          <w:rFonts w:ascii="Simplified Arabic" w:eastAsia="Times New Roman" w:hAnsi="Simplified Arabic" w:cs="Simplified Arabic" w:hint="cs"/>
          <w:sz w:val="28"/>
          <w:szCs w:val="28"/>
          <w:rtl/>
          <w:lang w:bidi="ar-EG"/>
        </w:rPr>
        <w:t>ي</w:t>
      </w:r>
      <w:r w:rsidRPr="00103F22">
        <w:rPr>
          <w:rFonts w:ascii="Simplified Arabic" w:eastAsia="Times New Roman" w:hAnsi="Simplified Arabic" w:cs="Simplified Arabic" w:hint="cs"/>
          <w:sz w:val="28"/>
          <w:szCs w:val="28"/>
          <w:rtl/>
          <w:lang w:bidi="ar-EG"/>
        </w:rPr>
        <w:t xml:space="preserve"> التحول التكنولوجي والرقمي للخدمات التي تقدمها.</w:t>
      </w:r>
    </w:p>
    <w:p w14:paraId="5FBC7D74" w14:textId="6A5CDED1" w:rsidR="00214C00" w:rsidRPr="00103F22" w:rsidRDefault="00214C00" w:rsidP="00CC0AFF">
      <w:pPr>
        <w:numPr>
          <w:ilvl w:val="0"/>
          <w:numId w:val="2"/>
        </w:numPr>
        <w:spacing w:before="120" w:after="0" w:line="240" w:lineRule="auto"/>
        <w:ind w:left="386"/>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lang w:bidi="ar-EG"/>
        </w:rPr>
        <w:t>لا</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يوجد</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تأثير</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ذو</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دلالة</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احصائية</w:t>
      </w:r>
      <w:r w:rsidRPr="00103F22">
        <w:rPr>
          <w:rFonts w:ascii="Simplified Arabic" w:eastAsia="Times New Roman" w:hAnsi="Simplified Arabic" w:cs="Simplified Arabic" w:hint="cs"/>
          <w:sz w:val="28"/>
          <w:szCs w:val="28"/>
          <w:rtl/>
          <w:lang w:bidi="ar-EG"/>
        </w:rPr>
        <w:t xml:space="preserve"> لمستو</w:t>
      </w:r>
      <w:r w:rsidR="00BF652B">
        <w:rPr>
          <w:rFonts w:ascii="Simplified Arabic" w:eastAsia="Times New Roman" w:hAnsi="Simplified Arabic" w:cs="Simplified Arabic" w:hint="cs"/>
          <w:sz w:val="28"/>
          <w:szCs w:val="28"/>
          <w:rtl/>
          <w:lang w:bidi="ar-EG"/>
        </w:rPr>
        <w:t>ي</w:t>
      </w:r>
      <w:r w:rsidRPr="00103F22">
        <w:rPr>
          <w:rFonts w:ascii="Simplified Arabic" w:eastAsia="Times New Roman" w:hAnsi="Simplified Arabic" w:cs="Simplified Arabic" w:hint="cs"/>
          <w:sz w:val="28"/>
          <w:szCs w:val="28"/>
          <w:rtl/>
          <w:lang w:bidi="ar-EG"/>
        </w:rPr>
        <w:t xml:space="preserve"> التوعية والتواصل والحماية بالهيئة</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hint="cs"/>
          <w:sz w:val="28"/>
          <w:szCs w:val="28"/>
          <w:rtl/>
          <w:lang w:bidi="ar-EG"/>
        </w:rPr>
        <w:t>لتعزيز دور تكنولوجيا المعلومات.</w:t>
      </w:r>
    </w:p>
    <w:p w14:paraId="5D25C3A0" w14:textId="36AF5E0E" w:rsidR="00214C00" w:rsidRPr="00103F22" w:rsidRDefault="00214C00" w:rsidP="00CC0AFF">
      <w:pPr>
        <w:numPr>
          <w:ilvl w:val="0"/>
          <w:numId w:val="2"/>
        </w:numPr>
        <w:tabs>
          <w:tab w:val="left" w:pos="288"/>
        </w:tabs>
        <w:spacing w:before="120" w:after="0" w:line="240" w:lineRule="auto"/>
        <w:ind w:left="386"/>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lang w:bidi="ar-EG"/>
        </w:rPr>
        <w:t>لا</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يوجد</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تأثير</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ذو</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دلالة</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احصائية</w:t>
      </w:r>
      <w:r w:rsidRPr="00103F22">
        <w:rPr>
          <w:rFonts w:ascii="Simplified Arabic" w:eastAsia="Times New Roman" w:hAnsi="Simplified Arabic" w:cs="Simplified Arabic" w:hint="cs"/>
          <w:sz w:val="28"/>
          <w:szCs w:val="28"/>
          <w:rtl/>
          <w:lang w:bidi="ar-EG"/>
        </w:rPr>
        <w:t xml:space="preserve"> ل</w:t>
      </w:r>
      <w:r w:rsidR="00BF652B">
        <w:rPr>
          <w:rFonts w:ascii="Simplified Arabic" w:eastAsia="Times New Roman" w:hAnsi="Simplified Arabic" w:cs="Simplified Arabic" w:hint="cs"/>
          <w:sz w:val="28"/>
          <w:szCs w:val="28"/>
          <w:rtl/>
          <w:lang w:bidi="ar-EG"/>
        </w:rPr>
        <w:t>إدارة</w:t>
      </w:r>
      <w:r w:rsidRPr="00103F22">
        <w:rPr>
          <w:rFonts w:ascii="Simplified Arabic" w:eastAsia="Times New Roman" w:hAnsi="Simplified Arabic" w:cs="Simplified Arabic" w:hint="cs"/>
          <w:sz w:val="28"/>
          <w:szCs w:val="28"/>
          <w:rtl/>
          <w:lang w:bidi="ar-EG"/>
        </w:rPr>
        <w:t xml:space="preserve"> عمليات الصيانة والبنية الاساسية بالهيئة ف</w:t>
      </w:r>
      <w:r w:rsidR="00BF652B">
        <w:rPr>
          <w:rFonts w:ascii="Simplified Arabic" w:eastAsia="Times New Roman" w:hAnsi="Simplified Arabic" w:cs="Simplified Arabic" w:hint="cs"/>
          <w:sz w:val="28"/>
          <w:szCs w:val="28"/>
          <w:rtl/>
          <w:lang w:bidi="ar-EG"/>
        </w:rPr>
        <w:t>ي</w:t>
      </w:r>
      <w:r w:rsidRPr="00103F22">
        <w:rPr>
          <w:rFonts w:ascii="Simplified Arabic" w:eastAsia="Times New Roman" w:hAnsi="Simplified Arabic" w:cs="Simplified Arabic" w:hint="cs"/>
          <w:sz w:val="28"/>
          <w:szCs w:val="28"/>
          <w:rtl/>
          <w:lang w:bidi="ar-EG"/>
        </w:rPr>
        <w:t xml:space="preserve"> تعزيز دور تكنولوجيا المعلومات.</w:t>
      </w:r>
    </w:p>
    <w:p w14:paraId="6FF4923A" w14:textId="77777777" w:rsidR="00214C00" w:rsidRPr="00103F22" w:rsidRDefault="00214C00" w:rsidP="00CC0AFF">
      <w:pPr>
        <w:numPr>
          <w:ilvl w:val="0"/>
          <w:numId w:val="2"/>
        </w:numPr>
        <w:tabs>
          <w:tab w:val="left" w:pos="288"/>
        </w:tabs>
        <w:spacing w:before="120" w:after="0" w:line="240" w:lineRule="auto"/>
        <w:ind w:left="386"/>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lang w:bidi="ar-EG"/>
        </w:rPr>
        <w:t>لا توجد علاقة بين كل من الدعم المالي والتوسع التكنولوجي والفكر القيادي للهيئة وبين التوسع في استخدام التكنولوجيا الحديثة والتحول الرقمي.</w:t>
      </w:r>
    </w:p>
    <w:p w14:paraId="149AAF70" w14:textId="16754996" w:rsidR="00214C00" w:rsidRPr="00BF652B" w:rsidRDefault="00214C00" w:rsidP="00BF652B">
      <w:pPr>
        <w:spacing w:before="120" w:after="0" w:line="240" w:lineRule="auto"/>
        <w:rPr>
          <w:rFonts w:cs="Sultan bold"/>
          <w:sz w:val="36"/>
          <w:szCs w:val="36"/>
        </w:rPr>
      </w:pPr>
      <w:r w:rsidRPr="00BF652B">
        <w:rPr>
          <w:rFonts w:cs="Sultan bold" w:hint="cs"/>
          <w:sz w:val="36"/>
          <w:szCs w:val="36"/>
          <w:rtl/>
        </w:rPr>
        <w:t>رابعا</w:t>
      </w:r>
      <w:r w:rsidR="006C097F">
        <w:rPr>
          <w:rFonts w:cs="Sultan bold" w:hint="cs"/>
          <w:sz w:val="36"/>
          <w:szCs w:val="36"/>
          <w:rtl/>
        </w:rPr>
        <w:t>:</w:t>
      </w:r>
      <w:r w:rsidRPr="00BF652B">
        <w:rPr>
          <w:rFonts w:cs="Sultan bold" w:hint="cs"/>
          <w:sz w:val="36"/>
          <w:szCs w:val="36"/>
          <w:rtl/>
        </w:rPr>
        <w:t xml:space="preserve"> </w:t>
      </w:r>
      <w:r w:rsidR="00B945C7">
        <w:rPr>
          <w:rFonts w:cs="Sultan bold" w:hint="cs"/>
          <w:sz w:val="36"/>
          <w:szCs w:val="36"/>
          <w:rtl/>
        </w:rPr>
        <w:t>أهداف</w:t>
      </w:r>
      <w:r w:rsidRPr="00BF652B">
        <w:rPr>
          <w:rFonts w:cs="Sultan bold" w:hint="cs"/>
          <w:sz w:val="36"/>
          <w:szCs w:val="36"/>
          <w:rtl/>
        </w:rPr>
        <w:t xml:space="preserve"> الدراسة:</w:t>
      </w:r>
    </w:p>
    <w:p w14:paraId="0D49129D" w14:textId="77777777" w:rsidR="00214C00" w:rsidRPr="00103F22" w:rsidRDefault="00214C00" w:rsidP="00CC0AFF">
      <w:pPr>
        <w:spacing w:before="120" w:after="0" w:line="240" w:lineRule="auto"/>
        <w:jc w:val="both"/>
        <w:rPr>
          <w:rFonts w:ascii="Simplified Arabic" w:eastAsia="Times New Roman" w:hAnsi="Simplified Arabic" w:cs="Simplified Arabic"/>
          <w:b/>
          <w:bCs/>
          <w:sz w:val="28"/>
          <w:szCs w:val="28"/>
          <w:rtl/>
        </w:rPr>
      </w:pPr>
      <w:r w:rsidRPr="00103F22">
        <w:rPr>
          <w:rFonts w:ascii="Simplified Arabic" w:eastAsia="Times New Roman" w:hAnsi="Simplified Arabic" w:cs="Simplified Arabic" w:hint="cs"/>
          <w:b/>
          <w:bCs/>
          <w:sz w:val="28"/>
          <w:szCs w:val="28"/>
          <w:rtl/>
        </w:rPr>
        <w:t>الهدف العام:</w:t>
      </w:r>
    </w:p>
    <w:p w14:paraId="475BC9FB" w14:textId="2D6DFE24" w:rsidR="00214C00" w:rsidRPr="00103F22" w:rsidRDefault="00214C00" w:rsidP="00BF652B">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hint="cs"/>
          <w:sz w:val="28"/>
          <w:szCs w:val="28"/>
          <w:rtl/>
        </w:rPr>
        <w:t>إبراز أهمية ال</w:t>
      </w:r>
      <w:r w:rsidR="00BF652B">
        <w:rPr>
          <w:rFonts w:ascii="Simplified Arabic" w:eastAsia="Times New Roman" w:hAnsi="Simplified Arabic" w:cs="Simplified Arabic" w:hint="cs"/>
          <w:sz w:val="28"/>
          <w:szCs w:val="28"/>
          <w:rtl/>
        </w:rPr>
        <w:t>إدارة</w:t>
      </w:r>
      <w:r w:rsidRPr="00103F22">
        <w:rPr>
          <w:rFonts w:ascii="Simplified Arabic" w:eastAsia="Times New Roman" w:hAnsi="Simplified Arabic" w:cs="Simplified Arabic" w:hint="cs"/>
          <w:sz w:val="28"/>
          <w:szCs w:val="28"/>
          <w:rtl/>
        </w:rPr>
        <w:t xml:space="preserve"> العلمية الحديثة في تعزيز استخدام تكنولوجيا الاتصالات والمعلومات بالتطبيق عل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الهيئة القومية للتأمين الاجتماعي.</w:t>
      </w:r>
    </w:p>
    <w:p w14:paraId="27607DD3" w14:textId="110AA2D2" w:rsidR="00214C00" w:rsidRPr="00103F22" w:rsidRDefault="00214C00" w:rsidP="00BF652B">
      <w:pPr>
        <w:spacing w:before="120" w:after="0" w:line="240" w:lineRule="auto"/>
        <w:jc w:val="both"/>
        <w:rPr>
          <w:rFonts w:ascii="Simplified Arabic" w:eastAsia="Times New Roman" w:hAnsi="Simplified Arabic" w:cs="Simplified Arabic"/>
          <w:b/>
          <w:bCs/>
          <w:sz w:val="24"/>
          <w:szCs w:val="24"/>
          <w:rtl/>
        </w:rPr>
      </w:pPr>
      <w:r w:rsidRPr="00103F22">
        <w:rPr>
          <w:rFonts w:ascii="Simplified Arabic" w:eastAsia="Times New Roman" w:hAnsi="Simplified Arabic" w:cs="Simplified Arabic" w:hint="cs"/>
          <w:b/>
          <w:bCs/>
          <w:sz w:val="28"/>
          <w:szCs w:val="28"/>
          <w:rtl/>
        </w:rPr>
        <w:t>ال</w:t>
      </w:r>
      <w:r w:rsidR="00B945C7">
        <w:rPr>
          <w:rFonts w:ascii="Simplified Arabic" w:eastAsia="Times New Roman" w:hAnsi="Simplified Arabic" w:cs="Simplified Arabic" w:hint="cs"/>
          <w:b/>
          <w:bCs/>
          <w:sz w:val="28"/>
          <w:szCs w:val="28"/>
          <w:rtl/>
        </w:rPr>
        <w:t>أهداف</w:t>
      </w:r>
      <w:r w:rsidRPr="00103F22">
        <w:rPr>
          <w:rFonts w:ascii="Simplified Arabic" w:eastAsia="Times New Roman" w:hAnsi="Simplified Arabic" w:cs="Simplified Arabic" w:hint="cs"/>
          <w:b/>
          <w:bCs/>
          <w:sz w:val="28"/>
          <w:szCs w:val="28"/>
          <w:rtl/>
        </w:rPr>
        <w:t xml:space="preserve"> الفرعية:</w:t>
      </w:r>
    </w:p>
    <w:p w14:paraId="3BC7C0C0" w14:textId="77777777" w:rsidR="00214C00" w:rsidRPr="00103F22" w:rsidRDefault="00214C00" w:rsidP="00BF652B">
      <w:pPr>
        <w:numPr>
          <w:ilvl w:val="0"/>
          <w:numId w:val="3"/>
        </w:numPr>
        <w:spacing w:before="120" w:after="0" w:line="240" w:lineRule="auto"/>
        <w:ind w:left="395" w:hanging="326"/>
        <w:jc w:val="both"/>
        <w:rPr>
          <w:rFonts w:ascii="Simplified Arabic" w:eastAsia="Times New Roman" w:hAnsi="Simplified Arabic" w:cs="Simplified Arabic"/>
          <w:noProof/>
          <w:sz w:val="28"/>
          <w:szCs w:val="28"/>
          <w:lang w:bidi="ar-JO"/>
        </w:rPr>
      </w:pPr>
      <w:r w:rsidRPr="00103F22">
        <w:rPr>
          <w:rFonts w:ascii="Simplified Arabic" w:eastAsia="Times New Roman" w:hAnsi="Simplified Arabic" w:cs="Simplified Arabic" w:hint="cs"/>
          <w:noProof/>
          <w:sz w:val="28"/>
          <w:szCs w:val="28"/>
          <w:rtl/>
          <w:lang w:bidi="ar-JO"/>
        </w:rPr>
        <w:t>التعريف بالهيئة القومية للتأمين الاجتماعي وماهيتها.</w:t>
      </w:r>
    </w:p>
    <w:p w14:paraId="793A48F5" w14:textId="0318BFE6" w:rsidR="00214C00" w:rsidRPr="00103F22" w:rsidRDefault="00214C00" w:rsidP="00BF652B">
      <w:pPr>
        <w:numPr>
          <w:ilvl w:val="0"/>
          <w:numId w:val="3"/>
        </w:numPr>
        <w:spacing w:before="120" w:after="0" w:line="240" w:lineRule="auto"/>
        <w:ind w:left="395" w:hanging="326"/>
        <w:jc w:val="both"/>
        <w:rPr>
          <w:rFonts w:ascii="Simplified Arabic" w:eastAsia="Times New Roman" w:hAnsi="Simplified Arabic" w:cs="Simplified Arabic"/>
          <w:noProof/>
          <w:sz w:val="28"/>
          <w:szCs w:val="28"/>
          <w:lang w:bidi="ar-JO"/>
        </w:rPr>
      </w:pPr>
      <w:r w:rsidRPr="00103F22">
        <w:rPr>
          <w:rFonts w:ascii="Simplified Arabic" w:eastAsia="Times New Roman" w:hAnsi="Simplified Arabic" w:cs="Simplified Arabic" w:hint="cs"/>
          <w:noProof/>
          <w:sz w:val="28"/>
          <w:szCs w:val="28"/>
          <w:rtl/>
          <w:lang w:bidi="ar-JO"/>
        </w:rPr>
        <w:t>التعريف بال</w:t>
      </w:r>
      <w:r w:rsidR="00BF652B">
        <w:rPr>
          <w:rFonts w:ascii="Simplified Arabic" w:eastAsia="Times New Roman" w:hAnsi="Simplified Arabic" w:cs="Simplified Arabic" w:hint="cs"/>
          <w:noProof/>
          <w:sz w:val="28"/>
          <w:szCs w:val="28"/>
          <w:rtl/>
          <w:lang w:bidi="ar-JO"/>
        </w:rPr>
        <w:t>إدارة</w:t>
      </w:r>
      <w:r w:rsidRPr="00103F22">
        <w:rPr>
          <w:rFonts w:ascii="Simplified Arabic" w:eastAsia="Times New Roman" w:hAnsi="Simplified Arabic" w:cs="Simplified Arabic" w:hint="cs"/>
          <w:noProof/>
          <w:sz w:val="28"/>
          <w:szCs w:val="28"/>
          <w:rtl/>
          <w:lang w:bidi="ar-JO"/>
        </w:rPr>
        <w:t xml:space="preserve"> الحديثة و</w:t>
      </w:r>
      <w:r w:rsidR="00BF652B">
        <w:rPr>
          <w:rFonts w:ascii="Simplified Arabic" w:eastAsia="Times New Roman" w:hAnsi="Simplified Arabic" w:cs="Simplified Arabic" w:hint="cs"/>
          <w:noProof/>
          <w:sz w:val="28"/>
          <w:szCs w:val="28"/>
          <w:rtl/>
          <w:lang w:bidi="ar-JO"/>
        </w:rPr>
        <w:t>أساليب</w:t>
      </w:r>
      <w:r w:rsidRPr="00103F22">
        <w:rPr>
          <w:rFonts w:ascii="Simplified Arabic" w:eastAsia="Times New Roman" w:hAnsi="Simplified Arabic" w:cs="Simplified Arabic" w:hint="cs"/>
          <w:noProof/>
          <w:sz w:val="28"/>
          <w:szCs w:val="28"/>
          <w:rtl/>
          <w:lang w:bidi="ar-JO"/>
        </w:rPr>
        <w:t>ها وخصائصها.</w:t>
      </w:r>
    </w:p>
    <w:p w14:paraId="4C0DDC95" w14:textId="77389A06" w:rsidR="00214C00" w:rsidRPr="00103F22" w:rsidRDefault="00214C00" w:rsidP="00BF652B">
      <w:pPr>
        <w:numPr>
          <w:ilvl w:val="0"/>
          <w:numId w:val="3"/>
        </w:numPr>
        <w:spacing w:before="120" w:after="0" w:line="240" w:lineRule="auto"/>
        <w:ind w:left="395" w:hanging="326"/>
        <w:jc w:val="both"/>
        <w:rPr>
          <w:rFonts w:ascii="Simplified Arabic" w:eastAsia="Times New Roman" w:hAnsi="Simplified Arabic" w:cs="Simplified Arabic"/>
          <w:noProof/>
          <w:sz w:val="28"/>
          <w:szCs w:val="28"/>
          <w:rtl/>
          <w:lang w:bidi="ar-JO"/>
        </w:rPr>
      </w:pPr>
      <w:r w:rsidRPr="00103F22">
        <w:rPr>
          <w:rFonts w:ascii="Simplified Arabic" w:eastAsia="Times New Roman" w:hAnsi="Simplified Arabic" w:cs="Simplified Arabic" w:hint="cs"/>
          <w:noProof/>
          <w:sz w:val="28"/>
          <w:szCs w:val="28"/>
          <w:rtl/>
          <w:lang w:bidi="ar-JO"/>
        </w:rPr>
        <w:t>التعريف بمفهوم تكنولوجيا المعلومات والاتصالات ودورها في الهيئة القومية للتأمين الاجتماع</w:t>
      </w:r>
      <w:r w:rsidR="00BF652B">
        <w:rPr>
          <w:rFonts w:ascii="Simplified Arabic" w:eastAsia="Times New Roman" w:hAnsi="Simplified Arabic" w:cs="Simplified Arabic" w:hint="cs"/>
          <w:noProof/>
          <w:sz w:val="28"/>
          <w:szCs w:val="28"/>
          <w:rtl/>
          <w:lang w:bidi="ar-JO"/>
        </w:rPr>
        <w:t>ي</w:t>
      </w:r>
      <w:r w:rsidRPr="00103F22">
        <w:rPr>
          <w:rFonts w:ascii="Simplified Arabic" w:eastAsia="Times New Roman" w:hAnsi="Simplified Arabic" w:cs="Simplified Arabic" w:hint="cs"/>
          <w:noProof/>
          <w:sz w:val="28"/>
          <w:szCs w:val="28"/>
          <w:rtl/>
          <w:lang w:bidi="ar-JO"/>
        </w:rPr>
        <w:t xml:space="preserve">. </w:t>
      </w:r>
    </w:p>
    <w:p w14:paraId="486D7450" w14:textId="2955C98D" w:rsidR="00214C00" w:rsidRPr="00BF652B" w:rsidRDefault="00214C00" w:rsidP="00BF652B">
      <w:pPr>
        <w:numPr>
          <w:ilvl w:val="0"/>
          <w:numId w:val="3"/>
        </w:numPr>
        <w:spacing w:before="120" w:after="0" w:line="240" w:lineRule="auto"/>
        <w:ind w:left="395" w:hanging="326"/>
        <w:jc w:val="both"/>
        <w:rPr>
          <w:rFonts w:ascii="Simplified Arabic" w:eastAsia="Times New Roman" w:hAnsi="Simplified Arabic" w:cs="Simplified Arabic"/>
          <w:noProof/>
          <w:sz w:val="28"/>
          <w:szCs w:val="28"/>
          <w:lang w:bidi="ar-JO"/>
        </w:rPr>
      </w:pPr>
      <w:r w:rsidRPr="00103F22">
        <w:rPr>
          <w:rFonts w:ascii="Simplified Arabic" w:eastAsia="Times New Roman" w:hAnsi="Simplified Arabic" w:cs="Simplified Arabic" w:hint="cs"/>
          <w:noProof/>
          <w:sz w:val="28"/>
          <w:szCs w:val="28"/>
          <w:rtl/>
          <w:lang w:bidi="ar-JO"/>
        </w:rPr>
        <w:t xml:space="preserve">رصد وتحليل </w:t>
      </w:r>
      <w:r w:rsidR="00BF652B">
        <w:rPr>
          <w:rFonts w:ascii="Simplified Arabic" w:eastAsia="Times New Roman" w:hAnsi="Simplified Arabic" w:cs="Simplified Arabic" w:hint="cs"/>
          <w:noProof/>
          <w:sz w:val="28"/>
          <w:szCs w:val="28"/>
          <w:rtl/>
          <w:lang w:bidi="ar-JO"/>
        </w:rPr>
        <w:t>أ</w:t>
      </w:r>
      <w:r w:rsidRPr="00103F22">
        <w:rPr>
          <w:rFonts w:ascii="Simplified Arabic" w:eastAsia="Times New Roman" w:hAnsi="Simplified Arabic" w:cs="Simplified Arabic" w:hint="cs"/>
          <w:noProof/>
          <w:sz w:val="28"/>
          <w:szCs w:val="28"/>
          <w:rtl/>
          <w:lang w:bidi="ar-JO"/>
        </w:rPr>
        <w:t>ثر تطبيق تكنولوجـيا المعلومات والاتصالات والتحول الرقم</w:t>
      </w:r>
      <w:r w:rsidR="00BF652B">
        <w:rPr>
          <w:rFonts w:ascii="Simplified Arabic" w:eastAsia="Times New Roman" w:hAnsi="Simplified Arabic" w:cs="Simplified Arabic" w:hint="cs"/>
          <w:noProof/>
          <w:sz w:val="28"/>
          <w:szCs w:val="28"/>
          <w:rtl/>
          <w:lang w:bidi="ar-JO"/>
        </w:rPr>
        <w:t>ي</w:t>
      </w:r>
      <w:r w:rsidRPr="00103F22">
        <w:rPr>
          <w:rFonts w:ascii="Simplified Arabic" w:eastAsia="Times New Roman" w:hAnsi="Simplified Arabic" w:cs="Simplified Arabic" w:hint="cs"/>
          <w:noProof/>
          <w:sz w:val="28"/>
          <w:szCs w:val="28"/>
          <w:rtl/>
          <w:lang w:bidi="ar-JO"/>
        </w:rPr>
        <w:t xml:space="preserve"> في جودة ال</w:t>
      </w:r>
      <w:r w:rsidR="00BF652B">
        <w:rPr>
          <w:rFonts w:ascii="Simplified Arabic" w:eastAsia="Times New Roman" w:hAnsi="Simplified Arabic" w:cs="Simplified Arabic" w:hint="cs"/>
          <w:noProof/>
          <w:sz w:val="28"/>
          <w:szCs w:val="28"/>
          <w:rtl/>
          <w:lang w:bidi="ar-JO"/>
        </w:rPr>
        <w:t>أعمال</w:t>
      </w:r>
      <w:r w:rsidRPr="00103F22">
        <w:rPr>
          <w:rFonts w:ascii="Simplified Arabic" w:eastAsia="Times New Roman" w:hAnsi="Simplified Arabic" w:cs="Simplified Arabic" w:hint="cs"/>
          <w:noProof/>
          <w:sz w:val="28"/>
          <w:szCs w:val="28"/>
          <w:rtl/>
          <w:lang w:bidi="ar-JO"/>
        </w:rPr>
        <w:t xml:space="preserve"> الرقمية</w:t>
      </w:r>
      <w:r w:rsidR="00BF652B">
        <w:rPr>
          <w:rFonts w:ascii="Simplified Arabic" w:eastAsia="Times New Roman" w:hAnsi="Simplified Arabic" w:cs="Simplified Arabic" w:hint="cs"/>
          <w:noProof/>
          <w:sz w:val="28"/>
          <w:szCs w:val="28"/>
          <w:rtl/>
          <w:lang w:bidi="ar-JO"/>
        </w:rPr>
        <w:t xml:space="preserve"> </w:t>
      </w:r>
      <w:r w:rsidRPr="00BF652B">
        <w:rPr>
          <w:rFonts w:ascii="Simplified Arabic" w:eastAsia="Times New Roman" w:hAnsi="Simplified Arabic" w:cs="Simplified Arabic" w:hint="cs"/>
          <w:noProof/>
          <w:sz w:val="28"/>
          <w:szCs w:val="28"/>
          <w:rtl/>
          <w:lang w:bidi="ar-JO"/>
        </w:rPr>
        <w:t>الحديثة وتحسين مستو</w:t>
      </w:r>
      <w:r w:rsidR="00BF652B">
        <w:rPr>
          <w:rFonts w:ascii="Simplified Arabic" w:eastAsia="Times New Roman" w:hAnsi="Simplified Arabic" w:cs="Simplified Arabic" w:hint="cs"/>
          <w:noProof/>
          <w:sz w:val="28"/>
          <w:szCs w:val="28"/>
          <w:rtl/>
          <w:lang w:bidi="ar-JO"/>
        </w:rPr>
        <w:t>ي</w:t>
      </w:r>
      <w:r w:rsidRPr="00BF652B">
        <w:rPr>
          <w:rFonts w:ascii="Simplified Arabic" w:eastAsia="Times New Roman" w:hAnsi="Simplified Arabic" w:cs="Simplified Arabic" w:hint="cs"/>
          <w:noProof/>
          <w:sz w:val="28"/>
          <w:szCs w:val="28"/>
          <w:rtl/>
          <w:lang w:bidi="ar-JO"/>
        </w:rPr>
        <w:t xml:space="preserve"> الخدمات.</w:t>
      </w:r>
    </w:p>
    <w:p w14:paraId="5D986A0D" w14:textId="239BEA15" w:rsidR="00214C00" w:rsidRPr="00103F22" w:rsidRDefault="00214C00" w:rsidP="00BF652B">
      <w:pPr>
        <w:numPr>
          <w:ilvl w:val="0"/>
          <w:numId w:val="3"/>
        </w:numPr>
        <w:spacing w:before="120" w:after="0" w:line="240" w:lineRule="auto"/>
        <w:ind w:left="395" w:hanging="326"/>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hint="cs"/>
          <w:noProof/>
          <w:sz w:val="28"/>
          <w:szCs w:val="28"/>
          <w:rtl/>
          <w:lang w:bidi="ar-IQ"/>
        </w:rPr>
        <w:lastRenderedPageBreak/>
        <w:t>التأكيد عل</w:t>
      </w:r>
      <w:r w:rsidR="00BF652B">
        <w:rPr>
          <w:rFonts w:ascii="Simplified Arabic" w:eastAsia="Times New Roman" w:hAnsi="Simplified Arabic" w:cs="Simplified Arabic" w:hint="cs"/>
          <w:noProof/>
          <w:sz w:val="28"/>
          <w:szCs w:val="28"/>
          <w:rtl/>
          <w:lang w:bidi="ar-IQ"/>
        </w:rPr>
        <w:t>ي</w:t>
      </w:r>
      <w:r w:rsidRPr="00103F22">
        <w:rPr>
          <w:rFonts w:ascii="Simplified Arabic" w:eastAsia="Times New Roman" w:hAnsi="Simplified Arabic" w:cs="Simplified Arabic" w:hint="cs"/>
          <w:noProof/>
          <w:sz w:val="28"/>
          <w:szCs w:val="28"/>
          <w:rtl/>
          <w:lang w:bidi="ar-IQ"/>
        </w:rPr>
        <w:t xml:space="preserve"> دور الاتجاهات الحديثة لل</w:t>
      </w:r>
      <w:r w:rsidR="00BF652B">
        <w:rPr>
          <w:rFonts w:ascii="Simplified Arabic" w:eastAsia="Times New Roman" w:hAnsi="Simplified Arabic" w:cs="Simplified Arabic" w:hint="cs"/>
          <w:noProof/>
          <w:sz w:val="28"/>
          <w:szCs w:val="28"/>
          <w:rtl/>
          <w:lang w:bidi="ar-IQ"/>
        </w:rPr>
        <w:t>إدارة</w:t>
      </w:r>
      <w:r w:rsidRPr="00103F22">
        <w:rPr>
          <w:rFonts w:ascii="Simplified Arabic" w:eastAsia="Times New Roman" w:hAnsi="Simplified Arabic" w:cs="Simplified Arabic" w:hint="cs"/>
          <w:noProof/>
          <w:sz w:val="28"/>
          <w:szCs w:val="28"/>
          <w:rtl/>
          <w:lang w:bidi="ar-IQ"/>
        </w:rPr>
        <w:t xml:space="preserve"> في تحقيق </w:t>
      </w:r>
      <w:r w:rsidR="00B945C7">
        <w:rPr>
          <w:rFonts w:ascii="Simplified Arabic" w:eastAsia="Times New Roman" w:hAnsi="Simplified Arabic" w:cs="Simplified Arabic" w:hint="cs"/>
          <w:noProof/>
          <w:sz w:val="28"/>
          <w:szCs w:val="28"/>
          <w:rtl/>
          <w:lang w:bidi="ar-IQ"/>
        </w:rPr>
        <w:t>أهداف</w:t>
      </w:r>
      <w:r w:rsidRPr="00103F22">
        <w:rPr>
          <w:rFonts w:ascii="Simplified Arabic" w:eastAsia="Times New Roman" w:hAnsi="Simplified Arabic" w:cs="Simplified Arabic" w:hint="cs"/>
          <w:noProof/>
          <w:sz w:val="28"/>
          <w:szCs w:val="28"/>
          <w:rtl/>
          <w:lang w:bidi="ar-IQ"/>
        </w:rPr>
        <w:t xml:space="preserve"> الهيئة القوم</w:t>
      </w:r>
      <w:r w:rsidR="00BF652B">
        <w:rPr>
          <w:rFonts w:ascii="Simplified Arabic" w:eastAsia="Times New Roman" w:hAnsi="Simplified Arabic" w:cs="Simplified Arabic" w:hint="cs"/>
          <w:noProof/>
          <w:sz w:val="28"/>
          <w:szCs w:val="28"/>
          <w:rtl/>
          <w:lang w:bidi="ar-IQ"/>
        </w:rPr>
        <w:t>ي</w:t>
      </w:r>
      <w:r w:rsidRPr="00103F22">
        <w:rPr>
          <w:rFonts w:ascii="Simplified Arabic" w:eastAsia="Times New Roman" w:hAnsi="Simplified Arabic" w:cs="Simplified Arabic" w:hint="cs"/>
          <w:noProof/>
          <w:sz w:val="28"/>
          <w:szCs w:val="28"/>
          <w:rtl/>
          <w:lang w:bidi="ar-IQ"/>
        </w:rPr>
        <w:t>ة للتامين الآجتماع</w:t>
      </w:r>
      <w:r w:rsidR="00BF652B">
        <w:rPr>
          <w:rFonts w:ascii="Simplified Arabic" w:eastAsia="Times New Roman" w:hAnsi="Simplified Arabic" w:cs="Simplified Arabic" w:hint="cs"/>
          <w:noProof/>
          <w:sz w:val="28"/>
          <w:szCs w:val="28"/>
          <w:rtl/>
          <w:lang w:bidi="ar-IQ"/>
        </w:rPr>
        <w:t>ي</w:t>
      </w:r>
      <w:r w:rsidR="00CE5131" w:rsidRPr="00103F22">
        <w:rPr>
          <w:rFonts w:ascii="Simplified Arabic" w:eastAsia="Times New Roman" w:hAnsi="Simplified Arabic" w:cs="Simplified Arabic" w:hint="cs"/>
          <w:sz w:val="28"/>
          <w:szCs w:val="28"/>
          <w:rtl/>
          <w:lang w:bidi="ar-EG"/>
        </w:rPr>
        <w:t xml:space="preserve"> </w:t>
      </w:r>
      <w:r w:rsidRPr="00103F22">
        <w:rPr>
          <w:rFonts w:ascii="Simplified Arabic" w:eastAsia="Times New Roman" w:hAnsi="Simplified Arabic" w:cs="Simplified Arabic" w:hint="cs"/>
          <w:noProof/>
          <w:sz w:val="28"/>
          <w:szCs w:val="28"/>
          <w:rtl/>
          <w:lang w:bidi="ar-IQ"/>
        </w:rPr>
        <w:t>والاستثمار الامثل ف</w:t>
      </w:r>
      <w:r w:rsidR="00BF652B">
        <w:rPr>
          <w:rFonts w:ascii="Simplified Arabic" w:eastAsia="Times New Roman" w:hAnsi="Simplified Arabic" w:cs="Simplified Arabic" w:hint="cs"/>
          <w:noProof/>
          <w:sz w:val="28"/>
          <w:szCs w:val="28"/>
          <w:rtl/>
          <w:lang w:bidi="ar-IQ"/>
        </w:rPr>
        <w:t>ي</w:t>
      </w:r>
      <w:r w:rsidRPr="00103F22">
        <w:rPr>
          <w:rFonts w:ascii="Simplified Arabic" w:eastAsia="Times New Roman" w:hAnsi="Simplified Arabic" w:cs="Simplified Arabic" w:hint="cs"/>
          <w:noProof/>
          <w:sz w:val="28"/>
          <w:szCs w:val="28"/>
          <w:rtl/>
          <w:lang w:bidi="ar-IQ"/>
        </w:rPr>
        <w:t xml:space="preserve"> الموارد البشرية من خلال رفع مستو</w:t>
      </w:r>
      <w:r w:rsidR="00BF652B">
        <w:rPr>
          <w:rFonts w:ascii="Simplified Arabic" w:eastAsia="Times New Roman" w:hAnsi="Simplified Arabic" w:cs="Simplified Arabic" w:hint="cs"/>
          <w:noProof/>
          <w:sz w:val="28"/>
          <w:szCs w:val="28"/>
          <w:rtl/>
          <w:lang w:bidi="ar-IQ"/>
        </w:rPr>
        <w:t>ي</w:t>
      </w:r>
      <w:r w:rsidRPr="00103F22">
        <w:rPr>
          <w:rFonts w:ascii="Simplified Arabic" w:eastAsia="Times New Roman" w:hAnsi="Simplified Arabic" w:cs="Simplified Arabic" w:hint="cs"/>
          <w:noProof/>
          <w:sz w:val="28"/>
          <w:szCs w:val="28"/>
          <w:rtl/>
          <w:lang w:bidi="ar-IQ"/>
        </w:rPr>
        <w:t xml:space="preserve"> المهارات التكنولوجية.</w:t>
      </w:r>
    </w:p>
    <w:p w14:paraId="3B295F59" w14:textId="6FFFC985" w:rsidR="00214C00" w:rsidRPr="00BF652B" w:rsidRDefault="00214C00" w:rsidP="00BF652B">
      <w:pPr>
        <w:spacing w:before="120" w:after="0" w:line="240" w:lineRule="auto"/>
        <w:rPr>
          <w:rFonts w:cs="Sultan bold"/>
          <w:sz w:val="36"/>
          <w:szCs w:val="36"/>
        </w:rPr>
      </w:pPr>
      <w:r w:rsidRPr="00BF652B">
        <w:rPr>
          <w:rFonts w:cs="Sultan bold" w:hint="cs"/>
          <w:sz w:val="36"/>
          <w:szCs w:val="36"/>
          <w:rtl/>
        </w:rPr>
        <w:t>خامسا</w:t>
      </w:r>
      <w:r w:rsidR="00BF652B">
        <w:rPr>
          <w:rFonts w:cs="Sultan bold" w:hint="cs"/>
          <w:sz w:val="36"/>
          <w:szCs w:val="36"/>
          <w:rtl/>
        </w:rPr>
        <w:t>ً</w:t>
      </w:r>
      <w:r w:rsidRPr="00BF652B">
        <w:rPr>
          <w:rFonts w:cs="Sultan bold" w:hint="cs"/>
          <w:sz w:val="36"/>
          <w:szCs w:val="36"/>
          <w:rtl/>
        </w:rPr>
        <w:t>:  أهمية الدراسة:</w:t>
      </w:r>
    </w:p>
    <w:p w14:paraId="5DF32441" w14:textId="05A9C956" w:rsidR="00BF652B" w:rsidRDefault="00214C00" w:rsidP="00BF652B">
      <w:pPr>
        <w:spacing w:before="120" w:after="0" w:line="240" w:lineRule="auto"/>
        <w:ind w:firstLine="720"/>
        <w:jc w:val="both"/>
        <w:rPr>
          <w:rFonts w:ascii="Calibri" w:eastAsia="Calibri" w:hAnsi="Calibri" w:cs="Simplified Arabic"/>
          <w:sz w:val="28"/>
          <w:szCs w:val="28"/>
          <w:rtl/>
        </w:rPr>
      </w:pPr>
      <w:r w:rsidRPr="00103F22">
        <w:rPr>
          <w:rFonts w:ascii="Simplified Arabic" w:eastAsia="Calibri" w:hAnsi="Simplified Arabic" w:cs="Simplified Arabic" w:hint="cs"/>
          <w:sz w:val="28"/>
          <w:szCs w:val="28"/>
          <w:rtl/>
        </w:rPr>
        <w:t>تظهر أهمية البحث ف</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الدور الذي تلعبه </w:t>
      </w:r>
      <w:r w:rsidRPr="00103F22">
        <w:rPr>
          <w:rFonts w:ascii="Simplified Arabic" w:eastAsia="Calibri" w:hAnsi="Simplified Arabic" w:cs="Simplified Arabic" w:hint="cs"/>
          <w:sz w:val="28"/>
          <w:szCs w:val="28"/>
          <w:rtl/>
          <w:lang w:bidi="ar-EG"/>
        </w:rPr>
        <w:t>ال</w:t>
      </w:r>
      <w:r w:rsidR="00BF652B">
        <w:rPr>
          <w:rFonts w:ascii="Simplified Arabic" w:eastAsia="Calibri" w:hAnsi="Simplified Arabic" w:cs="Simplified Arabic" w:hint="cs"/>
          <w:sz w:val="28"/>
          <w:szCs w:val="28"/>
          <w:rtl/>
          <w:lang w:bidi="ar-EG"/>
        </w:rPr>
        <w:t>إدارة</w:t>
      </w:r>
      <w:r w:rsidRPr="00103F22">
        <w:rPr>
          <w:rFonts w:ascii="Simplified Arabic" w:eastAsia="Calibri" w:hAnsi="Simplified Arabic" w:cs="Simplified Arabic" w:hint="cs"/>
          <w:sz w:val="28"/>
          <w:szCs w:val="28"/>
          <w:rtl/>
          <w:lang w:bidi="ar-EG"/>
        </w:rPr>
        <w:t xml:space="preserve"> الحديثة في</w:t>
      </w:r>
      <w:r w:rsidRPr="00103F22">
        <w:rPr>
          <w:rFonts w:ascii="Simplified Arabic" w:eastAsia="Calibri" w:hAnsi="Simplified Arabic" w:cs="Simplified Arabic" w:hint="cs"/>
          <w:sz w:val="28"/>
          <w:szCs w:val="28"/>
          <w:rtl/>
        </w:rPr>
        <w:t xml:space="preserve"> تعزيز استخدام تكنولوجيا المعلومات والاتصالات ف</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الهيئة القومية للتأمين الاجتماع</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والت</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من شأنها تحسين مستو</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الخدمات وجودة ال</w:t>
      </w:r>
      <w:r w:rsidR="00BF652B">
        <w:rPr>
          <w:rFonts w:ascii="Simplified Arabic" w:eastAsia="Calibri" w:hAnsi="Simplified Arabic" w:cs="Simplified Arabic" w:hint="cs"/>
          <w:sz w:val="28"/>
          <w:szCs w:val="28"/>
          <w:rtl/>
        </w:rPr>
        <w:t>أعمال</w:t>
      </w:r>
      <w:r w:rsidRPr="00103F22">
        <w:rPr>
          <w:rFonts w:ascii="Simplified Arabic" w:eastAsia="Calibri" w:hAnsi="Simplified Arabic" w:cs="Simplified Arabic" w:hint="cs"/>
          <w:sz w:val="28"/>
          <w:szCs w:val="28"/>
          <w:rtl/>
        </w:rPr>
        <w:t xml:space="preserve"> الرقمية والتأكيد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دور الاتجاهات الادارية الحديثة ف</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تحقيق </w:t>
      </w:r>
      <w:r w:rsidR="00B945C7">
        <w:rPr>
          <w:rFonts w:ascii="Simplified Arabic" w:eastAsia="Calibri" w:hAnsi="Simplified Arabic" w:cs="Simplified Arabic" w:hint="cs"/>
          <w:sz w:val="28"/>
          <w:szCs w:val="28"/>
          <w:rtl/>
        </w:rPr>
        <w:t>أهداف</w:t>
      </w:r>
      <w:r w:rsidRPr="00103F22">
        <w:rPr>
          <w:rFonts w:ascii="Simplified Arabic" w:eastAsia="Calibri" w:hAnsi="Simplified Arabic" w:cs="Simplified Arabic" w:hint="cs"/>
          <w:sz w:val="28"/>
          <w:szCs w:val="28"/>
          <w:rtl/>
        </w:rPr>
        <w:t xml:space="preserve"> الهيئة والاستفادة المثل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من الاستثمار ف</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الموارد البشرية ورفع مستواها، وتكمن اهمية البحث ايضا ف</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التغلب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المشكلات الت</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تواجه الهيئة من التهرب التأمين</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والتأكد من توفير وتيسير جميع الاجراءات التأمينية المطلوبة للمواطنين، </w:t>
      </w:r>
      <w:r w:rsidRPr="00103F22">
        <w:rPr>
          <w:rFonts w:ascii="Calibri" w:eastAsia="Calibri" w:hAnsi="Calibri" w:cs="Simplified Arabic" w:hint="cs"/>
          <w:sz w:val="28"/>
          <w:szCs w:val="28"/>
          <w:rtl/>
        </w:rPr>
        <w:t xml:space="preserve">في ظل </w:t>
      </w:r>
      <w:r w:rsidR="00982628">
        <w:rPr>
          <w:rFonts w:ascii="Calibri" w:eastAsia="Calibri" w:hAnsi="Calibri" w:cs="Simplified Arabic" w:hint="cs"/>
          <w:sz w:val="28"/>
          <w:szCs w:val="28"/>
          <w:rtl/>
        </w:rPr>
        <w:t>أنظمة</w:t>
      </w:r>
      <w:r w:rsidRPr="00103F22">
        <w:rPr>
          <w:rFonts w:ascii="Calibri" w:eastAsia="Calibri" w:hAnsi="Calibri" w:cs="Simplified Arabic" w:hint="cs"/>
          <w:sz w:val="28"/>
          <w:szCs w:val="28"/>
          <w:rtl/>
        </w:rPr>
        <w:t xml:space="preserve"> وأنماط القيادة العلمية من قبل المتخصصين والأنماط والقوانين المتبعة من قبل القيادات الإدارية، والتغييرات البيئية المختلفة والت</w:t>
      </w:r>
      <w:r w:rsidR="00BF652B">
        <w:rPr>
          <w:rFonts w:ascii="Calibri" w:eastAsia="Calibri" w:hAnsi="Calibri" w:cs="Simplified Arabic" w:hint="cs"/>
          <w:sz w:val="28"/>
          <w:szCs w:val="28"/>
          <w:rtl/>
        </w:rPr>
        <w:t>ي</w:t>
      </w:r>
      <w:r w:rsidRPr="00103F22">
        <w:rPr>
          <w:rFonts w:ascii="Calibri" w:eastAsia="Calibri" w:hAnsi="Calibri" w:cs="Simplified Arabic" w:hint="cs"/>
          <w:sz w:val="28"/>
          <w:szCs w:val="28"/>
          <w:rtl/>
        </w:rPr>
        <w:t xml:space="preserve"> اثرت بدورها عل</w:t>
      </w:r>
      <w:r w:rsidR="00BF652B">
        <w:rPr>
          <w:rFonts w:ascii="Calibri" w:eastAsia="Calibri" w:hAnsi="Calibri" w:cs="Simplified Arabic" w:hint="cs"/>
          <w:sz w:val="28"/>
          <w:szCs w:val="28"/>
          <w:rtl/>
        </w:rPr>
        <w:t>ي</w:t>
      </w:r>
      <w:r w:rsidRPr="00103F22">
        <w:rPr>
          <w:rFonts w:ascii="Calibri" w:eastAsia="Calibri" w:hAnsi="Calibri" w:cs="Simplified Arabic" w:hint="cs"/>
          <w:sz w:val="28"/>
          <w:szCs w:val="28"/>
          <w:rtl/>
        </w:rPr>
        <w:t xml:space="preserve"> إحداث تغييرات في ال</w:t>
      </w:r>
      <w:r w:rsidR="00982628">
        <w:rPr>
          <w:rFonts w:ascii="Calibri" w:eastAsia="Calibri" w:hAnsi="Calibri" w:cs="Simplified Arabic" w:hint="cs"/>
          <w:sz w:val="28"/>
          <w:szCs w:val="28"/>
          <w:rtl/>
        </w:rPr>
        <w:t>أنظمة</w:t>
      </w:r>
      <w:r w:rsidRPr="00103F22">
        <w:rPr>
          <w:rFonts w:ascii="Calibri" w:eastAsia="Calibri" w:hAnsi="Calibri" w:cs="Simplified Arabic" w:hint="cs"/>
          <w:sz w:val="28"/>
          <w:szCs w:val="28"/>
          <w:rtl/>
        </w:rPr>
        <w:t xml:space="preserve"> والقوانين المتبعة</w:t>
      </w:r>
      <w:r w:rsidRPr="00103F22">
        <w:rPr>
          <w:rFonts w:ascii="Calibri" w:eastAsia="Calibri" w:hAnsi="Calibri" w:cs="Simplified Arabic" w:hint="cs"/>
          <w:sz w:val="28"/>
          <w:szCs w:val="28"/>
          <w:rtl/>
          <w:lang w:bidi="ar-EG"/>
        </w:rPr>
        <w:t>،</w:t>
      </w:r>
      <w:r w:rsidRPr="00103F22">
        <w:rPr>
          <w:rFonts w:ascii="Calibri" w:eastAsia="Calibri" w:hAnsi="Calibri" w:cs="Simplified Arabic" w:hint="cs"/>
          <w:sz w:val="28"/>
          <w:szCs w:val="28"/>
          <w:rtl/>
        </w:rPr>
        <w:t xml:space="preserve"> وتغيير الهياكل التنظيمية، والتأكيد عل</w:t>
      </w:r>
      <w:r w:rsidR="00BF652B">
        <w:rPr>
          <w:rFonts w:ascii="Calibri" w:eastAsia="Calibri" w:hAnsi="Calibri" w:cs="Simplified Arabic" w:hint="cs"/>
          <w:sz w:val="28"/>
          <w:szCs w:val="28"/>
          <w:rtl/>
        </w:rPr>
        <w:t>ي</w:t>
      </w:r>
      <w:r w:rsidRPr="00103F22">
        <w:rPr>
          <w:rFonts w:ascii="Calibri" w:eastAsia="Calibri" w:hAnsi="Calibri" w:cs="Simplified Arabic" w:hint="cs"/>
          <w:sz w:val="28"/>
          <w:szCs w:val="28"/>
          <w:rtl/>
        </w:rPr>
        <w:t xml:space="preserve"> دور ال</w:t>
      </w:r>
      <w:r w:rsidR="00BF652B">
        <w:rPr>
          <w:rFonts w:ascii="Calibri" w:eastAsia="Calibri" w:hAnsi="Calibri" w:cs="Simplified Arabic" w:hint="cs"/>
          <w:sz w:val="28"/>
          <w:szCs w:val="28"/>
          <w:rtl/>
        </w:rPr>
        <w:t>إدارة</w:t>
      </w:r>
      <w:r w:rsidRPr="00103F22">
        <w:rPr>
          <w:rFonts w:ascii="Calibri" w:eastAsia="Calibri" w:hAnsi="Calibri" w:cs="Simplified Arabic" w:hint="cs"/>
          <w:sz w:val="28"/>
          <w:szCs w:val="28"/>
          <w:rtl/>
        </w:rPr>
        <w:t xml:space="preserve"> الحديثة في </w:t>
      </w:r>
      <w:r w:rsidR="00BF652B">
        <w:rPr>
          <w:rFonts w:ascii="Calibri" w:eastAsia="Calibri" w:hAnsi="Calibri" w:cs="Simplified Arabic" w:hint="cs"/>
          <w:sz w:val="28"/>
          <w:szCs w:val="28"/>
          <w:rtl/>
        </w:rPr>
        <w:t>إدارة</w:t>
      </w:r>
      <w:r w:rsidRPr="00103F22">
        <w:rPr>
          <w:rFonts w:ascii="Calibri" w:eastAsia="Calibri" w:hAnsi="Calibri" w:cs="Simplified Arabic" w:hint="cs"/>
          <w:sz w:val="28"/>
          <w:szCs w:val="28"/>
          <w:rtl/>
        </w:rPr>
        <w:t xml:space="preserve"> الموارد البشرية ونجاح واستمرار عملية التطوير والتحول إل</w:t>
      </w:r>
      <w:r w:rsidR="00BF652B">
        <w:rPr>
          <w:rFonts w:ascii="Calibri" w:eastAsia="Calibri" w:hAnsi="Calibri" w:cs="Simplified Arabic" w:hint="cs"/>
          <w:sz w:val="28"/>
          <w:szCs w:val="28"/>
          <w:rtl/>
        </w:rPr>
        <w:t>ي</w:t>
      </w:r>
      <w:r w:rsidRPr="00103F22">
        <w:rPr>
          <w:rFonts w:ascii="Calibri" w:eastAsia="Calibri" w:hAnsi="Calibri" w:cs="Simplified Arabic" w:hint="cs"/>
          <w:sz w:val="28"/>
          <w:szCs w:val="28"/>
          <w:rtl/>
        </w:rPr>
        <w:t xml:space="preserve"> ال</w:t>
      </w:r>
      <w:r w:rsidR="00BF652B">
        <w:rPr>
          <w:rFonts w:ascii="Calibri" w:eastAsia="Calibri" w:hAnsi="Calibri" w:cs="Simplified Arabic" w:hint="cs"/>
          <w:sz w:val="28"/>
          <w:szCs w:val="28"/>
          <w:rtl/>
        </w:rPr>
        <w:t>أعمال</w:t>
      </w:r>
      <w:r w:rsidRPr="00103F22">
        <w:rPr>
          <w:rFonts w:ascii="Calibri" w:eastAsia="Calibri" w:hAnsi="Calibri" w:cs="Simplified Arabic" w:hint="cs"/>
          <w:sz w:val="28"/>
          <w:szCs w:val="28"/>
          <w:rtl/>
        </w:rPr>
        <w:t xml:space="preserve"> الالكترونية.</w:t>
      </w:r>
    </w:p>
    <w:p w14:paraId="33503372" w14:textId="249D2056" w:rsidR="00214C00" w:rsidRPr="00103F22" w:rsidRDefault="00214C00" w:rsidP="00BF652B">
      <w:pPr>
        <w:spacing w:before="120" w:after="0" w:line="240" w:lineRule="auto"/>
        <w:ind w:firstLine="720"/>
        <w:jc w:val="both"/>
        <w:rPr>
          <w:rFonts w:ascii="Calibri" w:eastAsia="Calibri" w:hAnsi="Calibri" w:cs="Simplified Arabic"/>
          <w:sz w:val="28"/>
          <w:szCs w:val="28"/>
          <w:rtl/>
        </w:rPr>
      </w:pPr>
      <w:r w:rsidRPr="00103F22">
        <w:rPr>
          <w:rFonts w:ascii="Calibri" w:eastAsia="Calibri" w:hAnsi="Calibri" w:cs="Simplified Arabic" w:hint="cs"/>
          <w:sz w:val="28"/>
          <w:szCs w:val="28"/>
          <w:rtl/>
        </w:rPr>
        <w:t>وكذلك تظهر أهمية البحث ف</w:t>
      </w:r>
      <w:r w:rsidR="00BF652B">
        <w:rPr>
          <w:rFonts w:ascii="Calibri" w:eastAsia="Calibri" w:hAnsi="Calibri" w:cs="Simplified Arabic" w:hint="cs"/>
          <w:sz w:val="28"/>
          <w:szCs w:val="28"/>
          <w:rtl/>
        </w:rPr>
        <w:t>ي</w:t>
      </w:r>
      <w:r w:rsidRPr="00103F22">
        <w:rPr>
          <w:rFonts w:ascii="Calibri" w:eastAsia="Calibri" w:hAnsi="Calibri" w:cs="Simplified Arabic" w:hint="cs"/>
          <w:sz w:val="28"/>
          <w:szCs w:val="28"/>
          <w:rtl/>
        </w:rPr>
        <w:t xml:space="preserve"> حسن استخدام الموارد المالية والبشرية المؤهلة للتعامل مع تكنولوجيا المعلومات والاتصالات كونها أهم عناصر العملية الإدارية الناجحة، وتواجد الكفاءات من القيادات القادرة عل</w:t>
      </w:r>
      <w:r w:rsidR="00BF652B">
        <w:rPr>
          <w:rFonts w:ascii="Calibri" w:eastAsia="Calibri" w:hAnsi="Calibri" w:cs="Simplified Arabic" w:hint="cs"/>
          <w:sz w:val="28"/>
          <w:szCs w:val="28"/>
          <w:rtl/>
        </w:rPr>
        <w:t>ي</w:t>
      </w:r>
      <w:r w:rsidRPr="00103F22">
        <w:rPr>
          <w:rFonts w:ascii="Calibri" w:eastAsia="Calibri" w:hAnsi="Calibri" w:cs="Simplified Arabic" w:hint="cs"/>
          <w:sz w:val="28"/>
          <w:szCs w:val="28"/>
          <w:rtl/>
        </w:rPr>
        <w:t xml:space="preserve"> ال</w:t>
      </w:r>
      <w:r w:rsidR="00DA7A8C">
        <w:rPr>
          <w:rFonts w:ascii="Calibri" w:eastAsia="Calibri" w:hAnsi="Calibri" w:cs="Simplified Arabic" w:hint="cs"/>
          <w:sz w:val="28"/>
          <w:szCs w:val="28"/>
          <w:rtl/>
        </w:rPr>
        <w:t>أداء</w:t>
      </w:r>
      <w:r w:rsidRPr="00103F22">
        <w:rPr>
          <w:rFonts w:ascii="Calibri" w:eastAsia="Calibri" w:hAnsi="Calibri" w:cs="Simplified Arabic" w:hint="cs"/>
          <w:sz w:val="28"/>
          <w:szCs w:val="28"/>
          <w:rtl/>
        </w:rPr>
        <w:t xml:space="preserve"> والعطاء المتميز</w:t>
      </w:r>
      <w:r w:rsidRPr="00103F22">
        <w:rPr>
          <w:rFonts w:ascii="Calibri" w:eastAsia="Calibri" w:hAnsi="Calibri" w:cs="Simplified Arabic" w:hint="cs"/>
          <w:sz w:val="28"/>
          <w:szCs w:val="28"/>
        </w:rPr>
        <w:t xml:space="preserve"> </w:t>
      </w:r>
      <w:r w:rsidRPr="00103F22">
        <w:rPr>
          <w:rFonts w:ascii="Calibri" w:eastAsia="Calibri" w:hAnsi="Calibri" w:cs="Simplified Arabic" w:hint="cs"/>
          <w:sz w:val="28"/>
          <w:szCs w:val="28"/>
          <w:rtl/>
        </w:rPr>
        <w:t>في مراكز صنع واتخاذ القرار لرفع مستو</w:t>
      </w:r>
      <w:r w:rsidR="00BF652B">
        <w:rPr>
          <w:rFonts w:ascii="Calibri" w:eastAsia="Calibri" w:hAnsi="Calibri" w:cs="Simplified Arabic" w:hint="cs"/>
          <w:sz w:val="28"/>
          <w:szCs w:val="28"/>
          <w:rtl/>
        </w:rPr>
        <w:t>ي</w:t>
      </w:r>
      <w:r w:rsidRPr="00103F22">
        <w:rPr>
          <w:rFonts w:ascii="Calibri" w:eastAsia="Calibri" w:hAnsi="Calibri" w:cs="Simplified Arabic" w:hint="cs"/>
          <w:sz w:val="28"/>
          <w:szCs w:val="28"/>
          <w:rtl/>
        </w:rPr>
        <w:t xml:space="preserve"> ال</w:t>
      </w:r>
      <w:r w:rsidR="00DA7A8C">
        <w:rPr>
          <w:rFonts w:ascii="Calibri" w:eastAsia="Calibri" w:hAnsi="Calibri" w:cs="Simplified Arabic" w:hint="cs"/>
          <w:sz w:val="28"/>
          <w:szCs w:val="28"/>
          <w:rtl/>
        </w:rPr>
        <w:t>أداء</w:t>
      </w:r>
      <w:r w:rsidRPr="00103F22">
        <w:rPr>
          <w:rFonts w:ascii="Calibri" w:eastAsia="Calibri" w:hAnsi="Calibri" w:cs="Simplified Arabic" w:hint="cs"/>
          <w:sz w:val="28"/>
          <w:szCs w:val="28"/>
          <w:rtl/>
        </w:rPr>
        <w:t xml:space="preserve"> التكنولوجي مما يؤثر ايجابياً عل</w:t>
      </w:r>
      <w:r w:rsidR="00BF652B">
        <w:rPr>
          <w:rFonts w:ascii="Calibri" w:eastAsia="Calibri" w:hAnsi="Calibri" w:cs="Simplified Arabic" w:hint="cs"/>
          <w:sz w:val="28"/>
          <w:szCs w:val="28"/>
          <w:rtl/>
        </w:rPr>
        <w:t>ي</w:t>
      </w:r>
      <w:r w:rsidRPr="00103F22">
        <w:rPr>
          <w:rFonts w:ascii="Calibri" w:eastAsia="Calibri" w:hAnsi="Calibri" w:cs="Simplified Arabic" w:hint="cs"/>
          <w:sz w:val="28"/>
          <w:szCs w:val="28"/>
          <w:rtl/>
        </w:rPr>
        <w:t xml:space="preserve"> مستو</w:t>
      </w:r>
      <w:r w:rsidR="00BF652B">
        <w:rPr>
          <w:rFonts w:ascii="Calibri" w:eastAsia="Calibri" w:hAnsi="Calibri" w:cs="Simplified Arabic" w:hint="cs"/>
          <w:sz w:val="28"/>
          <w:szCs w:val="28"/>
          <w:rtl/>
        </w:rPr>
        <w:t>ي</w:t>
      </w:r>
      <w:r w:rsidRPr="00103F22">
        <w:rPr>
          <w:rFonts w:ascii="Calibri" w:eastAsia="Calibri" w:hAnsi="Calibri" w:cs="Simplified Arabic" w:hint="cs"/>
          <w:sz w:val="28"/>
          <w:szCs w:val="28"/>
          <w:rtl/>
        </w:rPr>
        <w:t xml:space="preserve"> خدمات التأمينات الاجتماعية المقدمة. </w:t>
      </w:r>
    </w:p>
    <w:p w14:paraId="26D271D6" w14:textId="38730372" w:rsidR="00214C00" w:rsidRPr="00BF652B" w:rsidRDefault="00214C00" w:rsidP="00BF652B">
      <w:pPr>
        <w:spacing w:before="120" w:after="0" w:line="240" w:lineRule="auto"/>
        <w:rPr>
          <w:rFonts w:cs="Sultan bold"/>
          <w:sz w:val="36"/>
          <w:szCs w:val="36"/>
          <w:rtl/>
        </w:rPr>
      </w:pPr>
      <w:r w:rsidRPr="00BF652B">
        <w:rPr>
          <w:rFonts w:cs="Sultan bold" w:hint="cs"/>
          <w:sz w:val="36"/>
          <w:szCs w:val="36"/>
          <w:rtl/>
        </w:rPr>
        <w:t>سادسا</w:t>
      </w:r>
      <w:r w:rsidR="00BF652B">
        <w:rPr>
          <w:rFonts w:cs="Sultan bold" w:hint="cs"/>
          <w:sz w:val="36"/>
          <w:szCs w:val="36"/>
          <w:rtl/>
        </w:rPr>
        <w:t>ً</w:t>
      </w:r>
      <w:r w:rsidRPr="00BF652B">
        <w:rPr>
          <w:rFonts w:cs="Sultan bold" w:hint="cs"/>
          <w:sz w:val="36"/>
          <w:szCs w:val="36"/>
          <w:rtl/>
        </w:rPr>
        <w:t xml:space="preserve">: حدود الدراسة: </w:t>
      </w:r>
    </w:p>
    <w:p w14:paraId="7265D4EA" w14:textId="2C37A9A1" w:rsidR="00214C00" w:rsidRPr="00103F22" w:rsidRDefault="00214C00" w:rsidP="00EC71EA">
      <w:pPr>
        <w:numPr>
          <w:ilvl w:val="0"/>
          <w:numId w:val="4"/>
        </w:numPr>
        <w:tabs>
          <w:tab w:val="left" w:pos="296"/>
        </w:tabs>
        <w:spacing w:before="120" w:after="0" w:line="240" w:lineRule="auto"/>
        <w:ind w:left="296"/>
        <w:jc w:val="both"/>
        <w:rPr>
          <w:rFonts w:ascii="Simplified Arabic" w:eastAsia="Times New Roman" w:hAnsi="Simplified Arabic" w:cs="Simplified Arabic"/>
          <w:sz w:val="28"/>
          <w:szCs w:val="28"/>
        </w:rPr>
      </w:pPr>
      <w:r w:rsidRPr="00EC71EA">
        <w:rPr>
          <w:rFonts w:ascii="Simplified Arabic" w:eastAsia="Times New Roman" w:hAnsi="Simplified Arabic" w:cs="Simplified Arabic" w:hint="cs"/>
          <w:b/>
          <w:bCs/>
          <w:sz w:val="28"/>
          <w:szCs w:val="28"/>
          <w:rtl/>
        </w:rPr>
        <w:t>المحددات الزمنية:</w:t>
      </w:r>
      <w:r w:rsidR="006C7B68" w:rsidRPr="00103F22">
        <w:rPr>
          <w:rFonts w:ascii="Simplified Arabic" w:eastAsia="Times New Roman" w:hAnsi="Simplified Arabic" w:cs="Simplified Arabic" w:hint="cs"/>
          <w:sz w:val="28"/>
          <w:szCs w:val="28"/>
          <w:rtl/>
        </w:rPr>
        <w:t xml:space="preserve">  2023</w:t>
      </w:r>
      <w:r w:rsidR="00EC71EA">
        <w:rPr>
          <w:rFonts w:ascii="Simplified Arabic" w:eastAsia="Times New Roman" w:hAnsi="Simplified Arabic" w:cs="Simplified Arabic" w:hint="cs"/>
          <w:sz w:val="28"/>
          <w:szCs w:val="28"/>
          <w:rtl/>
        </w:rPr>
        <w:t>.</w:t>
      </w:r>
    </w:p>
    <w:p w14:paraId="47A5FB5C" w14:textId="77777777" w:rsidR="00214C00" w:rsidRPr="00103F22" w:rsidRDefault="00214C00" w:rsidP="00CC0AFF">
      <w:pPr>
        <w:numPr>
          <w:ilvl w:val="0"/>
          <w:numId w:val="4"/>
        </w:numPr>
        <w:tabs>
          <w:tab w:val="left" w:pos="296"/>
        </w:tabs>
        <w:spacing w:before="120" w:after="0" w:line="240" w:lineRule="auto"/>
        <w:ind w:left="296"/>
        <w:jc w:val="both"/>
        <w:rPr>
          <w:rFonts w:ascii="Simplified Arabic" w:eastAsia="Times New Roman" w:hAnsi="Simplified Arabic" w:cs="Simplified Arabic"/>
          <w:sz w:val="28"/>
          <w:szCs w:val="28"/>
          <w:rtl/>
        </w:rPr>
      </w:pPr>
      <w:r w:rsidRPr="00EC71EA">
        <w:rPr>
          <w:rFonts w:ascii="Simplified Arabic" w:eastAsia="Times New Roman" w:hAnsi="Simplified Arabic" w:cs="Simplified Arabic" w:hint="cs"/>
          <w:b/>
          <w:bCs/>
          <w:sz w:val="28"/>
          <w:szCs w:val="28"/>
          <w:rtl/>
        </w:rPr>
        <w:t>المحددات المكانية:</w:t>
      </w:r>
      <w:r w:rsidRPr="00103F22">
        <w:rPr>
          <w:rFonts w:ascii="Simplified Arabic" w:eastAsia="Times New Roman" w:hAnsi="Simplified Arabic" w:cs="Simplified Arabic" w:hint="cs"/>
          <w:sz w:val="28"/>
          <w:szCs w:val="28"/>
          <w:rtl/>
        </w:rPr>
        <w:t xml:space="preserve"> ويقصد بها الهيئة القومية للتأمينات الاجتماعية.</w:t>
      </w:r>
    </w:p>
    <w:p w14:paraId="45A8D70E" w14:textId="7F191BC1" w:rsidR="00214C00" w:rsidRPr="00103F22" w:rsidRDefault="00214C00" w:rsidP="00EC71EA">
      <w:pPr>
        <w:numPr>
          <w:ilvl w:val="0"/>
          <w:numId w:val="4"/>
        </w:numPr>
        <w:tabs>
          <w:tab w:val="left" w:pos="296"/>
        </w:tabs>
        <w:spacing w:before="120" w:after="0" w:line="240" w:lineRule="auto"/>
        <w:ind w:left="296"/>
        <w:jc w:val="both"/>
        <w:rPr>
          <w:rFonts w:ascii="Simplified Arabic" w:eastAsia="Times New Roman" w:hAnsi="Simplified Arabic" w:cs="Simplified Arabic"/>
          <w:sz w:val="28"/>
          <w:szCs w:val="28"/>
        </w:rPr>
      </w:pPr>
      <w:r w:rsidRPr="00EC71EA">
        <w:rPr>
          <w:rFonts w:ascii="Simplified Arabic" w:eastAsia="Times New Roman" w:hAnsi="Simplified Arabic" w:cs="Simplified Arabic" w:hint="cs"/>
          <w:b/>
          <w:bCs/>
          <w:sz w:val="28"/>
          <w:szCs w:val="28"/>
          <w:rtl/>
        </w:rPr>
        <w:lastRenderedPageBreak/>
        <w:t>المحددات الموضوعية:</w:t>
      </w:r>
      <w:r w:rsidRPr="00103F22">
        <w:rPr>
          <w:rFonts w:ascii="Simplified Arabic" w:eastAsia="Times New Roman" w:hAnsi="Simplified Arabic" w:cs="Simplified Arabic" w:hint="cs"/>
          <w:sz w:val="28"/>
          <w:szCs w:val="28"/>
          <w:rtl/>
        </w:rPr>
        <w:t xml:space="preserve"> حدود هذه الدراسة ترتبط ال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حد كبير فيما يتعلق بدور</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hint="cs"/>
          <w:sz w:val="28"/>
          <w:szCs w:val="28"/>
          <w:rtl/>
        </w:rPr>
        <w:t>ال</w:t>
      </w:r>
      <w:r w:rsidR="00BF652B">
        <w:rPr>
          <w:rFonts w:ascii="Simplified Arabic" w:eastAsia="Times New Roman" w:hAnsi="Simplified Arabic" w:cs="Simplified Arabic" w:hint="cs"/>
          <w:sz w:val="28"/>
          <w:szCs w:val="28"/>
          <w:rtl/>
        </w:rPr>
        <w:t>إدارة</w:t>
      </w:r>
      <w:r w:rsidRPr="00103F22">
        <w:rPr>
          <w:rFonts w:ascii="Simplified Arabic" w:eastAsia="Times New Roman" w:hAnsi="Simplified Arabic" w:cs="Simplified Arabic" w:hint="cs"/>
          <w:sz w:val="28"/>
          <w:szCs w:val="28"/>
          <w:rtl/>
        </w:rPr>
        <w:t xml:space="preserve"> الحديثة ودورها في تعزيز استخدام تكنولوجيا المعلومات والاتصالات ف</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الجهات الحكومية بالتطبيق عل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الهيئة القومية للتأمين الاجتماعي“.</w:t>
      </w:r>
    </w:p>
    <w:p w14:paraId="794F1DBB" w14:textId="07DDBCBC" w:rsidR="00214C00" w:rsidRPr="00EC71EA" w:rsidRDefault="00214C00" w:rsidP="00EC71EA">
      <w:pPr>
        <w:spacing w:before="120" w:after="0" w:line="240" w:lineRule="auto"/>
        <w:rPr>
          <w:rFonts w:cs="Sultan bold"/>
          <w:sz w:val="36"/>
          <w:szCs w:val="36"/>
        </w:rPr>
      </w:pPr>
      <w:r w:rsidRPr="00EC71EA">
        <w:rPr>
          <w:rFonts w:cs="Sultan bold" w:hint="cs"/>
          <w:sz w:val="36"/>
          <w:szCs w:val="36"/>
          <w:rtl/>
        </w:rPr>
        <w:t>سابعا</w:t>
      </w:r>
      <w:r w:rsidR="00EC71EA">
        <w:rPr>
          <w:rFonts w:cs="Sultan bold" w:hint="cs"/>
          <w:sz w:val="36"/>
          <w:szCs w:val="36"/>
          <w:rtl/>
        </w:rPr>
        <w:t>ً</w:t>
      </w:r>
      <w:r w:rsidRPr="00EC71EA">
        <w:rPr>
          <w:rFonts w:cs="Sultan bold" w:hint="cs"/>
          <w:sz w:val="36"/>
          <w:szCs w:val="36"/>
          <w:rtl/>
        </w:rPr>
        <w:t>: منهجية الدراسة:</w:t>
      </w:r>
    </w:p>
    <w:p w14:paraId="6B34937B" w14:textId="2BD87A8D" w:rsidR="00214C00" w:rsidRPr="00103F22" w:rsidRDefault="00214C00" w:rsidP="00EC71EA">
      <w:pPr>
        <w:tabs>
          <w:tab w:val="left" w:pos="146"/>
        </w:tabs>
        <w:spacing w:before="120" w:after="0" w:line="240" w:lineRule="auto"/>
        <w:ind w:left="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hint="cs"/>
          <w:sz w:val="28"/>
          <w:szCs w:val="28"/>
          <w:rtl/>
        </w:rPr>
        <w:t>اعتمدت الدراسة عل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المنهج الوصف</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والمنهج التحليل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وذلك من خلال مراجعة الادبيات المتعلقة بالدراسة البحثية</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hint="cs"/>
          <w:sz w:val="28"/>
          <w:szCs w:val="28"/>
          <w:rtl/>
        </w:rPr>
        <w:t>ال</w:t>
      </w:r>
      <w:r w:rsidR="00BF652B">
        <w:rPr>
          <w:rFonts w:ascii="Simplified Arabic" w:eastAsia="Times New Roman" w:hAnsi="Simplified Arabic" w:cs="Simplified Arabic" w:hint="cs"/>
          <w:sz w:val="28"/>
          <w:szCs w:val="28"/>
          <w:rtl/>
        </w:rPr>
        <w:t>إدارة</w:t>
      </w:r>
      <w:r w:rsidRPr="00103F22">
        <w:rPr>
          <w:rFonts w:ascii="Simplified Arabic" w:eastAsia="Times New Roman" w:hAnsi="Simplified Arabic" w:cs="Simplified Arabic" w:hint="cs"/>
          <w:sz w:val="28"/>
          <w:szCs w:val="28"/>
          <w:rtl/>
        </w:rPr>
        <w:t xml:space="preserve"> الحديثة ودورها في تعزيز استخدام تكنولوجيا المعلومات والاتصالات" ودورها في عملية التحول من ال</w:t>
      </w:r>
      <w:r w:rsidR="00BF652B">
        <w:rPr>
          <w:rFonts w:ascii="Simplified Arabic" w:eastAsia="Times New Roman" w:hAnsi="Simplified Arabic" w:cs="Simplified Arabic" w:hint="cs"/>
          <w:sz w:val="28"/>
          <w:szCs w:val="28"/>
          <w:rtl/>
        </w:rPr>
        <w:t>أعمال</w:t>
      </w:r>
      <w:r w:rsidRPr="00103F22">
        <w:rPr>
          <w:rFonts w:ascii="Simplified Arabic" w:eastAsia="Times New Roman" w:hAnsi="Simplified Arabic" w:cs="Simplified Arabic" w:hint="cs"/>
          <w:sz w:val="28"/>
          <w:szCs w:val="28"/>
          <w:rtl/>
        </w:rPr>
        <w:t xml:space="preserve"> اليدوية ال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ال</w:t>
      </w:r>
      <w:r w:rsidR="00BF652B">
        <w:rPr>
          <w:rFonts w:ascii="Simplified Arabic" w:eastAsia="Times New Roman" w:hAnsi="Simplified Arabic" w:cs="Simplified Arabic" w:hint="cs"/>
          <w:sz w:val="28"/>
          <w:szCs w:val="28"/>
          <w:rtl/>
        </w:rPr>
        <w:t>أعمال</w:t>
      </w:r>
      <w:r w:rsidRPr="00103F22">
        <w:rPr>
          <w:rFonts w:ascii="Simplified Arabic" w:eastAsia="Times New Roman" w:hAnsi="Simplified Arabic" w:cs="Simplified Arabic" w:hint="cs"/>
          <w:sz w:val="28"/>
          <w:szCs w:val="28"/>
          <w:rtl/>
        </w:rPr>
        <w:t xml:space="preserve"> الالكترونية واستخدام التطبيقات المختلفة لتكنولوجيا المعلومات والاتصالات، وكذلك المعوقات التي تعوق التحول ال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ال</w:t>
      </w:r>
      <w:r w:rsidR="00BF652B">
        <w:rPr>
          <w:rFonts w:ascii="Simplified Arabic" w:eastAsia="Times New Roman" w:hAnsi="Simplified Arabic" w:cs="Simplified Arabic" w:hint="cs"/>
          <w:sz w:val="28"/>
          <w:szCs w:val="28"/>
          <w:rtl/>
        </w:rPr>
        <w:t>إدارة</w:t>
      </w:r>
      <w:r w:rsidRPr="00103F22">
        <w:rPr>
          <w:rFonts w:ascii="Simplified Arabic" w:eastAsia="Times New Roman" w:hAnsi="Simplified Arabic" w:cs="Simplified Arabic" w:hint="cs"/>
          <w:sz w:val="28"/>
          <w:szCs w:val="28"/>
          <w:rtl/>
        </w:rPr>
        <w:t xml:space="preserve"> الالكترونية، وعمل دراسة ميدانية عل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الهيئة القومية للتأمين الاجتماع</w:t>
      </w:r>
      <w:r w:rsidR="00BF652B">
        <w:rPr>
          <w:rFonts w:ascii="Simplified Arabic" w:eastAsia="Times New Roman" w:hAnsi="Simplified Arabic" w:cs="Simplified Arabic" w:hint="cs"/>
          <w:sz w:val="28"/>
          <w:szCs w:val="28"/>
          <w:rtl/>
        </w:rPr>
        <w:t>ي</w:t>
      </w:r>
      <w:r w:rsidR="00EC71EA">
        <w:rPr>
          <w:rFonts w:ascii="Simplified Arabic" w:eastAsia="Times New Roman" w:hAnsi="Simplified Arabic" w:cs="Simplified Arabic" w:hint="cs"/>
          <w:sz w:val="28"/>
          <w:szCs w:val="28"/>
          <w:rtl/>
        </w:rPr>
        <w:t>.</w:t>
      </w:r>
    </w:p>
    <w:p w14:paraId="45D9A3F5" w14:textId="25AF8145" w:rsidR="00214C00" w:rsidRPr="00EC71EA" w:rsidRDefault="00214C00" w:rsidP="00EC71EA">
      <w:pPr>
        <w:spacing w:before="120" w:after="0" w:line="240" w:lineRule="auto"/>
        <w:rPr>
          <w:rFonts w:cs="Sultan bold"/>
          <w:sz w:val="36"/>
          <w:szCs w:val="36"/>
          <w:rtl/>
        </w:rPr>
      </w:pPr>
      <w:r w:rsidRPr="00EC71EA">
        <w:rPr>
          <w:rFonts w:cs="Sultan bold" w:hint="cs"/>
          <w:sz w:val="36"/>
          <w:szCs w:val="36"/>
          <w:rtl/>
        </w:rPr>
        <w:t>ثامنا</w:t>
      </w:r>
      <w:r w:rsidR="00EC71EA">
        <w:rPr>
          <w:rFonts w:cs="Sultan bold" w:hint="cs"/>
          <w:sz w:val="36"/>
          <w:szCs w:val="36"/>
          <w:rtl/>
        </w:rPr>
        <w:t>ً</w:t>
      </w:r>
      <w:r w:rsidRPr="00EC71EA">
        <w:rPr>
          <w:rFonts w:cs="Sultan bold" w:hint="cs"/>
          <w:sz w:val="36"/>
          <w:szCs w:val="36"/>
          <w:rtl/>
        </w:rPr>
        <w:t>: الدراسات السابقة</w:t>
      </w:r>
      <w:r w:rsidR="00EC71EA">
        <w:rPr>
          <w:rFonts w:cs="Sultan bold" w:hint="cs"/>
          <w:sz w:val="36"/>
          <w:szCs w:val="36"/>
          <w:rtl/>
        </w:rPr>
        <w:t>:</w:t>
      </w:r>
      <w:r w:rsidRPr="00EC71EA">
        <w:rPr>
          <w:rFonts w:cs="Sultan bold" w:hint="cs"/>
          <w:sz w:val="36"/>
          <w:szCs w:val="36"/>
          <w:rtl/>
        </w:rPr>
        <w:t xml:space="preserve"> </w:t>
      </w:r>
    </w:p>
    <w:p w14:paraId="4973D4CE" w14:textId="77777777" w:rsidR="00214C00" w:rsidRPr="00FE4AB0" w:rsidRDefault="00214C00" w:rsidP="00FE4AB0">
      <w:pPr>
        <w:numPr>
          <w:ilvl w:val="0"/>
          <w:numId w:val="8"/>
        </w:numPr>
        <w:spacing w:before="120" w:after="0" w:line="240" w:lineRule="auto"/>
        <w:ind w:left="540" w:hanging="428"/>
        <w:jc w:val="both"/>
        <w:rPr>
          <w:rFonts w:ascii="Simplified Arabic" w:eastAsia="Calibri" w:hAnsi="Simplified Arabic" w:cs="Simplified Arabic"/>
          <w:b/>
          <w:bCs/>
          <w:sz w:val="28"/>
          <w:szCs w:val="28"/>
          <w:rtl/>
        </w:rPr>
      </w:pPr>
      <w:r w:rsidRPr="00FE4AB0">
        <w:rPr>
          <w:rFonts w:ascii="Simplified Arabic" w:eastAsia="Calibri" w:hAnsi="Simplified Arabic" w:cs="Simplified Arabic" w:hint="cs"/>
          <w:b/>
          <w:bCs/>
          <w:sz w:val="28"/>
          <w:szCs w:val="28"/>
          <w:rtl/>
        </w:rPr>
        <w:t>دراسة حسام الشقيري (2022).</w:t>
      </w:r>
      <w:r w:rsidRPr="00FE4AB0">
        <w:rPr>
          <w:rFonts w:ascii="Simplified Arabic" w:eastAsia="Calibri" w:hAnsi="Simplified Arabic" w:cs="Simplified Arabic" w:hint="cs"/>
          <w:b/>
          <w:bCs/>
          <w:sz w:val="28"/>
          <w:szCs w:val="28"/>
          <w:vertAlign w:val="superscript"/>
          <w:rtl/>
        </w:rPr>
        <w:t>(</w:t>
      </w:r>
      <w:r w:rsidRPr="00FE4AB0">
        <w:rPr>
          <w:rFonts w:ascii="Calibri" w:eastAsia="Calibri" w:hAnsi="Calibri" w:cs="Simplified Arabic"/>
          <w:b/>
          <w:bCs/>
          <w:sz w:val="28"/>
          <w:szCs w:val="28"/>
          <w:vertAlign w:val="superscript"/>
        </w:rPr>
        <w:footnoteReference w:id="1"/>
      </w:r>
      <w:r w:rsidRPr="00FE4AB0">
        <w:rPr>
          <w:rFonts w:ascii="Simplified Arabic" w:eastAsia="Calibri" w:hAnsi="Simplified Arabic" w:cs="Simplified Arabic" w:hint="cs"/>
          <w:b/>
          <w:bCs/>
          <w:sz w:val="28"/>
          <w:szCs w:val="28"/>
          <w:vertAlign w:val="superscript"/>
          <w:rtl/>
        </w:rPr>
        <w:t>)</w:t>
      </w:r>
      <w:r w:rsidRPr="00FE4AB0">
        <w:rPr>
          <w:rFonts w:ascii="Simplified Arabic" w:eastAsia="Calibri" w:hAnsi="Simplified Arabic" w:cs="Simplified Arabic" w:hint="cs"/>
          <w:b/>
          <w:bCs/>
          <w:sz w:val="28"/>
          <w:szCs w:val="28"/>
          <w:rtl/>
        </w:rPr>
        <w:t xml:space="preserve"> </w:t>
      </w:r>
    </w:p>
    <w:p w14:paraId="155C42BA" w14:textId="77777777" w:rsidR="00FE4AB0" w:rsidRDefault="00214C00" w:rsidP="00FE4AB0">
      <w:pPr>
        <w:spacing w:before="120" w:after="0" w:line="240" w:lineRule="auto"/>
        <w:ind w:firstLine="720"/>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hint="cs"/>
          <w:b/>
          <w:bCs/>
          <w:sz w:val="28"/>
          <w:szCs w:val="28"/>
          <w:rtl/>
          <w:lang w:bidi="ar-EG"/>
        </w:rPr>
        <w:t xml:space="preserve">هدفت الدراسة </w:t>
      </w:r>
      <w:r w:rsidR="00FE4AB0">
        <w:rPr>
          <w:rFonts w:ascii="Simplified Arabic" w:eastAsia="Calibri" w:hAnsi="Simplified Arabic" w:cs="Simplified Arabic" w:hint="cs"/>
          <w:b/>
          <w:bCs/>
          <w:sz w:val="28"/>
          <w:szCs w:val="28"/>
          <w:rtl/>
          <w:lang w:bidi="ar-EG"/>
        </w:rPr>
        <w:t>إلى</w:t>
      </w:r>
      <w:r w:rsidRPr="00103F22">
        <w:rPr>
          <w:rFonts w:ascii="Simplified Arabic" w:eastAsia="Calibri" w:hAnsi="Simplified Arabic" w:cs="Simplified Arabic" w:hint="cs"/>
          <w:sz w:val="28"/>
          <w:szCs w:val="28"/>
          <w:rtl/>
          <w:lang w:bidi="ar-EG"/>
        </w:rPr>
        <w:t>: التعرف عل</w:t>
      </w:r>
      <w:r w:rsidR="00BF652B">
        <w:rPr>
          <w:rFonts w:ascii="Simplified Arabic" w:eastAsia="Calibri" w:hAnsi="Simplified Arabic" w:cs="Simplified Arabic" w:hint="cs"/>
          <w:sz w:val="28"/>
          <w:szCs w:val="28"/>
          <w:rtl/>
          <w:lang w:bidi="ar-EG"/>
        </w:rPr>
        <w:t>ي</w:t>
      </w:r>
      <w:r w:rsidRPr="00103F22">
        <w:rPr>
          <w:rFonts w:ascii="Simplified Arabic" w:eastAsia="Calibri" w:hAnsi="Simplified Arabic" w:cs="Simplified Arabic" w:hint="cs"/>
          <w:sz w:val="28"/>
          <w:szCs w:val="28"/>
          <w:rtl/>
          <w:lang w:bidi="ar-EG"/>
        </w:rPr>
        <w:t xml:space="preserve"> </w:t>
      </w:r>
      <w:r w:rsidRPr="00103F22">
        <w:rPr>
          <w:rFonts w:ascii="Simplified Arabic" w:eastAsia="Calibri" w:hAnsi="Simplified Arabic" w:cs="Simplified Arabic" w:hint="cs"/>
          <w:sz w:val="28"/>
          <w:szCs w:val="28"/>
          <w:rtl/>
        </w:rPr>
        <w:t>أثر الاستثمار الرقمي في التكنولوجيا التأمينية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تحسين مستو</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الخدمات التأمينية المقدمة.</w:t>
      </w:r>
    </w:p>
    <w:p w14:paraId="54047C8D" w14:textId="750879BA" w:rsidR="00214C00" w:rsidRDefault="00214C00" w:rsidP="00FE4AB0">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hint="cs"/>
          <w:b/>
          <w:bCs/>
          <w:sz w:val="28"/>
          <w:szCs w:val="28"/>
          <w:rtl/>
        </w:rPr>
        <w:t>وتوصلت الدارسة إل</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بعض النتائج والتوصيات الدراسة منها: </w:t>
      </w:r>
      <w:r w:rsidRPr="00103F22">
        <w:rPr>
          <w:rFonts w:ascii="Simplified Arabic" w:eastAsia="Calibri" w:hAnsi="Simplified Arabic" w:cs="Simplified Arabic" w:hint="cs"/>
          <w:sz w:val="28"/>
          <w:szCs w:val="28"/>
          <w:rtl/>
        </w:rPr>
        <w:t>أن التقنيات الحديثة تخطت حاجز التسويق الرقمي 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المساهمة في </w:t>
      </w:r>
      <w:r w:rsidR="0008642E">
        <w:rPr>
          <w:rFonts w:ascii="Simplified Arabic" w:eastAsia="Calibri" w:hAnsi="Simplified Arabic" w:cs="Simplified Arabic" w:hint="cs"/>
          <w:sz w:val="28"/>
          <w:szCs w:val="28"/>
          <w:rtl/>
        </w:rPr>
        <w:t>أنشطة</w:t>
      </w:r>
      <w:r w:rsidRPr="00103F22">
        <w:rPr>
          <w:rFonts w:ascii="Simplified Arabic" w:eastAsia="Calibri" w:hAnsi="Simplified Arabic" w:cs="Simplified Arabic" w:hint="cs"/>
          <w:sz w:val="28"/>
          <w:szCs w:val="28"/>
          <w:rtl/>
        </w:rPr>
        <w:t xml:space="preserve"> الأكتتاب وتطوير المنتجات وتسوية التعويضات حيث تعرف التكنولوجيا التأمينية بأنها تطبيق الابتكارات التقنية الحديثة (تقنية المعلومات والاتصالات) خلال مراحل سلسلة القيمة لخدمة التأمين من أجل التعامل مع التحديات وتحديد الفرص غير المعروفة لتقديم قيمة مضافة للعملاء</w:t>
      </w:r>
      <w:r w:rsidRPr="00103F22">
        <w:rPr>
          <w:rFonts w:ascii="Simplified Arabic" w:eastAsia="Calibri" w:hAnsi="Simplified Arabic" w:cs="Simplified Arabic" w:hint="cs"/>
          <w:sz w:val="28"/>
          <w:szCs w:val="28"/>
          <w:rtl/>
          <w:lang w:bidi="ar-EG"/>
        </w:rPr>
        <w:t>.</w:t>
      </w:r>
    </w:p>
    <w:p w14:paraId="4B2B160C" w14:textId="764D7EC8" w:rsidR="00214C00" w:rsidRPr="00FE4AB0" w:rsidRDefault="00214C00" w:rsidP="00FE4AB0">
      <w:pPr>
        <w:numPr>
          <w:ilvl w:val="0"/>
          <w:numId w:val="8"/>
        </w:numPr>
        <w:spacing w:before="120" w:after="0" w:line="240" w:lineRule="auto"/>
        <w:ind w:left="428" w:hanging="428"/>
        <w:jc w:val="both"/>
        <w:rPr>
          <w:rFonts w:ascii="Simplified Arabic" w:eastAsia="Calibri" w:hAnsi="Simplified Arabic" w:cs="Simplified Arabic"/>
          <w:b/>
          <w:bCs/>
          <w:sz w:val="28"/>
          <w:szCs w:val="28"/>
        </w:rPr>
      </w:pPr>
      <w:r w:rsidRPr="00FE4AB0">
        <w:rPr>
          <w:rFonts w:ascii="Simplified Arabic" w:eastAsia="Calibri" w:hAnsi="Simplified Arabic" w:cs="Simplified Arabic" w:hint="cs"/>
          <w:b/>
          <w:bCs/>
          <w:sz w:val="28"/>
          <w:szCs w:val="28"/>
          <w:rtl/>
        </w:rPr>
        <w:lastRenderedPageBreak/>
        <w:t>دراسة نهلة أبو العز (2021)</w:t>
      </w:r>
      <w:r w:rsidRPr="00FE4AB0">
        <w:rPr>
          <w:rFonts w:ascii="Simplified Arabic" w:eastAsia="Calibri" w:hAnsi="Simplified Arabic" w:cs="Simplified Arabic" w:hint="cs"/>
          <w:b/>
          <w:bCs/>
          <w:sz w:val="28"/>
          <w:szCs w:val="28"/>
          <w:vertAlign w:val="superscript"/>
          <w:rtl/>
        </w:rPr>
        <w:t>(</w:t>
      </w:r>
      <w:r w:rsidRPr="00FE4AB0">
        <w:rPr>
          <w:rFonts w:ascii="Simplified Arabic" w:eastAsia="Calibri" w:hAnsi="Simplified Arabic" w:cs="Simplified Arabic"/>
          <w:b/>
          <w:bCs/>
          <w:sz w:val="28"/>
          <w:szCs w:val="28"/>
          <w:vertAlign w:val="superscript"/>
          <w:rtl/>
        </w:rPr>
        <w:footnoteReference w:id="2"/>
      </w:r>
      <w:r w:rsidRPr="00FE4AB0">
        <w:rPr>
          <w:rFonts w:ascii="Simplified Arabic" w:eastAsia="Calibri" w:hAnsi="Simplified Arabic" w:cs="Simplified Arabic" w:hint="cs"/>
          <w:b/>
          <w:bCs/>
          <w:sz w:val="28"/>
          <w:szCs w:val="28"/>
          <w:vertAlign w:val="superscript"/>
          <w:rtl/>
        </w:rPr>
        <w:t>)</w:t>
      </w:r>
      <w:r w:rsidRPr="00FE4AB0">
        <w:rPr>
          <w:rFonts w:ascii="Simplified Arabic" w:eastAsia="Calibri" w:hAnsi="Simplified Arabic" w:cs="Simplified Arabic" w:hint="cs"/>
          <w:b/>
          <w:bCs/>
          <w:sz w:val="28"/>
          <w:szCs w:val="28"/>
          <w:rtl/>
        </w:rPr>
        <w:t xml:space="preserve"> </w:t>
      </w:r>
    </w:p>
    <w:p w14:paraId="4EF9A89E" w14:textId="69C70108" w:rsidR="00214C00" w:rsidRPr="00103F22" w:rsidRDefault="00214C00" w:rsidP="00FE4AB0">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b/>
          <w:bCs/>
          <w:sz w:val="28"/>
          <w:szCs w:val="28"/>
          <w:rtl/>
        </w:rPr>
        <w:t>هدفت الدراسة إل</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hint="cs"/>
          <w:sz w:val="28"/>
          <w:szCs w:val="28"/>
          <w:rtl/>
        </w:rPr>
        <w:t>دراسة أ</w:t>
      </w:r>
      <w:r w:rsidRPr="00103F22">
        <w:rPr>
          <w:rFonts w:ascii="Simplified Arabic" w:eastAsia="Calibri" w:hAnsi="Simplified Arabic" w:cs="Simplified Arabic"/>
          <w:sz w:val="28"/>
          <w:szCs w:val="28"/>
          <w:rtl/>
        </w:rPr>
        <w:t xml:space="preserve">ثر تطبيق تكنولوجيا الرقمنة </w:t>
      </w:r>
      <w:r w:rsidRPr="00103F22">
        <w:rPr>
          <w:rFonts w:ascii="Simplified Arabic" w:eastAsia="Calibri" w:hAnsi="Simplified Arabic" w:cs="Simplified Arabic" w:hint="cs"/>
          <w:sz w:val="28"/>
          <w:szCs w:val="28"/>
          <w:rtl/>
        </w:rPr>
        <w:t>بقطاع التأمينات الاجتماعية ف</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الدول الافريقية وذلك من خلال </w:t>
      </w:r>
      <w:r w:rsidRPr="00103F22">
        <w:rPr>
          <w:rFonts w:ascii="Simplified Arabic" w:eastAsia="Calibri" w:hAnsi="Simplified Arabic" w:cs="Simplified Arabic"/>
          <w:sz w:val="28"/>
          <w:szCs w:val="28"/>
          <w:rtl/>
        </w:rPr>
        <w:t xml:space="preserve">ماكينات الصراف </w:t>
      </w:r>
      <w:bookmarkStart w:id="9" w:name="_Hlk153980374"/>
      <w:r w:rsidR="00A440F0" w:rsidRPr="00103F22">
        <w:rPr>
          <w:rFonts w:ascii="Simplified Arabic" w:eastAsia="Calibri" w:hAnsi="Simplified Arabic" w:cs="Simplified Arabic" w:hint="cs"/>
          <w:sz w:val="28"/>
          <w:szCs w:val="28"/>
          <w:rtl/>
        </w:rPr>
        <w:t>الالكترون</w:t>
      </w:r>
      <w:r w:rsidR="00BF652B">
        <w:rPr>
          <w:rFonts w:ascii="Simplified Arabic" w:eastAsia="Calibri" w:hAnsi="Simplified Arabic" w:cs="Simplified Arabic" w:hint="cs"/>
          <w:sz w:val="28"/>
          <w:szCs w:val="28"/>
          <w:rtl/>
        </w:rPr>
        <w:t>ي</w:t>
      </w:r>
      <w:bookmarkEnd w:id="9"/>
      <w:r w:rsidRPr="00103F22">
        <w:rPr>
          <w:rFonts w:ascii="Simplified Arabic" w:eastAsia="Calibri" w:hAnsi="Simplified Arabic" w:cs="Simplified Arabic"/>
          <w:sz w:val="28"/>
          <w:szCs w:val="28"/>
          <w:rtl/>
        </w:rPr>
        <w:t>، وبطاقات ا</w:t>
      </w:r>
      <w:r w:rsidRPr="00103F22">
        <w:rPr>
          <w:rFonts w:ascii="Simplified Arabic" w:eastAsia="Calibri" w:hAnsi="Simplified Arabic" w:cs="Simplified Arabic" w:hint="cs"/>
          <w:sz w:val="28"/>
          <w:szCs w:val="28"/>
          <w:rtl/>
        </w:rPr>
        <w:t>لأ</w:t>
      </w:r>
      <w:r w:rsidRPr="00103F22">
        <w:rPr>
          <w:rFonts w:ascii="Simplified Arabic" w:eastAsia="Calibri" w:hAnsi="Simplified Arabic" w:cs="Simplified Arabic"/>
          <w:sz w:val="28"/>
          <w:szCs w:val="28"/>
          <w:rtl/>
        </w:rPr>
        <w:t xml:space="preserve">ئتمان والديون </w:t>
      </w:r>
      <w:r w:rsidRPr="00103F22">
        <w:rPr>
          <w:rFonts w:ascii="Simplified Arabic" w:eastAsia="Calibri" w:hAnsi="Simplified Arabic" w:cs="Simplified Arabic" w:hint="cs"/>
          <w:sz w:val="28"/>
          <w:szCs w:val="28"/>
          <w:rtl/>
        </w:rPr>
        <w:t>الألكترونية</w:t>
      </w:r>
      <w:r w:rsidRPr="00103F22">
        <w:rPr>
          <w:rFonts w:ascii="Simplified Arabic" w:eastAsia="Calibri" w:hAnsi="Simplified Arabic" w:cs="Simplified Arabic"/>
          <w:sz w:val="28"/>
          <w:szCs w:val="28"/>
          <w:rtl/>
        </w:rPr>
        <w:t>، والنقود المحمولة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الشمول المال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في عدد من الدول ال</w:t>
      </w:r>
      <w:r w:rsidRPr="00103F22">
        <w:rPr>
          <w:rFonts w:ascii="Simplified Arabic" w:eastAsia="Calibri" w:hAnsi="Simplified Arabic" w:cs="Simplified Arabic" w:hint="cs"/>
          <w:sz w:val="28"/>
          <w:szCs w:val="28"/>
          <w:rtl/>
        </w:rPr>
        <w:t>ا</w:t>
      </w:r>
      <w:r w:rsidRPr="00103F22">
        <w:rPr>
          <w:rFonts w:ascii="Simplified Arabic" w:eastAsia="Calibri" w:hAnsi="Simplified Arabic" w:cs="Simplified Arabic"/>
          <w:sz w:val="28"/>
          <w:szCs w:val="28"/>
          <w:rtl/>
        </w:rPr>
        <w:t>فريقية خ</w:t>
      </w:r>
      <w:r w:rsidRPr="00103F22">
        <w:rPr>
          <w:rFonts w:ascii="Simplified Arabic" w:eastAsia="Calibri" w:hAnsi="Simplified Arabic" w:cs="Simplified Arabic" w:hint="cs"/>
          <w:sz w:val="28"/>
          <w:szCs w:val="28"/>
          <w:rtl/>
        </w:rPr>
        <w:t xml:space="preserve">لال </w:t>
      </w:r>
      <w:r w:rsidRPr="00103F22">
        <w:rPr>
          <w:rFonts w:ascii="Simplified Arabic" w:eastAsia="Calibri" w:hAnsi="Simplified Arabic" w:cs="Simplified Arabic"/>
          <w:sz w:val="28"/>
          <w:szCs w:val="28"/>
          <w:rtl/>
        </w:rPr>
        <w:t>الفترة 2014-2018 ولقد تضمنت عينة الدراسة</w:t>
      </w:r>
      <w:r w:rsidR="00FE4AB0">
        <w:rPr>
          <w:rFonts w:ascii="Simplified Arabic" w:eastAsia="Calibri" w:hAnsi="Simplified Arabic" w:cs="Simplified Arabic" w:hint="cs"/>
          <w:sz w:val="28"/>
          <w:szCs w:val="28"/>
          <w:rtl/>
        </w:rPr>
        <w:t>.</w:t>
      </w:r>
    </w:p>
    <w:p w14:paraId="5AC6A291" w14:textId="77777777" w:rsidR="00214C00" w:rsidRPr="00103F22" w:rsidRDefault="00214C00" w:rsidP="00CC0AFF">
      <w:pPr>
        <w:spacing w:before="120" w:after="0" w:line="240" w:lineRule="auto"/>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15</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دولة </w:t>
      </w:r>
      <w:r w:rsidRPr="00103F22">
        <w:rPr>
          <w:rFonts w:ascii="Simplified Arabic" w:eastAsia="Calibri" w:hAnsi="Simplified Arabic" w:cs="Simplified Arabic" w:hint="cs"/>
          <w:sz w:val="28"/>
          <w:szCs w:val="28"/>
          <w:rtl/>
        </w:rPr>
        <w:t>أ</w:t>
      </w:r>
      <w:r w:rsidRPr="00103F22">
        <w:rPr>
          <w:rFonts w:ascii="Simplified Arabic" w:eastAsia="Calibri" w:hAnsi="Simplified Arabic" w:cs="Simplified Arabic"/>
          <w:sz w:val="28"/>
          <w:szCs w:val="28"/>
          <w:rtl/>
        </w:rPr>
        <w:t>فريقية وتم تطبيق تحليل الس</w:t>
      </w:r>
      <w:r w:rsidRPr="00103F22">
        <w:rPr>
          <w:rFonts w:ascii="Simplified Arabic" w:eastAsia="Calibri" w:hAnsi="Simplified Arabic" w:cs="Simplified Arabic" w:hint="cs"/>
          <w:sz w:val="28"/>
          <w:szCs w:val="28"/>
          <w:rtl/>
        </w:rPr>
        <w:t xml:space="preserve">لاسل </w:t>
      </w:r>
      <w:r w:rsidRPr="00103F22">
        <w:rPr>
          <w:rFonts w:ascii="Simplified Arabic" w:eastAsia="Calibri" w:hAnsi="Simplified Arabic" w:cs="Simplified Arabic"/>
          <w:sz w:val="28"/>
          <w:szCs w:val="28"/>
          <w:rtl/>
        </w:rPr>
        <w:t>الزمنية المقطعية</w:t>
      </w:r>
      <w:r w:rsidRPr="00103F22">
        <w:rPr>
          <w:rFonts w:ascii="Simplified Arabic" w:eastAsia="Calibri" w:hAnsi="Simplified Arabic" w:cs="Simplified Arabic" w:hint="cs"/>
          <w:sz w:val="28"/>
          <w:szCs w:val="28"/>
          <w:rtl/>
        </w:rPr>
        <w:t>.</w:t>
      </w:r>
    </w:p>
    <w:p w14:paraId="11578778" w14:textId="713DC3D0" w:rsidR="00214C00" w:rsidRPr="00103F22" w:rsidRDefault="00214C00" w:rsidP="00FE4AB0">
      <w:pPr>
        <w:spacing w:before="120" w:after="0" w:line="240" w:lineRule="auto"/>
        <w:ind w:firstLine="720"/>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hint="cs"/>
          <w:b/>
          <w:bCs/>
          <w:sz w:val="28"/>
          <w:szCs w:val="28"/>
          <w:rtl/>
        </w:rPr>
        <w:t>و</w:t>
      </w:r>
      <w:r w:rsidRPr="00103F22">
        <w:rPr>
          <w:rFonts w:ascii="Simplified Arabic" w:eastAsia="Times New Roman" w:hAnsi="Simplified Arabic" w:cs="Simplified Arabic"/>
          <w:b/>
          <w:bCs/>
          <w:sz w:val="28"/>
          <w:szCs w:val="28"/>
          <w:rtl/>
        </w:rPr>
        <w:t>توصلت الدارسة</w:t>
      </w:r>
      <w:r w:rsidRPr="00103F22">
        <w:rPr>
          <w:rFonts w:ascii="Simplified Arabic" w:eastAsia="Times New Roman" w:hAnsi="Simplified Arabic" w:cs="Simplified Arabic" w:hint="cs"/>
          <w:b/>
          <w:bCs/>
          <w:sz w:val="28"/>
          <w:szCs w:val="28"/>
          <w:rtl/>
        </w:rPr>
        <w:t xml:space="preserve"> إل</w:t>
      </w:r>
      <w:r w:rsidR="00BF652B">
        <w:rPr>
          <w:rFonts w:ascii="Simplified Arabic" w:eastAsia="Times New Roman" w:hAnsi="Simplified Arabic" w:cs="Simplified Arabic" w:hint="cs"/>
          <w:b/>
          <w:bCs/>
          <w:sz w:val="28"/>
          <w:szCs w:val="28"/>
          <w:rtl/>
        </w:rPr>
        <w:t>ي</w:t>
      </w:r>
      <w:r w:rsidRPr="00103F22">
        <w:rPr>
          <w:rFonts w:ascii="Simplified Arabic" w:eastAsia="Times New Roman" w:hAnsi="Simplified Arabic" w:cs="Simplified Arabic" w:hint="cs"/>
          <w:b/>
          <w:bCs/>
          <w:sz w:val="28"/>
          <w:szCs w:val="28"/>
          <w:rtl/>
        </w:rPr>
        <w:t xml:space="preserve"> بعض النتائج منها:</w:t>
      </w:r>
      <w:r w:rsidRPr="00103F22">
        <w:rPr>
          <w:rFonts w:ascii="Simplified Arabic" w:eastAsia="Times New Roman" w:hAnsi="Simplified Arabic" w:cs="Simplified Arabic" w:hint="cs"/>
          <w:sz w:val="28"/>
          <w:szCs w:val="28"/>
          <w:rtl/>
        </w:rPr>
        <w:t xml:space="preserve"> </w:t>
      </w:r>
      <w:r w:rsidR="00FE4AB0">
        <w:rPr>
          <w:rFonts w:ascii="Simplified Arabic" w:eastAsia="Times New Roman" w:hAnsi="Simplified Arabic" w:cs="Simplified Arabic" w:hint="cs"/>
          <w:sz w:val="28"/>
          <w:szCs w:val="28"/>
          <w:rtl/>
        </w:rPr>
        <w:t>إ</w:t>
      </w:r>
      <w:r w:rsidRPr="00103F22">
        <w:rPr>
          <w:rFonts w:ascii="Simplified Arabic" w:eastAsia="Times New Roman" w:hAnsi="Simplified Arabic" w:cs="Simplified Arabic" w:hint="cs"/>
          <w:sz w:val="28"/>
          <w:szCs w:val="28"/>
          <w:rtl/>
        </w:rPr>
        <w:t>نه يو</w:t>
      </w:r>
      <w:r w:rsidRPr="00103F22">
        <w:rPr>
          <w:rFonts w:ascii="Simplified Arabic" w:eastAsia="Times New Roman" w:hAnsi="Simplified Arabic" w:cs="Simplified Arabic"/>
          <w:sz w:val="28"/>
          <w:szCs w:val="28"/>
          <w:rtl/>
        </w:rPr>
        <w:t xml:space="preserve">جد </w:t>
      </w:r>
      <w:r w:rsidRPr="00103F22">
        <w:rPr>
          <w:rFonts w:ascii="Simplified Arabic" w:eastAsia="Times New Roman" w:hAnsi="Simplified Arabic" w:cs="Simplified Arabic" w:hint="cs"/>
          <w:sz w:val="28"/>
          <w:szCs w:val="28"/>
          <w:rtl/>
        </w:rPr>
        <w:t>آ</w:t>
      </w:r>
      <w:r w:rsidRPr="00103F22">
        <w:rPr>
          <w:rFonts w:ascii="Simplified Arabic" w:eastAsia="Times New Roman" w:hAnsi="Simplified Arabic" w:cs="Simplified Arabic"/>
          <w:sz w:val="28"/>
          <w:szCs w:val="28"/>
          <w:rtl/>
        </w:rPr>
        <w:t>ثر معنو</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موجب</w:t>
      </w:r>
      <w:r w:rsidRPr="00103F22">
        <w:rPr>
          <w:rFonts w:ascii="Simplified Arabic" w:eastAsia="Times New Roman" w:hAnsi="Simplified Arabic" w:cs="Simplified Arabic" w:hint="cs"/>
          <w:sz w:val="28"/>
          <w:szCs w:val="28"/>
          <w:rtl/>
        </w:rPr>
        <w:t xml:space="preserve"> لا</w:t>
      </w:r>
      <w:r w:rsidRPr="00103F22">
        <w:rPr>
          <w:rFonts w:ascii="Simplified Arabic" w:eastAsia="Times New Roman" w:hAnsi="Simplified Arabic" w:cs="Simplified Arabic"/>
          <w:sz w:val="28"/>
          <w:szCs w:val="28"/>
          <w:rtl/>
        </w:rPr>
        <w:t xml:space="preserve">ستخدام ماكينات الصراف </w:t>
      </w:r>
      <w:r w:rsidR="00A440F0" w:rsidRPr="00103F22">
        <w:rPr>
          <w:rFonts w:ascii="Simplified Arabic" w:eastAsia="Calibri" w:hAnsi="Simplified Arabic" w:cs="Simplified Arabic" w:hint="cs"/>
          <w:sz w:val="28"/>
          <w:szCs w:val="28"/>
          <w:rtl/>
        </w:rPr>
        <w:t>الالكترون</w:t>
      </w:r>
      <w:r w:rsidR="00BF652B">
        <w:rPr>
          <w:rFonts w:ascii="Simplified Arabic" w:eastAsia="Calibri" w:hAnsi="Simplified Arabic" w:cs="Simplified Arabic" w:hint="cs"/>
          <w:sz w:val="28"/>
          <w:szCs w:val="28"/>
          <w:rtl/>
        </w:rPr>
        <w:t>ي</w:t>
      </w:r>
      <w:r w:rsidR="00A440F0" w:rsidRPr="00103F22">
        <w:rPr>
          <w:rFonts w:ascii="Simplified Arabic" w:eastAsia="Times New Roman" w:hAnsi="Simplified Arabic" w:cs="Simplified Arabic"/>
          <w:sz w:val="28"/>
          <w:szCs w:val="28"/>
          <w:rtl/>
        </w:rPr>
        <w:t xml:space="preserve"> </w:t>
      </w:r>
      <w:r w:rsidRPr="00103F22">
        <w:rPr>
          <w:rFonts w:ascii="Simplified Arabic" w:eastAsia="Times New Roman" w:hAnsi="Simplified Arabic" w:cs="Simplified Arabic"/>
          <w:sz w:val="28"/>
          <w:szCs w:val="28"/>
          <w:rtl/>
        </w:rPr>
        <w:t>والنقود المحمولة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الشمول المال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بينما وجدت الدراسة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الجانب </w:t>
      </w:r>
      <w:r w:rsidRPr="00103F22">
        <w:rPr>
          <w:rFonts w:ascii="Simplified Arabic" w:eastAsia="Times New Roman" w:hAnsi="Simplified Arabic" w:cs="Simplified Arabic" w:hint="cs"/>
          <w:sz w:val="28"/>
          <w:szCs w:val="28"/>
          <w:rtl/>
        </w:rPr>
        <w:t>الآخر إ</w:t>
      </w:r>
      <w:r w:rsidRPr="00103F22">
        <w:rPr>
          <w:rFonts w:ascii="Simplified Arabic" w:eastAsia="Times New Roman" w:hAnsi="Simplified Arabic" w:cs="Simplified Arabic"/>
          <w:sz w:val="28"/>
          <w:szCs w:val="28"/>
          <w:rtl/>
        </w:rPr>
        <w:t xml:space="preserve">ن </w:t>
      </w:r>
      <w:r w:rsidRPr="00103F22">
        <w:rPr>
          <w:rFonts w:ascii="Simplified Arabic" w:eastAsia="Times New Roman" w:hAnsi="Simplified Arabic" w:cs="Simplified Arabic" w:hint="cs"/>
          <w:sz w:val="28"/>
          <w:szCs w:val="28"/>
          <w:rtl/>
        </w:rPr>
        <w:t>إ</w:t>
      </w:r>
      <w:r w:rsidRPr="00103F22">
        <w:rPr>
          <w:rFonts w:ascii="Simplified Arabic" w:eastAsia="Times New Roman" w:hAnsi="Simplified Arabic" w:cs="Simplified Arabic"/>
          <w:sz w:val="28"/>
          <w:szCs w:val="28"/>
          <w:rtl/>
        </w:rPr>
        <w:t xml:space="preserve">ستخدام الديون </w:t>
      </w:r>
      <w:r w:rsidRPr="00103F22">
        <w:rPr>
          <w:rFonts w:ascii="Simplified Arabic" w:eastAsia="Times New Roman" w:hAnsi="Simplified Arabic" w:cs="Simplified Arabic" w:hint="cs"/>
          <w:sz w:val="28"/>
          <w:szCs w:val="28"/>
          <w:rtl/>
        </w:rPr>
        <w:t>الأل</w:t>
      </w:r>
      <w:r w:rsidRPr="00103F22">
        <w:rPr>
          <w:rFonts w:ascii="Simplified Arabic" w:eastAsia="Times New Roman" w:hAnsi="Simplified Arabic" w:cs="Simplified Arabic"/>
          <w:sz w:val="28"/>
          <w:szCs w:val="28"/>
          <w:rtl/>
        </w:rPr>
        <w:t xml:space="preserve">كترونية وبطاقات </w:t>
      </w:r>
      <w:r w:rsidRPr="00103F22">
        <w:rPr>
          <w:rFonts w:ascii="Simplified Arabic" w:eastAsia="Times New Roman" w:hAnsi="Simplified Arabic" w:cs="Simplified Arabic" w:hint="cs"/>
          <w:sz w:val="28"/>
          <w:szCs w:val="28"/>
          <w:rtl/>
        </w:rPr>
        <w:t>الأئتمان</w:t>
      </w:r>
      <w:r w:rsidR="00FE4AB0">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 xml:space="preserve">ليس له </w:t>
      </w:r>
      <w:r w:rsidRPr="00103F22">
        <w:rPr>
          <w:rFonts w:ascii="Simplified Arabic" w:eastAsia="Times New Roman" w:hAnsi="Simplified Arabic" w:cs="Simplified Arabic" w:hint="cs"/>
          <w:sz w:val="28"/>
          <w:szCs w:val="28"/>
          <w:rtl/>
        </w:rPr>
        <w:t>أ</w:t>
      </w:r>
      <w:r w:rsidRPr="00103F22">
        <w:rPr>
          <w:rFonts w:ascii="Simplified Arabic" w:eastAsia="Times New Roman" w:hAnsi="Simplified Arabic" w:cs="Simplified Arabic"/>
          <w:sz w:val="28"/>
          <w:szCs w:val="28"/>
          <w:rtl/>
        </w:rPr>
        <w:t>ثر معنو</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الشمول المال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ب</w:t>
      </w:r>
      <w:r w:rsidRPr="00103F22">
        <w:rPr>
          <w:rFonts w:ascii="Simplified Arabic" w:eastAsia="Times New Roman" w:hAnsi="Simplified Arabic" w:cs="Simplified Arabic" w:hint="cs"/>
          <w:sz w:val="28"/>
          <w:szCs w:val="28"/>
          <w:rtl/>
        </w:rPr>
        <w:t>الإضافة إ</w:t>
      </w:r>
      <w:r w:rsidRPr="00103F22">
        <w:rPr>
          <w:rFonts w:ascii="Simplified Arabic" w:eastAsia="Times New Roman" w:hAnsi="Simplified Arabic" w:cs="Simplified Arabic"/>
          <w:sz w:val="28"/>
          <w:szCs w:val="28"/>
          <w:rtl/>
        </w:rPr>
        <w:t>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ذلك قامت الدراسة بإدخال عدد من المتغيرات </w:t>
      </w:r>
      <w:r w:rsidRPr="00103F22">
        <w:rPr>
          <w:rFonts w:ascii="Simplified Arabic" w:eastAsia="Times New Roman" w:hAnsi="Simplified Arabic" w:cs="Simplified Arabic" w:hint="cs"/>
          <w:sz w:val="28"/>
          <w:szCs w:val="28"/>
          <w:rtl/>
        </w:rPr>
        <w:t>الا</w:t>
      </w:r>
      <w:r w:rsidRPr="00103F22">
        <w:rPr>
          <w:rFonts w:ascii="Simplified Arabic" w:eastAsia="Times New Roman" w:hAnsi="Simplified Arabic" w:cs="Simplified Arabic"/>
          <w:sz w:val="28"/>
          <w:szCs w:val="28"/>
          <w:rtl/>
        </w:rPr>
        <w:t xml:space="preserve">قتصادية الكلية الحاكمة </w:t>
      </w:r>
      <w:r w:rsidRPr="00103F22">
        <w:rPr>
          <w:rFonts w:ascii="Simplified Arabic" w:eastAsia="Times New Roman" w:hAnsi="Simplified Arabic" w:cs="Simplified Arabic" w:hint="cs"/>
          <w:sz w:val="28"/>
          <w:szCs w:val="28"/>
          <w:rtl/>
        </w:rPr>
        <w:t>إ</w:t>
      </w:r>
      <w:r w:rsidRPr="00103F22">
        <w:rPr>
          <w:rFonts w:ascii="Simplified Arabic" w:eastAsia="Times New Roman" w:hAnsi="Simplified Arabic" w:cs="Simplified Arabic"/>
          <w:sz w:val="28"/>
          <w:szCs w:val="28"/>
          <w:rtl/>
        </w:rPr>
        <w:t>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النموذج مثل: معدل التضخم، ومعدل النمو السكان</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وتحوي</w:t>
      </w:r>
      <w:r w:rsidRPr="00103F22">
        <w:rPr>
          <w:rFonts w:ascii="Simplified Arabic" w:eastAsia="Times New Roman" w:hAnsi="Simplified Arabic" w:cs="Simplified Arabic" w:hint="cs"/>
          <w:sz w:val="28"/>
          <w:szCs w:val="28"/>
          <w:rtl/>
        </w:rPr>
        <w:t xml:space="preserve">لات </w:t>
      </w:r>
      <w:r w:rsidRPr="00103F22">
        <w:rPr>
          <w:rFonts w:ascii="Simplified Arabic" w:eastAsia="Times New Roman" w:hAnsi="Simplified Arabic" w:cs="Simplified Arabic"/>
          <w:sz w:val="28"/>
          <w:szCs w:val="28"/>
          <w:rtl/>
        </w:rPr>
        <w:t>العاملين</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 xml:space="preserve">وقد </w:t>
      </w:r>
      <w:r w:rsidRPr="00103F22">
        <w:rPr>
          <w:rFonts w:ascii="Simplified Arabic" w:eastAsia="Times New Roman" w:hAnsi="Simplified Arabic" w:cs="Simplified Arabic" w:hint="cs"/>
          <w:sz w:val="28"/>
          <w:szCs w:val="28"/>
          <w:rtl/>
        </w:rPr>
        <w:t>أ</w:t>
      </w:r>
      <w:r w:rsidRPr="00103F22">
        <w:rPr>
          <w:rFonts w:ascii="Simplified Arabic" w:eastAsia="Times New Roman" w:hAnsi="Simplified Arabic" w:cs="Simplified Arabic"/>
          <w:sz w:val="28"/>
          <w:szCs w:val="28"/>
          <w:rtl/>
        </w:rPr>
        <w:t>شارت النتائج ال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وجود نفس </w:t>
      </w:r>
      <w:r w:rsidRPr="00103F22">
        <w:rPr>
          <w:rFonts w:ascii="Simplified Arabic" w:eastAsia="Times New Roman" w:hAnsi="Simplified Arabic" w:cs="Simplified Arabic" w:hint="cs"/>
          <w:sz w:val="28"/>
          <w:szCs w:val="28"/>
          <w:rtl/>
        </w:rPr>
        <w:t>الأثر</w:t>
      </w:r>
      <w:r w:rsidRPr="00103F22">
        <w:rPr>
          <w:rFonts w:ascii="Simplified Arabic" w:eastAsia="Times New Roman" w:hAnsi="Simplified Arabic" w:cs="Simplified Arabic"/>
          <w:sz w:val="28"/>
          <w:szCs w:val="28"/>
          <w:rtl/>
        </w:rPr>
        <w:t xml:space="preserve"> المعنو</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الموجب </w:t>
      </w:r>
      <w:r w:rsidRPr="00103F22">
        <w:rPr>
          <w:rFonts w:ascii="Simplified Arabic" w:eastAsia="Times New Roman" w:hAnsi="Simplified Arabic" w:cs="Simplified Arabic" w:hint="cs"/>
          <w:sz w:val="28"/>
          <w:szCs w:val="28"/>
          <w:rtl/>
        </w:rPr>
        <w:t>لا</w:t>
      </w:r>
      <w:r w:rsidRPr="00103F22">
        <w:rPr>
          <w:rFonts w:ascii="Simplified Arabic" w:eastAsia="Times New Roman" w:hAnsi="Simplified Arabic" w:cs="Simplified Arabic"/>
          <w:sz w:val="28"/>
          <w:szCs w:val="28"/>
          <w:rtl/>
        </w:rPr>
        <w:t>ستخدام ماكينات الص</w:t>
      </w:r>
      <w:r w:rsidRPr="00103F22">
        <w:rPr>
          <w:rFonts w:ascii="Simplified Arabic" w:eastAsia="Times New Roman" w:hAnsi="Simplified Arabic" w:cs="Simplified Arabic" w:hint="cs"/>
          <w:sz w:val="28"/>
          <w:szCs w:val="28"/>
          <w:rtl/>
        </w:rPr>
        <w:t xml:space="preserve">راف </w:t>
      </w:r>
      <w:r w:rsidR="00A440F0" w:rsidRPr="00103F22">
        <w:rPr>
          <w:rFonts w:ascii="Simplified Arabic" w:eastAsia="Calibri" w:hAnsi="Simplified Arabic" w:cs="Simplified Arabic" w:hint="cs"/>
          <w:sz w:val="28"/>
          <w:szCs w:val="28"/>
          <w:rtl/>
        </w:rPr>
        <w:t>الالكترون</w:t>
      </w:r>
      <w:r w:rsidR="00BF652B">
        <w:rPr>
          <w:rFonts w:ascii="Simplified Arabic" w:eastAsia="Calibri" w:hAnsi="Simplified Arabic" w:cs="Simplified Arabic" w:hint="cs"/>
          <w:sz w:val="28"/>
          <w:szCs w:val="28"/>
          <w:rtl/>
        </w:rPr>
        <w:t>ي</w:t>
      </w:r>
      <w:r w:rsidR="00A440F0" w:rsidRPr="00103F22">
        <w:rPr>
          <w:rFonts w:ascii="Simplified Arabic" w:eastAsia="Times New Roman" w:hAnsi="Simplified Arabic" w:cs="Simplified Arabic"/>
          <w:sz w:val="28"/>
          <w:szCs w:val="28"/>
          <w:rtl/>
        </w:rPr>
        <w:t xml:space="preserve"> </w:t>
      </w:r>
      <w:r w:rsidRPr="00103F22">
        <w:rPr>
          <w:rFonts w:ascii="Simplified Arabic" w:eastAsia="Times New Roman" w:hAnsi="Simplified Arabic" w:cs="Simplified Arabic"/>
          <w:sz w:val="28"/>
          <w:szCs w:val="28"/>
          <w:rtl/>
        </w:rPr>
        <w:t>والنقود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الشمول المال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كما كان لمعدل التضخم اثر معنو</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موجب </w:t>
      </w:r>
      <w:r w:rsidR="00FE4AB0">
        <w:rPr>
          <w:rFonts w:ascii="Simplified Arabic" w:eastAsia="Times New Roman" w:hAnsi="Simplified Arabic" w:cs="Simplified Arabic" w:hint="cs"/>
          <w:sz w:val="28"/>
          <w:szCs w:val="28"/>
          <w:rtl/>
        </w:rPr>
        <w:t xml:space="preserve">أيضاً </w:t>
      </w:r>
      <w:r w:rsidRPr="00103F22">
        <w:rPr>
          <w:rFonts w:ascii="Simplified Arabic" w:eastAsia="Times New Roman" w:hAnsi="Simplified Arabic" w:cs="Simplified Arabic"/>
          <w:sz w:val="28"/>
          <w:szCs w:val="28"/>
          <w:rtl/>
        </w:rPr>
        <w:t>المال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في حين </w:t>
      </w:r>
      <w:r w:rsidRPr="00103F22">
        <w:rPr>
          <w:rFonts w:ascii="Simplified Arabic" w:eastAsia="Times New Roman" w:hAnsi="Simplified Arabic" w:cs="Simplified Arabic" w:hint="cs"/>
          <w:sz w:val="28"/>
          <w:szCs w:val="28"/>
          <w:rtl/>
        </w:rPr>
        <w:t>أ</w:t>
      </w:r>
      <w:r w:rsidRPr="00103F22">
        <w:rPr>
          <w:rFonts w:ascii="Simplified Arabic" w:eastAsia="Times New Roman" w:hAnsi="Simplified Arabic" w:cs="Simplified Arabic"/>
          <w:sz w:val="28"/>
          <w:szCs w:val="28"/>
          <w:rtl/>
        </w:rPr>
        <w:t xml:space="preserve">تضح </w:t>
      </w:r>
      <w:r w:rsidRPr="00103F22">
        <w:rPr>
          <w:rFonts w:ascii="Simplified Arabic" w:eastAsia="Times New Roman" w:hAnsi="Simplified Arabic" w:cs="Simplified Arabic" w:hint="cs"/>
          <w:sz w:val="28"/>
          <w:szCs w:val="28"/>
          <w:rtl/>
        </w:rPr>
        <w:t>أ</w:t>
      </w:r>
      <w:r w:rsidRPr="00103F22">
        <w:rPr>
          <w:rFonts w:ascii="Simplified Arabic" w:eastAsia="Times New Roman" w:hAnsi="Simplified Arabic" w:cs="Simplified Arabic"/>
          <w:sz w:val="28"/>
          <w:szCs w:val="28"/>
          <w:rtl/>
        </w:rPr>
        <w:t xml:space="preserve">ن هناك </w:t>
      </w:r>
      <w:r w:rsidRPr="00103F22">
        <w:rPr>
          <w:rFonts w:ascii="Simplified Arabic" w:eastAsia="Times New Roman" w:hAnsi="Simplified Arabic" w:cs="Simplified Arabic" w:hint="cs"/>
          <w:sz w:val="28"/>
          <w:szCs w:val="28"/>
          <w:rtl/>
        </w:rPr>
        <w:t>أ</w:t>
      </w:r>
      <w:r w:rsidRPr="00103F22">
        <w:rPr>
          <w:rFonts w:ascii="Simplified Arabic" w:eastAsia="Times New Roman" w:hAnsi="Simplified Arabic" w:cs="Simplified Arabic"/>
          <w:sz w:val="28"/>
          <w:szCs w:val="28"/>
          <w:rtl/>
        </w:rPr>
        <w:t>ثر معنو</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سالب لتحوي</w:t>
      </w:r>
      <w:r w:rsidRPr="00103F22">
        <w:rPr>
          <w:rFonts w:ascii="Simplified Arabic" w:eastAsia="Times New Roman" w:hAnsi="Simplified Arabic" w:cs="Simplified Arabic" w:hint="cs"/>
          <w:sz w:val="28"/>
          <w:szCs w:val="28"/>
          <w:rtl/>
        </w:rPr>
        <w:t xml:space="preserve">لات </w:t>
      </w:r>
      <w:r w:rsidRPr="00103F22">
        <w:rPr>
          <w:rFonts w:ascii="Simplified Arabic" w:eastAsia="Times New Roman" w:hAnsi="Simplified Arabic" w:cs="Simplified Arabic"/>
          <w:sz w:val="28"/>
          <w:szCs w:val="28"/>
          <w:rtl/>
        </w:rPr>
        <w:t>العاملين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الشمول المال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Pr>
        <w:t xml:space="preserve">  </w:t>
      </w:r>
    </w:p>
    <w:p w14:paraId="0C49D7B4" w14:textId="532E869D" w:rsidR="00214C00" w:rsidRPr="00FE4AB0" w:rsidRDefault="00214C00" w:rsidP="00FD77FB">
      <w:pPr>
        <w:pStyle w:val="ListParagraph"/>
        <w:numPr>
          <w:ilvl w:val="0"/>
          <w:numId w:val="129"/>
        </w:numPr>
        <w:bidi/>
        <w:spacing w:before="120" w:after="0" w:line="240" w:lineRule="auto"/>
        <w:contextualSpacing w:val="0"/>
        <w:jc w:val="both"/>
        <w:rPr>
          <w:rFonts w:ascii="Simplified Arabic" w:hAnsi="Simplified Arabic" w:cs="Simplified Arabic"/>
          <w:b/>
          <w:bCs/>
          <w:sz w:val="28"/>
          <w:szCs w:val="28"/>
          <w:lang w:bidi="ar-EG"/>
        </w:rPr>
      </w:pPr>
      <w:r w:rsidRPr="00FE4AB0">
        <w:rPr>
          <w:rFonts w:ascii="Simplified Arabic" w:hAnsi="Simplified Arabic" w:cs="Simplified Arabic" w:hint="cs"/>
          <w:b/>
          <w:bCs/>
          <w:sz w:val="28"/>
          <w:szCs w:val="28"/>
          <w:rtl/>
          <w:lang w:bidi="ar-EG"/>
        </w:rPr>
        <w:t>دراسة بن عبد العزيز سفيان (2021).</w:t>
      </w:r>
      <w:r w:rsidRPr="00FE4AB0">
        <w:rPr>
          <w:rFonts w:ascii="Simplified Arabic" w:hAnsi="Simplified Arabic" w:cs="Simplified Arabic" w:hint="cs"/>
          <w:b/>
          <w:bCs/>
          <w:sz w:val="28"/>
          <w:szCs w:val="28"/>
          <w:vertAlign w:val="superscript"/>
          <w:rtl/>
          <w:lang w:bidi="ar-EG"/>
        </w:rPr>
        <w:t>(</w:t>
      </w:r>
      <w:r w:rsidRPr="00FE4AB0">
        <w:rPr>
          <w:rFonts w:cs="Simplified Arabic"/>
          <w:b/>
          <w:bCs/>
          <w:vertAlign w:val="superscript"/>
          <w:rtl/>
          <w:lang w:bidi="ar-EG"/>
        </w:rPr>
        <w:footnoteReference w:id="3"/>
      </w:r>
      <w:r w:rsidRPr="00FE4AB0">
        <w:rPr>
          <w:rFonts w:ascii="Simplified Arabic" w:hAnsi="Simplified Arabic" w:cs="Simplified Arabic" w:hint="cs"/>
          <w:b/>
          <w:bCs/>
          <w:sz w:val="28"/>
          <w:szCs w:val="28"/>
          <w:vertAlign w:val="superscript"/>
          <w:rtl/>
          <w:lang w:bidi="ar-EG"/>
        </w:rPr>
        <w:t>)</w:t>
      </w:r>
    </w:p>
    <w:p w14:paraId="07E4CA6B" w14:textId="119B701C" w:rsidR="00214C00" w:rsidRPr="00103F22" w:rsidRDefault="00214C00" w:rsidP="00FE4AB0">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hint="cs"/>
          <w:b/>
          <w:bCs/>
          <w:sz w:val="28"/>
          <w:szCs w:val="28"/>
          <w:rtl/>
        </w:rPr>
        <w:t>هدفت</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الدراسة إل</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hint="cs"/>
          <w:sz w:val="28"/>
          <w:szCs w:val="28"/>
          <w:rtl/>
        </w:rPr>
        <w:t>دراسة</w:t>
      </w:r>
      <w:r w:rsidRPr="00103F22">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hint="cs"/>
          <w:sz w:val="28"/>
          <w:szCs w:val="28"/>
          <w:rtl/>
        </w:rPr>
        <w:t>أثر تكنولوجيا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والاتصالات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w:t>
      </w:r>
      <w:r w:rsidR="00DA7A8C">
        <w:rPr>
          <w:rFonts w:ascii="Simplified Arabic" w:eastAsia="Calibri" w:hAnsi="Simplified Arabic" w:cs="Simplified Arabic" w:hint="cs"/>
          <w:sz w:val="28"/>
          <w:szCs w:val="28"/>
          <w:rtl/>
        </w:rPr>
        <w:t>أداء</w:t>
      </w:r>
      <w:r w:rsidRPr="00103F22">
        <w:rPr>
          <w:rFonts w:ascii="Simplified Arabic" w:eastAsia="Calibri" w:hAnsi="Simplified Arabic" w:cs="Simplified Arabic" w:hint="cs"/>
          <w:sz w:val="28"/>
          <w:szCs w:val="28"/>
          <w:rtl/>
        </w:rPr>
        <w:t xml:space="preserve"> الوظيف</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ف</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مؤسسات الاتصالات،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وتوضيح التأثير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الذي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تساهم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به</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تكنولوجيا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w:t>
      </w:r>
      <w:r w:rsidR="00DA7A8C">
        <w:rPr>
          <w:rFonts w:ascii="Simplified Arabic" w:eastAsia="Calibri" w:hAnsi="Simplified Arabic" w:cs="Simplified Arabic" w:hint="cs"/>
          <w:sz w:val="28"/>
          <w:szCs w:val="28"/>
          <w:rtl/>
        </w:rPr>
        <w:t>أداء</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داخل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المؤسسات</w:t>
      </w:r>
      <w:r w:rsidRPr="00103F22">
        <w:rPr>
          <w:rFonts w:ascii="Simplified Arabic" w:eastAsia="Calibri" w:hAnsi="Simplified Arabic" w:cs="Simplified Arabic" w:hint="cs"/>
          <w:sz w:val="28"/>
          <w:szCs w:val="28"/>
        </w:rPr>
        <w:t>.</w:t>
      </w:r>
    </w:p>
    <w:p w14:paraId="6F361CEC" w14:textId="46071A50" w:rsidR="00214C00" w:rsidRPr="00103F22" w:rsidRDefault="00214C00" w:rsidP="00FE4AB0">
      <w:pPr>
        <w:spacing w:before="120" w:after="0" w:line="240" w:lineRule="auto"/>
        <w:ind w:left="-58" w:firstLine="778"/>
        <w:jc w:val="both"/>
        <w:rPr>
          <w:rFonts w:ascii="Simplified Arabic" w:eastAsia="Calibri" w:hAnsi="Simplified Arabic" w:cs="Simplified Arabic"/>
          <w:b/>
          <w:bCs/>
          <w:sz w:val="28"/>
          <w:szCs w:val="28"/>
          <w:vertAlign w:val="superscript"/>
          <w:rtl/>
          <w:lang w:bidi="ar-EG"/>
        </w:rPr>
      </w:pPr>
      <w:r w:rsidRPr="00103F22">
        <w:rPr>
          <w:rFonts w:ascii="Simplified Arabic" w:eastAsia="Calibri" w:hAnsi="Simplified Arabic" w:cs="Simplified Arabic" w:hint="cs"/>
          <w:b/>
          <w:bCs/>
          <w:sz w:val="28"/>
          <w:szCs w:val="28"/>
          <w:rtl/>
          <w:lang w:bidi="ar-EG"/>
        </w:rPr>
        <w:lastRenderedPageBreak/>
        <w:t>وتوصلت الدراسة إل</w:t>
      </w:r>
      <w:r w:rsidR="00BF652B">
        <w:rPr>
          <w:rFonts w:ascii="Simplified Arabic" w:eastAsia="Calibri" w:hAnsi="Simplified Arabic" w:cs="Simplified Arabic" w:hint="cs"/>
          <w:b/>
          <w:bCs/>
          <w:sz w:val="28"/>
          <w:szCs w:val="28"/>
          <w:rtl/>
          <w:lang w:bidi="ar-EG"/>
        </w:rPr>
        <w:t>ي</w:t>
      </w:r>
      <w:r w:rsidRPr="00103F22">
        <w:rPr>
          <w:rFonts w:ascii="Simplified Arabic" w:eastAsia="Calibri" w:hAnsi="Simplified Arabic" w:cs="Simplified Arabic" w:hint="cs"/>
          <w:b/>
          <w:bCs/>
          <w:sz w:val="28"/>
          <w:szCs w:val="28"/>
          <w:rtl/>
          <w:lang w:bidi="ar-EG"/>
        </w:rPr>
        <w:t xml:space="preserve"> بعض نتائج وتوصيات من أهمها: انه </w:t>
      </w:r>
      <w:r w:rsidRPr="00103F22">
        <w:rPr>
          <w:rFonts w:ascii="Simplified Arabic" w:eastAsia="Calibri" w:hAnsi="Simplified Arabic" w:cs="Simplified Arabic" w:hint="cs"/>
          <w:sz w:val="28"/>
          <w:szCs w:val="28"/>
          <w:rtl/>
        </w:rPr>
        <w:t>تعمل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تكنولوجيا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توفير</w:t>
      </w:r>
      <w:r w:rsidRPr="00103F22">
        <w:rPr>
          <w:rFonts w:ascii="Simplified Arabic" w:eastAsia="Calibri" w:hAnsi="Simplified Arabic" w:cs="Simplified Arabic" w:hint="cs"/>
          <w:sz w:val="28"/>
          <w:szCs w:val="28"/>
        </w:rPr>
        <w:t xml:space="preserve"> </w:t>
      </w:r>
      <w:r w:rsidR="00982628">
        <w:rPr>
          <w:rFonts w:ascii="Simplified Arabic" w:eastAsia="Calibri" w:hAnsi="Simplified Arabic" w:cs="Simplified Arabic" w:hint="cs"/>
          <w:sz w:val="28"/>
          <w:szCs w:val="28"/>
          <w:rtl/>
        </w:rPr>
        <w:t>أنظمة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وبناء</w:t>
      </w:r>
      <w:r w:rsidRPr="00103F22">
        <w:rPr>
          <w:rFonts w:ascii="Simplified Arabic" w:eastAsia="Calibri" w:hAnsi="Simplified Arabic" w:cs="Simplified Arabic" w:hint="cs"/>
          <w:sz w:val="28"/>
          <w:szCs w:val="28"/>
        </w:rPr>
        <w:t xml:space="preserve"> </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الكرتونية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للمؤسسات، وإنجاز</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المهام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والعمليات، وتعمل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تكنولوجيا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توفير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جاهزة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للتوظيف</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والتي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تفيد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إنهاء وإنجاز ال</w:t>
      </w:r>
      <w:r w:rsidR="00BF652B">
        <w:rPr>
          <w:rFonts w:ascii="Simplified Arabic" w:eastAsia="Calibri" w:hAnsi="Simplified Arabic" w:cs="Simplified Arabic" w:hint="cs"/>
          <w:sz w:val="28"/>
          <w:szCs w:val="28"/>
          <w:rtl/>
        </w:rPr>
        <w:t>أعمال</w:t>
      </w:r>
      <w:r w:rsidRPr="00103F22">
        <w:rPr>
          <w:rFonts w:ascii="Simplified Arabic" w:eastAsia="Calibri" w:hAnsi="Simplified Arabic" w:cs="Simplified Arabic" w:hint="cs"/>
          <w:sz w:val="28"/>
          <w:szCs w:val="28"/>
          <w:rtl/>
        </w:rPr>
        <w:t xml:space="preserve"> بكفاءة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عالية، وتساهم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تكنولوجيا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تحقيق</w:t>
      </w:r>
      <w:r w:rsidRPr="00103F22">
        <w:rPr>
          <w:rFonts w:ascii="Simplified Arabic" w:eastAsia="Calibri" w:hAnsi="Simplified Arabic" w:cs="Simplified Arabic" w:hint="cs"/>
          <w:sz w:val="28"/>
          <w:szCs w:val="28"/>
        </w:rPr>
        <w:t xml:space="preserve"> </w:t>
      </w:r>
      <w:r w:rsidR="00B945C7">
        <w:rPr>
          <w:rFonts w:ascii="Simplified Arabic" w:eastAsia="Calibri" w:hAnsi="Simplified Arabic" w:cs="Simplified Arabic" w:hint="cs"/>
          <w:sz w:val="28"/>
          <w:szCs w:val="28"/>
          <w:rtl/>
        </w:rPr>
        <w:t>أهداف</w:t>
      </w:r>
      <w:r w:rsidRPr="00103F22">
        <w:rPr>
          <w:rFonts w:ascii="Simplified Arabic" w:eastAsia="Calibri" w:hAnsi="Simplified Arabic" w:cs="Simplified Arabic" w:hint="cs"/>
          <w:sz w:val="28"/>
          <w:szCs w:val="28"/>
          <w:rtl/>
        </w:rPr>
        <w:t>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والوصول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إليها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بالسرعة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والدقة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والفاعلية، وتؤدي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تكنولوجيا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تنمية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مهارات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وقدرات.</w:t>
      </w:r>
    </w:p>
    <w:p w14:paraId="0A007077" w14:textId="77777777" w:rsidR="00214C00" w:rsidRPr="00FE4AB0" w:rsidRDefault="00214C00" w:rsidP="00FE4AB0">
      <w:pPr>
        <w:numPr>
          <w:ilvl w:val="0"/>
          <w:numId w:val="8"/>
        </w:numPr>
        <w:spacing w:before="120" w:after="0" w:line="240" w:lineRule="auto"/>
        <w:ind w:left="360"/>
        <w:jc w:val="both"/>
        <w:rPr>
          <w:rFonts w:ascii="Simplified Arabic" w:eastAsia="Calibri" w:hAnsi="Simplified Arabic" w:cs="Simplified Arabic"/>
          <w:b/>
          <w:bCs/>
          <w:sz w:val="28"/>
          <w:szCs w:val="28"/>
          <w:rtl/>
          <w:lang w:bidi="ar-EG"/>
        </w:rPr>
      </w:pPr>
      <w:r w:rsidRPr="00FE4AB0">
        <w:rPr>
          <w:rFonts w:ascii="Simplified Arabic" w:eastAsia="Calibri" w:hAnsi="Simplified Arabic" w:cs="Simplified Arabic" w:hint="cs"/>
          <w:b/>
          <w:bCs/>
          <w:sz w:val="28"/>
          <w:szCs w:val="28"/>
          <w:rtl/>
          <w:lang w:bidi="ar-EG"/>
        </w:rPr>
        <w:t>دراسة سناء مرزوق محمد (2021).</w:t>
      </w:r>
      <w:r w:rsidRPr="00FE4AB0">
        <w:rPr>
          <w:rFonts w:ascii="Simplified Arabic" w:eastAsia="Calibri" w:hAnsi="Simplified Arabic" w:cs="Simplified Arabic" w:hint="cs"/>
          <w:b/>
          <w:bCs/>
          <w:sz w:val="28"/>
          <w:szCs w:val="28"/>
          <w:vertAlign w:val="superscript"/>
          <w:rtl/>
          <w:lang w:bidi="ar-EG"/>
        </w:rPr>
        <w:t>(</w:t>
      </w:r>
      <w:r w:rsidRPr="00FE4AB0">
        <w:rPr>
          <w:rFonts w:ascii="Simplified Arabic" w:eastAsia="Calibri" w:hAnsi="Simplified Arabic" w:cs="Simplified Arabic"/>
          <w:b/>
          <w:bCs/>
          <w:sz w:val="28"/>
          <w:szCs w:val="28"/>
          <w:vertAlign w:val="superscript"/>
          <w:rtl/>
          <w:lang w:bidi="ar-EG"/>
        </w:rPr>
        <w:footnoteReference w:id="4"/>
      </w:r>
      <w:r w:rsidRPr="00FE4AB0">
        <w:rPr>
          <w:rFonts w:ascii="Simplified Arabic" w:eastAsia="Calibri" w:hAnsi="Simplified Arabic" w:cs="Simplified Arabic" w:hint="cs"/>
          <w:b/>
          <w:bCs/>
          <w:sz w:val="28"/>
          <w:szCs w:val="28"/>
          <w:vertAlign w:val="superscript"/>
          <w:rtl/>
          <w:lang w:bidi="ar-EG"/>
        </w:rPr>
        <w:t>)</w:t>
      </w:r>
    </w:p>
    <w:p w14:paraId="75DA058B" w14:textId="77777777" w:rsidR="00FE4AB0" w:rsidRDefault="00214C00" w:rsidP="00FE4AB0">
      <w:pPr>
        <w:spacing w:before="120" w:after="0" w:line="240" w:lineRule="auto"/>
        <w:ind w:firstLine="720"/>
        <w:jc w:val="both"/>
        <w:rPr>
          <w:rFonts w:ascii="Simplified Arabic" w:eastAsia="Calibri" w:hAnsi="Simplified Arabic" w:cs="Simplified Arabic"/>
          <w:b/>
          <w:bCs/>
          <w:sz w:val="28"/>
          <w:szCs w:val="28"/>
          <w:rtl/>
          <w:lang w:bidi="ar-EG"/>
        </w:rPr>
      </w:pPr>
      <w:r w:rsidRPr="00103F22">
        <w:rPr>
          <w:rFonts w:ascii="Simplified Arabic" w:eastAsia="Calibri" w:hAnsi="Simplified Arabic" w:cs="Simplified Arabic" w:hint="cs"/>
          <w:b/>
          <w:bCs/>
          <w:sz w:val="28"/>
          <w:szCs w:val="28"/>
          <w:rtl/>
          <w:lang w:bidi="ar-EG"/>
        </w:rPr>
        <w:t>هدفت الدراسة إل</w:t>
      </w:r>
      <w:r w:rsidR="00BF652B">
        <w:rPr>
          <w:rFonts w:ascii="Simplified Arabic" w:eastAsia="Calibri" w:hAnsi="Simplified Arabic" w:cs="Simplified Arabic" w:hint="cs"/>
          <w:b/>
          <w:bCs/>
          <w:sz w:val="28"/>
          <w:szCs w:val="28"/>
          <w:rtl/>
          <w:lang w:bidi="ar-EG"/>
        </w:rPr>
        <w:t>ي</w:t>
      </w:r>
      <w:r w:rsidRPr="00103F22">
        <w:rPr>
          <w:rFonts w:ascii="Simplified Arabic" w:eastAsia="Calibri" w:hAnsi="Simplified Arabic" w:cs="Simplified Arabic" w:hint="cs"/>
          <w:b/>
          <w:bCs/>
          <w:sz w:val="28"/>
          <w:szCs w:val="28"/>
          <w:rtl/>
          <w:lang w:bidi="ar-EG"/>
        </w:rPr>
        <w:t>:</w:t>
      </w:r>
      <w:r w:rsidRPr="00103F22">
        <w:rPr>
          <w:rFonts w:ascii="Simplified Arabic" w:eastAsia="Calibri" w:hAnsi="Simplified Arabic" w:cs="Simplified Arabic" w:hint="cs"/>
          <w:sz w:val="28"/>
          <w:szCs w:val="28"/>
          <w:rtl/>
          <w:lang w:bidi="ar-EG"/>
        </w:rPr>
        <w:t xml:space="preserve"> اختبار دور الثقافة التكنولوجية في تحسين الخدمات الإلكترونية، ومستو</w:t>
      </w:r>
      <w:r w:rsidR="00BF652B">
        <w:rPr>
          <w:rFonts w:ascii="Simplified Arabic" w:eastAsia="Calibri" w:hAnsi="Simplified Arabic" w:cs="Simplified Arabic" w:hint="cs"/>
          <w:sz w:val="28"/>
          <w:szCs w:val="28"/>
          <w:rtl/>
          <w:lang w:bidi="ar-EG"/>
        </w:rPr>
        <w:t>ي</w:t>
      </w:r>
      <w:r w:rsidRPr="00103F22">
        <w:rPr>
          <w:rFonts w:ascii="Simplified Arabic" w:eastAsia="Calibri" w:hAnsi="Simplified Arabic" w:cs="Simplified Arabic" w:hint="cs"/>
          <w:sz w:val="28"/>
          <w:szCs w:val="28"/>
          <w:rtl/>
          <w:lang w:bidi="ar-EG"/>
        </w:rPr>
        <w:t xml:space="preserve"> الثقافة التكنولوجية لد</w:t>
      </w:r>
      <w:r w:rsidR="00BF652B">
        <w:rPr>
          <w:rFonts w:ascii="Simplified Arabic" w:eastAsia="Calibri" w:hAnsi="Simplified Arabic" w:cs="Simplified Arabic" w:hint="cs"/>
          <w:sz w:val="28"/>
          <w:szCs w:val="28"/>
          <w:rtl/>
          <w:lang w:bidi="ar-EG"/>
        </w:rPr>
        <w:t>ي</w:t>
      </w:r>
      <w:r w:rsidRPr="00103F22">
        <w:rPr>
          <w:rFonts w:ascii="Simplified Arabic" w:eastAsia="Calibri" w:hAnsi="Simplified Arabic" w:cs="Simplified Arabic" w:hint="cs"/>
          <w:sz w:val="28"/>
          <w:szCs w:val="28"/>
          <w:rtl/>
          <w:lang w:bidi="ar-EG"/>
        </w:rPr>
        <w:t xml:space="preserve"> متلق</w:t>
      </w:r>
      <w:r w:rsidR="00BF652B">
        <w:rPr>
          <w:rFonts w:ascii="Simplified Arabic" w:eastAsia="Calibri" w:hAnsi="Simplified Arabic" w:cs="Simplified Arabic" w:hint="cs"/>
          <w:sz w:val="28"/>
          <w:szCs w:val="28"/>
          <w:rtl/>
          <w:lang w:bidi="ar-EG"/>
        </w:rPr>
        <w:t>ي</w:t>
      </w:r>
      <w:r w:rsidRPr="00103F22">
        <w:rPr>
          <w:rFonts w:ascii="Simplified Arabic" w:eastAsia="Calibri" w:hAnsi="Simplified Arabic" w:cs="Simplified Arabic" w:hint="cs"/>
          <w:sz w:val="28"/>
          <w:szCs w:val="28"/>
          <w:rtl/>
          <w:lang w:bidi="ar-EG"/>
        </w:rPr>
        <w:t xml:space="preserve"> الخدمة، ومعرفة أثر الثقافة التكنولوجية عل</w:t>
      </w:r>
      <w:r w:rsidR="00BF652B">
        <w:rPr>
          <w:rFonts w:ascii="Simplified Arabic" w:eastAsia="Calibri" w:hAnsi="Simplified Arabic" w:cs="Simplified Arabic" w:hint="cs"/>
          <w:sz w:val="28"/>
          <w:szCs w:val="28"/>
          <w:rtl/>
          <w:lang w:bidi="ar-EG"/>
        </w:rPr>
        <w:t>ي</w:t>
      </w:r>
      <w:r w:rsidRPr="00103F22">
        <w:rPr>
          <w:rFonts w:ascii="Simplified Arabic" w:eastAsia="Calibri" w:hAnsi="Simplified Arabic" w:cs="Simplified Arabic" w:hint="cs"/>
          <w:sz w:val="28"/>
          <w:szCs w:val="28"/>
          <w:rtl/>
          <w:lang w:bidi="ar-EG"/>
        </w:rPr>
        <w:t xml:space="preserve"> تحسين الخدمات الالكترونية، والوسائل الواجب توفرها لتعزيز ونشر الثقافة التكنولوجية بين المستفيدي</w:t>
      </w:r>
      <w:r w:rsidRPr="00103F22">
        <w:rPr>
          <w:rFonts w:ascii="Simplified Arabic" w:eastAsia="Calibri" w:hAnsi="Simplified Arabic" w:cs="Simplified Arabic" w:hint="eastAsia"/>
          <w:sz w:val="28"/>
          <w:szCs w:val="28"/>
          <w:rtl/>
          <w:lang w:bidi="ar-EG"/>
        </w:rPr>
        <w:t>ن</w:t>
      </w:r>
      <w:r w:rsidRPr="00103F22">
        <w:rPr>
          <w:rFonts w:ascii="Simplified Arabic" w:eastAsia="Calibri" w:hAnsi="Simplified Arabic" w:cs="Simplified Arabic" w:hint="cs"/>
          <w:sz w:val="28"/>
          <w:szCs w:val="28"/>
          <w:rtl/>
          <w:lang w:bidi="ar-EG"/>
        </w:rPr>
        <w:t>.</w:t>
      </w:r>
    </w:p>
    <w:p w14:paraId="3AA5475B" w14:textId="3347671B" w:rsidR="00214C00" w:rsidRDefault="00214C00" w:rsidP="00FE4AB0">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hint="cs"/>
          <w:b/>
          <w:bCs/>
          <w:sz w:val="28"/>
          <w:szCs w:val="28"/>
          <w:rtl/>
          <w:lang w:bidi="ar-EG"/>
        </w:rPr>
        <w:t>وخلصت اهم نتائج وتوصيات الدراسة إل</w:t>
      </w:r>
      <w:r w:rsidR="00BF652B">
        <w:rPr>
          <w:rFonts w:ascii="Simplified Arabic" w:eastAsia="Calibri" w:hAnsi="Simplified Arabic" w:cs="Simplified Arabic" w:hint="cs"/>
          <w:b/>
          <w:bCs/>
          <w:sz w:val="28"/>
          <w:szCs w:val="28"/>
          <w:rtl/>
          <w:lang w:bidi="ar-EG"/>
        </w:rPr>
        <w:t>ي</w:t>
      </w:r>
      <w:r w:rsidRPr="00103F22">
        <w:rPr>
          <w:rFonts w:ascii="Simplified Arabic" w:eastAsia="Calibri" w:hAnsi="Simplified Arabic" w:cs="Simplified Arabic" w:hint="cs"/>
          <w:sz w:val="28"/>
          <w:szCs w:val="28"/>
          <w:rtl/>
          <w:lang w:bidi="ar-EG"/>
        </w:rPr>
        <w:t>: تدن</w:t>
      </w:r>
      <w:r w:rsidR="00BF652B">
        <w:rPr>
          <w:rFonts w:ascii="Simplified Arabic" w:eastAsia="Calibri" w:hAnsi="Simplified Arabic" w:cs="Simplified Arabic" w:hint="cs"/>
          <w:sz w:val="28"/>
          <w:szCs w:val="28"/>
          <w:rtl/>
          <w:lang w:bidi="ar-EG"/>
        </w:rPr>
        <w:t>ي</w:t>
      </w:r>
      <w:r w:rsidRPr="00103F22">
        <w:rPr>
          <w:rFonts w:ascii="Simplified Arabic" w:eastAsia="Calibri" w:hAnsi="Simplified Arabic" w:cs="Simplified Arabic" w:hint="cs"/>
          <w:sz w:val="28"/>
          <w:szCs w:val="28"/>
          <w:rtl/>
          <w:lang w:bidi="ar-EG"/>
        </w:rPr>
        <w:t xml:space="preserve"> في مستو</w:t>
      </w:r>
      <w:r w:rsidR="00BF652B">
        <w:rPr>
          <w:rFonts w:ascii="Simplified Arabic" w:eastAsia="Calibri" w:hAnsi="Simplified Arabic" w:cs="Simplified Arabic" w:hint="cs"/>
          <w:sz w:val="28"/>
          <w:szCs w:val="28"/>
          <w:rtl/>
          <w:lang w:bidi="ar-EG"/>
        </w:rPr>
        <w:t>ي</w:t>
      </w:r>
      <w:r w:rsidRPr="00103F22">
        <w:rPr>
          <w:rFonts w:ascii="Simplified Arabic" w:eastAsia="Calibri" w:hAnsi="Simplified Arabic" w:cs="Simplified Arabic" w:hint="cs"/>
          <w:sz w:val="28"/>
          <w:szCs w:val="28"/>
          <w:rtl/>
          <w:lang w:bidi="ar-EG"/>
        </w:rPr>
        <w:t xml:space="preserve"> البعد المعرفي لد</w:t>
      </w:r>
      <w:r w:rsidR="00BF652B">
        <w:rPr>
          <w:rFonts w:ascii="Simplified Arabic" w:eastAsia="Calibri" w:hAnsi="Simplified Arabic" w:cs="Simplified Arabic" w:hint="cs"/>
          <w:sz w:val="28"/>
          <w:szCs w:val="28"/>
          <w:rtl/>
          <w:lang w:bidi="ar-EG"/>
        </w:rPr>
        <w:t>ي</w:t>
      </w:r>
      <w:r w:rsidRPr="00103F22">
        <w:rPr>
          <w:rFonts w:ascii="Simplified Arabic" w:eastAsia="Calibri" w:hAnsi="Simplified Arabic" w:cs="Simplified Arabic" w:hint="cs"/>
          <w:sz w:val="28"/>
          <w:szCs w:val="28"/>
          <w:rtl/>
          <w:lang w:bidi="ar-EG"/>
        </w:rPr>
        <w:t xml:space="preserve"> المستفيدين من الخدمات الالكترونية، وإن مقدم الخدمة ير</w:t>
      </w:r>
      <w:r w:rsidR="00BF652B">
        <w:rPr>
          <w:rFonts w:ascii="Simplified Arabic" w:eastAsia="Calibri" w:hAnsi="Simplified Arabic" w:cs="Simplified Arabic" w:hint="cs"/>
          <w:sz w:val="28"/>
          <w:szCs w:val="28"/>
          <w:rtl/>
          <w:lang w:bidi="ar-EG"/>
        </w:rPr>
        <w:t>ي</w:t>
      </w:r>
      <w:r w:rsidRPr="00103F22">
        <w:rPr>
          <w:rFonts w:ascii="Simplified Arabic" w:eastAsia="Calibri" w:hAnsi="Simplified Arabic" w:cs="Simplified Arabic" w:hint="cs"/>
          <w:sz w:val="28"/>
          <w:szCs w:val="28"/>
          <w:rtl/>
          <w:lang w:bidi="ar-EG"/>
        </w:rPr>
        <w:t xml:space="preserve"> إن المستفيد يدرك أهمية ومزايا تطبيق الخدمات الالكترونية، تدن</w:t>
      </w:r>
      <w:r w:rsidR="00BF652B">
        <w:rPr>
          <w:rFonts w:ascii="Simplified Arabic" w:eastAsia="Calibri" w:hAnsi="Simplified Arabic" w:cs="Simplified Arabic" w:hint="cs"/>
          <w:sz w:val="28"/>
          <w:szCs w:val="28"/>
          <w:rtl/>
          <w:lang w:bidi="ar-EG"/>
        </w:rPr>
        <w:t>ي</w:t>
      </w:r>
      <w:r w:rsidRPr="00103F22">
        <w:rPr>
          <w:rFonts w:ascii="Simplified Arabic" w:eastAsia="Calibri" w:hAnsi="Simplified Arabic" w:cs="Simplified Arabic" w:hint="cs"/>
          <w:sz w:val="28"/>
          <w:szCs w:val="28"/>
          <w:rtl/>
          <w:lang w:bidi="ar-EG"/>
        </w:rPr>
        <w:t xml:space="preserve"> مستو</w:t>
      </w:r>
      <w:r w:rsidR="00BF652B">
        <w:rPr>
          <w:rFonts w:ascii="Simplified Arabic" w:eastAsia="Calibri" w:hAnsi="Simplified Arabic" w:cs="Simplified Arabic" w:hint="cs"/>
          <w:sz w:val="28"/>
          <w:szCs w:val="28"/>
          <w:rtl/>
          <w:lang w:bidi="ar-EG"/>
        </w:rPr>
        <w:t>ي</w:t>
      </w:r>
      <w:r w:rsidRPr="00103F22">
        <w:rPr>
          <w:rFonts w:ascii="Simplified Arabic" w:eastAsia="Calibri" w:hAnsi="Simplified Arabic" w:cs="Simplified Arabic" w:hint="cs"/>
          <w:sz w:val="28"/>
          <w:szCs w:val="28"/>
          <w:rtl/>
          <w:lang w:bidi="ar-EG"/>
        </w:rPr>
        <w:t xml:space="preserve"> البعد المهار</w:t>
      </w:r>
      <w:r w:rsidR="00BF652B">
        <w:rPr>
          <w:rFonts w:ascii="Simplified Arabic" w:eastAsia="Calibri" w:hAnsi="Simplified Arabic" w:cs="Simplified Arabic" w:hint="cs"/>
          <w:sz w:val="28"/>
          <w:szCs w:val="28"/>
          <w:rtl/>
          <w:lang w:bidi="ar-EG"/>
        </w:rPr>
        <w:t>ي</w:t>
      </w:r>
      <w:r w:rsidRPr="00103F22">
        <w:rPr>
          <w:rFonts w:ascii="Simplified Arabic" w:eastAsia="Calibri" w:hAnsi="Simplified Arabic" w:cs="Simplified Arabic" w:hint="cs"/>
          <w:sz w:val="28"/>
          <w:szCs w:val="28"/>
          <w:rtl/>
          <w:lang w:bidi="ar-EG"/>
        </w:rPr>
        <w:t xml:space="preserve"> لد</w:t>
      </w:r>
      <w:r w:rsidR="00BF652B">
        <w:rPr>
          <w:rFonts w:ascii="Simplified Arabic" w:eastAsia="Calibri" w:hAnsi="Simplified Arabic" w:cs="Simplified Arabic" w:hint="cs"/>
          <w:sz w:val="28"/>
          <w:szCs w:val="28"/>
          <w:rtl/>
          <w:lang w:bidi="ar-EG"/>
        </w:rPr>
        <w:t>ي</w:t>
      </w:r>
      <w:r w:rsidRPr="00103F22">
        <w:rPr>
          <w:rFonts w:ascii="Simplified Arabic" w:eastAsia="Calibri" w:hAnsi="Simplified Arabic" w:cs="Simplified Arabic" w:hint="cs"/>
          <w:sz w:val="28"/>
          <w:szCs w:val="28"/>
          <w:rtl/>
          <w:lang w:bidi="ar-EG"/>
        </w:rPr>
        <w:t xml:space="preserve"> المستفيدين من الخدمة الالكترونية، وإن مقدم الخدمة ير</w:t>
      </w:r>
      <w:r w:rsidR="00BF652B">
        <w:rPr>
          <w:rFonts w:ascii="Simplified Arabic" w:eastAsia="Calibri" w:hAnsi="Simplified Arabic" w:cs="Simplified Arabic" w:hint="cs"/>
          <w:sz w:val="28"/>
          <w:szCs w:val="28"/>
          <w:rtl/>
          <w:lang w:bidi="ar-EG"/>
        </w:rPr>
        <w:t>ي</w:t>
      </w:r>
      <w:r w:rsidRPr="00103F22">
        <w:rPr>
          <w:rFonts w:ascii="Simplified Arabic" w:eastAsia="Calibri" w:hAnsi="Simplified Arabic" w:cs="Simplified Arabic" w:hint="cs"/>
          <w:sz w:val="28"/>
          <w:szCs w:val="28"/>
          <w:rtl/>
          <w:lang w:bidi="ar-EG"/>
        </w:rPr>
        <w:t xml:space="preserve"> إن المستفيد لديه مهارة التصفح عبر الانترنت حيث يعيش عصر الثورة التكنولوجية، وإن تدن</w:t>
      </w:r>
      <w:r w:rsidR="00BF652B">
        <w:rPr>
          <w:rFonts w:ascii="Simplified Arabic" w:eastAsia="Calibri" w:hAnsi="Simplified Arabic" w:cs="Simplified Arabic" w:hint="cs"/>
          <w:sz w:val="28"/>
          <w:szCs w:val="28"/>
          <w:rtl/>
          <w:lang w:bidi="ar-EG"/>
        </w:rPr>
        <w:t>ي</w:t>
      </w:r>
      <w:r w:rsidRPr="00103F22">
        <w:rPr>
          <w:rFonts w:ascii="Simplified Arabic" w:eastAsia="Calibri" w:hAnsi="Simplified Arabic" w:cs="Simplified Arabic" w:hint="cs"/>
          <w:sz w:val="28"/>
          <w:szCs w:val="28"/>
          <w:rtl/>
          <w:lang w:bidi="ar-EG"/>
        </w:rPr>
        <w:t xml:space="preserve"> مهارة استخدام نظام الدفع الإلكتروني لد</w:t>
      </w:r>
      <w:r w:rsidR="00BF652B">
        <w:rPr>
          <w:rFonts w:ascii="Simplified Arabic" w:eastAsia="Calibri" w:hAnsi="Simplified Arabic" w:cs="Simplified Arabic" w:hint="cs"/>
          <w:sz w:val="28"/>
          <w:szCs w:val="28"/>
          <w:rtl/>
          <w:lang w:bidi="ar-EG"/>
        </w:rPr>
        <w:t>ي</w:t>
      </w:r>
      <w:r w:rsidRPr="00103F22">
        <w:rPr>
          <w:rFonts w:ascii="Simplified Arabic" w:eastAsia="Calibri" w:hAnsi="Simplified Arabic" w:cs="Simplified Arabic" w:hint="cs"/>
          <w:sz w:val="28"/>
          <w:szCs w:val="28"/>
          <w:rtl/>
          <w:lang w:bidi="ar-EG"/>
        </w:rPr>
        <w:t xml:space="preserve"> المستفيد بسبب قلة الخدمات الالكترونية التي تستخدم نظام الدفع الإلكتروني عل</w:t>
      </w:r>
      <w:r w:rsidR="00BF652B">
        <w:rPr>
          <w:rFonts w:ascii="Simplified Arabic" w:eastAsia="Calibri" w:hAnsi="Simplified Arabic" w:cs="Simplified Arabic" w:hint="cs"/>
          <w:sz w:val="28"/>
          <w:szCs w:val="28"/>
          <w:rtl/>
          <w:lang w:bidi="ar-EG"/>
        </w:rPr>
        <w:t>ي</w:t>
      </w:r>
      <w:r w:rsidRPr="00103F22">
        <w:rPr>
          <w:rFonts w:ascii="Simplified Arabic" w:eastAsia="Calibri" w:hAnsi="Simplified Arabic" w:cs="Simplified Arabic" w:hint="cs"/>
          <w:sz w:val="28"/>
          <w:szCs w:val="28"/>
          <w:rtl/>
          <w:lang w:bidi="ar-EG"/>
        </w:rPr>
        <w:t xml:space="preserve"> مستو</w:t>
      </w:r>
      <w:r w:rsidR="00BF652B">
        <w:rPr>
          <w:rFonts w:ascii="Simplified Arabic" w:eastAsia="Calibri" w:hAnsi="Simplified Arabic" w:cs="Simplified Arabic" w:hint="cs"/>
          <w:sz w:val="28"/>
          <w:szCs w:val="28"/>
          <w:rtl/>
          <w:lang w:bidi="ar-EG"/>
        </w:rPr>
        <w:t>ي</w:t>
      </w:r>
      <w:r w:rsidRPr="00103F22">
        <w:rPr>
          <w:rFonts w:ascii="Simplified Arabic" w:eastAsia="Calibri" w:hAnsi="Simplified Arabic" w:cs="Simplified Arabic" w:hint="cs"/>
          <w:sz w:val="28"/>
          <w:szCs w:val="28"/>
          <w:rtl/>
          <w:lang w:bidi="ar-EG"/>
        </w:rPr>
        <w:t xml:space="preserve"> الحكومة، وإن المستفيد يتمتع بخلق الأمانة عند استخدام الخدمات الالكترونية فهو قيمة أخلاقية تولد بالفطرة، وير</w:t>
      </w:r>
      <w:r w:rsidR="00BF652B">
        <w:rPr>
          <w:rFonts w:ascii="Simplified Arabic" w:eastAsia="Calibri" w:hAnsi="Simplified Arabic" w:cs="Simplified Arabic" w:hint="cs"/>
          <w:sz w:val="28"/>
          <w:szCs w:val="28"/>
          <w:rtl/>
          <w:lang w:bidi="ar-EG"/>
        </w:rPr>
        <w:t>ي</w:t>
      </w:r>
      <w:r w:rsidRPr="00103F22">
        <w:rPr>
          <w:rFonts w:ascii="Simplified Arabic" w:eastAsia="Calibri" w:hAnsi="Simplified Arabic" w:cs="Simplified Arabic" w:hint="cs"/>
          <w:sz w:val="28"/>
          <w:szCs w:val="28"/>
          <w:rtl/>
          <w:lang w:bidi="ar-EG"/>
        </w:rPr>
        <w:t xml:space="preserve"> مقدم الخدمة أيضا تدن</w:t>
      </w:r>
      <w:r w:rsidR="00BF652B">
        <w:rPr>
          <w:rFonts w:ascii="Simplified Arabic" w:eastAsia="Calibri" w:hAnsi="Simplified Arabic" w:cs="Simplified Arabic" w:hint="cs"/>
          <w:sz w:val="28"/>
          <w:szCs w:val="28"/>
          <w:rtl/>
          <w:lang w:bidi="ar-EG"/>
        </w:rPr>
        <w:t>ي</w:t>
      </w:r>
      <w:r w:rsidRPr="00103F22">
        <w:rPr>
          <w:rFonts w:ascii="Simplified Arabic" w:eastAsia="Calibri" w:hAnsi="Simplified Arabic" w:cs="Simplified Arabic" w:hint="cs"/>
          <w:sz w:val="28"/>
          <w:szCs w:val="28"/>
          <w:rtl/>
          <w:lang w:bidi="ar-EG"/>
        </w:rPr>
        <w:t xml:space="preserve"> درجة التزام المستفيد بالإجراءات القانونية في استخدام الخدمات الالكترونية بسبب عدم توافرها أمامه باستمرار واطلاعه عليها كدليل الخدمات. </w:t>
      </w:r>
    </w:p>
    <w:p w14:paraId="1D6033F7" w14:textId="77777777" w:rsidR="0032208C" w:rsidRDefault="0032208C" w:rsidP="00FE4AB0">
      <w:pPr>
        <w:spacing w:before="120" w:after="0" w:line="240" w:lineRule="auto"/>
        <w:ind w:firstLine="720"/>
        <w:jc w:val="both"/>
        <w:rPr>
          <w:rFonts w:ascii="Simplified Arabic" w:eastAsia="Calibri" w:hAnsi="Simplified Arabic" w:cs="Simplified Arabic"/>
          <w:sz w:val="28"/>
          <w:szCs w:val="28"/>
          <w:rtl/>
          <w:lang w:bidi="ar-EG"/>
        </w:rPr>
      </w:pPr>
    </w:p>
    <w:p w14:paraId="71AF523C" w14:textId="495001C1" w:rsidR="00214C00" w:rsidRPr="0032208C" w:rsidRDefault="00214C00" w:rsidP="0032208C">
      <w:pPr>
        <w:numPr>
          <w:ilvl w:val="0"/>
          <w:numId w:val="8"/>
        </w:numPr>
        <w:spacing w:before="120" w:after="0" w:line="240" w:lineRule="auto"/>
        <w:ind w:left="360"/>
        <w:jc w:val="both"/>
        <w:rPr>
          <w:rFonts w:ascii="Simplified Arabic" w:eastAsia="Calibri" w:hAnsi="Simplified Arabic" w:cs="Simplified Arabic"/>
          <w:b/>
          <w:bCs/>
          <w:sz w:val="28"/>
          <w:szCs w:val="28"/>
          <w:rtl/>
        </w:rPr>
      </w:pPr>
      <w:r w:rsidRPr="0032208C">
        <w:rPr>
          <w:rFonts w:ascii="Simplified Arabic" w:eastAsia="Calibri" w:hAnsi="Simplified Arabic" w:cs="Simplified Arabic" w:hint="cs"/>
          <w:b/>
          <w:bCs/>
          <w:sz w:val="28"/>
          <w:szCs w:val="28"/>
          <w:rtl/>
          <w:lang w:bidi="ar-EG"/>
        </w:rPr>
        <w:lastRenderedPageBreak/>
        <w:t>دراسة</w:t>
      </w:r>
      <w:r w:rsidRPr="0032208C">
        <w:rPr>
          <w:rFonts w:ascii="Simplified Arabic" w:eastAsia="Calibri" w:hAnsi="Simplified Arabic" w:cs="Simplified Arabic" w:hint="cs"/>
          <w:b/>
          <w:bCs/>
          <w:sz w:val="28"/>
          <w:szCs w:val="28"/>
          <w:rtl/>
        </w:rPr>
        <w:t xml:space="preserve"> حنان</w:t>
      </w:r>
      <w:r w:rsidRPr="0032208C">
        <w:rPr>
          <w:rFonts w:ascii="Simplified Arabic" w:eastAsia="Calibri" w:hAnsi="Simplified Arabic" w:cs="Simplified Arabic" w:hint="cs"/>
          <w:b/>
          <w:bCs/>
          <w:sz w:val="28"/>
          <w:szCs w:val="28"/>
          <w:rtl/>
          <w:lang w:bidi="ar-EG"/>
        </w:rPr>
        <w:t xml:space="preserve">  </w:t>
      </w:r>
      <w:r w:rsidRPr="0032208C">
        <w:rPr>
          <w:rFonts w:ascii="Simplified Arabic" w:eastAsia="Calibri" w:hAnsi="Simplified Arabic" w:cs="Simplified Arabic" w:hint="cs"/>
          <w:b/>
          <w:bCs/>
          <w:sz w:val="28"/>
          <w:szCs w:val="28"/>
          <w:rtl/>
        </w:rPr>
        <w:t>بن</w:t>
      </w:r>
      <w:r w:rsidRPr="0032208C">
        <w:rPr>
          <w:rFonts w:ascii="Simplified Arabic" w:eastAsia="Calibri" w:hAnsi="Simplified Arabic" w:cs="Simplified Arabic" w:hint="cs"/>
          <w:b/>
          <w:bCs/>
          <w:sz w:val="28"/>
          <w:szCs w:val="28"/>
        </w:rPr>
        <w:t xml:space="preserve"> </w:t>
      </w:r>
      <w:r w:rsidRPr="0032208C">
        <w:rPr>
          <w:rFonts w:ascii="Simplified Arabic" w:eastAsia="Calibri" w:hAnsi="Simplified Arabic" w:cs="Simplified Arabic" w:hint="cs"/>
          <w:b/>
          <w:bCs/>
          <w:sz w:val="28"/>
          <w:szCs w:val="28"/>
          <w:rtl/>
        </w:rPr>
        <w:t>ضياف</w:t>
      </w:r>
      <w:r w:rsidRPr="0032208C">
        <w:rPr>
          <w:rFonts w:ascii="Simplified Arabic" w:eastAsia="Calibri" w:hAnsi="Simplified Arabic" w:cs="Simplified Arabic" w:hint="cs"/>
          <w:b/>
          <w:bCs/>
          <w:sz w:val="28"/>
          <w:szCs w:val="28"/>
        </w:rPr>
        <w:t xml:space="preserve"> </w:t>
      </w:r>
      <w:r w:rsidRPr="0032208C">
        <w:rPr>
          <w:rFonts w:ascii="Simplified Arabic" w:eastAsia="Calibri" w:hAnsi="Simplified Arabic" w:cs="Simplified Arabic" w:hint="cs"/>
          <w:b/>
          <w:bCs/>
          <w:sz w:val="28"/>
          <w:szCs w:val="28"/>
          <w:rtl/>
        </w:rPr>
        <w:t>(2021).</w:t>
      </w:r>
      <w:r w:rsidRPr="0032208C">
        <w:rPr>
          <w:rFonts w:ascii="Simplified Arabic" w:eastAsia="Calibri" w:hAnsi="Simplified Arabic" w:cs="Simplified Arabic" w:hint="cs"/>
          <w:b/>
          <w:bCs/>
          <w:sz w:val="28"/>
          <w:szCs w:val="28"/>
          <w:vertAlign w:val="superscript"/>
          <w:rtl/>
        </w:rPr>
        <w:t>(</w:t>
      </w:r>
      <w:r w:rsidRPr="0032208C">
        <w:rPr>
          <w:rFonts w:ascii="Simplified Arabic" w:eastAsia="Calibri" w:hAnsi="Simplified Arabic" w:cs="Simplified Arabic"/>
          <w:b/>
          <w:bCs/>
          <w:sz w:val="28"/>
          <w:szCs w:val="28"/>
          <w:vertAlign w:val="superscript"/>
          <w:rtl/>
        </w:rPr>
        <w:footnoteReference w:id="5"/>
      </w:r>
      <w:r w:rsidRPr="0032208C">
        <w:rPr>
          <w:rFonts w:ascii="Simplified Arabic" w:eastAsia="Calibri" w:hAnsi="Simplified Arabic" w:cs="Simplified Arabic" w:hint="cs"/>
          <w:b/>
          <w:bCs/>
          <w:sz w:val="28"/>
          <w:szCs w:val="28"/>
          <w:vertAlign w:val="superscript"/>
          <w:rtl/>
        </w:rPr>
        <w:t xml:space="preserve">) </w:t>
      </w:r>
    </w:p>
    <w:p w14:paraId="6DF2C261" w14:textId="20506130" w:rsidR="00214C00" w:rsidRPr="00103F22" w:rsidRDefault="00214C00" w:rsidP="00F07E5F">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b/>
          <w:bCs/>
          <w:sz w:val="28"/>
          <w:szCs w:val="28"/>
          <w:rtl/>
          <w:lang w:bidi="ar-EG"/>
        </w:rPr>
        <w:t>هدفت الدراسة إل</w:t>
      </w:r>
      <w:r w:rsidR="00BF652B">
        <w:rPr>
          <w:rFonts w:ascii="Simplified Arabic" w:eastAsia="Calibri" w:hAnsi="Simplified Arabic" w:cs="Simplified Arabic" w:hint="cs"/>
          <w:b/>
          <w:bCs/>
          <w:sz w:val="28"/>
          <w:szCs w:val="28"/>
          <w:rtl/>
          <w:lang w:bidi="ar-EG"/>
        </w:rPr>
        <w:t>ي</w:t>
      </w:r>
      <w:r w:rsidRPr="00103F22">
        <w:rPr>
          <w:rFonts w:ascii="Simplified Arabic" w:eastAsia="Calibri" w:hAnsi="Simplified Arabic" w:cs="Simplified Arabic" w:hint="cs"/>
          <w:b/>
          <w:bCs/>
          <w:sz w:val="28"/>
          <w:szCs w:val="28"/>
          <w:rtl/>
          <w:lang w:bidi="ar-EG"/>
        </w:rPr>
        <w:t xml:space="preserve"> </w:t>
      </w:r>
      <w:r w:rsidRPr="00103F22">
        <w:rPr>
          <w:rFonts w:ascii="Simplified Arabic" w:eastAsia="Calibri" w:hAnsi="Simplified Arabic" w:cs="Simplified Arabic" w:hint="cs"/>
          <w:sz w:val="28"/>
          <w:szCs w:val="28"/>
          <w:rtl/>
        </w:rPr>
        <w:t>الكشف</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عن</w:t>
      </w:r>
      <w:r w:rsidR="00F07E5F">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أثر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استخدام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تكنولوجيا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والاتصالات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وظائف</w:t>
      </w:r>
      <w:r w:rsidRPr="00103F22">
        <w:rPr>
          <w:rFonts w:ascii="Simplified Arabic" w:eastAsia="Calibri" w:hAnsi="Simplified Arabic" w:cs="Simplified Arabic" w:hint="cs"/>
          <w:sz w:val="28"/>
          <w:szCs w:val="28"/>
        </w:rPr>
        <w:t xml:space="preserve"> </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الموارد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البشرية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داخل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المؤسسة</w:t>
      </w:r>
      <w:r w:rsidRPr="00103F22">
        <w:rPr>
          <w:rFonts w:ascii="Simplified Arabic" w:eastAsia="Calibri" w:hAnsi="Simplified Arabic" w:cs="Simplified Arabic" w:hint="cs"/>
          <w:sz w:val="28"/>
          <w:szCs w:val="28"/>
          <w:rtl/>
          <w:lang w:bidi="ar-EG"/>
        </w:rPr>
        <w:t xml:space="preserve">، </w:t>
      </w:r>
      <w:r w:rsidRPr="00103F22">
        <w:rPr>
          <w:rFonts w:ascii="Simplified Arabic" w:eastAsia="Calibri" w:hAnsi="Simplified Arabic" w:cs="Simplified Arabic" w:hint="cs"/>
          <w:sz w:val="28"/>
          <w:szCs w:val="28"/>
          <w:rtl/>
        </w:rPr>
        <w:t>محاولة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معرفة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أثر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الحاسب</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الآلي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العملية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التكوينية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بالمؤسسة، البحث</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أثر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استخدام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شبكة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الانترنت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والانترانت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تفعيل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العملية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التوظيفية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 المؤسسة، محاولة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البحث</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أثر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نظام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الموارد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البشرية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تفعيل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القرارات داخل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المؤسسة.</w:t>
      </w:r>
    </w:p>
    <w:p w14:paraId="1517E360" w14:textId="2015B81F" w:rsidR="00214C00" w:rsidRPr="00103F22" w:rsidRDefault="00214C00" w:rsidP="00F07E5F">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hint="cs"/>
          <w:b/>
          <w:bCs/>
          <w:sz w:val="28"/>
          <w:szCs w:val="28"/>
          <w:rtl/>
        </w:rPr>
        <w:t>وتوصلت الدارسة إل</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نتائج وتوصيات منها: </w:t>
      </w:r>
      <w:r w:rsidRPr="00103F22">
        <w:rPr>
          <w:rFonts w:ascii="Simplified Arabic" w:eastAsia="Calibri" w:hAnsi="Simplified Arabic" w:cs="Simplified Arabic" w:hint="cs"/>
          <w:sz w:val="28"/>
          <w:szCs w:val="28"/>
          <w:rtl/>
        </w:rPr>
        <w:t>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أن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معظم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المبحوثين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صرحوا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بأن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استخدام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الحاسوب</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التكوين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له</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تأثير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تضمين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العملية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التكوينية داخل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المؤسسة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محل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الدراسة،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وذلك</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خلال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أنه</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ساهم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تقليص</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الوقت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والجهد،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وساهم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وبشكل كبير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تنظيم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عملية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التكوين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بمؤسسة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كندور</w:t>
      </w:r>
      <w:r w:rsidRPr="00103F22">
        <w:rPr>
          <w:rFonts w:ascii="Simplified Arabic" w:eastAsia="Calibri" w:hAnsi="Simplified Arabic" w:cs="Simplified Arabic" w:hint="cs"/>
          <w:sz w:val="28"/>
          <w:szCs w:val="28"/>
          <w:rtl/>
          <w:lang w:bidi="ar-EG"/>
        </w:rPr>
        <w:t xml:space="preserve">, </w:t>
      </w:r>
      <w:r w:rsidRPr="00103F22">
        <w:rPr>
          <w:rFonts w:ascii="Simplified Arabic" w:eastAsia="Calibri" w:hAnsi="Simplified Arabic" w:cs="Simplified Arabic" w:hint="cs"/>
          <w:sz w:val="28"/>
          <w:szCs w:val="28"/>
          <w:rtl/>
        </w:rPr>
        <w:t>وإن أغلبية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المبحوثين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يرون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بأن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نوع</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الوظائف</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تعرض</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الشبكة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الالكترونية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تأثير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عملية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 xml:space="preserve">الاستقطاب بنسبة كبيرة، وإن </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الموارد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البشرية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بمؤسسة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كندور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لا تقوم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بإجراء</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مقابلات أو</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اختبارات التوظيف</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عبر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شبكتي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الانترنت.</w:t>
      </w:r>
    </w:p>
    <w:p w14:paraId="507A8F26" w14:textId="27573BA2" w:rsidR="00214C00" w:rsidRPr="00F07E5F" w:rsidRDefault="00214C00" w:rsidP="00F07E5F">
      <w:pPr>
        <w:numPr>
          <w:ilvl w:val="0"/>
          <w:numId w:val="8"/>
        </w:numPr>
        <w:shd w:val="clear" w:color="auto" w:fill="FFFFFF"/>
        <w:spacing w:before="120" w:after="0" w:line="240" w:lineRule="auto"/>
        <w:ind w:left="450" w:hanging="450"/>
        <w:jc w:val="both"/>
        <w:rPr>
          <w:rFonts w:ascii="Simplified Arabic" w:eastAsia="Calibri" w:hAnsi="Simplified Arabic" w:cs="Simplified Arabic"/>
          <w:b/>
          <w:bCs/>
          <w:sz w:val="28"/>
          <w:szCs w:val="28"/>
          <w:rtl/>
        </w:rPr>
      </w:pPr>
      <w:r w:rsidRPr="00F07E5F">
        <w:rPr>
          <w:rFonts w:ascii="Simplified Arabic" w:eastAsia="Calibri" w:hAnsi="Simplified Arabic" w:cs="Simplified Arabic"/>
          <w:b/>
          <w:bCs/>
          <w:sz w:val="28"/>
          <w:szCs w:val="28"/>
          <w:rtl/>
        </w:rPr>
        <w:t xml:space="preserve">دراسة </w:t>
      </w:r>
      <w:r w:rsidRPr="00F07E5F">
        <w:rPr>
          <w:rFonts w:ascii="Simplified Arabic" w:eastAsia="Calibri" w:hAnsi="Simplified Arabic" w:cs="Simplified Arabic" w:hint="cs"/>
          <w:b/>
          <w:bCs/>
          <w:sz w:val="28"/>
          <w:szCs w:val="28"/>
          <w:rtl/>
        </w:rPr>
        <w:t>غادة جمعة (2021).</w:t>
      </w:r>
      <w:r w:rsidRPr="00F07E5F">
        <w:rPr>
          <w:rFonts w:ascii="Simplified Arabic" w:eastAsia="Calibri" w:hAnsi="Simplified Arabic" w:cs="Simplified Arabic" w:hint="cs"/>
          <w:b/>
          <w:bCs/>
          <w:sz w:val="28"/>
          <w:szCs w:val="28"/>
          <w:vertAlign w:val="superscript"/>
          <w:rtl/>
        </w:rPr>
        <w:t>(</w:t>
      </w:r>
      <w:r w:rsidRPr="00F07E5F">
        <w:rPr>
          <w:rFonts w:ascii="Simplified Arabic" w:eastAsia="Calibri" w:hAnsi="Simplified Arabic" w:cs="Simplified Arabic"/>
          <w:b/>
          <w:bCs/>
          <w:sz w:val="28"/>
          <w:szCs w:val="28"/>
          <w:vertAlign w:val="superscript"/>
          <w:rtl/>
        </w:rPr>
        <w:footnoteReference w:id="6"/>
      </w:r>
      <w:r w:rsidRPr="00F07E5F">
        <w:rPr>
          <w:rFonts w:ascii="Simplified Arabic" w:eastAsia="Calibri" w:hAnsi="Simplified Arabic" w:cs="Simplified Arabic" w:hint="cs"/>
          <w:b/>
          <w:bCs/>
          <w:sz w:val="28"/>
          <w:szCs w:val="28"/>
          <w:vertAlign w:val="superscript"/>
          <w:rtl/>
        </w:rPr>
        <w:t>)</w:t>
      </w:r>
    </w:p>
    <w:p w14:paraId="61FFB5A6" w14:textId="77777777" w:rsidR="00F07E5F" w:rsidRDefault="00214C00" w:rsidP="00F07E5F">
      <w:pPr>
        <w:shd w:val="clear" w:color="auto" w:fill="FFFFFF"/>
        <w:spacing w:before="120" w:after="0" w:line="240" w:lineRule="auto"/>
        <w:ind w:firstLine="720"/>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b/>
          <w:bCs/>
          <w:sz w:val="28"/>
          <w:szCs w:val="28"/>
          <w:rtl/>
        </w:rPr>
        <w:t>هدفت الدراسة ال</w:t>
      </w:r>
      <w:r w:rsidR="00BF652B">
        <w:rPr>
          <w:rFonts w:ascii="Simplified Arabic" w:eastAsia="Calibri" w:hAnsi="Simplified Arabic" w:cs="Simplified Arabic"/>
          <w:b/>
          <w:bCs/>
          <w:sz w:val="28"/>
          <w:szCs w:val="28"/>
          <w:rtl/>
        </w:rPr>
        <w:t>ي</w:t>
      </w:r>
      <w:r w:rsidRPr="00103F22">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sz w:val="28"/>
          <w:szCs w:val="28"/>
          <w:rtl/>
        </w:rPr>
        <w:t xml:space="preserve">إلقاء الضوء حول تهيئة البيئة التشريعية </w:t>
      </w:r>
      <w:r w:rsidRPr="00103F22">
        <w:rPr>
          <w:rFonts w:ascii="Simplified Arabic" w:eastAsia="Calibri" w:hAnsi="Simplified Arabic" w:cs="Simplified Arabic" w:hint="cs"/>
          <w:sz w:val="28"/>
          <w:szCs w:val="28"/>
          <w:rtl/>
        </w:rPr>
        <w:t>للتحول وما يجب أن يتم من تعديل القوانين والإجراءات اللازمة للتحول 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تكنولوجيا المعلومات والاقتصاد المبن</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تكنولوجيا المعلومات والتطبيقات الالكترونية. </w:t>
      </w:r>
    </w:p>
    <w:p w14:paraId="0F28E7EB" w14:textId="5ECDA7C4" w:rsidR="00214C00" w:rsidRPr="00103F22" w:rsidRDefault="00214C00" w:rsidP="00F07E5F">
      <w:pPr>
        <w:shd w:val="clear" w:color="auto" w:fill="FFFFFF"/>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b/>
          <w:bCs/>
          <w:sz w:val="28"/>
          <w:szCs w:val="28"/>
          <w:rtl/>
        </w:rPr>
        <w:t>وخلصت نتائج وتوصيات الدراسة إل</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w:t>
      </w:r>
      <w:r w:rsidRPr="00103F22">
        <w:rPr>
          <w:rFonts w:ascii="Simplified Arabic" w:eastAsia="Calibri" w:hAnsi="Simplified Arabic" w:cs="Simplified Arabic" w:hint="cs"/>
          <w:sz w:val="28"/>
          <w:szCs w:val="28"/>
          <w:rtl/>
        </w:rPr>
        <w:t xml:space="preserve"> تم تعديل في </w:t>
      </w:r>
      <w:r w:rsidRPr="00103F22">
        <w:rPr>
          <w:rFonts w:ascii="Simplified Arabic" w:eastAsia="Calibri" w:hAnsi="Simplified Arabic" w:cs="Simplified Arabic"/>
          <w:sz w:val="28"/>
          <w:szCs w:val="28"/>
          <w:rtl/>
        </w:rPr>
        <w:t xml:space="preserve">عدة قوانين مثل قانون حماية المستهلك </w:t>
      </w:r>
      <w:r w:rsidRPr="00103F22">
        <w:rPr>
          <w:rFonts w:ascii="Simplified Arabic" w:eastAsia="Calibri" w:hAnsi="Simplified Arabic" w:cs="Simplified Arabic" w:hint="cs"/>
          <w:sz w:val="28"/>
          <w:szCs w:val="28"/>
          <w:rtl/>
        </w:rPr>
        <w:t>الذ</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ينص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 xml:space="preserve">إلزام المورد بإعلام المستهلك عن كل البيانات </w:t>
      </w:r>
      <w:r w:rsidRPr="00103F22">
        <w:rPr>
          <w:rFonts w:ascii="Simplified Arabic" w:eastAsia="Calibri" w:hAnsi="Simplified Arabic" w:cs="Simplified Arabic"/>
          <w:sz w:val="28"/>
          <w:szCs w:val="28"/>
          <w:rtl/>
        </w:rPr>
        <w:lastRenderedPageBreak/>
        <w:t>الخاصة بالمنتج، من حيث الثمن والمصدر وأي بيانات تحددها اللائحة التنفيذية وأن يلتزم المورد بأن تكون الإعلانات الخاصة بالمنتج باللغة العربية وواضحة، اعتماد التوقيع الإلكتروني من وزارة الاستثمار تفعيلا لقانون الاستثمار رقم (72) لسنة 2017 بتفعيل تكنولوجيا التوقيع الإلكتروني في منظومة تأسيس الشركات</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وكذلك قانون مكافحة جرائم تقنية المعلومات ومنها الاعتداء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بطاقات البنوك والخدمات وأدوات الدفع الإلكتروني التي تم التصديق عليها من جانب رئيس الجمهورية 19 أغسطس 2018، </w:t>
      </w:r>
      <w:r w:rsidRPr="00103F22">
        <w:rPr>
          <w:rFonts w:ascii="Simplified Arabic" w:eastAsia="Calibri" w:hAnsi="Simplified Arabic" w:cs="Simplified Arabic" w:hint="cs"/>
          <w:sz w:val="28"/>
          <w:szCs w:val="28"/>
          <w:rtl/>
        </w:rPr>
        <w:t>حيث تساهم هذه التشريعات في دعم التحول الرقم</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sz w:val="28"/>
          <w:szCs w:val="28"/>
          <w:rtl/>
        </w:rPr>
        <w:t xml:space="preserve"> والتوسع في استخدام أدوات الدفع الإلكتروني</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تعتمد</w:t>
      </w:r>
      <w:r w:rsidRPr="00103F22">
        <w:rPr>
          <w:rFonts w:ascii="Simplified Arabic" w:eastAsia="Calibri" w:hAnsi="Simplified Arabic" w:cs="Simplified Arabic" w:hint="cs"/>
          <w:sz w:val="28"/>
          <w:szCs w:val="28"/>
          <w:rtl/>
        </w:rPr>
        <w:t xml:space="preserve"> كل دول العالم</w:t>
      </w:r>
      <w:r w:rsidRPr="00103F22">
        <w:rPr>
          <w:rFonts w:ascii="Simplified Arabic" w:eastAsia="Calibri" w:hAnsi="Simplified Arabic" w:cs="Simplified Arabic"/>
          <w:sz w:val="28"/>
          <w:szCs w:val="28"/>
          <w:rtl/>
        </w:rPr>
        <w:t xml:space="preserve">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تكنولوجيا المعلومات والاقتصاد الرقمي لأنها بالأساس عامل مهم وأساسي في الإسراع من عجلة النمو الاقتصادي وتعزيز وتقوية الاقتصاد ومن فوائد الاقتصاد الرقمي تشجيع الاستثمار الأجنبي ويزيد من الثقة في الاقتصاد المصري، حيث إن معظم الدول في العالم تطبق الاقتصاد الرقمي بأشكال ودرجات مختلفة</w:t>
      </w:r>
      <w:r w:rsidRPr="00103F22">
        <w:rPr>
          <w:rFonts w:ascii="Simplified Arabic" w:eastAsia="Calibri" w:hAnsi="Simplified Arabic" w:cs="Simplified Arabic" w:hint="cs"/>
          <w:sz w:val="28"/>
          <w:szCs w:val="28"/>
          <w:rtl/>
        </w:rPr>
        <w:t xml:space="preserve">. </w:t>
      </w:r>
    </w:p>
    <w:p w14:paraId="2F55D33A" w14:textId="0577FF55" w:rsidR="00214C00" w:rsidRPr="00F07E5F" w:rsidRDefault="00214C00" w:rsidP="00F07E5F">
      <w:pPr>
        <w:numPr>
          <w:ilvl w:val="0"/>
          <w:numId w:val="8"/>
        </w:numPr>
        <w:spacing w:before="120" w:after="0" w:line="240" w:lineRule="auto"/>
        <w:ind w:left="450" w:hanging="450"/>
        <w:jc w:val="both"/>
        <w:rPr>
          <w:rFonts w:ascii="Simplified Arabic" w:eastAsia="Calibri" w:hAnsi="Simplified Arabic" w:cs="Simplified Arabic"/>
          <w:b/>
          <w:bCs/>
          <w:sz w:val="28"/>
          <w:szCs w:val="28"/>
          <w:rtl/>
          <w:lang w:bidi="ar-EG"/>
        </w:rPr>
      </w:pPr>
      <w:r w:rsidRPr="00F07E5F">
        <w:rPr>
          <w:rFonts w:ascii="Simplified Arabic" w:eastAsia="Calibri" w:hAnsi="Simplified Arabic" w:cs="Simplified Arabic"/>
          <w:b/>
          <w:bCs/>
          <w:sz w:val="28"/>
          <w:szCs w:val="28"/>
          <w:rtl/>
          <w:lang w:bidi="ar-EG"/>
        </w:rPr>
        <w:t>دراسة</w:t>
      </w:r>
      <w:r w:rsidRPr="00F07E5F">
        <w:rPr>
          <w:rFonts w:ascii="Simplified Arabic" w:eastAsia="Calibri" w:hAnsi="Simplified Arabic" w:cs="Simplified Arabic" w:hint="cs"/>
          <w:b/>
          <w:bCs/>
          <w:sz w:val="28"/>
          <w:szCs w:val="28"/>
          <w:rtl/>
          <w:lang w:bidi="ar-EG"/>
        </w:rPr>
        <w:t xml:space="preserve"> ياسر القاضي (2021).</w:t>
      </w:r>
      <w:r w:rsidRPr="00F07E5F">
        <w:rPr>
          <w:rFonts w:ascii="Simplified Arabic" w:eastAsia="Calibri" w:hAnsi="Simplified Arabic" w:cs="Simplified Arabic" w:hint="cs"/>
          <w:b/>
          <w:bCs/>
          <w:sz w:val="28"/>
          <w:szCs w:val="28"/>
          <w:vertAlign w:val="superscript"/>
          <w:rtl/>
          <w:lang w:bidi="ar-EG"/>
        </w:rPr>
        <w:t>(</w:t>
      </w:r>
      <w:r w:rsidRPr="00F07E5F">
        <w:rPr>
          <w:rFonts w:ascii="Simplified Arabic" w:eastAsia="Calibri" w:hAnsi="Simplified Arabic" w:cs="Simplified Arabic"/>
          <w:b/>
          <w:bCs/>
          <w:sz w:val="28"/>
          <w:szCs w:val="28"/>
          <w:vertAlign w:val="superscript"/>
          <w:rtl/>
          <w:lang w:bidi="ar-EG"/>
        </w:rPr>
        <w:footnoteReference w:id="7"/>
      </w:r>
      <w:r w:rsidRPr="00F07E5F">
        <w:rPr>
          <w:rFonts w:ascii="Simplified Arabic" w:eastAsia="Calibri" w:hAnsi="Simplified Arabic" w:cs="Simplified Arabic" w:hint="cs"/>
          <w:b/>
          <w:bCs/>
          <w:sz w:val="28"/>
          <w:szCs w:val="28"/>
          <w:vertAlign w:val="superscript"/>
          <w:rtl/>
          <w:lang w:bidi="ar-EG"/>
        </w:rPr>
        <w:t>)</w:t>
      </w:r>
    </w:p>
    <w:p w14:paraId="08EBC96F" w14:textId="77777777" w:rsidR="00F07E5F" w:rsidRDefault="00214C00" w:rsidP="00F07E5F">
      <w:pPr>
        <w:spacing w:before="120" w:after="0" w:line="240" w:lineRule="auto"/>
        <w:ind w:firstLine="720"/>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b/>
          <w:bCs/>
          <w:sz w:val="28"/>
          <w:szCs w:val="28"/>
          <w:rtl/>
        </w:rPr>
        <w:t xml:space="preserve">هدفت الدراسة </w:t>
      </w:r>
      <w:r w:rsidRPr="00103F22">
        <w:rPr>
          <w:rFonts w:ascii="Simplified Arabic" w:eastAsia="Calibri" w:hAnsi="Simplified Arabic" w:cs="Simplified Arabic" w:hint="cs"/>
          <w:b/>
          <w:bCs/>
          <w:sz w:val="28"/>
          <w:szCs w:val="28"/>
          <w:rtl/>
        </w:rPr>
        <w:t>إل</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sz w:val="28"/>
          <w:szCs w:val="28"/>
          <w:rtl/>
        </w:rPr>
        <w:t>رصد وتحليل دور التحول الرقمي الذي تقوده الحكومة في مصر ضمن أفضل التوجهات التكنولوجية التي يشهدها النصف الثاني من العام</w:t>
      </w:r>
      <w:r w:rsidRPr="00103F22">
        <w:rPr>
          <w:rFonts w:ascii="Simplified Arabic" w:eastAsia="Calibri" w:hAnsi="Simplified Arabic" w:cs="Simplified Arabic" w:hint="cs"/>
          <w:sz w:val="28"/>
          <w:szCs w:val="28"/>
          <w:rtl/>
        </w:rPr>
        <w:t>، وتحديد الغرض من استخدام البيانات.</w:t>
      </w:r>
    </w:p>
    <w:p w14:paraId="15612F15" w14:textId="18F5FC7A" w:rsidR="00214C00" w:rsidRPr="00103F22" w:rsidRDefault="00214C00" w:rsidP="00BC15AF">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b/>
          <w:bCs/>
          <w:sz w:val="28"/>
          <w:szCs w:val="28"/>
          <w:rtl/>
        </w:rPr>
        <w:t>وخلصت</w:t>
      </w:r>
      <w:r w:rsidRPr="00103F22">
        <w:rPr>
          <w:rFonts w:ascii="Simplified Arabic" w:eastAsia="Calibri" w:hAnsi="Simplified Arabic" w:cs="Simplified Arabic"/>
          <w:b/>
          <w:bCs/>
          <w:sz w:val="28"/>
          <w:szCs w:val="28"/>
          <w:rtl/>
        </w:rPr>
        <w:t xml:space="preserve"> نتائج وتوصيات الدراسة </w:t>
      </w:r>
      <w:r w:rsidRPr="00103F22">
        <w:rPr>
          <w:rFonts w:ascii="Simplified Arabic" w:eastAsia="Calibri" w:hAnsi="Simplified Arabic" w:cs="Simplified Arabic" w:hint="cs"/>
          <w:b/>
          <w:bCs/>
          <w:sz w:val="28"/>
          <w:szCs w:val="28"/>
          <w:rtl/>
        </w:rPr>
        <w:t>إل</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sz w:val="28"/>
          <w:szCs w:val="28"/>
          <w:rtl/>
        </w:rPr>
        <w:t>أن التوجه نحو الاقتصاد الرقم</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سوف يساهم كثيرًا في دعم ال</w:t>
      </w:r>
      <w:r w:rsidR="00BF652B">
        <w:rPr>
          <w:rFonts w:ascii="Simplified Arabic" w:eastAsia="Calibri" w:hAnsi="Simplified Arabic" w:cs="Simplified Arabic"/>
          <w:sz w:val="28"/>
          <w:szCs w:val="28"/>
          <w:rtl/>
        </w:rPr>
        <w:t>أعمال</w:t>
      </w:r>
      <w:r w:rsidRPr="00103F22">
        <w:rPr>
          <w:rFonts w:ascii="Simplified Arabic" w:eastAsia="Calibri" w:hAnsi="Simplified Arabic" w:cs="Simplified Arabic"/>
          <w:sz w:val="28"/>
          <w:szCs w:val="28"/>
          <w:rtl/>
        </w:rPr>
        <w:t xml:space="preserve"> التجارية والابتكارات التي من شأنها أن ترتقي بخدمات المواطنين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مستو</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جديد، </w:t>
      </w:r>
      <w:r w:rsidRPr="00322A41">
        <w:rPr>
          <w:rFonts w:ascii="Simplified Arabic" w:eastAsia="Calibri" w:hAnsi="Simplified Arabic" w:cs="Simplified Arabic"/>
          <w:sz w:val="28"/>
          <w:szCs w:val="28"/>
          <w:rtl/>
        </w:rPr>
        <w:t>89</w:t>
      </w:r>
      <w:r w:rsidRPr="00322A41">
        <w:rPr>
          <w:rFonts w:ascii="Microsoft PhagsPa" w:eastAsia="Calibri" w:hAnsi="Microsoft PhagsPa" w:cs="Microsoft PhagsPa" w:hint="cs"/>
          <w:sz w:val="28"/>
          <w:szCs w:val="28"/>
          <w:rtl/>
        </w:rPr>
        <w:t>⁒</w:t>
      </w:r>
      <w:r w:rsidRPr="00103F22">
        <w:rPr>
          <w:rFonts w:ascii="Simplified Arabic" w:eastAsia="Calibri" w:hAnsi="Simplified Arabic" w:cs="Simplified Arabic"/>
          <w:sz w:val="28"/>
          <w:szCs w:val="28"/>
          <w:rtl/>
        </w:rPr>
        <w:t xml:space="preserve"> من كبار المديرين التنفيذيين العاملين في القطاع العام أن مشاركة البيانات تساعدهم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تحسين طريقة تواصلهم وتفاعلهم مع المواطنين، إن الحكومة المصرية حرصت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تطوير التحوّل الرقمي إبّان أزمة الجائحة العالمية من أجل الارتقاء بالخدمات المقدمة للمواطنين، أن اتفاق </w:t>
      </w:r>
      <w:r w:rsidRPr="00BC15AF">
        <w:rPr>
          <w:rFonts w:ascii="Simplified Arabic" w:eastAsia="Calibri" w:hAnsi="Simplified Arabic" w:cs="Simplified Arabic"/>
          <w:sz w:val="28"/>
          <w:szCs w:val="28"/>
          <w:rtl/>
        </w:rPr>
        <w:t>89</w:t>
      </w:r>
      <w:r w:rsidR="00BC15AF" w:rsidRPr="00BC15AF">
        <w:rPr>
          <w:rFonts w:ascii="Microsoft PhagsPa" w:eastAsia="Calibri" w:hAnsi="Microsoft PhagsPa" w:cs="Microsoft PhagsPa" w:hint="cs"/>
          <w:sz w:val="28"/>
          <w:szCs w:val="28"/>
          <w:rtl/>
        </w:rPr>
        <w:t>⁒</w:t>
      </w:r>
      <w:r w:rsidRPr="00103F22">
        <w:rPr>
          <w:rFonts w:ascii="Simplified Arabic" w:eastAsia="Calibri" w:hAnsi="Simplified Arabic" w:cs="Simplified Arabic"/>
          <w:sz w:val="28"/>
          <w:szCs w:val="28"/>
          <w:rtl/>
        </w:rPr>
        <w:t xml:space="preserve"> من </w:t>
      </w:r>
      <w:r w:rsidRPr="00103F22">
        <w:rPr>
          <w:rFonts w:ascii="Simplified Arabic" w:eastAsia="Calibri" w:hAnsi="Simplified Arabic" w:cs="Simplified Arabic"/>
          <w:sz w:val="28"/>
          <w:szCs w:val="28"/>
          <w:rtl/>
        </w:rPr>
        <w:lastRenderedPageBreak/>
        <w:t>المديرين التنفيذيين في القطاع العام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أهمية مشاركة البيانات، من خلال التركيز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الارتقاء بتجارب الموظفين والمواطنين، والاستفادة من الرؤ</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المستمدّة من البيانات في عملية الاتخاذ الفوري للقرارات، وصقل مهارات الموظفين الرقمية لتمكينهم من دفع عجلة الابتكار"، حيث أن هناك ثلاثة محاور يستفيد منها القطاع العام في التحوّل الرقمي، تجارب الموظفين والمواطنين ستسهم في سدّ الفجوة مع القطاع العام، يواصل القطاع العام في مصر قيادة دفة الابتكار القائم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البيانات لتعزيز تجارب المواطنين، بفضل المبادرات الحكومية مثل رؤية مصر 2030،</w:t>
      </w:r>
      <w:r w:rsidR="002970C1" w:rsidRPr="00103F22">
        <w:rPr>
          <w:rFonts w:ascii="Simplified Arabic" w:eastAsia="Calibri" w:hAnsi="Simplified Arabic" w:cs="Simplified Arabic"/>
          <w:sz w:val="28"/>
          <w:szCs w:val="28"/>
          <w:rtl/>
        </w:rPr>
        <w:t xml:space="preserve"> </w:t>
      </w:r>
      <w:r w:rsidR="002845CF" w:rsidRPr="00103F22">
        <w:rPr>
          <w:rFonts w:ascii="Simplified Arabic" w:hAnsi="Simplified Arabic" w:cs="Simplified Arabic"/>
          <w:sz w:val="28"/>
          <w:szCs w:val="28"/>
          <w:rtl/>
        </w:rPr>
        <w:t>حيث أفاد</w:t>
      </w:r>
      <w:r w:rsidR="00BC15AF" w:rsidRPr="00BC15AF">
        <w:rPr>
          <w:rFonts w:ascii="Simplified Arabic" w:eastAsia="Calibri" w:hAnsi="Simplified Arabic" w:cs="Simplified Arabic" w:hint="cs"/>
          <w:sz w:val="28"/>
          <w:szCs w:val="28"/>
          <w:rtl/>
        </w:rPr>
        <w:t xml:space="preserve"> </w:t>
      </w:r>
      <w:r w:rsidRPr="00BC15AF">
        <w:rPr>
          <w:rFonts w:ascii="Simplified Arabic" w:eastAsia="Calibri" w:hAnsi="Simplified Arabic" w:cs="Simplified Arabic"/>
          <w:sz w:val="28"/>
          <w:szCs w:val="28"/>
          <w:rtl/>
        </w:rPr>
        <w:t>89</w:t>
      </w:r>
      <w:r w:rsidR="00BC15AF" w:rsidRPr="00BC15AF">
        <w:rPr>
          <w:rFonts w:ascii="Microsoft PhagsPa" w:eastAsia="Calibri" w:hAnsi="Microsoft PhagsPa" w:cs="Microsoft PhagsPa" w:hint="cs"/>
          <w:sz w:val="28"/>
          <w:szCs w:val="28"/>
          <w:rtl/>
        </w:rPr>
        <w:t>⁒</w:t>
      </w:r>
      <w:r w:rsidRPr="00BC15AF">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sz w:val="28"/>
          <w:szCs w:val="28"/>
          <w:rtl/>
        </w:rPr>
        <w:t>من قادة التكنولوجيا العاملين في القطاع العام والمشاركين في الدراسة</w:t>
      </w:r>
      <w:r w:rsidR="002845CF" w:rsidRPr="00103F22">
        <w:rPr>
          <w:rFonts w:ascii="Simplified Arabic" w:eastAsia="Calibri" w:hAnsi="Simplified Arabic" w:cs="Simplified Arabic" w:hint="cs"/>
          <w:sz w:val="28"/>
          <w:szCs w:val="28"/>
          <w:rtl/>
        </w:rPr>
        <w:t xml:space="preserve"> </w:t>
      </w:r>
      <w:r w:rsidR="002845CF" w:rsidRPr="00103F22">
        <w:rPr>
          <w:rFonts w:ascii="Simplified Arabic" w:hAnsi="Simplified Arabic" w:cs="Simplified Arabic"/>
          <w:sz w:val="28"/>
          <w:szCs w:val="28"/>
          <w:rtl/>
        </w:rPr>
        <w:t>بان</w:t>
      </w:r>
      <w:r w:rsidRPr="00103F22">
        <w:rPr>
          <w:rFonts w:ascii="Simplified Arabic" w:eastAsia="Calibri" w:hAnsi="Simplified Arabic" w:cs="Simplified Arabic"/>
          <w:sz w:val="28"/>
          <w:szCs w:val="28"/>
          <w:rtl/>
        </w:rPr>
        <w:t xml:space="preserve"> مشاركة البيانات تحسّن طريقة تواصلهم وتفاعلهم مع المواطنين، في حين</w:t>
      </w:r>
      <w:r w:rsidR="00AB743B">
        <w:rPr>
          <w:rFonts w:ascii="Simplified Arabic" w:eastAsia="Calibri" w:hAnsi="Simplified Arabic" w:cs="Simplified Arabic" w:hint="cs"/>
          <w:sz w:val="28"/>
          <w:szCs w:val="28"/>
          <w:rtl/>
        </w:rPr>
        <w:t xml:space="preserve"> </w:t>
      </w:r>
      <w:r w:rsidRPr="00BC15AF">
        <w:rPr>
          <w:rFonts w:ascii="Simplified Arabic" w:eastAsia="Calibri" w:hAnsi="Simplified Arabic" w:cs="Simplified Arabic"/>
          <w:sz w:val="28"/>
          <w:szCs w:val="28"/>
          <w:rtl/>
        </w:rPr>
        <w:t>83</w:t>
      </w:r>
      <w:r w:rsidR="00BC15AF" w:rsidRPr="00BC15AF">
        <w:rPr>
          <w:rFonts w:ascii="Microsoft PhagsPa" w:eastAsia="Calibri" w:hAnsi="Microsoft PhagsPa" w:cs="Microsoft PhagsPa" w:hint="cs"/>
          <w:sz w:val="28"/>
          <w:szCs w:val="28"/>
          <w:rtl/>
        </w:rPr>
        <w:t>⁒</w:t>
      </w:r>
      <w:r w:rsidR="00BC15AF">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من المشاركين في الدراسة أجمعوا إن مشاركة البيانات من شأنها تحسين ابتكاراتهم في المنتجات أو الخدمات الحالية، وقال 82</w:t>
      </w:r>
      <w:r w:rsidR="00BC15AF" w:rsidRPr="00BC15AF">
        <w:rPr>
          <w:rFonts w:ascii="Microsoft PhagsPa" w:eastAsia="Calibri" w:hAnsi="Microsoft PhagsPa" w:cs="Microsoft PhagsPa" w:hint="cs"/>
          <w:sz w:val="28"/>
          <w:szCs w:val="28"/>
          <w:rtl/>
        </w:rPr>
        <w:t>⁒</w:t>
      </w:r>
      <w:r w:rsidRPr="00103F22">
        <w:rPr>
          <w:rFonts w:ascii="Simplified Arabic" w:eastAsia="Calibri" w:hAnsi="Simplified Arabic" w:cs="Simplified Arabic"/>
          <w:sz w:val="28"/>
          <w:szCs w:val="28"/>
          <w:rtl/>
        </w:rPr>
        <w:t xml:space="preserve"> إن مشاركة البيانات تساعدهم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تجاوز </w:t>
      </w:r>
      <w:r w:rsidR="00B945C7">
        <w:rPr>
          <w:rFonts w:ascii="Simplified Arabic" w:eastAsia="Calibri" w:hAnsi="Simplified Arabic" w:cs="Simplified Arabic"/>
          <w:sz w:val="28"/>
          <w:szCs w:val="28"/>
          <w:rtl/>
        </w:rPr>
        <w:t>أهداف</w:t>
      </w:r>
      <w:r w:rsidRPr="00103F22">
        <w:rPr>
          <w:rFonts w:ascii="Simplified Arabic" w:eastAsia="Calibri" w:hAnsi="Simplified Arabic" w:cs="Simplified Arabic"/>
          <w:sz w:val="28"/>
          <w:szCs w:val="28"/>
          <w:rtl/>
        </w:rPr>
        <w:t xml:space="preserve"> ال</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حيث أن الرؤ</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المستمدّة من البيانات توجّه الطريق نحو أفكار قابلة للتنفيذ، يمكن أن تساعد الرؤ</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والأفكار التي تُستمدّ فورًا من البيانات الشركات والمؤسسات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تعزيز الكفاءة التشغيلية وصياغة سياسات عمل قوية وينبغي للجهات الحكومية، قبل أن تشارك ما في حوزتها من بيانات المواطنين</w:t>
      </w:r>
      <w:r w:rsidRPr="00103F22">
        <w:rPr>
          <w:rFonts w:ascii="Simplified Arabic" w:eastAsia="Calibri" w:hAnsi="Simplified Arabic" w:cs="Simplified Arabic" w:hint="cs"/>
          <w:sz w:val="28"/>
          <w:szCs w:val="28"/>
          <w:rtl/>
        </w:rPr>
        <w:t>.</w:t>
      </w:r>
    </w:p>
    <w:p w14:paraId="4C57F9BE" w14:textId="77777777" w:rsidR="00214C00" w:rsidRPr="00BC15AF" w:rsidRDefault="00214C00" w:rsidP="00CC0AFF">
      <w:pPr>
        <w:numPr>
          <w:ilvl w:val="0"/>
          <w:numId w:val="8"/>
        </w:numPr>
        <w:spacing w:before="120" w:after="0" w:line="240" w:lineRule="auto"/>
        <w:ind w:left="360" w:hanging="450"/>
        <w:jc w:val="both"/>
        <w:rPr>
          <w:rFonts w:ascii="Simplified Arabic" w:eastAsia="Calibri" w:hAnsi="Simplified Arabic" w:cs="Simplified Arabic"/>
          <w:b/>
          <w:bCs/>
          <w:sz w:val="28"/>
          <w:szCs w:val="28"/>
          <w:u w:val="single"/>
          <w:rtl/>
          <w:lang w:bidi="ar-EG"/>
        </w:rPr>
      </w:pPr>
      <w:r w:rsidRPr="00BC15AF">
        <w:rPr>
          <w:rFonts w:ascii="Simplified Arabic" w:eastAsia="Calibri" w:hAnsi="Simplified Arabic" w:cs="Simplified Arabic"/>
          <w:b/>
          <w:bCs/>
          <w:sz w:val="28"/>
          <w:szCs w:val="28"/>
          <w:rtl/>
          <w:lang w:bidi="ar-EG"/>
        </w:rPr>
        <w:t>دراسة</w:t>
      </w:r>
      <w:r w:rsidRPr="00BC15AF">
        <w:rPr>
          <w:rFonts w:ascii="Simplified Arabic" w:eastAsia="Calibri" w:hAnsi="Simplified Arabic" w:cs="Simplified Arabic" w:hint="cs"/>
          <w:b/>
          <w:bCs/>
          <w:sz w:val="28"/>
          <w:szCs w:val="28"/>
          <w:rtl/>
          <w:lang w:bidi="ar-EG"/>
        </w:rPr>
        <w:t xml:space="preserve"> ايناس عمر (2021)</w:t>
      </w:r>
      <w:r w:rsidRPr="00BC15AF">
        <w:rPr>
          <w:rFonts w:ascii="Simplified Arabic" w:eastAsia="Calibri" w:hAnsi="Simplified Arabic" w:cs="Simplified Arabic"/>
          <w:b/>
          <w:bCs/>
          <w:sz w:val="28"/>
          <w:szCs w:val="28"/>
          <w:vertAlign w:val="superscript"/>
          <w:rtl/>
          <w:lang w:bidi="ar-EG"/>
        </w:rPr>
        <w:t xml:space="preserve"> (</w:t>
      </w:r>
      <w:r w:rsidRPr="00BC15AF">
        <w:rPr>
          <w:rFonts w:ascii="Simplified Arabic" w:eastAsia="Calibri" w:hAnsi="Simplified Arabic" w:cs="Simplified Arabic"/>
          <w:b/>
          <w:bCs/>
          <w:sz w:val="28"/>
          <w:szCs w:val="28"/>
          <w:vertAlign w:val="superscript"/>
          <w:rtl/>
          <w:lang w:bidi="ar-EG"/>
        </w:rPr>
        <w:footnoteReference w:id="8"/>
      </w:r>
      <w:r w:rsidRPr="00BC15AF">
        <w:rPr>
          <w:rFonts w:ascii="Simplified Arabic" w:eastAsia="Calibri" w:hAnsi="Simplified Arabic" w:cs="Simplified Arabic"/>
          <w:b/>
          <w:bCs/>
          <w:sz w:val="28"/>
          <w:szCs w:val="28"/>
          <w:vertAlign w:val="superscript"/>
          <w:rtl/>
          <w:lang w:bidi="ar-EG"/>
        </w:rPr>
        <w:t>)</w:t>
      </w:r>
      <w:r w:rsidRPr="00BC15AF">
        <w:rPr>
          <w:rFonts w:ascii="Simplified Arabic" w:eastAsia="Calibri" w:hAnsi="Simplified Arabic" w:cs="Simplified Arabic"/>
          <w:b/>
          <w:bCs/>
          <w:sz w:val="28"/>
          <w:szCs w:val="28"/>
          <w:u w:val="single"/>
          <w:rtl/>
          <w:lang w:bidi="ar-EG"/>
        </w:rPr>
        <w:t xml:space="preserve"> </w:t>
      </w:r>
    </w:p>
    <w:p w14:paraId="369F3873" w14:textId="77777777" w:rsidR="00BC15AF" w:rsidRDefault="00214C00" w:rsidP="00BC15AF">
      <w:pPr>
        <w:spacing w:before="120" w:after="0" w:line="240" w:lineRule="auto"/>
        <w:ind w:firstLine="720"/>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b/>
          <w:bCs/>
          <w:sz w:val="28"/>
          <w:szCs w:val="28"/>
          <w:rtl/>
        </w:rPr>
        <w:t>هدفت الدراسة ال</w:t>
      </w:r>
      <w:r w:rsidR="00BF652B">
        <w:rPr>
          <w:rFonts w:ascii="Simplified Arabic" w:eastAsia="Calibri" w:hAnsi="Simplified Arabic" w:cs="Simplified Arabic"/>
          <w:b/>
          <w:bCs/>
          <w:sz w:val="28"/>
          <w:szCs w:val="28"/>
          <w:rtl/>
        </w:rPr>
        <w:t>ي</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hint="cs"/>
          <w:sz w:val="28"/>
          <w:szCs w:val="28"/>
          <w:rtl/>
        </w:rPr>
        <w:t>رصد وتحليل</w:t>
      </w:r>
      <w:r w:rsidRPr="00103F22">
        <w:rPr>
          <w:rFonts w:ascii="Simplified Arabic" w:eastAsia="Calibri" w:hAnsi="Simplified Arabic" w:cs="Simplified Arabic"/>
          <w:sz w:val="28"/>
          <w:szCs w:val="28"/>
          <w:rtl/>
        </w:rPr>
        <w:t xml:space="preserve"> الجهود المبذولة للتحول للاقتصاد الرقمي وتحسين الوضع الاقتصادي و</w:t>
      </w:r>
      <w:r w:rsidRPr="00103F22">
        <w:rPr>
          <w:rFonts w:ascii="Simplified Arabic" w:eastAsia="Calibri" w:hAnsi="Simplified Arabic" w:cs="Simplified Arabic" w:hint="cs"/>
          <w:sz w:val="28"/>
          <w:szCs w:val="28"/>
          <w:rtl/>
        </w:rPr>
        <w:t>إعداد القوانين والتشريعات والإجراءات التنظيمية لعملية التحول الرقم</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واستخدام تكنولوجيا المعلومات والاتصالات.</w:t>
      </w:r>
    </w:p>
    <w:p w14:paraId="4561252C" w14:textId="7370F4DB" w:rsidR="00214C00" w:rsidRPr="00103F22" w:rsidRDefault="00214C00" w:rsidP="00BC15AF">
      <w:pPr>
        <w:spacing w:before="120" w:after="0" w:line="240" w:lineRule="auto"/>
        <w:ind w:firstLine="720"/>
        <w:jc w:val="both"/>
        <w:rPr>
          <w:rFonts w:ascii="Simplified Arabic" w:eastAsia="Calibri" w:hAnsi="Simplified Arabic" w:cs="Simplified Arabic"/>
          <w:sz w:val="28"/>
          <w:szCs w:val="28"/>
        </w:rPr>
      </w:pPr>
      <w:r w:rsidRPr="00103F22">
        <w:rPr>
          <w:rFonts w:ascii="Simplified Arabic" w:eastAsia="Calibri" w:hAnsi="Simplified Arabic" w:cs="Simplified Arabic" w:hint="cs"/>
          <w:b/>
          <w:bCs/>
          <w:sz w:val="28"/>
          <w:szCs w:val="28"/>
          <w:rtl/>
        </w:rPr>
        <w:t>وتوصلت الدارسة عل</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نتائج وتوصيات إل</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hint="cs"/>
          <w:sz w:val="28"/>
          <w:szCs w:val="28"/>
          <w:rtl/>
        </w:rPr>
        <w:t>أن</w:t>
      </w:r>
      <w:r w:rsidRPr="00103F22">
        <w:rPr>
          <w:rFonts w:ascii="Simplified Arabic" w:eastAsia="Calibri" w:hAnsi="Simplified Arabic" w:cs="Simplified Arabic"/>
          <w:sz w:val="28"/>
          <w:szCs w:val="28"/>
          <w:rtl/>
        </w:rPr>
        <w:t xml:space="preserve"> الاستراتيجية الوطنية للتجارة الإلكترونية </w:t>
      </w:r>
      <w:r w:rsidRPr="00103F22">
        <w:rPr>
          <w:rFonts w:ascii="Simplified Arabic" w:eastAsia="Calibri" w:hAnsi="Simplified Arabic" w:cs="Simplified Arabic" w:hint="cs"/>
          <w:sz w:val="28"/>
          <w:szCs w:val="28"/>
          <w:rtl/>
        </w:rPr>
        <w:t>تتبن</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إصدار عدة قوانين تشريعية لتنظيم التحول الرقم</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hint="cs"/>
          <w:sz w:val="28"/>
          <w:szCs w:val="28"/>
          <w:rtl/>
        </w:rPr>
        <w:t>تنفيذاً</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hint="cs"/>
          <w:sz w:val="28"/>
          <w:szCs w:val="28"/>
          <w:rtl/>
        </w:rPr>
        <w:t>ل</w:t>
      </w:r>
      <w:r w:rsidRPr="00103F22">
        <w:rPr>
          <w:rFonts w:ascii="Simplified Arabic" w:eastAsia="Calibri" w:hAnsi="Simplified Arabic" w:cs="Simplified Arabic"/>
          <w:sz w:val="28"/>
          <w:szCs w:val="28"/>
          <w:rtl/>
        </w:rPr>
        <w:t xml:space="preserve">مشروع تطوير البنية التحتية التكنولوجية للمعاملات المالية وتفعيل الاقتصاد </w:t>
      </w:r>
      <w:r w:rsidRPr="00103F22">
        <w:rPr>
          <w:rFonts w:ascii="Simplified Arabic" w:eastAsia="Calibri" w:hAnsi="Simplified Arabic" w:cs="Simplified Arabic"/>
          <w:sz w:val="28"/>
          <w:szCs w:val="28"/>
          <w:rtl/>
        </w:rPr>
        <w:lastRenderedPageBreak/>
        <w:t>الرقمي، بين هيئة البريد المصري وبنك مصر</w:t>
      </w:r>
      <w:r w:rsidRPr="00103F22">
        <w:rPr>
          <w:rFonts w:ascii="Simplified Arabic" w:eastAsia="Calibri" w:hAnsi="Simplified Arabic" w:cs="Simplified Arabic" w:hint="cs"/>
          <w:sz w:val="28"/>
          <w:szCs w:val="28"/>
          <w:rtl/>
        </w:rPr>
        <w:t xml:space="preserve"> مع أحد شركات القطاع الخاص</w:t>
      </w:r>
      <w:r w:rsidRPr="00103F22">
        <w:rPr>
          <w:rFonts w:ascii="Simplified Arabic" w:eastAsia="Calibri" w:hAnsi="Simplified Arabic" w:cs="Simplified Arabic"/>
          <w:sz w:val="28"/>
          <w:szCs w:val="28"/>
          <w:rtl/>
        </w:rPr>
        <w:t xml:space="preserve"> لتوسيع نطاق المدفوعات الإلكترونية بين المواطنين والتجار، من أجل دعم التحول الرقمي</w:t>
      </w:r>
      <w:r w:rsidRPr="00103F22">
        <w:rPr>
          <w:rFonts w:ascii="Simplified Arabic" w:eastAsia="Calibri" w:hAnsi="Simplified Arabic" w:cs="Simplified Arabic" w:hint="cs"/>
          <w:sz w:val="28"/>
          <w:szCs w:val="28"/>
          <w:rtl/>
        </w:rPr>
        <w:t xml:space="preserve"> الذ</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ساهم في تحفيز الاستثمار</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hint="cs"/>
          <w:sz w:val="28"/>
          <w:szCs w:val="28"/>
          <w:rtl/>
        </w:rPr>
        <w:t>و</w:t>
      </w:r>
      <w:r w:rsidRPr="00103F22">
        <w:rPr>
          <w:rFonts w:ascii="Simplified Arabic" w:eastAsia="Calibri" w:hAnsi="Simplified Arabic" w:cs="Simplified Arabic"/>
          <w:sz w:val="28"/>
          <w:szCs w:val="28"/>
          <w:rtl/>
        </w:rPr>
        <w:t>خلق فرص عمل للشباب، وتعزيز النمو الاقتصادي</w:t>
      </w:r>
      <w:r w:rsidRPr="00103F22">
        <w:rPr>
          <w:rFonts w:ascii="Simplified Arabic" w:eastAsia="Calibri" w:hAnsi="Simplified Arabic" w:cs="Simplified Arabic" w:hint="cs"/>
          <w:sz w:val="28"/>
          <w:szCs w:val="28"/>
          <w:rtl/>
        </w:rPr>
        <w:t xml:space="preserve"> وأثر ذلك إيجابياً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تحقيق التنافسية العالمية وزيادة الصادرات المصرية.</w:t>
      </w:r>
    </w:p>
    <w:p w14:paraId="3ADBF508" w14:textId="778C05AA" w:rsidR="00214C00" w:rsidRPr="00BC15AF" w:rsidRDefault="00214C00" w:rsidP="000E42C6">
      <w:pPr>
        <w:numPr>
          <w:ilvl w:val="0"/>
          <w:numId w:val="8"/>
        </w:numPr>
        <w:spacing w:before="120" w:after="0" w:line="240" w:lineRule="auto"/>
        <w:ind w:left="450" w:hanging="450"/>
        <w:jc w:val="both"/>
        <w:rPr>
          <w:rFonts w:ascii="Simplified Arabic" w:eastAsia="Calibri" w:hAnsi="Simplified Arabic" w:cs="Simplified Arabic"/>
          <w:b/>
          <w:bCs/>
          <w:sz w:val="28"/>
          <w:szCs w:val="28"/>
          <w:rtl/>
        </w:rPr>
      </w:pPr>
      <w:r w:rsidRPr="00BC15AF">
        <w:rPr>
          <w:rFonts w:ascii="Simplified Arabic" w:eastAsia="Calibri" w:hAnsi="Simplified Arabic" w:cs="Simplified Arabic" w:hint="cs"/>
          <w:b/>
          <w:bCs/>
          <w:sz w:val="28"/>
          <w:szCs w:val="28"/>
          <w:rtl/>
        </w:rPr>
        <w:t>دراسة بسمة الحداد، أحمد ناصر (2020).</w:t>
      </w:r>
      <w:r w:rsidRPr="00BC15AF">
        <w:rPr>
          <w:rFonts w:ascii="Simplified Arabic" w:eastAsia="Calibri" w:hAnsi="Simplified Arabic" w:cs="Simplified Arabic" w:hint="cs"/>
          <w:b/>
          <w:bCs/>
          <w:sz w:val="28"/>
          <w:szCs w:val="28"/>
          <w:vertAlign w:val="superscript"/>
          <w:rtl/>
        </w:rPr>
        <w:t>(</w:t>
      </w:r>
      <w:r w:rsidRPr="00BC15AF">
        <w:rPr>
          <w:rFonts w:ascii="Simplified Arabic" w:eastAsia="Calibri" w:hAnsi="Simplified Arabic" w:cs="Simplified Arabic"/>
          <w:b/>
          <w:bCs/>
          <w:sz w:val="28"/>
          <w:szCs w:val="28"/>
          <w:vertAlign w:val="superscript"/>
          <w:rtl/>
        </w:rPr>
        <w:footnoteReference w:id="9"/>
      </w:r>
      <w:r w:rsidRPr="00BC15AF">
        <w:rPr>
          <w:rFonts w:ascii="Simplified Arabic" w:eastAsia="Calibri" w:hAnsi="Simplified Arabic" w:cs="Simplified Arabic" w:hint="cs"/>
          <w:b/>
          <w:bCs/>
          <w:sz w:val="28"/>
          <w:szCs w:val="28"/>
          <w:vertAlign w:val="superscript"/>
          <w:rtl/>
        </w:rPr>
        <w:t>)</w:t>
      </w:r>
    </w:p>
    <w:p w14:paraId="6E599B65" w14:textId="77777777" w:rsidR="00BC15AF" w:rsidRDefault="00214C00" w:rsidP="00BC15AF">
      <w:pPr>
        <w:spacing w:before="120" w:after="0" w:line="240" w:lineRule="auto"/>
        <w:ind w:firstLine="720"/>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hint="cs"/>
          <w:b/>
          <w:bCs/>
          <w:sz w:val="28"/>
          <w:szCs w:val="28"/>
          <w:rtl/>
        </w:rPr>
        <w:t>هدفت الدراسة إل</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hint="cs"/>
          <w:sz w:val="28"/>
          <w:szCs w:val="28"/>
          <w:rtl/>
        </w:rPr>
        <w:t>رصد وتحليل</w:t>
      </w:r>
      <w:r w:rsidRPr="00103F22">
        <w:rPr>
          <w:rFonts w:ascii="Simplified Arabic" w:eastAsia="Calibri" w:hAnsi="Simplified Arabic" w:cs="Simplified Arabic" w:hint="cs"/>
          <w:b/>
          <w:bCs/>
          <w:sz w:val="28"/>
          <w:szCs w:val="28"/>
          <w:rtl/>
        </w:rPr>
        <w:t xml:space="preserve"> أثر </w:t>
      </w:r>
      <w:r w:rsidRPr="00103F22">
        <w:rPr>
          <w:rFonts w:ascii="Simplified Arabic" w:eastAsia="Calibri" w:hAnsi="Simplified Arabic" w:cs="Simplified Arabic" w:hint="cs"/>
          <w:sz w:val="28"/>
          <w:szCs w:val="28"/>
          <w:rtl/>
        </w:rPr>
        <w:t>البنية التحتية التكنولوجيا أهم الجهود التي بذلتها الدولة للتوجه نحو التحول الرقمي البنية التكنولوجية في قطاع التعليم إسهامات وزارة الاتصالات وتكنولوجيا المعلومات في مجال التعليم، الاستخدامات الحالية في التعليم، الدور المستقبلي للتحول الرقمي في مجال التعليم.</w:t>
      </w:r>
    </w:p>
    <w:p w14:paraId="6A32EEF8" w14:textId="452B7BA8" w:rsidR="00214C00" w:rsidRDefault="00214C00" w:rsidP="00BC15AF">
      <w:pPr>
        <w:spacing w:before="120" w:after="0" w:line="240" w:lineRule="auto"/>
        <w:ind w:firstLine="720"/>
        <w:jc w:val="both"/>
        <w:rPr>
          <w:rFonts w:ascii="Simplified Arabic" w:eastAsia="Calibri" w:hAnsi="Simplified Arabic" w:cs="Simplified Arabic"/>
          <w:b/>
          <w:bCs/>
          <w:sz w:val="28"/>
          <w:szCs w:val="28"/>
          <w:vertAlign w:val="superscript"/>
          <w:rtl/>
        </w:rPr>
      </w:pPr>
      <w:r w:rsidRPr="00103F22">
        <w:rPr>
          <w:rFonts w:ascii="Simplified Arabic" w:eastAsia="Calibri" w:hAnsi="Simplified Arabic" w:cs="Simplified Arabic" w:hint="cs"/>
          <w:b/>
          <w:bCs/>
          <w:sz w:val="28"/>
          <w:szCs w:val="28"/>
          <w:rtl/>
        </w:rPr>
        <w:t xml:space="preserve">وخلصت </w:t>
      </w:r>
      <w:r w:rsidR="00BC15AF">
        <w:rPr>
          <w:rFonts w:ascii="Simplified Arabic" w:eastAsia="Calibri" w:hAnsi="Simplified Arabic" w:cs="Simplified Arabic" w:hint="cs"/>
          <w:b/>
          <w:bCs/>
          <w:sz w:val="28"/>
          <w:szCs w:val="28"/>
          <w:rtl/>
        </w:rPr>
        <w:t>أ</w:t>
      </w:r>
      <w:r w:rsidRPr="00103F22">
        <w:rPr>
          <w:rFonts w:ascii="Simplified Arabic" w:eastAsia="Calibri" w:hAnsi="Simplified Arabic" w:cs="Simplified Arabic" w:hint="cs"/>
          <w:b/>
          <w:bCs/>
          <w:sz w:val="28"/>
          <w:szCs w:val="28"/>
          <w:rtl/>
        </w:rPr>
        <w:t>هم نتائج وتوصيات الدراسة إل</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hint="cs"/>
          <w:sz w:val="28"/>
          <w:szCs w:val="28"/>
          <w:rtl/>
        </w:rPr>
        <w:t>أن التوجه نحو استكمال قواعد البيانات التعليمية التي أطلقتها الوزارة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موقعها الإلكتروني تحديث البنية التحتية التكنولوجية في القر</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خاصة في صعيد مصر لضمان استدامة نظام التعليم عن بعد، التوجه نحو تدريب المعلمين المستمر خاصة في القر</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استخدام التكنولوجيات الحديثة، العمل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توفير التمويل اللازم لاستكمال تغطية المحافظات بكابلات الألياف الضوئية لزيادة سرعة الأنترنت، الاستفادة من التقدم التكنولوجي بمصر في التوسع في نماذج المحاكاة التكنولوجية لبعض ال</w:t>
      </w:r>
      <w:r w:rsidR="00982628">
        <w:rPr>
          <w:rFonts w:ascii="Simplified Arabic" w:eastAsia="Calibri" w:hAnsi="Simplified Arabic" w:cs="Simplified Arabic" w:hint="cs"/>
          <w:sz w:val="28"/>
          <w:szCs w:val="28"/>
          <w:rtl/>
        </w:rPr>
        <w:t>أنظمة</w:t>
      </w:r>
      <w:r w:rsidRPr="00103F22">
        <w:rPr>
          <w:rFonts w:ascii="Simplified Arabic" w:eastAsia="Calibri" w:hAnsi="Simplified Arabic" w:cs="Simplified Arabic" w:hint="cs"/>
          <w:sz w:val="28"/>
          <w:szCs w:val="28"/>
          <w:rtl/>
        </w:rPr>
        <w:t xml:space="preserve"> لتدريب العاملين في المجالات عالية الخطورة مثل سائقي المترو والقطارات والمحطات النووية، العمل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ربط الجامعات المصرية بشبكة اتصال موحدة وربط الكليات المناظرة بشبكة انترنت فيما بينها لتبادل الخبرات والمعلومات.</w:t>
      </w:r>
    </w:p>
    <w:p w14:paraId="22849D01" w14:textId="77777777" w:rsidR="00852CC4" w:rsidRPr="00103F22" w:rsidRDefault="00852CC4" w:rsidP="00BC15AF">
      <w:pPr>
        <w:spacing w:before="120" w:after="0" w:line="240" w:lineRule="auto"/>
        <w:ind w:firstLine="720"/>
        <w:jc w:val="both"/>
        <w:rPr>
          <w:rFonts w:ascii="Simplified Arabic" w:eastAsia="Calibri" w:hAnsi="Simplified Arabic" w:cs="Simplified Arabic"/>
          <w:b/>
          <w:bCs/>
          <w:sz w:val="28"/>
          <w:szCs w:val="28"/>
          <w:vertAlign w:val="superscript"/>
          <w:rtl/>
        </w:rPr>
      </w:pPr>
    </w:p>
    <w:p w14:paraId="63E90475" w14:textId="5F463852" w:rsidR="00214C00" w:rsidRPr="00BC15AF" w:rsidRDefault="00214C00" w:rsidP="00BC15AF">
      <w:pPr>
        <w:numPr>
          <w:ilvl w:val="0"/>
          <w:numId w:val="9"/>
        </w:numPr>
        <w:spacing w:before="120" w:after="0" w:line="240" w:lineRule="auto"/>
        <w:ind w:left="450" w:hanging="450"/>
        <w:jc w:val="both"/>
        <w:rPr>
          <w:rFonts w:ascii="Simplified Arabic" w:eastAsia="Calibri" w:hAnsi="Simplified Arabic" w:cs="Simplified Arabic"/>
          <w:b/>
          <w:bCs/>
          <w:sz w:val="28"/>
          <w:szCs w:val="28"/>
          <w:rtl/>
        </w:rPr>
      </w:pPr>
      <w:r w:rsidRPr="00BC15AF">
        <w:rPr>
          <w:rFonts w:ascii="Simplified Arabic" w:eastAsia="Calibri" w:hAnsi="Simplified Arabic" w:cs="Simplified Arabic" w:hint="cs"/>
          <w:b/>
          <w:bCs/>
          <w:sz w:val="28"/>
          <w:szCs w:val="28"/>
          <w:rtl/>
        </w:rPr>
        <w:lastRenderedPageBreak/>
        <w:t>دراسة محمد العودة</w:t>
      </w:r>
      <w:r w:rsidRPr="00BC15AF">
        <w:rPr>
          <w:rFonts w:ascii="Simplified Arabic" w:eastAsia="Calibri" w:hAnsi="Simplified Arabic" w:cs="Simplified Arabic"/>
          <w:b/>
          <w:bCs/>
          <w:sz w:val="28"/>
          <w:szCs w:val="28"/>
        </w:rPr>
        <w:t xml:space="preserve"> </w:t>
      </w:r>
      <w:r w:rsidRPr="00BC15AF">
        <w:rPr>
          <w:rFonts w:ascii="Simplified Arabic" w:eastAsia="Calibri" w:hAnsi="Simplified Arabic" w:cs="Simplified Arabic" w:hint="cs"/>
          <w:b/>
          <w:bCs/>
          <w:sz w:val="28"/>
          <w:szCs w:val="28"/>
          <w:rtl/>
        </w:rPr>
        <w:t>(2020).</w:t>
      </w:r>
      <w:r w:rsidRPr="00BC15AF">
        <w:rPr>
          <w:rFonts w:ascii="Simplified Arabic" w:eastAsia="Calibri" w:hAnsi="Simplified Arabic" w:cs="Simplified Arabic" w:hint="cs"/>
          <w:b/>
          <w:bCs/>
          <w:sz w:val="28"/>
          <w:szCs w:val="28"/>
          <w:vertAlign w:val="superscript"/>
          <w:rtl/>
        </w:rPr>
        <w:t>(</w:t>
      </w:r>
      <w:r w:rsidRPr="00BC15AF">
        <w:rPr>
          <w:rFonts w:ascii="Simplified Arabic" w:eastAsia="Calibri" w:hAnsi="Simplified Arabic" w:cs="Simplified Arabic"/>
          <w:b/>
          <w:bCs/>
          <w:sz w:val="28"/>
          <w:szCs w:val="28"/>
          <w:vertAlign w:val="superscript"/>
          <w:rtl/>
        </w:rPr>
        <w:footnoteReference w:id="10"/>
      </w:r>
      <w:r w:rsidRPr="00BC15AF">
        <w:rPr>
          <w:rFonts w:ascii="Simplified Arabic" w:eastAsia="Calibri" w:hAnsi="Simplified Arabic" w:cs="Simplified Arabic" w:hint="cs"/>
          <w:b/>
          <w:bCs/>
          <w:sz w:val="28"/>
          <w:szCs w:val="28"/>
          <w:vertAlign w:val="superscript"/>
          <w:rtl/>
        </w:rPr>
        <w:t>)</w:t>
      </w:r>
    </w:p>
    <w:p w14:paraId="6851D2F2" w14:textId="77777777" w:rsidR="00BC15AF" w:rsidRDefault="00214C00" w:rsidP="00BC15AF">
      <w:pPr>
        <w:spacing w:before="120" w:after="0" w:line="240" w:lineRule="auto"/>
        <w:ind w:firstLine="720"/>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hint="cs"/>
          <w:b/>
          <w:bCs/>
          <w:sz w:val="28"/>
          <w:szCs w:val="28"/>
          <w:rtl/>
        </w:rPr>
        <w:t>هدفت الدراسة إل</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hint="cs"/>
          <w:sz w:val="28"/>
          <w:szCs w:val="28"/>
          <w:rtl/>
        </w:rPr>
        <w:t>التعرف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واقع وحدات التطوير الإداري في المؤسسات العامة، ودراسة مد</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الاختلاف بين هذه المؤسسات وفقا لطبيعة نشاطها وأهم المعوقات التي تواجها، وبينت الدراسة بأن أغلبية المسئولين في المؤسسات العامة وأجهزة التنظيم المركزية، يؤكدون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وجوب تطبيق قرار اللجنة العليا للإصلاح الإداري رقم (١٩٢) في المؤسسات العامة وذلك بإنشاء وحدات للتطوير الإداري فيه.</w:t>
      </w:r>
    </w:p>
    <w:p w14:paraId="7085FDE2" w14:textId="0DF726CD" w:rsidR="00214C00" w:rsidRPr="00103F22" w:rsidRDefault="00214C00" w:rsidP="00BC15AF">
      <w:pPr>
        <w:spacing w:before="120" w:after="0" w:line="240" w:lineRule="auto"/>
        <w:ind w:firstLine="720"/>
        <w:jc w:val="both"/>
        <w:rPr>
          <w:rFonts w:ascii="Simplified Arabic" w:eastAsia="Calibri" w:hAnsi="Simplified Arabic" w:cs="Simplified Arabic"/>
          <w:sz w:val="28"/>
          <w:szCs w:val="28"/>
        </w:rPr>
      </w:pPr>
      <w:r w:rsidRPr="00103F22">
        <w:rPr>
          <w:rFonts w:ascii="Simplified Arabic" w:eastAsia="Calibri" w:hAnsi="Simplified Arabic" w:cs="Simplified Arabic" w:hint="cs"/>
          <w:b/>
          <w:bCs/>
          <w:sz w:val="28"/>
          <w:szCs w:val="28"/>
          <w:rtl/>
        </w:rPr>
        <w:t>وخلصت أهم نتائج وتوصيات الدراسة إل</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sz w:val="28"/>
          <w:szCs w:val="28"/>
          <w:rtl/>
        </w:rPr>
        <w:t>: أن وحدات التطوير الإداري والوحدات المنوطة بمهام التدريب والتنظيم في معظم المؤسسات العامة تتمتع بمستويات تنظيمية مناسبة من حيث التنظيم الإداري، عدم قيام وحدات التطوير الإداري في المؤسسات العامة بدورها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نحو جيد بالنسبة للمهام المنوطة بها المحددة في القرار رقم (١٩٢) بصفة عامة، وبينت الدراسة أن الوحدات المنوطة بمهام التطوير الإداري في المؤسسات العامة تعاني من وجود عدد من الصعوبات المتمثلة في بعض الجوانب البشرية والمادية والتنظيمية، والتي قد تحد في مجموعها من فعالية الدور الذي تقوم به تلك الوحدات في المؤسسات العامة.</w:t>
      </w:r>
    </w:p>
    <w:p w14:paraId="5F69C581" w14:textId="77777777" w:rsidR="00214C00" w:rsidRPr="00BC15AF" w:rsidRDefault="00214C00" w:rsidP="00CC0AFF">
      <w:pPr>
        <w:numPr>
          <w:ilvl w:val="0"/>
          <w:numId w:val="9"/>
        </w:numPr>
        <w:spacing w:before="120" w:after="0" w:line="240" w:lineRule="auto"/>
        <w:ind w:left="540" w:hanging="450"/>
        <w:jc w:val="both"/>
        <w:rPr>
          <w:rFonts w:ascii="Simplified Arabic" w:eastAsia="Calibri" w:hAnsi="Simplified Arabic" w:cs="Simplified Arabic"/>
          <w:b/>
          <w:bCs/>
          <w:sz w:val="28"/>
          <w:szCs w:val="28"/>
          <w:rtl/>
          <w:lang w:bidi="ar-EG"/>
        </w:rPr>
      </w:pPr>
      <w:r w:rsidRPr="00BC15AF">
        <w:rPr>
          <w:rFonts w:ascii="Simplified Arabic" w:eastAsia="Calibri" w:hAnsi="Simplified Arabic" w:cs="Simplified Arabic" w:hint="cs"/>
          <w:b/>
          <w:bCs/>
          <w:sz w:val="28"/>
          <w:szCs w:val="28"/>
          <w:rtl/>
          <w:lang w:bidi="ar-EG"/>
        </w:rPr>
        <w:t>دراسة دريالة وآخرين (2020).</w:t>
      </w:r>
      <w:r w:rsidRPr="00BC15AF">
        <w:rPr>
          <w:rFonts w:ascii="Simplified Arabic" w:eastAsia="Calibri" w:hAnsi="Simplified Arabic" w:cs="Simplified Arabic" w:hint="cs"/>
          <w:b/>
          <w:bCs/>
          <w:sz w:val="28"/>
          <w:szCs w:val="28"/>
          <w:vertAlign w:val="superscript"/>
          <w:rtl/>
          <w:lang w:bidi="ar-EG"/>
        </w:rPr>
        <w:t>(</w:t>
      </w:r>
      <w:r w:rsidRPr="00BC15AF">
        <w:rPr>
          <w:rFonts w:ascii="Simplified Arabic" w:eastAsia="Calibri" w:hAnsi="Simplified Arabic" w:cs="Simplified Arabic"/>
          <w:b/>
          <w:bCs/>
          <w:sz w:val="28"/>
          <w:szCs w:val="28"/>
          <w:vertAlign w:val="superscript"/>
          <w:rtl/>
          <w:lang w:bidi="ar-EG"/>
        </w:rPr>
        <w:footnoteReference w:id="11"/>
      </w:r>
      <w:r w:rsidRPr="00BC15AF">
        <w:rPr>
          <w:rFonts w:ascii="Simplified Arabic" w:eastAsia="Calibri" w:hAnsi="Simplified Arabic" w:cs="Simplified Arabic" w:hint="cs"/>
          <w:b/>
          <w:bCs/>
          <w:sz w:val="28"/>
          <w:szCs w:val="28"/>
          <w:vertAlign w:val="superscript"/>
          <w:rtl/>
          <w:lang w:bidi="ar-EG"/>
        </w:rPr>
        <w:t xml:space="preserve">) </w:t>
      </w:r>
    </w:p>
    <w:p w14:paraId="34D41C92" w14:textId="48925B20" w:rsidR="00BC15AF" w:rsidRDefault="00214C00" w:rsidP="00BC15AF">
      <w:pPr>
        <w:spacing w:before="120" w:after="0" w:line="240" w:lineRule="auto"/>
        <w:ind w:firstLine="720"/>
        <w:jc w:val="both"/>
        <w:rPr>
          <w:rFonts w:ascii="Simplified Arabic" w:eastAsia="Calibri" w:hAnsi="Simplified Arabic" w:cs="Simplified Arabic"/>
          <w:b/>
          <w:bCs/>
          <w:sz w:val="28"/>
          <w:szCs w:val="28"/>
          <w:rtl/>
          <w:lang w:bidi="ar-EG"/>
        </w:rPr>
      </w:pPr>
      <w:r w:rsidRPr="00103F22">
        <w:rPr>
          <w:rFonts w:ascii="Simplified Arabic" w:eastAsia="Calibri" w:hAnsi="Simplified Arabic" w:cs="Simplified Arabic" w:hint="cs"/>
          <w:b/>
          <w:bCs/>
          <w:sz w:val="28"/>
          <w:szCs w:val="28"/>
          <w:rtl/>
          <w:lang w:bidi="ar-EG"/>
        </w:rPr>
        <w:t>هدفت الدراسة إل</w:t>
      </w:r>
      <w:r w:rsidR="00BF652B">
        <w:rPr>
          <w:rFonts w:ascii="Simplified Arabic" w:eastAsia="Calibri" w:hAnsi="Simplified Arabic" w:cs="Simplified Arabic" w:hint="cs"/>
          <w:b/>
          <w:bCs/>
          <w:sz w:val="28"/>
          <w:szCs w:val="28"/>
          <w:rtl/>
          <w:lang w:bidi="ar-EG"/>
        </w:rPr>
        <w:t>ي</w:t>
      </w:r>
      <w:r w:rsidRPr="00103F22">
        <w:rPr>
          <w:rFonts w:ascii="Simplified Arabic" w:eastAsia="Calibri" w:hAnsi="Simplified Arabic" w:cs="Simplified Arabic" w:hint="cs"/>
          <w:b/>
          <w:bCs/>
          <w:sz w:val="28"/>
          <w:szCs w:val="28"/>
          <w:rtl/>
          <w:lang w:bidi="ar-EG"/>
        </w:rPr>
        <w:t xml:space="preserve">: </w:t>
      </w:r>
      <w:r w:rsidRPr="00103F22">
        <w:rPr>
          <w:rFonts w:ascii="Simplified Arabic" w:eastAsia="Calibri" w:hAnsi="Simplified Arabic" w:cs="Simplified Arabic" w:hint="cs"/>
          <w:sz w:val="28"/>
          <w:szCs w:val="28"/>
          <w:rtl/>
          <w:lang w:bidi="ar-EG"/>
        </w:rPr>
        <w:t>إلقاء الضوء حول دور تكنولوجيا المعلومات و</w:t>
      </w:r>
      <w:r w:rsidRPr="00103F22">
        <w:rPr>
          <w:rFonts w:ascii="Simplified Arabic" w:eastAsia="Calibri" w:hAnsi="Simplified Arabic" w:cs="Simplified Arabic"/>
          <w:sz w:val="28"/>
          <w:szCs w:val="28"/>
          <w:rtl/>
          <w:lang w:bidi="ar-EG"/>
        </w:rPr>
        <w:t>التحول الرقمي</w:t>
      </w:r>
      <w:r w:rsidRPr="00103F22">
        <w:rPr>
          <w:rFonts w:ascii="Simplified Arabic" w:eastAsia="Calibri" w:hAnsi="Simplified Arabic" w:cs="Simplified Arabic" w:hint="cs"/>
          <w:sz w:val="28"/>
          <w:szCs w:val="28"/>
          <w:rtl/>
          <w:lang w:bidi="ar-EG"/>
        </w:rPr>
        <w:t xml:space="preserve"> في تطوير ال</w:t>
      </w:r>
      <w:r w:rsidR="00DA7A8C">
        <w:rPr>
          <w:rFonts w:ascii="Simplified Arabic" w:eastAsia="Calibri" w:hAnsi="Simplified Arabic" w:cs="Simplified Arabic" w:hint="cs"/>
          <w:sz w:val="28"/>
          <w:szCs w:val="28"/>
          <w:rtl/>
          <w:lang w:bidi="ar-EG"/>
        </w:rPr>
        <w:t>أداء</w:t>
      </w:r>
      <w:r w:rsidRPr="00103F22">
        <w:rPr>
          <w:rFonts w:ascii="Simplified Arabic" w:eastAsia="Calibri" w:hAnsi="Simplified Arabic" w:cs="Simplified Arabic" w:hint="cs"/>
          <w:sz w:val="28"/>
          <w:szCs w:val="28"/>
          <w:rtl/>
          <w:lang w:bidi="ar-EG"/>
        </w:rPr>
        <w:t xml:space="preserve"> المؤسسي بالمنظمات العامة الحكومية والجهاز الإدار</w:t>
      </w:r>
      <w:r w:rsidR="00BF652B">
        <w:rPr>
          <w:rFonts w:ascii="Simplified Arabic" w:eastAsia="Calibri" w:hAnsi="Simplified Arabic" w:cs="Simplified Arabic" w:hint="cs"/>
          <w:sz w:val="28"/>
          <w:szCs w:val="28"/>
          <w:rtl/>
          <w:lang w:bidi="ar-EG"/>
        </w:rPr>
        <w:t>ي</w:t>
      </w:r>
      <w:r w:rsidRPr="00103F22">
        <w:rPr>
          <w:rFonts w:ascii="Simplified Arabic" w:eastAsia="Calibri" w:hAnsi="Simplified Arabic" w:cs="Simplified Arabic" w:hint="cs"/>
          <w:sz w:val="28"/>
          <w:szCs w:val="28"/>
          <w:rtl/>
          <w:lang w:bidi="ar-EG"/>
        </w:rPr>
        <w:t xml:space="preserve"> للدولة. </w:t>
      </w:r>
    </w:p>
    <w:p w14:paraId="3AA1919D" w14:textId="73632801" w:rsidR="00214C00" w:rsidRDefault="00214C00" w:rsidP="00BC15AF">
      <w:pPr>
        <w:spacing w:before="120" w:after="0" w:line="240" w:lineRule="auto"/>
        <w:ind w:firstLine="720"/>
        <w:jc w:val="both"/>
        <w:rPr>
          <w:rFonts w:ascii="Simplified Arabic" w:eastAsia="Calibri" w:hAnsi="Simplified Arabic" w:cs="Simplified Arabic"/>
          <w:b/>
          <w:bCs/>
          <w:sz w:val="28"/>
          <w:szCs w:val="28"/>
          <w:vertAlign w:val="superscript"/>
          <w:rtl/>
          <w:lang w:bidi="ar-EG"/>
        </w:rPr>
      </w:pPr>
      <w:r w:rsidRPr="00103F22">
        <w:rPr>
          <w:rFonts w:ascii="Simplified Arabic" w:eastAsia="Calibri" w:hAnsi="Simplified Arabic" w:cs="Simplified Arabic" w:hint="cs"/>
          <w:b/>
          <w:bCs/>
          <w:sz w:val="28"/>
          <w:szCs w:val="28"/>
          <w:rtl/>
          <w:lang w:bidi="ar-EG"/>
        </w:rPr>
        <w:lastRenderedPageBreak/>
        <w:t>وتوصلت الدراسة إل</w:t>
      </w:r>
      <w:r w:rsidR="00BF652B">
        <w:rPr>
          <w:rFonts w:ascii="Simplified Arabic" w:eastAsia="Calibri" w:hAnsi="Simplified Arabic" w:cs="Simplified Arabic" w:hint="cs"/>
          <w:b/>
          <w:bCs/>
          <w:sz w:val="28"/>
          <w:szCs w:val="28"/>
          <w:rtl/>
          <w:lang w:bidi="ar-EG"/>
        </w:rPr>
        <w:t>ي</w:t>
      </w:r>
      <w:r w:rsidRPr="00103F22">
        <w:rPr>
          <w:rFonts w:ascii="Simplified Arabic" w:eastAsia="Calibri" w:hAnsi="Simplified Arabic" w:cs="Simplified Arabic" w:hint="cs"/>
          <w:b/>
          <w:bCs/>
          <w:sz w:val="28"/>
          <w:szCs w:val="28"/>
          <w:rtl/>
          <w:lang w:bidi="ar-EG"/>
        </w:rPr>
        <w:t xml:space="preserve"> نتائج منها: </w:t>
      </w:r>
      <w:r w:rsidRPr="00103F22">
        <w:rPr>
          <w:rFonts w:ascii="Simplified Arabic" w:eastAsia="Calibri" w:hAnsi="Simplified Arabic" w:cs="Simplified Arabic" w:hint="cs"/>
          <w:sz w:val="28"/>
          <w:szCs w:val="28"/>
          <w:rtl/>
          <w:lang w:bidi="ar-EG"/>
        </w:rPr>
        <w:t>أن الحكومة المصرية تسع</w:t>
      </w:r>
      <w:r w:rsidR="00BF652B">
        <w:rPr>
          <w:rFonts w:ascii="Simplified Arabic" w:eastAsia="Calibri" w:hAnsi="Simplified Arabic" w:cs="Simplified Arabic" w:hint="cs"/>
          <w:sz w:val="28"/>
          <w:szCs w:val="28"/>
          <w:rtl/>
          <w:lang w:bidi="ar-EG"/>
        </w:rPr>
        <w:t>ي</w:t>
      </w:r>
      <w:r w:rsidRPr="00103F22">
        <w:rPr>
          <w:rFonts w:ascii="Simplified Arabic" w:eastAsia="Calibri" w:hAnsi="Simplified Arabic" w:cs="Simplified Arabic" w:hint="cs"/>
          <w:sz w:val="28"/>
          <w:szCs w:val="28"/>
          <w:rtl/>
          <w:lang w:bidi="ar-EG"/>
        </w:rPr>
        <w:t xml:space="preserve"> في تطبيق</w:t>
      </w:r>
      <w:r w:rsidRPr="00103F22">
        <w:rPr>
          <w:rFonts w:ascii="Simplified Arabic" w:eastAsia="Calibri" w:hAnsi="Simplified Arabic" w:cs="Simplified Arabic"/>
          <w:sz w:val="28"/>
          <w:szCs w:val="28"/>
          <w:rtl/>
          <w:lang w:bidi="ar-EG"/>
        </w:rPr>
        <w:t xml:space="preserve"> التحول الرقمي لبناء معيار موحد مشترك بين جميع </w:t>
      </w:r>
      <w:r w:rsidRPr="00103F22">
        <w:rPr>
          <w:rFonts w:ascii="Simplified Arabic" w:eastAsia="Calibri" w:hAnsi="Simplified Arabic" w:cs="Simplified Arabic" w:hint="cs"/>
          <w:sz w:val="28"/>
          <w:szCs w:val="28"/>
          <w:rtl/>
          <w:lang w:bidi="ar-EG"/>
        </w:rPr>
        <w:t>الوزرات والهيئات بالجهاز الإداري بالدولة</w:t>
      </w:r>
      <w:r w:rsidRPr="00103F22">
        <w:rPr>
          <w:rFonts w:ascii="Simplified Arabic" w:eastAsia="Calibri" w:hAnsi="Simplified Arabic" w:cs="Simplified Arabic"/>
          <w:sz w:val="28"/>
          <w:szCs w:val="28"/>
          <w:rtl/>
          <w:lang w:bidi="ar-EG"/>
        </w:rPr>
        <w:t xml:space="preserve">، وبالتالي توحيد المفاهيم المشتركة، لضمان تحقيق </w:t>
      </w:r>
      <w:r w:rsidRPr="00103F22">
        <w:rPr>
          <w:rFonts w:ascii="Simplified Arabic" w:eastAsia="Calibri" w:hAnsi="Simplified Arabic" w:cs="Simplified Arabic" w:hint="cs"/>
          <w:sz w:val="28"/>
          <w:szCs w:val="28"/>
          <w:rtl/>
          <w:lang w:bidi="ar-EG"/>
        </w:rPr>
        <w:t>ال</w:t>
      </w:r>
      <w:r w:rsidR="00B945C7">
        <w:rPr>
          <w:rFonts w:ascii="Simplified Arabic" w:eastAsia="Calibri" w:hAnsi="Simplified Arabic" w:cs="Simplified Arabic" w:hint="cs"/>
          <w:sz w:val="28"/>
          <w:szCs w:val="28"/>
          <w:rtl/>
          <w:lang w:bidi="ar-EG"/>
        </w:rPr>
        <w:t>أهداف</w:t>
      </w:r>
      <w:r w:rsidRPr="00103F22">
        <w:rPr>
          <w:rFonts w:ascii="Simplified Arabic" w:eastAsia="Calibri" w:hAnsi="Simplified Arabic" w:cs="Simplified Arabic" w:hint="cs"/>
          <w:sz w:val="28"/>
          <w:szCs w:val="28"/>
          <w:rtl/>
          <w:lang w:bidi="ar-EG"/>
        </w:rPr>
        <w:t xml:space="preserve"> </w:t>
      </w:r>
      <w:r w:rsidRPr="00103F22">
        <w:rPr>
          <w:rFonts w:ascii="Simplified Arabic" w:eastAsia="Calibri" w:hAnsi="Simplified Arabic" w:cs="Simplified Arabic"/>
          <w:sz w:val="28"/>
          <w:szCs w:val="28"/>
          <w:rtl/>
          <w:lang w:bidi="ar-EG"/>
        </w:rPr>
        <w:t>بالإضافة إل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تطبيق النموذج الموحد </w:t>
      </w:r>
      <w:r w:rsidRPr="00103F22">
        <w:rPr>
          <w:rFonts w:ascii="Simplified Arabic" w:eastAsia="Calibri" w:hAnsi="Simplified Arabic" w:cs="Simplified Arabic" w:hint="cs"/>
          <w:sz w:val="28"/>
          <w:szCs w:val="28"/>
          <w:rtl/>
          <w:lang w:bidi="ar-EG"/>
        </w:rPr>
        <w:t>من خلال العديد من</w:t>
      </w:r>
      <w:r w:rsidRPr="00103F22">
        <w:rPr>
          <w:rFonts w:ascii="Simplified Arabic" w:eastAsia="Calibri" w:hAnsi="Simplified Arabic" w:cs="Simplified Arabic"/>
          <w:sz w:val="28"/>
          <w:szCs w:val="28"/>
          <w:rtl/>
          <w:lang w:bidi="ar-EG"/>
        </w:rPr>
        <w:t xml:space="preserve"> المبادرات الحكومية الحالية </w:t>
      </w:r>
      <w:r w:rsidRPr="00103F22">
        <w:rPr>
          <w:rFonts w:ascii="Simplified Arabic" w:eastAsia="Calibri" w:hAnsi="Simplified Arabic" w:cs="Simplified Arabic" w:hint="cs"/>
          <w:sz w:val="28"/>
          <w:szCs w:val="28"/>
          <w:rtl/>
          <w:lang w:bidi="ar-EG"/>
        </w:rPr>
        <w:t xml:space="preserve">بتعزيز دور </w:t>
      </w:r>
      <w:r w:rsidRPr="00103F22">
        <w:rPr>
          <w:rFonts w:ascii="Simplified Arabic" w:eastAsia="Calibri" w:hAnsi="Simplified Arabic" w:cs="Simplified Arabic"/>
          <w:sz w:val="28"/>
          <w:szCs w:val="28"/>
          <w:rtl/>
          <w:lang w:bidi="ar-EG"/>
        </w:rPr>
        <w:t xml:space="preserve">التحول الرقمي في مختلف </w:t>
      </w:r>
      <w:r w:rsidRPr="00103F22">
        <w:rPr>
          <w:rFonts w:ascii="Simplified Arabic" w:eastAsia="Calibri" w:hAnsi="Simplified Arabic" w:cs="Simplified Arabic" w:hint="cs"/>
          <w:sz w:val="28"/>
          <w:szCs w:val="28"/>
          <w:rtl/>
          <w:lang w:bidi="ar-EG"/>
        </w:rPr>
        <w:t>القطاعات.</w:t>
      </w:r>
      <w:r w:rsidRPr="00103F22">
        <w:rPr>
          <w:rFonts w:ascii="Simplified Arabic" w:eastAsia="Calibri" w:hAnsi="Simplified Arabic" w:cs="Simplified Arabic" w:hint="cs"/>
          <w:b/>
          <w:bCs/>
          <w:sz w:val="28"/>
          <w:szCs w:val="28"/>
          <w:vertAlign w:val="superscript"/>
          <w:rtl/>
          <w:lang w:bidi="ar-EG"/>
        </w:rPr>
        <w:t xml:space="preserve"> </w:t>
      </w:r>
    </w:p>
    <w:p w14:paraId="67A9BE77" w14:textId="77777777" w:rsidR="00214C00" w:rsidRPr="00BC15AF" w:rsidRDefault="00214C00" w:rsidP="00BC15AF">
      <w:pPr>
        <w:numPr>
          <w:ilvl w:val="0"/>
          <w:numId w:val="9"/>
        </w:numPr>
        <w:spacing w:before="120" w:after="0" w:line="240" w:lineRule="auto"/>
        <w:ind w:left="395" w:hanging="395"/>
        <w:jc w:val="both"/>
        <w:rPr>
          <w:rFonts w:ascii="Simplified Arabic" w:eastAsia="Calibri" w:hAnsi="Simplified Arabic" w:cs="Simplified Arabic"/>
          <w:b/>
          <w:bCs/>
          <w:sz w:val="28"/>
          <w:szCs w:val="28"/>
          <w:rtl/>
        </w:rPr>
      </w:pPr>
      <w:r w:rsidRPr="00BC15AF">
        <w:rPr>
          <w:rFonts w:ascii="Simplified Arabic" w:eastAsia="Calibri" w:hAnsi="Simplified Arabic" w:cs="Simplified Arabic" w:hint="cs"/>
          <w:b/>
          <w:bCs/>
          <w:sz w:val="28"/>
          <w:szCs w:val="28"/>
          <w:rtl/>
        </w:rPr>
        <w:t>دراسة خلود عاصم (2020).</w:t>
      </w:r>
      <w:r w:rsidRPr="00BC15AF">
        <w:rPr>
          <w:rFonts w:ascii="Simplified Arabic" w:eastAsia="Calibri" w:hAnsi="Simplified Arabic" w:cs="Simplified Arabic" w:hint="cs"/>
          <w:b/>
          <w:bCs/>
          <w:sz w:val="28"/>
          <w:szCs w:val="28"/>
          <w:vertAlign w:val="superscript"/>
          <w:rtl/>
        </w:rPr>
        <w:t>(</w:t>
      </w:r>
      <w:r w:rsidRPr="00BC15AF">
        <w:rPr>
          <w:rFonts w:ascii="Simplified Arabic" w:eastAsia="Calibri" w:hAnsi="Simplified Arabic" w:cs="Simplified Arabic"/>
          <w:b/>
          <w:bCs/>
          <w:sz w:val="28"/>
          <w:szCs w:val="28"/>
          <w:vertAlign w:val="superscript"/>
          <w:rtl/>
        </w:rPr>
        <w:footnoteReference w:id="12"/>
      </w:r>
      <w:r w:rsidRPr="00BC15AF">
        <w:rPr>
          <w:rFonts w:ascii="Simplified Arabic" w:eastAsia="Calibri" w:hAnsi="Simplified Arabic" w:cs="Simplified Arabic" w:hint="cs"/>
          <w:b/>
          <w:bCs/>
          <w:sz w:val="28"/>
          <w:szCs w:val="28"/>
          <w:vertAlign w:val="superscript"/>
          <w:rtl/>
        </w:rPr>
        <w:t>)</w:t>
      </w:r>
    </w:p>
    <w:p w14:paraId="3FB98E81" w14:textId="77777777" w:rsidR="00BC15AF" w:rsidRDefault="00214C00" w:rsidP="00BC15AF">
      <w:pPr>
        <w:spacing w:before="120" w:after="0" w:line="240" w:lineRule="auto"/>
        <w:ind w:firstLine="720"/>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hint="cs"/>
          <w:b/>
          <w:bCs/>
          <w:sz w:val="28"/>
          <w:szCs w:val="28"/>
          <w:rtl/>
        </w:rPr>
        <w:t>هدفت الدراسة إل</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hint="cs"/>
          <w:sz w:val="28"/>
          <w:szCs w:val="28"/>
          <w:rtl/>
        </w:rPr>
        <w:t>التعريف</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بمفهوم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تكنولوجيا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والاتصالات, ودورها في جودة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 وانعكاسات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جودة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فيظل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تكنولوجيا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والاتصالات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تحقيق</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التنمية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الاقتصادية.</w:t>
      </w:r>
    </w:p>
    <w:p w14:paraId="7EFF9410" w14:textId="64D31B0A" w:rsidR="00214C00" w:rsidRDefault="00214C00" w:rsidP="00BC15AF">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b/>
          <w:bCs/>
          <w:sz w:val="28"/>
          <w:szCs w:val="28"/>
          <w:rtl/>
        </w:rPr>
        <w:t>وتوصلت الدارسة إل</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نتائج منها ما يل</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hint="cs"/>
          <w:sz w:val="28"/>
          <w:szCs w:val="28"/>
          <w:rtl/>
        </w:rPr>
        <w:t xml:space="preserve">تعد تكنولوجيا المعلومات والاتصالات </w:t>
      </w:r>
      <w:r w:rsidR="00BF652B">
        <w:rPr>
          <w:rFonts w:ascii="Simplified Arabic" w:eastAsia="Calibri" w:hAnsi="Simplified Arabic" w:cs="Simplified Arabic" w:hint="cs"/>
          <w:sz w:val="28"/>
          <w:szCs w:val="28"/>
          <w:rtl/>
        </w:rPr>
        <w:t>أساليب</w:t>
      </w:r>
      <w:r w:rsidRPr="00103F22">
        <w:rPr>
          <w:rFonts w:ascii="Simplified Arabic" w:eastAsia="Calibri" w:hAnsi="Simplified Arabic" w:cs="Simplified Arabic" w:hint="cs"/>
          <w:sz w:val="28"/>
          <w:szCs w:val="28"/>
          <w:rtl/>
        </w:rPr>
        <w:t xml:space="preserve"> وطرق جديدة ذات كفاءة عالية تؤد</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ترابط الحواسيب وشبكات الاتصال (الأنترنت) معا</w:t>
      </w:r>
      <w:r w:rsidR="000E42C6">
        <w:rPr>
          <w:rFonts w:ascii="Simplified Arabic" w:eastAsia="Calibri" w:hAnsi="Simplified Arabic" w:cs="Simplified Arabic" w:hint="cs"/>
          <w:sz w:val="28"/>
          <w:szCs w:val="28"/>
          <w:rtl/>
        </w:rPr>
        <w:t>ً</w:t>
      </w:r>
      <w:r w:rsidRPr="00103F22">
        <w:rPr>
          <w:rFonts w:ascii="Simplified Arabic" w:eastAsia="Calibri" w:hAnsi="Simplified Arabic" w:cs="Simplified Arabic" w:hint="cs"/>
          <w:sz w:val="28"/>
          <w:szCs w:val="28"/>
          <w:rtl/>
        </w:rPr>
        <w:t xml:space="preserve"> لتكون قادرة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معالجة وتوصيل المعلومات الكترونيا, تؤد</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تكنولوجيا المعلومات والاتصالات 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زيادة معرفة الأفراد والوحدات الاقتصادية من خلال تبادل المعلومات بين مختلف المستخدمين وبالتالي تحقق تنمية بشرية مستدامة، لا توفر الوحدات الاقتصادية معلومات في الوقت المناسب مما يؤد</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فقدان هذه المعلومات أهميتها لمتخذي القرارات، تعتمد القرارات الاستثمارية المتعلقة بالاستثمارات الضخمة في المشاريع العامة والخاصة 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زيادة التراكم الرأسمالي مما يحقق تنمية اقتصادية.</w:t>
      </w:r>
    </w:p>
    <w:p w14:paraId="54880169" w14:textId="77777777" w:rsidR="00852CC4" w:rsidRDefault="00852CC4" w:rsidP="00BC15AF">
      <w:pPr>
        <w:spacing w:before="120" w:after="0" w:line="240" w:lineRule="auto"/>
        <w:ind w:firstLine="720"/>
        <w:jc w:val="both"/>
        <w:rPr>
          <w:rFonts w:ascii="Simplified Arabic" w:eastAsia="Calibri" w:hAnsi="Simplified Arabic" w:cs="Simplified Arabic"/>
          <w:sz w:val="28"/>
          <w:szCs w:val="28"/>
          <w:rtl/>
        </w:rPr>
      </w:pPr>
    </w:p>
    <w:p w14:paraId="00AAEF04" w14:textId="77777777" w:rsidR="00852CC4" w:rsidRDefault="00852CC4" w:rsidP="00BC15AF">
      <w:pPr>
        <w:spacing w:before="120" w:after="0" w:line="240" w:lineRule="auto"/>
        <w:ind w:firstLine="720"/>
        <w:jc w:val="both"/>
        <w:rPr>
          <w:rFonts w:ascii="Simplified Arabic" w:eastAsia="Calibri" w:hAnsi="Simplified Arabic" w:cs="Simplified Arabic"/>
          <w:sz w:val="28"/>
          <w:szCs w:val="28"/>
          <w:rtl/>
        </w:rPr>
      </w:pPr>
    </w:p>
    <w:p w14:paraId="38A02613" w14:textId="77777777" w:rsidR="00852CC4" w:rsidRPr="00103F22" w:rsidRDefault="00852CC4" w:rsidP="00BC15AF">
      <w:pPr>
        <w:spacing w:before="120" w:after="0" w:line="240" w:lineRule="auto"/>
        <w:ind w:firstLine="720"/>
        <w:jc w:val="both"/>
        <w:rPr>
          <w:rFonts w:ascii="Simplified Arabic" w:eastAsia="Calibri" w:hAnsi="Simplified Arabic" w:cs="Simplified Arabic"/>
          <w:sz w:val="28"/>
          <w:szCs w:val="28"/>
          <w:rtl/>
        </w:rPr>
      </w:pPr>
    </w:p>
    <w:p w14:paraId="2DE0309C" w14:textId="77777777" w:rsidR="00214C00" w:rsidRPr="00BC15AF" w:rsidRDefault="00214C00" w:rsidP="00CC0AFF">
      <w:pPr>
        <w:numPr>
          <w:ilvl w:val="0"/>
          <w:numId w:val="11"/>
        </w:numPr>
        <w:spacing w:before="120" w:after="0" w:line="240" w:lineRule="auto"/>
        <w:jc w:val="both"/>
        <w:rPr>
          <w:rFonts w:ascii="Simplified Arabic" w:eastAsia="Calibri" w:hAnsi="Simplified Arabic" w:cs="Simplified Arabic"/>
          <w:b/>
          <w:bCs/>
          <w:sz w:val="28"/>
          <w:szCs w:val="28"/>
          <w:rtl/>
        </w:rPr>
      </w:pPr>
      <w:r w:rsidRPr="00BC15AF">
        <w:rPr>
          <w:rFonts w:ascii="Simplified Arabic" w:eastAsia="Calibri" w:hAnsi="Simplified Arabic" w:cs="Simplified Arabic" w:hint="cs"/>
          <w:b/>
          <w:bCs/>
          <w:sz w:val="28"/>
          <w:szCs w:val="28"/>
          <w:rtl/>
        </w:rPr>
        <w:lastRenderedPageBreak/>
        <w:t>دراسة فاطمة طواهري (2020).</w:t>
      </w:r>
      <w:r w:rsidRPr="00BC15AF">
        <w:rPr>
          <w:rFonts w:ascii="Simplified Arabic" w:eastAsia="Calibri" w:hAnsi="Simplified Arabic" w:cs="Simplified Arabic" w:hint="cs"/>
          <w:b/>
          <w:bCs/>
          <w:sz w:val="28"/>
          <w:szCs w:val="28"/>
          <w:vertAlign w:val="superscript"/>
          <w:rtl/>
        </w:rPr>
        <w:t>(</w:t>
      </w:r>
      <w:r w:rsidRPr="00BC15AF">
        <w:rPr>
          <w:rFonts w:ascii="Calibri" w:eastAsia="Calibri" w:hAnsi="Calibri" w:cs="Simplified Arabic"/>
          <w:vertAlign w:val="superscript"/>
          <w:rtl/>
        </w:rPr>
        <w:footnoteReference w:id="13"/>
      </w:r>
      <w:r w:rsidRPr="00BC15AF">
        <w:rPr>
          <w:rFonts w:ascii="Simplified Arabic" w:eastAsia="Calibri" w:hAnsi="Simplified Arabic" w:cs="Simplified Arabic" w:hint="cs"/>
          <w:b/>
          <w:bCs/>
          <w:sz w:val="28"/>
          <w:szCs w:val="28"/>
          <w:vertAlign w:val="superscript"/>
          <w:rtl/>
        </w:rPr>
        <w:t>)</w:t>
      </w:r>
    </w:p>
    <w:p w14:paraId="21F54185" w14:textId="601A36B7" w:rsidR="00BC15AF" w:rsidRDefault="00214C00" w:rsidP="00281349">
      <w:pPr>
        <w:spacing w:after="0" w:line="240" w:lineRule="auto"/>
        <w:ind w:firstLine="720"/>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hint="cs"/>
          <w:b/>
          <w:bCs/>
          <w:sz w:val="28"/>
          <w:szCs w:val="28"/>
          <w:rtl/>
        </w:rPr>
        <w:t>هدفت الدراسة إل</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hint="cs"/>
          <w:sz w:val="28"/>
          <w:szCs w:val="28"/>
          <w:rtl/>
        </w:rPr>
        <w:t>تحديد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الأثر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الذي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تصنعه</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تكنولوجيات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w:t>
      </w:r>
      <w:r w:rsidR="00BC15AF">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الاتصال،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00DA7A8C">
        <w:rPr>
          <w:rFonts w:ascii="Simplified Arabic" w:eastAsia="Calibri" w:hAnsi="Simplified Arabic" w:cs="Simplified Arabic" w:hint="cs"/>
          <w:sz w:val="28"/>
          <w:szCs w:val="28"/>
          <w:rtl/>
        </w:rPr>
        <w:t>أداء</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الموارد البشرية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خاصة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تبني تكنولوجيات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w:t>
      </w:r>
      <w:r w:rsidR="00BC15AF">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والاتصال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يعكس</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الصورة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الحقيقية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ويعد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الدليل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الحي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قدراتها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وامكانياتها</w:t>
      </w:r>
      <w:r w:rsidR="00BC15AF">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المنافسة،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بتوافر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الضرورية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لاتخاذ</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القرارات المناسبة،</w:t>
      </w:r>
      <w:r w:rsidR="00BC15AF">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وبناء</w:t>
      </w:r>
      <w:r w:rsidR="00BC15AF">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السياسات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المستقبلية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جانب</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بيان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العلاقة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الحاصلة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التدريب</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استخدام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تكنولوجيا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 والاتصال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مع</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w:t>
      </w:r>
      <w:r w:rsidR="00DA7A8C">
        <w:rPr>
          <w:rFonts w:ascii="Simplified Arabic" w:eastAsia="Calibri" w:hAnsi="Simplified Arabic" w:cs="Simplified Arabic" w:hint="cs"/>
          <w:sz w:val="28"/>
          <w:szCs w:val="28"/>
          <w:rtl/>
        </w:rPr>
        <w:t>أداء</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كضرورة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حتمية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التكيف</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مع</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مستجدات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العصر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وضغوطاته.</w:t>
      </w:r>
    </w:p>
    <w:p w14:paraId="2F0DC444" w14:textId="6872C015" w:rsidR="00214C00" w:rsidRPr="00103F22" w:rsidRDefault="00214C00" w:rsidP="00281349">
      <w:pPr>
        <w:spacing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b/>
          <w:bCs/>
          <w:sz w:val="28"/>
          <w:szCs w:val="28"/>
          <w:rtl/>
        </w:rPr>
        <w:t>وخلصت الدراسة إل</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أهم النتائج منها: إ</w:t>
      </w:r>
      <w:r w:rsidRPr="00103F22">
        <w:rPr>
          <w:rFonts w:ascii="Simplified Arabic" w:eastAsia="Calibri" w:hAnsi="Simplified Arabic" w:cs="Simplified Arabic" w:hint="cs"/>
          <w:sz w:val="28"/>
          <w:szCs w:val="28"/>
          <w:rtl/>
        </w:rPr>
        <w:t>نه</w:t>
      </w:r>
      <w:r w:rsidRPr="00103F22">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hint="cs"/>
          <w:sz w:val="28"/>
          <w:szCs w:val="28"/>
          <w:rtl/>
        </w:rPr>
        <w:t>يعد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استخدام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تكنولوجيا</w:t>
      </w:r>
      <w:r w:rsidR="00BC15AF">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والاتصال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العامل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المحفز</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تنمية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قدرات المورد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البشري وتحسين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أدائه،</w:t>
      </w:r>
      <w:r w:rsidR="00BC15AF">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يوجد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تباين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أثر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استخدام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تكنولوجيا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والاتصالات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w:t>
      </w:r>
      <w:r w:rsidRPr="00103F22">
        <w:rPr>
          <w:rFonts w:ascii="Simplified Arabic" w:eastAsia="Calibri" w:hAnsi="Simplified Arabic" w:cs="Simplified Arabic" w:hint="cs"/>
          <w:sz w:val="28"/>
          <w:szCs w:val="28"/>
        </w:rPr>
        <w:t xml:space="preserve"> </w:t>
      </w:r>
      <w:r w:rsidR="00DA7A8C">
        <w:rPr>
          <w:rFonts w:ascii="Simplified Arabic" w:eastAsia="Calibri" w:hAnsi="Simplified Arabic" w:cs="Simplified Arabic" w:hint="cs"/>
          <w:sz w:val="28"/>
          <w:szCs w:val="28"/>
          <w:rtl/>
        </w:rPr>
        <w:t>أداء</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المورد</w:t>
      </w:r>
      <w:r w:rsidR="00BC15AF">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البشري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الشركة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وفقا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لمتغيري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الجنس</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والمستو</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التعليمي،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لصالح</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كل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الذكور</w:t>
      </w:r>
      <w:r w:rsidR="00BC15AF">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وحاملي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شهادة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ليسانس</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وعدم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وجود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الأثر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w:t>
      </w:r>
      <w:r w:rsidR="00DA7A8C">
        <w:rPr>
          <w:rFonts w:ascii="Simplified Arabic" w:eastAsia="Calibri" w:hAnsi="Simplified Arabic" w:cs="Simplified Arabic" w:hint="cs"/>
          <w:sz w:val="28"/>
          <w:szCs w:val="28"/>
          <w:rtl/>
        </w:rPr>
        <w:t>أداء</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بالنسبة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للأقدمية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والدرجة</w:t>
      </w:r>
      <w:r w:rsidR="00BC15AF">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الوظيفية، توجد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علاقة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وطيدة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التدريب</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استخدام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التكنولوجيا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w:t>
      </w:r>
      <w:r w:rsidR="00DA7A8C">
        <w:rPr>
          <w:rFonts w:ascii="Simplified Arabic" w:eastAsia="Calibri" w:hAnsi="Simplified Arabic" w:cs="Simplified Arabic" w:hint="cs"/>
          <w:sz w:val="28"/>
          <w:szCs w:val="28"/>
          <w:rtl/>
        </w:rPr>
        <w:t>أداء</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المورد</w:t>
      </w:r>
      <w:r w:rsidR="00BC15AF">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البشري.</w:t>
      </w:r>
    </w:p>
    <w:p w14:paraId="3E2F296A" w14:textId="33A4A71A" w:rsidR="00214C00" w:rsidRPr="00BC15AF" w:rsidRDefault="00214C00" w:rsidP="00BC15AF">
      <w:pPr>
        <w:numPr>
          <w:ilvl w:val="0"/>
          <w:numId w:val="9"/>
        </w:numPr>
        <w:spacing w:before="120" w:after="0" w:line="240" w:lineRule="auto"/>
        <w:ind w:left="540" w:hanging="450"/>
        <w:jc w:val="both"/>
        <w:rPr>
          <w:rFonts w:ascii="Simplified Arabic" w:eastAsia="Calibri" w:hAnsi="Simplified Arabic" w:cs="Simplified Arabic"/>
          <w:b/>
          <w:bCs/>
          <w:sz w:val="28"/>
          <w:szCs w:val="28"/>
          <w:rtl/>
        </w:rPr>
      </w:pPr>
      <w:r w:rsidRPr="00BC15AF">
        <w:rPr>
          <w:rFonts w:ascii="Simplified Arabic" w:eastAsia="Calibri" w:hAnsi="Simplified Arabic" w:cs="Simplified Arabic" w:hint="cs"/>
          <w:b/>
          <w:bCs/>
          <w:sz w:val="28"/>
          <w:szCs w:val="28"/>
          <w:rtl/>
        </w:rPr>
        <w:t>دراسة مريم خالص (2019).</w:t>
      </w:r>
      <w:r w:rsidRPr="00BC15AF">
        <w:rPr>
          <w:rFonts w:ascii="Simplified Arabic" w:eastAsia="Calibri" w:hAnsi="Simplified Arabic" w:cs="Simplified Arabic" w:hint="cs"/>
          <w:b/>
          <w:bCs/>
          <w:sz w:val="28"/>
          <w:szCs w:val="28"/>
          <w:vertAlign w:val="superscript"/>
          <w:rtl/>
        </w:rPr>
        <w:t>(</w:t>
      </w:r>
      <w:r w:rsidRPr="00BC15AF">
        <w:rPr>
          <w:rFonts w:ascii="Simplified Arabic" w:eastAsia="Calibri" w:hAnsi="Simplified Arabic" w:cs="Simplified Arabic"/>
          <w:b/>
          <w:bCs/>
          <w:sz w:val="28"/>
          <w:szCs w:val="28"/>
          <w:vertAlign w:val="superscript"/>
          <w:rtl/>
        </w:rPr>
        <w:footnoteReference w:id="14"/>
      </w:r>
      <w:r w:rsidRPr="00BC15AF">
        <w:rPr>
          <w:rFonts w:ascii="Simplified Arabic" w:eastAsia="Calibri" w:hAnsi="Simplified Arabic" w:cs="Simplified Arabic" w:hint="cs"/>
          <w:b/>
          <w:bCs/>
          <w:sz w:val="28"/>
          <w:szCs w:val="28"/>
          <w:vertAlign w:val="superscript"/>
          <w:rtl/>
        </w:rPr>
        <w:t>)</w:t>
      </w:r>
      <w:r w:rsidRPr="00BC15AF">
        <w:rPr>
          <w:rFonts w:ascii="Simplified Arabic" w:eastAsia="Calibri" w:hAnsi="Simplified Arabic" w:cs="Simplified Arabic" w:hint="cs"/>
          <w:b/>
          <w:bCs/>
          <w:sz w:val="28"/>
          <w:szCs w:val="28"/>
          <w:rtl/>
        </w:rPr>
        <w:t xml:space="preserve"> </w:t>
      </w:r>
    </w:p>
    <w:p w14:paraId="4FC8933A" w14:textId="77777777" w:rsidR="00BC15AF" w:rsidRDefault="00214C00" w:rsidP="00281349">
      <w:pPr>
        <w:spacing w:after="0" w:line="240" w:lineRule="auto"/>
        <w:ind w:firstLine="720"/>
        <w:jc w:val="both"/>
        <w:rPr>
          <w:rFonts w:ascii="Simplified Arabic" w:eastAsia="Calibri" w:hAnsi="Simplified Arabic" w:cs="Simplified Arabic"/>
          <w:b/>
          <w:bCs/>
          <w:sz w:val="28"/>
          <w:szCs w:val="28"/>
          <w:rtl/>
          <w:lang w:bidi="ar-EG"/>
        </w:rPr>
      </w:pPr>
      <w:r w:rsidRPr="00103F22">
        <w:rPr>
          <w:rFonts w:ascii="Simplified Arabic" w:eastAsia="Calibri" w:hAnsi="Simplified Arabic" w:cs="Simplified Arabic" w:hint="cs"/>
          <w:b/>
          <w:bCs/>
          <w:sz w:val="28"/>
          <w:szCs w:val="28"/>
          <w:rtl/>
        </w:rPr>
        <w:t>هدفت الدارسة إل</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hint="cs"/>
          <w:sz w:val="28"/>
          <w:szCs w:val="28"/>
          <w:rtl/>
        </w:rPr>
        <w:t>البحث ال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بناء تطبيق شامل عن الحكومة الإلكترونية وامكانية توظيفها لأدوات تكنولوجيا المعلومات في المؤسسات المختلفة وتقديم عرض تعريفي لمفهوم الحكومة الالكترونية ورفع الوعي والاهتمام بها.</w:t>
      </w:r>
    </w:p>
    <w:p w14:paraId="713DA1D7" w14:textId="614A64A7" w:rsidR="00214C00" w:rsidRDefault="00214C00" w:rsidP="00281349">
      <w:pPr>
        <w:spacing w:after="0" w:line="240" w:lineRule="auto"/>
        <w:ind w:firstLine="720"/>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hint="cs"/>
          <w:b/>
          <w:bCs/>
          <w:sz w:val="28"/>
          <w:szCs w:val="28"/>
          <w:rtl/>
          <w:lang w:bidi="ar-EG"/>
        </w:rPr>
        <w:t>وخلصت أهم نتائج الدراسة إل</w:t>
      </w:r>
      <w:r w:rsidR="00BF652B">
        <w:rPr>
          <w:rFonts w:ascii="Simplified Arabic" w:eastAsia="Calibri" w:hAnsi="Simplified Arabic" w:cs="Simplified Arabic" w:hint="cs"/>
          <w:b/>
          <w:bCs/>
          <w:sz w:val="28"/>
          <w:szCs w:val="28"/>
          <w:rtl/>
          <w:lang w:bidi="ar-EG"/>
        </w:rPr>
        <w:t>ي</w:t>
      </w:r>
      <w:r w:rsidRPr="00103F22">
        <w:rPr>
          <w:rFonts w:ascii="Simplified Arabic" w:eastAsia="Calibri" w:hAnsi="Simplified Arabic" w:cs="Simplified Arabic" w:hint="cs"/>
          <w:b/>
          <w:bCs/>
          <w:sz w:val="28"/>
          <w:szCs w:val="28"/>
          <w:rtl/>
          <w:lang w:bidi="ar-EG"/>
        </w:rPr>
        <w:t xml:space="preserve">: </w:t>
      </w:r>
      <w:r w:rsidRPr="00103F22">
        <w:rPr>
          <w:rFonts w:ascii="Simplified Arabic" w:eastAsia="Calibri" w:hAnsi="Simplified Arabic" w:cs="Simplified Arabic" w:hint="cs"/>
          <w:sz w:val="28"/>
          <w:szCs w:val="28"/>
          <w:rtl/>
        </w:rPr>
        <w:t>إن تطبيق الحكومة الإلكترونية يتطلب إعادة هيكلة الإدارات بما يلائم متطلبات الحكومة الإلكترونية, ضرورة تأهيل وتدريب الموظفين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تطبيق الحكومة الإلكترونية يتوجب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الحكومات التي </w:t>
      </w:r>
      <w:r w:rsidRPr="00103F22">
        <w:rPr>
          <w:rFonts w:ascii="Simplified Arabic" w:eastAsia="Calibri" w:hAnsi="Simplified Arabic" w:cs="Simplified Arabic" w:hint="cs"/>
          <w:sz w:val="28"/>
          <w:szCs w:val="28"/>
          <w:rtl/>
        </w:rPr>
        <w:lastRenderedPageBreak/>
        <w:t>تستخدم تطبيق الحكومة الإلكترونية وضع التشريعات القانونية الملائمة لتطبيق الحكومة الإلكترونية واعتماد توقيع الكتروني كي يكون معتمداً رسمياً وتأخذ الكتب الطابع الرسمي</w:t>
      </w:r>
      <w:r w:rsidRPr="00103F22">
        <w:rPr>
          <w:rFonts w:ascii="Simplified Arabic" w:eastAsia="Calibri" w:hAnsi="Simplified Arabic" w:cs="Simplified Arabic" w:hint="cs"/>
          <w:sz w:val="28"/>
          <w:szCs w:val="28"/>
          <w:rtl/>
          <w:lang w:bidi="ar-EG"/>
        </w:rPr>
        <w:t xml:space="preserve">، </w:t>
      </w:r>
      <w:r w:rsidRPr="00103F22">
        <w:rPr>
          <w:rFonts w:ascii="Simplified Arabic" w:eastAsia="Calibri" w:hAnsi="Simplified Arabic" w:cs="Simplified Arabic" w:hint="cs"/>
          <w:sz w:val="28"/>
          <w:szCs w:val="28"/>
          <w:rtl/>
        </w:rPr>
        <w:t>ضرورة القيام بدراسة معوقات تطبيق الحكومة الإلكترونية في تجارب الدول المتقدمة والنامية، عدم وجود وعي لد</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بعض المواطنين والموظفين بمفهوم وأهمية تطبيق الحكومة الإلكترونية.</w:t>
      </w:r>
      <w:r w:rsidRPr="00103F22">
        <w:rPr>
          <w:rFonts w:ascii="Simplified Arabic" w:eastAsia="Calibri" w:hAnsi="Simplified Arabic" w:cs="Simplified Arabic" w:hint="cs"/>
          <w:b/>
          <w:bCs/>
          <w:sz w:val="28"/>
          <w:szCs w:val="28"/>
          <w:rtl/>
        </w:rPr>
        <w:t xml:space="preserve"> </w:t>
      </w:r>
    </w:p>
    <w:p w14:paraId="6476B322" w14:textId="14DFC6E8" w:rsidR="00214C00" w:rsidRPr="00BC15AF" w:rsidRDefault="00214C00" w:rsidP="00CC0AFF">
      <w:pPr>
        <w:numPr>
          <w:ilvl w:val="0"/>
          <w:numId w:val="9"/>
        </w:numPr>
        <w:spacing w:before="120" w:after="0" w:line="240" w:lineRule="auto"/>
        <w:ind w:left="450" w:hanging="450"/>
        <w:jc w:val="both"/>
        <w:rPr>
          <w:rFonts w:ascii="Simplified Arabic" w:eastAsia="Calibri" w:hAnsi="Simplified Arabic" w:cs="Simplified Arabic"/>
          <w:b/>
          <w:bCs/>
          <w:sz w:val="28"/>
          <w:szCs w:val="28"/>
        </w:rPr>
      </w:pPr>
      <w:r w:rsidRPr="00BC15AF">
        <w:rPr>
          <w:rFonts w:ascii="Simplified Arabic" w:eastAsia="Calibri" w:hAnsi="Simplified Arabic" w:cs="Simplified Arabic" w:hint="cs"/>
          <w:b/>
          <w:bCs/>
          <w:sz w:val="28"/>
          <w:szCs w:val="28"/>
          <w:rtl/>
        </w:rPr>
        <w:t>دراسة ريان بن كحلة (2019).</w:t>
      </w:r>
      <w:r w:rsidRPr="00BC15AF">
        <w:rPr>
          <w:rFonts w:ascii="Simplified Arabic" w:eastAsia="Calibri" w:hAnsi="Simplified Arabic" w:cs="Simplified Arabic" w:hint="cs"/>
          <w:b/>
          <w:bCs/>
          <w:sz w:val="28"/>
          <w:szCs w:val="28"/>
          <w:vertAlign w:val="superscript"/>
          <w:rtl/>
        </w:rPr>
        <w:t>(</w:t>
      </w:r>
      <w:r w:rsidRPr="00BC15AF">
        <w:rPr>
          <w:rFonts w:ascii="Simplified Arabic" w:eastAsia="Calibri" w:hAnsi="Simplified Arabic" w:cs="Simplified Arabic"/>
          <w:b/>
          <w:bCs/>
          <w:sz w:val="28"/>
          <w:szCs w:val="28"/>
          <w:vertAlign w:val="superscript"/>
          <w:rtl/>
        </w:rPr>
        <w:footnoteReference w:id="15"/>
      </w:r>
      <w:r w:rsidRPr="00BC15AF">
        <w:rPr>
          <w:rFonts w:ascii="Simplified Arabic" w:eastAsia="Calibri" w:hAnsi="Simplified Arabic" w:cs="Simplified Arabic" w:hint="cs"/>
          <w:b/>
          <w:bCs/>
          <w:sz w:val="28"/>
          <w:szCs w:val="28"/>
          <w:vertAlign w:val="superscript"/>
          <w:rtl/>
        </w:rPr>
        <w:t>)</w:t>
      </w:r>
      <w:r w:rsidR="00BC15AF">
        <w:rPr>
          <w:rFonts w:ascii="Simplified Arabic" w:eastAsia="Calibri" w:hAnsi="Simplified Arabic" w:cs="Simplified Arabic" w:hint="cs"/>
          <w:b/>
          <w:bCs/>
          <w:sz w:val="28"/>
          <w:szCs w:val="28"/>
          <w:rtl/>
        </w:rPr>
        <w:t xml:space="preserve"> </w:t>
      </w:r>
    </w:p>
    <w:p w14:paraId="14830E9E" w14:textId="77777777" w:rsidR="00BC15AF" w:rsidRDefault="00214C00" w:rsidP="00281349">
      <w:pPr>
        <w:spacing w:after="0" w:line="240" w:lineRule="auto"/>
        <w:ind w:firstLine="720"/>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hint="cs"/>
          <w:b/>
          <w:bCs/>
          <w:sz w:val="28"/>
          <w:szCs w:val="28"/>
          <w:rtl/>
        </w:rPr>
        <w:t>هدفت الدراسة إل</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hint="cs"/>
          <w:sz w:val="28"/>
          <w:szCs w:val="28"/>
          <w:rtl/>
        </w:rPr>
        <w:t xml:space="preserve">توضيح الدور الفعال </w:t>
      </w:r>
      <w:r w:rsidR="0061724D" w:rsidRPr="00103F22">
        <w:rPr>
          <w:rFonts w:ascii="Simplified Arabic" w:eastAsia="Calibri" w:hAnsi="Simplified Arabic" w:cs="Simplified Arabic" w:hint="cs"/>
          <w:sz w:val="28"/>
          <w:szCs w:val="28"/>
          <w:rtl/>
        </w:rPr>
        <w:t>لل</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tl/>
        </w:rPr>
        <w:t xml:space="preserve"> الإلكترونية والقضاء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w:t>
      </w:r>
      <w:r w:rsidR="00BF652B">
        <w:rPr>
          <w:rFonts w:ascii="Simplified Arabic" w:eastAsia="Calibri" w:hAnsi="Simplified Arabic" w:cs="Simplified Arabic" w:hint="cs"/>
          <w:sz w:val="28"/>
          <w:szCs w:val="28"/>
          <w:rtl/>
        </w:rPr>
        <w:t>أساليب</w:t>
      </w:r>
      <w:r w:rsidRPr="00103F22">
        <w:rPr>
          <w:rFonts w:ascii="Simplified Arabic" w:eastAsia="Calibri" w:hAnsi="Simplified Arabic" w:cs="Simplified Arabic" w:hint="cs"/>
          <w:sz w:val="28"/>
          <w:szCs w:val="28"/>
          <w:rtl/>
        </w:rPr>
        <w:t xml:space="preserve"> التقليدية الممارسة فيها من خلال تسليط الضوء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عملية وأهمية استعمال ال</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tl/>
        </w:rPr>
        <w:t xml:space="preserve"> الإلكترونية والتعرف عليها، واقتراح مجموعة من التوصيات من خلال النتائج التي سيتم التوصل إليها.</w:t>
      </w:r>
    </w:p>
    <w:p w14:paraId="2DE0FBD1" w14:textId="2F39DA82" w:rsidR="00214C00" w:rsidRPr="00103F22" w:rsidRDefault="00214C00" w:rsidP="00281349">
      <w:pPr>
        <w:spacing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b/>
          <w:bCs/>
          <w:sz w:val="28"/>
          <w:szCs w:val="28"/>
          <w:rtl/>
        </w:rPr>
        <w:t>وتوصلت الدراسة إل</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نتالئج منها: </w:t>
      </w:r>
      <w:r w:rsidRPr="00103F22">
        <w:rPr>
          <w:rFonts w:ascii="Simplified Arabic" w:eastAsia="Calibri" w:hAnsi="Simplified Arabic" w:cs="Simplified Arabic" w:hint="cs"/>
          <w:sz w:val="28"/>
          <w:szCs w:val="28"/>
          <w:rtl/>
        </w:rPr>
        <w:t>الاستخدام الفعلي لتكنولوجيا المعلومات لل</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tl/>
        </w:rPr>
        <w:t xml:space="preserve"> الالكترونية يظهر من خلال السعي لتحسين خدماتها ومهامها داخل المؤسسة، وتوفير المتطلبات اللازمة واستعمال شبكة الانترنت وربطها بالشبكة الوطنية وتبادل المعلومات بين المؤسسات، وإن جوهر وفلسفة التحول 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الرقمنه في صالح العمل، ويرجع ذلك 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تغير نمط و</w:t>
      </w:r>
      <w:r w:rsidR="00BF652B">
        <w:rPr>
          <w:rFonts w:ascii="Simplified Arabic" w:eastAsia="Calibri" w:hAnsi="Simplified Arabic" w:cs="Simplified Arabic" w:hint="cs"/>
          <w:sz w:val="28"/>
          <w:szCs w:val="28"/>
          <w:rtl/>
        </w:rPr>
        <w:t>أسلوب</w:t>
      </w:r>
      <w:r w:rsidRPr="00103F22">
        <w:rPr>
          <w:rFonts w:ascii="Simplified Arabic" w:eastAsia="Calibri" w:hAnsi="Simplified Arabic" w:cs="Simplified Arabic" w:hint="cs"/>
          <w:sz w:val="28"/>
          <w:szCs w:val="28"/>
          <w:rtl/>
        </w:rPr>
        <w:t xml:space="preserve"> تعامل العاملين وإعادة هيكلتها والتخلص من الروتين والبيروقراطية، وإن اعتماد الموظفين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البريد الإلكتروني من خلال استخدام شبكة الأنترنت داخل الهيكل التنظيمي.</w:t>
      </w:r>
    </w:p>
    <w:p w14:paraId="2B293C0C" w14:textId="77777777" w:rsidR="00214C00" w:rsidRPr="00BC15AF" w:rsidRDefault="00214C00" w:rsidP="00CC0AFF">
      <w:pPr>
        <w:numPr>
          <w:ilvl w:val="0"/>
          <w:numId w:val="9"/>
        </w:numPr>
        <w:spacing w:before="120" w:after="0" w:line="240" w:lineRule="auto"/>
        <w:ind w:left="450" w:hanging="450"/>
        <w:jc w:val="both"/>
        <w:rPr>
          <w:rFonts w:ascii="Simplified Arabic" w:eastAsia="Calibri" w:hAnsi="Simplified Arabic" w:cs="Simplified Arabic"/>
          <w:b/>
          <w:bCs/>
          <w:sz w:val="28"/>
          <w:szCs w:val="28"/>
          <w:rtl/>
        </w:rPr>
      </w:pPr>
      <w:r w:rsidRPr="00BC15AF">
        <w:rPr>
          <w:rFonts w:ascii="Simplified Arabic" w:eastAsia="Calibri" w:hAnsi="Simplified Arabic" w:cs="Simplified Arabic" w:hint="cs"/>
          <w:b/>
          <w:bCs/>
          <w:sz w:val="28"/>
          <w:szCs w:val="28"/>
          <w:rtl/>
        </w:rPr>
        <w:t>دراسة زادي أحمد (2019).</w:t>
      </w:r>
      <w:r w:rsidRPr="00BC15AF">
        <w:rPr>
          <w:rFonts w:ascii="Simplified Arabic" w:eastAsia="Calibri" w:hAnsi="Simplified Arabic" w:cs="Simplified Arabic" w:hint="cs"/>
          <w:b/>
          <w:bCs/>
          <w:sz w:val="28"/>
          <w:szCs w:val="28"/>
          <w:vertAlign w:val="superscript"/>
          <w:rtl/>
        </w:rPr>
        <w:t>(</w:t>
      </w:r>
      <w:r w:rsidRPr="00BC15AF">
        <w:rPr>
          <w:rFonts w:ascii="Simplified Arabic" w:eastAsia="Calibri" w:hAnsi="Simplified Arabic" w:cs="Simplified Arabic"/>
          <w:b/>
          <w:bCs/>
          <w:sz w:val="28"/>
          <w:szCs w:val="28"/>
          <w:vertAlign w:val="superscript"/>
          <w:rtl/>
        </w:rPr>
        <w:footnoteReference w:id="16"/>
      </w:r>
      <w:r w:rsidRPr="00BC15AF">
        <w:rPr>
          <w:rFonts w:ascii="Simplified Arabic" w:eastAsia="Calibri" w:hAnsi="Simplified Arabic" w:cs="Simplified Arabic" w:hint="cs"/>
          <w:b/>
          <w:bCs/>
          <w:sz w:val="28"/>
          <w:szCs w:val="28"/>
          <w:vertAlign w:val="superscript"/>
          <w:rtl/>
        </w:rPr>
        <w:t>)</w:t>
      </w:r>
    </w:p>
    <w:p w14:paraId="033016EA" w14:textId="0374D5F4" w:rsidR="00B87F17" w:rsidRDefault="00214C00" w:rsidP="00281349">
      <w:pPr>
        <w:spacing w:after="0" w:line="240" w:lineRule="auto"/>
        <w:ind w:firstLine="720"/>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hint="cs"/>
          <w:b/>
          <w:bCs/>
          <w:sz w:val="28"/>
          <w:szCs w:val="28"/>
          <w:rtl/>
        </w:rPr>
        <w:t>هدفت الدراسة إل</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w:t>
      </w:r>
      <w:r w:rsidRPr="00103F22">
        <w:rPr>
          <w:rFonts w:ascii="Simplified Arabic" w:eastAsia="Calibri" w:hAnsi="Simplified Arabic" w:cs="Simplified Arabic" w:hint="cs"/>
          <w:sz w:val="28"/>
          <w:szCs w:val="28"/>
          <w:rtl/>
        </w:rPr>
        <w:t xml:space="preserve"> الإجابة عن مجموعة من الأسئلة حول ماهيه دور الرقمنة في تسيير ال</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tl/>
        </w:rPr>
        <w:t xml:space="preserve"> الإلكترونية للموارد البشرية وأهميتها في الإجارة </w:t>
      </w:r>
      <w:r w:rsidRPr="00103F22">
        <w:rPr>
          <w:rFonts w:ascii="Simplified Arabic" w:eastAsia="Calibri" w:hAnsi="Simplified Arabic" w:cs="Simplified Arabic" w:hint="cs"/>
          <w:sz w:val="28"/>
          <w:szCs w:val="28"/>
          <w:rtl/>
        </w:rPr>
        <w:lastRenderedPageBreak/>
        <w:t>المعاصرة والتحديات التي تواجه تطبيق الرقمنة الالكترونية للموارد البشرية، ويتضح أن ال</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tl/>
        </w:rPr>
        <w:t xml:space="preserve"> الالكترونية ونظام المعلومات للموارد البشرية أو ما يصطلح علية برقمنة الموارد البشرية يعد حتمية لا بد من الاهتمام بها في المؤسسات سواء الحاجة أو العامة منها وهذا لتحسين وتسهيل ال</w:t>
      </w:r>
      <w:r w:rsidR="00BF652B">
        <w:rPr>
          <w:rFonts w:ascii="Simplified Arabic" w:eastAsia="Calibri" w:hAnsi="Simplified Arabic" w:cs="Simplified Arabic" w:hint="cs"/>
          <w:sz w:val="28"/>
          <w:szCs w:val="28"/>
          <w:rtl/>
        </w:rPr>
        <w:t>أعمال</w:t>
      </w:r>
      <w:r w:rsidRPr="00103F22">
        <w:rPr>
          <w:rFonts w:ascii="Simplified Arabic" w:eastAsia="Calibri" w:hAnsi="Simplified Arabic" w:cs="Simplified Arabic" w:hint="cs"/>
          <w:sz w:val="28"/>
          <w:szCs w:val="28"/>
          <w:rtl/>
        </w:rPr>
        <w:t xml:space="preserve"> الإدارية الحاجة بالعنصر البشر</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داخل المؤسسة لضمان تكوين وتدريب وترقيت وتحقيق العدالة في الأجور وفقا لنظام دقيق ورغم المجهودات التي تقوم بها الدولة كدولة  نامية تسع</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إلي التطلعات الحديثية في مجال الأعلام والاتصال لكنها لم تصل 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w:t>
      </w:r>
      <w:r w:rsidR="00B945C7">
        <w:rPr>
          <w:rFonts w:ascii="Simplified Arabic" w:eastAsia="Calibri" w:hAnsi="Simplified Arabic" w:cs="Simplified Arabic" w:hint="cs"/>
          <w:sz w:val="28"/>
          <w:szCs w:val="28"/>
          <w:rtl/>
        </w:rPr>
        <w:t>أهداف</w:t>
      </w:r>
      <w:r w:rsidRPr="00103F22">
        <w:rPr>
          <w:rFonts w:ascii="Simplified Arabic" w:eastAsia="Calibri" w:hAnsi="Simplified Arabic" w:cs="Simplified Arabic" w:hint="cs"/>
          <w:sz w:val="28"/>
          <w:szCs w:val="28"/>
          <w:rtl/>
        </w:rPr>
        <w:t xml:space="preserve"> المرجوة لعدة أسباب ثقافية ومالية وتكنولوجية.</w:t>
      </w:r>
    </w:p>
    <w:p w14:paraId="30C5ED98" w14:textId="7519AD42" w:rsidR="00214C00" w:rsidRPr="00103F22" w:rsidRDefault="00214C00" w:rsidP="00B87F17">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b/>
          <w:bCs/>
          <w:sz w:val="28"/>
          <w:szCs w:val="28"/>
          <w:rtl/>
        </w:rPr>
        <w:t>وتوصلت الدراسة إل</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بعض النتائج منها</w:t>
      </w:r>
      <w:r w:rsidR="006C097F">
        <w:rPr>
          <w:rFonts w:ascii="Simplified Arabic" w:eastAsia="Calibri" w:hAnsi="Simplified Arabic" w:cs="Simplified Arabic" w:hint="cs"/>
          <w:b/>
          <w:bCs/>
          <w:sz w:val="28"/>
          <w:szCs w:val="28"/>
          <w:rtl/>
        </w:rPr>
        <w:t>:</w:t>
      </w:r>
      <w:r w:rsidRPr="00103F22">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hint="cs"/>
          <w:sz w:val="28"/>
          <w:szCs w:val="28"/>
          <w:rtl/>
        </w:rPr>
        <w:t>تدريب البشرية بالمؤسسات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w:t>
      </w:r>
      <w:r w:rsidR="00BF652B">
        <w:rPr>
          <w:rFonts w:ascii="Simplified Arabic" w:eastAsia="Calibri" w:hAnsi="Simplified Arabic" w:cs="Simplified Arabic" w:hint="cs"/>
          <w:sz w:val="28"/>
          <w:szCs w:val="28"/>
          <w:rtl/>
        </w:rPr>
        <w:t>أساليب</w:t>
      </w:r>
      <w:r w:rsidRPr="00103F22">
        <w:rPr>
          <w:rFonts w:ascii="Simplified Arabic" w:eastAsia="Calibri" w:hAnsi="Simplified Arabic" w:cs="Simplified Arabic" w:hint="cs"/>
          <w:sz w:val="28"/>
          <w:szCs w:val="28"/>
          <w:rtl/>
        </w:rPr>
        <w:t xml:space="preserve"> التعامل والتكيف مع التكنولوجيا المتطورة وحثهم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الاستفادة القصو</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منها، وتوضيح القوانين والتشريعات التي تهم تكنولوجيا المعلومات وتوحيدها بما يتلاءم مع بيئة العمل الحكومي، توعيه الموظفين حول أهمية الرقمنة والقضايا المتعلقة والسرية الشخصية، وتحقيق الشفافية في المعلومات عن كل الموظفين وفق النظام الإلكتروني، واستخدام المعايير الدولية في ال</w:t>
      </w:r>
      <w:r w:rsidR="0008642E">
        <w:rPr>
          <w:rFonts w:ascii="Simplified Arabic" w:eastAsia="Calibri" w:hAnsi="Simplified Arabic" w:cs="Simplified Arabic" w:hint="cs"/>
          <w:sz w:val="28"/>
          <w:szCs w:val="28"/>
          <w:rtl/>
        </w:rPr>
        <w:t>أنشطة</w:t>
      </w:r>
      <w:r w:rsidRPr="00103F22">
        <w:rPr>
          <w:rFonts w:ascii="Simplified Arabic" w:eastAsia="Calibri" w:hAnsi="Simplified Arabic" w:cs="Simplified Arabic" w:hint="cs"/>
          <w:sz w:val="28"/>
          <w:szCs w:val="28"/>
          <w:rtl/>
        </w:rPr>
        <w:t xml:space="preserve"> الخاصة بالحكومة الالكترونية، والتحكم في عملية الأرشفة الإلكتروني لكل المعلومات المتعلقة بالموارد البشرية.</w:t>
      </w:r>
    </w:p>
    <w:p w14:paraId="3438AE4C" w14:textId="77777777" w:rsidR="00214C00" w:rsidRPr="00B87F17" w:rsidRDefault="00214C00" w:rsidP="00CC0AFF">
      <w:pPr>
        <w:numPr>
          <w:ilvl w:val="0"/>
          <w:numId w:val="9"/>
        </w:numPr>
        <w:spacing w:before="120" w:after="0" w:line="240" w:lineRule="auto"/>
        <w:ind w:left="450" w:hanging="450"/>
        <w:jc w:val="both"/>
        <w:rPr>
          <w:rFonts w:ascii="Simplified Arabic" w:eastAsia="Calibri" w:hAnsi="Simplified Arabic" w:cs="Simplified Arabic"/>
          <w:b/>
          <w:bCs/>
          <w:sz w:val="28"/>
          <w:szCs w:val="28"/>
          <w:rtl/>
        </w:rPr>
      </w:pPr>
      <w:r w:rsidRPr="00B87F17">
        <w:rPr>
          <w:rFonts w:ascii="Simplified Arabic" w:eastAsia="Calibri" w:hAnsi="Simplified Arabic" w:cs="Simplified Arabic" w:hint="cs"/>
          <w:b/>
          <w:bCs/>
          <w:sz w:val="28"/>
          <w:szCs w:val="28"/>
          <w:rtl/>
        </w:rPr>
        <w:t>السيد محمد ذكي حسن (2019).</w:t>
      </w:r>
      <w:r w:rsidRPr="00B87F17">
        <w:rPr>
          <w:rFonts w:ascii="Simplified Arabic" w:eastAsia="Calibri" w:hAnsi="Simplified Arabic" w:cs="Simplified Arabic"/>
          <w:b/>
          <w:bCs/>
          <w:sz w:val="28"/>
          <w:szCs w:val="28"/>
          <w:vertAlign w:val="superscript"/>
          <w:rtl/>
        </w:rPr>
        <w:t>(</w:t>
      </w:r>
      <w:r w:rsidRPr="00B87F17">
        <w:rPr>
          <w:rFonts w:ascii="Simplified Arabic" w:eastAsia="Calibri" w:hAnsi="Simplified Arabic" w:cs="Simplified Arabic"/>
          <w:b/>
          <w:bCs/>
          <w:sz w:val="28"/>
          <w:szCs w:val="28"/>
          <w:vertAlign w:val="superscript"/>
          <w:rtl/>
        </w:rPr>
        <w:footnoteReference w:id="17"/>
      </w:r>
      <w:r w:rsidRPr="00B87F17">
        <w:rPr>
          <w:rFonts w:ascii="Simplified Arabic" w:eastAsia="Calibri" w:hAnsi="Simplified Arabic" w:cs="Simplified Arabic"/>
          <w:b/>
          <w:bCs/>
          <w:sz w:val="28"/>
          <w:szCs w:val="28"/>
          <w:vertAlign w:val="superscript"/>
          <w:rtl/>
        </w:rPr>
        <w:t>)</w:t>
      </w:r>
    </w:p>
    <w:p w14:paraId="254F9D2A" w14:textId="77777777" w:rsidR="00B87F17" w:rsidRDefault="00214C00" w:rsidP="00B87F17">
      <w:pPr>
        <w:spacing w:before="120" w:after="0" w:line="240" w:lineRule="auto"/>
        <w:ind w:firstLine="720"/>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hint="cs"/>
          <w:b/>
          <w:bCs/>
          <w:sz w:val="28"/>
          <w:szCs w:val="28"/>
          <w:rtl/>
        </w:rPr>
        <w:t xml:space="preserve">هدفت الدراسة الي </w:t>
      </w:r>
      <w:r w:rsidRPr="00103F22">
        <w:rPr>
          <w:rFonts w:ascii="Simplified Arabic" w:eastAsia="Calibri" w:hAnsi="Simplified Arabic" w:cs="Simplified Arabic" w:hint="cs"/>
          <w:sz w:val="28"/>
          <w:szCs w:val="28"/>
          <w:rtl/>
        </w:rPr>
        <w:t>التعرف أكثر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الاقتصاد الجديد أو ما يعرف بالاقتصاد الرقمي والذي يعتمد بشكل أساسي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المعرفة البشرية، فبعدما كان يرتكز النشاط الاقتصاد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القوة العضلية وآلات الصناعية أصبح يعتمد بشكل أساسي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المعرفة والمعلومات ورفع مستو</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القو</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العاملة بالعلم والمعرفة، فمع </w:t>
      </w:r>
      <w:r w:rsidRPr="00103F22">
        <w:rPr>
          <w:rFonts w:ascii="Simplified Arabic" w:eastAsia="Calibri" w:hAnsi="Simplified Arabic" w:cs="Simplified Arabic" w:hint="cs"/>
          <w:sz w:val="28"/>
          <w:szCs w:val="28"/>
          <w:rtl/>
        </w:rPr>
        <w:lastRenderedPageBreak/>
        <w:t>تقدم المجتمع فكريا فالمجتمع المعرفي أصبح حقيقة اقتصادية وليس تجردا ولد الاقتصاد الرقمي الذي يعتمد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مورد أساسي متجدد وغير ناضب وهو المعرفة.</w:t>
      </w:r>
    </w:p>
    <w:p w14:paraId="32BDC4D1" w14:textId="509D055A" w:rsidR="00214C00" w:rsidRDefault="00214C00" w:rsidP="00B87F17">
      <w:pPr>
        <w:spacing w:before="120" w:after="0" w:line="240" w:lineRule="auto"/>
        <w:ind w:firstLine="720"/>
        <w:jc w:val="both"/>
        <w:rPr>
          <w:rFonts w:ascii="Simplified Arabic" w:eastAsia="Calibri" w:hAnsi="Simplified Arabic" w:cs="Simplified Arabic"/>
          <w:b/>
          <w:bCs/>
          <w:sz w:val="28"/>
          <w:szCs w:val="28"/>
          <w:vertAlign w:val="superscript"/>
          <w:rtl/>
          <w:lang w:bidi="ar-EG"/>
        </w:rPr>
      </w:pPr>
      <w:r w:rsidRPr="00103F22">
        <w:rPr>
          <w:rFonts w:ascii="Simplified Arabic" w:eastAsia="Calibri" w:hAnsi="Simplified Arabic" w:cs="Simplified Arabic" w:hint="cs"/>
          <w:b/>
          <w:bCs/>
          <w:sz w:val="28"/>
          <w:szCs w:val="28"/>
          <w:rtl/>
        </w:rPr>
        <w:t>أهم النتائج الت</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توصلت إليها منها</w:t>
      </w:r>
      <w:r w:rsidR="006C097F">
        <w:rPr>
          <w:rFonts w:ascii="Simplified Arabic" w:eastAsia="Calibri" w:hAnsi="Simplified Arabic" w:cs="Simplified Arabic" w:hint="cs"/>
          <w:b/>
          <w:bCs/>
          <w:sz w:val="28"/>
          <w:szCs w:val="28"/>
          <w:rtl/>
        </w:rPr>
        <w:t>:</w:t>
      </w:r>
      <w:r w:rsidRPr="00103F22">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hint="cs"/>
          <w:sz w:val="28"/>
          <w:szCs w:val="28"/>
          <w:rtl/>
        </w:rPr>
        <w:t>إن الثورة الرقمية اوجدت قطاع جديدا عرف بقطاع المعلومات وان رأس المال الفكري يعد من المقومات المهمة لبناء الاقتصاد الرقمي وان تقنية المعلومات والاتصالات اصبحت مفتاحا تقينا له الأولوية في عالم الاقتصاد الرقمي، إن المجتمع المعلوماتي والمعرفي هو القوة الاقتصادية القادمة و</w:t>
      </w:r>
      <w:r w:rsidR="00B87F17">
        <w:rPr>
          <w:rFonts w:ascii="Simplified Arabic" w:eastAsia="Calibri" w:hAnsi="Simplified Arabic" w:cs="Simplified Arabic" w:hint="cs"/>
          <w:sz w:val="28"/>
          <w:szCs w:val="28"/>
          <w:rtl/>
        </w:rPr>
        <w:t>إ</w:t>
      </w:r>
      <w:r w:rsidRPr="00103F22">
        <w:rPr>
          <w:rFonts w:ascii="Simplified Arabic" w:eastAsia="Calibri" w:hAnsi="Simplified Arabic" w:cs="Simplified Arabic" w:hint="cs"/>
          <w:sz w:val="28"/>
          <w:szCs w:val="28"/>
          <w:rtl/>
        </w:rPr>
        <w:t>ن الاستثمار في الأبحاث والتطوير في الإبداع التقني هو الدافع للنمو الاقتصادي وان امتلاك التقنية المتقدمة لم يعد ترفا</w:t>
      </w:r>
      <w:r w:rsidR="00B87F17">
        <w:rPr>
          <w:rFonts w:ascii="Simplified Arabic" w:eastAsia="Calibri" w:hAnsi="Simplified Arabic" w:cs="Simplified Arabic" w:hint="cs"/>
          <w:sz w:val="28"/>
          <w:szCs w:val="28"/>
          <w:rtl/>
        </w:rPr>
        <w:t>ً</w:t>
      </w:r>
      <w:r w:rsidRPr="00103F22">
        <w:rPr>
          <w:rFonts w:ascii="Simplified Arabic" w:eastAsia="Calibri" w:hAnsi="Simplified Arabic" w:cs="Simplified Arabic" w:hint="cs"/>
          <w:sz w:val="28"/>
          <w:szCs w:val="28"/>
          <w:rtl/>
        </w:rPr>
        <w:t xml:space="preserve"> أو رفاهية علمية بل إنه اصبح عنصرا مهما للتنمية الاقتصادية وإن الاقتصاد الرقمي القائم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تكنولوجيا المعلومات والاتصال وبالأخص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الانترنت، يتسم بالعديد من الخصائص جعلته يتميز عن الاقتصاد التقليدي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 سرعة ال</w:t>
      </w:r>
      <w:r w:rsidR="00DA7A8C">
        <w:rPr>
          <w:rFonts w:ascii="Simplified Arabic" w:eastAsia="Calibri" w:hAnsi="Simplified Arabic" w:cs="Simplified Arabic" w:hint="cs"/>
          <w:sz w:val="28"/>
          <w:szCs w:val="28"/>
          <w:rtl/>
        </w:rPr>
        <w:t>أداء</w:t>
      </w:r>
      <w:r w:rsidRPr="00103F22">
        <w:rPr>
          <w:rFonts w:ascii="Simplified Arabic" w:eastAsia="Calibri" w:hAnsi="Simplified Arabic" w:cs="Simplified Arabic" w:hint="cs"/>
          <w:sz w:val="28"/>
          <w:szCs w:val="28"/>
          <w:rtl/>
        </w:rPr>
        <w:t xml:space="preserve"> والاستجابة المباشرة وانخفاض التكلفة وغيرها، حيث ظهر نتيجة نمو وانتشار الأنترنت والشبكات بمختلف أنواعها،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سهولة اتخاذ القرارا</w:t>
      </w:r>
      <w:r w:rsidRPr="00103F22">
        <w:rPr>
          <w:rFonts w:ascii="Simplified Arabic" w:eastAsia="Calibri" w:hAnsi="Simplified Arabic" w:cs="Simplified Arabic" w:hint="eastAsia"/>
          <w:sz w:val="28"/>
          <w:szCs w:val="28"/>
          <w:rtl/>
        </w:rPr>
        <w:t>ت</w:t>
      </w:r>
      <w:r w:rsidRPr="00103F22">
        <w:rPr>
          <w:rFonts w:ascii="Simplified Arabic" w:eastAsia="Calibri" w:hAnsi="Simplified Arabic" w:cs="Simplified Arabic" w:hint="cs"/>
          <w:sz w:val="28"/>
          <w:szCs w:val="28"/>
          <w:rtl/>
        </w:rPr>
        <w:t xml:space="preserve"> لما يقدمه الاقتصاد الرقمي من سهوله في الحصول علي المعلومات وبالتالي توظيفها لخدمة اتخاذ القرارات والسياسات الاقتصادية في مختلف الدول وال</w:t>
      </w:r>
      <w:r w:rsidR="0008642E">
        <w:rPr>
          <w:rFonts w:ascii="Simplified Arabic" w:eastAsia="Calibri" w:hAnsi="Simplified Arabic" w:cs="Simplified Arabic" w:hint="cs"/>
          <w:sz w:val="28"/>
          <w:szCs w:val="28"/>
          <w:rtl/>
        </w:rPr>
        <w:t>أنشطة</w:t>
      </w:r>
      <w:r w:rsidRPr="00103F22">
        <w:rPr>
          <w:rFonts w:ascii="Simplified Arabic" w:eastAsia="Calibri" w:hAnsi="Simplified Arabic" w:cs="Simplified Arabic" w:hint="cs"/>
          <w:sz w:val="28"/>
          <w:szCs w:val="28"/>
          <w:rtl/>
        </w:rPr>
        <w:t xml:space="preserve"> الاقتصادية، زيادة اندماج الدولة في الاقتصاد العالمي وزيادة فرص التجارة العالمية والنفاذ الي الأسواق العالمية والقطاعات السوقية، تحسين المراكز التنافسية لما تقوم به تكنولوجيا المعلومات وأدواتها كالأنترنت في تحويل ال</w:t>
      </w:r>
      <w:r w:rsidR="00DA7A8C">
        <w:rPr>
          <w:rFonts w:ascii="Simplified Arabic" w:eastAsia="Calibri" w:hAnsi="Simplified Arabic" w:cs="Simplified Arabic" w:hint="cs"/>
          <w:sz w:val="28"/>
          <w:szCs w:val="28"/>
          <w:rtl/>
        </w:rPr>
        <w:t>أداء</w:t>
      </w:r>
      <w:r w:rsidRPr="00103F22">
        <w:rPr>
          <w:rFonts w:ascii="Simplified Arabic" w:eastAsia="Calibri" w:hAnsi="Simplified Arabic" w:cs="Simplified Arabic" w:hint="cs"/>
          <w:sz w:val="28"/>
          <w:szCs w:val="28"/>
          <w:rtl/>
        </w:rPr>
        <w:t xml:space="preserve"> الاقتصادي في المال وال</w:t>
      </w:r>
      <w:r w:rsidR="00BF652B">
        <w:rPr>
          <w:rFonts w:ascii="Simplified Arabic" w:eastAsia="Calibri" w:hAnsi="Simplified Arabic" w:cs="Simplified Arabic" w:hint="cs"/>
          <w:sz w:val="28"/>
          <w:szCs w:val="28"/>
          <w:rtl/>
        </w:rPr>
        <w:t>أعمال</w:t>
      </w:r>
      <w:r w:rsidRPr="00103F22">
        <w:rPr>
          <w:rFonts w:ascii="Simplified Arabic" w:eastAsia="Calibri" w:hAnsi="Simplified Arabic" w:cs="Simplified Arabic" w:hint="cs"/>
          <w:sz w:val="28"/>
          <w:szCs w:val="28"/>
          <w:rtl/>
        </w:rPr>
        <w:t xml:space="preserve"> والتجارة والاستثمار من الشكل التقليدي الي الشكل الفوري، لابد من التطوير والاستثمار في البنية الأساسية لتقنية المعلومات والاتصالات من شبكات وأجهزة وبرمجيات وتطبيقات وخبرات بشرية مدربه ومؤهله للتطور ونشر الوعي التقني وتوفير خدمات الأنترنت للمجتمع اذ يعد ذلك أمرا ضروريا لبناء مجتمع المعرفة والمعلومات.</w:t>
      </w:r>
    </w:p>
    <w:p w14:paraId="1C3FC23D" w14:textId="77777777" w:rsidR="00281349" w:rsidRPr="00103F22" w:rsidRDefault="00281349" w:rsidP="00B87F17">
      <w:pPr>
        <w:spacing w:before="120" w:after="0" w:line="240" w:lineRule="auto"/>
        <w:ind w:firstLine="720"/>
        <w:jc w:val="both"/>
        <w:rPr>
          <w:rFonts w:ascii="Simplified Arabic" w:eastAsia="Calibri" w:hAnsi="Simplified Arabic" w:cs="Simplified Arabic"/>
          <w:b/>
          <w:bCs/>
          <w:sz w:val="28"/>
          <w:szCs w:val="28"/>
          <w:vertAlign w:val="superscript"/>
          <w:rtl/>
          <w:lang w:bidi="ar-EG"/>
        </w:rPr>
      </w:pPr>
    </w:p>
    <w:p w14:paraId="20B966AF" w14:textId="6B440557" w:rsidR="00214C00" w:rsidRPr="00B87F17" w:rsidRDefault="00214C00" w:rsidP="00CC0AFF">
      <w:pPr>
        <w:numPr>
          <w:ilvl w:val="0"/>
          <w:numId w:val="9"/>
        </w:numPr>
        <w:spacing w:before="120" w:after="0" w:line="240" w:lineRule="auto"/>
        <w:ind w:left="540" w:hanging="540"/>
        <w:jc w:val="both"/>
        <w:rPr>
          <w:rFonts w:ascii="Simplified Arabic" w:eastAsia="Calibri" w:hAnsi="Simplified Arabic" w:cs="Simplified Arabic"/>
          <w:b/>
          <w:bCs/>
          <w:sz w:val="28"/>
          <w:szCs w:val="28"/>
        </w:rPr>
      </w:pPr>
      <w:r w:rsidRPr="00B87F17">
        <w:rPr>
          <w:rFonts w:ascii="Simplified Arabic" w:eastAsia="Calibri" w:hAnsi="Simplified Arabic" w:cs="Simplified Arabic" w:hint="cs"/>
          <w:b/>
          <w:bCs/>
          <w:sz w:val="28"/>
          <w:szCs w:val="28"/>
          <w:rtl/>
        </w:rPr>
        <w:lastRenderedPageBreak/>
        <w:t>دراسة مصطف</w:t>
      </w:r>
      <w:r w:rsidR="00BF652B" w:rsidRPr="00B87F17">
        <w:rPr>
          <w:rFonts w:ascii="Simplified Arabic" w:eastAsia="Calibri" w:hAnsi="Simplified Arabic" w:cs="Simplified Arabic" w:hint="cs"/>
          <w:b/>
          <w:bCs/>
          <w:sz w:val="28"/>
          <w:szCs w:val="28"/>
          <w:rtl/>
        </w:rPr>
        <w:t>ي</w:t>
      </w:r>
      <w:r w:rsidRPr="00B87F17">
        <w:rPr>
          <w:rFonts w:ascii="Simplified Arabic" w:eastAsia="Calibri" w:hAnsi="Simplified Arabic" w:cs="Simplified Arabic" w:hint="cs"/>
          <w:b/>
          <w:bCs/>
          <w:sz w:val="28"/>
          <w:szCs w:val="28"/>
          <w:rtl/>
        </w:rPr>
        <w:t xml:space="preserve"> أحمد (2018)</w:t>
      </w:r>
      <w:r w:rsidRPr="00B87F17">
        <w:rPr>
          <w:rFonts w:ascii="Simplified Arabic" w:eastAsia="Calibri" w:hAnsi="Simplified Arabic" w:cs="Simplified Arabic" w:hint="cs"/>
          <w:b/>
          <w:bCs/>
          <w:sz w:val="28"/>
          <w:szCs w:val="28"/>
          <w:vertAlign w:val="superscript"/>
          <w:rtl/>
          <w:lang w:bidi="ar-EG"/>
        </w:rPr>
        <w:t>.(</w:t>
      </w:r>
      <w:r w:rsidRPr="00B87F17">
        <w:rPr>
          <w:rFonts w:ascii="Simplified Arabic" w:eastAsia="Calibri" w:hAnsi="Simplified Arabic" w:cs="Simplified Arabic"/>
          <w:b/>
          <w:bCs/>
          <w:sz w:val="28"/>
          <w:szCs w:val="28"/>
          <w:vertAlign w:val="superscript"/>
          <w:rtl/>
          <w:lang w:bidi="ar-EG"/>
        </w:rPr>
        <w:footnoteReference w:id="18"/>
      </w:r>
      <w:r w:rsidRPr="00B87F17">
        <w:rPr>
          <w:rFonts w:ascii="Simplified Arabic" w:eastAsia="Calibri" w:hAnsi="Simplified Arabic" w:cs="Simplified Arabic" w:hint="cs"/>
          <w:b/>
          <w:bCs/>
          <w:sz w:val="28"/>
          <w:szCs w:val="28"/>
          <w:vertAlign w:val="superscript"/>
          <w:rtl/>
          <w:lang w:bidi="ar-EG"/>
        </w:rPr>
        <w:t>)</w:t>
      </w:r>
    </w:p>
    <w:p w14:paraId="03A515A7" w14:textId="7A09E1DD" w:rsidR="00214C00" w:rsidRPr="00103F22" w:rsidRDefault="00214C00" w:rsidP="00B87F17">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b/>
          <w:bCs/>
          <w:sz w:val="28"/>
          <w:szCs w:val="28"/>
          <w:rtl/>
        </w:rPr>
        <w:t>هدفت هذه الدراسة ال</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hint="cs"/>
          <w:sz w:val="28"/>
          <w:szCs w:val="28"/>
          <w:rtl/>
        </w:rPr>
        <w:t>أنها من الدراسات الرائدة في مجال التحول الرقمي في الجامعة وعلاقتها بمجتمع المعرفة، وتتناول موضوعا من الموضوعات الجديدة، وتأتي مواكبة للتوجه العالمي في التحول الرقمي للمؤسسات، والاستخدام المكثف لتكنولوجيا المعلومات والاتصالات مواكبة للجهود الوطنية لتطوير نظم المعلومات والاتصالات في الجامعات المصرية، تفيد متخذي القرار بتوجيههم 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أهمية التحول الرقمي ومتطلباته لتطوير الجامعات.</w:t>
      </w:r>
    </w:p>
    <w:p w14:paraId="6F3C657B" w14:textId="4FAFCD97" w:rsidR="00214C00" w:rsidRDefault="00214C00" w:rsidP="00B87F17">
      <w:pPr>
        <w:spacing w:before="120" w:after="0" w:line="240" w:lineRule="auto"/>
        <w:ind w:firstLine="720"/>
        <w:jc w:val="both"/>
        <w:rPr>
          <w:rFonts w:ascii="Simplified Arabic" w:eastAsia="Calibri" w:hAnsi="Simplified Arabic" w:cs="Simplified Arabic"/>
          <w:b/>
          <w:bCs/>
          <w:sz w:val="28"/>
          <w:szCs w:val="28"/>
          <w:vertAlign w:val="superscript"/>
          <w:rtl/>
        </w:rPr>
      </w:pPr>
      <w:r w:rsidRPr="00103F22">
        <w:rPr>
          <w:rFonts w:ascii="Simplified Arabic" w:eastAsia="Calibri" w:hAnsi="Simplified Arabic" w:cs="Simplified Arabic" w:hint="cs"/>
          <w:b/>
          <w:bCs/>
          <w:sz w:val="28"/>
          <w:szCs w:val="28"/>
          <w:rtl/>
        </w:rPr>
        <w:t>وخلصت اهم نتائج الدراسة إل</w:t>
      </w:r>
      <w:r w:rsidR="00BF652B">
        <w:rPr>
          <w:rFonts w:ascii="Simplified Arabic" w:eastAsia="Calibri" w:hAnsi="Simplified Arabic" w:cs="Simplified Arabic" w:hint="cs"/>
          <w:b/>
          <w:bCs/>
          <w:sz w:val="28"/>
          <w:szCs w:val="28"/>
          <w:rtl/>
        </w:rPr>
        <w:t>ي</w:t>
      </w:r>
      <w:r w:rsidR="006C097F">
        <w:rPr>
          <w:rFonts w:ascii="Simplified Arabic" w:eastAsia="Calibri" w:hAnsi="Simplified Arabic" w:cs="Simplified Arabic" w:hint="cs"/>
          <w:b/>
          <w:bCs/>
          <w:sz w:val="28"/>
          <w:szCs w:val="28"/>
          <w:rtl/>
        </w:rPr>
        <w:t>:</w:t>
      </w:r>
      <w:r w:rsidRPr="00103F22">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hint="cs"/>
          <w:sz w:val="28"/>
          <w:szCs w:val="28"/>
          <w:rtl/>
        </w:rPr>
        <w:t>يجب أن تشمل إستراتيجية التحول الرقمي دعم ال</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tl/>
        </w:rPr>
        <w:t xml:space="preserve"> العليا لبرنامج التحول الرقمي، دعم ال</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tl/>
        </w:rPr>
        <w:t xml:space="preserve"> العليا لتوليد المعرفة ونشرها وتداولها تعد ثقافة التحول الرقمي أحد أبرز المناهج الحديثة في </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tl/>
        </w:rPr>
        <w:t xml:space="preserve"> التغيير والتطوير ب</w:t>
      </w:r>
      <w:r w:rsidR="006C097F">
        <w:rPr>
          <w:rFonts w:ascii="Simplified Arabic" w:eastAsia="Calibri" w:hAnsi="Simplified Arabic" w:cs="Simplified Arabic" w:hint="cs"/>
          <w:sz w:val="28"/>
          <w:szCs w:val="28"/>
          <w:rtl/>
        </w:rPr>
        <w:t>أبعاد</w:t>
      </w:r>
      <w:r w:rsidRPr="00103F22">
        <w:rPr>
          <w:rFonts w:ascii="Simplified Arabic" w:eastAsia="Calibri" w:hAnsi="Simplified Arabic" w:cs="Simplified Arabic" w:hint="cs"/>
          <w:sz w:val="28"/>
          <w:szCs w:val="28"/>
          <w:rtl/>
        </w:rPr>
        <w:t>ها، الأول المادي وهو التقنيات المختلفة، والبعد الآخر وهو الالتزام بأخلاقيات التعامل مع هذه التقنيات من المحافظة عليها واحترام الملكية الفكرية، يحتاج التحول الرقمي 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بنية تنظيمية حديثة ومرنة، وقيادات إدارية إلكترونية واعية، تساند التطوير والتغيير وتدعمه وتتعامل بكفاءة مع تكنولوجيا المعلومات، وتكون قادرة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الابتكار، وإعادة هندسة ثقافة التحول الرقمي، مع توفير الأموال اللازمة، لكي تتحقق للتحول الرقمي الاستمرارية والنجاح وبلوغ ال</w:t>
      </w:r>
      <w:r w:rsidR="00B945C7">
        <w:rPr>
          <w:rFonts w:ascii="Simplified Arabic" w:eastAsia="Calibri" w:hAnsi="Simplified Arabic" w:cs="Simplified Arabic" w:hint="cs"/>
          <w:sz w:val="28"/>
          <w:szCs w:val="28"/>
          <w:rtl/>
        </w:rPr>
        <w:t>أهداف</w:t>
      </w:r>
      <w:r w:rsidRPr="00103F22">
        <w:rPr>
          <w:rFonts w:ascii="Simplified Arabic" w:eastAsia="Calibri" w:hAnsi="Simplified Arabic" w:cs="Simplified Arabic" w:hint="cs"/>
          <w:sz w:val="28"/>
          <w:szCs w:val="28"/>
          <w:rtl/>
        </w:rPr>
        <w:t xml:space="preserve"> المنشودة، يعد توافر القو</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البشرية القادرة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التعامل مع التكنولوجيا في الجامعات العنصر الأهم في التحول الرقمي، لأنها تمثل القيادات الرقمية والمديرين والمحللين للموارد المعرفية، ورأس المال الفكري وتتول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التخطيط الاستراتيجي لعناصر ال</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tl/>
        </w:rPr>
        <w:t xml:space="preserve"> الرقمية وتنفيذها والتغلب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مشكالها، و من دون العنصر البشري لن تتمكن الجامعات من تحقيق </w:t>
      </w:r>
      <w:r w:rsidR="00B945C7">
        <w:rPr>
          <w:rFonts w:ascii="Simplified Arabic" w:eastAsia="Calibri" w:hAnsi="Simplified Arabic" w:cs="Simplified Arabic" w:hint="cs"/>
          <w:sz w:val="28"/>
          <w:szCs w:val="28"/>
          <w:rtl/>
        </w:rPr>
        <w:t>أهداف</w:t>
      </w:r>
      <w:r w:rsidRPr="00103F22">
        <w:rPr>
          <w:rFonts w:ascii="Simplified Arabic" w:eastAsia="Calibri" w:hAnsi="Simplified Arabic" w:cs="Simplified Arabic" w:hint="cs"/>
          <w:sz w:val="28"/>
          <w:szCs w:val="28"/>
          <w:rtl/>
        </w:rPr>
        <w:t>ها.</w:t>
      </w:r>
    </w:p>
    <w:p w14:paraId="550B5A7A" w14:textId="77777777" w:rsidR="00281349" w:rsidRPr="00103F22" w:rsidRDefault="00281349" w:rsidP="00B87F17">
      <w:pPr>
        <w:spacing w:before="120" w:after="0" w:line="240" w:lineRule="auto"/>
        <w:ind w:firstLine="720"/>
        <w:jc w:val="both"/>
        <w:rPr>
          <w:rFonts w:ascii="Simplified Arabic" w:eastAsia="Calibri" w:hAnsi="Simplified Arabic" w:cs="Simplified Arabic"/>
          <w:b/>
          <w:bCs/>
          <w:sz w:val="28"/>
          <w:szCs w:val="28"/>
          <w:vertAlign w:val="superscript"/>
          <w:rtl/>
        </w:rPr>
      </w:pPr>
    </w:p>
    <w:p w14:paraId="7B0E1A43" w14:textId="77777777" w:rsidR="00214C00" w:rsidRPr="00B87F17" w:rsidRDefault="00214C00" w:rsidP="00CC0AFF">
      <w:pPr>
        <w:numPr>
          <w:ilvl w:val="0"/>
          <w:numId w:val="10"/>
        </w:numPr>
        <w:spacing w:before="120" w:after="0" w:line="240" w:lineRule="auto"/>
        <w:ind w:left="450" w:hanging="450"/>
        <w:jc w:val="both"/>
        <w:rPr>
          <w:rFonts w:ascii="Simplified Arabic" w:eastAsia="Calibri" w:hAnsi="Simplified Arabic" w:cs="Simplified Arabic"/>
          <w:b/>
          <w:bCs/>
          <w:sz w:val="28"/>
          <w:szCs w:val="28"/>
          <w:rtl/>
        </w:rPr>
      </w:pPr>
      <w:r w:rsidRPr="00B87F17">
        <w:rPr>
          <w:rFonts w:ascii="Simplified Arabic" w:eastAsia="Calibri" w:hAnsi="Simplified Arabic" w:cs="Simplified Arabic" w:hint="cs"/>
          <w:b/>
          <w:bCs/>
          <w:sz w:val="28"/>
          <w:szCs w:val="28"/>
          <w:rtl/>
        </w:rPr>
        <w:lastRenderedPageBreak/>
        <w:t>دراسة عائشة بنت أحمد  (2018).</w:t>
      </w:r>
      <w:r w:rsidRPr="00B87F17">
        <w:rPr>
          <w:rFonts w:ascii="Simplified Arabic" w:eastAsia="Calibri" w:hAnsi="Simplified Arabic" w:cs="Simplified Arabic" w:hint="cs"/>
          <w:b/>
          <w:bCs/>
          <w:sz w:val="28"/>
          <w:szCs w:val="28"/>
          <w:vertAlign w:val="superscript"/>
          <w:rtl/>
        </w:rPr>
        <w:t>(</w:t>
      </w:r>
      <w:r w:rsidRPr="00B87F17">
        <w:rPr>
          <w:rFonts w:ascii="Simplified Arabic" w:eastAsia="Calibri" w:hAnsi="Simplified Arabic" w:cs="Simplified Arabic"/>
          <w:b/>
          <w:bCs/>
          <w:sz w:val="28"/>
          <w:szCs w:val="28"/>
          <w:vertAlign w:val="superscript"/>
          <w:rtl/>
        </w:rPr>
        <w:footnoteReference w:id="19"/>
      </w:r>
      <w:r w:rsidRPr="00B87F17">
        <w:rPr>
          <w:rFonts w:ascii="Simplified Arabic" w:eastAsia="Calibri" w:hAnsi="Simplified Arabic" w:cs="Simplified Arabic" w:hint="cs"/>
          <w:b/>
          <w:bCs/>
          <w:sz w:val="28"/>
          <w:szCs w:val="28"/>
          <w:vertAlign w:val="superscript"/>
          <w:rtl/>
        </w:rPr>
        <w:t>)</w:t>
      </w:r>
      <w:r w:rsidRPr="00B87F17">
        <w:rPr>
          <w:rFonts w:ascii="Simplified Arabic" w:eastAsia="Calibri" w:hAnsi="Simplified Arabic" w:cs="Simplified Arabic" w:hint="cs"/>
          <w:b/>
          <w:bCs/>
          <w:sz w:val="28"/>
          <w:szCs w:val="28"/>
          <w:rtl/>
        </w:rPr>
        <w:t xml:space="preserve"> </w:t>
      </w:r>
    </w:p>
    <w:p w14:paraId="2E3DB691" w14:textId="4998CBE9" w:rsidR="00B87F17" w:rsidRDefault="00214C00" w:rsidP="00B87F17">
      <w:pPr>
        <w:spacing w:before="120" w:after="0" w:line="240" w:lineRule="auto"/>
        <w:ind w:firstLine="720"/>
        <w:jc w:val="both"/>
        <w:rPr>
          <w:rFonts w:ascii="Simplified Arabic" w:eastAsia="Times New Roman" w:hAnsi="Simplified Arabic" w:cs="Simplified Arabic"/>
          <w:b/>
          <w:bCs/>
          <w:sz w:val="28"/>
          <w:szCs w:val="28"/>
          <w:rtl/>
        </w:rPr>
      </w:pPr>
      <w:r w:rsidRPr="00103F22">
        <w:rPr>
          <w:rFonts w:ascii="Simplified Arabic" w:eastAsia="Calibri" w:hAnsi="Simplified Arabic" w:cs="Simplified Arabic" w:hint="cs"/>
          <w:b/>
          <w:bCs/>
          <w:sz w:val="28"/>
          <w:szCs w:val="28"/>
          <w:rtl/>
        </w:rPr>
        <w:t>هدفت الدراسة إل</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w:t>
      </w:r>
      <w:r w:rsidRPr="00103F22">
        <w:rPr>
          <w:rFonts w:ascii="Simplified Arabic" w:eastAsia="Calibri" w:hAnsi="Simplified Arabic" w:cs="Simplified Arabic" w:hint="cs"/>
          <w:sz w:val="28"/>
          <w:szCs w:val="28"/>
          <w:rtl/>
        </w:rPr>
        <w:t xml:space="preserve"> تعريف وقياس أثر تطبيق</w:t>
      </w:r>
      <w:r w:rsidRPr="00103F22">
        <w:rPr>
          <w:rFonts w:ascii="Times New Roman" w:eastAsia="Calibri" w:hAnsi="Times New Roman" w:cs="Times New Roman"/>
          <w:b/>
          <w:bCs/>
          <w:sz w:val="28"/>
          <w:szCs w:val="28"/>
          <w:rtl/>
        </w:rPr>
        <w:t xml:space="preserve"> </w:t>
      </w:r>
      <w:r w:rsidR="00982628">
        <w:rPr>
          <w:rFonts w:ascii="Simplified Arabic" w:eastAsia="Calibri" w:hAnsi="Simplified Arabic" w:cs="Simplified Arabic" w:hint="cs"/>
          <w:sz w:val="28"/>
          <w:szCs w:val="28"/>
          <w:rtl/>
        </w:rPr>
        <w:t>أنظمة</w:t>
      </w:r>
      <w:r w:rsidRPr="00103F22">
        <w:rPr>
          <w:rFonts w:ascii="Simplified Arabic" w:eastAsia="Calibri" w:hAnsi="Simplified Arabic" w:cs="Simplified Arabic" w:hint="cs"/>
          <w:sz w:val="28"/>
          <w:szCs w:val="28"/>
          <w:rtl/>
        </w:rPr>
        <w:t xml:space="preserve"> ال</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tl/>
        </w:rPr>
        <w:t xml:space="preserve"> الالكترونية</w:t>
      </w:r>
      <w:r w:rsidRPr="00103F22">
        <w:rPr>
          <w:rFonts w:ascii="Times New Roman" w:eastAsia="Calibri" w:hAnsi="Times New Roman" w:cs="Times New Roman"/>
          <w:sz w:val="28"/>
          <w:szCs w:val="28"/>
          <w:rtl/>
        </w:rPr>
        <w:t xml:space="preserve"> عل</w:t>
      </w:r>
      <w:r w:rsidR="00BF652B">
        <w:rPr>
          <w:rFonts w:ascii="Times New Roman" w:eastAsia="Calibri" w:hAnsi="Times New Roman" w:cs="Times New Roman"/>
          <w:sz w:val="28"/>
          <w:szCs w:val="28"/>
          <w:rtl/>
        </w:rPr>
        <w:t>ي</w:t>
      </w:r>
      <w:r w:rsidRPr="00103F22">
        <w:rPr>
          <w:rFonts w:ascii="Times New Roman" w:eastAsia="Calibri" w:hAnsi="Times New Roman" w:cs="Times New Roman"/>
          <w:sz w:val="28"/>
          <w:szCs w:val="28"/>
          <w:rtl/>
        </w:rPr>
        <w:t xml:space="preserve"> ال</w:t>
      </w:r>
      <w:r w:rsidR="00DA7A8C">
        <w:rPr>
          <w:rFonts w:ascii="Times New Roman" w:eastAsia="Calibri" w:hAnsi="Times New Roman" w:cs="Times New Roman"/>
          <w:sz w:val="28"/>
          <w:szCs w:val="28"/>
          <w:rtl/>
        </w:rPr>
        <w:t>أداء</w:t>
      </w:r>
      <w:r w:rsidRPr="00103F22">
        <w:rPr>
          <w:rFonts w:ascii="Times New Roman" w:eastAsia="Calibri" w:hAnsi="Times New Roman" w:cs="Times New Roman"/>
          <w:sz w:val="28"/>
          <w:szCs w:val="28"/>
          <w:rtl/>
        </w:rPr>
        <w:t xml:space="preserve"> </w:t>
      </w:r>
      <w:r w:rsidRPr="00103F22">
        <w:rPr>
          <w:rFonts w:ascii="Times New Roman" w:eastAsia="Calibri" w:hAnsi="Times New Roman" w:cs="Times New Roman" w:hint="cs"/>
          <w:sz w:val="28"/>
          <w:szCs w:val="28"/>
          <w:rtl/>
        </w:rPr>
        <w:t>الوظيفي</w:t>
      </w:r>
      <w:r w:rsidRPr="00103F22">
        <w:rPr>
          <w:rFonts w:ascii="Times New Roman" w:eastAsia="Calibri" w:hAnsi="Times New Roman" w:cs="Times New Roman"/>
          <w:b/>
          <w:bCs/>
          <w:sz w:val="28"/>
          <w:szCs w:val="28"/>
          <w:rtl/>
        </w:rPr>
        <w:t xml:space="preserve"> </w:t>
      </w:r>
      <w:r w:rsidRPr="00103F22">
        <w:rPr>
          <w:rFonts w:ascii="Simplified Arabic" w:eastAsia="Calibri" w:hAnsi="Simplified Arabic" w:cs="Simplified Arabic" w:hint="cs"/>
          <w:sz w:val="28"/>
          <w:szCs w:val="28"/>
          <w:rtl/>
        </w:rPr>
        <w:t>أنظمتها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تطوير العمل الإداري وعل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w:t>
      </w:r>
      <w:r w:rsidR="00DA7A8C">
        <w:rPr>
          <w:rFonts w:ascii="Simplified Arabic" w:eastAsia="Calibri" w:hAnsi="Simplified Arabic" w:cs="Simplified Arabic" w:hint="cs"/>
          <w:sz w:val="28"/>
          <w:szCs w:val="28"/>
          <w:rtl/>
        </w:rPr>
        <w:t>أداء</w:t>
      </w:r>
      <w:r w:rsidRPr="00103F22">
        <w:rPr>
          <w:rFonts w:ascii="Simplified Arabic" w:eastAsia="Calibri" w:hAnsi="Simplified Arabic" w:cs="Simplified Arabic" w:hint="cs"/>
          <w:sz w:val="28"/>
          <w:szCs w:val="28"/>
          <w:rtl/>
        </w:rPr>
        <w:t xml:space="preserve"> موظفات المعاداة في جامعة الملك عبد العزيز، وتحديد ما يواجها مـن معوقات وتقديم بعض التوصيات لمواجهة هذه المعوقات، بالإضافة 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تقيـيم مد</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فعالية أنظمتها الحالية.</w:t>
      </w:r>
    </w:p>
    <w:p w14:paraId="4C322761" w14:textId="202EAAB4" w:rsidR="00214C00" w:rsidRPr="00103F22" w:rsidRDefault="00214C00" w:rsidP="00281349">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hint="cs"/>
          <w:b/>
          <w:bCs/>
          <w:sz w:val="28"/>
          <w:szCs w:val="28"/>
          <w:rtl/>
        </w:rPr>
        <w:t>وتوصلت الدراسة إل</w:t>
      </w:r>
      <w:r w:rsidR="00BF652B">
        <w:rPr>
          <w:rFonts w:ascii="Simplified Arabic" w:eastAsia="Times New Roman" w:hAnsi="Simplified Arabic" w:cs="Simplified Arabic" w:hint="cs"/>
          <w:b/>
          <w:bCs/>
          <w:sz w:val="28"/>
          <w:szCs w:val="28"/>
          <w:rtl/>
        </w:rPr>
        <w:t>ي</w:t>
      </w:r>
      <w:r w:rsidRPr="00103F22">
        <w:rPr>
          <w:rFonts w:ascii="Simplified Arabic" w:eastAsia="Times New Roman" w:hAnsi="Simplified Arabic" w:cs="Simplified Arabic" w:hint="cs"/>
          <w:b/>
          <w:bCs/>
          <w:sz w:val="28"/>
          <w:szCs w:val="28"/>
          <w:rtl/>
        </w:rPr>
        <w:t xml:space="preserve"> أهم النتائج ومنها: </w:t>
      </w:r>
      <w:r w:rsidRPr="00103F22">
        <w:rPr>
          <w:rFonts w:ascii="Simplified Arabic" w:eastAsia="Times New Roman" w:hAnsi="Simplified Arabic" w:cs="Simplified Arabic" w:hint="cs"/>
          <w:sz w:val="28"/>
          <w:szCs w:val="28"/>
          <w:rtl/>
        </w:rPr>
        <w:t xml:space="preserve">وجود أثر إيجابي قوي لتطبيق </w:t>
      </w:r>
      <w:r w:rsidR="00982628">
        <w:rPr>
          <w:rFonts w:ascii="Simplified Arabic" w:eastAsia="Times New Roman" w:hAnsi="Simplified Arabic" w:cs="Simplified Arabic" w:hint="cs"/>
          <w:sz w:val="28"/>
          <w:szCs w:val="28"/>
          <w:rtl/>
        </w:rPr>
        <w:t>أنظمة</w:t>
      </w:r>
      <w:r w:rsidRPr="00103F22">
        <w:rPr>
          <w:rFonts w:ascii="Simplified Arabic" w:eastAsia="Times New Roman" w:hAnsi="Simplified Arabic" w:cs="Simplified Arabic" w:hint="cs"/>
          <w:sz w:val="28"/>
          <w:szCs w:val="28"/>
          <w:rtl/>
        </w:rPr>
        <w:t xml:space="preserve"> ال</w:t>
      </w:r>
      <w:r w:rsidR="00BF652B">
        <w:rPr>
          <w:rFonts w:ascii="Simplified Arabic" w:eastAsia="Times New Roman" w:hAnsi="Simplified Arabic" w:cs="Simplified Arabic" w:hint="cs"/>
          <w:sz w:val="28"/>
          <w:szCs w:val="28"/>
          <w:rtl/>
        </w:rPr>
        <w:t>إدارة</w:t>
      </w:r>
      <w:r w:rsidRPr="00103F22">
        <w:rPr>
          <w:rFonts w:ascii="Simplified Arabic" w:eastAsia="Times New Roman" w:hAnsi="Simplified Arabic" w:cs="Simplified Arabic" w:hint="cs"/>
          <w:sz w:val="28"/>
          <w:szCs w:val="28"/>
          <w:rtl/>
        </w:rPr>
        <w:t xml:space="preserve"> الإلكترونية عل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تطوير العمل الإداري وعل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w:t>
      </w:r>
      <w:r w:rsidR="00DA7A8C">
        <w:rPr>
          <w:rFonts w:ascii="Simplified Arabic" w:eastAsia="Times New Roman" w:hAnsi="Simplified Arabic" w:cs="Simplified Arabic" w:hint="cs"/>
          <w:sz w:val="28"/>
          <w:szCs w:val="28"/>
          <w:rtl/>
        </w:rPr>
        <w:t>أداء</w:t>
      </w:r>
      <w:r w:rsidRPr="00103F22">
        <w:rPr>
          <w:rFonts w:ascii="Simplified Arabic" w:eastAsia="Times New Roman" w:hAnsi="Simplified Arabic" w:cs="Simplified Arabic" w:hint="cs"/>
          <w:sz w:val="28"/>
          <w:szCs w:val="28"/>
          <w:rtl/>
        </w:rPr>
        <w:t xml:space="preserve"> موظفات المعاداة في جامعة الملك عبد العزيز، وجود معرفة عالية لد</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الموظفـات بال</w:t>
      </w:r>
      <w:r w:rsidR="00982628">
        <w:rPr>
          <w:rFonts w:ascii="Simplified Arabic" w:eastAsia="Times New Roman" w:hAnsi="Simplified Arabic" w:cs="Simplified Arabic" w:hint="cs"/>
          <w:sz w:val="28"/>
          <w:szCs w:val="28"/>
          <w:rtl/>
        </w:rPr>
        <w:t>أنظمة</w:t>
      </w:r>
      <w:r w:rsidRPr="00103F22">
        <w:rPr>
          <w:rFonts w:ascii="Simplified Arabic" w:eastAsia="Times New Roman" w:hAnsi="Simplified Arabic" w:cs="Simplified Arabic" w:hint="cs"/>
          <w:sz w:val="28"/>
          <w:szCs w:val="28"/>
          <w:rtl/>
        </w:rPr>
        <w:t xml:space="preserve"> المطبقة في عمادتهم فقط، وأن التسهيلات اللازمة لدعم ال</w:t>
      </w:r>
      <w:r w:rsidR="00982628">
        <w:rPr>
          <w:rFonts w:ascii="Simplified Arabic" w:eastAsia="Times New Roman" w:hAnsi="Simplified Arabic" w:cs="Simplified Arabic" w:hint="cs"/>
          <w:sz w:val="28"/>
          <w:szCs w:val="28"/>
          <w:rtl/>
        </w:rPr>
        <w:t>أنظمة</w:t>
      </w:r>
      <w:r w:rsidRPr="00103F22">
        <w:rPr>
          <w:rFonts w:ascii="Simplified Arabic" w:eastAsia="Times New Roman" w:hAnsi="Simplified Arabic" w:cs="Simplified Arabic" w:hint="cs"/>
          <w:sz w:val="28"/>
          <w:szCs w:val="28"/>
          <w:rtl/>
        </w:rPr>
        <w:t xml:space="preserve"> متوفرة من قبل الجامعة بشكل كبير، وأن نسبة المعوقات التي واجهت الموظفات كانت بدرجة متوسطة، وأخيرا حصلت </w:t>
      </w:r>
      <w:r w:rsidR="00982628">
        <w:rPr>
          <w:rFonts w:ascii="Simplified Arabic" w:eastAsia="Times New Roman" w:hAnsi="Simplified Arabic" w:cs="Simplified Arabic" w:hint="cs"/>
          <w:sz w:val="28"/>
          <w:szCs w:val="28"/>
          <w:rtl/>
        </w:rPr>
        <w:t>أنظمة</w:t>
      </w:r>
      <w:r w:rsidRPr="00103F22">
        <w:rPr>
          <w:rFonts w:ascii="Simplified Arabic" w:eastAsia="Times New Roman" w:hAnsi="Simplified Arabic" w:cs="Simplified Arabic" w:hint="cs"/>
          <w:sz w:val="28"/>
          <w:szCs w:val="28"/>
          <w:rtl/>
        </w:rPr>
        <w:t xml:space="preserve"> ال</w:t>
      </w:r>
      <w:r w:rsidR="00BF652B">
        <w:rPr>
          <w:rFonts w:ascii="Simplified Arabic" w:eastAsia="Times New Roman" w:hAnsi="Simplified Arabic" w:cs="Simplified Arabic" w:hint="cs"/>
          <w:sz w:val="28"/>
          <w:szCs w:val="28"/>
          <w:rtl/>
        </w:rPr>
        <w:t>إدارة</w:t>
      </w:r>
      <w:r w:rsidRPr="00103F22">
        <w:rPr>
          <w:rFonts w:ascii="Simplified Arabic" w:eastAsia="Times New Roman" w:hAnsi="Simplified Arabic" w:cs="Simplified Arabic" w:hint="cs"/>
          <w:sz w:val="28"/>
          <w:szCs w:val="28"/>
          <w:rtl/>
        </w:rPr>
        <w:t xml:space="preserve"> الإلكترونيـة عل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درجة تقييم عالية من حيث فعاليتها.</w:t>
      </w:r>
    </w:p>
    <w:p w14:paraId="3B1D93B3" w14:textId="77777777" w:rsidR="00214C00" w:rsidRPr="00B87F17" w:rsidRDefault="00214C00" w:rsidP="00281349">
      <w:pPr>
        <w:numPr>
          <w:ilvl w:val="0"/>
          <w:numId w:val="10"/>
        </w:numPr>
        <w:spacing w:before="120" w:after="0" w:line="240" w:lineRule="auto"/>
        <w:ind w:left="540" w:hanging="540"/>
        <w:jc w:val="both"/>
        <w:rPr>
          <w:rFonts w:ascii="Simplified Arabic" w:eastAsia="Calibri" w:hAnsi="Simplified Arabic" w:cs="Simplified Arabic"/>
          <w:b/>
          <w:bCs/>
          <w:sz w:val="28"/>
          <w:szCs w:val="28"/>
          <w:rtl/>
        </w:rPr>
      </w:pPr>
      <w:r w:rsidRPr="00B87F17">
        <w:rPr>
          <w:rFonts w:ascii="Simplified Arabic" w:eastAsia="Calibri" w:hAnsi="Simplified Arabic" w:cs="Simplified Arabic" w:hint="cs"/>
          <w:b/>
          <w:bCs/>
          <w:sz w:val="28"/>
          <w:szCs w:val="28"/>
          <w:rtl/>
        </w:rPr>
        <w:t xml:space="preserve">دراسة محمد عادل حمد الكبيسي (2017) </w:t>
      </w:r>
      <w:r w:rsidRPr="00B87F17">
        <w:rPr>
          <w:rFonts w:ascii="Simplified Arabic" w:eastAsia="Calibri" w:hAnsi="Simplified Arabic" w:cs="Simplified Arabic" w:hint="cs"/>
          <w:b/>
          <w:bCs/>
          <w:sz w:val="28"/>
          <w:szCs w:val="28"/>
          <w:vertAlign w:val="superscript"/>
          <w:rtl/>
        </w:rPr>
        <w:t>(</w:t>
      </w:r>
      <w:r w:rsidRPr="00B87F17">
        <w:rPr>
          <w:rFonts w:ascii="Simplified Arabic" w:eastAsia="Calibri" w:hAnsi="Simplified Arabic" w:cs="Simplified Arabic"/>
          <w:b/>
          <w:bCs/>
          <w:sz w:val="28"/>
          <w:szCs w:val="28"/>
          <w:vertAlign w:val="superscript"/>
          <w:rtl/>
        </w:rPr>
        <w:footnoteReference w:id="20"/>
      </w:r>
      <w:r w:rsidRPr="00B87F17">
        <w:rPr>
          <w:rFonts w:ascii="Simplified Arabic" w:eastAsia="Calibri" w:hAnsi="Simplified Arabic" w:cs="Simplified Arabic" w:hint="cs"/>
          <w:b/>
          <w:bCs/>
          <w:sz w:val="28"/>
          <w:szCs w:val="28"/>
          <w:vertAlign w:val="superscript"/>
          <w:rtl/>
        </w:rPr>
        <w:t xml:space="preserve">) </w:t>
      </w:r>
    </w:p>
    <w:p w14:paraId="0766877D" w14:textId="77777777" w:rsidR="00B87F17" w:rsidRDefault="00214C00" w:rsidP="00B87F17">
      <w:pPr>
        <w:spacing w:before="120" w:after="0" w:line="240" w:lineRule="auto"/>
        <w:ind w:firstLine="720"/>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hint="cs"/>
          <w:b/>
          <w:bCs/>
          <w:sz w:val="28"/>
          <w:szCs w:val="28"/>
          <w:rtl/>
        </w:rPr>
        <w:t>هدفت الدراسة إل</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hint="cs"/>
          <w:sz w:val="28"/>
          <w:szCs w:val="28"/>
          <w:rtl/>
        </w:rPr>
        <w:t>التعرف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أثر التخطيط الاستراتيجي لتبن</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tl/>
        </w:rPr>
        <w:t xml:space="preserve"> الالكترونية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الهيئات والمؤسسات الحكومية، وذلك من خلال الكشف عن العوامل التي تحملها التجارة الالكترونية والتي تؤثر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شركات البرمجيات المتبينة للتجارة الالكترونية، وتهدف الدراسة أيضا اختبار أثر التخطيط الاستراتيجي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متغيري التجارة الالكترونية في شركات البرمجيات المتبينة ال</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tl/>
        </w:rPr>
        <w:t xml:space="preserve"> الالكترونية ومد</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تأثيرها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الهيئات والمؤسسات.</w:t>
      </w:r>
    </w:p>
    <w:p w14:paraId="457AE460" w14:textId="3433744E" w:rsidR="00214C00" w:rsidRPr="00103F22" w:rsidRDefault="00214C00" w:rsidP="00B87F17">
      <w:pPr>
        <w:spacing w:before="120" w:after="0" w:line="240" w:lineRule="auto"/>
        <w:ind w:firstLine="720"/>
        <w:jc w:val="both"/>
        <w:rPr>
          <w:rFonts w:ascii="Simplified Arabic" w:eastAsia="Calibri" w:hAnsi="Simplified Arabic" w:cs="Simplified Arabic"/>
          <w:sz w:val="28"/>
          <w:szCs w:val="28"/>
        </w:rPr>
      </w:pPr>
      <w:r w:rsidRPr="00103F22">
        <w:rPr>
          <w:rFonts w:ascii="Simplified Arabic" w:eastAsia="Calibri" w:hAnsi="Simplified Arabic" w:cs="Simplified Arabic" w:hint="cs"/>
          <w:b/>
          <w:bCs/>
          <w:sz w:val="28"/>
          <w:szCs w:val="28"/>
          <w:rtl/>
        </w:rPr>
        <w:lastRenderedPageBreak/>
        <w:t>وتوصلت الدراسة إل</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أهم النتائج منها: </w:t>
      </w:r>
      <w:r w:rsidRPr="00103F22">
        <w:rPr>
          <w:rFonts w:ascii="Simplified Arabic" w:eastAsia="Calibri" w:hAnsi="Simplified Arabic" w:cs="Simplified Arabic" w:hint="cs"/>
          <w:sz w:val="28"/>
          <w:szCs w:val="28"/>
          <w:rtl/>
        </w:rPr>
        <w:t>وجود علاقة بين التخطيط الاستراتيجي وال</w:t>
      </w:r>
      <w:r w:rsidR="00DA7A8C">
        <w:rPr>
          <w:rFonts w:ascii="Simplified Arabic" w:eastAsia="Calibri" w:hAnsi="Simplified Arabic" w:cs="Simplified Arabic" w:hint="cs"/>
          <w:sz w:val="28"/>
          <w:szCs w:val="28"/>
          <w:rtl/>
        </w:rPr>
        <w:t>أداء</w:t>
      </w:r>
      <w:r w:rsidRPr="00103F22">
        <w:rPr>
          <w:rFonts w:ascii="Simplified Arabic" w:eastAsia="Calibri" w:hAnsi="Simplified Arabic" w:cs="Simplified Arabic" w:hint="cs"/>
          <w:sz w:val="28"/>
          <w:szCs w:val="28"/>
          <w:rtl/>
        </w:rPr>
        <w:t xml:space="preserve"> المؤسسي   وإن الشركات المعتمدة منهج التخطيط الاستراتيجي وال</w:t>
      </w:r>
      <w:r w:rsidR="00DA7A8C">
        <w:rPr>
          <w:rFonts w:ascii="Simplified Arabic" w:eastAsia="Calibri" w:hAnsi="Simplified Arabic" w:cs="Simplified Arabic" w:hint="cs"/>
          <w:sz w:val="28"/>
          <w:szCs w:val="28"/>
          <w:rtl/>
        </w:rPr>
        <w:t>أداء</w:t>
      </w:r>
      <w:r w:rsidRPr="00103F22">
        <w:rPr>
          <w:rFonts w:ascii="Simplified Arabic" w:eastAsia="Calibri" w:hAnsi="Simplified Arabic" w:cs="Simplified Arabic" w:hint="cs"/>
          <w:sz w:val="28"/>
          <w:szCs w:val="28"/>
          <w:rtl/>
        </w:rPr>
        <w:t xml:space="preserve"> المؤسسي يكون </w:t>
      </w:r>
      <w:r w:rsidR="00DA7A8C">
        <w:rPr>
          <w:rFonts w:ascii="Simplified Arabic" w:eastAsia="Calibri" w:hAnsi="Simplified Arabic" w:cs="Simplified Arabic" w:hint="cs"/>
          <w:sz w:val="28"/>
          <w:szCs w:val="28"/>
          <w:rtl/>
        </w:rPr>
        <w:t>أداء</w:t>
      </w:r>
      <w:r w:rsidRPr="00103F22">
        <w:rPr>
          <w:rFonts w:ascii="Simplified Arabic" w:eastAsia="Calibri" w:hAnsi="Simplified Arabic" w:cs="Simplified Arabic" w:hint="cs"/>
          <w:sz w:val="28"/>
          <w:szCs w:val="28"/>
          <w:rtl/>
        </w:rPr>
        <w:t>ها أفضل من الشركات التي لا تعتمد التخطيط الاستراتيجي في عملها، وإن الاستراتيجيات التنافسية وال</w:t>
      </w:r>
      <w:r w:rsidR="00BF652B">
        <w:rPr>
          <w:rFonts w:ascii="Simplified Arabic" w:eastAsia="Calibri" w:hAnsi="Simplified Arabic" w:cs="Simplified Arabic" w:hint="cs"/>
          <w:sz w:val="28"/>
          <w:szCs w:val="28"/>
          <w:rtl/>
        </w:rPr>
        <w:t>أعمال</w:t>
      </w:r>
      <w:r w:rsidRPr="00103F22">
        <w:rPr>
          <w:rFonts w:ascii="Simplified Arabic" w:eastAsia="Calibri" w:hAnsi="Simplified Arabic" w:cs="Simplified Arabic" w:hint="cs"/>
          <w:sz w:val="28"/>
          <w:szCs w:val="28"/>
          <w:rtl/>
        </w:rPr>
        <w:t xml:space="preserve"> الالكترونية من أهم العوامل، الاهتمام بتطبيقات العمليات الإلكترونية واللوجستية الإلكترونية والتخطيط لهذه المتغيرات، تحويل الهيئات التي تعمل بشكل تقليدي 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العمل بشكل الكترون</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وذلك لإنجاز ال</w:t>
      </w:r>
      <w:r w:rsidR="00BF652B">
        <w:rPr>
          <w:rFonts w:ascii="Simplified Arabic" w:eastAsia="Calibri" w:hAnsi="Simplified Arabic" w:cs="Simplified Arabic" w:hint="cs"/>
          <w:sz w:val="28"/>
          <w:szCs w:val="28"/>
          <w:rtl/>
        </w:rPr>
        <w:t>أعمال</w:t>
      </w:r>
      <w:r w:rsidRPr="00103F22">
        <w:rPr>
          <w:rFonts w:ascii="Simplified Arabic" w:eastAsia="Calibri" w:hAnsi="Simplified Arabic" w:cs="Simplified Arabic" w:hint="cs"/>
          <w:sz w:val="28"/>
          <w:szCs w:val="28"/>
          <w:rtl/>
        </w:rPr>
        <w:t xml:space="preserve"> المطلوبة بأسرع وقت وكفاءة عالية، والتوسع في التعامل الكترونيا، وإجراء دراسات حول أثر تطبيق الاستراتيجيات الإلكترونية في نجاح </w:t>
      </w:r>
      <w:r w:rsidR="00DA7A8C">
        <w:rPr>
          <w:rFonts w:ascii="Simplified Arabic" w:eastAsia="Calibri" w:hAnsi="Simplified Arabic" w:cs="Simplified Arabic" w:hint="cs"/>
          <w:sz w:val="28"/>
          <w:szCs w:val="28"/>
          <w:rtl/>
        </w:rPr>
        <w:t>أداء</w:t>
      </w:r>
      <w:r w:rsidRPr="00103F22">
        <w:rPr>
          <w:rFonts w:ascii="Simplified Arabic" w:eastAsia="Calibri" w:hAnsi="Simplified Arabic" w:cs="Simplified Arabic" w:hint="cs"/>
          <w:sz w:val="28"/>
          <w:szCs w:val="28"/>
          <w:rtl/>
        </w:rPr>
        <w:t xml:space="preserve"> المؤسسات.</w:t>
      </w:r>
    </w:p>
    <w:p w14:paraId="449E73C8" w14:textId="77777777" w:rsidR="00214C00" w:rsidRPr="00B87F17" w:rsidRDefault="00214C00" w:rsidP="00CC0AFF">
      <w:pPr>
        <w:numPr>
          <w:ilvl w:val="0"/>
          <w:numId w:val="10"/>
        </w:numPr>
        <w:spacing w:before="120" w:after="0" w:line="240" w:lineRule="auto"/>
        <w:ind w:left="450" w:hanging="450"/>
        <w:jc w:val="both"/>
        <w:rPr>
          <w:rFonts w:ascii="Simplified Arabic" w:eastAsia="Times New Roman" w:hAnsi="Simplified Arabic" w:cs="Simplified Arabic"/>
          <w:b/>
          <w:bCs/>
          <w:sz w:val="28"/>
          <w:szCs w:val="28"/>
        </w:rPr>
      </w:pPr>
      <w:r w:rsidRPr="00B87F17">
        <w:rPr>
          <w:rFonts w:ascii="Simplified Arabic" w:eastAsia="Times New Roman" w:hAnsi="Simplified Arabic" w:cs="Simplified Arabic"/>
          <w:b/>
          <w:bCs/>
          <w:sz w:val="28"/>
          <w:szCs w:val="28"/>
          <w:rtl/>
        </w:rPr>
        <w:t>دراسة عائشة بنت أحمد</w:t>
      </w:r>
      <w:r w:rsidRPr="00B87F17">
        <w:rPr>
          <w:rFonts w:ascii="Simplified Arabic" w:eastAsia="Times New Roman" w:hAnsi="Simplified Arabic" w:cs="Simplified Arabic" w:hint="cs"/>
          <w:b/>
          <w:bCs/>
          <w:sz w:val="28"/>
          <w:szCs w:val="28"/>
          <w:rtl/>
        </w:rPr>
        <w:t xml:space="preserve"> (2016).</w:t>
      </w:r>
      <w:r w:rsidRPr="00B87F17">
        <w:rPr>
          <w:rFonts w:ascii="Simplified Arabic" w:eastAsia="Times New Roman" w:hAnsi="Simplified Arabic" w:cs="Simplified Arabic"/>
          <w:b/>
          <w:bCs/>
          <w:sz w:val="28"/>
          <w:szCs w:val="28"/>
          <w:vertAlign w:val="superscript"/>
          <w:rtl/>
        </w:rPr>
        <w:t>(</w:t>
      </w:r>
      <w:r w:rsidRPr="00B87F17">
        <w:rPr>
          <w:rFonts w:ascii="Simplified Arabic" w:eastAsia="Times New Roman" w:hAnsi="Simplified Arabic" w:cs="Simplified Arabic"/>
          <w:b/>
          <w:bCs/>
          <w:sz w:val="28"/>
          <w:szCs w:val="28"/>
          <w:vertAlign w:val="superscript"/>
          <w:rtl/>
        </w:rPr>
        <w:footnoteReference w:id="21"/>
      </w:r>
      <w:r w:rsidRPr="00B87F17">
        <w:rPr>
          <w:rFonts w:ascii="Simplified Arabic" w:eastAsia="Times New Roman" w:hAnsi="Simplified Arabic" w:cs="Simplified Arabic"/>
          <w:b/>
          <w:bCs/>
          <w:sz w:val="28"/>
          <w:szCs w:val="28"/>
          <w:vertAlign w:val="superscript"/>
          <w:rtl/>
        </w:rPr>
        <w:t>)</w:t>
      </w:r>
    </w:p>
    <w:p w14:paraId="07D1D891" w14:textId="6CD18EF6" w:rsidR="00B87F17" w:rsidRDefault="00214C00" w:rsidP="00B87F17">
      <w:pPr>
        <w:spacing w:before="120" w:after="0" w:line="240" w:lineRule="auto"/>
        <w:ind w:firstLine="720"/>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hint="cs"/>
          <w:b/>
          <w:bCs/>
          <w:sz w:val="28"/>
          <w:szCs w:val="28"/>
          <w:rtl/>
        </w:rPr>
        <w:t>هدفت الدراسة إل</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sz w:val="28"/>
          <w:szCs w:val="28"/>
          <w:rtl/>
        </w:rPr>
        <w:t>تعريف وقياس أثر تطبيق</w:t>
      </w:r>
      <w:r w:rsidRPr="00103F22">
        <w:rPr>
          <w:rFonts w:ascii="Times New Roman" w:eastAsia="Calibri" w:hAnsi="Times New Roman" w:cs="Times New Roman"/>
          <w:b/>
          <w:bCs/>
          <w:sz w:val="28"/>
          <w:szCs w:val="28"/>
          <w:rtl/>
        </w:rPr>
        <w:t xml:space="preserve"> </w:t>
      </w:r>
      <w:r w:rsidR="00982628">
        <w:rPr>
          <w:rFonts w:ascii="Simplified Arabic" w:eastAsia="Calibri" w:hAnsi="Simplified Arabic" w:cs="Simplified Arabic"/>
          <w:sz w:val="28"/>
          <w:szCs w:val="28"/>
          <w:rtl/>
        </w:rPr>
        <w:t>أنظمة</w:t>
      </w:r>
      <w:r w:rsidRPr="00103F22">
        <w:rPr>
          <w:rFonts w:ascii="Simplified Arabic" w:eastAsia="Calibri" w:hAnsi="Simplified Arabic" w:cs="Simplified Arabic"/>
          <w:sz w:val="28"/>
          <w:szCs w:val="28"/>
          <w:rtl/>
        </w:rPr>
        <w:t xml:space="preserve">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الالكترونية</w:t>
      </w:r>
      <w:r w:rsidRPr="00103F22">
        <w:rPr>
          <w:rFonts w:ascii="Times New Roman" w:eastAsia="Calibri" w:hAnsi="Times New Roman" w:cs="Times New Roman"/>
          <w:sz w:val="28"/>
          <w:szCs w:val="28"/>
          <w:rtl/>
        </w:rPr>
        <w:t xml:space="preserve"> عل</w:t>
      </w:r>
      <w:r w:rsidR="00BF652B">
        <w:rPr>
          <w:rFonts w:ascii="Times New Roman" w:eastAsia="Calibri" w:hAnsi="Times New Roman" w:cs="Times New Roman"/>
          <w:sz w:val="28"/>
          <w:szCs w:val="28"/>
          <w:rtl/>
        </w:rPr>
        <w:t>ي</w:t>
      </w:r>
      <w:r w:rsidRPr="00103F22">
        <w:rPr>
          <w:rFonts w:ascii="Times New Roman" w:eastAsia="Calibri" w:hAnsi="Times New Roman" w:cs="Times New Roman"/>
          <w:sz w:val="28"/>
          <w:szCs w:val="28"/>
          <w:rtl/>
        </w:rPr>
        <w:t xml:space="preserve"> ال</w:t>
      </w:r>
      <w:r w:rsidR="00DA7A8C">
        <w:rPr>
          <w:rFonts w:ascii="Times New Roman" w:eastAsia="Calibri" w:hAnsi="Times New Roman" w:cs="Times New Roman"/>
          <w:sz w:val="28"/>
          <w:szCs w:val="28"/>
          <w:rtl/>
        </w:rPr>
        <w:t>أداء</w:t>
      </w:r>
      <w:r w:rsidRPr="00103F22">
        <w:rPr>
          <w:rFonts w:ascii="Times New Roman" w:eastAsia="Calibri" w:hAnsi="Times New Roman" w:cs="Times New Roman"/>
          <w:sz w:val="28"/>
          <w:szCs w:val="28"/>
          <w:rtl/>
        </w:rPr>
        <w:t xml:space="preserve"> الوظيف</w:t>
      </w:r>
      <w:r w:rsidR="00BF652B">
        <w:rPr>
          <w:rFonts w:ascii="Times New Roman" w:eastAsia="Calibri" w:hAnsi="Times New Roman" w:cs="Times New Roman"/>
          <w:sz w:val="28"/>
          <w:szCs w:val="28"/>
          <w:rtl/>
        </w:rPr>
        <w:t>ي</w:t>
      </w:r>
      <w:r w:rsidRPr="00103F22">
        <w:rPr>
          <w:rFonts w:ascii="Times New Roman" w:eastAsia="Calibri" w:hAnsi="Times New Roman" w:cs="Times New Roman"/>
          <w:b/>
          <w:bCs/>
          <w:sz w:val="28"/>
          <w:szCs w:val="28"/>
          <w:rtl/>
        </w:rPr>
        <w:t xml:space="preserve"> </w:t>
      </w:r>
      <w:r w:rsidRPr="00103F22">
        <w:rPr>
          <w:rFonts w:ascii="Simplified Arabic" w:eastAsia="Calibri" w:hAnsi="Simplified Arabic" w:cs="Simplified Arabic"/>
          <w:sz w:val="28"/>
          <w:szCs w:val="28"/>
          <w:rtl/>
        </w:rPr>
        <w:t>أنظمتها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تطوير العمل الإداري وعل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موظفات العمادات في جامعة الملك عبدالعزيز، وتحديد ما يواجهها من معوقات وتقديم بعض ال توصيات لمواجهة هذه المعوقات، بالإضافة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تقييم مد</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فعالية أنظمتها الحالية</w:t>
      </w:r>
      <w:r w:rsidRPr="00103F22">
        <w:rPr>
          <w:rFonts w:ascii="Simplified Arabic" w:eastAsia="Calibri" w:hAnsi="Simplified Arabic" w:cs="Simplified Arabic"/>
          <w:sz w:val="28"/>
          <w:szCs w:val="28"/>
        </w:rPr>
        <w:t>.</w:t>
      </w:r>
    </w:p>
    <w:p w14:paraId="7FAD51D6" w14:textId="48D825AD" w:rsidR="00214C00" w:rsidRDefault="00214C00" w:rsidP="00B87F17">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b/>
          <w:bCs/>
          <w:sz w:val="28"/>
          <w:szCs w:val="28"/>
          <w:rtl/>
        </w:rPr>
        <w:t>وخلصت اهم نتائج  الدراسة إل</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sz w:val="28"/>
          <w:szCs w:val="28"/>
          <w:rtl/>
        </w:rPr>
        <w:t xml:space="preserve">وجود أثر إيجابي قوي لتطبيق </w:t>
      </w:r>
      <w:r w:rsidR="00982628">
        <w:rPr>
          <w:rFonts w:ascii="Simplified Arabic" w:eastAsia="Calibri" w:hAnsi="Simplified Arabic" w:cs="Simplified Arabic"/>
          <w:sz w:val="28"/>
          <w:szCs w:val="28"/>
          <w:rtl/>
        </w:rPr>
        <w:t>أنظمة</w:t>
      </w:r>
      <w:r w:rsidRPr="00103F22">
        <w:rPr>
          <w:rFonts w:ascii="Simplified Arabic" w:eastAsia="Calibri" w:hAnsi="Simplified Arabic" w:cs="Simplified Arabic"/>
          <w:sz w:val="28"/>
          <w:szCs w:val="28"/>
          <w:rtl/>
        </w:rPr>
        <w:t xml:space="preserve">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الإلكترونية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تطوير العمل الإداري وعل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موظفات العمادات في جامعة الملك عبدالعزيز، ووجود معرفة عالية لد</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الموظفات بال</w:t>
      </w:r>
      <w:r w:rsidR="00982628">
        <w:rPr>
          <w:rFonts w:ascii="Simplified Arabic" w:eastAsia="Calibri" w:hAnsi="Simplified Arabic" w:cs="Simplified Arabic"/>
          <w:sz w:val="28"/>
          <w:szCs w:val="28"/>
          <w:rtl/>
        </w:rPr>
        <w:t>أنظمة</w:t>
      </w:r>
      <w:r w:rsidRPr="00103F22">
        <w:rPr>
          <w:rFonts w:ascii="Simplified Arabic" w:eastAsia="Calibri" w:hAnsi="Simplified Arabic" w:cs="Simplified Arabic"/>
          <w:sz w:val="28"/>
          <w:szCs w:val="28"/>
          <w:rtl/>
        </w:rPr>
        <w:t xml:space="preserve"> المطبقة في عمادتهم فقط، وأن التسهيلات اللازمة لدعم ال</w:t>
      </w:r>
      <w:r w:rsidR="00982628">
        <w:rPr>
          <w:rFonts w:ascii="Simplified Arabic" w:eastAsia="Calibri" w:hAnsi="Simplified Arabic" w:cs="Simplified Arabic"/>
          <w:sz w:val="28"/>
          <w:szCs w:val="28"/>
          <w:rtl/>
        </w:rPr>
        <w:t>أنظمة</w:t>
      </w:r>
      <w:r w:rsidRPr="00103F22">
        <w:rPr>
          <w:rFonts w:ascii="Simplified Arabic" w:eastAsia="Calibri" w:hAnsi="Simplified Arabic" w:cs="Simplified Arabic"/>
          <w:sz w:val="28"/>
          <w:szCs w:val="28"/>
          <w:rtl/>
        </w:rPr>
        <w:t xml:space="preserve"> متوفرة من قبل الجامعة بشكل كبير، وأن نسبة المعوقات التي واجهت الموظفات كانت بدرجة متوسطة، وأخيرا حصلت </w:t>
      </w:r>
      <w:r w:rsidR="00982628">
        <w:rPr>
          <w:rFonts w:ascii="Simplified Arabic" w:eastAsia="Calibri" w:hAnsi="Simplified Arabic" w:cs="Simplified Arabic"/>
          <w:sz w:val="28"/>
          <w:szCs w:val="28"/>
          <w:rtl/>
        </w:rPr>
        <w:t>أنظمة</w:t>
      </w:r>
      <w:r w:rsidRPr="00103F22">
        <w:rPr>
          <w:rFonts w:ascii="Simplified Arabic" w:eastAsia="Calibri" w:hAnsi="Simplified Arabic" w:cs="Simplified Arabic"/>
          <w:sz w:val="28"/>
          <w:szCs w:val="28"/>
          <w:rtl/>
        </w:rPr>
        <w:t xml:space="preserve">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 xml:space="preserve"> الإلكترونية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درجة تقييم عالية من حيث فعاليتها</w:t>
      </w:r>
      <w:r w:rsidRPr="00103F22">
        <w:rPr>
          <w:rFonts w:ascii="Simplified Arabic" w:eastAsia="Calibri" w:hAnsi="Simplified Arabic" w:cs="Simplified Arabic" w:hint="cs"/>
          <w:sz w:val="28"/>
          <w:szCs w:val="28"/>
          <w:rtl/>
        </w:rPr>
        <w:t>.</w:t>
      </w:r>
    </w:p>
    <w:p w14:paraId="27B713DE" w14:textId="77777777" w:rsidR="00281349" w:rsidRPr="00103F22" w:rsidRDefault="00281349" w:rsidP="00B87F17">
      <w:pPr>
        <w:spacing w:before="120" w:after="0" w:line="240" w:lineRule="auto"/>
        <w:ind w:firstLine="720"/>
        <w:jc w:val="both"/>
        <w:rPr>
          <w:rFonts w:ascii="Simplified Arabic" w:eastAsia="Calibri" w:hAnsi="Simplified Arabic" w:cs="Simplified Arabic"/>
          <w:sz w:val="28"/>
          <w:szCs w:val="28"/>
          <w:rtl/>
        </w:rPr>
      </w:pPr>
    </w:p>
    <w:p w14:paraId="1510CAEB" w14:textId="7A29474F" w:rsidR="00214C00" w:rsidRPr="00B87F17" w:rsidRDefault="00214C00" w:rsidP="00CC0AFF">
      <w:pPr>
        <w:numPr>
          <w:ilvl w:val="0"/>
          <w:numId w:val="10"/>
        </w:numPr>
        <w:spacing w:before="120" w:after="0" w:line="240" w:lineRule="auto"/>
        <w:ind w:left="450" w:hanging="450"/>
        <w:jc w:val="both"/>
        <w:rPr>
          <w:rFonts w:ascii="Simplified Arabic" w:eastAsia="Times New Roman" w:hAnsi="Simplified Arabic" w:cs="Simplified Arabic"/>
          <w:b/>
          <w:bCs/>
          <w:sz w:val="28"/>
          <w:szCs w:val="28"/>
          <w:u w:val="single"/>
        </w:rPr>
      </w:pPr>
      <w:r w:rsidRPr="00B87F17">
        <w:rPr>
          <w:rFonts w:ascii="Simplified Arabic" w:eastAsia="Times New Roman" w:hAnsi="Simplified Arabic" w:cs="Simplified Arabic" w:hint="cs"/>
          <w:b/>
          <w:bCs/>
          <w:sz w:val="28"/>
          <w:szCs w:val="28"/>
          <w:rtl/>
        </w:rPr>
        <w:lastRenderedPageBreak/>
        <w:t>دراسة حافظ الغزال</w:t>
      </w:r>
      <w:r w:rsidR="00BF652B" w:rsidRPr="00B87F17">
        <w:rPr>
          <w:rFonts w:ascii="Simplified Arabic" w:eastAsia="Times New Roman" w:hAnsi="Simplified Arabic" w:cs="Simplified Arabic" w:hint="cs"/>
          <w:b/>
          <w:bCs/>
          <w:sz w:val="28"/>
          <w:szCs w:val="28"/>
          <w:rtl/>
        </w:rPr>
        <w:t>ي</w:t>
      </w:r>
      <w:r w:rsidRPr="00B87F17">
        <w:rPr>
          <w:rFonts w:ascii="Simplified Arabic" w:eastAsia="Times New Roman" w:hAnsi="Simplified Arabic" w:cs="Simplified Arabic" w:hint="cs"/>
          <w:b/>
          <w:bCs/>
          <w:sz w:val="28"/>
          <w:szCs w:val="28"/>
          <w:rtl/>
        </w:rPr>
        <w:t xml:space="preserve"> (2014).</w:t>
      </w:r>
      <w:r w:rsidRPr="00B87F17">
        <w:rPr>
          <w:rFonts w:ascii="Simplified Arabic" w:eastAsia="Times New Roman" w:hAnsi="Simplified Arabic" w:cs="Simplified Arabic" w:hint="cs"/>
          <w:b/>
          <w:bCs/>
          <w:sz w:val="28"/>
          <w:szCs w:val="28"/>
          <w:vertAlign w:val="superscript"/>
          <w:rtl/>
        </w:rPr>
        <w:t>(</w:t>
      </w:r>
      <w:r w:rsidRPr="00B87F17">
        <w:rPr>
          <w:rFonts w:ascii="Simplified Arabic" w:eastAsia="Times New Roman" w:hAnsi="Simplified Arabic" w:cs="Simplified Arabic"/>
          <w:b/>
          <w:bCs/>
          <w:sz w:val="28"/>
          <w:szCs w:val="28"/>
          <w:vertAlign w:val="superscript"/>
          <w:rtl/>
        </w:rPr>
        <w:footnoteReference w:id="22"/>
      </w:r>
      <w:r w:rsidRPr="00B87F17">
        <w:rPr>
          <w:rFonts w:ascii="Simplified Arabic" w:eastAsia="Times New Roman" w:hAnsi="Simplified Arabic" w:cs="Simplified Arabic" w:hint="cs"/>
          <w:b/>
          <w:bCs/>
          <w:sz w:val="28"/>
          <w:szCs w:val="28"/>
          <w:vertAlign w:val="superscript"/>
          <w:rtl/>
        </w:rPr>
        <w:t>)</w:t>
      </w:r>
    </w:p>
    <w:p w14:paraId="55F9ACAD" w14:textId="07FDF70F" w:rsidR="00B87F17" w:rsidRDefault="00214C00" w:rsidP="00B87F17">
      <w:pPr>
        <w:spacing w:before="120" w:after="0" w:line="240" w:lineRule="auto"/>
        <w:ind w:firstLine="720"/>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hint="cs"/>
          <w:b/>
          <w:bCs/>
          <w:sz w:val="28"/>
          <w:szCs w:val="28"/>
          <w:rtl/>
        </w:rPr>
        <w:t>هدفت</w:t>
      </w:r>
      <w:r w:rsidRPr="00103F22">
        <w:rPr>
          <w:rFonts w:ascii="Simplified Arabic" w:eastAsia="Calibri" w:hAnsi="Simplified Arabic" w:cs="Simplified Arabic"/>
          <w:b/>
          <w:bCs/>
          <w:sz w:val="28"/>
          <w:szCs w:val="28"/>
          <w:rtl/>
        </w:rPr>
        <w:t xml:space="preserve"> الدراسة إل</w:t>
      </w:r>
      <w:r w:rsidR="00BF652B">
        <w:rPr>
          <w:rFonts w:ascii="Simplified Arabic" w:eastAsia="Calibri" w:hAnsi="Simplified Arabic" w:cs="Simplified Arabic"/>
          <w:b/>
          <w:bCs/>
          <w:sz w:val="28"/>
          <w:szCs w:val="28"/>
          <w:rtl/>
        </w:rPr>
        <w:t>ي</w:t>
      </w:r>
      <w:r w:rsidRPr="00103F22">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sz w:val="28"/>
          <w:szCs w:val="28"/>
          <w:rtl/>
        </w:rPr>
        <w:t>التعرف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مد</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تبنّي المديرين العاملين في شركات التأمين الأردنية لنمط القيادة التحويلية، التعرف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مد</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تبنّي فاعلية عملية اتخاذ القرار في شركات التأمين الأردنية، ودراسة أثر القيادة التحويلية ب</w:t>
      </w:r>
      <w:r w:rsidR="006C097F">
        <w:rPr>
          <w:rFonts w:ascii="Simplified Arabic" w:eastAsia="Calibri" w:hAnsi="Simplified Arabic" w:cs="Simplified Arabic"/>
          <w:sz w:val="28"/>
          <w:szCs w:val="28"/>
          <w:rtl/>
        </w:rPr>
        <w:t>أبعاد</w:t>
      </w:r>
      <w:r w:rsidRPr="00103F22">
        <w:rPr>
          <w:rFonts w:ascii="Simplified Arabic" w:eastAsia="Calibri" w:hAnsi="Simplified Arabic" w:cs="Simplified Arabic"/>
          <w:sz w:val="28"/>
          <w:szCs w:val="28"/>
          <w:rtl/>
        </w:rPr>
        <w:t>ها</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(التأثير المثالي، التحفيز، الاعتبارية الفردية، الاستثارة الفكرية، التمكين)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فاعلية عملية اتخاذ القرار في شركات التأمين الأردني</w:t>
      </w:r>
      <w:r w:rsidRPr="00103F22">
        <w:rPr>
          <w:rFonts w:ascii="Simplified Arabic" w:eastAsia="Calibri" w:hAnsi="Simplified Arabic" w:cs="Simplified Arabic" w:hint="cs"/>
          <w:sz w:val="28"/>
          <w:szCs w:val="28"/>
          <w:rtl/>
        </w:rPr>
        <w:t>.</w:t>
      </w:r>
    </w:p>
    <w:p w14:paraId="3E0DF8B3" w14:textId="6DDA8E8B" w:rsidR="00B87F17" w:rsidRDefault="00214C00" w:rsidP="00B87F17">
      <w:pPr>
        <w:spacing w:before="120" w:after="0" w:line="240" w:lineRule="auto"/>
        <w:ind w:firstLine="720"/>
        <w:jc w:val="both"/>
        <w:rPr>
          <w:rFonts w:ascii="Simplified Arabic" w:hAnsi="Simplified Arabic" w:cs="Simplified Arabic"/>
          <w:sz w:val="28"/>
          <w:szCs w:val="28"/>
          <w:rtl/>
        </w:rPr>
      </w:pPr>
      <w:r w:rsidRPr="00103F22">
        <w:rPr>
          <w:rFonts w:ascii="Simplified Arabic" w:eastAsia="Calibri" w:hAnsi="Simplified Arabic" w:cs="Simplified Arabic"/>
          <w:b/>
          <w:bCs/>
          <w:sz w:val="28"/>
          <w:szCs w:val="28"/>
          <w:rtl/>
        </w:rPr>
        <w:t>وخلصت اهم نتائج الدراسة ال</w:t>
      </w:r>
      <w:r w:rsidR="00BF652B">
        <w:rPr>
          <w:rFonts w:ascii="Simplified Arabic" w:eastAsia="Calibri" w:hAnsi="Simplified Arabic" w:cs="Simplified Arabic"/>
          <w:b/>
          <w:bCs/>
          <w:sz w:val="28"/>
          <w:szCs w:val="28"/>
          <w:rtl/>
        </w:rPr>
        <w:t>ي</w:t>
      </w:r>
      <w:r w:rsidRPr="00103F22">
        <w:rPr>
          <w:rFonts w:ascii="Simplified Arabic" w:eastAsia="Calibri" w:hAnsi="Simplified Arabic" w:cs="Simplified Arabic"/>
          <w:b/>
          <w:bCs/>
          <w:sz w:val="28"/>
          <w:szCs w:val="28"/>
          <w:rtl/>
        </w:rPr>
        <w:t xml:space="preserve"> </w:t>
      </w:r>
      <w:r w:rsidRPr="00103F22">
        <w:rPr>
          <w:rFonts w:ascii="Simplified Arabic" w:eastAsia="Calibri" w:hAnsi="Simplified Arabic" w:cs="Simplified Arabic"/>
          <w:sz w:val="28"/>
          <w:szCs w:val="28"/>
          <w:rtl/>
        </w:rPr>
        <w:t>أن مستو</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توافر القيادة التحويلية ب</w:t>
      </w:r>
      <w:r w:rsidR="006C097F">
        <w:rPr>
          <w:rFonts w:ascii="Simplified Arabic" w:eastAsia="Calibri" w:hAnsi="Simplified Arabic" w:cs="Simplified Arabic"/>
          <w:sz w:val="28"/>
          <w:szCs w:val="28"/>
          <w:rtl/>
        </w:rPr>
        <w:t>أبعاد</w:t>
      </w:r>
      <w:r w:rsidRPr="00103F22">
        <w:rPr>
          <w:rFonts w:ascii="Simplified Arabic" w:eastAsia="Calibri" w:hAnsi="Simplified Arabic" w:cs="Simplified Arabic"/>
          <w:sz w:val="28"/>
          <w:szCs w:val="28"/>
          <w:rtl/>
        </w:rPr>
        <w:t>ها ومستو</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توافر فاعلية عملية اتخاذ القرار في شركات التأمين الأردنية كان مرتفعا (التأثير</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المثالي، التحفيـز، الاعتبارية الفردية، الاستثارة الفكرية، التمكين) في شركات التأمين الأردنية كان مرتفعا، وأظهرت الدارسة عدد من الإستنتجات منها تقدم القيادة التحويلية ب</w:t>
      </w:r>
      <w:r w:rsidR="006C097F">
        <w:rPr>
          <w:rFonts w:ascii="Simplified Arabic" w:eastAsia="Calibri" w:hAnsi="Simplified Arabic" w:cs="Simplified Arabic"/>
          <w:sz w:val="28"/>
          <w:szCs w:val="28"/>
          <w:rtl/>
        </w:rPr>
        <w:t>أبعاد</w:t>
      </w:r>
      <w:r w:rsidRPr="00103F22">
        <w:rPr>
          <w:rFonts w:ascii="Simplified Arabic" w:eastAsia="Calibri" w:hAnsi="Simplified Arabic" w:cs="Simplified Arabic"/>
          <w:sz w:val="28"/>
          <w:szCs w:val="28"/>
          <w:rtl/>
        </w:rPr>
        <w:t>ها</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(التأثير المثالي، التحفيز، الاعتبارية الفردية، الاسـتثارة الفكرية، التمكين) نسبة تفسير كبيرة للاختلافات في فاعلية عملية اتخـاذ القرار فـي شركات التأمين الأردني</w:t>
      </w:r>
      <w:r w:rsidRPr="00103F22">
        <w:rPr>
          <w:rFonts w:ascii="Simplified Arabic" w:eastAsia="Calibri" w:hAnsi="Simplified Arabic" w:cs="Simplified Arabic" w:hint="cs"/>
          <w:sz w:val="28"/>
          <w:szCs w:val="28"/>
          <w:rtl/>
        </w:rPr>
        <w:t>ة</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 xml:space="preserve">كان التأثير المثالي أكثر </w:t>
      </w:r>
      <w:r w:rsidR="006C097F">
        <w:rPr>
          <w:rFonts w:ascii="Simplified Arabic" w:eastAsia="Calibri" w:hAnsi="Simplified Arabic" w:cs="Simplified Arabic"/>
          <w:sz w:val="28"/>
          <w:szCs w:val="28"/>
          <w:rtl/>
        </w:rPr>
        <w:t>أبعاد</w:t>
      </w:r>
      <w:r w:rsidRPr="00103F22">
        <w:rPr>
          <w:rFonts w:ascii="Simplified Arabic" w:eastAsia="Calibri" w:hAnsi="Simplified Arabic" w:cs="Simplified Arabic"/>
          <w:sz w:val="28"/>
          <w:szCs w:val="28"/>
          <w:rtl/>
        </w:rPr>
        <w:t xml:space="preserve"> القيادة التحويلية تأثيرا في فاعلية عملية اتخاذ القرار في شركات التأمين الأردنية يتصرف المديرون العاملون في شركات التأمين الأردنية ب</w:t>
      </w:r>
      <w:r w:rsidR="00BF652B">
        <w:rPr>
          <w:rFonts w:ascii="Simplified Arabic" w:eastAsia="Calibri" w:hAnsi="Simplified Arabic" w:cs="Simplified Arabic"/>
          <w:sz w:val="28"/>
          <w:szCs w:val="28"/>
          <w:rtl/>
        </w:rPr>
        <w:t>أسلوب</w:t>
      </w:r>
      <w:r w:rsidRPr="00103F22">
        <w:rPr>
          <w:rFonts w:ascii="Simplified Arabic" w:eastAsia="Calibri" w:hAnsi="Simplified Arabic" w:cs="Simplified Arabic"/>
          <w:sz w:val="28"/>
          <w:szCs w:val="28"/>
          <w:rtl/>
        </w:rPr>
        <w:t xml:space="preserve"> يحظون من خلاله بثقة واحترام وتقدير العاملين تحت قيادتهم.</w:t>
      </w:r>
    </w:p>
    <w:p w14:paraId="7C04680C" w14:textId="04FBD22B" w:rsidR="00B87F17" w:rsidRDefault="0012581D" w:rsidP="00852CC4">
      <w:pPr>
        <w:spacing w:before="120" w:after="0" w:line="240" w:lineRule="auto"/>
        <w:ind w:firstLine="720"/>
        <w:jc w:val="both"/>
        <w:rPr>
          <w:rFonts w:ascii="Simplified Arabic" w:eastAsia="Calibri" w:hAnsi="Simplified Arabic" w:cs="Simplified Arabic"/>
          <w:b/>
          <w:bCs/>
          <w:sz w:val="28"/>
          <w:szCs w:val="28"/>
          <w:rtl/>
        </w:rPr>
      </w:pPr>
      <w:r w:rsidRPr="00103F22">
        <w:rPr>
          <w:rFonts w:ascii="Simplified Arabic" w:hAnsi="Simplified Arabic" w:cs="Simplified Arabic"/>
          <w:sz w:val="28"/>
          <w:szCs w:val="28"/>
          <w:rtl/>
        </w:rPr>
        <w:t>وكذلك أفادت الدراسة بضرورة الاعتماد</w:t>
      </w:r>
      <w:r w:rsidR="00214C00" w:rsidRPr="00103F22">
        <w:rPr>
          <w:rFonts w:ascii="Simplified Arabic" w:eastAsia="Calibri" w:hAnsi="Simplified Arabic" w:cs="Simplified Arabic"/>
          <w:sz w:val="28"/>
          <w:szCs w:val="28"/>
          <w:rtl/>
        </w:rPr>
        <w:t xml:space="preserve"> الاعتماد عل</w:t>
      </w:r>
      <w:r w:rsidR="00BF652B">
        <w:rPr>
          <w:rFonts w:ascii="Simplified Arabic" w:eastAsia="Calibri" w:hAnsi="Simplified Arabic" w:cs="Simplified Arabic"/>
          <w:sz w:val="28"/>
          <w:szCs w:val="28"/>
          <w:rtl/>
        </w:rPr>
        <w:t>ي</w:t>
      </w:r>
      <w:r w:rsidR="00214C00" w:rsidRPr="00103F22">
        <w:rPr>
          <w:rFonts w:ascii="Simplified Arabic" w:eastAsia="Calibri" w:hAnsi="Simplified Arabic" w:cs="Simplified Arabic"/>
          <w:sz w:val="28"/>
          <w:szCs w:val="28"/>
          <w:rtl/>
        </w:rPr>
        <w:t xml:space="preserve"> </w:t>
      </w:r>
      <w:r w:rsidR="00BF652B">
        <w:rPr>
          <w:rFonts w:ascii="Simplified Arabic" w:eastAsia="Calibri" w:hAnsi="Simplified Arabic" w:cs="Simplified Arabic"/>
          <w:sz w:val="28"/>
          <w:szCs w:val="28"/>
          <w:rtl/>
        </w:rPr>
        <w:t>أسلوب</w:t>
      </w:r>
      <w:r w:rsidR="00214C00" w:rsidRPr="00103F22">
        <w:rPr>
          <w:rFonts w:ascii="Simplified Arabic" w:eastAsia="Calibri" w:hAnsi="Simplified Arabic" w:cs="Simplified Arabic"/>
          <w:sz w:val="28"/>
          <w:szCs w:val="28"/>
          <w:rtl/>
        </w:rPr>
        <w:t xml:space="preserve"> القيادة التحويلية في </w:t>
      </w:r>
      <w:r w:rsidR="00BF652B">
        <w:rPr>
          <w:rFonts w:ascii="Simplified Arabic" w:eastAsia="Calibri" w:hAnsi="Simplified Arabic" w:cs="Simplified Arabic"/>
          <w:sz w:val="28"/>
          <w:szCs w:val="28"/>
          <w:rtl/>
        </w:rPr>
        <w:t>إدارة</w:t>
      </w:r>
      <w:r w:rsidR="00214C00" w:rsidRPr="00103F22">
        <w:rPr>
          <w:rFonts w:ascii="Simplified Arabic" w:eastAsia="Calibri" w:hAnsi="Simplified Arabic" w:cs="Simplified Arabic"/>
          <w:sz w:val="28"/>
          <w:szCs w:val="28"/>
          <w:rtl/>
        </w:rPr>
        <w:t xml:space="preserve"> شركات التأمين الأردنية وذلك لزيادة فاعلية عملية اتخاذ القرار في شركات التأمين الأردنية، تعزيز اعتماد مفهوم التأثير المثالي لد</w:t>
      </w:r>
      <w:r w:rsidR="00BF652B">
        <w:rPr>
          <w:rFonts w:ascii="Simplified Arabic" w:eastAsia="Calibri" w:hAnsi="Simplified Arabic" w:cs="Simplified Arabic"/>
          <w:sz w:val="28"/>
          <w:szCs w:val="28"/>
          <w:rtl/>
        </w:rPr>
        <w:t>ي</w:t>
      </w:r>
      <w:r w:rsidR="00214C00" w:rsidRPr="00103F22">
        <w:rPr>
          <w:rFonts w:ascii="Simplified Arabic" w:eastAsia="Calibri" w:hAnsi="Simplified Arabic" w:cs="Simplified Arabic"/>
          <w:sz w:val="28"/>
          <w:szCs w:val="28"/>
          <w:rtl/>
        </w:rPr>
        <w:t xml:space="preserve"> القادة العاملين في شركات التأمين الأردنية وذلك بالتصرف كنماذج يسع</w:t>
      </w:r>
      <w:r w:rsidR="00BF652B">
        <w:rPr>
          <w:rFonts w:ascii="Simplified Arabic" w:eastAsia="Calibri" w:hAnsi="Simplified Arabic" w:cs="Simplified Arabic"/>
          <w:sz w:val="28"/>
          <w:szCs w:val="28"/>
          <w:rtl/>
        </w:rPr>
        <w:t>ي</w:t>
      </w:r>
      <w:r w:rsidR="00214C00" w:rsidRPr="00103F22">
        <w:rPr>
          <w:rFonts w:ascii="Simplified Arabic" w:eastAsia="Calibri" w:hAnsi="Simplified Arabic" w:cs="Simplified Arabic"/>
          <w:sz w:val="28"/>
          <w:szCs w:val="28"/>
          <w:rtl/>
        </w:rPr>
        <w:t xml:space="preserve"> العاملون لمحاكاتها، إعادة النظر في برامج و</w:t>
      </w:r>
      <w:r w:rsidR="00BF652B">
        <w:rPr>
          <w:rFonts w:ascii="Simplified Arabic" w:eastAsia="Calibri" w:hAnsi="Simplified Arabic" w:cs="Simplified Arabic"/>
          <w:sz w:val="28"/>
          <w:szCs w:val="28"/>
          <w:rtl/>
        </w:rPr>
        <w:t>أساليب</w:t>
      </w:r>
      <w:r w:rsidR="00214C00" w:rsidRPr="00103F22">
        <w:rPr>
          <w:rFonts w:ascii="Simplified Arabic" w:eastAsia="Calibri" w:hAnsi="Simplified Arabic" w:cs="Simplified Arabic"/>
          <w:sz w:val="28"/>
          <w:szCs w:val="28"/>
          <w:rtl/>
        </w:rPr>
        <w:t xml:space="preserve"> التحفيز التي يتبعها القادة العاملون في شركات التأمين الأردنية، تعزيز قدرة القادة العاملين في شركات التأمين الأردنية عل</w:t>
      </w:r>
      <w:r w:rsidR="00BF652B">
        <w:rPr>
          <w:rFonts w:ascii="Simplified Arabic" w:eastAsia="Calibri" w:hAnsi="Simplified Arabic" w:cs="Simplified Arabic"/>
          <w:sz w:val="28"/>
          <w:szCs w:val="28"/>
          <w:rtl/>
        </w:rPr>
        <w:t>ي</w:t>
      </w:r>
      <w:r w:rsidR="00214C00" w:rsidRPr="00103F22">
        <w:rPr>
          <w:rFonts w:ascii="Simplified Arabic" w:eastAsia="Calibri" w:hAnsi="Simplified Arabic" w:cs="Simplified Arabic"/>
          <w:sz w:val="28"/>
          <w:szCs w:val="28"/>
          <w:rtl/>
        </w:rPr>
        <w:t xml:space="preserve"> إقناع </w:t>
      </w:r>
      <w:r w:rsidR="00214C00" w:rsidRPr="00103F22">
        <w:rPr>
          <w:rFonts w:ascii="Simplified Arabic" w:eastAsia="Calibri" w:hAnsi="Simplified Arabic" w:cs="Simplified Arabic"/>
          <w:sz w:val="28"/>
          <w:szCs w:val="28"/>
          <w:rtl/>
        </w:rPr>
        <w:lastRenderedPageBreak/>
        <w:t>العاملين وزيادة حماسهم للعمل وإثارة روح الحماس للعمل لد</w:t>
      </w:r>
      <w:r w:rsidR="00BF652B">
        <w:rPr>
          <w:rFonts w:ascii="Simplified Arabic" w:eastAsia="Calibri" w:hAnsi="Simplified Arabic" w:cs="Simplified Arabic"/>
          <w:sz w:val="28"/>
          <w:szCs w:val="28"/>
          <w:rtl/>
        </w:rPr>
        <w:t>ي</w:t>
      </w:r>
      <w:r w:rsidR="00214C00" w:rsidRPr="00103F22">
        <w:rPr>
          <w:rFonts w:ascii="Simplified Arabic" w:eastAsia="Calibri" w:hAnsi="Simplified Arabic" w:cs="Simplified Arabic"/>
          <w:sz w:val="28"/>
          <w:szCs w:val="28"/>
          <w:rtl/>
        </w:rPr>
        <w:t xml:space="preserve"> العاملين تحـت قيادتهم وتعزيز اهتمامهم بضرورة التعرف عل</w:t>
      </w:r>
      <w:r w:rsidR="00BF652B">
        <w:rPr>
          <w:rFonts w:ascii="Simplified Arabic" w:eastAsia="Calibri" w:hAnsi="Simplified Arabic" w:cs="Simplified Arabic"/>
          <w:sz w:val="28"/>
          <w:szCs w:val="28"/>
          <w:rtl/>
        </w:rPr>
        <w:t>ي</w:t>
      </w:r>
      <w:r w:rsidR="00214C00" w:rsidRPr="00103F22">
        <w:rPr>
          <w:rFonts w:ascii="Simplified Arabic" w:eastAsia="Calibri" w:hAnsi="Simplified Arabic" w:cs="Simplified Arabic"/>
          <w:sz w:val="28"/>
          <w:szCs w:val="28"/>
          <w:rtl/>
        </w:rPr>
        <w:t xml:space="preserve"> </w:t>
      </w:r>
      <w:r w:rsidR="00214C00" w:rsidRPr="00103F22">
        <w:rPr>
          <w:rFonts w:ascii="Simplified Arabic" w:eastAsia="Calibri" w:hAnsi="Simplified Arabic" w:cs="Simplified Arabic" w:hint="cs"/>
          <w:sz w:val="28"/>
          <w:szCs w:val="28"/>
          <w:rtl/>
        </w:rPr>
        <w:t>مايريد</w:t>
      </w:r>
      <w:r w:rsidR="00214C00" w:rsidRPr="00103F22">
        <w:rPr>
          <w:rFonts w:ascii="Simplified Arabic" w:eastAsia="Calibri" w:hAnsi="Simplified Arabic" w:cs="Simplified Arabic"/>
          <w:sz w:val="28"/>
          <w:szCs w:val="28"/>
          <w:rtl/>
        </w:rPr>
        <w:t xml:space="preserve"> العاملون تحت قيادتهم تحقيقه في حياتهم العملية والوظيفية</w:t>
      </w:r>
      <w:r w:rsidR="00214C00" w:rsidRPr="00103F22">
        <w:rPr>
          <w:rFonts w:ascii="Simplified Arabic" w:eastAsia="Calibri" w:hAnsi="Simplified Arabic" w:cs="Simplified Arabic"/>
          <w:b/>
          <w:bCs/>
          <w:sz w:val="28"/>
          <w:szCs w:val="28"/>
          <w:rtl/>
        </w:rPr>
        <w:t>.</w:t>
      </w:r>
    </w:p>
    <w:p w14:paraId="1014A857" w14:textId="719A7E5D" w:rsidR="00214C00" w:rsidRPr="00103F22" w:rsidRDefault="0012581D" w:rsidP="00281349">
      <w:pPr>
        <w:spacing w:before="120" w:after="0" w:line="240" w:lineRule="auto"/>
        <w:ind w:firstLine="720"/>
        <w:jc w:val="both"/>
        <w:rPr>
          <w:rFonts w:ascii="Simplified Arabic" w:eastAsia="Calibri" w:hAnsi="Simplified Arabic" w:cs="Simplified Arabic"/>
          <w:b/>
          <w:bCs/>
          <w:sz w:val="28"/>
          <w:szCs w:val="28"/>
          <w:rtl/>
        </w:rPr>
      </w:pPr>
      <w:r w:rsidRPr="00103F22">
        <w:rPr>
          <w:rFonts w:ascii="Simplified Arabic" w:hAnsi="Simplified Arabic" w:cs="Simplified Arabic"/>
          <w:b/>
          <w:bCs/>
          <w:sz w:val="28"/>
          <w:szCs w:val="28"/>
          <w:rtl/>
        </w:rPr>
        <w:t>وبالرغم من</w:t>
      </w:r>
      <w:r w:rsidRPr="00103F22">
        <w:rPr>
          <w:rFonts w:ascii="Simplified Arabic" w:eastAsia="Calibri" w:hAnsi="Simplified Arabic" w:cs="Simplified Arabic" w:hint="cs"/>
          <w:b/>
          <w:bCs/>
          <w:sz w:val="28"/>
          <w:szCs w:val="28"/>
          <w:rtl/>
        </w:rPr>
        <w:t xml:space="preserve"> </w:t>
      </w:r>
      <w:r w:rsidR="00214C00" w:rsidRPr="00103F22">
        <w:rPr>
          <w:rFonts w:ascii="Simplified Arabic" w:eastAsia="Calibri" w:hAnsi="Simplified Arabic" w:cs="Simplified Arabic" w:hint="cs"/>
          <w:b/>
          <w:bCs/>
          <w:sz w:val="28"/>
          <w:szCs w:val="28"/>
          <w:rtl/>
        </w:rPr>
        <w:t>تناول الدراسات السابقة وعرضها لأهمية ال</w:t>
      </w:r>
      <w:r w:rsidR="00BF652B">
        <w:rPr>
          <w:rFonts w:ascii="Simplified Arabic" w:eastAsia="Calibri" w:hAnsi="Simplified Arabic" w:cs="Simplified Arabic" w:hint="cs"/>
          <w:b/>
          <w:bCs/>
          <w:sz w:val="28"/>
          <w:szCs w:val="28"/>
          <w:rtl/>
        </w:rPr>
        <w:t>إدارة</w:t>
      </w:r>
      <w:r w:rsidR="00214C00" w:rsidRPr="00103F22">
        <w:rPr>
          <w:rFonts w:ascii="Simplified Arabic" w:eastAsia="Calibri" w:hAnsi="Simplified Arabic" w:cs="Simplified Arabic" w:hint="cs"/>
          <w:b/>
          <w:bCs/>
          <w:sz w:val="28"/>
          <w:szCs w:val="28"/>
          <w:rtl/>
        </w:rPr>
        <w:t xml:space="preserve"> وتأثيرها عل</w:t>
      </w:r>
      <w:r w:rsidR="00BF652B">
        <w:rPr>
          <w:rFonts w:ascii="Simplified Arabic" w:eastAsia="Calibri" w:hAnsi="Simplified Arabic" w:cs="Simplified Arabic" w:hint="cs"/>
          <w:b/>
          <w:bCs/>
          <w:sz w:val="28"/>
          <w:szCs w:val="28"/>
          <w:rtl/>
        </w:rPr>
        <w:t>ي</w:t>
      </w:r>
      <w:r w:rsidR="00214C00" w:rsidRPr="00103F22">
        <w:rPr>
          <w:rFonts w:ascii="Simplified Arabic" w:eastAsia="Calibri" w:hAnsi="Simplified Arabic" w:cs="Simplified Arabic" w:hint="cs"/>
          <w:b/>
          <w:bCs/>
          <w:sz w:val="28"/>
          <w:szCs w:val="28"/>
          <w:rtl/>
        </w:rPr>
        <w:t xml:space="preserve"> المنظمة والدور الفعال  لل</w:t>
      </w:r>
      <w:r w:rsidR="00BF652B">
        <w:rPr>
          <w:rFonts w:ascii="Simplified Arabic" w:eastAsia="Calibri" w:hAnsi="Simplified Arabic" w:cs="Simplified Arabic" w:hint="cs"/>
          <w:b/>
          <w:bCs/>
          <w:sz w:val="28"/>
          <w:szCs w:val="28"/>
          <w:rtl/>
        </w:rPr>
        <w:t>إدارة</w:t>
      </w:r>
      <w:r w:rsidR="00214C00" w:rsidRPr="00103F22">
        <w:rPr>
          <w:rFonts w:ascii="Simplified Arabic" w:eastAsia="Calibri" w:hAnsi="Simplified Arabic" w:cs="Simplified Arabic" w:hint="cs"/>
          <w:b/>
          <w:bCs/>
          <w:sz w:val="28"/>
          <w:szCs w:val="28"/>
          <w:rtl/>
        </w:rPr>
        <w:t xml:space="preserve"> في زيادة الكفاءة والفعالية بالمنظمة عند القيام بالاستخدامات المختلفة لتكنولوجيا المعلومات في </w:t>
      </w:r>
      <w:r w:rsidR="00BF652B">
        <w:rPr>
          <w:rFonts w:ascii="Simplified Arabic" w:eastAsia="Calibri" w:hAnsi="Simplified Arabic" w:cs="Simplified Arabic" w:hint="cs"/>
          <w:b/>
          <w:bCs/>
          <w:sz w:val="28"/>
          <w:szCs w:val="28"/>
          <w:rtl/>
        </w:rPr>
        <w:t>أعمال</w:t>
      </w:r>
      <w:r w:rsidR="00214C00" w:rsidRPr="00103F22">
        <w:rPr>
          <w:rFonts w:ascii="Simplified Arabic" w:eastAsia="Calibri" w:hAnsi="Simplified Arabic" w:cs="Simplified Arabic" w:hint="cs"/>
          <w:b/>
          <w:bCs/>
          <w:sz w:val="28"/>
          <w:szCs w:val="28"/>
          <w:rtl/>
        </w:rPr>
        <w:t xml:space="preserve"> تطوير المنظمة والقيمة المضافة لاستخداماتها، وإن هذه الدراسات تتناول مفاهيم و</w:t>
      </w:r>
      <w:r w:rsidR="00BF652B">
        <w:rPr>
          <w:rFonts w:ascii="Simplified Arabic" w:eastAsia="Calibri" w:hAnsi="Simplified Arabic" w:cs="Simplified Arabic" w:hint="cs"/>
          <w:b/>
          <w:bCs/>
          <w:sz w:val="28"/>
          <w:szCs w:val="28"/>
          <w:rtl/>
        </w:rPr>
        <w:t>أساليب</w:t>
      </w:r>
      <w:r w:rsidR="00214C00" w:rsidRPr="00103F22">
        <w:rPr>
          <w:rFonts w:ascii="Simplified Arabic" w:eastAsia="Calibri" w:hAnsi="Simplified Arabic" w:cs="Simplified Arabic" w:hint="cs"/>
          <w:b/>
          <w:bCs/>
          <w:sz w:val="28"/>
          <w:szCs w:val="28"/>
          <w:rtl/>
        </w:rPr>
        <w:t xml:space="preserve"> تكنولوجيا المعلومات والاتصالات من الجوانب الفنية وتأثيرها عل</w:t>
      </w:r>
      <w:r w:rsidR="00BF652B">
        <w:rPr>
          <w:rFonts w:ascii="Simplified Arabic" w:eastAsia="Calibri" w:hAnsi="Simplified Arabic" w:cs="Simplified Arabic" w:hint="cs"/>
          <w:b/>
          <w:bCs/>
          <w:sz w:val="28"/>
          <w:szCs w:val="28"/>
          <w:rtl/>
        </w:rPr>
        <w:t>ي</w:t>
      </w:r>
      <w:r w:rsidR="00214C00" w:rsidRPr="00103F22">
        <w:rPr>
          <w:rFonts w:ascii="Simplified Arabic" w:eastAsia="Calibri" w:hAnsi="Simplified Arabic" w:cs="Simplified Arabic" w:hint="cs"/>
          <w:b/>
          <w:bCs/>
          <w:sz w:val="28"/>
          <w:szCs w:val="28"/>
          <w:rtl/>
        </w:rPr>
        <w:t xml:space="preserve"> ال</w:t>
      </w:r>
      <w:r w:rsidR="00DA7A8C">
        <w:rPr>
          <w:rFonts w:ascii="Simplified Arabic" w:eastAsia="Calibri" w:hAnsi="Simplified Arabic" w:cs="Simplified Arabic" w:hint="cs"/>
          <w:b/>
          <w:bCs/>
          <w:sz w:val="28"/>
          <w:szCs w:val="28"/>
          <w:rtl/>
        </w:rPr>
        <w:t>أداء</w:t>
      </w:r>
      <w:r w:rsidR="00214C00" w:rsidRPr="00103F22">
        <w:rPr>
          <w:rFonts w:ascii="Simplified Arabic" w:eastAsia="Calibri" w:hAnsi="Simplified Arabic" w:cs="Simplified Arabic" w:hint="cs"/>
          <w:b/>
          <w:bCs/>
          <w:sz w:val="28"/>
          <w:szCs w:val="28"/>
          <w:rtl/>
        </w:rPr>
        <w:t xml:space="preserve"> بالمنظمة ومد</w:t>
      </w:r>
      <w:r w:rsidR="00BF652B">
        <w:rPr>
          <w:rFonts w:ascii="Simplified Arabic" w:eastAsia="Calibri" w:hAnsi="Simplified Arabic" w:cs="Simplified Arabic" w:hint="cs"/>
          <w:b/>
          <w:bCs/>
          <w:sz w:val="28"/>
          <w:szCs w:val="28"/>
          <w:rtl/>
        </w:rPr>
        <w:t>ي</w:t>
      </w:r>
      <w:r w:rsidR="00214C00" w:rsidRPr="00103F22">
        <w:rPr>
          <w:rFonts w:ascii="Simplified Arabic" w:eastAsia="Calibri" w:hAnsi="Simplified Arabic" w:cs="Simplified Arabic" w:hint="cs"/>
          <w:b/>
          <w:bCs/>
          <w:sz w:val="28"/>
          <w:szCs w:val="28"/>
          <w:rtl/>
        </w:rPr>
        <w:t xml:space="preserve"> أهميتها للمنظمة لرفع مستو</w:t>
      </w:r>
      <w:r w:rsidR="00BF652B">
        <w:rPr>
          <w:rFonts w:ascii="Simplified Arabic" w:eastAsia="Calibri" w:hAnsi="Simplified Arabic" w:cs="Simplified Arabic" w:hint="cs"/>
          <w:b/>
          <w:bCs/>
          <w:sz w:val="28"/>
          <w:szCs w:val="28"/>
          <w:rtl/>
        </w:rPr>
        <w:t>ي</w:t>
      </w:r>
      <w:r w:rsidR="00214C00" w:rsidRPr="00103F22">
        <w:rPr>
          <w:rFonts w:ascii="Simplified Arabic" w:eastAsia="Calibri" w:hAnsi="Simplified Arabic" w:cs="Simplified Arabic" w:hint="cs"/>
          <w:b/>
          <w:bCs/>
          <w:sz w:val="28"/>
          <w:szCs w:val="28"/>
          <w:rtl/>
        </w:rPr>
        <w:t xml:space="preserve"> ال</w:t>
      </w:r>
      <w:r w:rsidR="00DA7A8C">
        <w:rPr>
          <w:rFonts w:ascii="Simplified Arabic" w:eastAsia="Calibri" w:hAnsi="Simplified Arabic" w:cs="Simplified Arabic" w:hint="cs"/>
          <w:b/>
          <w:bCs/>
          <w:sz w:val="28"/>
          <w:szCs w:val="28"/>
          <w:rtl/>
        </w:rPr>
        <w:t>أداء</w:t>
      </w:r>
      <w:r w:rsidR="00214C00" w:rsidRPr="00103F22">
        <w:rPr>
          <w:rFonts w:ascii="Simplified Arabic" w:eastAsia="Calibri" w:hAnsi="Simplified Arabic" w:cs="Simplified Arabic" w:hint="cs"/>
          <w:b/>
          <w:bCs/>
          <w:sz w:val="28"/>
          <w:szCs w:val="28"/>
          <w:rtl/>
        </w:rPr>
        <w:t xml:space="preserve"> وسرعة إنجاز ال</w:t>
      </w:r>
      <w:r w:rsidR="00BF652B">
        <w:rPr>
          <w:rFonts w:ascii="Simplified Arabic" w:eastAsia="Calibri" w:hAnsi="Simplified Arabic" w:cs="Simplified Arabic" w:hint="cs"/>
          <w:b/>
          <w:bCs/>
          <w:sz w:val="28"/>
          <w:szCs w:val="28"/>
          <w:rtl/>
        </w:rPr>
        <w:t>أعمال</w:t>
      </w:r>
      <w:r w:rsidR="00214C00" w:rsidRPr="00103F22">
        <w:rPr>
          <w:rFonts w:ascii="Simplified Arabic" w:eastAsia="Calibri" w:hAnsi="Simplified Arabic" w:cs="Simplified Arabic" w:hint="cs"/>
          <w:b/>
          <w:bCs/>
          <w:sz w:val="28"/>
          <w:szCs w:val="28"/>
          <w:rtl/>
        </w:rPr>
        <w:t xml:space="preserve">، </w:t>
      </w:r>
      <w:r w:rsidR="00281349">
        <w:rPr>
          <w:rFonts w:ascii="Simplified Arabic" w:eastAsia="Calibri" w:hAnsi="Simplified Arabic" w:cs="Simplified Arabic" w:hint="cs"/>
          <w:b/>
          <w:bCs/>
          <w:sz w:val="28"/>
          <w:szCs w:val="28"/>
          <w:rtl/>
        </w:rPr>
        <w:t>إلا أ</w:t>
      </w:r>
      <w:r w:rsidR="00214C00" w:rsidRPr="00103F22">
        <w:rPr>
          <w:rFonts w:ascii="Simplified Arabic" w:eastAsia="Calibri" w:hAnsi="Simplified Arabic" w:cs="Simplified Arabic" w:hint="cs"/>
          <w:b/>
          <w:bCs/>
          <w:sz w:val="28"/>
          <w:szCs w:val="28"/>
          <w:rtl/>
        </w:rPr>
        <w:t>ن الباحث ف</w:t>
      </w:r>
      <w:r w:rsidR="00BF652B">
        <w:rPr>
          <w:rFonts w:ascii="Simplified Arabic" w:eastAsia="Calibri" w:hAnsi="Simplified Arabic" w:cs="Simplified Arabic" w:hint="cs"/>
          <w:b/>
          <w:bCs/>
          <w:sz w:val="28"/>
          <w:szCs w:val="28"/>
          <w:rtl/>
        </w:rPr>
        <w:t>ي</w:t>
      </w:r>
      <w:r w:rsidR="00214C00" w:rsidRPr="00103F22">
        <w:rPr>
          <w:rFonts w:ascii="Simplified Arabic" w:eastAsia="Calibri" w:hAnsi="Simplified Arabic" w:cs="Simplified Arabic" w:hint="cs"/>
          <w:b/>
          <w:bCs/>
          <w:sz w:val="28"/>
          <w:szCs w:val="28"/>
          <w:rtl/>
        </w:rPr>
        <w:t xml:space="preserve"> هذ</w:t>
      </w:r>
      <w:r w:rsidR="00281349">
        <w:rPr>
          <w:rFonts w:ascii="Simplified Arabic" w:eastAsia="Calibri" w:hAnsi="Simplified Arabic" w:cs="Simplified Arabic" w:hint="cs"/>
          <w:b/>
          <w:bCs/>
          <w:sz w:val="28"/>
          <w:szCs w:val="28"/>
          <w:rtl/>
        </w:rPr>
        <w:t>ه</w:t>
      </w:r>
      <w:r w:rsidR="00214C00" w:rsidRPr="00103F22">
        <w:rPr>
          <w:rFonts w:ascii="Simplified Arabic" w:eastAsia="Calibri" w:hAnsi="Simplified Arabic" w:cs="Simplified Arabic" w:hint="cs"/>
          <w:b/>
          <w:bCs/>
          <w:sz w:val="28"/>
          <w:szCs w:val="28"/>
          <w:rtl/>
        </w:rPr>
        <w:t xml:space="preserve"> الدراسة سيقوم بالتطبيق عل</w:t>
      </w:r>
      <w:r w:rsidR="00BF652B">
        <w:rPr>
          <w:rFonts w:ascii="Simplified Arabic" w:eastAsia="Calibri" w:hAnsi="Simplified Arabic" w:cs="Simplified Arabic" w:hint="cs"/>
          <w:b/>
          <w:bCs/>
          <w:sz w:val="28"/>
          <w:szCs w:val="28"/>
          <w:rtl/>
        </w:rPr>
        <w:t>ي</w:t>
      </w:r>
      <w:r w:rsidR="00214C00" w:rsidRPr="00103F22">
        <w:rPr>
          <w:rFonts w:ascii="Simplified Arabic" w:eastAsia="Calibri" w:hAnsi="Simplified Arabic" w:cs="Simplified Arabic" w:hint="cs"/>
          <w:b/>
          <w:bCs/>
          <w:sz w:val="28"/>
          <w:szCs w:val="28"/>
          <w:rtl/>
        </w:rPr>
        <w:t xml:space="preserve"> الهيئة القومية للتأمين الاجتماع</w:t>
      </w:r>
      <w:r w:rsidR="00BF652B">
        <w:rPr>
          <w:rFonts w:ascii="Simplified Arabic" w:eastAsia="Calibri" w:hAnsi="Simplified Arabic" w:cs="Simplified Arabic" w:hint="cs"/>
          <w:b/>
          <w:bCs/>
          <w:sz w:val="28"/>
          <w:szCs w:val="28"/>
          <w:rtl/>
        </w:rPr>
        <w:t>ي</w:t>
      </w:r>
      <w:r w:rsidR="00214C00" w:rsidRPr="00103F22">
        <w:rPr>
          <w:rFonts w:ascii="Simplified Arabic" w:eastAsia="Calibri" w:hAnsi="Simplified Arabic" w:cs="Simplified Arabic" w:hint="cs"/>
          <w:b/>
          <w:bCs/>
          <w:sz w:val="28"/>
          <w:szCs w:val="28"/>
          <w:rtl/>
        </w:rPr>
        <w:t xml:space="preserve"> وعرض </w:t>
      </w:r>
      <w:r w:rsidR="00281349">
        <w:rPr>
          <w:rFonts w:ascii="Simplified Arabic" w:eastAsia="Calibri" w:hAnsi="Simplified Arabic" w:cs="Simplified Arabic" w:hint="cs"/>
          <w:b/>
          <w:bCs/>
          <w:sz w:val="28"/>
          <w:szCs w:val="28"/>
          <w:rtl/>
        </w:rPr>
        <w:t>أ</w:t>
      </w:r>
      <w:r w:rsidR="00214C00" w:rsidRPr="00103F22">
        <w:rPr>
          <w:rFonts w:ascii="Simplified Arabic" w:eastAsia="Calibri" w:hAnsi="Simplified Arabic" w:cs="Simplified Arabic" w:hint="cs"/>
          <w:b/>
          <w:bCs/>
          <w:sz w:val="28"/>
          <w:szCs w:val="28"/>
          <w:rtl/>
        </w:rPr>
        <w:t>همية دور ال</w:t>
      </w:r>
      <w:r w:rsidR="00BF652B">
        <w:rPr>
          <w:rFonts w:ascii="Simplified Arabic" w:eastAsia="Calibri" w:hAnsi="Simplified Arabic" w:cs="Simplified Arabic" w:hint="cs"/>
          <w:b/>
          <w:bCs/>
          <w:sz w:val="28"/>
          <w:szCs w:val="28"/>
          <w:rtl/>
        </w:rPr>
        <w:t>إدارة</w:t>
      </w:r>
      <w:r w:rsidR="00214C00" w:rsidRPr="00103F22">
        <w:rPr>
          <w:rFonts w:ascii="Simplified Arabic" w:eastAsia="Calibri" w:hAnsi="Simplified Arabic" w:cs="Simplified Arabic" w:hint="cs"/>
          <w:b/>
          <w:bCs/>
          <w:sz w:val="28"/>
          <w:szCs w:val="28"/>
          <w:rtl/>
        </w:rPr>
        <w:t xml:space="preserve"> الحديثة في الهيئة ودورها في القيام بالتحول من ال</w:t>
      </w:r>
      <w:r w:rsidR="00BF652B">
        <w:rPr>
          <w:rFonts w:ascii="Simplified Arabic" w:eastAsia="Calibri" w:hAnsi="Simplified Arabic" w:cs="Simplified Arabic" w:hint="cs"/>
          <w:b/>
          <w:bCs/>
          <w:sz w:val="28"/>
          <w:szCs w:val="28"/>
          <w:rtl/>
        </w:rPr>
        <w:t>أعمال</w:t>
      </w:r>
      <w:r w:rsidR="00214C00" w:rsidRPr="00103F22">
        <w:rPr>
          <w:rFonts w:ascii="Simplified Arabic" w:eastAsia="Calibri" w:hAnsi="Simplified Arabic" w:cs="Simplified Arabic" w:hint="cs"/>
          <w:b/>
          <w:bCs/>
          <w:sz w:val="28"/>
          <w:szCs w:val="28"/>
          <w:rtl/>
        </w:rPr>
        <w:t xml:space="preserve"> التقليدية إل</w:t>
      </w:r>
      <w:r w:rsidR="00BF652B">
        <w:rPr>
          <w:rFonts w:ascii="Simplified Arabic" w:eastAsia="Calibri" w:hAnsi="Simplified Arabic" w:cs="Simplified Arabic" w:hint="cs"/>
          <w:b/>
          <w:bCs/>
          <w:sz w:val="28"/>
          <w:szCs w:val="28"/>
          <w:rtl/>
        </w:rPr>
        <w:t>ي</w:t>
      </w:r>
      <w:r w:rsidR="00214C00" w:rsidRPr="00103F22">
        <w:rPr>
          <w:rFonts w:ascii="Simplified Arabic" w:eastAsia="Calibri" w:hAnsi="Simplified Arabic" w:cs="Simplified Arabic" w:hint="cs"/>
          <w:b/>
          <w:bCs/>
          <w:sz w:val="28"/>
          <w:szCs w:val="28"/>
          <w:rtl/>
        </w:rPr>
        <w:t xml:space="preserve"> ال</w:t>
      </w:r>
      <w:r w:rsidR="00BF652B">
        <w:rPr>
          <w:rFonts w:ascii="Simplified Arabic" w:eastAsia="Calibri" w:hAnsi="Simplified Arabic" w:cs="Simplified Arabic" w:hint="cs"/>
          <w:b/>
          <w:bCs/>
          <w:sz w:val="28"/>
          <w:szCs w:val="28"/>
          <w:rtl/>
        </w:rPr>
        <w:t>أعمال</w:t>
      </w:r>
      <w:r w:rsidR="00214C00" w:rsidRPr="00103F22">
        <w:rPr>
          <w:rFonts w:ascii="Simplified Arabic" w:eastAsia="Calibri" w:hAnsi="Simplified Arabic" w:cs="Simplified Arabic" w:hint="cs"/>
          <w:b/>
          <w:bCs/>
          <w:sz w:val="28"/>
          <w:szCs w:val="28"/>
          <w:rtl/>
        </w:rPr>
        <w:t xml:space="preserve"> الإلكترونية باستخدام تكنولوجيا المعلومات والاتصالات بالهيئة لتعظيم الفائدة من هذه الاستخدامات لتحقيق الكفاءة والفاعلية من العملية الإدارية الحديثة، والت</w:t>
      </w:r>
      <w:r w:rsidR="00BF652B">
        <w:rPr>
          <w:rFonts w:ascii="Simplified Arabic" w:eastAsia="Calibri" w:hAnsi="Simplified Arabic" w:cs="Simplified Arabic" w:hint="cs"/>
          <w:b/>
          <w:bCs/>
          <w:sz w:val="28"/>
          <w:szCs w:val="28"/>
          <w:rtl/>
        </w:rPr>
        <w:t>ي</w:t>
      </w:r>
      <w:r w:rsidR="00214C00" w:rsidRPr="00103F22">
        <w:rPr>
          <w:rFonts w:ascii="Simplified Arabic" w:eastAsia="Calibri" w:hAnsi="Simplified Arabic" w:cs="Simplified Arabic" w:hint="cs"/>
          <w:b/>
          <w:bCs/>
          <w:sz w:val="28"/>
          <w:szCs w:val="28"/>
          <w:rtl/>
        </w:rPr>
        <w:t xml:space="preserve"> لم تتضمنها الدراسات السابقة. </w:t>
      </w:r>
    </w:p>
    <w:p w14:paraId="038AC948" w14:textId="335DAF72" w:rsidR="00214C00" w:rsidRPr="00B87F17" w:rsidRDefault="00214C00" w:rsidP="00852CC4">
      <w:pPr>
        <w:spacing w:before="120" w:after="0" w:line="240" w:lineRule="auto"/>
        <w:jc w:val="both"/>
        <w:rPr>
          <w:rFonts w:cs="Sultan bold"/>
          <w:sz w:val="36"/>
          <w:szCs w:val="36"/>
        </w:rPr>
      </w:pPr>
      <w:r w:rsidRPr="00B87F17">
        <w:rPr>
          <w:rFonts w:cs="Sultan bold" w:hint="cs"/>
          <w:sz w:val="36"/>
          <w:szCs w:val="36"/>
          <w:rtl/>
        </w:rPr>
        <w:t>تاسعا</w:t>
      </w:r>
      <w:r w:rsidR="006C097F">
        <w:rPr>
          <w:rFonts w:cs="Sultan bold" w:hint="cs"/>
          <w:sz w:val="36"/>
          <w:szCs w:val="36"/>
          <w:rtl/>
        </w:rPr>
        <w:t>:</w:t>
      </w:r>
      <w:r w:rsidRPr="00B87F17">
        <w:rPr>
          <w:rFonts w:cs="Sultan bold" w:hint="cs"/>
          <w:sz w:val="36"/>
          <w:szCs w:val="36"/>
          <w:rtl/>
        </w:rPr>
        <w:t xml:space="preserve"> خطة الدراسة: تتضمن الدراسة الاطار العام واربعة فصول كما يل</w:t>
      </w:r>
      <w:r w:rsidR="00BF652B" w:rsidRPr="00B87F17">
        <w:rPr>
          <w:rFonts w:cs="Sultan bold" w:hint="cs"/>
          <w:sz w:val="36"/>
          <w:szCs w:val="36"/>
          <w:rtl/>
        </w:rPr>
        <w:t>ي</w:t>
      </w:r>
      <w:r w:rsidRPr="00B87F17">
        <w:rPr>
          <w:rFonts w:cs="Sultan bold" w:hint="cs"/>
          <w:sz w:val="36"/>
          <w:szCs w:val="36"/>
          <w:rtl/>
        </w:rPr>
        <w:t>:-</w:t>
      </w:r>
    </w:p>
    <w:p w14:paraId="7E58810E" w14:textId="1AEA5CAE" w:rsidR="00214C00" w:rsidRPr="00B87F17" w:rsidRDefault="00852CC4" w:rsidP="00852CC4">
      <w:pPr>
        <w:spacing w:before="120" w:after="0" w:line="240" w:lineRule="auto"/>
        <w:rPr>
          <w:rFonts w:cs="Sultan bold"/>
          <w:sz w:val="32"/>
          <w:szCs w:val="32"/>
          <w:rtl/>
        </w:rPr>
      </w:pPr>
      <w:r>
        <w:rPr>
          <w:rFonts w:cs="Sultan bold" w:hint="cs"/>
          <w:sz w:val="32"/>
          <w:szCs w:val="32"/>
          <w:rtl/>
        </w:rPr>
        <w:t>أ</w:t>
      </w:r>
      <w:r w:rsidR="00214C00" w:rsidRPr="00B87F17">
        <w:rPr>
          <w:rFonts w:cs="Sultan bold"/>
          <w:sz w:val="32"/>
          <w:szCs w:val="32"/>
          <w:rtl/>
        </w:rPr>
        <w:t>ولاً: الإطار العام ويتكون من ال</w:t>
      </w:r>
      <w:r>
        <w:rPr>
          <w:rFonts w:cs="Sultan bold" w:hint="cs"/>
          <w:sz w:val="32"/>
          <w:szCs w:val="32"/>
          <w:rtl/>
        </w:rPr>
        <w:t>آ</w:t>
      </w:r>
      <w:r w:rsidR="00214C00" w:rsidRPr="00B87F17">
        <w:rPr>
          <w:rFonts w:cs="Sultan bold"/>
          <w:sz w:val="32"/>
          <w:szCs w:val="32"/>
          <w:rtl/>
        </w:rPr>
        <w:t xml:space="preserve">تي:  </w:t>
      </w:r>
    </w:p>
    <w:p w14:paraId="245BF53E" w14:textId="0BF78E49" w:rsidR="00214C00" w:rsidRPr="00103F22" w:rsidRDefault="00214C00" w:rsidP="00CC0AFF">
      <w:pPr>
        <w:numPr>
          <w:ilvl w:val="0"/>
          <w:numId w:val="5"/>
        </w:numPr>
        <w:tabs>
          <w:tab w:val="left" w:pos="288"/>
        </w:tabs>
        <w:spacing w:before="120" w:after="0" w:line="240" w:lineRule="auto"/>
        <w:jc w:val="both"/>
        <w:rPr>
          <w:rFonts w:ascii="Simplified Arabic" w:eastAsia="Calibri" w:hAnsi="Simplified Arabic" w:cs="Simplified Arabic"/>
          <w:sz w:val="32"/>
          <w:szCs w:val="32"/>
        </w:rPr>
      </w:pPr>
      <w:r w:rsidRPr="00103F22">
        <w:rPr>
          <w:rFonts w:ascii="Simplified Arabic" w:eastAsia="Calibri" w:hAnsi="Simplified Arabic" w:cs="Simplified Arabic" w:hint="cs"/>
          <w:sz w:val="28"/>
          <w:szCs w:val="28"/>
          <w:rtl/>
        </w:rPr>
        <w:t>المقدم</w:t>
      </w:r>
      <w:r w:rsidR="00852CC4">
        <w:rPr>
          <w:rFonts w:ascii="Simplified Arabic" w:eastAsia="Calibri" w:hAnsi="Simplified Arabic" w:cs="Simplified Arabic" w:hint="cs"/>
          <w:sz w:val="28"/>
          <w:szCs w:val="28"/>
          <w:rtl/>
        </w:rPr>
        <w:t>ــ</w:t>
      </w:r>
      <w:r w:rsidRPr="00103F22">
        <w:rPr>
          <w:rFonts w:ascii="Simplified Arabic" w:eastAsia="Calibri" w:hAnsi="Simplified Arabic" w:cs="Simplified Arabic" w:hint="cs"/>
          <w:sz w:val="28"/>
          <w:szCs w:val="28"/>
          <w:rtl/>
        </w:rPr>
        <w:t>ة</w:t>
      </w:r>
      <w:r w:rsidRPr="00103F22">
        <w:rPr>
          <w:rFonts w:ascii="Simplified Arabic" w:eastAsia="Calibri" w:hAnsi="Simplified Arabic" w:cs="Simplified Arabic" w:hint="cs"/>
          <w:sz w:val="32"/>
          <w:szCs w:val="32"/>
          <w:rtl/>
        </w:rPr>
        <w:tab/>
      </w:r>
    </w:p>
    <w:p w14:paraId="76DC0870" w14:textId="77777777" w:rsidR="00214C00" w:rsidRPr="00103F22" w:rsidRDefault="00214C00" w:rsidP="00CC0AFF">
      <w:pPr>
        <w:numPr>
          <w:ilvl w:val="0"/>
          <w:numId w:val="5"/>
        </w:numPr>
        <w:tabs>
          <w:tab w:val="left" w:pos="288"/>
        </w:tabs>
        <w:spacing w:before="120" w:after="0" w:line="240" w:lineRule="auto"/>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طبيعة المشكلة محل الدراسة</w:t>
      </w:r>
    </w:p>
    <w:p w14:paraId="723CA460" w14:textId="77777777" w:rsidR="00214C00" w:rsidRPr="00103F22" w:rsidRDefault="00214C00" w:rsidP="00CC0AFF">
      <w:pPr>
        <w:numPr>
          <w:ilvl w:val="0"/>
          <w:numId w:val="5"/>
        </w:numPr>
        <w:tabs>
          <w:tab w:val="left" w:pos="288"/>
        </w:tabs>
        <w:spacing w:before="120" w:after="0" w:line="240" w:lineRule="auto"/>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 xml:space="preserve">تساؤلات الدراسة </w:t>
      </w:r>
      <w:r w:rsidRPr="00103F22">
        <w:rPr>
          <w:rFonts w:ascii="Simplified Arabic" w:eastAsia="Calibri" w:hAnsi="Simplified Arabic" w:cs="Simplified Arabic" w:hint="cs"/>
          <w:sz w:val="28"/>
          <w:szCs w:val="28"/>
          <w:rtl/>
        </w:rPr>
        <w:tab/>
      </w:r>
    </w:p>
    <w:p w14:paraId="1B7AE21A" w14:textId="77777777" w:rsidR="00214C00" w:rsidRPr="00103F22" w:rsidRDefault="00214C00" w:rsidP="00CC0AFF">
      <w:pPr>
        <w:numPr>
          <w:ilvl w:val="0"/>
          <w:numId w:val="5"/>
        </w:numPr>
        <w:tabs>
          <w:tab w:val="left" w:pos="288"/>
        </w:tabs>
        <w:spacing w:before="120" w:after="0" w:line="240" w:lineRule="auto"/>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فروض الدراسة</w:t>
      </w:r>
    </w:p>
    <w:p w14:paraId="5440B039" w14:textId="4818B9FB" w:rsidR="00214C00" w:rsidRPr="00103F22" w:rsidRDefault="00B945C7" w:rsidP="00CC0AFF">
      <w:pPr>
        <w:numPr>
          <w:ilvl w:val="0"/>
          <w:numId w:val="5"/>
        </w:numPr>
        <w:tabs>
          <w:tab w:val="left" w:pos="288"/>
        </w:tabs>
        <w:spacing w:before="120"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أهداف</w:t>
      </w:r>
      <w:r w:rsidR="00214C00" w:rsidRPr="00103F22">
        <w:rPr>
          <w:rFonts w:ascii="Simplified Arabic" w:eastAsia="Calibri" w:hAnsi="Simplified Arabic" w:cs="Simplified Arabic" w:hint="cs"/>
          <w:sz w:val="28"/>
          <w:szCs w:val="28"/>
          <w:rtl/>
        </w:rPr>
        <w:t xml:space="preserve"> الدراسة </w:t>
      </w:r>
    </w:p>
    <w:p w14:paraId="50B55E10" w14:textId="246AE767" w:rsidR="00214C00" w:rsidRPr="00103F22" w:rsidRDefault="00214C00" w:rsidP="00CC0AFF">
      <w:pPr>
        <w:numPr>
          <w:ilvl w:val="0"/>
          <w:numId w:val="5"/>
        </w:numPr>
        <w:tabs>
          <w:tab w:val="left" w:pos="288"/>
        </w:tabs>
        <w:spacing w:before="120" w:after="0" w:line="240" w:lineRule="auto"/>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أهمي</w:t>
      </w:r>
      <w:r w:rsidR="00852CC4">
        <w:rPr>
          <w:rFonts w:ascii="Simplified Arabic" w:eastAsia="Calibri" w:hAnsi="Simplified Arabic" w:cs="Simplified Arabic" w:hint="cs"/>
          <w:sz w:val="28"/>
          <w:szCs w:val="28"/>
          <w:rtl/>
        </w:rPr>
        <w:t>ـ</w:t>
      </w:r>
      <w:r w:rsidRPr="00103F22">
        <w:rPr>
          <w:rFonts w:ascii="Simplified Arabic" w:eastAsia="Calibri" w:hAnsi="Simplified Arabic" w:cs="Simplified Arabic" w:hint="cs"/>
          <w:sz w:val="28"/>
          <w:szCs w:val="28"/>
          <w:rtl/>
        </w:rPr>
        <w:t>ة الدراسة</w:t>
      </w:r>
    </w:p>
    <w:p w14:paraId="58E6601B" w14:textId="343C2F50" w:rsidR="00214C00" w:rsidRPr="00103F22" w:rsidRDefault="00214C00" w:rsidP="00CC0AFF">
      <w:pPr>
        <w:numPr>
          <w:ilvl w:val="0"/>
          <w:numId w:val="5"/>
        </w:numPr>
        <w:tabs>
          <w:tab w:val="left" w:pos="288"/>
        </w:tabs>
        <w:spacing w:before="120" w:after="0" w:line="240" w:lineRule="auto"/>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lastRenderedPageBreak/>
        <w:t>حدود الدراس</w:t>
      </w:r>
      <w:r w:rsidR="00852CC4">
        <w:rPr>
          <w:rFonts w:ascii="Simplified Arabic" w:eastAsia="Calibri" w:hAnsi="Simplified Arabic" w:cs="Simplified Arabic" w:hint="cs"/>
          <w:sz w:val="28"/>
          <w:szCs w:val="28"/>
          <w:rtl/>
        </w:rPr>
        <w:t>ـ</w:t>
      </w:r>
      <w:r w:rsidRPr="00103F22">
        <w:rPr>
          <w:rFonts w:ascii="Simplified Arabic" w:eastAsia="Calibri" w:hAnsi="Simplified Arabic" w:cs="Simplified Arabic" w:hint="cs"/>
          <w:sz w:val="28"/>
          <w:szCs w:val="28"/>
          <w:rtl/>
        </w:rPr>
        <w:t xml:space="preserve">ة </w:t>
      </w:r>
    </w:p>
    <w:p w14:paraId="1901D2EA" w14:textId="2293E7AC" w:rsidR="00214C00" w:rsidRPr="00103F22" w:rsidRDefault="00214C00" w:rsidP="00CC0AFF">
      <w:pPr>
        <w:numPr>
          <w:ilvl w:val="0"/>
          <w:numId w:val="5"/>
        </w:numPr>
        <w:tabs>
          <w:tab w:val="left" w:pos="288"/>
        </w:tabs>
        <w:spacing w:before="120" w:after="0" w:line="240" w:lineRule="auto"/>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منهجية و</w:t>
      </w:r>
      <w:r w:rsidR="00BF652B">
        <w:rPr>
          <w:rFonts w:ascii="Simplified Arabic" w:eastAsia="Calibri" w:hAnsi="Simplified Arabic" w:cs="Simplified Arabic" w:hint="cs"/>
          <w:sz w:val="28"/>
          <w:szCs w:val="28"/>
          <w:rtl/>
        </w:rPr>
        <w:t>أسلوب</w:t>
      </w:r>
      <w:r w:rsidRPr="00103F22">
        <w:rPr>
          <w:rFonts w:ascii="Simplified Arabic" w:eastAsia="Calibri" w:hAnsi="Simplified Arabic" w:cs="Simplified Arabic" w:hint="cs"/>
          <w:sz w:val="28"/>
          <w:szCs w:val="28"/>
          <w:rtl/>
        </w:rPr>
        <w:t xml:space="preserve"> الدراسة</w:t>
      </w:r>
    </w:p>
    <w:p w14:paraId="76050C15" w14:textId="03EFE230" w:rsidR="00214C00" w:rsidRPr="00103F22" w:rsidRDefault="00214C00" w:rsidP="00CC0AFF">
      <w:pPr>
        <w:numPr>
          <w:ilvl w:val="0"/>
          <w:numId w:val="5"/>
        </w:numPr>
        <w:tabs>
          <w:tab w:val="left" w:pos="288"/>
        </w:tabs>
        <w:spacing w:before="120" w:after="0" w:line="240" w:lineRule="auto"/>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الدراسات السابق</w:t>
      </w:r>
      <w:r w:rsidR="00852CC4">
        <w:rPr>
          <w:rFonts w:ascii="Simplified Arabic" w:eastAsia="Calibri" w:hAnsi="Simplified Arabic" w:cs="Simplified Arabic" w:hint="cs"/>
          <w:sz w:val="28"/>
          <w:szCs w:val="28"/>
          <w:rtl/>
        </w:rPr>
        <w:t>ـ</w:t>
      </w:r>
      <w:r w:rsidRPr="00103F22">
        <w:rPr>
          <w:rFonts w:ascii="Simplified Arabic" w:eastAsia="Calibri" w:hAnsi="Simplified Arabic" w:cs="Simplified Arabic" w:hint="cs"/>
          <w:sz w:val="28"/>
          <w:szCs w:val="28"/>
          <w:rtl/>
        </w:rPr>
        <w:t xml:space="preserve">ة  </w:t>
      </w:r>
    </w:p>
    <w:p w14:paraId="3AAD80DC" w14:textId="34E72382" w:rsidR="00214C00" w:rsidRPr="00103F22" w:rsidRDefault="00214C00" w:rsidP="00CC0AFF">
      <w:pPr>
        <w:numPr>
          <w:ilvl w:val="0"/>
          <w:numId w:val="5"/>
        </w:numPr>
        <w:tabs>
          <w:tab w:val="left" w:pos="288"/>
        </w:tabs>
        <w:spacing w:before="120" w:after="0" w:line="240" w:lineRule="auto"/>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خط</w:t>
      </w:r>
      <w:r w:rsidR="00852CC4">
        <w:rPr>
          <w:rFonts w:ascii="Simplified Arabic" w:eastAsia="Calibri" w:hAnsi="Simplified Arabic" w:cs="Simplified Arabic" w:hint="cs"/>
          <w:sz w:val="28"/>
          <w:szCs w:val="28"/>
          <w:rtl/>
        </w:rPr>
        <w:t>ـ</w:t>
      </w:r>
      <w:r w:rsidRPr="00103F22">
        <w:rPr>
          <w:rFonts w:ascii="Simplified Arabic" w:eastAsia="Calibri" w:hAnsi="Simplified Arabic" w:cs="Simplified Arabic" w:hint="cs"/>
          <w:sz w:val="28"/>
          <w:szCs w:val="28"/>
          <w:rtl/>
        </w:rPr>
        <w:t>ة الدراس</w:t>
      </w:r>
      <w:r w:rsidR="00852CC4">
        <w:rPr>
          <w:rFonts w:ascii="Simplified Arabic" w:eastAsia="Calibri" w:hAnsi="Simplified Arabic" w:cs="Simplified Arabic" w:hint="cs"/>
          <w:sz w:val="28"/>
          <w:szCs w:val="28"/>
          <w:rtl/>
        </w:rPr>
        <w:t>ـ</w:t>
      </w:r>
      <w:r w:rsidRPr="00103F22">
        <w:rPr>
          <w:rFonts w:ascii="Simplified Arabic" w:eastAsia="Calibri" w:hAnsi="Simplified Arabic" w:cs="Simplified Arabic" w:hint="cs"/>
          <w:sz w:val="28"/>
          <w:szCs w:val="28"/>
          <w:rtl/>
        </w:rPr>
        <w:t xml:space="preserve">ة  </w:t>
      </w:r>
    </w:p>
    <w:p w14:paraId="0FD428A2" w14:textId="5F7AF7C9" w:rsidR="005B4A3D" w:rsidRPr="00B87F17" w:rsidRDefault="00214C00" w:rsidP="00B87F17">
      <w:pPr>
        <w:spacing w:before="120" w:after="0" w:line="240" w:lineRule="auto"/>
        <w:jc w:val="both"/>
        <w:rPr>
          <w:rFonts w:cs="Sultan bold"/>
          <w:sz w:val="32"/>
          <w:szCs w:val="32"/>
          <w:rtl/>
        </w:rPr>
      </w:pPr>
      <w:r w:rsidRPr="00B87F17">
        <w:rPr>
          <w:rFonts w:cs="Sultan bold"/>
          <w:sz w:val="32"/>
          <w:szCs w:val="32"/>
          <w:rtl/>
        </w:rPr>
        <w:t>ثانيا</w:t>
      </w:r>
      <w:r w:rsidR="00B87F17">
        <w:rPr>
          <w:rFonts w:cs="Sultan bold" w:hint="cs"/>
          <w:sz w:val="32"/>
          <w:szCs w:val="32"/>
          <w:rtl/>
        </w:rPr>
        <w:t>ً</w:t>
      </w:r>
      <w:r w:rsidRPr="00B87F17">
        <w:rPr>
          <w:rFonts w:cs="Sultan bold"/>
          <w:sz w:val="32"/>
          <w:szCs w:val="32"/>
          <w:rtl/>
        </w:rPr>
        <w:t xml:space="preserve">: الفصل الأول: </w:t>
      </w:r>
      <w:r w:rsidR="0084793C" w:rsidRPr="00B87F17">
        <w:rPr>
          <w:rFonts w:cs="Sultan bold"/>
          <w:sz w:val="32"/>
          <w:szCs w:val="32"/>
          <w:rtl/>
        </w:rPr>
        <w:t>ال</w:t>
      </w:r>
      <w:r w:rsidR="00BF652B" w:rsidRPr="00B87F17">
        <w:rPr>
          <w:rFonts w:cs="Sultan bold"/>
          <w:sz w:val="32"/>
          <w:szCs w:val="32"/>
          <w:rtl/>
        </w:rPr>
        <w:t>إدارة</w:t>
      </w:r>
      <w:r w:rsidR="0084793C" w:rsidRPr="00B87F17">
        <w:rPr>
          <w:rFonts w:cs="Sultan bold"/>
          <w:sz w:val="32"/>
          <w:szCs w:val="32"/>
          <w:rtl/>
        </w:rPr>
        <w:t xml:space="preserve"> الحديثة المفهوم والخصائص والمجالات وال</w:t>
      </w:r>
      <w:r w:rsidR="00B945C7">
        <w:rPr>
          <w:rFonts w:cs="Sultan bold"/>
          <w:sz w:val="32"/>
          <w:szCs w:val="32"/>
          <w:rtl/>
        </w:rPr>
        <w:t>أهداف</w:t>
      </w:r>
      <w:r w:rsidR="00B87F17">
        <w:rPr>
          <w:rFonts w:cs="Sultan bold" w:hint="cs"/>
          <w:sz w:val="32"/>
          <w:szCs w:val="32"/>
          <w:rtl/>
        </w:rPr>
        <w:t>.</w:t>
      </w:r>
    </w:p>
    <w:p w14:paraId="549090DC" w14:textId="0F19FF0D" w:rsidR="005B4A3D" w:rsidRPr="00B87F17" w:rsidRDefault="00214C00" w:rsidP="00B87F17">
      <w:pPr>
        <w:spacing w:before="120" w:after="0" w:line="240" w:lineRule="auto"/>
        <w:jc w:val="both"/>
        <w:rPr>
          <w:rFonts w:cs="Sultan bold"/>
          <w:sz w:val="32"/>
          <w:szCs w:val="32"/>
          <w:rtl/>
        </w:rPr>
      </w:pPr>
      <w:r w:rsidRPr="00B87F17">
        <w:rPr>
          <w:rFonts w:cs="Sultan bold"/>
          <w:sz w:val="32"/>
          <w:szCs w:val="32"/>
          <w:rtl/>
        </w:rPr>
        <w:t>ثالثا</w:t>
      </w:r>
      <w:r w:rsidR="00B87F17">
        <w:rPr>
          <w:rFonts w:cs="Sultan bold" w:hint="cs"/>
          <w:sz w:val="32"/>
          <w:szCs w:val="32"/>
          <w:rtl/>
        </w:rPr>
        <w:t>ً</w:t>
      </w:r>
      <w:r w:rsidRPr="00B87F17">
        <w:rPr>
          <w:rFonts w:cs="Sultan bold"/>
          <w:sz w:val="32"/>
          <w:szCs w:val="32"/>
          <w:rtl/>
        </w:rPr>
        <w:t>: الفصل الثان</w:t>
      </w:r>
      <w:r w:rsidR="00BF652B" w:rsidRPr="00B87F17">
        <w:rPr>
          <w:rFonts w:cs="Sultan bold"/>
          <w:sz w:val="32"/>
          <w:szCs w:val="32"/>
          <w:rtl/>
        </w:rPr>
        <w:t>ي</w:t>
      </w:r>
      <w:r w:rsidRPr="00B87F17">
        <w:rPr>
          <w:rFonts w:cs="Sultan bold"/>
          <w:sz w:val="32"/>
          <w:szCs w:val="32"/>
          <w:rtl/>
        </w:rPr>
        <w:t xml:space="preserve">: </w:t>
      </w:r>
      <w:r w:rsidR="0084793C" w:rsidRPr="00B87F17">
        <w:rPr>
          <w:rFonts w:cs="Sultan bold"/>
          <w:sz w:val="32"/>
          <w:szCs w:val="32"/>
          <w:rtl/>
        </w:rPr>
        <w:t>دور تكنولوجيا المعلومات والاتصالات ف</w:t>
      </w:r>
      <w:r w:rsidR="00BF652B" w:rsidRPr="00B87F17">
        <w:rPr>
          <w:rFonts w:cs="Sultan bold"/>
          <w:sz w:val="32"/>
          <w:szCs w:val="32"/>
          <w:rtl/>
        </w:rPr>
        <w:t>ي</w:t>
      </w:r>
      <w:r w:rsidR="0084793C" w:rsidRPr="00B87F17">
        <w:rPr>
          <w:rFonts w:cs="Sultan bold"/>
          <w:sz w:val="32"/>
          <w:szCs w:val="32"/>
          <w:rtl/>
        </w:rPr>
        <w:t xml:space="preserve"> ال</w:t>
      </w:r>
      <w:r w:rsidR="00BF652B" w:rsidRPr="00B87F17">
        <w:rPr>
          <w:rFonts w:cs="Sultan bold"/>
          <w:sz w:val="32"/>
          <w:szCs w:val="32"/>
          <w:rtl/>
        </w:rPr>
        <w:t>إدارة</w:t>
      </w:r>
      <w:r w:rsidR="0084793C" w:rsidRPr="00B87F17">
        <w:rPr>
          <w:rFonts w:cs="Sultan bold"/>
          <w:sz w:val="32"/>
          <w:szCs w:val="32"/>
          <w:rtl/>
        </w:rPr>
        <w:t xml:space="preserve"> الحديثة</w:t>
      </w:r>
      <w:r w:rsidR="00B87F17">
        <w:rPr>
          <w:rFonts w:cs="Sultan bold" w:hint="cs"/>
          <w:sz w:val="32"/>
          <w:szCs w:val="32"/>
          <w:rtl/>
        </w:rPr>
        <w:t>.</w:t>
      </w:r>
    </w:p>
    <w:p w14:paraId="6B32AB95" w14:textId="42A58AAC" w:rsidR="00760B7A" w:rsidRPr="00B87F17" w:rsidRDefault="00214C00" w:rsidP="00852CC4">
      <w:pPr>
        <w:spacing w:before="120" w:after="0" w:line="240" w:lineRule="auto"/>
        <w:jc w:val="both"/>
        <w:rPr>
          <w:rFonts w:cs="Sultan bold"/>
          <w:sz w:val="32"/>
          <w:szCs w:val="32"/>
          <w:rtl/>
        </w:rPr>
      </w:pPr>
      <w:r w:rsidRPr="00B87F17">
        <w:rPr>
          <w:rFonts w:cs="Sultan bold"/>
          <w:sz w:val="32"/>
          <w:szCs w:val="32"/>
          <w:rtl/>
        </w:rPr>
        <w:t>رابعا</w:t>
      </w:r>
      <w:r w:rsidR="00B87F17">
        <w:rPr>
          <w:rFonts w:cs="Sultan bold" w:hint="cs"/>
          <w:sz w:val="32"/>
          <w:szCs w:val="32"/>
          <w:rtl/>
        </w:rPr>
        <w:t>ً</w:t>
      </w:r>
      <w:r w:rsidRPr="00B87F17">
        <w:rPr>
          <w:rFonts w:cs="Sultan bold"/>
          <w:sz w:val="32"/>
          <w:szCs w:val="32"/>
          <w:rtl/>
        </w:rPr>
        <w:t xml:space="preserve">: الفصل الثالث: </w:t>
      </w:r>
      <w:bookmarkStart w:id="12" w:name="_Hlk151418289"/>
      <w:r w:rsidR="00760B7A" w:rsidRPr="00B87F17">
        <w:rPr>
          <w:rFonts w:cs="Sultan bold"/>
          <w:sz w:val="32"/>
          <w:szCs w:val="32"/>
          <w:rtl/>
        </w:rPr>
        <w:t>الدراسة التطبيقية</w:t>
      </w:r>
      <w:r w:rsidR="006C097F">
        <w:rPr>
          <w:rFonts w:cs="Sultan bold"/>
          <w:sz w:val="32"/>
          <w:szCs w:val="32"/>
          <w:rtl/>
        </w:rPr>
        <w:t>"</w:t>
      </w:r>
      <w:r w:rsidR="00760B7A" w:rsidRPr="00B87F17">
        <w:rPr>
          <w:rFonts w:cs="Sultan bold"/>
          <w:sz w:val="32"/>
          <w:szCs w:val="32"/>
          <w:rtl/>
        </w:rPr>
        <w:t>رصد وتحليل وتقييم مستو</w:t>
      </w:r>
      <w:r w:rsidR="00BF652B" w:rsidRPr="00B87F17">
        <w:rPr>
          <w:rFonts w:cs="Sultan bold"/>
          <w:sz w:val="32"/>
          <w:szCs w:val="32"/>
          <w:rtl/>
        </w:rPr>
        <w:t>ي</w:t>
      </w:r>
      <w:r w:rsidR="00760B7A" w:rsidRPr="00B87F17">
        <w:rPr>
          <w:rFonts w:cs="Sultan bold"/>
          <w:sz w:val="32"/>
          <w:szCs w:val="32"/>
          <w:rtl/>
        </w:rPr>
        <w:t xml:space="preserve"> تطور الخدمات الرقمية بالهيئة</w:t>
      </w:r>
      <w:r w:rsidR="00B87F17">
        <w:rPr>
          <w:rFonts w:cs="Sultan bold" w:hint="cs"/>
          <w:sz w:val="32"/>
          <w:szCs w:val="32"/>
          <w:rtl/>
        </w:rPr>
        <w:t xml:space="preserve"> </w:t>
      </w:r>
      <w:r w:rsidR="00760B7A" w:rsidRPr="00B87F17">
        <w:rPr>
          <w:rFonts w:cs="Sultan bold"/>
          <w:sz w:val="32"/>
          <w:szCs w:val="32"/>
          <w:rtl/>
        </w:rPr>
        <w:t>القومية للتأمين الاجتماعي</w:t>
      </w:r>
      <w:r w:rsidR="00760B7A" w:rsidRPr="00B87F17">
        <w:rPr>
          <w:rFonts w:cs="Sultan bold" w:hint="cs"/>
          <w:sz w:val="32"/>
          <w:szCs w:val="32"/>
          <w:rtl/>
        </w:rPr>
        <w:t>"</w:t>
      </w:r>
      <w:r w:rsidR="00B87F17">
        <w:rPr>
          <w:rFonts w:cs="Sultan bold" w:hint="cs"/>
          <w:sz w:val="32"/>
          <w:szCs w:val="32"/>
          <w:rtl/>
        </w:rPr>
        <w:t>.</w:t>
      </w:r>
    </w:p>
    <w:bookmarkEnd w:id="12"/>
    <w:p w14:paraId="4EEFF3BE" w14:textId="45E0719A" w:rsidR="00214C00" w:rsidRPr="00103F22" w:rsidRDefault="00214C00" w:rsidP="00CC0AFF">
      <w:pPr>
        <w:pStyle w:val="ListParagraph"/>
        <w:numPr>
          <w:ilvl w:val="0"/>
          <w:numId w:val="10"/>
        </w:numPr>
        <w:bidi/>
        <w:spacing w:before="120" w:after="0" w:line="240" w:lineRule="auto"/>
        <w:ind w:left="540" w:hanging="540"/>
        <w:contextualSpacing w:val="0"/>
        <w:jc w:val="both"/>
        <w:rPr>
          <w:rFonts w:ascii="Simplified Arabic" w:hAnsi="Simplified Arabic" w:cs="Simplified Arabic"/>
          <w:b/>
          <w:bCs/>
          <w:sz w:val="32"/>
          <w:szCs w:val="32"/>
        </w:rPr>
      </w:pPr>
      <w:r w:rsidRPr="00103F22">
        <w:rPr>
          <w:rFonts w:ascii="Simplified Arabic" w:hAnsi="Simplified Arabic" w:cs="Simplified Arabic" w:hint="cs"/>
          <w:b/>
          <w:bCs/>
          <w:sz w:val="32"/>
          <w:szCs w:val="32"/>
          <w:rtl/>
        </w:rPr>
        <w:t xml:space="preserve">النتائج والتوصيات </w:t>
      </w:r>
    </w:p>
    <w:p w14:paraId="66669763" w14:textId="77777777" w:rsidR="00214C00" w:rsidRPr="00103F22" w:rsidRDefault="00214C00" w:rsidP="00390A3D">
      <w:pPr>
        <w:numPr>
          <w:ilvl w:val="0"/>
          <w:numId w:val="85"/>
        </w:numPr>
        <w:tabs>
          <w:tab w:val="left" w:pos="540"/>
        </w:tabs>
        <w:spacing w:before="120" w:after="0" w:line="240" w:lineRule="auto"/>
        <w:ind w:left="540" w:hanging="540"/>
        <w:jc w:val="both"/>
        <w:rPr>
          <w:rFonts w:ascii="Simplified Arabic" w:eastAsia="Calibri" w:hAnsi="Simplified Arabic" w:cs="Simplified Arabic"/>
          <w:b/>
          <w:bCs/>
          <w:sz w:val="32"/>
          <w:szCs w:val="32"/>
        </w:rPr>
      </w:pPr>
      <w:r w:rsidRPr="00103F22">
        <w:rPr>
          <w:rFonts w:ascii="Simplified Arabic" w:eastAsia="Calibri" w:hAnsi="Simplified Arabic" w:cs="Simplified Arabic" w:hint="cs"/>
          <w:b/>
          <w:bCs/>
          <w:sz w:val="32"/>
          <w:szCs w:val="32"/>
          <w:rtl/>
        </w:rPr>
        <w:t>قائمة المراجع</w:t>
      </w:r>
    </w:p>
    <w:p w14:paraId="08CAA93A" w14:textId="3C4BE016" w:rsidR="00214C00" w:rsidRPr="00103F22" w:rsidRDefault="00214C00" w:rsidP="00390A3D">
      <w:pPr>
        <w:numPr>
          <w:ilvl w:val="0"/>
          <w:numId w:val="85"/>
        </w:numPr>
        <w:tabs>
          <w:tab w:val="left" w:pos="540"/>
        </w:tabs>
        <w:spacing w:before="120" w:after="0" w:line="240" w:lineRule="auto"/>
        <w:ind w:left="540" w:hanging="540"/>
        <w:jc w:val="both"/>
        <w:rPr>
          <w:rFonts w:ascii="Simplified Arabic" w:eastAsia="Calibri" w:hAnsi="Simplified Arabic" w:cs="Simplified Arabic"/>
          <w:b/>
          <w:bCs/>
          <w:sz w:val="32"/>
          <w:szCs w:val="32"/>
        </w:rPr>
      </w:pPr>
      <w:r w:rsidRPr="00103F22">
        <w:rPr>
          <w:rFonts w:ascii="Simplified Arabic" w:eastAsia="Calibri" w:hAnsi="Simplified Arabic" w:cs="Simplified Arabic" w:hint="cs"/>
          <w:b/>
          <w:bCs/>
          <w:sz w:val="32"/>
          <w:szCs w:val="32"/>
          <w:rtl/>
        </w:rPr>
        <w:t>الملاح</w:t>
      </w:r>
      <w:r w:rsidR="00B87F17">
        <w:rPr>
          <w:rFonts w:ascii="Simplified Arabic" w:eastAsia="Calibri" w:hAnsi="Simplified Arabic" w:cs="Simplified Arabic" w:hint="cs"/>
          <w:b/>
          <w:bCs/>
          <w:sz w:val="32"/>
          <w:szCs w:val="32"/>
          <w:rtl/>
        </w:rPr>
        <w:t>ــ</w:t>
      </w:r>
      <w:r w:rsidRPr="00103F22">
        <w:rPr>
          <w:rFonts w:ascii="Simplified Arabic" w:eastAsia="Calibri" w:hAnsi="Simplified Arabic" w:cs="Simplified Arabic" w:hint="cs"/>
          <w:b/>
          <w:bCs/>
          <w:sz w:val="32"/>
          <w:szCs w:val="32"/>
          <w:rtl/>
        </w:rPr>
        <w:t>ق</w:t>
      </w:r>
    </w:p>
    <w:p w14:paraId="61CADE00" w14:textId="77777777" w:rsidR="00214C00" w:rsidRPr="00103F22" w:rsidRDefault="00214C00" w:rsidP="00390A3D">
      <w:pPr>
        <w:numPr>
          <w:ilvl w:val="0"/>
          <w:numId w:val="85"/>
        </w:numPr>
        <w:tabs>
          <w:tab w:val="left" w:pos="540"/>
        </w:tabs>
        <w:spacing w:before="120" w:after="0" w:line="240" w:lineRule="auto"/>
        <w:ind w:left="540" w:hanging="540"/>
        <w:jc w:val="both"/>
        <w:rPr>
          <w:rFonts w:ascii="Simplified Arabic" w:eastAsia="Calibri" w:hAnsi="Simplified Arabic" w:cs="Simplified Arabic"/>
          <w:b/>
          <w:bCs/>
          <w:sz w:val="32"/>
          <w:szCs w:val="32"/>
          <w:rtl/>
          <w:lang w:bidi="ar-EG"/>
        </w:rPr>
      </w:pPr>
      <w:r w:rsidRPr="00103F22">
        <w:rPr>
          <w:rFonts w:ascii="Simplified Arabic" w:eastAsia="Calibri" w:hAnsi="Simplified Arabic" w:cs="Simplified Arabic" w:hint="cs"/>
          <w:b/>
          <w:bCs/>
          <w:sz w:val="32"/>
          <w:szCs w:val="32"/>
          <w:rtl/>
        </w:rPr>
        <w:t xml:space="preserve">مستخلص الدراسة باللغة الإنجليزية </w:t>
      </w:r>
    </w:p>
    <w:p w14:paraId="3EB38E3A" w14:textId="77777777" w:rsidR="00214C00" w:rsidRPr="00103F22" w:rsidRDefault="00214C00" w:rsidP="00390A3D">
      <w:pPr>
        <w:numPr>
          <w:ilvl w:val="0"/>
          <w:numId w:val="85"/>
        </w:numPr>
        <w:tabs>
          <w:tab w:val="left" w:pos="540"/>
        </w:tabs>
        <w:spacing w:before="120" w:after="0" w:line="240" w:lineRule="auto"/>
        <w:ind w:left="540" w:hanging="540"/>
        <w:jc w:val="both"/>
        <w:rPr>
          <w:rFonts w:ascii="Simplified Arabic" w:eastAsia="Calibri" w:hAnsi="Simplified Arabic" w:cs="Simplified Arabic"/>
          <w:b/>
          <w:bCs/>
          <w:sz w:val="32"/>
          <w:szCs w:val="32"/>
        </w:rPr>
      </w:pPr>
      <w:r w:rsidRPr="00103F22">
        <w:rPr>
          <w:rFonts w:ascii="Simplified Arabic" w:eastAsia="Calibri" w:hAnsi="Simplified Arabic" w:cs="Simplified Arabic" w:hint="cs"/>
          <w:b/>
          <w:bCs/>
          <w:sz w:val="32"/>
          <w:szCs w:val="32"/>
          <w:rtl/>
        </w:rPr>
        <w:t xml:space="preserve">ملخص الدراسة باللغة الإنجليزية </w:t>
      </w:r>
    </w:p>
    <w:p w14:paraId="1050B513" w14:textId="77777777" w:rsidR="00214C00" w:rsidRPr="00103F22" w:rsidRDefault="00214C00" w:rsidP="00CC0AFF">
      <w:pPr>
        <w:bidi w:val="0"/>
        <w:spacing w:before="120" w:after="0" w:line="240" w:lineRule="auto"/>
        <w:ind w:left="540" w:hanging="540"/>
        <w:rPr>
          <w:rFonts w:ascii="Calibri" w:eastAsia="Calibri" w:hAnsi="Calibri" w:cs="Arial"/>
          <w:lang w:bidi="ar-EG"/>
        </w:rPr>
      </w:pPr>
    </w:p>
    <w:p w14:paraId="2B9A87EB" w14:textId="379645A1" w:rsidR="0046706F" w:rsidRPr="00103F22" w:rsidRDefault="0046706F" w:rsidP="007418D6">
      <w:pPr>
        <w:spacing w:line="276" w:lineRule="auto"/>
        <w:jc w:val="lowKashida"/>
        <w:rPr>
          <w:rFonts w:ascii="Times New Roman" w:eastAsia="Calibri" w:hAnsi="Times New Roman" w:cs="PT Bold Heading"/>
          <w:sz w:val="28"/>
          <w:szCs w:val="28"/>
          <w:rtl/>
          <w:lang w:bidi="ar-EG"/>
        </w:rPr>
      </w:pPr>
    </w:p>
    <w:p w14:paraId="1AFA0988" w14:textId="19C085AC" w:rsidR="0046706F" w:rsidRPr="00103F22" w:rsidRDefault="0046706F" w:rsidP="007418D6">
      <w:pPr>
        <w:spacing w:line="276" w:lineRule="auto"/>
        <w:jc w:val="lowKashida"/>
        <w:rPr>
          <w:rFonts w:ascii="Times New Roman" w:eastAsia="Calibri" w:hAnsi="Times New Roman" w:cs="PT Bold Heading"/>
          <w:sz w:val="28"/>
          <w:szCs w:val="28"/>
          <w:rtl/>
          <w:lang w:bidi="ar-EG"/>
        </w:rPr>
      </w:pPr>
    </w:p>
    <w:p w14:paraId="09D4DDEC" w14:textId="23538AA0" w:rsidR="0046706F" w:rsidRPr="00103F22" w:rsidRDefault="0046706F" w:rsidP="007418D6">
      <w:pPr>
        <w:spacing w:line="276" w:lineRule="auto"/>
        <w:jc w:val="lowKashida"/>
        <w:rPr>
          <w:rFonts w:ascii="Times New Roman" w:eastAsia="Calibri" w:hAnsi="Times New Roman" w:cs="PT Bold Heading"/>
          <w:sz w:val="28"/>
          <w:szCs w:val="28"/>
          <w:rtl/>
          <w:lang w:bidi="ar-EG"/>
        </w:rPr>
      </w:pPr>
    </w:p>
    <w:p w14:paraId="56F9F2E4" w14:textId="77777777" w:rsidR="0046706F" w:rsidRPr="00103F22" w:rsidRDefault="0046706F" w:rsidP="007418D6">
      <w:pPr>
        <w:spacing w:line="276" w:lineRule="auto"/>
        <w:jc w:val="lowKashida"/>
        <w:rPr>
          <w:rFonts w:ascii="Times New Roman" w:eastAsia="Calibri" w:hAnsi="Times New Roman" w:cs="PT Bold Heading"/>
          <w:sz w:val="28"/>
          <w:szCs w:val="28"/>
          <w:rtl/>
          <w:lang w:bidi="ar-EG"/>
        </w:rPr>
      </w:pPr>
    </w:p>
    <w:p w14:paraId="720D13FB" w14:textId="27396D40" w:rsidR="002970C1" w:rsidRPr="00103F22" w:rsidRDefault="002970C1" w:rsidP="007418D6">
      <w:pPr>
        <w:spacing w:line="276" w:lineRule="auto"/>
        <w:jc w:val="lowKashida"/>
        <w:rPr>
          <w:rFonts w:ascii="Times New Roman" w:eastAsia="Calibri" w:hAnsi="Times New Roman" w:cs="PT Bold Heading"/>
          <w:sz w:val="28"/>
          <w:szCs w:val="28"/>
          <w:rtl/>
          <w:lang w:bidi="ar-EG"/>
        </w:rPr>
      </w:pPr>
    </w:p>
    <w:p w14:paraId="61210824" w14:textId="77777777" w:rsidR="0084793C" w:rsidRPr="00103F22" w:rsidRDefault="0084793C" w:rsidP="007418D6">
      <w:pPr>
        <w:spacing w:line="276" w:lineRule="auto"/>
        <w:jc w:val="lowKashida"/>
        <w:rPr>
          <w:rFonts w:ascii="Times New Roman" w:eastAsia="Calibri" w:hAnsi="Times New Roman" w:cs="PT Bold Heading"/>
          <w:sz w:val="28"/>
          <w:szCs w:val="28"/>
          <w:rtl/>
          <w:lang w:bidi="ar-EG"/>
        </w:rPr>
      </w:pPr>
    </w:p>
    <w:p w14:paraId="0FF63FE6" w14:textId="77777777" w:rsidR="00852CC4" w:rsidRDefault="00852CC4" w:rsidP="00852CC4">
      <w:pPr>
        <w:spacing w:after="0" w:line="276" w:lineRule="auto"/>
        <w:jc w:val="both"/>
        <w:rPr>
          <w:rFonts w:ascii="Simplified Arabic" w:eastAsia="Calibri" w:hAnsi="Simplified Arabic" w:cs="PT Bold Heading"/>
          <w:sz w:val="32"/>
          <w:szCs w:val="32"/>
          <w:rtl/>
        </w:rPr>
        <w:sectPr w:rsidR="00852CC4" w:rsidSect="00914108">
          <w:footnotePr>
            <w:numRestart w:val="eachPage"/>
          </w:footnotePr>
          <w:pgSz w:w="10319" w:h="14572" w:code="13"/>
          <w:pgMar w:top="1134" w:right="1418" w:bottom="1134" w:left="1418" w:header="720" w:footer="720" w:gutter="0"/>
          <w:pgNumType w:fmt="arabicAbjad" w:chapStyle="1"/>
          <w:cols w:space="720"/>
          <w:docGrid w:linePitch="360"/>
        </w:sectPr>
      </w:pPr>
    </w:p>
    <w:p w14:paraId="40DABF68" w14:textId="77777777" w:rsidR="00B945C7" w:rsidRPr="00B945C7" w:rsidRDefault="00B945C7" w:rsidP="00B945C7">
      <w:pPr>
        <w:spacing w:after="0" w:line="240" w:lineRule="auto"/>
        <w:jc w:val="center"/>
        <w:rPr>
          <w:rFonts w:eastAsiaTheme="minorEastAsia" w:cs="AGA Aladdin Regular"/>
          <w:sz w:val="36"/>
          <w:szCs w:val="36"/>
          <w:lang w:bidi="ar-EG"/>
        </w:rPr>
      </w:pPr>
      <w:r w:rsidRPr="00B945C7">
        <w:rPr>
          <w:rFonts w:eastAsiaTheme="minorEastAsia" w:cs="AGA Aladdin Regular" w:hint="cs"/>
          <w:sz w:val="36"/>
          <w:szCs w:val="36"/>
          <w:rtl/>
          <w:lang w:bidi="ar-EG"/>
        </w:rPr>
        <w:lastRenderedPageBreak/>
        <w:t xml:space="preserve">الفصل الأول </w:t>
      </w:r>
    </w:p>
    <w:p w14:paraId="22EDD193" w14:textId="0D87A677" w:rsidR="00B945C7" w:rsidRPr="006C097F" w:rsidRDefault="00B945C7" w:rsidP="00B945C7">
      <w:pPr>
        <w:spacing w:after="0" w:line="240" w:lineRule="auto"/>
        <w:jc w:val="center"/>
        <w:rPr>
          <w:rFonts w:eastAsiaTheme="minorEastAsia" w:cs="Sultan bold"/>
          <w:sz w:val="40"/>
          <w:szCs w:val="40"/>
          <w:rtl/>
          <w:lang w:bidi="ar-EG"/>
        </w:rPr>
      </w:pPr>
      <w:r w:rsidRPr="006C097F">
        <w:rPr>
          <w:rFonts w:eastAsiaTheme="minorEastAsia" w:cs="Sultan bold"/>
          <w:sz w:val="40"/>
          <w:szCs w:val="40"/>
          <w:rtl/>
          <w:lang w:bidi="ar-EG"/>
        </w:rPr>
        <w:t>الإدارة الحديثة</w:t>
      </w:r>
      <w:r w:rsidR="006C097F">
        <w:rPr>
          <w:rFonts w:eastAsiaTheme="minorEastAsia" w:cs="Sultan bold" w:hint="cs"/>
          <w:sz w:val="40"/>
          <w:szCs w:val="40"/>
          <w:rtl/>
          <w:lang w:bidi="ar-EG"/>
        </w:rPr>
        <w:t>،</w:t>
      </w:r>
      <w:r w:rsidRPr="006C097F">
        <w:rPr>
          <w:rFonts w:eastAsiaTheme="minorEastAsia" w:cs="Sultan bold"/>
          <w:sz w:val="40"/>
          <w:szCs w:val="40"/>
          <w:rtl/>
          <w:lang w:bidi="ar-EG"/>
        </w:rPr>
        <w:t xml:space="preserve"> المفهوم والخصائص والمجالات والأهداف</w:t>
      </w:r>
    </w:p>
    <w:p w14:paraId="203E678B" w14:textId="104980A4" w:rsidR="009F7D44" w:rsidRPr="005E36B0" w:rsidRDefault="009F7D44" w:rsidP="005E36B0">
      <w:pPr>
        <w:spacing w:before="120" w:after="0" w:line="240" w:lineRule="auto"/>
        <w:rPr>
          <w:rFonts w:cs="Sultan bold"/>
          <w:sz w:val="36"/>
          <w:szCs w:val="36"/>
          <w:rtl/>
        </w:rPr>
      </w:pPr>
      <w:r w:rsidRPr="005E36B0">
        <w:rPr>
          <w:rFonts w:cs="Sultan bold" w:hint="cs"/>
          <w:sz w:val="36"/>
          <w:szCs w:val="36"/>
          <w:rtl/>
        </w:rPr>
        <w:t>مقدم</w:t>
      </w:r>
      <w:r w:rsidR="005E36B0">
        <w:rPr>
          <w:rFonts w:cs="Sultan bold" w:hint="cs"/>
          <w:sz w:val="36"/>
          <w:szCs w:val="36"/>
          <w:rtl/>
        </w:rPr>
        <w:t>ــــ</w:t>
      </w:r>
      <w:r w:rsidRPr="005E36B0">
        <w:rPr>
          <w:rFonts w:cs="Sultan bold" w:hint="cs"/>
          <w:sz w:val="36"/>
          <w:szCs w:val="36"/>
          <w:rtl/>
        </w:rPr>
        <w:t>ة</w:t>
      </w:r>
    </w:p>
    <w:p w14:paraId="2B91CA0F" w14:textId="3598A1E5" w:rsidR="002E08CD" w:rsidRPr="00103F22" w:rsidRDefault="007B1091" w:rsidP="00B945C7">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hint="cs"/>
          <w:sz w:val="28"/>
          <w:szCs w:val="28"/>
          <w:rtl/>
        </w:rPr>
        <w:t>ل</w:t>
      </w:r>
      <w:r w:rsidRPr="00103F22">
        <w:rPr>
          <w:rFonts w:ascii="Simplified Arabic" w:eastAsia="Times New Roman" w:hAnsi="Simplified Arabic" w:cs="Simplified Arabic"/>
          <w:sz w:val="28"/>
          <w:szCs w:val="28"/>
          <w:rtl/>
        </w:rPr>
        <w:t>قد أصبحت 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مفتاحاً للتقدم سواء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مستو</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hint="cs"/>
          <w:sz w:val="28"/>
          <w:szCs w:val="28"/>
          <w:rtl/>
        </w:rPr>
        <w:t xml:space="preserve"> المنش</w:t>
      </w:r>
      <w:r w:rsidR="00A66943" w:rsidRPr="00103F22">
        <w:rPr>
          <w:rFonts w:ascii="Simplified Arabic" w:eastAsia="Times New Roman" w:hAnsi="Simplified Arabic" w:cs="Simplified Arabic" w:hint="cs"/>
          <w:sz w:val="28"/>
          <w:szCs w:val="28"/>
          <w:rtl/>
        </w:rPr>
        <w:t>أ</w:t>
      </w:r>
      <w:r w:rsidRPr="00103F22">
        <w:rPr>
          <w:rFonts w:ascii="Simplified Arabic" w:eastAsia="Times New Roman" w:hAnsi="Simplified Arabic" w:cs="Simplified Arabic" w:hint="cs"/>
          <w:sz w:val="28"/>
          <w:szCs w:val="28"/>
          <w:rtl/>
        </w:rPr>
        <w:t xml:space="preserve">ت </w:t>
      </w:r>
      <w:r w:rsidRPr="00103F22">
        <w:rPr>
          <w:rFonts w:ascii="Simplified Arabic" w:eastAsia="Times New Roman" w:hAnsi="Simplified Arabic" w:cs="Simplified Arabic"/>
          <w:sz w:val="28"/>
          <w:szCs w:val="28"/>
          <w:rtl/>
        </w:rPr>
        <w:t xml:space="preserve">أو الدول وازدهرت دراستها في الجامعات والمعاهد بشكل غير مسبوق لأي علم آخر، </w:t>
      </w:r>
      <w:r w:rsidR="00367B01" w:rsidRPr="00103F22">
        <w:rPr>
          <w:rFonts w:ascii="Simplified Arabic" w:eastAsia="Times New Roman" w:hAnsi="Simplified Arabic" w:cs="Simplified Arabic" w:hint="cs"/>
          <w:sz w:val="28"/>
          <w:szCs w:val="28"/>
          <w:rtl/>
        </w:rPr>
        <w:t xml:space="preserve">كما </w:t>
      </w:r>
      <w:r w:rsidR="00367B01" w:rsidRPr="00103F22">
        <w:rPr>
          <w:rFonts w:ascii="Simplified Arabic" w:eastAsia="Times New Roman" w:hAnsi="Simplified Arabic" w:cs="Simplified Arabic"/>
          <w:sz w:val="28"/>
          <w:szCs w:val="28"/>
          <w:rtl/>
        </w:rPr>
        <w:t>إن التطور الكبير في عالم ال</w:t>
      </w:r>
      <w:r w:rsidR="00BF652B">
        <w:rPr>
          <w:rFonts w:ascii="Simplified Arabic" w:eastAsia="Times New Roman" w:hAnsi="Simplified Arabic" w:cs="Simplified Arabic"/>
          <w:sz w:val="28"/>
          <w:szCs w:val="28"/>
          <w:rtl/>
        </w:rPr>
        <w:t>أعمال</w:t>
      </w:r>
      <w:r w:rsidR="00367B01" w:rsidRPr="00103F22">
        <w:rPr>
          <w:rFonts w:ascii="Simplified Arabic" w:eastAsia="Times New Roman" w:hAnsi="Simplified Arabic" w:cs="Simplified Arabic"/>
          <w:sz w:val="28"/>
          <w:szCs w:val="28"/>
          <w:rtl/>
        </w:rPr>
        <w:t> أد</w:t>
      </w:r>
      <w:r w:rsidR="00BF652B">
        <w:rPr>
          <w:rFonts w:ascii="Simplified Arabic" w:eastAsia="Times New Roman" w:hAnsi="Simplified Arabic" w:cs="Simplified Arabic"/>
          <w:sz w:val="28"/>
          <w:szCs w:val="28"/>
          <w:rtl/>
        </w:rPr>
        <w:t>ي</w:t>
      </w:r>
      <w:r w:rsidR="00367B01" w:rsidRPr="00103F22">
        <w:rPr>
          <w:rFonts w:ascii="Simplified Arabic" w:eastAsia="Times New Roman" w:hAnsi="Simplified Arabic" w:cs="Simplified Arabic"/>
          <w:sz w:val="28"/>
          <w:szCs w:val="28"/>
          <w:rtl/>
        </w:rPr>
        <w:t xml:space="preserve"> إل</w:t>
      </w:r>
      <w:r w:rsidR="00BF652B">
        <w:rPr>
          <w:rFonts w:ascii="Simplified Arabic" w:eastAsia="Times New Roman" w:hAnsi="Simplified Arabic" w:cs="Simplified Arabic"/>
          <w:sz w:val="28"/>
          <w:szCs w:val="28"/>
          <w:rtl/>
        </w:rPr>
        <w:t>ي</w:t>
      </w:r>
      <w:r w:rsidR="00367B01" w:rsidRPr="00103F22">
        <w:rPr>
          <w:rFonts w:ascii="Simplified Arabic" w:eastAsia="Times New Roman" w:hAnsi="Simplified Arabic" w:cs="Simplified Arabic"/>
          <w:sz w:val="28"/>
          <w:szCs w:val="28"/>
          <w:rtl/>
        </w:rPr>
        <w:t xml:space="preserve"> ابتكار العديد من الأدوات والمنهجيات التي تدعم مفاهيم </w:t>
      </w:r>
      <w:r w:rsidR="00BF652B">
        <w:rPr>
          <w:rFonts w:ascii="Simplified Arabic" w:eastAsia="Times New Roman" w:hAnsi="Simplified Arabic" w:cs="Simplified Arabic"/>
          <w:sz w:val="28"/>
          <w:szCs w:val="28"/>
          <w:rtl/>
        </w:rPr>
        <w:t>إدارة</w:t>
      </w:r>
      <w:r w:rsidR="00367B01" w:rsidRPr="00103F22">
        <w:rPr>
          <w:rFonts w:ascii="Simplified Arabic" w:eastAsia="Times New Roman" w:hAnsi="Simplified Arabic" w:cs="Simplified Arabic"/>
          <w:sz w:val="28"/>
          <w:szCs w:val="28"/>
          <w:rtl/>
        </w:rPr>
        <w:t xml:space="preserve"> </w:t>
      </w:r>
      <w:r w:rsidR="009F7D44" w:rsidRPr="00103F22">
        <w:rPr>
          <w:rFonts w:ascii="Simplified Arabic" w:eastAsia="Times New Roman" w:hAnsi="Simplified Arabic" w:cs="Simplified Arabic" w:hint="cs"/>
          <w:sz w:val="28"/>
          <w:szCs w:val="28"/>
          <w:rtl/>
        </w:rPr>
        <w:t>ال</w:t>
      </w:r>
      <w:r w:rsidR="00A66943" w:rsidRPr="00103F22">
        <w:rPr>
          <w:rFonts w:ascii="Simplified Arabic" w:eastAsia="Times New Roman" w:hAnsi="Simplified Arabic" w:cs="Simplified Arabic" w:hint="cs"/>
          <w:sz w:val="28"/>
          <w:szCs w:val="28"/>
          <w:rtl/>
        </w:rPr>
        <w:t>م</w:t>
      </w:r>
      <w:r w:rsidR="009F7D44" w:rsidRPr="00103F22">
        <w:rPr>
          <w:rFonts w:ascii="Simplified Arabic" w:eastAsia="Times New Roman" w:hAnsi="Simplified Arabic" w:cs="Simplified Arabic" w:hint="cs"/>
          <w:sz w:val="28"/>
          <w:szCs w:val="28"/>
          <w:rtl/>
        </w:rPr>
        <w:t>نش</w:t>
      </w:r>
      <w:r w:rsidR="00A66943" w:rsidRPr="00103F22">
        <w:rPr>
          <w:rFonts w:ascii="Simplified Arabic" w:eastAsia="Times New Roman" w:hAnsi="Simplified Arabic" w:cs="Simplified Arabic" w:hint="cs"/>
          <w:sz w:val="28"/>
          <w:szCs w:val="28"/>
          <w:rtl/>
        </w:rPr>
        <w:t>أ</w:t>
      </w:r>
      <w:r w:rsidR="009F7D44" w:rsidRPr="00103F22">
        <w:rPr>
          <w:rFonts w:ascii="Simplified Arabic" w:eastAsia="Times New Roman" w:hAnsi="Simplified Arabic" w:cs="Simplified Arabic" w:hint="cs"/>
          <w:sz w:val="28"/>
          <w:szCs w:val="28"/>
          <w:rtl/>
        </w:rPr>
        <w:t>ت</w:t>
      </w:r>
      <w:r w:rsidR="00367B01" w:rsidRPr="00103F22">
        <w:rPr>
          <w:rFonts w:ascii="Simplified Arabic" w:eastAsia="Times New Roman" w:hAnsi="Simplified Arabic" w:cs="Simplified Arabic"/>
          <w:sz w:val="28"/>
          <w:szCs w:val="28"/>
          <w:rtl/>
        </w:rPr>
        <w:t>، وتعزز من فاعلية أدائها، فكان لازماً عل</w:t>
      </w:r>
      <w:r w:rsidR="00BF652B">
        <w:rPr>
          <w:rFonts w:ascii="Simplified Arabic" w:eastAsia="Times New Roman" w:hAnsi="Simplified Arabic" w:cs="Simplified Arabic"/>
          <w:sz w:val="28"/>
          <w:szCs w:val="28"/>
          <w:rtl/>
        </w:rPr>
        <w:t>ي</w:t>
      </w:r>
      <w:r w:rsidR="00367B01" w:rsidRPr="00103F22">
        <w:rPr>
          <w:rFonts w:ascii="Simplified Arabic" w:eastAsia="Times New Roman" w:hAnsi="Simplified Arabic" w:cs="Simplified Arabic"/>
          <w:sz w:val="28"/>
          <w:szCs w:val="28"/>
          <w:rtl/>
        </w:rPr>
        <w:t xml:space="preserve"> المنظمات أن تختار المنهجية التي تتناسب مع طبيعة مشروعها لتتمكن من إدارته وتنظيمه بشكل فعال، </w:t>
      </w:r>
      <w:r w:rsidR="009F7D44" w:rsidRPr="00103F22">
        <w:rPr>
          <w:rFonts w:ascii="Simplified Arabic" w:eastAsia="Times New Roman" w:hAnsi="Simplified Arabic" w:cs="Simplified Arabic" w:hint="cs"/>
          <w:sz w:val="28"/>
          <w:szCs w:val="28"/>
          <w:rtl/>
        </w:rPr>
        <w:t>و</w:t>
      </w:r>
      <w:r w:rsidR="002E08CD" w:rsidRPr="00103F22">
        <w:rPr>
          <w:rFonts w:ascii="Simplified Arabic" w:eastAsia="Times New Roman" w:hAnsi="Simplified Arabic" w:cs="Simplified Arabic"/>
          <w:sz w:val="28"/>
          <w:szCs w:val="28"/>
          <w:rtl/>
        </w:rPr>
        <w:t xml:space="preserve">مع التقدم الحديث وظهور علوم </w:t>
      </w:r>
      <w:r w:rsidR="00BF652B">
        <w:rPr>
          <w:rFonts w:ascii="Simplified Arabic" w:eastAsia="Times New Roman" w:hAnsi="Simplified Arabic" w:cs="Simplified Arabic"/>
          <w:sz w:val="28"/>
          <w:szCs w:val="28"/>
          <w:rtl/>
        </w:rPr>
        <w:t>إدارة</w:t>
      </w:r>
      <w:r w:rsidR="002E08CD" w:rsidRPr="00103F22">
        <w:rPr>
          <w:rFonts w:ascii="Simplified Arabic" w:eastAsia="Times New Roman" w:hAnsi="Simplified Arabic" w:cs="Simplified Arabic"/>
          <w:sz w:val="28"/>
          <w:szCs w:val="28"/>
          <w:rtl/>
        </w:rPr>
        <w:t xml:space="preserve"> ال</w:t>
      </w:r>
      <w:r w:rsidR="00BF652B">
        <w:rPr>
          <w:rFonts w:ascii="Simplified Arabic" w:eastAsia="Times New Roman" w:hAnsi="Simplified Arabic" w:cs="Simplified Arabic"/>
          <w:sz w:val="28"/>
          <w:szCs w:val="28"/>
          <w:rtl/>
        </w:rPr>
        <w:t>أعمال</w:t>
      </w:r>
      <w:r w:rsidR="002E08CD" w:rsidRPr="00103F22">
        <w:rPr>
          <w:rFonts w:ascii="Simplified Arabic" w:eastAsia="Times New Roman" w:hAnsi="Simplified Arabic" w:cs="Simplified Arabic"/>
          <w:sz w:val="28"/>
          <w:szCs w:val="28"/>
          <w:rtl/>
        </w:rPr>
        <w:t xml:space="preserve"> وخطط واستراتيجيات </w:t>
      </w:r>
      <w:r w:rsidR="009F7D44" w:rsidRPr="00103F22">
        <w:rPr>
          <w:rFonts w:ascii="Simplified Arabic" w:eastAsia="Times New Roman" w:hAnsi="Simplified Arabic" w:cs="Simplified Arabic" w:hint="cs"/>
          <w:sz w:val="28"/>
          <w:szCs w:val="28"/>
          <w:rtl/>
        </w:rPr>
        <w:t>المنش</w:t>
      </w:r>
      <w:r w:rsidR="00A66943" w:rsidRPr="00103F22">
        <w:rPr>
          <w:rFonts w:ascii="Simplified Arabic" w:eastAsia="Times New Roman" w:hAnsi="Simplified Arabic" w:cs="Simplified Arabic" w:hint="cs"/>
          <w:sz w:val="28"/>
          <w:szCs w:val="28"/>
          <w:rtl/>
        </w:rPr>
        <w:t>أ</w:t>
      </w:r>
      <w:r w:rsidR="009F7D44" w:rsidRPr="00103F22">
        <w:rPr>
          <w:rFonts w:ascii="Simplified Arabic" w:eastAsia="Times New Roman" w:hAnsi="Simplified Arabic" w:cs="Simplified Arabic" w:hint="cs"/>
          <w:sz w:val="28"/>
          <w:szCs w:val="28"/>
          <w:rtl/>
        </w:rPr>
        <w:t>ت</w:t>
      </w:r>
      <w:r w:rsidR="002E08CD" w:rsidRPr="00103F22">
        <w:rPr>
          <w:rFonts w:ascii="Simplified Arabic" w:eastAsia="Times New Roman" w:hAnsi="Simplified Arabic" w:cs="Simplified Arabic"/>
          <w:sz w:val="28"/>
          <w:szCs w:val="28"/>
          <w:rtl/>
        </w:rPr>
        <w:t xml:space="preserve">، ظهرت معايير جديدة تساهم في النهوض </w:t>
      </w:r>
      <w:r w:rsidR="009F7D44" w:rsidRPr="00103F22">
        <w:rPr>
          <w:rFonts w:ascii="Simplified Arabic" w:eastAsia="Times New Roman" w:hAnsi="Simplified Arabic" w:cs="Simplified Arabic" w:hint="cs"/>
          <w:sz w:val="28"/>
          <w:szCs w:val="28"/>
          <w:rtl/>
        </w:rPr>
        <w:t>بهذه المنش</w:t>
      </w:r>
      <w:r w:rsidR="00A66943" w:rsidRPr="00103F22">
        <w:rPr>
          <w:rFonts w:ascii="Simplified Arabic" w:eastAsia="Times New Roman" w:hAnsi="Simplified Arabic" w:cs="Simplified Arabic" w:hint="cs"/>
          <w:sz w:val="28"/>
          <w:szCs w:val="28"/>
          <w:rtl/>
        </w:rPr>
        <w:t>أ</w:t>
      </w:r>
      <w:r w:rsidR="009F7D44" w:rsidRPr="00103F22">
        <w:rPr>
          <w:rFonts w:ascii="Simplified Arabic" w:eastAsia="Times New Roman" w:hAnsi="Simplified Arabic" w:cs="Simplified Arabic" w:hint="cs"/>
          <w:sz w:val="28"/>
          <w:szCs w:val="28"/>
          <w:rtl/>
        </w:rPr>
        <w:t>ت</w:t>
      </w:r>
      <w:r w:rsidR="002E08CD" w:rsidRPr="00103F22">
        <w:rPr>
          <w:rFonts w:ascii="Simplified Arabic" w:eastAsia="Times New Roman" w:hAnsi="Simplified Arabic" w:cs="Simplified Arabic"/>
          <w:sz w:val="28"/>
          <w:szCs w:val="28"/>
          <w:rtl/>
        </w:rPr>
        <w:t xml:space="preserve"> وتحقيق </w:t>
      </w:r>
      <w:r w:rsidR="00B945C7">
        <w:rPr>
          <w:rFonts w:ascii="Simplified Arabic" w:eastAsia="Times New Roman" w:hAnsi="Simplified Arabic" w:cs="Simplified Arabic" w:hint="cs"/>
          <w:sz w:val="28"/>
          <w:szCs w:val="28"/>
          <w:rtl/>
        </w:rPr>
        <w:t>أهداف</w:t>
      </w:r>
      <w:r w:rsidR="002E08CD" w:rsidRPr="00103F22">
        <w:rPr>
          <w:rFonts w:ascii="Simplified Arabic" w:eastAsia="Times New Roman" w:hAnsi="Simplified Arabic" w:cs="Simplified Arabic"/>
          <w:sz w:val="28"/>
          <w:szCs w:val="28"/>
          <w:rtl/>
        </w:rPr>
        <w:t xml:space="preserve">ها بشكل أكبر ضمن منظومة حديثة أطلق عليها خبراء </w:t>
      </w:r>
      <w:r w:rsidR="00BF652B">
        <w:rPr>
          <w:rFonts w:ascii="Simplified Arabic" w:eastAsia="Times New Roman" w:hAnsi="Simplified Arabic" w:cs="Simplified Arabic"/>
          <w:sz w:val="28"/>
          <w:szCs w:val="28"/>
          <w:rtl/>
        </w:rPr>
        <w:t>إدارة</w:t>
      </w:r>
      <w:r w:rsidR="002E08CD" w:rsidRPr="00103F22">
        <w:rPr>
          <w:rFonts w:ascii="Simplified Arabic" w:eastAsia="Times New Roman" w:hAnsi="Simplified Arabic" w:cs="Simplified Arabic"/>
          <w:sz w:val="28"/>
          <w:szCs w:val="28"/>
          <w:rtl/>
        </w:rPr>
        <w:t xml:space="preserve"> ال</w:t>
      </w:r>
      <w:r w:rsidR="00BF652B">
        <w:rPr>
          <w:rFonts w:ascii="Simplified Arabic" w:eastAsia="Times New Roman" w:hAnsi="Simplified Arabic" w:cs="Simplified Arabic"/>
          <w:sz w:val="28"/>
          <w:szCs w:val="28"/>
          <w:rtl/>
        </w:rPr>
        <w:t>أعمال</w:t>
      </w:r>
      <w:r w:rsidR="002E08CD" w:rsidRPr="00103F22">
        <w:rPr>
          <w:rFonts w:ascii="Simplified Arabic" w:eastAsia="Times New Roman" w:hAnsi="Simplified Arabic" w:cs="Simplified Arabic"/>
          <w:sz w:val="28"/>
          <w:szCs w:val="28"/>
          <w:rtl/>
        </w:rPr>
        <w:t xml:space="preserve"> اسم</w:t>
      </w:r>
      <w:r w:rsidR="006C097F">
        <w:rPr>
          <w:rFonts w:ascii="Simplified Arabic" w:eastAsia="Times New Roman" w:hAnsi="Simplified Arabic" w:cs="Simplified Arabic"/>
          <w:sz w:val="28"/>
          <w:szCs w:val="28"/>
          <w:rtl/>
        </w:rPr>
        <w:t>"</w:t>
      </w:r>
      <w:r w:rsidR="002E08CD" w:rsidRPr="00103F22">
        <w:rPr>
          <w:rFonts w:ascii="Simplified Arabic" w:eastAsia="Times New Roman" w:hAnsi="Simplified Arabic" w:cs="Simplified Arabic"/>
          <w:sz w:val="28"/>
          <w:szCs w:val="28"/>
          <w:rtl/>
        </w:rPr>
        <w:t>ال</w:t>
      </w:r>
      <w:r w:rsidR="00BF652B">
        <w:rPr>
          <w:rFonts w:ascii="Simplified Arabic" w:eastAsia="Times New Roman" w:hAnsi="Simplified Arabic" w:cs="Simplified Arabic"/>
          <w:sz w:val="28"/>
          <w:szCs w:val="28"/>
          <w:rtl/>
        </w:rPr>
        <w:t>إدارة</w:t>
      </w:r>
      <w:r w:rsidR="002E08CD" w:rsidRPr="00103F22">
        <w:rPr>
          <w:rFonts w:ascii="Simplified Arabic" w:eastAsia="Times New Roman" w:hAnsi="Simplified Arabic" w:cs="Simplified Arabic"/>
          <w:sz w:val="28"/>
          <w:szCs w:val="28"/>
          <w:rtl/>
        </w:rPr>
        <w:t xml:space="preserve"> الحديثة</w:t>
      </w:r>
      <w:r w:rsidR="002E08CD" w:rsidRPr="00103F22">
        <w:rPr>
          <w:rFonts w:ascii="Simplified Arabic" w:eastAsia="Times New Roman" w:hAnsi="Simplified Arabic" w:cs="Simplified Arabic"/>
          <w:sz w:val="28"/>
          <w:szCs w:val="28"/>
        </w:rPr>
        <w:t>”</w:t>
      </w:r>
      <w:r w:rsidR="006D4CF4" w:rsidRPr="00103F22">
        <w:rPr>
          <w:rFonts w:ascii="Simplified Arabic" w:eastAsia="Times New Roman" w:hAnsi="Simplified Arabic" w:cs="Simplified Arabic" w:hint="cs"/>
          <w:sz w:val="28"/>
          <w:szCs w:val="28"/>
          <w:rtl/>
        </w:rPr>
        <w:t>.</w:t>
      </w:r>
    </w:p>
    <w:p w14:paraId="39ACBC4B" w14:textId="61657D60" w:rsidR="003B633D" w:rsidRPr="006C097F" w:rsidRDefault="0084793C" w:rsidP="006C097F">
      <w:pPr>
        <w:spacing w:before="120" w:after="0" w:line="240" w:lineRule="auto"/>
        <w:rPr>
          <w:rFonts w:cs="Sultan bold"/>
          <w:sz w:val="36"/>
          <w:szCs w:val="36"/>
          <w:rtl/>
        </w:rPr>
      </w:pPr>
      <w:r w:rsidRPr="006C097F">
        <w:rPr>
          <w:rFonts w:cs="Sultan bold" w:hint="cs"/>
          <w:sz w:val="36"/>
          <w:szCs w:val="36"/>
          <w:rtl/>
        </w:rPr>
        <w:t>1-1</w:t>
      </w:r>
      <w:r w:rsidR="00807471" w:rsidRPr="006C097F">
        <w:rPr>
          <w:rFonts w:cs="Sultan bold" w:hint="cs"/>
          <w:sz w:val="36"/>
          <w:szCs w:val="36"/>
          <w:rtl/>
        </w:rPr>
        <w:t>م</w:t>
      </w:r>
      <w:r w:rsidR="003B633D" w:rsidRPr="006C097F">
        <w:rPr>
          <w:rFonts w:cs="Sultan bold"/>
          <w:sz w:val="36"/>
          <w:szCs w:val="36"/>
          <w:rtl/>
        </w:rPr>
        <w:t>فه</w:t>
      </w:r>
      <w:r w:rsidR="006C097F">
        <w:rPr>
          <w:rFonts w:cs="Sultan bold" w:hint="cs"/>
          <w:sz w:val="36"/>
          <w:szCs w:val="36"/>
          <w:rtl/>
        </w:rPr>
        <w:t>ـــ</w:t>
      </w:r>
      <w:r w:rsidR="003B633D" w:rsidRPr="006C097F">
        <w:rPr>
          <w:rFonts w:cs="Sultan bold"/>
          <w:sz w:val="36"/>
          <w:szCs w:val="36"/>
          <w:rtl/>
        </w:rPr>
        <w:t>وم ال</w:t>
      </w:r>
      <w:r w:rsidR="00BF652B" w:rsidRPr="006C097F">
        <w:rPr>
          <w:rFonts w:cs="Sultan bold"/>
          <w:sz w:val="36"/>
          <w:szCs w:val="36"/>
          <w:rtl/>
        </w:rPr>
        <w:t>إدارة</w:t>
      </w:r>
      <w:r w:rsidR="0042152D" w:rsidRPr="006C097F">
        <w:rPr>
          <w:rFonts w:cs="Sultan bold" w:hint="cs"/>
          <w:sz w:val="36"/>
          <w:szCs w:val="36"/>
          <w:rtl/>
        </w:rPr>
        <w:t xml:space="preserve"> </w:t>
      </w:r>
    </w:p>
    <w:p w14:paraId="7C0E2C15" w14:textId="1CC6412A" w:rsidR="00193CC4" w:rsidRPr="00103F22" w:rsidRDefault="00193CC4" w:rsidP="00B945C7">
      <w:pPr>
        <w:spacing w:before="120" w:after="0" w:line="240" w:lineRule="auto"/>
        <w:rPr>
          <w:rFonts w:ascii="Simplified Arabic" w:eastAsia="Times New Roman" w:hAnsi="Simplified Arabic" w:cs="Simplified Arabic"/>
          <w:b/>
          <w:bCs/>
          <w:sz w:val="28"/>
          <w:szCs w:val="28"/>
          <w:rtl/>
        </w:rPr>
      </w:pPr>
      <w:r w:rsidRPr="00103F22">
        <w:rPr>
          <w:rFonts w:ascii="Simplified Arabic" w:eastAsia="Times New Roman" w:hAnsi="Simplified Arabic" w:cs="Simplified Arabic"/>
          <w:b/>
          <w:bCs/>
          <w:sz w:val="28"/>
          <w:szCs w:val="28"/>
          <w:rtl/>
        </w:rPr>
        <w:t>وفيما يل</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 xml:space="preserve"> يتم استعراض معن</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 xml:space="preserve"> ال</w:t>
      </w:r>
      <w:r w:rsidR="00BF652B">
        <w:rPr>
          <w:rFonts w:ascii="Simplified Arabic" w:eastAsia="Times New Roman" w:hAnsi="Simplified Arabic" w:cs="Simplified Arabic"/>
          <w:b/>
          <w:bCs/>
          <w:sz w:val="28"/>
          <w:szCs w:val="28"/>
          <w:rtl/>
        </w:rPr>
        <w:t>إدارة</w:t>
      </w:r>
      <w:r w:rsidRPr="00103F22">
        <w:rPr>
          <w:rFonts w:ascii="Simplified Arabic" w:eastAsia="Times New Roman" w:hAnsi="Simplified Arabic" w:cs="Simplified Arabic"/>
          <w:b/>
          <w:bCs/>
          <w:sz w:val="28"/>
          <w:szCs w:val="28"/>
          <w:rtl/>
        </w:rPr>
        <w:t>،</w:t>
      </w:r>
      <w:r w:rsidR="00D11724" w:rsidRPr="00103F22">
        <w:rPr>
          <w:rFonts w:ascii="Simplified Arabic" w:eastAsia="Times New Roman" w:hAnsi="Simplified Arabic" w:cs="Simplified Arabic" w:hint="cs"/>
          <w:b/>
          <w:bCs/>
          <w:sz w:val="28"/>
          <w:szCs w:val="28"/>
          <w:rtl/>
        </w:rPr>
        <w:t xml:space="preserve"> </w:t>
      </w:r>
      <w:r w:rsidRPr="00103F22">
        <w:rPr>
          <w:rFonts w:ascii="Simplified Arabic" w:eastAsia="Times New Roman" w:hAnsi="Simplified Arabic" w:cs="Simplified Arabic"/>
          <w:b/>
          <w:bCs/>
          <w:sz w:val="28"/>
          <w:szCs w:val="28"/>
          <w:rtl/>
        </w:rPr>
        <w:t xml:space="preserve">مفهومها، مجالاتها، واهميتها، ووظائفها:-  </w:t>
      </w:r>
    </w:p>
    <w:p w14:paraId="5EA447E0" w14:textId="5936385E" w:rsidR="003B633D" w:rsidRPr="006C097F" w:rsidRDefault="0084793C" w:rsidP="00B945C7">
      <w:pPr>
        <w:spacing w:before="120" w:after="0" w:line="240" w:lineRule="auto"/>
        <w:rPr>
          <w:rFonts w:ascii="Simplified Arabic" w:eastAsia="Times New Roman" w:hAnsi="Simplified Arabic" w:cs="Simplified Arabic"/>
          <w:b/>
          <w:bCs/>
          <w:sz w:val="28"/>
          <w:szCs w:val="28"/>
          <w:rtl/>
        </w:rPr>
      </w:pPr>
      <w:r w:rsidRPr="006C097F">
        <w:rPr>
          <w:rFonts w:ascii="Simplified Arabic" w:eastAsia="Times New Roman" w:hAnsi="Simplified Arabic" w:cs="Simplified Arabic" w:hint="cs"/>
          <w:b/>
          <w:bCs/>
          <w:sz w:val="28"/>
          <w:szCs w:val="28"/>
          <w:rtl/>
        </w:rPr>
        <w:t>1-1-1</w:t>
      </w:r>
      <w:r w:rsidR="006C097F">
        <w:rPr>
          <w:rFonts w:ascii="Simplified Arabic" w:eastAsia="Times New Roman" w:hAnsi="Simplified Arabic" w:cs="Simplified Arabic" w:hint="cs"/>
          <w:b/>
          <w:bCs/>
          <w:sz w:val="28"/>
          <w:szCs w:val="28"/>
          <w:rtl/>
        </w:rPr>
        <w:t xml:space="preserve"> </w:t>
      </w:r>
      <w:r w:rsidR="00214C00" w:rsidRPr="006C097F">
        <w:rPr>
          <w:rFonts w:ascii="Simplified Arabic" w:eastAsia="Times New Roman" w:hAnsi="Simplified Arabic" w:cs="Simplified Arabic" w:hint="cs"/>
          <w:b/>
          <w:bCs/>
          <w:sz w:val="28"/>
          <w:szCs w:val="28"/>
          <w:rtl/>
        </w:rPr>
        <w:t>م</w:t>
      </w:r>
      <w:r w:rsidR="00214C00" w:rsidRPr="006C097F">
        <w:rPr>
          <w:rFonts w:ascii="Simplified Arabic" w:eastAsia="Times New Roman" w:hAnsi="Simplified Arabic" w:cs="Simplified Arabic"/>
          <w:b/>
          <w:bCs/>
          <w:sz w:val="28"/>
          <w:szCs w:val="28"/>
          <w:rtl/>
        </w:rPr>
        <w:t>عن</w:t>
      </w:r>
      <w:r w:rsidR="00BF652B" w:rsidRPr="006C097F">
        <w:rPr>
          <w:rFonts w:ascii="Simplified Arabic" w:eastAsia="Times New Roman" w:hAnsi="Simplified Arabic" w:cs="Simplified Arabic"/>
          <w:b/>
          <w:bCs/>
          <w:sz w:val="28"/>
          <w:szCs w:val="28"/>
          <w:rtl/>
        </w:rPr>
        <w:t>ي</w:t>
      </w:r>
      <w:r w:rsidR="00214C00" w:rsidRPr="006C097F">
        <w:rPr>
          <w:rFonts w:ascii="Simplified Arabic" w:eastAsia="Times New Roman" w:hAnsi="Simplified Arabic" w:cs="Simplified Arabic"/>
          <w:b/>
          <w:bCs/>
          <w:sz w:val="28"/>
          <w:szCs w:val="28"/>
          <w:rtl/>
        </w:rPr>
        <w:t xml:space="preserve"> ال</w:t>
      </w:r>
      <w:r w:rsidR="00BF652B" w:rsidRPr="006C097F">
        <w:rPr>
          <w:rFonts w:ascii="Simplified Arabic" w:eastAsia="Times New Roman" w:hAnsi="Simplified Arabic" w:cs="Simplified Arabic"/>
          <w:b/>
          <w:bCs/>
          <w:sz w:val="28"/>
          <w:szCs w:val="28"/>
          <w:rtl/>
        </w:rPr>
        <w:t>إدارة</w:t>
      </w:r>
      <w:r w:rsidR="006C097F">
        <w:rPr>
          <w:rFonts w:ascii="Simplified Arabic" w:eastAsia="Times New Roman" w:hAnsi="Simplified Arabic" w:cs="Simplified Arabic" w:hint="cs"/>
          <w:b/>
          <w:bCs/>
          <w:sz w:val="28"/>
          <w:szCs w:val="28"/>
          <w:rtl/>
        </w:rPr>
        <w:t>:</w:t>
      </w:r>
      <w:r w:rsidR="00214C00" w:rsidRPr="006C097F">
        <w:rPr>
          <w:rFonts w:ascii="Simplified Arabic" w:eastAsia="Times New Roman" w:hAnsi="Simplified Arabic" w:cs="Simplified Arabic" w:hint="cs"/>
          <w:b/>
          <w:bCs/>
          <w:sz w:val="28"/>
          <w:szCs w:val="28"/>
          <w:rtl/>
        </w:rPr>
        <w:t xml:space="preserve">  </w:t>
      </w:r>
    </w:p>
    <w:p w14:paraId="39DD6795" w14:textId="30B78951" w:rsidR="00214C00" w:rsidRPr="00103F22" w:rsidRDefault="00214C00" w:rsidP="006C097F">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يتمثل معن</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w:t>
      </w:r>
      <w:r w:rsidRPr="00103F22">
        <w:rPr>
          <w:rFonts w:ascii="Simplified Arabic" w:eastAsia="Times New Roman" w:hAnsi="Simplified Arabic" w:cs="Simplified Arabic" w:hint="cs"/>
          <w:sz w:val="28"/>
          <w:szCs w:val="28"/>
          <w:rtl/>
        </w:rPr>
        <w:t>بصفة</w:t>
      </w:r>
      <w:r w:rsidRPr="00103F22">
        <w:rPr>
          <w:rFonts w:ascii="Simplified Arabic" w:eastAsia="Times New Roman" w:hAnsi="Simplified Arabic" w:cs="Simplified Arabic"/>
          <w:sz w:val="28"/>
          <w:szCs w:val="28"/>
          <w:rtl/>
        </w:rPr>
        <w:t xml:space="preserve"> عامة </w:t>
      </w:r>
      <w:r w:rsidRPr="00103F22">
        <w:rPr>
          <w:rFonts w:ascii="Simplified Arabic" w:eastAsia="Times New Roman" w:hAnsi="Simplified Arabic" w:cs="Simplified Arabic" w:hint="cs"/>
          <w:sz w:val="28"/>
          <w:szCs w:val="28"/>
          <w:rtl/>
        </w:rPr>
        <w:t>في</w:t>
      </w:r>
      <w:r w:rsidRPr="00103F22">
        <w:rPr>
          <w:rFonts w:ascii="Simplified Arabic" w:eastAsia="Times New Roman" w:hAnsi="Simplified Arabic" w:cs="Simplified Arabic"/>
          <w:sz w:val="28"/>
          <w:szCs w:val="28"/>
          <w:rtl/>
        </w:rPr>
        <w:t xml:space="preserve"> عملية تحديد ال</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 xml:space="preserve"> المطلوب تنفيذها وتخطيط وتنظيم </w:t>
      </w:r>
      <w:r w:rsidRPr="00103F22">
        <w:rPr>
          <w:rFonts w:ascii="Simplified Arabic" w:eastAsia="Times New Roman" w:hAnsi="Simplified Arabic" w:cs="Simplified Arabic" w:hint="cs"/>
          <w:sz w:val="28"/>
          <w:szCs w:val="28"/>
          <w:rtl/>
        </w:rPr>
        <w:t>وتوجيه</w:t>
      </w:r>
      <w:r w:rsidRPr="00103F22">
        <w:rPr>
          <w:rFonts w:ascii="Simplified Arabic" w:eastAsia="Times New Roman" w:hAnsi="Simplified Arabic" w:cs="Simplified Arabic"/>
          <w:sz w:val="28"/>
          <w:szCs w:val="28"/>
        </w:rPr>
        <w:t> </w:t>
      </w:r>
      <w:r w:rsidRPr="00103F22">
        <w:rPr>
          <w:rFonts w:ascii="Simplified Arabic" w:eastAsia="Times New Roman" w:hAnsi="Simplified Arabic" w:cs="Simplified Arabic"/>
          <w:sz w:val="28"/>
          <w:szCs w:val="28"/>
          <w:rtl/>
        </w:rPr>
        <w:t xml:space="preserve">وقيادة وتنسيق وتنمية جهود </w:t>
      </w:r>
      <w:r w:rsidRPr="00103F22">
        <w:rPr>
          <w:rFonts w:ascii="Simplified Arabic" w:eastAsia="Times New Roman" w:hAnsi="Simplified Arabic" w:cs="Simplified Arabic" w:hint="cs"/>
          <w:sz w:val="28"/>
          <w:szCs w:val="28"/>
          <w:rtl/>
        </w:rPr>
        <w:t>ومهارات</w:t>
      </w:r>
      <w:r w:rsidRPr="00103F22">
        <w:rPr>
          <w:rFonts w:ascii="Simplified Arabic" w:eastAsia="Times New Roman" w:hAnsi="Simplified Arabic" w:cs="Simplified Arabic"/>
          <w:sz w:val="28"/>
          <w:szCs w:val="28"/>
          <w:rtl/>
        </w:rPr>
        <w:t xml:space="preserve"> العاملين فهي فن إنجاز ال</w:t>
      </w:r>
      <w:r w:rsidR="00BF652B">
        <w:rPr>
          <w:rFonts w:ascii="Simplified Arabic" w:eastAsia="Times New Roman" w:hAnsi="Simplified Arabic" w:cs="Simplified Arabic"/>
          <w:sz w:val="28"/>
          <w:szCs w:val="28"/>
          <w:rtl/>
        </w:rPr>
        <w:t>أعمال</w:t>
      </w:r>
      <w:r w:rsidRPr="00103F22">
        <w:rPr>
          <w:rFonts w:ascii="Simplified Arabic" w:eastAsia="Times New Roman" w:hAnsi="Simplified Arabic" w:cs="Simplified Arabic"/>
          <w:sz w:val="28"/>
          <w:szCs w:val="28"/>
          <w:rtl/>
        </w:rPr>
        <w:t xml:space="preserve"> بواسطة الموظفين ومن منظور أوسع فإنها تنطوي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إنجاز ال</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 xml:space="preserve"> </w:t>
      </w:r>
      <w:r w:rsidRPr="00103F22">
        <w:rPr>
          <w:rFonts w:ascii="Simplified Arabic" w:eastAsia="Times New Roman" w:hAnsi="Simplified Arabic" w:cs="Simplified Arabic" w:hint="cs"/>
          <w:sz w:val="28"/>
          <w:szCs w:val="28"/>
          <w:rtl/>
        </w:rPr>
        <w:t>باستخدام</w:t>
      </w:r>
      <w:r w:rsidRPr="00103F22">
        <w:rPr>
          <w:rFonts w:ascii="Simplified Arabic" w:eastAsia="Times New Roman" w:hAnsi="Simplified Arabic" w:cs="Simplified Arabic"/>
          <w:sz w:val="28"/>
          <w:szCs w:val="28"/>
          <w:rtl/>
        </w:rPr>
        <w:t xml:space="preserve"> الموارد البشرية والمالية والتقنية </w:t>
      </w:r>
      <w:r w:rsidRPr="00103F22">
        <w:rPr>
          <w:rFonts w:ascii="Simplified Arabic" w:eastAsia="Times New Roman" w:hAnsi="Simplified Arabic" w:cs="Simplified Arabic" w:hint="cs"/>
          <w:sz w:val="28"/>
          <w:szCs w:val="28"/>
          <w:rtl/>
        </w:rPr>
        <w:t>المتوفرة.</w:t>
      </w:r>
      <w:r w:rsidRPr="00103F22">
        <w:rPr>
          <w:rFonts w:ascii="Simplified Arabic" w:eastAsia="Times New Roman" w:hAnsi="Simplified Arabic" w:cs="Simplified Arabic"/>
          <w:sz w:val="28"/>
          <w:szCs w:val="28"/>
          <w:rtl/>
        </w:rPr>
        <w:t xml:space="preserve">   </w:t>
      </w:r>
    </w:p>
    <w:p w14:paraId="7DDB9837" w14:textId="0C1BAC16" w:rsidR="00214C00" w:rsidRPr="00103F22" w:rsidRDefault="00214C00" w:rsidP="006C097F">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يترتب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w:t>
      </w:r>
      <w:r w:rsidRPr="00103F22">
        <w:rPr>
          <w:rFonts w:ascii="Simplified Arabic" w:eastAsia="Times New Roman" w:hAnsi="Simplified Arabic" w:cs="Simplified Arabic" w:hint="cs"/>
          <w:sz w:val="28"/>
          <w:szCs w:val="28"/>
          <w:rtl/>
        </w:rPr>
        <w:t>استخدام</w:t>
      </w:r>
      <w:r w:rsidRPr="00103F22">
        <w:rPr>
          <w:rFonts w:ascii="Simplified Arabic" w:eastAsia="Times New Roman" w:hAnsi="Simplified Arabic" w:cs="Simplified Arabic"/>
          <w:sz w:val="28"/>
          <w:szCs w:val="28"/>
          <w:rtl/>
        </w:rPr>
        <w:t xml:space="preserve"> ال</w:t>
      </w:r>
      <w:r w:rsidR="00BF652B">
        <w:rPr>
          <w:rFonts w:ascii="Simplified Arabic" w:eastAsia="Times New Roman" w:hAnsi="Simplified Arabic" w:cs="Simplified Arabic"/>
          <w:sz w:val="28"/>
          <w:szCs w:val="28"/>
          <w:rtl/>
        </w:rPr>
        <w:t>أسلوب</w:t>
      </w:r>
      <w:r w:rsidRPr="00103F22">
        <w:rPr>
          <w:rFonts w:ascii="Simplified Arabic" w:eastAsia="Times New Roman" w:hAnsi="Simplified Arabic" w:cs="Simplified Arabic"/>
          <w:sz w:val="28"/>
          <w:szCs w:val="28"/>
          <w:rtl/>
        </w:rPr>
        <w:t xml:space="preserve"> العمل</w:t>
      </w:r>
      <w:r w:rsidRPr="00103F22">
        <w:rPr>
          <w:rFonts w:ascii="Simplified Arabic" w:eastAsia="Times New Roman" w:hAnsi="Simplified Arabic" w:cs="Simplified Arabic" w:hint="cs"/>
          <w:sz w:val="28"/>
          <w:szCs w:val="28"/>
          <w:rtl/>
          <w:lang w:bidi="ar-EG"/>
        </w:rPr>
        <w:t>ي</w:t>
      </w:r>
      <w:r w:rsidRPr="00103F22">
        <w:rPr>
          <w:rFonts w:ascii="Simplified Arabic" w:eastAsia="Times New Roman" w:hAnsi="Simplified Arabic" w:cs="Simplified Arabic"/>
          <w:sz w:val="28"/>
          <w:szCs w:val="28"/>
          <w:rtl/>
        </w:rPr>
        <w:t xml:space="preserve"> </w:t>
      </w:r>
      <w:r w:rsidRPr="00103F22">
        <w:rPr>
          <w:rFonts w:ascii="Simplified Arabic" w:eastAsia="Times New Roman" w:hAnsi="Simplified Arabic" w:cs="Simplified Arabic" w:hint="cs"/>
          <w:sz w:val="28"/>
          <w:szCs w:val="28"/>
          <w:rtl/>
        </w:rPr>
        <w:t>لأي</w:t>
      </w:r>
      <w:r w:rsidRPr="00103F22">
        <w:rPr>
          <w:rFonts w:ascii="Simplified Arabic" w:eastAsia="Times New Roman" w:hAnsi="Simplified Arabic" w:cs="Simplified Arabic"/>
          <w:sz w:val="28"/>
          <w:szCs w:val="28"/>
          <w:rtl/>
        </w:rPr>
        <w:t xml:space="preserve"> موضوع من الموضوعات</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w:t>
      </w:r>
      <w:r w:rsidRPr="00103F22">
        <w:rPr>
          <w:rFonts w:ascii="Simplified Arabic" w:eastAsia="Times New Roman" w:hAnsi="Simplified Arabic" w:cs="Simplified Arabic" w:hint="cs"/>
          <w:sz w:val="28"/>
          <w:szCs w:val="28"/>
          <w:rtl/>
        </w:rPr>
        <w:t>الاهتمام بتحديد</w:t>
      </w:r>
      <w:r w:rsidRPr="00103F22">
        <w:rPr>
          <w:rFonts w:ascii="Simplified Arabic" w:eastAsia="Times New Roman" w:hAnsi="Simplified Arabic" w:cs="Simplified Arabic"/>
          <w:sz w:val="28"/>
          <w:szCs w:val="28"/>
          <w:rtl/>
        </w:rPr>
        <w:t xml:space="preserve"> مسميات الألفاظ والمفاهيم </w:t>
      </w:r>
      <w:r w:rsidRPr="00103F22">
        <w:rPr>
          <w:rFonts w:ascii="Simplified Arabic" w:eastAsia="Times New Roman" w:hAnsi="Simplified Arabic" w:cs="Simplified Arabic" w:hint="cs"/>
          <w:sz w:val="28"/>
          <w:szCs w:val="28"/>
          <w:rtl/>
        </w:rPr>
        <w:t>المستخدمة،</w:t>
      </w:r>
      <w:r w:rsidRPr="00103F22">
        <w:rPr>
          <w:rFonts w:ascii="Simplified Arabic" w:eastAsia="Times New Roman" w:hAnsi="Simplified Arabic" w:cs="Simplified Arabic"/>
          <w:sz w:val="28"/>
          <w:szCs w:val="28"/>
          <w:rtl/>
        </w:rPr>
        <w:t xml:space="preserve"> ومن هنا نجد إن لل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معنيان: أحدهما </w:t>
      </w:r>
      <w:r w:rsidRPr="00103F22">
        <w:rPr>
          <w:rFonts w:ascii="Simplified Arabic" w:eastAsia="Times New Roman" w:hAnsi="Simplified Arabic" w:cs="Simplified Arabic" w:hint="cs"/>
          <w:sz w:val="28"/>
          <w:szCs w:val="28"/>
          <w:rtl/>
        </w:rPr>
        <w:t>لغوي،</w:t>
      </w:r>
      <w:r w:rsidRPr="00103F22">
        <w:rPr>
          <w:rFonts w:ascii="Simplified Arabic" w:eastAsia="Times New Roman" w:hAnsi="Simplified Arabic" w:cs="Simplified Arabic"/>
          <w:sz w:val="28"/>
          <w:szCs w:val="28"/>
          <w:rtl/>
        </w:rPr>
        <w:t xml:space="preserve"> والآخر فني (اصطلاحي)</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hint="cs"/>
          <w:sz w:val="28"/>
          <w:szCs w:val="28"/>
          <w:rtl/>
        </w:rPr>
        <w:t>.</w:t>
      </w:r>
    </w:p>
    <w:p w14:paraId="1CA574A7" w14:textId="77777777" w:rsidR="006C097F" w:rsidRDefault="006C097F" w:rsidP="00B945C7">
      <w:pPr>
        <w:spacing w:before="120" w:after="0" w:line="240" w:lineRule="auto"/>
        <w:ind w:hanging="199"/>
        <w:jc w:val="lowKashida"/>
        <w:rPr>
          <w:rFonts w:ascii="Simplified Arabic" w:eastAsia="Times New Roman" w:hAnsi="Simplified Arabic" w:cs="Simplified Arabic"/>
          <w:b/>
          <w:bCs/>
          <w:sz w:val="28"/>
          <w:szCs w:val="28"/>
          <w:rtl/>
        </w:rPr>
      </w:pPr>
    </w:p>
    <w:p w14:paraId="6C6B750E" w14:textId="77180867" w:rsidR="00214C00" w:rsidRPr="00103F22" w:rsidRDefault="00214C00" w:rsidP="004A1A1C">
      <w:pPr>
        <w:spacing w:before="120" w:after="0" w:line="240" w:lineRule="auto"/>
        <w:jc w:val="lowKashida"/>
        <w:rPr>
          <w:rFonts w:ascii="Simplified Arabic" w:eastAsia="Times New Roman" w:hAnsi="Simplified Arabic" w:cs="Simplified Arabic"/>
          <w:b/>
          <w:bCs/>
          <w:sz w:val="28"/>
          <w:szCs w:val="28"/>
          <w:rtl/>
        </w:rPr>
      </w:pPr>
      <w:r w:rsidRPr="00103F22">
        <w:rPr>
          <w:rFonts w:ascii="Simplified Arabic" w:eastAsia="Times New Roman" w:hAnsi="Simplified Arabic" w:cs="Simplified Arabic" w:hint="cs"/>
          <w:b/>
          <w:bCs/>
          <w:sz w:val="28"/>
          <w:szCs w:val="28"/>
          <w:rtl/>
        </w:rPr>
        <w:lastRenderedPageBreak/>
        <w:t>م</w:t>
      </w:r>
      <w:r w:rsidRPr="00103F22">
        <w:rPr>
          <w:rFonts w:ascii="Simplified Arabic" w:eastAsia="Times New Roman" w:hAnsi="Simplified Arabic" w:cs="Simplified Arabic"/>
          <w:b/>
          <w:bCs/>
          <w:sz w:val="28"/>
          <w:szCs w:val="28"/>
          <w:rtl/>
        </w:rPr>
        <w:t>عن</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 xml:space="preserve"> ال</w:t>
      </w:r>
      <w:r w:rsidR="00BF652B">
        <w:rPr>
          <w:rFonts w:ascii="Simplified Arabic" w:eastAsia="Times New Roman" w:hAnsi="Simplified Arabic" w:cs="Simplified Arabic"/>
          <w:b/>
          <w:bCs/>
          <w:sz w:val="28"/>
          <w:szCs w:val="28"/>
          <w:rtl/>
        </w:rPr>
        <w:t>إدارة</w:t>
      </w:r>
      <w:r w:rsidRPr="00103F22">
        <w:rPr>
          <w:rFonts w:ascii="Simplified Arabic" w:eastAsia="Times New Roman" w:hAnsi="Simplified Arabic" w:cs="Simplified Arabic"/>
          <w:b/>
          <w:bCs/>
          <w:sz w:val="28"/>
          <w:szCs w:val="28"/>
          <w:rtl/>
        </w:rPr>
        <w:t xml:space="preserve"> في اللغة </w:t>
      </w:r>
      <w:r w:rsidRPr="006C097F">
        <w:rPr>
          <w:rFonts w:asciiTheme="majorBidi" w:eastAsia="Times New Roman" w:hAnsiTheme="majorBidi" w:cstheme="majorBidi"/>
          <w:b/>
          <w:bCs/>
          <w:sz w:val="28"/>
          <w:szCs w:val="28"/>
        </w:rPr>
        <w:t>Administration</w:t>
      </w:r>
      <w:r w:rsidR="006C097F">
        <w:rPr>
          <w:rFonts w:ascii="Simplified Arabic" w:eastAsia="Times New Roman" w:hAnsi="Simplified Arabic" w:cs="Simplified Arabic" w:hint="cs"/>
          <w:b/>
          <w:bCs/>
          <w:sz w:val="28"/>
          <w:szCs w:val="28"/>
          <w:rtl/>
        </w:rPr>
        <w:t>:</w:t>
      </w:r>
    </w:p>
    <w:p w14:paraId="71769CAF" w14:textId="5ADA0312" w:rsidR="00214C00" w:rsidRPr="00103F22" w:rsidRDefault="00214C00" w:rsidP="004A1A1C">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يشير معن</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w:t>
      </w:r>
      <w:r w:rsidRPr="00103F22">
        <w:rPr>
          <w:rFonts w:ascii="Simplified Arabic" w:eastAsia="Times New Roman" w:hAnsi="Simplified Arabic" w:cs="Simplified Arabic" w:hint="cs"/>
          <w:sz w:val="28"/>
          <w:szCs w:val="28"/>
          <w:rtl/>
        </w:rPr>
        <w:t>في</w:t>
      </w:r>
      <w:r w:rsidRPr="00103F22">
        <w:rPr>
          <w:rFonts w:ascii="Simplified Arabic" w:eastAsia="Times New Roman" w:hAnsi="Simplified Arabic" w:cs="Simplified Arabic"/>
          <w:sz w:val="28"/>
          <w:szCs w:val="28"/>
          <w:rtl/>
        </w:rPr>
        <w:t xml:space="preserve"> اللغة لكلمة</w:t>
      </w:r>
      <w:r w:rsidRPr="00103F22">
        <w:rPr>
          <w:rFonts w:ascii="Simplified Arabic" w:eastAsia="Times New Roman" w:hAnsi="Simplified Arabic" w:cs="Simplified Arabic"/>
          <w:sz w:val="28"/>
          <w:szCs w:val="28"/>
          <w:rtl/>
          <w:lang w:bidi="ar-EG"/>
        </w:rPr>
        <w:t xml:space="preserve"> </w:t>
      </w:r>
      <w:r w:rsidR="00BF652B">
        <w:rPr>
          <w:rFonts w:ascii="Simplified Arabic" w:eastAsia="Times New Roman" w:hAnsi="Simplified Arabic" w:cs="Simplified Arabic"/>
          <w:sz w:val="28"/>
          <w:szCs w:val="28"/>
          <w:rtl/>
          <w:lang w:bidi="ar-EG"/>
        </w:rPr>
        <w:t>إدارة</w:t>
      </w:r>
      <w:r w:rsidRPr="00103F22">
        <w:rPr>
          <w:rFonts w:ascii="Simplified Arabic" w:eastAsia="Times New Roman" w:hAnsi="Simplified Arabic" w:cs="Simplified Arabic"/>
          <w:sz w:val="28"/>
          <w:szCs w:val="28"/>
          <w:rtl/>
          <w:lang w:bidi="ar-EG"/>
        </w:rPr>
        <w:t xml:space="preserve"> </w:t>
      </w:r>
      <w:r w:rsidRPr="00103F22">
        <w:rPr>
          <w:rFonts w:ascii="Simplified Arabic" w:eastAsia="Times New Roman" w:hAnsi="Simplified Arabic" w:cs="Simplified Arabic" w:hint="cs"/>
          <w:sz w:val="28"/>
          <w:szCs w:val="28"/>
          <w:rtl/>
          <w:lang w:bidi="ar-EG"/>
        </w:rPr>
        <w:t>في</w:t>
      </w:r>
      <w:r w:rsidRPr="00103F22">
        <w:rPr>
          <w:rFonts w:ascii="Simplified Arabic" w:eastAsia="Times New Roman" w:hAnsi="Simplified Arabic" w:cs="Simplified Arabic"/>
          <w:sz w:val="28"/>
          <w:szCs w:val="28"/>
          <w:rtl/>
          <w:lang w:bidi="ar-EG"/>
        </w:rPr>
        <w:t xml:space="preserve"> </w:t>
      </w:r>
      <w:r w:rsidRPr="00103F22">
        <w:rPr>
          <w:rFonts w:ascii="Simplified Arabic" w:eastAsia="Times New Roman" w:hAnsi="Simplified Arabic" w:cs="Simplified Arabic" w:hint="cs"/>
          <w:sz w:val="28"/>
          <w:szCs w:val="28"/>
          <w:rtl/>
          <w:lang w:bidi="ar-EG"/>
        </w:rPr>
        <w:t>اللغ</w:t>
      </w:r>
      <w:r w:rsidRPr="00103F22">
        <w:rPr>
          <w:rFonts w:ascii="Simplified Arabic" w:eastAsia="Times New Roman" w:hAnsi="Simplified Arabic" w:cs="Simplified Arabic" w:hint="eastAsia"/>
          <w:sz w:val="28"/>
          <w:szCs w:val="28"/>
          <w:rtl/>
          <w:lang w:bidi="ar-EG"/>
        </w:rPr>
        <w:t>ة</w:t>
      </w:r>
      <w:r w:rsidRPr="00103F22">
        <w:rPr>
          <w:rFonts w:ascii="Simplified Arabic" w:eastAsia="Times New Roman" w:hAnsi="Simplified Arabic" w:cs="Simplified Arabic"/>
          <w:sz w:val="28"/>
          <w:szCs w:val="28"/>
          <w:rtl/>
          <w:lang w:bidi="ar-EG"/>
        </w:rPr>
        <w:t xml:space="preserve"> الإنجليزية</w:t>
      </w:r>
      <w:r w:rsidRPr="00103F22">
        <w:rPr>
          <w:rFonts w:ascii="Simplified Arabic" w:eastAsia="Times New Roman" w:hAnsi="Simplified Arabic" w:cs="Simplified Arabic"/>
          <w:sz w:val="28"/>
          <w:szCs w:val="28"/>
          <w:rtl/>
        </w:rPr>
        <w:t xml:space="preserve"> </w:t>
      </w:r>
      <w:r w:rsidRPr="006C097F">
        <w:rPr>
          <w:rFonts w:asciiTheme="majorBidi" w:eastAsia="Times New Roman" w:hAnsiTheme="majorBidi" w:cstheme="majorBidi"/>
          <w:sz w:val="28"/>
          <w:szCs w:val="28"/>
        </w:rPr>
        <w:t>Administration</w:t>
      </w:r>
      <w:r w:rsidRPr="00103F22">
        <w:rPr>
          <w:rFonts w:ascii="Simplified Arabic" w:eastAsia="Times New Roman" w:hAnsi="Simplified Arabic" w:cs="Simplified Arabic"/>
          <w:sz w:val="28"/>
          <w:szCs w:val="28"/>
          <w:rtl/>
          <w:lang w:bidi="ar-EG"/>
        </w:rPr>
        <w:t xml:space="preserve"> وهذا التعبير هو مصدر لفعل </w:t>
      </w:r>
      <w:r w:rsidRPr="00103F22">
        <w:rPr>
          <w:rFonts w:ascii="Simplified Arabic" w:eastAsia="Times New Roman" w:hAnsi="Simplified Arabic" w:cs="Simplified Arabic" w:hint="cs"/>
          <w:sz w:val="28"/>
          <w:szCs w:val="28"/>
          <w:rtl/>
          <w:lang w:bidi="ar-EG"/>
        </w:rPr>
        <w:t xml:space="preserve">يدير </w:t>
      </w:r>
      <w:r w:rsidRPr="006C097F">
        <w:rPr>
          <w:rFonts w:asciiTheme="majorBidi" w:eastAsia="Times New Roman" w:hAnsiTheme="majorBidi" w:cstheme="majorBidi"/>
          <w:sz w:val="28"/>
          <w:szCs w:val="28"/>
          <w:lang w:bidi="ar-EG"/>
        </w:rPr>
        <w:t>Administer</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hint="cs"/>
          <w:sz w:val="28"/>
          <w:szCs w:val="28"/>
          <w:rtl/>
          <w:lang w:bidi="ar-EG"/>
        </w:rPr>
        <w:t xml:space="preserve"> المشتق</w:t>
      </w:r>
      <w:r w:rsidRPr="00103F22">
        <w:rPr>
          <w:rFonts w:ascii="Simplified Arabic" w:eastAsia="Times New Roman" w:hAnsi="Simplified Arabic" w:cs="Simplified Arabic"/>
          <w:sz w:val="28"/>
          <w:szCs w:val="28"/>
          <w:rtl/>
          <w:lang w:bidi="ar-EG"/>
        </w:rPr>
        <w:t xml:space="preserve"> من الكلمة اللاتينية</w:t>
      </w:r>
      <w:r w:rsidRPr="006C097F">
        <w:rPr>
          <w:rFonts w:asciiTheme="majorBidi" w:eastAsia="Times New Roman" w:hAnsiTheme="majorBidi" w:cstheme="majorBidi"/>
          <w:sz w:val="28"/>
          <w:szCs w:val="28"/>
          <w:lang w:bidi="ar-EG"/>
        </w:rPr>
        <w:t>Administrate</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hint="cs"/>
          <w:sz w:val="28"/>
          <w:szCs w:val="28"/>
          <w:rtl/>
          <w:lang w:bidi="ar-EG"/>
        </w:rPr>
        <w:t xml:space="preserve"> حيث</w:t>
      </w:r>
      <w:r w:rsidRPr="00103F22">
        <w:rPr>
          <w:rFonts w:ascii="Simplified Arabic" w:eastAsia="Times New Roman" w:hAnsi="Simplified Arabic" w:cs="Simplified Arabic"/>
          <w:sz w:val="28"/>
          <w:szCs w:val="28"/>
          <w:rtl/>
          <w:lang w:bidi="ar-EG"/>
        </w:rPr>
        <w:t xml:space="preserve"> أن </w:t>
      </w:r>
      <w:r w:rsidRPr="006C097F">
        <w:rPr>
          <w:rFonts w:asciiTheme="majorBidi" w:eastAsia="Times New Roman" w:hAnsiTheme="majorBidi" w:cstheme="majorBidi"/>
          <w:sz w:val="28"/>
          <w:szCs w:val="28"/>
          <w:lang w:bidi="ar-EG"/>
        </w:rPr>
        <w:t>Ad</w:t>
      </w:r>
      <w:r w:rsidRPr="00103F22">
        <w:rPr>
          <w:rFonts w:ascii="Simplified Arabic" w:eastAsia="Times New Roman" w:hAnsi="Simplified Arabic" w:cs="Simplified Arabic"/>
          <w:sz w:val="28"/>
          <w:szCs w:val="28"/>
          <w:lang w:bidi="ar-EG"/>
        </w:rPr>
        <w:t xml:space="preserve"> = </w:t>
      </w:r>
      <w:r w:rsidRPr="006C097F">
        <w:rPr>
          <w:rFonts w:asciiTheme="majorBidi" w:eastAsia="Times New Roman" w:hAnsiTheme="majorBidi" w:cstheme="majorBidi"/>
          <w:sz w:val="28"/>
          <w:szCs w:val="28"/>
          <w:lang w:bidi="ar-EG"/>
        </w:rPr>
        <w:t>To</w:t>
      </w:r>
      <w:r w:rsidRPr="00103F22">
        <w:rPr>
          <w:rFonts w:ascii="Simplified Arabic" w:eastAsia="Times New Roman" w:hAnsi="Simplified Arabic" w:cs="Simplified Arabic"/>
          <w:sz w:val="28"/>
          <w:szCs w:val="28"/>
          <w:rtl/>
          <w:lang w:bidi="ar-EG"/>
        </w:rPr>
        <w:t xml:space="preserve"> </w:t>
      </w:r>
      <w:r w:rsidRPr="00103F22">
        <w:rPr>
          <w:rFonts w:ascii="Simplified Arabic" w:eastAsia="Times New Roman" w:hAnsi="Simplified Arabic" w:cs="Simplified Arabic" w:hint="cs"/>
          <w:sz w:val="28"/>
          <w:szCs w:val="28"/>
          <w:rtl/>
          <w:lang w:bidi="ar-EG"/>
        </w:rPr>
        <w:t>و</w:t>
      </w:r>
      <w:r w:rsidRPr="006C097F">
        <w:rPr>
          <w:rFonts w:asciiTheme="majorBidi" w:eastAsia="Times New Roman" w:hAnsiTheme="majorBidi" w:cstheme="majorBidi"/>
          <w:sz w:val="28"/>
          <w:szCs w:val="28"/>
          <w:lang w:bidi="ar-EG"/>
        </w:rPr>
        <w:t>Serve</w:t>
      </w:r>
      <w:r w:rsidRPr="00103F22">
        <w:rPr>
          <w:rFonts w:ascii="Simplified Arabic" w:eastAsia="Times New Roman" w:hAnsi="Simplified Arabic" w:cs="Simplified Arabic"/>
          <w:sz w:val="28"/>
          <w:szCs w:val="28"/>
          <w:rtl/>
          <w:lang w:bidi="ar-EG"/>
        </w:rPr>
        <w:t xml:space="preserve"> </w:t>
      </w:r>
      <w:r w:rsidRPr="00103F22">
        <w:rPr>
          <w:rFonts w:ascii="Simplified Arabic" w:eastAsia="Times New Roman" w:hAnsi="Simplified Arabic" w:cs="Simplified Arabic"/>
          <w:sz w:val="28"/>
          <w:szCs w:val="28"/>
          <w:lang w:bidi="ar-EG"/>
        </w:rPr>
        <w:t>=</w:t>
      </w:r>
      <w:r w:rsidRPr="00103F22">
        <w:rPr>
          <w:rFonts w:ascii="Simplified Arabic" w:eastAsia="Times New Roman" w:hAnsi="Simplified Arabic" w:cs="Simplified Arabic"/>
          <w:sz w:val="28"/>
          <w:szCs w:val="28"/>
          <w:rtl/>
          <w:lang w:bidi="ar-EG"/>
        </w:rPr>
        <w:t xml:space="preserve"> </w:t>
      </w:r>
      <w:r w:rsidRPr="00103F22">
        <w:rPr>
          <w:rFonts w:ascii="Simplified Arabic" w:eastAsia="Times New Roman" w:hAnsi="Simplified Arabic" w:cs="Simplified Arabic"/>
          <w:sz w:val="28"/>
          <w:szCs w:val="28"/>
          <w:lang w:bidi="ar-EG"/>
        </w:rPr>
        <w:t xml:space="preserve"> </w:t>
      </w:r>
      <w:r w:rsidRPr="006C097F">
        <w:rPr>
          <w:rFonts w:asciiTheme="majorBidi" w:eastAsia="Times New Roman" w:hAnsiTheme="majorBidi" w:cstheme="majorBidi"/>
          <w:sz w:val="28"/>
          <w:szCs w:val="28"/>
          <w:lang w:bidi="ar-EG"/>
        </w:rPr>
        <w:t>Ministrant</w:t>
      </w:r>
      <w:r w:rsidR="004A1A1C">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وه</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تعن</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تقديم الخدمة للغير</w:t>
      </w:r>
      <w:r w:rsidRPr="006C097F">
        <w:rPr>
          <w:rFonts w:ascii="Simplified Arabic" w:eastAsia="Times New Roman" w:hAnsi="Simplified Arabic" w:cs="Simplified Arabic"/>
          <w:sz w:val="28"/>
          <w:szCs w:val="28"/>
          <w:vertAlign w:val="superscript"/>
          <w:rtl/>
        </w:rPr>
        <w:t>(</w:t>
      </w:r>
      <w:r w:rsidRPr="006C097F">
        <w:rPr>
          <w:rFonts w:ascii="Simplified Arabic" w:eastAsia="Times New Roman" w:hAnsi="Simplified Arabic" w:cs="Simplified Arabic"/>
          <w:sz w:val="28"/>
          <w:szCs w:val="28"/>
          <w:vertAlign w:val="superscript"/>
          <w:rtl/>
        </w:rPr>
        <w:footnoteReference w:id="23"/>
      </w:r>
      <w:r w:rsidRPr="006C097F">
        <w:rPr>
          <w:rFonts w:ascii="Simplified Arabic" w:eastAsia="Times New Roman" w:hAnsi="Simplified Arabic" w:cs="Simplified Arabic"/>
          <w:sz w:val="28"/>
          <w:szCs w:val="28"/>
          <w:vertAlign w:val="superscript"/>
          <w:rtl/>
        </w:rPr>
        <w:t>)</w:t>
      </w:r>
      <w:r w:rsidRPr="00103F22">
        <w:rPr>
          <w:rFonts w:ascii="Simplified Arabic" w:eastAsia="Times New Roman" w:hAnsi="Simplified Arabic" w:cs="Simplified Arabic"/>
          <w:sz w:val="28"/>
          <w:szCs w:val="28"/>
          <w:rtl/>
        </w:rPr>
        <w:t>.</w:t>
      </w:r>
    </w:p>
    <w:p w14:paraId="6E65D67D" w14:textId="48D0A4CB" w:rsidR="00214C00" w:rsidRPr="00103F22" w:rsidRDefault="00214C00" w:rsidP="00B945C7">
      <w:pPr>
        <w:spacing w:before="120" w:after="0" w:line="240" w:lineRule="auto"/>
        <w:jc w:val="both"/>
        <w:rPr>
          <w:rFonts w:ascii="Simplified Arabic" w:eastAsia="Times New Roman" w:hAnsi="Simplified Arabic" w:cs="Simplified Arabic"/>
          <w:b/>
          <w:bCs/>
          <w:sz w:val="28"/>
          <w:szCs w:val="28"/>
          <w:rtl/>
        </w:rPr>
      </w:pPr>
      <w:r w:rsidRPr="00103F22">
        <w:rPr>
          <w:rFonts w:ascii="Simplified Arabic" w:eastAsia="Times New Roman" w:hAnsi="Simplified Arabic" w:cs="Simplified Arabic"/>
          <w:b/>
          <w:bCs/>
          <w:sz w:val="28"/>
          <w:szCs w:val="28"/>
          <w:rtl/>
        </w:rPr>
        <w:t>معن</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 xml:space="preserve"> ال</w:t>
      </w:r>
      <w:r w:rsidR="00BF652B">
        <w:rPr>
          <w:rFonts w:ascii="Simplified Arabic" w:eastAsia="Times New Roman" w:hAnsi="Simplified Arabic" w:cs="Simplified Arabic"/>
          <w:b/>
          <w:bCs/>
          <w:sz w:val="28"/>
          <w:szCs w:val="28"/>
          <w:rtl/>
        </w:rPr>
        <w:t>إدارة</w:t>
      </w:r>
      <w:r w:rsidRPr="00103F22">
        <w:rPr>
          <w:rFonts w:ascii="Simplified Arabic" w:eastAsia="Times New Roman" w:hAnsi="Simplified Arabic" w:cs="Simplified Arabic"/>
          <w:b/>
          <w:bCs/>
          <w:sz w:val="28"/>
          <w:szCs w:val="28"/>
          <w:rtl/>
        </w:rPr>
        <w:t xml:space="preserve"> في الاصطلاح (فني):</w:t>
      </w:r>
    </w:p>
    <w:p w14:paraId="53E26F6C" w14:textId="50847807" w:rsidR="00214C00" w:rsidRPr="00103F22" w:rsidRDefault="00214C00" w:rsidP="006C097F">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تعريف 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من الأمور التي ليس هناك إجماع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تحديدها، ويتضح ذلك من خلال استعراض عدد من التعريفات، ذلك لأن 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من العلوم الاجتماعية، ولأن مفهومها واسع  ولأنها ليست مجرد مصطلح، وإنما هي علم له أهميته، وذو ارتباط بنظام المنظمة  ككل في جوانبه المختلفة ليشمل </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ها، وفلسفتها، والعاملين فيها، وطرق العمل المتبعة، و</w:t>
      </w:r>
      <w:r w:rsidR="00BF652B">
        <w:rPr>
          <w:rFonts w:ascii="Simplified Arabic" w:eastAsia="Times New Roman" w:hAnsi="Simplified Arabic" w:cs="Simplified Arabic"/>
          <w:sz w:val="28"/>
          <w:szCs w:val="28"/>
          <w:rtl/>
        </w:rPr>
        <w:t>أسلوب</w:t>
      </w:r>
      <w:r w:rsidRPr="00103F22">
        <w:rPr>
          <w:rFonts w:ascii="Simplified Arabic" w:eastAsia="Times New Roman" w:hAnsi="Simplified Arabic" w:cs="Simplified Arabic"/>
          <w:sz w:val="28"/>
          <w:szCs w:val="28"/>
          <w:rtl/>
        </w:rPr>
        <w:t xml:space="preserve"> الإشراف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w:t>
      </w:r>
      <w:r w:rsidR="0008642E">
        <w:rPr>
          <w:rFonts w:ascii="Simplified Arabic" w:eastAsia="Times New Roman" w:hAnsi="Simplified Arabic" w:cs="Simplified Arabic"/>
          <w:sz w:val="28"/>
          <w:szCs w:val="28"/>
          <w:rtl/>
        </w:rPr>
        <w:t>أنشطة</w:t>
      </w:r>
      <w:r w:rsidRPr="00103F22">
        <w:rPr>
          <w:rFonts w:ascii="Simplified Arabic" w:eastAsia="Times New Roman" w:hAnsi="Simplified Arabic" w:cs="Simplified Arabic"/>
          <w:sz w:val="28"/>
          <w:szCs w:val="28"/>
          <w:rtl/>
        </w:rPr>
        <w:t>، والفعاليات بالمنظمة، وخلق وتنمية العلاقات بين المنظمة والبيئة الداخلية والخارجية.</w:t>
      </w:r>
    </w:p>
    <w:p w14:paraId="30D95F5F" w14:textId="5FAE105E" w:rsidR="00214C00" w:rsidRPr="006C097F" w:rsidRDefault="00193CC4" w:rsidP="00B945C7">
      <w:pPr>
        <w:spacing w:before="120" w:after="0" w:line="240" w:lineRule="auto"/>
        <w:rPr>
          <w:rFonts w:ascii="Simplified Arabic" w:eastAsia="Times New Roman" w:hAnsi="Simplified Arabic" w:cs="Simplified Arabic"/>
          <w:b/>
          <w:bCs/>
          <w:sz w:val="28"/>
          <w:szCs w:val="28"/>
          <w:rtl/>
        </w:rPr>
      </w:pPr>
      <w:r w:rsidRPr="006C097F">
        <w:rPr>
          <w:rFonts w:ascii="Simplified Arabic" w:eastAsia="Times New Roman" w:hAnsi="Simplified Arabic" w:cs="Simplified Arabic" w:hint="cs"/>
          <w:b/>
          <w:bCs/>
          <w:sz w:val="28"/>
          <w:szCs w:val="28"/>
          <w:rtl/>
        </w:rPr>
        <w:t>1</w:t>
      </w:r>
      <w:r w:rsidR="0084793C" w:rsidRPr="006C097F">
        <w:rPr>
          <w:rFonts w:ascii="Simplified Arabic" w:eastAsia="Times New Roman" w:hAnsi="Simplified Arabic" w:cs="Simplified Arabic" w:hint="cs"/>
          <w:b/>
          <w:bCs/>
          <w:sz w:val="28"/>
          <w:szCs w:val="28"/>
          <w:rtl/>
        </w:rPr>
        <w:t>-1-</w:t>
      </w:r>
      <w:r w:rsidRPr="006C097F">
        <w:rPr>
          <w:rFonts w:ascii="Simplified Arabic" w:eastAsia="Times New Roman" w:hAnsi="Simplified Arabic" w:cs="Simplified Arabic" w:hint="cs"/>
          <w:b/>
          <w:bCs/>
          <w:sz w:val="28"/>
          <w:szCs w:val="28"/>
          <w:rtl/>
        </w:rPr>
        <w:t>2</w:t>
      </w:r>
      <w:r w:rsidR="00214C00" w:rsidRPr="006C097F">
        <w:rPr>
          <w:rFonts w:ascii="Simplified Arabic" w:eastAsia="Times New Roman" w:hAnsi="Simplified Arabic" w:cs="Simplified Arabic"/>
          <w:b/>
          <w:bCs/>
          <w:sz w:val="28"/>
          <w:szCs w:val="28"/>
          <w:rtl/>
        </w:rPr>
        <w:t xml:space="preserve"> مفهوم</w:t>
      </w:r>
      <w:r w:rsidR="00214C00" w:rsidRPr="006C097F">
        <w:rPr>
          <w:rFonts w:ascii="Simplified Arabic" w:eastAsia="Times New Roman" w:hAnsi="Simplified Arabic" w:cs="Simplified Arabic"/>
          <w:b/>
          <w:bCs/>
          <w:sz w:val="28"/>
          <w:szCs w:val="28"/>
        </w:rPr>
        <w:t xml:space="preserve"> </w:t>
      </w:r>
      <w:r w:rsidR="00214C00" w:rsidRPr="006C097F">
        <w:rPr>
          <w:rFonts w:ascii="Simplified Arabic" w:eastAsia="Times New Roman" w:hAnsi="Simplified Arabic" w:cs="Simplified Arabic"/>
          <w:b/>
          <w:bCs/>
          <w:sz w:val="28"/>
          <w:szCs w:val="28"/>
          <w:rtl/>
        </w:rPr>
        <w:t>ال</w:t>
      </w:r>
      <w:r w:rsidR="00BF652B" w:rsidRPr="006C097F">
        <w:rPr>
          <w:rFonts w:ascii="Simplified Arabic" w:eastAsia="Times New Roman" w:hAnsi="Simplified Arabic" w:cs="Simplified Arabic"/>
          <w:b/>
          <w:bCs/>
          <w:sz w:val="28"/>
          <w:szCs w:val="28"/>
          <w:rtl/>
        </w:rPr>
        <w:t>إدارة</w:t>
      </w:r>
    </w:p>
    <w:p w14:paraId="1E2C90E3" w14:textId="32C08B03" w:rsidR="00214C00" w:rsidRPr="00103F22" w:rsidRDefault="00214C00" w:rsidP="006C097F">
      <w:pPr>
        <w:spacing w:before="120" w:after="0" w:line="240" w:lineRule="auto"/>
        <w:ind w:firstLine="36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عملية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إبداعية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خاضعة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العقل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مستهدفة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الفعال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الناتجة عن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تطوير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العمل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والقواعد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 xml:space="preserve">والإجراءات </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فهي منظومة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ثلاثية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6C097F">
        <w:rPr>
          <w:rFonts w:ascii="Simplified Arabic" w:eastAsia="Times New Roman" w:hAnsi="Simplified Arabic" w:cs="Simplified Arabic"/>
          <w:sz w:val="28"/>
          <w:szCs w:val="28"/>
          <w:rtl/>
        </w:rPr>
        <w:t>أبعاد:</w:t>
      </w:r>
      <w:r w:rsidRPr="00103F22">
        <w:rPr>
          <w:rFonts w:ascii="Simplified Arabic" w:eastAsia="Times New Roman" w:hAnsi="Simplified Arabic" w:cs="Simplified Arabic"/>
          <w:sz w:val="28"/>
          <w:szCs w:val="28"/>
          <w:rtl/>
        </w:rPr>
        <w:t>-</w:t>
      </w:r>
    </w:p>
    <w:p w14:paraId="2EBF11FB" w14:textId="4AEDDE1D" w:rsidR="00214C00" w:rsidRPr="00103F22" w:rsidRDefault="00214C00" w:rsidP="00B945C7">
      <w:pPr>
        <w:numPr>
          <w:ilvl w:val="0"/>
          <w:numId w:val="48"/>
        </w:numPr>
        <w:spacing w:before="120" w:after="0" w:line="240" w:lineRule="auto"/>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b/>
          <w:bCs/>
          <w:sz w:val="28"/>
          <w:szCs w:val="28"/>
          <w:rtl/>
        </w:rPr>
        <w:t>البعد المفاهيم</w:t>
      </w:r>
      <w:r w:rsidR="00BF652B">
        <w:rPr>
          <w:rFonts w:ascii="Simplified Arabic" w:eastAsia="Times New Roman" w:hAnsi="Simplified Arabic" w:cs="Simplified Arabic"/>
          <w:b/>
          <w:bCs/>
          <w:sz w:val="28"/>
          <w:szCs w:val="28"/>
          <w:rtl/>
        </w:rPr>
        <w:t>ي</w:t>
      </w:r>
      <w:r w:rsidR="006C097F">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b/>
          <w:bCs/>
          <w:sz w:val="28"/>
          <w:szCs w:val="28"/>
          <w:rtl/>
        </w:rPr>
        <w:t xml:space="preserve"> </w:t>
      </w:r>
      <w:r w:rsidRPr="00103F22">
        <w:rPr>
          <w:rFonts w:ascii="Simplified Arabic" w:eastAsia="Times New Roman" w:hAnsi="Simplified Arabic" w:cs="Simplified Arabic"/>
          <w:sz w:val="28"/>
          <w:szCs w:val="28"/>
          <w:rtl/>
        </w:rPr>
        <w:t>أسس</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 xml:space="preserve">مبادئ </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w:t>
      </w:r>
    </w:p>
    <w:p w14:paraId="7321A8E4" w14:textId="110DF0F2" w:rsidR="00214C00" w:rsidRPr="00103F22" w:rsidRDefault="00214C00" w:rsidP="00B945C7">
      <w:pPr>
        <w:numPr>
          <w:ilvl w:val="0"/>
          <w:numId w:val="48"/>
        </w:numPr>
        <w:autoSpaceDE w:val="0"/>
        <w:autoSpaceDN w:val="0"/>
        <w:adjustRightInd w:val="0"/>
        <w:spacing w:before="120" w:after="0" w:line="240" w:lineRule="auto"/>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b/>
          <w:bCs/>
          <w:sz w:val="28"/>
          <w:szCs w:val="28"/>
          <w:rtl/>
        </w:rPr>
        <w:t>البعد</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السلوكي</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 xml:space="preserve"> التعامل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مع المرؤوسين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وتوجيههم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نتيجة الخبرة</w:t>
      </w:r>
      <w:r w:rsidRPr="00103F22">
        <w:rPr>
          <w:rFonts w:ascii="Simplified Arabic" w:eastAsia="Times New Roman" w:hAnsi="Simplified Arabic" w:cs="Simplified Arabic"/>
          <w:sz w:val="28"/>
          <w:szCs w:val="28"/>
          <w:rtl/>
          <w:lang w:bidi="ar-EG"/>
        </w:rPr>
        <w:t>.</w:t>
      </w:r>
    </w:p>
    <w:p w14:paraId="6D592371" w14:textId="025FCE96" w:rsidR="00214C00" w:rsidRPr="00103F22" w:rsidRDefault="00214C00" w:rsidP="00B945C7">
      <w:pPr>
        <w:numPr>
          <w:ilvl w:val="0"/>
          <w:numId w:val="48"/>
        </w:numPr>
        <w:autoSpaceDE w:val="0"/>
        <w:autoSpaceDN w:val="0"/>
        <w:adjustRightInd w:val="0"/>
        <w:spacing w:before="120" w:after="0" w:line="240" w:lineRule="auto"/>
        <w:jc w:val="both"/>
        <w:rPr>
          <w:rFonts w:ascii="Simplified Arabic" w:eastAsia="Times New Roman" w:hAnsi="Simplified Arabic" w:cs="Simplified Arabic"/>
          <w:sz w:val="28"/>
          <w:szCs w:val="28"/>
          <w:lang w:bidi="ar-EG"/>
        </w:rPr>
      </w:pPr>
      <w:r w:rsidRPr="00103F22">
        <w:rPr>
          <w:rFonts w:ascii="Simplified Arabic" w:eastAsia="Times New Roman" w:hAnsi="Simplified Arabic" w:cs="Simplified Arabic"/>
          <w:b/>
          <w:bCs/>
          <w:sz w:val="28"/>
          <w:szCs w:val="28"/>
          <w:rtl/>
        </w:rPr>
        <w:t>البعد</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المهاري</w:t>
      </w:r>
      <w:r w:rsidR="006C097F">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sz w:val="28"/>
          <w:szCs w:val="28"/>
          <w:rtl/>
        </w:rPr>
        <w:t xml:space="preserve"> المهارات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الفنية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 xml:space="preserve"> في</w:t>
      </w:r>
      <w:r w:rsidRPr="00103F22">
        <w:rPr>
          <w:rFonts w:ascii="Simplified Arabic" w:eastAsia="Times New Roman" w:hAnsi="Simplified Arabic" w:cs="Simplified Arabic"/>
          <w:sz w:val="28"/>
          <w:szCs w:val="28"/>
          <w:rtl/>
          <w:lang w:bidi="ar-EG"/>
        </w:rPr>
        <w:t xml:space="preserve"> </w:t>
      </w:r>
      <w:r w:rsidRPr="00103F22">
        <w:rPr>
          <w:rFonts w:ascii="Simplified Arabic" w:eastAsia="Times New Roman" w:hAnsi="Simplified Arabic" w:cs="Simplified Arabic"/>
          <w:sz w:val="28"/>
          <w:szCs w:val="28"/>
          <w:rtl/>
        </w:rPr>
        <w:t>العملية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الإدارية</w:t>
      </w:r>
      <w:r w:rsidRPr="00103F22">
        <w:rPr>
          <w:rFonts w:ascii="Simplified Arabic" w:eastAsia="Times New Roman" w:hAnsi="Simplified Arabic" w:cs="Simplified Arabic"/>
          <w:sz w:val="28"/>
          <w:szCs w:val="28"/>
          <w:rtl/>
          <w:lang w:bidi="ar-EG"/>
        </w:rPr>
        <w:t>.</w:t>
      </w:r>
    </w:p>
    <w:p w14:paraId="053D4F82" w14:textId="77777777" w:rsidR="006C097F" w:rsidRDefault="00214C00" w:rsidP="006C097F">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إ</w:t>
      </w:r>
      <w:r w:rsidRPr="00103F22">
        <w:rPr>
          <w:rFonts w:ascii="Simplified Arabic" w:eastAsia="Times New Roman" w:hAnsi="Simplified Arabic" w:cs="Simplified Arabic"/>
          <w:b/>
          <w:bCs/>
          <w:sz w:val="28"/>
          <w:szCs w:val="28"/>
          <w:rtl/>
        </w:rPr>
        <w:t>ن مفهوم</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w:t>
      </w:r>
      <w:r w:rsidR="00BF652B">
        <w:rPr>
          <w:rFonts w:ascii="Simplified Arabic" w:eastAsia="Times New Roman" w:hAnsi="Simplified Arabic" w:cs="Simplified Arabic"/>
          <w:b/>
          <w:bCs/>
          <w:sz w:val="28"/>
          <w:szCs w:val="28"/>
          <w:rtl/>
        </w:rPr>
        <w:t>إدارة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اللغة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العربية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مشتقة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كلمة</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أدار،</w:t>
      </w:r>
      <w:r w:rsidRPr="00103F22">
        <w:rPr>
          <w:rFonts w:ascii="Simplified Arabic" w:eastAsia="Times New Roman" w:hAnsi="Simplified Arabic" w:cs="Simplified Arabic"/>
          <w:sz w:val="28"/>
          <w:szCs w:val="28"/>
          <w:rtl/>
          <w:lang w:bidi="ar-EG"/>
        </w:rPr>
        <w:t xml:space="preserve"> ويدير</w:t>
      </w:r>
      <w:r w:rsidRPr="00103F22">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أ</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يخطط وينظم ويوجه ويراقب. </w:t>
      </w:r>
    </w:p>
    <w:p w14:paraId="1C3B9DAB" w14:textId="6E01B8D5" w:rsidR="006C097F" w:rsidRDefault="00214C00" w:rsidP="0085170C">
      <w:pPr>
        <w:spacing w:before="120" w:after="0" w:line="240" w:lineRule="auto"/>
        <w:ind w:firstLine="720"/>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rPr>
        <w:lastRenderedPageBreak/>
        <w:t>وفي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اللغة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 xml:space="preserve">الفرنسية </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فإن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كلمة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معنيان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المعن</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الأول</w:t>
      </w:r>
      <w:r w:rsidR="006C097F">
        <w:rPr>
          <w:rFonts w:ascii="Simplified Arabic" w:eastAsia="Times New Roman" w:hAnsi="Simplified Arabic" w:cs="Simplified Arabic" w:hint="cs"/>
          <w:sz w:val="28"/>
          <w:szCs w:val="28"/>
          <w:rtl/>
        </w:rPr>
        <w:t xml:space="preserve"> </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b/>
          <w:bCs/>
          <w:sz w:val="28"/>
          <w:szCs w:val="28"/>
          <w:rtl/>
        </w:rPr>
        <w:t>عام</w:t>
      </w:r>
      <w:r w:rsidR="006C097F">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دل</w:t>
      </w:r>
      <w:r w:rsidR="006C097F">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الدولة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تستهدف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الصالح</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العام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وإذا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أض</w:t>
      </w:r>
      <w:r w:rsidRPr="00103F22">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rPr>
        <w:t>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المعن</w:t>
      </w:r>
      <w:r w:rsidR="00BF652B">
        <w:rPr>
          <w:rFonts w:ascii="Simplified Arabic" w:eastAsia="Times New Roman" w:hAnsi="Simplified Arabic" w:cs="Simplified Arabic"/>
          <w:sz w:val="28"/>
          <w:szCs w:val="28"/>
          <w:rtl/>
        </w:rPr>
        <w:t>ي</w:t>
      </w:r>
      <w:r w:rsidR="006C097F">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الثاني</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b/>
          <w:bCs/>
          <w:sz w:val="28"/>
          <w:szCs w:val="28"/>
          <w:rtl/>
        </w:rPr>
        <w:t>خاص</w:t>
      </w:r>
      <w:r w:rsidR="006C097F">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دل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المشروعات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الصناعية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والتجارية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تستهدف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الربح</w:t>
      </w:r>
      <w:r w:rsidRPr="00103F22">
        <w:rPr>
          <w:rFonts w:ascii="Simplified Arabic" w:eastAsia="Times New Roman" w:hAnsi="Simplified Arabic" w:cs="Simplified Arabic"/>
          <w:sz w:val="28"/>
          <w:szCs w:val="28"/>
          <w:vertAlign w:val="superscript"/>
          <w:rtl/>
        </w:rPr>
        <w:t>(</w:t>
      </w:r>
      <w:r w:rsidRPr="00103F22">
        <w:rPr>
          <w:rFonts w:ascii="Simplified Arabic" w:eastAsia="Times New Roman" w:hAnsi="Simplified Arabic" w:cs="Simplified Arabic"/>
          <w:sz w:val="28"/>
          <w:szCs w:val="28"/>
          <w:vertAlign w:val="superscript"/>
        </w:rPr>
        <w:t>.(</w:t>
      </w:r>
      <w:r w:rsidRPr="00103F22">
        <w:rPr>
          <w:rFonts w:ascii="Simplified Arabic" w:eastAsia="Times New Roman" w:hAnsi="Simplified Arabic" w:cs="Simplified Arabic"/>
          <w:sz w:val="28"/>
          <w:szCs w:val="28"/>
          <w:vertAlign w:val="superscript"/>
        </w:rPr>
        <w:footnoteReference w:id="24"/>
      </w:r>
    </w:p>
    <w:p w14:paraId="58A99A57" w14:textId="531CC24E" w:rsidR="00214C00" w:rsidRPr="00103F22" w:rsidRDefault="00214C00" w:rsidP="0085170C">
      <w:pPr>
        <w:spacing w:before="120" w:after="0" w:line="240" w:lineRule="auto"/>
        <w:ind w:firstLine="720"/>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lang w:bidi="ar-EG"/>
        </w:rPr>
        <w:t>إن ال</w:t>
      </w:r>
      <w:r w:rsidR="00BF652B">
        <w:rPr>
          <w:rFonts w:ascii="Simplified Arabic" w:eastAsia="Times New Roman" w:hAnsi="Simplified Arabic" w:cs="Simplified Arabic"/>
          <w:sz w:val="28"/>
          <w:szCs w:val="28"/>
          <w:rtl/>
          <w:lang w:bidi="ar-EG"/>
        </w:rPr>
        <w:t>إدارة</w:t>
      </w:r>
      <w:r w:rsidRPr="00103F22">
        <w:rPr>
          <w:rFonts w:ascii="Simplified Arabic" w:eastAsia="Times New Roman" w:hAnsi="Simplified Arabic" w:cs="Simplified Arabic"/>
          <w:sz w:val="28"/>
          <w:szCs w:val="28"/>
          <w:rtl/>
          <w:lang w:bidi="ar-EG"/>
        </w:rPr>
        <w:t xml:space="preserve"> عملية إنسانية مستمرة تعمل عل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تحقيق </w:t>
      </w:r>
      <w:r w:rsidR="00B945C7">
        <w:rPr>
          <w:rFonts w:ascii="Simplified Arabic" w:eastAsia="Times New Roman" w:hAnsi="Simplified Arabic" w:cs="Simplified Arabic"/>
          <w:sz w:val="28"/>
          <w:szCs w:val="28"/>
          <w:rtl/>
          <w:lang w:bidi="ar-EG"/>
        </w:rPr>
        <w:t>أهداف</w:t>
      </w:r>
      <w:r w:rsidRPr="00103F22">
        <w:rPr>
          <w:rFonts w:ascii="Simplified Arabic" w:eastAsia="Times New Roman" w:hAnsi="Simplified Arabic" w:cs="Simplified Arabic"/>
          <w:sz w:val="28"/>
          <w:szCs w:val="28"/>
          <w:rtl/>
          <w:lang w:bidi="ar-EG"/>
        </w:rPr>
        <w:t xml:space="preserve"> محددة بإستخدام الجهد البشر</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بالإستعانة  بالموارد المادية المتاحة</w:t>
      </w:r>
      <w:r w:rsidRPr="00103F22">
        <w:rPr>
          <w:rFonts w:ascii="Simplified Arabic" w:eastAsia="Times New Roman" w:hAnsi="Simplified Arabic" w:cs="Simplified Arabic" w:hint="cs"/>
          <w:sz w:val="28"/>
          <w:szCs w:val="28"/>
          <w:rtl/>
          <w:lang w:bidi="ar-EG"/>
        </w:rPr>
        <w:t xml:space="preserve">، </w:t>
      </w:r>
      <w:r w:rsidRPr="00103F22">
        <w:rPr>
          <w:rFonts w:ascii="Simplified Arabic" w:eastAsia="Times New Roman" w:hAnsi="Simplified Arabic" w:cs="Simplified Arabic"/>
          <w:sz w:val="28"/>
          <w:szCs w:val="28"/>
          <w:rtl/>
          <w:lang w:bidi="ar-EG"/>
        </w:rPr>
        <w:t>ومن ثم فإن العنصر الرئيس</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ف</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العمل الإدار</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هو القدرة عل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الخلق والإبداع الإنسان</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من جانب المديرين لتحقيق ال</w:t>
      </w:r>
      <w:r w:rsidR="00B945C7">
        <w:rPr>
          <w:rFonts w:ascii="Simplified Arabic" w:eastAsia="Times New Roman" w:hAnsi="Simplified Arabic" w:cs="Simplified Arabic"/>
          <w:sz w:val="28"/>
          <w:szCs w:val="28"/>
          <w:rtl/>
          <w:lang w:bidi="ar-EG"/>
        </w:rPr>
        <w:t>أهداف</w:t>
      </w:r>
      <w:r w:rsidRPr="00103F22">
        <w:rPr>
          <w:rFonts w:ascii="Simplified Arabic" w:eastAsia="Times New Roman" w:hAnsi="Simplified Arabic" w:cs="Simplified Arabic"/>
          <w:sz w:val="28"/>
          <w:szCs w:val="28"/>
          <w:rtl/>
          <w:lang w:bidi="ar-EG"/>
        </w:rPr>
        <w:t xml:space="preserve"> المقررة من خلال مجموعة العلاقات والاتصالات والتفاعلات الإنسانية وذلك بأقل قدر ممكن من التضحيات وبأعل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نسبة من العائد لكل المستويات</w:t>
      </w:r>
      <w:r w:rsidRPr="006C097F">
        <w:rPr>
          <w:rFonts w:ascii="Simplified Arabic" w:eastAsia="Times New Roman" w:hAnsi="Simplified Arabic" w:cs="Simplified Arabic"/>
          <w:sz w:val="28"/>
          <w:szCs w:val="28"/>
          <w:vertAlign w:val="superscript"/>
          <w:rtl/>
          <w:lang w:bidi="ar-EG"/>
        </w:rPr>
        <w:t>(</w:t>
      </w:r>
      <w:r w:rsidRPr="006C097F">
        <w:rPr>
          <w:rFonts w:ascii="Simplified Arabic" w:eastAsia="Times New Roman" w:hAnsi="Simplified Arabic" w:cs="Simplified Arabic"/>
          <w:sz w:val="28"/>
          <w:szCs w:val="28"/>
          <w:vertAlign w:val="superscript"/>
          <w:rtl/>
          <w:lang w:bidi="ar-EG"/>
        </w:rPr>
        <w:footnoteReference w:id="25"/>
      </w:r>
      <w:r w:rsidRPr="006C097F">
        <w:rPr>
          <w:rFonts w:ascii="Simplified Arabic" w:eastAsia="Times New Roman" w:hAnsi="Simplified Arabic" w:cs="Simplified Arabic"/>
          <w:sz w:val="28"/>
          <w:szCs w:val="28"/>
          <w:vertAlign w:val="superscript"/>
          <w:rtl/>
          <w:lang w:bidi="ar-EG"/>
        </w:rPr>
        <w:t>)</w:t>
      </w:r>
      <w:r w:rsidRPr="00103F22">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w:t>
      </w:r>
    </w:p>
    <w:p w14:paraId="7D92ED91" w14:textId="4714C30F" w:rsidR="00214C00" w:rsidRPr="006C097F" w:rsidRDefault="00EC6584" w:rsidP="00B945C7">
      <w:pPr>
        <w:spacing w:before="120" w:after="0" w:line="240" w:lineRule="auto"/>
        <w:jc w:val="both"/>
        <w:rPr>
          <w:rFonts w:ascii="Simplified Arabic" w:eastAsia="Times New Roman" w:hAnsi="Simplified Arabic" w:cs="Simplified Arabic"/>
          <w:b/>
          <w:bCs/>
          <w:sz w:val="28"/>
          <w:szCs w:val="28"/>
          <w:rtl/>
        </w:rPr>
      </w:pPr>
      <w:r w:rsidRPr="006C097F">
        <w:rPr>
          <w:rFonts w:ascii="Simplified Arabic" w:eastAsia="Times New Roman" w:hAnsi="Simplified Arabic" w:cs="Simplified Arabic" w:hint="cs"/>
          <w:b/>
          <w:bCs/>
          <w:sz w:val="28"/>
          <w:szCs w:val="28"/>
          <w:rtl/>
        </w:rPr>
        <w:t>1</w:t>
      </w:r>
      <w:r w:rsidR="0084793C" w:rsidRPr="006C097F">
        <w:rPr>
          <w:rFonts w:ascii="Simplified Arabic" w:eastAsia="Times New Roman" w:hAnsi="Simplified Arabic" w:cs="Simplified Arabic" w:hint="cs"/>
          <w:b/>
          <w:bCs/>
          <w:sz w:val="28"/>
          <w:szCs w:val="28"/>
          <w:rtl/>
        </w:rPr>
        <w:t>-1-</w:t>
      </w:r>
      <w:r w:rsidRPr="006C097F">
        <w:rPr>
          <w:rFonts w:ascii="Simplified Arabic" w:eastAsia="Times New Roman" w:hAnsi="Simplified Arabic" w:cs="Simplified Arabic" w:hint="cs"/>
          <w:b/>
          <w:bCs/>
          <w:sz w:val="28"/>
          <w:szCs w:val="28"/>
          <w:rtl/>
        </w:rPr>
        <w:t xml:space="preserve">3 </w:t>
      </w:r>
      <w:r w:rsidR="00214C00" w:rsidRPr="006C097F">
        <w:rPr>
          <w:rFonts w:ascii="Simplified Arabic" w:eastAsia="Times New Roman" w:hAnsi="Simplified Arabic" w:cs="Simplified Arabic"/>
          <w:b/>
          <w:bCs/>
          <w:sz w:val="28"/>
          <w:szCs w:val="28"/>
          <w:rtl/>
        </w:rPr>
        <w:t>مجالات ال</w:t>
      </w:r>
      <w:r w:rsidR="00BF652B" w:rsidRPr="006C097F">
        <w:rPr>
          <w:rFonts w:ascii="Simplified Arabic" w:eastAsia="Times New Roman" w:hAnsi="Simplified Arabic" w:cs="Simplified Arabic"/>
          <w:b/>
          <w:bCs/>
          <w:sz w:val="28"/>
          <w:szCs w:val="28"/>
          <w:rtl/>
        </w:rPr>
        <w:t>إدارة</w:t>
      </w:r>
    </w:p>
    <w:p w14:paraId="08B0DE72" w14:textId="42D3F5D8" w:rsidR="00214C00" w:rsidRPr="00103F22" w:rsidRDefault="00214C00" w:rsidP="0085170C">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نتذكر بعض من الأسئلة الخاصة بشأن موضوع ال</w:t>
      </w:r>
      <w:r w:rsidR="00BF652B">
        <w:rPr>
          <w:rFonts w:ascii="Simplified Arabic" w:eastAsia="Times New Roman" w:hAnsi="Simplified Arabic" w:cs="Simplified Arabic"/>
          <w:sz w:val="28"/>
          <w:szCs w:val="28"/>
          <w:rtl/>
        </w:rPr>
        <w:t>إدارة</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 xml:space="preserve"> وأهم هذه الأسئلة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الغالب السؤال عن الفرق بين </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ال</w:t>
      </w:r>
      <w:r w:rsidR="00BF652B">
        <w:rPr>
          <w:rFonts w:ascii="Simplified Arabic" w:eastAsia="Times New Roman" w:hAnsi="Simplified Arabic" w:cs="Simplified Arabic"/>
          <w:sz w:val="28"/>
          <w:szCs w:val="28"/>
          <w:rtl/>
        </w:rPr>
        <w:t>أعمال</w:t>
      </w:r>
      <w:r w:rsidRPr="00103F22">
        <w:rPr>
          <w:rFonts w:ascii="Simplified Arabic" w:eastAsia="Times New Roman" w:hAnsi="Simplified Arabic" w:cs="Simplified Arabic"/>
          <w:sz w:val="28"/>
          <w:szCs w:val="28"/>
          <w:rtl/>
        </w:rPr>
        <w:t xml:space="preserve"> و</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المنظمات الحكومية أو ما يعرف بال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العامة، هل هما مختلفين أم يوجد تشابه بينهما؟ ومن ثم يجب تحديد بيئة عمل كل منهما كما يل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w:t>
      </w:r>
    </w:p>
    <w:p w14:paraId="04527E2E" w14:textId="7D2B0E57" w:rsidR="00214C00" w:rsidRPr="00103F22" w:rsidRDefault="00214C00" w:rsidP="0085170C">
      <w:pPr>
        <w:numPr>
          <w:ilvl w:val="0"/>
          <w:numId w:val="37"/>
        </w:numPr>
        <w:spacing w:after="0" w:line="240" w:lineRule="auto"/>
        <w:ind w:left="510" w:hanging="425"/>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b/>
          <w:bCs/>
          <w:sz w:val="28"/>
          <w:szCs w:val="28"/>
          <w:rtl/>
        </w:rPr>
        <w:t>ال</w:t>
      </w:r>
      <w:r w:rsidR="00BF652B">
        <w:rPr>
          <w:rFonts w:ascii="Simplified Arabic" w:eastAsia="Times New Roman" w:hAnsi="Simplified Arabic" w:cs="Simplified Arabic"/>
          <w:b/>
          <w:bCs/>
          <w:sz w:val="28"/>
          <w:szCs w:val="28"/>
          <w:rtl/>
        </w:rPr>
        <w:t>إدارة</w:t>
      </w:r>
      <w:r w:rsidRPr="00103F22">
        <w:rPr>
          <w:rFonts w:ascii="Simplified Arabic" w:eastAsia="Times New Roman" w:hAnsi="Simplified Arabic" w:cs="Simplified Arabic"/>
          <w:b/>
          <w:bCs/>
          <w:sz w:val="28"/>
          <w:szCs w:val="28"/>
          <w:rtl/>
        </w:rPr>
        <w:t xml:space="preserve"> العامة</w:t>
      </w:r>
      <w:r w:rsidR="006C097F">
        <w:rPr>
          <w:rFonts w:ascii="Simplified Arabic" w:eastAsia="Times New Roman" w:hAnsi="Simplified Arabic" w:cs="Simplified Arabic"/>
          <w:b/>
          <w:bCs/>
          <w:sz w:val="28"/>
          <w:szCs w:val="28"/>
          <w:rtl/>
        </w:rPr>
        <w:t>:</w:t>
      </w:r>
      <w:r w:rsidRPr="00103F22">
        <w:rPr>
          <w:rFonts w:ascii="Simplified Arabic" w:eastAsia="Times New Roman" w:hAnsi="Simplified Arabic" w:cs="Simplified Arabic"/>
          <w:sz w:val="28"/>
          <w:szCs w:val="28"/>
          <w:rtl/>
        </w:rPr>
        <w:t xml:space="preserve"> ترتبط بالدولة ومؤسساتها</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وتتول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المنظمات العامة تحقيق </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 xml:space="preserve"> عامة.</w:t>
      </w:r>
    </w:p>
    <w:p w14:paraId="6BBF581D" w14:textId="78CF8B75" w:rsidR="00214C00" w:rsidRPr="00103F22" w:rsidRDefault="00BF652B" w:rsidP="0085170C">
      <w:pPr>
        <w:numPr>
          <w:ilvl w:val="0"/>
          <w:numId w:val="37"/>
        </w:numPr>
        <w:spacing w:after="0" w:line="240" w:lineRule="auto"/>
        <w:ind w:left="510" w:hanging="425"/>
        <w:jc w:val="both"/>
        <w:rPr>
          <w:rFonts w:ascii="Simplified Arabic" w:eastAsia="Times New Roman" w:hAnsi="Simplified Arabic" w:cs="Simplified Arabic"/>
          <w:sz w:val="28"/>
          <w:szCs w:val="28"/>
          <w:rtl/>
        </w:rPr>
      </w:pPr>
      <w:r>
        <w:rPr>
          <w:rFonts w:ascii="Simplified Arabic" w:eastAsia="Times New Roman" w:hAnsi="Simplified Arabic" w:cs="Simplified Arabic"/>
          <w:b/>
          <w:bCs/>
          <w:sz w:val="28"/>
          <w:szCs w:val="28"/>
          <w:rtl/>
        </w:rPr>
        <w:t>إدارة</w:t>
      </w:r>
      <w:r w:rsidR="00214C00" w:rsidRPr="00103F22">
        <w:rPr>
          <w:rFonts w:ascii="Simplified Arabic" w:eastAsia="Times New Roman" w:hAnsi="Simplified Arabic" w:cs="Simplified Arabic"/>
          <w:b/>
          <w:bCs/>
          <w:sz w:val="28"/>
          <w:szCs w:val="28"/>
          <w:rtl/>
        </w:rPr>
        <w:t xml:space="preserve"> ال</w:t>
      </w:r>
      <w:r>
        <w:rPr>
          <w:rFonts w:ascii="Simplified Arabic" w:eastAsia="Times New Roman" w:hAnsi="Simplified Arabic" w:cs="Simplified Arabic"/>
          <w:b/>
          <w:bCs/>
          <w:sz w:val="28"/>
          <w:szCs w:val="28"/>
          <w:rtl/>
        </w:rPr>
        <w:t>أعمال</w:t>
      </w:r>
      <w:r w:rsidR="006C097F">
        <w:rPr>
          <w:rFonts w:ascii="Simplified Arabic" w:eastAsia="Times New Roman" w:hAnsi="Simplified Arabic" w:cs="Simplified Arabic"/>
          <w:b/>
          <w:bCs/>
          <w:sz w:val="28"/>
          <w:szCs w:val="28"/>
          <w:rtl/>
        </w:rPr>
        <w:t>:</w:t>
      </w:r>
      <w:r w:rsidR="00214C00" w:rsidRPr="00103F22">
        <w:rPr>
          <w:rFonts w:ascii="Simplified Arabic" w:eastAsia="Times New Roman" w:hAnsi="Simplified Arabic" w:cs="Simplified Arabic"/>
          <w:sz w:val="28"/>
          <w:szCs w:val="28"/>
          <w:rtl/>
        </w:rPr>
        <w:t xml:space="preserve"> ترتبط مباشرة بمشاريع ال</w:t>
      </w:r>
      <w:r>
        <w:rPr>
          <w:rFonts w:ascii="Simplified Arabic" w:eastAsia="Times New Roman" w:hAnsi="Simplified Arabic" w:cs="Simplified Arabic"/>
          <w:sz w:val="28"/>
          <w:szCs w:val="28"/>
          <w:rtl/>
        </w:rPr>
        <w:t>أعمال</w:t>
      </w:r>
      <w:r w:rsidR="00214C00" w:rsidRPr="00103F22">
        <w:rPr>
          <w:rFonts w:ascii="Simplified Arabic" w:eastAsia="Times New Roman" w:hAnsi="Simplified Arabic" w:cs="Simplified Arabic"/>
          <w:sz w:val="28"/>
          <w:szCs w:val="28"/>
          <w:rtl/>
        </w:rPr>
        <w:t xml:space="preserve"> الهادفة إل</w:t>
      </w:r>
      <w:r>
        <w:rPr>
          <w:rFonts w:ascii="Simplified Arabic" w:eastAsia="Times New Roman" w:hAnsi="Simplified Arabic" w:cs="Simplified Arabic"/>
          <w:sz w:val="28"/>
          <w:szCs w:val="28"/>
          <w:rtl/>
        </w:rPr>
        <w:t>ي</w:t>
      </w:r>
      <w:r w:rsidR="00214C00" w:rsidRPr="00103F22">
        <w:rPr>
          <w:rFonts w:ascii="Simplified Arabic" w:eastAsia="Times New Roman" w:hAnsi="Simplified Arabic" w:cs="Simplified Arabic"/>
          <w:sz w:val="28"/>
          <w:szCs w:val="28"/>
          <w:rtl/>
        </w:rPr>
        <w:t xml:space="preserve"> تحقيق الربح</w:t>
      </w:r>
      <w:r w:rsidR="006C097F">
        <w:rPr>
          <w:rFonts w:ascii="Simplified Arabic" w:eastAsia="Times New Roman" w:hAnsi="Simplified Arabic" w:cs="Simplified Arabic"/>
          <w:sz w:val="28"/>
          <w:szCs w:val="28"/>
          <w:rtl/>
        </w:rPr>
        <w:t>،</w:t>
      </w:r>
      <w:r w:rsidR="00214C00" w:rsidRPr="00103F22">
        <w:rPr>
          <w:rFonts w:ascii="Simplified Arabic" w:eastAsia="Times New Roman" w:hAnsi="Simplified Arabic" w:cs="Simplified Arabic"/>
          <w:sz w:val="28"/>
          <w:szCs w:val="28"/>
          <w:rtl/>
        </w:rPr>
        <w:t xml:space="preserve"> أي ب</w:t>
      </w:r>
      <w:r>
        <w:rPr>
          <w:rFonts w:ascii="Simplified Arabic" w:eastAsia="Times New Roman" w:hAnsi="Simplified Arabic" w:cs="Simplified Arabic"/>
          <w:sz w:val="28"/>
          <w:szCs w:val="28"/>
          <w:rtl/>
        </w:rPr>
        <w:t>إدارة</w:t>
      </w:r>
      <w:r w:rsidR="00214C00" w:rsidRPr="00103F22">
        <w:rPr>
          <w:rFonts w:ascii="Simplified Arabic" w:eastAsia="Times New Roman" w:hAnsi="Simplified Arabic" w:cs="Simplified Arabic"/>
          <w:sz w:val="28"/>
          <w:szCs w:val="28"/>
          <w:rtl/>
        </w:rPr>
        <w:t xml:space="preserve"> المشاريع عل</w:t>
      </w:r>
      <w:r>
        <w:rPr>
          <w:rFonts w:ascii="Simplified Arabic" w:eastAsia="Times New Roman" w:hAnsi="Simplified Arabic" w:cs="Simplified Arabic"/>
          <w:sz w:val="28"/>
          <w:szCs w:val="28"/>
          <w:rtl/>
        </w:rPr>
        <w:t>ي</w:t>
      </w:r>
      <w:r w:rsidR="00214C00" w:rsidRPr="00103F22">
        <w:rPr>
          <w:rFonts w:ascii="Simplified Arabic" w:eastAsia="Times New Roman" w:hAnsi="Simplified Arabic" w:cs="Simplified Arabic"/>
          <w:sz w:val="28"/>
          <w:szCs w:val="28"/>
          <w:rtl/>
        </w:rPr>
        <w:t xml:space="preserve"> أسس اقتصادية</w:t>
      </w:r>
      <w:r w:rsidR="00214C00" w:rsidRPr="00103F22">
        <w:rPr>
          <w:rFonts w:ascii="Simplified Arabic" w:eastAsia="Times New Roman" w:hAnsi="Simplified Arabic" w:cs="Simplified Arabic" w:hint="cs"/>
          <w:sz w:val="28"/>
          <w:szCs w:val="28"/>
          <w:rtl/>
        </w:rPr>
        <w:t>،</w:t>
      </w:r>
      <w:r w:rsidR="00214C00" w:rsidRPr="00103F22">
        <w:rPr>
          <w:rFonts w:ascii="Simplified Arabic" w:eastAsia="Times New Roman" w:hAnsi="Simplified Arabic" w:cs="Simplified Arabic"/>
          <w:sz w:val="28"/>
          <w:szCs w:val="28"/>
          <w:rtl/>
        </w:rPr>
        <w:t xml:space="preserve"> وتتول</w:t>
      </w:r>
      <w:r>
        <w:rPr>
          <w:rFonts w:ascii="Simplified Arabic" w:eastAsia="Times New Roman" w:hAnsi="Simplified Arabic" w:cs="Simplified Arabic"/>
          <w:sz w:val="28"/>
          <w:szCs w:val="28"/>
          <w:rtl/>
        </w:rPr>
        <w:t>ي</w:t>
      </w:r>
      <w:r w:rsidR="00214C00" w:rsidRPr="00103F22">
        <w:rPr>
          <w:rFonts w:ascii="Simplified Arabic" w:eastAsia="Times New Roman" w:hAnsi="Simplified Arabic" w:cs="Simplified Arabic"/>
          <w:sz w:val="28"/>
          <w:szCs w:val="28"/>
          <w:rtl/>
        </w:rPr>
        <w:t xml:space="preserve"> منظمات ال</w:t>
      </w:r>
      <w:r>
        <w:rPr>
          <w:rFonts w:ascii="Simplified Arabic" w:eastAsia="Times New Roman" w:hAnsi="Simplified Arabic" w:cs="Simplified Arabic"/>
          <w:sz w:val="28"/>
          <w:szCs w:val="28"/>
          <w:rtl/>
        </w:rPr>
        <w:t>أعمال</w:t>
      </w:r>
      <w:r w:rsidR="00214C00" w:rsidRPr="00103F22">
        <w:rPr>
          <w:rFonts w:ascii="Simplified Arabic" w:eastAsia="Times New Roman" w:hAnsi="Simplified Arabic" w:cs="Simplified Arabic"/>
          <w:sz w:val="28"/>
          <w:szCs w:val="28"/>
          <w:rtl/>
        </w:rPr>
        <w:t xml:space="preserve"> تحقيق </w:t>
      </w:r>
      <w:r w:rsidR="00B945C7">
        <w:rPr>
          <w:rFonts w:ascii="Simplified Arabic" w:eastAsia="Times New Roman" w:hAnsi="Simplified Arabic" w:cs="Simplified Arabic"/>
          <w:sz w:val="28"/>
          <w:szCs w:val="28"/>
          <w:rtl/>
        </w:rPr>
        <w:t>أهداف</w:t>
      </w:r>
      <w:r w:rsidR="00214C00" w:rsidRPr="00103F22">
        <w:rPr>
          <w:rFonts w:ascii="Simplified Arabic" w:eastAsia="Times New Roman" w:hAnsi="Simplified Arabic" w:cs="Simplified Arabic"/>
          <w:sz w:val="28"/>
          <w:szCs w:val="28"/>
          <w:rtl/>
        </w:rPr>
        <w:t xml:space="preserve"> خاصة بمالكيها.</w:t>
      </w:r>
    </w:p>
    <w:p w14:paraId="26A45396" w14:textId="4B48C5CB" w:rsidR="00214C00" w:rsidRPr="006C097F" w:rsidRDefault="00EC6584" w:rsidP="00B945C7">
      <w:pPr>
        <w:spacing w:before="120" w:after="0" w:line="240" w:lineRule="auto"/>
        <w:rPr>
          <w:rFonts w:ascii="Simplified Arabic" w:eastAsia="Times New Roman" w:hAnsi="Simplified Arabic" w:cs="Simplified Arabic"/>
          <w:b/>
          <w:bCs/>
          <w:sz w:val="32"/>
          <w:szCs w:val="32"/>
          <w:rtl/>
          <w:lang w:bidi="ar-EG"/>
        </w:rPr>
      </w:pPr>
      <w:r w:rsidRPr="006C097F">
        <w:rPr>
          <w:rFonts w:ascii="Simplified Arabic" w:eastAsia="Times New Roman" w:hAnsi="Simplified Arabic" w:cs="Simplified Arabic" w:hint="cs"/>
          <w:b/>
          <w:bCs/>
          <w:sz w:val="28"/>
          <w:szCs w:val="28"/>
          <w:rtl/>
        </w:rPr>
        <w:t>1</w:t>
      </w:r>
      <w:r w:rsidR="0084793C" w:rsidRPr="006C097F">
        <w:rPr>
          <w:rFonts w:ascii="Simplified Arabic" w:eastAsia="Times New Roman" w:hAnsi="Simplified Arabic" w:cs="Simplified Arabic" w:hint="cs"/>
          <w:b/>
          <w:bCs/>
          <w:sz w:val="28"/>
          <w:szCs w:val="28"/>
          <w:rtl/>
        </w:rPr>
        <w:t>-1-</w:t>
      </w:r>
      <w:r w:rsidRPr="006C097F">
        <w:rPr>
          <w:rFonts w:ascii="Simplified Arabic" w:eastAsia="Times New Roman" w:hAnsi="Simplified Arabic" w:cs="Simplified Arabic" w:hint="cs"/>
          <w:b/>
          <w:bCs/>
          <w:sz w:val="28"/>
          <w:szCs w:val="28"/>
          <w:rtl/>
        </w:rPr>
        <w:t>4</w:t>
      </w:r>
      <w:r w:rsidR="00214C00" w:rsidRPr="006C097F">
        <w:rPr>
          <w:rFonts w:ascii="Simplified Arabic" w:eastAsia="Times New Roman" w:hAnsi="Simplified Arabic" w:cs="Simplified Arabic"/>
          <w:b/>
          <w:bCs/>
          <w:sz w:val="32"/>
          <w:szCs w:val="32"/>
          <w:rtl/>
          <w:lang w:bidi="ar-EG"/>
        </w:rPr>
        <w:t xml:space="preserve"> </w:t>
      </w:r>
      <w:r w:rsidR="00214C00" w:rsidRPr="006C097F">
        <w:rPr>
          <w:rFonts w:ascii="Simplified Arabic" w:eastAsia="Times New Roman" w:hAnsi="Simplified Arabic" w:cs="Simplified Arabic"/>
          <w:b/>
          <w:bCs/>
          <w:sz w:val="28"/>
          <w:szCs w:val="28"/>
          <w:rtl/>
          <w:lang w:bidi="ar-EG"/>
        </w:rPr>
        <w:t xml:space="preserve">أهمية دور التطوير </w:t>
      </w:r>
      <w:r w:rsidR="00214C00" w:rsidRPr="006C097F">
        <w:rPr>
          <w:rFonts w:ascii="Simplified Arabic" w:eastAsia="Times New Roman" w:hAnsi="Simplified Arabic" w:cs="Simplified Arabic" w:hint="cs"/>
          <w:b/>
          <w:bCs/>
          <w:sz w:val="28"/>
          <w:szCs w:val="28"/>
          <w:rtl/>
          <w:lang w:bidi="ar-EG"/>
        </w:rPr>
        <w:t>الإداري</w:t>
      </w:r>
      <w:r w:rsidRPr="006C097F">
        <w:rPr>
          <w:rFonts w:ascii="Simplified Arabic" w:eastAsia="Times New Roman" w:hAnsi="Simplified Arabic" w:cs="Simplified Arabic" w:hint="cs"/>
          <w:b/>
          <w:bCs/>
          <w:sz w:val="28"/>
          <w:szCs w:val="28"/>
          <w:rtl/>
          <w:lang w:bidi="ar-EG"/>
        </w:rPr>
        <w:t xml:space="preserve"> </w:t>
      </w:r>
    </w:p>
    <w:p w14:paraId="09276F7F" w14:textId="192741DC" w:rsidR="00214C00" w:rsidRPr="00103F22" w:rsidRDefault="00214C00" w:rsidP="0085170C">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b/>
          <w:bCs/>
          <w:sz w:val="28"/>
          <w:szCs w:val="28"/>
          <w:rtl/>
        </w:rPr>
        <w:t>العملية الإدارية</w:t>
      </w:r>
      <w:r w:rsidR="006C097F">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hint="cs"/>
          <w:b/>
          <w:bCs/>
          <w:sz w:val="28"/>
          <w:szCs w:val="28"/>
          <w:rtl/>
        </w:rPr>
        <w:t xml:space="preserve"> </w:t>
      </w:r>
      <w:r w:rsidRPr="00103F22">
        <w:rPr>
          <w:rFonts w:ascii="Simplified Arabic" w:eastAsia="Times New Roman" w:hAnsi="Simplified Arabic" w:cs="Simplified Arabic"/>
          <w:sz w:val="28"/>
          <w:szCs w:val="28"/>
          <w:rtl/>
        </w:rPr>
        <w:t>إن العملية الإدارية ما هي إلا مجموعة من ال</w:t>
      </w:r>
      <w:r w:rsidR="0008642E">
        <w:rPr>
          <w:rFonts w:ascii="Simplified Arabic" w:eastAsia="Times New Roman" w:hAnsi="Simplified Arabic" w:cs="Simplified Arabic"/>
          <w:sz w:val="28"/>
          <w:szCs w:val="28"/>
          <w:rtl/>
        </w:rPr>
        <w:t>أنشطة</w:t>
      </w:r>
      <w:r w:rsidRPr="00103F22">
        <w:rPr>
          <w:rFonts w:ascii="Simplified Arabic" w:eastAsia="Times New Roman" w:hAnsi="Simplified Arabic" w:cs="Simplified Arabic"/>
          <w:sz w:val="28"/>
          <w:szCs w:val="28"/>
          <w:rtl/>
        </w:rPr>
        <w:t xml:space="preserve"> أو الوظائف التي يمارسها أي إداري لتحقيق ال</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 xml:space="preserve"> الخاصة بأي منظمة</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وتتكون </w:t>
      </w:r>
      <w:r w:rsidRPr="00103F22">
        <w:rPr>
          <w:rFonts w:ascii="Simplified Arabic" w:eastAsia="Times New Roman" w:hAnsi="Simplified Arabic" w:cs="Simplified Arabic"/>
          <w:sz w:val="28"/>
          <w:szCs w:val="28"/>
          <w:rtl/>
        </w:rPr>
        <w:lastRenderedPageBreak/>
        <w:t>العملية الإدارية من سلسلة من العمليات الجزئية، ترتبط ببعضها البعض</w:t>
      </w:r>
      <w:r w:rsidR="006C097F">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 xml:space="preserve">وليس هناك </w:t>
      </w:r>
      <w:r w:rsidRPr="00103F22">
        <w:rPr>
          <w:rFonts w:ascii="Simplified Arabic" w:eastAsia="Times New Roman" w:hAnsi="Simplified Arabic" w:cs="Simplified Arabic" w:hint="cs"/>
          <w:sz w:val="28"/>
          <w:szCs w:val="28"/>
          <w:rtl/>
        </w:rPr>
        <w:t>اتفاق</w:t>
      </w:r>
      <w:r w:rsidRPr="00103F22">
        <w:rPr>
          <w:rFonts w:ascii="Simplified Arabic" w:eastAsia="Times New Roman" w:hAnsi="Simplified Arabic" w:cs="Simplified Arabic"/>
          <w:sz w:val="28"/>
          <w:szCs w:val="28"/>
          <w:rtl/>
        </w:rPr>
        <w:t xml:space="preserve"> بين </w:t>
      </w:r>
      <w:r w:rsidRPr="00103F22">
        <w:rPr>
          <w:rFonts w:ascii="Simplified Arabic" w:eastAsia="Times New Roman" w:hAnsi="Simplified Arabic" w:cs="Simplified Arabic" w:hint="cs"/>
          <w:sz w:val="28"/>
          <w:szCs w:val="28"/>
          <w:rtl/>
        </w:rPr>
        <w:t>دارسي</w:t>
      </w:r>
      <w:r w:rsidRPr="00103F22">
        <w:rPr>
          <w:rFonts w:ascii="Simplified Arabic" w:eastAsia="Times New Roman" w:hAnsi="Simplified Arabic" w:cs="Simplified Arabic"/>
          <w:sz w:val="28"/>
          <w:szCs w:val="28"/>
          <w:rtl/>
        </w:rPr>
        <w:t xml:space="preserve"> 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تحديد عدد العمليات أو ال</w:t>
      </w:r>
      <w:r w:rsidR="0008642E">
        <w:rPr>
          <w:rFonts w:ascii="Simplified Arabic" w:eastAsia="Times New Roman" w:hAnsi="Simplified Arabic" w:cs="Simplified Arabic"/>
          <w:sz w:val="28"/>
          <w:szCs w:val="28"/>
          <w:rtl/>
        </w:rPr>
        <w:t>أنشطة</w:t>
      </w:r>
      <w:r w:rsidRPr="00103F22">
        <w:rPr>
          <w:rFonts w:ascii="Simplified Arabic" w:eastAsia="Times New Roman" w:hAnsi="Simplified Arabic" w:cs="Simplified Arabic"/>
          <w:sz w:val="28"/>
          <w:szCs w:val="28"/>
          <w:rtl/>
        </w:rPr>
        <w:t xml:space="preserve"> الت</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تتكون منها العملية الإدارية</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ومهما يكن من عدد هذه العمليات فإن جوهرها واحد</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وجميع هذه التقسيمات متأثره بالوظائف الت</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حددها</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هنر</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فايول</w:t>
      </w:r>
      <w:r w:rsidRPr="00103F22">
        <w:rPr>
          <w:rFonts w:ascii="Simplified Arabic" w:eastAsia="Times New Roman" w:hAnsi="Simplified Arabic" w:cs="Simplified Arabic"/>
          <w:b/>
          <w:bCs/>
          <w:sz w:val="28"/>
          <w:szCs w:val="28"/>
          <w:rtl/>
        </w:rPr>
        <w:t>"</w:t>
      </w:r>
      <w:r w:rsidR="006C097F">
        <w:rPr>
          <w:rFonts w:ascii="Simplified Arabic" w:eastAsia="Times New Roman" w:hAnsi="Simplified Arabic" w:cs="Simplified Arabic"/>
          <w:b/>
          <w:bCs/>
          <w:sz w:val="28"/>
          <w:szCs w:val="28"/>
          <w:rtl/>
        </w:rPr>
        <w:t>:</w:t>
      </w:r>
      <w:r w:rsidRPr="00103F22">
        <w:rPr>
          <w:rFonts w:ascii="Simplified Arabic" w:eastAsia="Times New Roman" w:hAnsi="Simplified Arabic" w:cs="Simplified Arabic"/>
          <w:b/>
          <w:bCs/>
          <w:sz w:val="28"/>
          <w:szCs w:val="28"/>
          <w:rtl/>
        </w:rPr>
        <w:t xml:space="preserve"> التخطيط – التنظيم القيادة – التنسيق – الرقابة</w:t>
      </w:r>
      <w:r w:rsidRPr="00103F22">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b/>
          <w:bCs/>
          <w:sz w:val="28"/>
          <w:szCs w:val="28"/>
          <w:rtl/>
        </w:rPr>
        <w:t xml:space="preserve"> وتعتمد العملية الإدارية عل</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 xml:space="preserve"> مجموعتين من العوامل هما:</w:t>
      </w:r>
      <w:r w:rsidRPr="00103F22">
        <w:rPr>
          <w:rFonts w:ascii="Simplified Arabic" w:eastAsia="Times New Roman" w:hAnsi="Simplified Arabic" w:cs="Simplified Arabic"/>
          <w:sz w:val="28"/>
          <w:szCs w:val="28"/>
          <w:rtl/>
        </w:rPr>
        <w:t xml:space="preserve"> </w:t>
      </w:r>
    </w:p>
    <w:p w14:paraId="48ED11FC" w14:textId="7B268B42" w:rsidR="00214C00" w:rsidRPr="00103F22" w:rsidRDefault="00214C00" w:rsidP="0085170C">
      <w:pPr>
        <w:numPr>
          <w:ilvl w:val="0"/>
          <w:numId w:val="49"/>
        </w:numPr>
        <w:spacing w:after="0" w:line="240" w:lineRule="auto"/>
        <w:ind w:left="450" w:hanging="338"/>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b/>
          <w:bCs/>
          <w:sz w:val="28"/>
          <w:szCs w:val="28"/>
          <w:rtl/>
          <w:lang w:bidi="ar-EG"/>
        </w:rPr>
        <w:t>مجموعة العوامل الفنية:</w:t>
      </w:r>
      <w:r w:rsidRPr="00103F22">
        <w:rPr>
          <w:rFonts w:ascii="Simplified Arabic" w:eastAsia="Times New Roman" w:hAnsi="Simplified Arabic" w:cs="Simplified Arabic"/>
          <w:sz w:val="28"/>
          <w:szCs w:val="28"/>
          <w:rtl/>
          <w:lang w:bidi="ar-EG"/>
        </w:rPr>
        <w:t xml:space="preserve"> تشمل الأسس والقواعد العلمية الت</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تقوم عليها ال</w:t>
      </w:r>
      <w:r w:rsidR="0008642E">
        <w:rPr>
          <w:rFonts w:ascii="Simplified Arabic" w:eastAsia="Times New Roman" w:hAnsi="Simplified Arabic" w:cs="Simplified Arabic"/>
          <w:sz w:val="28"/>
          <w:szCs w:val="28"/>
          <w:rtl/>
          <w:lang w:bidi="ar-EG"/>
        </w:rPr>
        <w:t>أنشطة</w:t>
      </w:r>
      <w:r w:rsidRPr="00103F22">
        <w:rPr>
          <w:rFonts w:ascii="Simplified Arabic" w:eastAsia="Times New Roman" w:hAnsi="Simplified Arabic" w:cs="Simplified Arabic"/>
          <w:sz w:val="28"/>
          <w:szCs w:val="28"/>
          <w:rtl/>
          <w:lang w:bidi="ar-EG"/>
        </w:rPr>
        <w:t xml:space="preserve"> والإمكانيات المادية المستخدمة ف</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ال</w:t>
      </w:r>
      <w:r w:rsidR="00DA7A8C">
        <w:rPr>
          <w:rFonts w:ascii="Simplified Arabic" w:eastAsia="Times New Roman" w:hAnsi="Simplified Arabic" w:cs="Simplified Arabic"/>
          <w:sz w:val="28"/>
          <w:szCs w:val="28"/>
          <w:rtl/>
          <w:lang w:bidi="ar-EG"/>
        </w:rPr>
        <w:t>أداء</w:t>
      </w:r>
      <w:r w:rsidRPr="00103F22">
        <w:rPr>
          <w:rFonts w:ascii="Simplified Arabic" w:eastAsia="Times New Roman" w:hAnsi="Simplified Arabic" w:cs="Simplified Arabic"/>
          <w:sz w:val="28"/>
          <w:szCs w:val="28"/>
          <w:rtl/>
          <w:lang w:bidi="ar-EG"/>
        </w:rPr>
        <w:t>, و</w:t>
      </w:r>
      <w:r w:rsidR="00BF652B">
        <w:rPr>
          <w:rFonts w:ascii="Simplified Arabic" w:eastAsia="Times New Roman" w:hAnsi="Simplified Arabic" w:cs="Simplified Arabic"/>
          <w:sz w:val="28"/>
          <w:szCs w:val="28"/>
          <w:rtl/>
          <w:lang w:bidi="ar-EG"/>
        </w:rPr>
        <w:t>أساليب</w:t>
      </w:r>
      <w:r w:rsidRPr="00103F22">
        <w:rPr>
          <w:rFonts w:ascii="Simplified Arabic" w:eastAsia="Times New Roman" w:hAnsi="Simplified Arabic" w:cs="Simplified Arabic"/>
          <w:sz w:val="28"/>
          <w:szCs w:val="28"/>
          <w:rtl/>
          <w:lang w:bidi="ar-EG"/>
        </w:rPr>
        <w:t xml:space="preserve"> وطرق العمل. </w:t>
      </w:r>
    </w:p>
    <w:p w14:paraId="49D7C8E3" w14:textId="10B5AAE2" w:rsidR="00214C00" w:rsidRPr="00103F22" w:rsidRDefault="00214C00" w:rsidP="0085170C">
      <w:pPr>
        <w:numPr>
          <w:ilvl w:val="0"/>
          <w:numId w:val="49"/>
        </w:numPr>
        <w:spacing w:after="0" w:line="240" w:lineRule="auto"/>
        <w:ind w:left="450" w:hanging="338"/>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b/>
          <w:bCs/>
          <w:sz w:val="28"/>
          <w:szCs w:val="28"/>
          <w:rtl/>
        </w:rPr>
        <w:t>مجموعة العوامل الإنسانية:</w:t>
      </w:r>
      <w:r w:rsidRPr="00103F22">
        <w:rPr>
          <w:rFonts w:ascii="Simplified Arabic" w:eastAsia="Times New Roman" w:hAnsi="Simplified Arabic" w:cs="Simplified Arabic"/>
          <w:sz w:val="28"/>
          <w:szCs w:val="28"/>
          <w:rtl/>
        </w:rPr>
        <w:t xml:space="preserve"> تشمل قدرات ومهارات ورغبات العاملين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تأدية النشاط. </w:t>
      </w:r>
    </w:p>
    <w:p w14:paraId="76428C38" w14:textId="79EE5427" w:rsidR="00214C00" w:rsidRPr="006C097F" w:rsidRDefault="00EC6584" w:rsidP="00B945C7">
      <w:pPr>
        <w:spacing w:before="120" w:after="0" w:line="240" w:lineRule="auto"/>
        <w:jc w:val="both"/>
        <w:rPr>
          <w:rFonts w:ascii="Simplified Arabic" w:eastAsia="Times New Roman" w:hAnsi="Simplified Arabic" w:cs="Simplified Arabic"/>
          <w:b/>
          <w:bCs/>
          <w:sz w:val="28"/>
          <w:szCs w:val="28"/>
          <w:rtl/>
        </w:rPr>
      </w:pPr>
      <w:r w:rsidRPr="006C097F">
        <w:rPr>
          <w:rFonts w:ascii="Simplified Arabic" w:eastAsia="Times New Roman" w:hAnsi="Simplified Arabic" w:cs="Simplified Arabic" w:hint="cs"/>
          <w:b/>
          <w:bCs/>
          <w:sz w:val="28"/>
          <w:szCs w:val="28"/>
          <w:rtl/>
        </w:rPr>
        <w:t>1</w:t>
      </w:r>
      <w:r w:rsidR="0084793C" w:rsidRPr="006C097F">
        <w:rPr>
          <w:rFonts w:ascii="Simplified Arabic" w:eastAsia="Times New Roman" w:hAnsi="Simplified Arabic" w:cs="Simplified Arabic" w:hint="cs"/>
          <w:b/>
          <w:bCs/>
          <w:sz w:val="28"/>
          <w:szCs w:val="28"/>
          <w:rtl/>
        </w:rPr>
        <w:t>-1-</w:t>
      </w:r>
      <w:r w:rsidRPr="006C097F">
        <w:rPr>
          <w:rFonts w:ascii="Simplified Arabic" w:eastAsia="Times New Roman" w:hAnsi="Simplified Arabic" w:cs="Simplified Arabic" w:hint="cs"/>
          <w:b/>
          <w:bCs/>
          <w:sz w:val="28"/>
          <w:szCs w:val="28"/>
          <w:rtl/>
        </w:rPr>
        <w:t>5</w:t>
      </w:r>
      <w:r w:rsidR="00214C00" w:rsidRPr="006C097F">
        <w:rPr>
          <w:rFonts w:ascii="Simplified Arabic" w:eastAsia="Times New Roman" w:hAnsi="Simplified Arabic" w:cs="Simplified Arabic" w:hint="cs"/>
          <w:b/>
          <w:bCs/>
          <w:sz w:val="28"/>
          <w:szCs w:val="28"/>
          <w:rtl/>
        </w:rPr>
        <w:t xml:space="preserve"> </w:t>
      </w:r>
      <w:r w:rsidR="00214C00" w:rsidRPr="006C097F">
        <w:rPr>
          <w:rFonts w:ascii="Simplified Arabic" w:eastAsia="Times New Roman" w:hAnsi="Simplified Arabic" w:cs="Simplified Arabic"/>
          <w:b/>
          <w:bCs/>
          <w:sz w:val="28"/>
          <w:szCs w:val="28"/>
          <w:rtl/>
        </w:rPr>
        <w:t>وظائف المنظمة ووظائف ال</w:t>
      </w:r>
      <w:r w:rsidR="00BF652B" w:rsidRPr="006C097F">
        <w:rPr>
          <w:rFonts w:ascii="Simplified Arabic" w:eastAsia="Times New Roman" w:hAnsi="Simplified Arabic" w:cs="Simplified Arabic"/>
          <w:b/>
          <w:bCs/>
          <w:sz w:val="28"/>
          <w:szCs w:val="28"/>
          <w:rtl/>
        </w:rPr>
        <w:t>إدارة</w:t>
      </w:r>
      <w:r w:rsidR="00214C00" w:rsidRPr="006C097F">
        <w:rPr>
          <w:rFonts w:ascii="Simplified Arabic" w:eastAsia="Times New Roman" w:hAnsi="Simplified Arabic" w:cs="Simplified Arabic" w:hint="cs"/>
          <w:b/>
          <w:bCs/>
          <w:sz w:val="28"/>
          <w:szCs w:val="28"/>
          <w:rtl/>
        </w:rPr>
        <w:t xml:space="preserve"> </w:t>
      </w:r>
    </w:p>
    <w:p w14:paraId="720A45CA" w14:textId="2E91313C" w:rsidR="00214C00" w:rsidRPr="00103F22" w:rsidRDefault="00214C00" w:rsidP="0085170C">
      <w:pPr>
        <w:numPr>
          <w:ilvl w:val="0"/>
          <w:numId w:val="15"/>
        </w:numPr>
        <w:spacing w:before="120" w:after="0" w:line="240" w:lineRule="auto"/>
        <w:ind w:left="368" w:hanging="256"/>
        <w:jc w:val="both"/>
        <w:rPr>
          <w:rFonts w:ascii="Simplified Arabic" w:eastAsia="Times New Roman" w:hAnsi="Simplified Arabic" w:cs="Simplified Arabic"/>
          <w:b/>
          <w:bCs/>
          <w:sz w:val="28"/>
          <w:szCs w:val="28"/>
        </w:rPr>
      </w:pPr>
      <w:r w:rsidRPr="00103F22">
        <w:rPr>
          <w:rFonts w:ascii="Simplified Arabic" w:eastAsia="Times New Roman" w:hAnsi="Simplified Arabic" w:cs="Simplified Arabic"/>
          <w:b/>
          <w:bCs/>
          <w:sz w:val="28"/>
          <w:szCs w:val="28"/>
          <w:rtl/>
        </w:rPr>
        <w:t>شمولية ال</w:t>
      </w:r>
      <w:r w:rsidR="00BF652B">
        <w:rPr>
          <w:rFonts w:ascii="Simplified Arabic" w:eastAsia="Times New Roman" w:hAnsi="Simplified Arabic" w:cs="Simplified Arabic"/>
          <w:b/>
          <w:bCs/>
          <w:sz w:val="28"/>
          <w:szCs w:val="28"/>
          <w:rtl/>
        </w:rPr>
        <w:t>إدارة</w:t>
      </w:r>
      <w:r w:rsidRPr="00103F22">
        <w:rPr>
          <w:rFonts w:ascii="Simplified Arabic" w:eastAsia="Times New Roman" w:hAnsi="Simplified Arabic" w:cs="Simplified Arabic"/>
          <w:b/>
          <w:bCs/>
          <w:sz w:val="28"/>
          <w:szCs w:val="28"/>
          <w:rtl/>
        </w:rPr>
        <w:t>:</w:t>
      </w:r>
      <w:r w:rsidRPr="00103F22">
        <w:rPr>
          <w:rFonts w:ascii="Simplified Arabic" w:eastAsia="Times New Roman" w:hAnsi="Simplified Arabic" w:cs="Simplified Arabic"/>
          <w:sz w:val="28"/>
          <w:szCs w:val="28"/>
          <w:rtl/>
        </w:rPr>
        <w:t xml:space="preserve"> تعن</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إن الإداري يقوم بجميع وظائف 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من تخطيط وتوجيه ورقابة وتنظيم بغض النظر عن المستو</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الذي يكون عليه الوظيفة التي يقوم بها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lang w:bidi="ar-EG"/>
        </w:rPr>
        <w:t>و</w:t>
      </w:r>
      <w:r w:rsidRPr="00103F22">
        <w:rPr>
          <w:rFonts w:ascii="Simplified Arabic" w:eastAsia="Times New Roman" w:hAnsi="Simplified Arabic" w:cs="Simplified Arabic"/>
          <w:sz w:val="28"/>
          <w:szCs w:val="28"/>
          <w:rtl/>
        </w:rPr>
        <w:t>تختلف الأهمية النسبية لوظائف 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بالنسبة للوظائف التنفيذية الأخر</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التي يقوم بها الإداري ب</w:t>
      </w:r>
      <w:r w:rsidRPr="00103F22">
        <w:rPr>
          <w:rFonts w:ascii="Simplified Arabic" w:eastAsia="Times New Roman" w:hAnsi="Simplified Arabic" w:cs="Simplified Arabic"/>
          <w:sz w:val="28"/>
          <w:szCs w:val="28"/>
          <w:rtl/>
          <w:lang w:bidi="ar-EG"/>
        </w:rPr>
        <w:t>إ</w:t>
      </w:r>
      <w:r w:rsidRPr="00103F22">
        <w:rPr>
          <w:rFonts w:ascii="Simplified Arabic" w:eastAsia="Times New Roman" w:hAnsi="Simplified Arabic" w:cs="Simplified Arabic"/>
          <w:sz w:val="28"/>
          <w:szCs w:val="28"/>
          <w:rtl/>
        </w:rPr>
        <w:t>ختلاف مستو</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الوظيفة التي يشغلها ذلك الإداري</w:t>
      </w:r>
      <w:r w:rsidRPr="00103F22">
        <w:rPr>
          <w:rFonts w:ascii="Simplified Arabic" w:eastAsia="Times New Roman" w:hAnsi="Simplified Arabic" w:cs="Simplified Arabic"/>
          <w:sz w:val="28"/>
          <w:szCs w:val="28"/>
        </w:rPr>
        <w:t>.</w:t>
      </w:r>
    </w:p>
    <w:p w14:paraId="0F24438F" w14:textId="77777777" w:rsidR="00214C00" w:rsidRPr="00103F22" w:rsidRDefault="00214C00" w:rsidP="0085170C">
      <w:pPr>
        <w:numPr>
          <w:ilvl w:val="0"/>
          <w:numId w:val="15"/>
        </w:numPr>
        <w:spacing w:before="120" w:after="0" w:line="240" w:lineRule="auto"/>
        <w:ind w:left="368" w:hanging="256"/>
        <w:jc w:val="both"/>
        <w:rPr>
          <w:rFonts w:ascii="Simplified Arabic" w:eastAsia="Times New Roman" w:hAnsi="Simplified Arabic" w:cs="Simplified Arabic"/>
          <w:b/>
          <w:bCs/>
          <w:sz w:val="28"/>
          <w:szCs w:val="28"/>
        </w:rPr>
      </w:pPr>
      <w:r w:rsidRPr="00103F22">
        <w:rPr>
          <w:rFonts w:ascii="Simplified Arabic" w:eastAsia="Times New Roman" w:hAnsi="Simplified Arabic" w:cs="Simplified Arabic" w:hint="cs"/>
          <w:b/>
          <w:bCs/>
          <w:sz w:val="28"/>
          <w:szCs w:val="28"/>
          <w:rtl/>
        </w:rPr>
        <w:t>وظائف</w:t>
      </w:r>
      <w:r w:rsidRPr="00103F22">
        <w:rPr>
          <w:rFonts w:ascii="Simplified Arabic" w:eastAsia="Times New Roman" w:hAnsi="Simplified Arabic" w:cs="Simplified Arabic"/>
          <w:b/>
          <w:bCs/>
          <w:sz w:val="28"/>
          <w:szCs w:val="28"/>
          <w:rtl/>
        </w:rPr>
        <w:t xml:space="preserve"> المنظمة:</w:t>
      </w:r>
      <w:r w:rsidRPr="00103F22">
        <w:rPr>
          <w:rFonts w:ascii="Simplified Arabic" w:eastAsia="Times New Roman" w:hAnsi="Simplified Arabic" w:cs="Simplified Arabic"/>
          <w:sz w:val="28"/>
          <w:szCs w:val="28"/>
          <w:rtl/>
        </w:rPr>
        <w:t xml:space="preserve"> تعني مجموعة من الفعاليات والنشاطات التي لها دور أساسي في بقاء المنظمة، وتتكون كل وظيفة من مجموعة من الوظائف والفعاليات الفرعية</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وكلما كانت المنظمة أكبر كلما تطلب ذلك الاهتمام بالفعاليات لكل وظيفة</w:t>
      </w:r>
      <w:r w:rsidRPr="00103F22">
        <w:rPr>
          <w:rFonts w:ascii="Simplified Arabic" w:eastAsia="Times New Roman" w:hAnsi="Simplified Arabic" w:cs="Simplified Arabic"/>
          <w:b/>
          <w:bCs/>
          <w:sz w:val="28"/>
          <w:szCs w:val="28"/>
          <w:rtl/>
        </w:rPr>
        <w:t xml:space="preserve">. </w:t>
      </w:r>
    </w:p>
    <w:p w14:paraId="7D406B16" w14:textId="0D00D888" w:rsidR="00214C00" w:rsidRPr="00103F22" w:rsidRDefault="00214C00" w:rsidP="0085170C">
      <w:pPr>
        <w:numPr>
          <w:ilvl w:val="0"/>
          <w:numId w:val="15"/>
        </w:numPr>
        <w:spacing w:before="120" w:after="0" w:line="240" w:lineRule="auto"/>
        <w:ind w:left="368" w:hanging="256"/>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b/>
          <w:bCs/>
          <w:sz w:val="28"/>
          <w:szCs w:val="28"/>
          <w:rtl/>
        </w:rPr>
        <w:t>وظائف ال</w:t>
      </w:r>
      <w:r w:rsidR="00BF652B">
        <w:rPr>
          <w:rFonts w:ascii="Simplified Arabic" w:eastAsia="Times New Roman" w:hAnsi="Simplified Arabic" w:cs="Simplified Arabic"/>
          <w:b/>
          <w:bCs/>
          <w:sz w:val="28"/>
          <w:szCs w:val="28"/>
          <w:rtl/>
        </w:rPr>
        <w:t>إدارة</w:t>
      </w:r>
      <w:r w:rsidRPr="00103F22">
        <w:rPr>
          <w:rFonts w:ascii="Simplified Arabic" w:eastAsia="Times New Roman" w:hAnsi="Simplified Arabic" w:cs="Simplified Arabic" w:hint="cs"/>
          <w:sz w:val="28"/>
          <w:szCs w:val="28"/>
          <w:rtl/>
        </w:rPr>
        <w:t>: ه</w:t>
      </w:r>
      <w:r w:rsidRPr="00103F22">
        <w:rPr>
          <w:rFonts w:ascii="Simplified Arabic" w:eastAsia="Times New Roman" w:hAnsi="Simplified Arabic" w:cs="Simplified Arabic"/>
          <w:sz w:val="28"/>
          <w:szCs w:val="28"/>
          <w:rtl/>
        </w:rPr>
        <w:t>ي مجموعة من الواجبات الأساسية التي يطلق عليها عادة وظائف 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ويسع</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بإستخدام هذه الوظائف مجتمعة 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تحقيق </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 xml:space="preserve"> المنظمة بأقص</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كفاءة ممكنة</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وهي عملية ذهنية وسلوكية تسع</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الإستخدام الأمثل للموارد البشرية والمادية لبلوغ </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 xml:space="preserve"> المنظمة والعاملين بها بأقل تكلفة وأعل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جودة</w:t>
      </w:r>
      <w:r w:rsidRPr="00103F22">
        <w:rPr>
          <w:rFonts w:ascii="Simplified Arabic" w:eastAsia="Times New Roman" w:hAnsi="Simplified Arabic" w:cs="Simplified Arabic"/>
          <w:b/>
          <w:bCs/>
          <w:sz w:val="28"/>
          <w:szCs w:val="28"/>
          <w:rtl/>
        </w:rPr>
        <w:t xml:space="preserve">. </w:t>
      </w:r>
    </w:p>
    <w:p w14:paraId="2B59164B" w14:textId="4BA5B229" w:rsidR="00214C00" w:rsidRPr="006C097F" w:rsidRDefault="00EC6584" w:rsidP="006C097F">
      <w:pPr>
        <w:spacing w:before="120" w:after="0" w:line="240" w:lineRule="auto"/>
        <w:rPr>
          <w:rFonts w:cs="Sultan bold"/>
          <w:sz w:val="36"/>
          <w:szCs w:val="36"/>
          <w:rtl/>
        </w:rPr>
      </w:pPr>
      <w:r w:rsidRPr="006C097F">
        <w:rPr>
          <w:rFonts w:cs="Sultan bold" w:hint="cs"/>
          <w:sz w:val="36"/>
          <w:szCs w:val="36"/>
          <w:rtl/>
        </w:rPr>
        <w:lastRenderedPageBreak/>
        <w:t>1</w:t>
      </w:r>
      <w:r w:rsidR="00CC21D6" w:rsidRPr="006C097F">
        <w:rPr>
          <w:rFonts w:cs="Sultan bold" w:hint="cs"/>
          <w:sz w:val="36"/>
          <w:szCs w:val="36"/>
          <w:rtl/>
        </w:rPr>
        <w:t>-</w:t>
      </w:r>
      <w:r w:rsidRPr="006C097F">
        <w:rPr>
          <w:rFonts w:cs="Sultan bold" w:hint="cs"/>
          <w:sz w:val="36"/>
          <w:szCs w:val="36"/>
          <w:rtl/>
        </w:rPr>
        <w:t>2</w:t>
      </w:r>
      <w:r w:rsidR="00CC21D6" w:rsidRPr="006C097F">
        <w:rPr>
          <w:rFonts w:cs="Sultan bold" w:hint="cs"/>
          <w:sz w:val="36"/>
          <w:szCs w:val="36"/>
          <w:rtl/>
        </w:rPr>
        <w:t xml:space="preserve"> </w:t>
      </w:r>
      <w:r w:rsidR="00214C00" w:rsidRPr="006C097F">
        <w:rPr>
          <w:rFonts w:cs="Sultan bold"/>
          <w:sz w:val="36"/>
          <w:szCs w:val="36"/>
          <w:rtl/>
        </w:rPr>
        <w:t xml:space="preserve">التخطيط </w:t>
      </w:r>
      <w:r w:rsidR="00214C00" w:rsidRPr="006C097F">
        <w:rPr>
          <w:rFonts w:cs="Sultan bold" w:hint="cs"/>
          <w:sz w:val="36"/>
          <w:szCs w:val="36"/>
          <w:rtl/>
        </w:rPr>
        <w:t xml:space="preserve">الاستراتيجي </w:t>
      </w:r>
    </w:p>
    <w:p w14:paraId="657C711C" w14:textId="5AD11895" w:rsidR="0085170C" w:rsidRDefault="00214C00" w:rsidP="0085170C">
      <w:pPr>
        <w:autoSpaceDE w:val="0"/>
        <w:autoSpaceDN w:val="0"/>
        <w:adjustRightInd w:val="0"/>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b/>
          <w:bCs/>
          <w:sz w:val="28"/>
          <w:szCs w:val="28"/>
          <w:rtl/>
        </w:rPr>
        <w:t xml:space="preserve">مفهوم التخطيط </w:t>
      </w:r>
      <w:r w:rsidRPr="00103F22">
        <w:rPr>
          <w:rFonts w:ascii="Simplified Arabic" w:eastAsia="Times New Roman" w:hAnsi="Simplified Arabic" w:cs="Simplified Arabic" w:hint="cs"/>
          <w:b/>
          <w:bCs/>
          <w:sz w:val="28"/>
          <w:szCs w:val="28"/>
          <w:rtl/>
        </w:rPr>
        <w:t>الاستراتيجي</w:t>
      </w:r>
      <w:r w:rsidR="006C097F">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b/>
          <w:bCs/>
          <w:sz w:val="28"/>
          <w:szCs w:val="28"/>
          <w:rtl/>
        </w:rPr>
        <w:t xml:space="preserve"> </w:t>
      </w:r>
      <w:r w:rsidRPr="00103F22">
        <w:rPr>
          <w:rFonts w:ascii="Simplified Arabic" w:eastAsia="Times New Roman" w:hAnsi="Simplified Arabic" w:cs="Simplified Arabic"/>
          <w:sz w:val="28"/>
          <w:szCs w:val="28"/>
          <w:rtl/>
        </w:rPr>
        <w:t>إن نظام العمل بالمنظمات يختلف بإختلاف البيئة الت</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تعمل بها المنظمة, ومن ثم لا يوجد نظام محدد للتخطيط </w:t>
      </w:r>
      <w:r w:rsidRPr="00103F22">
        <w:rPr>
          <w:rFonts w:ascii="Simplified Arabic" w:eastAsia="Times New Roman" w:hAnsi="Simplified Arabic" w:cs="Simplified Arabic" w:hint="cs"/>
          <w:sz w:val="28"/>
          <w:szCs w:val="28"/>
          <w:rtl/>
        </w:rPr>
        <w:t>الاستراتيجي،</w:t>
      </w:r>
      <w:r w:rsidRPr="00103F22">
        <w:rPr>
          <w:rFonts w:ascii="Simplified Arabic" w:eastAsia="Times New Roman" w:hAnsi="Simplified Arabic" w:cs="Simplified Arabic"/>
          <w:sz w:val="28"/>
          <w:szCs w:val="28"/>
          <w:rtl/>
        </w:rPr>
        <w:t xml:space="preserve"> وإن التخطيط الاستراتيج</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يتم تصميمة طبقا لطبيعة كل منظمة</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وأتفق الإداريين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وضع سمات عامة ومباد</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ء </w:t>
      </w:r>
      <w:r w:rsidR="00EC6584" w:rsidRPr="00103F22">
        <w:rPr>
          <w:rFonts w:ascii="Simplified Arabic" w:eastAsia="Times New Roman" w:hAnsi="Simplified Arabic" w:cs="Simplified Arabic" w:hint="cs"/>
          <w:sz w:val="28"/>
          <w:szCs w:val="28"/>
          <w:rtl/>
        </w:rPr>
        <w:t>أساسية</w:t>
      </w:r>
      <w:r w:rsidRPr="00103F22">
        <w:rPr>
          <w:rFonts w:ascii="Simplified Arabic" w:eastAsia="Times New Roman" w:hAnsi="Simplified Arabic" w:cs="Simplified Arabic"/>
          <w:sz w:val="28"/>
          <w:szCs w:val="28"/>
          <w:rtl/>
        </w:rPr>
        <w:t xml:space="preserve"> عن ممارسة التخطيط الإستراتيج</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لتحقيق الشكل المطلوب للمنظمة إذا تم الكشف بملامح وتوجهات ورؤية رسالة و</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 xml:space="preserve"> المنظمة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المستقبل. </w:t>
      </w:r>
    </w:p>
    <w:p w14:paraId="394BF9A3" w14:textId="3391A849" w:rsidR="00214C00" w:rsidRPr="00103F22" w:rsidRDefault="00214C00" w:rsidP="0085170C">
      <w:pPr>
        <w:autoSpaceDE w:val="0"/>
        <w:autoSpaceDN w:val="0"/>
        <w:adjustRightInd w:val="0"/>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ويؤكد كثير من الباحثين والممارسين وصف عملية الرشد والشمولية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التخطيط الإستراتيج</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أنها ترتكز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w:t>
      </w:r>
      <w:r w:rsidR="0008642E">
        <w:rPr>
          <w:rFonts w:ascii="Simplified Arabic" w:eastAsia="Times New Roman" w:hAnsi="Simplified Arabic" w:cs="Simplified Arabic"/>
          <w:sz w:val="28"/>
          <w:szCs w:val="28"/>
          <w:rtl/>
        </w:rPr>
        <w:t>أنشطة</w:t>
      </w:r>
      <w:r w:rsidRPr="00103F22">
        <w:rPr>
          <w:rFonts w:ascii="Simplified Arabic" w:eastAsia="Times New Roman" w:hAnsi="Simplified Arabic" w:cs="Simplified Arabic"/>
          <w:sz w:val="28"/>
          <w:szCs w:val="28"/>
          <w:rtl/>
        </w:rPr>
        <w:t xml:space="preserve"> الت</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تهدف 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تحقيق هدف معين من خلال تنمية ال</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 xml:space="preserve"> المنطقية وفحص واختيار ورسم الخطط الت</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تسبق الأفعال والتصرفات</w:t>
      </w:r>
      <w:r w:rsidRPr="00103F22">
        <w:rPr>
          <w:rFonts w:ascii="Simplified Arabic" w:eastAsia="Times New Roman" w:hAnsi="Simplified Arabic" w:cs="Simplified Arabic"/>
          <w:sz w:val="28"/>
          <w:szCs w:val="28"/>
          <w:vertAlign w:val="superscript"/>
          <w:rtl/>
        </w:rPr>
        <w:t>(</w:t>
      </w:r>
      <w:r w:rsidRPr="00103F22">
        <w:rPr>
          <w:rFonts w:ascii="Simplified Arabic" w:eastAsia="Times New Roman" w:hAnsi="Simplified Arabic" w:cs="Simplified Arabic"/>
          <w:sz w:val="28"/>
          <w:szCs w:val="28"/>
          <w:vertAlign w:val="superscript"/>
          <w:rtl/>
        </w:rPr>
        <w:footnoteReference w:id="26"/>
      </w:r>
      <w:r w:rsidRPr="00103F22">
        <w:rPr>
          <w:rFonts w:ascii="Simplified Arabic" w:eastAsia="Times New Roman" w:hAnsi="Simplified Arabic" w:cs="Simplified Arabic"/>
          <w:sz w:val="28"/>
          <w:szCs w:val="28"/>
          <w:vertAlign w:val="superscript"/>
          <w:rtl/>
        </w:rPr>
        <w:t>)</w:t>
      </w:r>
      <w:r w:rsidRPr="00103F22">
        <w:rPr>
          <w:rFonts w:ascii="Simplified Arabic" w:eastAsia="Times New Roman" w:hAnsi="Simplified Arabic" w:cs="Simplified Arabic"/>
          <w:sz w:val="28"/>
          <w:szCs w:val="28"/>
          <w:rtl/>
        </w:rPr>
        <w:t>.</w:t>
      </w:r>
    </w:p>
    <w:p w14:paraId="32B4BB02" w14:textId="41D8DADB" w:rsidR="00214C00" w:rsidRPr="0085170C" w:rsidRDefault="00CC21D6" w:rsidP="00B945C7">
      <w:pPr>
        <w:spacing w:before="120" w:after="0" w:line="240" w:lineRule="auto"/>
        <w:jc w:val="both"/>
        <w:rPr>
          <w:rFonts w:ascii="Simplified Arabic" w:eastAsia="Times New Roman" w:hAnsi="Simplified Arabic" w:cs="Simplified Arabic"/>
          <w:b/>
          <w:bCs/>
          <w:sz w:val="28"/>
          <w:szCs w:val="28"/>
          <w:rtl/>
        </w:rPr>
      </w:pPr>
      <w:r w:rsidRPr="0085170C">
        <w:rPr>
          <w:rFonts w:ascii="Simplified Arabic" w:eastAsia="Times New Roman" w:hAnsi="Simplified Arabic" w:cs="Simplified Arabic" w:hint="cs"/>
          <w:b/>
          <w:bCs/>
          <w:sz w:val="28"/>
          <w:szCs w:val="28"/>
          <w:rtl/>
        </w:rPr>
        <w:t xml:space="preserve">1-2-1 </w:t>
      </w:r>
      <w:r w:rsidR="00214C00" w:rsidRPr="0085170C">
        <w:rPr>
          <w:rFonts w:ascii="Simplified Arabic" w:eastAsia="Times New Roman" w:hAnsi="Simplified Arabic" w:cs="Simplified Arabic"/>
          <w:b/>
          <w:bCs/>
          <w:sz w:val="28"/>
          <w:szCs w:val="28"/>
          <w:rtl/>
        </w:rPr>
        <w:t xml:space="preserve">تعريف التخطيط </w:t>
      </w:r>
      <w:r w:rsidR="00214C00" w:rsidRPr="0085170C">
        <w:rPr>
          <w:rFonts w:ascii="Simplified Arabic" w:eastAsia="Times New Roman" w:hAnsi="Simplified Arabic" w:cs="Simplified Arabic" w:hint="cs"/>
          <w:b/>
          <w:bCs/>
          <w:sz w:val="28"/>
          <w:szCs w:val="28"/>
          <w:rtl/>
        </w:rPr>
        <w:t>الاستراتيجي</w:t>
      </w:r>
      <w:r w:rsidR="00214C00" w:rsidRPr="0085170C">
        <w:rPr>
          <w:rFonts w:ascii="Simplified Arabic" w:eastAsia="Times New Roman" w:hAnsi="Simplified Arabic" w:cs="Simplified Arabic"/>
          <w:b/>
          <w:bCs/>
          <w:sz w:val="28"/>
          <w:szCs w:val="28"/>
          <w:rtl/>
        </w:rPr>
        <w:t xml:space="preserve"> </w:t>
      </w:r>
    </w:p>
    <w:p w14:paraId="5A76F891" w14:textId="5CA38CD4" w:rsidR="00214C00" w:rsidRPr="00103F22" w:rsidRDefault="00214C00" w:rsidP="0085170C">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لا يوجد نظام واحد للتخطيط الاستراتيج</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يجب أن تتبناه كافة المنظمات</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ومن</w:t>
      </w:r>
      <w:r w:rsidR="009F7D44" w:rsidRPr="00103F22">
        <w:rPr>
          <w:rFonts w:ascii="Simplified Arabic" w:eastAsia="Times New Roman" w:hAnsi="Simplified Arabic" w:cs="Simplified Arabic" w:hint="cs"/>
          <w:sz w:val="28"/>
          <w:szCs w:val="28"/>
          <w:rtl/>
        </w:rPr>
        <w:t xml:space="preserve"> ثم</w:t>
      </w:r>
      <w:r w:rsidRPr="00103F22">
        <w:rPr>
          <w:rFonts w:ascii="Simplified Arabic" w:eastAsia="Times New Roman" w:hAnsi="Simplified Arabic" w:cs="Simplified Arabic"/>
          <w:sz w:val="28"/>
          <w:szCs w:val="28"/>
          <w:rtl/>
        </w:rPr>
        <w:t xml:space="preserve"> </w:t>
      </w:r>
      <w:r w:rsidR="00EC6584" w:rsidRPr="00103F22">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sz w:val="28"/>
          <w:szCs w:val="28"/>
          <w:rtl/>
        </w:rPr>
        <w:t>تطلب الأمر تصميم نظم للتخطيط الاستراتيج</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w:t>
      </w:r>
      <w:r w:rsidR="00EC6584" w:rsidRPr="00103F22">
        <w:rPr>
          <w:rFonts w:ascii="Simplified Arabic" w:eastAsia="Times New Roman" w:hAnsi="Simplified Arabic" w:cs="Simplified Arabic" w:hint="cs"/>
          <w:sz w:val="28"/>
          <w:szCs w:val="28"/>
          <w:rtl/>
        </w:rPr>
        <w:t>ت</w:t>
      </w:r>
      <w:r w:rsidRPr="00103F22">
        <w:rPr>
          <w:rFonts w:ascii="Simplified Arabic" w:eastAsia="Times New Roman" w:hAnsi="Simplified Arabic" w:cs="Simplified Arabic"/>
          <w:sz w:val="28"/>
          <w:szCs w:val="28"/>
          <w:rtl/>
        </w:rPr>
        <w:t xml:space="preserve">تناسب </w:t>
      </w:r>
      <w:r w:rsidR="009F7D44" w:rsidRPr="00103F22">
        <w:rPr>
          <w:rFonts w:ascii="Simplified Arabic" w:eastAsia="Times New Roman" w:hAnsi="Simplified Arabic" w:cs="Simplified Arabic" w:hint="cs"/>
          <w:sz w:val="28"/>
          <w:szCs w:val="28"/>
          <w:rtl/>
        </w:rPr>
        <w:t xml:space="preserve">مع </w:t>
      </w:r>
      <w:r w:rsidRPr="00103F22">
        <w:rPr>
          <w:rFonts w:ascii="Simplified Arabic" w:eastAsia="Times New Roman" w:hAnsi="Simplified Arabic" w:cs="Simplified Arabic"/>
          <w:sz w:val="28"/>
          <w:szCs w:val="28"/>
          <w:rtl/>
        </w:rPr>
        <w:t>كل منظمة</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لذلك وجدت تعاريف متعددة للتخطيط الاستراتيج</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w:t>
      </w:r>
    </w:p>
    <w:p w14:paraId="212ABF66" w14:textId="2AE55B63" w:rsidR="00214C00" w:rsidRPr="00103F22" w:rsidRDefault="00214C00" w:rsidP="00B945C7">
      <w:pPr>
        <w:autoSpaceDE w:val="0"/>
        <w:autoSpaceDN w:val="0"/>
        <w:adjustRightInd w:val="0"/>
        <w:spacing w:before="120" w:after="0" w:line="240" w:lineRule="auto"/>
        <w:jc w:val="both"/>
        <w:rPr>
          <w:rFonts w:ascii="Simplified Arabic" w:eastAsia="Times New Roman" w:hAnsi="Simplified Arabic" w:cs="Simplified Arabic"/>
          <w:b/>
          <w:bCs/>
          <w:sz w:val="28"/>
          <w:szCs w:val="28"/>
          <w:rtl/>
        </w:rPr>
      </w:pPr>
      <w:r w:rsidRPr="00103F22">
        <w:rPr>
          <w:rFonts w:ascii="Simplified Arabic" w:eastAsia="Times New Roman" w:hAnsi="Simplified Arabic" w:cs="Simplified Arabic"/>
          <w:b/>
          <w:bCs/>
          <w:sz w:val="28"/>
          <w:szCs w:val="28"/>
          <w:rtl/>
        </w:rPr>
        <w:t>وقد عرف العلماء والباحثين ف</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 xml:space="preserve"> مجال ال</w:t>
      </w:r>
      <w:r w:rsidR="00BF652B">
        <w:rPr>
          <w:rFonts w:ascii="Simplified Arabic" w:eastAsia="Times New Roman" w:hAnsi="Simplified Arabic" w:cs="Simplified Arabic"/>
          <w:b/>
          <w:bCs/>
          <w:sz w:val="28"/>
          <w:szCs w:val="28"/>
          <w:rtl/>
        </w:rPr>
        <w:t>إدارة</w:t>
      </w:r>
      <w:r w:rsidRPr="00103F22">
        <w:rPr>
          <w:rFonts w:ascii="Simplified Arabic" w:eastAsia="Times New Roman" w:hAnsi="Simplified Arabic" w:cs="Simplified Arabic"/>
          <w:b/>
          <w:bCs/>
          <w:sz w:val="28"/>
          <w:szCs w:val="28"/>
          <w:rtl/>
        </w:rPr>
        <w:t xml:space="preserve"> التخطيط الإستراتيج</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 xml:space="preserve"> كما يل</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 xml:space="preserve">: </w:t>
      </w:r>
    </w:p>
    <w:p w14:paraId="7FFD7508" w14:textId="18406A48" w:rsidR="00214C00" w:rsidRPr="00103F22" w:rsidRDefault="00214C00" w:rsidP="0085170C">
      <w:pPr>
        <w:numPr>
          <w:ilvl w:val="0"/>
          <w:numId w:val="16"/>
        </w:numPr>
        <w:spacing w:before="120" w:after="0" w:line="240" w:lineRule="auto"/>
        <w:ind w:left="368" w:hanging="256"/>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التخطيط الإستراتيج</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بأنه</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عملية إتخاذ قرارات مستمرة بناء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معلومات ممكنة عن مستقبلية هذه القرارات وأثارها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المستقبل وتنظيم المجهودات اللازمة لتنفيذ هذه القرارات وقياس النتائج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ضوء التوقعات توفر نظام للتغذية المرتدة للمعلومات"</w:t>
      </w:r>
      <w:r w:rsidRPr="00103F22">
        <w:rPr>
          <w:rFonts w:ascii="Simplified Arabic" w:eastAsia="Times New Roman" w:hAnsi="Simplified Arabic" w:cs="Simplified Arabic"/>
          <w:sz w:val="28"/>
          <w:szCs w:val="28"/>
          <w:vertAlign w:val="superscript"/>
          <w:rtl/>
        </w:rPr>
        <w:t>(</w:t>
      </w:r>
      <w:r w:rsidRPr="00103F22">
        <w:rPr>
          <w:rFonts w:ascii="Simplified Arabic" w:eastAsia="Times New Roman" w:hAnsi="Simplified Arabic" w:cs="Simplified Arabic"/>
          <w:sz w:val="28"/>
          <w:szCs w:val="28"/>
          <w:vertAlign w:val="superscript"/>
          <w:rtl/>
        </w:rPr>
        <w:footnoteReference w:id="27"/>
      </w:r>
      <w:r w:rsidRPr="00103F22">
        <w:rPr>
          <w:rFonts w:ascii="Simplified Arabic" w:eastAsia="Times New Roman" w:hAnsi="Simplified Arabic" w:cs="Simplified Arabic"/>
          <w:sz w:val="28"/>
          <w:szCs w:val="28"/>
          <w:vertAlign w:val="superscript"/>
          <w:rtl/>
        </w:rPr>
        <w:t>)</w:t>
      </w:r>
      <w:r w:rsidRPr="00103F22">
        <w:rPr>
          <w:rFonts w:ascii="Simplified Arabic" w:eastAsia="Times New Roman" w:hAnsi="Simplified Arabic" w:cs="Simplified Arabic" w:hint="cs"/>
          <w:sz w:val="28"/>
          <w:szCs w:val="28"/>
          <w:rtl/>
        </w:rPr>
        <w:t>.</w:t>
      </w:r>
    </w:p>
    <w:p w14:paraId="397FB0F6" w14:textId="0D70F17E" w:rsidR="00214C00" w:rsidRPr="00103F22" w:rsidRDefault="00214C00" w:rsidP="0085170C">
      <w:pPr>
        <w:numPr>
          <w:ilvl w:val="0"/>
          <w:numId w:val="16"/>
        </w:numPr>
        <w:spacing w:before="120" w:after="0" w:line="240" w:lineRule="auto"/>
        <w:ind w:left="368" w:hanging="256"/>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rPr>
        <w:lastRenderedPageBreak/>
        <w:t>التخطيط الاستراتيج</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عرف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أيضا</w:t>
      </w:r>
      <w:r w:rsidR="0085170C">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بأنه الجهد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المنظم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لصناعة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القرارات</w:t>
      </w:r>
      <w:r w:rsidR="0085170C">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المصيرية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والذي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يصيغ</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هوية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المنظمة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ويبرز</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وجودها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وهو</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مجموعة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المبادئ</w:t>
      </w:r>
      <w:r w:rsidR="0085170C">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والخطوات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والأدوات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صممت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لتساعد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القادة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والمديرين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والمخططين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أن</w:t>
      </w:r>
      <w:r w:rsidR="0085170C">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يفكروا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أو</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يتصرفوا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بشكل إستراتيجي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وهو</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الذي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يساعد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المنظمة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تضع</w:t>
      </w:r>
      <w:r w:rsidR="0085170C">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قرارات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فعالة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تؤدي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تحقيق</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رسالتها،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أو</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إرضاء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الفئات المستهدفة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ظل ما يحيط بالمنظمة من تهدديدات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البيئة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الخارجية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ونقاط</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القوة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والضعف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بيئتها</w:t>
      </w:r>
      <w:r w:rsidR="0085170C">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الداخلية</w:t>
      </w:r>
      <w:bookmarkStart w:id="14" w:name="_Hlk136469038"/>
      <w:r w:rsidRPr="0085170C">
        <w:rPr>
          <w:rFonts w:ascii="Simplified Arabic" w:eastAsia="Times New Roman" w:hAnsi="Simplified Arabic" w:cs="Simplified Arabic"/>
          <w:sz w:val="28"/>
          <w:szCs w:val="28"/>
          <w:vertAlign w:val="superscript"/>
          <w:rtl/>
        </w:rPr>
        <w:t>(</w:t>
      </w:r>
      <w:r w:rsidRPr="0085170C">
        <w:rPr>
          <w:rFonts w:ascii="Simplified Arabic" w:eastAsia="Times New Roman" w:hAnsi="Simplified Arabic" w:cs="Simplified Arabic"/>
          <w:sz w:val="28"/>
          <w:szCs w:val="28"/>
          <w:vertAlign w:val="superscript"/>
          <w:rtl/>
        </w:rPr>
        <w:footnoteReference w:id="28"/>
      </w:r>
      <w:r w:rsidRPr="0085170C">
        <w:rPr>
          <w:rFonts w:ascii="Simplified Arabic" w:eastAsia="Times New Roman" w:hAnsi="Simplified Arabic" w:cs="Simplified Arabic"/>
          <w:sz w:val="28"/>
          <w:szCs w:val="28"/>
          <w:vertAlign w:val="superscript"/>
          <w:rtl/>
        </w:rPr>
        <w:t>)</w:t>
      </w:r>
      <w:bookmarkEnd w:id="14"/>
      <w:r w:rsidRPr="00103F22">
        <w:rPr>
          <w:rFonts w:ascii="Simplified Arabic" w:eastAsia="Times New Roman" w:hAnsi="Simplified Arabic" w:cs="Simplified Arabic" w:hint="cs"/>
          <w:sz w:val="28"/>
          <w:szCs w:val="28"/>
          <w:rtl/>
        </w:rPr>
        <w:t>.</w:t>
      </w:r>
    </w:p>
    <w:p w14:paraId="72B4AD59" w14:textId="58650D80" w:rsidR="00214C00" w:rsidRPr="00103F22" w:rsidRDefault="00214C00" w:rsidP="0085170C">
      <w:pPr>
        <w:numPr>
          <w:ilvl w:val="0"/>
          <w:numId w:val="16"/>
        </w:numPr>
        <w:spacing w:after="0" w:line="240" w:lineRule="auto"/>
        <w:ind w:left="368" w:hanging="256"/>
        <w:jc w:val="both"/>
        <w:rPr>
          <w:rFonts w:ascii="Simplified Arabic" w:eastAsia="Times New Roman" w:hAnsi="Simplified Arabic" w:cs="Simplified Arabic"/>
          <w:sz w:val="28"/>
          <w:szCs w:val="28"/>
          <w:lang w:bidi="ar-EG"/>
        </w:rPr>
      </w:pPr>
      <w:r w:rsidRPr="00103F22">
        <w:rPr>
          <w:rFonts w:ascii="Simplified Arabic" w:eastAsia="Times New Roman" w:hAnsi="Simplified Arabic" w:cs="Simplified Arabic"/>
          <w:sz w:val="28"/>
          <w:szCs w:val="28"/>
          <w:rtl/>
        </w:rPr>
        <w:t>تعرف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الإستراتيجية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بأنها</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 xml:space="preserve"> </w:t>
      </w:r>
      <w:r w:rsidR="0008642E">
        <w:rPr>
          <w:rFonts w:ascii="Simplified Arabic" w:eastAsia="Times New Roman" w:hAnsi="Simplified Arabic" w:cs="Simplified Arabic"/>
          <w:sz w:val="28"/>
          <w:szCs w:val="28"/>
          <w:rtl/>
        </w:rPr>
        <w:t>أنشطة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وخطط</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المؤسسة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تنظيمها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بطريقة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تضمن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تحقيق</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درجة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الانسجام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بين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رسالة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المؤسسة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وبين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الرسالة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والبيئة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تعمل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بصورة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فعالة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وكفاءة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عالية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وطرق</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تحقيق</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 xml:space="preserve"> مع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الأخذ</w:t>
      </w:r>
      <w:r w:rsidRPr="00103F22">
        <w:rPr>
          <w:rFonts w:ascii="Simplified Arabic" w:eastAsia="Times New Roman" w:hAnsi="Simplified Arabic" w:cs="Simplified Arabic"/>
          <w:sz w:val="28"/>
          <w:szCs w:val="28"/>
        </w:rPr>
        <w:t xml:space="preserve"> </w:t>
      </w:r>
      <w:r w:rsidR="00044B89" w:rsidRPr="00103F22">
        <w:rPr>
          <w:rFonts w:ascii="Simplified Arabic" w:eastAsia="Times New Roman" w:hAnsi="Simplified Arabic" w:cs="Simplified Arabic" w:hint="cs"/>
          <w:sz w:val="28"/>
          <w:szCs w:val="28"/>
          <w:rtl/>
        </w:rPr>
        <w:t>بعين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الاعتبار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الفرص</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والمخاطر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والتهديدات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البيئية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والموارد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المالية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والبشرية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والإمكانات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المتاحة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 xml:space="preserve">لهذه </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المؤسسة</w:t>
      </w:r>
      <w:r w:rsidRPr="00103F22">
        <w:rPr>
          <w:rFonts w:ascii="Simplified Arabic" w:eastAsia="Times New Roman" w:hAnsi="Simplified Arabic" w:cs="Simplified Arabic"/>
          <w:sz w:val="28"/>
          <w:szCs w:val="28"/>
          <w:rtl/>
          <w:lang w:bidi="ar-EG"/>
        </w:rPr>
        <w:t>"</w:t>
      </w:r>
      <w:r w:rsidRPr="00103F22">
        <w:rPr>
          <w:rFonts w:ascii="Simplified Arabic" w:eastAsia="Times New Roman" w:hAnsi="Simplified Arabic" w:cs="Simplified Arabic"/>
          <w:sz w:val="28"/>
          <w:szCs w:val="28"/>
          <w:vertAlign w:val="superscript"/>
          <w:rtl/>
          <w:lang w:bidi="ar-EG"/>
        </w:rPr>
        <w:t>(</w:t>
      </w:r>
      <w:r w:rsidRPr="00103F22">
        <w:rPr>
          <w:rFonts w:ascii="Simplified Arabic" w:eastAsia="Times New Roman" w:hAnsi="Simplified Arabic" w:cs="Simplified Arabic"/>
          <w:sz w:val="28"/>
          <w:szCs w:val="28"/>
          <w:vertAlign w:val="superscript"/>
          <w:rtl/>
          <w:lang w:bidi="ar-EG"/>
        </w:rPr>
        <w:footnoteReference w:id="29"/>
      </w:r>
      <w:r w:rsidRPr="00103F22">
        <w:rPr>
          <w:rFonts w:ascii="Simplified Arabic" w:eastAsia="Times New Roman" w:hAnsi="Simplified Arabic" w:cs="Simplified Arabic"/>
          <w:sz w:val="28"/>
          <w:szCs w:val="28"/>
          <w:vertAlign w:val="superscript"/>
          <w:rtl/>
          <w:lang w:bidi="ar-EG"/>
        </w:rPr>
        <w:t>)</w:t>
      </w:r>
      <w:r w:rsidRPr="00103F22">
        <w:rPr>
          <w:rFonts w:ascii="Simplified Arabic" w:eastAsia="Times New Roman" w:hAnsi="Simplified Arabic" w:cs="Simplified Arabic"/>
          <w:sz w:val="28"/>
          <w:szCs w:val="28"/>
          <w:rtl/>
          <w:lang w:bidi="ar-EG"/>
        </w:rPr>
        <w:t>.</w:t>
      </w:r>
    </w:p>
    <w:p w14:paraId="186B2353" w14:textId="2BA755BF" w:rsidR="00214C00" w:rsidRPr="00103F22" w:rsidRDefault="00214C00" w:rsidP="0085170C">
      <w:pPr>
        <w:numPr>
          <w:ilvl w:val="0"/>
          <w:numId w:val="16"/>
        </w:numPr>
        <w:spacing w:after="0" w:line="240" w:lineRule="auto"/>
        <w:ind w:left="368" w:hanging="256"/>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 xml:space="preserve">إن </w:t>
      </w:r>
      <w:r w:rsidR="00044B89" w:rsidRPr="00103F22">
        <w:rPr>
          <w:rFonts w:ascii="Simplified Arabic" w:eastAsia="Times New Roman" w:hAnsi="Simplified Arabic" w:cs="Simplified Arabic" w:hint="cs"/>
          <w:sz w:val="28"/>
          <w:szCs w:val="28"/>
          <w:rtl/>
        </w:rPr>
        <w:t>ال</w:t>
      </w:r>
      <w:r w:rsidRPr="00103F22">
        <w:rPr>
          <w:rFonts w:ascii="Simplified Arabic" w:eastAsia="Times New Roman" w:hAnsi="Simplified Arabic" w:cs="Simplified Arabic"/>
          <w:sz w:val="28"/>
          <w:szCs w:val="28"/>
          <w:rtl/>
        </w:rPr>
        <w:t xml:space="preserve">استراتيجية </w:t>
      </w:r>
      <w:r w:rsidRPr="00103F22">
        <w:rPr>
          <w:rFonts w:ascii="Simplified Arabic" w:eastAsia="Times New Roman" w:hAnsi="Simplified Arabic" w:cs="Simplified Arabic" w:hint="cs"/>
          <w:sz w:val="28"/>
          <w:szCs w:val="28"/>
          <w:rtl/>
        </w:rPr>
        <w:t>هي</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عملية تصميم الوسائل البديلة الت</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يمكن من خلالها تحقيق </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 xml:space="preserve"> 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إستخدام الموارد المتاحة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إطار الظروف المناخية المحيطة</w:t>
      </w:r>
      <w:r w:rsidRPr="00103F22">
        <w:rPr>
          <w:rFonts w:ascii="Simplified Arabic" w:eastAsia="Times New Roman" w:hAnsi="Simplified Arabic" w:cs="Simplified Arabic"/>
          <w:sz w:val="28"/>
          <w:szCs w:val="28"/>
          <w:rtl/>
          <w:lang w:bidi="ar-EG"/>
        </w:rPr>
        <w:t>"</w:t>
      </w:r>
      <w:r w:rsidRPr="00103F22">
        <w:rPr>
          <w:rFonts w:ascii="Simplified Arabic" w:eastAsia="Times New Roman" w:hAnsi="Simplified Arabic" w:cs="Simplified Arabic"/>
          <w:sz w:val="28"/>
          <w:szCs w:val="28"/>
          <w:vertAlign w:val="superscript"/>
          <w:rtl/>
          <w:lang w:bidi="ar-EG"/>
        </w:rPr>
        <w:t>(</w:t>
      </w:r>
      <w:r w:rsidRPr="00103F22">
        <w:rPr>
          <w:rFonts w:ascii="Simplified Arabic" w:eastAsia="Times New Roman" w:hAnsi="Simplified Arabic" w:cs="Simplified Arabic"/>
          <w:sz w:val="28"/>
          <w:szCs w:val="28"/>
          <w:vertAlign w:val="superscript"/>
          <w:rtl/>
          <w:lang w:bidi="ar-EG"/>
        </w:rPr>
        <w:footnoteReference w:id="30"/>
      </w:r>
      <w:r w:rsidRPr="00103F22">
        <w:rPr>
          <w:rFonts w:ascii="Simplified Arabic" w:eastAsia="Times New Roman" w:hAnsi="Simplified Arabic" w:cs="Simplified Arabic"/>
          <w:sz w:val="28"/>
          <w:szCs w:val="28"/>
          <w:vertAlign w:val="superscript"/>
          <w:rtl/>
          <w:lang w:bidi="ar-EG"/>
        </w:rPr>
        <w:t>)</w:t>
      </w:r>
      <w:r w:rsidRPr="00103F22">
        <w:rPr>
          <w:rFonts w:ascii="Simplified Arabic" w:eastAsia="Times New Roman" w:hAnsi="Simplified Arabic" w:cs="Simplified Arabic"/>
          <w:sz w:val="28"/>
          <w:szCs w:val="28"/>
          <w:rtl/>
        </w:rPr>
        <w:t>.</w:t>
      </w:r>
    </w:p>
    <w:p w14:paraId="6136E185" w14:textId="33E6A5B3" w:rsidR="00214C00" w:rsidRPr="0085170C" w:rsidRDefault="00CC21D6" w:rsidP="00B945C7">
      <w:pPr>
        <w:spacing w:before="120" w:after="0" w:line="240" w:lineRule="auto"/>
        <w:ind w:left="368" w:hanging="368"/>
        <w:jc w:val="both"/>
        <w:rPr>
          <w:rFonts w:ascii="Simplified Arabic" w:eastAsia="Times New Roman" w:hAnsi="Simplified Arabic" w:cs="Simplified Arabic"/>
          <w:b/>
          <w:bCs/>
          <w:sz w:val="28"/>
          <w:szCs w:val="28"/>
          <w:rtl/>
        </w:rPr>
      </w:pPr>
      <w:r w:rsidRPr="0085170C">
        <w:rPr>
          <w:rFonts w:ascii="Simplified Arabic" w:eastAsia="Times New Roman" w:hAnsi="Simplified Arabic" w:cs="Simplified Arabic" w:hint="cs"/>
          <w:b/>
          <w:bCs/>
          <w:sz w:val="28"/>
          <w:szCs w:val="28"/>
          <w:rtl/>
        </w:rPr>
        <w:t xml:space="preserve"> </w:t>
      </w:r>
      <w:r w:rsidR="00EC6584" w:rsidRPr="0085170C">
        <w:rPr>
          <w:rFonts w:ascii="Simplified Arabic" w:eastAsia="Times New Roman" w:hAnsi="Simplified Arabic" w:cs="Simplified Arabic" w:hint="cs"/>
          <w:b/>
          <w:bCs/>
          <w:sz w:val="28"/>
          <w:szCs w:val="28"/>
          <w:rtl/>
        </w:rPr>
        <w:t>1</w:t>
      </w:r>
      <w:r w:rsidRPr="0085170C">
        <w:rPr>
          <w:rFonts w:ascii="Simplified Arabic" w:eastAsia="Times New Roman" w:hAnsi="Simplified Arabic" w:cs="Simplified Arabic" w:hint="cs"/>
          <w:b/>
          <w:bCs/>
          <w:sz w:val="28"/>
          <w:szCs w:val="28"/>
          <w:rtl/>
        </w:rPr>
        <w:t>-2-</w:t>
      </w:r>
      <w:r w:rsidR="00EC6584" w:rsidRPr="0085170C">
        <w:rPr>
          <w:rFonts w:ascii="Simplified Arabic" w:eastAsia="Times New Roman" w:hAnsi="Simplified Arabic" w:cs="Simplified Arabic" w:hint="cs"/>
          <w:b/>
          <w:bCs/>
          <w:sz w:val="28"/>
          <w:szCs w:val="28"/>
          <w:rtl/>
        </w:rPr>
        <w:t>2</w:t>
      </w:r>
      <w:r w:rsidRPr="0085170C">
        <w:rPr>
          <w:rFonts w:ascii="Simplified Arabic" w:eastAsia="Times New Roman" w:hAnsi="Simplified Arabic" w:cs="Simplified Arabic" w:hint="cs"/>
          <w:b/>
          <w:bCs/>
          <w:sz w:val="28"/>
          <w:szCs w:val="28"/>
          <w:rtl/>
        </w:rPr>
        <w:t xml:space="preserve"> </w:t>
      </w:r>
      <w:r w:rsidR="00214C00" w:rsidRPr="0085170C">
        <w:rPr>
          <w:rFonts w:ascii="Simplified Arabic" w:eastAsia="Times New Roman" w:hAnsi="Simplified Arabic" w:cs="Simplified Arabic"/>
          <w:b/>
          <w:bCs/>
          <w:sz w:val="28"/>
          <w:szCs w:val="28"/>
          <w:rtl/>
        </w:rPr>
        <w:t xml:space="preserve">أهمية التخطيط </w:t>
      </w:r>
      <w:r w:rsidR="00214C00" w:rsidRPr="0085170C">
        <w:rPr>
          <w:rFonts w:ascii="Simplified Arabic" w:eastAsia="Times New Roman" w:hAnsi="Simplified Arabic" w:cs="Simplified Arabic" w:hint="cs"/>
          <w:b/>
          <w:bCs/>
          <w:sz w:val="28"/>
          <w:szCs w:val="28"/>
          <w:rtl/>
        </w:rPr>
        <w:t xml:space="preserve">الاستراتيجي </w:t>
      </w:r>
    </w:p>
    <w:p w14:paraId="11769844" w14:textId="40ED3163" w:rsidR="00214C00" w:rsidRPr="00103F22" w:rsidRDefault="00214C00" w:rsidP="0085170C">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إزدات وتضاعفت أهمية التخطيط الإستراتيج</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عندما إتجهت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المنظمات 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الأخذ بمفاهيم التخطيط الإستراتيج</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ومن ثم حصدت المنظمات مزاياه ومنافعه</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w:t>
      </w:r>
      <w:r w:rsidR="00044B89" w:rsidRPr="00103F22">
        <w:rPr>
          <w:rFonts w:ascii="Simplified Arabic" w:eastAsia="Times New Roman" w:hAnsi="Simplified Arabic" w:cs="Simplified Arabic" w:hint="cs"/>
          <w:sz w:val="28"/>
          <w:szCs w:val="28"/>
          <w:rtl/>
        </w:rPr>
        <w:t>اصبحت</w:t>
      </w:r>
      <w:r w:rsidRPr="00103F22">
        <w:rPr>
          <w:rFonts w:ascii="Simplified Arabic" w:eastAsia="Times New Roman" w:hAnsi="Simplified Arabic" w:cs="Simplified Arabic"/>
          <w:sz w:val="28"/>
          <w:szCs w:val="28"/>
          <w:rtl/>
        </w:rPr>
        <w:t xml:space="preserve"> ثقافة تلك المنظمات ويعود هذا الأمر 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أهمية التخطيط الإستراتيج</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w:t>
      </w:r>
    </w:p>
    <w:p w14:paraId="0DBC203A" w14:textId="4DE40F01" w:rsidR="00214C00" w:rsidRPr="00103F22" w:rsidRDefault="00214C00" w:rsidP="0085170C">
      <w:pPr>
        <w:spacing w:before="120" w:after="0" w:line="240" w:lineRule="auto"/>
        <w:ind w:firstLine="720"/>
        <w:jc w:val="both"/>
        <w:rPr>
          <w:rFonts w:ascii="Simplified Arabic" w:eastAsia="Times New Roman" w:hAnsi="Simplified Arabic" w:cs="Simplified Arabic"/>
          <w:b/>
          <w:bCs/>
          <w:sz w:val="28"/>
          <w:szCs w:val="28"/>
          <w:rtl/>
          <w:lang w:bidi="ar-EG"/>
        </w:rPr>
      </w:pPr>
      <w:r w:rsidRPr="00103F22">
        <w:rPr>
          <w:rFonts w:ascii="Simplified Arabic" w:eastAsia="Times New Roman" w:hAnsi="Simplified Arabic" w:cs="Simplified Arabic"/>
          <w:b/>
          <w:bCs/>
          <w:sz w:val="28"/>
          <w:szCs w:val="28"/>
          <w:rtl/>
        </w:rPr>
        <w:lastRenderedPageBreak/>
        <w:t>إن وجود نظام قائم عل</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 xml:space="preserve"> التخطيط الاستراتيج</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 xml:space="preserve"> له أهمية كبيرة لا يستهان لها ويمكن </w:t>
      </w:r>
      <w:r w:rsidRPr="00103F22">
        <w:rPr>
          <w:rFonts w:ascii="Simplified Arabic" w:eastAsia="Times New Roman" w:hAnsi="Simplified Arabic" w:cs="Simplified Arabic" w:hint="cs"/>
          <w:b/>
          <w:bCs/>
          <w:sz w:val="28"/>
          <w:szCs w:val="28"/>
          <w:rtl/>
        </w:rPr>
        <w:t>حصر</w:t>
      </w:r>
      <w:r w:rsidRPr="00103F22">
        <w:rPr>
          <w:rFonts w:ascii="Simplified Arabic" w:eastAsia="Times New Roman" w:hAnsi="Simplified Arabic" w:cs="Simplified Arabic"/>
          <w:b/>
          <w:bCs/>
          <w:sz w:val="28"/>
          <w:szCs w:val="28"/>
          <w:rtl/>
        </w:rPr>
        <w:t xml:space="preserve"> هذه الأهمية فيما يل</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w:t>
      </w:r>
      <w:r w:rsidRPr="00103F22">
        <w:rPr>
          <w:rFonts w:ascii="Simplified Arabic" w:eastAsia="Times New Roman" w:hAnsi="Simplified Arabic" w:cs="Simplified Arabic"/>
          <w:b/>
          <w:bCs/>
          <w:sz w:val="28"/>
          <w:szCs w:val="28"/>
          <w:vertAlign w:val="superscript"/>
          <w:rtl/>
        </w:rPr>
        <w:t>(</w:t>
      </w:r>
      <w:r w:rsidRPr="00103F22">
        <w:rPr>
          <w:rFonts w:ascii="Simplified Arabic" w:eastAsia="Times New Roman" w:hAnsi="Simplified Arabic" w:cs="Simplified Arabic"/>
          <w:b/>
          <w:bCs/>
          <w:sz w:val="28"/>
          <w:szCs w:val="28"/>
          <w:vertAlign w:val="superscript"/>
          <w:rtl/>
        </w:rPr>
        <w:footnoteReference w:id="31"/>
      </w:r>
      <w:r w:rsidRPr="00103F22">
        <w:rPr>
          <w:rFonts w:ascii="Simplified Arabic" w:eastAsia="Times New Roman" w:hAnsi="Simplified Arabic" w:cs="Simplified Arabic"/>
          <w:b/>
          <w:bCs/>
          <w:sz w:val="28"/>
          <w:szCs w:val="28"/>
          <w:vertAlign w:val="superscript"/>
          <w:rtl/>
        </w:rPr>
        <w:t>)</w:t>
      </w:r>
      <w:r w:rsidRPr="00103F22">
        <w:rPr>
          <w:rFonts w:ascii="Simplified Arabic" w:eastAsia="Times New Roman" w:hAnsi="Simplified Arabic" w:cs="Simplified Arabic" w:hint="cs"/>
          <w:b/>
          <w:bCs/>
          <w:sz w:val="28"/>
          <w:szCs w:val="28"/>
          <w:rtl/>
          <w:lang w:bidi="ar-EG"/>
        </w:rPr>
        <w:t>.</w:t>
      </w:r>
    </w:p>
    <w:p w14:paraId="052D1B67" w14:textId="70730CA9" w:rsidR="00214C00" w:rsidRPr="00103F22" w:rsidRDefault="00214C00" w:rsidP="0085170C">
      <w:pPr>
        <w:numPr>
          <w:ilvl w:val="0"/>
          <w:numId w:val="17"/>
        </w:numPr>
        <w:spacing w:after="0" w:line="240" w:lineRule="auto"/>
        <w:ind w:left="539" w:hanging="284"/>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ترشيد إتخاذ القرارات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العملية الإدارية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المنظمة.  </w:t>
      </w:r>
    </w:p>
    <w:p w14:paraId="2E80F917" w14:textId="51CD170B" w:rsidR="00214C00" w:rsidRPr="00103F22" w:rsidRDefault="00214C00" w:rsidP="0085170C">
      <w:pPr>
        <w:numPr>
          <w:ilvl w:val="0"/>
          <w:numId w:val="17"/>
        </w:numPr>
        <w:spacing w:after="0" w:line="240" w:lineRule="auto"/>
        <w:ind w:left="539" w:hanging="284"/>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زيادة سيطرة 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الموارد وترشيد تخصيصها وتعظيم العائد من إستخدامها وتوظيفها. </w:t>
      </w:r>
    </w:p>
    <w:p w14:paraId="24E0A373" w14:textId="6BC7AF45" w:rsidR="00214C00" w:rsidRPr="00103F22" w:rsidRDefault="00214C00" w:rsidP="0085170C">
      <w:pPr>
        <w:numPr>
          <w:ilvl w:val="0"/>
          <w:numId w:val="17"/>
        </w:numPr>
        <w:spacing w:after="0" w:line="240" w:lineRule="auto"/>
        <w:ind w:left="539" w:hanging="284"/>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تحقيق التنسيق بين مختلف أوجه النشاط والإلتزام بال</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 xml:space="preserve"> الت</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تضعها 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وتعميق فهم المديرين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تحقيق هذه ال</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 والالتزام بال</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 xml:space="preserve"> الت</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تضعها 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w:t>
      </w:r>
    </w:p>
    <w:p w14:paraId="58EB402D" w14:textId="71D84675" w:rsidR="00214C00" w:rsidRPr="00103F22" w:rsidRDefault="00214C00" w:rsidP="0085170C">
      <w:pPr>
        <w:numPr>
          <w:ilvl w:val="0"/>
          <w:numId w:val="17"/>
        </w:numPr>
        <w:spacing w:after="0" w:line="240" w:lineRule="auto"/>
        <w:ind w:left="539" w:hanging="284"/>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تحقيق الحوار</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المستمر عن مستقبل المؤسسة بين 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العليا والوسط</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والتنفيذية, وسبل إستمراره ونجاحه وتطوره. </w:t>
      </w:r>
    </w:p>
    <w:p w14:paraId="5409F08A" w14:textId="735FEC7F" w:rsidR="00214C00" w:rsidRPr="00103F22" w:rsidRDefault="00214C00" w:rsidP="0085170C">
      <w:pPr>
        <w:numPr>
          <w:ilvl w:val="0"/>
          <w:numId w:val="17"/>
        </w:numPr>
        <w:spacing w:after="0" w:line="240" w:lineRule="auto"/>
        <w:ind w:left="539" w:hanging="284"/>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تحقيق القدرة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التأثير والقيادة وتعظيم القيادة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التعامل مع النواح</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التقنية أوالفنية بد</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من أن تكون القرارات عشوائية ومجرد رد فعل لما يجر</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من أحداث.</w:t>
      </w:r>
    </w:p>
    <w:p w14:paraId="1C5DB115" w14:textId="2C49D87F" w:rsidR="00214C00" w:rsidRPr="00103F22" w:rsidRDefault="00214C00" w:rsidP="0085170C">
      <w:pPr>
        <w:numPr>
          <w:ilvl w:val="0"/>
          <w:numId w:val="17"/>
        </w:numPr>
        <w:spacing w:after="0" w:line="240" w:lineRule="auto"/>
        <w:ind w:left="539" w:hanging="284"/>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يعتبر التخطيط الإستراتيج</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أهم عامل لسمعه المؤسسة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السوق ومد</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جودة المنتج  وكذلك شهرة وسمعه المنظمة من وجهه نظر الجمهور المتعامل معها</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والقدرة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تحقيق الكفاءة والنمو والتوازن والتكيف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ظل وجود الكثير من المتغييرات المحيطة بها. </w:t>
      </w:r>
    </w:p>
    <w:p w14:paraId="515F2907" w14:textId="12464DD4" w:rsidR="00214C00" w:rsidRPr="0085170C" w:rsidRDefault="00CC21D6" w:rsidP="00B945C7">
      <w:pPr>
        <w:spacing w:before="120" w:after="0" w:line="240" w:lineRule="auto"/>
        <w:ind w:left="226" w:hanging="316"/>
        <w:jc w:val="both"/>
        <w:rPr>
          <w:rFonts w:ascii="Simplified Arabic" w:eastAsia="Times New Roman" w:hAnsi="Simplified Arabic" w:cs="Simplified Arabic"/>
          <w:b/>
          <w:bCs/>
          <w:sz w:val="28"/>
          <w:szCs w:val="28"/>
          <w:rtl/>
        </w:rPr>
      </w:pPr>
      <w:r w:rsidRPr="0085170C">
        <w:rPr>
          <w:rFonts w:ascii="Simplified Arabic" w:eastAsia="Times New Roman" w:hAnsi="Simplified Arabic" w:cs="Simplified Arabic" w:hint="cs"/>
          <w:b/>
          <w:bCs/>
          <w:sz w:val="28"/>
          <w:szCs w:val="28"/>
          <w:rtl/>
        </w:rPr>
        <w:t xml:space="preserve"> </w:t>
      </w:r>
      <w:r w:rsidR="00EC6584" w:rsidRPr="0085170C">
        <w:rPr>
          <w:rFonts w:ascii="Simplified Arabic" w:eastAsia="Times New Roman" w:hAnsi="Simplified Arabic" w:cs="Simplified Arabic" w:hint="cs"/>
          <w:b/>
          <w:bCs/>
          <w:sz w:val="28"/>
          <w:szCs w:val="28"/>
          <w:rtl/>
        </w:rPr>
        <w:t>1</w:t>
      </w:r>
      <w:r w:rsidRPr="0085170C">
        <w:rPr>
          <w:rFonts w:ascii="Simplified Arabic" w:eastAsia="Times New Roman" w:hAnsi="Simplified Arabic" w:cs="Simplified Arabic" w:hint="cs"/>
          <w:b/>
          <w:bCs/>
          <w:sz w:val="28"/>
          <w:szCs w:val="28"/>
          <w:rtl/>
        </w:rPr>
        <w:t>-2-</w:t>
      </w:r>
      <w:r w:rsidR="00EC6584" w:rsidRPr="0085170C">
        <w:rPr>
          <w:rFonts w:ascii="Simplified Arabic" w:eastAsia="Times New Roman" w:hAnsi="Simplified Arabic" w:cs="Simplified Arabic" w:hint="cs"/>
          <w:b/>
          <w:bCs/>
          <w:sz w:val="28"/>
          <w:szCs w:val="28"/>
          <w:rtl/>
        </w:rPr>
        <w:t>3</w:t>
      </w:r>
      <w:r w:rsidRPr="0085170C">
        <w:rPr>
          <w:rFonts w:ascii="Simplified Arabic" w:eastAsia="Times New Roman" w:hAnsi="Simplified Arabic" w:cs="Simplified Arabic" w:hint="cs"/>
          <w:b/>
          <w:bCs/>
          <w:sz w:val="28"/>
          <w:szCs w:val="28"/>
          <w:rtl/>
        </w:rPr>
        <w:t xml:space="preserve"> </w:t>
      </w:r>
      <w:r w:rsidR="00214C00" w:rsidRPr="0085170C">
        <w:rPr>
          <w:rFonts w:ascii="Simplified Arabic" w:eastAsia="Times New Roman" w:hAnsi="Simplified Arabic" w:cs="Simplified Arabic" w:hint="cs"/>
          <w:b/>
          <w:bCs/>
          <w:sz w:val="28"/>
          <w:szCs w:val="28"/>
          <w:rtl/>
        </w:rPr>
        <w:t xml:space="preserve"> </w:t>
      </w:r>
      <w:r w:rsidR="00214C00" w:rsidRPr="0085170C">
        <w:rPr>
          <w:rFonts w:ascii="Simplified Arabic" w:eastAsia="Times New Roman" w:hAnsi="Simplified Arabic" w:cs="Simplified Arabic"/>
          <w:b/>
          <w:bCs/>
          <w:sz w:val="28"/>
          <w:szCs w:val="28"/>
          <w:rtl/>
        </w:rPr>
        <w:t xml:space="preserve">مزايا التخطيط </w:t>
      </w:r>
      <w:r w:rsidR="00214C00" w:rsidRPr="0085170C">
        <w:rPr>
          <w:rFonts w:ascii="Simplified Arabic" w:eastAsia="Times New Roman" w:hAnsi="Simplified Arabic" w:cs="Simplified Arabic" w:hint="cs"/>
          <w:b/>
          <w:bCs/>
          <w:sz w:val="28"/>
          <w:szCs w:val="28"/>
          <w:rtl/>
        </w:rPr>
        <w:t xml:space="preserve">الاستراتيجي </w:t>
      </w:r>
    </w:p>
    <w:p w14:paraId="4AB5C670" w14:textId="7D679C06" w:rsidR="00214C00" w:rsidRPr="00103F22" w:rsidRDefault="00214C00" w:rsidP="0085170C">
      <w:pPr>
        <w:autoSpaceDE w:val="0"/>
        <w:autoSpaceDN w:val="0"/>
        <w:adjustRightInd w:val="0"/>
        <w:spacing w:after="0" w:line="240" w:lineRule="auto"/>
        <w:jc w:val="both"/>
        <w:rPr>
          <w:rFonts w:ascii="Simplified Arabic" w:eastAsia="Times New Roman" w:hAnsi="Simplified Arabic" w:cs="Simplified Arabic"/>
          <w:b/>
          <w:bCs/>
          <w:sz w:val="28"/>
          <w:szCs w:val="28"/>
          <w:rtl/>
        </w:rPr>
      </w:pPr>
      <w:r w:rsidRPr="00103F22">
        <w:rPr>
          <w:rFonts w:ascii="Simplified Arabic" w:eastAsia="Times New Roman" w:hAnsi="Simplified Arabic" w:cs="Simplified Arabic"/>
          <w:b/>
          <w:bCs/>
          <w:sz w:val="28"/>
          <w:szCs w:val="28"/>
          <w:rtl/>
        </w:rPr>
        <w:t>للتخطيط الاستراتيج</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 xml:space="preserve"> مزايا عديدة نعرضها كما يل</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vertAlign w:val="superscript"/>
          <w:rtl/>
        </w:rPr>
        <w:t>(</w:t>
      </w:r>
      <w:r w:rsidRPr="00103F22">
        <w:rPr>
          <w:rFonts w:ascii="Simplified Arabic" w:eastAsia="Times New Roman" w:hAnsi="Simplified Arabic" w:cs="Simplified Arabic"/>
          <w:b/>
          <w:bCs/>
          <w:sz w:val="28"/>
          <w:szCs w:val="28"/>
          <w:vertAlign w:val="superscript"/>
          <w:rtl/>
        </w:rPr>
        <w:footnoteReference w:id="32"/>
      </w:r>
      <w:r w:rsidRPr="00103F22">
        <w:rPr>
          <w:rFonts w:ascii="Simplified Arabic" w:eastAsia="Times New Roman" w:hAnsi="Simplified Arabic" w:cs="Simplified Arabic"/>
          <w:b/>
          <w:bCs/>
          <w:sz w:val="28"/>
          <w:szCs w:val="28"/>
          <w:vertAlign w:val="superscript"/>
          <w:rtl/>
        </w:rPr>
        <w:t>)</w:t>
      </w:r>
      <w:r w:rsidRPr="00103F22">
        <w:rPr>
          <w:rFonts w:ascii="Simplified Arabic" w:eastAsia="Times New Roman" w:hAnsi="Simplified Arabic" w:cs="Simplified Arabic"/>
          <w:b/>
          <w:bCs/>
          <w:sz w:val="28"/>
          <w:szCs w:val="28"/>
          <w:rtl/>
        </w:rPr>
        <w:t xml:space="preserve">: </w:t>
      </w:r>
    </w:p>
    <w:p w14:paraId="3A8A88CF" w14:textId="763EFDC9" w:rsidR="00214C00" w:rsidRPr="00103F22" w:rsidRDefault="00214C00" w:rsidP="0085170C">
      <w:pPr>
        <w:numPr>
          <w:ilvl w:val="0"/>
          <w:numId w:val="39"/>
        </w:numPr>
        <w:spacing w:after="0" w:line="240" w:lineRule="auto"/>
        <w:ind w:left="537" w:hanging="284"/>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b/>
          <w:bCs/>
          <w:sz w:val="28"/>
          <w:szCs w:val="28"/>
          <w:rtl/>
        </w:rPr>
        <w:t>وضوح</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الرؤية</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 xml:space="preserve">المستقبلية، </w:t>
      </w:r>
      <w:r w:rsidRPr="00103F22">
        <w:rPr>
          <w:rFonts w:ascii="Simplified Arabic" w:eastAsia="Times New Roman" w:hAnsi="Simplified Arabic" w:cs="Simplified Arabic" w:hint="cs"/>
          <w:b/>
          <w:bCs/>
          <w:sz w:val="28"/>
          <w:szCs w:val="28"/>
          <w:rtl/>
        </w:rPr>
        <w:t>واتخاذ</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hint="cs"/>
          <w:b/>
          <w:bCs/>
          <w:sz w:val="28"/>
          <w:szCs w:val="28"/>
          <w:rtl/>
        </w:rPr>
        <w:t>القرارا</w:t>
      </w:r>
      <w:r w:rsidRPr="00103F22">
        <w:rPr>
          <w:rFonts w:ascii="Simplified Arabic" w:eastAsia="Times New Roman" w:hAnsi="Simplified Arabic" w:cs="Simplified Arabic"/>
          <w:b/>
          <w:bCs/>
          <w:sz w:val="28"/>
          <w:szCs w:val="28"/>
          <w:rtl/>
          <w:lang w:bidi="ar-EG"/>
        </w:rPr>
        <w:t>ت</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الإستراتيجية</w:t>
      </w:r>
      <w:r w:rsidRPr="00103F22">
        <w:rPr>
          <w:rFonts w:ascii="Simplified Arabic" w:eastAsia="Times New Roman" w:hAnsi="Simplified Arabic" w:cs="Simplified Arabic"/>
          <w:b/>
          <w:bCs/>
          <w:sz w:val="28"/>
          <w:szCs w:val="28"/>
        </w:rPr>
        <w:t>:</w:t>
      </w:r>
      <w:r w:rsidRPr="00103F22">
        <w:rPr>
          <w:rFonts w:ascii="Simplified Arabic" w:eastAsia="Times New Roman" w:hAnsi="Simplified Arabic" w:cs="Simplified Arabic" w:hint="cs"/>
          <w:b/>
          <w:bCs/>
          <w:sz w:val="28"/>
          <w:szCs w:val="28"/>
          <w:rtl/>
        </w:rPr>
        <w:t xml:space="preserve"> </w:t>
      </w:r>
      <w:r w:rsidRPr="00103F22">
        <w:rPr>
          <w:rFonts w:ascii="Simplified Arabic" w:eastAsia="Times New Roman" w:hAnsi="Simplified Arabic" w:cs="Simplified Arabic"/>
          <w:sz w:val="28"/>
          <w:szCs w:val="28"/>
          <w:rtl/>
        </w:rPr>
        <w:t>إن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صياغة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الإستراتيجية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تتطلب</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قدرا</w:t>
      </w:r>
      <w:r w:rsidR="0085170C">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كبيرا</w:t>
      </w:r>
      <w:r w:rsidR="0085170C">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دقة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الأحداث</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مستقبل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والتنبؤ</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بمجريات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lastRenderedPageBreak/>
        <w:t>الأحوال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مما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يمكن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نجاح</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تطبيقها،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hint="cs"/>
          <w:sz w:val="28"/>
          <w:szCs w:val="28"/>
          <w:rtl/>
        </w:rPr>
        <w:t>وبالتالي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نمو الشركة</w:t>
      </w:r>
      <w:r w:rsidRPr="00103F22">
        <w:rPr>
          <w:rFonts w:ascii="Simplified Arabic" w:eastAsia="Times New Roman" w:hAnsi="Simplified Arabic" w:cs="Simplified Arabic"/>
          <w:sz w:val="28"/>
          <w:szCs w:val="28"/>
          <w:rtl/>
          <w:lang w:bidi="ar-EG"/>
        </w:rPr>
        <w:t xml:space="preserve"> </w:t>
      </w:r>
      <w:r w:rsidRPr="00103F22">
        <w:rPr>
          <w:rFonts w:ascii="Simplified Arabic" w:eastAsia="Times New Roman" w:hAnsi="Simplified Arabic" w:cs="Simplified Arabic"/>
          <w:sz w:val="28"/>
          <w:szCs w:val="28"/>
          <w:rtl/>
        </w:rPr>
        <w:t>وبقاءها،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hint="cs"/>
          <w:sz w:val="28"/>
          <w:szCs w:val="28"/>
          <w:rtl/>
        </w:rPr>
        <w:t xml:space="preserve">فالشركات </w:t>
      </w:r>
      <w:r w:rsidRPr="00103F22">
        <w:rPr>
          <w:rFonts w:ascii="Simplified Arabic" w:eastAsia="Times New Roman" w:hAnsi="Simplified Arabic" w:cs="Simplified Arabic"/>
          <w:sz w:val="28"/>
          <w:szCs w:val="28"/>
          <w:rtl/>
        </w:rPr>
        <w:t>الناجحة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ه</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رؤية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صائبة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الأمور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المستقبلية، ودقة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hint="cs"/>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توقعاتها</w:t>
      </w:r>
      <w:r w:rsidRPr="00103F22">
        <w:rPr>
          <w:rFonts w:ascii="Simplified Arabic" w:eastAsia="Times New Roman" w:hAnsi="Simplified Arabic" w:cs="Simplified Arabic" w:hint="cs"/>
          <w:sz w:val="28"/>
          <w:szCs w:val="28"/>
          <w:rtl/>
        </w:rPr>
        <w:t>.</w:t>
      </w:r>
    </w:p>
    <w:p w14:paraId="6FAF4A08" w14:textId="5ACE8057" w:rsidR="00214C00" w:rsidRPr="00103F22" w:rsidRDefault="00214C00" w:rsidP="0085170C">
      <w:pPr>
        <w:numPr>
          <w:ilvl w:val="0"/>
          <w:numId w:val="39"/>
        </w:numPr>
        <w:spacing w:after="0" w:line="240" w:lineRule="auto"/>
        <w:ind w:left="537" w:hanging="284"/>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b/>
          <w:bCs/>
          <w:sz w:val="28"/>
          <w:szCs w:val="28"/>
          <w:rtl/>
        </w:rPr>
        <w:t>التفاعل</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البيئي</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عل</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المدي</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 xml:space="preserve">البعيد: </w:t>
      </w:r>
      <w:r w:rsidRPr="00103F22">
        <w:rPr>
          <w:rFonts w:ascii="Simplified Arabic" w:eastAsia="Times New Roman" w:hAnsi="Simplified Arabic" w:cs="Simplified Arabic"/>
          <w:sz w:val="28"/>
          <w:szCs w:val="28"/>
          <w:rtl/>
        </w:rPr>
        <w:t>لا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تستطيع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الشركات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التأثير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الظروف</w:t>
      </w:r>
      <w:r w:rsidR="0085170C">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ومتغيرات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بيئتها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المدي القصير،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فلا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يمكنها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التحكم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أو</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السيطرة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0085170C">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الظروف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hint="cs"/>
          <w:sz w:val="28"/>
          <w:szCs w:val="28"/>
          <w:rtl/>
        </w:rPr>
        <w:t>الاجتماعية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 xml:space="preserve">أو </w:t>
      </w:r>
      <w:r w:rsidRPr="00103F22">
        <w:rPr>
          <w:rFonts w:ascii="Simplified Arabic" w:eastAsia="Times New Roman" w:hAnsi="Simplified Arabic" w:cs="Simplified Arabic" w:hint="cs"/>
          <w:sz w:val="28"/>
          <w:szCs w:val="28"/>
          <w:rtl/>
        </w:rPr>
        <w:t>الاقتصادية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السائدة،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حين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يمكنها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ذلك</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خلال</w:t>
      </w:r>
      <w:r w:rsidR="0085170C">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تفاعلها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البيئي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المدي البعيد</w:t>
      </w:r>
      <w:r w:rsidRPr="00103F22">
        <w:rPr>
          <w:rFonts w:ascii="Simplified Arabic" w:eastAsia="Times New Roman" w:hAnsi="Simplified Arabic" w:cs="Simplified Arabic" w:hint="cs"/>
          <w:sz w:val="28"/>
          <w:szCs w:val="28"/>
          <w:rtl/>
        </w:rPr>
        <w:t>.</w:t>
      </w:r>
    </w:p>
    <w:p w14:paraId="32B81722" w14:textId="0CF1A931" w:rsidR="00214C00" w:rsidRPr="00103F22" w:rsidRDefault="00214C00" w:rsidP="0085170C">
      <w:pPr>
        <w:numPr>
          <w:ilvl w:val="0"/>
          <w:numId w:val="39"/>
        </w:numPr>
        <w:spacing w:after="0" w:line="240" w:lineRule="auto"/>
        <w:ind w:left="537" w:hanging="284"/>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b/>
          <w:bCs/>
          <w:sz w:val="28"/>
          <w:szCs w:val="28"/>
          <w:rtl/>
        </w:rPr>
        <w:t>تحقيق</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النتائج</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الإقتصادية</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والمالية</w:t>
      </w:r>
      <w:r w:rsidRPr="00103F22">
        <w:rPr>
          <w:rFonts w:ascii="Simplified Arabic" w:eastAsia="Times New Roman" w:hAnsi="Simplified Arabic" w:cs="Simplified Arabic"/>
          <w:sz w:val="28"/>
          <w:szCs w:val="28"/>
          <w:rtl/>
        </w:rPr>
        <w:t>:  أثبتت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بعض</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الدراسات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الإقتصادية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أن</w:t>
      </w:r>
      <w:r w:rsidR="0085170C">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هناك</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علاقة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إحصائية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إيجابية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بين النتائج</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الإقتصادية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والمالية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للشركة،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ومد</w:t>
      </w:r>
      <w:r w:rsidR="00BF652B">
        <w:rPr>
          <w:rFonts w:ascii="Simplified Arabic" w:eastAsia="Times New Roman" w:hAnsi="Simplified Arabic" w:cs="Simplified Arabic"/>
          <w:sz w:val="28"/>
          <w:szCs w:val="28"/>
          <w:rtl/>
        </w:rPr>
        <w:t>ي</w:t>
      </w:r>
      <w:r w:rsidR="0085170C">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إهتمامها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إسترتيجيتها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طويلة المدي،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وتحريها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دقة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إتخاذ</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القرار</w:t>
      </w:r>
      <w:r w:rsidR="0085170C">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الإستراتيجي</w:t>
      </w:r>
      <w:r w:rsidRPr="00103F22">
        <w:rPr>
          <w:rFonts w:ascii="Simplified Arabic" w:eastAsia="Times New Roman" w:hAnsi="Simplified Arabic" w:cs="Simplified Arabic"/>
          <w:sz w:val="28"/>
          <w:szCs w:val="28"/>
        </w:rPr>
        <w:t>.</w:t>
      </w:r>
    </w:p>
    <w:p w14:paraId="5B5C4180" w14:textId="09590AB0" w:rsidR="00214C00" w:rsidRPr="00103F22" w:rsidRDefault="00214C00" w:rsidP="0085170C">
      <w:pPr>
        <w:numPr>
          <w:ilvl w:val="0"/>
          <w:numId w:val="39"/>
        </w:numPr>
        <w:spacing w:after="0" w:line="240" w:lineRule="auto"/>
        <w:ind w:left="537" w:hanging="284"/>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b/>
          <w:bCs/>
          <w:sz w:val="28"/>
          <w:szCs w:val="28"/>
          <w:rtl/>
        </w:rPr>
        <w:t>تدعيم</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المركز</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التنافسي</w:t>
      </w:r>
      <w:r w:rsidRPr="00103F22">
        <w:rPr>
          <w:rFonts w:ascii="Simplified Arabic" w:eastAsia="Times New Roman" w:hAnsi="Simplified Arabic" w:cs="Simplified Arabic"/>
          <w:b/>
          <w:bCs/>
          <w:sz w:val="28"/>
          <w:szCs w:val="28"/>
          <w:rtl/>
          <w:lang w:bidi="ar-EG"/>
        </w:rPr>
        <w:t>:</w:t>
      </w:r>
      <w:r w:rsidRPr="00103F22">
        <w:rPr>
          <w:rFonts w:ascii="Simplified Arabic" w:eastAsia="Times New Roman" w:hAnsi="Simplified Arabic" w:cs="Simplified Arabic"/>
          <w:sz w:val="28"/>
          <w:szCs w:val="28"/>
          <w:rtl/>
        </w:rPr>
        <w:t xml:space="preserve"> إن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hint="cs"/>
          <w:sz w:val="28"/>
          <w:szCs w:val="28"/>
          <w:rtl/>
        </w:rPr>
        <w:t>التخطيط</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الإسترتيج</w:t>
      </w:r>
      <w:r w:rsidRPr="00103F22">
        <w:rPr>
          <w:rFonts w:ascii="Simplified Arabic" w:eastAsia="Times New Roman" w:hAnsi="Simplified Arabic" w:cs="Simplified Arabic" w:hint="cs"/>
          <w:sz w:val="28"/>
          <w:szCs w:val="28"/>
          <w:rtl/>
        </w:rPr>
        <w:t xml:space="preserve">ي </w:t>
      </w:r>
      <w:r w:rsidRPr="00103F22">
        <w:rPr>
          <w:rFonts w:ascii="Simplified Arabic" w:eastAsia="Times New Roman" w:hAnsi="Simplified Arabic" w:cs="Simplified Arabic"/>
          <w:sz w:val="28"/>
          <w:szCs w:val="28"/>
          <w:rtl/>
        </w:rPr>
        <w:t>تقو</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مركز</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الصناعات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تواجه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التغيرات التكنولوجية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المتلاحقة،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وتساعد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الشركات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الإستفادة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مواردها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وثرواتها الفنية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والمادية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 xml:space="preserve">والبشرية </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نظرا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لإتساع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سيطرتها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الفكرية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أمور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السوق</w:t>
      </w:r>
      <w:r w:rsidRPr="00103F22">
        <w:rPr>
          <w:rFonts w:ascii="Simplified Arabic" w:eastAsia="Times New Roman" w:hAnsi="Simplified Arabic" w:cs="Simplified Arabic"/>
          <w:sz w:val="28"/>
          <w:szCs w:val="28"/>
        </w:rPr>
        <w:t>.</w:t>
      </w:r>
    </w:p>
    <w:p w14:paraId="7D49B6A5" w14:textId="6BFC27BA" w:rsidR="00214C00" w:rsidRPr="00103F22" w:rsidRDefault="00214C00" w:rsidP="0085170C">
      <w:pPr>
        <w:numPr>
          <w:ilvl w:val="0"/>
          <w:numId w:val="39"/>
        </w:numPr>
        <w:spacing w:after="0" w:line="240" w:lineRule="auto"/>
        <w:ind w:left="537" w:hanging="284"/>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b/>
          <w:bCs/>
          <w:sz w:val="28"/>
          <w:szCs w:val="28"/>
          <w:rtl/>
        </w:rPr>
        <w:t>القدرة</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عل</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إحداث</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التغيير:</w:t>
      </w:r>
      <w:r w:rsidRPr="00103F22">
        <w:rPr>
          <w:rFonts w:ascii="Simplified Arabic" w:eastAsia="Times New Roman" w:hAnsi="Simplified Arabic" w:cs="Simplified Arabic"/>
          <w:sz w:val="28"/>
          <w:szCs w:val="28"/>
          <w:rtl/>
        </w:rPr>
        <w:t xml:space="preserve"> إذ</w:t>
      </w:r>
      <w:r w:rsidRPr="00103F22">
        <w:rPr>
          <w:rFonts w:ascii="Simplified Arabic" w:eastAsia="Times New Roman" w:hAnsi="Simplified Arabic" w:cs="Simplified Arabic" w:hint="cs"/>
          <w:sz w:val="28"/>
          <w:szCs w:val="28"/>
          <w:rtl/>
        </w:rPr>
        <w:t xml:space="preserve"> ي</w:t>
      </w:r>
      <w:r w:rsidRPr="00103F22">
        <w:rPr>
          <w:rFonts w:ascii="Simplified Arabic" w:eastAsia="Times New Roman" w:hAnsi="Simplified Arabic" w:cs="Simplified Arabic"/>
          <w:sz w:val="28"/>
          <w:szCs w:val="28"/>
          <w:rtl/>
        </w:rPr>
        <w:t>عتمد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hint="cs"/>
          <w:sz w:val="28"/>
          <w:szCs w:val="28"/>
          <w:rtl/>
        </w:rPr>
        <w:t>التخطيط</w:t>
      </w:r>
      <w:r w:rsidRPr="00103F22">
        <w:rPr>
          <w:rFonts w:ascii="Simplified Arabic" w:eastAsia="Times New Roman" w:hAnsi="Simplified Arabic" w:cs="Simplified Arabic"/>
          <w:sz w:val="28"/>
          <w:szCs w:val="28"/>
        </w:rPr>
        <w:t xml:space="preserve"> </w:t>
      </w:r>
      <w:bookmarkStart w:id="16" w:name="_Hlk138887467"/>
      <w:r w:rsidRPr="00103F22">
        <w:rPr>
          <w:rFonts w:ascii="Simplified Arabic" w:eastAsia="Times New Roman" w:hAnsi="Simplified Arabic" w:cs="Simplified Arabic"/>
          <w:sz w:val="28"/>
          <w:szCs w:val="28"/>
          <w:rtl/>
        </w:rPr>
        <w:t>الإستراتيجي</w:t>
      </w:r>
      <w:r w:rsidRPr="00103F22">
        <w:rPr>
          <w:rFonts w:ascii="Simplified Arabic" w:eastAsia="Times New Roman" w:hAnsi="Simplified Arabic" w:cs="Simplified Arabic"/>
          <w:sz w:val="28"/>
          <w:szCs w:val="28"/>
        </w:rPr>
        <w:t xml:space="preserve"> </w:t>
      </w:r>
      <w:bookmarkEnd w:id="16"/>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كوادر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ذات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تحديات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ونظريات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ثاقبة للمستقبل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تحمل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معها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الرغبة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إحداث</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التغيير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والتصحيح</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والإكتشاف فالقائمون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وضع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وصياغة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الإستراتيجية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يرون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التغيير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ضرورة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أكثر منه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تحد</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ومعوق</w:t>
      </w:r>
      <w:r w:rsidRPr="00103F22">
        <w:rPr>
          <w:rFonts w:ascii="Simplified Arabic" w:eastAsia="Times New Roman" w:hAnsi="Simplified Arabic" w:cs="Simplified Arabic"/>
          <w:sz w:val="28"/>
          <w:szCs w:val="28"/>
        </w:rPr>
        <w:t>.</w:t>
      </w:r>
    </w:p>
    <w:p w14:paraId="0FF0CE68" w14:textId="1045B393" w:rsidR="00214C00" w:rsidRPr="00103F22" w:rsidRDefault="00214C00" w:rsidP="0085170C">
      <w:pPr>
        <w:numPr>
          <w:ilvl w:val="0"/>
          <w:numId w:val="39"/>
        </w:numPr>
        <w:spacing w:after="0" w:line="240" w:lineRule="auto"/>
        <w:ind w:left="537" w:hanging="284"/>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b/>
          <w:bCs/>
          <w:sz w:val="28"/>
          <w:szCs w:val="28"/>
          <w:rtl/>
        </w:rPr>
        <w:t>تخصيص</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الموارد</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والإمكانيات</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بطريقة</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فعالة</w:t>
      </w:r>
      <w:r w:rsidR="006C097F">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sz w:val="28"/>
          <w:szCs w:val="28"/>
          <w:rtl/>
        </w:rPr>
        <w:t xml:space="preserve"> </w:t>
      </w:r>
      <w:r w:rsidRPr="00103F22">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sz w:val="28"/>
          <w:szCs w:val="28"/>
          <w:rtl/>
        </w:rPr>
        <w:t>ساعد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hint="cs"/>
          <w:sz w:val="28"/>
          <w:szCs w:val="28"/>
          <w:rtl/>
        </w:rPr>
        <w:t>التخطيط</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الإستراتيجي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توجيه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الشركة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توجيها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صحيحا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المد</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البعيد، كما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تسهم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إستخدام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مواردها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وإمكانياتها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بطريقة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فعالة،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بما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يمكن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 إستغلال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نواح</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القوة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والتغلب</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نواح</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الضعف</w:t>
      </w:r>
      <w:r w:rsidR="006C097F">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hint="cs"/>
          <w:sz w:val="28"/>
          <w:szCs w:val="28"/>
          <w:rtl/>
        </w:rPr>
        <w:t xml:space="preserve"> </w:t>
      </w:r>
    </w:p>
    <w:p w14:paraId="0B1666E2" w14:textId="77777777" w:rsidR="0085170C" w:rsidRDefault="0085170C" w:rsidP="0085170C">
      <w:pPr>
        <w:spacing w:before="120" w:after="0" w:line="240" w:lineRule="auto"/>
        <w:jc w:val="both"/>
        <w:rPr>
          <w:rFonts w:ascii="Simplified Arabic" w:eastAsia="Times New Roman" w:hAnsi="Simplified Arabic" w:cs="Simplified Arabic"/>
          <w:b/>
          <w:bCs/>
          <w:sz w:val="28"/>
          <w:szCs w:val="28"/>
          <w:rtl/>
        </w:rPr>
      </w:pPr>
    </w:p>
    <w:p w14:paraId="7575AAD0" w14:textId="77777777" w:rsidR="0085170C" w:rsidRDefault="0085170C" w:rsidP="0085170C">
      <w:pPr>
        <w:spacing w:before="120" w:after="0" w:line="240" w:lineRule="auto"/>
        <w:jc w:val="both"/>
        <w:rPr>
          <w:rFonts w:ascii="Simplified Arabic" w:eastAsia="Times New Roman" w:hAnsi="Simplified Arabic" w:cs="Simplified Arabic"/>
          <w:b/>
          <w:bCs/>
          <w:sz w:val="28"/>
          <w:szCs w:val="28"/>
          <w:rtl/>
        </w:rPr>
      </w:pPr>
    </w:p>
    <w:p w14:paraId="242B2601" w14:textId="3F1E5E5A" w:rsidR="00214C00" w:rsidRPr="0085170C" w:rsidRDefault="00EC6584" w:rsidP="0085170C">
      <w:pPr>
        <w:spacing w:before="120" w:after="0" w:line="240" w:lineRule="auto"/>
        <w:jc w:val="both"/>
        <w:rPr>
          <w:rFonts w:ascii="Simplified Arabic" w:eastAsia="Times New Roman" w:hAnsi="Simplified Arabic" w:cs="Simplified Arabic"/>
          <w:b/>
          <w:bCs/>
          <w:sz w:val="28"/>
          <w:szCs w:val="28"/>
          <w:rtl/>
        </w:rPr>
      </w:pPr>
      <w:r w:rsidRPr="0085170C">
        <w:rPr>
          <w:rFonts w:ascii="Simplified Arabic" w:eastAsia="Times New Roman" w:hAnsi="Simplified Arabic" w:cs="Simplified Arabic" w:hint="cs"/>
          <w:b/>
          <w:bCs/>
          <w:sz w:val="28"/>
          <w:szCs w:val="28"/>
          <w:rtl/>
        </w:rPr>
        <w:lastRenderedPageBreak/>
        <w:t>1</w:t>
      </w:r>
      <w:r w:rsidR="00CC21D6" w:rsidRPr="0085170C">
        <w:rPr>
          <w:rFonts w:ascii="Simplified Arabic" w:eastAsia="Times New Roman" w:hAnsi="Simplified Arabic" w:cs="Simplified Arabic" w:hint="cs"/>
          <w:b/>
          <w:bCs/>
          <w:sz w:val="28"/>
          <w:szCs w:val="28"/>
          <w:rtl/>
        </w:rPr>
        <w:t>-2-</w:t>
      </w:r>
      <w:r w:rsidRPr="0085170C">
        <w:rPr>
          <w:rFonts w:ascii="Simplified Arabic" w:eastAsia="Times New Roman" w:hAnsi="Simplified Arabic" w:cs="Simplified Arabic" w:hint="cs"/>
          <w:b/>
          <w:bCs/>
          <w:sz w:val="28"/>
          <w:szCs w:val="28"/>
          <w:rtl/>
        </w:rPr>
        <w:t>4</w:t>
      </w:r>
      <w:r w:rsidR="00CC21D6" w:rsidRPr="0085170C">
        <w:rPr>
          <w:rFonts w:ascii="Simplified Arabic" w:eastAsia="Times New Roman" w:hAnsi="Simplified Arabic" w:cs="Simplified Arabic" w:hint="cs"/>
          <w:b/>
          <w:bCs/>
          <w:sz w:val="28"/>
          <w:szCs w:val="28"/>
          <w:rtl/>
        </w:rPr>
        <w:t xml:space="preserve"> </w:t>
      </w:r>
      <w:r w:rsidR="00214C00" w:rsidRPr="0085170C">
        <w:rPr>
          <w:rFonts w:ascii="Simplified Arabic" w:eastAsia="Times New Roman" w:hAnsi="Simplified Arabic" w:cs="Simplified Arabic"/>
          <w:b/>
          <w:bCs/>
          <w:sz w:val="28"/>
          <w:szCs w:val="28"/>
          <w:rtl/>
          <w:lang w:bidi="ar-EG"/>
        </w:rPr>
        <w:t xml:space="preserve">معوقات التخطيط </w:t>
      </w:r>
      <w:r w:rsidR="00214C00" w:rsidRPr="0085170C">
        <w:rPr>
          <w:rFonts w:ascii="Simplified Arabic" w:eastAsia="Times New Roman" w:hAnsi="Simplified Arabic" w:cs="Simplified Arabic" w:hint="cs"/>
          <w:b/>
          <w:bCs/>
          <w:sz w:val="28"/>
          <w:szCs w:val="28"/>
          <w:rtl/>
          <w:lang w:bidi="ar-EG"/>
        </w:rPr>
        <w:t>الاستراتيجي</w:t>
      </w:r>
      <w:r w:rsidR="00214C00" w:rsidRPr="0085170C">
        <w:rPr>
          <w:rFonts w:ascii="Simplified Arabic" w:eastAsia="Times New Roman" w:hAnsi="Simplified Arabic" w:cs="Simplified Arabic"/>
          <w:b/>
          <w:bCs/>
          <w:sz w:val="28"/>
          <w:szCs w:val="28"/>
          <w:rtl/>
          <w:lang w:bidi="ar-EG"/>
        </w:rPr>
        <w:t xml:space="preserve"> </w:t>
      </w:r>
    </w:p>
    <w:p w14:paraId="265DAD03" w14:textId="3E26EF0A" w:rsidR="00214C00" w:rsidRPr="00103F22" w:rsidRDefault="00214C00" w:rsidP="0085170C">
      <w:pPr>
        <w:spacing w:before="120" w:after="0" w:line="240" w:lineRule="auto"/>
        <w:ind w:firstLine="720"/>
        <w:jc w:val="both"/>
        <w:rPr>
          <w:rFonts w:ascii="Simplified Arabic" w:eastAsia="Times New Roman" w:hAnsi="Simplified Arabic" w:cs="Simplified Arabic"/>
          <w:b/>
          <w:bCs/>
          <w:sz w:val="28"/>
          <w:szCs w:val="28"/>
          <w:rtl/>
          <w:lang w:bidi="ar-EG"/>
        </w:rPr>
      </w:pPr>
      <w:r w:rsidRPr="00103F22">
        <w:rPr>
          <w:rFonts w:ascii="Simplified Arabic" w:eastAsia="Times New Roman" w:hAnsi="Simplified Arabic" w:cs="Simplified Arabic"/>
          <w:sz w:val="28"/>
          <w:szCs w:val="28"/>
          <w:rtl/>
          <w:lang w:bidi="ar-EG"/>
        </w:rPr>
        <w:t>عل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الرغم من المزايا الت</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تحققها المنظمات الت</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تعتمد عل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مفهوم التخطيط الإستراتجي ف</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تنفيذ خططها لتحقيق </w:t>
      </w:r>
      <w:r w:rsidR="00B945C7">
        <w:rPr>
          <w:rFonts w:ascii="Simplified Arabic" w:eastAsia="Times New Roman" w:hAnsi="Simplified Arabic" w:cs="Simplified Arabic"/>
          <w:sz w:val="28"/>
          <w:szCs w:val="28"/>
          <w:rtl/>
          <w:lang w:bidi="ar-EG"/>
        </w:rPr>
        <w:t>أهداف</w:t>
      </w:r>
      <w:r w:rsidRPr="00103F22">
        <w:rPr>
          <w:rFonts w:ascii="Simplified Arabic" w:eastAsia="Times New Roman" w:hAnsi="Simplified Arabic" w:cs="Simplified Arabic"/>
          <w:sz w:val="28"/>
          <w:szCs w:val="28"/>
          <w:rtl/>
          <w:lang w:bidi="ar-EG"/>
        </w:rPr>
        <w:t>ها, فهناك بعض العقبات ترتبط بالتخطيط الإستراتيج</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من </w:t>
      </w:r>
      <w:r w:rsidRPr="00103F22">
        <w:rPr>
          <w:rFonts w:ascii="Simplified Arabic" w:eastAsia="Times New Roman" w:hAnsi="Simplified Arabic" w:cs="Simplified Arabic"/>
          <w:b/>
          <w:bCs/>
          <w:sz w:val="28"/>
          <w:szCs w:val="28"/>
          <w:rtl/>
          <w:lang w:bidi="ar-EG"/>
        </w:rPr>
        <w:t>أهمها عل</w:t>
      </w:r>
      <w:r w:rsidR="00BF652B">
        <w:rPr>
          <w:rFonts w:ascii="Simplified Arabic" w:eastAsia="Times New Roman" w:hAnsi="Simplified Arabic" w:cs="Simplified Arabic"/>
          <w:b/>
          <w:bCs/>
          <w:sz w:val="28"/>
          <w:szCs w:val="28"/>
          <w:rtl/>
          <w:lang w:bidi="ar-EG"/>
        </w:rPr>
        <w:t>ي</w:t>
      </w:r>
      <w:r w:rsidRPr="00103F22">
        <w:rPr>
          <w:rFonts w:ascii="Simplified Arabic" w:eastAsia="Times New Roman" w:hAnsi="Simplified Arabic" w:cs="Simplified Arabic"/>
          <w:b/>
          <w:bCs/>
          <w:sz w:val="28"/>
          <w:szCs w:val="28"/>
          <w:rtl/>
          <w:lang w:bidi="ar-EG"/>
        </w:rPr>
        <w:t xml:space="preserve"> سبيل المثال:</w:t>
      </w:r>
    </w:p>
    <w:p w14:paraId="72C30BDA" w14:textId="496B886F" w:rsidR="00214C00" w:rsidRPr="00103F22" w:rsidRDefault="00214C00" w:rsidP="0085170C">
      <w:pPr>
        <w:numPr>
          <w:ilvl w:val="0"/>
          <w:numId w:val="50"/>
        </w:numPr>
        <w:spacing w:after="0" w:line="240" w:lineRule="auto"/>
        <w:jc w:val="both"/>
        <w:rPr>
          <w:rFonts w:ascii="Simplified Arabic" w:eastAsia="Times New Roman" w:hAnsi="Simplified Arabic" w:cs="Simplified Arabic"/>
          <w:sz w:val="28"/>
          <w:szCs w:val="28"/>
          <w:lang w:bidi="ar-EG"/>
        </w:rPr>
      </w:pPr>
      <w:r w:rsidRPr="00103F22">
        <w:rPr>
          <w:rFonts w:ascii="Simplified Arabic" w:eastAsia="Times New Roman" w:hAnsi="Simplified Arabic" w:cs="Simplified Arabic"/>
          <w:sz w:val="28"/>
          <w:szCs w:val="28"/>
          <w:rtl/>
          <w:lang w:bidi="ar-EG"/>
        </w:rPr>
        <w:t>البيئة الداخلية والخارجية الت</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تتصف بالتعقيد والتغير السريع والمستمر</w:t>
      </w:r>
      <w:r w:rsidRPr="00103F22">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وأصبح التخطيط متقادما قبل أن يكتمل</w:t>
      </w:r>
      <w:r w:rsidRPr="00103F22">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عدم قدرة المدرين عل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إعداد الخطط الإستراتيجية</w:t>
      </w:r>
      <w:r w:rsidRPr="00103F22">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وإمتناعهم عن وضع </w:t>
      </w:r>
      <w:r w:rsidR="00B945C7">
        <w:rPr>
          <w:rFonts w:ascii="Simplified Arabic" w:eastAsia="Times New Roman" w:hAnsi="Simplified Arabic" w:cs="Simplified Arabic"/>
          <w:sz w:val="28"/>
          <w:szCs w:val="28"/>
          <w:rtl/>
          <w:lang w:bidi="ar-EG"/>
        </w:rPr>
        <w:t>أهداف</w:t>
      </w:r>
      <w:r w:rsidRPr="00103F22">
        <w:rPr>
          <w:rFonts w:ascii="Simplified Arabic" w:eastAsia="Times New Roman" w:hAnsi="Simplified Arabic" w:cs="Simplified Arabic"/>
          <w:sz w:val="28"/>
          <w:szCs w:val="28"/>
          <w:rtl/>
          <w:lang w:bidi="ar-EG"/>
        </w:rPr>
        <w:t xml:space="preserve"> لوحداتهم بسبب اعتقادهم من عدم توافر الوقت اللازم لوضع الخطط. </w:t>
      </w:r>
    </w:p>
    <w:p w14:paraId="3FAA9A23" w14:textId="42031C77" w:rsidR="00214C00" w:rsidRPr="00103F22" w:rsidRDefault="00214C00" w:rsidP="0085170C">
      <w:pPr>
        <w:numPr>
          <w:ilvl w:val="0"/>
          <w:numId w:val="50"/>
        </w:numPr>
        <w:spacing w:after="0" w:line="240" w:lineRule="auto"/>
        <w:jc w:val="both"/>
        <w:rPr>
          <w:rFonts w:ascii="Simplified Arabic" w:eastAsia="Times New Roman" w:hAnsi="Simplified Arabic" w:cs="Simplified Arabic"/>
          <w:sz w:val="28"/>
          <w:szCs w:val="28"/>
          <w:lang w:bidi="ar-EG"/>
        </w:rPr>
      </w:pPr>
      <w:r w:rsidRPr="00103F22">
        <w:rPr>
          <w:rFonts w:ascii="Simplified Arabic" w:eastAsia="Times New Roman" w:hAnsi="Simplified Arabic" w:cs="Simplified Arabic"/>
          <w:sz w:val="28"/>
          <w:szCs w:val="28"/>
          <w:rtl/>
          <w:lang w:bidi="ar-EG"/>
        </w:rPr>
        <w:t>وجود إنطباع س</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ء لد</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المديرين عند ظهور مشاكل أمام تنفيذ التخطيط الإستراتيجية.</w:t>
      </w:r>
    </w:p>
    <w:p w14:paraId="0EE818F2" w14:textId="3B9EF4F6" w:rsidR="00214C00" w:rsidRPr="00103F22" w:rsidRDefault="00214C00" w:rsidP="0085170C">
      <w:pPr>
        <w:numPr>
          <w:ilvl w:val="0"/>
          <w:numId w:val="50"/>
        </w:numPr>
        <w:spacing w:after="0" w:line="240" w:lineRule="auto"/>
        <w:jc w:val="both"/>
        <w:rPr>
          <w:rFonts w:ascii="Simplified Arabic" w:eastAsia="Times New Roman" w:hAnsi="Simplified Arabic" w:cs="Simplified Arabic"/>
          <w:sz w:val="28"/>
          <w:szCs w:val="28"/>
          <w:lang w:bidi="ar-EG"/>
        </w:rPr>
      </w:pPr>
      <w:r w:rsidRPr="00103F22">
        <w:rPr>
          <w:rFonts w:ascii="Simplified Arabic" w:eastAsia="Times New Roman" w:hAnsi="Simplified Arabic" w:cs="Simplified Arabic"/>
          <w:sz w:val="28"/>
          <w:szCs w:val="28"/>
          <w:rtl/>
          <w:lang w:bidi="ar-EG"/>
        </w:rPr>
        <w:t xml:space="preserve">ضعف الموارد المتاحه للمنظمة لإستخدام مفهوم التخطيط </w:t>
      </w:r>
      <w:r w:rsidRPr="00103F22">
        <w:rPr>
          <w:rFonts w:ascii="Simplified Arabic" w:eastAsia="Times New Roman" w:hAnsi="Simplified Arabic" w:cs="Simplified Arabic" w:hint="cs"/>
          <w:sz w:val="28"/>
          <w:szCs w:val="28"/>
          <w:rtl/>
          <w:lang w:bidi="ar-EG"/>
        </w:rPr>
        <w:t>الإستراتيجي</w:t>
      </w:r>
      <w:r w:rsidRPr="00103F22">
        <w:rPr>
          <w:rFonts w:ascii="Simplified Arabic" w:eastAsia="Times New Roman" w:hAnsi="Simplified Arabic" w:cs="Simplified Arabic"/>
          <w:sz w:val="28"/>
          <w:szCs w:val="28"/>
          <w:rtl/>
          <w:lang w:bidi="ar-EG"/>
        </w:rPr>
        <w:t xml:space="preserve"> الفعال</w:t>
      </w:r>
      <w:r w:rsidRPr="00103F22">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الذ</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يحتاج إل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وقت وتكلفة. </w:t>
      </w:r>
    </w:p>
    <w:p w14:paraId="7911A26D" w14:textId="76AD27AC" w:rsidR="00214C00" w:rsidRPr="0085170C" w:rsidRDefault="00CC21D6" w:rsidP="0085170C">
      <w:pPr>
        <w:spacing w:before="120" w:after="0" w:line="240" w:lineRule="auto"/>
        <w:jc w:val="both"/>
        <w:rPr>
          <w:rFonts w:ascii="Simplified Arabic" w:eastAsia="Times New Roman" w:hAnsi="Simplified Arabic" w:cs="Simplified Arabic"/>
          <w:b/>
          <w:bCs/>
          <w:sz w:val="28"/>
          <w:szCs w:val="28"/>
          <w:rtl/>
        </w:rPr>
      </w:pPr>
      <w:r w:rsidRPr="0085170C">
        <w:rPr>
          <w:rFonts w:ascii="Simplified Arabic" w:eastAsia="Times New Roman" w:hAnsi="Simplified Arabic" w:cs="Simplified Arabic" w:hint="cs"/>
          <w:b/>
          <w:bCs/>
          <w:sz w:val="28"/>
          <w:szCs w:val="28"/>
          <w:rtl/>
        </w:rPr>
        <w:t xml:space="preserve"> </w:t>
      </w:r>
      <w:r w:rsidR="00044B89" w:rsidRPr="0085170C">
        <w:rPr>
          <w:rFonts w:ascii="Simplified Arabic" w:eastAsia="Times New Roman" w:hAnsi="Simplified Arabic" w:cs="Simplified Arabic" w:hint="cs"/>
          <w:b/>
          <w:bCs/>
          <w:sz w:val="28"/>
          <w:szCs w:val="28"/>
          <w:rtl/>
        </w:rPr>
        <w:t>1</w:t>
      </w:r>
      <w:r w:rsidRPr="0085170C">
        <w:rPr>
          <w:rFonts w:ascii="Simplified Arabic" w:eastAsia="Times New Roman" w:hAnsi="Simplified Arabic" w:cs="Simplified Arabic" w:hint="cs"/>
          <w:b/>
          <w:bCs/>
          <w:sz w:val="28"/>
          <w:szCs w:val="28"/>
          <w:rtl/>
        </w:rPr>
        <w:t>-2-</w:t>
      </w:r>
      <w:r w:rsidR="00044B89" w:rsidRPr="0085170C">
        <w:rPr>
          <w:rFonts w:ascii="Simplified Arabic" w:eastAsia="Times New Roman" w:hAnsi="Simplified Arabic" w:cs="Simplified Arabic" w:hint="cs"/>
          <w:b/>
          <w:bCs/>
          <w:sz w:val="28"/>
          <w:szCs w:val="28"/>
          <w:rtl/>
        </w:rPr>
        <w:t>5</w:t>
      </w:r>
      <w:r w:rsidRPr="0085170C">
        <w:rPr>
          <w:rFonts w:ascii="Simplified Arabic" w:eastAsia="Times New Roman" w:hAnsi="Simplified Arabic" w:cs="Simplified Arabic" w:hint="cs"/>
          <w:b/>
          <w:bCs/>
          <w:sz w:val="28"/>
          <w:szCs w:val="28"/>
          <w:rtl/>
        </w:rPr>
        <w:t xml:space="preserve"> </w:t>
      </w:r>
      <w:r w:rsidR="00214C00" w:rsidRPr="0085170C">
        <w:rPr>
          <w:rFonts w:ascii="Simplified Arabic" w:eastAsia="Times New Roman" w:hAnsi="Simplified Arabic" w:cs="Simplified Arabic"/>
          <w:b/>
          <w:bCs/>
          <w:sz w:val="28"/>
          <w:szCs w:val="28"/>
          <w:rtl/>
        </w:rPr>
        <w:t xml:space="preserve">التخطيط </w:t>
      </w:r>
      <w:r w:rsidR="00214C00" w:rsidRPr="0085170C">
        <w:rPr>
          <w:rFonts w:ascii="Simplified Arabic" w:eastAsia="Times New Roman" w:hAnsi="Simplified Arabic" w:cs="Simplified Arabic" w:hint="cs"/>
          <w:b/>
          <w:bCs/>
          <w:sz w:val="28"/>
          <w:szCs w:val="28"/>
          <w:rtl/>
        </w:rPr>
        <w:t>الاستراتيجي</w:t>
      </w:r>
      <w:r w:rsidR="00214C00" w:rsidRPr="0085170C">
        <w:rPr>
          <w:rFonts w:ascii="Simplified Arabic" w:eastAsia="Times New Roman" w:hAnsi="Simplified Arabic" w:cs="Simplified Arabic"/>
          <w:b/>
          <w:bCs/>
          <w:sz w:val="28"/>
          <w:szCs w:val="28"/>
          <w:rtl/>
        </w:rPr>
        <w:t xml:space="preserve"> و</w:t>
      </w:r>
      <w:r w:rsidR="00BF652B" w:rsidRPr="0085170C">
        <w:rPr>
          <w:rFonts w:ascii="Simplified Arabic" w:eastAsia="Times New Roman" w:hAnsi="Simplified Arabic" w:cs="Simplified Arabic"/>
          <w:b/>
          <w:bCs/>
          <w:sz w:val="28"/>
          <w:szCs w:val="28"/>
          <w:rtl/>
        </w:rPr>
        <w:t>إدارة</w:t>
      </w:r>
      <w:r w:rsidR="00214C00" w:rsidRPr="0085170C">
        <w:rPr>
          <w:rFonts w:ascii="Simplified Arabic" w:eastAsia="Times New Roman" w:hAnsi="Simplified Arabic" w:cs="Simplified Arabic"/>
          <w:b/>
          <w:bCs/>
          <w:sz w:val="28"/>
          <w:szCs w:val="28"/>
          <w:rtl/>
        </w:rPr>
        <w:t xml:space="preserve"> الموارد البشرية </w:t>
      </w:r>
      <w:r w:rsidR="00214C00" w:rsidRPr="0085170C">
        <w:rPr>
          <w:rFonts w:ascii="Simplified Arabic" w:eastAsia="Times New Roman" w:hAnsi="Simplified Arabic" w:cs="Simplified Arabic"/>
          <w:b/>
          <w:bCs/>
          <w:sz w:val="28"/>
          <w:szCs w:val="28"/>
          <w:vertAlign w:val="superscript"/>
          <w:rtl/>
        </w:rPr>
        <w:t>(</w:t>
      </w:r>
      <w:r w:rsidR="00214C00" w:rsidRPr="0085170C">
        <w:rPr>
          <w:rFonts w:ascii="Simplified Arabic" w:eastAsia="Times New Roman" w:hAnsi="Simplified Arabic" w:cs="Simplified Arabic"/>
          <w:b/>
          <w:bCs/>
          <w:sz w:val="28"/>
          <w:szCs w:val="28"/>
          <w:vertAlign w:val="superscript"/>
          <w:rtl/>
        </w:rPr>
        <w:footnoteReference w:id="33"/>
      </w:r>
      <w:r w:rsidR="00214C00" w:rsidRPr="0085170C">
        <w:rPr>
          <w:rFonts w:ascii="Simplified Arabic" w:eastAsia="Times New Roman" w:hAnsi="Simplified Arabic" w:cs="Simplified Arabic"/>
          <w:b/>
          <w:bCs/>
          <w:sz w:val="28"/>
          <w:szCs w:val="28"/>
          <w:vertAlign w:val="superscript"/>
          <w:rtl/>
        </w:rPr>
        <w:t>)</w:t>
      </w:r>
    </w:p>
    <w:p w14:paraId="34911760" w14:textId="19B4A8AC" w:rsidR="00214C00" w:rsidRPr="00103F22" w:rsidRDefault="00214C00" w:rsidP="0085170C">
      <w:pPr>
        <w:numPr>
          <w:ilvl w:val="0"/>
          <w:numId w:val="43"/>
        </w:numPr>
        <w:spacing w:after="0" w:line="240" w:lineRule="auto"/>
        <w:ind w:left="679"/>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hint="cs"/>
          <w:b/>
          <w:bCs/>
          <w:sz w:val="28"/>
          <w:szCs w:val="28"/>
          <w:rtl/>
        </w:rPr>
        <w:t>الممارسات الإدارية الجديدة:</w:t>
      </w:r>
      <w:r w:rsidRPr="00103F22">
        <w:rPr>
          <w:rFonts w:ascii="Simplified Arabic" w:eastAsia="Times New Roman" w:hAnsi="Simplified Arabic" w:cs="Simplified Arabic" w:hint="cs"/>
          <w:sz w:val="28"/>
          <w:szCs w:val="28"/>
          <w:rtl/>
        </w:rPr>
        <w:t xml:space="preserve"> </w:t>
      </w:r>
      <w:r w:rsidR="009F7D44" w:rsidRPr="00103F22">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ترتب عليها ضرورة تغيير ال</w:t>
      </w:r>
      <w:r w:rsidR="00BF652B">
        <w:rPr>
          <w:rFonts w:ascii="Simplified Arabic" w:eastAsia="Times New Roman" w:hAnsi="Simplified Arabic" w:cs="Simplified Arabic" w:hint="cs"/>
          <w:sz w:val="28"/>
          <w:szCs w:val="28"/>
          <w:rtl/>
        </w:rPr>
        <w:t>أساليب</w:t>
      </w:r>
      <w:r w:rsidRPr="00103F22">
        <w:rPr>
          <w:rFonts w:ascii="Simplified Arabic" w:eastAsia="Times New Roman" w:hAnsi="Simplified Arabic" w:cs="Simplified Arabic" w:hint="cs"/>
          <w:sz w:val="28"/>
          <w:szCs w:val="28"/>
          <w:rtl/>
        </w:rPr>
        <w:t xml:space="preserve"> الإدارية المتبعة</w:t>
      </w:r>
      <w:r w:rsidR="006C097F">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hint="cs"/>
          <w:sz w:val="28"/>
          <w:szCs w:val="28"/>
          <w:rtl/>
        </w:rPr>
        <w:t xml:space="preserve"> فالمنظمات اليوم يجب أن تتعامل مع هذه الإتجاهات </w:t>
      </w:r>
      <w:r w:rsidR="009F7D44" w:rsidRPr="00103F22">
        <w:rPr>
          <w:rFonts w:ascii="Simplified Arabic" w:eastAsia="Times New Roman" w:hAnsi="Simplified Arabic" w:cs="Simplified Arabic" w:hint="cs"/>
          <w:sz w:val="28"/>
          <w:szCs w:val="28"/>
          <w:rtl/>
        </w:rPr>
        <w:t xml:space="preserve">المعاصرة </w:t>
      </w:r>
      <w:r w:rsidRPr="00103F22">
        <w:rPr>
          <w:rFonts w:ascii="Simplified Arabic" w:eastAsia="Times New Roman" w:hAnsi="Simplified Arabic" w:cs="Simplified Arabic" w:hint="cs"/>
          <w:sz w:val="28"/>
          <w:szCs w:val="28"/>
          <w:rtl/>
        </w:rPr>
        <w:t>والت</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تشمل التغير التكنولوج</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السريع، المنافسة العالمية، تخفيف القواعد والقوانين الديموجرافية، وأخيرا الإتجاه نحو مجتمع الخدمات وعصر المعلومات، هذا ما دفع المنظمات نحو التوافق غير المتوقع ف</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تصميم وكذا التغيير التكنولوج</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w:t>
      </w:r>
    </w:p>
    <w:p w14:paraId="3D3A8761" w14:textId="1C94978A" w:rsidR="00214C00" w:rsidRPr="00103F22" w:rsidRDefault="00214C00" w:rsidP="0085170C">
      <w:pPr>
        <w:numPr>
          <w:ilvl w:val="0"/>
          <w:numId w:val="43"/>
        </w:numPr>
        <w:spacing w:after="0" w:line="240" w:lineRule="auto"/>
        <w:ind w:left="679"/>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hint="cs"/>
          <w:b/>
          <w:bCs/>
          <w:sz w:val="28"/>
          <w:szCs w:val="28"/>
          <w:rtl/>
        </w:rPr>
        <w:t>طبيعة التخطيط الاستراتيج</w:t>
      </w:r>
      <w:r w:rsidR="00BF652B">
        <w:rPr>
          <w:rFonts w:ascii="Simplified Arabic" w:eastAsia="Times New Roman" w:hAnsi="Simplified Arabic" w:cs="Simplified Arabic" w:hint="cs"/>
          <w:b/>
          <w:bCs/>
          <w:sz w:val="28"/>
          <w:szCs w:val="28"/>
          <w:rtl/>
        </w:rPr>
        <w:t>ي</w:t>
      </w:r>
      <w:r w:rsidR="006C097F">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hint="cs"/>
          <w:sz w:val="28"/>
          <w:szCs w:val="28"/>
          <w:rtl/>
        </w:rPr>
        <w:t xml:space="preserve"> يعمل المديرون ف</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ثلاث مستويات إدارية القرار الاستراتيج</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وتتألف من العديد من ال</w:t>
      </w:r>
      <w:r w:rsidR="0008642E">
        <w:rPr>
          <w:rFonts w:ascii="Simplified Arabic" w:eastAsia="Times New Roman" w:hAnsi="Simplified Arabic" w:cs="Simplified Arabic" w:hint="cs"/>
          <w:sz w:val="28"/>
          <w:szCs w:val="28"/>
          <w:rtl/>
        </w:rPr>
        <w:t>أنشطة</w:t>
      </w:r>
      <w:r w:rsidRPr="00103F22">
        <w:rPr>
          <w:rFonts w:ascii="Simplified Arabic" w:eastAsia="Times New Roman" w:hAnsi="Simplified Arabic" w:cs="Simplified Arabic" w:hint="cs"/>
          <w:sz w:val="28"/>
          <w:szCs w:val="28"/>
          <w:rtl/>
        </w:rPr>
        <w:t>، وكل نشاط من ال</w:t>
      </w:r>
      <w:r w:rsidR="0008642E">
        <w:rPr>
          <w:rFonts w:ascii="Simplified Arabic" w:eastAsia="Times New Roman" w:hAnsi="Simplified Arabic" w:cs="Simplified Arabic" w:hint="cs"/>
          <w:sz w:val="28"/>
          <w:szCs w:val="28"/>
          <w:rtl/>
        </w:rPr>
        <w:t>أنشطة</w:t>
      </w:r>
      <w:r w:rsidRPr="00103F22">
        <w:rPr>
          <w:rFonts w:ascii="Simplified Arabic" w:eastAsia="Times New Roman" w:hAnsi="Simplified Arabic" w:cs="Simplified Arabic" w:hint="cs"/>
          <w:sz w:val="28"/>
          <w:szCs w:val="28"/>
          <w:rtl/>
        </w:rPr>
        <w:t xml:space="preserve"> يطلق عليها استراتيجية النشاط، وكل نشاط يتكون بدوره من مجموعة من </w:t>
      </w:r>
      <w:r w:rsidRPr="00103F22">
        <w:rPr>
          <w:rFonts w:ascii="Simplified Arabic" w:eastAsia="Times New Roman" w:hAnsi="Simplified Arabic" w:cs="Simplified Arabic" w:hint="cs"/>
          <w:sz w:val="28"/>
          <w:szCs w:val="28"/>
          <w:rtl/>
        </w:rPr>
        <w:lastRenderedPageBreak/>
        <w:t>الأقسام، وتحدد الاستراتيجيات الوظيفية مجموعة التصرفات الأساسية الت</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يتألف منها كل قسم بما يحقق ف</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النهاية ال</w:t>
      </w:r>
      <w:r w:rsidR="00B945C7">
        <w:rPr>
          <w:rFonts w:ascii="Simplified Arabic" w:eastAsia="Times New Roman" w:hAnsi="Simplified Arabic" w:cs="Simplified Arabic" w:hint="cs"/>
          <w:sz w:val="28"/>
          <w:szCs w:val="28"/>
          <w:rtl/>
        </w:rPr>
        <w:t>أهداف</w:t>
      </w:r>
      <w:r w:rsidRPr="00103F22">
        <w:rPr>
          <w:rFonts w:ascii="Simplified Arabic" w:eastAsia="Times New Roman" w:hAnsi="Simplified Arabic" w:cs="Simplified Arabic" w:hint="cs"/>
          <w:sz w:val="28"/>
          <w:szCs w:val="28"/>
          <w:rtl/>
        </w:rPr>
        <w:t xml:space="preserve"> التنافسية الذ</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ينتم</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إليه، وتنحصر مهمة المدير عند المدير وضع الخطة الاستراتيجية ف</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البحث عن كيفية إحداث التوازن بين المجموعتين من القو</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(الفرص والتهديدات الخارجية ونقاط القوة والضعف الداخلية).</w:t>
      </w:r>
    </w:p>
    <w:p w14:paraId="09687559" w14:textId="386297C0" w:rsidR="00214C00" w:rsidRPr="00103F22" w:rsidRDefault="00214C00" w:rsidP="0085170C">
      <w:pPr>
        <w:numPr>
          <w:ilvl w:val="0"/>
          <w:numId w:val="43"/>
        </w:numPr>
        <w:spacing w:after="0" w:line="240" w:lineRule="auto"/>
        <w:ind w:left="679"/>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hint="cs"/>
          <w:b/>
          <w:bCs/>
          <w:sz w:val="28"/>
          <w:szCs w:val="28"/>
          <w:rtl/>
        </w:rPr>
        <w:t>بناء الميزة التنافسية</w:t>
      </w:r>
      <w:r w:rsidR="006C097F">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hint="cs"/>
          <w:sz w:val="28"/>
          <w:szCs w:val="28"/>
          <w:rtl/>
        </w:rPr>
        <w:t xml:space="preserve"> تسع</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المنظمات جاهدة نحو دعم الميزة التنافسية لكل نشاط من ال</w:t>
      </w:r>
      <w:r w:rsidR="0008642E">
        <w:rPr>
          <w:rFonts w:ascii="Simplified Arabic" w:eastAsia="Times New Roman" w:hAnsi="Simplified Arabic" w:cs="Simplified Arabic" w:hint="cs"/>
          <w:sz w:val="28"/>
          <w:szCs w:val="28"/>
          <w:rtl/>
        </w:rPr>
        <w:t>أنشطة</w:t>
      </w:r>
      <w:r w:rsidRPr="00103F22">
        <w:rPr>
          <w:rFonts w:ascii="Simplified Arabic" w:eastAsia="Times New Roman" w:hAnsi="Simplified Arabic" w:cs="Simplified Arabic" w:hint="cs"/>
          <w:sz w:val="28"/>
          <w:szCs w:val="28"/>
          <w:rtl/>
        </w:rPr>
        <w:t xml:space="preserve"> الت</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تحتويها ويقصد بالميزة التنافسية</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hint="cs"/>
          <w:sz w:val="28"/>
          <w:szCs w:val="28"/>
          <w:rtl/>
        </w:rPr>
        <w:t xml:space="preserve"> مجموعة العوامل الت</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تميز منتجات الشركة ن غيرها من منتجات المنافسين بهدف زيادة الحصة السوقية وذلك من خلال العديد من الوسائل مثل</w:t>
      </w:r>
      <w:r w:rsidR="006C097F">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hint="cs"/>
          <w:sz w:val="28"/>
          <w:szCs w:val="28"/>
          <w:rtl/>
        </w:rPr>
        <w:t xml:space="preserve"> ريادة التكلفة والت</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يقصد بها تكلفة منتجاتها والتمييز</w:t>
      </w:r>
      <w:r w:rsidR="006C097F">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hint="cs"/>
          <w:sz w:val="28"/>
          <w:szCs w:val="28"/>
          <w:rtl/>
        </w:rPr>
        <w:t xml:space="preserve"> وأن تكون ه</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التميزة عل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مستو</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الصناعة الت</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تعمل بها من خلال التركيز عل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ال</w:t>
      </w:r>
      <w:r w:rsidR="006C097F">
        <w:rPr>
          <w:rFonts w:ascii="Simplified Arabic" w:eastAsia="Times New Roman" w:hAnsi="Simplified Arabic" w:cs="Simplified Arabic" w:hint="cs"/>
          <w:sz w:val="28"/>
          <w:szCs w:val="28"/>
          <w:rtl/>
        </w:rPr>
        <w:t>أبعاد</w:t>
      </w:r>
      <w:r w:rsidRPr="00103F22">
        <w:rPr>
          <w:rFonts w:ascii="Simplified Arabic" w:eastAsia="Times New Roman" w:hAnsi="Simplified Arabic" w:cs="Simplified Arabic" w:hint="cs"/>
          <w:sz w:val="28"/>
          <w:szCs w:val="28"/>
          <w:rtl/>
        </w:rPr>
        <w:t xml:space="preserve"> والت</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يرغب العملاء ف</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توافرها بالمنتجات. </w:t>
      </w:r>
    </w:p>
    <w:p w14:paraId="076A9A66" w14:textId="3C030111" w:rsidR="00214C00" w:rsidRPr="00103F22" w:rsidRDefault="00214C00" w:rsidP="0085170C">
      <w:pPr>
        <w:numPr>
          <w:ilvl w:val="0"/>
          <w:numId w:val="43"/>
        </w:numPr>
        <w:spacing w:after="0" w:line="240" w:lineRule="auto"/>
        <w:ind w:left="679"/>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hint="cs"/>
          <w:b/>
          <w:bCs/>
          <w:sz w:val="28"/>
          <w:szCs w:val="28"/>
          <w:rtl/>
        </w:rPr>
        <w:t>الموارد البشرية كميزة تنافسية</w:t>
      </w:r>
      <w:r w:rsidR="006C097F">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hint="cs"/>
          <w:sz w:val="28"/>
          <w:szCs w:val="28"/>
          <w:rtl/>
        </w:rPr>
        <w:t xml:space="preserve"> قوة العمل بالمنظمة والت</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تتميز بالولاء والالتزام وبما يمكنها من إنتاج منتجات عالية الجودة وبتكلفة أقل. </w:t>
      </w:r>
    </w:p>
    <w:p w14:paraId="1FB1DDF9" w14:textId="578BF5A7" w:rsidR="00214C00" w:rsidRPr="00103F22" w:rsidRDefault="00BF652B" w:rsidP="0085170C">
      <w:pPr>
        <w:numPr>
          <w:ilvl w:val="0"/>
          <w:numId w:val="43"/>
        </w:numPr>
        <w:spacing w:after="0" w:line="240" w:lineRule="auto"/>
        <w:ind w:left="679"/>
        <w:jc w:val="both"/>
        <w:rPr>
          <w:rFonts w:ascii="Simplified Arabic" w:eastAsia="Times New Roman" w:hAnsi="Simplified Arabic" w:cs="Simplified Arabic"/>
          <w:sz w:val="28"/>
          <w:szCs w:val="28"/>
        </w:rPr>
      </w:pPr>
      <w:r>
        <w:rPr>
          <w:rFonts w:ascii="Simplified Arabic" w:eastAsia="Times New Roman" w:hAnsi="Simplified Arabic" w:cs="Simplified Arabic" w:hint="cs"/>
          <w:b/>
          <w:bCs/>
          <w:sz w:val="28"/>
          <w:szCs w:val="28"/>
          <w:rtl/>
        </w:rPr>
        <w:t>إدارة</w:t>
      </w:r>
      <w:r w:rsidR="00214C00" w:rsidRPr="00103F22">
        <w:rPr>
          <w:rFonts w:ascii="Simplified Arabic" w:eastAsia="Times New Roman" w:hAnsi="Simplified Arabic" w:cs="Simplified Arabic" w:hint="cs"/>
          <w:b/>
          <w:bCs/>
          <w:sz w:val="28"/>
          <w:szCs w:val="28"/>
          <w:rtl/>
        </w:rPr>
        <w:t xml:space="preserve"> الموارد البشرية الاستراتيجية</w:t>
      </w:r>
      <w:r w:rsidR="006C097F">
        <w:rPr>
          <w:rFonts w:ascii="Simplified Arabic" w:eastAsia="Times New Roman" w:hAnsi="Simplified Arabic" w:cs="Simplified Arabic" w:hint="cs"/>
          <w:b/>
          <w:bCs/>
          <w:sz w:val="28"/>
          <w:szCs w:val="28"/>
          <w:rtl/>
        </w:rPr>
        <w:t>:</w:t>
      </w:r>
      <w:r w:rsidR="00214C00" w:rsidRPr="00103F22">
        <w:rPr>
          <w:rFonts w:ascii="Simplified Arabic" w:eastAsia="Times New Roman" w:hAnsi="Simplified Arabic" w:cs="Simplified Arabic" w:hint="cs"/>
          <w:sz w:val="28"/>
          <w:szCs w:val="28"/>
          <w:rtl/>
        </w:rPr>
        <w:t xml:space="preserve"> يطلق عل</w:t>
      </w:r>
      <w:r>
        <w:rPr>
          <w:rFonts w:ascii="Simplified Arabic" w:eastAsia="Times New Roman" w:hAnsi="Simplified Arabic" w:cs="Simplified Arabic" w:hint="cs"/>
          <w:sz w:val="28"/>
          <w:szCs w:val="28"/>
          <w:rtl/>
        </w:rPr>
        <w:t>ي</w:t>
      </w:r>
      <w:r w:rsidR="00214C00" w:rsidRPr="00103F22">
        <w:rPr>
          <w:rFonts w:ascii="Simplified Arabic" w:eastAsia="Times New Roman" w:hAnsi="Simplified Arabic" w:cs="Simplified Arabic" w:hint="cs"/>
          <w:sz w:val="28"/>
          <w:szCs w:val="28"/>
          <w:rtl/>
        </w:rPr>
        <w:t xml:space="preserve"> استراتيجية الموارد البشرية الاسترايجية وإنها ربط </w:t>
      </w:r>
      <w:r>
        <w:rPr>
          <w:rFonts w:ascii="Simplified Arabic" w:eastAsia="Times New Roman" w:hAnsi="Simplified Arabic" w:cs="Simplified Arabic" w:hint="cs"/>
          <w:sz w:val="28"/>
          <w:szCs w:val="28"/>
          <w:rtl/>
        </w:rPr>
        <w:t>إدارة</w:t>
      </w:r>
      <w:r w:rsidR="00214C00" w:rsidRPr="00103F22">
        <w:rPr>
          <w:rFonts w:ascii="Simplified Arabic" w:eastAsia="Times New Roman" w:hAnsi="Simplified Arabic" w:cs="Simplified Arabic" w:hint="cs"/>
          <w:sz w:val="28"/>
          <w:szCs w:val="28"/>
          <w:rtl/>
        </w:rPr>
        <w:t xml:space="preserve"> الموارد البشرية بال</w:t>
      </w:r>
      <w:r w:rsidR="00B945C7">
        <w:rPr>
          <w:rFonts w:ascii="Simplified Arabic" w:eastAsia="Times New Roman" w:hAnsi="Simplified Arabic" w:cs="Simplified Arabic" w:hint="cs"/>
          <w:sz w:val="28"/>
          <w:szCs w:val="28"/>
          <w:rtl/>
        </w:rPr>
        <w:t>أهداف</w:t>
      </w:r>
      <w:r w:rsidR="00214C00" w:rsidRPr="00103F22">
        <w:rPr>
          <w:rFonts w:ascii="Simplified Arabic" w:eastAsia="Times New Roman" w:hAnsi="Simplified Arabic" w:cs="Simplified Arabic" w:hint="cs"/>
          <w:sz w:val="28"/>
          <w:szCs w:val="28"/>
          <w:rtl/>
        </w:rPr>
        <w:t xml:space="preserve"> الاستراتيجية بهدف تحسين مستويات ال</w:t>
      </w:r>
      <w:r w:rsidR="00DA7A8C">
        <w:rPr>
          <w:rFonts w:ascii="Simplified Arabic" w:eastAsia="Times New Roman" w:hAnsi="Simplified Arabic" w:cs="Simplified Arabic" w:hint="cs"/>
          <w:sz w:val="28"/>
          <w:szCs w:val="28"/>
          <w:rtl/>
        </w:rPr>
        <w:t>أداء</w:t>
      </w:r>
      <w:r w:rsidR="00214C00" w:rsidRPr="00103F22">
        <w:rPr>
          <w:rFonts w:ascii="Simplified Arabic" w:eastAsia="Times New Roman" w:hAnsi="Simplified Arabic" w:cs="Simplified Arabic" w:hint="cs"/>
          <w:sz w:val="28"/>
          <w:szCs w:val="28"/>
          <w:rtl/>
        </w:rPr>
        <w:t xml:space="preserve"> وتنمية الثقافة التنظيمية بما يعجل من نواح</w:t>
      </w:r>
      <w:r>
        <w:rPr>
          <w:rFonts w:ascii="Simplified Arabic" w:eastAsia="Times New Roman" w:hAnsi="Simplified Arabic" w:cs="Simplified Arabic" w:hint="cs"/>
          <w:sz w:val="28"/>
          <w:szCs w:val="28"/>
          <w:rtl/>
        </w:rPr>
        <w:t>ي</w:t>
      </w:r>
      <w:r w:rsidR="00214C00" w:rsidRPr="00103F22">
        <w:rPr>
          <w:rFonts w:ascii="Simplified Arabic" w:eastAsia="Times New Roman" w:hAnsi="Simplified Arabic" w:cs="Simplified Arabic" w:hint="cs"/>
          <w:sz w:val="28"/>
          <w:szCs w:val="28"/>
          <w:rtl/>
        </w:rPr>
        <w:t xml:space="preserve"> الإبداع والمرونة</w:t>
      </w:r>
      <w:r w:rsidR="006C097F">
        <w:rPr>
          <w:rFonts w:ascii="Simplified Arabic" w:eastAsia="Times New Roman" w:hAnsi="Simplified Arabic" w:cs="Simplified Arabic" w:hint="cs"/>
          <w:sz w:val="28"/>
          <w:szCs w:val="28"/>
          <w:rtl/>
        </w:rPr>
        <w:t>،</w:t>
      </w:r>
      <w:r w:rsidR="00214C00" w:rsidRPr="00103F22">
        <w:rPr>
          <w:rFonts w:ascii="Simplified Arabic" w:eastAsia="Times New Roman" w:hAnsi="Simplified Arabic" w:cs="Simplified Arabic" w:hint="cs"/>
          <w:sz w:val="28"/>
          <w:szCs w:val="28"/>
          <w:rtl/>
        </w:rPr>
        <w:t xml:space="preserve"> وتنفيذ الاستراتيجيات بممارسة مختلفة </w:t>
      </w:r>
      <w:r w:rsidR="0008642E">
        <w:rPr>
          <w:rFonts w:ascii="Simplified Arabic" w:eastAsia="Times New Roman" w:hAnsi="Simplified Arabic" w:cs="Simplified Arabic" w:hint="cs"/>
          <w:sz w:val="28"/>
          <w:szCs w:val="28"/>
          <w:rtl/>
        </w:rPr>
        <w:t>أنشطة</w:t>
      </w:r>
      <w:r w:rsidR="00214C00" w:rsidRPr="00103F22">
        <w:rPr>
          <w:rFonts w:ascii="Simplified Arabic" w:eastAsia="Times New Roman" w:hAnsi="Simplified Arabic" w:cs="Simplified Arabic" w:hint="cs"/>
          <w:sz w:val="28"/>
          <w:szCs w:val="28"/>
          <w:rtl/>
        </w:rPr>
        <w:t xml:space="preserve"> الموارد البشرية من استقطاب واختيار وتدريب وتعويض الموظفين</w:t>
      </w:r>
      <w:r w:rsidR="006C097F">
        <w:rPr>
          <w:rFonts w:ascii="Simplified Arabic" w:eastAsia="Times New Roman" w:hAnsi="Simplified Arabic" w:cs="Simplified Arabic" w:hint="cs"/>
          <w:sz w:val="28"/>
          <w:szCs w:val="28"/>
          <w:rtl/>
        </w:rPr>
        <w:t>،</w:t>
      </w:r>
      <w:r w:rsidR="00214C00" w:rsidRPr="00103F22">
        <w:rPr>
          <w:rFonts w:ascii="Simplified Arabic" w:eastAsia="Times New Roman" w:hAnsi="Simplified Arabic" w:cs="Simplified Arabic" w:hint="cs"/>
          <w:sz w:val="28"/>
          <w:szCs w:val="28"/>
          <w:rtl/>
        </w:rPr>
        <w:t xml:space="preserve"> ويشير مصطلح استراتيجيات الموارد البشرية إل</w:t>
      </w:r>
      <w:r>
        <w:rPr>
          <w:rFonts w:ascii="Simplified Arabic" w:eastAsia="Times New Roman" w:hAnsi="Simplified Arabic" w:cs="Simplified Arabic" w:hint="cs"/>
          <w:sz w:val="28"/>
          <w:szCs w:val="28"/>
          <w:rtl/>
        </w:rPr>
        <w:t>ي</w:t>
      </w:r>
      <w:r w:rsidR="00214C00" w:rsidRPr="00103F22">
        <w:rPr>
          <w:rFonts w:ascii="Simplified Arabic" w:eastAsia="Times New Roman" w:hAnsi="Simplified Arabic" w:cs="Simplified Arabic" w:hint="cs"/>
          <w:sz w:val="28"/>
          <w:szCs w:val="28"/>
          <w:rtl/>
        </w:rPr>
        <w:t xml:space="preserve"> مجموعة محددة من ال</w:t>
      </w:r>
      <w:r w:rsidR="0008642E">
        <w:rPr>
          <w:rFonts w:ascii="Simplified Arabic" w:eastAsia="Times New Roman" w:hAnsi="Simplified Arabic" w:cs="Simplified Arabic" w:hint="cs"/>
          <w:sz w:val="28"/>
          <w:szCs w:val="28"/>
          <w:rtl/>
        </w:rPr>
        <w:t>أنشطة</w:t>
      </w:r>
      <w:r w:rsidR="00214C00" w:rsidRPr="00103F22">
        <w:rPr>
          <w:rFonts w:ascii="Simplified Arabic" w:eastAsia="Times New Roman" w:hAnsi="Simplified Arabic" w:cs="Simplified Arabic" w:hint="cs"/>
          <w:sz w:val="28"/>
          <w:szCs w:val="28"/>
          <w:rtl/>
        </w:rPr>
        <w:t xml:space="preserve"> والتصرفات الت</w:t>
      </w:r>
      <w:r>
        <w:rPr>
          <w:rFonts w:ascii="Simplified Arabic" w:eastAsia="Times New Roman" w:hAnsi="Simplified Arabic" w:cs="Simplified Arabic" w:hint="cs"/>
          <w:sz w:val="28"/>
          <w:szCs w:val="28"/>
          <w:rtl/>
        </w:rPr>
        <w:t>ي</w:t>
      </w:r>
      <w:r w:rsidR="00214C00" w:rsidRPr="00103F22">
        <w:rPr>
          <w:rFonts w:ascii="Simplified Arabic" w:eastAsia="Times New Roman" w:hAnsi="Simplified Arabic" w:cs="Simplified Arabic" w:hint="cs"/>
          <w:sz w:val="28"/>
          <w:szCs w:val="28"/>
          <w:rtl/>
        </w:rPr>
        <w:t xml:space="preserve"> تتبعها المنظمة بغيه تحقيق </w:t>
      </w:r>
      <w:r w:rsidR="00B945C7">
        <w:rPr>
          <w:rFonts w:ascii="Simplified Arabic" w:eastAsia="Times New Roman" w:hAnsi="Simplified Arabic" w:cs="Simplified Arabic" w:hint="cs"/>
          <w:sz w:val="28"/>
          <w:szCs w:val="28"/>
          <w:rtl/>
        </w:rPr>
        <w:t>أهداف</w:t>
      </w:r>
      <w:r w:rsidR="00214C00" w:rsidRPr="00103F22">
        <w:rPr>
          <w:rFonts w:ascii="Simplified Arabic" w:eastAsia="Times New Roman" w:hAnsi="Simplified Arabic" w:cs="Simplified Arabic" w:hint="cs"/>
          <w:sz w:val="28"/>
          <w:szCs w:val="28"/>
          <w:rtl/>
        </w:rPr>
        <w:t>ها.</w:t>
      </w:r>
    </w:p>
    <w:p w14:paraId="059D65AA" w14:textId="4C667864" w:rsidR="00214C00" w:rsidRPr="00103F22" w:rsidRDefault="00214C00" w:rsidP="0085170C">
      <w:pPr>
        <w:numPr>
          <w:ilvl w:val="0"/>
          <w:numId w:val="43"/>
        </w:numPr>
        <w:spacing w:after="0" w:line="240" w:lineRule="auto"/>
        <w:ind w:left="679"/>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hint="cs"/>
          <w:b/>
          <w:bCs/>
          <w:sz w:val="28"/>
          <w:szCs w:val="28"/>
          <w:rtl/>
        </w:rPr>
        <w:t>دور الموارد البشرية ف</w:t>
      </w:r>
      <w:r w:rsidR="00BF652B">
        <w:rPr>
          <w:rFonts w:ascii="Simplified Arabic" w:eastAsia="Times New Roman" w:hAnsi="Simplified Arabic" w:cs="Simplified Arabic" w:hint="cs"/>
          <w:b/>
          <w:bCs/>
          <w:sz w:val="28"/>
          <w:szCs w:val="28"/>
          <w:rtl/>
        </w:rPr>
        <w:t>ي</w:t>
      </w:r>
      <w:r w:rsidRPr="00103F22">
        <w:rPr>
          <w:rFonts w:ascii="Simplified Arabic" w:eastAsia="Times New Roman" w:hAnsi="Simplified Arabic" w:cs="Simplified Arabic" w:hint="cs"/>
          <w:b/>
          <w:bCs/>
          <w:sz w:val="28"/>
          <w:szCs w:val="28"/>
          <w:rtl/>
        </w:rPr>
        <w:t xml:space="preserve"> تنفيذ الاستراتيجية</w:t>
      </w:r>
      <w:r w:rsidR="006C097F">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hint="cs"/>
          <w:sz w:val="28"/>
          <w:szCs w:val="28"/>
          <w:rtl/>
        </w:rPr>
        <w:t xml:space="preserve"> يعتبر تنفيذ الاستراتيجية هو جوهر الدور الذ</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تلعبه استراتيجية الموارد البشرية، وإن استراتيجية التنافس تتمثل ف</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تمييز منتجاتها عما يقدمه المنافسون من خلال خدمة متميزة للعملاء، وتعتد القو</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البشرية كميزة تنافسية تميزها عن غيرها، ولا شك أن </w:t>
      </w:r>
      <w:r w:rsidRPr="00103F22">
        <w:rPr>
          <w:rFonts w:ascii="Simplified Arabic" w:eastAsia="Times New Roman" w:hAnsi="Simplified Arabic" w:cs="Simplified Arabic" w:hint="cs"/>
          <w:sz w:val="28"/>
          <w:szCs w:val="28"/>
          <w:rtl/>
        </w:rPr>
        <w:lastRenderedPageBreak/>
        <w:t>هذا يفرض ضغوط عل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عمليات الموارد البشرية وعل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قدرتها عل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خلق قوة عمل أكثر التزاما وموجهة عل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أساس العملاء.</w:t>
      </w:r>
    </w:p>
    <w:p w14:paraId="0251D3D3" w14:textId="36E34D75" w:rsidR="00214C00" w:rsidRPr="0085170C" w:rsidRDefault="00044B89" w:rsidP="0085170C">
      <w:pPr>
        <w:spacing w:before="120" w:after="0" w:line="240" w:lineRule="auto"/>
        <w:rPr>
          <w:rFonts w:cs="Sultan bold"/>
          <w:sz w:val="36"/>
          <w:szCs w:val="36"/>
          <w:rtl/>
        </w:rPr>
      </w:pPr>
      <w:r w:rsidRPr="0085170C">
        <w:rPr>
          <w:rFonts w:cs="Sultan bold" w:hint="cs"/>
          <w:sz w:val="36"/>
          <w:szCs w:val="36"/>
          <w:rtl/>
        </w:rPr>
        <w:t>1</w:t>
      </w:r>
      <w:r w:rsidR="00CC21D6" w:rsidRPr="0085170C">
        <w:rPr>
          <w:rFonts w:cs="Sultan bold" w:hint="cs"/>
          <w:sz w:val="36"/>
          <w:szCs w:val="36"/>
          <w:rtl/>
        </w:rPr>
        <w:t>-</w:t>
      </w:r>
      <w:r w:rsidRPr="0085170C">
        <w:rPr>
          <w:rFonts w:cs="Sultan bold" w:hint="cs"/>
          <w:sz w:val="36"/>
          <w:szCs w:val="36"/>
          <w:rtl/>
        </w:rPr>
        <w:t>3</w:t>
      </w:r>
      <w:r w:rsidR="00CC21D6" w:rsidRPr="0085170C">
        <w:rPr>
          <w:rFonts w:cs="Sultan bold" w:hint="cs"/>
          <w:sz w:val="36"/>
          <w:szCs w:val="36"/>
          <w:rtl/>
        </w:rPr>
        <w:t xml:space="preserve"> </w:t>
      </w:r>
      <w:r w:rsidR="00214C00" w:rsidRPr="0085170C">
        <w:rPr>
          <w:rFonts w:cs="Sultan bold" w:hint="cs"/>
          <w:sz w:val="36"/>
          <w:szCs w:val="36"/>
          <w:rtl/>
        </w:rPr>
        <w:t xml:space="preserve"> التنظي</w:t>
      </w:r>
      <w:r w:rsidR="0085170C">
        <w:rPr>
          <w:rFonts w:cs="Sultan bold" w:hint="cs"/>
          <w:sz w:val="36"/>
          <w:szCs w:val="36"/>
          <w:rtl/>
        </w:rPr>
        <w:t>ــــ</w:t>
      </w:r>
      <w:r w:rsidR="00214C00" w:rsidRPr="0085170C">
        <w:rPr>
          <w:rFonts w:cs="Sultan bold" w:hint="cs"/>
          <w:sz w:val="36"/>
          <w:szCs w:val="36"/>
          <w:rtl/>
        </w:rPr>
        <w:t xml:space="preserve">م </w:t>
      </w:r>
      <w:r w:rsidR="00214C00" w:rsidRPr="0085170C">
        <w:rPr>
          <w:rFonts w:cs="Sultan bold"/>
          <w:sz w:val="36"/>
          <w:szCs w:val="36"/>
          <w:rtl/>
        </w:rPr>
        <w:t xml:space="preserve"> </w:t>
      </w:r>
    </w:p>
    <w:p w14:paraId="1837E773" w14:textId="7324493E" w:rsidR="00214C00" w:rsidRPr="00103F22" w:rsidRDefault="00214C00" w:rsidP="0085170C">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التنظيم يأت</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المرحلة الثانية بعد التخطيط</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مرحلة التخطيط تحدد ال</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 xml:space="preserve"> الت</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يجب القيام بها لتحقيق </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 xml:space="preserve"> المنظمة</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مرحلة التنظيم تحدد ال</w:t>
      </w:r>
      <w:r w:rsidR="00BF652B">
        <w:rPr>
          <w:rFonts w:ascii="Simplified Arabic" w:eastAsia="Times New Roman" w:hAnsi="Simplified Arabic" w:cs="Simplified Arabic"/>
          <w:sz w:val="28"/>
          <w:szCs w:val="28"/>
          <w:rtl/>
        </w:rPr>
        <w:t>أعمال</w:t>
      </w:r>
      <w:r w:rsidRPr="00103F22">
        <w:rPr>
          <w:rFonts w:ascii="Simplified Arabic" w:eastAsia="Times New Roman" w:hAnsi="Simplified Arabic" w:cs="Simplified Arabic"/>
          <w:sz w:val="28"/>
          <w:szCs w:val="28"/>
          <w:rtl/>
        </w:rPr>
        <w:t xml:space="preserve"> والمهام الوظيفية وتحدد العلاقات وتوحد جهود العاملين</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وإن التنظيم عملية ملازمة لل</w:t>
      </w:r>
      <w:r w:rsidR="0008642E">
        <w:rPr>
          <w:rFonts w:ascii="Simplified Arabic" w:eastAsia="Times New Roman" w:hAnsi="Simplified Arabic" w:cs="Simplified Arabic"/>
          <w:sz w:val="28"/>
          <w:szCs w:val="28"/>
          <w:rtl/>
        </w:rPr>
        <w:t>أنشطة</w:t>
      </w:r>
      <w:r w:rsidRPr="00103F22">
        <w:rPr>
          <w:rFonts w:ascii="Simplified Arabic" w:eastAsia="Times New Roman" w:hAnsi="Simplified Arabic" w:cs="Simplified Arabic"/>
          <w:sz w:val="28"/>
          <w:szCs w:val="28"/>
          <w:rtl/>
        </w:rPr>
        <w:t xml:space="preserve"> الإدارية الآخر</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من تخطيط ورقابة وإتخاذ القرارات والاتصالات</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وهذه ال</w:t>
      </w:r>
      <w:r w:rsidR="0008642E">
        <w:rPr>
          <w:rFonts w:ascii="Simplified Arabic" w:eastAsia="Times New Roman" w:hAnsi="Simplified Arabic" w:cs="Simplified Arabic"/>
          <w:sz w:val="28"/>
          <w:szCs w:val="28"/>
          <w:rtl/>
        </w:rPr>
        <w:t>أنشطة</w:t>
      </w:r>
      <w:r w:rsidRPr="00103F22">
        <w:rPr>
          <w:rFonts w:ascii="Simplified Arabic" w:eastAsia="Times New Roman" w:hAnsi="Simplified Arabic" w:cs="Simplified Arabic"/>
          <w:sz w:val="28"/>
          <w:szCs w:val="28"/>
          <w:rtl/>
        </w:rPr>
        <w:t xml:space="preserve"> لا يمكن فصلها عن موضوع التنظيم. </w:t>
      </w:r>
    </w:p>
    <w:p w14:paraId="33B6D72F" w14:textId="10950831" w:rsidR="00214C00" w:rsidRPr="0085170C" w:rsidRDefault="00CC21D6" w:rsidP="00B945C7">
      <w:pPr>
        <w:spacing w:before="120" w:after="0" w:line="240" w:lineRule="auto"/>
        <w:jc w:val="both"/>
        <w:rPr>
          <w:rFonts w:ascii="Simplified Arabic" w:eastAsia="Times New Roman" w:hAnsi="Simplified Arabic" w:cs="Simplified Arabic"/>
          <w:b/>
          <w:bCs/>
          <w:sz w:val="28"/>
          <w:szCs w:val="28"/>
          <w:rtl/>
        </w:rPr>
      </w:pPr>
      <w:r w:rsidRPr="0085170C">
        <w:rPr>
          <w:rFonts w:ascii="Simplified Arabic" w:eastAsia="Times New Roman" w:hAnsi="Simplified Arabic" w:cs="Simplified Arabic" w:hint="cs"/>
          <w:b/>
          <w:bCs/>
          <w:sz w:val="28"/>
          <w:szCs w:val="28"/>
          <w:rtl/>
        </w:rPr>
        <w:t>1-3-1</w:t>
      </w:r>
      <w:r w:rsidR="00214C00" w:rsidRPr="0085170C">
        <w:rPr>
          <w:rFonts w:ascii="Simplified Arabic" w:eastAsia="Times New Roman" w:hAnsi="Simplified Arabic" w:cs="Simplified Arabic" w:hint="cs"/>
          <w:b/>
          <w:bCs/>
          <w:sz w:val="28"/>
          <w:szCs w:val="28"/>
          <w:rtl/>
        </w:rPr>
        <w:t xml:space="preserve"> </w:t>
      </w:r>
      <w:r w:rsidR="00214C00" w:rsidRPr="0085170C">
        <w:rPr>
          <w:rFonts w:ascii="Simplified Arabic" w:eastAsia="Times New Roman" w:hAnsi="Simplified Arabic" w:cs="Simplified Arabic"/>
          <w:b/>
          <w:bCs/>
          <w:sz w:val="28"/>
          <w:szCs w:val="28"/>
          <w:rtl/>
        </w:rPr>
        <w:t xml:space="preserve">تعريف التنظيم </w:t>
      </w:r>
    </w:p>
    <w:p w14:paraId="0869FD98" w14:textId="423FCE19" w:rsidR="00214C00" w:rsidRPr="00103F22" w:rsidRDefault="00214C00" w:rsidP="0085170C">
      <w:pPr>
        <w:spacing w:before="120" w:after="0" w:line="240" w:lineRule="auto"/>
        <w:jc w:val="both"/>
        <w:rPr>
          <w:rFonts w:ascii="Simplified Arabic" w:eastAsia="Times New Roman" w:hAnsi="Simplified Arabic" w:cs="Simplified Arabic"/>
          <w:b/>
          <w:bCs/>
          <w:sz w:val="28"/>
          <w:szCs w:val="28"/>
          <w:rtl/>
        </w:rPr>
      </w:pPr>
      <w:r w:rsidRPr="00103F22">
        <w:rPr>
          <w:rFonts w:ascii="Simplified Arabic" w:eastAsia="Times New Roman" w:hAnsi="Simplified Arabic" w:cs="Simplified Arabic"/>
          <w:b/>
          <w:bCs/>
          <w:sz w:val="28"/>
          <w:szCs w:val="28"/>
          <w:rtl/>
        </w:rPr>
        <w:t>يوجد العديد من التعريفات عن التنظيم نعرضها كما يل</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 xml:space="preserve">: </w:t>
      </w:r>
    </w:p>
    <w:p w14:paraId="653269B0" w14:textId="60004500" w:rsidR="00214C00" w:rsidRPr="00103F22" w:rsidRDefault="00214C00" w:rsidP="0085170C">
      <w:pPr>
        <w:numPr>
          <w:ilvl w:val="0"/>
          <w:numId w:val="18"/>
        </w:numPr>
        <w:spacing w:before="120" w:after="0" w:line="240" w:lineRule="auto"/>
        <w:ind w:left="395" w:hanging="284"/>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يعرف التظيم</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بأنه البناء الذ</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يقدم العمل الإدار</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من خلاله</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ومن ثم تتحقق وظائف 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العامة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واقع الحياة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الجماعة"</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vertAlign w:val="superscript"/>
          <w:rtl/>
          <w:lang w:bidi="ar-EG"/>
        </w:rPr>
        <w:t>(</w:t>
      </w:r>
      <w:r w:rsidRPr="00103F22">
        <w:rPr>
          <w:rFonts w:ascii="Simplified Arabic" w:eastAsia="Times New Roman" w:hAnsi="Simplified Arabic" w:cs="Simplified Arabic"/>
          <w:sz w:val="28"/>
          <w:szCs w:val="28"/>
          <w:vertAlign w:val="superscript"/>
          <w:lang w:bidi="ar-EG"/>
        </w:rPr>
        <w:t>(</w:t>
      </w:r>
      <w:r w:rsidRPr="00103F22">
        <w:rPr>
          <w:rFonts w:ascii="Simplified Arabic" w:eastAsia="Times New Roman" w:hAnsi="Simplified Arabic" w:cs="Simplified Arabic"/>
          <w:sz w:val="28"/>
          <w:szCs w:val="28"/>
          <w:vertAlign w:val="superscript"/>
        </w:rPr>
        <w:footnoteReference w:id="34"/>
      </w:r>
      <w:r w:rsidRPr="00103F22">
        <w:rPr>
          <w:rFonts w:ascii="Simplified Arabic" w:eastAsia="Times New Roman" w:hAnsi="Simplified Arabic" w:cs="Simplified Arabic"/>
          <w:sz w:val="28"/>
          <w:szCs w:val="28"/>
          <w:rtl/>
        </w:rPr>
        <w:t>.</w:t>
      </w:r>
    </w:p>
    <w:p w14:paraId="5A0D6AFD" w14:textId="1179217B" w:rsidR="00214C00" w:rsidRPr="00103F22" w:rsidRDefault="00214C00" w:rsidP="0085170C">
      <w:pPr>
        <w:numPr>
          <w:ilvl w:val="0"/>
          <w:numId w:val="18"/>
        </w:numPr>
        <w:spacing w:before="120" w:after="0" w:line="240" w:lineRule="auto"/>
        <w:ind w:left="395" w:hanging="284"/>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lang w:bidi="ar-EG"/>
        </w:rPr>
        <w:t>الشكل الذ</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تفرغ فيه جهود جماعية لتحقيق غرض مرسوم</w:t>
      </w:r>
      <w:r w:rsidRPr="00103F22">
        <w:rPr>
          <w:rFonts w:ascii="Simplified Arabic" w:eastAsia="Times New Roman" w:hAnsi="Simplified Arabic" w:cs="Simplified Arabic"/>
          <w:sz w:val="28"/>
          <w:szCs w:val="28"/>
          <w:vertAlign w:val="superscript"/>
          <w:rtl/>
          <w:lang w:bidi="ar-EG"/>
        </w:rPr>
        <w:t>(</w:t>
      </w:r>
      <w:r w:rsidRPr="00103F22">
        <w:rPr>
          <w:rFonts w:ascii="Simplified Arabic" w:eastAsia="Times New Roman" w:hAnsi="Simplified Arabic" w:cs="Simplified Arabic"/>
          <w:sz w:val="28"/>
          <w:szCs w:val="28"/>
          <w:vertAlign w:val="superscript"/>
          <w:rtl/>
          <w:lang w:bidi="ar-EG"/>
        </w:rPr>
        <w:footnoteReference w:id="35"/>
      </w:r>
      <w:r w:rsidRPr="00103F22">
        <w:rPr>
          <w:rFonts w:ascii="Simplified Arabic" w:eastAsia="Times New Roman" w:hAnsi="Simplified Arabic" w:cs="Simplified Arabic"/>
          <w:sz w:val="28"/>
          <w:szCs w:val="28"/>
          <w:vertAlign w:val="superscript"/>
          <w:rtl/>
          <w:lang w:bidi="ar-EG"/>
        </w:rPr>
        <w:t>)</w:t>
      </w:r>
      <w:r w:rsidRPr="00103F22">
        <w:rPr>
          <w:rFonts w:ascii="Simplified Arabic" w:eastAsia="Times New Roman" w:hAnsi="Simplified Arabic" w:cs="Simplified Arabic"/>
          <w:sz w:val="28"/>
          <w:szCs w:val="28"/>
          <w:rtl/>
          <w:lang w:bidi="ar-EG"/>
        </w:rPr>
        <w:t>.</w:t>
      </w:r>
    </w:p>
    <w:p w14:paraId="0AC5ED24" w14:textId="77777777" w:rsidR="0085170C" w:rsidRDefault="00214C00" w:rsidP="0085170C">
      <w:pPr>
        <w:spacing w:before="120" w:after="0" w:line="240" w:lineRule="auto"/>
        <w:ind w:firstLine="720"/>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lang w:bidi="ar-EG"/>
        </w:rPr>
        <w:t>ويشير البعض إل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أن المقصود بالتنظيم الإدار</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هو</w:t>
      </w:r>
      <w:r w:rsidR="006C097F">
        <w:rPr>
          <w:rFonts w:ascii="Simplified Arabic" w:eastAsia="Times New Roman" w:hAnsi="Simplified Arabic" w:cs="Simplified Arabic"/>
          <w:sz w:val="28"/>
          <w:szCs w:val="28"/>
          <w:rtl/>
          <w:lang w:bidi="ar-EG"/>
        </w:rPr>
        <w:t>"</w:t>
      </w:r>
      <w:r w:rsidRPr="00103F22">
        <w:rPr>
          <w:rFonts w:ascii="Simplified Arabic" w:eastAsia="Times New Roman" w:hAnsi="Simplified Arabic" w:cs="Simplified Arabic"/>
          <w:sz w:val="28"/>
          <w:szCs w:val="28"/>
          <w:rtl/>
          <w:lang w:bidi="ar-EG"/>
        </w:rPr>
        <w:t>تصميم هيكل المنظمة عل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الوجه الذ</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يؤد</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إل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التحقيق الأمثل ل</w:t>
      </w:r>
      <w:r w:rsidR="00B945C7">
        <w:rPr>
          <w:rFonts w:ascii="Simplified Arabic" w:eastAsia="Times New Roman" w:hAnsi="Simplified Arabic" w:cs="Simplified Arabic"/>
          <w:sz w:val="28"/>
          <w:szCs w:val="28"/>
          <w:rtl/>
          <w:lang w:bidi="ar-EG"/>
        </w:rPr>
        <w:t>أهداف</w:t>
      </w:r>
      <w:r w:rsidRPr="00103F22">
        <w:rPr>
          <w:rFonts w:ascii="Simplified Arabic" w:eastAsia="Times New Roman" w:hAnsi="Simplified Arabic" w:cs="Simplified Arabic"/>
          <w:sz w:val="28"/>
          <w:szCs w:val="28"/>
          <w:rtl/>
          <w:lang w:bidi="ar-EG"/>
        </w:rPr>
        <w:t>ها"</w:t>
      </w:r>
      <w:r w:rsidRPr="00103F22">
        <w:rPr>
          <w:rFonts w:ascii="Simplified Arabic" w:eastAsia="Times New Roman" w:hAnsi="Simplified Arabic" w:cs="Simplified Arabic" w:hint="cs"/>
          <w:sz w:val="28"/>
          <w:szCs w:val="28"/>
          <w:rtl/>
          <w:lang w:bidi="ar-EG"/>
        </w:rPr>
        <w:t xml:space="preserve"> </w:t>
      </w:r>
      <w:r w:rsidRPr="00103F22">
        <w:rPr>
          <w:rFonts w:ascii="Simplified Arabic" w:eastAsia="Times New Roman" w:hAnsi="Simplified Arabic" w:cs="Simplified Arabic"/>
          <w:sz w:val="28"/>
          <w:szCs w:val="28"/>
          <w:vertAlign w:val="superscript"/>
          <w:rtl/>
          <w:lang w:bidi="ar-EG"/>
        </w:rPr>
        <w:t>(</w:t>
      </w:r>
      <w:r w:rsidRPr="00103F22">
        <w:rPr>
          <w:rFonts w:ascii="Simplified Arabic" w:eastAsia="Times New Roman" w:hAnsi="Simplified Arabic" w:cs="Simplified Arabic"/>
          <w:sz w:val="28"/>
          <w:szCs w:val="28"/>
          <w:vertAlign w:val="superscript"/>
          <w:rtl/>
          <w:lang w:bidi="ar-EG"/>
        </w:rPr>
        <w:footnoteReference w:id="36"/>
      </w:r>
      <w:r w:rsidRPr="00103F22">
        <w:rPr>
          <w:rFonts w:ascii="Simplified Arabic" w:eastAsia="Times New Roman" w:hAnsi="Simplified Arabic" w:cs="Simplified Arabic"/>
          <w:sz w:val="28"/>
          <w:szCs w:val="28"/>
          <w:vertAlign w:val="superscript"/>
          <w:rtl/>
          <w:lang w:bidi="ar-EG"/>
        </w:rPr>
        <w:t>)</w:t>
      </w:r>
      <w:r w:rsidRPr="00103F22">
        <w:rPr>
          <w:rFonts w:ascii="Simplified Arabic" w:eastAsia="Times New Roman" w:hAnsi="Simplified Arabic" w:cs="Simplified Arabic"/>
          <w:sz w:val="28"/>
          <w:szCs w:val="28"/>
          <w:rtl/>
        </w:rPr>
        <w:t>.</w:t>
      </w:r>
    </w:p>
    <w:p w14:paraId="399B4E4C" w14:textId="66272E54" w:rsidR="00214C00" w:rsidRPr="0085170C" w:rsidRDefault="00214C00" w:rsidP="0085170C">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b/>
          <w:bCs/>
          <w:sz w:val="28"/>
          <w:szCs w:val="28"/>
          <w:rtl/>
        </w:rPr>
        <w:t>إن التنظيم وإعادة التنظيم ه</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 xml:space="preserve"> عملية مستمرة تلازم الجهاز الإدار</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 xml:space="preserve"> وليس لها حد معين وذلك لتغيير </w:t>
      </w:r>
      <w:r w:rsidR="00B945C7">
        <w:rPr>
          <w:rFonts w:ascii="Simplified Arabic" w:eastAsia="Times New Roman" w:hAnsi="Simplified Arabic" w:cs="Simplified Arabic"/>
          <w:b/>
          <w:bCs/>
          <w:sz w:val="28"/>
          <w:szCs w:val="28"/>
          <w:rtl/>
        </w:rPr>
        <w:t>أهداف</w:t>
      </w:r>
      <w:r w:rsidRPr="00103F22">
        <w:rPr>
          <w:rFonts w:ascii="Simplified Arabic" w:eastAsia="Times New Roman" w:hAnsi="Simplified Arabic" w:cs="Simplified Arabic"/>
          <w:b/>
          <w:bCs/>
          <w:sz w:val="28"/>
          <w:szCs w:val="28"/>
          <w:rtl/>
        </w:rPr>
        <w:t xml:space="preserve"> المنظمة بتغير بيئتها الخارجية</w:t>
      </w:r>
      <w:r w:rsidRPr="00103F22">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b/>
          <w:bCs/>
          <w:sz w:val="28"/>
          <w:szCs w:val="28"/>
          <w:rtl/>
        </w:rPr>
        <w:t xml:space="preserve"> الأمر الذ</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 xml:space="preserve"> يتطلب إحداث تغيير يتلائم مع هذا التغيير ف</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 xml:space="preserve"> الهيكل التنظيم</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 xml:space="preserve">.   </w:t>
      </w:r>
    </w:p>
    <w:p w14:paraId="76FFB8C2" w14:textId="77777777" w:rsidR="0085170C" w:rsidRDefault="0085170C" w:rsidP="0085170C">
      <w:pPr>
        <w:spacing w:before="120" w:after="0" w:line="240" w:lineRule="auto"/>
        <w:jc w:val="both"/>
        <w:rPr>
          <w:rFonts w:ascii="Simplified Arabic" w:eastAsia="Times New Roman" w:hAnsi="Simplified Arabic" w:cs="Simplified Arabic"/>
          <w:b/>
          <w:bCs/>
          <w:sz w:val="28"/>
          <w:szCs w:val="28"/>
          <w:rtl/>
        </w:rPr>
      </w:pPr>
    </w:p>
    <w:p w14:paraId="16179E8A" w14:textId="239C5C2E" w:rsidR="00214C00" w:rsidRPr="00103F22" w:rsidRDefault="00214C00" w:rsidP="0085170C">
      <w:pPr>
        <w:spacing w:before="120" w:after="0" w:line="240" w:lineRule="auto"/>
        <w:jc w:val="both"/>
        <w:rPr>
          <w:rFonts w:ascii="Simplified Arabic" w:eastAsia="Times New Roman" w:hAnsi="Simplified Arabic" w:cs="Simplified Arabic"/>
          <w:b/>
          <w:bCs/>
          <w:sz w:val="28"/>
          <w:szCs w:val="28"/>
          <w:rtl/>
        </w:rPr>
      </w:pPr>
      <w:r w:rsidRPr="00103F22">
        <w:rPr>
          <w:rFonts w:ascii="Simplified Arabic" w:eastAsia="Times New Roman" w:hAnsi="Simplified Arabic" w:cs="Simplified Arabic"/>
          <w:b/>
          <w:bCs/>
          <w:sz w:val="28"/>
          <w:szCs w:val="28"/>
          <w:rtl/>
        </w:rPr>
        <w:lastRenderedPageBreak/>
        <w:t>من خلال التعريفات السابقة يتبين وجود عناصر مشتركة بينها ما يل</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 xml:space="preserve">: </w:t>
      </w:r>
    </w:p>
    <w:p w14:paraId="2329E150" w14:textId="65C03102" w:rsidR="00214C00" w:rsidRPr="00103F22" w:rsidRDefault="00214C00" w:rsidP="0085170C">
      <w:pPr>
        <w:numPr>
          <w:ilvl w:val="0"/>
          <w:numId w:val="51"/>
        </w:numPr>
        <w:spacing w:after="0" w:line="240" w:lineRule="auto"/>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ال</w:t>
      </w:r>
      <w:r w:rsidR="00BF652B">
        <w:rPr>
          <w:rFonts w:ascii="Simplified Arabic" w:eastAsia="Times New Roman" w:hAnsi="Simplified Arabic" w:cs="Simplified Arabic"/>
          <w:sz w:val="28"/>
          <w:szCs w:val="28"/>
          <w:rtl/>
        </w:rPr>
        <w:t>أعمال</w:t>
      </w:r>
      <w:r w:rsidRPr="00103F22">
        <w:rPr>
          <w:rFonts w:ascii="Simplified Arabic" w:eastAsia="Times New Roman" w:hAnsi="Simplified Arabic" w:cs="Simplified Arabic"/>
          <w:sz w:val="28"/>
          <w:szCs w:val="28"/>
          <w:rtl/>
        </w:rPr>
        <w:t xml:space="preserve"> أو ال</w:t>
      </w:r>
      <w:r w:rsidR="0008642E">
        <w:rPr>
          <w:rFonts w:ascii="Simplified Arabic" w:eastAsia="Times New Roman" w:hAnsi="Simplified Arabic" w:cs="Simplified Arabic"/>
          <w:sz w:val="28"/>
          <w:szCs w:val="28"/>
          <w:rtl/>
        </w:rPr>
        <w:t>أنشطة</w:t>
      </w:r>
      <w:r w:rsidRPr="00103F22">
        <w:rPr>
          <w:rFonts w:ascii="Simplified Arabic" w:eastAsia="Times New Roman" w:hAnsi="Simplified Arabic" w:cs="Simplified Arabic"/>
          <w:sz w:val="28"/>
          <w:szCs w:val="28"/>
          <w:rtl/>
        </w:rPr>
        <w:t xml:space="preserve"> الت</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تزاولها المنظمات لتحقيق </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 xml:space="preserve"> محددة. </w:t>
      </w:r>
    </w:p>
    <w:p w14:paraId="18B570FD" w14:textId="7FCDBDAA" w:rsidR="00214C00" w:rsidRPr="00103F22" w:rsidRDefault="00214C00" w:rsidP="0085170C">
      <w:pPr>
        <w:numPr>
          <w:ilvl w:val="0"/>
          <w:numId w:val="51"/>
        </w:numPr>
        <w:spacing w:after="0" w:line="240" w:lineRule="auto"/>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العاملين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المنظمة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إختلاف مستوياتهم الوظيفية والعلمية والفنية يستطيعون الاتصال بعضهم البعض</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ويؤدون </w:t>
      </w:r>
      <w:r w:rsidR="00BF652B">
        <w:rPr>
          <w:rFonts w:ascii="Simplified Arabic" w:eastAsia="Times New Roman" w:hAnsi="Simplified Arabic" w:cs="Simplified Arabic"/>
          <w:sz w:val="28"/>
          <w:szCs w:val="28"/>
          <w:rtl/>
        </w:rPr>
        <w:t>أعمال</w:t>
      </w:r>
      <w:r w:rsidRPr="00103F22">
        <w:rPr>
          <w:rFonts w:ascii="Simplified Arabic" w:eastAsia="Times New Roman" w:hAnsi="Simplified Arabic" w:cs="Simplified Arabic"/>
          <w:sz w:val="28"/>
          <w:szCs w:val="28"/>
          <w:rtl/>
        </w:rPr>
        <w:t xml:space="preserve">هم لتحقيق هدف مشترك. </w:t>
      </w:r>
    </w:p>
    <w:p w14:paraId="03BC52DC" w14:textId="6B1AACCE" w:rsidR="00214C00" w:rsidRPr="00103F22" w:rsidRDefault="00214C00" w:rsidP="0085170C">
      <w:pPr>
        <w:numPr>
          <w:ilvl w:val="0"/>
          <w:numId w:val="51"/>
        </w:numPr>
        <w:spacing w:after="0" w:line="240" w:lineRule="auto"/>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الموارد المتاحة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المنظمات بشرية ومادية ومالية. </w:t>
      </w:r>
    </w:p>
    <w:p w14:paraId="6AC37732" w14:textId="77777777" w:rsidR="00214C00" w:rsidRPr="00103F22" w:rsidRDefault="00214C00" w:rsidP="0085170C">
      <w:pPr>
        <w:numPr>
          <w:ilvl w:val="0"/>
          <w:numId w:val="51"/>
        </w:numPr>
        <w:spacing w:after="0" w:line="240" w:lineRule="auto"/>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 xml:space="preserve">وجود نظم وإجراءات لإنجاز العمل المحدد. </w:t>
      </w:r>
    </w:p>
    <w:p w14:paraId="67C0989F" w14:textId="18FA0C56" w:rsidR="00214C00" w:rsidRPr="00103F22" w:rsidRDefault="00214C00" w:rsidP="0085170C">
      <w:pPr>
        <w:numPr>
          <w:ilvl w:val="0"/>
          <w:numId w:val="51"/>
        </w:numPr>
        <w:spacing w:after="0" w:line="240" w:lineRule="auto"/>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هيكل تقسيم وتوزيع ال</w:t>
      </w:r>
      <w:r w:rsidR="00BF652B">
        <w:rPr>
          <w:rFonts w:ascii="Simplified Arabic" w:eastAsia="Times New Roman" w:hAnsi="Simplified Arabic" w:cs="Simplified Arabic"/>
          <w:sz w:val="28"/>
          <w:szCs w:val="28"/>
          <w:rtl/>
        </w:rPr>
        <w:t>أعمال</w:t>
      </w:r>
      <w:r w:rsidRPr="00103F22">
        <w:rPr>
          <w:rFonts w:ascii="Simplified Arabic" w:eastAsia="Times New Roman" w:hAnsi="Simplified Arabic" w:cs="Simplified Arabic"/>
          <w:sz w:val="28"/>
          <w:szCs w:val="28"/>
          <w:rtl/>
        </w:rPr>
        <w:t xml:space="preserve"> بين الأفراد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المنظمة. </w:t>
      </w:r>
    </w:p>
    <w:p w14:paraId="62ABF555" w14:textId="77777777" w:rsidR="00214C00" w:rsidRPr="00103F22" w:rsidRDefault="00214C00" w:rsidP="0085170C">
      <w:pPr>
        <w:numPr>
          <w:ilvl w:val="0"/>
          <w:numId w:val="51"/>
        </w:numPr>
        <w:spacing w:after="0" w:line="240" w:lineRule="auto"/>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 xml:space="preserve">السلطات والمسئوليات محدد لكل وظيفة لتحقيق الهدف بكفاءة وفاعلية.   </w:t>
      </w:r>
    </w:p>
    <w:p w14:paraId="79EFBB75" w14:textId="3E32AEC4" w:rsidR="00214C00" w:rsidRPr="00103F22" w:rsidRDefault="00214C00" w:rsidP="0085170C">
      <w:pPr>
        <w:spacing w:before="120" w:after="0" w:line="240" w:lineRule="auto"/>
        <w:ind w:firstLine="720"/>
        <w:jc w:val="both"/>
        <w:rPr>
          <w:rFonts w:ascii="Simplified Arabic" w:eastAsia="Times New Roman" w:hAnsi="Simplified Arabic" w:cs="Simplified Arabic"/>
          <w:b/>
          <w:bCs/>
          <w:sz w:val="28"/>
          <w:szCs w:val="28"/>
          <w:rtl/>
        </w:rPr>
      </w:pPr>
      <w:r w:rsidRPr="00103F22">
        <w:rPr>
          <w:rFonts w:ascii="Simplified Arabic" w:eastAsia="Times New Roman" w:hAnsi="Simplified Arabic" w:cs="Simplified Arabic"/>
          <w:b/>
          <w:bCs/>
          <w:sz w:val="28"/>
          <w:szCs w:val="28"/>
          <w:rtl/>
        </w:rPr>
        <w:t>إن التنظيم الفعال ف</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 xml:space="preserve"> الواقع ليس مجرد هياكل أو خرائط تصويرية لهذه الهياكل</w:t>
      </w:r>
      <w:r w:rsidRPr="00103F22">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b/>
          <w:bCs/>
          <w:sz w:val="28"/>
          <w:szCs w:val="28"/>
          <w:rtl/>
        </w:rPr>
        <w:t xml:space="preserve"> ولكنه أداه لتحقيق التنسيق الإدار</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 xml:space="preserve"> وتدفق العمل والمعلومات</w:t>
      </w:r>
      <w:r w:rsidRPr="00103F22">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b/>
          <w:bCs/>
          <w:sz w:val="28"/>
          <w:szCs w:val="28"/>
          <w:rtl/>
        </w:rPr>
        <w:t xml:space="preserve"> وبما يساعدعل</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 xml:space="preserve"> </w:t>
      </w:r>
      <w:r w:rsidR="00DA7A8C">
        <w:rPr>
          <w:rFonts w:ascii="Simplified Arabic" w:eastAsia="Times New Roman" w:hAnsi="Simplified Arabic" w:cs="Simplified Arabic"/>
          <w:b/>
          <w:bCs/>
          <w:sz w:val="28"/>
          <w:szCs w:val="28"/>
          <w:rtl/>
        </w:rPr>
        <w:t>أداء</w:t>
      </w:r>
      <w:r w:rsidRPr="00103F22">
        <w:rPr>
          <w:rFonts w:ascii="Simplified Arabic" w:eastAsia="Times New Roman" w:hAnsi="Simplified Arabic" w:cs="Simplified Arabic"/>
          <w:b/>
          <w:bCs/>
          <w:sz w:val="28"/>
          <w:szCs w:val="28"/>
          <w:rtl/>
        </w:rPr>
        <w:t xml:space="preserve"> ال</w:t>
      </w:r>
      <w:r w:rsidR="00BF652B">
        <w:rPr>
          <w:rFonts w:ascii="Simplified Arabic" w:eastAsia="Times New Roman" w:hAnsi="Simplified Arabic" w:cs="Simplified Arabic"/>
          <w:b/>
          <w:bCs/>
          <w:sz w:val="28"/>
          <w:szCs w:val="28"/>
          <w:rtl/>
        </w:rPr>
        <w:t>أعمال</w:t>
      </w:r>
      <w:r w:rsidRPr="00103F22">
        <w:rPr>
          <w:rFonts w:ascii="Simplified Arabic" w:eastAsia="Times New Roman" w:hAnsi="Simplified Arabic" w:cs="Simplified Arabic"/>
          <w:b/>
          <w:bCs/>
          <w:sz w:val="28"/>
          <w:szCs w:val="28"/>
          <w:rtl/>
        </w:rPr>
        <w:t xml:space="preserve"> الصحيحة</w:t>
      </w:r>
      <w:r w:rsidRPr="00103F22">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b/>
          <w:bCs/>
          <w:sz w:val="28"/>
          <w:szCs w:val="28"/>
          <w:rtl/>
        </w:rPr>
        <w:t xml:space="preserve"> ومن ثم تحقيق ال</w:t>
      </w:r>
      <w:r w:rsidR="00B945C7">
        <w:rPr>
          <w:rFonts w:ascii="Simplified Arabic" w:eastAsia="Times New Roman" w:hAnsi="Simplified Arabic" w:cs="Simplified Arabic"/>
          <w:b/>
          <w:bCs/>
          <w:sz w:val="28"/>
          <w:szCs w:val="28"/>
          <w:rtl/>
        </w:rPr>
        <w:t>أهداف</w:t>
      </w:r>
      <w:r w:rsidRPr="00103F22">
        <w:rPr>
          <w:rFonts w:ascii="Simplified Arabic" w:eastAsia="Times New Roman" w:hAnsi="Simplified Arabic" w:cs="Simplified Arabic"/>
          <w:b/>
          <w:bCs/>
          <w:sz w:val="28"/>
          <w:szCs w:val="28"/>
          <w:rtl/>
        </w:rPr>
        <w:t xml:space="preserve"> المرغوبة بكفاءة وفعالية. </w:t>
      </w:r>
    </w:p>
    <w:p w14:paraId="7CF761D3" w14:textId="1F31B3CA" w:rsidR="00214C00" w:rsidRPr="0085170C" w:rsidRDefault="00044B89" w:rsidP="0085170C">
      <w:pPr>
        <w:autoSpaceDE w:val="0"/>
        <w:autoSpaceDN w:val="0"/>
        <w:adjustRightInd w:val="0"/>
        <w:spacing w:before="120" w:after="0" w:line="240" w:lineRule="auto"/>
        <w:jc w:val="both"/>
        <w:rPr>
          <w:rFonts w:ascii="Simplified Arabic" w:eastAsia="Times New Roman" w:hAnsi="Simplified Arabic" w:cs="Simplified Arabic"/>
          <w:b/>
          <w:bCs/>
          <w:sz w:val="24"/>
          <w:szCs w:val="24"/>
          <w:rtl/>
        </w:rPr>
      </w:pPr>
      <w:r w:rsidRPr="0085170C">
        <w:rPr>
          <w:rFonts w:ascii="Simplified Arabic" w:eastAsia="Times New Roman" w:hAnsi="Simplified Arabic" w:cs="Simplified Arabic" w:hint="cs"/>
          <w:b/>
          <w:bCs/>
          <w:sz w:val="28"/>
          <w:szCs w:val="28"/>
          <w:rtl/>
        </w:rPr>
        <w:t>1</w:t>
      </w:r>
      <w:r w:rsidR="00CC21D6" w:rsidRPr="0085170C">
        <w:rPr>
          <w:rFonts w:ascii="Simplified Arabic" w:eastAsia="Times New Roman" w:hAnsi="Simplified Arabic" w:cs="Simplified Arabic" w:hint="cs"/>
          <w:b/>
          <w:bCs/>
          <w:sz w:val="28"/>
          <w:szCs w:val="28"/>
          <w:rtl/>
        </w:rPr>
        <w:t>-3-</w:t>
      </w:r>
      <w:r w:rsidRPr="0085170C">
        <w:rPr>
          <w:rFonts w:ascii="Simplified Arabic" w:eastAsia="Times New Roman" w:hAnsi="Simplified Arabic" w:cs="Simplified Arabic" w:hint="cs"/>
          <w:b/>
          <w:bCs/>
          <w:sz w:val="28"/>
          <w:szCs w:val="28"/>
          <w:rtl/>
        </w:rPr>
        <w:t>2</w:t>
      </w:r>
      <w:r w:rsidR="00CC21D6" w:rsidRPr="0085170C">
        <w:rPr>
          <w:rFonts w:ascii="Simplified Arabic" w:eastAsia="Times New Roman" w:hAnsi="Simplified Arabic" w:cs="Simplified Arabic" w:hint="cs"/>
          <w:b/>
          <w:bCs/>
          <w:sz w:val="28"/>
          <w:szCs w:val="28"/>
          <w:rtl/>
        </w:rPr>
        <w:t xml:space="preserve"> </w:t>
      </w:r>
      <w:r w:rsidR="00214C00" w:rsidRPr="0085170C">
        <w:rPr>
          <w:rFonts w:ascii="Simplified Arabic" w:eastAsia="Times New Roman" w:hAnsi="Simplified Arabic" w:cs="Simplified Arabic"/>
          <w:b/>
          <w:bCs/>
          <w:sz w:val="28"/>
          <w:szCs w:val="28"/>
          <w:rtl/>
        </w:rPr>
        <w:t>فوائد وأهمية التنظيم الإداري</w:t>
      </w:r>
      <w:r w:rsidR="00214C00" w:rsidRPr="0085170C">
        <w:rPr>
          <w:rFonts w:ascii="Simplified Arabic" w:eastAsia="Times New Roman" w:hAnsi="Simplified Arabic" w:cs="Simplified Arabic" w:hint="cs"/>
          <w:b/>
          <w:bCs/>
          <w:sz w:val="28"/>
          <w:szCs w:val="28"/>
          <w:rtl/>
        </w:rPr>
        <w:t xml:space="preserve"> </w:t>
      </w:r>
    </w:p>
    <w:p w14:paraId="3970D244" w14:textId="433E44D7" w:rsidR="00214C00" w:rsidRPr="00103F22" w:rsidRDefault="00214C00" w:rsidP="0085170C">
      <w:pPr>
        <w:numPr>
          <w:ilvl w:val="0"/>
          <w:numId w:val="19"/>
        </w:numPr>
        <w:spacing w:after="0" w:line="240" w:lineRule="auto"/>
        <w:ind w:left="426" w:hanging="314"/>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التنظيم الإدار</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له دور في إحداث الاستجابة للمتغيرات التي تحدث في محيط الوظيفة  والفرد، الذي يعمل به</w:t>
      </w:r>
      <w:r w:rsidRPr="00103F22">
        <w:rPr>
          <w:rFonts w:ascii="Simplified Arabic" w:eastAsia="Times New Roman" w:hAnsi="Simplified Arabic" w:cs="Simplified Arabic" w:hint="cs"/>
          <w:sz w:val="28"/>
          <w:szCs w:val="28"/>
          <w:rtl/>
        </w:rPr>
        <w:t>ا.</w:t>
      </w:r>
    </w:p>
    <w:p w14:paraId="383F42DC" w14:textId="2BDA1ED4" w:rsidR="00214C00" w:rsidRPr="00103F22" w:rsidRDefault="00214C00" w:rsidP="0085170C">
      <w:pPr>
        <w:numPr>
          <w:ilvl w:val="0"/>
          <w:numId w:val="19"/>
        </w:numPr>
        <w:spacing w:after="0" w:line="240" w:lineRule="auto"/>
        <w:ind w:left="426" w:hanging="314"/>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التوزيع العلمي الصحيح للوظائف المتاحة لكل موظف، دون أن يكون هناك تأثير شخصي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أحدهم</w:t>
      </w:r>
      <w:r w:rsidRPr="00103F22">
        <w:rPr>
          <w:rFonts w:ascii="Simplified Arabic" w:eastAsia="Times New Roman" w:hAnsi="Simplified Arabic" w:cs="Simplified Arabic" w:hint="cs"/>
          <w:sz w:val="28"/>
          <w:szCs w:val="28"/>
          <w:rtl/>
        </w:rPr>
        <w:t>.</w:t>
      </w:r>
    </w:p>
    <w:p w14:paraId="6DF4C8B0" w14:textId="6F9DF57D" w:rsidR="00214C00" w:rsidRPr="00103F22" w:rsidRDefault="00214C00" w:rsidP="0085170C">
      <w:pPr>
        <w:numPr>
          <w:ilvl w:val="0"/>
          <w:numId w:val="19"/>
        </w:numPr>
        <w:spacing w:after="0" w:line="240" w:lineRule="auto"/>
        <w:ind w:left="426" w:hanging="314"/>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كما أن التنظيم الإداري الصحيح يمنع الازدواجية، والتكرار في ال</w:t>
      </w:r>
      <w:r w:rsidR="00BF652B">
        <w:rPr>
          <w:rFonts w:ascii="Simplified Arabic" w:eastAsia="Times New Roman" w:hAnsi="Simplified Arabic" w:cs="Simplified Arabic"/>
          <w:sz w:val="28"/>
          <w:szCs w:val="28"/>
          <w:rtl/>
        </w:rPr>
        <w:t>أعمال</w:t>
      </w:r>
      <w:r w:rsidRPr="00103F22">
        <w:rPr>
          <w:rFonts w:ascii="Simplified Arabic" w:eastAsia="Times New Roman" w:hAnsi="Simplified Arabic" w:cs="Simplified Arabic"/>
          <w:sz w:val="28"/>
          <w:szCs w:val="28"/>
          <w:rtl/>
        </w:rPr>
        <w:t xml:space="preserve"> المسندة 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الموظفين. </w:t>
      </w:r>
    </w:p>
    <w:p w14:paraId="62C3EED0" w14:textId="21440253" w:rsidR="00214C00" w:rsidRPr="00103F22" w:rsidRDefault="00214C00" w:rsidP="0085170C">
      <w:pPr>
        <w:numPr>
          <w:ilvl w:val="0"/>
          <w:numId w:val="19"/>
        </w:numPr>
        <w:spacing w:after="0" w:line="240" w:lineRule="auto"/>
        <w:ind w:left="426" w:hanging="314"/>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يعطي ال</w:t>
      </w:r>
      <w:r w:rsidR="00BF652B">
        <w:rPr>
          <w:rFonts w:ascii="Simplified Arabic" w:eastAsia="Times New Roman" w:hAnsi="Simplified Arabic" w:cs="Simplified Arabic"/>
          <w:sz w:val="28"/>
          <w:szCs w:val="28"/>
          <w:rtl/>
        </w:rPr>
        <w:t>أعمال</w:t>
      </w:r>
      <w:r w:rsidRPr="00103F22">
        <w:rPr>
          <w:rFonts w:ascii="Simplified Arabic" w:eastAsia="Times New Roman" w:hAnsi="Simplified Arabic" w:cs="Simplified Arabic"/>
          <w:sz w:val="28"/>
          <w:szCs w:val="28"/>
          <w:rtl/>
        </w:rPr>
        <w:t xml:space="preserve"> الوظيفية لكل شخص حسب خبرته، واختصاص دراسته، والمؤهل العلمي الذي حصل عليه</w:t>
      </w:r>
      <w:r w:rsidRPr="00103F22">
        <w:rPr>
          <w:rFonts w:ascii="Simplified Arabic" w:eastAsia="Times New Roman" w:hAnsi="Simplified Arabic" w:cs="Simplified Arabic" w:hint="cs"/>
          <w:sz w:val="28"/>
          <w:szCs w:val="28"/>
          <w:rtl/>
        </w:rPr>
        <w:t>.</w:t>
      </w:r>
    </w:p>
    <w:p w14:paraId="11AD8A8A" w14:textId="77777777" w:rsidR="00214C00" w:rsidRPr="00103F22" w:rsidRDefault="00214C00" w:rsidP="0085170C">
      <w:pPr>
        <w:numPr>
          <w:ilvl w:val="0"/>
          <w:numId w:val="19"/>
        </w:numPr>
        <w:spacing w:after="0" w:line="240" w:lineRule="auto"/>
        <w:ind w:left="426" w:hanging="314"/>
        <w:jc w:val="both"/>
        <w:rPr>
          <w:rFonts w:ascii="Simplified Arabic" w:eastAsia="Times New Roman" w:hAnsi="Simplified Arabic" w:cs="Simplified Arabic"/>
          <w:b/>
          <w:bCs/>
          <w:sz w:val="28"/>
          <w:szCs w:val="28"/>
        </w:rPr>
      </w:pPr>
      <w:r w:rsidRPr="00103F22">
        <w:rPr>
          <w:rFonts w:ascii="Simplified Arabic" w:eastAsia="Times New Roman" w:hAnsi="Simplified Arabic" w:cs="Simplified Arabic"/>
          <w:sz w:val="28"/>
          <w:szCs w:val="28"/>
          <w:rtl/>
        </w:rPr>
        <w:t>يقوم بتحديد العلاقة بين الموظفين، حيث إن كل موظف يعرف واجباته، وصلاحياته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 xml:space="preserve">يتيح لجميع الموظفين فرصة إكتساب الخبرة، وتبادل المعرفة والمعلومات بين الموظفين أصحاب الإختصاصات </w:t>
      </w:r>
      <w:r w:rsidRPr="00103F22">
        <w:rPr>
          <w:rFonts w:ascii="Simplified Arabic" w:eastAsia="Times New Roman" w:hAnsi="Simplified Arabic" w:cs="Simplified Arabic" w:hint="cs"/>
          <w:sz w:val="28"/>
          <w:szCs w:val="28"/>
          <w:rtl/>
        </w:rPr>
        <w:t>المتعددة.</w:t>
      </w:r>
      <w:r w:rsidRPr="00103F22">
        <w:rPr>
          <w:rFonts w:ascii="Simplified Arabic" w:eastAsia="Times New Roman" w:hAnsi="Simplified Arabic" w:cs="Simplified Arabic"/>
          <w:sz w:val="28"/>
          <w:szCs w:val="28"/>
        </w:rPr>
        <w:t xml:space="preserve"> </w:t>
      </w:r>
    </w:p>
    <w:p w14:paraId="49A895F7" w14:textId="6FFB6C41" w:rsidR="00214C00" w:rsidRPr="0085170C" w:rsidRDefault="00CC21D6" w:rsidP="0085170C">
      <w:pPr>
        <w:spacing w:before="120" w:after="0" w:line="240" w:lineRule="auto"/>
        <w:ind w:left="368" w:hanging="368"/>
        <w:jc w:val="both"/>
        <w:rPr>
          <w:rFonts w:ascii="Simplified Arabic" w:eastAsia="Times New Roman" w:hAnsi="Simplified Arabic" w:cs="Simplified Arabic"/>
          <w:b/>
          <w:bCs/>
          <w:sz w:val="28"/>
          <w:szCs w:val="28"/>
        </w:rPr>
      </w:pPr>
      <w:r w:rsidRPr="0085170C">
        <w:rPr>
          <w:rFonts w:ascii="Simplified Arabic" w:eastAsia="Times New Roman" w:hAnsi="Simplified Arabic" w:cs="Simplified Arabic" w:hint="cs"/>
          <w:b/>
          <w:bCs/>
          <w:sz w:val="28"/>
          <w:szCs w:val="28"/>
          <w:rtl/>
        </w:rPr>
        <w:lastRenderedPageBreak/>
        <w:t xml:space="preserve"> </w:t>
      </w:r>
      <w:r w:rsidR="00044B89" w:rsidRPr="0085170C">
        <w:rPr>
          <w:rFonts w:ascii="Simplified Arabic" w:eastAsia="Times New Roman" w:hAnsi="Simplified Arabic" w:cs="Simplified Arabic" w:hint="cs"/>
          <w:b/>
          <w:bCs/>
          <w:sz w:val="28"/>
          <w:szCs w:val="28"/>
          <w:rtl/>
        </w:rPr>
        <w:t>1</w:t>
      </w:r>
      <w:r w:rsidRPr="0085170C">
        <w:rPr>
          <w:rFonts w:ascii="Simplified Arabic" w:eastAsia="Times New Roman" w:hAnsi="Simplified Arabic" w:cs="Simplified Arabic" w:hint="cs"/>
          <w:b/>
          <w:bCs/>
          <w:sz w:val="28"/>
          <w:szCs w:val="28"/>
          <w:rtl/>
        </w:rPr>
        <w:t>-3-</w:t>
      </w:r>
      <w:r w:rsidR="00044B89" w:rsidRPr="0085170C">
        <w:rPr>
          <w:rFonts w:ascii="Simplified Arabic" w:eastAsia="Times New Roman" w:hAnsi="Simplified Arabic" w:cs="Simplified Arabic" w:hint="cs"/>
          <w:b/>
          <w:bCs/>
          <w:sz w:val="28"/>
          <w:szCs w:val="28"/>
          <w:rtl/>
        </w:rPr>
        <w:t>3</w:t>
      </w:r>
      <w:r w:rsidRPr="0085170C">
        <w:rPr>
          <w:rFonts w:ascii="Simplified Arabic" w:eastAsia="Times New Roman" w:hAnsi="Simplified Arabic" w:cs="Simplified Arabic" w:hint="cs"/>
          <w:b/>
          <w:bCs/>
          <w:sz w:val="28"/>
          <w:szCs w:val="28"/>
          <w:rtl/>
        </w:rPr>
        <w:t xml:space="preserve"> </w:t>
      </w:r>
      <w:r w:rsidR="00214C00" w:rsidRPr="0085170C">
        <w:rPr>
          <w:rFonts w:ascii="Simplified Arabic" w:eastAsia="Times New Roman" w:hAnsi="Simplified Arabic" w:cs="Simplified Arabic"/>
          <w:b/>
          <w:bCs/>
          <w:sz w:val="28"/>
          <w:szCs w:val="28"/>
          <w:rtl/>
        </w:rPr>
        <w:t>أهمية التنظيم الإداري</w:t>
      </w:r>
    </w:p>
    <w:p w14:paraId="638E09A8" w14:textId="77777777" w:rsidR="00214C00" w:rsidRPr="00103F22" w:rsidRDefault="00214C00" w:rsidP="00B945C7">
      <w:pPr>
        <w:spacing w:before="120" w:after="0" w:line="240" w:lineRule="auto"/>
        <w:jc w:val="both"/>
        <w:rPr>
          <w:rFonts w:ascii="Simplified Arabic" w:eastAsia="Times New Roman" w:hAnsi="Simplified Arabic" w:cs="Simplified Arabic"/>
          <w:b/>
          <w:bCs/>
          <w:sz w:val="28"/>
          <w:szCs w:val="28"/>
        </w:rPr>
      </w:pPr>
      <w:r w:rsidRPr="00103F22">
        <w:rPr>
          <w:rFonts w:ascii="Simplified Arabic" w:eastAsia="Times New Roman" w:hAnsi="Simplified Arabic" w:cs="Simplified Arabic"/>
          <w:b/>
          <w:bCs/>
          <w:sz w:val="28"/>
          <w:szCs w:val="28"/>
          <w:rtl/>
        </w:rPr>
        <w:t xml:space="preserve">     تكمن أهمية التنظيم الإداري في الفوائد العديد التي يمكن أن تجنيها المنظمة التي تتبع طريقة الهيكل التنظيمي وذلك من خلال ما يلي</w:t>
      </w:r>
      <w:r w:rsidRPr="00103F22">
        <w:rPr>
          <w:rFonts w:ascii="Simplified Arabic" w:eastAsia="Times New Roman" w:hAnsi="Simplified Arabic" w:cs="Simplified Arabic" w:hint="cs"/>
          <w:b/>
          <w:bCs/>
          <w:sz w:val="28"/>
          <w:szCs w:val="28"/>
          <w:rtl/>
        </w:rPr>
        <w:t>:</w:t>
      </w:r>
    </w:p>
    <w:p w14:paraId="5B156592" w14:textId="6FA38A3E" w:rsidR="00214C00" w:rsidRPr="00103F22" w:rsidRDefault="00214C00" w:rsidP="0085170C">
      <w:pPr>
        <w:numPr>
          <w:ilvl w:val="0"/>
          <w:numId w:val="38"/>
        </w:numPr>
        <w:spacing w:before="120" w:after="0" w:line="240" w:lineRule="auto"/>
        <w:ind w:left="368" w:hanging="426"/>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b/>
          <w:bCs/>
          <w:sz w:val="28"/>
          <w:szCs w:val="28"/>
          <w:rtl/>
        </w:rPr>
        <w:t>البعد عن العشوائية</w:t>
      </w:r>
      <w:r w:rsidR="0085170C">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وهو من أهم ال</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 xml:space="preserve"> التي يمكن تحقيقها من خلال تحديد الصلاحيات والمسئوليات وربط المهام بالأشخاص المعنيين بها والقادرين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إنجازها بشكل متقن، وعل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الوجه الأمثل، فضلا عن أن عدم ضبط العملية الإدارية قد يتسبب في حدوث إزدواجية في المهام</w:t>
      </w:r>
      <w:r w:rsidRPr="00103F22">
        <w:rPr>
          <w:rFonts w:ascii="Simplified Arabic" w:eastAsia="Times New Roman" w:hAnsi="Simplified Arabic" w:cs="Simplified Arabic" w:hint="cs"/>
          <w:sz w:val="28"/>
          <w:szCs w:val="28"/>
          <w:rtl/>
        </w:rPr>
        <w:t>.</w:t>
      </w:r>
    </w:p>
    <w:p w14:paraId="5EE66F53" w14:textId="508B0549" w:rsidR="00214C00" w:rsidRPr="00103F22" w:rsidRDefault="00214C00" w:rsidP="0085170C">
      <w:pPr>
        <w:numPr>
          <w:ilvl w:val="0"/>
          <w:numId w:val="38"/>
        </w:numPr>
        <w:spacing w:before="120" w:after="0" w:line="240" w:lineRule="auto"/>
        <w:ind w:left="368" w:hanging="426"/>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b/>
          <w:bCs/>
          <w:sz w:val="28"/>
          <w:szCs w:val="28"/>
          <w:rtl/>
        </w:rPr>
        <w:t>زيادة المرونة الوظيفية</w:t>
      </w:r>
      <w:r w:rsidR="0085170C">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sz w:val="28"/>
          <w:szCs w:val="28"/>
          <w:rtl/>
        </w:rPr>
        <w:t xml:space="preserve"> وذلك من خلال توفير مرونة أكبر في الكيفية التي تتم بها إنجاز المهمات وحل المشكلات التي يواجهها الأفراد، أو التي تواجهها المنظمة.</w:t>
      </w:r>
    </w:p>
    <w:p w14:paraId="4949A276" w14:textId="7AAE0FDC" w:rsidR="00214C00" w:rsidRPr="00103F22" w:rsidRDefault="00214C00" w:rsidP="0085170C">
      <w:pPr>
        <w:numPr>
          <w:ilvl w:val="0"/>
          <w:numId w:val="38"/>
        </w:numPr>
        <w:spacing w:before="120" w:after="0" w:line="240" w:lineRule="auto"/>
        <w:ind w:left="368" w:hanging="426"/>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b/>
          <w:bCs/>
          <w:sz w:val="28"/>
          <w:szCs w:val="28"/>
          <w:rtl/>
        </w:rPr>
        <w:t>تقليل الوقت والجهد</w:t>
      </w:r>
      <w:r w:rsidR="0085170C">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sz w:val="28"/>
          <w:szCs w:val="28"/>
          <w:rtl/>
        </w:rPr>
        <w:t xml:space="preserve"> حيث تساعد </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الموارد البشرية والمادية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تقليل الوقت المستغرق في تنفيذ المهام الوظيفية، وتقليل الجهد المبذول في إنجازها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الوجه المطلوب</w:t>
      </w:r>
      <w:r w:rsidRPr="00103F22">
        <w:rPr>
          <w:rFonts w:ascii="Simplified Arabic" w:eastAsia="Times New Roman" w:hAnsi="Simplified Arabic" w:cs="Simplified Arabic" w:hint="cs"/>
          <w:sz w:val="28"/>
          <w:szCs w:val="28"/>
          <w:rtl/>
        </w:rPr>
        <w:t>.</w:t>
      </w:r>
    </w:p>
    <w:p w14:paraId="28EA6482" w14:textId="07141EC8" w:rsidR="00214C00" w:rsidRPr="00103F22" w:rsidRDefault="00214C00" w:rsidP="0085170C">
      <w:pPr>
        <w:numPr>
          <w:ilvl w:val="0"/>
          <w:numId w:val="38"/>
        </w:numPr>
        <w:spacing w:before="120" w:after="0" w:line="240" w:lineRule="auto"/>
        <w:ind w:left="368" w:hanging="426"/>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b/>
          <w:bCs/>
          <w:sz w:val="28"/>
          <w:szCs w:val="28"/>
          <w:rtl/>
        </w:rPr>
        <w:t>التطور الوظيفي</w:t>
      </w:r>
      <w:r w:rsidR="0085170C">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sz w:val="28"/>
          <w:szCs w:val="28"/>
          <w:rtl/>
        </w:rPr>
        <w:t xml:space="preserve"> من خلال الأشكال التنظيمية في القطاعات المؤسسية تتوزع الصلاحيات والمسئوليات ضمن الموقع الوظيفي، ومع مرور الوقت تحدث إزاحات وظيفية 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أعل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الشكل التنظيمي عند اكتساب الفرد الخبرة والدراية ليصعد 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درجات أعل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ضمن السلم الوظيفي</w:t>
      </w:r>
      <w:r w:rsidRPr="00103F22">
        <w:rPr>
          <w:rFonts w:ascii="Simplified Arabic" w:eastAsia="Times New Roman" w:hAnsi="Simplified Arabic" w:cs="Simplified Arabic"/>
          <w:sz w:val="28"/>
          <w:szCs w:val="28"/>
        </w:rPr>
        <w:t>.</w:t>
      </w:r>
    </w:p>
    <w:p w14:paraId="431E8852" w14:textId="44C797A2" w:rsidR="00214C00" w:rsidRPr="00103F22" w:rsidRDefault="00214C00" w:rsidP="0085170C">
      <w:pPr>
        <w:numPr>
          <w:ilvl w:val="0"/>
          <w:numId w:val="38"/>
        </w:numPr>
        <w:spacing w:before="120" w:after="0" w:line="240" w:lineRule="auto"/>
        <w:ind w:left="368" w:hanging="426"/>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b/>
          <w:bCs/>
          <w:sz w:val="28"/>
          <w:szCs w:val="28"/>
          <w:rtl/>
        </w:rPr>
        <w:t xml:space="preserve">تحقيق </w:t>
      </w:r>
      <w:r w:rsidR="00B945C7">
        <w:rPr>
          <w:rFonts w:ascii="Simplified Arabic" w:eastAsia="Times New Roman" w:hAnsi="Simplified Arabic" w:cs="Simplified Arabic"/>
          <w:b/>
          <w:bCs/>
          <w:sz w:val="28"/>
          <w:szCs w:val="28"/>
          <w:rtl/>
        </w:rPr>
        <w:t>أهداف</w:t>
      </w:r>
      <w:r w:rsidRPr="00103F22">
        <w:rPr>
          <w:rFonts w:ascii="Simplified Arabic" w:eastAsia="Times New Roman" w:hAnsi="Simplified Arabic" w:cs="Simplified Arabic"/>
          <w:b/>
          <w:bCs/>
          <w:sz w:val="28"/>
          <w:szCs w:val="28"/>
          <w:rtl/>
        </w:rPr>
        <w:t xml:space="preserve"> المنظمة</w:t>
      </w:r>
      <w:r w:rsidR="0085170C">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sz w:val="28"/>
          <w:szCs w:val="28"/>
          <w:rtl/>
        </w:rPr>
        <w:t xml:space="preserve"> وهو الهدف الأساسي من العملية الإدارية ككل، من خلال تنظيم الوقت، و</w:t>
      </w:r>
      <w:r w:rsidRPr="00103F22">
        <w:rPr>
          <w:rFonts w:ascii="Simplified Arabic" w:eastAsia="Times New Roman" w:hAnsi="Simplified Arabic" w:cs="Simplified Arabic"/>
          <w:sz w:val="28"/>
          <w:szCs w:val="28"/>
          <w:rtl/>
          <w:lang w:bidi="ar-EG"/>
        </w:rPr>
        <w:t>إ</w:t>
      </w:r>
      <w:r w:rsidRPr="00103F22">
        <w:rPr>
          <w:rFonts w:ascii="Simplified Arabic" w:eastAsia="Times New Roman" w:hAnsi="Simplified Arabic" w:cs="Simplified Arabic"/>
          <w:sz w:val="28"/>
          <w:szCs w:val="28"/>
          <w:rtl/>
        </w:rPr>
        <w:t>ختيار الأفراد الملائمين، وصرف طاقاتهم في المكان المناسب لها، يتم تحقيق غايات القطاعات المختلفة التي تحرص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التنظيم الإداري، لأن عملية النجاح المؤسسي تبن</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ما يتم إنجازه من قبل الكوادر الموجودة فيها</w:t>
      </w:r>
      <w:r w:rsidRPr="00103F22">
        <w:rPr>
          <w:rFonts w:ascii="Simplified Arabic" w:eastAsia="Times New Roman" w:hAnsi="Simplified Arabic" w:cs="Simplified Arabic"/>
          <w:sz w:val="28"/>
          <w:szCs w:val="28"/>
        </w:rPr>
        <w:t>.</w:t>
      </w:r>
    </w:p>
    <w:p w14:paraId="402E1472" w14:textId="77777777" w:rsidR="0085170C" w:rsidRDefault="0085170C" w:rsidP="0085170C">
      <w:pPr>
        <w:spacing w:before="120" w:after="0" w:line="240" w:lineRule="auto"/>
        <w:jc w:val="both"/>
        <w:rPr>
          <w:rFonts w:ascii="Simplified Arabic" w:eastAsia="Times New Roman" w:hAnsi="Simplified Arabic" w:cs="Simplified Arabic"/>
          <w:b/>
          <w:bCs/>
          <w:sz w:val="28"/>
          <w:szCs w:val="28"/>
          <w:rtl/>
        </w:rPr>
      </w:pPr>
    </w:p>
    <w:p w14:paraId="05609B5E" w14:textId="013A99E2" w:rsidR="00214C00" w:rsidRPr="0085170C" w:rsidRDefault="00044B89" w:rsidP="0085170C">
      <w:pPr>
        <w:spacing w:before="120" w:after="0" w:line="240" w:lineRule="auto"/>
        <w:jc w:val="both"/>
        <w:rPr>
          <w:rFonts w:ascii="Simplified Arabic" w:eastAsia="Times New Roman" w:hAnsi="Simplified Arabic" w:cs="Simplified Arabic"/>
          <w:b/>
          <w:bCs/>
          <w:sz w:val="28"/>
          <w:szCs w:val="28"/>
          <w:rtl/>
        </w:rPr>
      </w:pPr>
      <w:r w:rsidRPr="0085170C">
        <w:rPr>
          <w:rFonts w:ascii="Simplified Arabic" w:eastAsia="Times New Roman" w:hAnsi="Simplified Arabic" w:cs="Simplified Arabic" w:hint="cs"/>
          <w:b/>
          <w:bCs/>
          <w:sz w:val="28"/>
          <w:szCs w:val="28"/>
          <w:rtl/>
        </w:rPr>
        <w:lastRenderedPageBreak/>
        <w:t>1</w:t>
      </w:r>
      <w:r w:rsidR="00CC21D6" w:rsidRPr="0085170C">
        <w:rPr>
          <w:rFonts w:ascii="Simplified Arabic" w:eastAsia="Times New Roman" w:hAnsi="Simplified Arabic" w:cs="Simplified Arabic" w:hint="cs"/>
          <w:b/>
          <w:bCs/>
          <w:sz w:val="28"/>
          <w:szCs w:val="28"/>
          <w:rtl/>
        </w:rPr>
        <w:t>-3-</w:t>
      </w:r>
      <w:r w:rsidRPr="0085170C">
        <w:rPr>
          <w:rFonts w:ascii="Simplified Arabic" w:eastAsia="Times New Roman" w:hAnsi="Simplified Arabic" w:cs="Simplified Arabic" w:hint="cs"/>
          <w:b/>
          <w:bCs/>
          <w:sz w:val="28"/>
          <w:szCs w:val="28"/>
          <w:rtl/>
        </w:rPr>
        <w:t>4</w:t>
      </w:r>
      <w:r w:rsidR="00CC21D6" w:rsidRPr="0085170C">
        <w:rPr>
          <w:rFonts w:ascii="Simplified Arabic" w:eastAsia="Times New Roman" w:hAnsi="Simplified Arabic" w:cs="Simplified Arabic" w:hint="cs"/>
          <w:b/>
          <w:bCs/>
          <w:sz w:val="28"/>
          <w:szCs w:val="28"/>
          <w:rtl/>
        </w:rPr>
        <w:t xml:space="preserve"> </w:t>
      </w:r>
      <w:r w:rsidR="00B945C7" w:rsidRPr="0085170C">
        <w:rPr>
          <w:rFonts w:ascii="Simplified Arabic" w:eastAsia="Times New Roman" w:hAnsi="Simplified Arabic" w:cs="Simplified Arabic"/>
          <w:b/>
          <w:bCs/>
          <w:sz w:val="28"/>
          <w:szCs w:val="28"/>
          <w:rtl/>
        </w:rPr>
        <w:t>أهداف</w:t>
      </w:r>
      <w:r w:rsidR="00214C00" w:rsidRPr="0085170C">
        <w:rPr>
          <w:rFonts w:ascii="Simplified Arabic" w:eastAsia="Times New Roman" w:hAnsi="Simplified Arabic" w:cs="Simplified Arabic"/>
          <w:b/>
          <w:bCs/>
          <w:sz w:val="28"/>
          <w:szCs w:val="28"/>
          <w:rtl/>
        </w:rPr>
        <w:t xml:space="preserve"> التنظيم</w:t>
      </w:r>
      <w:r w:rsidR="00214C00" w:rsidRPr="0085170C">
        <w:rPr>
          <w:rFonts w:ascii="Simplified Arabic" w:eastAsia="Times New Roman" w:hAnsi="Simplified Arabic" w:cs="Simplified Arabic" w:hint="cs"/>
          <w:b/>
          <w:bCs/>
          <w:sz w:val="28"/>
          <w:szCs w:val="28"/>
          <w:rtl/>
        </w:rPr>
        <w:t xml:space="preserve"> </w:t>
      </w:r>
    </w:p>
    <w:p w14:paraId="66351600" w14:textId="097EA08A" w:rsidR="00214C00" w:rsidRPr="00103F22" w:rsidRDefault="00214C00" w:rsidP="00B945C7">
      <w:pPr>
        <w:spacing w:before="120" w:after="0" w:line="240" w:lineRule="auto"/>
        <w:jc w:val="both"/>
        <w:rPr>
          <w:rFonts w:ascii="Simplified Arabic" w:eastAsia="Times New Roman" w:hAnsi="Simplified Arabic" w:cs="Simplified Arabic"/>
          <w:b/>
          <w:bCs/>
          <w:sz w:val="28"/>
          <w:szCs w:val="28"/>
          <w:rtl/>
        </w:rPr>
      </w:pPr>
      <w:r w:rsidRPr="00103F22">
        <w:rPr>
          <w:rFonts w:ascii="Simplified Arabic" w:eastAsia="Times New Roman" w:hAnsi="Simplified Arabic" w:cs="Simplified Arabic"/>
          <w:b/>
          <w:bCs/>
          <w:sz w:val="28"/>
          <w:szCs w:val="28"/>
          <w:rtl/>
        </w:rPr>
        <w:t>يساعد التنظيم عل</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 xml:space="preserve"> تحقيق ال</w:t>
      </w:r>
      <w:r w:rsidR="00B945C7">
        <w:rPr>
          <w:rFonts w:ascii="Simplified Arabic" w:eastAsia="Times New Roman" w:hAnsi="Simplified Arabic" w:cs="Simplified Arabic"/>
          <w:b/>
          <w:bCs/>
          <w:sz w:val="28"/>
          <w:szCs w:val="28"/>
          <w:rtl/>
        </w:rPr>
        <w:t>أهداف</w:t>
      </w:r>
      <w:r w:rsidRPr="00103F22">
        <w:rPr>
          <w:rFonts w:ascii="Simplified Arabic" w:eastAsia="Times New Roman" w:hAnsi="Simplified Arabic" w:cs="Simplified Arabic"/>
          <w:b/>
          <w:bCs/>
          <w:sz w:val="28"/>
          <w:szCs w:val="28"/>
          <w:rtl/>
        </w:rPr>
        <w:t xml:space="preserve"> التالية</w:t>
      </w:r>
      <w:r w:rsidRPr="00103F22">
        <w:rPr>
          <w:rFonts w:ascii="Simplified Arabic" w:eastAsia="Times New Roman" w:hAnsi="Simplified Arabic" w:cs="Simplified Arabic"/>
          <w:b/>
          <w:bCs/>
          <w:sz w:val="28"/>
          <w:szCs w:val="28"/>
        </w:rPr>
        <w:t>:</w:t>
      </w:r>
    </w:p>
    <w:p w14:paraId="1D99E853" w14:textId="1B74F612" w:rsidR="00214C00" w:rsidRPr="00103F22" w:rsidRDefault="00214C00" w:rsidP="0085170C">
      <w:pPr>
        <w:numPr>
          <w:ilvl w:val="0"/>
          <w:numId w:val="20"/>
        </w:numPr>
        <w:spacing w:after="0" w:line="240" w:lineRule="auto"/>
        <w:ind w:left="395" w:hanging="284"/>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إظهار أهمية ومد</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المساهمة التي تقدمها الوحدة التنظيمية</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 xml:space="preserve"> وبالتالي مكانتها بالهيكل التنظيمي</w:t>
      </w:r>
      <w:r w:rsidRPr="00103F22">
        <w:rPr>
          <w:rFonts w:ascii="Simplified Arabic" w:eastAsia="Times New Roman" w:hAnsi="Simplified Arabic" w:cs="Simplified Arabic"/>
          <w:sz w:val="28"/>
          <w:szCs w:val="28"/>
        </w:rPr>
        <w:t>.</w:t>
      </w:r>
    </w:p>
    <w:p w14:paraId="34728854" w14:textId="7110DF23" w:rsidR="00214C00" w:rsidRPr="00103F22" w:rsidRDefault="00214C00" w:rsidP="0085170C">
      <w:pPr>
        <w:numPr>
          <w:ilvl w:val="0"/>
          <w:numId w:val="20"/>
        </w:numPr>
        <w:spacing w:after="0" w:line="240" w:lineRule="auto"/>
        <w:ind w:left="395" w:hanging="284"/>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 xml:space="preserve">تخفيض التضارب والإزدواجية والتداخل بين </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 xml:space="preserve"> المستويات المختلفة وتخلصها من الغموض</w:t>
      </w:r>
      <w:r w:rsidRPr="00103F22">
        <w:rPr>
          <w:rFonts w:ascii="Simplified Arabic" w:eastAsia="Times New Roman" w:hAnsi="Simplified Arabic" w:cs="Simplified Arabic" w:hint="cs"/>
          <w:sz w:val="28"/>
          <w:szCs w:val="28"/>
          <w:rtl/>
        </w:rPr>
        <w:t>.</w:t>
      </w:r>
    </w:p>
    <w:p w14:paraId="28E4BFA1" w14:textId="2F4D304F" w:rsidR="00214C00" w:rsidRPr="00103F22" w:rsidRDefault="00214C00" w:rsidP="0085170C">
      <w:pPr>
        <w:numPr>
          <w:ilvl w:val="0"/>
          <w:numId w:val="20"/>
        </w:numPr>
        <w:spacing w:after="0" w:line="240" w:lineRule="auto"/>
        <w:ind w:left="395" w:hanging="284"/>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يساعد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تحديد نوعية ومد</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النشاط الذي يعهد به المدير 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كل وحدة وفرد بالتنظيم مهما كان حجمها ودرجة تخصصها</w:t>
      </w:r>
      <w:r w:rsidRPr="00103F22">
        <w:rPr>
          <w:rFonts w:ascii="Simplified Arabic" w:eastAsia="Times New Roman" w:hAnsi="Simplified Arabic" w:cs="Simplified Arabic"/>
          <w:sz w:val="28"/>
          <w:szCs w:val="28"/>
        </w:rPr>
        <w:t>.</w:t>
      </w:r>
    </w:p>
    <w:p w14:paraId="6A985768" w14:textId="51504F04" w:rsidR="00214C00" w:rsidRPr="00103F22" w:rsidRDefault="00214C00" w:rsidP="0085170C">
      <w:pPr>
        <w:numPr>
          <w:ilvl w:val="0"/>
          <w:numId w:val="20"/>
        </w:numPr>
        <w:spacing w:after="0" w:line="240" w:lineRule="auto"/>
        <w:ind w:left="395" w:hanging="284"/>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 xml:space="preserve">يوفر المعايير اللازمة لقياس </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tl/>
        </w:rPr>
        <w:t xml:space="preserve"> الوحدات وبالتالي يمكن من تحسين مستو</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tl/>
        </w:rPr>
        <w:t xml:space="preserve"> ووضع قواعد لضبطه والتحكم فيه</w:t>
      </w:r>
      <w:r w:rsidRPr="00103F22">
        <w:rPr>
          <w:rFonts w:ascii="Simplified Arabic" w:eastAsia="Times New Roman" w:hAnsi="Simplified Arabic" w:cs="Simplified Arabic"/>
          <w:sz w:val="28"/>
          <w:szCs w:val="28"/>
        </w:rPr>
        <w:t>.</w:t>
      </w:r>
    </w:p>
    <w:p w14:paraId="715E1B67" w14:textId="0DD99915" w:rsidR="00214C00" w:rsidRPr="00103F22" w:rsidRDefault="00214C00" w:rsidP="0085170C">
      <w:pPr>
        <w:numPr>
          <w:ilvl w:val="0"/>
          <w:numId w:val="20"/>
        </w:numPr>
        <w:spacing w:after="0" w:line="240" w:lineRule="auto"/>
        <w:ind w:left="395" w:hanging="284"/>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يسهم في تحقيق التمايز بين ال</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 xml:space="preserve"> والغايات الوسائل</w:t>
      </w:r>
      <w:r w:rsidRPr="00103F22">
        <w:rPr>
          <w:rFonts w:ascii="Simplified Arabic" w:eastAsia="Times New Roman" w:hAnsi="Simplified Arabic" w:cs="Simplified Arabic"/>
          <w:sz w:val="28"/>
          <w:szCs w:val="28"/>
        </w:rPr>
        <w:t>.</w:t>
      </w:r>
    </w:p>
    <w:p w14:paraId="424E2A77" w14:textId="43BD3DA0" w:rsidR="00214C00" w:rsidRPr="0085170C" w:rsidRDefault="00044B89" w:rsidP="0085170C">
      <w:pPr>
        <w:spacing w:before="120" w:after="0" w:line="240" w:lineRule="auto"/>
        <w:rPr>
          <w:rFonts w:cs="Sultan bold"/>
          <w:sz w:val="36"/>
          <w:szCs w:val="36"/>
          <w:rtl/>
        </w:rPr>
      </w:pPr>
      <w:r w:rsidRPr="0085170C">
        <w:rPr>
          <w:rFonts w:cs="Sultan bold" w:hint="cs"/>
          <w:sz w:val="36"/>
          <w:szCs w:val="36"/>
          <w:rtl/>
        </w:rPr>
        <w:t>1</w:t>
      </w:r>
      <w:r w:rsidR="00853F46" w:rsidRPr="0085170C">
        <w:rPr>
          <w:rFonts w:cs="Sultan bold" w:hint="cs"/>
          <w:sz w:val="36"/>
          <w:szCs w:val="36"/>
          <w:rtl/>
        </w:rPr>
        <w:t>-</w:t>
      </w:r>
      <w:r w:rsidRPr="0085170C">
        <w:rPr>
          <w:rFonts w:cs="Sultan bold" w:hint="cs"/>
          <w:sz w:val="36"/>
          <w:szCs w:val="36"/>
          <w:rtl/>
        </w:rPr>
        <w:t>4</w:t>
      </w:r>
      <w:r w:rsidR="00214C00" w:rsidRPr="0085170C">
        <w:rPr>
          <w:rFonts w:cs="Sultan bold" w:hint="cs"/>
          <w:sz w:val="36"/>
          <w:szCs w:val="36"/>
          <w:rtl/>
        </w:rPr>
        <w:t xml:space="preserve"> القي</w:t>
      </w:r>
      <w:r w:rsidR="0085170C">
        <w:rPr>
          <w:rFonts w:cs="Sultan bold" w:hint="cs"/>
          <w:sz w:val="36"/>
          <w:szCs w:val="36"/>
          <w:rtl/>
        </w:rPr>
        <w:t>ــــ</w:t>
      </w:r>
      <w:r w:rsidR="00214C00" w:rsidRPr="0085170C">
        <w:rPr>
          <w:rFonts w:cs="Sultan bold" w:hint="cs"/>
          <w:sz w:val="36"/>
          <w:szCs w:val="36"/>
          <w:rtl/>
        </w:rPr>
        <w:t xml:space="preserve">ادة </w:t>
      </w:r>
    </w:p>
    <w:p w14:paraId="43EB8826" w14:textId="77777777" w:rsidR="0085170C" w:rsidRPr="0085170C" w:rsidRDefault="00853F46" w:rsidP="0085170C">
      <w:pPr>
        <w:spacing w:before="120" w:after="0" w:line="240" w:lineRule="auto"/>
        <w:jc w:val="both"/>
        <w:rPr>
          <w:rFonts w:ascii="Simplified Arabic" w:eastAsia="Times New Roman" w:hAnsi="Simplified Arabic" w:cs="Simplified Arabic"/>
          <w:b/>
          <w:bCs/>
          <w:sz w:val="28"/>
          <w:szCs w:val="28"/>
          <w:rtl/>
        </w:rPr>
      </w:pPr>
      <w:r w:rsidRPr="0085170C">
        <w:rPr>
          <w:rFonts w:ascii="Simplified Arabic" w:eastAsia="Times New Roman" w:hAnsi="Simplified Arabic" w:cs="Simplified Arabic" w:hint="cs"/>
          <w:b/>
          <w:bCs/>
          <w:sz w:val="28"/>
          <w:szCs w:val="28"/>
          <w:rtl/>
        </w:rPr>
        <w:t>1-4-1</w:t>
      </w:r>
      <w:r w:rsidR="0085170C" w:rsidRPr="0085170C">
        <w:rPr>
          <w:rFonts w:ascii="Simplified Arabic" w:eastAsia="Times New Roman" w:hAnsi="Simplified Arabic" w:cs="Simplified Arabic" w:hint="cs"/>
          <w:b/>
          <w:bCs/>
          <w:sz w:val="28"/>
          <w:szCs w:val="28"/>
          <w:rtl/>
        </w:rPr>
        <w:t xml:space="preserve"> </w:t>
      </w:r>
      <w:r w:rsidR="00214C00" w:rsidRPr="0085170C">
        <w:rPr>
          <w:rFonts w:ascii="Simplified Arabic" w:eastAsia="Times New Roman" w:hAnsi="Simplified Arabic" w:cs="Simplified Arabic"/>
          <w:b/>
          <w:bCs/>
          <w:sz w:val="28"/>
          <w:szCs w:val="28"/>
          <w:rtl/>
        </w:rPr>
        <w:t>مفهوم القيادة</w:t>
      </w:r>
      <w:r w:rsidR="006C097F" w:rsidRPr="0085170C">
        <w:rPr>
          <w:rFonts w:ascii="Simplified Arabic" w:eastAsia="Times New Roman" w:hAnsi="Simplified Arabic" w:cs="Simplified Arabic" w:hint="cs"/>
          <w:b/>
          <w:bCs/>
          <w:sz w:val="28"/>
          <w:szCs w:val="28"/>
          <w:rtl/>
        </w:rPr>
        <w:t>:</w:t>
      </w:r>
      <w:r w:rsidR="00214C00" w:rsidRPr="0085170C">
        <w:rPr>
          <w:rFonts w:ascii="Simplified Arabic" w:eastAsia="Times New Roman" w:hAnsi="Simplified Arabic" w:cs="Simplified Arabic" w:hint="cs"/>
          <w:b/>
          <w:bCs/>
          <w:sz w:val="28"/>
          <w:szCs w:val="28"/>
          <w:rtl/>
        </w:rPr>
        <w:t xml:space="preserve"> </w:t>
      </w:r>
    </w:p>
    <w:p w14:paraId="4BBFEE5F" w14:textId="3DD2F8AA" w:rsidR="00214C00" w:rsidRPr="00103F22" w:rsidRDefault="00214C00" w:rsidP="0085170C">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يستطيع المرء أن يعرف الشخص من ال</w:t>
      </w:r>
      <w:r w:rsidR="00BF652B">
        <w:rPr>
          <w:rFonts w:ascii="Simplified Arabic" w:eastAsia="Times New Roman" w:hAnsi="Simplified Arabic" w:cs="Simplified Arabic"/>
          <w:sz w:val="28"/>
          <w:szCs w:val="28"/>
          <w:rtl/>
        </w:rPr>
        <w:t>أسلوب</w:t>
      </w:r>
      <w:r w:rsidRPr="00103F22">
        <w:rPr>
          <w:rFonts w:ascii="Simplified Arabic" w:eastAsia="Times New Roman" w:hAnsi="Simplified Arabic" w:cs="Simplified Arabic"/>
          <w:sz w:val="28"/>
          <w:szCs w:val="28"/>
          <w:rtl/>
        </w:rPr>
        <w:t xml:space="preserve"> الذ</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ينتهجه ويعمل به</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وكذلك القادة لكل منهم نمط و</w:t>
      </w:r>
      <w:r w:rsidR="00BF652B">
        <w:rPr>
          <w:rFonts w:ascii="Simplified Arabic" w:eastAsia="Times New Roman" w:hAnsi="Simplified Arabic" w:cs="Simplified Arabic"/>
          <w:sz w:val="28"/>
          <w:szCs w:val="28"/>
          <w:rtl/>
        </w:rPr>
        <w:t>أسلوب</w:t>
      </w:r>
      <w:r w:rsidRPr="00103F22">
        <w:rPr>
          <w:rFonts w:ascii="Simplified Arabic" w:eastAsia="Times New Roman" w:hAnsi="Simplified Arabic" w:cs="Simplified Arabic"/>
          <w:sz w:val="28"/>
          <w:szCs w:val="28"/>
          <w:rtl/>
        </w:rPr>
        <w:t xml:space="preserve">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تعامله وما أن تجد قائدا إلا وقد أندرج تحت هذه القوائم كالآت</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w:t>
      </w:r>
      <w:r w:rsidRPr="0085170C">
        <w:rPr>
          <w:rFonts w:ascii="Simplified Arabic" w:eastAsia="Times New Roman" w:hAnsi="Simplified Arabic" w:cs="Simplified Arabic"/>
          <w:sz w:val="28"/>
          <w:szCs w:val="28"/>
          <w:vertAlign w:val="superscript"/>
          <w:rtl/>
        </w:rPr>
        <w:t>(</w:t>
      </w:r>
      <w:r w:rsidRPr="0085170C">
        <w:rPr>
          <w:rFonts w:ascii="Simplified Arabic" w:eastAsia="Times New Roman" w:hAnsi="Simplified Arabic" w:cs="Simplified Arabic"/>
          <w:sz w:val="28"/>
          <w:szCs w:val="28"/>
          <w:vertAlign w:val="superscript"/>
          <w:rtl/>
        </w:rPr>
        <w:footnoteReference w:id="37"/>
      </w:r>
      <w:r w:rsidRPr="0085170C">
        <w:rPr>
          <w:rFonts w:ascii="Simplified Arabic" w:eastAsia="Times New Roman" w:hAnsi="Simplified Arabic" w:cs="Simplified Arabic"/>
          <w:sz w:val="28"/>
          <w:szCs w:val="28"/>
          <w:vertAlign w:val="superscript"/>
          <w:rtl/>
        </w:rPr>
        <w:t>)</w:t>
      </w:r>
      <w:r w:rsidRPr="00103F22">
        <w:rPr>
          <w:rFonts w:ascii="Simplified Arabic" w:eastAsia="Times New Roman" w:hAnsi="Simplified Arabic" w:cs="Simplified Arabic"/>
          <w:sz w:val="28"/>
          <w:szCs w:val="28"/>
          <w:rtl/>
        </w:rPr>
        <w:t>:</w:t>
      </w:r>
    </w:p>
    <w:p w14:paraId="1D2895DE" w14:textId="613AE3CD" w:rsidR="00214C00" w:rsidRPr="00103F22" w:rsidRDefault="00214C00" w:rsidP="00466D25">
      <w:pPr>
        <w:numPr>
          <w:ilvl w:val="0"/>
          <w:numId w:val="21"/>
        </w:numPr>
        <w:spacing w:before="120" w:after="0" w:line="240" w:lineRule="auto"/>
        <w:ind w:left="509" w:hanging="256"/>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b/>
          <w:bCs/>
          <w:sz w:val="28"/>
          <w:szCs w:val="28"/>
          <w:rtl/>
        </w:rPr>
        <w:t>الرئيس</w:t>
      </w:r>
      <w:r w:rsidR="006C097F">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sz w:val="28"/>
          <w:szCs w:val="28"/>
          <w:rtl/>
        </w:rPr>
        <w:t xml:space="preserve"> شخص يقود جمعا من البشر</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يؤمن بقدرته وعقليته</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وير</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أن آله الردع والعقاب ه</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أحد أهم </w:t>
      </w:r>
      <w:r w:rsidR="00BF652B">
        <w:rPr>
          <w:rFonts w:ascii="Simplified Arabic" w:eastAsia="Times New Roman" w:hAnsi="Simplified Arabic" w:cs="Simplified Arabic"/>
          <w:sz w:val="28"/>
          <w:szCs w:val="28"/>
          <w:rtl/>
        </w:rPr>
        <w:t>أساليب</w:t>
      </w:r>
      <w:r w:rsidRPr="00103F22">
        <w:rPr>
          <w:rFonts w:ascii="Simplified Arabic" w:eastAsia="Times New Roman" w:hAnsi="Simplified Arabic" w:cs="Simplified Arabic"/>
          <w:sz w:val="28"/>
          <w:szCs w:val="28"/>
          <w:rtl/>
        </w:rPr>
        <w:t xml:space="preserve"> قيادته</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شرس جدا إذا ما خالفه أحد أو رد له أمر, ير</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إنه دائما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صواب</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يذكر أتباعه دائما إنه الرئيس وأن طاعته واجبه</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وإلا فالجحيم ينتظره. </w:t>
      </w:r>
    </w:p>
    <w:p w14:paraId="390A39F2" w14:textId="24A1D7BB" w:rsidR="00214C00" w:rsidRPr="00103F22" w:rsidRDefault="00214C00" w:rsidP="00466D25">
      <w:pPr>
        <w:numPr>
          <w:ilvl w:val="0"/>
          <w:numId w:val="21"/>
        </w:numPr>
        <w:spacing w:before="120" w:after="0" w:line="240" w:lineRule="auto"/>
        <w:ind w:left="509" w:hanging="256"/>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b/>
          <w:bCs/>
          <w:sz w:val="28"/>
          <w:szCs w:val="28"/>
          <w:rtl/>
        </w:rPr>
        <w:lastRenderedPageBreak/>
        <w:t>الرئيس الفاعل</w:t>
      </w:r>
      <w:r w:rsidR="006C097F">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sz w:val="28"/>
          <w:szCs w:val="28"/>
          <w:rtl/>
        </w:rPr>
        <w:t xml:space="preserve"> شخص عمل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جدا</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لا يثق إلا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نفسه</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لا يثق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موظفيه أو مرؤسيه</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ثم يشتك</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من إنه يجب أن يقوم بكل ش</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ء بنفسه</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لا يفوض أحدا ك</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يقوم ب</w:t>
      </w:r>
      <w:r w:rsidR="00BF652B">
        <w:rPr>
          <w:rFonts w:ascii="Simplified Arabic" w:eastAsia="Times New Roman" w:hAnsi="Simplified Arabic" w:cs="Simplified Arabic"/>
          <w:sz w:val="28"/>
          <w:szCs w:val="28"/>
          <w:rtl/>
        </w:rPr>
        <w:t>أعمال</w:t>
      </w:r>
      <w:r w:rsidRPr="00103F22">
        <w:rPr>
          <w:rFonts w:ascii="Simplified Arabic" w:eastAsia="Times New Roman" w:hAnsi="Simplified Arabic" w:cs="Simplified Arabic"/>
          <w:sz w:val="28"/>
          <w:szCs w:val="28"/>
          <w:rtl/>
        </w:rPr>
        <w:t>ه نيابه عنه</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لذلك هو دائما مشغول دائما متذمر, لكنه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المقابل شخص مجتهد جدا</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مخلص جدا</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واسع المعرفه والخبرة بمجال عمله. </w:t>
      </w:r>
    </w:p>
    <w:p w14:paraId="585DB9A7" w14:textId="2CFF483F" w:rsidR="00214C00" w:rsidRPr="00103F22" w:rsidRDefault="00214C00" w:rsidP="00466D25">
      <w:pPr>
        <w:numPr>
          <w:ilvl w:val="0"/>
          <w:numId w:val="21"/>
        </w:numPr>
        <w:spacing w:before="120" w:after="0" w:line="240" w:lineRule="auto"/>
        <w:ind w:left="509" w:hanging="256"/>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b/>
          <w:bCs/>
          <w:sz w:val="28"/>
          <w:szCs w:val="28"/>
          <w:rtl/>
        </w:rPr>
        <w:t>القائد</w:t>
      </w:r>
      <w:r w:rsidR="006C097F">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sz w:val="28"/>
          <w:szCs w:val="28"/>
          <w:rtl/>
        </w:rPr>
        <w:t xml:space="preserve"> رجل مبدع</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تستطيع أن تقارن بسهولة حالة العمل قبل مقدمه وحالتها بعد مقدمه</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ماهر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وضع الخطة والرؤية</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ماهر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تنفيذ تلك الرؤية</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متميز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إذكاء روح الحماسة والتحفيز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موظفيه</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وزملائه</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يتواصل مع الآخر بشكل مبهر</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مرن تجاه المشكلات</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يستطيع التغلب عليها بسهولة ويسر ملحوظتين</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ير</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أن فريق العمل لديه أهم من أ</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w:t>
      </w:r>
      <w:r w:rsidRPr="00103F22">
        <w:rPr>
          <w:rFonts w:ascii="Simplified Arabic" w:eastAsia="Times New Roman" w:hAnsi="Simplified Arabic" w:cs="Simplified Arabic" w:hint="cs"/>
          <w:sz w:val="28"/>
          <w:szCs w:val="28"/>
          <w:rtl/>
        </w:rPr>
        <w:t>شيء،</w:t>
      </w:r>
      <w:r w:rsidRPr="00103F22">
        <w:rPr>
          <w:rFonts w:ascii="Simplified Arabic" w:eastAsia="Times New Roman" w:hAnsi="Simplified Arabic" w:cs="Simplified Arabic"/>
          <w:sz w:val="28"/>
          <w:szCs w:val="28"/>
          <w:rtl/>
        </w:rPr>
        <w:t xml:space="preserve"> يهتم بالجانب الإنسان</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لذلك يحبه الجميع ويحبون  العمل معه مهما كان مرهقا أو كبيرا. </w:t>
      </w:r>
    </w:p>
    <w:p w14:paraId="1EA8131D" w14:textId="02B2A1E0" w:rsidR="00214C00" w:rsidRPr="00103F22" w:rsidRDefault="00214C00" w:rsidP="00466D25">
      <w:pPr>
        <w:numPr>
          <w:ilvl w:val="0"/>
          <w:numId w:val="21"/>
        </w:numPr>
        <w:spacing w:before="120" w:after="0" w:line="240" w:lineRule="auto"/>
        <w:ind w:left="509" w:hanging="256"/>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b/>
          <w:bCs/>
          <w:sz w:val="28"/>
          <w:szCs w:val="28"/>
          <w:rtl/>
        </w:rPr>
        <w:t>المدي</w:t>
      </w:r>
      <w:r w:rsidR="00466D25">
        <w:rPr>
          <w:rFonts w:ascii="Simplified Arabic" w:eastAsia="Times New Roman" w:hAnsi="Simplified Arabic" w:cs="Simplified Arabic" w:hint="cs"/>
          <w:b/>
          <w:bCs/>
          <w:sz w:val="28"/>
          <w:szCs w:val="28"/>
          <w:rtl/>
        </w:rPr>
        <w:t>ـ</w:t>
      </w:r>
      <w:r w:rsidRPr="00103F22">
        <w:rPr>
          <w:rFonts w:ascii="Simplified Arabic" w:eastAsia="Times New Roman" w:hAnsi="Simplified Arabic" w:cs="Simplified Arabic"/>
          <w:b/>
          <w:bCs/>
          <w:sz w:val="28"/>
          <w:szCs w:val="28"/>
          <w:rtl/>
        </w:rPr>
        <w:t>ر:</w:t>
      </w:r>
      <w:r w:rsidRPr="00103F22">
        <w:rPr>
          <w:rFonts w:ascii="Simplified Arabic" w:eastAsia="Times New Roman" w:hAnsi="Simplified Arabic" w:cs="Simplified Arabic"/>
          <w:sz w:val="28"/>
          <w:szCs w:val="28"/>
          <w:rtl/>
        </w:rPr>
        <w:t xml:space="preserve"> رجل يؤمن بدستور الشركة أو لائحتها يبدأ عمله من وضع الخطة</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وينته</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عند التنفيذ</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مرورا بإعطاء الأوامر والمتابعة والإشراف</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لا مانع عنده من إفناء عمره الوظيف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متابعة التفاصيل وإعتماد القرارات ومؤشره ه</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النتائج الموجهه. </w:t>
      </w:r>
    </w:p>
    <w:p w14:paraId="30F1F20A" w14:textId="19F8BF9B" w:rsidR="00214C00" w:rsidRPr="00466D25" w:rsidRDefault="00853F46" w:rsidP="00466D25">
      <w:pPr>
        <w:spacing w:before="120" w:after="0" w:line="240" w:lineRule="auto"/>
        <w:jc w:val="both"/>
        <w:rPr>
          <w:rFonts w:ascii="Simplified Arabic" w:eastAsia="Times New Roman" w:hAnsi="Simplified Arabic" w:cs="Simplified Arabic"/>
          <w:b/>
          <w:bCs/>
          <w:sz w:val="28"/>
          <w:szCs w:val="28"/>
          <w:rtl/>
        </w:rPr>
      </w:pPr>
      <w:r w:rsidRPr="00466D25">
        <w:rPr>
          <w:rFonts w:ascii="Simplified Arabic" w:eastAsia="Times New Roman" w:hAnsi="Simplified Arabic" w:cs="Simplified Arabic" w:hint="cs"/>
          <w:b/>
          <w:bCs/>
          <w:sz w:val="28"/>
          <w:szCs w:val="28"/>
          <w:rtl/>
        </w:rPr>
        <w:t xml:space="preserve"> </w:t>
      </w:r>
      <w:r w:rsidR="00044B89" w:rsidRPr="00466D25">
        <w:rPr>
          <w:rFonts w:ascii="Simplified Arabic" w:eastAsia="Times New Roman" w:hAnsi="Simplified Arabic" w:cs="Simplified Arabic" w:hint="cs"/>
          <w:b/>
          <w:bCs/>
          <w:sz w:val="28"/>
          <w:szCs w:val="28"/>
          <w:rtl/>
        </w:rPr>
        <w:t>1</w:t>
      </w:r>
      <w:r w:rsidRPr="00466D25">
        <w:rPr>
          <w:rFonts w:ascii="Simplified Arabic" w:eastAsia="Times New Roman" w:hAnsi="Simplified Arabic" w:cs="Simplified Arabic" w:hint="cs"/>
          <w:b/>
          <w:bCs/>
          <w:sz w:val="28"/>
          <w:szCs w:val="28"/>
          <w:rtl/>
        </w:rPr>
        <w:t>-4-</w:t>
      </w:r>
      <w:r w:rsidR="00044B89" w:rsidRPr="00466D25">
        <w:rPr>
          <w:rFonts w:ascii="Simplified Arabic" w:eastAsia="Times New Roman" w:hAnsi="Simplified Arabic" w:cs="Simplified Arabic" w:hint="cs"/>
          <w:b/>
          <w:bCs/>
          <w:sz w:val="28"/>
          <w:szCs w:val="28"/>
          <w:rtl/>
        </w:rPr>
        <w:t>2</w:t>
      </w:r>
      <w:r w:rsidRPr="00466D25">
        <w:rPr>
          <w:rFonts w:ascii="Simplified Arabic" w:eastAsia="Times New Roman" w:hAnsi="Simplified Arabic" w:cs="Simplified Arabic" w:hint="cs"/>
          <w:b/>
          <w:bCs/>
          <w:sz w:val="28"/>
          <w:szCs w:val="28"/>
          <w:rtl/>
        </w:rPr>
        <w:t xml:space="preserve"> </w:t>
      </w:r>
      <w:r w:rsidR="00214C00" w:rsidRPr="00466D25">
        <w:rPr>
          <w:rFonts w:ascii="Simplified Arabic" w:eastAsia="Times New Roman" w:hAnsi="Simplified Arabic" w:cs="Simplified Arabic"/>
          <w:b/>
          <w:bCs/>
          <w:sz w:val="28"/>
          <w:szCs w:val="28"/>
          <w:rtl/>
        </w:rPr>
        <w:t>تعريف القيادة</w:t>
      </w:r>
      <w:r w:rsidR="00214C00" w:rsidRPr="00466D25">
        <w:rPr>
          <w:rFonts w:ascii="Simplified Arabic" w:eastAsia="Times New Roman" w:hAnsi="Simplified Arabic" w:cs="Simplified Arabic" w:hint="cs"/>
          <w:b/>
          <w:bCs/>
          <w:sz w:val="28"/>
          <w:szCs w:val="28"/>
          <w:rtl/>
        </w:rPr>
        <w:t xml:space="preserve"> </w:t>
      </w:r>
    </w:p>
    <w:p w14:paraId="4CDF2D71" w14:textId="76DB5DBF" w:rsidR="00214C00" w:rsidRPr="00103F22" w:rsidRDefault="00214C00" w:rsidP="00466D25">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للقيادة الكثير من التعريفات المختلفة</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الرغم من وجود بعض وجه التشابه بين هذه التعريفات</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فإن التباينات تبدو وكأنها تدور حول أربعة مجالات مختلف عليها تتمثل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تعريف القيادة بإنها</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 xml:space="preserve"> موقع وظيف</w:t>
      </w:r>
      <w:r w:rsidR="00BF652B">
        <w:rPr>
          <w:rFonts w:ascii="Simplified Arabic" w:eastAsia="Times New Roman" w:hAnsi="Simplified Arabic" w:cs="Simplified Arabic"/>
          <w:sz w:val="28"/>
          <w:szCs w:val="28"/>
          <w:rtl/>
        </w:rPr>
        <w:t>ي</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 xml:space="preserve"> أو</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 xml:space="preserve"> شخص</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 xml:space="preserve"> أو</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 xml:space="preserve"> نتيجة</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 xml:space="preserve"> أو</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 xml:space="preserve"> عملية</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 xml:space="preserve"> وتعرف أشكال القيادة الأربعة كالآت</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w:t>
      </w:r>
      <w:r w:rsidRPr="00466D25">
        <w:rPr>
          <w:rFonts w:ascii="Simplified Arabic" w:eastAsia="Times New Roman" w:hAnsi="Simplified Arabic" w:cs="Simplified Arabic"/>
          <w:sz w:val="28"/>
          <w:szCs w:val="28"/>
          <w:vertAlign w:val="superscript"/>
          <w:rtl/>
        </w:rPr>
        <w:t>(</w:t>
      </w:r>
      <w:r w:rsidRPr="00466D25">
        <w:rPr>
          <w:rFonts w:ascii="Simplified Arabic" w:eastAsia="Times New Roman" w:hAnsi="Simplified Arabic" w:cs="Simplified Arabic"/>
          <w:sz w:val="28"/>
          <w:szCs w:val="28"/>
          <w:vertAlign w:val="superscript"/>
          <w:rtl/>
        </w:rPr>
        <w:footnoteReference w:id="38"/>
      </w:r>
      <w:r w:rsidRPr="00466D25">
        <w:rPr>
          <w:rFonts w:ascii="Simplified Arabic" w:eastAsia="Times New Roman" w:hAnsi="Simplified Arabic" w:cs="Simplified Arabic"/>
          <w:sz w:val="28"/>
          <w:szCs w:val="28"/>
          <w:vertAlign w:val="superscript"/>
          <w:rtl/>
        </w:rPr>
        <w:t>)</w:t>
      </w:r>
      <w:r w:rsidRPr="00103F22">
        <w:rPr>
          <w:rFonts w:ascii="Simplified Arabic" w:eastAsia="Times New Roman" w:hAnsi="Simplified Arabic" w:cs="Simplified Arabic"/>
          <w:sz w:val="28"/>
          <w:szCs w:val="28"/>
          <w:rtl/>
        </w:rPr>
        <w:t>:</w:t>
      </w:r>
    </w:p>
    <w:p w14:paraId="28DF30A7" w14:textId="0844AEAB" w:rsidR="00214C00" w:rsidRPr="00103F22" w:rsidRDefault="00214C00" w:rsidP="00466D25">
      <w:pPr>
        <w:numPr>
          <w:ilvl w:val="0"/>
          <w:numId w:val="44"/>
        </w:numPr>
        <w:spacing w:before="120" w:after="0" w:line="240" w:lineRule="auto"/>
        <w:ind w:left="537"/>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القيادة بإعتبارها</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 xml:space="preserve"> موقعا وظيفيا</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 xml:space="preserve"> هل المنصب الذ</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يحتله (القائد) هو ما يجعله قائدا</w:t>
      </w:r>
      <w:r w:rsidR="00466D25">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w:t>
      </w:r>
    </w:p>
    <w:p w14:paraId="155A4007" w14:textId="6807A2CB" w:rsidR="00214C00" w:rsidRPr="00103F22" w:rsidRDefault="00214C00" w:rsidP="00466D25">
      <w:pPr>
        <w:numPr>
          <w:ilvl w:val="0"/>
          <w:numId w:val="44"/>
        </w:numPr>
        <w:spacing w:before="120" w:after="0" w:line="240" w:lineRule="auto"/>
        <w:ind w:left="537"/>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lastRenderedPageBreak/>
        <w:t xml:space="preserve">القيادة بإعتبارها </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شخصا</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 xml:space="preserve"> هل الشخصية الت</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w:t>
      </w:r>
      <w:r w:rsidRPr="00103F22">
        <w:rPr>
          <w:rFonts w:ascii="Simplified Arabic" w:eastAsia="Times New Roman" w:hAnsi="Simplified Arabic" w:cs="Simplified Arabic" w:hint="cs"/>
          <w:sz w:val="28"/>
          <w:szCs w:val="28"/>
          <w:rtl/>
        </w:rPr>
        <w:t>يتحل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sz w:val="28"/>
          <w:szCs w:val="28"/>
          <w:rtl/>
        </w:rPr>
        <w:t xml:space="preserve"> بها (القائد) ه</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ما يجعله قائدا</w:t>
      </w:r>
      <w:r w:rsidR="00466D25">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w:t>
      </w:r>
    </w:p>
    <w:p w14:paraId="4256F95A" w14:textId="37B58757" w:rsidR="00214C00" w:rsidRPr="00103F22" w:rsidRDefault="00214C00" w:rsidP="00466D25">
      <w:pPr>
        <w:numPr>
          <w:ilvl w:val="0"/>
          <w:numId w:val="44"/>
        </w:numPr>
        <w:spacing w:before="120" w:after="0" w:line="240" w:lineRule="auto"/>
        <w:ind w:left="537"/>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القيادة بإعتبارها</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 xml:space="preserve"> نتيجة</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 xml:space="preserve"> هل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النتائج الت</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يحققها (القائد) ه</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ما يجعله قائد؟</w:t>
      </w:r>
    </w:p>
    <w:p w14:paraId="1DA8BD00" w14:textId="184C09A3" w:rsidR="00214C00" w:rsidRPr="00103F22" w:rsidRDefault="00214C00" w:rsidP="00466D25">
      <w:pPr>
        <w:numPr>
          <w:ilvl w:val="0"/>
          <w:numId w:val="44"/>
        </w:numPr>
        <w:spacing w:before="120" w:after="0" w:line="240" w:lineRule="auto"/>
        <w:ind w:left="537"/>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القيادة بإعتبارها</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 xml:space="preserve"> عملية</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 xml:space="preserve"> هل الكيفية الت</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يسير بها (القائد) الأمور ه</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يجعله قائد؟</w:t>
      </w:r>
    </w:p>
    <w:p w14:paraId="347B41A7" w14:textId="0483277F" w:rsidR="00214C00" w:rsidRPr="00466D25" w:rsidRDefault="00214C00" w:rsidP="00466D25">
      <w:pPr>
        <w:numPr>
          <w:ilvl w:val="0"/>
          <w:numId w:val="44"/>
        </w:numPr>
        <w:spacing w:before="120" w:after="0" w:line="240" w:lineRule="auto"/>
        <w:ind w:left="537"/>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وهذه الاختلافات يفسر أسباب عدم التوصل 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إتفاق واسع النطاق حول تعريف القيادة وأسباب</w:t>
      </w:r>
      <w:r w:rsidR="00466D25">
        <w:rPr>
          <w:rFonts w:ascii="Simplified Arabic" w:eastAsia="Times New Roman" w:hAnsi="Simplified Arabic" w:cs="Simplified Arabic" w:hint="cs"/>
          <w:sz w:val="28"/>
          <w:szCs w:val="28"/>
          <w:rtl/>
        </w:rPr>
        <w:t xml:space="preserve"> </w:t>
      </w:r>
      <w:r w:rsidRPr="00466D25">
        <w:rPr>
          <w:rFonts w:ascii="Simplified Arabic" w:eastAsia="Times New Roman" w:hAnsi="Simplified Arabic" w:cs="Simplified Arabic"/>
          <w:sz w:val="28"/>
          <w:szCs w:val="28"/>
          <w:rtl/>
        </w:rPr>
        <w:t>أهمية ذلك لممارسة القيادة وتحليلها.</w:t>
      </w:r>
    </w:p>
    <w:p w14:paraId="77927603" w14:textId="1D354C3B" w:rsidR="00214C00" w:rsidRPr="00103F22" w:rsidRDefault="00214C00" w:rsidP="00466D25">
      <w:pPr>
        <w:numPr>
          <w:ilvl w:val="0"/>
          <w:numId w:val="22"/>
        </w:numPr>
        <w:spacing w:before="120" w:after="0" w:line="240" w:lineRule="auto"/>
        <w:ind w:left="368" w:hanging="426"/>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b/>
          <w:bCs/>
          <w:sz w:val="28"/>
          <w:szCs w:val="28"/>
          <w:rtl/>
        </w:rPr>
        <w:t>القيادة بإعتبارها موقعا</w:t>
      </w:r>
      <w:r w:rsidR="00466D25">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b/>
          <w:bCs/>
          <w:sz w:val="28"/>
          <w:szCs w:val="28"/>
          <w:rtl/>
        </w:rPr>
        <w:t xml:space="preserve"> وظيفيا</w:t>
      </w:r>
      <w:r w:rsidR="00466D25">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b/>
          <w:bCs/>
          <w:sz w:val="28"/>
          <w:szCs w:val="28"/>
          <w:rtl/>
        </w:rPr>
        <w:t>:</w:t>
      </w:r>
      <w:r w:rsidRPr="00103F22">
        <w:rPr>
          <w:rFonts w:ascii="Simplified Arabic" w:eastAsia="Times New Roman" w:hAnsi="Simplified Arabic" w:cs="Simplified Arabic"/>
          <w:sz w:val="28"/>
          <w:szCs w:val="28"/>
          <w:rtl/>
        </w:rPr>
        <w:t xml:space="preserve"> ه</w:t>
      </w:r>
      <w:r w:rsidR="00BF652B">
        <w:rPr>
          <w:rFonts w:ascii="Simplified Arabic" w:eastAsia="Times New Roman" w:hAnsi="Simplified Arabic" w:cs="Simplified Arabic"/>
          <w:sz w:val="28"/>
          <w:szCs w:val="28"/>
          <w:rtl/>
        </w:rPr>
        <w:t>ي</w:t>
      </w:r>
      <w:r w:rsidR="00466D25">
        <w:rPr>
          <w:rFonts w:ascii="Simplified Arabic" w:eastAsia="Times New Roman" w:hAnsi="Simplified Arabic" w:cs="Simplified Arabic" w:hint="cs"/>
          <w:sz w:val="28"/>
          <w:szCs w:val="28"/>
          <w:rtl/>
        </w:rPr>
        <w:t xml:space="preserve"> </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النشاط الذ</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يمارسه شخص ما يحتل موقعا</w:t>
      </w:r>
      <w:r w:rsidR="00466D25">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وظيفيا</w:t>
      </w:r>
      <w:r w:rsidR="00466D25">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هرم رأس</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وعادة ما يكون رسميا يتيح له الموارد اللازمة ليقود</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 xml:space="preserve"> وهذه القيادة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قمة الهرم الوظيف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ويطلق عليها القيادة المسئولة</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ويرتبط بالهيكل الوظيف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الهرم</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المواز</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للسلطة والمسئولية. </w:t>
      </w:r>
    </w:p>
    <w:p w14:paraId="48C642D5" w14:textId="460E98A8" w:rsidR="00214C00" w:rsidRPr="00103F22" w:rsidRDefault="00214C00" w:rsidP="00B945C7">
      <w:pPr>
        <w:numPr>
          <w:ilvl w:val="0"/>
          <w:numId w:val="22"/>
        </w:numPr>
        <w:spacing w:before="120" w:after="0" w:line="240" w:lineRule="auto"/>
        <w:ind w:left="368" w:hanging="426"/>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b/>
          <w:bCs/>
          <w:sz w:val="28"/>
          <w:szCs w:val="28"/>
          <w:rtl/>
        </w:rPr>
        <w:t>القيادة القائمة عل</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 xml:space="preserve"> الشخص</w:t>
      </w:r>
      <w:r w:rsidR="006C097F">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sz w:val="28"/>
          <w:szCs w:val="28"/>
          <w:rtl/>
        </w:rPr>
        <w:t xml:space="preserve"> إن شخصيتك ه</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الت</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تحدد إن كنت قائد أو لا</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هذا بالطبع يتوافق مع منهج السمات التلقيد</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أ</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شخصية القائد أو سمته</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وقد تعد الكاريزما أفضل مثال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هذا النوع</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إذ ينجذب لها الأتباع بسبب الجاذبية الشخصية لصاحب الكاريزما.</w:t>
      </w:r>
    </w:p>
    <w:p w14:paraId="78FEB506" w14:textId="4BA40D4A" w:rsidR="00214C00" w:rsidRPr="00103F22" w:rsidRDefault="00214C00" w:rsidP="00B945C7">
      <w:pPr>
        <w:numPr>
          <w:ilvl w:val="0"/>
          <w:numId w:val="22"/>
        </w:numPr>
        <w:spacing w:before="120" w:after="0" w:line="240" w:lineRule="auto"/>
        <w:ind w:left="368" w:hanging="426"/>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b/>
          <w:bCs/>
          <w:sz w:val="28"/>
          <w:szCs w:val="28"/>
          <w:rtl/>
        </w:rPr>
        <w:t>القيادة القائمة عل</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 xml:space="preserve"> النتائج</w:t>
      </w:r>
      <w:r w:rsidR="006C097F">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sz w:val="28"/>
          <w:szCs w:val="28"/>
          <w:rtl/>
        </w:rPr>
        <w:t xml:space="preserve"> قد يكون من الملائم أكثر أن نتبع المنهج المعتمد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النتائج حيث إنه بدون النتائج أ</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الغرض من القيادة</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لن تحظ</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القيادة بالكثير من الدعم. </w:t>
      </w:r>
    </w:p>
    <w:p w14:paraId="5E73AA9A" w14:textId="33B6FD54" w:rsidR="00214C00" w:rsidRPr="00103F22" w:rsidRDefault="00214C00" w:rsidP="00B945C7">
      <w:pPr>
        <w:numPr>
          <w:ilvl w:val="0"/>
          <w:numId w:val="22"/>
        </w:numPr>
        <w:spacing w:before="120" w:after="0" w:line="240" w:lineRule="auto"/>
        <w:ind w:left="368" w:hanging="426"/>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b/>
          <w:bCs/>
          <w:sz w:val="28"/>
          <w:szCs w:val="28"/>
          <w:rtl/>
        </w:rPr>
        <w:t>القيادة القائمة عل</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 xml:space="preserve"> العملية</w:t>
      </w:r>
      <w:r w:rsidR="006C097F">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sz w:val="28"/>
          <w:szCs w:val="28"/>
          <w:rtl/>
        </w:rPr>
        <w:t xml:space="preserve"> هناك إفتراض أن الاشخاص الذين نصفهم بالقائدة بشكل يختلف عن من ليسوا بقادة</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ويتصرف لبعض مثل القادة</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وكن ما الذ</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يعنيه هذا ؟ قد يعن</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ذلك أن السياق مهم</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أو إن القادة يجب أن يكونوا قدوة.</w:t>
      </w:r>
    </w:p>
    <w:p w14:paraId="25C73E24" w14:textId="77777777" w:rsidR="00466D25" w:rsidRDefault="00466D25" w:rsidP="00466D25">
      <w:pPr>
        <w:spacing w:before="120" w:after="0" w:line="240" w:lineRule="auto"/>
        <w:ind w:left="368" w:hanging="548"/>
        <w:rPr>
          <w:rFonts w:ascii="Simplified Arabic" w:eastAsia="Times New Roman" w:hAnsi="Simplified Arabic" w:cs="Simplified Arabic"/>
          <w:b/>
          <w:bCs/>
          <w:sz w:val="28"/>
          <w:szCs w:val="28"/>
          <w:rtl/>
        </w:rPr>
      </w:pPr>
    </w:p>
    <w:p w14:paraId="67A7AF09" w14:textId="77777777" w:rsidR="00466D25" w:rsidRDefault="00466D25" w:rsidP="00466D25">
      <w:pPr>
        <w:spacing w:before="120" w:after="0" w:line="240" w:lineRule="auto"/>
        <w:ind w:left="368" w:hanging="548"/>
        <w:rPr>
          <w:rFonts w:ascii="Simplified Arabic" w:eastAsia="Times New Roman" w:hAnsi="Simplified Arabic" w:cs="Simplified Arabic"/>
          <w:b/>
          <w:bCs/>
          <w:sz w:val="28"/>
          <w:szCs w:val="28"/>
          <w:rtl/>
        </w:rPr>
      </w:pPr>
    </w:p>
    <w:p w14:paraId="1664C6DD" w14:textId="26F2E2CF" w:rsidR="00214C00" w:rsidRPr="00466D25" w:rsidRDefault="00044B89" w:rsidP="00466D25">
      <w:pPr>
        <w:spacing w:before="120" w:after="0" w:line="240" w:lineRule="auto"/>
        <w:ind w:left="368" w:hanging="548"/>
        <w:rPr>
          <w:rFonts w:ascii="Simplified Arabic" w:eastAsia="Times New Roman" w:hAnsi="Simplified Arabic" w:cs="Simplified Arabic"/>
          <w:b/>
          <w:bCs/>
          <w:sz w:val="28"/>
          <w:szCs w:val="28"/>
          <w:rtl/>
        </w:rPr>
      </w:pPr>
      <w:r w:rsidRPr="00466D25">
        <w:rPr>
          <w:rFonts w:ascii="Simplified Arabic" w:eastAsia="Times New Roman" w:hAnsi="Simplified Arabic" w:cs="Simplified Arabic" w:hint="cs"/>
          <w:b/>
          <w:bCs/>
          <w:sz w:val="28"/>
          <w:szCs w:val="28"/>
          <w:rtl/>
        </w:rPr>
        <w:lastRenderedPageBreak/>
        <w:t>1</w:t>
      </w:r>
      <w:r w:rsidR="00853F46" w:rsidRPr="00466D25">
        <w:rPr>
          <w:rFonts w:ascii="Simplified Arabic" w:eastAsia="Times New Roman" w:hAnsi="Simplified Arabic" w:cs="Simplified Arabic" w:hint="cs"/>
          <w:b/>
          <w:bCs/>
          <w:sz w:val="28"/>
          <w:szCs w:val="28"/>
          <w:rtl/>
        </w:rPr>
        <w:t>-4-</w:t>
      </w:r>
      <w:r w:rsidRPr="00466D25">
        <w:rPr>
          <w:rFonts w:ascii="Simplified Arabic" w:eastAsia="Times New Roman" w:hAnsi="Simplified Arabic" w:cs="Simplified Arabic" w:hint="cs"/>
          <w:b/>
          <w:bCs/>
          <w:sz w:val="28"/>
          <w:szCs w:val="28"/>
          <w:rtl/>
        </w:rPr>
        <w:t>3</w:t>
      </w:r>
      <w:r w:rsidR="00853F46" w:rsidRPr="00466D25">
        <w:rPr>
          <w:rFonts w:ascii="Simplified Arabic" w:eastAsia="Times New Roman" w:hAnsi="Simplified Arabic" w:cs="Simplified Arabic" w:hint="cs"/>
          <w:b/>
          <w:bCs/>
          <w:sz w:val="28"/>
          <w:szCs w:val="28"/>
          <w:rtl/>
        </w:rPr>
        <w:t xml:space="preserve"> </w:t>
      </w:r>
      <w:r w:rsidR="00214C00" w:rsidRPr="00466D25">
        <w:rPr>
          <w:rFonts w:ascii="Simplified Arabic" w:eastAsia="Times New Roman" w:hAnsi="Simplified Arabic" w:cs="Simplified Arabic"/>
          <w:b/>
          <w:bCs/>
          <w:sz w:val="28"/>
          <w:szCs w:val="28"/>
          <w:rtl/>
        </w:rPr>
        <w:t xml:space="preserve">متطلبات القيادة  </w:t>
      </w:r>
    </w:p>
    <w:p w14:paraId="332DDBDC" w14:textId="315F3EDE" w:rsidR="00214C00" w:rsidRPr="00103F22" w:rsidRDefault="00214C00" w:rsidP="00466D25">
      <w:pPr>
        <w:numPr>
          <w:ilvl w:val="0"/>
          <w:numId w:val="23"/>
        </w:numPr>
        <w:spacing w:before="120" w:after="0" w:line="240" w:lineRule="auto"/>
        <w:ind w:left="510" w:hanging="284"/>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b/>
          <w:bCs/>
          <w:sz w:val="28"/>
          <w:szCs w:val="28"/>
          <w:rtl/>
        </w:rPr>
        <w:t>التأثير</w:t>
      </w:r>
      <w:r w:rsidR="006C097F">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sz w:val="28"/>
          <w:szCs w:val="28"/>
          <w:rtl/>
        </w:rPr>
        <w:t xml:space="preserve"> القدرة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إحداث تغيير ما أو إيجاد قناعة ما. </w:t>
      </w:r>
    </w:p>
    <w:p w14:paraId="01585D05" w14:textId="29AE6369" w:rsidR="00214C00" w:rsidRPr="00103F22" w:rsidRDefault="00214C00" w:rsidP="00466D25">
      <w:pPr>
        <w:numPr>
          <w:ilvl w:val="0"/>
          <w:numId w:val="23"/>
        </w:numPr>
        <w:spacing w:before="120" w:after="0" w:line="240" w:lineRule="auto"/>
        <w:ind w:left="510" w:hanging="284"/>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b/>
          <w:bCs/>
          <w:sz w:val="28"/>
          <w:szCs w:val="28"/>
          <w:rtl/>
        </w:rPr>
        <w:t>النفوذ</w:t>
      </w:r>
      <w:r w:rsidR="006C097F">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sz w:val="28"/>
          <w:szCs w:val="28"/>
          <w:rtl/>
        </w:rPr>
        <w:t xml:space="preserve"> القدرة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إحداث أمر أو منعه</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وهو مرتبط بالقدرات الذاتية وليس المركز. </w:t>
      </w:r>
    </w:p>
    <w:p w14:paraId="35F530FB" w14:textId="4BAD02B3" w:rsidR="00214C00" w:rsidRPr="00103F22" w:rsidRDefault="00214C00" w:rsidP="00466D25">
      <w:pPr>
        <w:numPr>
          <w:ilvl w:val="0"/>
          <w:numId w:val="23"/>
        </w:numPr>
        <w:spacing w:before="120" w:after="0" w:line="240" w:lineRule="auto"/>
        <w:ind w:left="510" w:hanging="284"/>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b/>
          <w:bCs/>
          <w:sz w:val="28"/>
          <w:szCs w:val="28"/>
          <w:rtl/>
        </w:rPr>
        <w:t>السلطة القانونية:</w:t>
      </w:r>
      <w:r w:rsidRPr="00103F22">
        <w:rPr>
          <w:rFonts w:ascii="Simplified Arabic" w:eastAsia="Times New Roman" w:hAnsi="Simplified Arabic" w:cs="Simplified Arabic"/>
          <w:sz w:val="28"/>
          <w:szCs w:val="28"/>
          <w:rtl/>
        </w:rPr>
        <w:t xml:space="preserve"> وه</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الحق المعط</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للقائد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أن يتصرف ويطاع. </w:t>
      </w:r>
    </w:p>
    <w:p w14:paraId="1A64CE73" w14:textId="42860334" w:rsidR="00214C00" w:rsidRPr="00466D25" w:rsidRDefault="00044B89" w:rsidP="00466D25">
      <w:pPr>
        <w:spacing w:before="120" w:after="0" w:line="240" w:lineRule="auto"/>
        <w:ind w:left="316" w:hanging="316"/>
        <w:rPr>
          <w:rFonts w:ascii="Simplified Arabic" w:eastAsia="Times New Roman" w:hAnsi="Simplified Arabic" w:cs="Simplified Arabic"/>
          <w:b/>
          <w:bCs/>
          <w:sz w:val="28"/>
          <w:szCs w:val="28"/>
          <w:rtl/>
        </w:rPr>
      </w:pPr>
      <w:r w:rsidRPr="00466D25">
        <w:rPr>
          <w:rFonts w:ascii="Simplified Arabic" w:eastAsia="Times New Roman" w:hAnsi="Simplified Arabic" w:cs="Simplified Arabic" w:hint="cs"/>
          <w:b/>
          <w:bCs/>
          <w:sz w:val="28"/>
          <w:szCs w:val="28"/>
          <w:rtl/>
        </w:rPr>
        <w:t>1-</w:t>
      </w:r>
      <w:r w:rsidR="00214C00" w:rsidRPr="00466D25">
        <w:rPr>
          <w:rFonts w:ascii="Simplified Arabic" w:eastAsia="Times New Roman" w:hAnsi="Simplified Arabic" w:cs="Simplified Arabic" w:hint="cs"/>
          <w:b/>
          <w:bCs/>
          <w:sz w:val="28"/>
          <w:szCs w:val="28"/>
          <w:rtl/>
        </w:rPr>
        <w:t>4</w:t>
      </w:r>
      <w:r w:rsidRPr="00466D25">
        <w:rPr>
          <w:rFonts w:ascii="Simplified Arabic" w:eastAsia="Times New Roman" w:hAnsi="Simplified Arabic" w:cs="Simplified Arabic" w:hint="cs"/>
          <w:b/>
          <w:bCs/>
          <w:sz w:val="28"/>
          <w:szCs w:val="28"/>
          <w:rtl/>
        </w:rPr>
        <w:t>-</w:t>
      </w:r>
      <w:r w:rsidRPr="00466D25">
        <w:rPr>
          <w:rFonts w:ascii="Simplified Arabic" w:eastAsia="Times New Roman" w:hAnsi="Simplified Arabic" w:cs="Simplified Arabic" w:hint="cs"/>
          <w:b/>
          <w:bCs/>
          <w:sz w:val="28"/>
          <w:szCs w:val="28"/>
          <w:rtl/>
          <w:lang w:bidi="ar-EG"/>
        </w:rPr>
        <w:t>4</w:t>
      </w:r>
      <w:r w:rsidR="00214C00" w:rsidRPr="00466D25">
        <w:rPr>
          <w:rFonts w:ascii="Simplified Arabic" w:eastAsia="Times New Roman" w:hAnsi="Simplified Arabic" w:cs="Simplified Arabic" w:hint="cs"/>
          <w:b/>
          <w:bCs/>
          <w:sz w:val="28"/>
          <w:szCs w:val="28"/>
          <w:rtl/>
        </w:rPr>
        <w:t xml:space="preserve"> </w:t>
      </w:r>
      <w:r w:rsidR="00214C00" w:rsidRPr="00466D25">
        <w:rPr>
          <w:rFonts w:ascii="Simplified Arabic" w:eastAsia="Times New Roman" w:hAnsi="Simplified Arabic" w:cs="Simplified Arabic"/>
          <w:b/>
          <w:bCs/>
          <w:sz w:val="28"/>
          <w:szCs w:val="28"/>
          <w:rtl/>
        </w:rPr>
        <w:t>عناصر القيادة</w:t>
      </w:r>
      <w:r w:rsidR="00214C00" w:rsidRPr="00466D25">
        <w:rPr>
          <w:rFonts w:ascii="Simplified Arabic" w:eastAsia="Times New Roman" w:hAnsi="Simplified Arabic" w:cs="Simplified Arabic" w:hint="cs"/>
          <w:b/>
          <w:bCs/>
          <w:sz w:val="28"/>
          <w:szCs w:val="28"/>
          <w:rtl/>
        </w:rPr>
        <w:t xml:space="preserve"> </w:t>
      </w:r>
    </w:p>
    <w:p w14:paraId="2850D8BC" w14:textId="77777777" w:rsidR="00214C00" w:rsidRPr="00103F22" w:rsidRDefault="00214C00" w:rsidP="00466D25">
      <w:pPr>
        <w:numPr>
          <w:ilvl w:val="0"/>
          <w:numId w:val="24"/>
        </w:numPr>
        <w:spacing w:before="120" w:after="0" w:line="240" w:lineRule="auto"/>
        <w:ind w:left="568" w:hanging="284"/>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وجود مجموعة من الأفراد.</w:t>
      </w:r>
    </w:p>
    <w:p w14:paraId="40977EA9" w14:textId="0F4125E4" w:rsidR="00214C00" w:rsidRPr="00103F22" w:rsidRDefault="00214C00" w:rsidP="00466D25">
      <w:pPr>
        <w:numPr>
          <w:ilvl w:val="0"/>
          <w:numId w:val="24"/>
        </w:numPr>
        <w:spacing w:before="120" w:after="0" w:line="240" w:lineRule="auto"/>
        <w:ind w:left="568" w:hanging="284"/>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الإتفاق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 xml:space="preserve"> للمجموعة تسع</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للوصول إليها. </w:t>
      </w:r>
    </w:p>
    <w:p w14:paraId="0EE2F57C" w14:textId="2A35C5FF" w:rsidR="00214C00" w:rsidRPr="00103F22" w:rsidRDefault="00214C00" w:rsidP="00466D25">
      <w:pPr>
        <w:numPr>
          <w:ilvl w:val="0"/>
          <w:numId w:val="24"/>
        </w:numPr>
        <w:spacing w:before="120" w:after="0" w:line="240" w:lineRule="auto"/>
        <w:ind w:left="568" w:hanging="284"/>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وجود قائد من المجموعة ذو تأثير وفكر إدار</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وقرار وقادر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التأثير الإيجاب</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سلوك المجموعة</w:t>
      </w:r>
      <w:r w:rsidR="00466D25">
        <w:rPr>
          <w:rFonts w:ascii="Simplified Arabic" w:eastAsia="Times New Roman" w:hAnsi="Simplified Arabic" w:cs="Simplified Arabic" w:hint="cs"/>
          <w:sz w:val="28"/>
          <w:szCs w:val="28"/>
          <w:rtl/>
        </w:rPr>
        <w:t>.</w:t>
      </w:r>
    </w:p>
    <w:p w14:paraId="33F05297" w14:textId="6BF994E3" w:rsidR="00214C00" w:rsidRPr="00466D25" w:rsidRDefault="00044B89" w:rsidP="00466D25">
      <w:pPr>
        <w:spacing w:before="120" w:after="0" w:line="240" w:lineRule="auto"/>
        <w:ind w:left="316" w:hanging="316"/>
        <w:jc w:val="both"/>
        <w:rPr>
          <w:rFonts w:ascii="Simplified Arabic" w:eastAsia="Times New Roman" w:hAnsi="Simplified Arabic" w:cs="Simplified Arabic"/>
          <w:b/>
          <w:bCs/>
          <w:sz w:val="28"/>
          <w:szCs w:val="28"/>
          <w:rtl/>
        </w:rPr>
      </w:pPr>
      <w:r w:rsidRPr="00466D25">
        <w:rPr>
          <w:rFonts w:ascii="Simplified Arabic" w:eastAsia="Times New Roman" w:hAnsi="Simplified Arabic" w:cs="Simplified Arabic" w:hint="cs"/>
          <w:b/>
          <w:bCs/>
          <w:sz w:val="28"/>
          <w:szCs w:val="28"/>
          <w:rtl/>
        </w:rPr>
        <w:t>1</w:t>
      </w:r>
      <w:r w:rsidR="00853F46" w:rsidRPr="00466D25">
        <w:rPr>
          <w:rFonts w:ascii="Simplified Arabic" w:eastAsia="Times New Roman" w:hAnsi="Simplified Arabic" w:cs="Simplified Arabic" w:hint="cs"/>
          <w:b/>
          <w:bCs/>
          <w:sz w:val="28"/>
          <w:szCs w:val="28"/>
          <w:rtl/>
        </w:rPr>
        <w:t>-4-</w:t>
      </w:r>
      <w:r w:rsidRPr="00466D25">
        <w:rPr>
          <w:rFonts w:ascii="Simplified Arabic" w:eastAsia="Times New Roman" w:hAnsi="Simplified Arabic" w:cs="Simplified Arabic" w:hint="cs"/>
          <w:b/>
          <w:bCs/>
          <w:sz w:val="28"/>
          <w:szCs w:val="28"/>
          <w:rtl/>
        </w:rPr>
        <w:t>5</w:t>
      </w:r>
      <w:r w:rsidR="00853F46" w:rsidRPr="00466D25">
        <w:rPr>
          <w:rFonts w:ascii="Simplified Arabic" w:eastAsia="Times New Roman" w:hAnsi="Simplified Arabic" w:cs="Simplified Arabic" w:hint="cs"/>
          <w:b/>
          <w:bCs/>
          <w:sz w:val="28"/>
          <w:szCs w:val="28"/>
          <w:rtl/>
        </w:rPr>
        <w:t xml:space="preserve"> </w:t>
      </w:r>
      <w:r w:rsidR="00214C00" w:rsidRPr="00466D25">
        <w:rPr>
          <w:rFonts w:ascii="Simplified Arabic" w:eastAsia="Times New Roman" w:hAnsi="Simplified Arabic" w:cs="Simplified Arabic"/>
          <w:b/>
          <w:bCs/>
          <w:sz w:val="28"/>
          <w:szCs w:val="28"/>
          <w:rtl/>
        </w:rPr>
        <w:t>أهمية القيادة</w:t>
      </w:r>
      <w:r w:rsidR="00214C00" w:rsidRPr="00466D25">
        <w:rPr>
          <w:rFonts w:ascii="Simplified Arabic" w:eastAsia="Times New Roman" w:hAnsi="Simplified Arabic" w:cs="Simplified Arabic" w:hint="cs"/>
          <w:b/>
          <w:bCs/>
          <w:sz w:val="28"/>
          <w:szCs w:val="28"/>
          <w:rtl/>
        </w:rPr>
        <w:t xml:space="preserve"> </w:t>
      </w:r>
      <w:r w:rsidR="00214C00" w:rsidRPr="00466D25">
        <w:rPr>
          <w:rFonts w:ascii="Simplified Arabic" w:eastAsia="Times New Roman" w:hAnsi="Simplified Arabic" w:cs="Simplified Arabic"/>
          <w:b/>
          <w:bCs/>
          <w:sz w:val="28"/>
          <w:szCs w:val="28"/>
          <w:rtl/>
        </w:rPr>
        <w:t xml:space="preserve"> </w:t>
      </w:r>
    </w:p>
    <w:p w14:paraId="259D3BB4" w14:textId="5516588D" w:rsidR="00214C00" w:rsidRPr="00103F22" w:rsidRDefault="00214C00" w:rsidP="00466D25">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بعض المنظمات والمؤسسات تعان</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من مشاكل وأزمات تعوض تقدمها وتحقيق </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ها ومن أهم أزماتها ه</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أزمة القيادة</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وهذه الأزمة آثارها ينعكس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كافة المستويات</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ونشير هنا بأزمة القيادة والدور القياد</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الهام الذ</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يؤديه من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قمة الهرم الإدار</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ومن ثم فالعنصر القياد</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يفعل الكثير ويؤثر تأثيرا</w:t>
      </w:r>
      <w:r w:rsidR="006A58DD">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فعالا</w:t>
      </w:r>
      <w:r w:rsidR="006A58DD">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بالمنظمة ومن هنا تظهر أهمية القيادة والت</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تتمثل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w:t>
      </w:r>
      <w:r w:rsidRPr="00103F22">
        <w:rPr>
          <w:rFonts w:ascii="Simplified Arabic" w:eastAsia="Times New Roman" w:hAnsi="Simplified Arabic" w:cs="Simplified Arabic"/>
          <w:b/>
          <w:bCs/>
          <w:sz w:val="28"/>
          <w:szCs w:val="28"/>
          <w:rtl/>
        </w:rPr>
        <w:t>النقاط الآتية</w:t>
      </w:r>
      <w:r w:rsidR="006C097F">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sz w:val="28"/>
          <w:szCs w:val="28"/>
          <w:rtl/>
        </w:rPr>
        <w:t xml:space="preserve"> </w:t>
      </w:r>
    </w:p>
    <w:p w14:paraId="1C0841DC" w14:textId="77777777" w:rsidR="00214C00" w:rsidRPr="00103F22" w:rsidRDefault="00214C00" w:rsidP="006A58DD">
      <w:pPr>
        <w:numPr>
          <w:ilvl w:val="0"/>
          <w:numId w:val="45"/>
        </w:numPr>
        <w:spacing w:after="0" w:line="240" w:lineRule="auto"/>
        <w:ind w:right="-142"/>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 xml:space="preserve">حلقة الوصل بين العاملين وبين خطط المنطمة وتصوراتها المستقبلية. </w:t>
      </w:r>
    </w:p>
    <w:p w14:paraId="03D343C2" w14:textId="3DD882EE" w:rsidR="00214C00" w:rsidRPr="00103F22" w:rsidRDefault="00214C00" w:rsidP="006A58DD">
      <w:pPr>
        <w:numPr>
          <w:ilvl w:val="0"/>
          <w:numId w:val="45"/>
        </w:numPr>
        <w:spacing w:after="0" w:line="240" w:lineRule="auto"/>
        <w:ind w:right="-142"/>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البوتقة الت</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تنصهر بداخلها كافة المفاهيم والسياسات والإستراتيجيات.</w:t>
      </w:r>
    </w:p>
    <w:p w14:paraId="5ADB0ABE" w14:textId="5CE5BB5E" w:rsidR="00214C00" w:rsidRPr="00103F22" w:rsidRDefault="00214C00" w:rsidP="006A58DD">
      <w:pPr>
        <w:numPr>
          <w:ilvl w:val="0"/>
          <w:numId w:val="45"/>
        </w:numPr>
        <w:spacing w:after="0" w:line="240" w:lineRule="auto"/>
        <w:ind w:right="-142"/>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إنها قيادة المنظمة من أجل تحقيق ال</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 xml:space="preserve"> المرسومة. </w:t>
      </w:r>
    </w:p>
    <w:p w14:paraId="20380DBE" w14:textId="08A0241B" w:rsidR="00214C00" w:rsidRPr="00103F22" w:rsidRDefault="00214C00" w:rsidP="006A58DD">
      <w:pPr>
        <w:numPr>
          <w:ilvl w:val="0"/>
          <w:numId w:val="45"/>
        </w:numPr>
        <w:spacing w:after="0" w:line="240" w:lineRule="auto"/>
        <w:ind w:right="-142"/>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تدعم القو</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الإيجابية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المنظمة وتقلل الجوانب السلبية 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أقص</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حد ممكن.</w:t>
      </w:r>
    </w:p>
    <w:p w14:paraId="2173E906" w14:textId="4BDF8646" w:rsidR="00214C00" w:rsidRPr="00103F22" w:rsidRDefault="00214C00" w:rsidP="006A58DD">
      <w:pPr>
        <w:numPr>
          <w:ilvl w:val="0"/>
          <w:numId w:val="45"/>
        </w:numPr>
        <w:spacing w:after="0" w:line="240" w:lineRule="auto"/>
        <w:ind w:right="-142"/>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السيطرة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مشكلات العمل ورسم الخطط اللازمة لحلها. </w:t>
      </w:r>
    </w:p>
    <w:p w14:paraId="76BF4B17" w14:textId="7BD311C6" w:rsidR="00214C00" w:rsidRPr="00103F22" w:rsidRDefault="00214C00" w:rsidP="006A58DD">
      <w:pPr>
        <w:numPr>
          <w:ilvl w:val="0"/>
          <w:numId w:val="45"/>
        </w:numPr>
        <w:spacing w:after="0" w:line="240" w:lineRule="auto"/>
        <w:ind w:right="-142"/>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تنمية وتدريب ورعاية الأفراد أذ أنهم الرأسمال الأهم والمورد الأغل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w:t>
      </w:r>
    </w:p>
    <w:p w14:paraId="23B0AF3D" w14:textId="77777777" w:rsidR="00214C00" w:rsidRPr="00103F22" w:rsidRDefault="00214C00" w:rsidP="006A58DD">
      <w:pPr>
        <w:numPr>
          <w:ilvl w:val="0"/>
          <w:numId w:val="45"/>
        </w:numPr>
        <w:spacing w:after="0" w:line="240" w:lineRule="auto"/>
        <w:ind w:right="-142"/>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مواكبة المتغييرات المحيطة وتوظيفها لخدمة المنظمة.</w:t>
      </w:r>
    </w:p>
    <w:p w14:paraId="4C3F70A1" w14:textId="5127C6FB" w:rsidR="00214C00" w:rsidRPr="006A58DD" w:rsidRDefault="00214C00" w:rsidP="00B945C7">
      <w:pPr>
        <w:spacing w:before="120" w:after="0" w:line="240" w:lineRule="auto"/>
        <w:rPr>
          <w:rFonts w:cs="Sultan bold"/>
          <w:sz w:val="36"/>
          <w:szCs w:val="36"/>
          <w:rtl/>
        </w:rPr>
      </w:pPr>
      <w:r w:rsidRPr="006A58DD">
        <w:rPr>
          <w:rFonts w:cs="Sultan bold" w:hint="cs"/>
          <w:sz w:val="36"/>
          <w:szCs w:val="36"/>
          <w:rtl/>
        </w:rPr>
        <w:lastRenderedPageBreak/>
        <w:t xml:space="preserve"> </w:t>
      </w:r>
      <w:r w:rsidR="00F73A67" w:rsidRPr="006A58DD">
        <w:rPr>
          <w:rFonts w:cs="Sultan bold" w:hint="cs"/>
          <w:sz w:val="36"/>
          <w:szCs w:val="36"/>
          <w:rtl/>
        </w:rPr>
        <w:t>1</w:t>
      </w:r>
      <w:r w:rsidR="00853F46" w:rsidRPr="006A58DD">
        <w:rPr>
          <w:rFonts w:cs="Sultan bold" w:hint="cs"/>
          <w:sz w:val="36"/>
          <w:szCs w:val="36"/>
          <w:rtl/>
        </w:rPr>
        <w:t>-</w:t>
      </w:r>
      <w:r w:rsidR="00F73A67" w:rsidRPr="006A58DD">
        <w:rPr>
          <w:rFonts w:cs="Sultan bold" w:hint="cs"/>
          <w:sz w:val="36"/>
          <w:szCs w:val="36"/>
          <w:rtl/>
        </w:rPr>
        <w:t>5</w:t>
      </w:r>
      <w:r w:rsidRPr="006A58DD">
        <w:rPr>
          <w:rFonts w:cs="Sultan bold" w:hint="cs"/>
          <w:sz w:val="36"/>
          <w:szCs w:val="36"/>
          <w:rtl/>
        </w:rPr>
        <w:t xml:space="preserve">  التنسي</w:t>
      </w:r>
      <w:r w:rsidR="006A58DD">
        <w:rPr>
          <w:rFonts w:cs="Sultan bold" w:hint="cs"/>
          <w:sz w:val="36"/>
          <w:szCs w:val="36"/>
          <w:rtl/>
        </w:rPr>
        <w:t>ـــ</w:t>
      </w:r>
      <w:r w:rsidRPr="006A58DD">
        <w:rPr>
          <w:rFonts w:cs="Sultan bold" w:hint="cs"/>
          <w:sz w:val="36"/>
          <w:szCs w:val="36"/>
          <w:rtl/>
        </w:rPr>
        <w:t>ق</w:t>
      </w:r>
      <w:r w:rsidRPr="006A58DD">
        <w:rPr>
          <w:rFonts w:cs="Sultan bold"/>
          <w:sz w:val="36"/>
          <w:szCs w:val="36"/>
        </w:rPr>
        <w:t xml:space="preserve"> </w:t>
      </w:r>
    </w:p>
    <w:p w14:paraId="1912E852" w14:textId="3BFF580F" w:rsidR="00E143DE" w:rsidRDefault="00214C00" w:rsidP="00E143DE">
      <w:pPr>
        <w:spacing w:before="120" w:after="0" w:line="240" w:lineRule="auto"/>
        <w:ind w:firstLine="720"/>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lang w:bidi="ar-EG"/>
        </w:rPr>
        <w:t>التنسيق هو أحد عناصر العملية الإدارية</w:t>
      </w:r>
      <w:r w:rsidRPr="00103F22">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ويعتبر عنصرا</w:t>
      </w:r>
      <w:r w:rsidR="00E143DE">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أساسيا</w:t>
      </w:r>
      <w:r w:rsidR="00E143DE">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لأن ال</w:t>
      </w:r>
      <w:r w:rsidR="00B945C7">
        <w:rPr>
          <w:rFonts w:ascii="Simplified Arabic" w:eastAsia="Times New Roman" w:hAnsi="Simplified Arabic" w:cs="Simplified Arabic"/>
          <w:sz w:val="28"/>
          <w:szCs w:val="28"/>
          <w:rtl/>
          <w:lang w:bidi="ar-EG"/>
        </w:rPr>
        <w:t>أهداف</w:t>
      </w:r>
      <w:r w:rsidRPr="00103F22">
        <w:rPr>
          <w:rFonts w:ascii="Simplified Arabic" w:eastAsia="Times New Roman" w:hAnsi="Simplified Arabic" w:cs="Simplified Arabic"/>
          <w:sz w:val="28"/>
          <w:szCs w:val="28"/>
          <w:rtl/>
          <w:lang w:bidi="ar-EG"/>
        </w:rPr>
        <w:t xml:space="preserve"> الرئيسية لل</w:t>
      </w:r>
      <w:r w:rsidR="00BF652B">
        <w:rPr>
          <w:rFonts w:ascii="Simplified Arabic" w:eastAsia="Times New Roman" w:hAnsi="Simplified Arabic" w:cs="Simplified Arabic"/>
          <w:sz w:val="28"/>
          <w:szCs w:val="28"/>
          <w:rtl/>
          <w:lang w:bidi="ar-EG"/>
        </w:rPr>
        <w:t>إدارة</w:t>
      </w:r>
      <w:r w:rsidRPr="00103F22">
        <w:rPr>
          <w:rFonts w:ascii="Simplified Arabic" w:eastAsia="Times New Roman" w:hAnsi="Simplified Arabic" w:cs="Simplified Arabic"/>
          <w:sz w:val="28"/>
          <w:szCs w:val="28"/>
          <w:rtl/>
          <w:lang w:bidi="ar-EG"/>
        </w:rPr>
        <w:t xml:space="preserve"> تتحقق عن طريق التناسق بين أوجه ال</w:t>
      </w:r>
      <w:r w:rsidR="0008642E">
        <w:rPr>
          <w:rFonts w:ascii="Simplified Arabic" w:eastAsia="Times New Roman" w:hAnsi="Simplified Arabic" w:cs="Simplified Arabic"/>
          <w:sz w:val="28"/>
          <w:szCs w:val="28"/>
          <w:rtl/>
          <w:lang w:bidi="ar-EG"/>
        </w:rPr>
        <w:t>أنشطة</w:t>
      </w:r>
      <w:r w:rsidRPr="00103F22">
        <w:rPr>
          <w:rFonts w:ascii="Simplified Arabic" w:eastAsia="Times New Roman" w:hAnsi="Simplified Arabic" w:cs="Simplified Arabic"/>
          <w:sz w:val="28"/>
          <w:szCs w:val="28"/>
          <w:rtl/>
          <w:lang w:bidi="ar-EG"/>
        </w:rPr>
        <w:t xml:space="preserve"> الإدارية المختلفة. </w:t>
      </w:r>
    </w:p>
    <w:p w14:paraId="2324020F" w14:textId="76986036" w:rsidR="00E143DE" w:rsidRDefault="00214C00" w:rsidP="00E143DE">
      <w:pPr>
        <w:spacing w:before="120" w:after="0" w:line="240" w:lineRule="auto"/>
        <w:ind w:firstLine="720"/>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lang w:bidi="ar-EG"/>
        </w:rPr>
        <w:t>عنصر التنسيق مهم لإنسياب العمل بين أقسام ال</w:t>
      </w:r>
      <w:r w:rsidR="00BF652B">
        <w:rPr>
          <w:rFonts w:ascii="Simplified Arabic" w:eastAsia="Times New Roman" w:hAnsi="Simplified Arabic" w:cs="Simplified Arabic"/>
          <w:sz w:val="28"/>
          <w:szCs w:val="28"/>
          <w:rtl/>
          <w:lang w:bidi="ar-EG"/>
        </w:rPr>
        <w:t>إدارة</w:t>
      </w:r>
      <w:r w:rsidRPr="00103F22">
        <w:rPr>
          <w:rFonts w:ascii="Simplified Arabic" w:eastAsia="Times New Roman" w:hAnsi="Simplified Arabic" w:cs="Simplified Arabic"/>
          <w:sz w:val="28"/>
          <w:szCs w:val="28"/>
          <w:rtl/>
          <w:lang w:bidi="ar-EG"/>
        </w:rPr>
        <w:t xml:space="preserve"> وفروعها والجهات ذات العلاقة بال</w:t>
      </w:r>
      <w:r w:rsidR="00BF652B">
        <w:rPr>
          <w:rFonts w:ascii="Simplified Arabic" w:eastAsia="Times New Roman" w:hAnsi="Simplified Arabic" w:cs="Simplified Arabic"/>
          <w:sz w:val="28"/>
          <w:szCs w:val="28"/>
          <w:rtl/>
          <w:lang w:bidi="ar-EG"/>
        </w:rPr>
        <w:t>إدارة</w:t>
      </w:r>
      <w:r w:rsidRPr="00103F22">
        <w:rPr>
          <w:rFonts w:ascii="Simplified Arabic" w:eastAsia="Times New Roman" w:hAnsi="Simplified Arabic" w:cs="Simplified Arabic"/>
          <w:sz w:val="28"/>
          <w:szCs w:val="28"/>
          <w:rtl/>
          <w:lang w:bidi="ar-EG"/>
        </w:rPr>
        <w:t xml:space="preserve"> سواء كان ذلك ف</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مجال التخطيط أو التنظيم أو الرقابة أو التوجيه أو الإشراف ويعتبر أحد ال</w:t>
      </w:r>
      <w:r w:rsidR="00B945C7">
        <w:rPr>
          <w:rFonts w:ascii="Simplified Arabic" w:eastAsia="Times New Roman" w:hAnsi="Simplified Arabic" w:cs="Simplified Arabic"/>
          <w:sz w:val="28"/>
          <w:szCs w:val="28"/>
          <w:rtl/>
          <w:lang w:bidi="ar-EG"/>
        </w:rPr>
        <w:t>أهداف</w:t>
      </w:r>
      <w:r w:rsidRPr="00103F22">
        <w:rPr>
          <w:rFonts w:ascii="Simplified Arabic" w:eastAsia="Times New Roman" w:hAnsi="Simplified Arabic" w:cs="Simplified Arabic"/>
          <w:sz w:val="28"/>
          <w:szCs w:val="28"/>
          <w:rtl/>
          <w:lang w:bidi="ar-EG"/>
        </w:rPr>
        <w:t xml:space="preserve"> الرئيسية لكل قائد أو مدير</w:t>
      </w:r>
      <w:r w:rsidRPr="00103F22">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لأن التنسيق يتواجد وينصهر ف</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كافة ال</w:t>
      </w:r>
      <w:r w:rsidR="0008642E">
        <w:rPr>
          <w:rFonts w:ascii="Simplified Arabic" w:eastAsia="Times New Roman" w:hAnsi="Simplified Arabic" w:cs="Simplified Arabic"/>
          <w:sz w:val="28"/>
          <w:szCs w:val="28"/>
          <w:rtl/>
          <w:lang w:bidi="ar-EG"/>
        </w:rPr>
        <w:t>أنشطة</w:t>
      </w:r>
      <w:r w:rsidRPr="00103F22">
        <w:rPr>
          <w:rFonts w:ascii="Simplified Arabic" w:eastAsia="Times New Roman" w:hAnsi="Simplified Arabic" w:cs="Simplified Arabic"/>
          <w:sz w:val="28"/>
          <w:szCs w:val="28"/>
          <w:rtl/>
          <w:lang w:bidi="ar-EG"/>
        </w:rPr>
        <w:t xml:space="preserve"> وأحد العوامل الأساسية الضرورية للعملية الإدارية.</w:t>
      </w:r>
    </w:p>
    <w:p w14:paraId="7382BC00" w14:textId="77777777" w:rsidR="00E143DE" w:rsidRDefault="00214C00" w:rsidP="00E143DE">
      <w:pPr>
        <w:spacing w:before="120" w:after="0" w:line="240" w:lineRule="auto"/>
        <w:ind w:firstLine="720"/>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lang w:bidi="ar-EG"/>
        </w:rPr>
        <w:t>يقرر علماء ال</w:t>
      </w:r>
      <w:r w:rsidR="00BF652B">
        <w:rPr>
          <w:rFonts w:ascii="Simplified Arabic" w:eastAsia="Times New Roman" w:hAnsi="Simplified Arabic" w:cs="Simplified Arabic"/>
          <w:sz w:val="28"/>
          <w:szCs w:val="28"/>
          <w:rtl/>
          <w:lang w:bidi="ar-EG"/>
        </w:rPr>
        <w:t>إدارة</w:t>
      </w:r>
      <w:r w:rsidRPr="00103F22">
        <w:rPr>
          <w:rFonts w:ascii="Simplified Arabic" w:eastAsia="Times New Roman" w:hAnsi="Simplified Arabic" w:cs="Simplified Arabic"/>
          <w:sz w:val="28"/>
          <w:szCs w:val="28"/>
          <w:rtl/>
          <w:lang w:bidi="ar-EG"/>
        </w:rPr>
        <w:t xml:space="preserve"> العامة أن التنسيق جزء من مقتضيات ال</w:t>
      </w:r>
      <w:r w:rsidR="00BF652B">
        <w:rPr>
          <w:rFonts w:ascii="Simplified Arabic" w:eastAsia="Times New Roman" w:hAnsi="Simplified Arabic" w:cs="Simplified Arabic"/>
          <w:sz w:val="28"/>
          <w:szCs w:val="28"/>
          <w:rtl/>
          <w:lang w:bidi="ar-EG"/>
        </w:rPr>
        <w:t>إدارة</w:t>
      </w:r>
      <w:r w:rsidRPr="00103F22">
        <w:rPr>
          <w:rFonts w:ascii="Simplified Arabic" w:eastAsia="Times New Roman" w:hAnsi="Simplified Arabic" w:cs="Simplified Arabic"/>
          <w:sz w:val="28"/>
          <w:szCs w:val="28"/>
          <w:rtl/>
          <w:lang w:bidi="ar-EG"/>
        </w:rPr>
        <w:t xml:space="preserve"> العامة فهو يتم ف</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جميع الإتجاهات</w:t>
      </w:r>
      <w:r w:rsidRPr="00103F22">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وعل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كافة المستويات فهو ضرور</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بالنسبة إل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مختلف أوجه النشاط داخل المنظمة الإدارية الواحدة</w:t>
      </w:r>
      <w:r w:rsidRPr="00103F22">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وبين وحدة وآخر</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من ذات مستواها أو تعلوها. </w:t>
      </w:r>
    </w:p>
    <w:p w14:paraId="04204A80" w14:textId="55790D12" w:rsidR="00214C00" w:rsidRPr="00103F22" w:rsidRDefault="00214C00" w:rsidP="00E143DE">
      <w:pPr>
        <w:spacing w:before="120" w:after="0" w:line="240" w:lineRule="auto"/>
        <w:ind w:firstLine="720"/>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lang w:bidi="ar-EG"/>
        </w:rPr>
        <w:t>ويلعب التنسيق دورا هاما ف</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تحقيق </w:t>
      </w:r>
      <w:r w:rsidR="00B945C7">
        <w:rPr>
          <w:rFonts w:ascii="Simplified Arabic" w:eastAsia="Times New Roman" w:hAnsi="Simplified Arabic" w:cs="Simplified Arabic"/>
          <w:sz w:val="28"/>
          <w:szCs w:val="28"/>
          <w:rtl/>
          <w:lang w:bidi="ar-EG"/>
        </w:rPr>
        <w:t>أهداف</w:t>
      </w:r>
      <w:r w:rsidRPr="00103F22">
        <w:rPr>
          <w:rFonts w:ascii="Simplified Arabic" w:eastAsia="Times New Roman" w:hAnsi="Simplified Arabic" w:cs="Simplified Arabic"/>
          <w:sz w:val="28"/>
          <w:szCs w:val="28"/>
          <w:rtl/>
          <w:lang w:bidi="ar-EG"/>
        </w:rPr>
        <w:t xml:space="preserve"> ال</w:t>
      </w:r>
      <w:r w:rsidR="00BF652B">
        <w:rPr>
          <w:rFonts w:ascii="Simplified Arabic" w:eastAsia="Times New Roman" w:hAnsi="Simplified Arabic" w:cs="Simplified Arabic"/>
          <w:sz w:val="28"/>
          <w:szCs w:val="28"/>
          <w:rtl/>
          <w:lang w:bidi="ar-EG"/>
        </w:rPr>
        <w:t>إدارة</w:t>
      </w:r>
      <w:r w:rsidRPr="00103F22">
        <w:rPr>
          <w:rFonts w:ascii="Simplified Arabic" w:eastAsia="Times New Roman" w:hAnsi="Simplified Arabic" w:cs="Simplified Arabic"/>
          <w:sz w:val="28"/>
          <w:szCs w:val="28"/>
          <w:rtl/>
          <w:lang w:bidi="ar-EG"/>
        </w:rPr>
        <w:t xml:space="preserve"> العامة</w:t>
      </w:r>
      <w:r w:rsidRPr="00103F22">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ويتوقف عل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حسن التنسيق انجاز ال</w:t>
      </w:r>
      <w:r w:rsidR="00B945C7">
        <w:rPr>
          <w:rFonts w:ascii="Simplified Arabic" w:eastAsia="Times New Roman" w:hAnsi="Simplified Arabic" w:cs="Simplified Arabic"/>
          <w:sz w:val="28"/>
          <w:szCs w:val="28"/>
          <w:rtl/>
          <w:lang w:bidi="ar-EG"/>
        </w:rPr>
        <w:t>أهداف</w:t>
      </w:r>
      <w:r w:rsidRPr="00103F22">
        <w:rPr>
          <w:rFonts w:ascii="Simplified Arabic" w:eastAsia="Times New Roman" w:hAnsi="Simplified Arabic" w:cs="Simplified Arabic"/>
          <w:sz w:val="28"/>
          <w:szCs w:val="28"/>
          <w:rtl/>
          <w:lang w:bidi="ar-EG"/>
        </w:rPr>
        <w:t xml:space="preserve"> بأعل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درجة من الكفاية والفاعلية</w:t>
      </w:r>
      <w:r w:rsidRPr="00103F22">
        <w:rPr>
          <w:rFonts w:ascii="Simplified Arabic" w:eastAsia="Times New Roman" w:hAnsi="Simplified Arabic" w:cs="Simplified Arabic"/>
          <w:sz w:val="28"/>
          <w:szCs w:val="28"/>
          <w:vertAlign w:val="superscript"/>
          <w:rtl/>
          <w:lang w:bidi="ar-EG"/>
        </w:rPr>
        <w:t>(</w:t>
      </w:r>
      <w:r w:rsidRPr="00103F22">
        <w:rPr>
          <w:rFonts w:ascii="Simplified Arabic" w:eastAsia="Times New Roman" w:hAnsi="Simplified Arabic" w:cs="Simplified Arabic"/>
          <w:sz w:val="28"/>
          <w:szCs w:val="28"/>
          <w:vertAlign w:val="superscript"/>
          <w:rtl/>
          <w:lang w:bidi="ar-EG"/>
        </w:rPr>
        <w:footnoteReference w:id="39"/>
      </w:r>
      <w:r w:rsidRPr="00103F22">
        <w:rPr>
          <w:rFonts w:ascii="Simplified Arabic" w:eastAsia="Times New Roman" w:hAnsi="Simplified Arabic" w:cs="Simplified Arabic"/>
          <w:sz w:val="28"/>
          <w:szCs w:val="28"/>
          <w:vertAlign w:val="superscript"/>
          <w:rtl/>
          <w:lang w:bidi="ar-EG"/>
        </w:rPr>
        <w:t>)</w:t>
      </w:r>
      <w:r w:rsidRPr="00103F22">
        <w:rPr>
          <w:rFonts w:ascii="Simplified Arabic" w:eastAsia="Times New Roman" w:hAnsi="Simplified Arabic" w:cs="Simplified Arabic"/>
          <w:sz w:val="28"/>
          <w:szCs w:val="28"/>
          <w:rtl/>
          <w:lang w:bidi="ar-EG"/>
        </w:rPr>
        <w:t xml:space="preserve">.   </w:t>
      </w:r>
    </w:p>
    <w:p w14:paraId="65D6CE64" w14:textId="02D0D5A8" w:rsidR="00214C00" w:rsidRPr="00E143DE" w:rsidRDefault="00853F46" w:rsidP="00E143DE">
      <w:pPr>
        <w:spacing w:before="120" w:after="0" w:line="240" w:lineRule="auto"/>
        <w:jc w:val="both"/>
        <w:rPr>
          <w:rFonts w:ascii="Simplified Arabic" w:eastAsia="Times New Roman" w:hAnsi="Simplified Arabic" w:cs="Simplified Arabic"/>
          <w:b/>
          <w:bCs/>
          <w:sz w:val="28"/>
          <w:szCs w:val="28"/>
          <w:rtl/>
          <w:lang w:bidi="ar-EG"/>
        </w:rPr>
      </w:pPr>
      <w:r w:rsidRPr="00E143DE">
        <w:rPr>
          <w:rFonts w:ascii="Simplified Arabic" w:eastAsia="Times New Roman" w:hAnsi="Simplified Arabic" w:cs="Simplified Arabic" w:hint="cs"/>
          <w:b/>
          <w:bCs/>
          <w:sz w:val="28"/>
          <w:szCs w:val="28"/>
          <w:rtl/>
        </w:rPr>
        <w:t xml:space="preserve">1-5-1 </w:t>
      </w:r>
      <w:r w:rsidR="00214C00" w:rsidRPr="00E143DE">
        <w:rPr>
          <w:rFonts w:ascii="Simplified Arabic" w:eastAsia="Times New Roman" w:hAnsi="Simplified Arabic" w:cs="Simplified Arabic"/>
          <w:b/>
          <w:bCs/>
          <w:sz w:val="28"/>
          <w:szCs w:val="28"/>
          <w:rtl/>
          <w:lang w:bidi="ar-EG"/>
        </w:rPr>
        <w:t>تعريف التنسيق</w:t>
      </w:r>
      <w:r w:rsidR="00214C00" w:rsidRPr="00E143DE">
        <w:rPr>
          <w:rFonts w:ascii="Simplified Arabic" w:eastAsia="Times New Roman" w:hAnsi="Simplified Arabic" w:cs="Simplified Arabic" w:hint="cs"/>
          <w:b/>
          <w:bCs/>
          <w:sz w:val="28"/>
          <w:szCs w:val="28"/>
          <w:rtl/>
          <w:lang w:bidi="ar-EG"/>
        </w:rPr>
        <w:t xml:space="preserve"> </w:t>
      </w:r>
      <w:r w:rsidR="00214C00" w:rsidRPr="00E143DE">
        <w:rPr>
          <w:rFonts w:ascii="Simplified Arabic" w:eastAsia="Times New Roman" w:hAnsi="Simplified Arabic" w:cs="Simplified Arabic"/>
          <w:b/>
          <w:bCs/>
          <w:sz w:val="28"/>
          <w:szCs w:val="28"/>
          <w:rtl/>
          <w:lang w:bidi="ar-EG"/>
        </w:rPr>
        <w:t xml:space="preserve"> </w:t>
      </w:r>
    </w:p>
    <w:p w14:paraId="7CB8AD83" w14:textId="67232153" w:rsidR="00214C00" w:rsidRPr="00103F22" w:rsidRDefault="00214C00" w:rsidP="00B945C7">
      <w:pPr>
        <w:spacing w:before="120" w:after="0" w:line="240" w:lineRule="auto"/>
        <w:rPr>
          <w:rFonts w:ascii="Simplified Arabic" w:eastAsia="Times New Roman" w:hAnsi="Simplified Arabic" w:cs="Simplified Arabic"/>
          <w:b/>
          <w:bCs/>
          <w:sz w:val="28"/>
          <w:szCs w:val="28"/>
          <w:rtl/>
          <w:lang w:bidi="ar-EG"/>
        </w:rPr>
      </w:pPr>
      <w:r w:rsidRPr="00103F22">
        <w:rPr>
          <w:rFonts w:ascii="Simplified Arabic" w:eastAsia="Times New Roman" w:hAnsi="Simplified Arabic" w:cs="Simplified Arabic"/>
          <w:b/>
          <w:bCs/>
          <w:sz w:val="28"/>
          <w:szCs w:val="28"/>
          <w:rtl/>
          <w:lang w:bidi="ar-EG"/>
        </w:rPr>
        <w:t>عرف علماء ال</w:t>
      </w:r>
      <w:r w:rsidR="00BF652B">
        <w:rPr>
          <w:rFonts w:ascii="Simplified Arabic" w:eastAsia="Times New Roman" w:hAnsi="Simplified Arabic" w:cs="Simplified Arabic"/>
          <w:b/>
          <w:bCs/>
          <w:sz w:val="28"/>
          <w:szCs w:val="28"/>
          <w:rtl/>
          <w:lang w:bidi="ar-EG"/>
        </w:rPr>
        <w:t>إدارة</w:t>
      </w:r>
      <w:r w:rsidRPr="00103F22">
        <w:rPr>
          <w:rFonts w:ascii="Simplified Arabic" w:eastAsia="Times New Roman" w:hAnsi="Simplified Arabic" w:cs="Simplified Arabic"/>
          <w:b/>
          <w:bCs/>
          <w:sz w:val="28"/>
          <w:szCs w:val="28"/>
          <w:rtl/>
          <w:lang w:bidi="ar-EG"/>
        </w:rPr>
        <w:t xml:space="preserve"> والباحثين ف</w:t>
      </w:r>
      <w:r w:rsidR="00BF652B">
        <w:rPr>
          <w:rFonts w:ascii="Simplified Arabic" w:eastAsia="Times New Roman" w:hAnsi="Simplified Arabic" w:cs="Simplified Arabic"/>
          <w:b/>
          <w:bCs/>
          <w:sz w:val="28"/>
          <w:szCs w:val="28"/>
          <w:rtl/>
          <w:lang w:bidi="ar-EG"/>
        </w:rPr>
        <w:t>ي</w:t>
      </w:r>
      <w:r w:rsidRPr="00103F22">
        <w:rPr>
          <w:rFonts w:ascii="Simplified Arabic" w:eastAsia="Times New Roman" w:hAnsi="Simplified Arabic" w:cs="Simplified Arabic"/>
          <w:b/>
          <w:bCs/>
          <w:sz w:val="28"/>
          <w:szCs w:val="28"/>
          <w:rtl/>
          <w:lang w:bidi="ar-EG"/>
        </w:rPr>
        <w:t xml:space="preserve"> مجال ال</w:t>
      </w:r>
      <w:r w:rsidR="00BF652B">
        <w:rPr>
          <w:rFonts w:ascii="Simplified Arabic" w:eastAsia="Times New Roman" w:hAnsi="Simplified Arabic" w:cs="Simplified Arabic"/>
          <w:b/>
          <w:bCs/>
          <w:sz w:val="28"/>
          <w:szCs w:val="28"/>
          <w:rtl/>
          <w:lang w:bidi="ar-EG"/>
        </w:rPr>
        <w:t>إدارة</w:t>
      </w:r>
      <w:r w:rsidRPr="00103F22">
        <w:rPr>
          <w:rFonts w:ascii="Simplified Arabic" w:eastAsia="Times New Roman" w:hAnsi="Simplified Arabic" w:cs="Simplified Arabic"/>
          <w:b/>
          <w:bCs/>
          <w:sz w:val="28"/>
          <w:szCs w:val="28"/>
          <w:rtl/>
          <w:lang w:bidi="ar-EG"/>
        </w:rPr>
        <w:t xml:space="preserve"> العامة التنسيق </w:t>
      </w:r>
      <w:r w:rsidR="00E9065F" w:rsidRPr="00103F22">
        <w:rPr>
          <w:rFonts w:ascii="Simplified Arabic" w:eastAsia="Times New Roman" w:hAnsi="Simplified Arabic" w:cs="Simplified Arabic" w:hint="cs"/>
          <w:b/>
          <w:bCs/>
          <w:sz w:val="28"/>
          <w:szCs w:val="28"/>
          <w:rtl/>
          <w:lang w:bidi="ar-EG"/>
        </w:rPr>
        <w:t>ب</w:t>
      </w:r>
      <w:r w:rsidRPr="00103F22">
        <w:rPr>
          <w:rFonts w:ascii="Simplified Arabic" w:eastAsia="Times New Roman" w:hAnsi="Simplified Arabic" w:cs="Simplified Arabic"/>
          <w:b/>
          <w:bCs/>
          <w:sz w:val="28"/>
          <w:szCs w:val="28"/>
          <w:rtl/>
          <w:lang w:bidi="ar-EG"/>
        </w:rPr>
        <w:t>الآت</w:t>
      </w:r>
      <w:r w:rsidR="00BF652B">
        <w:rPr>
          <w:rFonts w:ascii="Simplified Arabic" w:eastAsia="Times New Roman" w:hAnsi="Simplified Arabic" w:cs="Simplified Arabic"/>
          <w:b/>
          <w:bCs/>
          <w:sz w:val="28"/>
          <w:szCs w:val="28"/>
          <w:rtl/>
          <w:lang w:bidi="ar-EG"/>
        </w:rPr>
        <w:t>ي</w:t>
      </w:r>
      <w:r w:rsidRPr="00103F22">
        <w:rPr>
          <w:rFonts w:ascii="Simplified Arabic" w:eastAsia="Times New Roman" w:hAnsi="Simplified Arabic" w:cs="Simplified Arabic"/>
          <w:b/>
          <w:bCs/>
          <w:sz w:val="28"/>
          <w:szCs w:val="28"/>
          <w:rtl/>
          <w:lang w:bidi="ar-EG"/>
        </w:rPr>
        <w:t xml:space="preserve">: </w:t>
      </w:r>
    </w:p>
    <w:p w14:paraId="53E57CF7" w14:textId="18619FBC" w:rsidR="00214C00" w:rsidRPr="00103F22" w:rsidRDefault="00214C00" w:rsidP="00E143DE">
      <w:pPr>
        <w:numPr>
          <w:ilvl w:val="0"/>
          <w:numId w:val="25"/>
        </w:numPr>
        <w:spacing w:after="0" w:line="240" w:lineRule="auto"/>
        <w:ind w:left="395" w:hanging="284"/>
        <w:jc w:val="both"/>
        <w:rPr>
          <w:rFonts w:ascii="Simplified Arabic" w:eastAsia="Times New Roman" w:hAnsi="Simplified Arabic" w:cs="Simplified Arabic"/>
          <w:sz w:val="28"/>
          <w:szCs w:val="28"/>
          <w:lang w:bidi="ar-EG"/>
        </w:rPr>
      </w:pPr>
      <w:r w:rsidRPr="00103F22">
        <w:rPr>
          <w:rFonts w:ascii="Simplified Arabic" w:eastAsia="Times New Roman" w:hAnsi="Simplified Arabic" w:cs="Simplified Arabic"/>
          <w:sz w:val="28"/>
          <w:szCs w:val="28"/>
          <w:rtl/>
          <w:lang w:bidi="ar-EG"/>
        </w:rPr>
        <w:t>التنسيق هو ذلك الجهد المبذول لتأكيد سهولة العمل المشترك بين الوظائف والقوة المكونة للأجزاء المختلفة للمنظمة ف</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سبيل تحقيق </w:t>
      </w:r>
      <w:r w:rsidR="00B945C7">
        <w:rPr>
          <w:rFonts w:ascii="Simplified Arabic" w:eastAsia="Times New Roman" w:hAnsi="Simplified Arabic" w:cs="Simplified Arabic"/>
          <w:sz w:val="28"/>
          <w:szCs w:val="28"/>
          <w:rtl/>
          <w:lang w:bidi="ar-EG"/>
        </w:rPr>
        <w:t>أهداف</w:t>
      </w:r>
      <w:r w:rsidRPr="00103F22">
        <w:rPr>
          <w:rFonts w:ascii="Simplified Arabic" w:eastAsia="Times New Roman" w:hAnsi="Simplified Arabic" w:cs="Simplified Arabic"/>
          <w:sz w:val="28"/>
          <w:szCs w:val="28"/>
          <w:rtl/>
          <w:lang w:bidi="ar-EG"/>
        </w:rPr>
        <w:t>ها بأقل قدر ممكن من الإحتكار وأكبر قدر من الفاعلية التعاونية</w:t>
      </w:r>
      <w:r w:rsidRPr="00103F22">
        <w:rPr>
          <w:rFonts w:ascii="Simplified Arabic" w:eastAsia="Times New Roman" w:hAnsi="Simplified Arabic" w:cs="Simplified Arabic"/>
          <w:sz w:val="28"/>
          <w:szCs w:val="28"/>
          <w:vertAlign w:val="superscript"/>
          <w:rtl/>
          <w:lang w:bidi="ar-EG"/>
        </w:rPr>
        <w:t>(</w:t>
      </w:r>
      <w:r w:rsidRPr="00103F22">
        <w:rPr>
          <w:rFonts w:ascii="Simplified Arabic" w:eastAsia="Times New Roman" w:hAnsi="Simplified Arabic" w:cs="Simplified Arabic"/>
          <w:sz w:val="28"/>
          <w:szCs w:val="28"/>
          <w:vertAlign w:val="superscript"/>
          <w:rtl/>
          <w:lang w:bidi="ar-EG"/>
        </w:rPr>
        <w:footnoteReference w:id="40"/>
      </w:r>
      <w:r w:rsidRPr="00103F22">
        <w:rPr>
          <w:rFonts w:ascii="Simplified Arabic" w:eastAsia="Times New Roman" w:hAnsi="Simplified Arabic" w:cs="Simplified Arabic"/>
          <w:sz w:val="28"/>
          <w:szCs w:val="28"/>
          <w:vertAlign w:val="superscript"/>
          <w:rtl/>
          <w:lang w:bidi="ar-EG"/>
        </w:rPr>
        <w:t>)</w:t>
      </w:r>
      <w:r w:rsidRPr="00103F22">
        <w:rPr>
          <w:rFonts w:ascii="Simplified Arabic" w:eastAsia="Times New Roman" w:hAnsi="Simplified Arabic" w:cs="Simplified Arabic"/>
          <w:sz w:val="28"/>
          <w:szCs w:val="28"/>
          <w:rtl/>
          <w:lang w:bidi="ar-EG"/>
        </w:rPr>
        <w:t>.</w:t>
      </w:r>
    </w:p>
    <w:p w14:paraId="25F7EBAB" w14:textId="1B80DA62" w:rsidR="00214C00" w:rsidRPr="00103F22" w:rsidRDefault="00214C00" w:rsidP="00E143DE">
      <w:pPr>
        <w:numPr>
          <w:ilvl w:val="0"/>
          <w:numId w:val="25"/>
        </w:numPr>
        <w:spacing w:after="0" w:line="240" w:lineRule="auto"/>
        <w:ind w:left="395" w:hanging="284"/>
        <w:jc w:val="both"/>
        <w:rPr>
          <w:rFonts w:ascii="Simplified Arabic" w:eastAsia="Times New Roman" w:hAnsi="Simplified Arabic" w:cs="Simplified Arabic"/>
          <w:sz w:val="28"/>
          <w:szCs w:val="28"/>
          <w:lang w:bidi="ar-EG"/>
        </w:rPr>
      </w:pPr>
      <w:r w:rsidRPr="00103F22">
        <w:rPr>
          <w:rFonts w:ascii="Simplified Arabic" w:eastAsia="Times New Roman" w:hAnsi="Simplified Arabic" w:cs="Simplified Arabic"/>
          <w:sz w:val="28"/>
          <w:szCs w:val="28"/>
          <w:rtl/>
          <w:lang w:bidi="ar-EG"/>
        </w:rPr>
        <w:lastRenderedPageBreak/>
        <w:t>التنسيق هو التوفيق بين نشاط الجماعة الت</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تعمل عل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تحقيق غرض مشترك</w:t>
      </w:r>
      <w:r w:rsidRPr="00103F22">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وبث الإنسجام بين أفرادها</w:t>
      </w:r>
      <w:r w:rsidRPr="00103F22">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بحيث يبذل</w:t>
      </w:r>
      <w:r w:rsidRPr="00103F22">
        <w:rPr>
          <w:rFonts w:ascii="Simplified Arabic" w:eastAsia="Times New Roman" w:hAnsi="Simplified Arabic" w:cs="Simplified Arabic" w:hint="cs"/>
          <w:sz w:val="28"/>
          <w:szCs w:val="28"/>
          <w:rtl/>
          <w:lang w:bidi="ar-EG"/>
        </w:rPr>
        <w:t xml:space="preserve"> </w:t>
      </w:r>
      <w:r w:rsidRPr="00103F22">
        <w:rPr>
          <w:rFonts w:ascii="Simplified Arabic" w:eastAsia="Times New Roman" w:hAnsi="Simplified Arabic" w:cs="Simplified Arabic"/>
          <w:sz w:val="28"/>
          <w:szCs w:val="28"/>
          <w:rtl/>
          <w:lang w:bidi="ar-EG"/>
        </w:rPr>
        <w:t>كل منهم قصار</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جهده ف</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تحقيق الغاية المشتركة </w:t>
      </w:r>
      <w:r w:rsidRPr="00103F22">
        <w:rPr>
          <w:rFonts w:ascii="Simplified Arabic" w:eastAsia="Times New Roman" w:hAnsi="Simplified Arabic" w:cs="Simplified Arabic"/>
          <w:sz w:val="28"/>
          <w:szCs w:val="28"/>
          <w:vertAlign w:val="superscript"/>
          <w:rtl/>
          <w:lang w:bidi="ar-EG"/>
        </w:rPr>
        <w:t>(</w:t>
      </w:r>
      <w:r w:rsidRPr="00103F22">
        <w:rPr>
          <w:rFonts w:ascii="Simplified Arabic" w:eastAsia="Times New Roman" w:hAnsi="Simplified Arabic" w:cs="Simplified Arabic"/>
          <w:sz w:val="28"/>
          <w:szCs w:val="28"/>
          <w:vertAlign w:val="superscript"/>
          <w:rtl/>
          <w:lang w:bidi="ar-EG"/>
        </w:rPr>
        <w:footnoteReference w:id="41"/>
      </w:r>
      <w:r w:rsidRPr="00103F22">
        <w:rPr>
          <w:rFonts w:ascii="Simplified Arabic" w:eastAsia="Times New Roman" w:hAnsi="Simplified Arabic" w:cs="Simplified Arabic"/>
          <w:sz w:val="28"/>
          <w:szCs w:val="28"/>
          <w:vertAlign w:val="superscript"/>
          <w:rtl/>
          <w:lang w:bidi="ar-EG"/>
        </w:rPr>
        <w:t>)</w:t>
      </w:r>
      <w:r w:rsidRPr="00103F22">
        <w:rPr>
          <w:rFonts w:ascii="Simplified Arabic" w:eastAsia="Times New Roman" w:hAnsi="Simplified Arabic" w:cs="Simplified Arabic"/>
          <w:sz w:val="28"/>
          <w:szCs w:val="28"/>
          <w:rtl/>
          <w:lang w:bidi="ar-EG"/>
        </w:rPr>
        <w:t>.</w:t>
      </w:r>
    </w:p>
    <w:p w14:paraId="3318D417" w14:textId="279DF884" w:rsidR="00214C00" w:rsidRPr="00103F22" w:rsidRDefault="00214C00" w:rsidP="00E143DE">
      <w:pPr>
        <w:numPr>
          <w:ilvl w:val="0"/>
          <w:numId w:val="25"/>
        </w:numPr>
        <w:spacing w:after="0" w:line="240" w:lineRule="auto"/>
        <w:ind w:left="395" w:hanging="284"/>
        <w:jc w:val="both"/>
        <w:rPr>
          <w:rFonts w:ascii="Simplified Arabic" w:eastAsia="Times New Roman" w:hAnsi="Simplified Arabic" w:cs="Simplified Arabic"/>
          <w:sz w:val="28"/>
          <w:szCs w:val="28"/>
          <w:lang w:bidi="ar-EG"/>
        </w:rPr>
      </w:pPr>
      <w:r w:rsidRPr="00103F22">
        <w:rPr>
          <w:rFonts w:ascii="Simplified Arabic" w:eastAsia="Times New Roman" w:hAnsi="Simplified Arabic" w:cs="Simplified Arabic"/>
          <w:sz w:val="28"/>
          <w:szCs w:val="28"/>
          <w:rtl/>
          <w:lang w:bidi="ar-EG"/>
        </w:rPr>
        <w:t>التنسيق</w:t>
      </w:r>
      <w:r w:rsidR="006C097F">
        <w:rPr>
          <w:rFonts w:ascii="Simplified Arabic" w:eastAsia="Times New Roman" w:hAnsi="Simplified Arabic" w:cs="Simplified Arabic"/>
          <w:sz w:val="28"/>
          <w:szCs w:val="28"/>
          <w:rtl/>
          <w:lang w:bidi="ar-EG"/>
        </w:rPr>
        <w:t>"</w:t>
      </w:r>
      <w:r w:rsidRPr="00103F22">
        <w:rPr>
          <w:rFonts w:ascii="Simplified Arabic" w:eastAsia="Times New Roman" w:hAnsi="Simplified Arabic" w:cs="Simplified Arabic"/>
          <w:sz w:val="28"/>
          <w:szCs w:val="28"/>
          <w:rtl/>
          <w:lang w:bidi="ar-EG"/>
        </w:rPr>
        <w:t xml:space="preserve"> الترتيب المنظم لجهود الجماعة للوصول إل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وحدة العمل من أجل تحقيق هدف محدد</w:t>
      </w:r>
      <w:r w:rsidRPr="00103F22">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vertAlign w:val="superscript"/>
          <w:rtl/>
          <w:lang w:bidi="ar-EG"/>
        </w:rPr>
        <w:t>(</w:t>
      </w:r>
      <w:r w:rsidRPr="00103F22">
        <w:rPr>
          <w:rFonts w:ascii="Simplified Arabic" w:eastAsia="Times New Roman" w:hAnsi="Simplified Arabic" w:cs="Simplified Arabic"/>
          <w:sz w:val="28"/>
          <w:szCs w:val="28"/>
          <w:vertAlign w:val="superscript"/>
          <w:rtl/>
          <w:lang w:bidi="ar-EG"/>
        </w:rPr>
        <w:footnoteReference w:id="42"/>
      </w:r>
      <w:r w:rsidRPr="00103F22">
        <w:rPr>
          <w:rFonts w:ascii="Simplified Arabic" w:eastAsia="Times New Roman" w:hAnsi="Simplified Arabic" w:cs="Simplified Arabic"/>
          <w:sz w:val="28"/>
          <w:szCs w:val="28"/>
          <w:vertAlign w:val="superscript"/>
          <w:rtl/>
          <w:lang w:bidi="ar-EG"/>
        </w:rPr>
        <w:t>)</w:t>
      </w:r>
      <w:r w:rsidRPr="00103F22">
        <w:rPr>
          <w:rFonts w:ascii="Simplified Arabic" w:eastAsia="Times New Roman" w:hAnsi="Simplified Arabic" w:cs="Simplified Arabic"/>
          <w:sz w:val="28"/>
          <w:szCs w:val="28"/>
          <w:rtl/>
          <w:lang w:bidi="ar-EG"/>
        </w:rPr>
        <w:t xml:space="preserve">. </w:t>
      </w:r>
    </w:p>
    <w:p w14:paraId="5A8D4F72" w14:textId="514713A7" w:rsidR="00214C00" w:rsidRPr="00103F22" w:rsidRDefault="00214C00" w:rsidP="00E143DE">
      <w:pPr>
        <w:spacing w:before="120" w:after="0" w:line="240" w:lineRule="auto"/>
        <w:ind w:firstLine="720"/>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lang w:bidi="ar-EG"/>
        </w:rPr>
        <w:t>ويشار إل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وجود فرق بين التنسيق الذ</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يتم داخل التنظيم الإدار</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الواحد الذ</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يعن</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بإيجاز تحقيق الإرتباط والإنسجام بين </w:t>
      </w:r>
      <w:r w:rsidR="0008642E">
        <w:rPr>
          <w:rFonts w:ascii="Simplified Arabic" w:eastAsia="Times New Roman" w:hAnsi="Simplified Arabic" w:cs="Simplified Arabic"/>
          <w:sz w:val="28"/>
          <w:szCs w:val="28"/>
          <w:rtl/>
          <w:lang w:bidi="ar-EG"/>
        </w:rPr>
        <w:t>أنشطة</w:t>
      </w:r>
      <w:r w:rsidRPr="00103F22">
        <w:rPr>
          <w:rFonts w:ascii="Simplified Arabic" w:eastAsia="Times New Roman" w:hAnsi="Simplified Arabic" w:cs="Simplified Arabic"/>
          <w:sz w:val="28"/>
          <w:szCs w:val="28"/>
          <w:rtl/>
          <w:lang w:bidi="ar-EG"/>
        </w:rPr>
        <w:t xml:space="preserve"> التنظيم الإدار</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إبتغاء تحقيق ال</w:t>
      </w:r>
      <w:r w:rsidR="00B945C7">
        <w:rPr>
          <w:rFonts w:ascii="Simplified Arabic" w:eastAsia="Times New Roman" w:hAnsi="Simplified Arabic" w:cs="Simplified Arabic"/>
          <w:sz w:val="28"/>
          <w:szCs w:val="28"/>
          <w:rtl/>
          <w:lang w:bidi="ar-EG"/>
        </w:rPr>
        <w:t>أهداف</w:t>
      </w:r>
      <w:r w:rsidRPr="00103F22">
        <w:rPr>
          <w:rFonts w:ascii="Simplified Arabic" w:eastAsia="Times New Roman" w:hAnsi="Simplified Arabic" w:cs="Simplified Arabic"/>
          <w:sz w:val="28"/>
          <w:szCs w:val="28"/>
          <w:rtl/>
          <w:lang w:bidi="ar-EG"/>
        </w:rPr>
        <w:t xml:space="preserve"> المنوطة به والوفاء بالحاجات الت</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قام من أجلها</w:t>
      </w:r>
      <w:r w:rsidRPr="00103F22">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أو التصد</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للمشاكل الت</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يجب عليه مواجهتها</w:t>
      </w:r>
      <w:r w:rsidRPr="00103F22">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وبين التنسيق الذ</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يتم ف</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إطار الجهاز الإدار</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للدولة الذ</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يعن</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إحداث ترابط إنسجام بين مختلف التنظيمات الإدارية ف</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الجهاز الإدار</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من أجل تكامل النشاط الإدار</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إبتغاء تحقيق وظائف ال</w:t>
      </w:r>
      <w:r w:rsidR="00BF652B">
        <w:rPr>
          <w:rFonts w:ascii="Simplified Arabic" w:eastAsia="Times New Roman" w:hAnsi="Simplified Arabic" w:cs="Simplified Arabic"/>
          <w:sz w:val="28"/>
          <w:szCs w:val="28"/>
          <w:rtl/>
          <w:lang w:bidi="ar-EG"/>
        </w:rPr>
        <w:t>إدارة</w:t>
      </w:r>
      <w:r w:rsidRPr="00103F22">
        <w:rPr>
          <w:rFonts w:ascii="Simplified Arabic" w:eastAsia="Times New Roman" w:hAnsi="Simplified Arabic" w:cs="Simplified Arabic"/>
          <w:sz w:val="28"/>
          <w:szCs w:val="28"/>
          <w:rtl/>
          <w:lang w:bidi="ar-EG"/>
        </w:rPr>
        <w:t xml:space="preserve"> العامة و</w:t>
      </w:r>
      <w:r w:rsidR="00DA7A8C">
        <w:rPr>
          <w:rFonts w:ascii="Simplified Arabic" w:eastAsia="Times New Roman" w:hAnsi="Simplified Arabic" w:cs="Simplified Arabic"/>
          <w:sz w:val="28"/>
          <w:szCs w:val="28"/>
          <w:rtl/>
          <w:lang w:bidi="ar-EG"/>
        </w:rPr>
        <w:t>أداء</w:t>
      </w:r>
      <w:r w:rsidRPr="00103F22">
        <w:rPr>
          <w:rFonts w:ascii="Simplified Arabic" w:eastAsia="Times New Roman" w:hAnsi="Simplified Arabic" w:cs="Simplified Arabic"/>
          <w:sz w:val="28"/>
          <w:szCs w:val="28"/>
          <w:rtl/>
          <w:lang w:bidi="ar-EG"/>
        </w:rPr>
        <w:t xml:space="preserve"> دورها</w:t>
      </w:r>
      <w:r w:rsidRPr="00103F22">
        <w:rPr>
          <w:rFonts w:ascii="Simplified Arabic" w:eastAsia="Times New Roman" w:hAnsi="Simplified Arabic" w:cs="Simplified Arabic"/>
          <w:sz w:val="28"/>
          <w:szCs w:val="28"/>
          <w:vertAlign w:val="superscript"/>
          <w:rtl/>
          <w:lang w:bidi="ar-EG"/>
        </w:rPr>
        <w:t>(</w:t>
      </w:r>
      <w:r w:rsidRPr="00103F22">
        <w:rPr>
          <w:rFonts w:ascii="Simplified Arabic" w:eastAsia="Times New Roman" w:hAnsi="Simplified Arabic" w:cs="Simplified Arabic"/>
          <w:sz w:val="28"/>
          <w:szCs w:val="28"/>
          <w:vertAlign w:val="superscript"/>
          <w:rtl/>
          <w:lang w:bidi="ar-EG"/>
        </w:rPr>
        <w:footnoteReference w:id="43"/>
      </w:r>
      <w:r w:rsidRPr="00103F22">
        <w:rPr>
          <w:rFonts w:ascii="Simplified Arabic" w:eastAsia="Times New Roman" w:hAnsi="Simplified Arabic" w:cs="Simplified Arabic"/>
          <w:sz w:val="28"/>
          <w:szCs w:val="28"/>
          <w:vertAlign w:val="superscript"/>
          <w:rtl/>
          <w:lang w:bidi="ar-EG"/>
        </w:rPr>
        <w:t>)</w:t>
      </w:r>
      <w:r w:rsidRPr="00103F22">
        <w:rPr>
          <w:rFonts w:ascii="Simplified Arabic" w:eastAsia="Times New Roman" w:hAnsi="Simplified Arabic" w:cs="Simplified Arabic"/>
          <w:sz w:val="28"/>
          <w:szCs w:val="28"/>
          <w:rtl/>
          <w:lang w:bidi="ar-EG"/>
        </w:rPr>
        <w:t xml:space="preserve">. </w:t>
      </w:r>
    </w:p>
    <w:p w14:paraId="7A2DA120" w14:textId="1EEAB964" w:rsidR="00214C00" w:rsidRPr="00E143DE" w:rsidRDefault="00F73A67" w:rsidP="00B945C7">
      <w:pPr>
        <w:spacing w:before="120" w:after="0" w:line="240" w:lineRule="auto"/>
        <w:rPr>
          <w:rFonts w:ascii="Simplified Arabic" w:eastAsia="Times New Roman" w:hAnsi="Simplified Arabic" w:cs="Simplified Arabic"/>
          <w:b/>
          <w:bCs/>
          <w:sz w:val="28"/>
          <w:szCs w:val="28"/>
          <w:rtl/>
          <w:lang w:bidi="ar-EG"/>
        </w:rPr>
      </w:pPr>
      <w:r w:rsidRPr="00E143DE">
        <w:rPr>
          <w:rFonts w:ascii="Simplified Arabic" w:eastAsia="Times New Roman" w:hAnsi="Simplified Arabic" w:cs="Simplified Arabic" w:hint="cs"/>
          <w:b/>
          <w:bCs/>
          <w:sz w:val="28"/>
          <w:szCs w:val="28"/>
          <w:rtl/>
        </w:rPr>
        <w:t>1</w:t>
      </w:r>
      <w:r w:rsidR="00853F46" w:rsidRPr="00E143DE">
        <w:rPr>
          <w:rFonts w:ascii="Simplified Arabic" w:eastAsia="Times New Roman" w:hAnsi="Simplified Arabic" w:cs="Simplified Arabic" w:hint="cs"/>
          <w:b/>
          <w:bCs/>
          <w:sz w:val="28"/>
          <w:szCs w:val="28"/>
          <w:rtl/>
        </w:rPr>
        <w:t>-5-</w:t>
      </w:r>
      <w:r w:rsidRPr="00E143DE">
        <w:rPr>
          <w:rFonts w:ascii="Simplified Arabic" w:eastAsia="Times New Roman" w:hAnsi="Simplified Arabic" w:cs="Simplified Arabic" w:hint="cs"/>
          <w:b/>
          <w:bCs/>
          <w:sz w:val="28"/>
          <w:szCs w:val="28"/>
          <w:rtl/>
        </w:rPr>
        <w:t>2</w:t>
      </w:r>
      <w:r w:rsidR="00853F46" w:rsidRPr="00E143DE">
        <w:rPr>
          <w:rFonts w:ascii="Simplified Arabic" w:eastAsia="Times New Roman" w:hAnsi="Simplified Arabic" w:cs="Simplified Arabic" w:hint="cs"/>
          <w:b/>
          <w:bCs/>
          <w:sz w:val="28"/>
          <w:szCs w:val="28"/>
          <w:rtl/>
        </w:rPr>
        <w:t xml:space="preserve"> </w:t>
      </w:r>
      <w:r w:rsidR="00214C00" w:rsidRPr="00E143DE">
        <w:rPr>
          <w:rFonts w:ascii="Simplified Arabic" w:eastAsia="Times New Roman" w:hAnsi="Simplified Arabic" w:cs="Simplified Arabic" w:hint="cs"/>
          <w:b/>
          <w:bCs/>
          <w:sz w:val="28"/>
          <w:szCs w:val="28"/>
          <w:rtl/>
          <w:lang w:bidi="ar-EG"/>
        </w:rPr>
        <w:t>ا</w:t>
      </w:r>
      <w:r w:rsidR="00214C00" w:rsidRPr="00E143DE">
        <w:rPr>
          <w:rFonts w:ascii="Simplified Arabic" w:eastAsia="Times New Roman" w:hAnsi="Simplified Arabic" w:cs="Simplified Arabic"/>
          <w:b/>
          <w:bCs/>
          <w:sz w:val="28"/>
          <w:szCs w:val="28"/>
          <w:rtl/>
          <w:lang w:bidi="ar-EG"/>
        </w:rPr>
        <w:t>لحاجة للتنسيق</w:t>
      </w:r>
      <w:r w:rsidR="00214C00" w:rsidRPr="00E143DE">
        <w:rPr>
          <w:rFonts w:ascii="Simplified Arabic" w:eastAsia="Times New Roman" w:hAnsi="Simplified Arabic" w:cs="Simplified Arabic" w:hint="cs"/>
          <w:b/>
          <w:bCs/>
          <w:sz w:val="28"/>
          <w:szCs w:val="28"/>
          <w:rtl/>
          <w:lang w:bidi="ar-EG"/>
        </w:rPr>
        <w:t xml:space="preserve"> </w:t>
      </w:r>
    </w:p>
    <w:p w14:paraId="438B4B3A" w14:textId="51FE0982" w:rsidR="00214C00" w:rsidRPr="00103F22" w:rsidRDefault="00214C00" w:rsidP="00E143DE">
      <w:pPr>
        <w:spacing w:before="120" w:after="0" w:line="240" w:lineRule="auto"/>
        <w:ind w:firstLine="720"/>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lang w:bidi="ar-EG"/>
        </w:rPr>
        <w:t>تنبع الحاجة إل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التنسيق من واقع الحياة</w:t>
      </w:r>
      <w:r w:rsidRPr="00103F22">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الت</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تتميز بوجود الاختلافات بين البشر</w:t>
      </w:r>
      <w:r w:rsidRPr="00103F22">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وهذه الاختلافات تنعكس آثارها عل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شخصية فرد وتسهم ف</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تشكيله</w:t>
      </w:r>
      <w:r w:rsidRPr="00103F22">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ومن هنا يكون لكل إنسان رأ</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خاص</w:t>
      </w:r>
      <w:r w:rsidRPr="00103F22">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ومن ذلك يحدث الاختلاف والتباين ف</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الأراء</w:t>
      </w:r>
      <w:r w:rsidRPr="00103F22">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ومما لا شك فيه أن كل إنسان تحركه دوافعه الخاصة</w:t>
      </w:r>
      <w:r w:rsidRPr="00103F22">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الأمر الذ</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ينبغ</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أن يكون واضحا ومفهوما لل</w:t>
      </w:r>
      <w:r w:rsidR="00BF652B">
        <w:rPr>
          <w:rFonts w:ascii="Simplified Arabic" w:eastAsia="Times New Roman" w:hAnsi="Simplified Arabic" w:cs="Simplified Arabic"/>
          <w:sz w:val="28"/>
          <w:szCs w:val="28"/>
          <w:rtl/>
          <w:lang w:bidi="ar-EG"/>
        </w:rPr>
        <w:t>إدارة</w:t>
      </w:r>
      <w:r w:rsidRPr="00103F22">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وينبغ</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أن تعمل عل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التغلب عليه عن طريق الإلتقاء الكامل بين المصالح الشخصية وال</w:t>
      </w:r>
      <w:r w:rsidR="00B945C7">
        <w:rPr>
          <w:rFonts w:ascii="Simplified Arabic" w:eastAsia="Times New Roman" w:hAnsi="Simplified Arabic" w:cs="Simplified Arabic"/>
          <w:sz w:val="28"/>
          <w:szCs w:val="28"/>
          <w:rtl/>
          <w:lang w:bidi="ar-EG"/>
        </w:rPr>
        <w:t>أهداف</w:t>
      </w:r>
      <w:r w:rsidRPr="00103F22">
        <w:rPr>
          <w:rFonts w:ascii="Simplified Arabic" w:eastAsia="Times New Roman" w:hAnsi="Simplified Arabic" w:cs="Simplified Arabic"/>
          <w:sz w:val="28"/>
          <w:szCs w:val="28"/>
          <w:rtl/>
          <w:lang w:bidi="ar-EG"/>
        </w:rPr>
        <w:t xml:space="preserve"> العامة فمثل هذا الإلتقاء يخلق نوعا من الإنسجام والتناسق ينعكس أثره عل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تحقيق ال</w:t>
      </w:r>
      <w:r w:rsidR="00B945C7">
        <w:rPr>
          <w:rFonts w:ascii="Simplified Arabic" w:eastAsia="Times New Roman" w:hAnsi="Simplified Arabic" w:cs="Simplified Arabic"/>
          <w:sz w:val="28"/>
          <w:szCs w:val="28"/>
          <w:rtl/>
          <w:lang w:bidi="ar-EG"/>
        </w:rPr>
        <w:t>أهداف</w:t>
      </w:r>
      <w:r w:rsidRPr="00E143DE">
        <w:rPr>
          <w:rFonts w:ascii="Simplified Arabic" w:eastAsia="Times New Roman" w:hAnsi="Simplified Arabic" w:cs="Simplified Arabic"/>
          <w:sz w:val="28"/>
          <w:szCs w:val="28"/>
          <w:vertAlign w:val="superscript"/>
          <w:rtl/>
          <w:lang w:bidi="ar-EG"/>
        </w:rPr>
        <w:t>(</w:t>
      </w:r>
      <w:r w:rsidRPr="00E143DE">
        <w:rPr>
          <w:rFonts w:ascii="Simplified Arabic" w:eastAsia="Times New Roman" w:hAnsi="Simplified Arabic" w:cs="Simplified Arabic"/>
          <w:sz w:val="28"/>
          <w:szCs w:val="28"/>
          <w:vertAlign w:val="superscript"/>
          <w:rtl/>
          <w:lang w:bidi="ar-EG"/>
        </w:rPr>
        <w:footnoteReference w:id="44"/>
      </w:r>
      <w:r w:rsidRPr="00E143DE">
        <w:rPr>
          <w:rFonts w:ascii="Simplified Arabic" w:eastAsia="Times New Roman" w:hAnsi="Simplified Arabic" w:cs="Simplified Arabic"/>
          <w:sz w:val="28"/>
          <w:szCs w:val="28"/>
          <w:vertAlign w:val="superscript"/>
          <w:rtl/>
          <w:lang w:bidi="ar-EG"/>
        </w:rPr>
        <w:t>)</w:t>
      </w:r>
      <w:r w:rsidRPr="00103F22">
        <w:rPr>
          <w:rFonts w:ascii="Simplified Arabic" w:eastAsia="Times New Roman" w:hAnsi="Simplified Arabic" w:cs="Simplified Arabic"/>
          <w:sz w:val="28"/>
          <w:szCs w:val="28"/>
          <w:rtl/>
          <w:lang w:bidi="ar-EG"/>
        </w:rPr>
        <w:t>.</w:t>
      </w:r>
    </w:p>
    <w:p w14:paraId="51D1BAA0" w14:textId="1CAE5B21" w:rsidR="00214C00" w:rsidRPr="00E143DE" w:rsidRDefault="00214C00" w:rsidP="00B945C7">
      <w:pPr>
        <w:spacing w:before="120" w:after="0" w:line="240" w:lineRule="auto"/>
        <w:jc w:val="both"/>
        <w:rPr>
          <w:rFonts w:ascii="Simplified Arabic" w:eastAsia="Times New Roman" w:hAnsi="Simplified Arabic" w:cs="Simplified Arabic"/>
          <w:sz w:val="28"/>
          <w:szCs w:val="28"/>
          <w:rtl/>
          <w:lang w:bidi="ar-EG"/>
        </w:rPr>
      </w:pPr>
      <w:r w:rsidRPr="00E143DE">
        <w:rPr>
          <w:rFonts w:ascii="Simplified Arabic" w:eastAsia="Times New Roman" w:hAnsi="Simplified Arabic" w:cs="Simplified Arabic" w:hint="cs"/>
          <w:sz w:val="28"/>
          <w:szCs w:val="28"/>
          <w:rtl/>
          <w:lang w:bidi="ar-EG"/>
        </w:rPr>
        <w:lastRenderedPageBreak/>
        <w:t xml:space="preserve"> </w:t>
      </w:r>
      <w:r w:rsidR="00F73A67" w:rsidRPr="00E143DE">
        <w:rPr>
          <w:rFonts w:ascii="Simplified Arabic" w:eastAsia="Times New Roman" w:hAnsi="Simplified Arabic" w:cs="Simplified Arabic" w:hint="cs"/>
          <w:sz w:val="28"/>
          <w:szCs w:val="28"/>
          <w:rtl/>
        </w:rPr>
        <w:t>1</w:t>
      </w:r>
      <w:r w:rsidR="00853F46" w:rsidRPr="00E143DE">
        <w:rPr>
          <w:rFonts w:ascii="Simplified Arabic" w:eastAsia="Times New Roman" w:hAnsi="Simplified Arabic" w:cs="Simplified Arabic" w:hint="cs"/>
          <w:sz w:val="28"/>
          <w:szCs w:val="28"/>
          <w:rtl/>
        </w:rPr>
        <w:t>-5-</w:t>
      </w:r>
      <w:r w:rsidR="00F73A67" w:rsidRPr="00E143DE">
        <w:rPr>
          <w:rFonts w:ascii="Simplified Arabic" w:eastAsia="Times New Roman" w:hAnsi="Simplified Arabic" w:cs="Simplified Arabic" w:hint="cs"/>
          <w:sz w:val="28"/>
          <w:szCs w:val="28"/>
          <w:rtl/>
        </w:rPr>
        <w:t>3</w:t>
      </w:r>
      <w:r w:rsidR="00853F46" w:rsidRPr="00E143DE">
        <w:rPr>
          <w:rFonts w:ascii="Simplified Arabic" w:eastAsia="Times New Roman" w:hAnsi="Simplified Arabic" w:cs="Simplified Arabic" w:hint="cs"/>
          <w:sz w:val="28"/>
          <w:szCs w:val="28"/>
          <w:rtl/>
        </w:rPr>
        <w:t xml:space="preserve"> </w:t>
      </w:r>
      <w:r w:rsidR="00853F46" w:rsidRPr="00E143DE">
        <w:rPr>
          <w:rFonts w:ascii="Simplified Arabic" w:eastAsia="Times New Roman" w:hAnsi="Simplified Arabic" w:cs="Simplified Arabic" w:hint="cs"/>
          <w:sz w:val="28"/>
          <w:szCs w:val="28"/>
          <w:rtl/>
          <w:lang w:bidi="ar-EG"/>
        </w:rPr>
        <w:t xml:space="preserve"> </w:t>
      </w:r>
      <w:r w:rsidRPr="00E143DE">
        <w:rPr>
          <w:rFonts w:ascii="Simplified Arabic" w:eastAsia="Times New Roman" w:hAnsi="Simplified Arabic" w:cs="Simplified Arabic"/>
          <w:sz w:val="28"/>
          <w:szCs w:val="28"/>
          <w:rtl/>
          <w:lang w:bidi="ar-EG"/>
        </w:rPr>
        <w:t>العوامل الت</w:t>
      </w:r>
      <w:r w:rsidR="00BF652B" w:rsidRPr="00E143DE">
        <w:rPr>
          <w:rFonts w:ascii="Simplified Arabic" w:eastAsia="Times New Roman" w:hAnsi="Simplified Arabic" w:cs="Simplified Arabic"/>
          <w:sz w:val="28"/>
          <w:szCs w:val="28"/>
          <w:rtl/>
          <w:lang w:bidi="ar-EG"/>
        </w:rPr>
        <w:t>ي</w:t>
      </w:r>
      <w:r w:rsidRPr="00E143DE">
        <w:rPr>
          <w:rFonts w:ascii="Simplified Arabic" w:eastAsia="Times New Roman" w:hAnsi="Simplified Arabic" w:cs="Simplified Arabic"/>
          <w:sz w:val="28"/>
          <w:szCs w:val="28"/>
          <w:rtl/>
          <w:lang w:bidi="ar-EG"/>
        </w:rPr>
        <w:t xml:space="preserve"> تساعد عل</w:t>
      </w:r>
      <w:r w:rsidR="00BF652B" w:rsidRPr="00E143DE">
        <w:rPr>
          <w:rFonts w:ascii="Simplified Arabic" w:eastAsia="Times New Roman" w:hAnsi="Simplified Arabic" w:cs="Simplified Arabic"/>
          <w:sz w:val="28"/>
          <w:szCs w:val="28"/>
          <w:rtl/>
          <w:lang w:bidi="ar-EG"/>
        </w:rPr>
        <w:t>ي</w:t>
      </w:r>
      <w:r w:rsidRPr="00E143DE">
        <w:rPr>
          <w:rFonts w:ascii="Simplified Arabic" w:eastAsia="Times New Roman" w:hAnsi="Simplified Arabic" w:cs="Simplified Arabic"/>
          <w:sz w:val="28"/>
          <w:szCs w:val="28"/>
          <w:rtl/>
          <w:lang w:bidi="ar-EG"/>
        </w:rPr>
        <w:t xml:space="preserve"> التنسيق الفعال </w:t>
      </w:r>
      <w:r w:rsidRPr="00E143DE">
        <w:rPr>
          <w:rFonts w:ascii="Simplified Arabic" w:eastAsia="Times New Roman" w:hAnsi="Simplified Arabic" w:cs="Simplified Arabic"/>
          <w:sz w:val="28"/>
          <w:szCs w:val="28"/>
          <w:vertAlign w:val="superscript"/>
          <w:rtl/>
          <w:lang w:bidi="ar-EG"/>
        </w:rPr>
        <w:t>(</w:t>
      </w:r>
      <w:r w:rsidRPr="00E143DE">
        <w:rPr>
          <w:rFonts w:ascii="Simplified Arabic" w:eastAsia="Times New Roman" w:hAnsi="Simplified Arabic" w:cs="Simplified Arabic"/>
          <w:sz w:val="28"/>
          <w:szCs w:val="28"/>
          <w:vertAlign w:val="superscript"/>
          <w:rtl/>
          <w:lang w:bidi="ar-EG"/>
        </w:rPr>
        <w:footnoteReference w:id="45"/>
      </w:r>
      <w:r w:rsidRPr="00E143DE">
        <w:rPr>
          <w:rFonts w:ascii="Simplified Arabic" w:eastAsia="Times New Roman" w:hAnsi="Simplified Arabic" w:cs="Simplified Arabic"/>
          <w:sz w:val="28"/>
          <w:szCs w:val="28"/>
          <w:vertAlign w:val="superscript"/>
          <w:rtl/>
          <w:lang w:bidi="ar-EG"/>
        </w:rPr>
        <w:t>)</w:t>
      </w:r>
      <w:r w:rsidRPr="00E143DE">
        <w:rPr>
          <w:rFonts w:ascii="Simplified Arabic" w:eastAsia="Times New Roman" w:hAnsi="Simplified Arabic" w:cs="Simplified Arabic" w:hint="cs"/>
          <w:sz w:val="28"/>
          <w:szCs w:val="28"/>
          <w:vertAlign w:val="superscript"/>
          <w:rtl/>
          <w:lang w:bidi="ar-EG"/>
        </w:rPr>
        <w:t xml:space="preserve"> </w:t>
      </w:r>
    </w:p>
    <w:p w14:paraId="75F15BB2" w14:textId="2EE4546A" w:rsidR="00214C00" w:rsidRPr="00103F22" w:rsidRDefault="00214C00" w:rsidP="00E143DE">
      <w:pPr>
        <w:numPr>
          <w:ilvl w:val="0"/>
          <w:numId w:val="26"/>
        </w:numPr>
        <w:spacing w:after="0" w:line="240" w:lineRule="auto"/>
        <w:ind w:left="568" w:hanging="284"/>
        <w:jc w:val="both"/>
        <w:rPr>
          <w:rFonts w:ascii="Simplified Arabic" w:eastAsia="Times New Roman" w:hAnsi="Simplified Arabic" w:cs="Simplified Arabic"/>
          <w:sz w:val="28"/>
          <w:szCs w:val="28"/>
          <w:lang w:bidi="ar-EG"/>
        </w:rPr>
      </w:pPr>
      <w:r w:rsidRPr="00103F22">
        <w:rPr>
          <w:rFonts w:ascii="Simplified Arabic" w:eastAsia="Times New Roman" w:hAnsi="Simplified Arabic" w:cs="Simplified Arabic"/>
          <w:b/>
          <w:bCs/>
          <w:sz w:val="28"/>
          <w:szCs w:val="28"/>
          <w:rtl/>
          <w:lang w:bidi="ar-EG"/>
        </w:rPr>
        <w:t>التخطيط السليم</w:t>
      </w:r>
      <w:r w:rsidR="006C097F">
        <w:rPr>
          <w:rFonts w:ascii="Simplified Arabic" w:eastAsia="Times New Roman" w:hAnsi="Simplified Arabic" w:cs="Simplified Arabic" w:hint="cs"/>
          <w:b/>
          <w:bCs/>
          <w:sz w:val="28"/>
          <w:szCs w:val="28"/>
          <w:rtl/>
          <w:lang w:bidi="ar-EG"/>
        </w:rPr>
        <w:t>:</w:t>
      </w:r>
      <w:r w:rsidRPr="00103F22">
        <w:rPr>
          <w:rFonts w:ascii="Simplified Arabic" w:eastAsia="Times New Roman" w:hAnsi="Simplified Arabic" w:cs="Simplified Arabic"/>
          <w:sz w:val="28"/>
          <w:szCs w:val="28"/>
          <w:rtl/>
          <w:lang w:bidi="ar-EG"/>
        </w:rPr>
        <w:t xml:space="preserve"> حيث أن التخطيط يساعد عل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جعل الجهود أكثر إنتاجية وفعالية ويضمن فعالية التنسيق حيث يضع ال</w:t>
      </w:r>
      <w:r w:rsidR="00B945C7">
        <w:rPr>
          <w:rFonts w:ascii="Simplified Arabic" w:eastAsia="Times New Roman" w:hAnsi="Simplified Arabic" w:cs="Simplified Arabic"/>
          <w:sz w:val="28"/>
          <w:szCs w:val="28"/>
          <w:rtl/>
          <w:lang w:bidi="ar-EG"/>
        </w:rPr>
        <w:t>أهداف</w:t>
      </w:r>
      <w:r w:rsidRPr="00103F22">
        <w:rPr>
          <w:rFonts w:ascii="Simplified Arabic" w:eastAsia="Times New Roman" w:hAnsi="Simplified Arabic" w:cs="Simplified Arabic"/>
          <w:sz w:val="28"/>
          <w:szCs w:val="28"/>
          <w:rtl/>
          <w:lang w:bidi="ar-EG"/>
        </w:rPr>
        <w:t xml:space="preserve"> والسياسات بطريقة واضحة ومعروفة لجميع المستويات الإدارية. </w:t>
      </w:r>
    </w:p>
    <w:p w14:paraId="4757B81F" w14:textId="57E47E04" w:rsidR="00214C00" w:rsidRPr="00103F22" w:rsidRDefault="00214C00" w:rsidP="00E143DE">
      <w:pPr>
        <w:numPr>
          <w:ilvl w:val="0"/>
          <w:numId w:val="26"/>
        </w:numPr>
        <w:spacing w:after="0" w:line="240" w:lineRule="auto"/>
        <w:ind w:left="568" w:hanging="284"/>
        <w:jc w:val="both"/>
        <w:rPr>
          <w:rFonts w:ascii="Simplified Arabic" w:eastAsia="Times New Roman" w:hAnsi="Simplified Arabic" w:cs="Simplified Arabic"/>
          <w:sz w:val="28"/>
          <w:szCs w:val="28"/>
          <w:lang w:bidi="ar-EG"/>
        </w:rPr>
      </w:pPr>
      <w:r w:rsidRPr="00103F22">
        <w:rPr>
          <w:rFonts w:ascii="Simplified Arabic" w:eastAsia="Times New Roman" w:hAnsi="Simplified Arabic" w:cs="Simplified Arabic"/>
          <w:b/>
          <w:bCs/>
          <w:sz w:val="28"/>
          <w:szCs w:val="28"/>
          <w:rtl/>
          <w:lang w:bidi="ar-EG"/>
        </w:rPr>
        <w:t>التنظيم الجيد:</w:t>
      </w:r>
      <w:r w:rsidRPr="00103F22">
        <w:rPr>
          <w:rFonts w:ascii="Simplified Arabic" w:eastAsia="Times New Roman" w:hAnsi="Simplified Arabic" w:cs="Simplified Arabic"/>
          <w:sz w:val="28"/>
          <w:szCs w:val="28"/>
          <w:rtl/>
          <w:lang w:bidi="ar-EG"/>
        </w:rPr>
        <w:t xml:space="preserve"> يقوم التنظيم بخلق مناخ ملائم للتنسيق بين العاملين ف</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الجهاز الواحد وبين الأجهزة المماثلة وذات العلاقة ببعضها البعض. </w:t>
      </w:r>
    </w:p>
    <w:p w14:paraId="0B3F4BDD" w14:textId="43BD160B" w:rsidR="00214C00" w:rsidRPr="00103F22" w:rsidRDefault="00214C00" w:rsidP="00E143DE">
      <w:pPr>
        <w:numPr>
          <w:ilvl w:val="0"/>
          <w:numId w:val="26"/>
        </w:numPr>
        <w:spacing w:after="0" w:line="240" w:lineRule="auto"/>
        <w:ind w:left="568" w:hanging="284"/>
        <w:jc w:val="both"/>
        <w:rPr>
          <w:rFonts w:ascii="Simplified Arabic" w:eastAsia="Times New Roman" w:hAnsi="Simplified Arabic" w:cs="Simplified Arabic"/>
          <w:sz w:val="28"/>
          <w:szCs w:val="28"/>
          <w:lang w:bidi="ar-EG"/>
        </w:rPr>
      </w:pPr>
      <w:r w:rsidRPr="00103F22">
        <w:rPr>
          <w:rFonts w:ascii="Simplified Arabic" w:eastAsia="Times New Roman" w:hAnsi="Simplified Arabic" w:cs="Simplified Arabic"/>
          <w:b/>
          <w:bCs/>
          <w:sz w:val="28"/>
          <w:szCs w:val="28"/>
          <w:rtl/>
          <w:lang w:bidi="ar-EG"/>
        </w:rPr>
        <w:t>التفويض وإعطاء الصلاحيات</w:t>
      </w:r>
      <w:r w:rsidR="006C097F">
        <w:rPr>
          <w:rFonts w:ascii="Simplified Arabic" w:eastAsia="Times New Roman" w:hAnsi="Simplified Arabic" w:cs="Simplified Arabic" w:hint="cs"/>
          <w:b/>
          <w:bCs/>
          <w:sz w:val="28"/>
          <w:szCs w:val="28"/>
          <w:rtl/>
          <w:lang w:bidi="ar-EG"/>
        </w:rPr>
        <w:t>:</w:t>
      </w:r>
      <w:r w:rsidRPr="00103F22">
        <w:rPr>
          <w:rFonts w:ascii="Simplified Arabic" w:eastAsia="Times New Roman" w:hAnsi="Simplified Arabic" w:cs="Simplified Arabic"/>
          <w:b/>
          <w:bCs/>
          <w:sz w:val="28"/>
          <w:szCs w:val="28"/>
          <w:rtl/>
          <w:lang w:bidi="ar-EG"/>
        </w:rPr>
        <w:t xml:space="preserve"> </w:t>
      </w:r>
      <w:r w:rsidRPr="00103F22">
        <w:rPr>
          <w:rFonts w:ascii="Simplified Arabic" w:eastAsia="Times New Roman" w:hAnsi="Simplified Arabic" w:cs="Simplified Arabic"/>
          <w:sz w:val="28"/>
          <w:szCs w:val="28"/>
          <w:rtl/>
          <w:lang w:bidi="ar-EG"/>
        </w:rPr>
        <w:t>والتحديد الواضح للمسئوليات يساعد ف</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وجود تناسق ف</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إتخاذ القرارات ومنع الإزدواجية وتضارب ال</w:t>
      </w:r>
      <w:r w:rsidR="00BF652B">
        <w:rPr>
          <w:rFonts w:ascii="Simplified Arabic" w:eastAsia="Times New Roman" w:hAnsi="Simplified Arabic" w:cs="Simplified Arabic"/>
          <w:sz w:val="28"/>
          <w:szCs w:val="28"/>
          <w:rtl/>
          <w:lang w:bidi="ar-EG"/>
        </w:rPr>
        <w:t>أعمال</w:t>
      </w:r>
      <w:r w:rsidRPr="00103F22">
        <w:rPr>
          <w:rFonts w:ascii="Simplified Arabic" w:eastAsia="Times New Roman" w:hAnsi="Simplified Arabic" w:cs="Simplified Arabic"/>
          <w:sz w:val="28"/>
          <w:szCs w:val="28"/>
          <w:rtl/>
          <w:lang w:bidi="ar-EG"/>
        </w:rPr>
        <w:t xml:space="preserve">. </w:t>
      </w:r>
    </w:p>
    <w:p w14:paraId="164E2585" w14:textId="4A527D27" w:rsidR="00214C00" w:rsidRPr="00103F22" w:rsidRDefault="00214C00" w:rsidP="00E143DE">
      <w:pPr>
        <w:numPr>
          <w:ilvl w:val="0"/>
          <w:numId w:val="26"/>
        </w:numPr>
        <w:spacing w:after="0" w:line="240" w:lineRule="auto"/>
        <w:ind w:left="568" w:hanging="284"/>
        <w:jc w:val="both"/>
        <w:rPr>
          <w:rFonts w:ascii="Simplified Arabic" w:eastAsia="Times New Roman" w:hAnsi="Simplified Arabic" w:cs="Simplified Arabic"/>
          <w:sz w:val="28"/>
          <w:szCs w:val="28"/>
          <w:lang w:bidi="ar-EG"/>
        </w:rPr>
      </w:pPr>
      <w:r w:rsidRPr="00103F22">
        <w:rPr>
          <w:rFonts w:ascii="Simplified Arabic" w:eastAsia="Times New Roman" w:hAnsi="Simplified Arabic" w:cs="Simplified Arabic"/>
          <w:b/>
          <w:bCs/>
          <w:sz w:val="28"/>
          <w:szCs w:val="28"/>
          <w:rtl/>
          <w:lang w:bidi="ar-EG"/>
        </w:rPr>
        <w:t>توافر المعلومات والبيانات</w:t>
      </w:r>
      <w:r w:rsidR="006C097F">
        <w:rPr>
          <w:rFonts w:ascii="Simplified Arabic" w:eastAsia="Times New Roman" w:hAnsi="Simplified Arabic" w:cs="Simplified Arabic" w:hint="cs"/>
          <w:b/>
          <w:bCs/>
          <w:sz w:val="28"/>
          <w:szCs w:val="28"/>
          <w:rtl/>
          <w:lang w:bidi="ar-EG"/>
        </w:rPr>
        <w:t>:</w:t>
      </w:r>
      <w:r w:rsidRPr="00103F22">
        <w:rPr>
          <w:rFonts w:ascii="Simplified Arabic" w:eastAsia="Times New Roman" w:hAnsi="Simplified Arabic" w:cs="Simplified Arabic"/>
          <w:sz w:val="28"/>
          <w:szCs w:val="28"/>
          <w:rtl/>
          <w:lang w:bidi="ar-EG"/>
        </w:rPr>
        <w:t xml:space="preserve"> يشكل نواة لفعالية التنسيق وي</w:t>
      </w:r>
      <w:r w:rsidRPr="00103F22">
        <w:rPr>
          <w:rFonts w:ascii="Simplified Arabic" w:eastAsia="Times New Roman" w:hAnsi="Simplified Arabic" w:cs="Simplified Arabic" w:hint="cs"/>
          <w:sz w:val="28"/>
          <w:szCs w:val="28"/>
          <w:rtl/>
          <w:lang w:bidi="ar-EG"/>
        </w:rPr>
        <w:t>ي</w:t>
      </w:r>
      <w:r w:rsidRPr="00103F22">
        <w:rPr>
          <w:rFonts w:ascii="Simplified Arabic" w:eastAsia="Times New Roman" w:hAnsi="Simplified Arabic" w:cs="Simplified Arabic"/>
          <w:sz w:val="28"/>
          <w:szCs w:val="28"/>
          <w:rtl/>
          <w:lang w:bidi="ar-EG"/>
        </w:rPr>
        <w:t xml:space="preserve">سرها. </w:t>
      </w:r>
    </w:p>
    <w:p w14:paraId="4F0216B0" w14:textId="3D1CD8B5" w:rsidR="00214C00" w:rsidRPr="00103F22" w:rsidRDefault="00214C00" w:rsidP="00E143DE">
      <w:pPr>
        <w:numPr>
          <w:ilvl w:val="0"/>
          <w:numId w:val="26"/>
        </w:numPr>
        <w:spacing w:after="0" w:line="240" w:lineRule="auto"/>
        <w:ind w:left="568" w:hanging="284"/>
        <w:jc w:val="both"/>
        <w:rPr>
          <w:rFonts w:ascii="Simplified Arabic" w:eastAsia="Times New Roman" w:hAnsi="Simplified Arabic" w:cs="Simplified Arabic"/>
          <w:sz w:val="28"/>
          <w:szCs w:val="28"/>
          <w:lang w:bidi="ar-EG"/>
        </w:rPr>
      </w:pPr>
      <w:r w:rsidRPr="00103F22">
        <w:rPr>
          <w:rFonts w:ascii="Simplified Arabic" w:eastAsia="Times New Roman" w:hAnsi="Simplified Arabic" w:cs="Simplified Arabic"/>
          <w:b/>
          <w:bCs/>
          <w:sz w:val="28"/>
          <w:szCs w:val="28"/>
          <w:rtl/>
          <w:lang w:bidi="ar-EG"/>
        </w:rPr>
        <w:t>مشاركة العاملين وإقتراحاتهم</w:t>
      </w:r>
      <w:r w:rsidR="006C097F">
        <w:rPr>
          <w:rFonts w:ascii="Simplified Arabic" w:eastAsia="Times New Roman" w:hAnsi="Simplified Arabic" w:cs="Simplified Arabic" w:hint="cs"/>
          <w:b/>
          <w:bCs/>
          <w:sz w:val="28"/>
          <w:szCs w:val="28"/>
          <w:rtl/>
          <w:lang w:bidi="ar-EG"/>
        </w:rPr>
        <w:t>:</w:t>
      </w:r>
      <w:r w:rsidRPr="00103F22">
        <w:rPr>
          <w:rFonts w:ascii="Simplified Arabic" w:eastAsia="Times New Roman" w:hAnsi="Simplified Arabic" w:cs="Simplified Arabic"/>
          <w:sz w:val="28"/>
          <w:szCs w:val="28"/>
          <w:rtl/>
          <w:lang w:bidi="ar-EG"/>
        </w:rPr>
        <w:t xml:space="preserve"> يساعد ف</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إيجاد نظام فعال للتنسيق.</w:t>
      </w:r>
    </w:p>
    <w:p w14:paraId="1E2D40B2" w14:textId="376C0120" w:rsidR="00214C00" w:rsidRPr="00E143DE" w:rsidRDefault="00F73A67" w:rsidP="00B945C7">
      <w:pPr>
        <w:spacing w:before="120" w:after="0" w:line="240" w:lineRule="auto"/>
        <w:ind w:left="-58"/>
        <w:jc w:val="both"/>
        <w:rPr>
          <w:rFonts w:ascii="Simplified Arabic" w:eastAsia="Times New Roman" w:hAnsi="Simplified Arabic" w:cs="Simplified Arabic"/>
          <w:b/>
          <w:bCs/>
          <w:sz w:val="28"/>
          <w:szCs w:val="28"/>
          <w:rtl/>
          <w:lang w:bidi="ar-EG"/>
        </w:rPr>
      </w:pPr>
      <w:r w:rsidRPr="00E143DE">
        <w:rPr>
          <w:rFonts w:ascii="Simplified Arabic" w:eastAsia="Times New Roman" w:hAnsi="Simplified Arabic" w:cs="Simplified Arabic" w:hint="cs"/>
          <w:b/>
          <w:bCs/>
          <w:sz w:val="28"/>
          <w:szCs w:val="28"/>
          <w:rtl/>
        </w:rPr>
        <w:t>1</w:t>
      </w:r>
      <w:r w:rsidR="00853F46" w:rsidRPr="00E143DE">
        <w:rPr>
          <w:rFonts w:ascii="Simplified Arabic" w:eastAsia="Times New Roman" w:hAnsi="Simplified Arabic" w:cs="Simplified Arabic" w:hint="cs"/>
          <w:b/>
          <w:bCs/>
          <w:sz w:val="28"/>
          <w:szCs w:val="28"/>
          <w:rtl/>
        </w:rPr>
        <w:t>-5-</w:t>
      </w:r>
      <w:r w:rsidRPr="00E143DE">
        <w:rPr>
          <w:rFonts w:ascii="Simplified Arabic" w:eastAsia="Times New Roman" w:hAnsi="Simplified Arabic" w:cs="Simplified Arabic" w:hint="cs"/>
          <w:b/>
          <w:bCs/>
          <w:sz w:val="28"/>
          <w:szCs w:val="28"/>
          <w:rtl/>
        </w:rPr>
        <w:t>4</w:t>
      </w:r>
      <w:r w:rsidR="00853F46" w:rsidRPr="00E143DE">
        <w:rPr>
          <w:rFonts w:ascii="Simplified Arabic" w:eastAsia="Times New Roman" w:hAnsi="Simplified Arabic" w:cs="Simplified Arabic" w:hint="cs"/>
          <w:b/>
          <w:bCs/>
          <w:sz w:val="28"/>
          <w:szCs w:val="28"/>
          <w:rtl/>
        </w:rPr>
        <w:t xml:space="preserve"> </w:t>
      </w:r>
      <w:r w:rsidR="00853F46" w:rsidRPr="00E143DE">
        <w:rPr>
          <w:rFonts w:ascii="Simplified Arabic" w:eastAsia="Times New Roman" w:hAnsi="Simplified Arabic" w:cs="Simplified Arabic" w:hint="cs"/>
          <w:b/>
          <w:bCs/>
          <w:sz w:val="28"/>
          <w:szCs w:val="28"/>
          <w:rtl/>
          <w:lang w:bidi="ar-EG"/>
        </w:rPr>
        <w:t xml:space="preserve"> </w:t>
      </w:r>
      <w:r w:rsidR="00214C00" w:rsidRPr="00E143DE">
        <w:rPr>
          <w:rFonts w:ascii="Simplified Arabic" w:eastAsia="Times New Roman" w:hAnsi="Simplified Arabic" w:cs="Simplified Arabic"/>
          <w:b/>
          <w:bCs/>
          <w:sz w:val="28"/>
          <w:szCs w:val="28"/>
          <w:rtl/>
          <w:lang w:bidi="ar-EG"/>
        </w:rPr>
        <w:t xml:space="preserve">مزايا التنسيق </w:t>
      </w:r>
      <w:r w:rsidR="00214C00" w:rsidRPr="00E143DE">
        <w:rPr>
          <w:rFonts w:ascii="Simplified Arabic" w:eastAsia="Times New Roman" w:hAnsi="Simplified Arabic" w:cs="Simplified Arabic"/>
          <w:b/>
          <w:bCs/>
          <w:sz w:val="28"/>
          <w:szCs w:val="28"/>
          <w:vertAlign w:val="superscript"/>
          <w:rtl/>
          <w:lang w:bidi="ar-EG"/>
        </w:rPr>
        <w:t>(</w:t>
      </w:r>
      <w:r w:rsidR="00214C00" w:rsidRPr="00E143DE">
        <w:rPr>
          <w:rFonts w:ascii="Simplified Arabic" w:eastAsia="Times New Roman" w:hAnsi="Simplified Arabic" w:cs="Simplified Arabic"/>
          <w:b/>
          <w:bCs/>
          <w:sz w:val="28"/>
          <w:szCs w:val="28"/>
          <w:vertAlign w:val="superscript"/>
          <w:rtl/>
          <w:lang w:bidi="ar-EG"/>
        </w:rPr>
        <w:footnoteReference w:id="46"/>
      </w:r>
      <w:r w:rsidR="00214C00" w:rsidRPr="00E143DE">
        <w:rPr>
          <w:rFonts w:ascii="Simplified Arabic" w:eastAsia="Times New Roman" w:hAnsi="Simplified Arabic" w:cs="Simplified Arabic"/>
          <w:b/>
          <w:bCs/>
          <w:sz w:val="28"/>
          <w:szCs w:val="28"/>
          <w:vertAlign w:val="superscript"/>
          <w:rtl/>
          <w:lang w:bidi="ar-EG"/>
        </w:rPr>
        <w:t>)</w:t>
      </w:r>
      <w:r w:rsidR="00214C00" w:rsidRPr="00E143DE">
        <w:rPr>
          <w:rFonts w:ascii="Simplified Arabic" w:eastAsia="Times New Roman" w:hAnsi="Simplified Arabic" w:cs="Simplified Arabic" w:hint="cs"/>
          <w:b/>
          <w:bCs/>
          <w:sz w:val="28"/>
          <w:szCs w:val="28"/>
          <w:vertAlign w:val="superscript"/>
          <w:rtl/>
          <w:lang w:bidi="ar-EG"/>
        </w:rPr>
        <w:t xml:space="preserve"> </w:t>
      </w:r>
    </w:p>
    <w:p w14:paraId="4917AF93" w14:textId="265721C8" w:rsidR="00214C00" w:rsidRPr="00103F22" w:rsidRDefault="00214C00" w:rsidP="00E143DE">
      <w:pPr>
        <w:numPr>
          <w:ilvl w:val="0"/>
          <w:numId w:val="40"/>
        </w:numPr>
        <w:spacing w:after="0" w:line="240" w:lineRule="auto"/>
        <w:ind w:left="510" w:hanging="284"/>
        <w:jc w:val="both"/>
        <w:rPr>
          <w:rFonts w:ascii="Simplified Arabic" w:eastAsia="Times New Roman" w:hAnsi="Simplified Arabic" w:cs="Simplified Arabic"/>
          <w:sz w:val="28"/>
          <w:szCs w:val="28"/>
          <w:lang w:bidi="ar-EG"/>
        </w:rPr>
      </w:pPr>
      <w:r w:rsidRPr="00103F22">
        <w:rPr>
          <w:rFonts w:ascii="Simplified Arabic" w:eastAsia="Times New Roman" w:hAnsi="Simplified Arabic" w:cs="Simplified Arabic"/>
          <w:sz w:val="28"/>
          <w:szCs w:val="28"/>
          <w:rtl/>
          <w:lang w:bidi="ar-EG"/>
        </w:rPr>
        <w:t>إن التنسيق يضمن تفاعل الوظائف ف</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المنظمة بأقل تضارب أو أزدواج ف</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الجهود وبأعل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درجة من الكفاية والفاعلية.</w:t>
      </w:r>
    </w:p>
    <w:p w14:paraId="2CB77C1C" w14:textId="77777777" w:rsidR="00214C00" w:rsidRPr="00103F22" w:rsidRDefault="00214C00" w:rsidP="00E143DE">
      <w:pPr>
        <w:numPr>
          <w:ilvl w:val="0"/>
          <w:numId w:val="40"/>
        </w:numPr>
        <w:spacing w:after="0" w:line="240" w:lineRule="auto"/>
        <w:ind w:left="510" w:hanging="284"/>
        <w:jc w:val="both"/>
        <w:rPr>
          <w:rFonts w:ascii="Simplified Arabic" w:eastAsia="Times New Roman" w:hAnsi="Simplified Arabic" w:cs="Simplified Arabic"/>
          <w:sz w:val="28"/>
          <w:szCs w:val="28"/>
          <w:lang w:bidi="ar-EG"/>
        </w:rPr>
      </w:pPr>
      <w:r w:rsidRPr="00103F22">
        <w:rPr>
          <w:rFonts w:ascii="Simplified Arabic" w:eastAsia="Times New Roman" w:hAnsi="Simplified Arabic" w:cs="Simplified Arabic"/>
          <w:sz w:val="28"/>
          <w:szCs w:val="28"/>
          <w:rtl/>
          <w:lang w:bidi="ar-EG"/>
        </w:rPr>
        <w:t>تنظيم الجهود الجماعية.</w:t>
      </w:r>
    </w:p>
    <w:p w14:paraId="1621129E" w14:textId="093FF43F" w:rsidR="00214C00" w:rsidRPr="00103F22" w:rsidRDefault="00214C00" w:rsidP="00E143DE">
      <w:pPr>
        <w:numPr>
          <w:ilvl w:val="0"/>
          <w:numId w:val="40"/>
        </w:numPr>
        <w:spacing w:after="0" w:line="240" w:lineRule="auto"/>
        <w:ind w:left="510" w:hanging="284"/>
        <w:jc w:val="both"/>
        <w:rPr>
          <w:rFonts w:ascii="Simplified Arabic" w:eastAsia="Times New Roman" w:hAnsi="Simplified Arabic" w:cs="Simplified Arabic"/>
          <w:sz w:val="28"/>
          <w:szCs w:val="28"/>
          <w:lang w:bidi="ar-EG"/>
        </w:rPr>
      </w:pPr>
      <w:r w:rsidRPr="00103F22">
        <w:rPr>
          <w:rFonts w:ascii="Simplified Arabic" w:eastAsia="Times New Roman" w:hAnsi="Simplified Arabic" w:cs="Simplified Arabic"/>
          <w:sz w:val="28"/>
          <w:szCs w:val="28"/>
          <w:rtl/>
          <w:lang w:bidi="ar-EG"/>
        </w:rPr>
        <w:t>تحديد المدة الزمنية المطلوبة لإتجاز ال</w:t>
      </w:r>
      <w:r w:rsidR="00BF652B">
        <w:rPr>
          <w:rFonts w:ascii="Simplified Arabic" w:eastAsia="Times New Roman" w:hAnsi="Simplified Arabic" w:cs="Simplified Arabic"/>
          <w:sz w:val="28"/>
          <w:szCs w:val="28"/>
          <w:rtl/>
          <w:lang w:bidi="ar-EG"/>
        </w:rPr>
        <w:t>أعمال</w:t>
      </w:r>
      <w:r w:rsidRPr="00103F22">
        <w:rPr>
          <w:rFonts w:ascii="Simplified Arabic" w:eastAsia="Times New Roman" w:hAnsi="Simplified Arabic" w:cs="Simplified Arabic"/>
          <w:sz w:val="28"/>
          <w:szCs w:val="28"/>
          <w:rtl/>
          <w:lang w:bidi="ar-EG"/>
        </w:rPr>
        <w:t xml:space="preserve"> وتحقيق ال</w:t>
      </w:r>
      <w:r w:rsidR="00B945C7">
        <w:rPr>
          <w:rFonts w:ascii="Simplified Arabic" w:eastAsia="Times New Roman" w:hAnsi="Simplified Arabic" w:cs="Simplified Arabic"/>
          <w:sz w:val="28"/>
          <w:szCs w:val="28"/>
          <w:rtl/>
          <w:lang w:bidi="ar-EG"/>
        </w:rPr>
        <w:t>أهداف</w:t>
      </w:r>
      <w:r w:rsidRPr="00103F22">
        <w:rPr>
          <w:rFonts w:ascii="Simplified Arabic" w:eastAsia="Times New Roman" w:hAnsi="Simplified Arabic" w:cs="Simplified Arabic"/>
          <w:sz w:val="28"/>
          <w:szCs w:val="28"/>
          <w:rtl/>
          <w:lang w:bidi="ar-EG"/>
        </w:rPr>
        <w:t xml:space="preserve">.  </w:t>
      </w:r>
    </w:p>
    <w:p w14:paraId="0DD40614" w14:textId="4000FEAB" w:rsidR="00214C00" w:rsidRPr="00103F22" w:rsidRDefault="00214C00" w:rsidP="00E143DE">
      <w:pPr>
        <w:numPr>
          <w:ilvl w:val="0"/>
          <w:numId w:val="40"/>
        </w:numPr>
        <w:spacing w:after="0" w:line="240" w:lineRule="auto"/>
        <w:ind w:left="510" w:hanging="284"/>
        <w:jc w:val="both"/>
        <w:rPr>
          <w:rFonts w:ascii="Simplified Arabic" w:eastAsia="Times New Roman" w:hAnsi="Simplified Arabic" w:cs="Simplified Arabic"/>
          <w:sz w:val="28"/>
          <w:szCs w:val="28"/>
          <w:lang w:bidi="ar-EG"/>
        </w:rPr>
      </w:pPr>
      <w:r w:rsidRPr="00103F22">
        <w:rPr>
          <w:rFonts w:ascii="Simplified Arabic" w:eastAsia="Times New Roman" w:hAnsi="Simplified Arabic" w:cs="Simplified Arabic"/>
          <w:sz w:val="28"/>
          <w:szCs w:val="28"/>
          <w:rtl/>
          <w:lang w:bidi="ar-EG"/>
        </w:rPr>
        <w:t>تحديد ال</w:t>
      </w:r>
      <w:r w:rsidR="00B945C7">
        <w:rPr>
          <w:rFonts w:ascii="Simplified Arabic" w:eastAsia="Times New Roman" w:hAnsi="Simplified Arabic" w:cs="Simplified Arabic"/>
          <w:sz w:val="28"/>
          <w:szCs w:val="28"/>
          <w:rtl/>
          <w:lang w:bidi="ar-EG"/>
        </w:rPr>
        <w:t>أهداف</w:t>
      </w:r>
      <w:r w:rsidRPr="00103F22">
        <w:rPr>
          <w:rFonts w:ascii="Simplified Arabic" w:eastAsia="Times New Roman" w:hAnsi="Simplified Arabic" w:cs="Simplified Arabic"/>
          <w:sz w:val="28"/>
          <w:szCs w:val="28"/>
          <w:rtl/>
          <w:lang w:bidi="ar-EG"/>
        </w:rPr>
        <w:t xml:space="preserve"> المرد تحقيقها. </w:t>
      </w:r>
    </w:p>
    <w:p w14:paraId="19F9D61B" w14:textId="60EDD4D3" w:rsidR="00214C00" w:rsidRPr="00103F22" w:rsidRDefault="00214C00" w:rsidP="00E143DE">
      <w:pPr>
        <w:numPr>
          <w:ilvl w:val="0"/>
          <w:numId w:val="40"/>
        </w:numPr>
        <w:spacing w:after="0" w:line="240" w:lineRule="auto"/>
        <w:ind w:left="510" w:hanging="284"/>
        <w:jc w:val="both"/>
        <w:rPr>
          <w:rFonts w:ascii="Simplified Arabic" w:eastAsia="Times New Roman" w:hAnsi="Simplified Arabic" w:cs="Simplified Arabic"/>
          <w:sz w:val="28"/>
          <w:szCs w:val="28"/>
          <w:lang w:bidi="ar-EG"/>
        </w:rPr>
      </w:pPr>
      <w:r w:rsidRPr="00103F22">
        <w:rPr>
          <w:rFonts w:ascii="Simplified Arabic" w:eastAsia="Times New Roman" w:hAnsi="Simplified Arabic" w:cs="Simplified Arabic"/>
          <w:sz w:val="28"/>
          <w:szCs w:val="28"/>
          <w:rtl/>
          <w:lang w:bidi="ar-EG"/>
        </w:rPr>
        <w:t>يساهم ف</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توزيع المسئوليات. </w:t>
      </w:r>
    </w:p>
    <w:p w14:paraId="20977D10" w14:textId="74111482" w:rsidR="00214C00" w:rsidRPr="00103F22" w:rsidRDefault="00214C00" w:rsidP="00E143DE">
      <w:pPr>
        <w:numPr>
          <w:ilvl w:val="0"/>
          <w:numId w:val="40"/>
        </w:numPr>
        <w:spacing w:after="0" w:line="240" w:lineRule="auto"/>
        <w:ind w:left="510" w:hanging="284"/>
        <w:jc w:val="both"/>
        <w:rPr>
          <w:rFonts w:ascii="Simplified Arabic" w:eastAsia="Times New Roman" w:hAnsi="Simplified Arabic" w:cs="Simplified Arabic"/>
          <w:sz w:val="28"/>
          <w:szCs w:val="28"/>
          <w:lang w:bidi="ar-EG"/>
        </w:rPr>
      </w:pPr>
      <w:r w:rsidRPr="00103F22">
        <w:rPr>
          <w:rFonts w:ascii="Simplified Arabic" w:eastAsia="Times New Roman" w:hAnsi="Simplified Arabic" w:cs="Simplified Arabic"/>
          <w:sz w:val="28"/>
          <w:szCs w:val="28"/>
          <w:rtl/>
          <w:lang w:bidi="ar-EG"/>
        </w:rPr>
        <w:t>يساعد ف</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توضيح الخطط والسياسات العامة للمنظمة. </w:t>
      </w:r>
    </w:p>
    <w:p w14:paraId="25EA5339" w14:textId="6D761D74" w:rsidR="00661A04" w:rsidRPr="00103F22" w:rsidRDefault="00214C00" w:rsidP="00E143DE">
      <w:pPr>
        <w:numPr>
          <w:ilvl w:val="0"/>
          <w:numId w:val="40"/>
        </w:numPr>
        <w:spacing w:after="0" w:line="240" w:lineRule="auto"/>
        <w:ind w:left="510" w:hanging="284"/>
        <w:jc w:val="both"/>
        <w:rPr>
          <w:rFonts w:ascii="Simplified Arabic" w:eastAsia="Times New Roman" w:hAnsi="Simplified Arabic" w:cs="Simplified Arabic"/>
          <w:sz w:val="28"/>
          <w:szCs w:val="28"/>
          <w:lang w:bidi="ar-EG"/>
        </w:rPr>
      </w:pPr>
      <w:r w:rsidRPr="00103F22">
        <w:rPr>
          <w:rFonts w:ascii="Simplified Arabic" w:eastAsia="Times New Roman" w:hAnsi="Simplified Arabic" w:cs="Simplified Arabic"/>
          <w:sz w:val="28"/>
          <w:szCs w:val="28"/>
          <w:rtl/>
          <w:lang w:bidi="ar-EG"/>
        </w:rPr>
        <w:t>يحدد العلاقات بين المنظمة وفروعها وعلاقاتها بالمنظمات الآخر</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w:t>
      </w:r>
    </w:p>
    <w:p w14:paraId="36F1B8B3" w14:textId="77777777" w:rsidR="00E143DE" w:rsidRDefault="00E143DE" w:rsidP="00E143DE">
      <w:pPr>
        <w:spacing w:before="120" w:after="0" w:line="240" w:lineRule="auto"/>
        <w:rPr>
          <w:rFonts w:cs="Sultan bold"/>
          <w:sz w:val="36"/>
          <w:szCs w:val="36"/>
          <w:rtl/>
        </w:rPr>
      </w:pPr>
    </w:p>
    <w:p w14:paraId="43022E60" w14:textId="60A8632E" w:rsidR="00F73A67" w:rsidRPr="00E143DE" w:rsidRDefault="00F73A67" w:rsidP="00E143DE">
      <w:pPr>
        <w:spacing w:before="120" w:after="0" w:line="240" w:lineRule="auto"/>
        <w:rPr>
          <w:rFonts w:cs="Sultan bold"/>
          <w:sz w:val="36"/>
          <w:szCs w:val="36"/>
          <w:rtl/>
        </w:rPr>
      </w:pPr>
      <w:r w:rsidRPr="00E143DE">
        <w:rPr>
          <w:rFonts w:cs="Sultan bold" w:hint="cs"/>
          <w:sz w:val="36"/>
          <w:szCs w:val="36"/>
          <w:rtl/>
        </w:rPr>
        <w:lastRenderedPageBreak/>
        <w:t>1</w:t>
      </w:r>
      <w:r w:rsidR="00853F46" w:rsidRPr="00E143DE">
        <w:rPr>
          <w:rFonts w:cs="Sultan bold" w:hint="cs"/>
          <w:sz w:val="36"/>
          <w:szCs w:val="36"/>
          <w:rtl/>
        </w:rPr>
        <w:t>-</w:t>
      </w:r>
      <w:r w:rsidRPr="00E143DE">
        <w:rPr>
          <w:rFonts w:cs="Sultan bold" w:hint="cs"/>
          <w:sz w:val="36"/>
          <w:szCs w:val="36"/>
          <w:rtl/>
        </w:rPr>
        <w:t>6</w:t>
      </w:r>
      <w:r w:rsidR="00853F46" w:rsidRPr="00E143DE">
        <w:rPr>
          <w:rFonts w:cs="Sultan bold" w:hint="cs"/>
          <w:sz w:val="36"/>
          <w:szCs w:val="36"/>
          <w:rtl/>
        </w:rPr>
        <w:t xml:space="preserve"> </w:t>
      </w:r>
      <w:r w:rsidR="00214C00" w:rsidRPr="00E143DE">
        <w:rPr>
          <w:rFonts w:cs="Sultan bold"/>
          <w:sz w:val="36"/>
          <w:szCs w:val="36"/>
          <w:rtl/>
        </w:rPr>
        <w:t>الرقاب</w:t>
      </w:r>
      <w:r w:rsidR="00E143DE" w:rsidRPr="00E143DE">
        <w:rPr>
          <w:rFonts w:cs="Sultan bold" w:hint="cs"/>
          <w:sz w:val="36"/>
          <w:szCs w:val="36"/>
          <w:rtl/>
        </w:rPr>
        <w:t>ـــــ</w:t>
      </w:r>
      <w:r w:rsidR="00214C00" w:rsidRPr="00E143DE">
        <w:rPr>
          <w:rFonts w:cs="Sultan bold"/>
          <w:sz w:val="36"/>
          <w:szCs w:val="36"/>
          <w:rtl/>
        </w:rPr>
        <w:t>ة</w:t>
      </w:r>
    </w:p>
    <w:p w14:paraId="5FE89284" w14:textId="3640246F" w:rsidR="00214C00" w:rsidRPr="00103F22" w:rsidRDefault="00F73A67" w:rsidP="00E143DE">
      <w:pPr>
        <w:spacing w:after="0" w:line="240" w:lineRule="auto"/>
        <w:ind w:left="368" w:hanging="426"/>
        <w:jc w:val="both"/>
        <w:rPr>
          <w:rFonts w:ascii="Simplified Arabic" w:eastAsia="Times New Roman" w:hAnsi="Simplified Arabic" w:cs="PT Bold Heading"/>
          <w:sz w:val="28"/>
          <w:szCs w:val="28"/>
          <w:rtl/>
        </w:rPr>
      </w:pPr>
      <w:r w:rsidRPr="00103F22">
        <w:rPr>
          <w:rFonts w:ascii="Simplified Arabic" w:eastAsia="Times New Roman" w:hAnsi="Simplified Arabic" w:cs="Simplified Arabic"/>
          <w:b/>
          <w:bCs/>
          <w:sz w:val="28"/>
          <w:szCs w:val="28"/>
          <w:rtl/>
        </w:rPr>
        <w:t>وفيما يل</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 xml:space="preserve"> يتم استعراض تعريف الرقابة</w:t>
      </w:r>
      <w:r w:rsidR="006C097F">
        <w:rPr>
          <w:rFonts w:ascii="Simplified Arabic" w:eastAsia="Times New Roman" w:hAnsi="Simplified Arabic" w:cs="Simplified Arabic"/>
          <w:b/>
          <w:bCs/>
          <w:sz w:val="28"/>
          <w:szCs w:val="28"/>
          <w:rtl/>
        </w:rPr>
        <w:t>،</w:t>
      </w:r>
      <w:r w:rsidRPr="00103F22">
        <w:rPr>
          <w:rFonts w:ascii="Simplified Arabic" w:eastAsia="Times New Roman" w:hAnsi="Simplified Arabic" w:cs="Simplified Arabic"/>
          <w:b/>
          <w:bCs/>
          <w:sz w:val="28"/>
          <w:szCs w:val="28"/>
          <w:rtl/>
        </w:rPr>
        <w:t xml:space="preserve"> اهميتها،الاستراتيجية ومستوايتها</w:t>
      </w:r>
      <w:r w:rsidRPr="00103F22">
        <w:rPr>
          <w:rFonts w:ascii="Simplified Arabic" w:eastAsia="Times New Roman" w:hAnsi="Simplified Arabic" w:cs="Simplified Arabic" w:hint="cs"/>
          <w:b/>
          <w:bCs/>
          <w:sz w:val="28"/>
          <w:szCs w:val="28"/>
          <w:rtl/>
        </w:rPr>
        <w:t>:-</w:t>
      </w:r>
      <w:r w:rsidR="00214C00" w:rsidRPr="00103F22">
        <w:rPr>
          <w:rFonts w:ascii="Simplified Arabic" w:eastAsia="Times New Roman" w:hAnsi="Simplified Arabic" w:cs="Simplified Arabic"/>
          <w:b/>
          <w:bCs/>
          <w:sz w:val="28"/>
          <w:szCs w:val="28"/>
          <w:rtl/>
        </w:rPr>
        <w:t xml:space="preserve"> </w:t>
      </w:r>
      <w:r w:rsidR="00214C00" w:rsidRPr="00103F22">
        <w:rPr>
          <w:rFonts w:ascii="Simplified Arabic" w:eastAsia="Times New Roman" w:hAnsi="Simplified Arabic" w:cs="PT Bold Heading"/>
          <w:sz w:val="28"/>
          <w:szCs w:val="28"/>
        </w:rPr>
        <w:t xml:space="preserve"> </w:t>
      </w:r>
    </w:p>
    <w:p w14:paraId="7849C590" w14:textId="6606F663" w:rsidR="00214C00" w:rsidRPr="00E143DE" w:rsidRDefault="00853F46" w:rsidP="00E143DE">
      <w:pPr>
        <w:spacing w:before="120" w:after="0" w:line="240" w:lineRule="auto"/>
        <w:ind w:hanging="90"/>
        <w:jc w:val="both"/>
        <w:rPr>
          <w:rFonts w:ascii="Simplified Arabic" w:eastAsia="Times New Roman" w:hAnsi="Simplified Arabic" w:cs="Simplified Arabic"/>
          <w:b/>
          <w:bCs/>
          <w:sz w:val="28"/>
          <w:szCs w:val="28"/>
          <w:rtl/>
          <w:lang w:bidi="ar-EG"/>
        </w:rPr>
      </w:pPr>
      <w:r w:rsidRPr="00E143DE">
        <w:rPr>
          <w:rFonts w:ascii="Simplified Arabic" w:eastAsia="Times New Roman" w:hAnsi="Simplified Arabic" w:cs="Simplified Arabic" w:hint="cs"/>
          <w:b/>
          <w:bCs/>
          <w:sz w:val="28"/>
          <w:szCs w:val="28"/>
          <w:rtl/>
        </w:rPr>
        <w:t xml:space="preserve">1-6-1 </w:t>
      </w:r>
      <w:r w:rsidR="00214C00" w:rsidRPr="00E143DE">
        <w:rPr>
          <w:rFonts w:ascii="Simplified Arabic" w:eastAsia="Times New Roman" w:hAnsi="Simplified Arabic" w:cs="Simplified Arabic" w:hint="cs"/>
          <w:b/>
          <w:bCs/>
          <w:sz w:val="28"/>
          <w:szCs w:val="28"/>
          <w:rtl/>
          <w:lang w:bidi="ar-EG"/>
        </w:rPr>
        <w:t>ت</w:t>
      </w:r>
      <w:r w:rsidR="00214C00" w:rsidRPr="00E143DE">
        <w:rPr>
          <w:rFonts w:ascii="Simplified Arabic" w:eastAsia="Times New Roman" w:hAnsi="Simplified Arabic" w:cs="Simplified Arabic"/>
          <w:b/>
          <w:bCs/>
          <w:sz w:val="28"/>
          <w:szCs w:val="28"/>
          <w:rtl/>
          <w:lang w:bidi="ar-EG"/>
        </w:rPr>
        <w:t>عريف الرقابة</w:t>
      </w:r>
      <w:r w:rsidR="006C097F" w:rsidRPr="00E143DE">
        <w:rPr>
          <w:rFonts w:ascii="Simplified Arabic" w:eastAsia="Times New Roman" w:hAnsi="Simplified Arabic" w:cs="Simplified Arabic" w:hint="cs"/>
          <w:b/>
          <w:bCs/>
          <w:sz w:val="28"/>
          <w:szCs w:val="28"/>
          <w:rtl/>
          <w:lang w:bidi="ar-EG"/>
        </w:rPr>
        <w:t>:</w:t>
      </w:r>
      <w:r w:rsidR="00214C00" w:rsidRPr="00E143DE">
        <w:rPr>
          <w:rFonts w:ascii="Simplified Arabic" w:eastAsia="Times New Roman" w:hAnsi="Simplified Arabic" w:cs="Simplified Arabic"/>
          <w:b/>
          <w:bCs/>
          <w:sz w:val="28"/>
          <w:szCs w:val="28"/>
          <w:rtl/>
          <w:lang w:bidi="ar-EG"/>
        </w:rPr>
        <w:t xml:space="preserve"> </w:t>
      </w:r>
    </w:p>
    <w:p w14:paraId="5D17DDAA" w14:textId="77777777" w:rsidR="00E143DE" w:rsidRDefault="00214C00" w:rsidP="00E143DE">
      <w:pPr>
        <w:spacing w:before="120" w:after="0" w:line="240" w:lineRule="auto"/>
        <w:ind w:firstLine="720"/>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lang w:bidi="ar-EG"/>
        </w:rPr>
        <w:t>ليس هناك تعرف محدد وشامل يساعد عل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الفهم الصحيح لمفهوم الرقابة</w:t>
      </w:r>
      <w:r w:rsidRPr="00103F22">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بل يوجد هناك تعاريف متعددة ومتباينة للتعريف للرقابة كل منها يركز عل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جانب من جوانب عملية الرقابة</w:t>
      </w:r>
      <w:r w:rsidRPr="00103F22">
        <w:rPr>
          <w:rFonts w:ascii="Simplified Arabic" w:eastAsia="Times New Roman" w:hAnsi="Simplified Arabic" w:cs="Simplified Arabic"/>
          <w:b/>
          <w:bCs/>
          <w:sz w:val="28"/>
          <w:szCs w:val="28"/>
          <w:rtl/>
          <w:lang w:bidi="ar-EG"/>
        </w:rPr>
        <w:t>, نعرضها كما يل</w:t>
      </w:r>
      <w:r w:rsidR="00BF652B">
        <w:rPr>
          <w:rFonts w:ascii="Simplified Arabic" w:eastAsia="Times New Roman" w:hAnsi="Simplified Arabic" w:cs="Simplified Arabic"/>
          <w:b/>
          <w:bCs/>
          <w:sz w:val="28"/>
          <w:szCs w:val="28"/>
          <w:rtl/>
          <w:lang w:bidi="ar-EG"/>
        </w:rPr>
        <w:t>ي</w:t>
      </w:r>
      <w:r w:rsidRPr="00103F22">
        <w:rPr>
          <w:rFonts w:ascii="Simplified Arabic" w:eastAsia="Times New Roman" w:hAnsi="Simplified Arabic" w:cs="Simplified Arabic"/>
          <w:b/>
          <w:bCs/>
          <w:sz w:val="28"/>
          <w:szCs w:val="28"/>
          <w:rtl/>
          <w:lang w:bidi="ar-EG"/>
        </w:rPr>
        <w:t>:</w:t>
      </w:r>
    </w:p>
    <w:p w14:paraId="7D9498CC" w14:textId="779FB28C" w:rsidR="00214C00" w:rsidRPr="00103F22" w:rsidRDefault="00214C00" w:rsidP="00E143DE">
      <w:pPr>
        <w:spacing w:before="120" w:after="0" w:line="240" w:lineRule="auto"/>
        <w:ind w:firstLine="720"/>
        <w:jc w:val="both"/>
        <w:rPr>
          <w:rFonts w:ascii="Simplified Arabic" w:eastAsia="Times New Roman" w:hAnsi="Simplified Arabic" w:cs="Simplified Arabic"/>
          <w:sz w:val="28"/>
          <w:szCs w:val="28"/>
          <w:lang w:bidi="ar-EG"/>
        </w:rPr>
      </w:pPr>
      <w:r w:rsidRPr="00103F22">
        <w:rPr>
          <w:rFonts w:ascii="Simplified Arabic" w:eastAsia="Times New Roman" w:hAnsi="Simplified Arabic" w:cs="Simplified Arabic"/>
          <w:sz w:val="28"/>
          <w:szCs w:val="28"/>
          <w:rtl/>
          <w:lang w:bidi="ar-EG"/>
        </w:rPr>
        <w:t>الرقابة كانت تعن</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بالنسبة إل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هنر</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فايول</w:t>
      </w:r>
      <w:r w:rsidR="006C097F">
        <w:rPr>
          <w:rFonts w:ascii="Simplified Arabic" w:eastAsia="Times New Roman" w:hAnsi="Simplified Arabic" w:cs="Simplified Arabic"/>
          <w:sz w:val="28"/>
          <w:szCs w:val="28"/>
          <w:rtl/>
          <w:lang w:bidi="ar-EG"/>
        </w:rPr>
        <w:t>"</w:t>
      </w:r>
      <w:r w:rsidRPr="00103F22">
        <w:rPr>
          <w:rFonts w:ascii="Simplified Arabic" w:eastAsia="Times New Roman" w:hAnsi="Simplified Arabic" w:cs="Simplified Arabic"/>
          <w:sz w:val="28"/>
          <w:szCs w:val="28"/>
          <w:rtl/>
          <w:lang w:bidi="ar-EG"/>
        </w:rPr>
        <w:t xml:space="preserve"> التحقق إذا كان كل ش</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ء يسير وفقا للخطة المرسومة</w:t>
      </w:r>
      <w:r w:rsidRPr="00103F22">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وللتعليمات الصادرة والقواعد المقررة</w:t>
      </w:r>
      <w:r w:rsidRPr="00103F22">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أما موضوعها فهو بيان نواح</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الضعف أو الخطأ من أجل تقويمها ومنع تكررها"</w:t>
      </w:r>
      <w:r w:rsidRPr="00E143DE">
        <w:rPr>
          <w:rFonts w:ascii="Simplified Arabic" w:eastAsia="Times New Roman" w:hAnsi="Simplified Arabic" w:cs="Simplified Arabic"/>
          <w:sz w:val="28"/>
          <w:szCs w:val="28"/>
          <w:vertAlign w:val="superscript"/>
          <w:rtl/>
          <w:lang w:bidi="ar-EG"/>
        </w:rPr>
        <w:t>(</w:t>
      </w:r>
      <w:r w:rsidRPr="00E143DE">
        <w:rPr>
          <w:rFonts w:ascii="Simplified Arabic" w:eastAsia="Times New Roman" w:hAnsi="Simplified Arabic" w:cs="Simplified Arabic"/>
          <w:sz w:val="28"/>
          <w:szCs w:val="28"/>
          <w:vertAlign w:val="superscript"/>
          <w:rtl/>
          <w:lang w:bidi="ar-EG"/>
        </w:rPr>
        <w:footnoteReference w:id="47"/>
      </w:r>
      <w:r w:rsidRPr="00E143DE">
        <w:rPr>
          <w:rFonts w:ascii="Simplified Arabic" w:eastAsia="Times New Roman" w:hAnsi="Simplified Arabic" w:cs="Simplified Arabic"/>
          <w:sz w:val="28"/>
          <w:szCs w:val="28"/>
          <w:vertAlign w:val="superscript"/>
          <w:rtl/>
          <w:lang w:bidi="ar-EG"/>
        </w:rPr>
        <w:t>)</w:t>
      </w:r>
      <w:r w:rsidRPr="00103F22">
        <w:rPr>
          <w:rFonts w:ascii="Simplified Arabic" w:eastAsia="Times New Roman" w:hAnsi="Simplified Arabic" w:cs="Simplified Arabic"/>
          <w:sz w:val="28"/>
          <w:szCs w:val="28"/>
          <w:rtl/>
          <w:lang w:bidi="ar-EG"/>
        </w:rPr>
        <w:t xml:space="preserve">. </w:t>
      </w:r>
    </w:p>
    <w:p w14:paraId="48B6B40F" w14:textId="0E405B3C" w:rsidR="00214C00" w:rsidRPr="00103F22" w:rsidRDefault="00214C00" w:rsidP="00B945C7">
      <w:pPr>
        <w:numPr>
          <w:ilvl w:val="0"/>
          <w:numId w:val="27"/>
        </w:numPr>
        <w:spacing w:before="120" w:after="0" w:line="240" w:lineRule="auto"/>
        <w:ind w:left="368" w:hanging="284"/>
        <w:jc w:val="both"/>
        <w:rPr>
          <w:rFonts w:ascii="Simplified Arabic" w:eastAsia="Times New Roman" w:hAnsi="Simplified Arabic" w:cs="Simplified Arabic"/>
          <w:sz w:val="28"/>
          <w:szCs w:val="28"/>
          <w:lang w:bidi="ar-EG"/>
        </w:rPr>
      </w:pPr>
      <w:r w:rsidRPr="00103F22">
        <w:rPr>
          <w:rFonts w:ascii="Simplified Arabic" w:eastAsia="Times New Roman" w:hAnsi="Simplified Arabic" w:cs="Simplified Arabic"/>
          <w:sz w:val="28"/>
          <w:szCs w:val="28"/>
          <w:rtl/>
          <w:lang w:bidi="ar-EG"/>
        </w:rPr>
        <w:t>ينظر للرقابة عل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أنها" عبارة عن قياس وتصحيح </w:t>
      </w:r>
      <w:r w:rsidR="00DA7A8C">
        <w:rPr>
          <w:rFonts w:ascii="Simplified Arabic" w:eastAsia="Times New Roman" w:hAnsi="Simplified Arabic" w:cs="Simplified Arabic"/>
          <w:sz w:val="28"/>
          <w:szCs w:val="28"/>
          <w:rtl/>
          <w:lang w:bidi="ar-EG"/>
        </w:rPr>
        <w:t>أداء</w:t>
      </w:r>
      <w:r w:rsidRPr="00103F22">
        <w:rPr>
          <w:rFonts w:ascii="Simplified Arabic" w:eastAsia="Times New Roman" w:hAnsi="Simplified Arabic" w:cs="Simplified Arabic"/>
          <w:sz w:val="28"/>
          <w:szCs w:val="28"/>
          <w:rtl/>
          <w:lang w:bidi="ar-EG"/>
        </w:rPr>
        <w:t xml:space="preserve"> المرؤوسين للتأكد من أن </w:t>
      </w:r>
      <w:r w:rsidR="00B945C7">
        <w:rPr>
          <w:rFonts w:ascii="Simplified Arabic" w:eastAsia="Times New Roman" w:hAnsi="Simplified Arabic" w:cs="Simplified Arabic"/>
          <w:sz w:val="28"/>
          <w:szCs w:val="28"/>
          <w:rtl/>
          <w:lang w:bidi="ar-EG"/>
        </w:rPr>
        <w:t>أهداف</w:t>
      </w:r>
      <w:r w:rsidRPr="00103F22">
        <w:rPr>
          <w:rFonts w:ascii="Simplified Arabic" w:eastAsia="Times New Roman" w:hAnsi="Simplified Arabic" w:cs="Simplified Arabic"/>
          <w:sz w:val="28"/>
          <w:szCs w:val="28"/>
          <w:rtl/>
          <w:lang w:bidi="ar-EG"/>
        </w:rPr>
        <w:t xml:space="preserve"> المنظمة الخطط الموضوعة لبلوغ هذه ال</w:t>
      </w:r>
      <w:r w:rsidR="00B945C7">
        <w:rPr>
          <w:rFonts w:ascii="Simplified Arabic" w:eastAsia="Times New Roman" w:hAnsi="Simplified Arabic" w:cs="Simplified Arabic"/>
          <w:sz w:val="28"/>
          <w:szCs w:val="28"/>
          <w:rtl/>
          <w:lang w:bidi="ar-EG"/>
        </w:rPr>
        <w:t>أهداف</w:t>
      </w:r>
      <w:r w:rsidRPr="00103F22">
        <w:rPr>
          <w:rFonts w:ascii="Simplified Arabic" w:eastAsia="Times New Roman" w:hAnsi="Simplified Arabic" w:cs="Simplified Arabic"/>
          <w:sz w:val="28"/>
          <w:szCs w:val="28"/>
          <w:rtl/>
          <w:lang w:bidi="ar-EG"/>
        </w:rPr>
        <w:t xml:space="preserve"> الت</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قد تم تنفيذها بشكل مرض</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w:t>
      </w:r>
      <w:r w:rsidRPr="00E143DE">
        <w:rPr>
          <w:rFonts w:ascii="Simplified Arabic" w:eastAsia="Times New Roman" w:hAnsi="Simplified Arabic" w:cs="Simplified Arabic"/>
          <w:sz w:val="28"/>
          <w:szCs w:val="28"/>
          <w:vertAlign w:val="superscript"/>
          <w:rtl/>
          <w:lang w:bidi="ar-EG"/>
        </w:rPr>
        <w:t>(</w:t>
      </w:r>
      <w:r w:rsidRPr="00E143DE">
        <w:rPr>
          <w:rFonts w:ascii="Simplified Arabic" w:eastAsia="Times New Roman" w:hAnsi="Simplified Arabic" w:cs="Simplified Arabic"/>
          <w:sz w:val="28"/>
          <w:szCs w:val="28"/>
          <w:vertAlign w:val="superscript"/>
          <w:rtl/>
          <w:lang w:bidi="ar-EG"/>
        </w:rPr>
        <w:footnoteReference w:id="48"/>
      </w:r>
      <w:r w:rsidRPr="00E143DE">
        <w:rPr>
          <w:rFonts w:ascii="Simplified Arabic" w:eastAsia="Times New Roman" w:hAnsi="Simplified Arabic" w:cs="Simplified Arabic"/>
          <w:sz w:val="28"/>
          <w:szCs w:val="28"/>
          <w:vertAlign w:val="superscript"/>
          <w:rtl/>
          <w:lang w:bidi="ar-EG"/>
        </w:rPr>
        <w:t>)</w:t>
      </w:r>
      <w:r w:rsidRPr="00103F22">
        <w:rPr>
          <w:rFonts w:ascii="Simplified Arabic" w:eastAsia="Times New Roman" w:hAnsi="Simplified Arabic" w:cs="Simplified Arabic"/>
          <w:sz w:val="28"/>
          <w:szCs w:val="28"/>
          <w:rtl/>
          <w:lang w:bidi="ar-EG"/>
        </w:rPr>
        <w:t xml:space="preserve">. </w:t>
      </w:r>
    </w:p>
    <w:p w14:paraId="2426774C" w14:textId="495ECEFC" w:rsidR="00214C00" w:rsidRPr="00103F22" w:rsidRDefault="00214C00" w:rsidP="00B945C7">
      <w:pPr>
        <w:numPr>
          <w:ilvl w:val="0"/>
          <w:numId w:val="27"/>
        </w:numPr>
        <w:spacing w:before="120" w:after="0" w:line="240" w:lineRule="auto"/>
        <w:ind w:left="368" w:hanging="284"/>
        <w:jc w:val="both"/>
        <w:rPr>
          <w:rFonts w:ascii="Simplified Arabic" w:eastAsia="Times New Roman" w:hAnsi="Simplified Arabic" w:cs="Simplified Arabic"/>
          <w:sz w:val="28"/>
          <w:szCs w:val="28"/>
          <w:lang w:bidi="ar-EG"/>
        </w:rPr>
      </w:pPr>
      <w:r w:rsidRPr="00103F22">
        <w:rPr>
          <w:rFonts w:ascii="Simplified Arabic" w:eastAsia="Times New Roman" w:hAnsi="Simplified Arabic" w:cs="Simplified Arabic"/>
          <w:sz w:val="28"/>
          <w:szCs w:val="28"/>
          <w:rtl/>
          <w:lang w:bidi="ar-EG"/>
        </w:rPr>
        <w:t>ينصرف مفهوم الرقابة إل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"مجموعة العمليات وال</w:t>
      </w:r>
      <w:r w:rsidR="00BF652B">
        <w:rPr>
          <w:rFonts w:ascii="Simplified Arabic" w:eastAsia="Times New Roman" w:hAnsi="Simplified Arabic" w:cs="Simplified Arabic"/>
          <w:sz w:val="28"/>
          <w:szCs w:val="28"/>
          <w:rtl/>
          <w:lang w:bidi="ar-EG"/>
        </w:rPr>
        <w:t>أساليب</w:t>
      </w:r>
      <w:r w:rsidRPr="00103F22">
        <w:rPr>
          <w:rFonts w:ascii="Simplified Arabic" w:eastAsia="Times New Roman" w:hAnsi="Simplified Arabic" w:cs="Simplified Arabic"/>
          <w:sz w:val="28"/>
          <w:szCs w:val="28"/>
          <w:rtl/>
          <w:lang w:bidi="ar-EG"/>
        </w:rPr>
        <w:t xml:space="preserve"> الت</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يتم بمقتضاها التحقق من أن ال</w:t>
      </w:r>
      <w:r w:rsidR="00DA7A8C">
        <w:rPr>
          <w:rFonts w:ascii="Simplified Arabic" w:eastAsia="Times New Roman" w:hAnsi="Simplified Arabic" w:cs="Simplified Arabic"/>
          <w:sz w:val="28"/>
          <w:szCs w:val="28"/>
          <w:rtl/>
          <w:lang w:bidi="ar-EG"/>
        </w:rPr>
        <w:t>أداء</w:t>
      </w:r>
      <w:r w:rsidRPr="00103F22">
        <w:rPr>
          <w:rFonts w:ascii="Simplified Arabic" w:eastAsia="Times New Roman" w:hAnsi="Simplified Arabic" w:cs="Simplified Arabic"/>
          <w:sz w:val="28"/>
          <w:szCs w:val="28"/>
          <w:rtl/>
          <w:lang w:bidi="ar-EG"/>
        </w:rPr>
        <w:t xml:space="preserve"> يتم عل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النحو الذ</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حدته ال</w:t>
      </w:r>
      <w:r w:rsidR="00B945C7">
        <w:rPr>
          <w:rFonts w:ascii="Simplified Arabic" w:eastAsia="Times New Roman" w:hAnsi="Simplified Arabic" w:cs="Simplified Arabic"/>
          <w:sz w:val="28"/>
          <w:szCs w:val="28"/>
          <w:rtl/>
          <w:lang w:bidi="ar-EG"/>
        </w:rPr>
        <w:t>أهداف</w:t>
      </w:r>
      <w:r w:rsidRPr="00103F22">
        <w:rPr>
          <w:rFonts w:ascii="Simplified Arabic" w:eastAsia="Times New Roman" w:hAnsi="Simplified Arabic" w:cs="Simplified Arabic"/>
          <w:sz w:val="28"/>
          <w:szCs w:val="28"/>
          <w:rtl/>
          <w:lang w:bidi="ar-EG"/>
        </w:rPr>
        <w:t xml:space="preserve"> والمعايير الموضوعة</w:t>
      </w:r>
      <w:r w:rsidR="006C097F">
        <w:rPr>
          <w:rFonts w:ascii="Simplified Arabic" w:eastAsia="Times New Roman" w:hAnsi="Simplified Arabic" w:cs="Simplified Arabic"/>
          <w:sz w:val="28"/>
          <w:szCs w:val="28"/>
          <w:rtl/>
          <w:lang w:bidi="ar-EG"/>
        </w:rPr>
        <w:t>"</w:t>
      </w:r>
      <w:r w:rsidRPr="00103F22">
        <w:rPr>
          <w:rFonts w:ascii="Simplified Arabic" w:eastAsia="Times New Roman" w:hAnsi="Simplified Arabic" w:cs="Simplified Arabic"/>
          <w:sz w:val="28"/>
          <w:szCs w:val="28"/>
          <w:rtl/>
          <w:lang w:bidi="ar-EG"/>
        </w:rPr>
        <w:t xml:space="preserve">  فالرقابة بهذا المعن</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تتضمن عمليات تسبق ال</w:t>
      </w:r>
      <w:r w:rsidR="00DA7A8C">
        <w:rPr>
          <w:rFonts w:ascii="Simplified Arabic" w:eastAsia="Times New Roman" w:hAnsi="Simplified Arabic" w:cs="Simplified Arabic"/>
          <w:sz w:val="28"/>
          <w:szCs w:val="28"/>
          <w:rtl/>
          <w:lang w:bidi="ar-EG"/>
        </w:rPr>
        <w:t>أداء</w:t>
      </w:r>
      <w:r w:rsidRPr="00103F22">
        <w:rPr>
          <w:rFonts w:ascii="Simplified Arabic" w:eastAsia="Times New Roman" w:hAnsi="Simplified Arabic" w:cs="Simplified Arabic"/>
          <w:sz w:val="28"/>
          <w:szCs w:val="28"/>
          <w:rtl/>
          <w:lang w:bidi="ar-EG"/>
        </w:rPr>
        <w:t xml:space="preserve"> وتتخلله, ومن ثم تعقبه ما رسم له من </w:t>
      </w:r>
      <w:r w:rsidR="00B945C7">
        <w:rPr>
          <w:rFonts w:ascii="Simplified Arabic" w:eastAsia="Times New Roman" w:hAnsi="Simplified Arabic" w:cs="Simplified Arabic"/>
          <w:sz w:val="28"/>
          <w:szCs w:val="28"/>
          <w:rtl/>
          <w:lang w:bidi="ar-EG"/>
        </w:rPr>
        <w:t>أهداف</w:t>
      </w:r>
      <w:r w:rsidRPr="00103F22">
        <w:rPr>
          <w:rFonts w:ascii="Simplified Arabic" w:eastAsia="Times New Roman" w:hAnsi="Simplified Arabic" w:cs="Simplified Arabic"/>
          <w:sz w:val="28"/>
          <w:szCs w:val="28"/>
          <w:rtl/>
          <w:lang w:bidi="ar-EG"/>
        </w:rPr>
        <w:t xml:space="preserve"> ومعايير وقياس درجة نجاح ال</w:t>
      </w:r>
      <w:r w:rsidR="00DA7A8C">
        <w:rPr>
          <w:rFonts w:ascii="Simplified Arabic" w:eastAsia="Times New Roman" w:hAnsi="Simplified Arabic" w:cs="Simplified Arabic"/>
          <w:sz w:val="28"/>
          <w:szCs w:val="28"/>
          <w:rtl/>
          <w:lang w:bidi="ar-EG"/>
        </w:rPr>
        <w:t>أداء</w:t>
      </w:r>
      <w:r w:rsidRPr="00103F22">
        <w:rPr>
          <w:rFonts w:ascii="Simplified Arabic" w:eastAsia="Times New Roman" w:hAnsi="Simplified Arabic" w:cs="Simplified Arabic"/>
          <w:sz w:val="28"/>
          <w:szCs w:val="28"/>
          <w:rtl/>
          <w:lang w:bidi="ar-EG"/>
        </w:rPr>
        <w:t xml:space="preserve"> الفعل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ف</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تحقيق ال</w:t>
      </w:r>
      <w:r w:rsidR="00B945C7">
        <w:rPr>
          <w:rFonts w:ascii="Simplified Arabic" w:eastAsia="Times New Roman" w:hAnsi="Simplified Arabic" w:cs="Simplified Arabic"/>
          <w:sz w:val="28"/>
          <w:szCs w:val="28"/>
          <w:rtl/>
          <w:lang w:bidi="ar-EG"/>
        </w:rPr>
        <w:t>أهداف</w:t>
      </w:r>
      <w:r w:rsidRPr="00103F22">
        <w:rPr>
          <w:rFonts w:ascii="Simplified Arabic" w:eastAsia="Times New Roman" w:hAnsi="Simplified Arabic" w:cs="Simplified Arabic"/>
          <w:sz w:val="28"/>
          <w:szCs w:val="28"/>
          <w:rtl/>
          <w:lang w:bidi="ar-EG"/>
        </w:rPr>
        <w:t xml:space="preserve"> والمعايير بغرض تقويمه وتصحيحه</w:t>
      </w:r>
      <w:r w:rsidRPr="00E143DE">
        <w:rPr>
          <w:rFonts w:ascii="Simplified Arabic" w:eastAsia="Times New Roman" w:hAnsi="Simplified Arabic" w:cs="Simplified Arabic"/>
          <w:sz w:val="28"/>
          <w:szCs w:val="28"/>
          <w:vertAlign w:val="superscript"/>
          <w:rtl/>
          <w:lang w:bidi="ar-EG"/>
        </w:rPr>
        <w:t>(</w:t>
      </w:r>
      <w:r w:rsidRPr="00E143DE">
        <w:rPr>
          <w:rFonts w:ascii="Simplified Arabic" w:eastAsia="Times New Roman" w:hAnsi="Simplified Arabic" w:cs="Simplified Arabic"/>
          <w:sz w:val="28"/>
          <w:szCs w:val="28"/>
          <w:vertAlign w:val="superscript"/>
          <w:rtl/>
          <w:lang w:bidi="ar-EG"/>
        </w:rPr>
        <w:footnoteReference w:id="49"/>
      </w:r>
      <w:r w:rsidRPr="00E143DE">
        <w:rPr>
          <w:rFonts w:ascii="Simplified Arabic" w:eastAsia="Times New Roman" w:hAnsi="Simplified Arabic" w:cs="Simplified Arabic"/>
          <w:sz w:val="28"/>
          <w:szCs w:val="28"/>
          <w:vertAlign w:val="superscript"/>
          <w:rtl/>
          <w:lang w:bidi="ar-EG"/>
        </w:rPr>
        <w:t>)</w:t>
      </w:r>
      <w:r w:rsidRPr="00103F22">
        <w:rPr>
          <w:rFonts w:ascii="Simplified Arabic" w:eastAsia="Times New Roman" w:hAnsi="Simplified Arabic" w:cs="Simplified Arabic"/>
          <w:sz w:val="28"/>
          <w:szCs w:val="28"/>
          <w:rtl/>
          <w:lang w:bidi="ar-EG"/>
        </w:rPr>
        <w:t xml:space="preserve">. </w:t>
      </w:r>
    </w:p>
    <w:p w14:paraId="72BB5BE6" w14:textId="4D568AC9" w:rsidR="00214C00" w:rsidRPr="00103F22" w:rsidRDefault="00214C00" w:rsidP="00B945C7">
      <w:pPr>
        <w:numPr>
          <w:ilvl w:val="0"/>
          <w:numId w:val="27"/>
        </w:numPr>
        <w:spacing w:before="120" w:after="0" w:line="240" w:lineRule="auto"/>
        <w:ind w:left="368" w:hanging="284"/>
        <w:jc w:val="both"/>
        <w:rPr>
          <w:rFonts w:ascii="Simplified Arabic" w:eastAsia="Times New Roman" w:hAnsi="Simplified Arabic" w:cs="Simplified Arabic"/>
          <w:sz w:val="28"/>
          <w:szCs w:val="28"/>
          <w:lang w:bidi="ar-EG"/>
        </w:rPr>
      </w:pPr>
      <w:r w:rsidRPr="00103F22">
        <w:rPr>
          <w:rFonts w:ascii="Simplified Arabic" w:eastAsia="Times New Roman" w:hAnsi="Simplified Arabic" w:cs="Simplified Arabic"/>
          <w:sz w:val="28"/>
          <w:szCs w:val="28"/>
          <w:rtl/>
          <w:lang w:bidi="ar-EG"/>
        </w:rPr>
        <w:lastRenderedPageBreak/>
        <w:t>تعرف الرقابة ايضا بإنها</w:t>
      </w:r>
      <w:r w:rsidR="006C097F">
        <w:rPr>
          <w:rFonts w:ascii="Simplified Arabic" w:eastAsia="Times New Roman" w:hAnsi="Simplified Arabic" w:cs="Simplified Arabic"/>
          <w:sz w:val="28"/>
          <w:szCs w:val="28"/>
          <w:rtl/>
          <w:lang w:bidi="ar-EG"/>
        </w:rPr>
        <w:t>"</w:t>
      </w:r>
      <w:r w:rsidRPr="00103F22">
        <w:rPr>
          <w:rFonts w:ascii="Simplified Arabic" w:eastAsia="Times New Roman" w:hAnsi="Simplified Arabic" w:cs="Simplified Arabic"/>
          <w:sz w:val="28"/>
          <w:szCs w:val="28"/>
          <w:rtl/>
          <w:lang w:bidi="ar-EG"/>
        </w:rPr>
        <w:t xml:space="preserve"> عملية قياس النتائج الفعلية</w:t>
      </w:r>
      <w:r w:rsidRPr="00103F22">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ومقارنتها بالمعايير</w:t>
      </w:r>
      <w:r w:rsidRPr="00103F22">
        <w:rPr>
          <w:rFonts w:ascii="Simplified Arabic" w:eastAsia="Times New Roman" w:hAnsi="Simplified Arabic" w:cs="Simplified Arabic" w:hint="cs"/>
          <w:sz w:val="28"/>
          <w:szCs w:val="28"/>
          <w:rtl/>
          <w:lang w:bidi="ar-EG"/>
        </w:rPr>
        <w:t xml:space="preserve"> </w:t>
      </w:r>
      <w:r w:rsidRPr="00103F22">
        <w:rPr>
          <w:rFonts w:ascii="Simplified Arabic" w:eastAsia="Times New Roman" w:hAnsi="Simplified Arabic" w:cs="Simplified Arabic"/>
          <w:sz w:val="28"/>
          <w:szCs w:val="28"/>
          <w:rtl/>
          <w:lang w:bidi="ar-EG"/>
        </w:rPr>
        <w:t>أو الخطط الموضوعة</w:t>
      </w:r>
      <w:r w:rsidRPr="00103F22">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ومعرفة أسباب الانحرافات بين النتائج المتحققة والنتائج المطلوبة وإتخاذ فعل تصحيح</w:t>
      </w:r>
      <w:r w:rsidR="00BF652B">
        <w:rPr>
          <w:rFonts w:ascii="Simplified Arabic" w:eastAsia="Times New Roman" w:hAnsi="Simplified Arabic" w:cs="Simplified Arabic"/>
          <w:sz w:val="28"/>
          <w:szCs w:val="28"/>
          <w:rtl/>
          <w:lang w:bidi="ar-EG"/>
        </w:rPr>
        <w:t>ي</w:t>
      </w:r>
      <w:r w:rsidRPr="00E143DE">
        <w:rPr>
          <w:rFonts w:ascii="Simplified Arabic" w:eastAsia="Times New Roman" w:hAnsi="Simplified Arabic" w:cs="Simplified Arabic"/>
          <w:sz w:val="28"/>
          <w:szCs w:val="28"/>
          <w:vertAlign w:val="superscript"/>
          <w:rtl/>
          <w:lang w:bidi="ar-EG"/>
        </w:rPr>
        <w:t>(</w:t>
      </w:r>
      <w:r w:rsidRPr="00E143DE">
        <w:rPr>
          <w:rFonts w:ascii="Simplified Arabic" w:eastAsia="Times New Roman" w:hAnsi="Simplified Arabic" w:cs="Simplified Arabic"/>
          <w:sz w:val="28"/>
          <w:szCs w:val="28"/>
          <w:vertAlign w:val="superscript"/>
          <w:rtl/>
          <w:lang w:bidi="ar-EG"/>
        </w:rPr>
        <w:footnoteReference w:id="50"/>
      </w:r>
      <w:r w:rsidRPr="00E143DE">
        <w:rPr>
          <w:rFonts w:ascii="Simplified Arabic" w:eastAsia="Times New Roman" w:hAnsi="Simplified Arabic" w:cs="Simplified Arabic"/>
          <w:sz w:val="28"/>
          <w:szCs w:val="28"/>
          <w:vertAlign w:val="superscript"/>
          <w:rtl/>
          <w:lang w:bidi="ar-EG"/>
        </w:rPr>
        <w:t>)</w:t>
      </w:r>
      <w:r w:rsidRPr="00103F22">
        <w:rPr>
          <w:rFonts w:ascii="Simplified Arabic" w:eastAsia="Times New Roman" w:hAnsi="Simplified Arabic" w:cs="Simplified Arabic"/>
          <w:sz w:val="28"/>
          <w:szCs w:val="28"/>
          <w:rtl/>
          <w:lang w:bidi="ar-EG"/>
        </w:rPr>
        <w:t>.</w:t>
      </w:r>
    </w:p>
    <w:p w14:paraId="18C176BA" w14:textId="63187DDE" w:rsidR="00214C00" w:rsidRPr="00E143DE" w:rsidRDefault="00F73A67" w:rsidP="00E143DE">
      <w:pPr>
        <w:spacing w:before="120" w:after="0" w:line="240" w:lineRule="auto"/>
        <w:ind w:left="368" w:hanging="368"/>
        <w:rPr>
          <w:rFonts w:ascii="Simplified Arabic" w:eastAsia="Times New Roman" w:hAnsi="Simplified Arabic" w:cs="Simplified Arabic"/>
          <w:b/>
          <w:bCs/>
          <w:sz w:val="28"/>
          <w:szCs w:val="28"/>
        </w:rPr>
      </w:pPr>
      <w:r w:rsidRPr="00E143DE">
        <w:rPr>
          <w:rFonts w:ascii="Simplified Arabic" w:eastAsia="Times New Roman" w:hAnsi="Simplified Arabic" w:cs="Simplified Arabic" w:hint="cs"/>
          <w:b/>
          <w:bCs/>
          <w:sz w:val="28"/>
          <w:szCs w:val="28"/>
          <w:rtl/>
        </w:rPr>
        <w:t>1</w:t>
      </w:r>
      <w:r w:rsidR="00853F46" w:rsidRPr="00E143DE">
        <w:rPr>
          <w:rFonts w:ascii="Simplified Arabic" w:eastAsia="Times New Roman" w:hAnsi="Simplified Arabic" w:cs="Simplified Arabic" w:hint="cs"/>
          <w:b/>
          <w:bCs/>
          <w:sz w:val="28"/>
          <w:szCs w:val="28"/>
          <w:rtl/>
        </w:rPr>
        <w:t>-6-</w:t>
      </w:r>
      <w:r w:rsidRPr="00E143DE">
        <w:rPr>
          <w:rFonts w:ascii="Simplified Arabic" w:eastAsia="Times New Roman" w:hAnsi="Simplified Arabic" w:cs="Simplified Arabic" w:hint="cs"/>
          <w:b/>
          <w:bCs/>
          <w:sz w:val="28"/>
          <w:szCs w:val="28"/>
          <w:rtl/>
        </w:rPr>
        <w:t>2</w:t>
      </w:r>
      <w:r w:rsidR="00853F46" w:rsidRPr="00E143DE">
        <w:rPr>
          <w:rFonts w:ascii="Simplified Arabic" w:eastAsia="Times New Roman" w:hAnsi="Simplified Arabic" w:cs="Simplified Arabic" w:hint="cs"/>
          <w:b/>
          <w:bCs/>
          <w:sz w:val="28"/>
          <w:szCs w:val="28"/>
          <w:rtl/>
        </w:rPr>
        <w:t xml:space="preserve"> </w:t>
      </w:r>
      <w:r w:rsidR="00214C00" w:rsidRPr="00E143DE">
        <w:rPr>
          <w:rFonts w:ascii="Simplified Arabic" w:eastAsia="Times New Roman" w:hAnsi="Simplified Arabic" w:cs="Simplified Arabic"/>
          <w:b/>
          <w:bCs/>
          <w:sz w:val="28"/>
          <w:szCs w:val="28"/>
          <w:rtl/>
        </w:rPr>
        <w:t>أهمي</w:t>
      </w:r>
      <w:r w:rsidR="00E143DE">
        <w:rPr>
          <w:rFonts w:ascii="Simplified Arabic" w:eastAsia="Times New Roman" w:hAnsi="Simplified Arabic" w:cs="Simplified Arabic" w:hint="cs"/>
          <w:b/>
          <w:bCs/>
          <w:sz w:val="28"/>
          <w:szCs w:val="28"/>
          <w:rtl/>
        </w:rPr>
        <w:t>ـ</w:t>
      </w:r>
      <w:r w:rsidR="00214C00" w:rsidRPr="00E143DE">
        <w:rPr>
          <w:rFonts w:ascii="Simplified Arabic" w:eastAsia="Times New Roman" w:hAnsi="Simplified Arabic" w:cs="Simplified Arabic"/>
          <w:b/>
          <w:bCs/>
          <w:sz w:val="28"/>
          <w:szCs w:val="28"/>
          <w:rtl/>
        </w:rPr>
        <w:t>ة</w:t>
      </w:r>
      <w:r w:rsidR="00214C00" w:rsidRPr="00E143DE">
        <w:rPr>
          <w:rFonts w:ascii="Simplified Arabic" w:eastAsia="Times New Roman" w:hAnsi="Simplified Arabic" w:cs="Simplified Arabic"/>
          <w:b/>
          <w:bCs/>
          <w:sz w:val="28"/>
          <w:szCs w:val="28"/>
        </w:rPr>
        <w:t xml:space="preserve"> </w:t>
      </w:r>
      <w:r w:rsidR="00214C00" w:rsidRPr="00E143DE">
        <w:rPr>
          <w:rFonts w:ascii="Simplified Arabic" w:eastAsia="Times New Roman" w:hAnsi="Simplified Arabic" w:cs="Simplified Arabic"/>
          <w:b/>
          <w:bCs/>
          <w:sz w:val="28"/>
          <w:szCs w:val="28"/>
          <w:rtl/>
        </w:rPr>
        <w:t>الرقاب</w:t>
      </w:r>
      <w:r w:rsidR="00E143DE">
        <w:rPr>
          <w:rFonts w:ascii="Simplified Arabic" w:eastAsia="Times New Roman" w:hAnsi="Simplified Arabic" w:cs="Simplified Arabic" w:hint="cs"/>
          <w:b/>
          <w:bCs/>
          <w:sz w:val="28"/>
          <w:szCs w:val="28"/>
          <w:rtl/>
        </w:rPr>
        <w:t>ـ</w:t>
      </w:r>
      <w:r w:rsidR="00214C00" w:rsidRPr="00E143DE">
        <w:rPr>
          <w:rFonts w:ascii="Simplified Arabic" w:eastAsia="Times New Roman" w:hAnsi="Simplified Arabic" w:cs="Simplified Arabic"/>
          <w:b/>
          <w:bCs/>
          <w:sz w:val="28"/>
          <w:szCs w:val="28"/>
          <w:rtl/>
        </w:rPr>
        <w:t>ة</w:t>
      </w:r>
    </w:p>
    <w:p w14:paraId="50F46DE6" w14:textId="3DA19F9D" w:rsidR="00214C00" w:rsidRPr="00103F22" w:rsidRDefault="00214C00" w:rsidP="00E143DE">
      <w:pPr>
        <w:spacing w:before="120" w:after="0" w:line="240" w:lineRule="auto"/>
        <w:ind w:firstLine="720"/>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rPr>
        <w:t>الرقابة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عملية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مستمرة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تستهدف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التأكد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القيام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بالعمل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أو</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النشاط 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حدود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الوقت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المعين والتكاليف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المقررة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والنتيجة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المرجوة</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b/>
          <w:bCs/>
          <w:sz w:val="28"/>
          <w:szCs w:val="28"/>
          <w:rtl/>
        </w:rPr>
        <w:t>وتبرز أهمية</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الرقابة</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لعدة</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عبارات</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 xml:space="preserve">أهمها </w:t>
      </w:r>
      <w:r w:rsidRPr="00E143DE">
        <w:rPr>
          <w:rFonts w:ascii="Simplified Arabic" w:eastAsia="Times New Roman" w:hAnsi="Simplified Arabic" w:cs="Simplified Arabic"/>
          <w:b/>
          <w:bCs/>
          <w:sz w:val="28"/>
          <w:szCs w:val="28"/>
          <w:vertAlign w:val="superscript"/>
        </w:rPr>
        <w:t>(</w:t>
      </w:r>
      <w:r w:rsidRPr="00E143DE">
        <w:rPr>
          <w:rFonts w:ascii="Simplified Arabic" w:eastAsia="Times New Roman" w:hAnsi="Simplified Arabic" w:cs="Simplified Arabic"/>
          <w:b/>
          <w:bCs/>
          <w:sz w:val="28"/>
          <w:szCs w:val="28"/>
          <w:vertAlign w:val="superscript"/>
        </w:rPr>
        <w:footnoteReference w:id="51"/>
      </w:r>
      <w:r w:rsidRPr="00E143DE">
        <w:rPr>
          <w:rFonts w:ascii="Simplified Arabic" w:eastAsia="Times New Roman" w:hAnsi="Simplified Arabic" w:cs="Simplified Arabic"/>
          <w:b/>
          <w:bCs/>
          <w:sz w:val="28"/>
          <w:szCs w:val="28"/>
          <w:vertAlign w:val="superscript"/>
        </w:rPr>
        <w:t>)</w:t>
      </w:r>
      <w:r w:rsidRPr="00103F22">
        <w:rPr>
          <w:rFonts w:ascii="Simplified Arabic" w:eastAsia="Times New Roman" w:hAnsi="Simplified Arabic" w:cs="Simplified Arabic"/>
          <w:b/>
          <w:bCs/>
          <w:sz w:val="28"/>
          <w:szCs w:val="28"/>
          <w:rtl/>
          <w:lang w:bidi="ar-EG"/>
        </w:rPr>
        <w:t>.</w:t>
      </w:r>
    </w:p>
    <w:p w14:paraId="4C28F076" w14:textId="17933175" w:rsidR="00214C00" w:rsidRPr="00103F22" w:rsidRDefault="00214C00" w:rsidP="00E143DE">
      <w:pPr>
        <w:numPr>
          <w:ilvl w:val="0"/>
          <w:numId w:val="41"/>
        </w:numPr>
        <w:spacing w:after="0" w:line="240" w:lineRule="auto"/>
        <w:ind w:left="679" w:hanging="426"/>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أن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العمل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يقوم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بتأديته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عنص</w:t>
      </w:r>
      <w:r w:rsidRPr="00103F22">
        <w:rPr>
          <w:rFonts w:ascii="Simplified Arabic" w:eastAsia="Times New Roman" w:hAnsi="Simplified Arabic" w:cs="Simplified Arabic" w:hint="cs"/>
          <w:sz w:val="28"/>
          <w:szCs w:val="28"/>
          <w:rtl/>
        </w:rPr>
        <w:t>ر بشر</w:t>
      </w:r>
      <w:r w:rsidR="00BF652B">
        <w:rPr>
          <w:rFonts w:ascii="Simplified Arabic" w:eastAsia="Times New Roman" w:hAnsi="Simplified Arabic" w:cs="Simplified Arabic" w:hint="cs"/>
          <w:sz w:val="28"/>
          <w:szCs w:val="28"/>
          <w:rtl/>
        </w:rPr>
        <w:t>ي</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وهو</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بالتالي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عرضه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للخطأ</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والإنحراف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مما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يستوجب</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مراقبته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لتفادي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الخطأ</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وتصحيح</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الانحرافات.</w:t>
      </w:r>
    </w:p>
    <w:p w14:paraId="599DCBE3" w14:textId="023C09C9" w:rsidR="00214C00" w:rsidRPr="00103F22" w:rsidRDefault="00214C00" w:rsidP="00E143DE">
      <w:pPr>
        <w:numPr>
          <w:ilvl w:val="0"/>
          <w:numId w:val="41"/>
        </w:numPr>
        <w:spacing w:after="0" w:line="240" w:lineRule="auto"/>
        <w:ind w:left="679" w:hanging="426"/>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وجود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فاصل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زمني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بين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عملية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التخطيط</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بما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ينطوي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عليه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تحديد لل</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ووضع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لمستويات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DA7A8C">
        <w:rPr>
          <w:rFonts w:ascii="Simplified Arabic" w:eastAsia="Times New Roman" w:hAnsi="Simplified Arabic" w:cs="Simplified Arabic"/>
          <w:sz w:val="28"/>
          <w:szCs w:val="28"/>
          <w:rtl/>
        </w:rPr>
        <w:t>أداء</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Pr>
        <w:t>..</w:t>
      </w:r>
      <w:r w:rsidRPr="00103F22">
        <w:rPr>
          <w:rFonts w:ascii="Simplified Arabic" w:eastAsia="Times New Roman" w:hAnsi="Simplified Arabic" w:cs="Simplified Arabic"/>
          <w:sz w:val="28"/>
          <w:szCs w:val="28"/>
          <w:rtl/>
        </w:rPr>
        <w:t>الخ</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وعمليات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التنفيذ</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حيث</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قد يحدث</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العديد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التغيرات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بيئة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العمل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الداخلية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أو</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الخارجية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أوالاثنين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معا</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الأمر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الذي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ينتج</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عنه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إختلاف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بين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المستهدف وال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الفعلي</w:t>
      </w:r>
      <w:r w:rsidRPr="00103F22">
        <w:rPr>
          <w:rFonts w:ascii="Simplified Arabic" w:eastAsia="Times New Roman" w:hAnsi="Simplified Arabic" w:cs="Simplified Arabic" w:hint="cs"/>
          <w:sz w:val="28"/>
          <w:szCs w:val="28"/>
          <w:rtl/>
        </w:rPr>
        <w:t>.</w:t>
      </w:r>
    </w:p>
    <w:p w14:paraId="15A3A852" w14:textId="1DD46DF5" w:rsidR="00214C00" w:rsidRPr="00103F22" w:rsidRDefault="00214C00" w:rsidP="00E143DE">
      <w:pPr>
        <w:numPr>
          <w:ilvl w:val="0"/>
          <w:numId w:val="41"/>
        </w:numPr>
        <w:spacing w:after="0" w:line="240" w:lineRule="auto"/>
        <w:ind w:left="679" w:hanging="426"/>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أن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اتساع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حجم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المؤسسة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وتنوع</w:t>
      </w:r>
      <w:r w:rsidRPr="00103F22">
        <w:rPr>
          <w:rFonts w:ascii="Simplified Arabic" w:eastAsia="Times New Roman" w:hAnsi="Simplified Arabic" w:cs="Simplified Arabic"/>
          <w:sz w:val="28"/>
          <w:szCs w:val="28"/>
        </w:rPr>
        <w:t xml:space="preserve"> </w:t>
      </w:r>
      <w:r w:rsidR="00BF652B">
        <w:rPr>
          <w:rFonts w:ascii="Simplified Arabic" w:eastAsia="Times New Roman" w:hAnsi="Simplified Arabic" w:cs="Simplified Arabic"/>
          <w:sz w:val="28"/>
          <w:szCs w:val="28"/>
          <w:rtl/>
        </w:rPr>
        <w:t>أعمال</w:t>
      </w:r>
      <w:r w:rsidRPr="00103F22">
        <w:rPr>
          <w:rFonts w:ascii="Simplified Arabic" w:eastAsia="Times New Roman" w:hAnsi="Simplified Arabic" w:cs="Simplified Arabic"/>
          <w:sz w:val="28"/>
          <w:szCs w:val="28"/>
          <w:rtl/>
        </w:rPr>
        <w:t>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وتعدد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العاملين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يستوجب</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مراقبة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أنشطتها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للتأكد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أنها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تسير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وفقا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للخطط الموضوعة</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ومعرفة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مشاكل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التنفيذ</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والتصدي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لها</w:t>
      </w:r>
      <w:r w:rsidRPr="00103F22">
        <w:rPr>
          <w:rFonts w:ascii="Simplified Arabic" w:eastAsia="Times New Roman" w:hAnsi="Simplified Arabic" w:cs="Simplified Arabic"/>
          <w:sz w:val="28"/>
          <w:szCs w:val="28"/>
        </w:rPr>
        <w:t>.</w:t>
      </w:r>
    </w:p>
    <w:p w14:paraId="427D17FF" w14:textId="20483EE4" w:rsidR="00214C00" w:rsidRPr="00103F22" w:rsidRDefault="00214C00" w:rsidP="00E143DE">
      <w:pPr>
        <w:numPr>
          <w:ilvl w:val="0"/>
          <w:numId w:val="41"/>
        </w:numPr>
        <w:spacing w:after="0" w:line="240" w:lineRule="auto"/>
        <w:ind w:left="679" w:hanging="426"/>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يمكن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يستدل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أهمية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الرقابة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حالة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تصور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غيابها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وما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يمكن أن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يترتب</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عليه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006C097F">
        <w:rPr>
          <w:rFonts w:ascii="Simplified Arabic" w:eastAsia="Times New Roman" w:hAnsi="Simplified Arabic" w:cs="Simplified Arabic"/>
          <w:sz w:val="28"/>
          <w:szCs w:val="28"/>
          <w:rtl/>
        </w:rPr>
        <w:t>:</w:t>
      </w:r>
    </w:p>
    <w:p w14:paraId="540E730B" w14:textId="225222DC" w:rsidR="00214C00" w:rsidRPr="00103F22" w:rsidRDefault="00214C00" w:rsidP="00E143DE">
      <w:pPr>
        <w:numPr>
          <w:ilvl w:val="0"/>
          <w:numId w:val="28"/>
        </w:numPr>
        <w:spacing w:after="0" w:line="240" w:lineRule="auto"/>
        <w:ind w:left="1105" w:hanging="425"/>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إسراف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إستخدام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الموارد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المادية</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 xml:space="preserve"> </w:t>
      </w:r>
    </w:p>
    <w:p w14:paraId="49604BEE" w14:textId="77777777" w:rsidR="00214C00" w:rsidRPr="00103F22" w:rsidRDefault="00214C00" w:rsidP="00E143DE">
      <w:pPr>
        <w:numPr>
          <w:ilvl w:val="0"/>
          <w:numId w:val="28"/>
        </w:numPr>
        <w:spacing w:after="0" w:line="240" w:lineRule="auto"/>
        <w:ind w:left="1105" w:hanging="425"/>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ضياع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الوقت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أو</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عدم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الكفاءة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استغلاله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 xml:space="preserve"> </w:t>
      </w:r>
    </w:p>
    <w:p w14:paraId="0E4DC8A0" w14:textId="36F39CFC" w:rsidR="00214C00" w:rsidRPr="00103F22" w:rsidRDefault="00214C00" w:rsidP="00E143DE">
      <w:pPr>
        <w:numPr>
          <w:ilvl w:val="0"/>
          <w:numId w:val="28"/>
        </w:numPr>
        <w:spacing w:after="0" w:line="240" w:lineRule="auto"/>
        <w:ind w:left="1105" w:hanging="425"/>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البطء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إنجاز</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F652B">
        <w:rPr>
          <w:rFonts w:ascii="Simplified Arabic" w:eastAsia="Times New Roman" w:hAnsi="Simplified Arabic" w:cs="Simplified Arabic"/>
          <w:sz w:val="28"/>
          <w:szCs w:val="28"/>
          <w:rtl/>
        </w:rPr>
        <w:t>أعمال</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 xml:space="preserve"> </w:t>
      </w:r>
    </w:p>
    <w:p w14:paraId="59164976" w14:textId="0FEBA81A" w:rsidR="00214C00" w:rsidRPr="00103F22" w:rsidRDefault="00214C00" w:rsidP="00E143DE">
      <w:pPr>
        <w:numPr>
          <w:ilvl w:val="0"/>
          <w:numId w:val="28"/>
        </w:numPr>
        <w:spacing w:after="0" w:line="240" w:lineRule="auto"/>
        <w:ind w:left="1105" w:hanging="425"/>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lastRenderedPageBreak/>
        <w:t>تدن</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الإنتاجية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 xml:space="preserve"> </w:t>
      </w:r>
    </w:p>
    <w:p w14:paraId="470D1B91" w14:textId="61C2BDB5" w:rsidR="00214C00" w:rsidRPr="00103F22" w:rsidRDefault="00214C00" w:rsidP="00E143DE">
      <w:pPr>
        <w:numPr>
          <w:ilvl w:val="0"/>
          <w:numId w:val="28"/>
        </w:numPr>
        <w:spacing w:after="0" w:line="240" w:lineRule="auto"/>
        <w:ind w:left="1105" w:hanging="425"/>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ظهور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العديد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المشكلات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وتفاقمها</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 xml:space="preserve"> </w:t>
      </w:r>
    </w:p>
    <w:p w14:paraId="652587AF" w14:textId="6661A839" w:rsidR="00F73A67" w:rsidRPr="00103F22" w:rsidRDefault="00214C00" w:rsidP="00E143DE">
      <w:pPr>
        <w:numPr>
          <w:ilvl w:val="0"/>
          <w:numId w:val="28"/>
        </w:numPr>
        <w:spacing w:after="0" w:line="240" w:lineRule="auto"/>
        <w:ind w:left="1105" w:hanging="425"/>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عدم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الوصول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945C7">
        <w:rPr>
          <w:rFonts w:ascii="Simplified Arabic" w:eastAsia="Times New Roman" w:hAnsi="Simplified Arabic" w:cs="Simplified Arabic"/>
          <w:sz w:val="28"/>
          <w:szCs w:val="28"/>
          <w:rtl/>
        </w:rPr>
        <w:t>أهداف</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ثم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صعوبة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الحكم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فاعلية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المنظمة</w:t>
      </w:r>
    </w:p>
    <w:p w14:paraId="0EC88735" w14:textId="0D53795B" w:rsidR="00F73A67" w:rsidRPr="00E143DE" w:rsidRDefault="00F73A67" w:rsidP="00E143DE">
      <w:pPr>
        <w:spacing w:before="120" w:after="0" w:line="240" w:lineRule="auto"/>
        <w:jc w:val="both"/>
        <w:rPr>
          <w:rFonts w:ascii="Simplified Arabic" w:eastAsia="Times New Roman" w:hAnsi="Simplified Arabic" w:cs="Simplified Arabic"/>
          <w:b/>
          <w:bCs/>
          <w:sz w:val="28"/>
          <w:szCs w:val="28"/>
          <w:rtl/>
        </w:rPr>
      </w:pPr>
      <w:r w:rsidRPr="00E143DE">
        <w:rPr>
          <w:rFonts w:ascii="Simplified Arabic" w:eastAsia="Times New Roman" w:hAnsi="Simplified Arabic" w:cs="Simplified Arabic" w:hint="cs"/>
          <w:b/>
          <w:bCs/>
          <w:sz w:val="28"/>
          <w:szCs w:val="28"/>
          <w:rtl/>
        </w:rPr>
        <w:t>1</w:t>
      </w:r>
      <w:r w:rsidR="00853F46" w:rsidRPr="00E143DE">
        <w:rPr>
          <w:rFonts w:ascii="Simplified Arabic" w:eastAsia="Times New Roman" w:hAnsi="Simplified Arabic" w:cs="Simplified Arabic" w:hint="cs"/>
          <w:b/>
          <w:bCs/>
          <w:sz w:val="28"/>
          <w:szCs w:val="28"/>
          <w:rtl/>
        </w:rPr>
        <w:t>-6-</w:t>
      </w:r>
      <w:r w:rsidRPr="00E143DE">
        <w:rPr>
          <w:rFonts w:ascii="Simplified Arabic" w:eastAsia="Times New Roman" w:hAnsi="Simplified Arabic" w:cs="Simplified Arabic" w:hint="cs"/>
          <w:b/>
          <w:bCs/>
          <w:sz w:val="28"/>
          <w:szCs w:val="28"/>
          <w:rtl/>
        </w:rPr>
        <w:t>3</w:t>
      </w:r>
      <w:r w:rsidR="00853F46" w:rsidRPr="00E143DE">
        <w:rPr>
          <w:rFonts w:ascii="Simplified Arabic" w:eastAsia="Times New Roman" w:hAnsi="Simplified Arabic" w:cs="Simplified Arabic" w:hint="cs"/>
          <w:b/>
          <w:bCs/>
          <w:sz w:val="28"/>
          <w:szCs w:val="28"/>
          <w:rtl/>
        </w:rPr>
        <w:t xml:space="preserve"> </w:t>
      </w:r>
      <w:r w:rsidR="00214C00" w:rsidRPr="00E143DE">
        <w:rPr>
          <w:rFonts w:ascii="Simplified Arabic" w:eastAsia="Times New Roman" w:hAnsi="Simplified Arabic" w:cs="Simplified Arabic"/>
          <w:b/>
          <w:bCs/>
          <w:sz w:val="28"/>
          <w:szCs w:val="28"/>
          <w:rtl/>
        </w:rPr>
        <w:t>الرقابة الاستراتيجية</w:t>
      </w:r>
      <w:r w:rsidR="00214C00" w:rsidRPr="00E143DE">
        <w:rPr>
          <w:rFonts w:ascii="Simplified Arabic" w:eastAsia="Times New Roman" w:hAnsi="Simplified Arabic" w:cs="Simplified Arabic" w:hint="cs"/>
          <w:b/>
          <w:bCs/>
          <w:sz w:val="28"/>
          <w:szCs w:val="28"/>
          <w:rtl/>
        </w:rPr>
        <w:t xml:space="preserve"> </w:t>
      </w:r>
    </w:p>
    <w:p w14:paraId="362076C3" w14:textId="5663508E" w:rsidR="00214C00" w:rsidRPr="00103F22" w:rsidRDefault="00214C00" w:rsidP="00E143DE">
      <w:pPr>
        <w:spacing w:before="120" w:after="0" w:line="240" w:lineRule="auto"/>
        <w:ind w:firstLine="720"/>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rPr>
        <w:t>تعتبر وظيفة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الرقابة آخر الوظائف 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العملية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الإدارية وآخر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المراحل 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نموذج</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الإستراتيجية،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أنها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عمليا تبدأ</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 xml:space="preserve">مع </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بداية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مرحلة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التنفيذ</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وتهدف 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القيام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بنشاطين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متتابعين</w:t>
      </w:r>
      <w:r w:rsidRPr="00103F22">
        <w:rPr>
          <w:rFonts w:ascii="Simplified Arabic" w:eastAsia="Times New Roman" w:hAnsi="Simplified Arabic" w:cs="Simplified Arabic"/>
          <w:sz w:val="28"/>
          <w:szCs w:val="28"/>
          <w:rtl/>
          <w:lang w:bidi="ar-EG"/>
        </w:rPr>
        <w:t xml:space="preserve"> هما</w:t>
      </w:r>
      <w:r w:rsidRPr="00E143DE">
        <w:rPr>
          <w:rFonts w:ascii="Simplified Arabic" w:eastAsia="Times New Roman" w:hAnsi="Simplified Arabic" w:cs="Simplified Arabic"/>
          <w:sz w:val="28"/>
          <w:szCs w:val="28"/>
          <w:vertAlign w:val="superscript"/>
          <w:rtl/>
          <w:lang w:bidi="ar-EG"/>
        </w:rPr>
        <w:t>(</w:t>
      </w:r>
      <w:r w:rsidRPr="00E143DE">
        <w:rPr>
          <w:rFonts w:ascii="Simplified Arabic" w:eastAsia="Times New Roman" w:hAnsi="Simplified Arabic" w:cs="Simplified Arabic"/>
          <w:sz w:val="28"/>
          <w:szCs w:val="28"/>
          <w:vertAlign w:val="superscript"/>
          <w:rtl/>
          <w:lang w:bidi="ar-EG"/>
        </w:rPr>
        <w:footnoteReference w:id="52"/>
      </w:r>
      <w:r w:rsidRPr="00E143DE">
        <w:rPr>
          <w:rFonts w:ascii="Simplified Arabic" w:eastAsia="Times New Roman" w:hAnsi="Simplified Arabic" w:cs="Simplified Arabic"/>
          <w:sz w:val="28"/>
          <w:szCs w:val="28"/>
          <w:vertAlign w:val="superscript"/>
          <w:rtl/>
          <w:lang w:bidi="ar-EG"/>
        </w:rPr>
        <w:t>)</w:t>
      </w:r>
      <w:r w:rsidRPr="00103F22">
        <w:rPr>
          <w:rFonts w:ascii="Simplified Arabic" w:eastAsia="Times New Roman" w:hAnsi="Simplified Arabic" w:cs="Simplified Arabic"/>
          <w:sz w:val="28"/>
          <w:szCs w:val="28"/>
          <w:rtl/>
          <w:lang w:bidi="ar-EG"/>
        </w:rPr>
        <w:t xml:space="preserve">: </w:t>
      </w:r>
    </w:p>
    <w:p w14:paraId="1678DDA6" w14:textId="1F54984E" w:rsidR="00214C00" w:rsidRPr="00103F22" w:rsidRDefault="00214C00" w:rsidP="00E143DE">
      <w:pPr>
        <w:spacing w:before="120" w:after="0" w:line="240" w:lineRule="auto"/>
        <w:ind w:left="679" w:hanging="679"/>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b/>
          <w:bCs/>
          <w:sz w:val="28"/>
          <w:szCs w:val="28"/>
          <w:rtl/>
        </w:rPr>
        <w:t>الأول</w:t>
      </w:r>
      <w:r w:rsidR="00E143DE">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تقييم</w:t>
      </w:r>
      <w:r w:rsidRPr="00103F22">
        <w:rPr>
          <w:rFonts w:ascii="Simplified Arabic" w:eastAsia="Times New Roman" w:hAnsi="Simplified Arabic" w:cs="Simplified Arabic"/>
          <w:sz w:val="28"/>
          <w:szCs w:val="28"/>
        </w:rPr>
        <w:t xml:space="preserve"> </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 xml:space="preserve">المنظمة </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فيما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يتعلق</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بفاعلية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التنفيذ،</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التأكد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lang w:bidi="ar-EG"/>
        </w:rPr>
        <w:t xml:space="preserve"> تنجز حسبما خطط لها </w:t>
      </w:r>
      <w:r w:rsidR="00E143DE">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النتائج</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تساوي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w:t>
      </w:r>
    </w:p>
    <w:p w14:paraId="35DBF5BC" w14:textId="6EFEE87D" w:rsidR="00214C00" w:rsidRPr="00103F22" w:rsidRDefault="00214C00" w:rsidP="00E143DE">
      <w:pPr>
        <w:spacing w:before="120" w:after="0" w:line="240" w:lineRule="auto"/>
        <w:ind w:left="679" w:hanging="679"/>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b/>
          <w:bCs/>
          <w:sz w:val="28"/>
          <w:szCs w:val="28"/>
          <w:rtl/>
        </w:rPr>
        <w:t>الثاني</w:t>
      </w:r>
      <w:r w:rsidR="00E143DE">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sz w:val="28"/>
          <w:szCs w:val="28"/>
          <w:rtl/>
        </w:rPr>
        <w:t xml:space="preserve"> إتخاذ</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الإجراءات التصحيحية 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حالة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النتائج لا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تساوي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مع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الأخذ</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بعين الإعتبار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مستو</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التسامح مع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الأخطاء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حيث</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تبدأ</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عملية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إتخاذ</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الإجراءات التصحيحية والت</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تتضمن إستخدام خط </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b/>
          <w:bCs/>
          <w:sz w:val="28"/>
          <w:szCs w:val="28"/>
          <w:rtl/>
        </w:rPr>
        <w:t>التغذية الراجعة</w:t>
      </w:r>
      <w:r w:rsidR="006C097F">
        <w:rPr>
          <w:rFonts w:ascii="Simplified Arabic" w:eastAsia="Times New Roman" w:hAnsi="Simplified Arabic" w:cs="Simplified Arabic"/>
          <w:sz w:val="28"/>
          <w:szCs w:val="28"/>
          <w:rtl/>
        </w:rPr>
        <w:t>"</w:t>
      </w:r>
      <w:r w:rsidRPr="00E143DE">
        <w:rPr>
          <w:rFonts w:asciiTheme="majorBidi" w:eastAsia="Times New Roman" w:hAnsiTheme="majorBidi" w:cstheme="majorBidi"/>
          <w:sz w:val="28"/>
          <w:szCs w:val="28"/>
        </w:rPr>
        <w:t xml:space="preserve"> Feed back </w:t>
      </w:r>
      <w:r w:rsidRPr="00103F22">
        <w:rPr>
          <w:rFonts w:ascii="Simplified Arabic" w:eastAsia="Times New Roman" w:hAnsi="Simplified Arabic" w:cs="Simplified Arabic"/>
          <w:sz w:val="28"/>
          <w:szCs w:val="28"/>
          <w:rtl/>
        </w:rPr>
        <w:t>للعودة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مرحلت</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التنفيذ</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والتخطيط الإستراتيجي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للبحث</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مصدر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الخطأ</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الذي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أد</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 xml:space="preserve">النتائج </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lang w:bidi="ar-EG"/>
        </w:rPr>
        <w:t>الت</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w:t>
      </w:r>
      <w:r w:rsidRPr="00103F22">
        <w:rPr>
          <w:rFonts w:ascii="Simplified Arabic" w:eastAsia="Times New Roman" w:hAnsi="Simplified Arabic" w:cs="Simplified Arabic"/>
          <w:sz w:val="28"/>
          <w:szCs w:val="28"/>
          <w:rtl/>
        </w:rPr>
        <w:t>لا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تساوي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 xml:space="preserve"> ومن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ثم إجراء التصحيح</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المناسب</w:t>
      </w:r>
      <w:r w:rsidRPr="00103F22">
        <w:rPr>
          <w:rFonts w:ascii="Simplified Arabic" w:eastAsia="Times New Roman" w:hAnsi="Simplified Arabic" w:cs="Simplified Arabic"/>
          <w:sz w:val="28"/>
          <w:szCs w:val="28"/>
        </w:rPr>
        <w:t>.</w:t>
      </w:r>
    </w:p>
    <w:p w14:paraId="526EEB43" w14:textId="124C82F2" w:rsidR="00214C00" w:rsidRPr="00E143DE" w:rsidRDefault="00F73A67" w:rsidP="00E143DE">
      <w:pPr>
        <w:spacing w:before="120" w:after="0" w:line="240" w:lineRule="auto"/>
        <w:jc w:val="both"/>
        <w:rPr>
          <w:rFonts w:ascii="Simplified Arabic" w:eastAsia="Times New Roman" w:hAnsi="Simplified Arabic" w:cs="Simplified Arabic"/>
          <w:b/>
          <w:bCs/>
          <w:sz w:val="28"/>
          <w:szCs w:val="28"/>
        </w:rPr>
      </w:pPr>
      <w:r w:rsidRPr="00E143DE">
        <w:rPr>
          <w:rFonts w:ascii="Simplified Arabic" w:eastAsia="Times New Roman" w:hAnsi="Simplified Arabic" w:cs="Simplified Arabic" w:hint="cs"/>
          <w:b/>
          <w:bCs/>
          <w:sz w:val="28"/>
          <w:szCs w:val="28"/>
          <w:rtl/>
        </w:rPr>
        <w:t>1</w:t>
      </w:r>
      <w:r w:rsidR="00853F46" w:rsidRPr="00E143DE">
        <w:rPr>
          <w:rFonts w:ascii="Simplified Arabic" w:eastAsia="Times New Roman" w:hAnsi="Simplified Arabic" w:cs="Simplified Arabic" w:hint="cs"/>
          <w:b/>
          <w:bCs/>
          <w:sz w:val="28"/>
          <w:szCs w:val="28"/>
          <w:rtl/>
        </w:rPr>
        <w:t>-6-</w:t>
      </w:r>
      <w:r w:rsidRPr="00E143DE">
        <w:rPr>
          <w:rFonts w:ascii="Simplified Arabic" w:eastAsia="Times New Roman" w:hAnsi="Simplified Arabic" w:cs="Simplified Arabic" w:hint="cs"/>
          <w:b/>
          <w:bCs/>
          <w:sz w:val="28"/>
          <w:szCs w:val="28"/>
          <w:rtl/>
        </w:rPr>
        <w:t>4</w:t>
      </w:r>
      <w:r w:rsidR="00853F46" w:rsidRPr="00E143DE">
        <w:rPr>
          <w:rFonts w:ascii="Simplified Arabic" w:eastAsia="Times New Roman" w:hAnsi="Simplified Arabic" w:cs="Simplified Arabic" w:hint="cs"/>
          <w:b/>
          <w:bCs/>
          <w:sz w:val="28"/>
          <w:szCs w:val="28"/>
          <w:rtl/>
        </w:rPr>
        <w:t xml:space="preserve"> </w:t>
      </w:r>
      <w:r w:rsidR="00214C00" w:rsidRPr="00E143DE">
        <w:rPr>
          <w:rFonts w:ascii="Simplified Arabic" w:eastAsia="Times New Roman" w:hAnsi="Simplified Arabic" w:cs="Simplified Arabic"/>
          <w:b/>
          <w:bCs/>
          <w:sz w:val="28"/>
          <w:szCs w:val="28"/>
          <w:rtl/>
        </w:rPr>
        <w:t>مستويات</w:t>
      </w:r>
      <w:r w:rsidR="00214C00" w:rsidRPr="00E143DE">
        <w:rPr>
          <w:rFonts w:ascii="Simplified Arabic" w:eastAsia="Times New Roman" w:hAnsi="Simplified Arabic" w:cs="Simplified Arabic"/>
          <w:b/>
          <w:bCs/>
          <w:sz w:val="28"/>
          <w:szCs w:val="28"/>
        </w:rPr>
        <w:t xml:space="preserve"> </w:t>
      </w:r>
      <w:r w:rsidR="00214C00" w:rsidRPr="00E143DE">
        <w:rPr>
          <w:rFonts w:ascii="Simplified Arabic" w:eastAsia="Times New Roman" w:hAnsi="Simplified Arabic" w:cs="Simplified Arabic"/>
          <w:b/>
          <w:bCs/>
          <w:sz w:val="28"/>
          <w:szCs w:val="28"/>
          <w:rtl/>
        </w:rPr>
        <w:t>الرقابة</w:t>
      </w:r>
      <w:r w:rsidR="00214C00" w:rsidRPr="00E143DE">
        <w:rPr>
          <w:rFonts w:ascii="Simplified Arabic" w:eastAsia="Times New Roman" w:hAnsi="Simplified Arabic" w:cs="Simplified Arabic"/>
          <w:b/>
          <w:bCs/>
          <w:sz w:val="28"/>
          <w:szCs w:val="28"/>
        </w:rPr>
        <w:t xml:space="preserve"> </w:t>
      </w:r>
      <w:r w:rsidR="00214C00" w:rsidRPr="00E143DE">
        <w:rPr>
          <w:rFonts w:ascii="Simplified Arabic" w:eastAsia="Times New Roman" w:hAnsi="Simplified Arabic" w:cs="Simplified Arabic"/>
          <w:b/>
          <w:bCs/>
          <w:sz w:val="28"/>
          <w:szCs w:val="28"/>
          <w:rtl/>
        </w:rPr>
        <w:t>الاستراتيجية</w:t>
      </w:r>
      <w:r w:rsidR="00214C00" w:rsidRPr="00E143DE">
        <w:rPr>
          <w:rFonts w:ascii="Simplified Arabic" w:eastAsia="Times New Roman" w:hAnsi="Simplified Arabic" w:cs="Simplified Arabic" w:hint="cs"/>
          <w:b/>
          <w:bCs/>
          <w:sz w:val="28"/>
          <w:szCs w:val="28"/>
          <w:rtl/>
        </w:rPr>
        <w:t xml:space="preserve"> </w:t>
      </w:r>
      <w:r w:rsidR="00214C00" w:rsidRPr="00E143DE">
        <w:rPr>
          <w:rFonts w:ascii="Simplified Arabic" w:eastAsia="Times New Roman" w:hAnsi="Simplified Arabic" w:cs="Simplified Arabic"/>
          <w:b/>
          <w:bCs/>
          <w:sz w:val="28"/>
          <w:szCs w:val="28"/>
          <w:rtl/>
        </w:rPr>
        <w:t xml:space="preserve"> </w:t>
      </w:r>
    </w:p>
    <w:p w14:paraId="04444B80" w14:textId="0A2BEBE8" w:rsidR="00214C00" w:rsidRPr="00103F22" w:rsidRDefault="00214C00" w:rsidP="00E143DE">
      <w:pPr>
        <w:spacing w:before="120" w:after="0" w:line="240" w:lineRule="auto"/>
        <w:ind w:firstLine="720"/>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تهدف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الرقابة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الإس</w:t>
      </w:r>
      <w:r w:rsidRPr="00103F22">
        <w:rPr>
          <w:rFonts w:ascii="Simplified Arabic" w:eastAsia="Times New Roman" w:hAnsi="Simplified Arabic" w:cs="Simplified Arabic"/>
          <w:sz w:val="28"/>
          <w:szCs w:val="28"/>
          <w:rtl/>
          <w:lang w:bidi="ar-EG"/>
        </w:rPr>
        <w:t xml:space="preserve">تراتيجية </w:t>
      </w:r>
      <w:r w:rsidRPr="00103F22">
        <w:rPr>
          <w:rFonts w:ascii="Simplified Arabic" w:eastAsia="Times New Roman" w:hAnsi="Simplified Arabic" w:cs="Simplified Arabic"/>
          <w:sz w:val="28"/>
          <w:szCs w:val="28"/>
          <w:rtl/>
        </w:rPr>
        <w:t>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تقييم</w:t>
      </w:r>
      <w:r w:rsidRPr="00103F22">
        <w:rPr>
          <w:rFonts w:ascii="Simplified Arabic" w:eastAsia="Times New Roman" w:hAnsi="Simplified Arabic" w:cs="Simplified Arabic"/>
          <w:sz w:val="28"/>
          <w:szCs w:val="28"/>
        </w:rPr>
        <w:t xml:space="preserve"> </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المنظمة وأحكام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الرقابة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نشاطاتها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المختلفة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ذات العلاقة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بتنفيذ</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الخطط</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 xml:space="preserve">الإستراتيجية </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الحالية</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lang w:bidi="ar-EG"/>
        </w:rPr>
        <w:t xml:space="preserve"> </w:t>
      </w:r>
      <w:r w:rsidRPr="00103F22">
        <w:rPr>
          <w:rFonts w:ascii="Simplified Arabic" w:eastAsia="Times New Roman" w:hAnsi="Simplified Arabic" w:cs="Simplified Arabic"/>
          <w:sz w:val="28"/>
          <w:szCs w:val="28"/>
          <w:rtl/>
        </w:rPr>
        <w:t>وتصنف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الرقابة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الإستراتيجية 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ثلاثة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مستويات</w:t>
      </w:r>
      <w:r w:rsidR="006C097F">
        <w:rPr>
          <w:rFonts w:ascii="Simplified Arabic" w:eastAsia="Times New Roman" w:hAnsi="Simplified Arabic" w:cs="Simplified Arabic" w:hint="cs"/>
          <w:sz w:val="28"/>
          <w:szCs w:val="28"/>
          <w:rtl/>
        </w:rPr>
        <w:t>:</w:t>
      </w:r>
    </w:p>
    <w:p w14:paraId="4B111F07" w14:textId="6AC97C83" w:rsidR="00214C00" w:rsidRPr="00103F22" w:rsidRDefault="00214C00" w:rsidP="006A5622">
      <w:pPr>
        <w:numPr>
          <w:ilvl w:val="0"/>
          <w:numId w:val="42"/>
        </w:numPr>
        <w:spacing w:after="0" w:line="240" w:lineRule="auto"/>
        <w:ind w:left="426" w:hanging="426"/>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b/>
          <w:bCs/>
          <w:sz w:val="28"/>
          <w:szCs w:val="28"/>
          <w:rtl/>
        </w:rPr>
        <w:t>الرقابة</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عل</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المستو</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الإس</w:t>
      </w:r>
      <w:r w:rsidRPr="00103F22">
        <w:rPr>
          <w:rFonts w:ascii="Simplified Arabic" w:eastAsia="Times New Roman" w:hAnsi="Simplified Arabic" w:cs="Simplified Arabic"/>
          <w:b/>
          <w:bCs/>
          <w:sz w:val="28"/>
          <w:szCs w:val="28"/>
          <w:rtl/>
          <w:lang w:bidi="ar-EG"/>
        </w:rPr>
        <w:t>تراتيج</w:t>
      </w:r>
      <w:r w:rsidR="00BF652B">
        <w:rPr>
          <w:rFonts w:ascii="Simplified Arabic" w:eastAsia="Times New Roman" w:hAnsi="Simplified Arabic" w:cs="Simplified Arabic"/>
          <w:b/>
          <w:bCs/>
          <w:sz w:val="28"/>
          <w:szCs w:val="28"/>
          <w:rtl/>
          <w:lang w:bidi="ar-EG"/>
        </w:rPr>
        <w:t>ي</w:t>
      </w:r>
      <w:r w:rsidR="006C097F">
        <w:rPr>
          <w:rFonts w:ascii="Simplified Arabic" w:eastAsia="Times New Roman" w:hAnsi="Simplified Arabic" w:cs="Simplified Arabic"/>
          <w:b/>
          <w:bCs/>
          <w:sz w:val="28"/>
          <w:szCs w:val="28"/>
          <w:rtl/>
        </w:rPr>
        <w:t>:</w:t>
      </w:r>
      <w:r w:rsidRPr="00103F22">
        <w:rPr>
          <w:rFonts w:ascii="Simplified Arabic" w:eastAsia="Times New Roman" w:hAnsi="Simplified Arabic" w:cs="Simplified Arabic"/>
          <w:b/>
          <w:bCs/>
          <w:sz w:val="28"/>
          <w:szCs w:val="28"/>
          <w:rtl/>
        </w:rPr>
        <w:t xml:space="preserve"> </w:t>
      </w:r>
      <w:r w:rsidRPr="00103F22">
        <w:rPr>
          <w:rFonts w:ascii="Simplified Arabic" w:eastAsia="Times New Roman" w:hAnsi="Simplified Arabic" w:cs="Simplified Arabic"/>
          <w:sz w:val="28"/>
          <w:szCs w:val="28"/>
          <w:rtl/>
        </w:rPr>
        <w:t>يمارس</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هذا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المستو</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 xml:space="preserve">الرقابة </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قبل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العليا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ويهدف 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إحكام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العمليات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الرقابية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الإتجاه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الإستراتيج</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العام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lastRenderedPageBreak/>
        <w:t>للمنظمة ويتضمن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علاقة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المنظمة مع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البيئة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الخارجية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والمجتمع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الذي تسع</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خدمته</w:t>
      </w:r>
      <w:r w:rsidRPr="00103F22">
        <w:rPr>
          <w:rFonts w:ascii="Simplified Arabic" w:eastAsia="Times New Roman" w:hAnsi="Simplified Arabic" w:cs="Simplified Arabic"/>
          <w:sz w:val="28"/>
          <w:szCs w:val="28"/>
        </w:rPr>
        <w:t>.</w:t>
      </w:r>
    </w:p>
    <w:p w14:paraId="6AE02BDA" w14:textId="6E2D9186" w:rsidR="00214C00" w:rsidRPr="00103F22" w:rsidRDefault="00214C00" w:rsidP="00E143DE">
      <w:pPr>
        <w:numPr>
          <w:ilvl w:val="0"/>
          <w:numId w:val="42"/>
        </w:numPr>
        <w:spacing w:after="0" w:line="240" w:lineRule="auto"/>
        <w:ind w:left="426" w:hanging="426"/>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b/>
          <w:bCs/>
          <w:sz w:val="28"/>
          <w:szCs w:val="28"/>
          <w:rtl/>
        </w:rPr>
        <w:t>الر</w:t>
      </w:r>
      <w:r w:rsidRPr="00103F22">
        <w:rPr>
          <w:rFonts w:ascii="Simplified Arabic" w:eastAsia="Times New Roman" w:hAnsi="Simplified Arabic" w:cs="Simplified Arabic"/>
          <w:b/>
          <w:bCs/>
          <w:sz w:val="28"/>
          <w:szCs w:val="28"/>
          <w:rtl/>
          <w:lang w:bidi="ar-EG"/>
        </w:rPr>
        <w:t>ق</w:t>
      </w:r>
      <w:r w:rsidRPr="00103F22">
        <w:rPr>
          <w:rFonts w:ascii="Simplified Arabic" w:eastAsia="Times New Roman" w:hAnsi="Simplified Arabic" w:cs="Simplified Arabic"/>
          <w:b/>
          <w:bCs/>
          <w:sz w:val="28"/>
          <w:szCs w:val="28"/>
          <w:rtl/>
        </w:rPr>
        <w:t>ابة</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عل</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المستو</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التكتيك</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lang w:bidi="ar-EG"/>
        </w:rPr>
        <w:t xml:space="preserve">: </w:t>
      </w:r>
      <w:r w:rsidRPr="00103F22">
        <w:rPr>
          <w:rFonts w:ascii="Simplified Arabic" w:eastAsia="Times New Roman" w:hAnsi="Simplified Arabic" w:cs="Simplified Arabic"/>
          <w:sz w:val="28"/>
          <w:szCs w:val="28"/>
          <w:rtl/>
        </w:rPr>
        <w:t>يمارس</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هذا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المستو</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الرقابة 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قبل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الوسط</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ويهدف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إحكام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العمليات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الرقابية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08642E">
        <w:rPr>
          <w:rFonts w:ascii="Simplified Arabic" w:eastAsia="Times New Roman" w:hAnsi="Simplified Arabic" w:cs="Simplified Arabic"/>
          <w:sz w:val="28"/>
          <w:szCs w:val="28"/>
          <w:rtl/>
        </w:rPr>
        <w:t>أنشطة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ذات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العلاقة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بنظام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التخطيط</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الإستراتيج</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المطبق</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المنظمة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ويتضمن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ذلك القيام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بال</w:t>
      </w:r>
      <w:r w:rsidR="0008642E">
        <w:rPr>
          <w:rFonts w:ascii="Simplified Arabic" w:eastAsia="Times New Roman" w:hAnsi="Simplified Arabic" w:cs="Simplified Arabic"/>
          <w:sz w:val="28"/>
          <w:szCs w:val="28"/>
          <w:rtl/>
        </w:rPr>
        <w:t>أنشطة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الرقابية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عمليات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التنفيذ</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للتأكد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الخطط</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 xml:space="preserve">الإستراتجية </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تنفذ</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حسب</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الأصول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وأن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نتائج</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متطابقة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 xml:space="preserve"> </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المخطط</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لها</w:t>
      </w:r>
      <w:r w:rsidRPr="00E143DE">
        <w:rPr>
          <w:rFonts w:ascii="Simplified Arabic" w:eastAsia="Times New Roman" w:hAnsi="Simplified Arabic" w:cs="Simplified Arabic"/>
          <w:sz w:val="28"/>
          <w:szCs w:val="28"/>
          <w:vertAlign w:val="superscript"/>
          <w:rtl/>
        </w:rPr>
        <w:t>(</w:t>
      </w:r>
      <w:r w:rsidRPr="00E143DE">
        <w:rPr>
          <w:rFonts w:ascii="Simplified Arabic" w:eastAsia="Times New Roman" w:hAnsi="Simplified Arabic" w:cs="Simplified Arabic"/>
          <w:sz w:val="28"/>
          <w:szCs w:val="28"/>
          <w:vertAlign w:val="superscript"/>
          <w:rtl/>
        </w:rPr>
        <w:footnoteReference w:id="53"/>
      </w:r>
      <w:r w:rsidRPr="00E143DE">
        <w:rPr>
          <w:rFonts w:ascii="Simplified Arabic" w:eastAsia="Times New Roman" w:hAnsi="Simplified Arabic" w:cs="Simplified Arabic"/>
          <w:sz w:val="28"/>
          <w:szCs w:val="28"/>
          <w:vertAlign w:val="superscript"/>
          <w:rtl/>
        </w:rPr>
        <w:t>)</w:t>
      </w:r>
      <w:r w:rsidRPr="00103F22">
        <w:rPr>
          <w:rFonts w:ascii="Simplified Arabic" w:eastAsia="Times New Roman" w:hAnsi="Simplified Arabic" w:cs="Simplified Arabic"/>
          <w:sz w:val="28"/>
          <w:szCs w:val="28"/>
          <w:rtl/>
        </w:rPr>
        <w:t>.</w:t>
      </w:r>
    </w:p>
    <w:p w14:paraId="34FF4202" w14:textId="4706CBE9" w:rsidR="00214C00" w:rsidRPr="00103F22" w:rsidRDefault="00214C00" w:rsidP="006A5622">
      <w:pPr>
        <w:numPr>
          <w:ilvl w:val="0"/>
          <w:numId w:val="42"/>
        </w:numPr>
        <w:spacing w:after="0" w:line="240" w:lineRule="auto"/>
        <w:ind w:left="426" w:hanging="426"/>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b/>
          <w:bCs/>
          <w:sz w:val="28"/>
          <w:szCs w:val="28"/>
          <w:rtl/>
        </w:rPr>
        <w:t>الرقابة</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عل</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المستو</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التشغيل</w:t>
      </w:r>
      <w:r w:rsidR="00BF652B">
        <w:rPr>
          <w:rFonts w:ascii="Simplified Arabic" w:eastAsia="Times New Roman" w:hAnsi="Simplified Arabic" w:cs="Simplified Arabic" w:hint="cs"/>
          <w:b/>
          <w:bCs/>
          <w:sz w:val="28"/>
          <w:szCs w:val="28"/>
          <w:rtl/>
        </w:rPr>
        <w:t>ي</w:t>
      </w:r>
      <w:r w:rsidR="006C097F">
        <w:rPr>
          <w:rFonts w:ascii="Simplified Arabic" w:eastAsia="Times New Roman" w:hAnsi="Simplified Arabic" w:cs="Simplified Arabic"/>
          <w:b/>
          <w:bCs/>
          <w:sz w:val="28"/>
          <w:szCs w:val="28"/>
          <w:rtl/>
        </w:rPr>
        <w:t>:</w:t>
      </w:r>
      <w:r w:rsidRPr="00103F22">
        <w:rPr>
          <w:rFonts w:ascii="Simplified Arabic" w:eastAsia="Times New Roman" w:hAnsi="Simplified Arabic" w:cs="Simplified Arabic"/>
          <w:b/>
          <w:bCs/>
          <w:sz w:val="28"/>
          <w:szCs w:val="28"/>
          <w:rtl/>
        </w:rPr>
        <w:t xml:space="preserve"> </w:t>
      </w:r>
      <w:r w:rsidRPr="00103F22">
        <w:rPr>
          <w:rFonts w:ascii="Simplified Arabic" w:eastAsia="Times New Roman" w:hAnsi="Simplified Arabic" w:cs="Simplified Arabic"/>
          <w:sz w:val="28"/>
          <w:szCs w:val="28"/>
          <w:rtl/>
        </w:rPr>
        <w:t>يمارس</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هذا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المستو</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الرقابة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قبل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الدنيا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المنظمة ويهدف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إحكام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النشاطات الرقابية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النشاطات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والخطط</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قصيرة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المد</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تلك</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الخطط</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تنفذ</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خلال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فترة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زمنية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تقل عن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عام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واحد.</w:t>
      </w:r>
    </w:p>
    <w:p w14:paraId="3F940B49" w14:textId="0B800453" w:rsidR="00214C00" w:rsidRPr="00103F22" w:rsidRDefault="00214C00" w:rsidP="00E143DE">
      <w:pPr>
        <w:spacing w:before="120" w:after="0" w:line="240" w:lineRule="auto"/>
        <w:ind w:firstLine="720"/>
        <w:jc w:val="both"/>
        <w:rPr>
          <w:rFonts w:ascii="Simplified Arabic" w:eastAsia="Times New Roman" w:hAnsi="Simplified Arabic" w:cs="Simplified Arabic"/>
          <w:b/>
          <w:bCs/>
          <w:sz w:val="28"/>
          <w:szCs w:val="28"/>
          <w:rtl/>
        </w:rPr>
      </w:pPr>
      <w:r w:rsidRPr="00103F22">
        <w:rPr>
          <w:rFonts w:ascii="Simplified Arabic" w:eastAsia="Times New Roman" w:hAnsi="Simplified Arabic" w:cs="Simplified Arabic"/>
          <w:b/>
          <w:bCs/>
          <w:sz w:val="28"/>
          <w:szCs w:val="28"/>
          <w:rtl/>
        </w:rPr>
        <w:t>تهدف</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عملية</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الرقابة</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 xml:space="preserve">الإستراتيجية </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إل</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مقارنة</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نتائج</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w:t>
      </w:r>
      <w:r w:rsidR="00DA7A8C">
        <w:rPr>
          <w:rFonts w:ascii="Simplified Arabic" w:eastAsia="Times New Roman" w:hAnsi="Simplified Arabic" w:cs="Simplified Arabic"/>
          <w:b/>
          <w:bCs/>
          <w:sz w:val="28"/>
          <w:szCs w:val="28"/>
          <w:rtl/>
        </w:rPr>
        <w:t>أداء</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الحالية</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مع</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 xml:space="preserve">الأهدف </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الموضوعة</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وبذلك تزود</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w:t>
      </w:r>
      <w:r w:rsidR="00BF652B">
        <w:rPr>
          <w:rFonts w:ascii="Simplified Arabic" w:eastAsia="Times New Roman" w:hAnsi="Simplified Arabic" w:cs="Simplified Arabic"/>
          <w:b/>
          <w:bCs/>
          <w:sz w:val="28"/>
          <w:szCs w:val="28"/>
          <w:rtl/>
        </w:rPr>
        <w:t>إدارة</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بالتغذية</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الراجعه الضرورية</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لتقييم</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نتائج</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w:t>
      </w:r>
      <w:r w:rsidR="00DA7A8C">
        <w:rPr>
          <w:rFonts w:ascii="Simplified Arabic" w:eastAsia="Times New Roman" w:hAnsi="Simplified Arabic" w:cs="Simplified Arabic"/>
          <w:b/>
          <w:bCs/>
          <w:sz w:val="28"/>
          <w:szCs w:val="28"/>
          <w:rtl/>
        </w:rPr>
        <w:t>أداء</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وإتخاذ</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الإجراءات التصحيحية الضرورية</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إذا</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تطلب</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الأمر</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 xml:space="preserve">ذلك. </w:t>
      </w:r>
    </w:p>
    <w:p w14:paraId="2D81D114" w14:textId="34B20D58" w:rsidR="00214C00" w:rsidRPr="00103F22" w:rsidRDefault="00214C00" w:rsidP="00E143DE">
      <w:pPr>
        <w:numPr>
          <w:ilvl w:val="0"/>
          <w:numId w:val="46"/>
        </w:numPr>
        <w:spacing w:after="0" w:line="240" w:lineRule="auto"/>
        <w:ind w:left="537" w:hanging="357"/>
        <w:rPr>
          <w:rFonts w:ascii="Simplified Arabic" w:eastAsia="Times New Roman" w:hAnsi="Simplified Arabic" w:cs="Simplified Arabic"/>
          <w:sz w:val="28"/>
          <w:szCs w:val="28"/>
        </w:rPr>
      </w:pPr>
      <w:r w:rsidRPr="00103F22">
        <w:rPr>
          <w:rFonts w:ascii="Simplified Arabic" w:eastAsia="Times New Roman" w:hAnsi="Simplified Arabic" w:cs="Simplified Arabic"/>
          <w:b/>
          <w:bCs/>
          <w:sz w:val="28"/>
          <w:szCs w:val="28"/>
          <w:rtl/>
        </w:rPr>
        <w:t>يقصد</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بالتفتيش:</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النزول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مواقع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العمل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لمراجعته،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والكشف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عن المعوقات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والأخطاء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والإنحرافات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تقف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إزاء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تحقيق</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Pr>
        <w:t>.</w:t>
      </w:r>
    </w:p>
    <w:p w14:paraId="683EB2C5" w14:textId="3D69C510" w:rsidR="00214C00" w:rsidRPr="00103F22" w:rsidRDefault="00214C00" w:rsidP="00E143DE">
      <w:pPr>
        <w:numPr>
          <w:ilvl w:val="0"/>
          <w:numId w:val="46"/>
        </w:numPr>
        <w:spacing w:after="0" w:line="240" w:lineRule="auto"/>
        <w:ind w:left="537" w:hanging="357"/>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b/>
          <w:bCs/>
          <w:sz w:val="28"/>
          <w:szCs w:val="28"/>
          <w:rtl/>
        </w:rPr>
        <w:t>يقصد</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 xml:space="preserve">بالمتابعة: </w:t>
      </w:r>
      <w:r w:rsidRPr="00103F22">
        <w:rPr>
          <w:rFonts w:ascii="Simplified Arabic" w:eastAsia="Times New Roman" w:hAnsi="Simplified Arabic" w:cs="Simplified Arabic"/>
          <w:sz w:val="28"/>
          <w:szCs w:val="28"/>
          <w:rtl/>
        </w:rPr>
        <w:t>التعرف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الأخطاء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والإنحرافات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أولا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بأول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قبل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وقوعها وكذلك</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التعرف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مشاكل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التنفيذ،</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وتعتبر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المتابعة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خطوة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أول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خطوات عملية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الرقابة</w:t>
      </w:r>
      <w:r w:rsidRPr="00103F22">
        <w:rPr>
          <w:rFonts w:ascii="Simplified Arabic" w:eastAsia="Times New Roman" w:hAnsi="Simplified Arabic" w:cs="Simplified Arabic"/>
          <w:sz w:val="28"/>
          <w:szCs w:val="28"/>
        </w:rPr>
        <w:t>.</w:t>
      </w:r>
    </w:p>
    <w:p w14:paraId="485D2CD9" w14:textId="70A0801A" w:rsidR="00214C00" w:rsidRPr="00103F22" w:rsidRDefault="00214C00" w:rsidP="00E143DE">
      <w:pPr>
        <w:numPr>
          <w:ilvl w:val="0"/>
          <w:numId w:val="46"/>
        </w:numPr>
        <w:spacing w:after="0" w:line="240" w:lineRule="auto"/>
        <w:ind w:left="537" w:hanging="357"/>
        <w:jc w:val="both"/>
        <w:rPr>
          <w:rFonts w:ascii="Simplified Arabic" w:eastAsia="Times New Roman" w:hAnsi="Simplified Arabic" w:cs="Simplified Arabic"/>
          <w:b/>
          <w:bCs/>
          <w:sz w:val="28"/>
          <w:szCs w:val="28"/>
          <w:lang w:bidi="ar-EG"/>
        </w:rPr>
      </w:pPr>
      <w:r w:rsidRPr="00103F22">
        <w:rPr>
          <w:rFonts w:ascii="Simplified Arabic" w:eastAsia="Times New Roman" w:hAnsi="Simplified Arabic" w:cs="Simplified Arabic"/>
          <w:b/>
          <w:bCs/>
          <w:sz w:val="28"/>
          <w:szCs w:val="28"/>
          <w:rtl/>
        </w:rPr>
        <w:t>يقصد</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بالتقييم</w:t>
      </w:r>
      <w:r w:rsidR="006C097F">
        <w:rPr>
          <w:rFonts w:ascii="Simplified Arabic" w:eastAsia="Times New Roman" w:hAnsi="Simplified Arabic" w:cs="Simplified Arabic"/>
          <w:b/>
          <w:bCs/>
          <w:sz w:val="28"/>
          <w:szCs w:val="28"/>
          <w:rtl/>
        </w:rPr>
        <w:t>:</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تقدير</w:t>
      </w:r>
      <w:r w:rsidRPr="00103F22">
        <w:rPr>
          <w:rFonts w:ascii="Simplified Arabic" w:eastAsia="Times New Roman" w:hAnsi="Simplified Arabic" w:cs="Simplified Arabic"/>
          <w:sz w:val="28"/>
          <w:szCs w:val="28"/>
          <w:rtl/>
          <w:lang w:bidi="ar-EG"/>
        </w:rPr>
        <w:t xml:space="preserve"> إ</w:t>
      </w:r>
      <w:r w:rsidRPr="00103F22">
        <w:rPr>
          <w:rFonts w:ascii="Simplified Arabic" w:eastAsia="Times New Roman" w:hAnsi="Simplified Arabic" w:cs="Simplified Arabic"/>
          <w:sz w:val="28"/>
          <w:szCs w:val="28"/>
          <w:rtl/>
        </w:rPr>
        <w:t>نجازات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العامل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بصفة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دورية،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أوضح صورة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تقارير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الكفاية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توضع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الموظف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سنويا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لتقييم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عمله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سنة ماضية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والتي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قد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يكون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تأثير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واضح</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حياته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الوظيفية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حيث</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 xml:space="preserve">ترقياته </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وعلاواته.</w:t>
      </w:r>
    </w:p>
    <w:p w14:paraId="398E4F48" w14:textId="332101FC" w:rsidR="00214C00" w:rsidRPr="00E143DE" w:rsidRDefault="00214C00" w:rsidP="00E143DE">
      <w:pPr>
        <w:spacing w:before="120" w:after="0" w:line="240" w:lineRule="auto"/>
        <w:rPr>
          <w:rFonts w:cs="Sultan bold"/>
          <w:sz w:val="36"/>
          <w:szCs w:val="36"/>
          <w:rtl/>
        </w:rPr>
      </w:pPr>
      <w:r w:rsidRPr="00E143DE">
        <w:rPr>
          <w:rFonts w:cs="Sultan bold" w:hint="cs"/>
          <w:sz w:val="36"/>
          <w:szCs w:val="36"/>
          <w:rtl/>
        </w:rPr>
        <w:lastRenderedPageBreak/>
        <w:t xml:space="preserve"> </w:t>
      </w:r>
      <w:r w:rsidR="00445CCC" w:rsidRPr="00E143DE">
        <w:rPr>
          <w:rFonts w:cs="Sultan bold" w:hint="cs"/>
          <w:sz w:val="36"/>
          <w:szCs w:val="36"/>
          <w:rtl/>
        </w:rPr>
        <w:t>1</w:t>
      </w:r>
      <w:r w:rsidR="00853F46" w:rsidRPr="00E143DE">
        <w:rPr>
          <w:rFonts w:cs="Sultan bold" w:hint="cs"/>
          <w:sz w:val="36"/>
          <w:szCs w:val="36"/>
          <w:rtl/>
        </w:rPr>
        <w:t>-</w:t>
      </w:r>
      <w:r w:rsidR="00445CCC" w:rsidRPr="00E143DE">
        <w:rPr>
          <w:rFonts w:cs="Sultan bold" w:hint="cs"/>
          <w:sz w:val="36"/>
          <w:szCs w:val="36"/>
          <w:rtl/>
        </w:rPr>
        <w:t>7</w:t>
      </w:r>
      <w:r w:rsidRPr="00E143DE">
        <w:rPr>
          <w:rFonts w:cs="Sultan bold" w:hint="cs"/>
          <w:sz w:val="36"/>
          <w:szCs w:val="36"/>
          <w:rtl/>
        </w:rPr>
        <w:t xml:space="preserve"> </w:t>
      </w:r>
      <w:r w:rsidRPr="00E143DE">
        <w:rPr>
          <w:rFonts w:cs="Sultan bold"/>
          <w:sz w:val="36"/>
          <w:szCs w:val="36"/>
          <w:rtl/>
        </w:rPr>
        <w:t>ال</w:t>
      </w:r>
      <w:r w:rsidR="00DA7A8C">
        <w:rPr>
          <w:rFonts w:cs="Sultan bold"/>
          <w:sz w:val="36"/>
          <w:szCs w:val="36"/>
          <w:rtl/>
        </w:rPr>
        <w:t>أداء</w:t>
      </w:r>
      <w:r w:rsidRPr="00E143DE">
        <w:rPr>
          <w:rFonts w:cs="Sultan bold"/>
          <w:sz w:val="36"/>
          <w:szCs w:val="36"/>
        </w:rPr>
        <w:t xml:space="preserve"> </w:t>
      </w:r>
      <w:r w:rsidRPr="00E143DE">
        <w:rPr>
          <w:rFonts w:cs="Sultan bold"/>
          <w:sz w:val="36"/>
          <w:szCs w:val="36"/>
          <w:rtl/>
        </w:rPr>
        <w:t>المؤسس</w:t>
      </w:r>
      <w:r w:rsidR="00E143DE">
        <w:rPr>
          <w:rFonts w:cs="Sultan bold" w:hint="cs"/>
          <w:sz w:val="36"/>
          <w:szCs w:val="36"/>
          <w:rtl/>
        </w:rPr>
        <w:t>ــ</w:t>
      </w:r>
      <w:r w:rsidRPr="00E143DE">
        <w:rPr>
          <w:rFonts w:cs="Sultan bold"/>
          <w:sz w:val="36"/>
          <w:szCs w:val="36"/>
          <w:rtl/>
        </w:rPr>
        <w:t>ي</w:t>
      </w:r>
    </w:p>
    <w:p w14:paraId="38B6C605" w14:textId="30AA7D1F" w:rsidR="00445CCC" w:rsidRPr="00103F22" w:rsidRDefault="00445CCC" w:rsidP="00B945C7">
      <w:pPr>
        <w:spacing w:before="120" w:after="0" w:line="240" w:lineRule="auto"/>
        <w:jc w:val="both"/>
        <w:rPr>
          <w:rFonts w:ascii="Simplified Arabic" w:eastAsia="Times New Roman" w:hAnsi="Simplified Arabic" w:cs="Simplified Arabic"/>
          <w:b/>
          <w:bCs/>
          <w:sz w:val="28"/>
          <w:szCs w:val="28"/>
          <w:rtl/>
        </w:rPr>
      </w:pPr>
      <w:r w:rsidRPr="00103F22">
        <w:rPr>
          <w:rFonts w:ascii="Simplified Arabic" w:eastAsia="Times New Roman" w:hAnsi="Simplified Arabic" w:cs="Simplified Arabic"/>
          <w:b/>
          <w:bCs/>
          <w:sz w:val="28"/>
          <w:szCs w:val="28"/>
          <w:rtl/>
        </w:rPr>
        <w:t>وفيما يل</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 xml:space="preserve"> يتم استعراض المفهوم،ومستويات ال</w:t>
      </w:r>
      <w:r w:rsidR="00DA7A8C">
        <w:rPr>
          <w:rFonts w:ascii="Simplified Arabic" w:eastAsia="Times New Roman" w:hAnsi="Simplified Arabic" w:cs="Simplified Arabic"/>
          <w:b/>
          <w:bCs/>
          <w:sz w:val="28"/>
          <w:szCs w:val="28"/>
          <w:rtl/>
        </w:rPr>
        <w:t>أداء</w:t>
      </w:r>
      <w:r w:rsidRPr="00103F22">
        <w:rPr>
          <w:rFonts w:ascii="Simplified Arabic" w:eastAsia="Times New Roman" w:hAnsi="Simplified Arabic" w:cs="Simplified Arabic"/>
          <w:b/>
          <w:bCs/>
          <w:sz w:val="28"/>
          <w:szCs w:val="28"/>
          <w:rtl/>
        </w:rPr>
        <w:t>، متطلبات تطوير ال</w:t>
      </w:r>
      <w:r w:rsidR="00DA7A8C">
        <w:rPr>
          <w:rFonts w:ascii="Simplified Arabic" w:eastAsia="Times New Roman" w:hAnsi="Simplified Arabic" w:cs="Simplified Arabic"/>
          <w:b/>
          <w:bCs/>
          <w:sz w:val="28"/>
          <w:szCs w:val="28"/>
          <w:rtl/>
        </w:rPr>
        <w:t>أداء</w:t>
      </w:r>
      <w:r w:rsidRPr="00103F22">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b/>
          <w:bCs/>
          <w:sz w:val="28"/>
          <w:szCs w:val="28"/>
          <w:rtl/>
        </w:rPr>
        <w:t xml:space="preserve"> </w:t>
      </w:r>
    </w:p>
    <w:p w14:paraId="23845DD1" w14:textId="5C886BDD" w:rsidR="00214C00" w:rsidRPr="00E143DE" w:rsidRDefault="00853F46" w:rsidP="00E143DE">
      <w:pPr>
        <w:spacing w:before="120" w:after="0" w:line="240" w:lineRule="auto"/>
        <w:jc w:val="both"/>
        <w:rPr>
          <w:rFonts w:ascii="Simplified Arabic" w:eastAsia="Times New Roman" w:hAnsi="Simplified Arabic" w:cs="Simplified Arabic"/>
          <w:b/>
          <w:bCs/>
          <w:sz w:val="28"/>
          <w:szCs w:val="28"/>
          <w:rtl/>
        </w:rPr>
      </w:pPr>
      <w:r w:rsidRPr="00E143DE">
        <w:rPr>
          <w:rFonts w:ascii="Simplified Arabic" w:eastAsia="Times New Roman" w:hAnsi="Simplified Arabic" w:cs="Simplified Arabic" w:hint="cs"/>
          <w:b/>
          <w:bCs/>
          <w:sz w:val="28"/>
          <w:szCs w:val="28"/>
          <w:rtl/>
        </w:rPr>
        <w:t xml:space="preserve">1-7-1 </w:t>
      </w:r>
      <w:r w:rsidR="00214C00" w:rsidRPr="00E143DE">
        <w:rPr>
          <w:rFonts w:ascii="Simplified Arabic" w:eastAsia="Times New Roman" w:hAnsi="Simplified Arabic" w:cs="Simplified Arabic"/>
          <w:b/>
          <w:bCs/>
          <w:sz w:val="28"/>
          <w:szCs w:val="28"/>
          <w:rtl/>
        </w:rPr>
        <w:t>مفهوم</w:t>
      </w:r>
      <w:r w:rsidR="00214C00" w:rsidRPr="00E143DE">
        <w:rPr>
          <w:rFonts w:ascii="Simplified Arabic" w:eastAsia="Times New Roman" w:hAnsi="Simplified Arabic" w:cs="Simplified Arabic" w:hint="cs"/>
          <w:b/>
          <w:bCs/>
          <w:sz w:val="28"/>
          <w:szCs w:val="28"/>
          <w:rtl/>
        </w:rPr>
        <w:t xml:space="preserve"> ال</w:t>
      </w:r>
      <w:r w:rsidR="00DA7A8C">
        <w:rPr>
          <w:rFonts w:ascii="Simplified Arabic" w:eastAsia="Times New Roman" w:hAnsi="Simplified Arabic" w:cs="Simplified Arabic" w:hint="cs"/>
          <w:b/>
          <w:bCs/>
          <w:sz w:val="28"/>
          <w:szCs w:val="28"/>
          <w:rtl/>
        </w:rPr>
        <w:t>أداء</w:t>
      </w:r>
      <w:r w:rsidR="00214C00" w:rsidRPr="00E143DE">
        <w:rPr>
          <w:rFonts w:ascii="Simplified Arabic" w:eastAsia="Times New Roman" w:hAnsi="Simplified Arabic" w:cs="Simplified Arabic" w:hint="cs"/>
          <w:b/>
          <w:bCs/>
          <w:sz w:val="28"/>
          <w:szCs w:val="28"/>
          <w:rtl/>
        </w:rPr>
        <w:t xml:space="preserve"> المؤسسي</w:t>
      </w:r>
    </w:p>
    <w:p w14:paraId="47DEF42F" w14:textId="0195ADF4" w:rsidR="00E143DE" w:rsidRDefault="00214C00" w:rsidP="00E143DE">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ويعتبر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تعدد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وجهات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النظر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فهم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وتحليل</w:t>
      </w:r>
      <w:r w:rsidRPr="00103F22">
        <w:rPr>
          <w:rFonts w:ascii="Simplified Arabic" w:eastAsia="Times New Roman" w:hAnsi="Simplified Arabic" w:cs="Simplified Arabic"/>
          <w:sz w:val="28"/>
          <w:szCs w:val="28"/>
        </w:rPr>
        <w:t xml:space="preserve"> </w:t>
      </w:r>
      <w:r w:rsidR="006C097F">
        <w:rPr>
          <w:rFonts w:ascii="Simplified Arabic" w:eastAsia="Times New Roman" w:hAnsi="Simplified Arabic" w:cs="Simplified Arabic"/>
          <w:sz w:val="28"/>
          <w:szCs w:val="28"/>
          <w:rtl/>
        </w:rPr>
        <w:t>أبعاد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ومستويات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المؤسسي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سببًا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 غموضه  إذ</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أصبح</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يعد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ظاهرة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متعددة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الجوانب</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تتحرك</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خيوطها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مجالات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عديد</w:t>
      </w:r>
      <w:r w:rsidRPr="00103F22">
        <w:rPr>
          <w:rFonts w:ascii="Simplified Arabic" w:eastAsia="Times New Roman" w:hAnsi="Simplified Arabic" w:cs="Simplified Arabic" w:hint="cs"/>
          <w:sz w:val="28"/>
          <w:szCs w:val="28"/>
          <w:rtl/>
        </w:rPr>
        <w:t>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وهذا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ما جعل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دراسته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أمرًا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ملحًا،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وجعل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السعي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لتحسين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مستوياته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أكثر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إلحاحًا</w:t>
      </w:r>
      <w:r w:rsidRPr="00103F22">
        <w:rPr>
          <w:rFonts w:ascii="Simplified Arabic" w:eastAsia="Times New Roman" w:hAnsi="Simplified Arabic" w:cs="Simplified Arabic"/>
          <w:sz w:val="28"/>
          <w:szCs w:val="28"/>
        </w:rPr>
        <w:t>.</w:t>
      </w:r>
    </w:p>
    <w:p w14:paraId="04EE4049" w14:textId="2E69F2C4" w:rsidR="00E143DE" w:rsidRDefault="00214C00" w:rsidP="00E143DE">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يعتبر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المؤسسي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القاسم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المشترك</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لجميع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الجهود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المبذولة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قبل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والعاملين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إطار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منظمات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F652B">
        <w:rPr>
          <w:rFonts w:ascii="Simplified Arabic" w:eastAsia="Times New Roman" w:hAnsi="Simplified Arabic" w:cs="Simplified Arabic"/>
          <w:sz w:val="28"/>
          <w:szCs w:val="28"/>
          <w:rtl/>
        </w:rPr>
        <w:t>أعمال</w:t>
      </w:r>
      <w:r w:rsidRPr="00103F22">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فالاتجاهات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التقليدية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تبحث</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المتميز</w:t>
      </w:r>
      <w:r w:rsidRPr="00E143DE">
        <w:rPr>
          <w:rFonts w:ascii="Simplified Arabic" w:eastAsia="Times New Roman" w:hAnsi="Simplified Arabic" w:cs="Simplified Arabic"/>
          <w:sz w:val="28"/>
          <w:szCs w:val="28"/>
          <w:vertAlign w:val="superscript"/>
          <w:rtl/>
        </w:rPr>
        <w:t>(</w:t>
      </w:r>
      <w:r w:rsidRPr="00E143DE">
        <w:rPr>
          <w:rFonts w:ascii="Simplified Arabic" w:eastAsia="Times New Roman" w:hAnsi="Simplified Arabic" w:cs="Simplified Arabic"/>
          <w:sz w:val="28"/>
          <w:szCs w:val="28"/>
          <w:vertAlign w:val="superscript"/>
          <w:rtl/>
          <w:lang w:bidi="ar-EG"/>
        </w:rPr>
        <w:footnoteReference w:id="54"/>
      </w:r>
      <w:r w:rsidRPr="00E143DE">
        <w:rPr>
          <w:rFonts w:ascii="Simplified Arabic" w:eastAsia="Times New Roman" w:hAnsi="Simplified Arabic" w:cs="Simplified Arabic"/>
          <w:sz w:val="28"/>
          <w:szCs w:val="28"/>
          <w:vertAlign w:val="superscript"/>
          <w:rtl/>
        </w:rPr>
        <w:t>)</w:t>
      </w:r>
      <w:r w:rsidRPr="00103F22">
        <w:rPr>
          <w:rFonts w:ascii="Simplified Arabic" w:eastAsia="Times New Roman" w:hAnsi="Simplified Arabic" w:cs="Simplified Arabic"/>
          <w:sz w:val="28"/>
          <w:szCs w:val="28"/>
          <w:rtl/>
        </w:rPr>
        <w:t>.</w:t>
      </w:r>
    </w:p>
    <w:p w14:paraId="6DD319D4" w14:textId="71A931B6" w:rsidR="00E143DE" w:rsidRDefault="00214C00" w:rsidP="00E143DE">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كما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يعد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المؤسسي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مفهومًا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جوهريًا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بالنسبة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للمنظمات،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ويكاد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يكون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الظاهرة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الشمولية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لجميع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حقول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ومجالات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المعرفة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الإدارية</w:t>
      </w:r>
      <w:r w:rsidRPr="00E143DE">
        <w:rPr>
          <w:rFonts w:ascii="Simplified Arabic" w:eastAsia="Times New Roman" w:hAnsi="Simplified Arabic" w:cs="Simplified Arabic"/>
          <w:sz w:val="28"/>
          <w:szCs w:val="28"/>
          <w:vertAlign w:val="superscript"/>
          <w:rtl/>
          <w:lang w:bidi="ar-EG"/>
        </w:rPr>
        <w:t>(</w:t>
      </w:r>
      <w:r w:rsidRPr="00E143DE">
        <w:rPr>
          <w:rFonts w:ascii="Simplified Arabic" w:eastAsia="Times New Roman" w:hAnsi="Simplified Arabic" w:cs="Simplified Arabic"/>
          <w:sz w:val="28"/>
          <w:szCs w:val="28"/>
          <w:vertAlign w:val="superscript"/>
          <w:rtl/>
          <w:lang w:bidi="ar-EG"/>
        </w:rPr>
        <w:footnoteReference w:id="55"/>
      </w:r>
      <w:r w:rsidRPr="00E143DE">
        <w:rPr>
          <w:rFonts w:ascii="Simplified Arabic" w:eastAsia="Times New Roman" w:hAnsi="Simplified Arabic" w:cs="Simplified Arabic"/>
          <w:sz w:val="28"/>
          <w:szCs w:val="28"/>
          <w:vertAlign w:val="superscript"/>
          <w:rtl/>
          <w:lang w:bidi="ar-EG"/>
        </w:rPr>
        <w:t>)</w:t>
      </w:r>
      <w:r w:rsidRPr="00103F22">
        <w:rPr>
          <w:rFonts w:ascii="Simplified Arabic" w:eastAsia="Times New Roman" w:hAnsi="Simplified Arabic" w:cs="Simplified Arabic" w:hint="cs"/>
          <w:sz w:val="28"/>
          <w:szCs w:val="28"/>
          <w:rtl/>
          <w:lang w:bidi="ar-EG"/>
        </w:rPr>
        <w:t>.</w:t>
      </w:r>
    </w:p>
    <w:p w14:paraId="3627E930" w14:textId="716D0F51" w:rsidR="00E143DE" w:rsidRDefault="00214C00" w:rsidP="00E143DE">
      <w:pPr>
        <w:spacing w:before="120" w:after="0" w:line="240" w:lineRule="auto"/>
        <w:ind w:firstLine="720"/>
        <w:jc w:val="both"/>
        <w:rPr>
          <w:rFonts w:ascii="Simplified Arabic" w:eastAsia="Times New Roman" w:hAnsi="Simplified Arabic" w:cs="Simplified Arabic"/>
          <w:b/>
          <w:bCs/>
          <w:sz w:val="28"/>
          <w:szCs w:val="28"/>
          <w:rtl/>
        </w:rPr>
      </w:pPr>
      <w:r w:rsidRPr="00103F22">
        <w:rPr>
          <w:rFonts w:ascii="Simplified Arabic" w:eastAsia="Times New Roman" w:hAnsi="Simplified Arabic" w:cs="Simplified Arabic"/>
          <w:sz w:val="28"/>
          <w:szCs w:val="28"/>
          <w:rtl/>
        </w:rPr>
        <w:t>وعل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الرغم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تعدد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الدراسات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تناولت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المؤسسي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أنه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يتم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التوصل 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تعريف محدد لمفهوم 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tl/>
        </w:rPr>
        <w:t xml:space="preserve"> وهذا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الاختلاف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ينبع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تنوع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والإتجاهات والمعايير والمقاييس الت</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يعتمد عليها المدارء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دراسة وقياس 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tl/>
        </w:rPr>
        <w:t xml:space="preserve"> المؤسس</w:t>
      </w:r>
      <w:r w:rsidR="00BF652B">
        <w:rPr>
          <w:rFonts w:ascii="Simplified Arabic" w:eastAsia="Times New Roman" w:hAnsi="Simplified Arabic" w:cs="Simplified Arabic"/>
          <w:sz w:val="28"/>
          <w:szCs w:val="28"/>
          <w:rtl/>
        </w:rPr>
        <w:t>ي</w:t>
      </w:r>
      <w:r w:rsidRPr="00E143DE">
        <w:rPr>
          <w:rFonts w:ascii="Simplified Arabic" w:eastAsia="Times New Roman" w:hAnsi="Simplified Arabic" w:cs="Simplified Arabic"/>
          <w:sz w:val="28"/>
          <w:szCs w:val="28"/>
          <w:vertAlign w:val="superscript"/>
        </w:rPr>
        <w:t>)</w:t>
      </w:r>
      <w:r w:rsidRPr="00E143DE">
        <w:rPr>
          <w:rFonts w:ascii="Simplified Arabic" w:eastAsia="Times New Roman" w:hAnsi="Simplified Arabic" w:cs="Simplified Arabic"/>
          <w:sz w:val="28"/>
          <w:szCs w:val="28"/>
          <w:vertAlign w:val="superscript"/>
          <w:rtl/>
          <w:lang w:bidi="ar-EG"/>
        </w:rPr>
        <w:footnoteReference w:id="56"/>
      </w:r>
      <w:r w:rsidRPr="00E143DE">
        <w:rPr>
          <w:rFonts w:ascii="Simplified Arabic" w:eastAsia="Times New Roman" w:hAnsi="Simplified Arabic" w:cs="Simplified Arabic"/>
          <w:sz w:val="28"/>
          <w:szCs w:val="28"/>
          <w:vertAlign w:val="superscript"/>
          <w:rtl/>
        </w:rPr>
        <w:t>)</w:t>
      </w:r>
      <w:r w:rsidRPr="00103F22">
        <w:rPr>
          <w:rFonts w:ascii="Simplified Arabic" w:eastAsia="Times New Roman" w:hAnsi="Simplified Arabic" w:cs="Simplified Arabic" w:hint="cs"/>
          <w:sz w:val="28"/>
          <w:szCs w:val="28"/>
          <w:rtl/>
        </w:rPr>
        <w:t>.</w:t>
      </w:r>
    </w:p>
    <w:p w14:paraId="5101FBA3" w14:textId="6FDC4AE0" w:rsidR="00E143DE" w:rsidRDefault="00214C00" w:rsidP="00E143DE">
      <w:pPr>
        <w:spacing w:before="120" w:after="0" w:line="240" w:lineRule="auto"/>
        <w:ind w:firstLine="720"/>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b/>
          <w:bCs/>
          <w:sz w:val="28"/>
          <w:szCs w:val="28"/>
          <w:rtl/>
        </w:rPr>
        <w:lastRenderedPageBreak/>
        <w:t>ويعرف ال</w:t>
      </w:r>
      <w:r w:rsidR="00DA7A8C">
        <w:rPr>
          <w:rFonts w:ascii="Simplified Arabic" w:eastAsia="Times New Roman" w:hAnsi="Simplified Arabic" w:cs="Simplified Arabic"/>
          <w:b/>
          <w:bCs/>
          <w:sz w:val="28"/>
          <w:szCs w:val="28"/>
          <w:rtl/>
        </w:rPr>
        <w:t>أداء</w:t>
      </w:r>
      <w:r w:rsidRPr="00103F22">
        <w:rPr>
          <w:rFonts w:ascii="Simplified Arabic" w:eastAsia="Times New Roman" w:hAnsi="Simplified Arabic" w:cs="Simplified Arabic"/>
          <w:b/>
          <w:bCs/>
          <w:sz w:val="28"/>
          <w:szCs w:val="28"/>
          <w:rtl/>
        </w:rPr>
        <w:t xml:space="preserve"> المؤسس</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sz w:val="28"/>
          <w:szCs w:val="28"/>
          <w:rtl/>
        </w:rPr>
        <w:t xml:space="preserve">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إنه</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هو نتيجة لمجموعة من التفاعلات المعقدة الت</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تتم بين ال</w:t>
      </w:r>
      <w:r w:rsidR="00BF652B">
        <w:rPr>
          <w:rFonts w:ascii="Simplified Arabic" w:eastAsia="Times New Roman" w:hAnsi="Simplified Arabic" w:cs="Simplified Arabic"/>
          <w:sz w:val="28"/>
          <w:szCs w:val="28"/>
          <w:rtl/>
        </w:rPr>
        <w:t>أساليب</w:t>
      </w:r>
      <w:r w:rsidRPr="00103F22">
        <w:rPr>
          <w:rFonts w:ascii="Simplified Arabic" w:eastAsia="Times New Roman" w:hAnsi="Simplified Arabic" w:cs="Simplified Arabic"/>
          <w:sz w:val="28"/>
          <w:szCs w:val="28"/>
          <w:rtl/>
        </w:rPr>
        <w:t xml:space="preserve"> والمواد الت</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يستخدمونها وكذلك بين هؤلاء الأفراد الأفراد وبين الثفافة والبيئة الت</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يعملون الت</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يعملون فيها"</w:t>
      </w:r>
      <w:r w:rsidRPr="00E143DE">
        <w:rPr>
          <w:rFonts w:ascii="Simplified Arabic" w:eastAsia="Times New Roman" w:hAnsi="Simplified Arabic" w:cs="Simplified Arabic"/>
          <w:sz w:val="28"/>
          <w:szCs w:val="28"/>
          <w:vertAlign w:val="superscript"/>
          <w:rtl/>
        </w:rPr>
        <w:t>(</w:t>
      </w:r>
      <w:r w:rsidRPr="00E143DE">
        <w:rPr>
          <w:rFonts w:ascii="Simplified Arabic" w:eastAsia="Times New Roman" w:hAnsi="Simplified Arabic" w:cs="Simplified Arabic"/>
          <w:sz w:val="28"/>
          <w:szCs w:val="28"/>
          <w:vertAlign w:val="superscript"/>
        </w:rPr>
        <w:footnoteReference w:id="57"/>
      </w:r>
      <w:r w:rsidRPr="00E143DE">
        <w:rPr>
          <w:rFonts w:ascii="Simplified Arabic" w:eastAsia="Times New Roman" w:hAnsi="Simplified Arabic" w:cs="Simplified Arabic"/>
          <w:sz w:val="28"/>
          <w:szCs w:val="28"/>
          <w:vertAlign w:val="superscript"/>
          <w:rtl/>
          <w:lang w:bidi="ar-EG"/>
        </w:rPr>
        <w:t>)</w:t>
      </w:r>
      <w:r w:rsidRPr="00103F22">
        <w:rPr>
          <w:rFonts w:ascii="Simplified Arabic" w:eastAsia="Times New Roman" w:hAnsi="Simplified Arabic" w:cs="Simplified Arabic"/>
          <w:sz w:val="28"/>
          <w:szCs w:val="28"/>
          <w:rtl/>
          <w:lang w:bidi="ar-EG"/>
        </w:rPr>
        <w:t>.</w:t>
      </w:r>
    </w:p>
    <w:p w14:paraId="545736A6" w14:textId="32FD3EAA" w:rsidR="00E143DE" w:rsidRDefault="00214C00" w:rsidP="00E143DE">
      <w:pPr>
        <w:spacing w:before="120" w:after="0" w:line="240" w:lineRule="auto"/>
        <w:ind w:firstLine="720"/>
        <w:jc w:val="both"/>
        <w:rPr>
          <w:rFonts w:ascii="Simplified Arabic" w:eastAsia="Times New Roman" w:hAnsi="Simplified Arabic" w:cs="Simplified Arabic"/>
          <w:b/>
          <w:bCs/>
          <w:sz w:val="28"/>
          <w:szCs w:val="28"/>
          <w:rtl/>
        </w:rPr>
      </w:pPr>
      <w:r w:rsidRPr="00103F22">
        <w:rPr>
          <w:rFonts w:ascii="Simplified Arabic" w:eastAsia="Times New Roman" w:hAnsi="Simplified Arabic" w:cs="Simplified Arabic"/>
          <w:sz w:val="28"/>
          <w:szCs w:val="28"/>
          <w:rtl/>
        </w:rPr>
        <w:t>وتنظر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hint="cs"/>
          <w:sz w:val="28"/>
          <w:szCs w:val="28"/>
          <w:rtl/>
        </w:rPr>
        <w:t>مصر</w:t>
      </w:r>
      <w:r w:rsidRPr="00103F22">
        <w:rPr>
          <w:rFonts w:ascii="Simplified Arabic" w:eastAsia="Times New Roman" w:hAnsi="Simplified Arabic" w:cs="Simplified Arabic"/>
          <w:sz w:val="28"/>
          <w:szCs w:val="28"/>
          <w:rtl/>
          <w:lang w:bidi="ar-EG"/>
        </w:rPr>
        <w:t xml:space="preserve"> </w:t>
      </w:r>
      <w:r w:rsidRPr="00103F22">
        <w:rPr>
          <w:rFonts w:ascii="Simplified Arabic" w:eastAsia="Times New Roman" w:hAnsi="Simplified Arabic" w:cs="Simplified Arabic"/>
          <w:sz w:val="28"/>
          <w:szCs w:val="28"/>
          <w:rtl/>
        </w:rPr>
        <w:t>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المؤسسي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أنه</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جهد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منظم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 xml:space="preserve">لتشخيص </w:t>
      </w:r>
      <w:r w:rsidR="00BF652B">
        <w:rPr>
          <w:rFonts w:ascii="Simplified Arabic" w:eastAsia="Times New Roman" w:hAnsi="Simplified Arabic" w:cs="Simplified Arabic"/>
          <w:sz w:val="28"/>
          <w:szCs w:val="28"/>
          <w:rtl/>
        </w:rPr>
        <w:t>أعمال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المؤسسة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التعليمية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بأرقام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لتحديد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مد</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نجاحها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تحقيق</w:t>
      </w:r>
      <w:r w:rsidRPr="00103F22">
        <w:rPr>
          <w:rFonts w:ascii="Simplified Arabic" w:eastAsia="Times New Roman" w:hAnsi="Simplified Arabic" w:cs="Simplified Arabic"/>
          <w:sz w:val="28"/>
          <w:szCs w:val="28"/>
        </w:rPr>
        <w:t xml:space="preserve"> </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وحسن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استخدام مواردها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لإنتاج</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هو</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مطلوب</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بالمواصفات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يتوقعها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أصحاب</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المصلحة</w:t>
      </w:r>
      <w:r w:rsidR="006C097F">
        <w:rPr>
          <w:rFonts w:ascii="Simplified Arabic" w:eastAsia="Times New Roman" w:hAnsi="Simplified Arabic" w:cs="Simplified Arabic"/>
          <w:sz w:val="28"/>
          <w:szCs w:val="28"/>
          <w:rtl/>
          <w:lang w:bidi="ar-EG"/>
        </w:rPr>
        <w:t>"</w:t>
      </w:r>
      <w:r w:rsidRPr="00103F22">
        <w:rPr>
          <w:rFonts w:ascii="Simplified Arabic" w:eastAsia="Times New Roman" w:hAnsi="Simplified Arabic" w:cs="Simplified Arabic"/>
          <w:sz w:val="28"/>
          <w:szCs w:val="28"/>
          <w:rtl/>
        </w:rPr>
        <w:t xml:space="preserve"> حيث</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عبر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المؤسسي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 xml:space="preserve">بأنه </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قدرة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المؤسسة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استخدام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مواردها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بكفاءة،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وإنتاج</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مخرجات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متناغمة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مع</w:t>
      </w:r>
      <w:r w:rsidRPr="00103F22">
        <w:rPr>
          <w:rFonts w:ascii="Simplified Arabic" w:eastAsia="Times New Roman" w:hAnsi="Simplified Arabic" w:cs="Simplified Arabic"/>
          <w:sz w:val="28"/>
          <w:szCs w:val="28"/>
        </w:rPr>
        <w:t xml:space="preserve"> </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ومناسبة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لمستخدميها</w:t>
      </w:r>
      <w:r w:rsidRPr="00103F22">
        <w:rPr>
          <w:rFonts w:ascii="Simplified Arabic" w:eastAsia="Times New Roman" w:hAnsi="Simplified Arabic" w:cs="Simplified Arabic"/>
          <w:sz w:val="28"/>
          <w:szCs w:val="28"/>
        </w:rPr>
        <w:t>"</w:t>
      </w:r>
      <w:r w:rsidRPr="00E143DE">
        <w:rPr>
          <w:rFonts w:ascii="Simplified Arabic" w:eastAsia="Times New Roman" w:hAnsi="Simplified Arabic" w:cs="Simplified Arabic"/>
          <w:sz w:val="28"/>
          <w:szCs w:val="28"/>
          <w:vertAlign w:val="superscript"/>
          <w:rtl/>
        </w:rPr>
        <w:t>(</w:t>
      </w:r>
      <w:r w:rsidRPr="00E143DE">
        <w:rPr>
          <w:rFonts w:ascii="Simplified Arabic" w:eastAsia="Times New Roman" w:hAnsi="Simplified Arabic" w:cs="Simplified Arabic"/>
          <w:sz w:val="28"/>
          <w:szCs w:val="28"/>
          <w:vertAlign w:val="superscript"/>
          <w:rtl/>
          <w:lang w:bidi="ar-EG"/>
        </w:rPr>
        <w:footnoteReference w:id="58"/>
      </w:r>
      <w:r w:rsidRPr="00E143DE">
        <w:rPr>
          <w:rFonts w:ascii="Simplified Arabic" w:eastAsia="Times New Roman" w:hAnsi="Simplified Arabic" w:cs="Simplified Arabic"/>
          <w:sz w:val="28"/>
          <w:szCs w:val="28"/>
          <w:vertAlign w:val="superscript"/>
          <w:rtl/>
        </w:rPr>
        <w:t>)</w:t>
      </w:r>
      <w:r w:rsidRPr="00103F22">
        <w:rPr>
          <w:rFonts w:ascii="Simplified Arabic" w:eastAsia="Times New Roman" w:hAnsi="Simplified Arabic" w:cs="Simplified Arabic"/>
          <w:sz w:val="28"/>
          <w:szCs w:val="28"/>
          <w:rtl/>
        </w:rPr>
        <w:t>.</w:t>
      </w:r>
    </w:p>
    <w:p w14:paraId="3A323958" w14:textId="284C4478" w:rsidR="00E143DE" w:rsidRDefault="00214C00" w:rsidP="00E143DE">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b/>
          <w:bCs/>
          <w:sz w:val="28"/>
          <w:szCs w:val="28"/>
          <w:rtl/>
        </w:rPr>
        <w:t>يعرف</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w:t>
      </w:r>
      <w:r w:rsidR="00DA7A8C">
        <w:rPr>
          <w:rFonts w:ascii="Simplified Arabic" w:eastAsia="Times New Roman" w:hAnsi="Simplified Arabic" w:cs="Simplified Arabic"/>
          <w:b/>
          <w:bCs/>
          <w:sz w:val="28"/>
          <w:szCs w:val="28"/>
          <w:rtl/>
        </w:rPr>
        <w:t>أداء</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المؤسسي</w:t>
      </w:r>
      <w:r w:rsidRPr="00103F22">
        <w:rPr>
          <w:rFonts w:ascii="Simplified Arabic" w:eastAsia="Times New Roman" w:hAnsi="Simplified Arabic" w:cs="Simplified Arabic" w:hint="cs"/>
          <w:sz w:val="28"/>
          <w:szCs w:val="28"/>
          <w:rtl/>
        </w:rPr>
        <w:t xml:space="preserve"> أيضا </w:t>
      </w:r>
      <w:r w:rsidRPr="00103F22">
        <w:rPr>
          <w:rFonts w:ascii="Simplified Arabic" w:eastAsia="Times New Roman" w:hAnsi="Simplified Arabic" w:cs="Simplified Arabic"/>
          <w:sz w:val="28"/>
          <w:szCs w:val="28"/>
          <w:rtl/>
        </w:rPr>
        <w:t>بأنه</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انجاز</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 xml:space="preserve"> التنظيمية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باستخدام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الموارد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بكفاءة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وفاعلية،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المؤسسي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يقتضي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التركيز</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العناصر الفريدة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تميز</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المؤسسة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غيرها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المؤسسات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الأخر</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والتي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تكون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محورا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للتقييم وبالتالي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تشمل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المؤشرات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المالية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وغير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المالية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وقياس</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الموجودات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الملموسة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وغير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الملموسة، كما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وتشمل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الجوانب</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العريضة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المؤسسي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المرتكزة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الاستراتيجيات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والعمليات والموارد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البشرية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والنظم</w:t>
      </w:r>
      <w:r w:rsidRPr="00103F22">
        <w:rPr>
          <w:rFonts w:ascii="Simplified Arabic" w:eastAsia="Times New Roman" w:hAnsi="Simplified Arabic" w:cs="Simplified Arabic" w:hint="cs"/>
          <w:sz w:val="28"/>
          <w:szCs w:val="28"/>
          <w:rtl/>
        </w:rPr>
        <w:t>"</w:t>
      </w:r>
      <w:r w:rsidRPr="00E143DE">
        <w:rPr>
          <w:rFonts w:ascii="Simplified Arabic" w:eastAsia="Times New Roman" w:hAnsi="Simplified Arabic" w:cs="Simplified Arabic"/>
          <w:sz w:val="28"/>
          <w:szCs w:val="28"/>
          <w:vertAlign w:val="superscript"/>
          <w:rtl/>
          <w:lang w:bidi="ar-EG"/>
        </w:rPr>
        <w:t>(</w:t>
      </w:r>
      <w:r w:rsidRPr="00E143DE">
        <w:rPr>
          <w:rFonts w:ascii="Simplified Arabic" w:eastAsia="Times New Roman" w:hAnsi="Simplified Arabic" w:cs="Simplified Arabic"/>
          <w:sz w:val="28"/>
          <w:szCs w:val="28"/>
          <w:vertAlign w:val="superscript"/>
          <w:rtl/>
          <w:lang w:bidi="ar-EG"/>
        </w:rPr>
        <w:footnoteReference w:id="59"/>
      </w:r>
      <w:r w:rsidRPr="00E143DE">
        <w:rPr>
          <w:rFonts w:ascii="Simplified Arabic" w:eastAsia="Times New Roman" w:hAnsi="Simplified Arabic" w:cs="Simplified Arabic"/>
          <w:sz w:val="28"/>
          <w:szCs w:val="28"/>
          <w:vertAlign w:val="superscript"/>
          <w:rtl/>
          <w:lang w:bidi="ar-EG"/>
        </w:rPr>
        <w:t>)</w:t>
      </w:r>
      <w:r w:rsidRPr="00103F22">
        <w:rPr>
          <w:rFonts w:ascii="Simplified Arabic" w:eastAsia="Times New Roman" w:hAnsi="Simplified Arabic" w:cs="Simplified Arabic" w:hint="cs"/>
          <w:sz w:val="28"/>
          <w:szCs w:val="28"/>
          <w:rtl/>
          <w:lang w:bidi="ar-EG"/>
        </w:rPr>
        <w:t>.</w:t>
      </w:r>
    </w:p>
    <w:p w14:paraId="2C96BCC2" w14:textId="39D33BBF" w:rsidR="00214C00" w:rsidRPr="00103F22" w:rsidRDefault="00214C00" w:rsidP="00E143DE">
      <w:pPr>
        <w:spacing w:before="120" w:after="0" w:line="240" w:lineRule="auto"/>
        <w:ind w:firstLine="720"/>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rPr>
        <w:t>وأن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المؤسسي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يتحقق</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خلال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الموارد البشرية،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والأجهزة،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والآلات،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والمواد،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 xml:space="preserve">والأموال </w:t>
      </w:r>
      <w:r w:rsidRPr="00103F22">
        <w:rPr>
          <w:rFonts w:ascii="Simplified Arabic" w:eastAsia="Times New Roman" w:hAnsi="Simplified Arabic" w:cs="Simplified Arabic"/>
          <w:sz w:val="28"/>
          <w:szCs w:val="28"/>
        </w:rPr>
        <w:t>)</w:t>
      </w:r>
      <w:r w:rsidRPr="00103F22">
        <w:rPr>
          <w:rFonts w:ascii="Simplified Arabic" w:eastAsia="Times New Roman" w:hAnsi="Simplified Arabic" w:cs="Simplified Arabic"/>
          <w:sz w:val="28"/>
          <w:szCs w:val="28"/>
          <w:rtl/>
        </w:rPr>
        <w:t>الموارد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المادية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والمالية</w:t>
      </w:r>
      <w:r w:rsidRPr="00103F22">
        <w:rPr>
          <w:rFonts w:ascii="Simplified Arabic" w:eastAsia="Times New Roman" w:hAnsi="Simplified Arabic" w:cs="Simplified Arabic"/>
          <w:sz w:val="28"/>
          <w:szCs w:val="28"/>
          <w:rtl/>
          <w:lang w:bidi="ar-EG"/>
        </w:rPr>
        <w:t>)</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والتكنولوجيا</w:t>
      </w:r>
      <w:r w:rsidRPr="00103F22">
        <w:rPr>
          <w:rFonts w:ascii="Simplified Arabic" w:eastAsia="Times New Roman" w:hAnsi="Simplified Arabic" w:cs="Simplified Arabic"/>
          <w:sz w:val="28"/>
          <w:szCs w:val="28"/>
          <w:rtl/>
          <w:lang w:bidi="ar-EG"/>
        </w:rPr>
        <w:t xml:space="preserve"> (</w:t>
      </w:r>
      <w:r w:rsidRPr="00103F22">
        <w:rPr>
          <w:rFonts w:ascii="Simplified Arabic" w:eastAsia="Times New Roman" w:hAnsi="Simplified Arabic" w:cs="Simplified Arabic"/>
          <w:sz w:val="28"/>
          <w:szCs w:val="28"/>
          <w:rtl/>
        </w:rPr>
        <w:t>المعلومات،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F652B">
        <w:rPr>
          <w:rFonts w:ascii="Simplified Arabic" w:eastAsia="Times New Roman" w:hAnsi="Simplified Arabic" w:cs="Simplified Arabic"/>
          <w:sz w:val="28"/>
          <w:szCs w:val="28"/>
          <w:rtl/>
        </w:rPr>
        <w:t>أساليب</w:t>
      </w:r>
      <w:r w:rsidRPr="00103F22">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الطرق)</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كما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هذا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لهذه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العناصر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يتحقق</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إطار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تنظيمي</w:t>
      </w:r>
      <w:r w:rsidRPr="00103F22">
        <w:rPr>
          <w:rFonts w:ascii="Simplified Arabic" w:eastAsia="Times New Roman" w:hAnsi="Simplified Arabic" w:cs="Simplified Arabic"/>
          <w:sz w:val="28"/>
          <w:szCs w:val="28"/>
          <w:rtl/>
          <w:lang w:bidi="ar-EG"/>
        </w:rPr>
        <w:t xml:space="preserve"> </w:t>
      </w:r>
      <w:r w:rsidRPr="00103F22">
        <w:rPr>
          <w:rFonts w:ascii="Simplified Arabic" w:eastAsia="Times New Roman" w:hAnsi="Simplified Arabic" w:cs="Simplified Arabic"/>
          <w:sz w:val="28"/>
          <w:szCs w:val="28"/>
          <w:rtl/>
        </w:rPr>
        <w:t>يتحدد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خلال</w:t>
      </w:r>
      <w:r w:rsidR="00E143DE">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هيكل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تنظيمي،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وسياسات،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وقواعد،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ونظم،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وإجراءات،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وسواء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كان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tl/>
        </w:rPr>
        <w:t xml:space="preserve"> المؤسسي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lastRenderedPageBreak/>
        <w:t>متجها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إنتاج</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سلع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أو</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b/>
          <w:bCs/>
          <w:sz w:val="28"/>
          <w:szCs w:val="28"/>
          <w:rtl/>
        </w:rPr>
        <w:t>خدمات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فهو</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يخرج</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النهاية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باتجاهه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السوق بعنصريه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المستفيدين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والمنافسين</w:t>
      </w:r>
      <w:r w:rsidRPr="00E143DE">
        <w:rPr>
          <w:rFonts w:ascii="Simplified Arabic" w:eastAsia="Times New Roman" w:hAnsi="Simplified Arabic" w:cs="Simplified Arabic"/>
          <w:sz w:val="28"/>
          <w:szCs w:val="28"/>
          <w:vertAlign w:val="superscript"/>
          <w:rtl/>
        </w:rPr>
        <w:t>(</w:t>
      </w:r>
      <w:r w:rsidRPr="00E143DE">
        <w:rPr>
          <w:rFonts w:ascii="Simplified Arabic" w:eastAsia="Times New Roman" w:hAnsi="Simplified Arabic" w:cs="Simplified Arabic"/>
          <w:sz w:val="28"/>
          <w:szCs w:val="28"/>
          <w:vertAlign w:val="superscript"/>
          <w:rtl/>
          <w:lang w:bidi="ar-EG"/>
        </w:rPr>
        <w:footnoteReference w:id="60"/>
      </w:r>
      <w:r w:rsidRPr="00E143DE">
        <w:rPr>
          <w:rFonts w:ascii="Simplified Arabic" w:eastAsia="Times New Roman" w:hAnsi="Simplified Arabic" w:cs="Simplified Arabic"/>
          <w:sz w:val="28"/>
          <w:szCs w:val="28"/>
          <w:vertAlign w:val="superscript"/>
          <w:rtl/>
          <w:lang w:bidi="ar-EG"/>
        </w:rPr>
        <w:t>)</w:t>
      </w:r>
      <w:r w:rsidRPr="00103F22">
        <w:rPr>
          <w:rFonts w:ascii="Simplified Arabic" w:eastAsia="Times New Roman" w:hAnsi="Simplified Arabic" w:cs="Simplified Arabic" w:hint="cs"/>
          <w:sz w:val="28"/>
          <w:szCs w:val="28"/>
          <w:rtl/>
          <w:lang w:bidi="ar-EG"/>
        </w:rPr>
        <w:t>.</w:t>
      </w:r>
    </w:p>
    <w:p w14:paraId="2DD43B04" w14:textId="7B6F3D57" w:rsidR="00214C00" w:rsidRPr="00103F22" w:rsidRDefault="00214C00" w:rsidP="00B945C7">
      <w:pPr>
        <w:spacing w:before="120" w:after="0" w:line="240" w:lineRule="auto"/>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hint="cs"/>
          <w:sz w:val="28"/>
          <w:szCs w:val="28"/>
          <w:rtl/>
        </w:rPr>
        <w:t xml:space="preserve">     </w:t>
      </w:r>
      <w:r w:rsidR="00E9065F" w:rsidRPr="00A04844">
        <w:rPr>
          <w:rFonts w:ascii="Simplified Arabic" w:eastAsia="Times New Roman" w:hAnsi="Simplified Arabic" w:cs="Simplified Arabic" w:hint="cs"/>
          <w:b/>
          <w:bCs/>
          <w:sz w:val="28"/>
          <w:szCs w:val="28"/>
          <w:rtl/>
          <w:lang w:bidi="ar-EG"/>
        </w:rPr>
        <w:t>ويتضح</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التعريفات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السابقة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أنها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اتفقت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فيما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بينها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بشكل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كبير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مفهوم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tl/>
        </w:rPr>
        <w:t xml:space="preserve"> المؤسسي،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فهي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تجمع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فيما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بينها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بأن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المؤسسي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هو</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المحصلة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النهائية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للنشاطات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 المؤسسة،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وبناء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ذلك</w:t>
      </w:r>
      <w:r w:rsidR="00B76344" w:rsidRPr="00103F22">
        <w:rPr>
          <w:rFonts w:ascii="Simplified Arabic" w:eastAsia="Times New Roman" w:hAnsi="Simplified Arabic" w:cs="Simplified Arabic" w:hint="cs"/>
          <w:sz w:val="28"/>
          <w:szCs w:val="28"/>
          <w:rtl/>
        </w:rPr>
        <w:t xml:space="preserve"> يمكن  ت</w:t>
      </w:r>
      <w:r w:rsidRPr="00103F22">
        <w:rPr>
          <w:rFonts w:ascii="Simplified Arabic" w:eastAsia="Times New Roman" w:hAnsi="Simplified Arabic" w:cs="Simplified Arabic"/>
          <w:sz w:val="28"/>
          <w:szCs w:val="28"/>
          <w:rtl/>
        </w:rPr>
        <w:t>عر</w:t>
      </w:r>
      <w:r w:rsidR="00B76344" w:rsidRPr="00103F22">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sz w:val="28"/>
          <w:szCs w:val="28"/>
          <w:rtl/>
        </w:rPr>
        <w:t>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المؤسسي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تعريفًا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إجرائيًا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النحو</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التالي</w:t>
      </w:r>
      <w:r w:rsidRPr="00103F22">
        <w:rPr>
          <w:rFonts w:ascii="Simplified Arabic" w:eastAsia="Times New Roman" w:hAnsi="Simplified Arabic" w:cs="Simplified Arabic"/>
          <w:sz w:val="28"/>
          <w:szCs w:val="28"/>
        </w:rPr>
        <w:t>:</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 xml:space="preserve"> 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المؤسسي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هو</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عبارة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المنظومة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المتكاملة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لنتاج</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مهام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w:t>
      </w:r>
      <w:r w:rsidR="00BF652B">
        <w:rPr>
          <w:rFonts w:ascii="Simplified Arabic" w:eastAsia="Times New Roman" w:hAnsi="Simplified Arabic" w:cs="Simplified Arabic"/>
          <w:sz w:val="28"/>
          <w:szCs w:val="28"/>
          <w:rtl/>
        </w:rPr>
        <w:t>أعمال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الوحدات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الإدارية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 المؤسسات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ضوء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تفاعلها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البيئة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الداخلية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والخارجية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والذي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يؤدي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تفوقها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العمل</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ويضاعف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قدرتها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انجاز</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المهام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w:t>
      </w:r>
      <w:r w:rsidR="00BF652B">
        <w:rPr>
          <w:rFonts w:ascii="Simplified Arabic" w:eastAsia="Times New Roman" w:hAnsi="Simplified Arabic" w:cs="Simplified Arabic"/>
          <w:sz w:val="28"/>
          <w:szCs w:val="28"/>
          <w:rtl/>
        </w:rPr>
        <w:t>أعمال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المطلوبة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بكل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كفاءة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وفاعلية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 xml:space="preserve">لتحقيق </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المؤسسة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طويلة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الأجل</w:t>
      </w:r>
      <w:r w:rsidRPr="00103F22">
        <w:rPr>
          <w:rFonts w:ascii="Simplified Arabic" w:eastAsia="Times New Roman" w:hAnsi="Simplified Arabic" w:cs="Simplified Arabic"/>
          <w:sz w:val="28"/>
          <w:szCs w:val="28"/>
        </w:rPr>
        <w:t>.</w:t>
      </w:r>
    </w:p>
    <w:p w14:paraId="41E8C871" w14:textId="5CE431B4" w:rsidR="00214C00" w:rsidRPr="00A04844" w:rsidRDefault="00445CCC" w:rsidP="00A04844">
      <w:pPr>
        <w:spacing w:before="120" w:after="0" w:line="240" w:lineRule="auto"/>
        <w:jc w:val="both"/>
        <w:rPr>
          <w:rFonts w:ascii="Simplified Arabic" w:eastAsia="Times New Roman" w:hAnsi="Simplified Arabic" w:cs="Simplified Arabic"/>
          <w:b/>
          <w:bCs/>
          <w:sz w:val="28"/>
          <w:szCs w:val="28"/>
        </w:rPr>
      </w:pPr>
      <w:r w:rsidRPr="00A04844">
        <w:rPr>
          <w:rFonts w:ascii="Simplified Arabic" w:eastAsia="Times New Roman" w:hAnsi="Simplified Arabic" w:cs="Simplified Arabic" w:hint="cs"/>
          <w:b/>
          <w:bCs/>
          <w:sz w:val="28"/>
          <w:szCs w:val="28"/>
          <w:rtl/>
        </w:rPr>
        <w:t>1</w:t>
      </w:r>
      <w:r w:rsidR="00853F46" w:rsidRPr="00A04844">
        <w:rPr>
          <w:rFonts w:ascii="Simplified Arabic" w:eastAsia="Times New Roman" w:hAnsi="Simplified Arabic" w:cs="Simplified Arabic" w:hint="cs"/>
          <w:b/>
          <w:bCs/>
          <w:sz w:val="28"/>
          <w:szCs w:val="28"/>
          <w:rtl/>
        </w:rPr>
        <w:t>-7-</w:t>
      </w:r>
      <w:r w:rsidRPr="00A04844">
        <w:rPr>
          <w:rFonts w:ascii="Simplified Arabic" w:eastAsia="Times New Roman" w:hAnsi="Simplified Arabic" w:cs="Simplified Arabic" w:hint="cs"/>
          <w:b/>
          <w:bCs/>
          <w:sz w:val="28"/>
          <w:szCs w:val="28"/>
          <w:rtl/>
        </w:rPr>
        <w:t>2</w:t>
      </w:r>
      <w:r w:rsidR="00853F46" w:rsidRPr="00A04844">
        <w:rPr>
          <w:rFonts w:ascii="Simplified Arabic" w:eastAsia="Times New Roman" w:hAnsi="Simplified Arabic" w:cs="Simplified Arabic" w:hint="cs"/>
          <w:b/>
          <w:bCs/>
          <w:sz w:val="28"/>
          <w:szCs w:val="28"/>
          <w:rtl/>
        </w:rPr>
        <w:t xml:space="preserve"> </w:t>
      </w:r>
      <w:r w:rsidR="00214C00" w:rsidRPr="00A04844">
        <w:rPr>
          <w:rFonts w:ascii="Simplified Arabic" w:eastAsia="Times New Roman" w:hAnsi="Simplified Arabic" w:cs="Simplified Arabic"/>
          <w:b/>
          <w:bCs/>
          <w:sz w:val="28"/>
          <w:szCs w:val="28"/>
          <w:rtl/>
        </w:rPr>
        <w:t>مستويات</w:t>
      </w:r>
      <w:r w:rsidR="00214C00" w:rsidRPr="00A04844">
        <w:rPr>
          <w:rFonts w:ascii="Simplified Arabic" w:eastAsia="Times New Roman" w:hAnsi="Simplified Arabic" w:cs="Simplified Arabic"/>
          <w:b/>
          <w:bCs/>
          <w:sz w:val="28"/>
          <w:szCs w:val="28"/>
        </w:rPr>
        <w:t xml:space="preserve"> </w:t>
      </w:r>
      <w:r w:rsidR="00214C00" w:rsidRPr="00A04844">
        <w:rPr>
          <w:rFonts w:ascii="Simplified Arabic" w:eastAsia="Times New Roman" w:hAnsi="Simplified Arabic" w:cs="Simplified Arabic"/>
          <w:b/>
          <w:bCs/>
          <w:sz w:val="28"/>
          <w:szCs w:val="28"/>
          <w:rtl/>
        </w:rPr>
        <w:t>ال</w:t>
      </w:r>
      <w:r w:rsidR="00DA7A8C">
        <w:rPr>
          <w:rFonts w:ascii="Simplified Arabic" w:eastAsia="Times New Roman" w:hAnsi="Simplified Arabic" w:cs="Simplified Arabic"/>
          <w:b/>
          <w:bCs/>
          <w:sz w:val="28"/>
          <w:szCs w:val="28"/>
          <w:rtl/>
        </w:rPr>
        <w:t>أداء</w:t>
      </w:r>
      <w:r w:rsidR="00214C00" w:rsidRPr="00A04844">
        <w:rPr>
          <w:rFonts w:ascii="Simplified Arabic" w:eastAsia="Times New Roman" w:hAnsi="Simplified Arabic" w:cs="Simplified Arabic"/>
          <w:b/>
          <w:bCs/>
          <w:sz w:val="28"/>
          <w:szCs w:val="28"/>
        </w:rPr>
        <w:t xml:space="preserve"> </w:t>
      </w:r>
      <w:r w:rsidR="00214C00" w:rsidRPr="00A04844">
        <w:rPr>
          <w:rFonts w:ascii="Simplified Arabic" w:eastAsia="Times New Roman" w:hAnsi="Simplified Arabic" w:cs="Simplified Arabic"/>
          <w:b/>
          <w:bCs/>
          <w:sz w:val="28"/>
          <w:szCs w:val="28"/>
          <w:rtl/>
        </w:rPr>
        <w:t>المؤسسي</w:t>
      </w:r>
    </w:p>
    <w:p w14:paraId="1A5E758A" w14:textId="596D3B23" w:rsidR="00214C00" w:rsidRPr="00103F22" w:rsidRDefault="00214C00" w:rsidP="00A04844">
      <w:pPr>
        <w:spacing w:before="120" w:after="0" w:line="240" w:lineRule="auto"/>
        <w:ind w:firstLine="720"/>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الرغم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تعدد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وتنوع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تصنيف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مستويات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قياس</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سواء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حيث</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 xml:space="preserve"> والغايات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ترمي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إليها،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أو</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حيث</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شموليتها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وعموميتها،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انه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يمكن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تمثيلها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بثلاث</w:t>
      </w:r>
      <w:r w:rsidRPr="00103F22">
        <w:rPr>
          <w:rFonts w:ascii="Simplified Arabic" w:eastAsia="Times New Roman" w:hAnsi="Simplified Arabic" w:cs="Simplified Arabic"/>
          <w:sz w:val="28"/>
          <w:szCs w:val="28"/>
          <w:rtl/>
          <w:lang w:bidi="ar-EG"/>
        </w:rPr>
        <w:t xml:space="preserve"> </w:t>
      </w:r>
      <w:r w:rsidRPr="00103F22">
        <w:rPr>
          <w:rFonts w:ascii="Simplified Arabic" w:eastAsia="Times New Roman" w:hAnsi="Simplified Arabic" w:cs="Simplified Arabic"/>
          <w:sz w:val="28"/>
          <w:szCs w:val="28"/>
          <w:rtl/>
        </w:rPr>
        <w:t>مستويات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كالآت</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hint="cs"/>
          <w:sz w:val="28"/>
          <w:szCs w:val="28"/>
          <w:rtl/>
        </w:rPr>
        <w:t>:</w:t>
      </w:r>
      <w:r w:rsidRPr="00A04844">
        <w:rPr>
          <w:rFonts w:ascii="Simplified Arabic" w:eastAsia="Times New Roman" w:hAnsi="Simplified Arabic" w:cs="Simplified Arabic"/>
          <w:sz w:val="28"/>
          <w:szCs w:val="28"/>
          <w:vertAlign w:val="superscript"/>
          <w:rtl/>
          <w:lang w:bidi="ar-EG"/>
        </w:rPr>
        <w:t>(</w:t>
      </w:r>
      <w:r w:rsidRPr="00A04844">
        <w:rPr>
          <w:rFonts w:ascii="Simplified Arabic" w:eastAsia="Times New Roman" w:hAnsi="Simplified Arabic" w:cs="Simplified Arabic"/>
          <w:sz w:val="28"/>
          <w:szCs w:val="28"/>
          <w:vertAlign w:val="superscript"/>
          <w:rtl/>
          <w:lang w:bidi="ar-EG"/>
        </w:rPr>
        <w:footnoteReference w:id="61"/>
      </w:r>
      <w:r w:rsidRPr="00A04844">
        <w:rPr>
          <w:rFonts w:ascii="Simplified Arabic" w:eastAsia="Times New Roman" w:hAnsi="Simplified Arabic" w:cs="Simplified Arabic"/>
          <w:sz w:val="28"/>
          <w:szCs w:val="28"/>
          <w:vertAlign w:val="superscript"/>
          <w:rtl/>
          <w:lang w:bidi="ar-EG"/>
        </w:rPr>
        <w:t>)</w:t>
      </w:r>
    </w:p>
    <w:p w14:paraId="34CFE47C" w14:textId="47B0D986" w:rsidR="00214C00" w:rsidRPr="00103F22" w:rsidRDefault="00214C00" w:rsidP="00A04844">
      <w:pPr>
        <w:numPr>
          <w:ilvl w:val="0"/>
          <w:numId w:val="29"/>
        </w:numPr>
        <w:spacing w:before="120" w:after="0" w:line="240" w:lineRule="auto"/>
        <w:ind w:left="426" w:hanging="314"/>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b/>
          <w:bCs/>
          <w:sz w:val="28"/>
          <w:szCs w:val="28"/>
          <w:rtl/>
        </w:rPr>
        <w:t>المستو</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الأول</w:t>
      </w:r>
      <w:r w:rsidR="00A04844">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w:t>
      </w:r>
      <w:r w:rsidRPr="00103F22">
        <w:rPr>
          <w:rFonts w:ascii="Simplified Arabic" w:eastAsia="Times New Roman" w:hAnsi="Simplified Arabic" w:cs="Simplified Arabic"/>
          <w:sz w:val="28"/>
          <w:szCs w:val="28"/>
          <w:rtl/>
        </w:rPr>
        <w:t>وهو</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مستو</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قياس</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العام،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ويهدف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قياس</w:t>
      </w:r>
      <w:r w:rsidRPr="00103F22">
        <w:rPr>
          <w:rFonts w:ascii="Simplified Arabic" w:eastAsia="Times New Roman" w:hAnsi="Simplified Arabic" w:cs="Simplified Arabic"/>
          <w:sz w:val="28"/>
          <w:szCs w:val="28"/>
        </w:rPr>
        <w:t xml:space="preserve"> </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قطاع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معين مثل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قطاع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التعليم،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الصحة،</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الخ،</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والدولة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هي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الجهة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المسئولة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هذا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القياس</w:t>
      </w:r>
      <w:r w:rsidRPr="00103F22">
        <w:rPr>
          <w:rFonts w:ascii="Simplified Arabic" w:eastAsia="Times New Roman" w:hAnsi="Simplified Arabic" w:cs="Simplified Arabic"/>
          <w:sz w:val="28"/>
          <w:szCs w:val="28"/>
        </w:rPr>
        <w:t>.</w:t>
      </w:r>
    </w:p>
    <w:p w14:paraId="267D291D" w14:textId="205A1959" w:rsidR="00214C00" w:rsidRPr="00103F22" w:rsidRDefault="00214C00" w:rsidP="00A04844">
      <w:pPr>
        <w:numPr>
          <w:ilvl w:val="0"/>
          <w:numId w:val="29"/>
        </w:numPr>
        <w:spacing w:before="120" w:after="0" w:line="240" w:lineRule="auto"/>
        <w:ind w:left="426" w:hanging="314"/>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b/>
          <w:bCs/>
          <w:sz w:val="28"/>
          <w:szCs w:val="28"/>
          <w:rtl/>
        </w:rPr>
        <w:t>المستو</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الثاني</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وهو</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مستو</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قياس</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المؤسسي،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ويهدف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قياس</w:t>
      </w:r>
      <w:r w:rsidRPr="00103F22">
        <w:rPr>
          <w:rFonts w:ascii="Simplified Arabic" w:eastAsia="Times New Roman" w:hAnsi="Simplified Arabic" w:cs="Simplified Arabic"/>
          <w:sz w:val="28"/>
          <w:szCs w:val="28"/>
        </w:rPr>
        <w:t xml:space="preserve"> </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الوحدات الفرعية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داخل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المؤسسات،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وهنا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تكون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الوحدة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الإدارية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هي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وحدة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القياس</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المتبعة</w:t>
      </w:r>
      <w:r w:rsidRPr="00103F22">
        <w:rPr>
          <w:rFonts w:ascii="Simplified Arabic" w:eastAsia="Times New Roman" w:hAnsi="Simplified Arabic" w:cs="Simplified Arabic"/>
          <w:sz w:val="28"/>
          <w:szCs w:val="28"/>
        </w:rPr>
        <w:t>.</w:t>
      </w:r>
    </w:p>
    <w:p w14:paraId="2A9EFCA0" w14:textId="244C1B6A" w:rsidR="00214C00" w:rsidRPr="00103F22" w:rsidRDefault="00214C00" w:rsidP="00A04844">
      <w:pPr>
        <w:numPr>
          <w:ilvl w:val="0"/>
          <w:numId w:val="29"/>
        </w:numPr>
        <w:spacing w:before="120" w:after="0" w:line="240" w:lineRule="auto"/>
        <w:ind w:left="368" w:hanging="314"/>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b/>
          <w:bCs/>
          <w:sz w:val="28"/>
          <w:szCs w:val="28"/>
          <w:rtl/>
        </w:rPr>
        <w:lastRenderedPageBreak/>
        <w:t>المستو</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الثالث</w:t>
      </w:r>
      <w:r w:rsidR="00A04844">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مستو</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قياس</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الفردي،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ويهدف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قياس</w:t>
      </w:r>
      <w:r w:rsidRPr="00103F22">
        <w:rPr>
          <w:rFonts w:ascii="Simplified Arabic" w:eastAsia="Times New Roman" w:hAnsi="Simplified Arabic" w:cs="Simplified Arabic"/>
          <w:sz w:val="28"/>
          <w:szCs w:val="28"/>
        </w:rPr>
        <w:t xml:space="preserve"> </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الأفراد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العاملين داخل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الوحدات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الإدارية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المؤسسة،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وهنا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يكون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الفرد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داخل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الوحدة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الإدارية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هو وحدة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القياس</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المتبعة</w:t>
      </w:r>
      <w:r w:rsidRPr="00103F22">
        <w:rPr>
          <w:rFonts w:ascii="Simplified Arabic" w:eastAsia="Times New Roman" w:hAnsi="Simplified Arabic" w:cs="Simplified Arabic"/>
          <w:sz w:val="28"/>
          <w:szCs w:val="28"/>
        </w:rPr>
        <w:t>.</w:t>
      </w:r>
    </w:p>
    <w:p w14:paraId="304E5DB8" w14:textId="560A7E85" w:rsidR="00214C00" w:rsidRPr="00103F22" w:rsidRDefault="00214C00" w:rsidP="00A04844">
      <w:pPr>
        <w:spacing w:before="120" w:after="0" w:line="240" w:lineRule="auto"/>
        <w:ind w:firstLine="720"/>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وبالرغم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احتواء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المؤسسي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المستويات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السابقة،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أنه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يختلف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كل واحد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منفردًا،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فهو</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يختلف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الفردي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وعن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العام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لأنه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محصلة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لهما ولتأثيرات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البيئة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عليهما</w:t>
      </w:r>
      <w:r w:rsidRPr="00103F22">
        <w:rPr>
          <w:rFonts w:ascii="Simplified Arabic" w:eastAsia="Times New Roman" w:hAnsi="Simplified Arabic" w:cs="Simplified Arabic" w:hint="cs"/>
          <w:sz w:val="28"/>
          <w:szCs w:val="28"/>
          <w:rtl/>
        </w:rPr>
        <w:t>.</w:t>
      </w:r>
    </w:p>
    <w:p w14:paraId="496E1C48" w14:textId="245E55A7" w:rsidR="00214C00" w:rsidRPr="00103F22" w:rsidRDefault="00214C00" w:rsidP="00B945C7">
      <w:pPr>
        <w:spacing w:before="120" w:after="0" w:line="240" w:lineRule="auto"/>
        <w:jc w:val="both"/>
        <w:rPr>
          <w:rFonts w:ascii="Simplified Arabic" w:eastAsia="Times New Roman" w:hAnsi="Simplified Arabic" w:cs="Simplified Arabic"/>
          <w:b/>
          <w:bCs/>
          <w:sz w:val="28"/>
          <w:szCs w:val="28"/>
          <w:rtl/>
        </w:rPr>
      </w:pPr>
      <w:r w:rsidRPr="00103F22">
        <w:rPr>
          <w:rFonts w:ascii="Simplified Arabic" w:eastAsia="Times New Roman" w:hAnsi="Simplified Arabic" w:cs="Simplified Arabic"/>
          <w:b/>
          <w:bCs/>
          <w:sz w:val="28"/>
          <w:szCs w:val="28"/>
          <w:rtl/>
        </w:rPr>
        <w:t>وتتحدد</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الفلسفة</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التي</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يقوم</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عليها</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w:t>
      </w:r>
      <w:r w:rsidR="00DA7A8C">
        <w:rPr>
          <w:rFonts w:ascii="Simplified Arabic" w:eastAsia="Times New Roman" w:hAnsi="Simplified Arabic" w:cs="Simplified Arabic"/>
          <w:b/>
          <w:bCs/>
          <w:sz w:val="28"/>
          <w:szCs w:val="28"/>
          <w:rtl/>
        </w:rPr>
        <w:t>أداء</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المؤسسي</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في</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الآتي:</w:t>
      </w:r>
      <w:r w:rsidRPr="00A04844">
        <w:rPr>
          <w:rFonts w:ascii="Simplified Arabic" w:eastAsia="Times New Roman" w:hAnsi="Simplified Arabic" w:cs="Simplified Arabic"/>
          <w:b/>
          <w:bCs/>
          <w:sz w:val="28"/>
          <w:szCs w:val="28"/>
          <w:vertAlign w:val="superscript"/>
          <w:rtl/>
        </w:rPr>
        <w:t>(</w:t>
      </w:r>
      <w:r w:rsidRPr="00A04844">
        <w:rPr>
          <w:rFonts w:ascii="Simplified Arabic" w:eastAsia="Times New Roman" w:hAnsi="Simplified Arabic" w:cs="Simplified Arabic"/>
          <w:b/>
          <w:bCs/>
          <w:sz w:val="28"/>
          <w:szCs w:val="28"/>
          <w:vertAlign w:val="superscript"/>
          <w:rtl/>
        </w:rPr>
        <w:footnoteReference w:id="62"/>
      </w:r>
      <w:r w:rsidRPr="00A04844">
        <w:rPr>
          <w:rFonts w:ascii="Simplified Arabic" w:eastAsia="Times New Roman" w:hAnsi="Simplified Arabic" w:cs="Simplified Arabic"/>
          <w:b/>
          <w:bCs/>
          <w:sz w:val="28"/>
          <w:szCs w:val="28"/>
          <w:vertAlign w:val="superscript"/>
          <w:rtl/>
        </w:rPr>
        <w:t>)</w:t>
      </w:r>
    </w:p>
    <w:p w14:paraId="203FD817" w14:textId="0AF12AA9" w:rsidR="00214C00" w:rsidRPr="00103F22" w:rsidRDefault="00214C00" w:rsidP="00A04844">
      <w:pPr>
        <w:numPr>
          <w:ilvl w:val="0"/>
          <w:numId w:val="30"/>
        </w:numPr>
        <w:spacing w:before="120" w:after="0" w:line="240" w:lineRule="auto"/>
        <w:ind w:left="368" w:hanging="314"/>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إن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كل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مستو</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مستويات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هو</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جزء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مستو</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كلي</w:t>
      </w:r>
      <w:r w:rsidRPr="00103F22">
        <w:rPr>
          <w:rFonts w:ascii="Simplified Arabic" w:eastAsia="Times New Roman" w:hAnsi="Simplified Arabic" w:cs="Simplified Arabic" w:hint="cs"/>
          <w:sz w:val="28"/>
          <w:szCs w:val="28"/>
          <w:rtl/>
        </w:rPr>
        <w:t>أ أ</w:t>
      </w:r>
      <w:r w:rsidRPr="00103F22">
        <w:rPr>
          <w:rFonts w:ascii="Simplified Arabic" w:eastAsia="Times New Roman" w:hAnsi="Simplified Arabic" w:cs="Simplified Arabic"/>
          <w:sz w:val="28"/>
          <w:szCs w:val="28"/>
          <w:rtl/>
        </w:rPr>
        <w:t>كبر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بالمنظمة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قياس 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القائم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الاهتمام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بالأجزاء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دون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إدراك</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نقاط</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التلامس</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والحركة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بقية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أجزاء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الكل يبعد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المؤسسة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المثالية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ويقودها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مجموعة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الصراعات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التي</w:t>
      </w:r>
      <w:r w:rsidRPr="00103F22">
        <w:rPr>
          <w:rFonts w:ascii="Simplified Arabic" w:eastAsia="Times New Roman" w:hAnsi="Simplified Arabic" w:cs="Simplified Arabic"/>
          <w:sz w:val="28"/>
          <w:szCs w:val="28"/>
          <w:rtl/>
          <w:lang w:bidi="ar-EG"/>
        </w:rPr>
        <w:t xml:space="preserve"> </w:t>
      </w:r>
      <w:r w:rsidRPr="00103F22">
        <w:rPr>
          <w:rFonts w:ascii="Simplified Arabic" w:eastAsia="Times New Roman" w:hAnsi="Simplified Arabic" w:cs="Simplified Arabic"/>
          <w:sz w:val="28"/>
          <w:szCs w:val="28"/>
          <w:rtl/>
        </w:rPr>
        <w:t>تؤدي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النهاية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للهدم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وتشتيت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الجهود</w:t>
      </w:r>
      <w:r w:rsidRPr="00103F22">
        <w:rPr>
          <w:rFonts w:ascii="Simplified Arabic" w:eastAsia="Times New Roman" w:hAnsi="Simplified Arabic" w:cs="Simplified Arabic"/>
          <w:sz w:val="28"/>
          <w:szCs w:val="28"/>
        </w:rPr>
        <w:t>.</w:t>
      </w:r>
    </w:p>
    <w:p w14:paraId="4C51AD57" w14:textId="31EDAE82" w:rsidR="00214C00" w:rsidRPr="00103F22" w:rsidRDefault="00214C00" w:rsidP="00A04844">
      <w:pPr>
        <w:numPr>
          <w:ilvl w:val="0"/>
          <w:numId w:val="30"/>
        </w:numPr>
        <w:spacing w:before="120" w:after="0" w:line="240" w:lineRule="auto"/>
        <w:ind w:left="368" w:hanging="314"/>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إذا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حدث</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تفوق</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نتيجة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النظرة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الجزئية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فهو</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تفوق</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مؤقت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يؤدي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الاختلافات</w:t>
      </w:r>
      <w:r w:rsidRPr="00103F22">
        <w:rPr>
          <w:rFonts w:ascii="Simplified Arabic" w:eastAsia="Wingdings-Regular" w:hAnsi="Simplified Arabic" w:cs="Simplified Arabic"/>
          <w:sz w:val="28"/>
          <w:szCs w:val="28"/>
          <w:rtl/>
        </w:rPr>
        <w:t xml:space="preserve"> </w:t>
      </w:r>
      <w:r w:rsidRPr="00103F22">
        <w:rPr>
          <w:rFonts w:ascii="Simplified Arabic" w:eastAsia="Times New Roman" w:hAnsi="Simplified Arabic" w:cs="Simplified Arabic"/>
          <w:sz w:val="28"/>
          <w:szCs w:val="28"/>
          <w:rtl/>
        </w:rPr>
        <w:t>والتدهور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 المد</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البعيد</w:t>
      </w:r>
      <w:r w:rsidRPr="00103F22">
        <w:rPr>
          <w:rFonts w:ascii="Simplified Arabic" w:eastAsia="Times New Roman" w:hAnsi="Simplified Arabic" w:cs="Simplified Arabic"/>
          <w:sz w:val="28"/>
          <w:szCs w:val="28"/>
        </w:rPr>
        <w:t>.</w:t>
      </w:r>
    </w:p>
    <w:p w14:paraId="7473CB47" w14:textId="179D14E9" w:rsidR="00214C00" w:rsidRPr="00103F22" w:rsidRDefault="00214C00" w:rsidP="00A04844">
      <w:pPr>
        <w:numPr>
          <w:ilvl w:val="0"/>
          <w:numId w:val="30"/>
        </w:numPr>
        <w:spacing w:before="120" w:after="0" w:line="240" w:lineRule="auto"/>
        <w:ind w:left="368" w:hanging="314"/>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إن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إدراك</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طبيعة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النظرة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الكلية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المؤسسي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هو</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تصاعد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لتكامل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الأفكار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والسياسات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والنظم للوصول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المثالية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التكاملية</w:t>
      </w:r>
      <w:r w:rsidRPr="00103F22">
        <w:rPr>
          <w:rFonts w:ascii="Simplified Arabic" w:eastAsia="Times New Roman" w:hAnsi="Simplified Arabic" w:cs="Simplified Arabic"/>
          <w:sz w:val="28"/>
          <w:szCs w:val="28"/>
        </w:rPr>
        <w:t>.</w:t>
      </w:r>
    </w:p>
    <w:p w14:paraId="6387B8BE" w14:textId="0D972081" w:rsidR="00661A04" w:rsidRPr="00103F22" w:rsidRDefault="00214C00" w:rsidP="00A04844">
      <w:pPr>
        <w:numPr>
          <w:ilvl w:val="0"/>
          <w:numId w:val="30"/>
        </w:numPr>
        <w:spacing w:before="120" w:after="0" w:line="240" w:lineRule="auto"/>
        <w:ind w:left="368" w:hanging="314"/>
        <w:jc w:val="both"/>
        <w:rPr>
          <w:rFonts w:ascii="Simplified Arabic" w:eastAsia="Times New Roman" w:hAnsi="Simplified Arabic" w:cs="Simplified Arabic"/>
          <w:sz w:val="28"/>
          <w:szCs w:val="28"/>
          <w:lang w:bidi="ar-EG"/>
        </w:rPr>
      </w:pPr>
      <w:r w:rsidRPr="00103F22">
        <w:rPr>
          <w:rFonts w:ascii="Simplified Arabic" w:eastAsia="Times New Roman" w:hAnsi="Simplified Arabic" w:cs="Simplified Arabic"/>
          <w:sz w:val="28"/>
          <w:szCs w:val="28"/>
          <w:rtl/>
        </w:rPr>
        <w:t>إن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النظرة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التكاملية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تعني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عدم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الاختلاف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تعني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إدراك</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الاختلاف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مع</w:t>
      </w:r>
      <w:r w:rsidRPr="00103F22">
        <w:rPr>
          <w:rFonts w:ascii="Simplified Arabic" w:eastAsia="Wingdings-Regular" w:hAnsi="Simplified Arabic" w:cs="Simplified Arabic"/>
          <w:sz w:val="28"/>
          <w:szCs w:val="28"/>
          <w:rtl/>
        </w:rPr>
        <w:t xml:space="preserve"> </w:t>
      </w:r>
      <w:r w:rsidRPr="00103F22">
        <w:rPr>
          <w:rFonts w:ascii="Simplified Arabic" w:eastAsia="Times New Roman" w:hAnsi="Simplified Arabic" w:cs="Simplified Arabic"/>
          <w:sz w:val="28"/>
          <w:szCs w:val="28"/>
          <w:rtl/>
        </w:rPr>
        <w:t>الأجزاء وصولا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التجانس</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الإداري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والذي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يؤدي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الجماعية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الإداري وتحقيق</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الإبداع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الإداري</w:t>
      </w:r>
      <w:r w:rsidR="00A26EC3" w:rsidRPr="00103F22">
        <w:rPr>
          <w:rFonts w:ascii="Simplified Arabic" w:eastAsia="Times New Roman" w:hAnsi="Simplified Arabic" w:cs="Simplified Arabic" w:hint="cs"/>
          <w:sz w:val="28"/>
          <w:szCs w:val="28"/>
          <w:rtl/>
        </w:rPr>
        <w:t>.</w:t>
      </w:r>
    </w:p>
    <w:p w14:paraId="091343B6" w14:textId="77777777" w:rsidR="00A04844" w:rsidRDefault="00A04844" w:rsidP="00A04844">
      <w:pPr>
        <w:spacing w:before="120" w:after="0" w:line="240" w:lineRule="auto"/>
        <w:jc w:val="both"/>
        <w:rPr>
          <w:rFonts w:ascii="Simplified Arabic" w:eastAsia="Times New Roman" w:hAnsi="Simplified Arabic" w:cs="Simplified Arabic"/>
          <w:sz w:val="28"/>
          <w:szCs w:val="28"/>
          <w:rtl/>
        </w:rPr>
      </w:pPr>
    </w:p>
    <w:p w14:paraId="43194581" w14:textId="77777777" w:rsidR="00A04844" w:rsidRDefault="00A04844" w:rsidP="00A04844">
      <w:pPr>
        <w:spacing w:before="120" w:after="0" w:line="240" w:lineRule="auto"/>
        <w:jc w:val="both"/>
        <w:rPr>
          <w:rFonts w:ascii="Simplified Arabic" w:eastAsia="Times New Roman" w:hAnsi="Simplified Arabic" w:cs="Simplified Arabic"/>
          <w:sz w:val="28"/>
          <w:szCs w:val="28"/>
          <w:rtl/>
        </w:rPr>
      </w:pPr>
    </w:p>
    <w:p w14:paraId="545792BB" w14:textId="56573637" w:rsidR="00214C00" w:rsidRPr="00A04844" w:rsidRDefault="00445CCC" w:rsidP="00A04844">
      <w:pPr>
        <w:spacing w:before="120" w:after="0" w:line="240" w:lineRule="auto"/>
        <w:jc w:val="both"/>
        <w:rPr>
          <w:rFonts w:ascii="Simplified Arabic" w:eastAsia="Times New Roman" w:hAnsi="Simplified Arabic" w:cs="Simplified Arabic"/>
          <w:b/>
          <w:bCs/>
          <w:sz w:val="28"/>
          <w:szCs w:val="28"/>
        </w:rPr>
      </w:pPr>
      <w:r w:rsidRPr="00A04844">
        <w:rPr>
          <w:rFonts w:ascii="Simplified Arabic" w:eastAsia="Times New Roman" w:hAnsi="Simplified Arabic" w:cs="Simplified Arabic" w:hint="cs"/>
          <w:b/>
          <w:bCs/>
          <w:sz w:val="28"/>
          <w:szCs w:val="28"/>
          <w:rtl/>
        </w:rPr>
        <w:lastRenderedPageBreak/>
        <w:t>1</w:t>
      </w:r>
      <w:r w:rsidR="00853F46" w:rsidRPr="00A04844">
        <w:rPr>
          <w:rFonts w:ascii="Simplified Arabic" w:eastAsia="Times New Roman" w:hAnsi="Simplified Arabic" w:cs="Simplified Arabic" w:hint="cs"/>
          <w:b/>
          <w:bCs/>
          <w:sz w:val="28"/>
          <w:szCs w:val="28"/>
          <w:rtl/>
        </w:rPr>
        <w:t>-7-</w:t>
      </w:r>
      <w:r w:rsidRPr="00A04844">
        <w:rPr>
          <w:rFonts w:ascii="Simplified Arabic" w:eastAsia="Times New Roman" w:hAnsi="Simplified Arabic" w:cs="Simplified Arabic" w:hint="cs"/>
          <w:b/>
          <w:bCs/>
          <w:sz w:val="28"/>
          <w:szCs w:val="28"/>
          <w:rtl/>
        </w:rPr>
        <w:t>3</w:t>
      </w:r>
      <w:r w:rsidR="00853F46" w:rsidRPr="00A04844">
        <w:rPr>
          <w:rFonts w:ascii="Simplified Arabic" w:eastAsia="Times New Roman" w:hAnsi="Simplified Arabic" w:cs="Simplified Arabic" w:hint="cs"/>
          <w:b/>
          <w:bCs/>
          <w:sz w:val="28"/>
          <w:szCs w:val="28"/>
          <w:rtl/>
        </w:rPr>
        <w:t xml:space="preserve"> </w:t>
      </w:r>
      <w:r w:rsidR="00214C00" w:rsidRPr="00A04844">
        <w:rPr>
          <w:rFonts w:ascii="Simplified Arabic" w:eastAsia="Times New Roman" w:hAnsi="Simplified Arabic" w:cs="Simplified Arabic"/>
          <w:b/>
          <w:bCs/>
          <w:sz w:val="28"/>
          <w:szCs w:val="28"/>
          <w:rtl/>
        </w:rPr>
        <w:t>متطلبات</w:t>
      </w:r>
      <w:r w:rsidR="00214C00" w:rsidRPr="00A04844">
        <w:rPr>
          <w:rFonts w:ascii="Simplified Arabic" w:eastAsia="Times New Roman" w:hAnsi="Simplified Arabic" w:cs="Simplified Arabic"/>
          <w:b/>
          <w:bCs/>
          <w:sz w:val="28"/>
          <w:szCs w:val="28"/>
        </w:rPr>
        <w:t xml:space="preserve"> </w:t>
      </w:r>
      <w:r w:rsidR="00214C00" w:rsidRPr="00A04844">
        <w:rPr>
          <w:rFonts w:ascii="Simplified Arabic" w:eastAsia="Times New Roman" w:hAnsi="Simplified Arabic" w:cs="Simplified Arabic"/>
          <w:b/>
          <w:bCs/>
          <w:sz w:val="28"/>
          <w:szCs w:val="28"/>
          <w:rtl/>
        </w:rPr>
        <w:t>تطوير</w:t>
      </w:r>
      <w:r w:rsidR="00214C00" w:rsidRPr="00A04844">
        <w:rPr>
          <w:rFonts w:ascii="Simplified Arabic" w:eastAsia="Times New Roman" w:hAnsi="Simplified Arabic" w:cs="Simplified Arabic"/>
          <w:b/>
          <w:bCs/>
          <w:sz w:val="28"/>
          <w:szCs w:val="28"/>
        </w:rPr>
        <w:t xml:space="preserve"> </w:t>
      </w:r>
      <w:r w:rsidR="00214C00" w:rsidRPr="00A04844">
        <w:rPr>
          <w:rFonts w:ascii="Simplified Arabic" w:eastAsia="Times New Roman" w:hAnsi="Simplified Arabic" w:cs="Simplified Arabic"/>
          <w:b/>
          <w:bCs/>
          <w:sz w:val="28"/>
          <w:szCs w:val="28"/>
          <w:rtl/>
        </w:rPr>
        <w:t>ال</w:t>
      </w:r>
      <w:r w:rsidR="00DA7A8C">
        <w:rPr>
          <w:rFonts w:ascii="Simplified Arabic" w:eastAsia="Times New Roman" w:hAnsi="Simplified Arabic" w:cs="Simplified Arabic"/>
          <w:b/>
          <w:bCs/>
          <w:sz w:val="28"/>
          <w:szCs w:val="28"/>
          <w:rtl/>
        </w:rPr>
        <w:t>أداء</w:t>
      </w:r>
      <w:r w:rsidR="00214C00" w:rsidRPr="00A04844">
        <w:rPr>
          <w:rFonts w:ascii="Simplified Arabic" w:eastAsia="Times New Roman" w:hAnsi="Simplified Arabic" w:cs="Simplified Arabic"/>
          <w:b/>
          <w:bCs/>
          <w:sz w:val="28"/>
          <w:szCs w:val="28"/>
        </w:rPr>
        <w:t xml:space="preserve"> </w:t>
      </w:r>
      <w:r w:rsidR="00214C00" w:rsidRPr="00A04844">
        <w:rPr>
          <w:rFonts w:ascii="Simplified Arabic" w:eastAsia="Times New Roman" w:hAnsi="Simplified Arabic" w:cs="Simplified Arabic"/>
          <w:b/>
          <w:bCs/>
          <w:sz w:val="28"/>
          <w:szCs w:val="28"/>
          <w:rtl/>
        </w:rPr>
        <w:t>المؤسسي</w:t>
      </w:r>
      <w:r w:rsidR="00214C00" w:rsidRPr="00A04844">
        <w:rPr>
          <w:rFonts w:ascii="Simplified Arabic" w:eastAsia="Times New Roman" w:hAnsi="Simplified Arabic" w:cs="Simplified Arabic" w:hint="cs"/>
          <w:b/>
          <w:bCs/>
          <w:sz w:val="28"/>
          <w:szCs w:val="28"/>
          <w:rtl/>
        </w:rPr>
        <w:t xml:space="preserve">    </w:t>
      </w:r>
    </w:p>
    <w:p w14:paraId="3EA501FA" w14:textId="0B6601A7" w:rsidR="00214C00" w:rsidRPr="00103F22" w:rsidRDefault="00214C00" w:rsidP="00A04844">
      <w:pPr>
        <w:spacing w:before="120" w:after="0" w:line="240" w:lineRule="auto"/>
        <w:ind w:firstLine="720"/>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rPr>
        <w:t>يتطلب</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تطوير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المؤسسي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ضرورة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التعرف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مد</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الاستعداد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التنظيمي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وهو</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ما يمكن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التعرف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عليه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خلال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يلي</w:t>
      </w:r>
      <w:r w:rsidRPr="00103F22">
        <w:rPr>
          <w:rFonts w:ascii="Simplified Arabic" w:eastAsia="Times New Roman" w:hAnsi="Simplified Arabic" w:cs="Simplified Arabic" w:hint="cs"/>
          <w:sz w:val="28"/>
          <w:szCs w:val="28"/>
          <w:rtl/>
        </w:rPr>
        <w:t>:</w:t>
      </w:r>
      <w:r w:rsidRPr="00A04844">
        <w:rPr>
          <w:rFonts w:ascii="Simplified Arabic" w:eastAsia="Times New Roman" w:hAnsi="Simplified Arabic" w:cs="Simplified Arabic"/>
          <w:sz w:val="28"/>
          <w:szCs w:val="28"/>
          <w:vertAlign w:val="superscript"/>
          <w:rtl/>
        </w:rPr>
        <w:t>(</w:t>
      </w:r>
      <w:r w:rsidRPr="00A04844">
        <w:rPr>
          <w:rFonts w:ascii="Simplified Arabic" w:eastAsia="Times New Roman" w:hAnsi="Simplified Arabic" w:cs="Simplified Arabic"/>
          <w:sz w:val="28"/>
          <w:szCs w:val="28"/>
          <w:vertAlign w:val="superscript"/>
        </w:rPr>
        <w:footnoteReference w:id="63"/>
      </w:r>
      <w:r w:rsidRPr="00A04844">
        <w:rPr>
          <w:rFonts w:ascii="Simplified Arabic" w:eastAsia="Times New Roman" w:hAnsi="Simplified Arabic" w:cs="Simplified Arabic"/>
          <w:sz w:val="28"/>
          <w:szCs w:val="28"/>
          <w:vertAlign w:val="superscript"/>
          <w:rtl/>
          <w:lang w:bidi="ar-EG"/>
        </w:rPr>
        <w:t>)</w:t>
      </w:r>
    </w:p>
    <w:p w14:paraId="5B4998D4" w14:textId="77777777" w:rsidR="00214C00" w:rsidRPr="00103F22" w:rsidRDefault="00214C00" w:rsidP="00B945C7">
      <w:pPr>
        <w:numPr>
          <w:ilvl w:val="0"/>
          <w:numId w:val="47"/>
        </w:numPr>
        <w:spacing w:before="120" w:after="0" w:line="240" w:lineRule="auto"/>
        <w:ind w:left="450"/>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الاستعداد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الثقافي،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ويقصد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درجة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استعداد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المنظمة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والعاملين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للإفصاح</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المعلومات،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ورؤية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المنظمة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الإفصاح</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هذه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المعلومات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يعتبر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فرصة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للتعلم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وليس</w:t>
      </w:r>
      <w:r w:rsidRPr="00103F22">
        <w:rPr>
          <w:rFonts w:ascii="Simplified Arabic" w:eastAsia="Times New Roman" w:hAnsi="Simplified Arabic" w:cs="Simplified Arabic"/>
          <w:sz w:val="28"/>
          <w:szCs w:val="28"/>
          <w:rtl/>
          <w:lang w:bidi="ar-EG"/>
        </w:rPr>
        <w:t xml:space="preserve"> </w:t>
      </w:r>
      <w:r w:rsidRPr="00103F22">
        <w:rPr>
          <w:rFonts w:ascii="Simplified Arabic" w:eastAsia="Times New Roman" w:hAnsi="Simplified Arabic" w:cs="Simplified Arabic"/>
          <w:sz w:val="28"/>
          <w:szCs w:val="28"/>
          <w:rtl/>
        </w:rPr>
        <w:t>خطرا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يهددها</w:t>
      </w:r>
      <w:r w:rsidRPr="00103F22">
        <w:rPr>
          <w:rFonts w:ascii="Simplified Arabic" w:eastAsia="Times New Roman" w:hAnsi="Simplified Arabic" w:cs="Simplified Arabic"/>
          <w:sz w:val="28"/>
          <w:szCs w:val="28"/>
        </w:rPr>
        <w:t>.</w:t>
      </w:r>
    </w:p>
    <w:p w14:paraId="3178E205" w14:textId="77777777" w:rsidR="00214C00" w:rsidRPr="00103F22" w:rsidRDefault="00214C00" w:rsidP="00B945C7">
      <w:pPr>
        <w:numPr>
          <w:ilvl w:val="0"/>
          <w:numId w:val="47"/>
        </w:numPr>
        <w:spacing w:before="120" w:after="0" w:line="240" w:lineRule="auto"/>
        <w:ind w:left="450"/>
        <w:jc w:val="both"/>
        <w:rPr>
          <w:rFonts w:ascii="Simplified Arabic" w:eastAsia="Wingdings-Regular" w:hAnsi="Simplified Arabic" w:cs="Simplified Arabic"/>
          <w:sz w:val="28"/>
          <w:szCs w:val="28"/>
        </w:rPr>
      </w:pPr>
      <w:r w:rsidRPr="00103F22">
        <w:rPr>
          <w:rFonts w:ascii="Simplified Arabic" w:eastAsia="Times New Roman" w:hAnsi="Simplified Arabic" w:cs="Simplified Arabic"/>
          <w:sz w:val="28"/>
          <w:szCs w:val="28"/>
          <w:rtl/>
        </w:rPr>
        <w:t>توافر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مناخ</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يسوده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الثقة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والشفافية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والرغبة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التطوير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والتحسين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المستمر</w:t>
      </w:r>
      <w:r w:rsidRPr="00103F22">
        <w:rPr>
          <w:rFonts w:ascii="Simplified Arabic" w:eastAsia="Times New Roman" w:hAnsi="Simplified Arabic" w:cs="Simplified Arabic"/>
          <w:sz w:val="28"/>
          <w:szCs w:val="28"/>
        </w:rPr>
        <w:t>.</w:t>
      </w:r>
    </w:p>
    <w:p w14:paraId="0583ADF7" w14:textId="13B2270C" w:rsidR="00214C00" w:rsidRPr="00103F22" w:rsidRDefault="00214C00" w:rsidP="00B945C7">
      <w:pPr>
        <w:numPr>
          <w:ilvl w:val="0"/>
          <w:numId w:val="47"/>
        </w:numPr>
        <w:spacing w:before="120" w:after="0" w:line="240" w:lineRule="auto"/>
        <w:ind w:left="450"/>
        <w:jc w:val="both"/>
        <w:rPr>
          <w:rFonts w:ascii="Simplified Arabic" w:eastAsia="Wingdings-Regular" w:hAnsi="Simplified Arabic" w:cs="Simplified Arabic"/>
          <w:sz w:val="28"/>
          <w:szCs w:val="28"/>
        </w:rPr>
      </w:pPr>
      <w:r w:rsidRPr="00103F22">
        <w:rPr>
          <w:rFonts w:ascii="Simplified Arabic" w:eastAsia="Times New Roman" w:hAnsi="Simplified Arabic" w:cs="Simplified Arabic"/>
          <w:sz w:val="28"/>
          <w:szCs w:val="28"/>
          <w:rtl/>
        </w:rPr>
        <w:t>اقتناع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كل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والعاملين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بفوائد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وأهمية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التحسين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المستمر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لل</w:t>
      </w:r>
      <w:r w:rsidR="00DA7A8C">
        <w:rPr>
          <w:rFonts w:ascii="Simplified Arabic" w:eastAsia="Times New Roman" w:hAnsi="Simplified Arabic" w:cs="Simplified Arabic"/>
          <w:sz w:val="28"/>
          <w:szCs w:val="28"/>
          <w:rtl/>
        </w:rPr>
        <w:t>أداء</w:t>
      </w:r>
      <w:r w:rsidR="006C097F">
        <w:rPr>
          <w:rFonts w:ascii="Simplified Arabic" w:eastAsia="Times New Roman" w:hAnsi="Simplified Arabic" w:cs="Simplified Arabic"/>
          <w:sz w:val="28"/>
          <w:szCs w:val="28"/>
          <w:rtl/>
        </w:rPr>
        <w:t>.</w:t>
      </w:r>
    </w:p>
    <w:p w14:paraId="27B58F89" w14:textId="2AF8C715" w:rsidR="00214C00" w:rsidRPr="00103F22" w:rsidRDefault="00214C00" w:rsidP="00B945C7">
      <w:pPr>
        <w:numPr>
          <w:ilvl w:val="0"/>
          <w:numId w:val="47"/>
        </w:numPr>
        <w:spacing w:before="120" w:after="0" w:line="240" w:lineRule="auto"/>
        <w:ind w:left="450"/>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rPr>
        <w:t>توافر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الموارد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المالية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والبشرية،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حيث</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لابد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توافر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مهارات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التفكير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الاستراتيجي،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والقدرة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جمع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وتحليل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البيانات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والحصول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المعلومات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اللازمة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لاتخاذ</w:t>
      </w:r>
      <w:r w:rsidRPr="00103F22">
        <w:rPr>
          <w:rFonts w:ascii="Simplified Arabic" w:eastAsia="Times New Roman" w:hAnsi="Simplified Arabic" w:cs="Simplified Arabic"/>
          <w:sz w:val="28"/>
          <w:szCs w:val="28"/>
          <w:rtl/>
          <w:lang w:bidi="ar-EG"/>
        </w:rPr>
        <w:t xml:space="preserve"> </w:t>
      </w:r>
      <w:r w:rsidRPr="00103F22">
        <w:rPr>
          <w:rFonts w:ascii="Simplified Arabic" w:eastAsia="Times New Roman" w:hAnsi="Simplified Arabic" w:cs="Simplified Arabic"/>
          <w:sz w:val="28"/>
          <w:szCs w:val="28"/>
          <w:rtl/>
        </w:rPr>
        <w:t>القرارات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المناسبة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الوقت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المناسب</w:t>
      </w:r>
      <w:r w:rsidRPr="00103F22">
        <w:rPr>
          <w:rFonts w:ascii="Simplified Arabic" w:eastAsia="Times New Roman" w:hAnsi="Simplified Arabic" w:cs="Simplified Arabic"/>
          <w:sz w:val="28"/>
          <w:szCs w:val="28"/>
        </w:rPr>
        <w:t>.</w:t>
      </w:r>
    </w:p>
    <w:p w14:paraId="7B503416" w14:textId="4C077FC4" w:rsidR="00214C00" w:rsidRPr="00103F22" w:rsidRDefault="00214C00" w:rsidP="00426094">
      <w:pPr>
        <w:spacing w:before="120" w:after="0" w:line="240" w:lineRule="auto"/>
        <w:ind w:firstLine="450"/>
        <w:jc w:val="both"/>
        <w:rPr>
          <w:rFonts w:ascii="Simplified Arabic" w:eastAsia="Times New Roman" w:hAnsi="Simplified Arabic" w:cs="Simplified Arabic"/>
          <w:b/>
          <w:bCs/>
          <w:sz w:val="28"/>
          <w:szCs w:val="28"/>
        </w:rPr>
      </w:pPr>
      <w:r w:rsidRPr="00103F22">
        <w:rPr>
          <w:rFonts w:ascii="Simplified Arabic" w:eastAsia="Times New Roman" w:hAnsi="Simplified Arabic" w:cs="Simplified Arabic" w:hint="cs"/>
          <w:b/>
          <w:bCs/>
          <w:sz w:val="28"/>
          <w:szCs w:val="28"/>
          <w:rtl/>
        </w:rPr>
        <w:t xml:space="preserve">وهناك </w:t>
      </w:r>
      <w:r w:rsidRPr="00103F22">
        <w:rPr>
          <w:rFonts w:ascii="Simplified Arabic" w:eastAsia="Times New Roman" w:hAnsi="Simplified Arabic" w:cs="Simplified Arabic"/>
          <w:b/>
          <w:bCs/>
          <w:sz w:val="28"/>
          <w:szCs w:val="28"/>
          <w:rtl/>
        </w:rPr>
        <w:t>مجموعة</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من</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المتطلبات</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تحتاج</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إليها</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hint="cs"/>
          <w:b/>
          <w:bCs/>
          <w:sz w:val="28"/>
          <w:szCs w:val="28"/>
          <w:rtl/>
        </w:rPr>
        <w:t xml:space="preserve">المؤسسات </w:t>
      </w:r>
      <w:r w:rsidRPr="00103F22">
        <w:rPr>
          <w:rFonts w:ascii="Simplified Arabic" w:eastAsia="Times New Roman" w:hAnsi="Simplified Arabic" w:cs="Simplified Arabic"/>
          <w:b/>
          <w:bCs/>
          <w:sz w:val="28"/>
          <w:szCs w:val="28"/>
          <w:rtl/>
        </w:rPr>
        <w:t>حت</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يمكنها</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مواجهة</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التحديات</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وتحقيق</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فاعلية</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تطوير</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w:t>
      </w:r>
      <w:r w:rsidR="00DA7A8C">
        <w:rPr>
          <w:rFonts w:ascii="Simplified Arabic" w:eastAsia="Times New Roman" w:hAnsi="Simplified Arabic" w:cs="Simplified Arabic"/>
          <w:b/>
          <w:bCs/>
          <w:sz w:val="28"/>
          <w:szCs w:val="28"/>
          <w:rtl/>
        </w:rPr>
        <w:t>أداء</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المؤسسي</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وتتبلور</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أهم المتطلبات</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في</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النقاط</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التالي</w:t>
      </w:r>
      <w:r w:rsidRPr="00103F22">
        <w:rPr>
          <w:rFonts w:ascii="Simplified Arabic" w:eastAsia="Times New Roman" w:hAnsi="Simplified Arabic" w:cs="Simplified Arabic"/>
          <w:b/>
          <w:bCs/>
          <w:sz w:val="28"/>
          <w:szCs w:val="28"/>
          <w:rtl/>
          <w:lang w:bidi="ar-EG"/>
        </w:rPr>
        <w:t xml:space="preserve">ة </w:t>
      </w:r>
      <w:r w:rsidRPr="00A04844">
        <w:rPr>
          <w:rFonts w:ascii="Simplified Arabic" w:eastAsia="Times New Roman" w:hAnsi="Simplified Arabic" w:cs="Simplified Arabic"/>
          <w:b/>
          <w:bCs/>
          <w:sz w:val="28"/>
          <w:szCs w:val="28"/>
          <w:vertAlign w:val="superscript"/>
          <w:rtl/>
          <w:lang w:bidi="ar-EG"/>
        </w:rPr>
        <w:t>(</w:t>
      </w:r>
      <w:r w:rsidRPr="00A04844">
        <w:rPr>
          <w:rFonts w:ascii="Simplified Arabic" w:eastAsia="Times New Roman" w:hAnsi="Simplified Arabic" w:cs="Simplified Arabic"/>
          <w:b/>
          <w:bCs/>
          <w:sz w:val="28"/>
          <w:szCs w:val="28"/>
          <w:vertAlign w:val="superscript"/>
        </w:rPr>
        <w:t>(</w:t>
      </w:r>
      <w:r w:rsidRPr="00A04844">
        <w:rPr>
          <w:rFonts w:ascii="Simplified Arabic" w:eastAsia="Times New Roman" w:hAnsi="Simplified Arabic" w:cs="Simplified Arabic"/>
          <w:b/>
          <w:bCs/>
          <w:sz w:val="28"/>
          <w:szCs w:val="28"/>
          <w:vertAlign w:val="superscript"/>
        </w:rPr>
        <w:footnoteReference w:id="64"/>
      </w:r>
      <w:r w:rsidRPr="00103F22">
        <w:rPr>
          <w:rFonts w:ascii="Simplified Arabic" w:eastAsia="Times New Roman" w:hAnsi="Simplified Arabic" w:cs="Simplified Arabic" w:hint="cs"/>
          <w:b/>
          <w:bCs/>
          <w:sz w:val="28"/>
          <w:szCs w:val="28"/>
          <w:rtl/>
        </w:rPr>
        <w:t>:-</w:t>
      </w:r>
    </w:p>
    <w:p w14:paraId="4EEB2E78" w14:textId="77777777" w:rsidR="00214C00" w:rsidRPr="00103F22" w:rsidRDefault="00214C00" w:rsidP="00A04844">
      <w:pPr>
        <w:numPr>
          <w:ilvl w:val="0"/>
          <w:numId w:val="31"/>
        </w:numPr>
        <w:spacing w:after="0" w:line="240" w:lineRule="auto"/>
        <w:ind w:left="425" w:hanging="312"/>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بناء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قدرات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تقنية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متطورة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ومرنة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تستوعب</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التقنيات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الحديثة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وتستثمرها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جميع</w:t>
      </w:r>
      <w:r w:rsidRPr="00103F22">
        <w:rPr>
          <w:rFonts w:ascii="Simplified Arabic" w:eastAsia="Wingdings-Regular" w:hAnsi="Simplified Arabic" w:cs="Simplified Arabic"/>
          <w:sz w:val="28"/>
          <w:szCs w:val="28"/>
          <w:rtl/>
        </w:rPr>
        <w:t xml:space="preserve"> </w:t>
      </w:r>
      <w:r w:rsidRPr="00103F22">
        <w:rPr>
          <w:rFonts w:ascii="Simplified Arabic" w:eastAsia="Times New Roman" w:hAnsi="Simplified Arabic" w:cs="Simplified Arabic"/>
          <w:sz w:val="28"/>
          <w:szCs w:val="28"/>
          <w:rtl/>
        </w:rPr>
        <w:t>عملياتها</w:t>
      </w:r>
      <w:r w:rsidRPr="00103F22">
        <w:rPr>
          <w:rFonts w:ascii="Simplified Arabic" w:eastAsia="Times New Roman" w:hAnsi="Simplified Arabic" w:cs="Simplified Arabic"/>
          <w:sz w:val="28"/>
          <w:szCs w:val="28"/>
        </w:rPr>
        <w:t>.</w:t>
      </w:r>
    </w:p>
    <w:p w14:paraId="2F62A2D0" w14:textId="3F648B69" w:rsidR="00214C00" w:rsidRPr="00103F22" w:rsidRDefault="00214C00" w:rsidP="00A04844">
      <w:pPr>
        <w:numPr>
          <w:ilvl w:val="0"/>
          <w:numId w:val="31"/>
        </w:numPr>
        <w:spacing w:after="0" w:line="240" w:lineRule="auto"/>
        <w:ind w:left="425" w:hanging="312"/>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lastRenderedPageBreak/>
        <w:t>تنمية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الموارد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البشرية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واستثمار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طاقاتها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الفكرية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الإبداع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وإطلاق</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قدراتها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الابتكار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والتطوير</w:t>
      </w:r>
      <w:r w:rsidRPr="00103F22">
        <w:rPr>
          <w:rFonts w:ascii="Simplified Arabic" w:eastAsia="Times New Roman" w:hAnsi="Simplified Arabic" w:cs="Simplified Arabic"/>
          <w:sz w:val="28"/>
          <w:szCs w:val="28"/>
        </w:rPr>
        <w:t>.</w:t>
      </w:r>
    </w:p>
    <w:p w14:paraId="760CCAA5" w14:textId="78C1013D" w:rsidR="00214C00" w:rsidRPr="00103F22" w:rsidRDefault="00214C00" w:rsidP="00A04844">
      <w:pPr>
        <w:numPr>
          <w:ilvl w:val="0"/>
          <w:numId w:val="31"/>
        </w:numPr>
        <w:spacing w:after="0" w:line="240" w:lineRule="auto"/>
        <w:ind w:left="425" w:hanging="312"/>
        <w:jc w:val="both"/>
        <w:rPr>
          <w:rFonts w:ascii="Simplified Arabic" w:eastAsia="Times New Roman" w:hAnsi="Simplified Arabic" w:cs="Simplified Arabic"/>
          <w:sz w:val="28"/>
          <w:szCs w:val="28"/>
          <w:lang w:bidi="ar-EG"/>
        </w:rPr>
      </w:pPr>
      <w:r w:rsidRPr="00103F22">
        <w:rPr>
          <w:rFonts w:ascii="Simplified Arabic" w:eastAsia="Times New Roman" w:hAnsi="Simplified Arabic" w:cs="Simplified Arabic"/>
          <w:sz w:val="28"/>
          <w:szCs w:val="28"/>
          <w:rtl/>
        </w:rPr>
        <w:t>تنمية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آليات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المشاركة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المسئولية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الاجتماعية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بالعمل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تحسين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البيئة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ورفع المستو</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الاقتصادي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والاجتماعي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للبيئة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المحيطة</w:t>
      </w:r>
      <w:r w:rsidRPr="00103F22">
        <w:rPr>
          <w:rFonts w:ascii="Simplified Arabic" w:eastAsia="Times New Roman" w:hAnsi="Simplified Arabic" w:cs="Simplified Arabic"/>
          <w:sz w:val="28"/>
          <w:szCs w:val="28"/>
        </w:rPr>
        <w:t>.</w:t>
      </w:r>
    </w:p>
    <w:p w14:paraId="63C707E9" w14:textId="77777777" w:rsidR="00214C00" w:rsidRPr="00103F22" w:rsidRDefault="00214C00" w:rsidP="00A04844">
      <w:pPr>
        <w:numPr>
          <w:ilvl w:val="0"/>
          <w:numId w:val="31"/>
        </w:numPr>
        <w:spacing w:after="0" w:line="240" w:lineRule="auto"/>
        <w:ind w:left="425" w:hanging="312"/>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rPr>
        <w:t>تكثيف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الاستثمار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البحوث</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والتطوير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وإنشاء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قواعد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بحثية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المؤسسات،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والتكامل بين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مؤسسات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البحث</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العلمي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ومؤسسات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التطور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التكنولوجي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المجتمع</w:t>
      </w:r>
      <w:r w:rsidRPr="00103F22">
        <w:rPr>
          <w:rFonts w:ascii="Simplified Arabic" w:eastAsia="Times New Roman" w:hAnsi="Simplified Arabic" w:cs="Simplified Arabic"/>
          <w:sz w:val="28"/>
          <w:szCs w:val="28"/>
        </w:rPr>
        <w:t>.</w:t>
      </w:r>
    </w:p>
    <w:p w14:paraId="65876C1B" w14:textId="75A30DE8" w:rsidR="00214C00" w:rsidRPr="00103F22" w:rsidRDefault="00214C00" w:rsidP="00A04844">
      <w:pPr>
        <w:numPr>
          <w:ilvl w:val="0"/>
          <w:numId w:val="32"/>
        </w:numPr>
        <w:spacing w:after="0" w:line="240" w:lineRule="auto"/>
        <w:ind w:left="425" w:hanging="312"/>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تحديد</w:t>
      </w:r>
      <w:r w:rsidRPr="00103F22">
        <w:rPr>
          <w:rFonts w:ascii="Simplified Arabic" w:eastAsia="Times New Roman" w:hAnsi="Simplified Arabic" w:cs="Simplified Arabic"/>
          <w:sz w:val="28"/>
          <w:szCs w:val="28"/>
        </w:rPr>
        <w:t xml:space="preserve"> </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إستراتيجية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واضحة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لاتجاهات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ومجالات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التطوير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المستهدف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tl/>
        </w:rPr>
        <w:t xml:space="preserve"> المؤسسي</w:t>
      </w:r>
      <w:r w:rsidRPr="00103F22">
        <w:rPr>
          <w:rFonts w:ascii="Simplified Arabic" w:eastAsia="Times New Roman" w:hAnsi="Simplified Arabic" w:cs="Simplified Arabic"/>
          <w:sz w:val="28"/>
          <w:szCs w:val="28"/>
        </w:rPr>
        <w:t>.</w:t>
      </w:r>
    </w:p>
    <w:p w14:paraId="174B2852" w14:textId="010DA85F" w:rsidR="00214C00" w:rsidRPr="00103F22" w:rsidRDefault="00214C00" w:rsidP="00A04844">
      <w:pPr>
        <w:numPr>
          <w:ilvl w:val="0"/>
          <w:numId w:val="32"/>
        </w:numPr>
        <w:spacing w:after="0" w:line="240" w:lineRule="auto"/>
        <w:ind w:left="425" w:hanging="312"/>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تبني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أفكار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ومفاهيم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متطورة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لتوجيه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عمليات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التطوير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وضمان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فعاليتها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تحقيق</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مستويات 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المحققة</w:t>
      </w:r>
      <w:r w:rsidRPr="00103F22">
        <w:rPr>
          <w:rFonts w:ascii="Simplified Arabic" w:eastAsia="Times New Roman" w:hAnsi="Simplified Arabic" w:cs="Simplified Arabic"/>
          <w:sz w:val="28"/>
          <w:szCs w:val="28"/>
        </w:rPr>
        <w:t>.</w:t>
      </w:r>
    </w:p>
    <w:p w14:paraId="39568378" w14:textId="77777777" w:rsidR="00214C00" w:rsidRPr="00103F22" w:rsidRDefault="00214C00" w:rsidP="00A04844">
      <w:pPr>
        <w:numPr>
          <w:ilvl w:val="0"/>
          <w:numId w:val="32"/>
        </w:numPr>
        <w:spacing w:after="0" w:line="240" w:lineRule="auto"/>
        <w:ind w:left="425" w:hanging="312"/>
        <w:jc w:val="both"/>
        <w:rPr>
          <w:rFonts w:ascii="Simplified Arabic" w:eastAsia="Arial Unicode MS" w:hAnsi="Simplified Arabic" w:cs="Simplified Arabic"/>
          <w:sz w:val="28"/>
          <w:szCs w:val="28"/>
        </w:rPr>
      </w:pPr>
      <w:r w:rsidRPr="00103F22">
        <w:rPr>
          <w:rFonts w:ascii="Simplified Arabic" w:eastAsia="Times New Roman" w:hAnsi="Simplified Arabic" w:cs="Simplified Arabic"/>
          <w:sz w:val="28"/>
          <w:szCs w:val="28"/>
          <w:rtl/>
        </w:rPr>
        <w:t>استيعاب</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وتطبيق</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تقنيات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ومناهج</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عمل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جديدة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ومتطورة</w:t>
      </w:r>
      <w:r w:rsidRPr="00103F22">
        <w:rPr>
          <w:rFonts w:ascii="Simplified Arabic" w:eastAsia="Times New Roman" w:hAnsi="Simplified Arabic" w:cs="Simplified Arabic"/>
          <w:sz w:val="28"/>
          <w:szCs w:val="28"/>
        </w:rPr>
        <w:t xml:space="preserve">. </w:t>
      </w:r>
    </w:p>
    <w:p w14:paraId="46FE567B" w14:textId="77777777" w:rsidR="00214C00" w:rsidRPr="00103F22" w:rsidRDefault="00214C00" w:rsidP="00A04844">
      <w:pPr>
        <w:numPr>
          <w:ilvl w:val="0"/>
          <w:numId w:val="32"/>
        </w:numPr>
        <w:spacing w:after="0" w:line="240" w:lineRule="auto"/>
        <w:ind w:left="425" w:hanging="312"/>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تنمية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علاقات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ايجابية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ومتطورة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بين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الأفراد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وجماعات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العمل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لتنمية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التعاون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والتكامل من اجل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التطوير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المستهدف</w:t>
      </w:r>
      <w:r w:rsidRPr="00103F22">
        <w:rPr>
          <w:rFonts w:ascii="Simplified Arabic" w:eastAsia="Times New Roman" w:hAnsi="Simplified Arabic" w:cs="Simplified Arabic"/>
          <w:sz w:val="28"/>
          <w:szCs w:val="28"/>
        </w:rPr>
        <w:t>.</w:t>
      </w:r>
    </w:p>
    <w:p w14:paraId="264875E4" w14:textId="77777777" w:rsidR="00214C00" w:rsidRPr="00103F22" w:rsidRDefault="00214C00" w:rsidP="00A04844">
      <w:pPr>
        <w:numPr>
          <w:ilvl w:val="0"/>
          <w:numId w:val="32"/>
        </w:numPr>
        <w:spacing w:after="0" w:line="240" w:lineRule="auto"/>
        <w:ind w:left="425" w:hanging="312"/>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البحث</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المستمر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أفكار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جديدة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وعدم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التمسك</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بالسياسات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والنظم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والإجراءات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التقليدية الجامدة</w:t>
      </w:r>
      <w:r w:rsidRPr="00103F22">
        <w:rPr>
          <w:rFonts w:ascii="Simplified Arabic" w:eastAsia="Times New Roman" w:hAnsi="Simplified Arabic" w:cs="Simplified Arabic"/>
          <w:sz w:val="28"/>
          <w:szCs w:val="28"/>
        </w:rPr>
        <w:t>.</w:t>
      </w:r>
    </w:p>
    <w:p w14:paraId="44DF7110" w14:textId="31CC7264" w:rsidR="00214C00" w:rsidRPr="00103F22" w:rsidRDefault="00214C00" w:rsidP="00A04844">
      <w:pPr>
        <w:numPr>
          <w:ilvl w:val="0"/>
          <w:numId w:val="32"/>
        </w:numPr>
        <w:spacing w:after="0" w:line="240" w:lineRule="auto"/>
        <w:ind w:left="425" w:hanging="312"/>
        <w:jc w:val="both"/>
        <w:rPr>
          <w:rFonts w:ascii="Simplified Arabic" w:eastAsia="Wingdings-Regular" w:hAnsi="Simplified Arabic" w:cs="Simplified Arabic"/>
          <w:sz w:val="28"/>
          <w:szCs w:val="28"/>
        </w:rPr>
      </w:pPr>
      <w:r w:rsidRPr="00103F22">
        <w:rPr>
          <w:rFonts w:ascii="Simplified Arabic" w:eastAsia="Times New Roman" w:hAnsi="Simplified Arabic" w:cs="Simplified Arabic"/>
          <w:sz w:val="28"/>
          <w:szCs w:val="28"/>
          <w:rtl/>
        </w:rPr>
        <w:t>السعي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لتحقيق</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مستو</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العالمي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مجالات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نشاط</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المؤسسة</w:t>
      </w:r>
      <w:r w:rsidRPr="00103F22">
        <w:rPr>
          <w:rFonts w:ascii="Simplified Arabic" w:eastAsia="Times New Roman" w:hAnsi="Simplified Arabic" w:cs="Simplified Arabic"/>
          <w:sz w:val="28"/>
          <w:szCs w:val="28"/>
        </w:rPr>
        <w:t>.</w:t>
      </w:r>
    </w:p>
    <w:p w14:paraId="4B01465B" w14:textId="2FB38B5A" w:rsidR="00214C00" w:rsidRPr="00103F22" w:rsidRDefault="00214C00" w:rsidP="00A04844">
      <w:pPr>
        <w:numPr>
          <w:ilvl w:val="0"/>
          <w:numId w:val="32"/>
        </w:numPr>
        <w:spacing w:after="0" w:line="240" w:lineRule="auto"/>
        <w:ind w:left="425" w:hanging="312"/>
        <w:jc w:val="both"/>
        <w:rPr>
          <w:rFonts w:ascii="Simplified Arabic" w:eastAsia="Times New Roman" w:hAnsi="Simplified Arabic" w:cs="Simplified Arabic"/>
          <w:sz w:val="28"/>
          <w:szCs w:val="28"/>
          <w:lang w:bidi="ar-EG"/>
        </w:rPr>
      </w:pPr>
      <w:r w:rsidRPr="00103F22">
        <w:rPr>
          <w:rFonts w:ascii="Simplified Arabic" w:eastAsia="Times New Roman" w:hAnsi="Simplified Arabic" w:cs="Simplified Arabic"/>
          <w:sz w:val="28"/>
          <w:szCs w:val="28"/>
          <w:rtl/>
        </w:rPr>
        <w:t>تنمية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وتفعيل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رأس</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المال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الفكري،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وتوفير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المعرفة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المتراكمة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لديهم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وتحويلها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تطبيقات فعالة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عمليات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المؤسسة</w:t>
      </w:r>
      <w:r w:rsidRPr="00103F22">
        <w:rPr>
          <w:rFonts w:ascii="Simplified Arabic" w:eastAsia="Times New Roman" w:hAnsi="Simplified Arabic" w:cs="Simplified Arabic"/>
          <w:sz w:val="28"/>
          <w:szCs w:val="28"/>
        </w:rPr>
        <w:t>.</w:t>
      </w:r>
    </w:p>
    <w:p w14:paraId="0AF4FF35" w14:textId="77777777" w:rsidR="00214C00" w:rsidRPr="00103F22" w:rsidRDefault="00214C00" w:rsidP="00A04844">
      <w:pPr>
        <w:numPr>
          <w:ilvl w:val="0"/>
          <w:numId w:val="32"/>
        </w:numPr>
        <w:spacing w:after="0" w:line="240" w:lineRule="auto"/>
        <w:ind w:left="425" w:hanging="312"/>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rPr>
        <w:t>المقارنة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المستمرة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المنافسين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والبحث</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السبل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والآليات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لتحقيق</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التفوق</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والتميز</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عليهم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وليس</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مجرد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الاقتداء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بهم</w:t>
      </w:r>
      <w:r w:rsidRPr="00103F22">
        <w:rPr>
          <w:rFonts w:ascii="Simplified Arabic" w:eastAsia="Times New Roman" w:hAnsi="Simplified Arabic" w:cs="Simplified Arabic"/>
          <w:sz w:val="28"/>
          <w:szCs w:val="28"/>
        </w:rPr>
        <w:t>.</w:t>
      </w:r>
    </w:p>
    <w:p w14:paraId="73EF482D" w14:textId="67398E2C" w:rsidR="00214C00" w:rsidRPr="00A04844" w:rsidRDefault="00445CCC" w:rsidP="00A04844">
      <w:pPr>
        <w:spacing w:before="120" w:after="0" w:line="240" w:lineRule="auto"/>
        <w:rPr>
          <w:rFonts w:cs="Sultan bold"/>
          <w:sz w:val="36"/>
          <w:szCs w:val="36"/>
          <w:rtl/>
        </w:rPr>
      </w:pPr>
      <w:r w:rsidRPr="00A04844">
        <w:rPr>
          <w:rFonts w:cs="Sultan bold" w:hint="cs"/>
          <w:sz w:val="36"/>
          <w:szCs w:val="36"/>
          <w:rtl/>
        </w:rPr>
        <w:t>1</w:t>
      </w:r>
      <w:r w:rsidR="00853F46" w:rsidRPr="00A04844">
        <w:rPr>
          <w:rFonts w:cs="Sultan bold" w:hint="cs"/>
          <w:sz w:val="36"/>
          <w:szCs w:val="36"/>
          <w:rtl/>
        </w:rPr>
        <w:t>-</w:t>
      </w:r>
      <w:r w:rsidRPr="00A04844">
        <w:rPr>
          <w:rFonts w:cs="Sultan bold" w:hint="cs"/>
          <w:sz w:val="36"/>
          <w:szCs w:val="36"/>
          <w:rtl/>
        </w:rPr>
        <w:t>8</w:t>
      </w:r>
      <w:r w:rsidR="00214C00" w:rsidRPr="00A04844">
        <w:rPr>
          <w:rFonts w:cs="Sultan bold" w:hint="cs"/>
          <w:sz w:val="36"/>
          <w:szCs w:val="36"/>
          <w:rtl/>
        </w:rPr>
        <w:t xml:space="preserve">  </w:t>
      </w:r>
      <w:r w:rsidR="00214C00" w:rsidRPr="00A04844">
        <w:rPr>
          <w:rFonts w:cs="Sultan bold"/>
          <w:sz w:val="36"/>
          <w:szCs w:val="36"/>
          <w:rtl/>
        </w:rPr>
        <w:t>ال</w:t>
      </w:r>
      <w:r w:rsidR="00BF652B" w:rsidRPr="00A04844">
        <w:rPr>
          <w:rFonts w:cs="Sultan bold"/>
          <w:sz w:val="36"/>
          <w:szCs w:val="36"/>
          <w:rtl/>
        </w:rPr>
        <w:t>إدارة</w:t>
      </w:r>
      <w:r w:rsidR="00214C00" w:rsidRPr="00A04844">
        <w:rPr>
          <w:rFonts w:cs="Sultan bold"/>
          <w:sz w:val="36"/>
          <w:szCs w:val="36"/>
          <w:rtl/>
        </w:rPr>
        <w:t xml:space="preserve"> </w:t>
      </w:r>
      <w:r w:rsidR="0042152D" w:rsidRPr="00A04844">
        <w:rPr>
          <w:rFonts w:cs="Sultan bold" w:hint="cs"/>
          <w:sz w:val="36"/>
          <w:szCs w:val="36"/>
          <w:rtl/>
        </w:rPr>
        <w:t xml:space="preserve">الحديثة </w:t>
      </w:r>
      <w:r w:rsidR="00214C00" w:rsidRPr="00A04844">
        <w:rPr>
          <w:rFonts w:cs="Sultan bold"/>
          <w:sz w:val="36"/>
          <w:szCs w:val="36"/>
          <w:rtl/>
        </w:rPr>
        <w:t>الالكترونية</w:t>
      </w:r>
      <w:r w:rsidR="00A059EA" w:rsidRPr="00A04844">
        <w:rPr>
          <w:rFonts w:cs="Sultan bold" w:hint="cs"/>
          <w:sz w:val="36"/>
          <w:szCs w:val="36"/>
          <w:rtl/>
        </w:rPr>
        <w:t xml:space="preserve"> </w:t>
      </w:r>
    </w:p>
    <w:p w14:paraId="2D23A61D" w14:textId="77777777" w:rsidR="00A04844" w:rsidRDefault="00214C00" w:rsidP="00A04844">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ظل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هذا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التقدم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العلمي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وظهور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يسم</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التقنية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الرقمية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أو</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hint="cs"/>
          <w:sz w:val="28"/>
          <w:szCs w:val="28"/>
          <w:rtl/>
        </w:rPr>
        <w:t>الالكترونية</w:t>
      </w:r>
      <w:r w:rsidRPr="00103F22">
        <w:rPr>
          <w:rFonts w:ascii="Simplified Arabic" w:eastAsia="Times New Roman" w:hAnsi="Simplified Arabic" w:cs="Simplified Arabic"/>
          <w:sz w:val="28"/>
          <w:szCs w:val="28"/>
          <w:rtl/>
        </w:rPr>
        <w:t>، كان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لابد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لدول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العالم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تتجه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نحو</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الاستفادة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هذه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التقنية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كافة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hint="cs"/>
          <w:sz w:val="28"/>
          <w:szCs w:val="28"/>
          <w:rtl/>
        </w:rPr>
        <w:t>المجالات</w:t>
      </w:r>
      <w:r w:rsidRPr="00103F22">
        <w:rPr>
          <w:rFonts w:ascii="Simplified Arabic" w:eastAsia="Times New Roman" w:hAnsi="Simplified Arabic" w:cs="Simplified Arabic"/>
          <w:sz w:val="28"/>
          <w:szCs w:val="28"/>
          <w:rtl/>
        </w:rPr>
        <w:t>، بما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ذلك</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المجالات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hint="cs"/>
          <w:sz w:val="28"/>
          <w:szCs w:val="28"/>
          <w:rtl/>
        </w:rPr>
        <w:t>الإدارية</w:t>
      </w:r>
      <w:r w:rsidRPr="00103F22">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فأدخلت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هذه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التقنية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الرقمية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التجارة الالكترونية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وكذا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lastRenderedPageBreak/>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مجال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الالكترونية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الحكومية</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حيث</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تسع</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الدول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تطبيق</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الالكترونية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كافة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تعاملاتها،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للتخلص</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 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التقليدية،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وبدأت الدول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تطبيق</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الالكترونية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عدد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مؤسساتها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الحكومية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والخاصة</w:t>
      </w:r>
      <w:r w:rsidRPr="00103F22">
        <w:rPr>
          <w:rFonts w:ascii="Simplified Arabic" w:eastAsia="Times New Roman" w:hAnsi="Simplified Arabic" w:cs="Simplified Arabic"/>
          <w:sz w:val="28"/>
          <w:szCs w:val="28"/>
        </w:rPr>
        <w:t>.</w:t>
      </w:r>
    </w:p>
    <w:p w14:paraId="753C986E" w14:textId="77777777" w:rsidR="00A04844" w:rsidRDefault="00214C00" w:rsidP="00A04844">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إن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فكرة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الإلكترونية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تتعد</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بكثير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مفهوم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الميكنة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الخاصة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بإدارات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العمل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داخل المؤسسة،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مفهوم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تكامل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البيانات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والمعلومات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بين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الإدارات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المختلفة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والمتعددة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واستخدام تلك</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البيانات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والمعلومات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توجيه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سياسة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وإجراءات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عمل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المؤسسة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نحو</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تحقيق</w:t>
      </w:r>
      <w:r w:rsidRPr="00103F22">
        <w:rPr>
          <w:rFonts w:ascii="Simplified Arabic" w:eastAsia="Times New Roman" w:hAnsi="Simplified Arabic" w:cs="Simplified Arabic"/>
          <w:sz w:val="28"/>
          <w:szCs w:val="28"/>
        </w:rPr>
        <w:t xml:space="preserve"> </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ها وتوفير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المرونة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اللازمة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للاستجابة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للمتغيرات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المتلاحقة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سواء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الداخلية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أو</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الخارجية</w:t>
      </w:r>
      <w:r w:rsidRPr="00103F22">
        <w:rPr>
          <w:rFonts w:ascii="Simplified Arabic" w:eastAsia="Times New Roman" w:hAnsi="Simplified Arabic" w:cs="Simplified Arabic"/>
          <w:sz w:val="28"/>
          <w:szCs w:val="28"/>
        </w:rPr>
        <w:t>.</w:t>
      </w:r>
    </w:p>
    <w:p w14:paraId="00CE9B79" w14:textId="30B09991" w:rsidR="00214C00" w:rsidRPr="00103F22" w:rsidRDefault="00214C00" w:rsidP="00A04844">
      <w:pPr>
        <w:spacing w:before="120" w:after="0" w:line="240" w:lineRule="auto"/>
        <w:ind w:firstLine="720"/>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وتشمل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الإلكترونية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جميع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مكونات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تخطيط</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وتنفيذ</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ومتابعة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وتقييم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وتحفيز</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إلا إنها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تتميز</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بقدرتها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تخليق</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المعرفة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بصورة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مستمرة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وتوظيفها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أجل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تحقيق</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Pr>
        <w:t>.</w:t>
      </w:r>
    </w:p>
    <w:p w14:paraId="112F2795" w14:textId="57462CAA" w:rsidR="00214C00" w:rsidRPr="000E42C6" w:rsidRDefault="00853F46" w:rsidP="00A04844">
      <w:pPr>
        <w:spacing w:before="120" w:after="0" w:line="240" w:lineRule="auto"/>
        <w:ind w:left="720" w:hanging="720"/>
        <w:jc w:val="both"/>
        <w:rPr>
          <w:rFonts w:ascii="Simplified Arabic" w:eastAsia="Times New Roman" w:hAnsi="Simplified Arabic" w:cs="Simplified Arabic"/>
          <w:b/>
          <w:bCs/>
          <w:sz w:val="28"/>
          <w:szCs w:val="28"/>
          <w:rtl/>
        </w:rPr>
      </w:pPr>
      <w:r w:rsidRPr="000E42C6">
        <w:rPr>
          <w:rFonts w:ascii="Simplified Arabic" w:eastAsia="Times New Roman" w:hAnsi="Simplified Arabic" w:cs="Simplified Arabic" w:hint="cs"/>
          <w:b/>
          <w:bCs/>
          <w:sz w:val="28"/>
          <w:szCs w:val="28"/>
          <w:rtl/>
        </w:rPr>
        <w:t xml:space="preserve">1-8-1 </w:t>
      </w:r>
      <w:r w:rsidR="00214C00" w:rsidRPr="000E42C6">
        <w:rPr>
          <w:rFonts w:ascii="Simplified Arabic" w:eastAsia="Times New Roman" w:hAnsi="Simplified Arabic" w:cs="Simplified Arabic"/>
          <w:b/>
          <w:bCs/>
          <w:sz w:val="28"/>
          <w:szCs w:val="28"/>
          <w:rtl/>
        </w:rPr>
        <w:t>مفهوم ال</w:t>
      </w:r>
      <w:r w:rsidR="00BF652B" w:rsidRPr="000E42C6">
        <w:rPr>
          <w:rFonts w:ascii="Simplified Arabic" w:eastAsia="Times New Roman" w:hAnsi="Simplified Arabic" w:cs="Simplified Arabic"/>
          <w:b/>
          <w:bCs/>
          <w:sz w:val="28"/>
          <w:szCs w:val="28"/>
          <w:rtl/>
        </w:rPr>
        <w:t>إدارة</w:t>
      </w:r>
      <w:r w:rsidR="00214C00" w:rsidRPr="000E42C6">
        <w:rPr>
          <w:rFonts w:ascii="Simplified Arabic" w:eastAsia="Times New Roman" w:hAnsi="Simplified Arabic" w:cs="Simplified Arabic" w:hint="cs"/>
          <w:b/>
          <w:bCs/>
          <w:sz w:val="28"/>
          <w:szCs w:val="28"/>
          <w:rtl/>
        </w:rPr>
        <w:t xml:space="preserve"> الالكترونية</w:t>
      </w:r>
      <w:r w:rsidR="00214C00" w:rsidRPr="000E42C6">
        <w:rPr>
          <w:rFonts w:ascii="Simplified Arabic" w:eastAsia="Times New Roman" w:hAnsi="Simplified Arabic" w:cs="Simplified Arabic"/>
          <w:b/>
          <w:bCs/>
          <w:sz w:val="28"/>
          <w:szCs w:val="28"/>
          <w:rtl/>
        </w:rPr>
        <w:t xml:space="preserve"> </w:t>
      </w:r>
      <w:r w:rsidR="00214C00" w:rsidRPr="000E42C6">
        <w:rPr>
          <w:rFonts w:ascii="Simplified Arabic" w:eastAsia="Times New Roman" w:hAnsi="Simplified Arabic" w:cs="Simplified Arabic"/>
          <w:b/>
          <w:bCs/>
          <w:sz w:val="28"/>
          <w:szCs w:val="28"/>
          <w:vertAlign w:val="superscript"/>
          <w:rtl/>
        </w:rPr>
        <w:t>(</w:t>
      </w:r>
      <w:r w:rsidR="00214C00" w:rsidRPr="000E42C6">
        <w:rPr>
          <w:rFonts w:ascii="Simplified Arabic" w:eastAsia="Times New Roman" w:hAnsi="Simplified Arabic" w:cs="Simplified Arabic"/>
          <w:b/>
          <w:bCs/>
          <w:sz w:val="28"/>
          <w:szCs w:val="28"/>
          <w:vertAlign w:val="superscript"/>
          <w:rtl/>
        </w:rPr>
        <w:footnoteReference w:id="65"/>
      </w:r>
      <w:r w:rsidR="00214C00" w:rsidRPr="000E42C6">
        <w:rPr>
          <w:rFonts w:ascii="Simplified Arabic" w:eastAsia="Times New Roman" w:hAnsi="Simplified Arabic" w:cs="Simplified Arabic"/>
          <w:b/>
          <w:bCs/>
          <w:sz w:val="28"/>
          <w:szCs w:val="28"/>
          <w:vertAlign w:val="superscript"/>
          <w:rtl/>
        </w:rPr>
        <w:t>)</w:t>
      </w:r>
    </w:p>
    <w:p w14:paraId="56F784B6" w14:textId="77777777" w:rsidR="00A04844" w:rsidRDefault="00214C00" w:rsidP="00A04844">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تنوعت التعاريف التي قدمها المفكرون والباحثون في تعريفهم ل</w:t>
      </w:r>
      <w:r w:rsidR="00A04844">
        <w:rPr>
          <w:rFonts w:ascii="Simplified Arabic" w:eastAsia="Times New Roman" w:hAnsi="Simplified Arabic" w:cs="Simplified Arabic" w:hint="cs"/>
          <w:sz w:val="28"/>
          <w:szCs w:val="28"/>
          <w:rtl/>
        </w:rPr>
        <w:t>م</w:t>
      </w:r>
      <w:r w:rsidRPr="00103F22">
        <w:rPr>
          <w:rFonts w:ascii="Simplified Arabic" w:eastAsia="Times New Roman" w:hAnsi="Simplified Arabic" w:cs="Simplified Arabic"/>
          <w:sz w:val="28"/>
          <w:szCs w:val="28"/>
          <w:rtl/>
        </w:rPr>
        <w:t>صطلح 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الإلكترونية، ويمكن تلخيص أهم ملامحها في النقاط التالية</w:t>
      </w:r>
      <w:r w:rsidR="00A04844">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w:t>
      </w:r>
    </w:p>
    <w:p w14:paraId="753198D0" w14:textId="324700B6" w:rsidR="00214C00" w:rsidRPr="00103F22" w:rsidRDefault="00214C00" w:rsidP="00A04844">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تطوير وتحسين الهياكل التنظيمية وإجراءات العمل الإدارية بما يتناسب مع</w:t>
      </w:r>
      <w:r w:rsidR="009E08FA" w:rsidRPr="00103F22">
        <w:rPr>
          <w:rFonts w:ascii="Simplified Arabic" w:eastAsia="Times New Roman" w:hAnsi="Simplified Arabic" w:cs="Simplified Arabic" w:hint="cs"/>
          <w:sz w:val="28"/>
          <w:szCs w:val="28"/>
          <w:rtl/>
        </w:rPr>
        <w:t xml:space="preserve"> </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 xml:space="preserve"> 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الإلكترونية، توظيف التقنيات الحديثة في مجال المعلومات والاتصالات في إنجاز مهام الجهاز الإداري ووظائفه،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ميكنة جميع ال</w:t>
      </w:r>
      <w:r w:rsidR="0008642E">
        <w:rPr>
          <w:rFonts w:ascii="Simplified Arabic" w:eastAsia="Times New Roman" w:hAnsi="Simplified Arabic" w:cs="Simplified Arabic"/>
          <w:sz w:val="28"/>
          <w:szCs w:val="28"/>
          <w:rtl/>
        </w:rPr>
        <w:t>أنشطة</w:t>
      </w:r>
      <w:r w:rsidRPr="00103F22">
        <w:rPr>
          <w:rFonts w:ascii="Simplified Arabic" w:eastAsia="Times New Roman" w:hAnsi="Simplified Arabic" w:cs="Simplified Arabic"/>
          <w:sz w:val="28"/>
          <w:szCs w:val="28"/>
          <w:rtl/>
        </w:rPr>
        <w:t xml:space="preserve"> الإدارية، وتحديثها باستمرار وتبسيط تنفيذها بما يضمن رفع مستو</w:t>
      </w:r>
      <w:r w:rsidR="00BF652B">
        <w:rPr>
          <w:rFonts w:ascii="Simplified Arabic" w:eastAsia="Times New Roman" w:hAnsi="Simplified Arabic" w:cs="Simplified Arabic"/>
          <w:sz w:val="28"/>
          <w:szCs w:val="28"/>
          <w:rtl/>
        </w:rPr>
        <w:t>ي</w:t>
      </w:r>
      <w:r w:rsidR="009E08FA"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الكفاءة والفعالية، تنمية رأس المال المعرفي الفكري الذي يتجسد في القدرة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استدامة النمو المعرفي وتوظيفه من أجل استغلال الموارد بكفاءة وتحقيق ال</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Pr>
        <w:t>.</w:t>
      </w:r>
    </w:p>
    <w:p w14:paraId="5694DFDB" w14:textId="77777777" w:rsidR="00A04844" w:rsidRDefault="00214C00" w:rsidP="00A04844">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hint="cs"/>
          <w:sz w:val="28"/>
          <w:szCs w:val="28"/>
          <w:rtl/>
        </w:rPr>
        <w:lastRenderedPageBreak/>
        <w:t xml:space="preserve">إن </w:t>
      </w:r>
      <w:r w:rsidRPr="00103F22">
        <w:rPr>
          <w:rFonts w:ascii="Simplified Arabic" w:eastAsia="Times New Roman" w:hAnsi="Simplified Arabic" w:cs="Simplified Arabic"/>
          <w:sz w:val="28"/>
          <w:szCs w:val="28"/>
          <w:rtl/>
        </w:rPr>
        <w:t>نظرة الفكر الإداري التقني الإلكتروني تتجاوز الميكنة أو الأتمتة الخاصة بإدارات العمل داخل المؤسسة بوصفها عمليات إجرائية منفصلة، 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منهجية تكامل البيانات والمعلومات بين الإدارات المختلفة والمتعددة، واستثمار تلك البيانات والمعلومات في تحقيق </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 xml:space="preserve"> المؤسسة، في ظل ممارسات إجرائية تتصف بالمرونة والتجاوب مع الطوارئ والمتغيـرات المتلاحقة التي أصبحت سمة العص</w:t>
      </w:r>
      <w:r w:rsidRPr="00103F22">
        <w:rPr>
          <w:rFonts w:ascii="Simplified Arabic" w:eastAsia="Times New Roman" w:hAnsi="Simplified Arabic" w:cs="Simplified Arabic" w:hint="cs"/>
          <w:sz w:val="28"/>
          <w:szCs w:val="28"/>
          <w:rtl/>
          <w:lang w:bidi="ar-EG"/>
        </w:rPr>
        <w:t>ر</w:t>
      </w:r>
      <w:r w:rsidRPr="00103F22">
        <w:rPr>
          <w:rFonts w:ascii="Simplified Arabic" w:eastAsia="Times New Roman" w:hAnsi="Simplified Arabic" w:cs="Simplified Arabic" w:hint="cs"/>
          <w:sz w:val="28"/>
          <w:szCs w:val="28"/>
          <w:rtl/>
        </w:rPr>
        <w:t xml:space="preserve">، ومن ثم </w:t>
      </w:r>
      <w:r w:rsidRPr="00103F22">
        <w:rPr>
          <w:rFonts w:ascii="Simplified Arabic" w:eastAsia="Times New Roman" w:hAnsi="Simplified Arabic" w:cs="Simplified Arabic"/>
          <w:sz w:val="28"/>
          <w:szCs w:val="28"/>
          <w:rtl/>
        </w:rPr>
        <w:t>يمكن تعريف 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الإلكترونية بأنها</w:t>
      </w:r>
      <w:r w:rsidR="00A04844">
        <w:rPr>
          <w:rFonts w:ascii="Simplified Arabic" w:eastAsia="Times New Roman" w:hAnsi="Simplified Arabic" w:cs="Simplified Arabic" w:hint="cs"/>
          <w:sz w:val="28"/>
          <w:szCs w:val="28"/>
          <w:rtl/>
        </w:rPr>
        <w:t xml:space="preserve"> </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 xml:space="preserve">توظيف التقنيات الحديثة في مجال المعلومات والاتصالات في إنجاز مهام الجهـاز الإداري ووظائفه، بما يحقق التكامل بين إدارات المنظمة لتحقيق </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ها واستثمار مواردها وتحسين أدائها</w:t>
      </w:r>
      <w:r w:rsidRPr="00103F22">
        <w:rPr>
          <w:rFonts w:ascii="Simplified Arabic" w:eastAsia="Times New Roman" w:hAnsi="Simplified Arabic" w:cs="Simplified Arabic"/>
          <w:sz w:val="28"/>
          <w:szCs w:val="28"/>
        </w:rPr>
        <w:t>".</w:t>
      </w:r>
    </w:p>
    <w:p w14:paraId="3C4E5DD2" w14:textId="77777777" w:rsidR="00A04844" w:rsidRDefault="00214C00" w:rsidP="00A04844">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hint="cs"/>
          <w:sz w:val="28"/>
          <w:szCs w:val="28"/>
          <w:rtl/>
        </w:rPr>
        <w:t>و</w:t>
      </w:r>
      <w:r w:rsidR="00A04844">
        <w:rPr>
          <w:rFonts w:ascii="Simplified Arabic" w:eastAsia="Times New Roman" w:hAnsi="Simplified Arabic" w:cs="Simplified Arabic" w:hint="cs"/>
          <w:sz w:val="28"/>
          <w:szCs w:val="28"/>
          <w:rtl/>
        </w:rPr>
        <w:t>أ</w:t>
      </w:r>
      <w:r w:rsidRPr="00103F22">
        <w:rPr>
          <w:rFonts w:ascii="Simplified Arabic" w:eastAsia="Times New Roman" w:hAnsi="Simplified Arabic" w:cs="Simplified Arabic" w:hint="cs"/>
          <w:sz w:val="28"/>
          <w:szCs w:val="28"/>
          <w:rtl/>
        </w:rPr>
        <w:t>يضا</w:t>
      </w:r>
      <w:r w:rsidR="00A04844">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تعني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تحويل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كافة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العمليات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الإدارية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ذات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الطبيعة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الورقية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hint="cs"/>
          <w:sz w:val="28"/>
          <w:szCs w:val="28"/>
          <w:rtl/>
        </w:rPr>
        <w:t>عمليات</w:t>
      </w:r>
      <w:r w:rsidRPr="00103F22">
        <w:rPr>
          <w:rFonts w:ascii="Simplified Arabic" w:eastAsia="Times New Roman" w:hAnsi="Simplified Arabic" w:cs="Simplified Arabic"/>
          <w:sz w:val="28"/>
          <w:szCs w:val="28"/>
          <w:rtl/>
        </w:rPr>
        <w:t>، ذات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طبيعة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الكترونية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باستخدام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مختلف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التقنيات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الالكترونية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وهذا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يعني تحويل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الدورة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المستندية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الورقية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المنظمة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دورة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الكترونية،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وهذا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hint="cs"/>
          <w:sz w:val="28"/>
          <w:szCs w:val="28"/>
          <w:rtl/>
        </w:rPr>
        <w:t xml:space="preserve">يطلق </w:t>
      </w:r>
      <w:r w:rsidRPr="00103F22">
        <w:rPr>
          <w:rFonts w:ascii="Simplified Arabic" w:eastAsia="Times New Roman" w:hAnsi="Simplified Arabic" w:cs="Simplified Arabic"/>
          <w:sz w:val="28"/>
          <w:szCs w:val="28"/>
          <w:rtl/>
        </w:rPr>
        <w:t>عليه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العمل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الالكتروني</w:t>
      </w:r>
      <w:r w:rsidRPr="00103F22">
        <w:rPr>
          <w:rFonts w:ascii="Simplified Arabic" w:eastAsia="Times New Roman" w:hAnsi="Simplified Arabic" w:cs="Simplified Arabic"/>
          <w:sz w:val="28"/>
          <w:szCs w:val="28"/>
        </w:rPr>
        <w:t xml:space="preserve"> </w:t>
      </w:r>
      <w:r w:rsidRPr="00A04844">
        <w:rPr>
          <w:rFonts w:asciiTheme="majorBidi" w:eastAsia="Times New Roman" w:hAnsiTheme="majorBidi" w:cstheme="majorBidi"/>
          <w:sz w:val="28"/>
          <w:szCs w:val="28"/>
        </w:rPr>
        <w:t>Paperless Management</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أو</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بلا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أوراق</w:t>
      </w:r>
      <w:r w:rsidRPr="00103F22">
        <w:rPr>
          <w:rFonts w:ascii="Simplified Arabic" w:eastAsia="Times New Roman" w:hAnsi="Simplified Arabic" w:cs="Simplified Arabic"/>
          <w:sz w:val="28"/>
          <w:szCs w:val="28"/>
          <w:rtl/>
          <w:lang w:bidi="ar-EG"/>
        </w:rPr>
        <w:t xml:space="preserve"> </w:t>
      </w:r>
      <w:r w:rsidRPr="00103F22">
        <w:rPr>
          <w:rFonts w:ascii="Simplified Arabic" w:eastAsia="Times New Roman" w:hAnsi="Simplified Arabic" w:cs="Simplified Arabic"/>
          <w:sz w:val="28"/>
          <w:szCs w:val="28"/>
          <w:rtl/>
        </w:rPr>
        <w:t>وتتعدي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فكرة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الالكترونية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مفهوم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الميكنة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الخاصة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بإدارات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العمل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داخل المؤسسة،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مفهوم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تكامل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البيانات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والمعلومات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بين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الإدارات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المختلفة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hint="cs"/>
          <w:sz w:val="28"/>
          <w:szCs w:val="28"/>
          <w:rtl/>
        </w:rPr>
        <w:t>والمتعددة،</w:t>
      </w:r>
      <w:r w:rsidRPr="00103F22">
        <w:rPr>
          <w:rFonts w:ascii="Simplified Arabic" w:eastAsia="Times New Roman" w:hAnsi="Simplified Arabic" w:cs="Simplified Arabic"/>
          <w:sz w:val="28"/>
          <w:szCs w:val="28"/>
          <w:rtl/>
        </w:rPr>
        <w:t xml:space="preserve"> واستخدام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تلك</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البيانات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والمعلومات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توجيه</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سياسة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وإجراءات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عمل المؤسسة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نحو</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تحقيق</w:t>
      </w:r>
      <w:r w:rsidRPr="00103F22">
        <w:rPr>
          <w:rFonts w:ascii="Simplified Arabic" w:eastAsia="Times New Roman" w:hAnsi="Simplified Arabic" w:cs="Simplified Arabic"/>
          <w:sz w:val="28"/>
          <w:szCs w:val="28"/>
        </w:rPr>
        <w:t xml:space="preserve"> </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وتوفير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المرونة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اللازمة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للاستجابة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للمتغيرات المتلاحقة.</w:t>
      </w:r>
      <w:r w:rsidRPr="00A04844">
        <w:rPr>
          <w:rFonts w:ascii="Simplified Arabic" w:eastAsia="Times New Roman" w:hAnsi="Simplified Arabic" w:cs="Simplified Arabic"/>
          <w:sz w:val="28"/>
          <w:szCs w:val="28"/>
          <w:vertAlign w:val="superscript"/>
          <w:rtl/>
        </w:rPr>
        <w:t>(</w:t>
      </w:r>
      <w:r w:rsidRPr="00A04844">
        <w:rPr>
          <w:rFonts w:ascii="Simplified Arabic" w:eastAsia="Times New Roman" w:hAnsi="Simplified Arabic" w:cs="Simplified Arabic"/>
          <w:sz w:val="28"/>
          <w:szCs w:val="28"/>
          <w:vertAlign w:val="superscript"/>
          <w:rtl/>
        </w:rPr>
        <w:footnoteReference w:id="66"/>
      </w:r>
      <w:r w:rsidRPr="00A04844">
        <w:rPr>
          <w:rFonts w:ascii="Simplified Arabic" w:eastAsia="Times New Roman" w:hAnsi="Simplified Arabic" w:cs="Simplified Arabic"/>
          <w:sz w:val="28"/>
          <w:szCs w:val="28"/>
          <w:vertAlign w:val="superscript"/>
          <w:rtl/>
        </w:rPr>
        <w:t xml:space="preserve">) </w:t>
      </w:r>
    </w:p>
    <w:p w14:paraId="4ABDFEEB" w14:textId="19FA88DD" w:rsidR="00214C00" w:rsidRPr="00103F22" w:rsidRDefault="00214C00" w:rsidP="00A04844">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كما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b/>
          <w:bCs/>
          <w:sz w:val="28"/>
          <w:szCs w:val="28"/>
          <w:rtl/>
        </w:rPr>
        <w:t>تعني</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w:t>
      </w:r>
      <w:r w:rsidR="00BF652B">
        <w:rPr>
          <w:rFonts w:ascii="Simplified Arabic" w:eastAsia="Times New Roman" w:hAnsi="Simplified Arabic" w:cs="Simplified Arabic"/>
          <w:b/>
          <w:bCs/>
          <w:sz w:val="28"/>
          <w:szCs w:val="28"/>
          <w:rtl/>
        </w:rPr>
        <w:t>إدارة</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الالكترونية</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التبادل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غير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المادي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للبيانات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الرقمية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فيما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بين المرافق</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الحكومية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والعامة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وكذلك</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التبادل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الجاري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بين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المواطنين،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وهذا التبادل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يجب</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يقتصر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مجرد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وضع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نماذج</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المعاملات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الإدارية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عبر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شبكة الانترنت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يجب</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يتيح</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أيضا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إمكانية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القيام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بجميع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المراحل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تتطلبها المعاملات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الإدارية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lastRenderedPageBreak/>
        <w:t>خلال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استخدام</w:t>
      </w:r>
      <w:r w:rsidRPr="00103F22">
        <w:rPr>
          <w:rFonts w:ascii="Simplified Arabic" w:eastAsia="Times New Roman" w:hAnsi="Simplified Arabic" w:cs="Simplified Arabic"/>
          <w:sz w:val="28"/>
          <w:szCs w:val="28"/>
        </w:rPr>
        <w:t xml:space="preserve"> </w:t>
      </w:r>
      <w:r w:rsidR="00982628">
        <w:rPr>
          <w:rFonts w:ascii="Simplified Arabic" w:eastAsia="Times New Roman" w:hAnsi="Simplified Arabic" w:cs="Simplified Arabic"/>
          <w:sz w:val="28"/>
          <w:szCs w:val="28"/>
          <w:rtl/>
        </w:rPr>
        <w:t>أنظمة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معلوماتية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تفاعلية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تسمح</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hint="cs"/>
          <w:sz w:val="28"/>
          <w:szCs w:val="28"/>
          <w:rtl/>
        </w:rPr>
        <w:t xml:space="preserve">بتعبئة </w:t>
      </w:r>
      <w:r w:rsidRPr="00103F22">
        <w:rPr>
          <w:rFonts w:ascii="Simplified Arabic" w:eastAsia="Times New Roman" w:hAnsi="Simplified Arabic" w:cs="Simplified Arabic"/>
          <w:sz w:val="28"/>
          <w:szCs w:val="28"/>
          <w:rtl/>
        </w:rPr>
        <w:t>البيانات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الواردة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نموذج</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hint="cs"/>
          <w:sz w:val="28"/>
          <w:szCs w:val="28"/>
          <w:rtl/>
        </w:rPr>
        <w:t xml:space="preserve">المعاملة. </w:t>
      </w:r>
      <w:r w:rsidRPr="00A04844">
        <w:rPr>
          <w:rFonts w:ascii="Simplified Arabic" w:eastAsia="Times New Roman" w:hAnsi="Simplified Arabic" w:cs="Simplified Arabic"/>
          <w:sz w:val="28"/>
          <w:szCs w:val="28"/>
          <w:vertAlign w:val="superscript"/>
          <w:rtl/>
        </w:rPr>
        <w:t>(</w:t>
      </w:r>
      <w:r w:rsidRPr="00A04844">
        <w:rPr>
          <w:rFonts w:ascii="Simplified Arabic" w:eastAsia="Times New Roman" w:hAnsi="Simplified Arabic" w:cs="Simplified Arabic"/>
          <w:sz w:val="28"/>
          <w:szCs w:val="28"/>
          <w:vertAlign w:val="superscript"/>
          <w:rtl/>
        </w:rPr>
        <w:footnoteReference w:id="67"/>
      </w:r>
      <w:r w:rsidRPr="00A04844">
        <w:rPr>
          <w:rFonts w:ascii="Simplified Arabic" w:eastAsia="Times New Roman" w:hAnsi="Simplified Arabic" w:cs="Simplified Arabic"/>
          <w:sz w:val="28"/>
          <w:szCs w:val="28"/>
          <w:vertAlign w:val="superscript"/>
          <w:rtl/>
        </w:rPr>
        <w:t>)</w:t>
      </w:r>
    </w:p>
    <w:p w14:paraId="75E96C30" w14:textId="2EAE638A" w:rsidR="00214C00" w:rsidRPr="00103F22" w:rsidRDefault="00214C00" w:rsidP="00A04844">
      <w:pPr>
        <w:numPr>
          <w:ilvl w:val="0"/>
          <w:numId w:val="33"/>
        </w:numPr>
        <w:spacing w:after="0" w:line="240" w:lineRule="auto"/>
        <w:ind w:left="395" w:hanging="284"/>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الإلكترونية</w:t>
      </w:r>
      <w:r w:rsidR="006C097F">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هي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انجاز</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الوظائف الإدارية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بكفاية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وفعالية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باستخدام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تقنية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المعلومات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والاتصالات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لتحقيق</w:t>
      </w:r>
      <w:r w:rsidRPr="00103F22">
        <w:rPr>
          <w:rFonts w:ascii="Simplified Arabic" w:eastAsia="Times New Roman" w:hAnsi="Simplified Arabic" w:cs="Simplified Arabic"/>
          <w:sz w:val="28"/>
          <w:szCs w:val="28"/>
        </w:rPr>
        <w:t xml:space="preserve"> </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 xml:space="preserve"> المنظمة</w:t>
      </w:r>
      <w:r w:rsidRPr="00A04844">
        <w:rPr>
          <w:rFonts w:ascii="Simplified Arabic" w:eastAsia="Times New Roman" w:hAnsi="Simplified Arabic" w:cs="Simplified Arabic"/>
          <w:sz w:val="28"/>
          <w:szCs w:val="28"/>
          <w:vertAlign w:val="superscript"/>
        </w:rPr>
        <w:t xml:space="preserve"> </w:t>
      </w:r>
      <w:r w:rsidRPr="00A04844">
        <w:rPr>
          <w:rFonts w:ascii="Simplified Arabic" w:eastAsia="Times New Roman" w:hAnsi="Simplified Arabic" w:cs="Simplified Arabic"/>
          <w:sz w:val="28"/>
          <w:szCs w:val="28"/>
          <w:vertAlign w:val="superscript"/>
          <w:rtl/>
          <w:lang w:bidi="ar-EG"/>
        </w:rPr>
        <w:t>(</w:t>
      </w:r>
      <w:r w:rsidRPr="00A04844">
        <w:rPr>
          <w:rFonts w:ascii="Simplified Arabic" w:eastAsia="Times New Roman" w:hAnsi="Simplified Arabic" w:cs="Simplified Arabic"/>
          <w:sz w:val="28"/>
          <w:szCs w:val="28"/>
          <w:vertAlign w:val="superscript"/>
          <w:rtl/>
          <w:lang w:bidi="ar-EG"/>
        </w:rPr>
        <w:footnoteReference w:id="68"/>
      </w:r>
      <w:r w:rsidRPr="00A04844">
        <w:rPr>
          <w:rFonts w:ascii="Simplified Arabic" w:eastAsia="Times New Roman" w:hAnsi="Simplified Arabic" w:cs="Simplified Arabic"/>
          <w:sz w:val="28"/>
          <w:szCs w:val="28"/>
          <w:vertAlign w:val="superscript"/>
          <w:rtl/>
          <w:lang w:bidi="ar-EG"/>
        </w:rPr>
        <w:t>)</w:t>
      </w:r>
      <w:r w:rsidRPr="00103F22">
        <w:rPr>
          <w:rFonts w:ascii="Simplified Arabic" w:eastAsia="Times New Roman" w:hAnsi="Simplified Arabic" w:cs="Simplified Arabic"/>
          <w:sz w:val="28"/>
          <w:szCs w:val="28"/>
          <w:rtl/>
          <w:lang w:bidi="ar-EG"/>
        </w:rPr>
        <w:t>.</w:t>
      </w:r>
      <w:r w:rsidRPr="00103F22">
        <w:rPr>
          <w:rFonts w:ascii="Simplified Arabic" w:eastAsia="Times New Roman" w:hAnsi="Simplified Arabic" w:cs="Simplified Arabic" w:hint="cs"/>
          <w:sz w:val="28"/>
          <w:szCs w:val="28"/>
          <w:rtl/>
          <w:lang w:bidi="ar-EG"/>
        </w:rPr>
        <w:t xml:space="preserve"> </w:t>
      </w:r>
    </w:p>
    <w:p w14:paraId="16E86015" w14:textId="50E479C6" w:rsidR="00214C00" w:rsidRPr="00103F22" w:rsidRDefault="00214C00" w:rsidP="00A04844">
      <w:pPr>
        <w:numPr>
          <w:ilvl w:val="0"/>
          <w:numId w:val="33"/>
        </w:numPr>
        <w:spacing w:after="0" w:line="240" w:lineRule="auto"/>
        <w:ind w:left="395" w:hanging="284"/>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عرف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الالكترونية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بأنها</w:t>
      </w:r>
      <w:r w:rsidRPr="00103F22">
        <w:rPr>
          <w:rFonts w:ascii="Simplified Arabic" w:eastAsia="Times New Roman" w:hAnsi="Simplified Arabic" w:cs="Simplified Arabic"/>
          <w:sz w:val="28"/>
          <w:szCs w:val="28"/>
        </w:rPr>
        <w:t>:</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منظومة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F652B">
        <w:rPr>
          <w:rFonts w:ascii="Simplified Arabic" w:eastAsia="Times New Roman" w:hAnsi="Simplified Arabic" w:cs="Simplified Arabic"/>
          <w:sz w:val="28"/>
          <w:szCs w:val="28"/>
          <w:rtl/>
        </w:rPr>
        <w:t>أعمال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w:t>
      </w:r>
      <w:r w:rsidR="0008642E">
        <w:rPr>
          <w:rFonts w:ascii="Simplified Arabic" w:eastAsia="Times New Roman" w:hAnsi="Simplified Arabic" w:cs="Simplified Arabic"/>
          <w:sz w:val="28"/>
          <w:szCs w:val="28"/>
          <w:rtl/>
        </w:rPr>
        <w:t>أنشطة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يتم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تنفيذها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الكترونيًا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وعبر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الشبكات</w:t>
      </w:r>
      <w:r w:rsidRPr="00A04844">
        <w:rPr>
          <w:rFonts w:ascii="Simplified Arabic" w:eastAsia="Times New Roman" w:hAnsi="Simplified Arabic" w:cs="Simplified Arabic"/>
          <w:sz w:val="28"/>
          <w:szCs w:val="28"/>
          <w:vertAlign w:val="superscript"/>
          <w:rtl/>
          <w:lang w:bidi="ar-EG"/>
        </w:rPr>
        <w:t>(</w:t>
      </w:r>
      <w:r w:rsidRPr="00A04844">
        <w:rPr>
          <w:rFonts w:ascii="Simplified Arabic" w:eastAsia="Times New Roman" w:hAnsi="Simplified Arabic" w:cs="Simplified Arabic"/>
          <w:sz w:val="28"/>
          <w:szCs w:val="28"/>
          <w:vertAlign w:val="superscript"/>
        </w:rPr>
        <w:footnoteReference w:id="69"/>
      </w:r>
      <w:r w:rsidRPr="00A04844">
        <w:rPr>
          <w:rFonts w:ascii="Simplified Arabic" w:eastAsia="Times New Roman" w:hAnsi="Simplified Arabic" w:cs="Simplified Arabic"/>
          <w:sz w:val="28"/>
          <w:szCs w:val="28"/>
          <w:vertAlign w:val="superscript"/>
          <w:rtl/>
        </w:rPr>
        <w:t>)</w:t>
      </w:r>
      <w:r w:rsidRPr="00103F22">
        <w:rPr>
          <w:rFonts w:ascii="Simplified Arabic" w:eastAsia="Times New Roman" w:hAnsi="Simplified Arabic" w:cs="Simplified Arabic"/>
          <w:sz w:val="28"/>
          <w:szCs w:val="28"/>
          <w:rtl/>
        </w:rPr>
        <w:t>.</w:t>
      </w:r>
    </w:p>
    <w:p w14:paraId="6BBAB5CE" w14:textId="553CD77D" w:rsidR="00214C00" w:rsidRPr="00103F22" w:rsidRDefault="00214C00" w:rsidP="00A04844">
      <w:pPr>
        <w:numPr>
          <w:ilvl w:val="0"/>
          <w:numId w:val="33"/>
        </w:numPr>
        <w:spacing w:after="0" w:line="240" w:lineRule="auto"/>
        <w:ind w:left="395" w:hanging="284"/>
        <w:jc w:val="both"/>
        <w:rPr>
          <w:rFonts w:ascii="Simplified Arabic" w:eastAsia="Times New Roman" w:hAnsi="Simplified Arabic" w:cs="Simplified Arabic"/>
          <w:sz w:val="28"/>
          <w:szCs w:val="28"/>
          <w:lang w:bidi="ar-EG"/>
        </w:rPr>
      </w:pPr>
      <w:r w:rsidRPr="00103F22">
        <w:rPr>
          <w:rFonts w:ascii="Simplified Arabic" w:eastAsia="Times New Roman" w:hAnsi="Simplified Arabic" w:cs="Simplified Arabic"/>
          <w:sz w:val="28"/>
          <w:szCs w:val="28"/>
          <w:rtl/>
        </w:rPr>
        <w:t>هي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عملية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hint="cs"/>
          <w:sz w:val="28"/>
          <w:szCs w:val="28"/>
          <w:rtl/>
        </w:rPr>
        <w:t>ميكنة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جميع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مهام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ونشاطات</w:t>
      </w:r>
      <w:r w:rsidRPr="00103F22">
        <w:rPr>
          <w:rFonts w:ascii="Simplified Arabic" w:eastAsia="Times New Roman" w:hAnsi="Simplified Arabic" w:cs="Simplified Arabic"/>
          <w:sz w:val="28"/>
          <w:szCs w:val="28"/>
          <w:rtl/>
          <w:lang w:bidi="ar-EG"/>
        </w:rPr>
        <w:t xml:space="preserve"> </w:t>
      </w:r>
      <w:r w:rsidRPr="00103F22">
        <w:rPr>
          <w:rFonts w:ascii="Simplified Arabic" w:eastAsia="Times New Roman" w:hAnsi="Simplified Arabic" w:cs="Simplified Arabic"/>
          <w:sz w:val="28"/>
          <w:szCs w:val="28"/>
          <w:rtl/>
        </w:rPr>
        <w:t>المؤسسة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الإدارية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بالاعتماد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كافة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تقنيات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المعلومات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الضرورية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hint="cs"/>
          <w:sz w:val="28"/>
          <w:szCs w:val="28"/>
          <w:rtl/>
        </w:rPr>
        <w:t xml:space="preserve">وصولا </w:t>
      </w:r>
      <w:r w:rsidRPr="00103F22">
        <w:rPr>
          <w:rFonts w:ascii="Simplified Arabic" w:eastAsia="Times New Roman" w:hAnsi="Simplified Arabic" w:cs="Simplified Arabic"/>
          <w:sz w:val="28"/>
          <w:szCs w:val="28"/>
          <w:rtl/>
        </w:rPr>
        <w:t>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تحقيق</w:t>
      </w:r>
      <w:r w:rsidRPr="00103F22">
        <w:rPr>
          <w:rFonts w:ascii="Simplified Arabic" w:eastAsia="Times New Roman" w:hAnsi="Simplified Arabic" w:cs="Simplified Arabic"/>
          <w:sz w:val="28"/>
          <w:szCs w:val="28"/>
        </w:rPr>
        <w:t xml:space="preserve"> </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الجديدة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تقليل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استخدام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الورق</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وتبسيط</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الإجراءات والقضاء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الروتين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والانجاز</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السريع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والدقيق</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للمهام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والمعاملات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لتكون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 xml:space="preserve">كل </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جاهزة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للربط</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الحكومة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الالكترونية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hint="cs"/>
          <w:sz w:val="28"/>
          <w:szCs w:val="28"/>
          <w:rtl/>
        </w:rPr>
        <w:t>لاحقا</w:t>
      </w:r>
      <w:r w:rsidRPr="00A04844">
        <w:rPr>
          <w:rFonts w:ascii="Simplified Arabic" w:eastAsia="Times New Roman" w:hAnsi="Simplified Arabic" w:cs="Simplified Arabic"/>
          <w:sz w:val="28"/>
          <w:szCs w:val="28"/>
          <w:vertAlign w:val="superscript"/>
          <w:rtl/>
        </w:rPr>
        <w:t>(</w:t>
      </w:r>
      <w:r w:rsidRPr="00A04844">
        <w:rPr>
          <w:rFonts w:ascii="Simplified Arabic" w:eastAsia="Times New Roman" w:hAnsi="Simplified Arabic" w:cs="Simplified Arabic"/>
          <w:sz w:val="28"/>
          <w:szCs w:val="28"/>
          <w:vertAlign w:val="superscript"/>
        </w:rPr>
        <w:t>(</w:t>
      </w:r>
      <w:r w:rsidRPr="00A04844">
        <w:rPr>
          <w:rFonts w:ascii="Simplified Arabic" w:eastAsia="Times New Roman" w:hAnsi="Simplified Arabic" w:cs="Simplified Arabic"/>
          <w:sz w:val="28"/>
          <w:szCs w:val="28"/>
          <w:vertAlign w:val="superscript"/>
        </w:rPr>
        <w:footnoteReference w:id="70"/>
      </w:r>
      <w:r w:rsidR="00A04844">
        <w:rPr>
          <w:rFonts w:ascii="Simplified Arabic" w:eastAsia="Times New Roman" w:hAnsi="Simplified Arabic" w:cs="Simplified Arabic" w:hint="cs"/>
          <w:sz w:val="28"/>
          <w:szCs w:val="28"/>
          <w:rtl/>
          <w:lang w:bidi="ar-EG"/>
        </w:rPr>
        <w:t>.</w:t>
      </w:r>
    </w:p>
    <w:p w14:paraId="74DD982B" w14:textId="2A186E17" w:rsidR="00214C00" w:rsidRPr="00103F22" w:rsidRDefault="00214C00" w:rsidP="00A04844">
      <w:pPr>
        <w:numPr>
          <w:ilvl w:val="0"/>
          <w:numId w:val="33"/>
        </w:numPr>
        <w:spacing w:after="0" w:line="240" w:lineRule="auto"/>
        <w:ind w:left="395" w:hanging="284"/>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هي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تلك</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الوسيلة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تستخدم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لرفع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مستو</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والكفاءة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 xml:space="preserve">وهي </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بلا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أوراق</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لأنها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تستخدم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الأرشيف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الالكتروني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والأدلة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والمفكرات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الالكترونية والرسائل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الصوتية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وهي</w:t>
      </w:r>
      <w:r w:rsidRPr="00103F22">
        <w:rPr>
          <w:rFonts w:ascii="Simplified Arabic" w:eastAsia="Times New Roman" w:hAnsi="Simplified Arabic" w:cs="Simplified Arabic"/>
          <w:sz w:val="28"/>
          <w:szCs w:val="28"/>
        </w:rPr>
        <w:t xml:space="preserve"> </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تلبي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متطلبات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جامدة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وتعتمد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أساسا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عمال المعرف</w:t>
      </w:r>
      <w:r w:rsidRPr="00103F22">
        <w:rPr>
          <w:rFonts w:ascii="Simplified Arabic" w:eastAsia="Times New Roman" w:hAnsi="Simplified Arabic" w:cs="Simplified Arabic"/>
          <w:sz w:val="28"/>
          <w:szCs w:val="28"/>
          <w:rtl/>
          <w:lang w:bidi="ar-EG"/>
        </w:rPr>
        <w:t>ة</w:t>
      </w:r>
      <w:r w:rsidRPr="00A04844">
        <w:rPr>
          <w:rFonts w:ascii="Simplified Arabic" w:eastAsia="Times New Roman" w:hAnsi="Simplified Arabic" w:cs="Simplified Arabic"/>
          <w:sz w:val="28"/>
          <w:szCs w:val="28"/>
          <w:vertAlign w:val="superscript"/>
          <w:rtl/>
          <w:lang w:bidi="ar-EG"/>
        </w:rPr>
        <w:t>(</w:t>
      </w:r>
      <w:r w:rsidRPr="00A04844">
        <w:rPr>
          <w:rFonts w:ascii="Simplified Arabic" w:eastAsia="Times New Roman" w:hAnsi="Simplified Arabic" w:cs="Simplified Arabic"/>
          <w:sz w:val="28"/>
          <w:szCs w:val="28"/>
          <w:vertAlign w:val="superscript"/>
          <w:rtl/>
          <w:lang w:bidi="ar-EG"/>
        </w:rPr>
        <w:footnoteReference w:id="71"/>
      </w:r>
      <w:r w:rsidRPr="00A04844">
        <w:rPr>
          <w:rFonts w:ascii="Simplified Arabic" w:eastAsia="Times New Roman" w:hAnsi="Simplified Arabic" w:cs="Simplified Arabic"/>
          <w:sz w:val="28"/>
          <w:szCs w:val="28"/>
          <w:vertAlign w:val="superscript"/>
          <w:rtl/>
          <w:lang w:bidi="ar-EG"/>
        </w:rPr>
        <w:t>)</w:t>
      </w:r>
      <w:r w:rsidRPr="00103F22">
        <w:rPr>
          <w:rFonts w:ascii="Simplified Arabic" w:eastAsia="Times New Roman" w:hAnsi="Simplified Arabic" w:cs="Simplified Arabic"/>
          <w:sz w:val="28"/>
          <w:szCs w:val="28"/>
          <w:rtl/>
          <w:lang w:bidi="ar-EG"/>
        </w:rPr>
        <w:t>.</w:t>
      </w:r>
    </w:p>
    <w:p w14:paraId="74239F08" w14:textId="107E37BE" w:rsidR="00214C00" w:rsidRPr="00103F22" w:rsidRDefault="00214C00" w:rsidP="00A04844">
      <w:pPr>
        <w:numPr>
          <w:ilvl w:val="0"/>
          <w:numId w:val="33"/>
        </w:numPr>
        <w:spacing w:after="0" w:line="240" w:lineRule="auto"/>
        <w:ind w:left="395" w:hanging="284"/>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بأنها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إستراتيجية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إدارية</w:t>
      </w:r>
      <w:r w:rsidRPr="00103F22">
        <w:rPr>
          <w:rFonts w:ascii="Simplified Arabic" w:eastAsia="Times New Roman" w:hAnsi="Simplified Arabic" w:cs="Simplified Arabic"/>
          <w:sz w:val="28"/>
          <w:szCs w:val="28"/>
          <w:rtl/>
          <w:lang w:bidi="ar-EG"/>
        </w:rPr>
        <w:t xml:space="preserve"> </w:t>
      </w:r>
      <w:r w:rsidRPr="00103F22">
        <w:rPr>
          <w:rFonts w:ascii="Simplified Arabic" w:eastAsia="Times New Roman" w:hAnsi="Simplified Arabic" w:cs="Simplified Arabic"/>
          <w:sz w:val="28"/>
          <w:szCs w:val="28"/>
          <w:rtl/>
        </w:rPr>
        <w:t>لعصر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المعلومات،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تعمل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تحقيق</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خدمات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أفضل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للمواطنين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والمؤسسات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ولزبائنها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الخاصة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hint="cs"/>
          <w:sz w:val="28"/>
          <w:szCs w:val="28"/>
          <w:rtl/>
        </w:rPr>
        <w:t xml:space="preserve">منهم </w:t>
      </w:r>
      <w:r w:rsidRPr="00103F22">
        <w:rPr>
          <w:rFonts w:ascii="Simplified Arabic" w:eastAsia="Times New Roman" w:hAnsi="Simplified Arabic" w:cs="Simplified Arabic"/>
          <w:sz w:val="28"/>
          <w:szCs w:val="28"/>
          <w:rtl/>
        </w:rPr>
        <w:t>مع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استغلال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أمثل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لمصادر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المعلومات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المتاحة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 خلال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توظيف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الموارد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المادية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hint="cs"/>
          <w:sz w:val="28"/>
          <w:szCs w:val="28"/>
          <w:rtl/>
        </w:rPr>
        <w:t>و</w:t>
      </w:r>
      <w:r w:rsidRPr="00103F22">
        <w:rPr>
          <w:rFonts w:ascii="Simplified Arabic" w:eastAsia="Times New Roman" w:hAnsi="Simplified Arabic" w:cs="Simplified Arabic"/>
          <w:sz w:val="28"/>
          <w:szCs w:val="28"/>
          <w:rtl/>
        </w:rPr>
        <w:t>البشرية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والمعنوية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المتاحة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lastRenderedPageBreak/>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إطار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الكتروني حديث</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اجل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استغلال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أمثل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للوقت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hint="cs"/>
          <w:sz w:val="28"/>
          <w:szCs w:val="28"/>
          <w:rtl/>
        </w:rPr>
        <w:t>و</w:t>
      </w:r>
      <w:r w:rsidRPr="00103F22">
        <w:rPr>
          <w:rFonts w:ascii="Simplified Arabic" w:eastAsia="Times New Roman" w:hAnsi="Simplified Arabic" w:cs="Simplified Arabic"/>
          <w:sz w:val="28"/>
          <w:szCs w:val="28"/>
          <w:rtl/>
        </w:rPr>
        <w:t>المال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والجهد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وتحقيقا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للمطالب</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المستهدفة</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وبالجودة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المطلوبة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دعم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لمفهوم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ادخل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الخط</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ولا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تدخل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 xml:space="preserve">الخط </w:t>
      </w:r>
      <w:r w:rsidRPr="00A04844">
        <w:rPr>
          <w:rFonts w:ascii="Simplified Arabic" w:eastAsia="Times New Roman" w:hAnsi="Simplified Arabic" w:cs="Simplified Arabic"/>
          <w:sz w:val="28"/>
          <w:szCs w:val="28"/>
          <w:vertAlign w:val="superscript"/>
          <w:rtl/>
        </w:rPr>
        <w:t>(</w:t>
      </w:r>
      <w:r w:rsidRPr="00A04844">
        <w:rPr>
          <w:rFonts w:ascii="Simplified Arabic" w:eastAsia="Times New Roman" w:hAnsi="Simplified Arabic" w:cs="Simplified Arabic"/>
          <w:sz w:val="28"/>
          <w:szCs w:val="28"/>
          <w:vertAlign w:val="superscript"/>
          <w:rtl/>
        </w:rPr>
        <w:footnoteReference w:id="72"/>
      </w:r>
      <w:r w:rsidRPr="00A04844">
        <w:rPr>
          <w:rFonts w:ascii="Simplified Arabic" w:eastAsia="Times New Roman" w:hAnsi="Simplified Arabic" w:cs="Simplified Arabic"/>
          <w:sz w:val="28"/>
          <w:szCs w:val="28"/>
          <w:vertAlign w:val="superscript"/>
          <w:rtl/>
        </w:rPr>
        <w:t>)</w:t>
      </w:r>
      <w:r w:rsidRPr="00103F22">
        <w:rPr>
          <w:rFonts w:ascii="Simplified Arabic" w:eastAsia="Times New Roman" w:hAnsi="Simplified Arabic" w:cs="Simplified Arabic"/>
          <w:sz w:val="28"/>
          <w:szCs w:val="28"/>
          <w:rtl/>
        </w:rPr>
        <w:t>.</w:t>
      </w:r>
    </w:p>
    <w:p w14:paraId="1598E806" w14:textId="2ABF32E1" w:rsidR="00214C00" w:rsidRPr="00A04844" w:rsidRDefault="00853F46" w:rsidP="00A04844">
      <w:pPr>
        <w:spacing w:before="120" w:after="0" w:line="240" w:lineRule="auto"/>
        <w:ind w:left="90" w:hanging="90"/>
        <w:jc w:val="both"/>
        <w:rPr>
          <w:rFonts w:ascii="Simplified Arabic" w:eastAsia="Times New Roman" w:hAnsi="Simplified Arabic" w:cs="Simplified Arabic"/>
          <w:b/>
          <w:bCs/>
          <w:sz w:val="28"/>
          <w:szCs w:val="28"/>
          <w:rtl/>
          <w:lang w:bidi="ar-EG"/>
        </w:rPr>
      </w:pPr>
      <w:r w:rsidRPr="00A04844">
        <w:rPr>
          <w:rFonts w:ascii="Simplified Arabic" w:eastAsia="Times New Roman" w:hAnsi="Simplified Arabic" w:cs="Simplified Arabic" w:hint="cs"/>
          <w:b/>
          <w:bCs/>
          <w:sz w:val="28"/>
          <w:szCs w:val="28"/>
          <w:rtl/>
        </w:rPr>
        <w:t xml:space="preserve"> </w:t>
      </w:r>
      <w:r w:rsidR="00445CCC" w:rsidRPr="00A04844">
        <w:rPr>
          <w:rFonts w:ascii="Simplified Arabic" w:eastAsia="Times New Roman" w:hAnsi="Simplified Arabic" w:cs="Simplified Arabic" w:hint="cs"/>
          <w:b/>
          <w:bCs/>
          <w:sz w:val="28"/>
          <w:szCs w:val="28"/>
          <w:rtl/>
        </w:rPr>
        <w:t>1</w:t>
      </w:r>
      <w:r w:rsidRPr="00A04844">
        <w:rPr>
          <w:rFonts w:ascii="Simplified Arabic" w:eastAsia="Times New Roman" w:hAnsi="Simplified Arabic" w:cs="Simplified Arabic" w:hint="cs"/>
          <w:b/>
          <w:bCs/>
          <w:sz w:val="28"/>
          <w:szCs w:val="28"/>
          <w:rtl/>
        </w:rPr>
        <w:t>-8-</w:t>
      </w:r>
      <w:r w:rsidR="00445CCC" w:rsidRPr="00A04844">
        <w:rPr>
          <w:rFonts w:ascii="Simplified Arabic" w:eastAsia="Times New Roman" w:hAnsi="Simplified Arabic" w:cs="Simplified Arabic" w:hint="cs"/>
          <w:b/>
          <w:bCs/>
          <w:sz w:val="28"/>
          <w:szCs w:val="28"/>
          <w:rtl/>
        </w:rPr>
        <w:t>2</w:t>
      </w:r>
      <w:r w:rsidRPr="00A04844">
        <w:rPr>
          <w:rFonts w:ascii="Simplified Arabic" w:eastAsia="Times New Roman" w:hAnsi="Simplified Arabic" w:cs="Simplified Arabic" w:hint="cs"/>
          <w:b/>
          <w:bCs/>
          <w:sz w:val="28"/>
          <w:szCs w:val="28"/>
          <w:rtl/>
        </w:rPr>
        <w:t xml:space="preserve"> </w:t>
      </w:r>
      <w:r w:rsidR="00B945C7" w:rsidRPr="00A04844">
        <w:rPr>
          <w:rFonts w:ascii="Simplified Arabic" w:eastAsia="Times New Roman" w:hAnsi="Simplified Arabic" w:cs="Simplified Arabic"/>
          <w:b/>
          <w:bCs/>
          <w:sz w:val="28"/>
          <w:szCs w:val="28"/>
          <w:rtl/>
        </w:rPr>
        <w:t>أهداف</w:t>
      </w:r>
      <w:r w:rsidR="00214C00" w:rsidRPr="00A04844">
        <w:rPr>
          <w:rFonts w:ascii="Simplified Arabic" w:eastAsia="Times New Roman" w:hAnsi="Simplified Arabic" w:cs="Simplified Arabic"/>
          <w:b/>
          <w:bCs/>
          <w:sz w:val="28"/>
          <w:szCs w:val="28"/>
        </w:rPr>
        <w:t xml:space="preserve"> </w:t>
      </w:r>
      <w:r w:rsidR="00214C00" w:rsidRPr="00A04844">
        <w:rPr>
          <w:rFonts w:ascii="Simplified Arabic" w:eastAsia="Times New Roman" w:hAnsi="Simplified Arabic" w:cs="Simplified Arabic"/>
          <w:b/>
          <w:bCs/>
          <w:sz w:val="28"/>
          <w:szCs w:val="28"/>
          <w:rtl/>
        </w:rPr>
        <w:t>ال</w:t>
      </w:r>
      <w:r w:rsidR="00BF652B" w:rsidRPr="00A04844">
        <w:rPr>
          <w:rFonts w:ascii="Simplified Arabic" w:eastAsia="Times New Roman" w:hAnsi="Simplified Arabic" w:cs="Simplified Arabic"/>
          <w:b/>
          <w:bCs/>
          <w:sz w:val="28"/>
          <w:szCs w:val="28"/>
          <w:rtl/>
        </w:rPr>
        <w:t>إدارة</w:t>
      </w:r>
      <w:r w:rsidR="00214C00" w:rsidRPr="00A04844">
        <w:rPr>
          <w:rFonts w:ascii="Simplified Arabic" w:eastAsia="Times New Roman" w:hAnsi="Simplified Arabic" w:cs="Simplified Arabic"/>
          <w:b/>
          <w:bCs/>
          <w:sz w:val="28"/>
          <w:szCs w:val="28"/>
        </w:rPr>
        <w:t xml:space="preserve"> </w:t>
      </w:r>
      <w:r w:rsidR="00214C00" w:rsidRPr="00A04844">
        <w:rPr>
          <w:rFonts w:ascii="Simplified Arabic" w:eastAsia="Times New Roman" w:hAnsi="Simplified Arabic" w:cs="Simplified Arabic"/>
          <w:b/>
          <w:bCs/>
          <w:sz w:val="28"/>
          <w:szCs w:val="28"/>
          <w:rtl/>
        </w:rPr>
        <w:t>الالكترونية</w:t>
      </w:r>
      <w:r w:rsidR="00214C00" w:rsidRPr="00A04844">
        <w:rPr>
          <w:rFonts w:ascii="Simplified Arabic" w:eastAsia="Times New Roman" w:hAnsi="Simplified Arabic" w:cs="Simplified Arabic"/>
          <w:b/>
          <w:bCs/>
          <w:sz w:val="28"/>
          <w:szCs w:val="28"/>
        </w:rPr>
        <w:t xml:space="preserve"> </w:t>
      </w:r>
      <w:r w:rsidR="00214C00" w:rsidRPr="00A04844">
        <w:rPr>
          <w:rFonts w:ascii="Simplified Arabic" w:eastAsia="Times New Roman" w:hAnsi="Simplified Arabic" w:cs="Simplified Arabic"/>
          <w:b/>
          <w:bCs/>
          <w:sz w:val="28"/>
          <w:szCs w:val="28"/>
          <w:rtl/>
        </w:rPr>
        <w:t>وأهميتها</w:t>
      </w:r>
      <w:r w:rsidR="00A04844">
        <w:rPr>
          <w:rFonts w:ascii="Simplified Arabic" w:eastAsia="Times New Roman" w:hAnsi="Simplified Arabic" w:cs="Simplified Arabic" w:hint="cs"/>
          <w:b/>
          <w:bCs/>
          <w:sz w:val="28"/>
          <w:szCs w:val="28"/>
          <w:rtl/>
        </w:rPr>
        <w:t>:</w:t>
      </w:r>
    </w:p>
    <w:p w14:paraId="2609FA3C" w14:textId="33D1839B" w:rsidR="00214C00" w:rsidRPr="00103F22" w:rsidRDefault="00214C00" w:rsidP="00A04844">
      <w:pPr>
        <w:spacing w:before="120" w:after="0" w:line="240" w:lineRule="auto"/>
        <w:jc w:val="both"/>
        <w:rPr>
          <w:rFonts w:ascii="Simplified Arabic" w:eastAsia="Times New Roman" w:hAnsi="Simplified Arabic" w:cs="Simplified Arabic"/>
          <w:b/>
          <w:bCs/>
          <w:sz w:val="28"/>
          <w:szCs w:val="28"/>
          <w:rtl/>
          <w:lang w:bidi="ar-EG"/>
        </w:rPr>
      </w:pPr>
      <w:r w:rsidRPr="00103F22">
        <w:rPr>
          <w:rFonts w:ascii="Simplified Arabic" w:eastAsia="Times New Roman" w:hAnsi="Simplified Arabic" w:cs="Simplified Arabic" w:hint="cs"/>
          <w:b/>
          <w:bCs/>
          <w:sz w:val="28"/>
          <w:szCs w:val="28"/>
          <w:rtl/>
        </w:rPr>
        <w:t xml:space="preserve">يمكن تقسيم </w:t>
      </w:r>
      <w:r w:rsidR="00B945C7">
        <w:rPr>
          <w:rFonts w:ascii="Simplified Arabic" w:eastAsia="Times New Roman" w:hAnsi="Simplified Arabic" w:cs="Simplified Arabic" w:hint="cs"/>
          <w:b/>
          <w:bCs/>
          <w:sz w:val="28"/>
          <w:szCs w:val="28"/>
          <w:rtl/>
        </w:rPr>
        <w:t>أهداف</w:t>
      </w:r>
      <w:r w:rsidRPr="00103F22">
        <w:rPr>
          <w:rFonts w:ascii="Simplified Arabic" w:eastAsia="Times New Roman" w:hAnsi="Simplified Arabic" w:cs="Simplified Arabic" w:hint="cs"/>
          <w:b/>
          <w:bCs/>
          <w:sz w:val="28"/>
          <w:szCs w:val="28"/>
          <w:rtl/>
        </w:rPr>
        <w:t xml:space="preserve"> ال</w:t>
      </w:r>
      <w:r w:rsidR="00BF652B">
        <w:rPr>
          <w:rFonts w:ascii="Simplified Arabic" w:eastAsia="Times New Roman" w:hAnsi="Simplified Arabic" w:cs="Simplified Arabic" w:hint="cs"/>
          <w:b/>
          <w:bCs/>
          <w:sz w:val="28"/>
          <w:szCs w:val="28"/>
          <w:rtl/>
        </w:rPr>
        <w:t>إدارة</w:t>
      </w:r>
      <w:r w:rsidRPr="00103F22">
        <w:rPr>
          <w:rFonts w:ascii="Simplified Arabic" w:eastAsia="Times New Roman" w:hAnsi="Simplified Arabic" w:cs="Simplified Arabic" w:hint="cs"/>
          <w:b/>
          <w:bCs/>
          <w:sz w:val="28"/>
          <w:szCs w:val="28"/>
          <w:rtl/>
        </w:rPr>
        <w:t xml:space="preserve"> الالكترونية</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إل</w:t>
      </w:r>
      <w:r w:rsidR="00BF652B">
        <w:rPr>
          <w:rFonts w:ascii="Simplified Arabic" w:eastAsia="Times New Roman" w:hAnsi="Simplified Arabic" w:cs="Simplified Arabic"/>
          <w:b/>
          <w:bCs/>
          <w:sz w:val="28"/>
          <w:szCs w:val="28"/>
          <w:rtl/>
          <w:lang w:bidi="ar-EG"/>
        </w:rPr>
        <w:t>ي</w:t>
      </w:r>
      <w:r w:rsidR="006C097F">
        <w:rPr>
          <w:rFonts w:ascii="Simplified Arabic" w:eastAsia="Times New Roman" w:hAnsi="Simplified Arabic" w:cs="Simplified Arabic" w:hint="cs"/>
          <w:b/>
          <w:bCs/>
          <w:sz w:val="28"/>
          <w:szCs w:val="28"/>
          <w:rtl/>
          <w:lang w:bidi="ar-EG"/>
        </w:rPr>
        <w:t>:</w:t>
      </w:r>
      <w:r w:rsidRPr="00A04844">
        <w:rPr>
          <w:rFonts w:ascii="Simplified Arabic" w:eastAsia="Times New Roman" w:hAnsi="Simplified Arabic" w:cs="Simplified Arabic"/>
          <w:b/>
          <w:bCs/>
          <w:sz w:val="28"/>
          <w:szCs w:val="28"/>
          <w:vertAlign w:val="superscript"/>
          <w:rtl/>
          <w:lang w:bidi="ar-EG"/>
        </w:rPr>
        <w:t>(</w:t>
      </w:r>
      <w:r w:rsidRPr="00A04844">
        <w:rPr>
          <w:rFonts w:ascii="Simplified Arabic" w:eastAsia="Times New Roman" w:hAnsi="Simplified Arabic" w:cs="Simplified Arabic"/>
          <w:b/>
          <w:bCs/>
          <w:sz w:val="28"/>
          <w:szCs w:val="28"/>
          <w:vertAlign w:val="superscript"/>
          <w:rtl/>
          <w:lang w:bidi="ar-EG"/>
        </w:rPr>
        <w:footnoteReference w:id="73"/>
      </w:r>
      <w:r w:rsidRPr="00A04844">
        <w:rPr>
          <w:rFonts w:ascii="Simplified Arabic" w:eastAsia="Times New Roman" w:hAnsi="Simplified Arabic" w:cs="Simplified Arabic"/>
          <w:b/>
          <w:bCs/>
          <w:sz w:val="28"/>
          <w:szCs w:val="28"/>
          <w:vertAlign w:val="superscript"/>
          <w:rtl/>
          <w:lang w:bidi="ar-EG"/>
        </w:rPr>
        <w:t>)</w:t>
      </w:r>
    </w:p>
    <w:p w14:paraId="67D19148" w14:textId="67F0156E" w:rsidR="00214C00" w:rsidRPr="00103F22" w:rsidRDefault="00214C00" w:rsidP="00A04844">
      <w:pPr>
        <w:spacing w:before="120" w:after="0" w:line="240" w:lineRule="auto"/>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أ</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hint="cs"/>
          <w:sz w:val="28"/>
          <w:szCs w:val="28"/>
          <w:rtl/>
        </w:rPr>
        <w:t xml:space="preserve"> </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مباشرة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يمكن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ترجمتها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مكاسب</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مادية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مثل</w:t>
      </w:r>
      <w:r w:rsidR="006C097F">
        <w:rPr>
          <w:rFonts w:ascii="Simplified Arabic" w:eastAsia="Times New Roman" w:hAnsi="Simplified Arabic" w:cs="Simplified Arabic"/>
          <w:sz w:val="28"/>
          <w:szCs w:val="28"/>
          <w:rtl/>
        </w:rPr>
        <w:t>:</w:t>
      </w:r>
    </w:p>
    <w:p w14:paraId="6DBF6DEA" w14:textId="55F477F4" w:rsidR="00214C00" w:rsidRPr="00103F22" w:rsidRDefault="00214C00" w:rsidP="00A04844">
      <w:pPr>
        <w:numPr>
          <w:ilvl w:val="0"/>
          <w:numId w:val="34"/>
        </w:numPr>
        <w:spacing w:after="0" w:line="240" w:lineRule="auto"/>
        <w:ind w:left="652" w:hanging="255"/>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انجاز</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سريع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لل</w:t>
      </w:r>
      <w:r w:rsidR="00BF652B">
        <w:rPr>
          <w:rFonts w:ascii="Simplified Arabic" w:eastAsia="Times New Roman" w:hAnsi="Simplified Arabic" w:cs="Simplified Arabic"/>
          <w:sz w:val="28"/>
          <w:szCs w:val="28"/>
          <w:rtl/>
        </w:rPr>
        <w:t>أعمال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واختصار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زمن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التنفيذ</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مختلف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الإجراءات</w:t>
      </w:r>
      <w:r w:rsidRPr="00103F22">
        <w:rPr>
          <w:rFonts w:ascii="Simplified Arabic" w:eastAsia="Times New Roman" w:hAnsi="Simplified Arabic" w:cs="Simplified Arabic"/>
          <w:sz w:val="28"/>
          <w:szCs w:val="28"/>
        </w:rPr>
        <w:t>.</w:t>
      </w:r>
    </w:p>
    <w:p w14:paraId="63E8A663" w14:textId="77777777" w:rsidR="00214C00" w:rsidRPr="00103F22" w:rsidRDefault="00214C00" w:rsidP="00A04844">
      <w:pPr>
        <w:numPr>
          <w:ilvl w:val="0"/>
          <w:numId w:val="34"/>
        </w:numPr>
        <w:spacing w:after="0" w:line="240" w:lineRule="auto"/>
        <w:ind w:left="652" w:hanging="255"/>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تقليل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ساعات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العمل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داخل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المنظمات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الحكومية</w:t>
      </w:r>
      <w:r w:rsidRPr="00103F22">
        <w:rPr>
          <w:rFonts w:ascii="Simplified Arabic" w:eastAsia="Times New Roman" w:hAnsi="Simplified Arabic" w:cs="Simplified Arabic"/>
          <w:sz w:val="28"/>
          <w:szCs w:val="28"/>
        </w:rPr>
        <w:t>.</w:t>
      </w:r>
    </w:p>
    <w:p w14:paraId="6F4411E2" w14:textId="12B81B93" w:rsidR="00214C00" w:rsidRPr="00103F22" w:rsidRDefault="00214C00" w:rsidP="00A04844">
      <w:pPr>
        <w:numPr>
          <w:ilvl w:val="0"/>
          <w:numId w:val="34"/>
        </w:numPr>
        <w:spacing w:after="0" w:line="240" w:lineRule="auto"/>
        <w:ind w:left="652" w:hanging="255"/>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الحد</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استخدام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الأوراق</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في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F652B">
        <w:rPr>
          <w:rFonts w:ascii="Simplified Arabic" w:eastAsia="Times New Roman" w:hAnsi="Simplified Arabic" w:cs="Simplified Arabic"/>
          <w:sz w:val="28"/>
          <w:szCs w:val="28"/>
          <w:rtl/>
        </w:rPr>
        <w:t>أعمال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الإدارية</w:t>
      </w:r>
      <w:r w:rsidRPr="00103F22">
        <w:rPr>
          <w:rFonts w:ascii="Simplified Arabic" w:eastAsia="Times New Roman" w:hAnsi="Simplified Arabic" w:cs="Simplified Arabic"/>
          <w:sz w:val="28"/>
          <w:szCs w:val="28"/>
        </w:rPr>
        <w:t>.</w:t>
      </w:r>
    </w:p>
    <w:p w14:paraId="216EF6DA" w14:textId="02D3439B" w:rsidR="00214C00" w:rsidRPr="00103F22" w:rsidRDefault="00214C00" w:rsidP="00A04844">
      <w:pPr>
        <w:numPr>
          <w:ilvl w:val="0"/>
          <w:numId w:val="34"/>
        </w:numPr>
        <w:spacing w:after="0" w:line="240" w:lineRule="auto"/>
        <w:ind w:left="652" w:hanging="255"/>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rPr>
        <w:t>إمكان</w:t>
      </w:r>
      <w:r w:rsidRPr="00103F22">
        <w:rPr>
          <w:rFonts w:ascii="Simplified Arabic" w:eastAsia="Times New Roman" w:hAnsi="Simplified Arabic" w:cs="Simplified Arabic"/>
          <w:sz w:val="28"/>
          <w:szCs w:val="28"/>
        </w:rPr>
        <w:t xml:space="preserve"> </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w:t>
      </w:r>
      <w:r w:rsidR="00BF652B">
        <w:rPr>
          <w:rFonts w:ascii="Simplified Arabic" w:eastAsia="Times New Roman" w:hAnsi="Simplified Arabic" w:cs="Simplified Arabic"/>
          <w:sz w:val="28"/>
          <w:szCs w:val="28"/>
          <w:rtl/>
        </w:rPr>
        <w:t>أعمال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بعد</w:t>
      </w:r>
      <w:r w:rsidRPr="00103F22">
        <w:rPr>
          <w:rFonts w:ascii="Simplified Arabic" w:eastAsia="Times New Roman" w:hAnsi="Simplified Arabic" w:cs="Simplified Arabic"/>
          <w:sz w:val="28"/>
          <w:szCs w:val="28"/>
        </w:rPr>
        <w:t>.</w:t>
      </w:r>
    </w:p>
    <w:p w14:paraId="3900C477" w14:textId="3671E48D" w:rsidR="00214C00" w:rsidRPr="00103F22" w:rsidRDefault="00214C00" w:rsidP="00A04844">
      <w:pPr>
        <w:spacing w:before="120" w:after="0" w:line="240" w:lineRule="auto"/>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rPr>
        <w:t>ب</w:t>
      </w:r>
      <w:r w:rsidRPr="00103F22">
        <w:rPr>
          <w:rFonts w:ascii="Simplified Arabic" w:eastAsia="Times New Roman" w:hAnsi="Simplified Arabic" w:cs="Simplified Arabic" w:hint="cs"/>
          <w:sz w:val="28"/>
          <w:szCs w:val="28"/>
          <w:rtl/>
        </w:rPr>
        <w:t xml:space="preserve"> - </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عامة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غير</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مباشرة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يصعب</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ترجمتها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مكاسب</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مادية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ملموسة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مثل</w:t>
      </w:r>
      <w:r w:rsidRPr="00103F22">
        <w:rPr>
          <w:rFonts w:ascii="Simplified Arabic" w:eastAsia="Times New Roman" w:hAnsi="Simplified Arabic" w:cs="Simplified Arabic"/>
          <w:sz w:val="28"/>
          <w:szCs w:val="28"/>
        </w:rPr>
        <w:t>:</w:t>
      </w:r>
    </w:p>
    <w:p w14:paraId="6D7DD6B4" w14:textId="77777777" w:rsidR="00214C00" w:rsidRPr="00103F22" w:rsidRDefault="00214C00" w:rsidP="00A04844">
      <w:pPr>
        <w:numPr>
          <w:ilvl w:val="0"/>
          <w:numId w:val="35"/>
        </w:numPr>
        <w:spacing w:after="0" w:line="240" w:lineRule="auto"/>
        <w:ind w:left="652" w:hanging="255"/>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التقليل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الأخطاء</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المرتبطة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بالعامل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الإنساني</w:t>
      </w:r>
      <w:r w:rsidRPr="00103F22">
        <w:rPr>
          <w:rFonts w:ascii="Simplified Arabic" w:eastAsia="Times New Roman" w:hAnsi="Simplified Arabic" w:cs="Simplified Arabic"/>
          <w:sz w:val="28"/>
          <w:szCs w:val="28"/>
        </w:rPr>
        <w:t>.</w:t>
      </w:r>
    </w:p>
    <w:p w14:paraId="0FA2B08E" w14:textId="77777777" w:rsidR="00214C00" w:rsidRPr="00103F22" w:rsidRDefault="00214C00" w:rsidP="00A04844">
      <w:pPr>
        <w:numPr>
          <w:ilvl w:val="0"/>
          <w:numId w:val="35"/>
        </w:numPr>
        <w:spacing w:after="0" w:line="240" w:lineRule="auto"/>
        <w:ind w:left="652" w:hanging="255"/>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التوافق</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مع</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بقية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دول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العالم</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خصوصًا</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المتقدمة</w:t>
      </w:r>
      <w:r w:rsidRPr="00103F22">
        <w:rPr>
          <w:rFonts w:ascii="Simplified Arabic" w:eastAsia="Times New Roman" w:hAnsi="Simplified Arabic" w:cs="Simplified Arabic"/>
          <w:sz w:val="28"/>
          <w:szCs w:val="28"/>
        </w:rPr>
        <w:t>.</w:t>
      </w:r>
    </w:p>
    <w:p w14:paraId="6F5BE01F" w14:textId="77777777" w:rsidR="00214C00" w:rsidRPr="00103F22" w:rsidRDefault="00214C00" w:rsidP="00A04844">
      <w:pPr>
        <w:numPr>
          <w:ilvl w:val="0"/>
          <w:numId w:val="35"/>
        </w:numPr>
        <w:spacing w:after="0" w:line="240" w:lineRule="auto"/>
        <w:ind w:left="652" w:hanging="255"/>
        <w:jc w:val="both"/>
        <w:rPr>
          <w:rFonts w:ascii="Simplified Arabic" w:eastAsia="Times New Roman" w:hAnsi="Simplified Arabic" w:cs="Simplified Arabic"/>
          <w:sz w:val="24"/>
          <w:szCs w:val="24"/>
          <w:rtl/>
        </w:rPr>
      </w:pPr>
      <w:r w:rsidRPr="00103F22">
        <w:rPr>
          <w:rFonts w:ascii="Simplified Arabic" w:eastAsia="Times New Roman" w:hAnsi="Simplified Arabic" w:cs="Simplified Arabic"/>
          <w:sz w:val="28"/>
          <w:szCs w:val="28"/>
          <w:rtl/>
        </w:rPr>
        <w:t>زيادة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وتعزيز</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القدرة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التنافسية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للمنظمات</w:t>
      </w:r>
      <w:r w:rsidRPr="00103F22">
        <w:rPr>
          <w:rFonts w:ascii="Simplified Arabic" w:eastAsia="Times New Roman" w:hAnsi="Simplified Arabic" w:cs="Simplified Arabic"/>
          <w:sz w:val="28"/>
          <w:szCs w:val="28"/>
          <w:rtl/>
          <w:lang w:bidi="ar-EG"/>
        </w:rPr>
        <w:t>.</w:t>
      </w:r>
      <w:r w:rsidRPr="00103F22">
        <w:rPr>
          <w:rFonts w:ascii="Simplified Arabic" w:eastAsia="Times New Roman" w:hAnsi="Simplified Arabic" w:cs="Simplified Arabic"/>
          <w:sz w:val="28"/>
          <w:szCs w:val="28"/>
          <w:rtl/>
        </w:rPr>
        <w:t xml:space="preserve"> </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 xml:space="preserve"> </w:t>
      </w:r>
    </w:p>
    <w:p w14:paraId="32B1E95E" w14:textId="6F0B1148" w:rsidR="00214C00" w:rsidRPr="00103F22" w:rsidRDefault="00214C00" w:rsidP="00A04844">
      <w:pPr>
        <w:spacing w:before="120" w:after="0" w:line="240" w:lineRule="auto"/>
        <w:jc w:val="both"/>
        <w:rPr>
          <w:rFonts w:ascii="Simplified Arabic" w:eastAsia="Times New Roman" w:hAnsi="Simplified Arabic" w:cs="Simplified Arabic"/>
          <w:b/>
          <w:bCs/>
          <w:sz w:val="28"/>
          <w:szCs w:val="28"/>
          <w:rtl/>
          <w:lang w:bidi="ar-EG"/>
        </w:rPr>
      </w:pPr>
      <w:r w:rsidRPr="00103F22">
        <w:rPr>
          <w:rFonts w:ascii="Simplified Arabic" w:eastAsia="Times New Roman" w:hAnsi="Simplified Arabic" w:cs="Simplified Arabic"/>
          <w:b/>
          <w:bCs/>
          <w:sz w:val="28"/>
          <w:szCs w:val="28"/>
          <w:rtl/>
        </w:rPr>
        <w:t xml:space="preserve">وهناك </w:t>
      </w:r>
      <w:r w:rsidR="00B945C7">
        <w:rPr>
          <w:rFonts w:ascii="Simplified Arabic" w:eastAsia="Times New Roman" w:hAnsi="Simplified Arabic" w:cs="Simplified Arabic"/>
          <w:b/>
          <w:bCs/>
          <w:sz w:val="28"/>
          <w:szCs w:val="28"/>
          <w:rtl/>
        </w:rPr>
        <w:t>أهداف</w:t>
      </w:r>
      <w:r w:rsidRPr="00103F22">
        <w:rPr>
          <w:rFonts w:ascii="Simplified Arabic" w:eastAsia="Times New Roman" w:hAnsi="Simplified Arabic" w:cs="Simplified Arabic"/>
          <w:b/>
          <w:bCs/>
          <w:sz w:val="28"/>
          <w:szCs w:val="28"/>
          <w:rtl/>
        </w:rPr>
        <w:t xml:space="preserve"> الكترونية</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lang w:bidi="ar-EG"/>
        </w:rPr>
        <w:t>آخر</w:t>
      </w:r>
      <w:r w:rsidR="00BF652B">
        <w:rPr>
          <w:rFonts w:ascii="Simplified Arabic" w:eastAsia="Times New Roman" w:hAnsi="Simplified Arabic" w:cs="Simplified Arabic"/>
          <w:b/>
          <w:bCs/>
          <w:sz w:val="28"/>
          <w:szCs w:val="28"/>
          <w:rtl/>
          <w:lang w:bidi="ar-EG"/>
        </w:rPr>
        <w:t>ي</w:t>
      </w:r>
      <w:r w:rsidRPr="00103F22">
        <w:rPr>
          <w:rFonts w:ascii="Simplified Arabic" w:eastAsia="Times New Roman" w:hAnsi="Simplified Arabic" w:cs="Simplified Arabic"/>
          <w:b/>
          <w:bCs/>
          <w:sz w:val="28"/>
          <w:szCs w:val="28"/>
          <w:rtl/>
          <w:lang w:bidi="ar-EG"/>
        </w:rPr>
        <w:t xml:space="preserve">  كما يل</w:t>
      </w:r>
      <w:r w:rsidR="00BF652B">
        <w:rPr>
          <w:rFonts w:ascii="Simplified Arabic" w:eastAsia="Times New Roman" w:hAnsi="Simplified Arabic" w:cs="Simplified Arabic"/>
          <w:b/>
          <w:bCs/>
          <w:sz w:val="28"/>
          <w:szCs w:val="28"/>
          <w:rtl/>
          <w:lang w:bidi="ar-EG"/>
        </w:rPr>
        <w:t>ي</w:t>
      </w:r>
      <w:bookmarkStart w:id="29" w:name="_Hlk136132857"/>
      <w:r w:rsidRPr="00103F22">
        <w:rPr>
          <w:rFonts w:ascii="Simplified Arabic" w:eastAsia="Times New Roman" w:hAnsi="Simplified Arabic" w:cs="Simplified Arabic"/>
          <w:b/>
          <w:bCs/>
          <w:sz w:val="28"/>
          <w:szCs w:val="28"/>
          <w:rtl/>
          <w:lang w:bidi="ar-EG"/>
        </w:rPr>
        <w:t>:</w:t>
      </w:r>
      <w:r w:rsidRPr="00A04844">
        <w:rPr>
          <w:rFonts w:ascii="Simplified Arabic" w:eastAsia="Times New Roman" w:hAnsi="Simplified Arabic" w:cs="Simplified Arabic"/>
          <w:b/>
          <w:bCs/>
          <w:sz w:val="28"/>
          <w:szCs w:val="28"/>
          <w:vertAlign w:val="superscript"/>
          <w:rtl/>
          <w:lang w:bidi="ar-EG"/>
        </w:rPr>
        <w:t>(</w:t>
      </w:r>
      <w:r w:rsidRPr="00A04844">
        <w:rPr>
          <w:rFonts w:ascii="Simplified Arabic" w:eastAsia="Times New Roman" w:hAnsi="Simplified Arabic" w:cs="Simplified Arabic"/>
          <w:b/>
          <w:bCs/>
          <w:sz w:val="28"/>
          <w:szCs w:val="28"/>
          <w:vertAlign w:val="superscript"/>
          <w:lang w:bidi="ar-EG"/>
        </w:rPr>
        <w:footnoteReference w:id="74"/>
      </w:r>
      <w:r w:rsidRPr="00A04844">
        <w:rPr>
          <w:rFonts w:ascii="Simplified Arabic" w:eastAsia="Times New Roman" w:hAnsi="Simplified Arabic" w:cs="Simplified Arabic"/>
          <w:b/>
          <w:bCs/>
          <w:sz w:val="28"/>
          <w:szCs w:val="28"/>
          <w:vertAlign w:val="superscript"/>
          <w:rtl/>
          <w:lang w:bidi="ar-EG"/>
        </w:rPr>
        <w:t>)</w:t>
      </w:r>
      <w:bookmarkEnd w:id="29"/>
    </w:p>
    <w:p w14:paraId="6E528866" w14:textId="525F894B" w:rsidR="00214C00" w:rsidRPr="00103F22" w:rsidRDefault="00214C00" w:rsidP="00A04844">
      <w:pPr>
        <w:numPr>
          <w:ilvl w:val="0"/>
          <w:numId w:val="36"/>
        </w:numPr>
        <w:spacing w:after="0" w:line="240" w:lineRule="auto"/>
        <w:ind w:left="652" w:hanging="255"/>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تحسين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مستو</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الخدمات</w:t>
      </w:r>
      <w:r w:rsidRPr="00103F22">
        <w:rPr>
          <w:rFonts w:ascii="Simplified Arabic" w:eastAsia="Times New Roman" w:hAnsi="Simplified Arabic" w:cs="Simplified Arabic"/>
          <w:sz w:val="28"/>
          <w:szCs w:val="28"/>
        </w:rPr>
        <w:t>.</w:t>
      </w:r>
    </w:p>
    <w:p w14:paraId="6F47954E" w14:textId="77777777" w:rsidR="00214C00" w:rsidRPr="00103F22" w:rsidRDefault="00214C00" w:rsidP="00A04844">
      <w:pPr>
        <w:numPr>
          <w:ilvl w:val="0"/>
          <w:numId w:val="36"/>
        </w:numPr>
        <w:spacing w:after="0" w:line="240" w:lineRule="auto"/>
        <w:ind w:left="652" w:hanging="255"/>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التقليل</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التعقيدات</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الإدارية</w:t>
      </w:r>
      <w:r w:rsidRPr="00103F22">
        <w:rPr>
          <w:rFonts w:ascii="Simplified Arabic" w:eastAsia="Times New Roman" w:hAnsi="Simplified Arabic" w:cs="Simplified Arabic"/>
          <w:sz w:val="28"/>
          <w:szCs w:val="28"/>
        </w:rPr>
        <w:t>.</w:t>
      </w:r>
    </w:p>
    <w:p w14:paraId="2837D30A" w14:textId="77777777" w:rsidR="00214C00" w:rsidRPr="00103F22" w:rsidRDefault="00214C00" w:rsidP="00A04844">
      <w:pPr>
        <w:numPr>
          <w:ilvl w:val="0"/>
          <w:numId w:val="36"/>
        </w:numPr>
        <w:spacing w:after="0" w:line="240" w:lineRule="auto"/>
        <w:ind w:left="652" w:hanging="255"/>
        <w:jc w:val="both"/>
        <w:rPr>
          <w:rFonts w:ascii="Simplified Arabic" w:eastAsia="Times New Roman" w:hAnsi="Simplified Arabic" w:cs="Simplified Arabic"/>
          <w:sz w:val="28"/>
          <w:szCs w:val="28"/>
          <w:lang w:bidi="ar-EG"/>
        </w:rPr>
      </w:pPr>
      <w:r w:rsidRPr="00103F22">
        <w:rPr>
          <w:rFonts w:ascii="Simplified Arabic" w:eastAsia="Times New Roman" w:hAnsi="Simplified Arabic" w:cs="Simplified Arabic"/>
          <w:sz w:val="28"/>
          <w:szCs w:val="28"/>
          <w:rtl/>
        </w:rPr>
        <w:t>تخفيض</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التكاليف</w:t>
      </w:r>
      <w:r w:rsidRPr="00103F22">
        <w:rPr>
          <w:rFonts w:ascii="Simplified Arabic" w:eastAsia="Times New Roman" w:hAnsi="Simplified Arabic" w:cs="Simplified Arabic"/>
          <w:sz w:val="28"/>
          <w:szCs w:val="28"/>
          <w:rtl/>
          <w:lang w:bidi="ar-EG"/>
        </w:rPr>
        <w:t>.</w:t>
      </w:r>
    </w:p>
    <w:p w14:paraId="00A7EA4C" w14:textId="0E0A12B9" w:rsidR="00214C00" w:rsidRPr="00A04844" w:rsidRDefault="00445CCC" w:rsidP="00A04844">
      <w:pPr>
        <w:spacing w:before="120" w:after="0" w:line="240" w:lineRule="auto"/>
        <w:jc w:val="both"/>
        <w:rPr>
          <w:rFonts w:ascii="Simplified Arabic" w:eastAsia="Times New Roman" w:hAnsi="Simplified Arabic" w:cs="Simplified Arabic"/>
          <w:b/>
          <w:bCs/>
          <w:sz w:val="28"/>
          <w:szCs w:val="28"/>
          <w:rtl/>
        </w:rPr>
      </w:pPr>
      <w:r w:rsidRPr="00A04844">
        <w:rPr>
          <w:rFonts w:ascii="Simplified Arabic" w:eastAsia="Times New Roman" w:hAnsi="Simplified Arabic" w:cs="Simplified Arabic" w:hint="cs"/>
          <w:b/>
          <w:bCs/>
          <w:sz w:val="28"/>
          <w:szCs w:val="28"/>
          <w:rtl/>
        </w:rPr>
        <w:lastRenderedPageBreak/>
        <w:t>1</w:t>
      </w:r>
      <w:r w:rsidR="00853F46" w:rsidRPr="00A04844">
        <w:rPr>
          <w:rFonts w:ascii="Simplified Arabic" w:eastAsia="Times New Roman" w:hAnsi="Simplified Arabic" w:cs="Simplified Arabic" w:hint="cs"/>
          <w:b/>
          <w:bCs/>
          <w:sz w:val="28"/>
          <w:szCs w:val="28"/>
          <w:rtl/>
        </w:rPr>
        <w:t>-8-</w:t>
      </w:r>
      <w:r w:rsidRPr="00A04844">
        <w:rPr>
          <w:rFonts w:ascii="Simplified Arabic" w:eastAsia="Times New Roman" w:hAnsi="Simplified Arabic" w:cs="Simplified Arabic" w:hint="cs"/>
          <w:b/>
          <w:bCs/>
          <w:sz w:val="28"/>
          <w:szCs w:val="28"/>
          <w:rtl/>
        </w:rPr>
        <w:t>3</w:t>
      </w:r>
      <w:r w:rsidR="00853F46" w:rsidRPr="00A04844">
        <w:rPr>
          <w:rFonts w:ascii="Simplified Arabic" w:eastAsia="Times New Roman" w:hAnsi="Simplified Arabic" w:cs="Simplified Arabic" w:hint="cs"/>
          <w:b/>
          <w:bCs/>
          <w:sz w:val="28"/>
          <w:szCs w:val="28"/>
          <w:rtl/>
        </w:rPr>
        <w:t xml:space="preserve"> </w:t>
      </w:r>
      <w:r w:rsidR="00214C00" w:rsidRPr="00A04844">
        <w:rPr>
          <w:rFonts w:ascii="Simplified Arabic" w:eastAsia="Times New Roman" w:hAnsi="Simplified Arabic" w:cs="Simplified Arabic" w:hint="cs"/>
          <w:b/>
          <w:bCs/>
          <w:sz w:val="28"/>
          <w:szCs w:val="28"/>
          <w:rtl/>
        </w:rPr>
        <w:t>ال</w:t>
      </w:r>
      <w:r w:rsidR="00BF652B" w:rsidRPr="00A04844">
        <w:rPr>
          <w:rFonts w:ascii="Simplified Arabic" w:eastAsia="Times New Roman" w:hAnsi="Simplified Arabic" w:cs="Simplified Arabic" w:hint="cs"/>
          <w:b/>
          <w:bCs/>
          <w:sz w:val="28"/>
          <w:szCs w:val="28"/>
          <w:rtl/>
        </w:rPr>
        <w:t>إدارة</w:t>
      </w:r>
      <w:r w:rsidR="00214C00" w:rsidRPr="00A04844">
        <w:rPr>
          <w:rFonts w:ascii="Simplified Arabic" w:eastAsia="Times New Roman" w:hAnsi="Simplified Arabic" w:cs="Simplified Arabic" w:hint="cs"/>
          <w:b/>
          <w:bCs/>
          <w:sz w:val="28"/>
          <w:szCs w:val="28"/>
          <w:rtl/>
        </w:rPr>
        <w:t xml:space="preserve"> الالكترونية للموارد البشرية </w:t>
      </w:r>
    </w:p>
    <w:p w14:paraId="44D419E9" w14:textId="3F551D49" w:rsidR="00214C00" w:rsidRPr="00103F22" w:rsidRDefault="00214C00" w:rsidP="00A04844">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hint="cs"/>
          <w:sz w:val="28"/>
          <w:szCs w:val="28"/>
          <w:rtl/>
        </w:rPr>
        <w:t xml:space="preserve">هي مصطلح شامل يشمل جميع آليات التكامل الممكنة والمحتويات بين </w:t>
      </w:r>
      <w:r w:rsidR="00BF652B">
        <w:rPr>
          <w:rFonts w:ascii="Simplified Arabic" w:eastAsia="Times New Roman" w:hAnsi="Simplified Arabic" w:cs="Simplified Arabic" w:hint="cs"/>
          <w:sz w:val="28"/>
          <w:szCs w:val="28"/>
          <w:rtl/>
        </w:rPr>
        <w:t>إدارة</w:t>
      </w:r>
      <w:r w:rsidRPr="00103F22">
        <w:rPr>
          <w:rFonts w:ascii="Simplified Arabic" w:eastAsia="Times New Roman" w:hAnsi="Simplified Arabic" w:cs="Simplified Arabic" w:hint="cs"/>
          <w:sz w:val="28"/>
          <w:szCs w:val="28"/>
          <w:rtl/>
        </w:rPr>
        <w:t xml:space="preserve"> الموارد البشرية وتكنولوجيا المعلومات الت</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تهدف إل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خلق قيمة داخل وعبر المؤسسات للموظفين وال</w:t>
      </w:r>
      <w:r w:rsidR="00BF652B">
        <w:rPr>
          <w:rFonts w:ascii="Simplified Arabic" w:eastAsia="Times New Roman" w:hAnsi="Simplified Arabic" w:cs="Simplified Arabic" w:hint="cs"/>
          <w:sz w:val="28"/>
          <w:szCs w:val="28"/>
          <w:rtl/>
        </w:rPr>
        <w:t>إدارة</w:t>
      </w:r>
      <w:r w:rsidRPr="00103F22">
        <w:rPr>
          <w:rFonts w:ascii="Simplified Arabic" w:eastAsia="Times New Roman" w:hAnsi="Simplified Arabic" w:cs="Simplified Arabic" w:hint="cs"/>
          <w:sz w:val="28"/>
          <w:szCs w:val="28"/>
          <w:rtl/>
        </w:rPr>
        <w:t xml:space="preserve"> المستهدفة</w:t>
      </w:r>
      <w:r w:rsidR="006C097F">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hint="cs"/>
          <w:sz w:val="28"/>
          <w:szCs w:val="28"/>
          <w:rtl/>
        </w:rPr>
        <w:t xml:space="preserve"> ونفس العناصر الت</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تتكون منها ال</w:t>
      </w:r>
      <w:r w:rsidR="00BF652B">
        <w:rPr>
          <w:rFonts w:ascii="Simplified Arabic" w:eastAsia="Times New Roman" w:hAnsi="Simplified Arabic" w:cs="Simplified Arabic" w:hint="cs"/>
          <w:sz w:val="28"/>
          <w:szCs w:val="28"/>
          <w:rtl/>
        </w:rPr>
        <w:t>إدارة</w:t>
      </w:r>
      <w:r w:rsidRPr="00103F22">
        <w:rPr>
          <w:rFonts w:ascii="Simplified Arabic" w:eastAsia="Times New Roman" w:hAnsi="Simplified Arabic" w:cs="Simplified Arabic" w:hint="cs"/>
          <w:sz w:val="28"/>
          <w:szCs w:val="28"/>
          <w:rtl/>
        </w:rPr>
        <w:t xml:space="preserve"> الالكترونية</w:t>
      </w:r>
      <w:r w:rsidR="006C097F">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hint="cs"/>
          <w:sz w:val="28"/>
          <w:szCs w:val="28"/>
          <w:rtl/>
        </w:rPr>
        <w:t xml:space="preserve"> وه</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تحتو</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عل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دمج ال</w:t>
      </w:r>
      <w:r w:rsidR="00BF652B">
        <w:rPr>
          <w:rFonts w:ascii="Simplified Arabic" w:eastAsia="Times New Roman" w:hAnsi="Simplified Arabic" w:cs="Simplified Arabic" w:hint="cs"/>
          <w:sz w:val="28"/>
          <w:szCs w:val="28"/>
          <w:rtl/>
        </w:rPr>
        <w:t>إدارة</w:t>
      </w:r>
      <w:r w:rsidRPr="00103F22">
        <w:rPr>
          <w:rFonts w:ascii="Simplified Arabic" w:eastAsia="Times New Roman" w:hAnsi="Simplified Arabic" w:cs="Simplified Arabic" w:hint="cs"/>
          <w:sz w:val="28"/>
          <w:szCs w:val="28"/>
          <w:rtl/>
        </w:rPr>
        <w:t xml:space="preserve"> بتكنولوجيا الاتصالات والمعلومات  وبالتال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دمج </w:t>
      </w:r>
      <w:r w:rsidR="0008642E">
        <w:rPr>
          <w:rFonts w:ascii="Simplified Arabic" w:eastAsia="Times New Roman" w:hAnsi="Simplified Arabic" w:cs="Simplified Arabic" w:hint="cs"/>
          <w:sz w:val="28"/>
          <w:szCs w:val="28"/>
          <w:rtl/>
        </w:rPr>
        <w:t>أنشطة</w:t>
      </w:r>
      <w:r w:rsidRPr="00103F22">
        <w:rPr>
          <w:rFonts w:ascii="Simplified Arabic" w:eastAsia="Times New Roman" w:hAnsi="Simplified Arabic" w:cs="Simplified Arabic" w:hint="cs"/>
          <w:sz w:val="28"/>
          <w:szCs w:val="28"/>
          <w:rtl/>
        </w:rPr>
        <w:t xml:space="preserve"> ووظائف </w:t>
      </w:r>
      <w:r w:rsidR="00BF652B">
        <w:rPr>
          <w:rFonts w:ascii="Simplified Arabic" w:eastAsia="Times New Roman" w:hAnsi="Simplified Arabic" w:cs="Simplified Arabic" w:hint="cs"/>
          <w:sz w:val="28"/>
          <w:szCs w:val="28"/>
          <w:rtl/>
        </w:rPr>
        <w:t>إدارة</w:t>
      </w:r>
      <w:r w:rsidRPr="00103F22">
        <w:rPr>
          <w:rFonts w:ascii="Simplified Arabic" w:eastAsia="Times New Roman" w:hAnsi="Simplified Arabic" w:cs="Simplified Arabic" w:hint="cs"/>
          <w:sz w:val="28"/>
          <w:szCs w:val="28"/>
          <w:rtl/>
        </w:rPr>
        <w:t xml:space="preserve"> الموارد البشرية بتكنولوجيا الاتصالات والمعلومات والاعتماد عل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شبكات الانترنت أو الاكسترانت استجابة للتغيرات ف</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بيئة ال</w:t>
      </w:r>
      <w:r w:rsidR="00BF652B">
        <w:rPr>
          <w:rFonts w:ascii="Simplified Arabic" w:eastAsia="Times New Roman" w:hAnsi="Simplified Arabic" w:cs="Simplified Arabic" w:hint="cs"/>
          <w:sz w:val="28"/>
          <w:szCs w:val="28"/>
          <w:rtl/>
        </w:rPr>
        <w:t>أعمال</w:t>
      </w:r>
      <w:r w:rsidRPr="00103F22">
        <w:rPr>
          <w:rFonts w:ascii="Simplified Arabic" w:eastAsia="Times New Roman" w:hAnsi="Simplified Arabic" w:cs="Simplified Arabic" w:hint="cs"/>
          <w:sz w:val="28"/>
          <w:szCs w:val="28"/>
          <w:rtl/>
        </w:rPr>
        <w:t xml:space="preserve"> والبيئة الخارجية</w:t>
      </w:r>
      <w:r w:rsidR="006C097F">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hint="cs"/>
          <w:sz w:val="28"/>
          <w:szCs w:val="28"/>
          <w:rtl/>
        </w:rPr>
        <w:t xml:space="preserve"> وتحتاج ال</w:t>
      </w:r>
      <w:r w:rsidR="00BF652B">
        <w:rPr>
          <w:rFonts w:ascii="Simplified Arabic" w:eastAsia="Times New Roman" w:hAnsi="Simplified Arabic" w:cs="Simplified Arabic" w:hint="cs"/>
          <w:sz w:val="28"/>
          <w:szCs w:val="28"/>
          <w:rtl/>
        </w:rPr>
        <w:t>إدارة</w:t>
      </w:r>
      <w:r w:rsidRPr="00103F22">
        <w:rPr>
          <w:rFonts w:ascii="Simplified Arabic" w:eastAsia="Times New Roman" w:hAnsi="Simplified Arabic" w:cs="Simplified Arabic" w:hint="cs"/>
          <w:sz w:val="28"/>
          <w:szCs w:val="28"/>
          <w:rtl/>
        </w:rPr>
        <w:t xml:space="preserve"> الالكترونية للموارد البشرية إل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بناء قاعدة معلومات شاملة  للعاملين وإنشاء نظام معلومات للموارد البشرية وموقع الكتروني وبريد الكتروني  وشبكة معلومات داخلية واستخدام البرمجيات والحاسبات الالكترونية ونماذج اتخاذ القرار فيما يخص الموارد البشرية</w:t>
      </w:r>
      <w:r w:rsidRPr="00103F22">
        <w:rPr>
          <w:rFonts w:ascii="Simplified Arabic" w:eastAsia="Times New Roman" w:hAnsi="Simplified Arabic" w:cs="Simplified Arabic" w:hint="cs"/>
          <w:b/>
          <w:bCs/>
          <w:sz w:val="28"/>
          <w:szCs w:val="28"/>
          <w:vertAlign w:val="superscript"/>
          <w:rtl/>
        </w:rPr>
        <w:t>(</w:t>
      </w:r>
      <w:r w:rsidRPr="00103F22">
        <w:rPr>
          <w:rFonts w:ascii="Simplified Arabic" w:eastAsia="Times New Roman" w:hAnsi="Simplified Arabic" w:cs="Arial"/>
          <w:sz w:val="28"/>
          <w:szCs w:val="28"/>
          <w:vertAlign w:val="superscript"/>
          <w:rtl/>
        </w:rPr>
        <w:footnoteReference w:id="75"/>
      </w:r>
      <w:r w:rsidRPr="00103F22">
        <w:rPr>
          <w:rFonts w:ascii="Simplified Arabic" w:eastAsia="Times New Roman" w:hAnsi="Simplified Arabic" w:cs="Simplified Arabic" w:hint="cs"/>
          <w:b/>
          <w:bCs/>
          <w:sz w:val="28"/>
          <w:szCs w:val="28"/>
          <w:vertAlign w:val="superscript"/>
          <w:rtl/>
        </w:rPr>
        <w:t>)</w:t>
      </w:r>
      <w:r w:rsidRPr="00103F22">
        <w:rPr>
          <w:rFonts w:ascii="Simplified Arabic" w:eastAsia="Times New Roman" w:hAnsi="Simplified Arabic" w:cs="Simplified Arabic" w:hint="cs"/>
          <w:sz w:val="28"/>
          <w:szCs w:val="28"/>
          <w:rtl/>
        </w:rPr>
        <w:t>.</w:t>
      </w:r>
    </w:p>
    <w:p w14:paraId="79827B5C" w14:textId="670A2EA3" w:rsidR="00F47B0B" w:rsidRPr="00103F22" w:rsidRDefault="00445CCC" w:rsidP="00A04844">
      <w:pPr>
        <w:spacing w:before="120" w:after="0" w:line="240" w:lineRule="auto"/>
        <w:rPr>
          <w:rFonts w:ascii="Simplified Arabic" w:eastAsia="Calibri" w:hAnsi="Simplified Arabic" w:cs="PT Bold Heading"/>
          <w:sz w:val="28"/>
          <w:szCs w:val="28"/>
          <w:rtl/>
        </w:rPr>
      </w:pPr>
      <w:r w:rsidRPr="00A04844">
        <w:rPr>
          <w:rFonts w:cs="Sultan bold" w:hint="cs"/>
          <w:sz w:val="36"/>
          <w:szCs w:val="36"/>
          <w:rtl/>
        </w:rPr>
        <w:t>1</w:t>
      </w:r>
      <w:r w:rsidR="00853F46" w:rsidRPr="00A04844">
        <w:rPr>
          <w:rFonts w:cs="Sultan bold" w:hint="cs"/>
          <w:sz w:val="36"/>
          <w:szCs w:val="36"/>
          <w:rtl/>
        </w:rPr>
        <w:t>-</w:t>
      </w:r>
      <w:r w:rsidR="00A04844">
        <w:rPr>
          <w:rFonts w:cs="Sultan bold" w:hint="cs"/>
          <w:sz w:val="36"/>
          <w:szCs w:val="36"/>
          <w:rtl/>
        </w:rPr>
        <w:t xml:space="preserve"> </w:t>
      </w:r>
      <w:r w:rsidRPr="00A04844">
        <w:rPr>
          <w:rFonts w:cs="Sultan bold" w:hint="cs"/>
          <w:sz w:val="36"/>
          <w:szCs w:val="36"/>
          <w:rtl/>
        </w:rPr>
        <w:t>9</w:t>
      </w:r>
      <w:r w:rsidR="00853F46" w:rsidRPr="00A04844">
        <w:rPr>
          <w:rFonts w:cs="Sultan bold" w:hint="cs"/>
          <w:sz w:val="36"/>
          <w:szCs w:val="36"/>
          <w:rtl/>
        </w:rPr>
        <w:t xml:space="preserve"> </w:t>
      </w:r>
      <w:r w:rsidR="00F47B0B" w:rsidRPr="00A04844">
        <w:rPr>
          <w:rFonts w:cs="Sultan bold"/>
          <w:sz w:val="36"/>
          <w:szCs w:val="36"/>
          <w:rtl/>
        </w:rPr>
        <w:t xml:space="preserve">مزايا </w:t>
      </w:r>
      <w:r w:rsidR="00F47B0B" w:rsidRPr="00A04844">
        <w:rPr>
          <w:rFonts w:cs="Sultan bold" w:hint="cs"/>
          <w:sz w:val="36"/>
          <w:szCs w:val="36"/>
          <w:rtl/>
        </w:rPr>
        <w:t>ال</w:t>
      </w:r>
      <w:r w:rsidR="00BF652B" w:rsidRPr="00A04844">
        <w:rPr>
          <w:rFonts w:cs="Sultan bold" w:hint="cs"/>
          <w:sz w:val="36"/>
          <w:szCs w:val="36"/>
          <w:rtl/>
        </w:rPr>
        <w:t>إدارة</w:t>
      </w:r>
      <w:r w:rsidR="00F47B0B" w:rsidRPr="00A04844">
        <w:rPr>
          <w:rFonts w:cs="Sultan bold" w:hint="cs"/>
          <w:sz w:val="36"/>
          <w:szCs w:val="36"/>
          <w:rtl/>
        </w:rPr>
        <w:t xml:space="preserve"> الالكترونية </w:t>
      </w:r>
      <w:r w:rsidR="00F47B0B" w:rsidRPr="00103F22">
        <w:rPr>
          <w:rFonts w:ascii="Simplified Arabic" w:eastAsia="Calibri" w:hAnsi="Simplified Arabic" w:cs="Simplified Arabic"/>
          <w:sz w:val="28"/>
          <w:szCs w:val="28"/>
          <w:vertAlign w:val="superscript"/>
          <w:rtl/>
        </w:rPr>
        <w:t>(</w:t>
      </w:r>
      <w:r w:rsidR="00F47B0B" w:rsidRPr="00103F22">
        <w:rPr>
          <w:rFonts w:ascii="Simplified Arabic" w:eastAsia="Calibri" w:hAnsi="Simplified Arabic" w:cs="Simplified Arabic"/>
          <w:sz w:val="28"/>
          <w:szCs w:val="28"/>
          <w:vertAlign w:val="superscript"/>
          <w:rtl/>
        </w:rPr>
        <w:footnoteReference w:id="76"/>
      </w:r>
      <w:r w:rsidR="00F47B0B" w:rsidRPr="00103F22">
        <w:rPr>
          <w:rFonts w:ascii="Simplified Arabic" w:eastAsia="Calibri" w:hAnsi="Simplified Arabic" w:cs="Simplified Arabic"/>
          <w:sz w:val="28"/>
          <w:szCs w:val="28"/>
          <w:vertAlign w:val="superscript"/>
          <w:rtl/>
        </w:rPr>
        <w:t>)</w:t>
      </w:r>
    </w:p>
    <w:p w14:paraId="1DC37C86" w14:textId="6BA81D59" w:rsidR="00F47B0B" w:rsidRPr="00103F22" w:rsidRDefault="00F47B0B" w:rsidP="00A04844">
      <w:pPr>
        <w:spacing w:before="120" w:after="0" w:line="240" w:lineRule="auto"/>
        <w:ind w:firstLine="720"/>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b/>
          <w:bCs/>
          <w:sz w:val="28"/>
          <w:szCs w:val="28"/>
          <w:rtl/>
        </w:rPr>
        <w:t xml:space="preserve">تتسم </w:t>
      </w:r>
      <w:r w:rsidRPr="00103F22">
        <w:rPr>
          <w:rFonts w:ascii="Simplified Arabic" w:eastAsia="Calibri" w:hAnsi="Simplified Arabic" w:cs="Simplified Arabic" w:hint="cs"/>
          <w:b/>
          <w:bCs/>
          <w:sz w:val="28"/>
          <w:szCs w:val="28"/>
          <w:rtl/>
        </w:rPr>
        <w:t>ال</w:t>
      </w:r>
      <w:r w:rsidR="00BF652B">
        <w:rPr>
          <w:rFonts w:ascii="Simplified Arabic" w:eastAsia="Calibri" w:hAnsi="Simplified Arabic" w:cs="Simplified Arabic" w:hint="cs"/>
          <w:b/>
          <w:bCs/>
          <w:sz w:val="28"/>
          <w:szCs w:val="28"/>
          <w:rtl/>
        </w:rPr>
        <w:t>إدارة</w:t>
      </w:r>
      <w:r w:rsidRPr="00103F22">
        <w:rPr>
          <w:rFonts w:ascii="Simplified Arabic" w:eastAsia="Calibri" w:hAnsi="Simplified Arabic" w:cs="Simplified Arabic"/>
          <w:b/>
          <w:bCs/>
          <w:sz w:val="28"/>
          <w:szCs w:val="28"/>
          <w:rtl/>
        </w:rPr>
        <w:t xml:space="preserve"> ا</w:t>
      </w:r>
      <w:r w:rsidRPr="00103F22">
        <w:rPr>
          <w:rFonts w:ascii="Simplified Arabic" w:eastAsia="Calibri" w:hAnsi="Simplified Arabic" w:cs="Simplified Arabic" w:hint="cs"/>
          <w:b/>
          <w:bCs/>
          <w:sz w:val="28"/>
          <w:szCs w:val="28"/>
          <w:rtl/>
        </w:rPr>
        <w:t>لا</w:t>
      </w:r>
      <w:r w:rsidRPr="00103F22">
        <w:rPr>
          <w:rFonts w:ascii="Simplified Arabic" w:eastAsia="Calibri" w:hAnsi="Simplified Arabic" w:cs="Simplified Arabic"/>
          <w:b/>
          <w:bCs/>
          <w:sz w:val="28"/>
          <w:szCs w:val="28"/>
          <w:rtl/>
        </w:rPr>
        <w:t>لكترونية بالعديد من المزايا والتي تجعل المؤسسات تسع</w:t>
      </w:r>
      <w:r w:rsidR="00BF652B">
        <w:rPr>
          <w:rFonts w:ascii="Simplified Arabic" w:eastAsia="Calibri" w:hAnsi="Simplified Arabic" w:cs="Simplified Arabic"/>
          <w:b/>
          <w:bCs/>
          <w:sz w:val="28"/>
          <w:szCs w:val="28"/>
          <w:rtl/>
        </w:rPr>
        <w:t>ي</w:t>
      </w:r>
      <w:r w:rsidRPr="00103F22">
        <w:rPr>
          <w:rFonts w:ascii="Simplified Arabic" w:eastAsia="Calibri" w:hAnsi="Simplified Arabic" w:cs="Simplified Arabic"/>
          <w:b/>
          <w:bCs/>
          <w:sz w:val="28"/>
          <w:szCs w:val="28"/>
          <w:rtl/>
        </w:rPr>
        <w:t xml:space="preserve"> إل</w:t>
      </w:r>
      <w:r w:rsidR="00BF652B">
        <w:rPr>
          <w:rFonts w:ascii="Simplified Arabic" w:eastAsia="Calibri" w:hAnsi="Simplified Arabic" w:cs="Simplified Arabic"/>
          <w:b/>
          <w:bCs/>
          <w:sz w:val="28"/>
          <w:szCs w:val="28"/>
          <w:rtl/>
        </w:rPr>
        <w:t>ي</w:t>
      </w:r>
      <w:r w:rsidRPr="00103F22">
        <w:rPr>
          <w:rFonts w:ascii="Simplified Arabic" w:eastAsia="Calibri" w:hAnsi="Simplified Arabic" w:cs="Simplified Arabic"/>
          <w:b/>
          <w:bCs/>
          <w:sz w:val="28"/>
          <w:szCs w:val="28"/>
          <w:rtl/>
        </w:rPr>
        <w:t xml:space="preserve"> ا</w:t>
      </w:r>
      <w:r w:rsidRPr="00103F22">
        <w:rPr>
          <w:rFonts w:ascii="Simplified Arabic" w:eastAsia="Calibri" w:hAnsi="Simplified Arabic" w:cs="Simplified Arabic" w:hint="cs"/>
          <w:b/>
          <w:bCs/>
          <w:sz w:val="28"/>
          <w:szCs w:val="28"/>
          <w:rtl/>
        </w:rPr>
        <w:t>لا</w:t>
      </w:r>
      <w:r w:rsidRPr="00103F22">
        <w:rPr>
          <w:rFonts w:ascii="Simplified Arabic" w:eastAsia="Calibri" w:hAnsi="Simplified Arabic" w:cs="Simplified Arabic"/>
          <w:b/>
          <w:bCs/>
          <w:sz w:val="28"/>
          <w:szCs w:val="28"/>
          <w:rtl/>
        </w:rPr>
        <w:t>عتماد عليها كنمط إداري بدي</w:t>
      </w:r>
      <w:r w:rsidRPr="00103F22">
        <w:rPr>
          <w:rFonts w:ascii="Simplified Arabic" w:eastAsia="Calibri" w:hAnsi="Simplified Arabic" w:cs="Simplified Arabic" w:hint="cs"/>
          <w:b/>
          <w:bCs/>
          <w:sz w:val="28"/>
          <w:szCs w:val="28"/>
          <w:rtl/>
        </w:rPr>
        <w:t xml:space="preserve">لا </w:t>
      </w:r>
      <w:r w:rsidRPr="00103F22">
        <w:rPr>
          <w:rFonts w:ascii="Simplified Arabic" w:eastAsia="Calibri" w:hAnsi="Simplified Arabic" w:cs="Simplified Arabic"/>
          <w:b/>
          <w:bCs/>
          <w:sz w:val="28"/>
          <w:szCs w:val="28"/>
          <w:rtl/>
        </w:rPr>
        <w:t xml:space="preserve">عن النمط </w:t>
      </w:r>
      <w:r w:rsidRPr="00103F22">
        <w:rPr>
          <w:rFonts w:ascii="Simplified Arabic" w:eastAsia="Calibri" w:hAnsi="Simplified Arabic" w:cs="Simplified Arabic" w:hint="cs"/>
          <w:b/>
          <w:bCs/>
          <w:sz w:val="28"/>
          <w:szCs w:val="28"/>
          <w:rtl/>
        </w:rPr>
        <w:t>الإ</w:t>
      </w:r>
      <w:r w:rsidRPr="00103F22">
        <w:rPr>
          <w:rFonts w:ascii="Simplified Arabic" w:eastAsia="Calibri" w:hAnsi="Simplified Arabic" w:cs="Simplified Arabic"/>
          <w:b/>
          <w:bCs/>
          <w:sz w:val="28"/>
          <w:szCs w:val="28"/>
          <w:rtl/>
        </w:rPr>
        <w:t>داري</w:t>
      </w:r>
      <w:r w:rsidR="006C097F">
        <w:rPr>
          <w:rFonts w:ascii="Simplified Arabic" w:eastAsia="Calibri" w:hAnsi="Simplified Arabic" w:cs="Simplified Arabic" w:hint="cs"/>
          <w:b/>
          <w:bCs/>
          <w:sz w:val="28"/>
          <w:szCs w:val="28"/>
          <w:rtl/>
        </w:rPr>
        <w:t>،</w:t>
      </w:r>
      <w:r w:rsidRPr="00103F22">
        <w:rPr>
          <w:rFonts w:ascii="Simplified Arabic" w:eastAsia="Calibri" w:hAnsi="Simplified Arabic" w:cs="Simplified Arabic"/>
          <w:b/>
          <w:bCs/>
          <w:sz w:val="28"/>
          <w:szCs w:val="28"/>
          <w:rtl/>
        </w:rPr>
        <w:t xml:space="preserve"> فهو يحقق العديد من الفوائد من الناحية </w:t>
      </w:r>
      <w:r w:rsidRPr="00103F22">
        <w:rPr>
          <w:rFonts w:ascii="Simplified Arabic" w:eastAsia="Calibri" w:hAnsi="Simplified Arabic" w:cs="Simplified Arabic" w:hint="cs"/>
          <w:b/>
          <w:bCs/>
          <w:sz w:val="28"/>
          <w:szCs w:val="28"/>
          <w:rtl/>
        </w:rPr>
        <w:t>الإ</w:t>
      </w:r>
      <w:r w:rsidRPr="00103F22">
        <w:rPr>
          <w:rFonts w:ascii="Simplified Arabic" w:eastAsia="Calibri" w:hAnsi="Simplified Arabic" w:cs="Simplified Arabic"/>
          <w:b/>
          <w:bCs/>
          <w:sz w:val="28"/>
          <w:szCs w:val="28"/>
          <w:rtl/>
        </w:rPr>
        <w:t>دارية والسياسية وا</w:t>
      </w:r>
      <w:r w:rsidRPr="00103F22">
        <w:rPr>
          <w:rFonts w:ascii="Simplified Arabic" w:eastAsia="Calibri" w:hAnsi="Simplified Arabic" w:cs="Simplified Arabic" w:hint="cs"/>
          <w:b/>
          <w:bCs/>
          <w:sz w:val="28"/>
          <w:szCs w:val="28"/>
          <w:rtl/>
        </w:rPr>
        <w:t>لا</w:t>
      </w:r>
      <w:r w:rsidRPr="00103F22">
        <w:rPr>
          <w:rFonts w:ascii="Simplified Arabic" w:eastAsia="Calibri" w:hAnsi="Simplified Arabic" w:cs="Simplified Arabic"/>
          <w:b/>
          <w:bCs/>
          <w:sz w:val="28"/>
          <w:szCs w:val="28"/>
          <w:rtl/>
        </w:rPr>
        <w:t>قتصادية وا</w:t>
      </w:r>
      <w:r w:rsidRPr="00103F22">
        <w:rPr>
          <w:rFonts w:ascii="Simplified Arabic" w:eastAsia="Calibri" w:hAnsi="Simplified Arabic" w:cs="Simplified Arabic" w:hint="cs"/>
          <w:b/>
          <w:bCs/>
          <w:sz w:val="28"/>
          <w:szCs w:val="28"/>
          <w:rtl/>
        </w:rPr>
        <w:t>لا</w:t>
      </w:r>
      <w:r w:rsidRPr="00103F22">
        <w:rPr>
          <w:rFonts w:ascii="Simplified Arabic" w:eastAsia="Calibri" w:hAnsi="Simplified Arabic" w:cs="Simplified Arabic"/>
          <w:b/>
          <w:bCs/>
          <w:sz w:val="28"/>
          <w:szCs w:val="28"/>
          <w:rtl/>
        </w:rPr>
        <w:t>جتماعية ومن هذه المميزات</w:t>
      </w:r>
      <w:r w:rsidR="006C097F">
        <w:rPr>
          <w:rFonts w:ascii="Simplified Arabic" w:eastAsia="Calibri" w:hAnsi="Simplified Arabic" w:cs="Simplified Arabic" w:hint="cs"/>
          <w:b/>
          <w:bCs/>
          <w:sz w:val="28"/>
          <w:szCs w:val="28"/>
          <w:rtl/>
        </w:rPr>
        <w:t>:</w:t>
      </w:r>
      <w:r w:rsidRPr="00103F22">
        <w:rPr>
          <w:rFonts w:ascii="Simplified Arabic" w:eastAsia="Calibri" w:hAnsi="Simplified Arabic" w:cs="Simplified Arabic" w:hint="cs"/>
          <w:b/>
          <w:bCs/>
          <w:sz w:val="28"/>
          <w:szCs w:val="28"/>
          <w:rtl/>
        </w:rPr>
        <w:t xml:space="preserve">- </w:t>
      </w:r>
    </w:p>
    <w:p w14:paraId="6F8CDD25" w14:textId="512EFF91" w:rsidR="00F47B0B" w:rsidRPr="00103F22" w:rsidRDefault="00F47B0B" w:rsidP="00A04844">
      <w:pPr>
        <w:numPr>
          <w:ilvl w:val="0"/>
          <w:numId w:val="89"/>
        </w:numPr>
        <w:spacing w:after="0" w:line="240" w:lineRule="auto"/>
        <w:ind w:left="395"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 xml:space="preserve">أنها تسهل عملية التخطيط وذلك عن طريق ما توفره </w:t>
      </w:r>
      <w:r w:rsidRPr="00103F22">
        <w:rPr>
          <w:rFonts w:ascii="Simplified Arabic" w:eastAsia="Calibri" w:hAnsi="Simplified Arabic" w:cs="Simplified Arabic" w:hint="cs"/>
          <w:sz w:val="28"/>
          <w:szCs w:val="28"/>
          <w:rtl/>
        </w:rPr>
        <w:t>ال</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sz w:val="28"/>
          <w:szCs w:val="28"/>
          <w:rtl/>
        </w:rPr>
        <w:t xml:space="preserve"> ا</w:t>
      </w:r>
      <w:r w:rsidRPr="00103F22">
        <w:rPr>
          <w:rFonts w:ascii="Simplified Arabic" w:eastAsia="Calibri" w:hAnsi="Simplified Arabic" w:cs="Simplified Arabic" w:hint="cs"/>
          <w:sz w:val="28"/>
          <w:szCs w:val="28"/>
          <w:rtl/>
        </w:rPr>
        <w:t>لا</w:t>
      </w:r>
      <w:r w:rsidRPr="00103F22">
        <w:rPr>
          <w:rFonts w:ascii="Simplified Arabic" w:eastAsia="Calibri" w:hAnsi="Simplified Arabic" w:cs="Simplified Arabic"/>
          <w:sz w:val="28"/>
          <w:szCs w:val="28"/>
          <w:rtl/>
        </w:rPr>
        <w:t xml:space="preserve">لكترونية من نظم معلومات وشبكات اتصال بجميع </w:t>
      </w:r>
      <w:r w:rsidRPr="00103F22">
        <w:rPr>
          <w:rFonts w:ascii="Simplified Arabic" w:eastAsia="Calibri" w:hAnsi="Simplified Arabic" w:cs="Simplified Arabic" w:hint="cs"/>
          <w:sz w:val="28"/>
          <w:szCs w:val="28"/>
          <w:rtl/>
        </w:rPr>
        <w:t>الإدارات</w:t>
      </w:r>
      <w:r w:rsidR="006C097F">
        <w:rPr>
          <w:rFonts w:ascii="Simplified Arabic" w:eastAsia="Calibri" w:hAnsi="Simplified Arabic" w:cs="Simplified Arabic" w:hint="cs"/>
          <w:sz w:val="28"/>
          <w:szCs w:val="28"/>
          <w:rtl/>
        </w:rPr>
        <w:t>.</w:t>
      </w:r>
    </w:p>
    <w:p w14:paraId="0A0CC4B0" w14:textId="77BCFEDB" w:rsidR="00F47B0B" w:rsidRPr="00103F22" w:rsidRDefault="00F47B0B" w:rsidP="00A04844">
      <w:pPr>
        <w:numPr>
          <w:ilvl w:val="0"/>
          <w:numId w:val="89"/>
        </w:numPr>
        <w:spacing w:after="0" w:line="240" w:lineRule="auto"/>
        <w:ind w:left="395"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يجعل هناك قدر من المرونة في الهيكل التنظيمي</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وبالتالي تستطيع التكامل والتنسيق بين ا</w:t>
      </w:r>
      <w:r w:rsidRPr="00103F22">
        <w:rPr>
          <w:rFonts w:ascii="Simplified Arabic" w:eastAsia="Calibri" w:hAnsi="Simplified Arabic" w:cs="Simplified Arabic" w:hint="cs"/>
          <w:sz w:val="28"/>
          <w:szCs w:val="28"/>
          <w:rtl/>
        </w:rPr>
        <w:t>لإ</w:t>
      </w:r>
      <w:r w:rsidRPr="00103F22">
        <w:rPr>
          <w:rFonts w:ascii="Simplified Arabic" w:eastAsia="Calibri" w:hAnsi="Simplified Arabic" w:cs="Simplified Arabic"/>
          <w:sz w:val="28"/>
          <w:szCs w:val="28"/>
          <w:rtl/>
        </w:rPr>
        <w:t>دارات المختلفة</w:t>
      </w:r>
      <w:r w:rsidRPr="00103F22">
        <w:rPr>
          <w:rFonts w:ascii="Simplified Arabic" w:eastAsia="Calibri" w:hAnsi="Simplified Arabic" w:cs="Simplified Arabic" w:hint="cs"/>
          <w:sz w:val="28"/>
          <w:szCs w:val="28"/>
          <w:rtl/>
        </w:rPr>
        <w:t>.</w:t>
      </w:r>
    </w:p>
    <w:p w14:paraId="26E24B50" w14:textId="4C135AA1" w:rsidR="00F47B0B" w:rsidRPr="00103F22" w:rsidRDefault="00F47B0B" w:rsidP="00A04844">
      <w:pPr>
        <w:numPr>
          <w:ilvl w:val="0"/>
          <w:numId w:val="89"/>
        </w:numPr>
        <w:spacing w:after="0" w:line="240" w:lineRule="auto"/>
        <w:ind w:left="395"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lastRenderedPageBreak/>
        <w:t>أنها تعمل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ومتابعة </w:t>
      </w:r>
      <w:r w:rsidRPr="00103F22">
        <w:rPr>
          <w:rFonts w:ascii="Simplified Arabic" w:eastAsia="Calibri" w:hAnsi="Simplified Arabic" w:cs="Simplified Arabic" w:hint="cs"/>
          <w:sz w:val="28"/>
          <w:szCs w:val="28"/>
          <w:rtl/>
        </w:rPr>
        <w:t xml:space="preserve">الإدرات </w:t>
      </w:r>
      <w:r w:rsidRPr="00103F22">
        <w:rPr>
          <w:rFonts w:ascii="Simplified Arabic" w:eastAsia="Calibri" w:hAnsi="Simplified Arabic" w:cs="Simplified Arabic"/>
          <w:sz w:val="28"/>
          <w:szCs w:val="28"/>
          <w:rtl/>
        </w:rPr>
        <w:t>المختلفة في المؤسسة وكأنها وحدة مركزية حيث تعطي ا</w:t>
      </w:r>
      <w:r w:rsidRPr="00103F22">
        <w:rPr>
          <w:rFonts w:ascii="Simplified Arabic" w:eastAsia="Calibri" w:hAnsi="Simplified Arabic" w:cs="Simplified Arabic" w:hint="cs"/>
          <w:sz w:val="28"/>
          <w:szCs w:val="28"/>
          <w:rtl/>
        </w:rPr>
        <w:t>ل</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hint="cs"/>
          <w:sz w:val="28"/>
          <w:szCs w:val="28"/>
          <w:rtl/>
        </w:rPr>
        <w:t>الا</w:t>
      </w:r>
      <w:r w:rsidRPr="00103F22">
        <w:rPr>
          <w:rFonts w:ascii="Simplified Arabic" w:eastAsia="Calibri" w:hAnsi="Simplified Arabic" w:cs="Simplified Arabic"/>
          <w:sz w:val="28"/>
          <w:szCs w:val="28"/>
          <w:rtl/>
        </w:rPr>
        <w:t>لكترونية دعم لمراقبة اتخاذ القرارات</w:t>
      </w:r>
      <w:r w:rsidR="006C097F">
        <w:rPr>
          <w:rFonts w:ascii="Simplified Arabic" w:eastAsia="Calibri" w:hAnsi="Simplified Arabic" w:cs="Simplified Arabic" w:hint="cs"/>
          <w:sz w:val="28"/>
          <w:szCs w:val="28"/>
          <w:rtl/>
        </w:rPr>
        <w:t>.</w:t>
      </w:r>
    </w:p>
    <w:p w14:paraId="526FF874" w14:textId="4D12036E" w:rsidR="00F47B0B" w:rsidRPr="00103F22" w:rsidRDefault="00F47B0B" w:rsidP="00A04844">
      <w:pPr>
        <w:numPr>
          <w:ilvl w:val="0"/>
          <w:numId w:val="89"/>
        </w:numPr>
        <w:spacing w:after="0" w:line="240" w:lineRule="auto"/>
        <w:ind w:left="395"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 xml:space="preserve">كما أن عملية جمع البيانات والمعلومات تكون أكثر دقة </w:t>
      </w:r>
      <w:r w:rsidRPr="00103F22">
        <w:rPr>
          <w:rFonts w:ascii="Simplified Arabic" w:eastAsia="Calibri" w:hAnsi="Simplified Arabic" w:cs="Simplified Arabic" w:hint="cs"/>
          <w:sz w:val="28"/>
          <w:szCs w:val="28"/>
          <w:rtl/>
        </w:rPr>
        <w:t>لأ</w:t>
      </w:r>
      <w:r w:rsidRPr="00103F22">
        <w:rPr>
          <w:rFonts w:ascii="Simplified Arabic" w:eastAsia="Calibri" w:hAnsi="Simplified Arabic" w:cs="Simplified Arabic"/>
          <w:sz w:val="28"/>
          <w:szCs w:val="28"/>
          <w:rtl/>
        </w:rPr>
        <w:t>نها تعمل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جمعها من مصادرها ا</w:t>
      </w:r>
      <w:r w:rsidRPr="00103F22">
        <w:rPr>
          <w:rFonts w:ascii="Simplified Arabic" w:eastAsia="Calibri" w:hAnsi="Simplified Arabic" w:cs="Simplified Arabic" w:hint="cs"/>
          <w:sz w:val="28"/>
          <w:szCs w:val="28"/>
          <w:rtl/>
        </w:rPr>
        <w:t>لأ</w:t>
      </w:r>
      <w:r w:rsidRPr="00103F22">
        <w:rPr>
          <w:rFonts w:ascii="Simplified Arabic" w:eastAsia="Calibri" w:hAnsi="Simplified Arabic" w:cs="Simplified Arabic"/>
          <w:sz w:val="28"/>
          <w:szCs w:val="28"/>
          <w:rtl/>
        </w:rPr>
        <w:t>صلية بصورة موحدة مع التقليل من معوقات اتخاذ القرارات عن طريق توفير البيانات وربطها</w:t>
      </w:r>
      <w:r w:rsidRPr="00103F22">
        <w:rPr>
          <w:rFonts w:ascii="Simplified Arabic" w:eastAsia="Calibri" w:hAnsi="Simplified Arabic" w:cs="Simplified Arabic" w:hint="cs"/>
          <w:sz w:val="28"/>
          <w:szCs w:val="28"/>
          <w:rtl/>
        </w:rPr>
        <w:t>.</w:t>
      </w:r>
    </w:p>
    <w:p w14:paraId="2C9B636B" w14:textId="552BA0AC" w:rsidR="00F47B0B" w:rsidRPr="00103F22" w:rsidRDefault="00F47B0B" w:rsidP="00A04844">
      <w:pPr>
        <w:numPr>
          <w:ilvl w:val="0"/>
          <w:numId w:val="89"/>
        </w:numPr>
        <w:spacing w:after="0" w:line="240" w:lineRule="auto"/>
        <w:ind w:left="395"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 xml:space="preserve">إن </w:t>
      </w:r>
      <w:r w:rsidRPr="00103F22">
        <w:rPr>
          <w:rFonts w:ascii="Simplified Arabic" w:eastAsia="Calibri" w:hAnsi="Simplified Arabic" w:cs="Simplified Arabic" w:hint="cs"/>
          <w:sz w:val="28"/>
          <w:szCs w:val="28"/>
          <w:rtl/>
        </w:rPr>
        <w:t>ال</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hint="cs"/>
          <w:sz w:val="28"/>
          <w:szCs w:val="28"/>
          <w:rtl/>
        </w:rPr>
        <w:t>الا</w:t>
      </w:r>
      <w:r w:rsidRPr="00103F22">
        <w:rPr>
          <w:rFonts w:ascii="Simplified Arabic" w:eastAsia="Calibri" w:hAnsi="Simplified Arabic" w:cs="Simplified Arabic"/>
          <w:sz w:val="28"/>
          <w:szCs w:val="28"/>
          <w:rtl/>
        </w:rPr>
        <w:t>لكترونية تعمل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تقليل أوجه الصرف في متابعة عمليات </w:t>
      </w:r>
      <w:r w:rsidRPr="00103F22">
        <w:rPr>
          <w:rFonts w:ascii="Simplified Arabic" w:eastAsia="Calibri" w:hAnsi="Simplified Arabic" w:cs="Simplified Arabic" w:hint="cs"/>
          <w:sz w:val="28"/>
          <w:szCs w:val="28"/>
          <w:rtl/>
        </w:rPr>
        <w:t>الإ</w:t>
      </w:r>
      <w:r w:rsidRPr="00103F22">
        <w:rPr>
          <w:rFonts w:ascii="Simplified Arabic" w:eastAsia="Calibri" w:hAnsi="Simplified Arabic" w:cs="Simplified Arabic"/>
          <w:sz w:val="28"/>
          <w:szCs w:val="28"/>
          <w:rtl/>
        </w:rPr>
        <w:t>دارات المختلفة</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وتوظف تكنولوجيا المعلومات من أجل دعم وبناء ثقافة مؤسسية إيجابية لد</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جميع العاملين</w:t>
      </w:r>
      <w:r w:rsidRPr="00103F22">
        <w:rPr>
          <w:rFonts w:ascii="Simplified Arabic" w:eastAsia="Calibri" w:hAnsi="Simplified Arabic" w:cs="Simplified Arabic" w:hint="cs"/>
          <w:sz w:val="28"/>
          <w:szCs w:val="28"/>
          <w:rtl/>
        </w:rPr>
        <w:t>.</w:t>
      </w:r>
    </w:p>
    <w:p w14:paraId="6041BB36" w14:textId="218F69F0" w:rsidR="00F47B0B" w:rsidRPr="00103F22" w:rsidRDefault="00F47B0B" w:rsidP="00A04844">
      <w:pPr>
        <w:numPr>
          <w:ilvl w:val="0"/>
          <w:numId w:val="89"/>
        </w:numPr>
        <w:spacing w:after="0" w:line="240" w:lineRule="auto"/>
        <w:ind w:left="395"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تدعم التعلم المستمر وبناء المعرفة</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وتزيد الترابط بين العاملين وا</w:t>
      </w:r>
      <w:r w:rsidRPr="00103F22">
        <w:rPr>
          <w:rFonts w:ascii="Simplified Arabic" w:eastAsia="Calibri" w:hAnsi="Simplified Arabic" w:cs="Simplified Arabic" w:hint="cs"/>
          <w:sz w:val="28"/>
          <w:szCs w:val="28"/>
          <w:rtl/>
        </w:rPr>
        <w:t>ل</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sz w:val="28"/>
          <w:szCs w:val="28"/>
          <w:rtl/>
        </w:rPr>
        <w:t xml:space="preserve"> العليا</w:t>
      </w:r>
      <w:r w:rsidR="006C097F">
        <w:rPr>
          <w:rFonts w:ascii="Simplified Arabic" w:eastAsia="Calibri" w:hAnsi="Simplified Arabic" w:cs="Simplified Arabic" w:hint="cs"/>
          <w:sz w:val="28"/>
          <w:szCs w:val="28"/>
          <w:rtl/>
        </w:rPr>
        <w:t>.</w:t>
      </w:r>
    </w:p>
    <w:p w14:paraId="54B8016C" w14:textId="10FBFBC2" w:rsidR="00F47B0B" w:rsidRPr="00103F22" w:rsidRDefault="00F47B0B" w:rsidP="00A04844">
      <w:pPr>
        <w:numPr>
          <w:ilvl w:val="0"/>
          <w:numId w:val="89"/>
        </w:numPr>
        <w:spacing w:after="0" w:line="240" w:lineRule="auto"/>
        <w:ind w:left="395"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وتمتد مميزات ا</w:t>
      </w:r>
      <w:r w:rsidRPr="00103F22">
        <w:rPr>
          <w:rFonts w:ascii="Simplified Arabic" w:eastAsia="Calibri" w:hAnsi="Simplified Arabic" w:cs="Simplified Arabic" w:hint="cs"/>
          <w:sz w:val="28"/>
          <w:szCs w:val="28"/>
          <w:rtl/>
        </w:rPr>
        <w:t>ل</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hint="cs"/>
          <w:sz w:val="28"/>
          <w:szCs w:val="28"/>
          <w:rtl/>
        </w:rPr>
        <w:t>ال</w:t>
      </w:r>
      <w:r w:rsidRPr="00103F22">
        <w:rPr>
          <w:rFonts w:ascii="Simplified Arabic" w:eastAsia="Calibri" w:hAnsi="Simplified Arabic" w:cs="Simplified Arabic"/>
          <w:sz w:val="28"/>
          <w:szCs w:val="28"/>
          <w:rtl/>
        </w:rPr>
        <w:t>الكترونية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المستفيدين فنجدها توفر لهم البيانات والمعلومات بصورة فورية</w:t>
      </w:r>
      <w:r w:rsidRPr="00103F22">
        <w:rPr>
          <w:rFonts w:ascii="Simplified Arabic" w:eastAsia="Calibri" w:hAnsi="Simplified Arabic" w:cs="Simplified Arabic" w:hint="cs"/>
          <w:sz w:val="28"/>
          <w:szCs w:val="28"/>
          <w:rtl/>
        </w:rPr>
        <w:t>.</w:t>
      </w:r>
    </w:p>
    <w:p w14:paraId="321B8146" w14:textId="4A2478EC" w:rsidR="00F47B0B" w:rsidRPr="00103F22" w:rsidRDefault="00F47B0B" w:rsidP="00A04844">
      <w:pPr>
        <w:numPr>
          <w:ilvl w:val="0"/>
          <w:numId w:val="89"/>
        </w:numPr>
        <w:spacing w:after="0" w:line="240" w:lineRule="auto"/>
        <w:ind w:left="395"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 xml:space="preserve">إن نظام </w:t>
      </w:r>
      <w:r w:rsidRPr="00103F22">
        <w:rPr>
          <w:rFonts w:ascii="Simplified Arabic" w:eastAsia="Calibri" w:hAnsi="Simplified Arabic" w:cs="Simplified Arabic" w:hint="cs"/>
          <w:sz w:val="28"/>
          <w:szCs w:val="28"/>
          <w:rtl/>
        </w:rPr>
        <w:t>الا</w:t>
      </w:r>
      <w:r w:rsidRPr="00103F22">
        <w:rPr>
          <w:rFonts w:ascii="Simplified Arabic" w:eastAsia="Calibri" w:hAnsi="Simplified Arabic" w:cs="Simplified Arabic"/>
          <w:sz w:val="28"/>
          <w:szCs w:val="28"/>
          <w:rtl/>
        </w:rPr>
        <w:t>لكترونية يتميز بالدقة والسرعة في تخزين البيانات وتكوين ما يسم</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ببنك المعلومات ومعالجة واسترجاع النتائج في وقت قصير مقارنة بالنظام التقليدي</w:t>
      </w:r>
      <w:r w:rsidRPr="00103F22">
        <w:rPr>
          <w:rFonts w:ascii="Simplified Arabic" w:eastAsia="Calibri" w:hAnsi="Simplified Arabic" w:cs="Simplified Arabic" w:hint="cs"/>
          <w:sz w:val="28"/>
          <w:szCs w:val="28"/>
          <w:rtl/>
        </w:rPr>
        <w:t>.</w:t>
      </w:r>
    </w:p>
    <w:p w14:paraId="643B29A1" w14:textId="4FF1CDAD" w:rsidR="00F47B0B" w:rsidRPr="00103F22" w:rsidRDefault="00F47B0B" w:rsidP="00A04844">
      <w:pPr>
        <w:numPr>
          <w:ilvl w:val="0"/>
          <w:numId w:val="89"/>
        </w:numPr>
        <w:spacing w:after="0" w:line="240" w:lineRule="auto"/>
        <w:ind w:left="395"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وعل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صعيد آخر نجد أنه يعمل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الحفاظ</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البيئة من خ</w:t>
      </w:r>
      <w:r w:rsidRPr="00103F22">
        <w:rPr>
          <w:rFonts w:ascii="Simplified Arabic" w:eastAsia="Calibri" w:hAnsi="Simplified Arabic" w:cs="Simplified Arabic" w:hint="cs"/>
          <w:sz w:val="28"/>
          <w:szCs w:val="28"/>
          <w:rtl/>
        </w:rPr>
        <w:t xml:space="preserve">لال </w:t>
      </w:r>
      <w:r w:rsidRPr="00103F22">
        <w:rPr>
          <w:rFonts w:ascii="Simplified Arabic" w:eastAsia="Calibri" w:hAnsi="Simplified Arabic" w:cs="Simplified Arabic"/>
          <w:sz w:val="28"/>
          <w:szCs w:val="28"/>
          <w:rtl/>
        </w:rPr>
        <w:t>تقليل ازدحام المواص</w:t>
      </w:r>
      <w:r w:rsidRPr="00103F22">
        <w:rPr>
          <w:rFonts w:ascii="Simplified Arabic" w:eastAsia="Calibri" w:hAnsi="Simplified Arabic" w:cs="Simplified Arabic" w:hint="cs"/>
          <w:sz w:val="28"/>
          <w:szCs w:val="28"/>
          <w:rtl/>
        </w:rPr>
        <w:t>لات و</w:t>
      </w:r>
      <w:r w:rsidRPr="00103F22">
        <w:rPr>
          <w:rFonts w:ascii="Simplified Arabic" w:eastAsia="Calibri" w:hAnsi="Simplified Arabic" w:cs="Simplified Arabic"/>
          <w:sz w:val="28"/>
          <w:szCs w:val="28"/>
          <w:rtl/>
        </w:rPr>
        <w:t>المستفيدين في ظل هذا النظام يستطيعون الحصول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ما يحتاجونه من خدمات من منازلهم</w:t>
      </w:r>
      <w:r w:rsidRPr="00103F22">
        <w:rPr>
          <w:rFonts w:ascii="Simplified Arabic" w:eastAsia="Calibri" w:hAnsi="Simplified Arabic" w:cs="Simplified Arabic" w:hint="cs"/>
          <w:sz w:val="28"/>
          <w:szCs w:val="28"/>
          <w:rtl/>
        </w:rPr>
        <w:t>.</w:t>
      </w:r>
    </w:p>
    <w:p w14:paraId="08B5AC29" w14:textId="4E439D0C" w:rsidR="00F47B0B" w:rsidRPr="00A04844" w:rsidRDefault="00853F46" w:rsidP="00CC31C0">
      <w:pPr>
        <w:spacing w:before="120" w:after="0" w:line="240" w:lineRule="auto"/>
        <w:jc w:val="both"/>
        <w:rPr>
          <w:rFonts w:ascii="Simplified Arabic" w:eastAsia="Calibri" w:hAnsi="Simplified Arabic" w:cs="Simplified Arabic"/>
          <w:b/>
          <w:bCs/>
          <w:sz w:val="28"/>
          <w:szCs w:val="28"/>
          <w:rtl/>
        </w:rPr>
      </w:pPr>
      <w:r w:rsidRPr="00A04844">
        <w:rPr>
          <w:rFonts w:ascii="Simplified Arabic" w:eastAsia="Times New Roman" w:hAnsi="Simplified Arabic" w:cs="Simplified Arabic" w:hint="cs"/>
          <w:b/>
          <w:bCs/>
          <w:sz w:val="28"/>
          <w:szCs w:val="28"/>
          <w:rtl/>
        </w:rPr>
        <w:t xml:space="preserve">1-9-1 </w:t>
      </w:r>
      <w:r w:rsidR="00F47B0B" w:rsidRPr="00A04844">
        <w:rPr>
          <w:rFonts w:ascii="Simplified Arabic" w:eastAsia="Calibri" w:hAnsi="Simplified Arabic" w:cs="Simplified Arabic" w:hint="cs"/>
          <w:b/>
          <w:bCs/>
          <w:sz w:val="28"/>
          <w:szCs w:val="28"/>
          <w:rtl/>
        </w:rPr>
        <w:t>يوجد بعض المزايا الآخر</w:t>
      </w:r>
      <w:r w:rsidR="00BF652B" w:rsidRPr="00A04844">
        <w:rPr>
          <w:rFonts w:ascii="Simplified Arabic" w:eastAsia="Calibri" w:hAnsi="Simplified Arabic" w:cs="Simplified Arabic" w:hint="cs"/>
          <w:b/>
          <w:bCs/>
          <w:sz w:val="28"/>
          <w:szCs w:val="28"/>
          <w:rtl/>
        </w:rPr>
        <w:t>ي</w:t>
      </w:r>
      <w:r w:rsidR="00F47B0B" w:rsidRPr="00A04844">
        <w:rPr>
          <w:rFonts w:ascii="Simplified Arabic" w:eastAsia="Calibri" w:hAnsi="Simplified Arabic" w:cs="Simplified Arabic" w:hint="cs"/>
          <w:b/>
          <w:bCs/>
          <w:sz w:val="28"/>
          <w:szCs w:val="28"/>
          <w:rtl/>
        </w:rPr>
        <w:t xml:space="preserve"> </w:t>
      </w:r>
      <w:r w:rsidR="00F47B0B" w:rsidRPr="00A04844">
        <w:rPr>
          <w:rFonts w:ascii="Simplified Arabic" w:eastAsia="Calibri" w:hAnsi="Simplified Arabic" w:cs="Simplified Arabic"/>
          <w:b/>
          <w:bCs/>
          <w:sz w:val="28"/>
          <w:szCs w:val="28"/>
          <w:rtl/>
        </w:rPr>
        <w:t>الت</w:t>
      </w:r>
      <w:r w:rsidR="00BF652B" w:rsidRPr="00A04844">
        <w:rPr>
          <w:rFonts w:ascii="Simplified Arabic" w:eastAsia="Calibri" w:hAnsi="Simplified Arabic" w:cs="Simplified Arabic"/>
          <w:b/>
          <w:bCs/>
          <w:sz w:val="28"/>
          <w:szCs w:val="28"/>
          <w:rtl/>
        </w:rPr>
        <w:t>ي</w:t>
      </w:r>
      <w:r w:rsidR="00F47B0B" w:rsidRPr="00A04844">
        <w:rPr>
          <w:rFonts w:ascii="Simplified Arabic" w:eastAsia="Calibri" w:hAnsi="Simplified Arabic" w:cs="Simplified Arabic"/>
          <w:b/>
          <w:bCs/>
          <w:sz w:val="28"/>
          <w:szCs w:val="28"/>
          <w:rtl/>
        </w:rPr>
        <w:t xml:space="preserve"> تعود عل</w:t>
      </w:r>
      <w:r w:rsidR="00BF652B" w:rsidRPr="00A04844">
        <w:rPr>
          <w:rFonts w:ascii="Simplified Arabic" w:eastAsia="Calibri" w:hAnsi="Simplified Arabic" w:cs="Simplified Arabic"/>
          <w:b/>
          <w:bCs/>
          <w:sz w:val="28"/>
          <w:szCs w:val="28"/>
          <w:rtl/>
        </w:rPr>
        <w:t>ي</w:t>
      </w:r>
      <w:r w:rsidR="00F47B0B" w:rsidRPr="00A04844">
        <w:rPr>
          <w:rFonts w:ascii="Simplified Arabic" w:eastAsia="Calibri" w:hAnsi="Simplified Arabic" w:cs="Simplified Arabic"/>
          <w:b/>
          <w:bCs/>
          <w:sz w:val="28"/>
          <w:szCs w:val="28"/>
          <w:rtl/>
        </w:rPr>
        <w:t xml:space="preserve"> المنظمات من تطبيق </w:t>
      </w:r>
      <w:r w:rsidR="00BF652B" w:rsidRPr="00A04844">
        <w:rPr>
          <w:rFonts w:ascii="Simplified Arabic" w:eastAsia="Calibri" w:hAnsi="Simplified Arabic" w:cs="Simplified Arabic" w:hint="cs"/>
          <w:b/>
          <w:bCs/>
          <w:sz w:val="28"/>
          <w:szCs w:val="28"/>
          <w:rtl/>
        </w:rPr>
        <w:t>إدارة</w:t>
      </w:r>
      <w:r w:rsidR="00F47B0B" w:rsidRPr="00A04844">
        <w:rPr>
          <w:rFonts w:ascii="Simplified Arabic" w:eastAsia="Calibri" w:hAnsi="Simplified Arabic" w:cs="Simplified Arabic"/>
          <w:b/>
          <w:bCs/>
          <w:sz w:val="28"/>
          <w:szCs w:val="28"/>
          <w:rtl/>
        </w:rPr>
        <w:t xml:space="preserve"> ا</w:t>
      </w:r>
      <w:r w:rsidR="00F47B0B" w:rsidRPr="00A04844">
        <w:rPr>
          <w:rFonts w:ascii="Simplified Arabic" w:eastAsia="Calibri" w:hAnsi="Simplified Arabic" w:cs="Simplified Arabic" w:hint="cs"/>
          <w:b/>
          <w:bCs/>
          <w:sz w:val="28"/>
          <w:szCs w:val="28"/>
          <w:rtl/>
        </w:rPr>
        <w:t>لإ</w:t>
      </w:r>
      <w:r w:rsidR="00F47B0B" w:rsidRPr="00A04844">
        <w:rPr>
          <w:rFonts w:ascii="Simplified Arabic" w:eastAsia="Calibri" w:hAnsi="Simplified Arabic" w:cs="Simplified Arabic"/>
          <w:b/>
          <w:bCs/>
          <w:sz w:val="28"/>
          <w:szCs w:val="28"/>
          <w:rtl/>
        </w:rPr>
        <w:t>لكترونية</w:t>
      </w:r>
      <w:r w:rsidR="00F47B0B" w:rsidRPr="00A04844">
        <w:rPr>
          <w:rFonts w:ascii="Simplified Arabic" w:eastAsia="Calibri" w:hAnsi="Simplified Arabic" w:cs="Simplified Arabic" w:hint="cs"/>
          <w:b/>
          <w:bCs/>
          <w:sz w:val="28"/>
          <w:szCs w:val="28"/>
          <w:rtl/>
        </w:rPr>
        <w:t xml:space="preserve">. </w:t>
      </w:r>
      <w:r w:rsidR="00F47B0B" w:rsidRPr="00A04844">
        <w:rPr>
          <w:rFonts w:ascii="Simplified Arabic" w:eastAsia="Calibri" w:hAnsi="Simplified Arabic" w:cs="Simplified Arabic" w:hint="cs"/>
          <w:b/>
          <w:bCs/>
          <w:sz w:val="28"/>
          <w:szCs w:val="28"/>
          <w:vertAlign w:val="superscript"/>
          <w:rtl/>
        </w:rPr>
        <w:t>(</w:t>
      </w:r>
      <w:r w:rsidR="00F47B0B" w:rsidRPr="00A04844">
        <w:rPr>
          <w:rFonts w:ascii="Simplified Arabic" w:eastAsia="Calibri" w:hAnsi="Simplified Arabic" w:cs="Simplified Arabic"/>
          <w:b/>
          <w:bCs/>
          <w:sz w:val="28"/>
          <w:szCs w:val="28"/>
          <w:vertAlign w:val="superscript"/>
          <w:rtl/>
        </w:rPr>
        <w:footnoteReference w:id="77"/>
      </w:r>
      <w:r w:rsidR="00F47B0B" w:rsidRPr="00A04844">
        <w:rPr>
          <w:rFonts w:ascii="Simplified Arabic" w:eastAsia="Calibri" w:hAnsi="Simplified Arabic" w:cs="Simplified Arabic" w:hint="cs"/>
          <w:b/>
          <w:bCs/>
          <w:sz w:val="28"/>
          <w:szCs w:val="28"/>
          <w:vertAlign w:val="superscript"/>
          <w:rtl/>
        </w:rPr>
        <w:t>)</w:t>
      </w:r>
      <w:r w:rsidR="00F47B0B" w:rsidRPr="00A04844">
        <w:rPr>
          <w:rFonts w:ascii="Simplified Arabic" w:eastAsia="Calibri" w:hAnsi="Simplified Arabic" w:cs="Simplified Arabic" w:hint="cs"/>
          <w:b/>
          <w:bCs/>
          <w:sz w:val="28"/>
          <w:szCs w:val="28"/>
          <w:rtl/>
        </w:rPr>
        <w:t xml:space="preserve"> </w:t>
      </w:r>
      <w:r w:rsidR="00F47B0B" w:rsidRPr="00A04844">
        <w:rPr>
          <w:rFonts w:ascii="Simplified Arabic" w:eastAsia="Calibri" w:hAnsi="Simplified Arabic" w:cs="Simplified Arabic"/>
          <w:b/>
          <w:bCs/>
          <w:sz w:val="28"/>
          <w:szCs w:val="28"/>
        </w:rPr>
        <w:t xml:space="preserve"> </w:t>
      </w:r>
    </w:p>
    <w:p w14:paraId="3C9A47C8" w14:textId="7EF8A870" w:rsidR="00F47B0B" w:rsidRPr="00103F22" w:rsidRDefault="00F47B0B" w:rsidP="00A04844">
      <w:pPr>
        <w:numPr>
          <w:ilvl w:val="0"/>
          <w:numId w:val="86"/>
        </w:numPr>
        <w:spacing w:after="0" w:line="240" w:lineRule="auto"/>
        <w:ind w:left="397"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توفير الشفافية والمسائلة لكافة العمليات والوظائف ف</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ظل </w:t>
      </w:r>
      <w:r w:rsidRPr="00103F22">
        <w:rPr>
          <w:rFonts w:ascii="Simplified Arabic" w:eastAsia="Calibri" w:hAnsi="Simplified Arabic" w:cs="Simplified Arabic" w:hint="cs"/>
          <w:sz w:val="28"/>
          <w:szCs w:val="28"/>
          <w:rtl/>
        </w:rPr>
        <w:t>ال</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sz w:val="28"/>
          <w:szCs w:val="28"/>
          <w:rtl/>
        </w:rPr>
        <w:t xml:space="preserve"> اإللكترونية</w:t>
      </w:r>
      <w:r w:rsidRPr="00103F22">
        <w:rPr>
          <w:rFonts w:ascii="Simplified Arabic" w:eastAsia="Calibri" w:hAnsi="Simplified Arabic" w:cs="Simplified Arabic" w:hint="cs"/>
          <w:sz w:val="28"/>
          <w:szCs w:val="28"/>
          <w:rtl/>
        </w:rPr>
        <w:t>.</w:t>
      </w:r>
    </w:p>
    <w:p w14:paraId="05C0A7EA" w14:textId="1B36E7EC" w:rsidR="00F47B0B" w:rsidRPr="00103F22" w:rsidRDefault="00F47B0B" w:rsidP="00A04844">
      <w:pPr>
        <w:numPr>
          <w:ilvl w:val="0"/>
          <w:numId w:val="86"/>
        </w:numPr>
        <w:spacing w:after="0" w:line="240" w:lineRule="auto"/>
        <w:ind w:left="397"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تطوير التشريعات الحكومية وا</w:t>
      </w:r>
      <w:r w:rsidRPr="00103F22">
        <w:rPr>
          <w:rFonts w:ascii="Simplified Arabic" w:eastAsia="Calibri" w:hAnsi="Simplified Arabic" w:cs="Simplified Arabic" w:hint="cs"/>
          <w:sz w:val="28"/>
          <w:szCs w:val="28"/>
          <w:rtl/>
        </w:rPr>
        <w:t>ل</w:t>
      </w:r>
      <w:r w:rsidR="00982628">
        <w:rPr>
          <w:rFonts w:ascii="Simplified Arabic" w:eastAsia="Calibri" w:hAnsi="Simplified Arabic" w:cs="Simplified Arabic" w:hint="cs"/>
          <w:sz w:val="28"/>
          <w:szCs w:val="28"/>
          <w:rtl/>
        </w:rPr>
        <w:t>أنظمة</w:t>
      </w:r>
      <w:r w:rsidRPr="00103F22">
        <w:rPr>
          <w:rFonts w:ascii="Simplified Arabic" w:eastAsia="Calibri" w:hAnsi="Simplified Arabic" w:cs="Simplified Arabic"/>
          <w:sz w:val="28"/>
          <w:szCs w:val="28"/>
          <w:rtl/>
        </w:rPr>
        <w:t xml:space="preserve"> الت</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تقيد حركة قادة المنظم</w:t>
      </w:r>
      <w:r w:rsidRPr="00103F22">
        <w:rPr>
          <w:rFonts w:ascii="Simplified Arabic" w:eastAsia="Calibri" w:hAnsi="Simplified Arabic" w:cs="Simplified Arabic" w:hint="cs"/>
          <w:sz w:val="28"/>
          <w:szCs w:val="28"/>
          <w:rtl/>
        </w:rPr>
        <w:t>ة.</w:t>
      </w:r>
    </w:p>
    <w:p w14:paraId="4AF670D5" w14:textId="77777777" w:rsidR="00F47B0B" w:rsidRPr="00103F22" w:rsidRDefault="00F47B0B" w:rsidP="00A04844">
      <w:pPr>
        <w:numPr>
          <w:ilvl w:val="0"/>
          <w:numId w:val="86"/>
        </w:numPr>
        <w:spacing w:after="0" w:line="240" w:lineRule="auto"/>
        <w:ind w:left="397"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lastRenderedPageBreak/>
        <w:t>تشجيع المبادرات الضرورية و</w:t>
      </w:r>
      <w:r w:rsidRPr="00103F22">
        <w:rPr>
          <w:rFonts w:ascii="Simplified Arabic" w:eastAsia="Calibri" w:hAnsi="Simplified Arabic" w:cs="Simplified Arabic" w:hint="cs"/>
          <w:sz w:val="28"/>
          <w:szCs w:val="28"/>
          <w:rtl/>
        </w:rPr>
        <w:t xml:space="preserve">الإبداع </w:t>
      </w:r>
      <w:r w:rsidRPr="00103F22">
        <w:rPr>
          <w:rFonts w:ascii="Simplified Arabic" w:eastAsia="Calibri" w:hAnsi="Simplified Arabic" w:cs="Simplified Arabic"/>
          <w:sz w:val="28"/>
          <w:szCs w:val="28"/>
          <w:rtl/>
        </w:rPr>
        <w:t>و</w:t>
      </w:r>
      <w:r w:rsidRPr="00103F22">
        <w:rPr>
          <w:rFonts w:ascii="Simplified Arabic" w:eastAsia="Calibri" w:hAnsi="Simplified Arabic" w:cs="Simplified Arabic" w:hint="cs"/>
          <w:sz w:val="28"/>
          <w:szCs w:val="28"/>
          <w:rtl/>
        </w:rPr>
        <w:t xml:space="preserve">الإبتكار </w:t>
      </w:r>
      <w:r w:rsidRPr="00103F22">
        <w:rPr>
          <w:rFonts w:ascii="Simplified Arabic" w:eastAsia="Calibri" w:hAnsi="Simplified Arabic" w:cs="Simplified Arabic"/>
          <w:sz w:val="28"/>
          <w:szCs w:val="28"/>
          <w:rtl/>
        </w:rPr>
        <w:t>لكل من القادة والعاملين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Pr>
        <w:t xml:space="preserve"> </w:t>
      </w:r>
    </w:p>
    <w:p w14:paraId="6B537763" w14:textId="4739D267" w:rsidR="00F47B0B" w:rsidRPr="00103F22" w:rsidRDefault="00F47B0B" w:rsidP="00A04844">
      <w:pPr>
        <w:numPr>
          <w:ilvl w:val="0"/>
          <w:numId w:val="86"/>
        </w:numPr>
        <w:spacing w:after="0" w:line="240" w:lineRule="auto"/>
        <w:ind w:left="397"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توسيع المشاركة ف</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المعلومات وتبادلها بين القادة والعاملين والمستفيدين</w:t>
      </w:r>
      <w:r w:rsidR="006C097F">
        <w:rPr>
          <w:rFonts w:ascii="Simplified Arabic" w:eastAsia="Calibri" w:hAnsi="Simplified Arabic" w:cs="Simplified Arabic" w:hint="cs"/>
          <w:sz w:val="28"/>
          <w:szCs w:val="28"/>
          <w:rtl/>
        </w:rPr>
        <w:t>.</w:t>
      </w:r>
    </w:p>
    <w:p w14:paraId="7C181343" w14:textId="776DEF44" w:rsidR="00F47B0B" w:rsidRPr="00103F22" w:rsidRDefault="00F47B0B" w:rsidP="00A04844">
      <w:pPr>
        <w:numPr>
          <w:ilvl w:val="0"/>
          <w:numId w:val="86"/>
        </w:numPr>
        <w:spacing w:after="0" w:line="240" w:lineRule="auto"/>
        <w:ind w:left="397" w:hanging="306"/>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إمكانية سد الفجوة ف</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المنظمات </w:t>
      </w:r>
      <w:r w:rsidRPr="00103F22">
        <w:rPr>
          <w:rFonts w:ascii="Simplified Arabic" w:eastAsia="Calibri" w:hAnsi="Simplified Arabic" w:cs="Simplified Arabic" w:hint="cs"/>
          <w:sz w:val="28"/>
          <w:szCs w:val="28"/>
          <w:rtl/>
        </w:rPr>
        <w:t>الإد</w:t>
      </w:r>
      <w:r w:rsidRPr="00103F22">
        <w:rPr>
          <w:rFonts w:ascii="Simplified Arabic" w:eastAsia="Calibri" w:hAnsi="Simplified Arabic" w:cs="Simplified Arabic"/>
          <w:sz w:val="28"/>
          <w:szCs w:val="28"/>
          <w:rtl/>
        </w:rPr>
        <w:t>ارية</w:t>
      </w:r>
      <w:r w:rsidRPr="00103F22">
        <w:rPr>
          <w:rFonts w:ascii="Simplified Arabic" w:eastAsia="Calibri" w:hAnsi="Simplified Arabic" w:cs="Simplified Arabic" w:hint="cs"/>
          <w:sz w:val="28"/>
          <w:szCs w:val="28"/>
          <w:rtl/>
        </w:rPr>
        <w:t>.</w:t>
      </w:r>
    </w:p>
    <w:p w14:paraId="42A7ECBF" w14:textId="64F767C6" w:rsidR="00F47B0B" w:rsidRPr="00103F22" w:rsidRDefault="00F47B0B" w:rsidP="00A04844">
      <w:pPr>
        <w:numPr>
          <w:ilvl w:val="0"/>
          <w:numId w:val="86"/>
        </w:numPr>
        <w:spacing w:after="0" w:line="240" w:lineRule="auto"/>
        <w:ind w:left="397"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 xml:space="preserve">التخطيط </w:t>
      </w:r>
      <w:r w:rsidRPr="00103F22">
        <w:rPr>
          <w:rFonts w:ascii="Simplified Arabic" w:eastAsia="Calibri" w:hAnsi="Simplified Arabic" w:cs="Simplified Arabic" w:hint="cs"/>
          <w:sz w:val="28"/>
          <w:szCs w:val="28"/>
          <w:rtl/>
        </w:rPr>
        <w:t>الإستراتيج</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sz w:val="28"/>
          <w:szCs w:val="28"/>
          <w:rtl/>
        </w:rPr>
        <w:t xml:space="preserve"> وصنع القرارات ا</w:t>
      </w:r>
      <w:r w:rsidRPr="00103F22">
        <w:rPr>
          <w:rFonts w:ascii="Simplified Arabic" w:eastAsia="Calibri" w:hAnsi="Simplified Arabic" w:cs="Simplified Arabic" w:hint="cs"/>
          <w:sz w:val="28"/>
          <w:szCs w:val="28"/>
          <w:rtl/>
        </w:rPr>
        <w:t>لإ</w:t>
      </w:r>
      <w:r w:rsidRPr="00103F22">
        <w:rPr>
          <w:rFonts w:ascii="Simplified Arabic" w:eastAsia="Calibri" w:hAnsi="Simplified Arabic" w:cs="Simplified Arabic"/>
          <w:sz w:val="28"/>
          <w:szCs w:val="28"/>
          <w:rtl/>
        </w:rPr>
        <w:t>دارية ونشر الوعي بأهمية المعرفة ورأس المال الذكي</w:t>
      </w:r>
      <w:r w:rsidRPr="00103F22">
        <w:rPr>
          <w:rFonts w:ascii="Simplified Arabic" w:eastAsia="Calibri" w:hAnsi="Simplified Arabic" w:cs="Simplified Arabic"/>
          <w:sz w:val="28"/>
          <w:szCs w:val="28"/>
        </w:rPr>
        <w:t>.</w:t>
      </w:r>
    </w:p>
    <w:p w14:paraId="052238E2" w14:textId="20AA7F6E" w:rsidR="00F47B0B" w:rsidRPr="00CC31C0" w:rsidRDefault="00445CCC" w:rsidP="00B945C7">
      <w:pPr>
        <w:spacing w:before="120" w:after="0" w:line="240" w:lineRule="auto"/>
        <w:rPr>
          <w:rFonts w:cs="Sultan bold"/>
          <w:sz w:val="36"/>
          <w:szCs w:val="36"/>
          <w:rtl/>
        </w:rPr>
      </w:pPr>
      <w:r w:rsidRPr="00CC31C0">
        <w:rPr>
          <w:rFonts w:cs="Sultan bold" w:hint="cs"/>
          <w:sz w:val="36"/>
          <w:szCs w:val="36"/>
          <w:rtl/>
        </w:rPr>
        <w:t>1</w:t>
      </w:r>
      <w:r w:rsidR="00853F46" w:rsidRPr="00CC31C0">
        <w:rPr>
          <w:rFonts w:cs="Sultan bold" w:hint="cs"/>
          <w:sz w:val="36"/>
          <w:szCs w:val="36"/>
          <w:rtl/>
        </w:rPr>
        <w:t>-</w:t>
      </w:r>
      <w:r w:rsidR="00CC31C0">
        <w:rPr>
          <w:rFonts w:cs="Sultan bold" w:hint="cs"/>
          <w:sz w:val="36"/>
          <w:szCs w:val="36"/>
          <w:rtl/>
        </w:rPr>
        <w:t xml:space="preserve"> </w:t>
      </w:r>
      <w:r w:rsidRPr="00CC31C0">
        <w:rPr>
          <w:rFonts w:cs="Sultan bold" w:hint="cs"/>
          <w:sz w:val="36"/>
          <w:szCs w:val="36"/>
          <w:rtl/>
        </w:rPr>
        <w:t>10</w:t>
      </w:r>
      <w:r w:rsidR="00853F46" w:rsidRPr="00CC31C0">
        <w:rPr>
          <w:rFonts w:cs="Sultan bold" w:hint="cs"/>
          <w:sz w:val="36"/>
          <w:szCs w:val="36"/>
          <w:rtl/>
        </w:rPr>
        <w:t xml:space="preserve"> </w:t>
      </w:r>
      <w:r w:rsidR="00F47B0B" w:rsidRPr="00CC31C0">
        <w:rPr>
          <w:rFonts w:cs="Sultan bold" w:hint="cs"/>
          <w:sz w:val="36"/>
          <w:szCs w:val="36"/>
          <w:rtl/>
        </w:rPr>
        <w:t xml:space="preserve">عناصر الإدارية الالكترونية </w:t>
      </w:r>
    </w:p>
    <w:p w14:paraId="0CECE83B" w14:textId="164A7733" w:rsidR="00F47B0B" w:rsidRPr="00103F22" w:rsidRDefault="00F47B0B" w:rsidP="00CC31C0">
      <w:pPr>
        <w:spacing w:before="120" w:after="0" w:line="240" w:lineRule="auto"/>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b/>
          <w:bCs/>
          <w:sz w:val="28"/>
          <w:szCs w:val="28"/>
          <w:rtl/>
        </w:rPr>
        <w:t>ال</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tl/>
        </w:rPr>
        <w:t xml:space="preserve"> الإلكترونية تعتمد عل</w:t>
      </w:r>
      <w:r w:rsidR="00BF652B">
        <w:rPr>
          <w:rFonts w:ascii="Simplified Arabic" w:eastAsia="Calibri" w:hAnsi="Simplified Arabic" w:cs="Simplified Arabic"/>
          <w:b/>
          <w:bCs/>
          <w:sz w:val="28"/>
          <w:szCs w:val="28"/>
          <w:rtl/>
        </w:rPr>
        <w:t>ي</w:t>
      </w:r>
      <w:r w:rsidRPr="00103F22">
        <w:rPr>
          <w:rFonts w:ascii="Simplified Arabic" w:eastAsia="Calibri" w:hAnsi="Simplified Arabic" w:cs="Simplified Arabic"/>
          <w:b/>
          <w:bCs/>
          <w:sz w:val="28"/>
          <w:szCs w:val="28"/>
          <w:rtl/>
        </w:rPr>
        <w:t xml:space="preserve"> أربعة عناصر أساسية وهي كما يلي</w:t>
      </w:r>
      <w:r w:rsidR="006C097F">
        <w:rPr>
          <w:rFonts w:ascii="Simplified Arabic" w:eastAsia="Calibri" w:hAnsi="Simplified Arabic" w:cs="Simplified Arabic" w:hint="cs"/>
          <w:b/>
          <w:bCs/>
          <w:sz w:val="28"/>
          <w:szCs w:val="28"/>
          <w:rtl/>
        </w:rPr>
        <w:t>:-</w:t>
      </w:r>
      <w:r w:rsidRPr="00103F22">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hint="cs"/>
          <w:b/>
          <w:bCs/>
          <w:sz w:val="28"/>
          <w:szCs w:val="28"/>
          <w:vertAlign w:val="superscript"/>
          <w:rtl/>
        </w:rPr>
        <w:t>(</w:t>
      </w:r>
      <w:r w:rsidRPr="00103F22">
        <w:rPr>
          <w:rFonts w:ascii="Simplified Arabic" w:eastAsia="Calibri" w:hAnsi="Simplified Arabic" w:cs="Simplified Arabic"/>
          <w:b/>
          <w:bCs/>
          <w:sz w:val="28"/>
          <w:szCs w:val="28"/>
          <w:vertAlign w:val="superscript"/>
          <w:rtl/>
        </w:rPr>
        <w:footnoteReference w:id="78"/>
      </w:r>
      <w:r w:rsidRPr="00103F22">
        <w:rPr>
          <w:rFonts w:ascii="Simplified Arabic" w:eastAsia="Calibri" w:hAnsi="Simplified Arabic" w:cs="Simplified Arabic" w:hint="cs"/>
          <w:b/>
          <w:bCs/>
          <w:sz w:val="28"/>
          <w:szCs w:val="28"/>
          <w:vertAlign w:val="superscript"/>
          <w:rtl/>
        </w:rPr>
        <w:t>)</w:t>
      </w:r>
    </w:p>
    <w:p w14:paraId="7795E6C3" w14:textId="41CB8AE9" w:rsidR="00F47B0B" w:rsidRPr="00103F22" w:rsidRDefault="00F47B0B" w:rsidP="00CC31C0">
      <w:pPr>
        <w:numPr>
          <w:ilvl w:val="0"/>
          <w:numId w:val="92"/>
        </w:numPr>
        <w:spacing w:after="0" w:line="240" w:lineRule="auto"/>
        <w:ind w:left="397" w:hanging="306"/>
        <w:jc w:val="both"/>
        <w:rPr>
          <w:rFonts w:ascii="Simplified Arabic" w:eastAsia="Calibri" w:hAnsi="Simplified Arabic" w:cs="Simplified Arabic"/>
          <w:sz w:val="28"/>
          <w:szCs w:val="28"/>
        </w:rPr>
      </w:pPr>
      <w:r w:rsidRPr="00103F22">
        <w:rPr>
          <w:rFonts w:ascii="Simplified Arabic" w:eastAsia="Calibri" w:hAnsi="Simplified Arabic" w:cs="Simplified Arabic"/>
          <w:b/>
          <w:bCs/>
          <w:sz w:val="28"/>
          <w:szCs w:val="28"/>
          <w:rtl/>
        </w:rPr>
        <w:t>عتاد الحاسوب</w:t>
      </w:r>
      <w:r w:rsidR="006C097F">
        <w:rPr>
          <w:rFonts w:ascii="Simplified Arabic" w:eastAsia="Calibri" w:hAnsi="Simplified Arabic" w:cs="Simplified Arabic"/>
          <w:b/>
          <w:bCs/>
          <w:sz w:val="28"/>
          <w:szCs w:val="28"/>
          <w:rtl/>
        </w:rPr>
        <w:t>:</w:t>
      </w:r>
      <w:r w:rsidRPr="00103F22">
        <w:rPr>
          <w:rFonts w:ascii="Simplified Arabic" w:eastAsia="Calibri" w:hAnsi="Simplified Arabic" w:cs="Simplified Arabic"/>
          <w:sz w:val="28"/>
          <w:szCs w:val="28"/>
          <w:rtl/>
        </w:rPr>
        <w:t xml:space="preserve"> يشمل عتاد الحاسوب المكونات المادية للحاسوب، ونظمـه، وشبكاته، وملحقاته</w:t>
      </w:r>
      <w:r w:rsidRPr="00103F22">
        <w:rPr>
          <w:rFonts w:ascii="Simplified Arabic" w:eastAsia="Calibri" w:hAnsi="Simplified Arabic" w:cs="Simplified Arabic"/>
          <w:sz w:val="28"/>
          <w:szCs w:val="28"/>
        </w:rPr>
        <w:t xml:space="preserve">. </w:t>
      </w:r>
    </w:p>
    <w:p w14:paraId="4CC2C40B" w14:textId="389CED01" w:rsidR="00F47B0B" w:rsidRPr="00103F22" w:rsidRDefault="00F47B0B" w:rsidP="00CC31C0">
      <w:pPr>
        <w:numPr>
          <w:ilvl w:val="0"/>
          <w:numId w:val="92"/>
        </w:numPr>
        <w:spacing w:after="0" w:line="240" w:lineRule="auto"/>
        <w:ind w:left="397" w:hanging="306"/>
        <w:jc w:val="both"/>
        <w:rPr>
          <w:rFonts w:ascii="Simplified Arabic" w:eastAsia="Calibri" w:hAnsi="Simplified Arabic" w:cs="Simplified Arabic"/>
          <w:b/>
          <w:bCs/>
          <w:sz w:val="28"/>
          <w:szCs w:val="28"/>
        </w:rPr>
      </w:pPr>
      <w:r w:rsidRPr="00103F22">
        <w:rPr>
          <w:rFonts w:ascii="Simplified Arabic" w:eastAsia="Calibri" w:hAnsi="Simplified Arabic" w:cs="Simplified Arabic"/>
          <w:b/>
          <w:bCs/>
          <w:sz w:val="28"/>
          <w:szCs w:val="28"/>
          <w:rtl/>
        </w:rPr>
        <w:t>البرمجيـات</w:t>
      </w:r>
      <w:r w:rsidR="006C097F">
        <w:rPr>
          <w:rFonts w:ascii="Simplified Arabic" w:eastAsia="Calibri" w:hAnsi="Simplified Arabic" w:cs="Simplified Arabic"/>
          <w:b/>
          <w:bCs/>
          <w:sz w:val="28"/>
          <w:szCs w:val="28"/>
          <w:rtl/>
        </w:rPr>
        <w:t>:</w:t>
      </w:r>
      <w:r w:rsidRPr="00103F22">
        <w:rPr>
          <w:rFonts w:ascii="Simplified Arabic" w:eastAsia="Calibri" w:hAnsi="Simplified Arabic" w:cs="Simplified Arabic"/>
          <w:sz w:val="28"/>
          <w:szCs w:val="28"/>
          <w:rtl/>
        </w:rPr>
        <w:t xml:space="preserve"> مجموعة من التعليمات، والأوامر التي تستخدم لتوجيه الحاسب الآلي للقيام بالعمل المطلوب منه</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وتنفيذ ما يواجه المستخدم</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b/>
          <w:bCs/>
          <w:sz w:val="28"/>
          <w:szCs w:val="28"/>
          <w:rtl/>
        </w:rPr>
        <w:t>تنقسم البرمجيات إلي نوعين رئيسين هما</w:t>
      </w:r>
      <w:r w:rsidR="006C097F">
        <w:rPr>
          <w:rFonts w:ascii="Simplified Arabic" w:eastAsia="Calibri" w:hAnsi="Simplified Arabic" w:cs="Simplified Arabic" w:hint="cs"/>
          <w:b/>
          <w:bCs/>
          <w:sz w:val="28"/>
          <w:szCs w:val="28"/>
          <w:rtl/>
        </w:rPr>
        <w:t>:</w:t>
      </w:r>
      <w:r w:rsidRPr="00103F22">
        <w:rPr>
          <w:rFonts w:ascii="Simplified Arabic" w:eastAsia="Calibri" w:hAnsi="Simplified Arabic" w:cs="Simplified Arabic" w:hint="cs"/>
          <w:b/>
          <w:bCs/>
          <w:sz w:val="28"/>
          <w:szCs w:val="28"/>
          <w:rtl/>
        </w:rPr>
        <w:t>-</w:t>
      </w:r>
    </w:p>
    <w:p w14:paraId="66E7C7EA" w14:textId="773D0977" w:rsidR="00F47B0B" w:rsidRPr="00103F22" w:rsidRDefault="00F47B0B" w:rsidP="00CC31C0">
      <w:pPr>
        <w:numPr>
          <w:ilvl w:val="0"/>
          <w:numId w:val="90"/>
        </w:numPr>
        <w:spacing w:before="120" w:after="0" w:line="240" w:lineRule="auto"/>
        <w:ind w:left="99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b/>
          <w:bCs/>
          <w:sz w:val="28"/>
          <w:szCs w:val="28"/>
          <w:rtl/>
        </w:rPr>
        <w:t>برمجيات نظام التشغيل</w:t>
      </w:r>
      <w:r w:rsidR="006C097F">
        <w:rPr>
          <w:rFonts w:ascii="Simplified Arabic" w:eastAsia="Calibri" w:hAnsi="Simplified Arabic" w:cs="Simplified Arabic"/>
          <w:b/>
          <w:bCs/>
          <w:sz w:val="28"/>
          <w:szCs w:val="28"/>
          <w:rtl/>
        </w:rPr>
        <w:t>:</w:t>
      </w:r>
      <w:r w:rsidRPr="00103F22">
        <w:rPr>
          <w:rFonts w:ascii="Simplified Arabic" w:eastAsia="Calibri" w:hAnsi="Simplified Arabic" w:cs="Simplified Arabic"/>
          <w:sz w:val="28"/>
          <w:szCs w:val="28"/>
          <w:rtl/>
        </w:rPr>
        <w:t xml:space="preserve"> البرمجيات الخاصة بتشغيل الحاسب الآلي</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وجعله قادر علي التعامل مع البرمجيات الأخر</w:t>
      </w:r>
      <w:r w:rsidR="00BF652B">
        <w:rPr>
          <w:rFonts w:ascii="Simplified Arabic" w:eastAsia="Calibri" w:hAnsi="Simplified Arabic" w:cs="Simplified Arabic"/>
          <w:sz w:val="28"/>
          <w:szCs w:val="28"/>
          <w:rtl/>
        </w:rPr>
        <w:t>ي</w:t>
      </w:r>
    </w:p>
    <w:p w14:paraId="64ED47C1" w14:textId="77D5D7FA" w:rsidR="00F47B0B" w:rsidRPr="00103F22" w:rsidRDefault="00F47B0B" w:rsidP="00CC31C0">
      <w:pPr>
        <w:numPr>
          <w:ilvl w:val="0"/>
          <w:numId w:val="90"/>
        </w:numPr>
        <w:spacing w:before="120" w:after="0" w:line="240" w:lineRule="auto"/>
        <w:ind w:left="99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b/>
          <w:bCs/>
          <w:sz w:val="28"/>
          <w:szCs w:val="28"/>
          <w:rtl/>
        </w:rPr>
        <w:t>البرمجيات التطبيقية</w:t>
      </w:r>
      <w:r w:rsidR="006C097F">
        <w:rPr>
          <w:rFonts w:ascii="Simplified Arabic" w:eastAsia="Calibri" w:hAnsi="Simplified Arabic" w:cs="Simplified Arabic"/>
          <w:b/>
          <w:bCs/>
          <w:sz w:val="28"/>
          <w:szCs w:val="28"/>
          <w:rtl/>
        </w:rPr>
        <w:t>:</w:t>
      </w:r>
      <w:r w:rsidRPr="00103F22">
        <w:rPr>
          <w:rFonts w:ascii="Simplified Arabic" w:eastAsia="Calibri" w:hAnsi="Simplified Arabic" w:cs="Simplified Arabic"/>
          <w:sz w:val="28"/>
          <w:szCs w:val="28"/>
          <w:rtl/>
        </w:rPr>
        <w:t xml:space="preserve"> البرمجيات التي يتعامل مع ها المستخدم</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ومنها برنامج محرر النصوص، وبرنامج البوربوينت</w:t>
      </w:r>
      <w:r w:rsidRPr="00103F22">
        <w:rPr>
          <w:rFonts w:ascii="Simplified Arabic" w:eastAsia="Calibri" w:hAnsi="Simplified Arabic" w:cs="Simplified Arabic"/>
          <w:sz w:val="28"/>
          <w:szCs w:val="28"/>
        </w:rPr>
        <w:t>.</w:t>
      </w:r>
    </w:p>
    <w:p w14:paraId="7DE69897" w14:textId="2471222B" w:rsidR="00F47B0B" w:rsidRPr="00103F22" w:rsidRDefault="00F47B0B" w:rsidP="00CC31C0">
      <w:pPr>
        <w:numPr>
          <w:ilvl w:val="0"/>
          <w:numId w:val="91"/>
        </w:numPr>
        <w:spacing w:after="0" w:line="240" w:lineRule="auto"/>
        <w:ind w:left="397" w:hanging="306"/>
        <w:jc w:val="both"/>
        <w:rPr>
          <w:rFonts w:ascii="Simplified Arabic" w:eastAsia="Calibri" w:hAnsi="Simplified Arabic" w:cs="Simplified Arabic"/>
          <w:sz w:val="28"/>
          <w:szCs w:val="28"/>
        </w:rPr>
      </w:pPr>
      <w:r w:rsidRPr="00103F22">
        <w:rPr>
          <w:rFonts w:ascii="Simplified Arabic" w:eastAsia="Calibri" w:hAnsi="Simplified Arabic" w:cs="Simplified Arabic"/>
          <w:b/>
          <w:bCs/>
          <w:sz w:val="28"/>
          <w:szCs w:val="28"/>
          <w:rtl/>
        </w:rPr>
        <w:t>شبكات الاتصالات</w:t>
      </w:r>
      <w:r w:rsidR="006C097F">
        <w:rPr>
          <w:rFonts w:ascii="Simplified Arabic" w:eastAsia="Calibri" w:hAnsi="Simplified Arabic" w:cs="Simplified Arabic"/>
          <w:b/>
          <w:bCs/>
          <w:sz w:val="28"/>
          <w:szCs w:val="28"/>
          <w:rtl/>
        </w:rPr>
        <w:t>:</w:t>
      </w:r>
      <w:r w:rsidRPr="00103F22">
        <w:rPr>
          <w:rFonts w:ascii="Simplified Arabic" w:eastAsia="Calibri" w:hAnsi="Simplified Arabic" w:cs="Simplified Arabic"/>
          <w:sz w:val="28"/>
          <w:szCs w:val="28"/>
          <w:rtl/>
        </w:rPr>
        <w:t xml:space="preserve"> ظهرت كنتيجة لتطور الحاسب الآلي</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وزيادة قدرته علي </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المهام المطلوبة منه بسرعة هائلة</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مما يعني إمكانية استخدامه من قبل أكثر من مستخدم فـي نفس الوقت</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عن طريق وحدات إدخال مختلفة</w:t>
      </w:r>
      <w:r w:rsidR="00CC31C0">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Pr>
        <w:t xml:space="preserve"> </w:t>
      </w:r>
    </w:p>
    <w:p w14:paraId="1278E520" w14:textId="5B9B3438" w:rsidR="00F47B0B" w:rsidRPr="00103F22" w:rsidRDefault="00F47B0B" w:rsidP="00CC31C0">
      <w:pPr>
        <w:numPr>
          <w:ilvl w:val="0"/>
          <w:numId w:val="91"/>
        </w:numPr>
        <w:spacing w:after="0" w:line="240" w:lineRule="auto"/>
        <w:ind w:left="397" w:hanging="306"/>
        <w:jc w:val="both"/>
        <w:rPr>
          <w:rFonts w:ascii="Simplified Arabic" w:eastAsia="Calibri" w:hAnsi="Simplified Arabic" w:cs="Simplified Arabic"/>
          <w:sz w:val="28"/>
          <w:szCs w:val="28"/>
        </w:rPr>
      </w:pPr>
      <w:r w:rsidRPr="00103F22">
        <w:rPr>
          <w:rFonts w:ascii="Simplified Arabic" w:eastAsia="Calibri" w:hAnsi="Simplified Arabic" w:cs="Simplified Arabic"/>
          <w:b/>
          <w:bCs/>
          <w:sz w:val="28"/>
          <w:szCs w:val="28"/>
          <w:rtl/>
        </w:rPr>
        <w:lastRenderedPageBreak/>
        <w:t>صناع المعرفة (العنصر البشري):</w:t>
      </w:r>
      <w:r w:rsidRPr="00103F22">
        <w:rPr>
          <w:rFonts w:ascii="Simplified Arabic" w:eastAsia="Calibri" w:hAnsi="Simplified Arabic" w:cs="Simplified Arabic"/>
          <w:sz w:val="28"/>
          <w:szCs w:val="28"/>
          <w:rtl/>
        </w:rPr>
        <w:t xml:space="preserve"> وهو العنصر الأكثر أهمية من عناصر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الإلكترونية</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ويقع هذا العنصر في قلب هذه العناصر، ويعتبر العنصر البشري رأس المال الفكري في المؤسسة</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ويتكون هذا العنصر من المديرين</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والنواب</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والمساعدين</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والعاملين في حقل البيانات والعاملين في حقل المعرفة</w:t>
      </w:r>
      <w:r w:rsidRPr="00103F22">
        <w:rPr>
          <w:rFonts w:ascii="Simplified Arabic" w:eastAsia="Calibri" w:hAnsi="Simplified Arabic" w:cs="Simplified Arabic"/>
          <w:sz w:val="28"/>
          <w:szCs w:val="28"/>
        </w:rPr>
        <w:t>.</w:t>
      </w:r>
    </w:p>
    <w:p w14:paraId="42FAB14D" w14:textId="70BBA2F7" w:rsidR="00F47B0B" w:rsidRPr="00CC31C0" w:rsidRDefault="001B7FF6" w:rsidP="00B945C7">
      <w:pPr>
        <w:spacing w:before="120" w:after="0" w:line="240" w:lineRule="auto"/>
        <w:jc w:val="both"/>
        <w:rPr>
          <w:rFonts w:ascii="Simplified Arabic" w:eastAsia="Calibri" w:hAnsi="Simplified Arabic" w:cs="Simplified Arabic"/>
          <w:b/>
          <w:bCs/>
          <w:sz w:val="28"/>
          <w:szCs w:val="28"/>
          <w:rtl/>
        </w:rPr>
      </w:pPr>
      <w:r w:rsidRPr="00CC31C0">
        <w:rPr>
          <w:rFonts w:ascii="Simplified Arabic" w:eastAsia="Calibri" w:hAnsi="Simplified Arabic" w:cs="Simplified Arabic" w:hint="cs"/>
          <w:b/>
          <w:bCs/>
          <w:sz w:val="28"/>
          <w:szCs w:val="28"/>
          <w:rtl/>
        </w:rPr>
        <w:t xml:space="preserve">وهناك </w:t>
      </w:r>
      <w:r w:rsidR="00F47B0B" w:rsidRPr="00CC31C0">
        <w:rPr>
          <w:rFonts w:ascii="Simplified Arabic" w:eastAsia="Calibri" w:hAnsi="Simplified Arabic" w:cs="Simplified Arabic" w:hint="cs"/>
          <w:b/>
          <w:bCs/>
          <w:sz w:val="28"/>
          <w:szCs w:val="28"/>
          <w:rtl/>
        </w:rPr>
        <w:t>عناصر آخر</w:t>
      </w:r>
      <w:r w:rsidR="00BF652B" w:rsidRPr="00CC31C0">
        <w:rPr>
          <w:rFonts w:ascii="Simplified Arabic" w:eastAsia="Calibri" w:hAnsi="Simplified Arabic" w:cs="Simplified Arabic" w:hint="cs"/>
          <w:b/>
          <w:bCs/>
          <w:sz w:val="28"/>
          <w:szCs w:val="28"/>
          <w:rtl/>
        </w:rPr>
        <w:t>ي</w:t>
      </w:r>
      <w:r w:rsidR="00F47B0B" w:rsidRPr="00CC31C0">
        <w:rPr>
          <w:rFonts w:ascii="Simplified Arabic" w:eastAsia="Calibri" w:hAnsi="Simplified Arabic" w:cs="Simplified Arabic" w:hint="cs"/>
          <w:b/>
          <w:bCs/>
          <w:sz w:val="28"/>
          <w:szCs w:val="28"/>
          <w:rtl/>
        </w:rPr>
        <w:t xml:space="preserve"> لل</w:t>
      </w:r>
      <w:r w:rsidR="00BF652B" w:rsidRPr="00CC31C0">
        <w:rPr>
          <w:rFonts w:ascii="Simplified Arabic" w:eastAsia="Calibri" w:hAnsi="Simplified Arabic" w:cs="Simplified Arabic" w:hint="cs"/>
          <w:b/>
          <w:bCs/>
          <w:sz w:val="28"/>
          <w:szCs w:val="28"/>
          <w:rtl/>
        </w:rPr>
        <w:t>إدارة</w:t>
      </w:r>
      <w:r w:rsidR="00F47B0B" w:rsidRPr="00CC31C0">
        <w:rPr>
          <w:rFonts w:ascii="Simplified Arabic" w:eastAsia="Calibri" w:hAnsi="Simplified Arabic" w:cs="Simplified Arabic" w:hint="cs"/>
          <w:b/>
          <w:bCs/>
          <w:sz w:val="28"/>
          <w:szCs w:val="28"/>
          <w:rtl/>
        </w:rPr>
        <w:t xml:space="preserve"> الالكترونية منها</w:t>
      </w:r>
      <w:r w:rsidR="006C097F" w:rsidRPr="00CC31C0">
        <w:rPr>
          <w:rFonts w:ascii="Simplified Arabic" w:eastAsia="Calibri" w:hAnsi="Simplified Arabic" w:cs="Simplified Arabic" w:hint="cs"/>
          <w:b/>
          <w:bCs/>
          <w:sz w:val="28"/>
          <w:szCs w:val="28"/>
          <w:rtl/>
        </w:rPr>
        <w:t>:-</w:t>
      </w:r>
      <w:r w:rsidR="00F47B0B" w:rsidRPr="00CC31C0">
        <w:rPr>
          <w:rFonts w:ascii="Simplified Arabic" w:eastAsia="Calibri" w:hAnsi="Simplified Arabic" w:cs="Simplified Arabic" w:hint="cs"/>
          <w:b/>
          <w:bCs/>
          <w:sz w:val="28"/>
          <w:szCs w:val="28"/>
          <w:rtl/>
        </w:rPr>
        <w:t xml:space="preserve"> </w:t>
      </w:r>
      <w:r w:rsidR="00F47B0B" w:rsidRPr="00CC31C0">
        <w:rPr>
          <w:rFonts w:ascii="Simplified Arabic" w:eastAsia="Calibri" w:hAnsi="Simplified Arabic" w:cs="Simplified Arabic"/>
          <w:b/>
          <w:bCs/>
          <w:sz w:val="28"/>
          <w:szCs w:val="28"/>
          <w:vertAlign w:val="superscript"/>
          <w:rtl/>
          <w:lang w:bidi="ar-EG"/>
        </w:rPr>
        <w:t>(</w:t>
      </w:r>
      <w:r w:rsidR="00F47B0B" w:rsidRPr="00CC31C0">
        <w:rPr>
          <w:rFonts w:ascii="Simplified Arabic" w:eastAsia="Calibri" w:hAnsi="Simplified Arabic" w:cs="Simplified Arabic"/>
          <w:b/>
          <w:bCs/>
          <w:sz w:val="28"/>
          <w:szCs w:val="28"/>
          <w:vertAlign w:val="superscript"/>
          <w:rtl/>
        </w:rPr>
        <w:footnoteReference w:id="79"/>
      </w:r>
      <w:r w:rsidR="00F47B0B" w:rsidRPr="00CC31C0">
        <w:rPr>
          <w:rFonts w:ascii="Simplified Arabic" w:eastAsia="Calibri" w:hAnsi="Simplified Arabic" w:cs="Simplified Arabic"/>
          <w:b/>
          <w:bCs/>
          <w:sz w:val="28"/>
          <w:szCs w:val="28"/>
          <w:vertAlign w:val="superscript"/>
          <w:rtl/>
          <w:lang w:bidi="ar-EG"/>
        </w:rPr>
        <w:t>)</w:t>
      </w:r>
      <w:r w:rsidR="00F47B0B" w:rsidRPr="00CC31C0">
        <w:rPr>
          <w:rFonts w:ascii="Simplified Arabic" w:eastAsia="Calibri" w:hAnsi="Simplified Arabic" w:cs="Simplified Arabic" w:hint="cs"/>
          <w:b/>
          <w:bCs/>
          <w:sz w:val="28"/>
          <w:szCs w:val="28"/>
          <w:rtl/>
          <w:lang w:bidi="ar-EG"/>
        </w:rPr>
        <w:t xml:space="preserve"> </w:t>
      </w:r>
    </w:p>
    <w:p w14:paraId="2670A50D" w14:textId="59B37BDF" w:rsidR="00F47B0B" w:rsidRPr="00103F22" w:rsidRDefault="00F47B0B" w:rsidP="00CC31C0">
      <w:pPr>
        <w:spacing w:before="120" w:after="0" w:line="240" w:lineRule="auto"/>
        <w:ind w:firstLine="72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تمتلك تكنولوجيا المعلومات و الاتصالات عناصر بإمكانها فرض تغيير في طبيعة العمل ونشاط الإدارات في المؤسسات الحكومية كافة و يعد توافر تلك العناصر أساس نجاح ال</w:t>
      </w:r>
      <w:r w:rsidR="00BF652B">
        <w:rPr>
          <w:rFonts w:ascii="Simplified Arabic" w:eastAsia="Calibri" w:hAnsi="Simplified Arabic" w:cs="Simplified Arabic"/>
          <w:sz w:val="28"/>
          <w:szCs w:val="28"/>
          <w:rtl/>
        </w:rPr>
        <w:t>إدارة</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و فيما يأتي نستعرض أهم العناصر التي تقوم عليها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الإلكترونية</w:t>
      </w:r>
      <w:r w:rsidRPr="00103F22">
        <w:rPr>
          <w:rFonts w:ascii="Simplified Arabic" w:eastAsia="Calibri" w:hAnsi="Simplified Arabic" w:cs="Simplified Arabic"/>
          <w:sz w:val="28"/>
          <w:szCs w:val="28"/>
        </w:rPr>
        <w:t> </w:t>
      </w:r>
      <w:r w:rsidRPr="00103F22">
        <w:rPr>
          <w:rFonts w:ascii="Simplified Arabic" w:eastAsia="Calibri" w:hAnsi="Simplified Arabic" w:cs="Simplified Arabic" w:hint="cs"/>
          <w:b/>
          <w:bCs/>
          <w:sz w:val="28"/>
          <w:szCs w:val="28"/>
          <w:rtl/>
        </w:rPr>
        <w:t>كما ير</w:t>
      </w:r>
      <w:r w:rsidR="00BF652B">
        <w:rPr>
          <w:rFonts w:ascii="Simplified Arabic" w:eastAsia="Calibri" w:hAnsi="Simplified Arabic" w:cs="Simplified Arabic" w:hint="cs"/>
          <w:b/>
          <w:bCs/>
          <w:sz w:val="28"/>
          <w:szCs w:val="28"/>
          <w:rtl/>
        </w:rPr>
        <w:t>ي</w:t>
      </w:r>
      <w:r w:rsidR="006C097F">
        <w:rPr>
          <w:rFonts w:ascii="Simplified Arabic" w:eastAsia="Calibri" w:hAnsi="Simplified Arabic" w:cs="Simplified Arabic" w:hint="cs"/>
          <w:b/>
          <w:bCs/>
          <w:sz w:val="28"/>
          <w:szCs w:val="28"/>
          <w:rtl/>
        </w:rPr>
        <w:t>:-</w:t>
      </w:r>
      <w:r w:rsidRPr="00103F22">
        <w:rPr>
          <w:rFonts w:ascii="Simplified Arabic" w:eastAsia="Calibri" w:hAnsi="Simplified Arabic" w:cs="Simplified Arabic" w:hint="cs"/>
          <w:sz w:val="28"/>
          <w:szCs w:val="28"/>
          <w:rtl/>
        </w:rPr>
        <w:t xml:space="preserve"> </w:t>
      </w:r>
    </w:p>
    <w:p w14:paraId="4A78A18A" w14:textId="77777777" w:rsidR="00F47B0B" w:rsidRPr="00103F22" w:rsidRDefault="00F47B0B" w:rsidP="00B945C7">
      <w:pPr>
        <w:numPr>
          <w:ilvl w:val="0"/>
          <w:numId w:val="93"/>
        </w:numPr>
        <w:spacing w:before="120" w:after="0" w:line="240" w:lineRule="auto"/>
        <w:ind w:left="360"/>
        <w:jc w:val="both"/>
        <w:rPr>
          <w:rFonts w:ascii="Simplified Arabic" w:eastAsia="Calibri" w:hAnsi="Simplified Arabic" w:cs="PT Bold Heading"/>
          <w:sz w:val="28"/>
          <w:szCs w:val="28"/>
          <w:rtl/>
        </w:rPr>
      </w:pPr>
      <w:r w:rsidRPr="00103F22">
        <w:rPr>
          <w:rFonts w:ascii="Simplified Arabic" w:eastAsia="Calibri" w:hAnsi="Simplified Arabic" w:cs="PT Bold Heading" w:hint="cs"/>
          <w:sz w:val="28"/>
          <w:szCs w:val="28"/>
          <w:rtl/>
        </w:rPr>
        <w:t xml:space="preserve"> </w:t>
      </w:r>
      <w:r w:rsidRPr="00103F22">
        <w:rPr>
          <w:rFonts w:ascii="Simplified Arabic" w:eastAsia="Calibri" w:hAnsi="Simplified Arabic" w:cs="PT Bold Heading"/>
          <w:sz w:val="28"/>
          <w:szCs w:val="28"/>
          <w:rtl/>
        </w:rPr>
        <w:t>العنصر البشري</w:t>
      </w:r>
    </w:p>
    <w:p w14:paraId="10D9FF5B" w14:textId="0E89BE4D" w:rsidR="00F47B0B" w:rsidRDefault="00F47B0B" w:rsidP="00CC31C0">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rPr>
        <w:t>يعد العنصر البشري العنصر المهم في آلية عمل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الإلكترونية</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كونه العقل المحرك لمحاور تلك العملية، وقد فرضت طبيعة عمل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الإلكترونية وجود أفراد متخصصين لديهم القدرة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النظام الإلكتروني الخاص في المؤسسة نفسها</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وهم الخبراء والمختصين في المجال الحاسبات والإلكترونيات وهم  ايضا من يمثلون البنية الإنسانية و الوظيفية لمنظومة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الإلكترونية</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فضال عن أنهم يعدون العنصر الأهم في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إذ يتولون </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التعاضد الاستراتيجي لعناصر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الإلكترونية من جهة</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والمبادرة بتحويل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التقليدية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الكترونية تتمكن من تقديم الخدمات المرفقية للأفراد في المجتمع من جهة اخر</w:t>
      </w:r>
      <w:r w:rsidR="00BF652B">
        <w:rPr>
          <w:rFonts w:ascii="Simplified Arabic" w:eastAsia="Calibri" w:hAnsi="Simplified Arabic" w:cs="Simplified Arabic"/>
          <w:sz w:val="28"/>
          <w:szCs w:val="28"/>
          <w:rtl/>
        </w:rPr>
        <w:t>ي</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لذا فإن موظفي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الإلكترونية يراع</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فيهم توافر الخبرة المعلوماتية أكثر من الخبرات الأخر</w:t>
      </w:r>
      <w:r w:rsidR="00BF652B">
        <w:rPr>
          <w:rFonts w:ascii="Simplified Arabic" w:eastAsia="Calibri" w:hAnsi="Simplified Arabic" w:cs="Simplified Arabic"/>
          <w:sz w:val="28"/>
          <w:szCs w:val="28"/>
          <w:rtl/>
        </w:rPr>
        <w:t>ي</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وذلك </w:t>
      </w:r>
      <w:r w:rsidRPr="00103F22">
        <w:rPr>
          <w:rFonts w:ascii="Simplified Arabic" w:eastAsia="Calibri" w:hAnsi="Simplified Arabic" w:cs="Simplified Arabic" w:hint="cs"/>
          <w:sz w:val="28"/>
          <w:szCs w:val="28"/>
          <w:rtl/>
        </w:rPr>
        <w:t>لأ</w:t>
      </w:r>
      <w:r w:rsidRPr="00103F22">
        <w:rPr>
          <w:rFonts w:ascii="Simplified Arabic" w:eastAsia="Calibri" w:hAnsi="Simplified Arabic" w:cs="Simplified Arabic"/>
          <w:sz w:val="28"/>
          <w:szCs w:val="28"/>
          <w:rtl/>
        </w:rPr>
        <w:t>نهم يتصلون مباشرة بالأفراد ل</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مهام الوظيفة ومتطلباتها  فأصبح لزاما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إعادة تقييم شروط التعيين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الوظيفة العامة بما يواكب مسيرة تطور التقنيات الحديثة ل</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الإلكترونية</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hint="cs"/>
          <w:sz w:val="28"/>
          <w:szCs w:val="28"/>
          <w:rtl/>
        </w:rPr>
        <w:t xml:space="preserve"> </w:t>
      </w:r>
    </w:p>
    <w:p w14:paraId="15C9C1FF" w14:textId="77777777" w:rsidR="00CC31C0" w:rsidRPr="00103F22" w:rsidRDefault="00CC31C0" w:rsidP="00CC31C0">
      <w:pPr>
        <w:spacing w:before="120" w:after="0" w:line="240" w:lineRule="auto"/>
        <w:ind w:firstLine="720"/>
        <w:jc w:val="both"/>
        <w:rPr>
          <w:rFonts w:ascii="Simplified Arabic" w:eastAsia="Calibri" w:hAnsi="Simplified Arabic" w:cs="Simplified Arabic"/>
          <w:sz w:val="28"/>
          <w:szCs w:val="28"/>
          <w:rtl/>
          <w:lang w:bidi="ar-EG"/>
        </w:rPr>
      </w:pPr>
    </w:p>
    <w:p w14:paraId="1625FFD5" w14:textId="77777777" w:rsidR="00F47B0B" w:rsidRPr="00103F22" w:rsidRDefault="00F47B0B" w:rsidP="00B945C7">
      <w:pPr>
        <w:numPr>
          <w:ilvl w:val="0"/>
          <w:numId w:val="93"/>
        </w:numPr>
        <w:spacing w:before="120" w:after="0" w:line="240" w:lineRule="auto"/>
        <w:ind w:left="270"/>
        <w:jc w:val="both"/>
        <w:rPr>
          <w:rFonts w:ascii="Simplified Arabic" w:eastAsia="Calibri" w:hAnsi="Simplified Arabic" w:cs="PT Bold Heading"/>
          <w:sz w:val="28"/>
          <w:szCs w:val="28"/>
          <w:rtl/>
        </w:rPr>
      </w:pPr>
      <w:r w:rsidRPr="00103F22">
        <w:rPr>
          <w:rFonts w:ascii="Simplified Arabic" w:eastAsia="Calibri" w:hAnsi="Simplified Arabic" w:cs="PT Bold Heading"/>
          <w:sz w:val="28"/>
          <w:szCs w:val="28"/>
          <w:rtl/>
        </w:rPr>
        <w:lastRenderedPageBreak/>
        <w:t>الأجهزة الإلكترونية</w:t>
      </w:r>
      <w:r w:rsidRPr="00103F22">
        <w:rPr>
          <w:rFonts w:ascii="Simplified Arabic" w:eastAsia="Calibri" w:hAnsi="Simplified Arabic" w:cs="PT Bold Heading"/>
          <w:sz w:val="28"/>
          <w:szCs w:val="28"/>
        </w:rPr>
        <w:t> </w:t>
      </w:r>
      <w:r w:rsidRPr="00103F22">
        <w:rPr>
          <w:rFonts w:ascii="Simplified Arabic" w:eastAsia="Calibri" w:hAnsi="Simplified Arabic" w:cs="PT Bold Heading" w:hint="cs"/>
          <w:sz w:val="28"/>
          <w:szCs w:val="28"/>
          <w:rtl/>
        </w:rPr>
        <w:t xml:space="preserve"> </w:t>
      </w:r>
    </w:p>
    <w:p w14:paraId="4AD44394" w14:textId="6F211861" w:rsidR="00F47B0B" w:rsidRPr="00103F22" w:rsidRDefault="00F47B0B" w:rsidP="00CC31C0">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 xml:space="preserve">تعد الجزء المادي من الحاسبات وملحقاتها التي أصبح </w:t>
      </w:r>
      <w:r w:rsidRPr="00103F22">
        <w:rPr>
          <w:rFonts w:ascii="Simplified Arabic" w:eastAsia="Calibri" w:hAnsi="Simplified Arabic" w:cs="Simplified Arabic" w:hint="cs"/>
          <w:sz w:val="28"/>
          <w:szCs w:val="28"/>
          <w:rtl/>
        </w:rPr>
        <w:t>لازما</w:t>
      </w:r>
      <w:r w:rsidRPr="00103F22">
        <w:rPr>
          <w:rFonts w:ascii="Simplified Arabic" w:eastAsia="Calibri" w:hAnsi="Simplified Arabic" w:cs="Simplified Arabic"/>
          <w:sz w:val="28"/>
          <w:szCs w:val="28"/>
          <w:rtl/>
        </w:rPr>
        <w:t xml:space="preserve">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السعي من أجل امتلاك أحدث ما توصل إليه العلم في مجال البرمجيات و نظم المعلومات</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و هي من أهم العناصر التي يقوم عليها النظام الإلكتروني لل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في مجال تحديث الوثائق الإدارية</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ومن خلال هذه الأجهزة الإلكترونية يستطيع الأفراد في أي مكان من العالم الحصول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المعلومة أو الخدمة باستعمال وسائل الاتصال المتقدمة وهذه الأجهزة تحقق ميزتين أساسيتين </w:t>
      </w:r>
      <w:r w:rsidR="003752F2">
        <w:rPr>
          <w:rFonts w:ascii="Simplified Arabic" w:eastAsia="Calibri" w:hAnsi="Simplified Arabic" w:cs="Simplified Arabic"/>
          <w:sz w:val="28"/>
          <w:szCs w:val="28"/>
          <w:rtl/>
        </w:rPr>
        <w:t>الأولى</w:t>
      </w:r>
      <w:r w:rsidRPr="00103F22">
        <w:rPr>
          <w:rFonts w:ascii="Simplified Arabic" w:eastAsia="Calibri" w:hAnsi="Simplified Arabic" w:cs="Simplified Arabic"/>
          <w:sz w:val="28"/>
          <w:szCs w:val="28"/>
          <w:rtl/>
        </w:rPr>
        <w:t xml:space="preserve"> في زيادة معدل إنجاز ال</w:t>
      </w:r>
      <w:r w:rsidR="00BF652B">
        <w:rPr>
          <w:rFonts w:ascii="Simplified Arabic" w:eastAsia="Calibri" w:hAnsi="Simplified Arabic" w:cs="Simplified Arabic"/>
          <w:sz w:val="28"/>
          <w:szCs w:val="28"/>
          <w:rtl/>
        </w:rPr>
        <w:t>أعمال</w:t>
      </w:r>
      <w:r w:rsidRPr="00103F22">
        <w:rPr>
          <w:rFonts w:ascii="Simplified Arabic" w:eastAsia="Calibri" w:hAnsi="Simplified Arabic" w:cs="Simplified Arabic"/>
          <w:sz w:val="28"/>
          <w:szCs w:val="28"/>
          <w:rtl/>
        </w:rPr>
        <w:t xml:space="preserve"> وبأقل تكلفة</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والثانية في ملائمة هذه الأجهزة</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 xml:space="preserve"> للتطورات البرمجية و تحديثها لغرض تطبيق نظام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الإلكترونية بنجاح </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فضلا عن انها تعد وسيلة أساسية في تقليل الاتصال المباشر بين المواطن والموظف مما يسهم في تقليل حالات الفساد الإداري والمالي التي تنشأ في تعاملهما المباشر</w:t>
      </w:r>
      <w:r w:rsidRPr="00103F22">
        <w:rPr>
          <w:rFonts w:ascii="Simplified Arabic" w:eastAsia="Calibri" w:hAnsi="Simplified Arabic" w:cs="Simplified Arabic"/>
          <w:sz w:val="28"/>
          <w:szCs w:val="28"/>
        </w:rPr>
        <w:t>.</w:t>
      </w:r>
    </w:p>
    <w:p w14:paraId="4C315D41" w14:textId="77777777" w:rsidR="00F47B0B" w:rsidRPr="00103F22" w:rsidRDefault="00F47B0B" w:rsidP="00B945C7">
      <w:pPr>
        <w:numPr>
          <w:ilvl w:val="0"/>
          <w:numId w:val="93"/>
        </w:numPr>
        <w:spacing w:before="120" w:after="0" w:line="240" w:lineRule="auto"/>
        <w:ind w:left="270"/>
        <w:jc w:val="both"/>
        <w:rPr>
          <w:rFonts w:ascii="Simplified Arabic" w:eastAsia="Calibri" w:hAnsi="Simplified Arabic" w:cs="PT Bold Heading"/>
          <w:sz w:val="28"/>
          <w:szCs w:val="28"/>
          <w:rtl/>
        </w:rPr>
      </w:pPr>
      <w:r w:rsidRPr="00103F22">
        <w:rPr>
          <w:rFonts w:ascii="Simplified Arabic" w:eastAsia="Calibri" w:hAnsi="Simplified Arabic" w:cs="PT Bold Heading"/>
          <w:sz w:val="28"/>
          <w:szCs w:val="28"/>
          <w:rtl/>
        </w:rPr>
        <w:t>شبكات الاتصال</w:t>
      </w:r>
    </w:p>
    <w:p w14:paraId="1EA2A14B" w14:textId="3B479C28" w:rsidR="00956AC9" w:rsidRPr="00103F22" w:rsidRDefault="00F47B0B" w:rsidP="00CC31C0">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وهي المحور الأساس لعمل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الإلكترونية كونها الوسيلة الناقلة للمعلومات المعتمدة في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الإلكترونية</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تستعمل هذه الشبكات في مبن</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المؤسسة وتربط أجهزة الحاسب الآلي لتلك المؤسسة مع بعضها بعضا، وتقوم هذه الشبكات بتغطية الإدارات الحكومية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نطاق الدولة كافة وذلك لتنظيم </w:t>
      </w:r>
      <w:r w:rsidR="00BF652B">
        <w:rPr>
          <w:rFonts w:ascii="Simplified Arabic" w:eastAsia="Calibri" w:hAnsi="Simplified Arabic" w:cs="Simplified Arabic"/>
          <w:sz w:val="28"/>
          <w:szCs w:val="28"/>
          <w:rtl/>
        </w:rPr>
        <w:t>أعمال</w:t>
      </w:r>
      <w:r w:rsidRPr="00103F22">
        <w:rPr>
          <w:rFonts w:ascii="Simplified Arabic" w:eastAsia="Calibri" w:hAnsi="Simplified Arabic" w:cs="Simplified Arabic"/>
          <w:sz w:val="28"/>
          <w:szCs w:val="28"/>
          <w:rtl/>
        </w:rPr>
        <w:t xml:space="preserve">ها بما ها خدمة يضمن لها الاستمرار في </w:t>
      </w:r>
      <w:r w:rsidR="00BF652B">
        <w:rPr>
          <w:rFonts w:ascii="Simplified Arabic" w:eastAsia="Calibri" w:hAnsi="Simplified Arabic" w:cs="Simplified Arabic"/>
          <w:sz w:val="28"/>
          <w:szCs w:val="28"/>
          <w:rtl/>
        </w:rPr>
        <w:t>أعمال</w:t>
      </w:r>
      <w:r w:rsidRPr="00103F22">
        <w:rPr>
          <w:rFonts w:ascii="Simplified Arabic" w:eastAsia="Calibri" w:hAnsi="Simplified Arabic" w:cs="Simplified Arabic"/>
          <w:sz w:val="28"/>
          <w:szCs w:val="28"/>
          <w:rtl/>
        </w:rPr>
        <w:t xml:space="preserve"> للصالح العام</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وتقسم هذه الشبكات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داخلية </w:t>
      </w:r>
      <w:r w:rsidRPr="00CC31C0">
        <w:rPr>
          <w:rFonts w:asciiTheme="majorBidi" w:eastAsia="Calibri" w:hAnsiTheme="majorBidi" w:cstheme="majorBidi"/>
          <w:sz w:val="28"/>
          <w:szCs w:val="28"/>
        </w:rPr>
        <w:t>intranet</w:t>
      </w:r>
      <w:r w:rsidRPr="00103F22">
        <w:rPr>
          <w:rFonts w:ascii="Simplified Arabic" w:eastAsia="Calibri" w:hAnsi="Simplified Arabic" w:cs="Simplified Arabic"/>
          <w:sz w:val="28"/>
          <w:szCs w:val="28"/>
        </w:rPr>
        <w:t> </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وتستند في عملها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شبكة الأنترنت العالمية و</w:t>
      </w:r>
      <w:r w:rsidRPr="00103F22">
        <w:rPr>
          <w:rFonts w:ascii="Simplified Arabic" w:eastAsia="Calibri" w:hAnsi="Simplified Arabic" w:cs="Simplified Arabic" w:hint="cs"/>
          <w:sz w:val="28"/>
          <w:szCs w:val="28"/>
          <w:rtl/>
        </w:rPr>
        <w:t>لا</w:t>
      </w:r>
      <w:r w:rsidRPr="00103F22">
        <w:rPr>
          <w:rFonts w:ascii="Simplified Arabic" w:eastAsia="Calibri" w:hAnsi="Simplified Arabic" w:cs="Simplified Arabic"/>
          <w:sz w:val="28"/>
          <w:szCs w:val="28"/>
          <w:rtl/>
        </w:rPr>
        <w:t>يمكن الدخول إليها من خارج المؤسسة</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وشبكات خارجية متعددة</w:t>
      </w:r>
      <w:r w:rsidRPr="00103F22">
        <w:rPr>
          <w:rFonts w:ascii="Simplified Arabic" w:eastAsia="Calibri" w:hAnsi="Simplified Arabic" w:cs="Simplified Arabic"/>
          <w:sz w:val="28"/>
          <w:szCs w:val="28"/>
        </w:rPr>
        <w:t xml:space="preserve">  </w:t>
      </w:r>
      <w:r w:rsidRPr="00CC31C0">
        <w:rPr>
          <w:rFonts w:asciiTheme="majorBidi" w:eastAsia="Calibri" w:hAnsiTheme="majorBidi" w:cstheme="majorBidi"/>
          <w:sz w:val="28"/>
          <w:szCs w:val="28"/>
        </w:rPr>
        <w:t>extranet</w:t>
      </w:r>
      <w:r w:rsidRPr="00103F22">
        <w:rPr>
          <w:rFonts w:ascii="Simplified Arabic" w:eastAsia="Calibri" w:hAnsi="Simplified Arabic" w:cs="Simplified Arabic"/>
          <w:sz w:val="28"/>
          <w:szCs w:val="28"/>
        </w:rPr>
        <w:t> </w:t>
      </w:r>
      <w:r w:rsidRPr="00103F22">
        <w:rPr>
          <w:rFonts w:ascii="Simplified Arabic" w:eastAsia="Calibri" w:hAnsi="Simplified Arabic" w:cs="Simplified Arabic"/>
          <w:sz w:val="28"/>
          <w:szCs w:val="28"/>
          <w:rtl/>
        </w:rPr>
        <w:t>لها خصوصيتها وتشترك فيما بينها من بعدد الخدمات والتطبيقات</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فضال عن شبكة الأنترنت العالمية التي بإمكان جميع الأفراد الاستفادة من خدماتها وتقدم ضمن بروتوكولات دولية متعددة</w:t>
      </w:r>
      <w:r w:rsidRPr="00103F22">
        <w:rPr>
          <w:rFonts w:ascii="Simplified Arabic" w:eastAsia="Calibri" w:hAnsi="Simplified Arabic" w:cs="Simplified Arabic" w:hint="cs"/>
          <w:sz w:val="28"/>
          <w:szCs w:val="28"/>
          <w:rtl/>
        </w:rPr>
        <w:t>.</w:t>
      </w:r>
    </w:p>
    <w:p w14:paraId="677088FA" w14:textId="74AFD5D5" w:rsidR="00F47B0B" w:rsidRPr="00103F22" w:rsidRDefault="00F47B0B" w:rsidP="00CC31C0">
      <w:pPr>
        <w:spacing w:before="120" w:after="0" w:line="240" w:lineRule="auto"/>
        <w:rPr>
          <w:rFonts w:ascii="Simplified Arabic" w:eastAsia="Calibri" w:hAnsi="Simplified Arabic" w:cs="Simplified Arabic"/>
          <w:sz w:val="28"/>
          <w:szCs w:val="28"/>
          <w:rtl/>
        </w:rPr>
      </w:pPr>
      <w:r w:rsidRPr="00CC31C0">
        <w:rPr>
          <w:rFonts w:cs="Sultan bold"/>
          <w:sz w:val="36"/>
          <w:szCs w:val="36"/>
          <w:rtl/>
        </w:rPr>
        <w:lastRenderedPageBreak/>
        <w:t xml:space="preserve"> </w:t>
      </w:r>
      <w:r w:rsidR="00445CCC" w:rsidRPr="00CC31C0">
        <w:rPr>
          <w:rFonts w:cs="Sultan bold" w:hint="cs"/>
          <w:sz w:val="36"/>
          <w:szCs w:val="36"/>
          <w:rtl/>
        </w:rPr>
        <w:t>1</w:t>
      </w:r>
      <w:r w:rsidR="00853F46" w:rsidRPr="00CC31C0">
        <w:rPr>
          <w:rFonts w:cs="Sultan bold" w:hint="cs"/>
          <w:sz w:val="36"/>
          <w:szCs w:val="36"/>
          <w:rtl/>
        </w:rPr>
        <w:t>-</w:t>
      </w:r>
      <w:r w:rsidR="00445CCC" w:rsidRPr="00CC31C0">
        <w:rPr>
          <w:rFonts w:cs="Sultan bold" w:hint="cs"/>
          <w:sz w:val="36"/>
          <w:szCs w:val="36"/>
          <w:rtl/>
        </w:rPr>
        <w:t>11</w:t>
      </w:r>
      <w:r w:rsidRPr="00CC31C0">
        <w:rPr>
          <w:rFonts w:cs="Sultan bold" w:hint="cs"/>
          <w:sz w:val="36"/>
          <w:szCs w:val="36"/>
          <w:rtl/>
        </w:rPr>
        <w:t xml:space="preserve"> وظائف ال</w:t>
      </w:r>
      <w:r w:rsidR="00BF652B" w:rsidRPr="00CC31C0">
        <w:rPr>
          <w:rFonts w:cs="Sultan bold" w:hint="cs"/>
          <w:sz w:val="36"/>
          <w:szCs w:val="36"/>
          <w:rtl/>
        </w:rPr>
        <w:t>إدارة</w:t>
      </w:r>
      <w:r w:rsidRPr="00CC31C0">
        <w:rPr>
          <w:rFonts w:cs="Sultan bold" w:hint="cs"/>
          <w:sz w:val="36"/>
          <w:szCs w:val="36"/>
          <w:rtl/>
        </w:rPr>
        <w:t xml:space="preserve"> الالكترونية</w:t>
      </w:r>
      <w:r w:rsidRPr="00103F22">
        <w:rPr>
          <w:rFonts w:ascii="Simplified Arabic" w:eastAsia="Calibri" w:hAnsi="Simplified Arabic" w:cs="PT Bold Heading" w:hint="cs"/>
          <w:sz w:val="28"/>
          <w:szCs w:val="28"/>
          <w:rtl/>
        </w:rPr>
        <w:t xml:space="preserve"> </w:t>
      </w:r>
      <w:r w:rsidRPr="00103F22">
        <w:rPr>
          <w:rFonts w:ascii="Simplified Arabic" w:eastAsia="Calibri" w:hAnsi="Simplified Arabic" w:cs="Simplified Arabic"/>
          <w:sz w:val="28"/>
          <w:szCs w:val="28"/>
          <w:vertAlign w:val="superscript"/>
          <w:rtl/>
        </w:rPr>
        <w:t>(</w:t>
      </w:r>
      <w:r w:rsidRPr="00103F22">
        <w:rPr>
          <w:rFonts w:ascii="Simplified Arabic" w:eastAsia="Calibri" w:hAnsi="Simplified Arabic" w:cs="Simplified Arabic"/>
          <w:sz w:val="28"/>
          <w:szCs w:val="28"/>
          <w:vertAlign w:val="superscript"/>
          <w:rtl/>
        </w:rPr>
        <w:footnoteReference w:id="80"/>
      </w:r>
      <w:r w:rsidRPr="00103F22">
        <w:rPr>
          <w:rFonts w:ascii="Simplified Arabic" w:eastAsia="Calibri" w:hAnsi="Simplified Arabic" w:cs="Simplified Arabic"/>
          <w:sz w:val="28"/>
          <w:szCs w:val="28"/>
          <w:vertAlign w:val="superscript"/>
          <w:rtl/>
        </w:rPr>
        <w:t>)</w:t>
      </w:r>
    </w:p>
    <w:p w14:paraId="001EE8E7" w14:textId="77777777" w:rsidR="00CC31C0" w:rsidRDefault="00F47B0B" w:rsidP="00CC31C0">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إن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الإلكترونية هي منظومة تنظيمية ووظيفية مرنة ومفتوحة تتبادل تأثيراتها مع البيئة الداخلية والخارجية للمنظمة</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وبالتالي تعتبر هذه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حزمة متكاملة من العمليات المترابطة للتخطيط والتنظيم والتوجيه والرقابة واتخاذ القرارات</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وفقاً لمتطلبات المواكبة والاستخدام المناسب لتقنيات</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المعلومات من عتاد حاسوب</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وبرمجيات، وشبكات اتصال</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و</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فعالـة وذكية لموارد المنظمة من البيانات والمعلومات والمعرفة</w:t>
      </w:r>
      <w:r w:rsidRPr="00103F22">
        <w:rPr>
          <w:rFonts w:ascii="Simplified Arabic" w:eastAsia="Calibri" w:hAnsi="Simplified Arabic" w:cs="Simplified Arabic" w:hint="cs"/>
          <w:sz w:val="28"/>
          <w:szCs w:val="28"/>
          <w:rtl/>
        </w:rPr>
        <w:t xml:space="preserve">. </w:t>
      </w:r>
    </w:p>
    <w:p w14:paraId="19E140D5" w14:textId="6D962238" w:rsidR="00853F46" w:rsidRPr="00103F22" w:rsidRDefault="00F47B0B" w:rsidP="00B75CAF">
      <w:pPr>
        <w:spacing w:before="120" w:after="0" w:line="240" w:lineRule="auto"/>
        <w:ind w:firstLine="720"/>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sz w:val="28"/>
          <w:szCs w:val="28"/>
          <w:rtl/>
        </w:rPr>
        <w:t>لذلك من غير الممكن وضع الوظائف التقليدية لل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في إطار الوسائل والتقنيات الحديثة للمعلوماتية لأن هذه الأخيرة قد أثرت بصورة جوهرية في مضمون العملية الإدارية نفسها وفي شكلها وطبيعتها</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b/>
          <w:bCs/>
          <w:sz w:val="28"/>
          <w:szCs w:val="28"/>
          <w:rtl/>
        </w:rPr>
        <w:t>سيتم استعراض أبرز وظائف ال</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tl/>
        </w:rPr>
        <w:t xml:space="preserve"> الإلكترونية والتعرف عل</w:t>
      </w:r>
      <w:r w:rsidR="00BF652B">
        <w:rPr>
          <w:rFonts w:ascii="Simplified Arabic" w:eastAsia="Calibri" w:hAnsi="Simplified Arabic" w:cs="Simplified Arabic"/>
          <w:b/>
          <w:bCs/>
          <w:sz w:val="28"/>
          <w:szCs w:val="28"/>
          <w:rtl/>
        </w:rPr>
        <w:t>ي</w:t>
      </w:r>
      <w:r w:rsidRPr="00103F22">
        <w:rPr>
          <w:rFonts w:ascii="Simplified Arabic" w:eastAsia="Calibri" w:hAnsi="Simplified Arabic" w:cs="Simplified Arabic"/>
          <w:b/>
          <w:bCs/>
          <w:sz w:val="28"/>
          <w:szCs w:val="28"/>
          <w:rtl/>
        </w:rPr>
        <w:t xml:space="preserve"> أهم التغيرات التـي طرأت عليها</w:t>
      </w:r>
      <w:r w:rsidRPr="00103F22">
        <w:rPr>
          <w:rFonts w:ascii="Simplified Arabic" w:eastAsia="Calibri" w:hAnsi="Simplified Arabic" w:cs="Simplified Arabic"/>
          <w:b/>
          <w:bCs/>
          <w:sz w:val="28"/>
          <w:szCs w:val="28"/>
        </w:rPr>
        <w:t>:</w:t>
      </w:r>
      <w:r w:rsidRPr="00103F22">
        <w:rPr>
          <w:rFonts w:ascii="Simplified Arabic" w:eastAsia="Calibri" w:hAnsi="Simplified Arabic" w:cs="Simplified Arabic" w:hint="cs"/>
          <w:b/>
          <w:bCs/>
          <w:sz w:val="28"/>
          <w:szCs w:val="28"/>
          <w:rtl/>
        </w:rPr>
        <w:t>-</w:t>
      </w:r>
    </w:p>
    <w:p w14:paraId="19218663" w14:textId="6122FD60" w:rsidR="00F47B0B" w:rsidRPr="00CC31C0" w:rsidRDefault="00853F46" w:rsidP="00CC31C0">
      <w:pPr>
        <w:spacing w:before="120" w:after="0" w:line="240" w:lineRule="auto"/>
        <w:jc w:val="both"/>
        <w:rPr>
          <w:rFonts w:ascii="Simplified Arabic" w:eastAsia="Calibri" w:hAnsi="Simplified Arabic" w:cs="Simplified Arabic"/>
          <w:b/>
          <w:bCs/>
          <w:sz w:val="28"/>
          <w:szCs w:val="28"/>
          <w:rtl/>
        </w:rPr>
      </w:pPr>
      <w:r w:rsidRPr="00CC31C0">
        <w:rPr>
          <w:rFonts w:ascii="Simplified Arabic" w:eastAsia="Times New Roman" w:hAnsi="Simplified Arabic" w:cs="Simplified Arabic" w:hint="cs"/>
          <w:b/>
          <w:bCs/>
          <w:sz w:val="28"/>
          <w:szCs w:val="28"/>
          <w:rtl/>
        </w:rPr>
        <w:t xml:space="preserve">1-11-1 </w:t>
      </w:r>
      <w:r w:rsidR="00F47B0B" w:rsidRPr="00CC31C0">
        <w:rPr>
          <w:rFonts w:ascii="Simplified Arabic" w:eastAsia="Calibri" w:hAnsi="Simplified Arabic" w:cs="Simplified Arabic"/>
          <w:b/>
          <w:bCs/>
          <w:sz w:val="28"/>
          <w:szCs w:val="28"/>
          <w:rtl/>
        </w:rPr>
        <w:t>التخطيط الإلكتروني</w:t>
      </w:r>
      <w:r w:rsidR="006C097F" w:rsidRPr="00CC31C0">
        <w:rPr>
          <w:rFonts w:ascii="Simplified Arabic" w:eastAsia="Calibri" w:hAnsi="Simplified Arabic" w:cs="Simplified Arabic" w:hint="cs"/>
          <w:b/>
          <w:bCs/>
          <w:sz w:val="28"/>
          <w:szCs w:val="28"/>
          <w:rtl/>
        </w:rPr>
        <w:t>:</w:t>
      </w:r>
    </w:p>
    <w:p w14:paraId="362D3CE9" w14:textId="2472BE42" w:rsidR="00F47B0B" w:rsidRPr="00103F22" w:rsidRDefault="00F47B0B" w:rsidP="00CC31C0">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يعتمد التخطيط الإلكتروني بصفة أساسية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التخطيط الاستراتيجي وال</w:t>
      </w:r>
      <w:r w:rsidR="00B945C7">
        <w:rPr>
          <w:rFonts w:ascii="Simplified Arabic" w:eastAsia="Calibri" w:hAnsi="Simplified Arabic" w:cs="Simplified Arabic"/>
          <w:sz w:val="28"/>
          <w:szCs w:val="28"/>
          <w:rtl/>
        </w:rPr>
        <w:t>أهداف</w:t>
      </w:r>
      <w:r w:rsidRPr="00103F22">
        <w:rPr>
          <w:rFonts w:ascii="Simplified Arabic" w:eastAsia="Calibri" w:hAnsi="Simplified Arabic" w:cs="Simplified Arabic"/>
          <w:sz w:val="28"/>
          <w:szCs w:val="28"/>
          <w:rtl/>
        </w:rPr>
        <w:t xml:space="preserve"> الإستراتيجية</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حيث تتسم القرارات التي تستخدم النظم الإلكترونية في تخطيط </w:t>
      </w:r>
      <w:r w:rsidR="00BF652B">
        <w:rPr>
          <w:rFonts w:ascii="Simplified Arabic" w:eastAsia="Calibri" w:hAnsi="Simplified Arabic" w:cs="Simplified Arabic"/>
          <w:sz w:val="28"/>
          <w:szCs w:val="28"/>
          <w:rtl/>
        </w:rPr>
        <w:t>أعمال</w:t>
      </w:r>
      <w:r w:rsidRPr="00103F22">
        <w:rPr>
          <w:rFonts w:ascii="Simplified Arabic" w:eastAsia="Calibri" w:hAnsi="Simplified Arabic" w:cs="Simplified Arabic"/>
          <w:sz w:val="28"/>
          <w:szCs w:val="28"/>
          <w:rtl/>
        </w:rPr>
        <w:t>ها بالشمولية لخدمة مختلف أقسام المنظمة و إدارتها، ويعتمد كذلك في ظل الثورة الإلكترونية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استخدام نظم جديدة للمعرفة كنظم دعم القرار، والنظم الخبيرة</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ونظم الشبكات العصبية الاصطناعية</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كما يعتمد أيضا</w:t>
      </w:r>
      <w:r w:rsidR="00CC31C0">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تبسيط نظم وإجراءات العمل</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تقوم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الإلكترونية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مبدأ التغير فتعتمد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التخط</w:t>
      </w:r>
      <w:r w:rsidR="00CC31C0">
        <w:rPr>
          <w:rFonts w:ascii="Simplified Arabic" w:eastAsia="Calibri" w:hAnsi="Simplified Arabic" w:cs="Simplified Arabic"/>
          <w:sz w:val="28"/>
          <w:szCs w:val="28"/>
          <w:rtl/>
        </w:rPr>
        <w:t>يط ق</w:t>
      </w:r>
      <w:r w:rsidRPr="00103F22">
        <w:rPr>
          <w:rFonts w:ascii="Simplified Arabic" w:eastAsia="Calibri" w:hAnsi="Simplified Arabic" w:cs="Simplified Arabic"/>
          <w:sz w:val="28"/>
          <w:szCs w:val="28"/>
          <w:rtl/>
        </w:rPr>
        <w:t>صير المد</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والمرونة في تغير خططها حسب ما يستجد أو يطرأ من أمور</w:t>
      </w:r>
      <w:r w:rsidR="006C097F">
        <w:rPr>
          <w:rFonts w:ascii="Simplified Arabic" w:eastAsia="Calibri" w:hAnsi="Simplified Arabic" w:cs="Simplified Arabic"/>
          <w:sz w:val="28"/>
          <w:szCs w:val="28"/>
          <w:rtl/>
        </w:rPr>
        <w:t>.</w:t>
      </w:r>
    </w:p>
    <w:p w14:paraId="63B84A05" w14:textId="77777777" w:rsidR="00CC31C0" w:rsidRDefault="00CC31C0" w:rsidP="00CC31C0">
      <w:pPr>
        <w:spacing w:before="120" w:after="0" w:line="240" w:lineRule="auto"/>
        <w:ind w:firstLine="540"/>
        <w:jc w:val="both"/>
        <w:rPr>
          <w:rFonts w:ascii="Simplified Arabic" w:eastAsia="Calibri" w:hAnsi="Simplified Arabic" w:cs="Simplified Arabic"/>
          <w:b/>
          <w:bCs/>
          <w:sz w:val="28"/>
          <w:szCs w:val="28"/>
          <w:rtl/>
        </w:rPr>
      </w:pPr>
    </w:p>
    <w:p w14:paraId="00869249" w14:textId="7749C284" w:rsidR="00F47B0B" w:rsidRPr="00103F22" w:rsidRDefault="00F47B0B" w:rsidP="00CC31C0">
      <w:pPr>
        <w:spacing w:before="120" w:after="0" w:line="240" w:lineRule="auto"/>
        <w:ind w:firstLine="540"/>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b/>
          <w:bCs/>
          <w:sz w:val="28"/>
          <w:szCs w:val="28"/>
          <w:rtl/>
        </w:rPr>
        <w:lastRenderedPageBreak/>
        <w:t>وبطبيعة الحال يختلف التخطيط الإلكتروني تماماً عن التخطيط التقليدي</w:t>
      </w:r>
      <w:r w:rsidR="006C097F">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tl/>
        </w:rPr>
        <w:t xml:space="preserve"> </w:t>
      </w:r>
      <w:r w:rsidRPr="00103F22">
        <w:rPr>
          <w:rFonts w:ascii="Simplified Arabic" w:eastAsia="Calibri" w:hAnsi="Simplified Arabic" w:cs="Simplified Arabic" w:hint="cs"/>
          <w:b/>
          <w:bCs/>
          <w:sz w:val="28"/>
          <w:szCs w:val="28"/>
          <w:rtl/>
        </w:rPr>
        <w:t>و</w:t>
      </w:r>
      <w:r w:rsidRPr="00103F22">
        <w:rPr>
          <w:rFonts w:ascii="Simplified Arabic" w:eastAsia="Calibri" w:hAnsi="Simplified Arabic" w:cs="Simplified Arabic"/>
          <w:b/>
          <w:bCs/>
          <w:sz w:val="28"/>
          <w:szCs w:val="28"/>
          <w:rtl/>
        </w:rPr>
        <w:t>هناك اختلافات أساسية وهي كالتالي</w:t>
      </w:r>
      <w:r w:rsidR="006C097F">
        <w:rPr>
          <w:rFonts w:ascii="Simplified Arabic" w:eastAsia="Calibri" w:hAnsi="Simplified Arabic" w:cs="Simplified Arabic" w:hint="cs"/>
          <w:b/>
          <w:bCs/>
          <w:sz w:val="28"/>
          <w:szCs w:val="28"/>
          <w:rtl/>
        </w:rPr>
        <w:t>:-</w:t>
      </w:r>
    </w:p>
    <w:p w14:paraId="45A6B39D" w14:textId="255A4FB4" w:rsidR="00F47B0B" w:rsidRPr="00103F22" w:rsidRDefault="00F47B0B" w:rsidP="00CC31C0">
      <w:pPr>
        <w:numPr>
          <w:ilvl w:val="0"/>
          <w:numId w:val="94"/>
        </w:numPr>
        <w:spacing w:before="120" w:after="0" w:line="240" w:lineRule="auto"/>
        <w:ind w:left="540" w:hanging="287"/>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التخطيط الإلكتروني عملية ديناميكية متجددة متطورة متحولة بحسب ال</w:t>
      </w:r>
      <w:r w:rsidR="00B945C7">
        <w:rPr>
          <w:rFonts w:ascii="Simplified Arabic" w:eastAsia="Calibri" w:hAnsi="Simplified Arabic" w:cs="Simplified Arabic"/>
          <w:sz w:val="28"/>
          <w:szCs w:val="28"/>
          <w:rtl/>
        </w:rPr>
        <w:t>أهداف</w:t>
      </w:r>
      <w:r w:rsidRPr="00103F22">
        <w:rPr>
          <w:rFonts w:ascii="Simplified Arabic" w:eastAsia="Calibri" w:hAnsi="Simplified Arabic" w:cs="Simplified Arabic"/>
          <w:sz w:val="28"/>
          <w:szCs w:val="28"/>
          <w:rtl/>
        </w:rPr>
        <w:t xml:space="preserve"> الواسعة المرنة والآنية وقصيرة الأمد القابلة للتطوير المستمر</w:t>
      </w:r>
      <w:r w:rsidRPr="00103F22">
        <w:rPr>
          <w:rFonts w:ascii="Simplified Arabic" w:eastAsia="Calibri" w:hAnsi="Simplified Arabic" w:cs="Simplified Arabic" w:hint="cs"/>
          <w:sz w:val="28"/>
          <w:szCs w:val="28"/>
          <w:rtl/>
        </w:rPr>
        <w:t>.</w:t>
      </w:r>
    </w:p>
    <w:p w14:paraId="2745779D" w14:textId="4B7F2006" w:rsidR="00F47B0B" w:rsidRPr="00103F22" w:rsidRDefault="00F47B0B" w:rsidP="00CC31C0">
      <w:pPr>
        <w:numPr>
          <w:ilvl w:val="0"/>
          <w:numId w:val="94"/>
        </w:numPr>
        <w:spacing w:before="120" w:after="0" w:line="240" w:lineRule="auto"/>
        <w:ind w:left="540" w:hanging="287"/>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أن المعلومات الرقمية دائمة التدفق تضفي استمرارية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كل شيء فـي المؤسسة بما فيها التخطيط مما يحوله من التخطيط الزمني المتقطع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التخطيط المستمر</w:t>
      </w:r>
      <w:r w:rsidR="00CC31C0">
        <w:rPr>
          <w:rFonts w:ascii="Simplified Arabic" w:eastAsia="Calibri" w:hAnsi="Simplified Arabic" w:cs="Simplified Arabic" w:hint="cs"/>
          <w:sz w:val="28"/>
          <w:szCs w:val="28"/>
          <w:rtl/>
        </w:rPr>
        <w:t>.</w:t>
      </w:r>
      <w:r w:rsidRPr="00103F22">
        <w:rPr>
          <w:rFonts w:ascii="Simplified Arabic" w:eastAsia="Calibri" w:hAnsi="Simplified Arabic" w:cs="Simplified Arabic" w:hint="cs"/>
          <w:sz w:val="28"/>
          <w:szCs w:val="28"/>
          <w:rtl/>
        </w:rPr>
        <w:t xml:space="preserve"> </w:t>
      </w:r>
    </w:p>
    <w:p w14:paraId="2F0A7E5B" w14:textId="755BCCB1" w:rsidR="00F47B0B" w:rsidRPr="00103F22" w:rsidRDefault="00F47B0B" w:rsidP="00CC31C0">
      <w:pPr>
        <w:numPr>
          <w:ilvl w:val="0"/>
          <w:numId w:val="94"/>
        </w:numPr>
        <w:spacing w:before="120" w:after="0" w:line="240" w:lineRule="auto"/>
        <w:ind w:left="540" w:hanging="287"/>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يعزز التخطيط الإلكتروني مبدأ المشاركة فجميع العاملين يساهمون في عملية التخطيط في أي زمان ومكان مما يقلص المركزية بمختلف أشكالها وأدوارها،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خلاف التخطيط التقليدي الذي يعتمد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الهرمية في اتخاذ القرارات وتوزيع وال</w:t>
      </w:r>
      <w:r w:rsidR="00BF652B">
        <w:rPr>
          <w:rFonts w:ascii="Simplified Arabic" w:eastAsia="Calibri" w:hAnsi="Simplified Arabic" w:cs="Simplified Arabic"/>
          <w:sz w:val="28"/>
          <w:szCs w:val="28"/>
          <w:rtl/>
        </w:rPr>
        <w:t>أعمال</w:t>
      </w:r>
      <w:r w:rsidRPr="00103F22">
        <w:rPr>
          <w:rFonts w:ascii="Simplified Arabic" w:eastAsia="Calibri" w:hAnsi="Simplified Arabic" w:cs="Simplified Arabic"/>
          <w:sz w:val="28"/>
          <w:szCs w:val="28"/>
        </w:rPr>
        <w:t>.</w:t>
      </w:r>
    </w:p>
    <w:p w14:paraId="409E2500" w14:textId="5DC899E3" w:rsidR="00F47B0B" w:rsidRPr="00CC31C0" w:rsidRDefault="00E1250A" w:rsidP="00CC31C0">
      <w:pPr>
        <w:spacing w:before="120" w:after="0" w:line="240" w:lineRule="auto"/>
        <w:jc w:val="both"/>
        <w:rPr>
          <w:rFonts w:ascii="Simplified Arabic" w:eastAsia="Calibri" w:hAnsi="Simplified Arabic" w:cs="Simplified Arabic"/>
          <w:b/>
          <w:bCs/>
          <w:sz w:val="28"/>
          <w:szCs w:val="28"/>
          <w:rtl/>
        </w:rPr>
      </w:pPr>
      <w:r w:rsidRPr="00CC31C0">
        <w:rPr>
          <w:rFonts w:ascii="Simplified Arabic" w:eastAsia="Times New Roman" w:hAnsi="Simplified Arabic" w:cs="Simplified Arabic" w:hint="cs"/>
          <w:b/>
          <w:bCs/>
          <w:sz w:val="28"/>
          <w:szCs w:val="28"/>
          <w:rtl/>
        </w:rPr>
        <w:t>1</w:t>
      </w:r>
      <w:r w:rsidR="00853F46" w:rsidRPr="00CC31C0">
        <w:rPr>
          <w:rFonts w:ascii="Simplified Arabic" w:eastAsia="Times New Roman" w:hAnsi="Simplified Arabic" w:cs="Simplified Arabic" w:hint="cs"/>
          <w:b/>
          <w:bCs/>
          <w:sz w:val="28"/>
          <w:szCs w:val="28"/>
          <w:rtl/>
        </w:rPr>
        <w:t>-11-</w:t>
      </w:r>
      <w:r w:rsidRPr="00CC31C0">
        <w:rPr>
          <w:rFonts w:ascii="Simplified Arabic" w:eastAsia="Times New Roman" w:hAnsi="Simplified Arabic" w:cs="Simplified Arabic" w:hint="cs"/>
          <w:b/>
          <w:bCs/>
          <w:sz w:val="28"/>
          <w:szCs w:val="28"/>
          <w:rtl/>
        </w:rPr>
        <w:t>2</w:t>
      </w:r>
      <w:r w:rsidR="00853F46" w:rsidRPr="00CC31C0">
        <w:rPr>
          <w:rFonts w:ascii="Simplified Arabic" w:eastAsia="Times New Roman" w:hAnsi="Simplified Arabic" w:cs="Simplified Arabic" w:hint="cs"/>
          <w:b/>
          <w:bCs/>
          <w:sz w:val="28"/>
          <w:szCs w:val="28"/>
          <w:rtl/>
        </w:rPr>
        <w:t xml:space="preserve"> </w:t>
      </w:r>
      <w:r w:rsidR="00F47B0B" w:rsidRPr="00CC31C0">
        <w:rPr>
          <w:rFonts w:ascii="Simplified Arabic" w:eastAsia="Calibri" w:hAnsi="Simplified Arabic" w:cs="Simplified Arabic"/>
          <w:b/>
          <w:bCs/>
          <w:sz w:val="28"/>
          <w:szCs w:val="28"/>
          <w:rtl/>
        </w:rPr>
        <w:t>التنظيم الإلكتروني</w:t>
      </w:r>
      <w:r w:rsidR="00F47B0B" w:rsidRPr="00CC31C0">
        <w:rPr>
          <w:rFonts w:ascii="Simplified Arabic" w:eastAsia="Calibri" w:hAnsi="Simplified Arabic" w:cs="Simplified Arabic" w:hint="cs"/>
          <w:b/>
          <w:bCs/>
          <w:sz w:val="28"/>
          <w:szCs w:val="28"/>
          <w:rtl/>
        </w:rPr>
        <w:t xml:space="preserve"> </w:t>
      </w:r>
    </w:p>
    <w:p w14:paraId="0DFE56D5" w14:textId="3A71B749" w:rsidR="00F47B0B" w:rsidRPr="00103F22" w:rsidRDefault="00F47B0B" w:rsidP="00CC31C0">
      <w:pPr>
        <w:numPr>
          <w:ilvl w:val="0"/>
          <w:numId w:val="95"/>
        </w:numPr>
        <w:spacing w:after="0" w:line="240" w:lineRule="auto"/>
        <w:ind w:left="533"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أن التنظيم الإلكتروني هو الإطار الفضفاض لتوزيع واسع للسلطات والمهام والعلاقات الشبكية الأفقية من أجل إنجاز الهدف المشترك لأطراف التنظيم</w:t>
      </w:r>
      <w:r w:rsidRPr="00103F22">
        <w:rPr>
          <w:rFonts w:ascii="Simplified Arabic" w:eastAsia="Calibri" w:hAnsi="Simplified Arabic" w:cs="Simplified Arabic" w:hint="cs"/>
          <w:sz w:val="28"/>
          <w:szCs w:val="28"/>
          <w:rtl/>
        </w:rPr>
        <w:t>.</w:t>
      </w:r>
    </w:p>
    <w:p w14:paraId="7155D715" w14:textId="37913FD1" w:rsidR="00F47B0B" w:rsidRPr="00103F22" w:rsidRDefault="00F47B0B" w:rsidP="00CC31C0">
      <w:pPr>
        <w:numPr>
          <w:ilvl w:val="0"/>
          <w:numId w:val="95"/>
        </w:numPr>
        <w:spacing w:after="0" w:line="240" w:lineRule="auto"/>
        <w:ind w:left="533"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sz w:val="28"/>
          <w:szCs w:val="28"/>
          <w:rtl/>
        </w:rPr>
        <w:t>م</w:t>
      </w:r>
      <w:r w:rsidRPr="00103F22">
        <w:rPr>
          <w:rFonts w:ascii="Simplified Arabic" w:eastAsia="Calibri" w:hAnsi="Simplified Arabic" w:cs="Simplified Arabic"/>
          <w:sz w:val="28"/>
          <w:szCs w:val="28"/>
          <w:rtl/>
        </w:rPr>
        <w:t>ع الانترنت يتم التحول من منظمة التركيز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الهياكل والخصائص التنظيمية الرسمية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منظمة التركيز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الهدف الواحد المتقاسم</w:t>
      </w:r>
      <w:r w:rsidRPr="00103F22">
        <w:rPr>
          <w:rFonts w:ascii="Simplified Arabic" w:eastAsia="Calibri" w:hAnsi="Simplified Arabic" w:cs="Simplified Arabic"/>
          <w:sz w:val="28"/>
          <w:szCs w:val="28"/>
        </w:rPr>
        <w:t xml:space="preserve">. </w:t>
      </w:r>
    </w:p>
    <w:p w14:paraId="05293931" w14:textId="7FD7B17F" w:rsidR="00F47B0B" w:rsidRPr="00103F22" w:rsidRDefault="00F47B0B" w:rsidP="00CC31C0">
      <w:pPr>
        <w:numPr>
          <w:ilvl w:val="0"/>
          <w:numId w:val="95"/>
        </w:numPr>
        <w:spacing w:after="0" w:line="240" w:lineRule="auto"/>
        <w:ind w:left="533"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في ظل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الإلكترونية أصبح دور القيادات استشاريا بعد زوال الشكل التقليدي للتنظيم القائم عل</w:t>
      </w:r>
      <w:r w:rsidR="00BF652B">
        <w:rPr>
          <w:rFonts w:ascii="Simplified Arabic" w:eastAsia="Calibri" w:hAnsi="Simplified Arabic" w:cs="Simplified Arabic"/>
          <w:sz w:val="28"/>
          <w:szCs w:val="28"/>
          <w:rtl/>
        </w:rPr>
        <w:t>ي</w:t>
      </w:r>
      <w:r w:rsidR="00CC31C0">
        <w:rPr>
          <w:rFonts w:ascii="Simplified Arabic" w:eastAsia="Calibri" w:hAnsi="Simplified Arabic" w:cs="Simplified Arabic"/>
          <w:sz w:val="28"/>
          <w:szCs w:val="28"/>
          <w:rtl/>
        </w:rPr>
        <w:t xml:space="preserve"> أس</w:t>
      </w:r>
      <w:r w:rsidRPr="00103F22">
        <w:rPr>
          <w:rFonts w:ascii="Simplified Arabic" w:eastAsia="Calibri" w:hAnsi="Simplified Arabic" w:cs="Simplified Arabic"/>
          <w:sz w:val="28"/>
          <w:szCs w:val="28"/>
          <w:rtl/>
        </w:rPr>
        <w:t>اس الوحدات والأقسام</w:t>
      </w:r>
      <w:r w:rsidRPr="00103F22">
        <w:rPr>
          <w:rFonts w:ascii="Simplified Arabic" w:eastAsia="Calibri" w:hAnsi="Simplified Arabic" w:cs="Simplified Arabic" w:hint="cs"/>
          <w:sz w:val="28"/>
          <w:szCs w:val="28"/>
          <w:rtl/>
        </w:rPr>
        <w:t>.</w:t>
      </w:r>
    </w:p>
    <w:p w14:paraId="1983CA52" w14:textId="662CE2BE" w:rsidR="00F47B0B" w:rsidRPr="00103F22" w:rsidRDefault="00F47B0B" w:rsidP="00CC31C0">
      <w:pPr>
        <w:numPr>
          <w:ilvl w:val="0"/>
          <w:numId w:val="95"/>
        </w:numPr>
        <w:spacing w:after="0" w:line="240" w:lineRule="auto"/>
        <w:ind w:left="533"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الانتقال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التنظيم الإلكتروني القائم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فرق العمل، والتحول من نظام سلسلة الأوامر الإدارية الخطية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الوحدات المستقلة</w:t>
      </w:r>
      <w:r w:rsidRPr="00103F22">
        <w:rPr>
          <w:rFonts w:ascii="Simplified Arabic" w:eastAsia="Calibri" w:hAnsi="Simplified Arabic" w:cs="Simplified Arabic" w:hint="cs"/>
          <w:sz w:val="28"/>
          <w:szCs w:val="28"/>
          <w:rtl/>
        </w:rPr>
        <w:t>.</w:t>
      </w:r>
    </w:p>
    <w:p w14:paraId="6FF56422" w14:textId="603D1932" w:rsidR="00F47B0B" w:rsidRPr="00103F22" w:rsidRDefault="00F47B0B" w:rsidP="00CC31C0">
      <w:pPr>
        <w:numPr>
          <w:ilvl w:val="0"/>
          <w:numId w:val="95"/>
        </w:numPr>
        <w:spacing w:after="0" w:line="240" w:lineRule="auto"/>
        <w:ind w:left="533"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من مركزية الرئيس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التنظيم متعدد الرؤساء، ومن اللوائح والسياسات التفصيلية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السياسات المرنة والفرق المدارة ذاتيا</w:t>
      </w:r>
      <w:r w:rsidRPr="00103F22">
        <w:rPr>
          <w:rFonts w:ascii="Simplified Arabic" w:eastAsia="Calibri" w:hAnsi="Simplified Arabic" w:cs="Simplified Arabic" w:hint="cs"/>
          <w:sz w:val="28"/>
          <w:szCs w:val="28"/>
          <w:rtl/>
        </w:rPr>
        <w:t>.</w:t>
      </w:r>
    </w:p>
    <w:p w14:paraId="340F5CF8" w14:textId="08B0EF3C" w:rsidR="00F47B0B" w:rsidRPr="00103F22" w:rsidRDefault="00F47B0B" w:rsidP="00CC31C0">
      <w:pPr>
        <w:numPr>
          <w:ilvl w:val="0"/>
          <w:numId w:val="95"/>
        </w:numPr>
        <w:spacing w:after="0" w:line="240" w:lineRule="auto"/>
        <w:ind w:left="533"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من مركزية السلطة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تعدد مراكز السلطة، ومن التحكم في المعلومات وسريتها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الشفافية وإتاحة المعلومات</w:t>
      </w:r>
      <w:r w:rsidRPr="00103F22">
        <w:rPr>
          <w:rFonts w:ascii="Simplified Arabic" w:eastAsia="Calibri" w:hAnsi="Simplified Arabic" w:cs="Simplified Arabic"/>
          <w:sz w:val="28"/>
          <w:szCs w:val="28"/>
        </w:rPr>
        <w:t>.</w:t>
      </w:r>
    </w:p>
    <w:p w14:paraId="4C6E703B" w14:textId="1F475113" w:rsidR="00F47B0B" w:rsidRPr="00103F22" w:rsidRDefault="00F47B0B" w:rsidP="00CC31C0">
      <w:pPr>
        <w:spacing w:before="120" w:after="0" w:line="240" w:lineRule="auto"/>
        <w:ind w:firstLine="533"/>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lastRenderedPageBreak/>
        <w:t>أن التنظيم الإلكتروني للمنظمات المعاصرة يعتمد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إجراء تغيرات في مستويات وأشكال الهياكل التنظيمية</w:t>
      </w:r>
      <w:r w:rsidR="006C097F">
        <w:rPr>
          <w:rFonts w:ascii="Simplified Arabic" w:eastAsia="Calibri" w:hAnsi="Simplified Arabic" w:cs="Simplified Arabic"/>
          <w:sz w:val="28"/>
          <w:szCs w:val="28"/>
          <w:rtl/>
        </w:rPr>
        <w:t>،</w:t>
      </w:r>
      <w:r w:rsidR="00CC31C0">
        <w:rPr>
          <w:rFonts w:ascii="Simplified Arabic" w:eastAsia="Calibri" w:hAnsi="Simplified Arabic" w:cs="Simplified Arabic"/>
          <w:sz w:val="28"/>
          <w:szCs w:val="28"/>
          <w:rtl/>
        </w:rPr>
        <w:t xml:space="preserve"> في</w:t>
      </w:r>
      <w:r w:rsidRPr="00103F22">
        <w:rPr>
          <w:rFonts w:ascii="Simplified Arabic" w:eastAsia="Calibri" w:hAnsi="Simplified Arabic" w:cs="Simplified Arabic"/>
          <w:sz w:val="28"/>
          <w:szCs w:val="28"/>
          <w:rtl/>
        </w:rPr>
        <w:t>تم تحويلها من الشكل الرأسي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الشكل الأفقي</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كما يتطلب أيضا إحداث تغيرات في الهياكل التنظيمية نفسها؛ لمواجهة كل مشكلا ت التنظيمات الإدارية التقليدية والقضاء عليها</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ويتم ذلك من خلال تجمي</w:t>
      </w:r>
      <w:r w:rsidR="00CC31C0">
        <w:rPr>
          <w:rFonts w:ascii="Simplified Arabic" w:eastAsia="Calibri" w:hAnsi="Simplified Arabic" w:cs="Simplified Arabic"/>
          <w:sz w:val="28"/>
          <w:szCs w:val="28"/>
          <w:rtl/>
        </w:rPr>
        <w:t>ع الوظ</w:t>
      </w:r>
      <w:r w:rsidRPr="00103F22">
        <w:rPr>
          <w:rFonts w:ascii="Simplified Arabic" w:eastAsia="Calibri" w:hAnsi="Simplified Arabic" w:cs="Simplified Arabic"/>
          <w:sz w:val="28"/>
          <w:szCs w:val="28"/>
          <w:rtl/>
        </w:rPr>
        <w:t>ائف</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أو إعادة توزيع الاختصاصات، أو استبعاد بعض الوحدات الإدارية من التنظيم</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واستحداث بعض الوحدات التنظيمية الجديدة</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كما يتطل</w:t>
      </w:r>
      <w:r w:rsidR="00CC31C0">
        <w:rPr>
          <w:rFonts w:ascii="Simplified Arabic" w:eastAsia="Calibri" w:hAnsi="Simplified Arabic" w:cs="Simplified Arabic"/>
          <w:sz w:val="28"/>
          <w:szCs w:val="28"/>
          <w:rtl/>
        </w:rPr>
        <w:t>ب التنظ</w:t>
      </w:r>
      <w:r w:rsidRPr="00103F22">
        <w:rPr>
          <w:rFonts w:ascii="Simplified Arabic" w:eastAsia="Calibri" w:hAnsi="Simplified Arabic" w:cs="Simplified Arabic"/>
          <w:sz w:val="28"/>
          <w:szCs w:val="28"/>
          <w:rtl/>
        </w:rPr>
        <w:t>يم الإداري للمنظمات المعاصرة أن يتضمن العديد من الو</w:t>
      </w:r>
      <w:r w:rsidR="004D02F0" w:rsidRPr="00103F22">
        <w:rPr>
          <w:rFonts w:ascii="Simplified Arabic" w:eastAsia="Calibri" w:hAnsi="Simplified Arabic" w:cs="Simplified Arabic" w:hint="cs"/>
          <w:sz w:val="28"/>
          <w:szCs w:val="28"/>
          <w:rtl/>
          <w:lang w:bidi="ar-EG"/>
        </w:rPr>
        <w:t>ح</w:t>
      </w:r>
      <w:r w:rsidRPr="00103F22">
        <w:rPr>
          <w:rFonts w:ascii="Simplified Arabic" w:eastAsia="Calibri" w:hAnsi="Simplified Arabic" w:cs="Simplified Arabic"/>
          <w:sz w:val="28"/>
          <w:szCs w:val="28"/>
          <w:rtl/>
        </w:rPr>
        <w:t>دات الإدارية الجديدة</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والتي يتمثل أهمها بصفة أساسية في الوحدات التالية</w:t>
      </w:r>
      <w:r w:rsidR="006C097F">
        <w:rPr>
          <w:rFonts w:ascii="Simplified Arabic" w:eastAsia="Calibri" w:hAnsi="Simplified Arabic" w:cs="Simplified Arabic" w:hint="cs"/>
          <w:sz w:val="28"/>
          <w:szCs w:val="28"/>
          <w:rtl/>
        </w:rPr>
        <w:t>:</w:t>
      </w:r>
    </w:p>
    <w:p w14:paraId="43D474FB" w14:textId="40DA497C" w:rsidR="00F47B0B" w:rsidRPr="00103F22" w:rsidRDefault="00BF652B" w:rsidP="00CC31C0">
      <w:pPr>
        <w:numPr>
          <w:ilvl w:val="0"/>
          <w:numId w:val="96"/>
        </w:numPr>
        <w:spacing w:after="0" w:line="240" w:lineRule="auto"/>
        <w:ind w:left="533" w:hanging="306"/>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إدارة</w:t>
      </w:r>
      <w:r w:rsidR="00F47B0B" w:rsidRPr="00103F22">
        <w:rPr>
          <w:rFonts w:ascii="Simplified Arabic" w:eastAsia="Calibri" w:hAnsi="Simplified Arabic" w:cs="Simplified Arabic"/>
          <w:sz w:val="28"/>
          <w:szCs w:val="28"/>
          <w:rtl/>
        </w:rPr>
        <w:t xml:space="preserve"> قواعد البيانات والمعلومات والمعرفة إلكترونيا</w:t>
      </w:r>
      <w:r w:rsidR="00F47B0B" w:rsidRPr="00103F22">
        <w:rPr>
          <w:rFonts w:ascii="Simplified Arabic" w:eastAsia="Calibri" w:hAnsi="Simplified Arabic" w:cs="Simplified Arabic" w:hint="cs"/>
          <w:sz w:val="28"/>
          <w:szCs w:val="28"/>
          <w:rtl/>
        </w:rPr>
        <w:t>.</w:t>
      </w:r>
    </w:p>
    <w:p w14:paraId="48988A17" w14:textId="28C34DD2" w:rsidR="00F47B0B" w:rsidRPr="00103F22" w:rsidRDefault="00BF652B" w:rsidP="00CC31C0">
      <w:pPr>
        <w:numPr>
          <w:ilvl w:val="0"/>
          <w:numId w:val="96"/>
        </w:numPr>
        <w:spacing w:after="0" w:line="240" w:lineRule="auto"/>
        <w:ind w:left="533" w:hanging="306"/>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إدارة</w:t>
      </w:r>
      <w:r w:rsidR="00F47B0B" w:rsidRPr="00103F22">
        <w:rPr>
          <w:rFonts w:ascii="Simplified Arabic" w:eastAsia="Calibri" w:hAnsi="Simplified Arabic" w:cs="Simplified Arabic"/>
          <w:sz w:val="28"/>
          <w:szCs w:val="28"/>
          <w:rtl/>
        </w:rPr>
        <w:t xml:space="preserve"> الدعم التقني للمستفيد</w:t>
      </w:r>
      <w:r w:rsidR="00F47B0B" w:rsidRPr="00103F22">
        <w:rPr>
          <w:rFonts w:ascii="Simplified Arabic" w:eastAsia="Calibri" w:hAnsi="Simplified Arabic" w:cs="Simplified Arabic" w:hint="cs"/>
          <w:sz w:val="28"/>
          <w:szCs w:val="28"/>
          <w:rtl/>
        </w:rPr>
        <w:t>.</w:t>
      </w:r>
    </w:p>
    <w:p w14:paraId="1EF66415" w14:textId="31A4ECE1" w:rsidR="00F47B0B" w:rsidRPr="00103F22" w:rsidRDefault="00BF652B" w:rsidP="00CC31C0">
      <w:pPr>
        <w:numPr>
          <w:ilvl w:val="0"/>
          <w:numId w:val="96"/>
        </w:numPr>
        <w:spacing w:after="0" w:line="240" w:lineRule="auto"/>
        <w:ind w:left="533" w:hanging="306"/>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rPr>
        <w:t>إدارة</w:t>
      </w:r>
      <w:r w:rsidR="00F47B0B" w:rsidRPr="00103F22">
        <w:rPr>
          <w:rFonts w:ascii="Simplified Arabic" w:eastAsia="Calibri" w:hAnsi="Simplified Arabic" w:cs="Simplified Arabic"/>
          <w:sz w:val="28"/>
          <w:szCs w:val="28"/>
          <w:rtl/>
        </w:rPr>
        <w:t xml:space="preserve"> علاقات العملاء إلكترونياً</w:t>
      </w:r>
      <w:r w:rsidR="00F47B0B" w:rsidRPr="00103F22">
        <w:rPr>
          <w:rFonts w:ascii="Simplified Arabic" w:eastAsia="Calibri" w:hAnsi="Simplified Arabic" w:cs="Simplified Arabic"/>
          <w:sz w:val="28"/>
          <w:szCs w:val="28"/>
        </w:rPr>
        <w:t>.</w:t>
      </w:r>
    </w:p>
    <w:p w14:paraId="6D6A374B" w14:textId="51F2CFBB" w:rsidR="00F47B0B" w:rsidRPr="00CC31C0" w:rsidRDefault="00E1250A" w:rsidP="00CC31C0">
      <w:pPr>
        <w:spacing w:before="120" w:after="0" w:line="240" w:lineRule="auto"/>
        <w:jc w:val="both"/>
        <w:rPr>
          <w:rFonts w:ascii="Simplified Arabic" w:eastAsia="Calibri" w:hAnsi="Simplified Arabic" w:cs="Simplified Arabic"/>
          <w:b/>
          <w:bCs/>
          <w:sz w:val="28"/>
          <w:szCs w:val="28"/>
          <w:rtl/>
        </w:rPr>
      </w:pPr>
      <w:r w:rsidRPr="00CC31C0">
        <w:rPr>
          <w:rFonts w:ascii="Simplified Arabic" w:eastAsia="Times New Roman" w:hAnsi="Simplified Arabic" w:cs="Simplified Arabic" w:hint="cs"/>
          <w:b/>
          <w:bCs/>
          <w:sz w:val="28"/>
          <w:szCs w:val="28"/>
          <w:rtl/>
        </w:rPr>
        <w:t>1</w:t>
      </w:r>
      <w:r w:rsidR="00853F46" w:rsidRPr="00CC31C0">
        <w:rPr>
          <w:rFonts w:ascii="Simplified Arabic" w:eastAsia="Times New Roman" w:hAnsi="Simplified Arabic" w:cs="Simplified Arabic" w:hint="cs"/>
          <w:b/>
          <w:bCs/>
          <w:sz w:val="28"/>
          <w:szCs w:val="28"/>
          <w:rtl/>
        </w:rPr>
        <w:t>-11-</w:t>
      </w:r>
      <w:r w:rsidRPr="00CC31C0">
        <w:rPr>
          <w:rFonts w:ascii="Simplified Arabic" w:eastAsia="Times New Roman" w:hAnsi="Simplified Arabic" w:cs="Simplified Arabic" w:hint="cs"/>
          <w:b/>
          <w:bCs/>
          <w:sz w:val="28"/>
          <w:szCs w:val="28"/>
          <w:rtl/>
        </w:rPr>
        <w:t>3</w:t>
      </w:r>
      <w:r w:rsidR="00853F46" w:rsidRPr="00CC31C0">
        <w:rPr>
          <w:rFonts w:ascii="Simplified Arabic" w:eastAsia="Times New Roman" w:hAnsi="Simplified Arabic" w:cs="Simplified Arabic" w:hint="cs"/>
          <w:b/>
          <w:bCs/>
          <w:sz w:val="28"/>
          <w:szCs w:val="28"/>
          <w:rtl/>
        </w:rPr>
        <w:t xml:space="preserve"> </w:t>
      </w:r>
      <w:r w:rsidR="00F47B0B" w:rsidRPr="00CC31C0">
        <w:rPr>
          <w:rFonts w:ascii="Simplified Arabic" w:eastAsia="Calibri" w:hAnsi="Simplified Arabic" w:cs="Simplified Arabic"/>
          <w:b/>
          <w:bCs/>
          <w:sz w:val="28"/>
          <w:szCs w:val="28"/>
          <w:rtl/>
        </w:rPr>
        <w:t xml:space="preserve">التوجيه الإلكتروني </w:t>
      </w:r>
    </w:p>
    <w:p w14:paraId="1ED824E5" w14:textId="3AF3350F" w:rsidR="00F47B0B" w:rsidRPr="00103F22" w:rsidRDefault="00F47B0B" w:rsidP="00CC31C0">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أن التوجيه الإلكتروني بالمنظمات المعاصرة يعتمد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وجود القيادات الإلكترونية والتي تسع</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تفعيل دور ال</w:t>
      </w:r>
      <w:r w:rsidR="00B945C7">
        <w:rPr>
          <w:rFonts w:ascii="Simplified Arabic" w:eastAsia="Calibri" w:hAnsi="Simplified Arabic" w:cs="Simplified Arabic"/>
          <w:sz w:val="28"/>
          <w:szCs w:val="28"/>
          <w:rtl/>
        </w:rPr>
        <w:t>أهداف</w:t>
      </w:r>
      <w:r w:rsidRPr="00103F22">
        <w:rPr>
          <w:rFonts w:ascii="Simplified Arabic" w:eastAsia="Calibri" w:hAnsi="Simplified Arabic" w:cs="Simplified Arabic"/>
          <w:sz w:val="28"/>
          <w:szCs w:val="28"/>
          <w:rtl/>
        </w:rPr>
        <w:t xml:space="preserve"> الديناميكية والعمل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تحقيقها</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كما يعتمد أيضاً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وجود قيادات قادرة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التعامل الفعال بطريقة إلكترونية مع الأفراد الآخرين</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والقدرة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تحفيزهم وتعاونهم لإنجاز ال</w:t>
      </w:r>
      <w:r w:rsidR="00BF652B">
        <w:rPr>
          <w:rFonts w:ascii="Simplified Arabic" w:eastAsia="Calibri" w:hAnsi="Simplified Arabic" w:cs="Simplified Arabic"/>
          <w:sz w:val="28"/>
          <w:szCs w:val="28"/>
          <w:rtl/>
        </w:rPr>
        <w:t>أعمال</w:t>
      </w:r>
      <w:r w:rsidRPr="00103F22">
        <w:rPr>
          <w:rFonts w:ascii="Simplified Arabic" w:eastAsia="Calibri" w:hAnsi="Simplified Arabic" w:cs="Simplified Arabic"/>
          <w:sz w:val="28"/>
          <w:szCs w:val="28"/>
          <w:rtl/>
        </w:rPr>
        <w:t xml:space="preserve"> المطلوبة، كما يعتمد التطبيق الكفء للتوجيه الإلكتروني عل</w:t>
      </w:r>
      <w:r w:rsidR="00BF652B">
        <w:rPr>
          <w:rFonts w:ascii="Simplified Arabic" w:eastAsia="Calibri" w:hAnsi="Simplified Arabic" w:cs="Simplified Arabic"/>
          <w:sz w:val="28"/>
          <w:szCs w:val="28"/>
          <w:rtl/>
        </w:rPr>
        <w:t>ي</w:t>
      </w:r>
      <w:r w:rsidR="00CC31C0">
        <w:rPr>
          <w:rFonts w:ascii="Simplified Arabic" w:eastAsia="Calibri" w:hAnsi="Simplified Arabic" w:cs="Simplified Arabic"/>
          <w:sz w:val="28"/>
          <w:szCs w:val="28"/>
          <w:rtl/>
        </w:rPr>
        <w:t xml:space="preserve"> استخدام شبكات الات</w:t>
      </w:r>
      <w:r w:rsidRPr="00103F22">
        <w:rPr>
          <w:rFonts w:ascii="Simplified Arabic" w:eastAsia="Calibri" w:hAnsi="Simplified Arabic" w:cs="Simplified Arabic"/>
          <w:sz w:val="28"/>
          <w:szCs w:val="28"/>
          <w:rtl/>
        </w:rPr>
        <w:t>صالات الإلكترونية المتقدمة كشبكة الإنترنت بحيث يتم إنجاز وتنفيذ كل عمليات التوجيه من خلالها</w:t>
      </w:r>
      <w:r w:rsidRPr="00103F22">
        <w:rPr>
          <w:rFonts w:ascii="Simplified Arabic" w:eastAsia="Calibri" w:hAnsi="Simplified Arabic" w:cs="Simplified Arabic" w:hint="cs"/>
          <w:sz w:val="28"/>
          <w:szCs w:val="28"/>
          <w:rtl/>
        </w:rPr>
        <w:t>.</w:t>
      </w:r>
    </w:p>
    <w:p w14:paraId="650C275A" w14:textId="0DFE0A77" w:rsidR="00F47B0B" w:rsidRPr="00103F22" w:rsidRDefault="00F47B0B" w:rsidP="00CC31C0">
      <w:pPr>
        <w:spacing w:before="120" w:after="0" w:line="240" w:lineRule="auto"/>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b/>
          <w:bCs/>
          <w:sz w:val="28"/>
          <w:szCs w:val="28"/>
          <w:rtl/>
        </w:rPr>
        <w:t>بعض المهارات الأساسية التي يجب أن تتوفر في القيادة الإلكترونية</w:t>
      </w:r>
      <w:r w:rsidRPr="00103F22">
        <w:rPr>
          <w:rFonts w:ascii="Simplified Arabic" w:eastAsia="Calibri" w:hAnsi="Simplified Arabic" w:cs="Simplified Arabic"/>
          <w:b/>
          <w:bCs/>
          <w:sz w:val="28"/>
          <w:szCs w:val="28"/>
        </w:rPr>
        <w:t>:</w:t>
      </w:r>
      <w:r w:rsidRPr="00103F22">
        <w:rPr>
          <w:rFonts w:ascii="Simplified Arabic" w:eastAsia="Calibri" w:hAnsi="Simplified Arabic" w:cs="Simplified Arabic" w:hint="cs"/>
          <w:b/>
          <w:bCs/>
          <w:sz w:val="28"/>
          <w:szCs w:val="28"/>
          <w:rtl/>
        </w:rPr>
        <w:t>-</w:t>
      </w:r>
    </w:p>
    <w:p w14:paraId="1E4E9073" w14:textId="65E4326C" w:rsidR="00F47B0B" w:rsidRPr="00103F22" w:rsidRDefault="00F47B0B" w:rsidP="00CC31C0">
      <w:pPr>
        <w:numPr>
          <w:ilvl w:val="0"/>
          <w:numId w:val="97"/>
        </w:numPr>
        <w:spacing w:after="0" w:line="240" w:lineRule="auto"/>
        <w:ind w:left="533" w:hanging="306"/>
        <w:jc w:val="both"/>
        <w:rPr>
          <w:rFonts w:ascii="Simplified Arabic" w:eastAsia="Calibri" w:hAnsi="Simplified Arabic" w:cs="Simplified Arabic"/>
          <w:sz w:val="28"/>
          <w:szCs w:val="28"/>
        </w:rPr>
      </w:pPr>
      <w:r w:rsidRPr="00103F22">
        <w:rPr>
          <w:rFonts w:ascii="Simplified Arabic" w:eastAsia="Calibri" w:hAnsi="Simplified Arabic" w:cs="Simplified Arabic" w:hint="cs"/>
          <w:b/>
          <w:bCs/>
          <w:sz w:val="28"/>
          <w:szCs w:val="28"/>
          <w:rtl/>
        </w:rPr>
        <w:t>م</w:t>
      </w:r>
      <w:r w:rsidRPr="00103F22">
        <w:rPr>
          <w:rFonts w:ascii="Simplified Arabic" w:eastAsia="Calibri" w:hAnsi="Simplified Arabic" w:cs="Simplified Arabic"/>
          <w:b/>
          <w:bCs/>
          <w:sz w:val="28"/>
          <w:szCs w:val="28"/>
          <w:rtl/>
        </w:rPr>
        <w:t>هارات المعارف الإلكترونية</w:t>
      </w:r>
      <w:r w:rsidR="006C097F">
        <w:rPr>
          <w:rFonts w:ascii="Simplified Arabic" w:eastAsia="Calibri" w:hAnsi="Simplified Arabic" w:cs="Simplified Arabic"/>
          <w:b/>
          <w:bCs/>
          <w:sz w:val="28"/>
          <w:szCs w:val="28"/>
          <w:rtl/>
        </w:rPr>
        <w:t>:</w:t>
      </w:r>
      <w:r w:rsidRPr="00103F22">
        <w:rPr>
          <w:rFonts w:ascii="Simplified Arabic" w:eastAsia="Calibri" w:hAnsi="Simplified Arabic" w:cs="Simplified Arabic"/>
          <w:sz w:val="28"/>
          <w:szCs w:val="28"/>
          <w:rtl/>
        </w:rPr>
        <w:t xml:space="preserve"> مثل تقنية المعلومات</w:t>
      </w:r>
      <w:r w:rsidR="004D02F0"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 xml:space="preserve">في الحاسبات </w:t>
      </w:r>
      <w:r w:rsidR="004D02F0" w:rsidRPr="00103F22">
        <w:rPr>
          <w:rFonts w:ascii="Simplified Arabic" w:eastAsia="Calibri" w:hAnsi="Simplified Arabic" w:cs="Simplified Arabic" w:hint="cs"/>
          <w:sz w:val="28"/>
          <w:szCs w:val="28"/>
          <w:rtl/>
        </w:rPr>
        <w:t>الالكترونية</w:t>
      </w:r>
      <w:r w:rsidRPr="00103F22">
        <w:rPr>
          <w:rFonts w:ascii="Simplified Arabic" w:eastAsia="Calibri" w:hAnsi="Simplified Arabic" w:cs="Simplified Arabic"/>
          <w:sz w:val="28"/>
          <w:szCs w:val="28"/>
          <w:rtl/>
        </w:rPr>
        <w:t xml:space="preserve"> وشبكات الاتصالات الإلكترونية والبرمجيات الخاصة بها والتعامل الجيد معه</w:t>
      </w:r>
      <w:r w:rsidRPr="00103F22">
        <w:rPr>
          <w:rFonts w:ascii="Simplified Arabic" w:eastAsia="Calibri" w:hAnsi="Simplified Arabic" w:cs="Simplified Arabic" w:hint="cs"/>
          <w:sz w:val="28"/>
          <w:szCs w:val="28"/>
          <w:rtl/>
        </w:rPr>
        <w:t>ا</w:t>
      </w:r>
      <w:r w:rsidR="006C097F">
        <w:rPr>
          <w:rFonts w:ascii="Simplified Arabic" w:eastAsia="Calibri" w:hAnsi="Simplified Arabic" w:cs="Simplified Arabic" w:hint="cs"/>
          <w:sz w:val="28"/>
          <w:szCs w:val="28"/>
          <w:rtl/>
        </w:rPr>
        <w:t>.</w:t>
      </w:r>
    </w:p>
    <w:p w14:paraId="47083CB5" w14:textId="70A0A679" w:rsidR="00F47B0B" w:rsidRPr="00103F22" w:rsidRDefault="00F47B0B" w:rsidP="00CC31C0">
      <w:pPr>
        <w:numPr>
          <w:ilvl w:val="0"/>
          <w:numId w:val="97"/>
        </w:numPr>
        <w:spacing w:after="0" w:line="240" w:lineRule="auto"/>
        <w:ind w:left="533" w:hanging="306"/>
        <w:jc w:val="both"/>
        <w:rPr>
          <w:rFonts w:ascii="Simplified Arabic" w:eastAsia="Calibri" w:hAnsi="Simplified Arabic" w:cs="Simplified Arabic"/>
          <w:sz w:val="28"/>
          <w:szCs w:val="28"/>
        </w:rPr>
      </w:pPr>
      <w:r w:rsidRPr="00103F22">
        <w:rPr>
          <w:rFonts w:ascii="Simplified Arabic" w:eastAsia="Calibri" w:hAnsi="Simplified Arabic" w:cs="Simplified Arabic"/>
          <w:b/>
          <w:bCs/>
          <w:sz w:val="28"/>
          <w:szCs w:val="28"/>
          <w:rtl/>
        </w:rPr>
        <w:lastRenderedPageBreak/>
        <w:t>مهارات الاتصال الفعال مع الآخرين:</w:t>
      </w:r>
      <w:r w:rsidRPr="00103F22">
        <w:rPr>
          <w:rFonts w:ascii="Simplified Arabic" w:eastAsia="Calibri" w:hAnsi="Simplified Arabic" w:cs="Simplified Arabic"/>
          <w:sz w:val="28"/>
          <w:szCs w:val="28"/>
          <w:rtl/>
        </w:rPr>
        <w:t xml:space="preserve"> حيث يتطلب هذا الأمر ضرورة تأسيس علاقات عمل جديدة من خلال استخدام جميع أنواع الاتصالات سواء كانت مكتوبة أو شفهية</w:t>
      </w:r>
      <w:r w:rsidRPr="00103F22">
        <w:rPr>
          <w:rFonts w:ascii="Simplified Arabic" w:eastAsia="Calibri" w:hAnsi="Simplified Arabic" w:cs="Simplified Arabic" w:hint="cs"/>
          <w:sz w:val="28"/>
          <w:szCs w:val="28"/>
          <w:rtl/>
        </w:rPr>
        <w:t>.</w:t>
      </w:r>
    </w:p>
    <w:p w14:paraId="220DB6AF" w14:textId="733093E7" w:rsidR="00F47B0B" w:rsidRPr="00103F22" w:rsidRDefault="00F47B0B" w:rsidP="00CC31C0">
      <w:pPr>
        <w:numPr>
          <w:ilvl w:val="0"/>
          <w:numId w:val="97"/>
        </w:numPr>
        <w:spacing w:after="0" w:line="240" w:lineRule="auto"/>
        <w:ind w:left="533"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b/>
          <w:bCs/>
          <w:sz w:val="28"/>
          <w:szCs w:val="28"/>
          <w:rtl/>
        </w:rPr>
        <w:t>مهارات إدارية</w:t>
      </w:r>
      <w:r w:rsidR="006C097F">
        <w:rPr>
          <w:rFonts w:ascii="Simplified Arabic" w:eastAsia="Calibri" w:hAnsi="Simplified Arabic" w:cs="Simplified Arabic"/>
          <w:b/>
          <w:bCs/>
          <w:sz w:val="28"/>
          <w:szCs w:val="28"/>
          <w:rtl/>
        </w:rPr>
        <w:t>:</w:t>
      </w:r>
      <w:r w:rsidRPr="00103F22">
        <w:rPr>
          <w:rFonts w:ascii="Simplified Arabic" w:eastAsia="Calibri" w:hAnsi="Simplified Arabic" w:cs="Simplified Arabic"/>
          <w:sz w:val="28"/>
          <w:szCs w:val="28"/>
          <w:rtl/>
        </w:rPr>
        <w:t xml:space="preserve"> وهي تتضمن مهارات تحفيز الأفراد الآخرين بالمنظمة نحو العمل الجماعي والتعاون</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بالإضافة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مهارات التخطيط والتنظيم والمتابعة والرقابة</w:t>
      </w:r>
      <w:r w:rsidRPr="00103F22">
        <w:rPr>
          <w:rFonts w:ascii="Simplified Arabic" w:eastAsia="Calibri" w:hAnsi="Simplified Arabic" w:cs="Simplified Arabic" w:hint="cs"/>
          <w:sz w:val="28"/>
          <w:szCs w:val="28"/>
          <w:rtl/>
        </w:rPr>
        <w:t>.</w:t>
      </w:r>
    </w:p>
    <w:p w14:paraId="032623A1" w14:textId="67F39521" w:rsidR="00F47B0B" w:rsidRPr="00103F22" w:rsidRDefault="00F47B0B" w:rsidP="00CC31C0">
      <w:pPr>
        <w:spacing w:before="120" w:after="0" w:line="240" w:lineRule="auto"/>
        <w:ind w:left="9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b/>
          <w:bCs/>
          <w:sz w:val="28"/>
          <w:szCs w:val="28"/>
          <w:rtl/>
        </w:rPr>
        <w:t>علاوة عل</w:t>
      </w:r>
      <w:r w:rsidR="00BF652B">
        <w:rPr>
          <w:rFonts w:ascii="Simplified Arabic" w:eastAsia="Calibri" w:hAnsi="Simplified Arabic" w:cs="Simplified Arabic"/>
          <w:b/>
          <w:bCs/>
          <w:sz w:val="28"/>
          <w:szCs w:val="28"/>
          <w:rtl/>
        </w:rPr>
        <w:t>ي</w:t>
      </w:r>
      <w:r w:rsidRPr="00103F22">
        <w:rPr>
          <w:rFonts w:ascii="Simplified Arabic" w:eastAsia="Calibri" w:hAnsi="Simplified Arabic" w:cs="Simplified Arabic"/>
          <w:b/>
          <w:bCs/>
          <w:sz w:val="28"/>
          <w:szCs w:val="28"/>
          <w:rtl/>
        </w:rPr>
        <w:t xml:space="preserve"> ذلك</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يتأكد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القياديين والمديرين في هذا العصر متابعة كل جديد في حقل التقنيات الإلكترونية وأن يتحل</w:t>
      </w:r>
      <w:r w:rsidR="00CC31C0">
        <w:rPr>
          <w:rFonts w:ascii="Simplified Arabic" w:eastAsia="Calibri" w:hAnsi="Simplified Arabic" w:cs="Simplified Arabic"/>
          <w:sz w:val="28"/>
          <w:szCs w:val="28"/>
          <w:rtl/>
        </w:rPr>
        <w:t>وا بثقافة الإبداع والانفت</w:t>
      </w:r>
      <w:r w:rsidRPr="00103F22">
        <w:rPr>
          <w:rFonts w:ascii="Simplified Arabic" w:eastAsia="Calibri" w:hAnsi="Simplified Arabic" w:cs="Simplified Arabic"/>
          <w:sz w:val="28"/>
          <w:szCs w:val="28"/>
          <w:rtl/>
        </w:rPr>
        <w:t>اح والمرونة والتي تعد من ضروريات ه</w:t>
      </w:r>
      <w:r w:rsidR="00CC31C0">
        <w:rPr>
          <w:rFonts w:ascii="Simplified Arabic" w:eastAsia="Calibri" w:hAnsi="Simplified Arabic" w:cs="Simplified Arabic"/>
          <w:sz w:val="28"/>
          <w:szCs w:val="28"/>
          <w:rtl/>
        </w:rPr>
        <w:t>ذا العصر لكي يتمكنوا من التخط</w:t>
      </w:r>
      <w:r w:rsidRPr="00103F22">
        <w:rPr>
          <w:rFonts w:ascii="Simplified Arabic" w:eastAsia="Calibri" w:hAnsi="Simplified Arabic" w:cs="Simplified Arabic"/>
          <w:sz w:val="28"/>
          <w:szCs w:val="28"/>
          <w:rtl/>
        </w:rPr>
        <w:t>يط السليم والجيد للدخول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عصر الثورة الرقمية والاستفادة من إمكاناته لتطوير </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المنظمات ورفع كفاءتها الإنتاجية</w:t>
      </w:r>
      <w:r w:rsidRPr="00103F22">
        <w:rPr>
          <w:rFonts w:ascii="Simplified Arabic" w:eastAsia="Calibri" w:hAnsi="Simplified Arabic" w:cs="Simplified Arabic"/>
          <w:sz w:val="28"/>
          <w:szCs w:val="28"/>
        </w:rPr>
        <w:t>.</w:t>
      </w:r>
    </w:p>
    <w:p w14:paraId="693198F9" w14:textId="7DDFB37C" w:rsidR="00F47B0B" w:rsidRPr="00CC31C0" w:rsidRDefault="00E1250A" w:rsidP="00CC31C0">
      <w:pPr>
        <w:spacing w:before="120" w:after="0" w:line="240" w:lineRule="auto"/>
        <w:jc w:val="both"/>
        <w:rPr>
          <w:rFonts w:ascii="Simplified Arabic" w:eastAsia="Calibri" w:hAnsi="Simplified Arabic" w:cs="Simplified Arabic"/>
          <w:b/>
          <w:bCs/>
          <w:sz w:val="28"/>
          <w:szCs w:val="28"/>
          <w:rtl/>
        </w:rPr>
      </w:pPr>
      <w:r w:rsidRPr="00CC31C0">
        <w:rPr>
          <w:rFonts w:ascii="Simplified Arabic" w:eastAsia="Times New Roman" w:hAnsi="Simplified Arabic" w:cs="Simplified Arabic" w:hint="cs"/>
          <w:b/>
          <w:bCs/>
          <w:sz w:val="28"/>
          <w:szCs w:val="28"/>
          <w:rtl/>
        </w:rPr>
        <w:t>1</w:t>
      </w:r>
      <w:r w:rsidR="00853F46" w:rsidRPr="00CC31C0">
        <w:rPr>
          <w:rFonts w:ascii="Simplified Arabic" w:eastAsia="Times New Roman" w:hAnsi="Simplified Arabic" w:cs="Simplified Arabic" w:hint="cs"/>
          <w:b/>
          <w:bCs/>
          <w:sz w:val="28"/>
          <w:szCs w:val="28"/>
          <w:rtl/>
        </w:rPr>
        <w:t>-11-</w:t>
      </w:r>
      <w:r w:rsidRPr="00CC31C0">
        <w:rPr>
          <w:rFonts w:ascii="Simplified Arabic" w:eastAsia="Times New Roman" w:hAnsi="Simplified Arabic" w:cs="Simplified Arabic" w:hint="cs"/>
          <w:b/>
          <w:bCs/>
          <w:sz w:val="28"/>
          <w:szCs w:val="28"/>
          <w:rtl/>
        </w:rPr>
        <w:t>4</w:t>
      </w:r>
      <w:r w:rsidR="00853F46" w:rsidRPr="00CC31C0">
        <w:rPr>
          <w:rFonts w:ascii="Simplified Arabic" w:eastAsia="Times New Roman" w:hAnsi="Simplified Arabic" w:cs="Simplified Arabic" w:hint="cs"/>
          <w:b/>
          <w:bCs/>
          <w:sz w:val="28"/>
          <w:szCs w:val="28"/>
          <w:rtl/>
        </w:rPr>
        <w:t xml:space="preserve"> </w:t>
      </w:r>
      <w:r w:rsidR="00F47B0B" w:rsidRPr="00CC31C0">
        <w:rPr>
          <w:rFonts w:ascii="Simplified Arabic" w:eastAsia="Calibri" w:hAnsi="Simplified Arabic" w:cs="Simplified Arabic"/>
          <w:b/>
          <w:bCs/>
          <w:sz w:val="28"/>
          <w:szCs w:val="28"/>
          <w:rtl/>
        </w:rPr>
        <w:t xml:space="preserve">الرقابة الإلكترونية </w:t>
      </w:r>
    </w:p>
    <w:p w14:paraId="2EC67F39" w14:textId="2E189B65" w:rsidR="00F47B0B" w:rsidRPr="00103F22" w:rsidRDefault="00F47B0B" w:rsidP="00CC31C0">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أن الرقابة الإلكترونية أكثر اقترابا</w:t>
      </w:r>
      <w:r w:rsidR="00CC31C0">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من الرقابة القائمة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الثقة بدلا</w:t>
      </w:r>
      <w:r w:rsidR="00CC31C0">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من الرقابة التقليدية القائمة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العلاقات والمساءلة الرسمية</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وهذا يفسر الاتجاه المتزايد نحو التأكيد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الثقة الإلكترونية والولاء الإلكتروني بين العاملين وال</w:t>
      </w:r>
      <w:r w:rsidR="00BF652B">
        <w:rPr>
          <w:rFonts w:ascii="Simplified Arabic" w:eastAsia="Calibri" w:hAnsi="Simplified Arabic" w:cs="Simplified Arabic"/>
          <w:sz w:val="28"/>
          <w:szCs w:val="28"/>
          <w:rtl/>
        </w:rPr>
        <w:t>إدارة</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وهذا ما يحول الرقابة كرصيد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الرقابة كعملية وتدفق مستمر</w:t>
      </w:r>
      <w:r w:rsidRPr="00103F22">
        <w:rPr>
          <w:rFonts w:ascii="Simplified Arabic" w:eastAsia="Calibri" w:hAnsi="Simplified Arabic" w:cs="Simplified Arabic" w:hint="cs"/>
          <w:sz w:val="28"/>
          <w:szCs w:val="28"/>
          <w:rtl/>
        </w:rPr>
        <w:t>.</w:t>
      </w:r>
    </w:p>
    <w:p w14:paraId="100B745E" w14:textId="248D0F4C" w:rsidR="00F47B0B" w:rsidRPr="00103F22" w:rsidRDefault="004D02F0" w:rsidP="00B945C7">
      <w:pPr>
        <w:spacing w:before="120" w:after="0" w:line="240" w:lineRule="auto"/>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hint="cs"/>
          <w:b/>
          <w:bCs/>
          <w:sz w:val="28"/>
          <w:szCs w:val="28"/>
          <w:rtl/>
        </w:rPr>
        <w:t>مزايا الرقمنة ف</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ا</w:t>
      </w:r>
      <w:r w:rsidR="00F47B0B" w:rsidRPr="00103F22">
        <w:rPr>
          <w:rFonts w:ascii="Simplified Arabic" w:eastAsia="Calibri" w:hAnsi="Simplified Arabic" w:cs="Simplified Arabic"/>
          <w:b/>
          <w:bCs/>
          <w:sz w:val="28"/>
          <w:szCs w:val="28"/>
          <w:rtl/>
        </w:rPr>
        <w:t>لرقابة الإلكترونية منها</w:t>
      </w:r>
      <w:r w:rsidR="006C097F">
        <w:rPr>
          <w:rFonts w:ascii="Simplified Arabic" w:eastAsia="Calibri" w:hAnsi="Simplified Arabic" w:cs="Simplified Arabic"/>
          <w:b/>
          <w:bCs/>
          <w:sz w:val="28"/>
          <w:szCs w:val="28"/>
          <w:rtl/>
        </w:rPr>
        <w:t>:-</w:t>
      </w:r>
    </w:p>
    <w:p w14:paraId="227BF8A4" w14:textId="010E3B33" w:rsidR="00F47B0B" w:rsidRPr="00103F22" w:rsidRDefault="00F47B0B" w:rsidP="00CC31C0">
      <w:pPr>
        <w:numPr>
          <w:ilvl w:val="0"/>
          <w:numId w:val="98"/>
        </w:numPr>
        <w:spacing w:after="0" w:line="240" w:lineRule="auto"/>
        <w:ind w:left="533" w:hanging="306"/>
        <w:jc w:val="both"/>
        <w:rPr>
          <w:rFonts w:ascii="Simplified Arabic" w:eastAsia="Calibri" w:hAnsi="Simplified Arabic" w:cs="Simplified Arabic"/>
          <w:b/>
          <w:bCs/>
          <w:sz w:val="28"/>
          <w:szCs w:val="28"/>
        </w:rPr>
      </w:pPr>
      <w:r w:rsidRPr="00103F22">
        <w:rPr>
          <w:rFonts w:ascii="Simplified Arabic" w:eastAsia="Calibri" w:hAnsi="Simplified Arabic" w:cs="Simplified Arabic"/>
          <w:sz w:val="28"/>
          <w:szCs w:val="28"/>
          <w:rtl/>
        </w:rPr>
        <w:t>أنها تحقق الرقابة المستمرة بدلا</w:t>
      </w:r>
      <w:r w:rsidR="00CC31C0">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من الرقابة الدورية.</w:t>
      </w:r>
    </w:p>
    <w:p w14:paraId="08FE71CA" w14:textId="5892B48E" w:rsidR="00F47B0B" w:rsidRPr="00103F22" w:rsidRDefault="00F47B0B" w:rsidP="00CC31C0">
      <w:pPr>
        <w:numPr>
          <w:ilvl w:val="0"/>
          <w:numId w:val="98"/>
        </w:numPr>
        <w:spacing w:after="0" w:line="240" w:lineRule="auto"/>
        <w:ind w:left="533" w:hanging="306"/>
        <w:jc w:val="both"/>
        <w:rPr>
          <w:rFonts w:ascii="Simplified Arabic" w:eastAsia="Calibri" w:hAnsi="Simplified Arabic" w:cs="Simplified Arabic"/>
          <w:b/>
          <w:bCs/>
          <w:sz w:val="28"/>
          <w:szCs w:val="28"/>
        </w:rPr>
      </w:pPr>
      <w:r w:rsidRPr="00103F22">
        <w:rPr>
          <w:rFonts w:ascii="Simplified Arabic" w:eastAsia="Calibri" w:hAnsi="Simplified Arabic" w:cs="Simplified Arabic"/>
          <w:sz w:val="28"/>
          <w:szCs w:val="28"/>
          <w:rtl/>
        </w:rPr>
        <w:t>تقليص الفجوة الزمنية بين التنفيذ والرقابة، وتحقيق ميزة الرقابة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مراحل التنفيذ أول بأول في الوقت الحقيقي.</w:t>
      </w:r>
    </w:p>
    <w:p w14:paraId="24600D6E" w14:textId="73A79142" w:rsidR="00F47B0B" w:rsidRPr="00103F22" w:rsidRDefault="00F47B0B" w:rsidP="00CC31C0">
      <w:pPr>
        <w:numPr>
          <w:ilvl w:val="0"/>
          <w:numId w:val="98"/>
        </w:numPr>
        <w:spacing w:after="0" w:line="240" w:lineRule="auto"/>
        <w:ind w:left="533" w:hanging="306"/>
        <w:jc w:val="both"/>
        <w:rPr>
          <w:rFonts w:ascii="Simplified Arabic" w:eastAsia="Calibri" w:hAnsi="Simplified Arabic" w:cs="Simplified Arabic"/>
          <w:b/>
          <w:bCs/>
          <w:sz w:val="28"/>
          <w:szCs w:val="28"/>
        </w:rPr>
      </w:pPr>
      <w:r w:rsidRPr="00103F22">
        <w:rPr>
          <w:rFonts w:ascii="Simplified Arabic" w:eastAsia="Calibri" w:hAnsi="Simplified Arabic" w:cs="Simplified Arabic"/>
          <w:sz w:val="28"/>
          <w:szCs w:val="28"/>
          <w:rtl/>
        </w:rPr>
        <w:t>إن الرقابة الإلكترونية تتطلب بل وتحفز العلاقات القائمة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الثقة</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وهذا مما يقلل من الجهد الإداري المطلوب في الرقابة.</w:t>
      </w:r>
    </w:p>
    <w:p w14:paraId="13EFED89" w14:textId="109461E7" w:rsidR="00F47B0B" w:rsidRPr="00103F22" w:rsidRDefault="00F47B0B" w:rsidP="00CC31C0">
      <w:pPr>
        <w:numPr>
          <w:ilvl w:val="0"/>
          <w:numId w:val="98"/>
        </w:numPr>
        <w:spacing w:after="0" w:line="240" w:lineRule="auto"/>
        <w:ind w:left="533" w:hanging="306"/>
        <w:jc w:val="both"/>
        <w:rPr>
          <w:rFonts w:ascii="Simplified Arabic" w:eastAsia="Calibri" w:hAnsi="Simplified Arabic" w:cs="Simplified Arabic"/>
          <w:b/>
          <w:bCs/>
          <w:sz w:val="28"/>
          <w:szCs w:val="28"/>
        </w:rPr>
      </w:pPr>
      <w:r w:rsidRPr="00103F22">
        <w:rPr>
          <w:rFonts w:ascii="Simplified Arabic" w:eastAsia="Calibri" w:hAnsi="Simplified Arabic" w:cs="Simplified Arabic"/>
          <w:sz w:val="28"/>
          <w:szCs w:val="28"/>
          <w:rtl/>
        </w:rPr>
        <w:lastRenderedPageBreak/>
        <w:t>تعد النتائج هي المعول الرئيس الذي تنصب عليه عمليات</w:t>
      </w:r>
      <w:r w:rsidR="00CC31C0">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الرقابة الإلكترونية</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فتقديم الخدمة أو المنتج للفئة المستهدفة بالمستو</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المخطط له يعتبر دليل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أن النظام الإداري يعمل بكفاءة عالية.</w:t>
      </w:r>
    </w:p>
    <w:p w14:paraId="76785990" w14:textId="1BCE68DD" w:rsidR="00F47B0B" w:rsidRPr="00103F22" w:rsidRDefault="00F47B0B" w:rsidP="00CC31C0">
      <w:pPr>
        <w:numPr>
          <w:ilvl w:val="0"/>
          <w:numId w:val="98"/>
        </w:numPr>
        <w:spacing w:after="0" w:line="240" w:lineRule="auto"/>
        <w:ind w:left="533" w:hanging="306"/>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sz w:val="28"/>
          <w:szCs w:val="28"/>
          <w:rtl/>
        </w:rPr>
        <w:t>إن الرقابة الإلكترونية تساعد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انخراط الجميع في معرفة ماذا يوجد في المنظمة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حد كبير من أجل تحقيق مستلزمات الرقابة والحد من المفاجآت والأزمات في المنظمة</w:t>
      </w:r>
      <w:r w:rsidRPr="00103F22">
        <w:rPr>
          <w:rFonts w:ascii="Simplified Arabic" w:eastAsia="Calibri" w:hAnsi="Simplified Arabic" w:cs="Simplified Arabic"/>
          <w:sz w:val="28"/>
          <w:szCs w:val="28"/>
        </w:rPr>
        <w:t>.</w:t>
      </w:r>
    </w:p>
    <w:p w14:paraId="0210DD61" w14:textId="2575E160" w:rsidR="00F47B0B" w:rsidRPr="00103F22" w:rsidRDefault="00F47B0B" w:rsidP="00CC31C0">
      <w:pPr>
        <w:spacing w:before="120" w:after="0" w:line="240" w:lineRule="auto"/>
        <w:ind w:firstLine="720"/>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b/>
          <w:bCs/>
          <w:sz w:val="28"/>
          <w:szCs w:val="28"/>
          <w:rtl/>
        </w:rPr>
        <w:t>أن تطبيق ال</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tl/>
        </w:rPr>
        <w:t xml:space="preserve"> الإلكترونية قد أحدث تغيرات ايجابية في وظائف ال</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tl/>
        </w:rPr>
        <w:t xml:space="preserve"> عززت من فعاليتها، وأن إدراك هذه التغيرات من قبل القيادات والكوادر البشرية في المنظمة سيخلق </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tl/>
        </w:rPr>
        <w:t xml:space="preserve"> مرنة لأي تغيرات داخلية أو خارجية، ذات قرارات فعالة، وقدرة عل</w:t>
      </w:r>
      <w:r w:rsidR="00BF652B">
        <w:rPr>
          <w:rFonts w:ascii="Simplified Arabic" w:eastAsia="Calibri" w:hAnsi="Simplified Arabic" w:cs="Simplified Arabic"/>
          <w:b/>
          <w:bCs/>
          <w:sz w:val="28"/>
          <w:szCs w:val="28"/>
          <w:rtl/>
        </w:rPr>
        <w:t>ي</w:t>
      </w:r>
      <w:r w:rsidRPr="00103F22">
        <w:rPr>
          <w:rFonts w:ascii="Simplified Arabic" w:eastAsia="Calibri" w:hAnsi="Simplified Arabic" w:cs="Simplified Arabic"/>
          <w:b/>
          <w:bCs/>
          <w:sz w:val="28"/>
          <w:szCs w:val="28"/>
          <w:rtl/>
        </w:rPr>
        <w:t xml:space="preserve"> استثمار مواردها المادية والبشرية بأفضل شكل، وكذلك قادرة عل</w:t>
      </w:r>
      <w:r w:rsidR="00BF652B">
        <w:rPr>
          <w:rFonts w:ascii="Simplified Arabic" w:eastAsia="Calibri" w:hAnsi="Simplified Arabic" w:cs="Simplified Arabic"/>
          <w:b/>
          <w:bCs/>
          <w:sz w:val="28"/>
          <w:szCs w:val="28"/>
          <w:rtl/>
        </w:rPr>
        <w:t>ي</w:t>
      </w:r>
      <w:r w:rsidRPr="00103F22">
        <w:rPr>
          <w:rFonts w:ascii="Simplified Arabic" w:eastAsia="Calibri" w:hAnsi="Simplified Arabic" w:cs="Simplified Arabic"/>
          <w:b/>
          <w:bCs/>
          <w:sz w:val="28"/>
          <w:szCs w:val="28"/>
          <w:rtl/>
        </w:rPr>
        <w:t xml:space="preserve"> تحقيق </w:t>
      </w:r>
      <w:r w:rsidR="00B945C7">
        <w:rPr>
          <w:rFonts w:ascii="Simplified Arabic" w:eastAsia="Calibri" w:hAnsi="Simplified Arabic" w:cs="Simplified Arabic"/>
          <w:b/>
          <w:bCs/>
          <w:sz w:val="28"/>
          <w:szCs w:val="28"/>
          <w:rtl/>
        </w:rPr>
        <w:t>أهداف</w:t>
      </w:r>
      <w:r w:rsidRPr="00103F22">
        <w:rPr>
          <w:rFonts w:ascii="Simplified Arabic" w:eastAsia="Calibri" w:hAnsi="Simplified Arabic" w:cs="Simplified Arabic"/>
          <w:b/>
          <w:bCs/>
          <w:sz w:val="28"/>
          <w:szCs w:val="28"/>
          <w:rtl/>
        </w:rPr>
        <w:t>ها المتعلقة بخدمة المستفيدين منها بأفضل جودة ممكنة</w:t>
      </w:r>
      <w:r w:rsidRPr="00103F22">
        <w:rPr>
          <w:rFonts w:ascii="Simplified Arabic" w:eastAsia="Calibri" w:hAnsi="Simplified Arabic" w:cs="Simplified Arabic"/>
          <w:b/>
          <w:bCs/>
          <w:sz w:val="28"/>
          <w:szCs w:val="28"/>
        </w:rPr>
        <w:t>.</w:t>
      </w:r>
    </w:p>
    <w:p w14:paraId="5C0993A6" w14:textId="36DD0535" w:rsidR="00F47B0B" w:rsidRPr="00103F22" w:rsidRDefault="00E1250A" w:rsidP="00CC31C0">
      <w:pPr>
        <w:spacing w:before="120" w:after="0" w:line="240" w:lineRule="auto"/>
        <w:rPr>
          <w:rFonts w:ascii="Calibri" w:eastAsia="Calibri" w:hAnsi="Calibri" w:cs="PT Bold Heading"/>
          <w:sz w:val="32"/>
          <w:szCs w:val="32"/>
          <w:rtl/>
        </w:rPr>
      </w:pPr>
      <w:r w:rsidRPr="00CC31C0">
        <w:rPr>
          <w:rFonts w:cs="Sultan bold" w:hint="cs"/>
          <w:sz w:val="36"/>
          <w:szCs w:val="36"/>
          <w:rtl/>
        </w:rPr>
        <w:t>1</w:t>
      </w:r>
      <w:r w:rsidR="00853F46" w:rsidRPr="00CC31C0">
        <w:rPr>
          <w:rFonts w:cs="Sultan bold" w:hint="cs"/>
          <w:sz w:val="36"/>
          <w:szCs w:val="36"/>
          <w:rtl/>
        </w:rPr>
        <w:t>-</w:t>
      </w:r>
      <w:r w:rsidRPr="00CC31C0">
        <w:rPr>
          <w:rFonts w:cs="Sultan bold" w:hint="cs"/>
          <w:sz w:val="36"/>
          <w:szCs w:val="36"/>
          <w:rtl/>
        </w:rPr>
        <w:t>12</w:t>
      </w:r>
      <w:r w:rsidR="001C163F" w:rsidRPr="00CC31C0">
        <w:rPr>
          <w:rFonts w:cs="Sultan bold" w:hint="cs"/>
          <w:sz w:val="36"/>
          <w:szCs w:val="36"/>
          <w:rtl/>
        </w:rPr>
        <w:t xml:space="preserve"> </w:t>
      </w:r>
      <w:r w:rsidR="00F47B0B" w:rsidRPr="00CC31C0">
        <w:rPr>
          <w:rFonts w:cs="Sultan bold"/>
          <w:sz w:val="36"/>
          <w:szCs w:val="36"/>
          <w:rtl/>
        </w:rPr>
        <w:t>متطلبات تطبيق ال</w:t>
      </w:r>
      <w:r w:rsidR="00BF652B" w:rsidRPr="00CC31C0">
        <w:rPr>
          <w:rFonts w:cs="Sultan bold"/>
          <w:sz w:val="36"/>
          <w:szCs w:val="36"/>
          <w:rtl/>
        </w:rPr>
        <w:t>إدارة</w:t>
      </w:r>
      <w:r w:rsidR="00F47B0B" w:rsidRPr="00CC31C0">
        <w:rPr>
          <w:rFonts w:cs="Sultan bold"/>
          <w:sz w:val="36"/>
          <w:szCs w:val="36"/>
          <w:rtl/>
        </w:rPr>
        <w:t xml:space="preserve"> الإلكتروني</w:t>
      </w:r>
      <w:r w:rsidR="00F47B0B" w:rsidRPr="00CC31C0">
        <w:rPr>
          <w:rFonts w:ascii="Simplified Arabic" w:eastAsia="Calibri" w:hAnsi="Simplified Arabic" w:cs="Simplified Arabic"/>
          <w:sz w:val="32"/>
          <w:szCs w:val="32"/>
          <w:vertAlign w:val="superscript"/>
          <w:rtl/>
        </w:rPr>
        <w:t>(</w:t>
      </w:r>
      <w:r w:rsidR="00F47B0B" w:rsidRPr="00CC31C0">
        <w:rPr>
          <w:rFonts w:ascii="Simplified Arabic" w:eastAsia="Calibri" w:hAnsi="Simplified Arabic" w:cs="Simplified Arabic"/>
          <w:sz w:val="32"/>
          <w:szCs w:val="32"/>
          <w:vertAlign w:val="superscript"/>
          <w:rtl/>
        </w:rPr>
        <w:footnoteReference w:id="81"/>
      </w:r>
      <w:r w:rsidR="00F47B0B" w:rsidRPr="00CC31C0">
        <w:rPr>
          <w:rFonts w:ascii="Simplified Arabic" w:eastAsia="Calibri" w:hAnsi="Simplified Arabic" w:cs="Simplified Arabic"/>
          <w:sz w:val="32"/>
          <w:szCs w:val="32"/>
          <w:vertAlign w:val="superscript"/>
          <w:rtl/>
        </w:rPr>
        <w:t>)</w:t>
      </w:r>
    </w:p>
    <w:p w14:paraId="76723719" w14:textId="2278DA2E" w:rsidR="00F47B0B" w:rsidRPr="00103F22" w:rsidRDefault="00F47B0B" w:rsidP="00CC31C0">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إن نجاح مشروع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الإلكترونية مرتبط بضرورة توفير مجموعة من المتطلبات اللازمة له</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من ضرورة وجود جملة من المتطلبات البشرية والمادية والتنظيمية والتقنية</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أن التحول لل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الإلكترونية ليس توافر الحاسبات وشبكة الإنترنت رغم كونها عناصر أساسية لل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الإلكترونية</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ولكنها في الدرجة </w:t>
      </w:r>
      <w:r w:rsidR="003752F2">
        <w:rPr>
          <w:rFonts w:ascii="Simplified Arabic" w:eastAsia="Calibri" w:hAnsi="Simplified Arabic" w:cs="Simplified Arabic"/>
          <w:sz w:val="28"/>
          <w:szCs w:val="28"/>
          <w:rtl/>
        </w:rPr>
        <w:t>الأولى</w:t>
      </w:r>
      <w:r w:rsidRPr="00103F22">
        <w:rPr>
          <w:rFonts w:ascii="Simplified Arabic" w:eastAsia="Calibri" w:hAnsi="Simplified Arabic" w:cs="Simplified Arabic"/>
          <w:sz w:val="28"/>
          <w:szCs w:val="28"/>
          <w:rtl/>
        </w:rPr>
        <w:t xml:space="preserve"> قضية إدارية تعتمد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فكر إداري متطور وقيادات إدارية واعية تستهدف التجويد وتدعمه</w:t>
      </w:r>
      <w:r w:rsidR="00CC31C0">
        <w:rPr>
          <w:rFonts w:ascii="Simplified Arabic" w:eastAsia="Calibri" w:hAnsi="Simplified Arabic" w:cs="Simplified Arabic" w:hint="cs"/>
          <w:sz w:val="28"/>
          <w:szCs w:val="28"/>
          <w:rtl/>
        </w:rPr>
        <w:t>.</w:t>
      </w:r>
    </w:p>
    <w:p w14:paraId="207C72F1" w14:textId="77777777" w:rsidR="00CC31C0" w:rsidRDefault="00CC31C0" w:rsidP="00B945C7">
      <w:pPr>
        <w:spacing w:before="120" w:after="0" w:line="240" w:lineRule="auto"/>
        <w:jc w:val="both"/>
        <w:rPr>
          <w:rFonts w:ascii="Simplified Arabic" w:eastAsia="Calibri" w:hAnsi="Simplified Arabic" w:cs="Simplified Arabic"/>
          <w:b/>
          <w:bCs/>
          <w:sz w:val="28"/>
          <w:szCs w:val="28"/>
          <w:rtl/>
        </w:rPr>
      </w:pPr>
    </w:p>
    <w:p w14:paraId="16B8AB3A" w14:textId="5B96AFE1" w:rsidR="00F47B0B" w:rsidRPr="00103F22" w:rsidRDefault="00F47B0B" w:rsidP="00B945C7">
      <w:pPr>
        <w:spacing w:before="120" w:after="0" w:line="240" w:lineRule="auto"/>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b/>
          <w:bCs/>
          <w:sz w:val="28"/>
          <w:szCs w:val="28"/>
          <w:rtl/>
        </w:rPr>
        <w:lastRenderedPageBreak/>
        <w:t>ويمكن تناول تلك المتطلبات بإيجاز عل</w:t>
      </w:r>
      <w:r w:rsidR="00BF652B">
        <w:rPr>
          <w:rFonts w:ascii="Simplified Arabic" w:eastAsia="Calibri" w:hAnsi="Simplified Arabic" w:cs="Simplified Arabic"/>
          <w:b/>
          <w:bCs/>
          <w:sz w:val="28"/>
          <w:szCs w:val="28"/>
          <w:rtl/>
        </w:rPr>
        <w:t>ي</w:t>
      </w:r>
      <w:r w:rsidRPr="00103F22">
        <w:rPr>
          <w:rFonts w:ascii="Simplified Arabic" w:eastAsia="Calibri" w:hAnsi="Simplified Arabic" w:cs="Simplified Arabic"/>
          <w:b/>
          <w:bCs/>
          <w:sz w:val="28"/>
          <w:szCs w:val="28"/>
          <w:rtl/>
        </w:rPr>
        <w:t xml:space="preserve"> النحو التالي</w:t>
      </w:r>
      <w:r w:rsidR="006C097F">
        <w:rPr>
          <w:rFonts w:ascii="Simplified Arabic" w:eastAsia="Calibri" w:hAnsi="Simplified Arabic" w:cs="Simplified Arabic" w:hint="cs"/>
          <w:b/>
          <w:bCs/>
          <w:sz w:val="28"/>
          <w:szCs w:val="28"/>
          <w:rtl/>
        </w:rPr>
        <w:t>:</w:t>
      </w:r>
      <w:r w:rsidRPr="00103F22">
        <w:rPr>
          <w:rFonts w:ascii="Simplified Arabic" w:eastAsia="Calibri" w:hAnsi="Simplified Arabic" w:cs="Simplified Arabic" w:hint="cs"/>
          <w:b/>
          <w:bCs/>
          <w:sz w:val="28"/>
          <w:szCs w:val="28"/>
          <w:rtl/>
        </w:rPr>
        <w:t>-</w:t>
      </w:r>
    </w:p>
    <w:p w14:paraId="458D8E56" w14:textId="3EE62CE5" w:rsidR="00F47B0B" w:rsidRPr="00103F22" w:rsidRDefault="00F47B0B" w:rsidP="00B945C7">
      <w:pPr>
        <w:spacing w:before="120" w:after="0" w:line="240" w:lineRule="auto"/>
        <w:jc w:val="both"/>
        <w:rPr>
          <w:rFonts w:ascii="Simplified Arabic" w:eastAsia="Calibri" w:hAnsi="Simplified Arabic" w:cs="PT Bold Heading"/>
          <w:sz w:val="28"/>
          <w:szCs w:val="28"/>
          <w:rtl/>
        </w:rPr>
      </w:pPr>
      <w:r w:rsidRPr="00103F22">
        <w:rPr>
          <w:rFonts w:ascii="Simplified Arabic" w:eastAsia="Calibri" w:hAnsi="Simplified Arabic" w:cs="PT Bold Heading"/>
          <w:sz w:val="28"/>
          <w:szCs w:val="28"/>
          <w:rtl/>
        </w:rPr>
        <w:t>أولا</w:t>
      </w:r>
      <w:r w:rsidR="006C097F">
        <w:rPr>
          <w:rFonts w:ascii="Simplified Arabic" w:eastAsia="Calibri" w:hAnsi="Simplified Arabic" w:cs="PT Bold Heading" w:hint="cs"/>
          <w:sz w:val="28"/>
          <w:szCs w:val="28"/>
          <w:rtl/>
        </w:rPr>
        <w:t>:</w:t>
      </w:r>
      <w:r w:rsidRPr="00103F22">
        <w:rPr>
          <w:rFonts w:ascii="Simplified Arabic" w:eastAsia="Calibri" w:hAnsi="Simplified Arabic" w:cs="PT Bold Heading"/>
          <w:sz w:val="28"/>
          <w:szCs w:val="28"/>
          <w:rtl/>
        </w:rPr>
        <w:t xml:space="preserve"> المتطلبات الإدارية </w:t>
      </w:r>
    </w:p>
    <w:p w14:paraId="629A50E8" w14:textId="39B7A656" w:rsidR="00F47B0B" w:rsidRPr="00103F22" w:rsidRDefault="00F47B0B" w:rsidP="00A02AAC">
      <w:pPr>
        <w:spacing w:before="120" w:after="0" w:line="240" w:lineRule="auto"/>
        <w:ind w:firstLine="533"/>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b/>
          <w:bCs/>
          <w:sz w:val="28"/>
          <w:szCs w:val="28"/>
          <w:rtl/>
        </w:rPr>
        <w:t>هناك عدة متطلبات ينبغي أن تقوم بها ال</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tl/>
        </w:rPr>
        <w:t xml:space="preserve"> بكافة مستوياتها</w:t>
      </w:r>
      <w:r w:rsidR="006C097F">
        <w:rPr>
          <w:rFonts w:ascii="Simplified Arabic" w:eastAsia="Calibri" w:hAnsi="Simplified Arabic" w:cs="Simplified Arabic" w:hint="cs"/>
          <w:b/>
          <w:bCs/>
          <w:sz w:val="28"/>
          <w:szCs w:val="28"/>
          <w:rtl/>
        </w:rPr>
        <w:t>،</w:t>
      </w:r>
      <w:r w:rsidRPr="00103F22">
        <w:rPr>
          <w:rFonts w:ascii="Simplified Arabic" w:eastAsia="Calibri" w:hAnsi="Simplified Arabic" w:cs="Simplified Arabic"/>
          <w:b/>
          <w:bCs/>
          <w:sz w:val="28"/>
          <w:szCs w:val="28"/>
          <w:rtl/>
        </w:rPr>
        <w:t xml:space="preserve"> حت</w:t>
      </w:r>
      <w:r w:rsidR="00BF652B">
        <w:rPr>
          <w:rFonts w:ascii="Simplified Arabic" w:eastAsia="Calibri" w:hAnsi="Simplified Arabic" w:cs="Simplified Arabic"/>
          <w:b/>
          <w:bCs/>
          <w:sz w:val="28"/>
          <w:szCs w:val="28"/>
          <w:rtl/>
        </w:rPr>
        <w:t>ي</w:t>
      </w:r>
      <w:r w:rsidRPr="00103F22">
        <w:rPr>
          <w:rFonts w:ascii="Simplified Arabic" w:eastAsia="Calibri" w:hAnsi="Simplified Arabic" w:cs="Simplified Arabic"/>
          <w:b/>
          <w:bCs/>
          <w:sz w:val="28"/>
          <w:szCs w:val="28"/>
          <w:rtl/>
        </w:rPr>
        <w:t xml:space="preserve"> توفر الأطر الإدارية التنظيمية لاستخدام ال</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tl/>
        </w:rPr>
        <w:t xml:space="preserve"> الإلكترونية وهي عديدة</w:t>
      </w:r>
      <w:r w:rsidR="006C097F">
        <w:rPr>
          <w:rFonts w:ascii="Simplified Arabic" w:eastAsia="Calibri" w:hAnsi="Simplified Arabic" w:cs="Simplified Arabic" w:hint="cs"/>
          <w:b/>
          <w:bCs/>
          <w:sz w:val="28"/>
          <w:szCs w:val="28"/>
          <w:rtl/>
        </w:rPr>
        <w:t>،</w:t>
      </w:r>
      <w:r w:rsidRPr="00103F22">
        <w:rPr>
          <w:rFonts w:ascii="Simplified Arabic" w:eastAsia="Calibri" w:hAnsi="Simplified Arabic" w:cs="Simplified Arabic"/>
          <w:b/>
          <w:bCs/>
          <w:sz w:val="28"/>
          <w:szCs w:val="28"/>
          <w:rtl/>
        </w:rPr>
        <w:t xml:space="preserve"> ما يلي</w:t>
      </w:r>
      <w:r w:rsidR="006C097F">
        <w:rPr>
          <w:rFonts w:ascii="Simplified Arabic" w:eastAsia="Calibri" w:hAnsi="Simplified Arabic" w:cs="Simplified Arabic" w:hint="cs"/>
          <w:b/>
          <w:bCs/>
          <w:sz w:val="28"/>
          <w:szCs w:val="28"/>
          <w:rtl/>
        </w:rPr>
        <w:t>:</w:t>
      </w:r>
      <w:r w:rsidRPr="00103F22">
        <w:rPr>
          <w:rFonts w:ascii="Simplified Arabic" w:eastAsia="Calibri" w:hAnsi="Simplified Arabic" w:cs="Simplified Arabic" w:hint="cs"/>
          <w:b/>
          <w:bCs/>
          <w:sz w:val="28"/>
          <w:szCs w:val="28"/>
          <w:rtl/>
        </w:rPr>
        <w:t>-</w:t>
      </w:r>
    </w:p>
    <w:p w14:paraId="551EC20D" w14:textId="4A85FA60" w:rsidR="00F47B0B" w:rsidRPr="00103F22" w:rsidRDefault="00BF652B" w:rsidP="00A02AAC">
      <w:pPr>
        <w:numPr>
          <w:ilvl w:val="0"/>
          <w:numId w:val="87"/>
        </w:numPr>
        <w:spacing w:after="0" w:line="240" w:lineRule="auto"/>
        <w:ind w:left="533" w:hanging="306"/>
        <w:jc w:val="both"/>
        <w:rPr>
          <w:rFonts w:ascii="Simplified Arabic" w:eastAsia="Calibri" w:hAnsi="Simplified Arabic" w:cs="Simplified Arabic"/>
          <w:sz w:val="28"/>
          <w:szCs w:val="28"/>
        </w:rPr>
      </w:pPr>
      <w:r>
        <w:rPr>
          <w:rFonts w:ascii="Simplified Arabic" w:eastAsia="Calibri" w:hAnsi="Simplified Arabic" w:cs="Simplified Arabic"/>
          <w:b/>
          <w:bCs/>
          <w:sz w:val="28"/>
          <w:szCs w:val="28"/>
          <w:rtl/>
        </w:rPr>
        <w:t>إدارة</w:t>
      </w:r>
      <w:r w:rsidR="00F47B0B" w:rsidRPr="00103F22">
        <w:rPr>
          <w:rFonts w:ascii="Simplified Arabic" w:eastAsia="Calibri" w:hAnsi="Simplified Arabic" w:cs="Simplified Arabic"/>
          <w:b/>
          <w:bCs/>
          <w:sz w:val="28"/>
          <w:szCs w:val="28"/>
          <w:rtl/>
        </w:rPr>
        <w:t xml:space="preserve"> تتبن</w:t>
      </w:r>
      <w:r>
        <w:rPr>
          <w:rFonts w:ascii="Simplified Arabic" w:eastAsia="Calibri" w:hAnsi="Simplified Arabic" w:cs="Simplified Arabic"/>
          <w:b/>
          <w:bCs/>
          <w:sz w:val="28"/>
          <w:szCs w:val="28"/>
          <w:rtl/>
        </w:rPr>
        <w:t>ي</w:t>
      </w:r>
      <w:r w:rsidR="00F47B0B" w:rsidRPr="00103F22">
        <w:rPr>
          <w:rFonts w:ascii="Simplified Arabic" w:eastAsia="Calibri" w:hAnsi="Simplified Arabic" w:cs="Simplified Arabic"/>
          <w:b/>
          <w:bCs/>
          <w:sz w:val="28"/>
          <w:szCs w:val="28"/>
          <w:rtl/>
        </w:rPr>
        <w:t xml:space="preserve"> مشروع ال</w:t>
      </w:r>
      <w:r>
        <w:rPr>
          <w:rFonts w:ascii="Simplified Arabic" w:eastAsia="Calibri" w:hAnsi="Simplified Arabic" w:cs="Simplified Arabic"/>
          <w:b/>
          <w:bCs/>
          <w:sz w:val="28"/>
          <w:szCs w:val="28"/>
          <w:rtl/>
        </w:rPr>
        <w:t>إدارة</w:t>
      </w:r>
      <w:r w:rsidR="00F47B0B" w:rsidRPr="00103F22">
        <w:rPr>
          <w:rFonts w:ascii="Simplified Arabic" w:eastAsia="Calibri" w:hAnsi="Simplified Arabic" w:cs="Simplified Arabic"/>
          <w:b/>
          <w:bCs/>
          <w:sz w:val="28"/>
          <w:szCs w:val="28"/>
          <w:rtl/>
        </w:rPr>
        <w:t xml:space="preserve"> الإلكترونية</w:t>
      </w:r>
      <w:r w:rsidR="006C097F">
        <w:rPr>
          <w:rFonts w:ascii="Simplified Arabic" w:eastAsia="Calibri" w:hAnsi="Simplified Arabic" w:cs="Simplified Arabic" w:hint="cs"/>
          <w:b/>
          <w:bCs/>
          <w:sz w:val="28"/>
          <w:szCs w:val="28"/>
          <w:rtl/>
        </w:rPr>
        <w:t>:</w:t>
      </w:r>
      <w:r w:rsidR="00F47B0B" w:rsidRPr="00103F22">
        <w:rPr>
          <w:rFonts w:ascii="Simplified Arabic" w:eastAsia="Calibri" w:hAnsi="Simplified Arabic" w:cs="Simplified Arabic"/>
          <w:sz w:val="28"/>
          <w:szCs w:val="28"/>
        </w:rPr>
        <w:t xml:space="preserve"> </w:t>
      </w:r>
      <w:r w:rsidR="00F47B0B" w:rsidRPr="00103F22">
        <w:rPr>
          <w:rFonts w:ascii="Simplified Arabic" w:eastAsia="Calibri" w:hAnsi="Simplified Arabic" w:cs="Simplified Arabic" w:hint="cs"/>
          <w:sz w:val="28"/>
          <w:szCs w:val="28"/>
          <w:rtl/>
        </w:rPr>
        <w:t xml:space="preserve"> </w:t>
      </w:r>
      <w:r w:rsidR="00F47B0B" w:rsidRPr="00103F22">
        <w:rPr>
          <w:rFonts w:ascii="Simplified Arabic" w:eastAsia="Calibri" w:hAnsi="Simplified Arabic" w:cs="Simplified Arabic"/>
          <w:sz w:val="28"/>
          <w:szCs w:val="28"/>
          <w:rtl/>
        </w:rPr>
        <w:t>تعتبر ال</w:t>
      </w:r>
      <w:r>
        <w:rPr>
          <w:rFonts w:ascii="Simplified Arabic" w:eastAsia="Calibri" w:hAnsi="Simplified Arabic" w:cs="Simplified Arabic"/>
          <w:sz w:val="28"/>
          <w:szCs w:val="28"/>
          <w:rtl/>
        </w:rPr>
        <w:t>إدارة</w:t>
      </w:r>
      <w:r w:rsidR="00F47B0B" w:rsidRPr="00103F22">
        <w:rPr>
          <w:rFonts w:ascii="Simplified Arabic" w:eastAsia="Calibri" w:hAnsi="Simplified Arabic" w:cs="Simplified Arabic"/>
          <w:sz w:val="28"/>
          <w:szCs w:val="28"/>
          <w:rtl/>
        </w:rPr>
        <w:t xml:space="preserve"> الأساس في عملية التحول</w:t>
      </w:r>
      <w:r w:rsidR="006C097F">
        <w:rPr>
          <w:rFonts w:ascii="Simplified Arabic" w:eastAsia="Calibri" w:hAnsi="Simplified Arabic" w:cs="Simplified Arabic" w:hint="cs"/>
          <w:sz w:val="28"/>
          <w:szCs w:val="28"/>
          <w:rtl/>
        </w:rPr>
        <w:t>،</w:t>
      </w:r>
      <w:r w:rsidR="00F47B0B" w:rsidRPr="00103F22">
        <w:rPr>
          <w:rFonts w:ascii="Simplified Arabic" w:eastAsia="Calibri" w:hAnsi="Simplified Arabic" w:cs="Simplified Arabic"/>
          <w:sz w:val="28"/>
          <w:szCs w:val="28"/>
          <w:rtl/>
        </w:rPr>
        <w:t xml:space="preserve"> إل</w:t>
      </w:r>
      <w:r>
        <w:rPr>
          <w:rFonts w:ascii="Simplified Arabic" w:eastAsia="Calibri" w:hAnsi="Simplified Arabic" w:cs="Simplified Arabic"/>
          <w:sz w:val="28"/>
          <w:szCs w:val="28"/>
          <w:rtl/>
        </w:rPr>
        <w:t>ي</w:t>
      </w:r>
      <w:r w:rsidR="00F47B0B" w:rsidRPr="00103F22">
        <w:rPr>
          <w:rFonts w:ascii="Simplified Arabic" w:eastAsia="Calibri" w:hAnsi="Simplified Arabic" w:cs="Simplified Arabic"/>
          <w:sz w:val="28"/>
          <w:szCs w:val="28"/>
          <w:rtl/>
        </w:rPr>
        <w:t xml:space="preserve"> أن القيادة الجيدة ضرورية ولكنها غير كافية</w:t>
      </w:r>
      <w:r w:rsidR="006C097F">
        <w:rPr>
          <w:rFonts w:ascii="Simplified Arabic" w:eastAsia="Calibri" w:hAnsi="Simplified Arabic" w:cs="Simplified Arabic" w:hint="cs"/>
          <w:sz w:val="28"/>
          <w:szCs w:val="28"/>
          <w:rtl/>
        </w:rPr>
        <w:t>،</w:t>
      </w:r>
      <w:r w:rsidR="00F47B0B" w:rsidRPr="00103F22">
        <w:rPr>
          <w:rFonts w:ascii="Simplified Arabic" w:eastAsia="Calibri" w:hAnsi="Simplified Arabic" w:cs="Simplified Arabic"/>
          <w:sz w:val="28"/>
          <w:szCs w:val="28"/>
          <w:rtl/>
        </w:rPr>
        <w:t xml:space="preserve"> إذ لابد من التزام ال</w:t>
      </w:r>
      <w:r>
        <w:rPr>
          <w:rFonts w:ascii="Simplified Arabic" w:eastAsia="Calibri" w:hAnsi="Simplified Arabic" w:cs="Simplified Arabic"/>
          <w:sz w:val="28"/>
          <w:szCs w:val="28"/>
          <w:rtl/>
        </w:rPr>
        <w:t>إدارة</w:t>
      </w:r>
      <w:r w:rsidR="00F47B0B" w:rsidRPr="00103F22">
        <w:rPr>
          <w:rFonts w:ascii="Simplified Arabic" w:eastAsia="Calibri" w:hAnsi="Simplified Arabic" w:cs="Simplified Arabic"/>
          <w:sz w:val="28"/>
          <w:szCs w:val="28"/>
          <w:rtl/>
        </w:rPr>
        <w:t xml:space="preserve"> العليا، وعليه فلن يتم التغيير إذا لم تلتزم به ال</w:t>
      </w:r>
      <w:r>
        <w:rPr>
          <w:rFonts w:ascii="Simplified Arabic" w:eastAsia="Calibri" w:hAnsi="Simplified Arabic" w:cs="Simplified Arabic"/>
          <w:sz w:val="28"/>
          <w:szCs w:val="28"/>
          <w:rtl/>
        </w:rPr>
        <w:t>إدارة</w:t>
      </w:r>
      <w:r w:rsidR="00F47B0B" w:rsidRPr="00103F22">
        <w:rPr>
          <w:rFonts w:ascii="Simplified Arabic" w:eastAsia="Calibri" w:hAnsi="Simplified Arabic" w:cs="Simplified Arabic"/>
          <w:sz w:val="28"/>
          <w:szCs w:val="28"/>
          <w:rtl/>
        </w:rPr>
        <w:t xml:space="preserve"> العليا</w:t>
      </w:r>
      <w:r w:rsidR="006C097F">
        <w:rPr>
          <w:rFonts w:ascii="Simplified Arabic" w:eastAsia="Calibri" w:hAnsi="Simplified Arabic" w:cs="Simplified Arabic" w:hint="cs"/>
          <w:sz w:val="28"/>
          <w:szCs w:val="28"/>
          <w:rtl/>
        </w:rPr>
        <w:t>،</w:t>
      </w:r>
      <w:r w:rsidR="00F47B0B" w:rsidRPr="00103F22">
        <w:rPr>
          <w:rFonts w:ascii="Simplified Arabic" w:eastAsia="Calibri" w:hAnsi="Simplified Arabic" w:cs="Simplified Arabic" w:hint="cs"/>
          <w:sz w:val="28"/>
          <w:szCs w:val="28"/>
          <w:rtl/>
        </w:rPr>
        <w:t xml:space="preserve"> و</w:t>
      </w:r>
      <w:r w:rsidR="00F47B0B" w:rsidRPr="00103F22">
        <w:rPr>
          <w:rFonts w:ascii="Simplified Arabic" w:eastAsia="Calibri" w:hAnsi="Simplified Arabic" w:cs="Simplified Arabic"/>
          <w:sz w:val="28"/>
          <w:szCs w:val="28"/>
          <w:rtl/>
        </w:rPr>
        <w:t xml:space="preserve">التحول </w:t>
      </w:r>
      <w:r>
        <w:rPr>
          <w:rFonts w:ascii="Simplified Arabic" w:eastAsia="Calibri" w:hAnsi="Simplified Arabic" w:cs="Simplified Arabic"/>
          <w:sz w:val="28"/>
          <w:szCs w:val="28"/>
          <w:rtl/>
        </w:rPr>
        <w:t>إدارة</w:t>
      </w:r>
      <w:r w:rsidR="00F47B0B" w:rsidRPr="00103F22">
        <w:rPr>
          <w:rFonts w:ascii="Simplified Arabic" w:eastAsia="Calibri" w:hAnsi="Simplified Arabic" w:cs="Simplified Arabic"/>
          <w:sz w:val="28"/>
          <w:szCs w:val="28"/>
          <w:rtl/>
        </w:rPr>
        <w:t xml:space="preserve"> سليمة صالحة للتحول إل</w:t>
      </w:r>
      <w:r>
        <w:rPr>
          <w:rFonts w:ascii="Simplified Arabic" w:eastAsia="Calibri" w:hAnsi="Simplified Arabic" w:cs="Simplified Arabic"/>
          <w:sz w:val="28"/>
          <w:szCs w:val="28"/>
          <w:rtl/>
        </w:rPr>
        <w:t>ي</w:t>
      </w:r>
      <w:r w:rsidR="00F47B0B" w:rsidRPr="00103F22">
        <w:rPr>
          <w:rFonts w:ascii="Simplified Arabic" w:eastAsia="Calibri" w:hAnsi="Simplified Arabic" w:cs="Simplified Arabic"/>
          <w:sz w:val="28"/>
          <w:szCs w:val="28"/>
          <w:rtl/>
        </w:rPr>
        <w:t xml:space="preserve"> ال</w:t>
      </w:r>
      <w:r>
        <w:rPr>
          <w:rFonts w:ascii="Simplified Arabic" w:eastAsia="Calibri" w:hAnsi="Simplified Arabic" w:cs="Simplified Arabic"/>
          <w:sz w:val="28"/>
          <w:szCs w:val="28"/>
          <w:rtl/>
        </w:rPr>
        <w:t>إدارة</w:t>
      </w:r>
      <w:r w:rsidR="00F47B0B" w:rsidRPr="00103F22">
        <w:rPr>
          <w:rFonts w:ascii="Simplified Arabic" w:eastAsia="Calibri" w:hAnsi="Simplified Arabic" w:cs="Simplified Arabic"/>
          <w:sz w:val="28"/>
          <w:szCs w:val="28"/>
          <w:rtl/>
        </w:rPr>
        <w:t xml:space="preserve"> الإلكترونية</w:t>
      </w:r>
      <w:r w:rsidR="006C097F">
        <w:rPr>
          <w:rFonts w:ascii="Simplified Arabic" w:eastAsia="Calibri" w:hAnsi="Simplified Arabic" w:cs="Simplified Arabic" w:hint="cs"/>
          <w:sz w:val="28"/>
          <w:szCs w:val="28"/>
          <w:rtl/>
        </w:rPr>
        <w:t>،</w:t>
      </w:r>
      <w:r w:rsidR="00F47B0B" w:rsidRPr="00103F22">
        <w:rPr>
          <w:rFonts w:ascii="Simplified Arabic" w:eastAsia="Calibri" w:hAnsi="Simplified Arabic" w:cs="Simplified Arabic"/>
          <w:sz w:val="28"/>
          <w:szCs w:val="28"/>
          <w:rtl/>
        </w:rPr>
        <w:t xml:space="preserve"> </w:t>
      </w:r>
      <w:r w:rsidR="00F47B0B" w:rsidRPr="00103F22">
        <w:rPr>
          <w:rFonts w:ascii="Simplified Arabic" w:eastAsia="Calibri" w:hAnsi="Simplified Arabic" w:cs="Simplified Arabic" w:hint="cs"/>
          <w:sz w:val="28"/>
          <w:szCs w:val="28"/>
          <w:rtl/>
        </w:rPr>
        <w:t>و</w:t>
      </w:r>
      <w:r w:rsidR="00F47B0B" w:rsidRPr="00103F22">
        <w:rPr>
          <w:rFonts w:ascii="Simplified Arabic" w:eastAsia="Calibri" w:hAnsi="Simplified Arabic" w:cs="Simplified Arabic"/>
          <w:sz w:val="28"/>
          <w:szCs w:val="28"/>
          <w:rtl/>
        </w:rPr>
        <w:t>أن القضية ليست قضية تقنية وحسب</w:t>
      </w:r>
      <w:r w:rsidR="006C097F">
        <w:rPr>
          <w:rFonts w:ascii="Simplified Arabic" w:eastAsia="Calibri" w:hAnsi="Simplified Arabic" w:cs="Simplified Arabic" w:hint="cs"/>
          <w:sz w:val="28"/>
          <w:szCs w:val="28"/>
          <w:rtl/>
        </w:rPr>
        <w:t>،</w:t>
      </w:r>
      <w:r w:rsidR="00F47B0B" w:rsidRPr="00103F22">
        <w:rPr>
          <w:rFonts w:ascii="Simplified Arabic" w:eastAsia="Calibri" w:hAnsi="Simplified Arabic" w:cs="Simplified Arabic"/>
          <w:sz w:val="28"/>
          <w:szCs w:val="28"/>
          <w:rtl/>
        </w:rPr>
        <w:t xml:space="preserve"> ولكنها في الدرجة </w:t>
      </w:r>
      <w:r w:rsidR="003752F2">
        <w:rPr>
          <w:rFonts w:ascii="Simplified Arabic" w:eastAsia="Calibri" w:hAnsi="Simplified Arabic" w:cs="Simplified Arabic"/>
          <w:sz w:val="28"/>
          <w:szCs w:val="28"/>
          <w:rtl/>
        </w:rPr>
        <w:t>الأولى</w:t>
      </w:r>
      <w:r w:rsidR="00F47B0B" w:rsidRPr="00103F22">
        <w:rPr>
          <w:rFonts w:ascii="Simplified Arabic" w:eastAsia="Calibri" w:hAnsi="Simplified Arabic" w:cs="Simplified Arabic"/>
          <w:sz w:val="28"/>
          <w:szCs w:val="28"/>
          <w:rtl/>
        </w:rPr>
        <w:t xml:space="preserve"> قضية إدارية تعتمد عل</w:t>
      </w:r>
      <w:r>
        <w:rPr>
          <w:rFonts w:ascii="Simplified Arabic" w:eastAsia="Calibri" w:hAnsi="Simplified Arabic" w:cs="Simplified Arabic"/>
          <w:sz w:val="28"/>
          <w:szCs w:val="28"/>
          <w:rtl/>
        </w:rPr>
        <w:t>ي</w:t>
      </w:r>
      <w:r w:rsidR="00F47B0B" w:rsidRPr="00103F22">
        <w:rPr>
          <w:rFonts w:ascii="Simplified Arabic" w:eastAsia="Calibri" w:hAnsi="Simplified Arabic" w:cs="Simplified Arabic"/>
          <w:sz w:val="28"/>
          <w:szCs w:val="28"/>
          <w:rtl/>
        </w:rPr>
        <w:t xml:space="preserve"> فكر إداري متطور وقيادات إدارية واعية</w:t>
      </w:r>
      <w:r w:rsidR="00F47B0B" w:rsidRPr="00103F22">
        <w:rPr>
          <w:rFonts w:ascii="Simplified Arabic" w:eastAsia="Calibri" w:hAnsi="Simplified Arabic" w:cs="Simplified Arabic"/>
          <w:sz w:val="28"/>
          <w:szCs w:val="28"/>
        </w:rPr>
        <w:t>.</w:t>
      </w:r>
    </w:p>
    <w:p w14:paraId="18074A89" w14:textId="7F13E18E" w:rsidR="00F47B0B" w:rsidRPr="00103F22" w:rsidRDefault="00F47B0B" w:rsidP="00A02AAC">
      <w:pPr>
        <w:numPr>
          <w:ilvl w:val="0"/>
          <w:numId w:val="87"/>
        </w:numPr>
        <w:spacing w:after="0" w:line="240" w:lineRule="auto"/>
        <w:ind w:left="533" w:hanging="306"/>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b/>
          <w:bCs/>
          <w:sz w:val="28"/>
          <w:szCs w:val="28"/>
          <w:rtl/>
        </w:rPr>
        <w:t>التخطيط الاستراتيجي للتحول</w:t>
      </w:r>
      <w:r w:rsidR="006C097F">
        <w:rPr>
          <w:rFonts w:ascii="Simplified Arabic" w:eastAsia="Calibri" w:hAnsi="Simplified Arabic" w:cs="Simplified Arabic" w:hint="cs"/>
          <w:b/>
          <w:bCs/>
          <w:sz w:val="28"/>
          <w:szCs w:val="28"/>
          <w:rtl/>
        </w:rPr>
        <w:t>:</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كي تتمكن المؤسسة من التحول لاب</w:t>
      </w:r>
      <w:r w:rsidRPr="00103F22">
        <w:rPr>
          <w:rFonts w:ascii="Simplified Arabic" w:eastAsia="Calibri" w:hAnsi="Simplified Arabic" w:cs="Simplified Arabic" w:hint="cs"/>
          <w:sz w:val="28"/>
          <w:szCs w:val="28"/>
          <w:rtl/>
        </w:rPr>
        <w:t>د</w:t>
      </w:r>
      <w:r w:rsidRPr="00103F22">
        <w:rPr>
          <w:rFonts w:ascii="Simplified Arabic" w:eastAsia="Calibri" w:hAnsi="Simplified Arabic" w:cs="Simplified Arabic"/>
          <w:sz w:val="28"/>
          <w:szCs w:val="28"/>
          <w:rtl/>
        </w:rPr>
        <w:t xml:space="preserve"> من وضع الخطط الواضحة والمحددة</w:t>
      </w:r>
      <w:r w:rsidRPr="00103F22">
        <w:rPr>
          <w:rFonts w:ascii="Simplified Arabic" w:eastAsia="Calibri" w:hAnsi="Simplified Arabic" w:cs="Simplified Arabic" w:hint="cs"/>
          <w:sz w:val="28"/>
          <w:szCs w:val="28"/>
          <w:rtl/>
        </w:rPr>
        <w:t xml:space="preserve"> و</w:t>
      </w:r>
      <w:r w:rsidRPr="00103F22">
        <w:rPr>
          <w:rFonts w:ascii="Simplified Arabic" w:eastAsia="Calibri" w:hAnsi="Simplified Arabic" w:cs="Simplified Arabic"/>
          <w:sz w:val="28"/>
          <w:szCs w:val="28"/>
          <w:rtl/>
        </w:rPr>
        <w:t>يجب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النظم أن تخطط لاستخدام الكمبيوتر بعناية</w:t>
      </w:r>
      <w:r w:rsidRPr="00103F22">
        <w:rPr>
          <w:rFonts w:ascii="Simplified Arabic" w:eastAsia="Calibri" w:hAnsi="Simplified Arabic" w:cs="Simplified Arabic" w:hint="cs"/>
          <w:sz w:val="28"/>
          <w:szCs w:val="28"/>
          <w:rtl/>
        </w:rPr>
        <w:t>.</w:t>
      </w:r>
    </w:p>
    <w:p w14:paraId="6AC32D21" w14:textId="1665D861" w:rsidR="00F47B0B" w:rsidRPr="00103F22" w:rsidRDefault="00F47B0B" w:rsidP="00A02AAC">
      <w:pPr>
        <w:numPr>
          <w:ilvl w:val="0"/>
          <w:numId w:val="87"/>
        </w:numPr>
        <w:spacing w:after="0" w:line="240" w:lineRule="auto"/>
        <w:ind w:left="533" w:hanging="306"/>
        <w:jc w:val="both"/>
        <w:rPr>
          <w:rFonts w:ascii="Simplified Arabic" w:eastAsia="Calibri" w:hAnsi="Simplified Arabic" w:cs="Simplified Arabic"/>
          <w:sz w:val="28"/>
          <w:szCs w:val="28"/>
        </w:rPr>
      </w:pPr>
      <w:r w:rsidRPr="00103F22">
        <w:rPr>
          <w:rFonts w:ascii="Simplified Arabic" w:eastAsia="Calibri" w:hAnsi="Simplified Arabic" w:cs="Simplified Arabic"/>
          <w:b/>
          <w:bCs/>
          <w:sz w:val="28"/>
          <w:szCs w:val="28"/>
          <w:rtl/>
        </w:rPr>
        <w:t>التخطيط المالي الرشيد ورصد المخصصات الكافية</w:t>
      </w:r>
      <w:r w:rsidR="006C097F">
        <w:rPr>
          <w:rFonts w:ascii="Simplified Arabic" w:eastAsia="Calibri" w:hAnsi="Simplified Arabic" w:cs="Simplified Arabic"/>
          <w:b/>
          <w:bCs/>
          <w:sz w:val="28"/>
          <w:szCs w:val="28"/>
          <w:rtl/>
        </w:rPr>
        <w:t>:</w:t>
      </w:r>
      <w:r w:rsidRPr="00103F22">
        <w:rPr>
          <w:rFonts w:ascii="Simplified Arabic" w:eastAsia="Calibri" w:hAnsi="Simplified Arabic" w:cs="Simplified Arabic"/>
          <w:sz w:val="28"/>
          <w:szCs w:val="28"/>
          <w:rtl/>
        </w:rPr>
        <w:t xml:space="preserve"> وهذا يعن</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إعادة النظر في نظام الأولويات وتوفير الأموال الكافية لإجراء التحول المطلوب وفقا</w:t>
      </w:r>
      <w:r w:rsidR="00A02AAC">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لأطر زمن</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ملائم للظروف العامة، وأضافت المخصصات الكافية، وهذا يعن</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إعادة النظر في نظام الأولويات وتوفير الأموال الكافية لإجراء التحول المطلوب وفقا لأطر زمن</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ملائم للظروف العامة</w:t>
      </w:r>
      <w:r w:rsidR="006C097F">
        <w:rPr>
          <w:rFonts w:ascii="Simplified Arabic" w:eastAsia="Calibri" w:hAnsi="Simplified Arabic" w:cs="Simplified Arabic"/>
          <w:sz w:val="28"/>
          <w:szCs w:val="28"/>
          <w:rtl/>
        </w:rPr>
        <w:t>.</w:t>
      </w:r>
    </w:p>
    <w:p w14:paraId="5CA73024" w14:textId="086A189E" w:rsidR="00F47B0B" w:rsidRPr="00103F22" w:rsidRDefault="00F47B0B" w:rsidP="00A02AAC">
      <w:pPr>
        <w:numPr>
          <w:ilvl w:val="0"/>
          <w:numId w:val="87"/>
        </w:numPr>
        <w:spacing w:after="0" w:line="240" w:lineRule="auto"/>
        <w:ind w:left="533" w:hanging="306"/>
        <w:jc w:val="both"/>
        <w:rPr>
          <w:rFonts w:ascii="Simplified Arabic" w:eastAsia="Calibri" w:hAnsi="Simplified Arabic" w:cs="Simplified Arabic"/>
          <w:sz w:val="28"/>
          <w:szCs w:val="28"/>
        </w:rPr>
      </w:pPr>
      <w:r w:rsidRPr="00103F22">
        <w:rPr>
          <w:rFonts w:ascii="Simplified Arabic" w:eastAsia="Calibri" w:hAnsi="Simplified Arabic" w:cs="Simplified Arabic"/>
          <w:b/>
          <w:bCs/>
          <w:sz w:val="28"/>
          <w:szCs w:val="28"/>
          <w:rtl/>
        </w:rPr>
        <w:t>توفير البن</w:t>
      </w:r>
      <w:r w:rsidR="00BF652B">
        <w:rPr>
          <w:rFonts w:ascii="Simplified Arabic" w:eastAsia="Calibri" w:hAnsi="Simplified Arabic" w:cs="Simplified Arabic"/>
          <w:b/>
          <w:bCs/>
          <w:sz w:val="28"/>
          <w:szCs w:val="28"/>
          <w:rtl/>
        </w:rPr>
        <w:t>ي</w:t>
      </w:r>
      <w:r w:rsidRPr="00103F22">
        <w:rPr>
          <w:rFonts w:ascii="Simplified Arabic" w:eastAsia="Calibri" w:hAnsi="Simplified Arabic" w:cs="Simplified Arabic"/>
          <w:b/>
          <w:bCs/>
          <w:sz w:val="28"/>
          <w:szCs w:val="28"/>
          <w:rtl/>
        </w:rPr>
        <w:t xml:space="preserve"> الأساسية (فنية ومعلوماتية)</w:t>
      </w:r>
      <w:r w:rsidR="00A02AAC">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ضرورة إيجاد بيئة أساسية فنية مناسبة متمثلة في توفير شبكات الاتصالات والحاسبات الآلية</w:t>
      </w:r>
      <w:r w:rsidR="006C097F">
        <w:rPr>
          <w:rFonts w:ascii="Simplified Arabic" w:eastAsia="Calibri" w:hAnsi="Simplified Arabic" w:cs="Simplified Arabic" w:hint="cs"/>
          <w:sz w:val="28"/>
          <w:szCs w:val="28"/>
          <w:rtl/>
        </w:rPr>
        <w:t>،</w:t>
      </w:r>
      <w:r w:rsidR="00A02AAC">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وبنوك المعلومات</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وكذلك تأمين وحماية البيانات والمعلومات والاتصالات والعمليات</w:t>
      </w:r>
      <w:r w:rsidRPr="00103F22">
        <w:rPr>
          <w:rFonts w:ascii="Simplified Arabic" w:eastAsia="Calibri" w:hAnsi="Simplified Arabic" w:cs="Simplified Arabic"/>
          <w:sz w:val="28"/>
          <w:szCs w:val="28"/>
        </w:rPr>
        <w:t>.</w:t>
      </w:r>
    </w:p>
    <w:p w14:paraId="14EEB72A" w14:textId="4AB3B1E6" w:rsidR="00F47B0B" w:rsidRPr="00103F22" w:rsidRDefault="00F47B0B" w:rsidP="00A02AAC">
      <w:pPr>
        <w:numPr>
          <w:ilvl w:val="0"/>
          <w:numId w:val="87"/>
        </w:numPr>
        <w:spacing w:after="0" w:line="240" w:lineRule="auto"/>
        <w:ind w:left="533" w:hanging="306"/>
        <w:jc w:val="both"/>
        <w:rPr>
          <w:rFonts w:ascii="Simplified Arabic" w:eastAsia="Calibri" w:hAnsi="Simplified Arabic" w:cs="Simplified Arabic"/>
          <w:sz w:val="28"/>
          <w:szCs w:val="28"/>
        </w:rPr>
      </w:pPr>
      <w:r w:rsidRPr="00103F22">
        <w:rPr>
          <w:rFonts w:ascii="Simplified Arabic" w:eastAsia="Calibri" w:hAnsi="Simplified Arabic" w:cs="Simplified Arabic"/>
          <w:b/>
          <w:bCs/>
          <w:sz w:val="28"/>
          <w:szCs w:val="28"/>
          <w:rtl/>
        </w:rPr>
        <w:t>توعية الجمهور</w:t>
      </w:r>
      <w:r w:rsidR="00A02AAC">
        <w:rPr>
          <w:rFonts w:ascii="Simplified Arabic" w:eastAsia="Calibri" w:hAnsi="Simplified Arabic" w:cs="Simplified Arabic" w:hint="cs"/>
          <w:sz w:val="28"/>
          <w:szCs w:val="28"/>
          <w:rtl/>
        </w:rPr>
        <w:t>:</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من واجبات المؤسسة التعليمية توع</w:t>
      </w:r>
      <w:r w:rsidRPr="00103F22">
        <w:rPr>
          <w:rFonts w:ascii="Simplified Arabic" w:eastAsia="Calibri" w:hAnsi="Simplified Arabic" w:cs="Simplified Arabic" w:hint="cs"/>
          <w:sz w:val="28"/>
          <w:szCs w:val="28"/>
          <w:rtl/>
        </w:rPr>
        <w:t>ية</w:t>
      </w:r>
      <w:r w:rsidRPr="00103F22">
        <w:rPr>
          <w:rFonts w:ascii="Simplified Arabic" w:eastAsia="Calibri" w:hAnsi="Simplified Arabic" w:cs="Simplified Arabic"/>
          <w:sz w:val="28"/>
          <w:szCs w:val="28"/>
          <w:rtl/>
        </w:rPr>
        <w:t xml:space="preserve"> الجمهور لهذا التحول</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الوعي الجماهيري الجيد بمتطلبات ذلك التحول</w:t>
      </w:r>
      <w:r w:rsidR="006C097F">
        <w:rPr>
          <w:rFonts w:ascii="Simplified Arabic" w:eastAsia="Calibri" w:hAnsi="Simplified Arabic" w:cs="Simplified Arabic" w:hint="cs"/>
          <w:sz w:val="28"/>
          <w:szCs w:val="28"/>
          <w:rtl/>
        </w:rPr>
        <w:t>،</w:t>
      </w:r>
      <w:r w:rsidR="00A02AAC">
        <w:rPr>
          <w:rFonts w:ascii="Simplified Arabic" w:eastAsia="Calibri" w:hAnsi="Simplified Arabic" w:cs="Simplified Arabic"/>
          <w:sz w:val="28"/>
          <w:szCs w:val="28"/>
          <w:rtl/>
        </w:rPr>
        <w:t xml:space="preserve"> أما ما أطلق عليه ال</w:t>
      </w:r>
      <w:r w:rsidRPr="00103F22">
        <w:rPr>
          <w:rFonts w:ascii="Simplified Arabic" w:eastAsia="Calibri" w:hAnsi="Simplified Arabic" w:cs="Simplified Arabic"/>
          <w:sz w:val="28"/>
          <w:szCs w:val="28"/>
          <w:rtl/>
        </w:rPr>
        <w:t>بعض</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جمهور إلكتروني</w:t>
      </w:r>
      <w:r w:rsidR="006C097F">
        <w:rPr>
          <w:rFonts w:ascii="Simplified Arabic" w:eastAsia="Calibri" w:hAnsi="Simplified Arabic" w:cs="Simplified Arabic"/>
          <w:sz w:val="28"/>
          <w:szCs w:val="28"/>
          <w:rtl/>
        </w:rPr>
        <w:t>،</w:t>
      </w:r>
      <w:r w:rsidR="00A02AAC">
        <w:rPr>
          <w:rFonts w:ascii="Simplified Arabic" w:eastAsia="Calibri" w:hAnsi="Simplified Arabic" w:cs="Simplified Arabic"/>
          <w:sz w:val="28"/>
          <w:szCs w:val="28"/>
          <w:rtl/>
        </w:rPr>
        <w:t xml:space="preserve"> التوعية الاجتماعية بثقاف</w:t>
      </w:r>
      <w:r w:rsidRPr="00103F22">
        <w:rPr>
          <w:rFonts w:ascii="Simplified Arabic" w:eastAsia="Calibri" w:hAnsi="Simplified Arabic" w:cs="Simplified Arabic"/>
          <w:sz w:val="28"/>
          <w:szCs w:val="28"/>
          <w:rtl/>
        </w:rPr>
        <w:t>ة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الإلكترونية ومتطلباتها من حيث</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القيم</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ال</w:t>
      </w:r>
      <w:r w:rsidR="00B945C7">
        <w:rPr>
          <w:rFonts w:ascii="Simplified Arabic" w:eastAsia="Calibri" w:hAnsi="Simplified Arabic" w:cs="Simplified Arabic"/>
          <w:sz w:val="28"/>
          <w:szCs w:val="28"/>
          <w:rtl/>
        </w:rPr>
        <w:t>أهداف</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الوسائل</w:t>
      </w:r>
      <w:r w:rsidRPr="00103F22">
        <w:rPr>
          <w:rFonts w:ascii="Simplified Arabic" w:eastAsia="Calibri" w:hAnsi="Simplified Arabic" w:cs="Simplified Arabic"/>
          <w:sz w:val="28"/>
          <w:szCs w:val="28"/>
        </w:rPr>
        <w:t>.</w:t>
      </w:r>
    </w:p>
    <w:p w14:paraId="24F570D2" w14:textId="77777777" w:rsidR="00F47B0B" w:rsidRPr="00103F22" w:rsidRDefault="00F47B0B" w:rsidP="00B945C7">
      <w:pPr>
        <w:spacing w:before="120" w:after="0" w:line="240" w:lineRule="auto"/>
        <w:jc w:val="both"/>
        <w:rPr>
          <w:rFonts w:ascii="Simplified Arabic" w:eastAsia="Calibri" w:hAnsi="Simplified Arabic" w:cs="PT Bold Heading"/>
          <w:sz w:val="28"/>
          <w:szCs w:val="28"/>
          <w:rtl/>
        </w:rPr>
      </w:pPr>
      <w:r w:rsidRPr="00103F22">
        <w:rPr>
          <w:rFonts w:ascii="Simplified Arabic" w:eastAsia="Calibri" w:hAnsi="Simplified Arabic" w:cs="PT Bold Heading"/>
          <w:sz w:val="28"/>
          <w:szCs w:val="28"/>
          <w:rtl/>
        </w:rPr>
        <w:lastRenderedPageBreak/>
        <w:t>ثانيا: المتطلبات التقنية</w:t>
      </w:r>
    </w:p>
    <w:p w14:paraId="76F5E25B" w14:textId="2EA47C53" w:rsidR="00F47B0B" w:rsidRPr="00103F22" w:rsidRDefault="00BF652B" w:rsidP="00A02AAC">
      <w:pPr>
        <w:spacing w:before="120" w:after="0" w:line="240" w:lineRule="auto"/>
        <w:ind w:firstLine="720"/>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rPr>
        <w:t>أسلوب</w:t>
      </w:r>
      <w:r w:rsidR="00F47B0B" w:rsidRPr="00103F22">
        <w:rPr>
          <w:rFonts w:ascii="Simplified Arabic" w:eastAsia="Calibri" w:hAnsi="Simplified Arabic" w:cs="Simplified Arabic"/>
          <w:sz w:val="28"/>
          <w:szCs w:val="28"/>
          <w:rtl/>
        </w:rPr>
        <w:t xml:space="preserve"> ال</w:t>
      </w:r>
      <w:r>
        <w:rPr>
          <w:rFonts w:ascii="Simplified Arabic" w:eastAsia="Calibri" w:hAnsi="Simplified Arabic" w:cs="Simplified Arabic"/>
          <w:sz w:val="28"/>
          <w:szCs w:val="28"/>
          <w:rtl/>
        </w:rPr>
        <w:t>إدارة</w:t>
      </w:r>
      <w:r w:rsidR="00F47B0B" w:rsidRPr="00103F22">
        <w:rPr>
          <w:rFonts w:ascii="Simplified Arabic" w:eastAsia="Calibri" w:hAnsi="Simplified Arabic" w:cs="Simplified Arabic"/>
          <w:sz w:val="28"/>
          <w:szCs w:val="28"/>
          <w:rtl/>
        </w:rPr>
        <w:t xml:space="preserve"> الإلكترونية يتطلب توفير البن</w:t>
      </w:r>
      <w:r>
        <w:rPr>
          <w:rFonts w:ascii="Simplified Arabic" w:eastAsia="Calibri" w:hAnsi="Simplified Arabic" w:cs="Simplified Arabic"/>
          <w:sz w:val="28"/>
          <w:szCs w:val="28"/>
          <w:rtl/>
        </w:rPr>
        <w:t>ي</w:t>
      </w:r>
      <w:r w:rsidR="0066790F" w:rsidRPr="00103F22">
        <w:rPr>
          <w:rFonts w:ascii="Simplified Arabic" w:eastAsia="Calibri" w:hAnsi="Simplified Arabic" w:cs="Simplified Arabic" w:hint="cs"/>
          <w:sz w:val="28"/>
          <w:szCs w:val="28"/>
          <w:rtl/>
        </w:rPr>
        <w:t>ة</w:t>
      </w:r>
      <w:r w:rsidR="00F47B0B" w:rsidRPr="00103F22">
        <w:rPr>
          <w:rFonts w:ascii="Simplified Arabic" w:eastAsia="Calibri" w:hAnsi="Simplified Arabic" w:cs="Simplified Arabic"/>
          <w:sz w:val="28"/>
          <w:szCs w:val="28"/>
          <w:rtl/>
        </w:rPr>
        <w:t xml:space="preserve"> التحتية الملائمة لإقامة مشروع ال</w:t>
      </w:r>
      <w:r>
        <w:rPr>
          <w:rFonts w:ascii="Simplified Arabic" w:eastAsia="Calibri" w:hAnsi="Simplified Arabic" w:cs="Simplified Arabic"/>
          <w:sz w:val="28"/>
          <w:szCs w:val="28"/>
          <w:rtl/>
        </w:rPr>
        <w:t>إدارة</w:t>
      </w:r>
      <w:r w:rsidR="00F47B0B" w:rsidRPr="00103F22">
        <w:rPr>
          <w:rFonts w:ascii="Simplified Arabic" w:eastAsia="Calibri" w:hAnsi="Simplified Arabic" w:cs="Simplified Arabic"/>
          <w:sz w:val="28"/>
          <w:szCs w:val="28"/>
          <w:rtl/>
        </w:rPr>
        <w:t xml:space="preserve"> الإلكترونية وإتاحتها للاستخدام الفردي والمؤسسي عل</w:t>
      </w:r>
      <w:r>
        <w:rPr>
          <w:rFonts w:ascii="Simplified Arabic" w:eastAsia="Calibri" w:hAnsi="Simplified Arabic" w:cs="Simplified Arabic"/>
          <w:sz w:val="28"/>
          <w:szCs w:val="28"/>
          <w:rtl/>
        </w:rPr>
        <w:t>ي</w:t>
      </w:r>
      <w:r w:rsidR="00F47B0B" w:rsidRPr="00103F22">
        <w:rPr>
          <w:rFonts w:ascii="Simplified Arabic" w:eastAsia="Calibri" w:hAnsi="Simplified Arabic" w:cs="Simplified Arabic"/>
          <w:sz w:val="28"/>
          <w:szCs w:val="28"/>
          <w:rtl/>
        </w:rPr>
        <w:t xml:space="preserve"> أوسع نطاق ممكن</w:t>
      </w:r>
      <w:r w:rsidR="006C097F">
        <w:rPr>
          <w:rFonts w:ascii="Simplified Arabic" w:eastAsia="Calibri" w:hAnsi="Simplified Arabic" w:cs="Simplified Arabic" w:hint="cs"/>
          <w:sz w:val="28"/>
          <w:szCs w:val="28"/>
          <w:rtl/>
        </w:rPr>
        <w:t>،</w:t>
      </w:r>
      <w:r w:rsidR="00F47B0B" w:rsidRPr="00103F22">
        <w:rPr>
          <w:rFonts w:ascii="Simplified Arabic" w:eastAsia="Calibri" w:hAnsi="Simplified Arabic" w:cs="Simplified Arabic" w:hint="cs"/>
          <w:sz w:val="28"/>
          <w:szCs w:val="28"/>
          <w:rtl/>
        </w:rPr>
        <w:t xml:space="preserve"> </w:t>
      </w:r>
      <w:r w:rsidR="00F47B0B" w:rsidRPr="00103F22">
        <w:rPr>
          <w:rFonts w:ascii="Simplified Arabic" w:eastAsia="Calibri" w:hAnsi="Simplified Arabic" w:cs="Simplified Arabic"/>
          <w:sz w:val="28"/>
          <w:szCs w:val="28"/>
          <w:rtl/>
        </w:rPr>
        <w:t>عل</w:t>
      </w:r>
      <w:r>
        <w:rPr>
          <w:rFonts w:ascii="Simplified Arabic" w:eastAsia="Calibri" w:hAnsi="Simplified Arabic" w:cs="Simplified Arabic"/>
          <w:sz w:val="28"/>
          <w:szCs w:val="28"/>
          <w:rtl/>
        </w:rPr>
        <w:t>ي</w:t>
      </w:r>
      <w:r w:rsidR="00F47B0B" w:rsidRPr="00103F22">
        <w:rPr>
          <w:rFonts w:ascii="Simplified Arabic" w:eastAsia="Calibri" w:hAnsi="Simplified Arabic" w:cs="Simplified Arabic"/>
          <w:sz w:val="28"/>
          <w:szCs w:val="28"/>
          <w:rtl/>
        </w:rPr>
        <w:t xml:space="preserve"> ضرورة إعادة النظر في البنية التحتية الأساسية للأجهزة والمعدات والبرمجيات، كي تستجيب للتغيير المنشود لتقديم الخدمة الإلكترونية</w:t>
      </w:r>
      <w:r w:rsidR="006C097F">
        <w:rPr>
          <w:rFonts w:ascii="Simplified Arabic" w:eastAsia="Calibri" w:hAnsi="Simplified Arabic" w:cs="Simplified Arabic" w:hint="cs"/>
          <w:sz w:val="28"/>
          <w:szCs w:val="28"/>
          <w:rtl/>
        </w:rPr>
        <w:t>،</w:t>
      </w:r>
      <w:r w:rsidR="00F47B0B" w:rsidRPr="00103F22">
        <w:rPr>
          <w:rFonts w:ascii="Simplified Arabic" w:eastAsia="Calibri" w:hAnsi="Simplified Arabic" w:cs="Simplified Arabic" w:hint="cs"/>
          <w:sz w:val="28"/>
          <w:szCs w:val="28"/>
          <w:rtl/>
        </w:rPr>
        <w:t xml:space="preserve"> و</w:t>
      </w:r>
      <w:r w:rsidR="00F47B0B" w:rsidRPr="00103F22">
        <w:rPr>
          <w:rFonts w:ascii="Simplified Arabic" w:eastAsia="Calibri" w:hAnsi="Simplified Arabic" w:cs="Simplified Arabic"/>
          <w:sz w:val="28"/>
          <w:szCs w:val="28"/>
          <w:rtl/>
        </w:rPr>
        <w:t>ضرورة توفير البنية التحتية للاتصالات والتأكيد من صلاحيتها، والاستفادة منها في تطبيق ال</w:t>
      </w:r>
      <w:r>
        <w:rPr>
          <w:rFonts w:ascii="Simplified Arabic" w:eastAsia="Calibri" w:hAnsi="Simplified Arabic" w:cs="Simplified Arabic"/>
          <w:sz w:val="28"/>
          <w:szCs w:val="28"/>
          <w:rtl/>
        </w:rPr>
        <w:t>إدارة</w:t>
      </w:r>
      <w:r w:rsidR="00F47B0B" w:rsidRPr="00103F22">
        <w:rPr>
          <w:rFonts w:ascii="Simplified Arabic" w:eastAsia="Calibri" w:hAnsi="Simplified Arabic" w:cs="Simplified Arabic"/>
          <w:sz w:val="28"/>
          <w:szCs w:val="28"/>
          <w:rtl/>
        </w:rPr>
        <w:t xml:space="preserve"> الإلكترونية</w:t>
      </w:r>
      <w:r w:rsidR="00F47B0B" w:rsidRPr="00103F22">
        <w:rPr>
          <w:rFonts w:ascii="Simplified Arabic" w:eastAsia="Calibri" w:hAnsi="Simplified Arabic" w:cs="Simplified Arabic"/>
          <w:sz w:val="28"/>
          <w:szCs w:val="28"/>
        </w:rPr>
        <w:t>.</w:t>
      </w:r>
    </w:p>
    <w:p w14:paraId="51F9B47E" w14:textId="77777777" w:rsidR="00F47B0B" w:rsidRPr="00103F22" w:rsidRDefault="00F47B0B" w:rsidP="00B945C7">
      <w:pPr>
        <w:spacing w:before="120" w:after="0" w:line="240" w:lineRule="auto"/>
        <w:jc w:val="both"/>
        <w:rPr>
          <w:rFonts w:ascii="Simplified Arabic" w:eastAsia="Calibri" w:hAnsi="Simplified Arabic" w:cs="PT Bold Heading"/>
          <w:sz w:val="28"/>
          <w:szCs w:val="28"/>
          <w:rtl/>
        </w:rPr>
      </w:pPr>
      <w:r w:rsidRPr="00103F22">
        <w:rPr>
          <w:rFonts w:ascii="Simplified Arabic" w:eastAsia="Calibri" w:hAnsi="Simplified Arabic" w:cs="PT Bold Heading"/>
          <w:sz w:val="28"/>
          <w:szCs w:val="28"/>
          <w:rtl/>
        </w:rPr>
        <w:t xml:space="preserve">ثالثا: المتطلبات البشرية </w:t>
      </w:r>
    </w:p>
    <w:p w14:paraId="738E344A" w14:textId="1E837D29" w:rsidR="00F47B0B" w:rsidRPr="00103F22" w:rsidRDefault="00F47B0B" w:rsidP="00A02AAC">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يعد العنصر البشر</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من أهم العناصر في المؤسسات التعليمية، بدون هذا العنصر لن تتمكن المؤسسات من تحقيق </w:t>
      </w:r>
      <w:r w:rsidR="00B945C7">
        <w:rPr>
          <w:rFonts w:ascii="Simplified Arabic" w:eastAsia="Calibri" w:hAnsi="Simplified Arabic" w:cs="Simplified Arabic"/>
          <w:sz w:val="28"/>
          <w:szCs w:val="28"/>
          <w:rtl/>
        </w:rPr>
        <w:t>أهداف</w:t>
      </w:r>
      <w:r w:rsidRPr="00103F22">
        <w:rPr>
          <w:rFonts w:ascii="Simplified Arabic" w:eastAsia="Calibri" w:hAnsi="Simplified Arabic" w:cs="Simplified Arabic"/>
          <w:sz w:val="28"/>
          <w:szCs w:val="28"/>
          <w:rtl/>
        </w:rPr>
        <w:t>ها، وحت</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وإن امتلكت أضخم المعدات والآلات والأجهزة، لذا لابد من تأهيل العنصر البشر</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تأهيلا</w:t>
      </w:r>
      <w:r w:rsidR="00A02AAC">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جيدا</w:t>
      </w:r>
      <w:r w:rsidR="00A02AAC">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وعل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مستو</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عال من الكفاءة</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hint="cs"/>
          <w:sz w:val="28"/>
          <w:szCs w:val="28"/>
          <w:rtl/>
        </w:rPr>
        <w:t xml:space="preserve"> و</w:t>
      </w:r>
      <w:r w:rsidRPr="00103F22">
        <w:rPr>
          <w:rFonts w:ascii="Simplified Arabic" w:eastAsia="Calibri" w:hAnsi="Simplified Arabic" w:cs="Simplified Arabic"/>
          <w:sz w:val="28"/>
          <w:szCs w:val="28"/>
          <w:rtl/>
        </w:rPr>
        <w:t>ضرورة إعداد الكوادر البشرية من</w:t>
      </w:r>
      <w:r w:rsidR="00A02AAC">
        <w:rPr>
          <w:rFonts w:ascii="Simplified Arabic" w:eastAsia="Calibri" w:hAnsi="Simplified Arabic" w:cs="Simplified Arabic"/>
          <w:sz w:val="28"/>
          <w:szCs w:val="28"/>
          <w:rtl/>
        </w:rPr>
        <w:t xml:space="preserve"> خلال برامج تدريبية تساعد في إع</w:t>
      </w:r>
      <w:r w:rsidRPr="00103F22">
        <w:rPr>
          <w:rFonts w:ascii="Simplified Arabic" w:eastAsia="Calibri" w:hAnsi="Simplified Arabic" w:cs="Simplified Arabic"/>
          <w:sz w:val="28"/>
          <w:szCs w:val="28"/>
          <w:rtl/>
        </w:rPr>
        <w:t>دادهم، لتحقيق الكفاءة عند تطبيق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الإلكترونية</w:t>
      </w:r>
      <w:r w:rsidR="00A02AAC">
        <w:rPr>
          <w:rFonts w:ascii="Simplified Arabic" w:eastAsia="Calibri" w:hAnsi="Simplified Arabic" w:cs="Simplified Arabic" w:hint="cs"/>
          <w:sz w:val="28"/>
          <w:szCs w:val="28"/>
          <w:rtl/>
        </w:rPr>
        <w:t>.</w:t>
      </w:r>
    </w:p>
    <w:p w14:paraId="3178F804" w14:textId="11C5B4DC" w:rsidR="00F47B0B" w:rsidRPr="00103F22" w:rsidRDefault="00F47B0B" w:rsidP="00B945C7">
      <w:pPr>
        <w:spacing w:before="120" w:after="0" w:line="240" w:lineRule="auto"/>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b/>
          <w:bCs/>
          <w:sz w:val="28"/>
          <w:szCs w:val="28"/>
          <w:rtl/>
        </w:rPr>
        <w:t>وهناك جملة من المتطلبات البشرية فيما يلي</w:t>
      </w:r>
      <w:r w:rsidR="006C097F">
        <w:rPr>
          <w:rFonts w:ascii="Simplified Arabic" w:eastAsia="Calibri" w:hAnsi="Simplified Arabic" w:cs="Simplified Arabic" w:hint="cs"/>
          <w:b/>
          <w:bCs/>
          <w:sz w:val="28"/>
          <w:szCs w:val="28"/>
          <w:rtl/>
        </w:rPr>
        <w:t>:-</w:t>
      </w:r>
    </w:p>
    <w:p w14:paraId="08CF721F" w14:textId="77777777" w:rsidR="00F47B0B" w:rsidRPr="00103F22" w:rsidRDefault="00F47B0B" w:rsidP="00A02AAC">
      <w:pPr>
        <w:numPr>
          <w:ilvl w:val="0"/>
          <w:numId w:val="88"/>
        </w:numPr>
        <w:spacing w:after="0" w:line="240" w:lineRule="auto"/>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تحديد الاحتياجات الحالية والمستقبلية من الأفراد المؤهلين في نظم المعلومات</w:t>
      </w:r>
      <w:r w:rsidRPr="00103F22">
        <w:rPr>
          <w:rFonts w:ascii="Simplified Arabic" w:eastAsia="Calibri" w:hAnsi="Simplified Arabic" w:cs="Simplified Arabic" w:hint="cs"/>
          <w:sz w:val="28"/>
          <w:szCs w:val="28"/>
          <w:rtl/>
        </w:rPr>
        <w:t>.</w:t>
      </w:r>
    </w:p>
    <w:p w14:paraId="1959B960" w14:textId="4C5AF2E5" w:rsidR="00F47B0B" w:rsidRPr="00103F22" w:rsidRDefault="00F47B0B" w:rsidP="00A02AAC">
      <w:pPr>
        <w:numPr>
          <w:ilvl w:val="0"/>
          <w:numId w:val="88"/>
        </w:numPr>
        <w:spacing w:after="0" w:line="240" w:lineRule="auto"/>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إيجاد نظم فعالة للمحافظة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الأفراد وتطويرهم وتحفيزهم</w:t>
      </w:r>
      <w:r w:rsidR="006C097F">
        <w:rPr>
          <w:rFonts w:ascii="Simplified Arabic" w:eastAsia="Calibri" w:hAnsi="Simplified Arabic" w:cs="Simplified Arabic" w:hint="cs"/>
          <w:sz w:val="28"/>
          <w:szCs w:val="28"/>
          <w:rtl/>
        </w:rPr>
        <w:t>.</w:t>
      </w:r>
    </w:p>
    <w:p w14:paraId="22294E80" w14:textId="77777777" w:rsidR="00F47B0B" w:rsidRPr="00103F22" w:rsidRDefault="00F47B0B" w:rsidP="00A02AAC">
      <w:pPr>
        <w:numPr>
          <w:ilvl w:val="0"/>
          <w:numId w:val="88"/>
        </w:numPr>
        <w:spacing w:after="0" w:line="240" w:lineRule="auto"/>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التمكين الإداري للأفراد من أجل إتاحة الفرصة أمامهم للتعامل السريع مع المتغيرات فـي البيئة التكنولوجية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hint="cs"/>
          <w:sz w:val="28"/>
          <w:szCs w:val="28"/>
          <w:rtl/>
        </w:rPr>
        <w:t xml:space="preserve"> </w:t>
      </w:r>
    </w:p>
    <w:p w14:paraId="25B547F0" w14:textId="56DDA84D" w:rsidR="00F47B0B" w:rsidRDefault="00F47B0B" w:rsidP="00A02AAC">
      <w:pPr>
        <w:numPr>
          <w:ilvl w:val="0"/>
          <w:numId w:val="88"/>
        </w:numPr>
        <w:spacing w:after="0" w:line="240" w:lineRule="auto"/>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أن ال</w:t>
      </w:r>
      <w:r w:rsidR="00BF652B">
        <w:rPr>
          <w:rFonts w:ascii="Simplified Arabic" w:eastAsia="Calibri" w:hAnsi="Simplified Arabic" w:cs="Simplified Arabic"/>
          <w:sz w:val="28"/>
          <w:szCs w:val="28"/>
          <w:rtl/>
        </w:rPr>
        <w:t>إدارة</w:t>
      </w:r>
      <w:r w:rsidR="00A02AAC">
        <w:rPr>
          <w:rFonts w:ascii="Simplified Arabic" w:eastAsia="Calibri" w:hAnsi="Simplified Arabic" w:cs="Simplified Arabic"/>
          <w:sz w:val="28"/>
          <w:szCs w:val="28"/>
          <w:rtl/>
        </w:rPr>
        <w:t xml:space="preserve"> الإلكترونية تتطلب توافر أرق</w:t>
      </w:r>
      <w:r w:rsidR="00BF652B">
        <w:rPr>
          <w:rFonts w:ascii="Simplified Arabic" w:eastAsia="Calibri" w:hAnsi="Simplified Arabic" w:cs="Simplified Arabic"/>
          <w:sz w:val="28"/>
          <w:szCs w:val="28"/>
          <w:rtl/>
        </w:rPr>
        <w:t>ي</w:t>
      </w:r>
      <w:r w:rsidR="00A02AAC">
        <w:rPr>
          <w:rFonts w:ascii="Simplified Arabic" w:eastAsia="Calibri" w:hAnsi="Simplified Arabic" w:cs="Simplified Arabic"/>
          <w:sz w:val="28"/>
          <w:szCs w:val="28"/>
          <w:rtl/>
        </w:rPr>
        <w:t xml:space="preserve"> الكوادر والكف</w:t>
      </w:r>
      <w:r w:rsidRPr="00103F22">
        <w:rPr>
          <w:rFonts w:ascii="Simplified Arabic" w:eastAsia="Calibri" w:hAnsi="Simplified Arabic" w:cs="Simplified Arabic"/>
          <w:sz w:val="28"/>
          <w:szCs w:val="28"/>
          <w:rtl/>
        </w:rPr>
        <w:t>اءات الرقمية من: محللين ومبرمجين ومديرين تنفيذيين ومتخصصون في تقنيات الاتصال</w:t>
      </w:r>
      <w:r w:rsidRPr="00103F22">
        <w:rPr>
          <w:rFonts w:ascii="Simplified Arabic" w:eastAsia="Calibri" w:hAnsi="Simplified Arabic" w:cs="Simplified Arabic" w:hint="cs"/>
          <w:sz w:val="28"/>
          <w:szCs w:val="28"/>
          <w:rtl/>
        </w:rPr>
        <w:t>.</w:t>
      </w:r>
    </w:p>
    <w:p w14:paraId="108E66DF" w14:textId="77777777" w:rsidR="00A02AAC" w:rsidRDefault="00A02AAC" w:rsidP="00A02AAC">
      <w:pPr>
        <w:spacing w:after="0" w:line="240" w:lineRule="auto"/>
        <w:jc w:val="both"/>
        <w:rPr>
          <w:rFonts w:ascii="Simplified Arabic" w:eastAsia="Calibri" w:hAnsi="Simplified Arabic" w:cs="Simplified Arabic"/>
          <w:sz w:val="28"/>
          <w:szCs w:val="28"/>
          <w:rtl/>
        </w:rPr>
      </w:pPr>
    </w:p>
    <w:p w14:paraId="420D24C5" w14:textId="77777777" w:rsidR="00A02AAC" w:rsidRDefault="00A02AAC" w:rsidP="00A02AAC">
      <w:pPr>
        <w:spacing w:after="0" w:line="240" w:lineRule="auto"/>
        <w:jc w:val="both"/>
        <w:rPr>
          <w:rFonts w:ascii="Simplified Arabic" w:eastAsia="Calibri" w:hAnsi="Simplified Arabic" w:cs="Simplified Arabic"/>
          <w:sz w:val="28"/>
          <w:szCs w:val="28"/>
          <w:rtl/>
        </w:rPr>
      </w:pPr>
    </w:p>
    <w:p w14:paraId="0D487668" w14:textId="77777777" w:rsidR="00A02AAC" w:rsidRPr="00103F22" w:rsidRDefault="00A02AAC" w:rsidP="00A02AAC">
      <w:pPr>
        <w:spacing w:after="0" w:line="240" w:lineRule="auto"/>
        <w:jc w:val="both"/>
        <w:rPr>
          <w:rFonts w:ascii="Simplified Arabic" w:eastAsia="Calibri" w:hAnsi="Simplified Arabic" w:cs="Simplified Arabic"/>
          <w:sz w:val="28"/>
          <w:szCs w:val="28"/>
        </w:rPr>
      </w:pPr>
    </w:p>
    <w:p w14:paraId="369587F2" w14:textId="77777777" w:rsidR="00F47B0B" w:rsidRPr="00103F22" w:rsidRDefault="00F47B0B" w:rsidP="00B945C7">
      <w:pPr>
        <w:spacing w:before="120" w:after="0" w:line="240" w:lineRule="auto"/>
        <w:jc w:val="both"/>
        <w:rPr>
          <w:rFonts w:ascii="Simplified Arabic" w:eastAsia="Calibri" w:hAnsi="Simplified Arabic" w:cs="PT Bold Heading"/>
          <w:sz w:val="28"/>
          <w:szCs w:val="28"/>
          <w:rtl/>
        </w:rPr>
      </w:pPr>
      <w:r w:rsidRPr="00103F22">
        <w:rPr>
          <w:rFonts w:ascii="Simplified Arabic" w:eastAsia="Calibri" w:hAnsi="Simplified Arabic" w:cs="PT Bold Heading"/>
          <w:sz w:val="28"/>
          <w:szCs w:val="28"/>
          <w:rtl/>
        </w:rPr>
        <w:lastRenderedPageBreak/>
        <w:t xml:space="preserve">رابعا: المتطلبات المالية </w:t>
      </w:r>
    </w:p>
    <w:p w14:paraId="218D2CE0" w14:textId="1875AD0B" w:rsidR="00F47B0B" w:rsidRPr="00103F22" w:rsidRDefault="00F47B0B" w:rsidP="00A02AAC">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يعد مشروع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الإلكترونية من المشاريع الكبيرة والتي تحتاج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أموال طائلة</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لك</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تضمن له الاستمرار والنجاح وبلوغ ال</w:t>
      </w:r>
      <w:r w:rsidR="00B945C7">
        <w:rPr>
          <w:rFonts w:ascii="Simplified Arabic" w:eastAsia="Calibri" w:hAnsi="Simplified Arabic" w:cs="Simplified Arabic"/>
          <w:sz w:val="28"/>
          <w:szCs w:val="28"/>
          <w:rtl/>
        </w:rPr>
        <w:t>أهداف</w:t>
      </w:r>
      <w:r w:rsidRPr="00103F22">
        <w:rPr>
          <w:rFonts w:ascii="Simplified Arabic" w:eastAsia="Calibri" w:hAnsi="Simplified Arabic" w:cs="Simplified Arabic"/>
          <w:sz w:val="28"/>
          <w:szCs w:val="28"/>
          <w:rtl/>
        </w:rPr>
        <w:t xml:space="preserve"> المنشودة من تحسين مستو</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البنية التحتية</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وتوفير الأجهزة والمعدات والبرامج الإلكترونية</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وتدريب العناصر البشرية باستمرار، </w:t>
      </w:r>
      <w:r w:rsidRPr="00103F22">
        <w:rPr>
          <w:rFonts w:ascii="Simplified Arabic" w:eastAsia="Calibri" w:hAnsi="Simplified Arabic" w:cs="Simplified Arabic" w:hint="cs"/>
          <w:sz w:val="28"/>
          <w:szCs w:val="28"/>
          <w:rtl/>
        </w:rPr>
        <w:t>و</w:t>
      </w:r>
      <w:r w:rsidRPr="00103F22">
        <w:rPr>
          <w:rFonts w:ascii="Simplified Arabic" w:eastAsia="Calibri" w:hAnsi="Simplified Arabic" w:cs="Simplified Arabic"/>
          <w:sz w:val="28"/>
          <w:szCs w:val="28"/>
          <w:rtl/>
        </w:rPr>
        <w:t>أن مشروع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الإلكترونية مشروع ضخم ويحتاج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أموال</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كبيرة طائلة</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لذلك لابد من توفير التمويل الكافي</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hint="cs"/>
          <w:sz w:val="28"/>
          <w:szCs w:val="28"/>
          <w:rtl/>
        </w:rPr>
        <w:t>و</w:t>
      </w:r>
      <w:r w:rsidRPr="00103F22">
        <w:rPr>
          <w:rFonts w:ascii="Simplified Arabic" w:eastAsia="Calibri" w:hAnsi="Simplified Arabic" w:cs="Simplified Arabic"/>
          <w:sz w:val="28"/>
          <w:szCs w:val="28"/>
          <w:rtl/>
        </w:rPr>
        <w:t>من أن أهم متطلبات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الإلكترونية التخطيط المالي الرشيد ورصد المخصصات الكافية</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مما يقتض</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إعادة النظر في نظام الأولويات وتوفير الأموال الكافية لإجراء التحول المطلوب لل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الإلكترونية</w:t>
      </w:r>
      <w:r w:rsidRPr="00103F22">
        <w:rPr>
          <w:rFonts w:ascii="Simplified Arabic" w:eastAsia="Calibri" w:hAnsi="Simplified Arabic" w:cs="Simplified Arabic"/>
          <w:sz w:val="28"/>
          <w:szCs w:val="28"/>
        </w:rPr>
        <w:t>.</w:t>
      </w:r>
    </w:p>
    <w:p w14:paraId="3FFF5EAC" w14:textId="77777777" w:rsidR="00F47B0B" w:rsidRPr="00103F22" w:rsidRDefault="00F47B0B" w:rsidP="00B945C7">
      <w:pPr>
        <w:spacing w:before="120" w:after="0" w:line="240" w:lineRule="auto"/>
        <w:jc w:val="both"/>
        <w:rPr>
          <w:rFonts w:ascii="Simplified Arabic" w:eastAsia="Calibri" w:hAnsi="Simplified Arabic" w:cs="PT Bold Heading"/>
          <w:sz w:val="28"/>
          <w:szCs w:val="28"/>
          <w:rtl/>
        </w:rPr>
      </w:pPr>
      <w:r w:rsidRPr="00103F22">
        <w:rPr>
          <w:rFonts w:ascii="Simplified Arabic" w:eastAsia="Calibri" w:hAnsi="Simplified Arabic" w:cs="PT Bold Heading"/>
          <w:sz w:val="28"/>
          <w:szCs w:val="28"/>
          <w:rtl/>
        </w:rPr>
        <w:t>خامسا: المتطلبات التشريعية</w:t>
      </w:r>
    </w:p>
    <w:p w14:paraId="42DFC965" w14:textId="5D8C573A" w:rsidR="00F47B0B" w:rsidRPr="00103F22" w:rsidRDefault="00F47B0B" w:rsidP="004A3AFD">
      <w:pPr>
        <w:spacing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تتطلب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الإلكترونية توفير مناخ تشريعي ملائم مع كافة المعاملات الإلكترونية</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hint="cs"/>
          <w:sz w:val="28"/>
          <w:szCs w:val="28"/>
          <w:rtl/>
        </w:rPr>
        <w:t>و</w:t>
      </w:r>
      <w:r w:rsidRPr="00103F22">
        <w:rPr>
          <w:rFonts w:ascii="Simplified Arabic" w:eastAsia="Calibri" w:hAnsi="Simplified Arabic" w:cs="Simplified Arabic"/>
          <w:sz w:val="28"/>
          <w:szCs w:val="28"/>
          <w:rtl/>
        </w:rPr>
        <w:t xml:space="preserve">من الضروري إعادة النظر في المناخ التشريعي والتحول نحو العمل بتشريعات جديدة تتلاءم مع طبيعة المعاملات الإلكترونية، </w:t>
      </w:r>
      <w:r w:rsidRPr="00103F22">
        <w:rPr>
          <w:rFonts w:ascii="Simplified Arabic" w:eastAsia="Calibri" w:hAnsi="Simplified Arabic" w:cs="Simplified Arabic" w:hint="cs"/>
          <w:sz w:val="28"/>
          <w:szCs w:val="28"/>
          <w:rtl/>
        </w:rPr>
        <w:t>و</w:t>
      </w:r>
      <w:r w:rsidRPr="00103F22">
        <w:rPr>
          <w:rFonts w:ascii="Simplified Arabic" w:eastAsia="Calibri" w:hAnsi="Simplified Arabic" w:cs="Simplified Arabic"/>
          <w:sz w:val="28"/>
          <w:szCs w:val="28"/>
          <w:rtl/>
        </w:rPr>
        <w:t>ضرورة تعديل التشريعات القانونية الموجودة</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لمواكبة التطور التكنولوجي</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hint="cs"/>
          <w:sz w:val="28"/>
          <w:szCs w:val="28"/>
          <w:rtl/>
        </w:rPr>
        <w:t>و</w:t>
      </w:r>
      <w:r w:rsidRPr="00103F22">
        <w:rPr>
          <w:rFonts w:ascii="Simplified Arabic" w:eastAsia="Calibri" w:hAnsi="Simplified Arabic" w:cs="Simplified Arabic"/>
          <w:sz w:val="28"/>
          <w:szCs w:val="28"/>
          <w:rtl/>
        </w:rPr>
        <w:t>لابد من الاجتهاد في وضع القوانين وال</w:t>
      </w:r>
      <w:r w:rsidR="00982628">
        <w:rPr>
          <w:rFonts w:ascii="Simplified Arabic" w:eastAsia="Calibri" w:hAnsi="Simplified Arabic" w:cs="Simplified Arabic"/>
          <w:sz w:val="28"/>
          <w:szCs w:val="28"/>
          <w:rtl/>
        </w:rPr>
        <w:t>أنظمة</w:t>
      </w:r>
      <w:r w:rsidRPr="00103F22">
        <w:rPr>
          <w:rFonts w:ascii="Simplified Arabic" w:eastAsia="Calibri" w:hAnsi="Simplified Arabic" w:cs="Simplified Arabic"/>
          <w:sz w:val="28"/>
          <w:szCs w:val="28"/>
          <w:rtl/>
        </w:rPr>
        <w:t xml:space="preserve"> التشريعية اللازمة لتوافـق كافـة التعاملات الإلكترونية</w:t>
      </w:r>
      <w:r w:rsidRPr="00103F22">
        <w:rPr>
          <w:rFonts w:ascii="Simplified Arabic" w:eastAsia="Calibri" w:hAnsi="Simplified Arabic" w:cs="Simplified Arabic"/>
          <w:sz w:val="28"/>
          <w:szCs w:val="28"/>
        </w:rPr>
        <w:t>.</w:t>
      </w:r>
    </w:p>
    <w:p w14:paraId="4D26808F" w14:textId="1CB19C9B" w:rsidR="00F47B0B" w:rsidRPr="00A02AAC" w:rsidRDefault="00E1250A" w:rsidP="00A02AAC">
      <w:pPr>
        <w:spacing w:before="120" w:after="0" w:line="240" w:lineRule="auto"/>
        <w:rPr>
          <w:rFonts w:cs="Sultan bold"/>
          <w:sz w:val="36"/>
          <w:szCs w:val="36"/>
          <w:rtl/>
        </w:rPr>
      </w:pPr>
      <w:r w:rsidRPr="00A02AAC">
        <w:rPr>
          <w:rFonts w:cs="Sultan bold" w:hint="cs"/>
          <w:sz w:val="36"/>
          <w:szCs w:val="36"/>
          <w:rtl/>
        </w:rPr>
        <w:t>1</w:t>
      </w:r>
      <w:r w:rsidR="00A320B4" w:rsidRPr="00A02AAC">
        <w:rPr>
          <w:rFonts w:cs="Sultan bold" w:hint="cs"/>
          <w:sz w:val="36"/>
          <w:szCs w:val="36"/>
          <w:rtl/>
        </w:rPr>
        <w:t>-</w:t>
      </w:r>
      <w:r w:rsidRPr="00A02AAC">
        <w:rPr>
          <w:rFonts w:cs="Sultan bold" w:hint="cs"/>
          <w:sz w:val="36"/>
          <w:szCs w:val="36"/>
          <w:rtl/>
        </w:rPr>
        <w:t>13</w:t>
      </w:r>
      <w:r w:rsidR="00A320B4" w:rsidRPr="00A02AAC">
        <w:rPr>
          <w:rFonts w:cs="Sultan bold" w:hint="cs"/>
          <w:sz w:val="36"/>
          <w:szCs w:val="36"/>
          <w:rtl/>
        </w:rPr>
        <w:t xml:space="preserve"> </w:t>
      </w:r>
      <w:r w:rsidR="00F47B0B" w:rsidRPr="00A02AAC">
        <w:rPr>
          <w:rFonts w:cs="Sultan bold" w:hint="cs"/>
          <w:sz w:val="36"/>
          <w:szCs w:val="36"/>
          <w:rtl/>
        </w:rPr>
        <w:t>معوقات تطبيق ال</w:t>
      </w:r>
      <w:r w:rsidR="00BF652B" w:rsidRPr="00A02AAC">
        <w:rPr>
          <w:rFonts w:cs="Sultan bold" w:hint="cs"/>
          <w:sz w:val="36"/>
          <w:szCs w:val="36"/>
          <w:rtl/>
        </w:rPr>
        <w:t>إدارة</w:t>
      </w:r>
      <w:r w:rsidR="00F47B0B" w:rsidRPr="00A02AAC">
        <w:rPr>
          <w:rFonts w:cs="Sultan bold" w:hint="cs"/>
          <w:sz w:val="36"/>
          <w:szCs w:val="36"/>
          <w:rtl/>
        </w:rPr>
        <w:t xml:space="preserve"> الال</w:t>
      </w:r>
      <w:r w:rsidR="00144DA5" w:rsidRPr="00A02AAC">
        <w:rPr>
          <w:rFonts w:cs="Sultan bold" w:hint="cs"/>
          <w:sz w:val="36"/>
          <w:szCs w:val="36"/>
          <w:rtl/>
        </w:rPr>
        <w:t>ك</w:t>
      </w:r>
      <w:r w:rsidR="00F47B0B" w:rsidRPr="00A02AAC">
        <w:rPr>
          <w:rFonts w:cs="Sultan bold" w:hint="cs"/>
          <w:sz w:val="36"/>
          <w:szCs w:val="36"/>
          <w:rtl/>
        </w:rPr>
        <w:t xml:space="preserve">ترونية </w:t>
      </w:r>
    </w:p>
    <w:p w14:paraId="591ECB89" w14:textId="4840129C" w:rsidR="00F47B0B" w:rsidRPr="00103F22" w:rsidRDefault="00F47B0B" w:rsidP="00A02AAC">
      <w:pPr>
        <w:spacing w:after="0" w:line="240" w:lineRule="auto"/>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b/>
          <w:bCs/>
          <w:sz w:val="28"/>
          <w:szCs w:val="28"/>
          <w:rtl/>
        </w:rPr>
        <w:t>يواجه تطبيق ال</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tl/>
        </w:rPr>
        <w:t xml:space="preserve"> الإلكترونية العديد من المعوقات </w:t>
      </w:r>
      <w:r w:rsidRPr="00103F22">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b/>
          <w:bCs/>
          <w:sz w:val="28"/>
          <w:szCs w:val="28"/>
          <w:rtl/>
        </w:rPr>
        <w:t>تم تلخيصها فـي البنود التالية</w:t>
      </w:r>
      <w:r w:rsidR="006C097F">
        <w:rPr>
          <w:rFonts w:ascii="Simplified Arabic" w:eastAsia="Calibri" w:hAnsi="Simplified Arabic" w:cs="Simplified Arabic" w:hint="cs"/>
          <w:b/>
          <w:bCs/>
          <w:sz w:val="28"/>
          <w:szCs w:val="28"/>
          <w:rtl/>
        </w:rPr>
        <w:t>:</w:t>
      </w:r>
      <w:r w:rsidRPr="00103F22">
        <w:rPr>
          <w:rFonts w:ascii="Simplified Arabic" w:eastAsia="Calibri" w:hAnsi="Simplified Arabic" w:cs="Simplified Arabic" w:hint="cs"/>
          <w:b/>
          <w:bCs/>
          <w:sz w:val="28"/>
          <w:szCs w:val="28"/>
          <w:rtl/>
        </w:rPr>
        <w:t>-</w:t>
      </w:r>
      <w:bookmarkStart w:id="31" w:name="_Hlk153979871"/>
      <w:r w:rsidRPr="00A02AAC">
        <w:rPr>
          <w:rFonts w:ascii="Simplified Arabic" w:eastAsia="Calibri" w:hAnsi="Simplified Arabic" w:cs="Simplified Arabic" w:hint="cs"/>
          <w:b/>
          <w:bCs/>
          <w:sz w:val="28"/>
          <w:szCs w:val="28"/>
          <w:vertAlign w:val="superscript"/>
          <w:rtl/>
        </w:rPr>
        <w:t>(</w:t>
      </w:r>
      <w:r w:rsidRPr="00A02AAC">
        <w:rPr>
          <w:rFonts w:ascii="Simplified Arabic" w:eastAsia="Calibri" w:hAnsi="Simplified Arabic" w:cs="Simplified Arabic"/>
          <w:b/>
          <w:bCs/>
          <w:sz w:val="28"/>
          <w:szCs w:val="28"/>
          <w:vertAlign w:val="superscript"/>
          <w:rtl/>
        </w:rPr>
        <w:footnoteReference w:id="82"/>
      </w:r>
      <w:r w:rsidRPr="00A02AAC">
        <w:rPr>
          <w:rFonts w:ascii="Simplified Arabic" w:eastAsia="Calibri" w:hAnsi="Simplified Arabic" w:cs="Simplified Arabic" w:hint="cs"/>
          <w:b/>
          <w:bCs/>
          <w:sz w:val="28"/>
          <w:szCs w:val="28"/>
          <w:vertAlign w:val="superscript"/>
          <w:rtl/>
        </w:rPr>
        <w:t>)</w:t>
      </w:r>
      <w:bookmarkEnd w:id="31"/>
      <w:r w:rsidRPr="00103F22">
        <w:rPr>
          <w:rFonts w:ascii="Simplified Arabic" w:eastAsia="Calibri" w:hAnsi="Simplified Arabic" w:cs="Simplified Arabic" w:hint="cs"/>
          <w:b/>
          <w:bCs/>
          <w:sz w:val="28"/>
          <w:szCs w:val="28"/>
          <w:rtl/>
        </w:rPr>
        <w:t xml:space="preserve"> </w:t>
      </w:r>
    </w:p>
    <w:p w14:paraId="0D731B97" w14:textId="6A1C75A5" w:rsidR="00F47B0B" w:rsidRPr="00103F22" w:rsidRDefault="00F47B0B" w:rsidP="00B945C7">
      <w:pPr>
        <w:spacing w:before="120" w:after="0" w:line="240" w:lineRule="auto"/>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معوقات إدارية</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أهم المعوقات الإدارية ومنها</w:t>
      </w:r>
      <w:r w:rsidR="006C097F">
        <w:rPr>
          <w:rFonts w:ascii="Simplified Arabic" w:eastAsia="Calibri" w:hAnsi="Simplified Arabic" w:cs="Simplified Arabic" w:hint="cs"/>
          <w:sz w:val="28"/>
          <w:szCs w:val="28"/>
          <w:rtl/>
        </w:rPr>
        <w:t>:-</w:t>
      </w:r>
    </w:p>
    <w:p w14:paraId="13F63B03" w14:textId="6735C6FA" w:rsidR="00F47B0B" w:rsidRPr="00103F22" w:rsidRDefault="00F47B0B" w:rsidP="00CC31C0">
      <w:pPr>
        <w:numPr>
          <w:ilvl w:val="0"/>
          <w:numId w:val="99"/>
        </w:numPr>
        <w:spacing w:after="0" w:line="240" w:lineRule="auto"/>
        <w:ind w:left="533"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ضعف التخطيط والتنسيق والمتابعة من قبل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العليا</w:t>
      </w:r>
      <w:r w:rsidRPr="00103F22">
        <w:rPr>
          <w:rFonts w:ascii="Simplified Arabic" w:eastAsia="Calibri" w:hAnsi="Simplified Arabic" w:cs="Simplified Arabic" w:hint="cs"/>
          <w:sz w:val="28"/>
          <w:szCs w:val="28"/>
          <w:rtl/>
        </w:rPr>
        <w:t>.</w:t>
      </w:r>
    </w:p>
    <w:p w14:paraId="68429CAE" w14:textId="5C927013" w:rsidR="00F47B0B" w:rsidRPr="00103F22" w:rsidRDefault="00F47B0B" w:rsidP="00A02AAC">
      <w:pPr>
        <w:numPr>
          <w:ilvl w:val="0"/>
          <w:numId w:val="99"/>
        </w:numPr>
        <w:spacing w:after="0" w:line="240" w:lineRule="auto"/>
        <w:ind w:left="533"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lastRenderedPageBreak/>
        <w:t>غياب التنسيق بين الأجهـزة والإدارات الأخر</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ذات العلاقة بنشاط المنظمة</w:t>
      </w:r>
      <w:r w:rsidRPr="00103F22">
        <w:rPr>
          <w:rFonts w:ascii="Simplified Arabic" w:eastAsia="Calibri" w:hAnsi="Simplified Arabic" w:cs="Simplified Arabic" w:hint="cs"/>
          <w:sz w:val="28"/>
          <w:szCs w:val="28"/>
          <w:rtl/>
        </w:rPr>
        <w:t>.</w:t>
      </w:r>
    </w:p>
    <w:p w14:paraId="5E81C10F" w14:textId="51CC6117" w:rsidR="00F47B0B" w:rsidRPr="00103F22" w:rsidRDefault="00F47B0B" w:rsidP="00CC31C0">
      <w:pPr>
        <w:numPr>
          <w:ilvl w:val="0"/>
          <w:numId w:val="99"/>
        </w:numPr>
        <w:spacing w:after="0" w:line="240" w:lineRule="auto"/>
        <w:ind w:left="533"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سيطرة المفاهيم التقليدية البيروقراطية عل</w:t>
      </w:r>
      <w:r w:rsidR="00BF652B">
        <w:rPr>
          <w:rFonts w:ascii="Simplified Arabic" w:eastAsia="Calibri" w:hAnsi="Simplified Arabic" w:cs="Simplified Arabic"/>
          <w:sz w:val="28"/>
          <w:szCs w:val="28"/>
          <w:rtl/>
        </w:rPr>
        <w:t>ي</w:t>
      </w:r>
      <w:r w:rsidR="00A02AAC">
        <w:rPr>
          <w:rFonts w:ascii="Simplified Arabic" w:eastAsia="Calibri" w:hAnsi="Simplified Arabic" w:cs="Simplified Arabic"/>
          <w:sz w:val="28"/>
          <w:szCs w:val="28"/>
          <w:rtl/>
        </w:rPr>
        <w:t xml:space="preserve"> أجواء العمل الإداري ف</w:t>
      </w:r>
      <w:r w:rsidRPr="00103F22">
        <w:rPr>
          <w:rFonts w:ascii="Simplified Arabic" w:eastAsia="Calibri" w:hAnsi="Simplified Arabic" w:cs="Simplified Arabic"/>
          <w:sz w:val="28"/>
          <w:szCs w:val="28"/>
          <w:rtl/>
        </w:rPr>
        <w:t>ي المؤسسة وعدم التمكن من تجاوزها أو الحد من تأثيرها</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Pr>
        <w:t xml:space="preserve"> </w:t>
      </w:r>
    </w:p>
    <w:p w14:paraId="32D85456" w14:textId="3F49861D" w:rsidR="00F47B0B" w:rsidRPr="00103F22" w:rsidRDefault="00F47B0B" w:rsidP="00A02AAC">
      <w:pPr>
        <w:numPr>
          <w:ilvl w:val="0"/>
          <w:numId w:val="99"/>
        </w:numPr>
        <w:spacing w:after="0" w:line="240" w:lineRule="auto"/>
        <w:ind w:left="533"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التصور الخاطئ بأن التغيي</w:t>
      </w:r>
      <w:r w:rsidR="00A02AAC">
        <w:rPr>
          <w:rFonts w:ascii="Simplified Arabic" w:eastAsia="Calibri" w:hAnsi="Simplified Arabic" w:cs="Simplified Arabic"/>
          <w:sz w:val="28"/>
          <w:szCs w:val="28"/>
          <w:rtl/>
        </w:rPr>
        <w:t>ر يحدث فقط في العمليات والإج</w:t>
      </w:r>
      <w:r w:rsidRPr="00103F22">
        <w:rPr>
          <w:rFonts w:ascii="Simplified Arabic" w:eastAsia="Calibri" w:hAnsi="Simplified Arabic" w:cs="Simplified Arabic"/>
          <w:sz w:val="28"/>
          <w:szCs w:val="28"/>
          <w:rtl/>
        </w:rPr>
        <w:t xml:space="preserve">راءات الإدارية، في </w:t>
      </w:r>
      <w:r w:rsidR="00A02AAC">
        <w:rPr>
          <w:rFonts w:ascii="Simplified Arabic" w:eastAsia="Calibri" w:hAnsi="Simplified Arabic" w:cs="Simplified Arabic"/>
          <w:sz w:val="28"/>
          <w:szCs w:val="28"/>
          <w:rtl/>
        </w:rPr>
        <w:t>حين ينبغي أن يشمل التغيير علاقات القيادة بموظفيه</w:t>
      </w:r>
      <w:r w:rsidRPr="00103F22">
        <w:rPr>
          <w:rFonts w:ascii="Simplified Arabic" w:eastAsia="Calibri" w:hAnsi="Simplified Arabic" w:cs="Simplified Arabic"/>
          <w:sz w:val="28"/>
          <w:szCs w:val="28"/>
          <w:rtl/>
        </w:rPr>
        <w:t>ا وبالقيادات الأخر</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وكثيرا</w:t>
      </w:r>
      <w:r w:rsidR="00A02AAC">
        <w:rPr>
          <w:rFonts w:ascii="Simplified Arabic" w:eastAsia="Calibri" w:hAnsi="Simplified Arabic" w:cs="Simplified Arabic"/>
          <w:sz w:val="28"/>
          <w:szCs w:val="28"/>
          <w:rtl/>
        </w:rPr>
        <w:t>ً من مفاهيم البيئة الإلكترونية، كال</w:t>
      </w:r>
      <w:r w:rsidRPr="00103F22">
        <w:rPr>
          <w:rFonts w:ascii="Simplified Arabic" w:eastAsia="Calibri" w:hAnsi="Simplified Arabic" w:cs="Simplified Arabic"/>
          <w:sz w:val="28"/>
          <w:szCs w:val="28"/>
          <w:rtl/>
        </w:rPr>
        <w:t>شفافية والمرونة واللامركزية وغيرها</w:t>
      </w:r>
      <w:r w:rsidR="00A02AAC">
        <w:rPr>
          <w:rFonts w:ascii="Simplified Arabic" w:eastAsia="Calibri" w:hAnsi="Simplified Arabic" w:cs="Simplified Arabic" w:hint="cs"/>
          <w:sz w:val="28"/>
          <w:szCs w:val="28"/>
          <w:rtl/>
        </w:rPr>
        <w:t>.</w:t>
      </w:r>
    </w:p>
    <w:p w14:paraId="302832B2" w14:textId="47A0271D" w:rsidR="00F47B0B" w:rsidRPr="00103F22" w:rsidRDefault="00F47B0B" w:rsidP="00CC31C0">
      <w:pPr>
        <w:numPr>
          <w:ilvl w:val="0"/>
          <w:numId w:val="99"/>
        </w:numPr>
        <w:spacing w:after="0" w:line="240" w:lineRule="auto"/>
        <w:ind w:left="533"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تعقيد وعدم مرونة الإجراءات الإدارية تجعل ال</w:t>
      </w:r>
      <w:r w:rsidR="00BF652B">
        <w:rPr>
          <w:rFonts w:ascii="Simplified Arabic" w:eastAsia="Calibri" w:hAnsi="Simplified Arabic" w:cs="Simplified Arabic"/>
          <w:sz w:val="28"/>
          <w:szCs w:val="28"/>
          <w:rtl/>
        </w:rPr>
        <w:t>إدارة</w:t>
      </w:r>
      <w:r w:rsidR="00A02AAC">
        <w:rPr>
          <w:rFonts w:ascii="Simplified Arabic" w:eastAsia="Calibri" w:hAnsi="Simplified Arabic" w:cs="Simplified Arabic"/>
          <w:sz w:val="28"/>
          <w:szCs w:val="28"/>
          <w:rtl/>
        </w:rPr>
        <w:t xml:space="preserve"> الإلكترونية تتح</w:t>
      </w:r>
      <w:r w:rsidRPr="00103F22">
        <w:rPr>
          <w:rFonts w:ascii="Simplified Arabic" w:eastAsia="Calibri" w:hAnsi="Simplified Arabic" w:cs="Simplified Arabic"/>
          <w:sz w:val="28"/>
          <w:szCs w:val="28"/>
          <w:rtl/>
        </w:rPr>
        <w:t>ول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مجرد ممارسات تق</w:t>
      </w:r>
      <w:r w:rsidR="00A02AAC">
        <w:rPr>
          <w:rFonts w:ascii="Simplified Arabic" w:eastAsia="Calibri" w:hAnsi="Simplified Arabic" w:cs="Simplified Arabic"/>
          <w:sz w:val="28"/>
          <w:szCs w:val="28"/>
          <w:rtl/>
        </w:rPr>
        <w:t>نية مفككة ليس لها حصانة الكي</w:t>
      </w:r>
      <w:r w:rsidRPr="00103F22">
        <w:rPr>
          <w:rFonts w:ascii="Simplified Arabic" w:eastAsia="Calibri" w:hAnsi="Simplified Arabic" w:cs="Simplified Arabic"/>
          <w:sz w:val="28"/>
          <w:szCs w:val="28"/>
          <w:rtl/>
        </w:rPr>
        <w:t>ان الإداري وشخصيته</w:t>
      </w:r>
      <w:r w:rsidRPr="00103F22">
        <w:rPr>
          <w:rFonts w:ascii="Simplified Arabic" w:eastAsia="Calibri" w:hAnsi="Simplified Arabic" w:cs="Simplified Arabic" w:hint="cs"/>
          <w:sz w:val="28"/>
          <w:szCs w:val="28"/>
          <w:rtl/>
        </w:rPr>
        <w:t>.</w:t>
      </w:r>
    </w:p>
    <w:p w14:paraId="112DAD22" w14:textId="66095FEB" w:rsidR="00F47B0B" w:rsidRPr="00A02AAC" w:rsidRDefault="00A320B4" w:rsidP="00A02AAC">
      <w:pPr>
        <w:spacing w:before="120" w:after="0" w:line="240" w:lineRule="auto"/>
        <w:jc w:val="both"/>
        <w:rPr>
          <w:rFonts w:ascii="Simplified Arabic" w:eastAsia="Calibri" w:hAnsi="Simplified Arabic" w:cs="Simplified Arabic"/>
          <w:b/>
          <w:bCs/>
          <w:sz w:val="28"/>
          <w:szCs w:val="28"/>
          <w:rtl/>
        </w:rPr>
      </w:pPr>
      <w:r w:rsidRPr="00A02AAC">
        <w:rPr>
          <w:rFonts w:ascii="Simplified Arabic" w:eastAsia="Times New Roman" w:hAnsi="Simplified Arabic" w:cs="Simplified Arabic" w:hint="cs"/>
          <w:b/>
          <w:bCs/>
          <w:sz w:val="28"/>
          <w:szCs w:val="28"/>
          <w:rtl/>
        </w:rPr>
        <w:t xml:space="preserve">1-13-1 </w:t>
      </w:r>
      <w:r w:rsidR="00F47B0B" w:rsidRPr="00A02AAC">
        <w:rPr>
          <w:rFonts w:ascii="Simplified Arabic" w:eastAsia="Calibri" w:hAnsi="Simplified Arabic" w:cs="Simplified Arabic"/>
          <w:b/>
          <w:bCs/>
          <w:sz w:val="28"/>
          <w:szCs w:val="28"/>
          <w:rtl/>
        </w:rPr>
        <w:t>معوقات بشرية</w:t>
      </w:r>
    </w:p>
    <w:p w14:paraId="2057BC5B" w14:textId="56CFC727" w:rsidR="00F47B0B" w:rsidRPr="00103F22" w:rsidRDefault="00F47B0B" w:rsidP="00A02AAC">
      <w:pPr>
        <w:numPr>
          <w:ilvl w:val="0"/>
          <w:numId w:val="100"/>
        </w:numPr>
        <w:spacing w:after="0" w:line="240" w:lineRule="auto"/>
        <w:ind w:left="533"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محدودية وعي بعض الموظفين والقيادات بأهمية التحول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الإلكترونية وإيجابياته</w:t>
      </w:r>
      <w:r w:rsidRPr="00103F22">
        <w:rPr>
          <w:rFonts w:ascii="Simplified Arabic" w:eastAsia="Calibri" w:hAnsi="Simplified Arabic" w:cs="Simplified Arabic" w:hint="cs"/>
          <w:sz w:val="28"/>
          <w:szCs w:val="28"/>
          <w:rtl/>
        </w:rPr>
        <w:t>.</w:t>
      </w:r>
    </w:p>
    <w:p w14:paraId="60E1C214" w14:textId="7C18009A" w:rsidR="00F47B0B" w:rsidRPr="00103F22" w:rsidRDefault="00F47B0B" w:rsidP="00A02AAC">
      <w:pPr>
        <w:numPr>
          <w:ilvl w:val="0"/>
          <w:numId w:val="100"/>
        </w:numPr>
        <w:spacing w:after="0" w:line="240" w:lineRule="auto"/>
        <w:ind w:left="533"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قلة عدد الموارد البشرية المؤهلة بالمهارات الأساسية لاستخدام عناصر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الإلكترونية</w:t>
      </w:r>
      <w:r w:rsidRPr="00103F22">
        <w:rPr>
          <w:rFonts w:ascii="Simplified Arabic" w:eastAsia="Calibri" w:hAnsi="Simplified Arabic" w:cs="Simplified Arabic" w:hint="cs"/>
          <w:sz w:val="28"/>
          <w:szCs w:val="28"/>
          <w:rtl/>
        </w:rPr>
        <w:t>.</w:t>
      </w:r>
    </w:p>
    <w:p w14:paraId="4FDF5CFF" w14:textId="77777777" w:rsidR="00F47B0B" w:rsidRPr="00103F22" w:rsidRDefault="00F47B0B" w:rsidP="00CC31C0">
      <w:pPr>
        <w:numPr>
          <w:ilvl w:val="0"/>
          <w:numId w:val="100"/>
        </w:numPr>
        <w:spacing w:after="0" w:line="240" w:lineRule="auto"/>
        <w:ind w:left="533"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مقاومة بعض الموظفين والقيادات للتغيير</w:t>
      </w:r>
      <w:r w:rsidRPr="00103F22">
        <w:rPr>
          <w:rFonts w:ascii="Simplified Arabic" w:eastAsia="Calibri" w:hAnsi="Simplified Arabic" w:cs="Simplified Arabic" w:hint="cs"/>
          <w:sz w:val="28"/>
          <w:szCs w:val="28"/>
          <w:rtl/>
        </w:rPr>
        <w:t>.</w:t>
      </w:r>
    </w:p>
    <w:p w14:paraId="46FF7369" w14:textId="42CA52FE" w:rsidR="00F47B0B" w:rsidRPr="00103F22" w:rsidRDefault="00F47B0B" w:rsidP="00CC31C0">
      <w:pPr>
        <w:numPr>
          <w:ilvl w:val="0"/>
          <w:numId w:val="100"/>
        </w:numPr>
        <w:spacing w:after="0" w:line="240" w:lineRule="auto"/>
        <w:ind w:left="533"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ضعف الحوافز المادية والمعنوية التي تشجع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متابعة التعليم والتدريب والتطوير</w:t>
      </w:r>
      <w:r w:rsidRPr="00103F22">
        <w:rPr>
          <w:rFonts w:ascii="Simplified Arabic" w:eastAsia="Calibri" w:hAnsi="Simplified Arabic" w:cs="Simplified Arabic" w:hint="cs"/>
          <w:sz w:val="28"/>
          <w:szCs w:val="28"/>
          <w:rtl/>
        </w:rPr>
        <w:t>.</w:t>
      </w:r>
    </w:p>
    <w:p w14:paraId="50FB55A4" w14:textId="205CA59E" w:rsidR="00F47B0B" w:rsidRPr="00103F22" w:rsidRDefault="00F47B0B" w:rsidP="00A02AAC">
      <w:pPr>
        <w:numPr>
          <w:ilvl w:val="0"/>
          <w:numId w:val="100"/>
        </w:numPr>
        <w:spacing w:after="0" w:line="240" w:lineRule="auto"/>
        <w:ind w:left="533" w:hanging="306"/>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قلة برامج التدريب وورش العمل في مجال التقن</w:t>
      </w:r>
      <w:r w:rsidR="00A02AAC">
        <w:rPr>
          <w:rFonts w:ascii="Simplified Arabic" w:eastAsia="Calibri" w:hAnsi="Simplified Arabic" w:cs="Simplified Arabic" w:hint="cs"/>
          <w:sz w:val="28"/>
          <w:szCs w:val="28"/>
          <w:rtl/>
        </w:rPr>
        <w:t>ي</w:t>
      </w:r>
      <w:r w:rsidRPr="00103F22">
        <w:rPr>
          <w:rFonts w:ascii="Simplified Arabic" w:eastAsia="Calibri" w:hAnsi="Simplified Arabic" w:cs="Simplified Arabic"/>
          <w:sz w:val="28"/>
          <w:szCs w:val="28"/>
          <w:rtl/>
        </w:rPr>
        <w:t>ة الحديثة وال</w:t>
      </w:r>
      <w:r w:rsidR="00982628">
        <w:rPr>
          <w:rFonts w:ascii="Simplified Arabic" w:eastAsia="Calibri" w:hAnsi="Simplified Arabic" w:cs="Simplified Arabic"/>
          <w:sz w:val="28"/>
          <w:szCs w:val="28"/>
          <w:rtl/>
        </w:rPr>
        <w:t>أنظمة</w:t>
      </w:r>
      <w:r w:rsidRPr="00103F22">
        <w:rPr>
          <w:rFonts w:ascii="Simplified Arabic" w:eastAsia="Calibri" w:hAnsi="Simplified Arabic" w:cs="Simplified Arabic"/>
          <w:sz w:val="28"/>
          <w:szCs w:val="28"/>
          <w:rtl/>
        </w:rPr>
        <w:t xml:space="preserve"> الإلكترونية</w:t>
      </w:r>
      <w:r w:rsidRPr="00103F22">
        <w:rPr>
          <w:rFonts w:ascii="Simplified Arabic" w:eastAsia="Calibri" w:hAnsi="Simplified Arabic" w:cs="Simplified Arabic"/>
          <w:sz w:val="28"/>
          <w:szCs w:val="28"/>
        </w:rPr>
        <w:t>.</w:t>
      </w:r>
    </w:p>
    <w:p w14:paraId="55114DE4" w14:textId="0B91B55F" w:rsidR="00F47B0B" w:rsidRPr="00A02AAC" w:rsidRDefault="00E1250A" w:rsidP="00A02AAC">
      <w:pPr>
        <w:spacing w:before="120" w:after="0" w:line="240" w:lineRule="auto"/>
        <w:jc w:val="both"/>
        <w:rPr>
          <w:rFonts w:ascii="Simplified Arabic" w:eastAsia="Calibri" w:hAnsi="Simplified Arabic" w:cs="Simplified Arabic"/>
          <w:b/>
          <w:bCs/>
          <w:sz w:val="28"/>
          <w:szCs w:val="28"/>
          <w:rtl/>
        </w:rPr>
      </w:pPr>
      <w:r w:rsidRPr="00A02AAC">
        <w:rPr>
          <w:rFonts w:ascii="Simplified Arabic" w:eastAsia="Times New Roman" w:hAnsi="Simplified Arabic" w:cs="Simplified Arabic" w:hint="cs"/>
          <w:b/>
          <w:bCs/>
          <w:sz w:val="28"/>
          <w:szCs w:val="28"/>
          <w:rtl/>
        </w:rPr>
        <w:t>1</w:t>
      </w:r>
      <w:r w:rsidR="00A320B4" w:rsidRPr="00A02AAC">
        <w:rPr>
          <w:rFonts w:ascii="Simplified Arabic" w:eastAsia="Times New Roman" w:hAnsi="Simplified Arabic" w:cs="Simplified Arabic" w:hint="cs"/>
          <w:b/>
          <w:bCs/>
          <w:sz w:val="28"/>
          <w:szCs w:val="28"/>
          <w:rtl/>
        </w:rPr>
        <w:t>-13-</w:t>
      </w:r>
      <w:r w:rsidRPr="00A02AAC">
        <w:rPr>
          <w:rFonts w:ascii="Simplified Arabic" w:eastAsia="Times New Roman" w:hAnsi="Simplified Arabic" w:cs="Simplified Arabic" w:hint="cs"/>
          <w:b/>
          <w:bCs/>
          <w:sz w:val="28"/>
          <w:szCs w:val="28"/>
          <w:rtl/>
        </w:rPr>
        <w:t>2</w:t>
      </w:r>
      <w:r w:rsidR="00A320B4" w:rsidRPr="00A02AAC">
        <w:rPr>
          <w:rFonts w:ascii="Simplified Arabic" w:eastAsia="Times New Roman" w:hAnsi="Simplified Arabic" w:cs="Simplified Arabic" w:hint="cs"/>
          <w:b/>
          <w:bCs/>
          <w:sz w:val="28"/>
          <w:szCs w:val="28"/>
          <w:rtl/>
        </w:rPr>
        <w:t xml:space="preserve"> </w:t>
      </w:r>
      <w:r w:rsidR="00F47B0B" w:rsidRPr="00A02AAC">
        <w:rPr>
          <w:rFonts w:ascii="Simplified Arabic" w:eastAsia="Calibri" w:hAnsi="Simplified Arabic" w:cs="Simplified Arabic"/>
          <w:b/>
          <w:bCs/>
          <w:sz w:val="28"/>
          <w:szCs w:val="28"/>
          <w:rtl/>
        </w:rPr>
        <w:t xml:space="preserve">معوقات مالية </w:t>
      </w:r>
      <w:r w:rsidR="00F47B0B" w:rsidRPr="00A02AAC">
        <w:rPr>
          <w:rFonts w:ascii="Simplified Arabic" w:eastAsia="Calibri" w:hAnsi="Simplified Arabic" w:cs="Simplified Arabic" w:hint="cs"/>
          <w:b/>
          <w:bCs/>
          <w:sz w:val="28"/>
          <w:szCs w:val="28"/>
          <w:rtl/>
        </w:rPr>
        <w:t xml:space="preserve"> </w:t>
      </w:r>
    </w:p>
    <w:p w14:paraId="13E61174" w14:textId="79F95DA8" w:rsidR="00F47B0B" w:rsidRPr="00103F22" w:rsidRDefault="00F47B0B" w:rsidP="00A02AAC">
      <w:pPr>
        <w:numPr>
          <w:ilvl w:val="0"/>
          <w:numId w:val="101"/>
        </w:numPr>
        <w:spacing w:after="0" w:line="240" w:lineRule="auto"/>
        <w:ind w:left="533"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ضعف موارد المؤسسة المالية اللازمة لتوفير عناصر البنية التحتية لل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الإلكترونية</w:t>
      </w:r>
      <w:r w:rsidRPr="00103F22">
        <w:rPr>
          <w:rFonts w:ascii="Simplified Arabic" w:eastAsia="Calibri" w:hAnsi="Simplified Arabic" w:cs="Simplified Arabic" w:hint="cs"/>
          <w:sz w:val="28"/>
          <w:szCs w:val="28"/>
          <w:rtl/>
        </w:rPr>
        <w:t>.</w:t>
      </w:r>
    </w:p>
    <w:p w14:paraId="7C3838A6" w14:textId="77777777" w:rsidR="00F47B0B" w:rsidRPr="00103F22" w:rsidRDefault="00F47B0B" w:rsidP="00CC31C0">
      <w:pPr>
        <w:numPr>
          <w:ilvl w:val="0"/>
          <w:numId w:val="101"/>
        </w:numPr>
        <w:spacing w:after="0" w:line="240" w:lineRule="auto"/>
        <w:ind w:left="533"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محدودية الموارد المالية اللازمة للبرامج التدريبية</w:t>
      </w:r>
      <w:r w:rsidRPr="00103F22">
        <w:rPr>
          <w:rFonts w:ascii="Simplified Arabic" w:eastAsia="Calibri" w:hAnsi="Simplified Arabic" w:cs="Simplified Arabic" w:hint="cs"/>
          <w:sz w:val="28"/>
          <w:szCs w:val="28"/>
          <w:rtl/>
        </w:rPr>
        <w:t>.</w:t>
      </w:r>
    </w:p>
    <w:p w14:paraId="13E22A46" w14:textId="65B31AEB" w:rsidR="00F47B0B" w:rsidRPr="00103F22" w:rsidRDefault="00F47B0B" w:rsidP="00A02AAC">
      <w:pPr>
        <w:numPr>
          <w:ilvl w:val="0"/>
          <w:numId w:val="101"/>
        </w:numPr>
        <w:spacing w:after="0" w:line="240" w:lineRule="auto"/>
        <w:ind w:left="533"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ارتفاع تكلفة عمليات الصيانة للأجهزة والشبكات وغيرها من التقنيات الحديثة</w:t>
      </w:r>
      <w:r w:rsidRPr="00103F22">
        <w:rPr>
          <w:rFonts w:ascii="Simplified Arabic" w:eastAsia="Calibri" w:hAnsi="Simplified Arabic" w:cs="Simplified Arabic"/>
          <w:sz w:val="28"/>
          <w:szCs w:val="28"/>
        </w:rPr>
        <w:t>.</w:t>
      </w:r>
    </w:p>
    <w:p w14:paraId="02AAE0FA" w14:textId="77777777" w:rsidR="00A02AAC" w:rsidRDefault="00A02AAC" w:rsidP="00A02AAC">
      <w:pPr>
        <w:spacing w:before="120" w:after="0" w:line="240" w:lineRule="auto"/>
        <w:jc w:val="both"/>
        <w:rPr>
          <w:rFonts w:ascii="Simplified Arabic" w:eastAsia="Times New Roman" w:hAnsi="Simplified Arabic" w:cs="Simplified Arabic"/>
          <w:b/>
          <w:bCs/>
          <w:sz w:val="28"/>
          <w:szCs w:val="28"/>
          <w:rtl/>
        </w:rPr>
      </w:pPr>
    </w:p>
    <w:p w14:paraId="667C7D8B" w14:textId="2A628DA6" w:rsidR="00F47B0B" w:rsidRPr="00A02AAC" w:rsidRDefault="00E1250A" w:rsidP="00A02AAC">
      <w:pPr>
        <w:spacing w:before="120" w:after="0" w:line="240" w:lineRule="auto"/>
        <w:jc w:val="both"/>
        <w:rPr>
          <w:rFonts w:ascii="Simplified Arabic" w:eastAsia="Calibri" w:hAnsi="Simplified Arabic" w:cs="Simplified Arabic"/>
          <w:b/>
          <w:bCs/>
          <w:sz w:val="28"/>
          <w:szCs w:val="28"/>
          <w:rtl/>
        </w:rPr>
      </w:pPr>
      <w:r w:rsidRPr="00A02AAC">
        <w:rPr>
          <w:rFonts w:ascii="Simplified Arabic" w:eastAsia="Times New Roman" w:hAnsi="Simplified Arabic" w:cs="Simplified Arabic" w:hint="cs"/>
          <w:b/>
          <w:bCs/>
          <w:sz w:val="28"/>
          <w:szCs w:val="28"/>
          <w:rtl/>
        </w:rPr>
        <w:lastRenderedPageBreak/>
        <w:t>1</w:t>
      </w:r>
      <w:r w:rsidR="00A320B4" w:rsidRPr="00A02AAC">
        <w:rPr>
          <w:rFonts w:ascii="Simplified Arabic" w:eastAsia="Times New Roman" w:hAnsi="Simplified Arabic" w:cs="Simplified Arabic" w:hint="cs"/>
          <w:b/>
          <w:bCs/>
          <w:sz w:val="28"/>
          <w:szCs w:val="28"/>
          <w:rtl/>
        </w:rPr>
        <w:t>-13-</w:t>
      </w:r>
      <w:r w:rsidRPr="00A02AAC">
        <w:rPr>
          <w:rFonts w:ascii="Simplified Arabic" w:eastAsia="Times New Roman" w:hAnsi="Simplified Arabic" w:cs="Simplified Arabic" w:hint="cs"/>
          <w:b/>
          <w:bCs/>
          <w:sz w:val="28"/>
          <w:szCs w:val="28"/>
          <w:rtl/>
        </w:rPr>
        <w:t>3</w:t>
      </w:r>
      <w:r w:rsidR="00A320B4" w:rsidRPr="00A02AAC">
        <w:rPr>
          <w:rFonts w:ascii="Simplified Arabic" w:eastAsia="Times New Roman" w:hAnsi="Simplified Arabic" w:cs="Simplified Arabic" w:hint="cs"/>
          <w:b/>
          <w:bCs/>
          <w:sz w:val="28"/>
          <w:szCs w:val="28"/>
          <w:rtl/>
        </w:rPr>
        <w:t xml:space="preserve"> </w:t>
      </w:r>
      <w:r w:rsidR="00F47B0B" w:rsidRPr="00A02AAC">
        <w:rPr>
          <w:rFonts w:ascii="Simplified Arabic" w:eastAsia="Calibri" w:hAnsi="Simplified Arabic" w:cs="Simplified Arabic"/>
          <w:b/>
          <w:bCs/>
          <w:sz w:val="28"/>
          <w:szCs w:val="28"/>
          <w:rtl/>
        </w:rPr>
        <w:t>معوقات فنية</w:t>
      </w:r>
    </w:p>
    <w:p w14:paraId="50E92D97" w14:textId="47450F45" w:rsidR="00F47B0B" w:rsidRPr="00103F22" w:rsidRDefault="00F47B0B" w:rsidP="00A02AAC">
      <w:pPr>
        <w:numPr>
          <w:ilvl w:val="0"/>
          <w:numId w:val="102"/>
        </w:numPr>
        <w:spacing w:after="0" w:line="240" w:lineRule="auto"/>
        <w:ind w:left="533"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عدم الاستعانة ببيوت الخبرة والاستشارة في مجال تقنيات المعلومات وال</w:t>
      </w:r>
      <w:r w:rsidR="00982628">
        <w:rPr>
          <w:rFonts w:ascii="Simplified Arabic" w:eastAsia="Calibri" w:hAnsi="Simplified Arabic" w:cs="Simplified Arabic"/>
          <w:sz w:val="28"/>
          <w:szCs w:val="28"/>
          <w:rtl/>
        </w:rPr>
        <w:t>أنظمة</w:t>
      </w:r>
      <w:r w:rsidR="006C097F">
        <w:rPr>
          <w:rFonts w:ascii="Simplified Arabic" w:eastAsia="Calibri" w:hAnsi="Simplified Arabic" w:cs="Simplified Arabic"/>
          <w:sz w:val="28"/>
          <w:szCs w:val="28"/>
          <w:rtl/>
        </w:rPr>
        <w:t>.</w:t>
      </w:r>
    </w:p>
    <w:p w14:paraId="1C86C982" w14:textId="62E33B39" w:rsidR="00F47B0B" w:rsidRPr="00103F22" w:rsidRDefault="00F47B0B" w:rsidP="00A02AAC">
      <w:pPr>
        <w:numPr>
          <w:ilvl w:val="0"/>
          <w:numId w:val="102"/>
        </w:numPr>
        <w:spacing w:after="0" w:line="240" w:lineRule="auto"/>
        <w:ind w:left="533"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تقادم عناصر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الإلكترونية من أجهزة وشبكات وغيرها وصعوبة مواكبة التقنيات الحديثة</w:t>
      </w:r>
      <w:r w:rsidRPr="00103F22">
        <w:rPr>
          <w:rFonts w:ascii="Simplified Arabic" w:eastAsia="Calibri" w:hAnsi="Simplified Arabic" w:cs="Simplified Arabic"/>
          <w:sz w:val="28"/>
          <w:szCs w:val="28"/>
        </w:rPr>
        <w:t>.</w:t>
      </w:r>
    </w:p>
    <w:p w14:paraId="79ED36EC" w14:textId="4E07C22C" w:rsidR="00F47B0B" w:rsidRPr="00103F22" w:rsidRDefault="00F47B0B" w:rsidP="00A02AAC">
      <w:pPr>
        <w:numPr>
          <w:ilvl w:val="0"/>
          <w:numId w:val="102"/>
        </w:numPr>
        <w:spacing w:after="0" w:line="240" w:lineRule="auto"/>
        <w:ind w:left="533"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تقادم مهارات الموظفين في الحقل التقني مما يجعلهم يقاومون التقنيات الحديثة</w:t>
      </w:r>
      <w:r w:rsidRPr="00103F22">
        <w:rPr>
          <w:rFonts w:ascii="Simplified Arabic" w:eastAsia="Calibri" w:hAnsi="Simplified Arabic" w:cs="Simplified Arabic" w:hint="cs"/>
          <w:sz w:val="28"/>
          <w:szCs w:val="28"/>
          <w:rtl/>
        </w:rPr>
        <w:t>.</w:t>
      </w:r>
    </w:p>
    <w:p w14:paraId="1C60EC81" w14:textId="1A6A07C7" w:rsidR="00F47B0B" w:rsidRPr="00103F22" w:rsidRDefault="00F47B0B" w:rsidP="00CC31C0">
      <w:pPr>
        <w:numPr>
          <w:ilvl w:val="0"/>
          <w:numId w:val="102"/>
        </w:numPr>
        <w:spacing w:after="0" w:line="240" w:lineRule="auto"/>
        <w:ind w:left="533"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عجز البن</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التحتية لبعض الدول النامية عن توفير متطلبات تشغيل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الإلكتروني</w:t>
      </w:r>
      <w:r w:rsidRPr="00103F22">
        <w:rPr>
          <w:rFonts w:ascii="Simplified Arabic" w:eastAsia="Calibri" w:hAnsi="Simplified Arabic" w:cs="Simplified Arabic" w:hint="cs"/>
          <w:sz w:val="28"/>
          <w:szCs w:val="28"/>
          <w:rtl/>
        </w:rPr>
        <w:t>ة</w:t>
      </w:r>
      <w:r w:rsidR="006C097F">
        <w:rPr>
          <w:rFonts w:ascii="Simplified Arabic" w:eastAsia="Calibri" w:hAnsi="Simplified Arabic" w:cs="Simplified Arabic" w:hint="cs"/>
          <w:sz w:val="28"/>
          <w:szCs w:val="28"/>
          <w:rtl/>
        </w:rPr>
        <w:t>.</w:t>
      </w:r>
    </w:p>
    <w:p w14:paraId="4D5DD293" w14:textId="0801B632" w:rsidR="00F47B0B" w:rsidRPr="00103F22" w:rsidRDefault="00F47B0B" w:rsidP="00CC31C0">
      <w:pPr>
        <w:numPr>
          <w:ilvl w:val="0"/>
          <w:numId w:val="102"/>
        </w:numPr>
        <w:spacing w:after="0" w:line="240" w:lineRule="auto"/>
        <w:ind w:left="533" w:hanging="306"/>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ارتفاع تكلفة تطوير ال</w:t>
      </w:r>
      <w:r w:rsidR="00982628">
        <w:rPr>
          <w:rFonts w:ascii="Simplified Arabic" w:eastAsia="Calibri" w:hAnsi="Simplified Arabic" w:cs="Simplified Arabic"/>
          <w:sz w:val="28"/>
          <w:szCs w:val="28"/>
          <w:rtl/>
        </w:rPr>
        <w:t>أنظمة</w:t>
      </w:r>
      <w:r w:rsidRPr="00103F22">
        <w:rPr>
          <w:rFonts w:ascii="Simplified Arabic" w:eastAsia="Calibri" w:hAnsi="Simplified Arabic" w:cs="Simplified Arabic"/>
          <w:sz w:val="28"/>
          <w:szCs w:val="28"/>
          <w:rtl/>
        </w:rPr>
        <w:t xml:space="preserve"> والبرمجيات</w:t>
      </w:r>
      <w:r w:rsidRPr="00103F22">
        <w:rPr>
          <w:rFonts w:ascii="Simplified Arabic" w:eastAsia="Calibri" w:hAnsi="Simplified Arabic" w:cs="Simplified Arabic"/>
          <w:sz w:val="28"/>
          <w:szCs w:val="28"/>
        </w:rPr>
        <w:t>.</w:t>
      </w:r>
    </w:p>
    <w:p w14:paraId="236436B5" w14:textId="47EFD2D1" w:rsidR="00F47B0B" w:rsidRPr="00103F22" w:rsidRDefault="00F47B0B" w:rsidP="00A02AAC">
      <w:pPr>
        <w:numPr>
          <w:ilvl w:val="0"/>
          <w:numId w:val="102"/>
        </w:numPr>
        <w:spacing w:after="0" w:line="240" w:lineRule="auto"/>
        <w:ind w:left="533" w:hanging="306"/>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عدم توفر البرمجيات التي تحكم الرقابة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w:t>
      </w:r>
      <w:r w:rsidR="00982628">
        <w:rPr>
          <w:rFonts w:ascii="Simplified Arabic" w:eastAsia="Calibri" w:hAnsi="Simplified Arabic" w:cs="Simplified Arabic"/>
          <w:sz w:val="28"/>
          <w:szCs w:val="28"/>
          <w:rtl/>
        </w:rPr>
        <w:t>أنظمة</w:t>
      </w:r>
      <w:r w:rsidRPr="00103F22">
        <w:rPr>
          <w:rFonts w:ascii="Simplified Arabic" w:eastAsia="Calibri" w:hAnsi="Simplified Arabic" w:cs="Simplified Arabic"/>
          <w:sz w:val="28"/>
          <w:szCs w:val="28"/>
          <w:rtl/>
        </w:rPr>
        <w:t xml:space="preserve"> وتضمن عدم اختراقها</w:t>
      </w:r>
      <w:r w:rsidRPr="00103F22">
        <w:rPr>
          <w:rFonts w:ascii="Simplified Arabic" w:eastAsia="Calibri" w:hAnsi="Simplified Arabic" w:cs="Simplified Arabic"/>
          <w:sz w:val="28"/>
          <w:szCs w:val="28"/>
        </w:rPr>
        <w:t>.</w:t>
      </w:r>
    </w:p>
    <w:p w14:paraId="56938768" w14:textId="7A88A41A" w:rsidR="00F47B0B" w:rsidRPr="00A02AAC" w:rsidRDefault="00E1250A" w:rsidP="00A02AAC">
      <w:pPr>
        <w:spacing w:before="120" w:after="0" w:line="240" w:lineRule="auto"/>
        <w:jc w:val="both"/>
        <w:rPr>
          <w:rFonts w:ascii="Simplified Arabic" w:eastAsia="Calibri" w:hAnsi="Simplified Arabic" w:cs="Simplified Arabic"/>
          <w:b/>
          <w:bCs/>
          <w:sz w:val="28"/>
          <w:szCs w:val="28"/>
          <w:rtl/>
        </w:rPr>
      </w:pPr>
      <w:r w:rsidRPr="00A02AAC">
        <w:rPr>
          <w:rFonts w:ascii="Simplified Arabic" w:eastAsia="Times New Roman" w:hAnsi="Simplified Arabic" w:cs="Simplified Arabic" w:hint="cs"/>
          <w:b/>
          <w:bCs/>
          <w:sz w:val="28"/>
          <w:szCs w:val="28"/>
          <w:rtl/>
        </w:rPr>
        <w:t>1</w:t>
      </w:r>
      <w:r w:rsidR="00A320B4" w:rsidRPr="00A02AAC">
        <w:rPr>
          <w:rFonts w:ascii="Simplified Arabic" w:eastAsia="Times New Roman" w:hAnsi="Simplified Arabic" w:cs="Simplified Arabic" w:hint="cs"/>
          <w:b/>
          <w:bCs/>
          <w:sz w:val="28"/>
          <w:szCs w:val="28"/>
          <w:rtl/>
        </w:rPr>
        <w:t>-13-</w:t>
      </w:r>
      <w:r w:rsidRPr="00A02AAC">
        <w:rPr>
          <w:rFonts w:ascii="Simplified Arabic" w:eastAsia="Times New Roman" w:hAnsi="Simplified Arabic" w:cs="Simplified Arabic" w:hint="cs"/>
          <w:b/>
          <w:bCs/>
          <w:sz w:val="28"/>
          <w:szCs w:val="28"/>
          <w:rtl/>
        </w:rPr>
        <w:t>4</w:t>
      </w:r>
      <w:r w:rsidR="00A320B4" w:rsidRPr="00A02AAC">
        <w:rPr>
          <w:rFonts w:ascii="Simplified Arabic" w:eastAsia="Times New Roman" w:hAnsi="Simplified Arabic" w:cs="Simplified Arabic" w:hint="cs"/>
          <w:b/>
          <w:bCs/>
          <w:sz w:val="28"/>
          <w:szCs w:val="28"/>
          <w:rtl/>
        </w:rPr>
        <w:t xml:space="preserve"> </w:t>
      </w:r>
      <w:r w:rsidR="00F47B0B" w:rsidRPr="00A02AAC">
        <w:rPr>
          <w:rFonts w:ascii="Simplified Arabic" w:eastAsia="Calibri" w:hAnsi="Simplified Arabic" w:cs="Simplified Arabic"/>
          <w:b/>
          <w:bCs/>
          <w:sz w:val="28"/>
          <w:szCs w:val="28"/>
          <w:rtl/>
        </w:rPr>
        <w:t>معوقات تشريعية</w:t>
      </w:r>
    </w:p>
    <w:p w14:paraId="74BE8FD2" w14:textId="66C043F6" w:rsidR="00F47B0B" w:rsidRPr="00103F22" w:rsidRDefault="00F47B0B" w:rsidP="00A02AAC">
      <w:pPr>
        <w:numPr>
          <w:ilvl w:val="0"/>
          <w:numId w:val="103"/>
        </w:numPr>
        <w:spacing w:after="0" w:line="240" w:lineRule="auto"/>
        <w:ind w:left="533" w:hanging="306"/>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احتياج الواقع الإدار</w:t>
      </w:r>
      <w:r w:rsidR="00A02AAC">
        <w:rPr>
          <w:rFonts w:ascii="Simplified Arabic" w:eastAsia="Calibri" w:hAnsi="Simplified Arabic" w:cs="Simplified Arabic"/>
          <w:sz w:val="28"/>
          <w:szCs w:val="28"/>
          <w:rtl/>
        </w:rPr>
        <w:t>ي الإلكتروني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جهد ووقت لوضع القوانين والتشريعات التي تضبط علاقاته وممارساته</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sz w:val="28"/>
          <w:szCs w:val="28"/>
        </w:rPr>
        <w:t xml:space="preserve"> </w:t>
      </w:r>
    </w:p>
    <w:p w14:paraId="4DA072D5" w14:textId="3FCC19E7" w:rsidR="00F47B0B" w:rsidRPr="00103F22" w:rsidRDefault="00F47B0B" w:rsidP="004A3AFD">
      <w:pPr>
        <w:numPr>
          <w:ilvl w:val="0"/>
          <w:numId w:val="103"/>
        </w:numPr>
        <w:spacing w:after="0" w:line="240" w:lineRule="auto"/>
        <w:ind w:left="533" w:hanging="306"/>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عدم صلاحية ال</w:t>
      </w:r>
      <w:r w:rsidR="00982628">
        <w:rPr>
          <w:rFonts w:ascii="Simplified Arabic" w:eastAsia="Calibri" w:hAnsi="Simplified Arabic" w:cs="Simplified Arabic"/>
          <w:sz w:val="28"/>
          <w:szCs w:val="28"/>
          <w:rtl/>
        </w:rPr>
        <w:t>أنظمة</w:t>
      </w:r>
      <w:r w:rsidRPr="00103F22">
        <w:rPr>
          <w:rFonts w:ascii="Simplified Arabic" w:eastAsia="Calibri" w:hAnsi="Simplified Arabic" w:cs="Simplified Arabic"/>
          <w:sz w:val="28"/>
          <w:szCs w:val="28"/>
          <w:rtl/>
        </w:rPr>
        <w:t xml:space="preserve"> واللوائح التقليدية المعمول بها لتطبيقها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والمعاملات الإلكترونية، مما يجعل هذا البديل لا يفي بالحاجة في ظ</w:t>
      </w:r>
      <w:r w:rsidR="004A3AFD">
        <w:rPr>
          <w:rFonts w:ascii="Simplified Arabic" w:eastAsia="Calibri" w:hAnsi="Simplified Arabic" w:cs="Simplified Arabic"/>
          <w:sz w:val="28"/>
          <w:szCs w:val="28"/>
          <w:rtl/>
        </w:rPr>
        <w:t>ل غياب ال</w:t>
      </w:r>
      <w:r w:rsidR="00982628">
        <w:rPr>
          <w:rFonts w:ascii="Simplified Arabic" w:eastAsia="Calibri" w:hAnsi="Simplified Arabic" w:cs="Simplified Arabic"/>
          <w:sz w:val="28"/>
          <w:szCs w:val="28"/>
          <w:rtl/>
        </w:rPr>
        <w:t>أنظمة</w:t>
      </w:r>
      <w:r w:rsidR="004A3AFD">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واللوائح التي تضبط علاقات العمل والتعاون داخل الإدارات الإلكترونية</w:t>
      </w:r>
      <w:r w:rsidRPr="00103F22">
        <w:rPr>
          <w:rFonts w:ascii="Simplified Arabic" w:eastAsia="Calibri" w:hAnsi="Simplified Arabic" w:cs="Simplified Arabic" w:hint="cs"/>
          <w:sz w:val="28"/>
          <w:szCs w:val="28"/>
          <w:rtl/>
        </w:rPr>
        <w:t>.</w:t>
      </w:r>
    </w:p>
    <w:p w14:paraId="1F6245D9" w14:textId="6A70F902" w:rsidR="00F47B0B" w:rsidRPr="00103F22" w:rsidRDefault="00F47B0B" w:rsidP="00A02AAC">
      <w:pPr>
        <w:numPr>
          <w:ilvl w:val="0"/>
          <w:numId w:val="103"/>
        </w:numPr>
        <w:spacing w:after="0" w:line="240" w:lineRule="auto"/>
        <w:ind w:left="533" w:hanging="306"/>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غياب تشريعات الجرائم الإلكترونية مما يؤثر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أمن وحماية المعلومات</w:t>
      </w:r>
      <w:r w:rsidRPr="00103F22">
        <w:rPr>
          <w:rFonts w:ascii="Simplified Arabic" w:eastAsia="Calibri" w:hAnsi="Simplified Arabic" w:cs="Simplified Arabic" w:hint="cs"/>
          <w:sz w:val="28"/>
          <w:szCs w:val="28"/>
          <w:rtl/>
        </w:rPr>
        <w:t>.</w:t>
      </w:r>
    </w:p>
    <w:p w14:paraId="4A5F0A92" w14:textId="3F702137" w:rsidR="00A26EC3" w:rsidRPr="00A02AAC" w:rsidRDefault="00E1250A" w:rsidP="00A02AAC">
      <w:pPr>
        <w:spacing w:before="120" w:after="0" w:line="240" w:lineRule="auto"/>
        <w:jc w:val="both"/>
        <w:rPr>
          <w:rFonts w:ascii="Simplified Arabic" w:eastAsia="Calibri" w:hAnsi="Simplified Arabic" w:cs="Simplified Arabic"/>
          <w:b/>
          <w:bCs/>
          <w:sz w:val="28"/>
          <w:szCs w:val="28"/>
          <w:rtl/>
        </w:rPr>
      </w:pPr>
      <w:r w:rsidRPr="00A02AAC">
        <w:rPr>
          <w:rFonts w:ascii="Simplified Arabic" w:eastAsia="Times New Roman" w:hAnsi="Simplified Arabic" w:cs="Simplified Arabic" w:hint="cs"/>
          <w:b/>
          <w:bCs/>
          <w:sz w:val="28"/>
          <w:szCs w:val="28"/>
          <w:rtl/>
        </w:rPr>
        <w:t>1</w:t>
      </w:r>
      <w:r w:rsidR="00A320B4" w:rsidRPr="00A02AAC">
        <w:rPr>
          <w:rFonts w:ascii="Simplified Arabic" w:eastAsia="Times New Roman" w:hAnsi="Simplified Arabic" w:cs="Simplified Arabic" w:hint="cs"/>
          <w:b/>
          <w:bCs/>
          <w:sz w:val="28"/>
          <w:szCs w:val="28"/>
          <w:rtl/>
        </w:rPr>
        <w:t>-13-</w:t>
      </w:r>
      <w:r w:rsidRPr="00A02AAC">
        <w:rPr>
          <w:rFonts w:ascii="Simplified Arabic" w:eastAsia="Times New Roman" w:hAnsi="Simplified Arabic" w:cs="Simplified Arabic" w:hint="cs"/>
          <w:b/>
          <w:bCs/>
          <w:sz w:val="28"/>
          <w:szCs w:val="28"/>
          <w:rtl/>
        </w:rPr>
        <w:t>5</w:t>
      </w:r>
      <w:r w:rsidR="00A320B4" w:rsidRPr="00A02AAC">
        <w:rPr>
          <w:rFonts w:ascii="Simplified Arabic" w:eastAsia="Times New Roman" w:hAnsi="Simplified Arabic" w:cs="Simplified Arabic" w:hint="cs"/>
          <w:b/>
          <w:bCs/>
          <w:sz w:val="28"/>
          <w:szCs w:val="28"/>
          <w:rtl/>
        </w:rPr>
        <w:t xml:space="preserve"> </w:t>
      </w:r>
      <w:r w:rsidR="00F47B0B" w:rsidRPr="00A02AAC">
        <w:rPr>
          <w:rFonts w:ascii="Simplified Arabic" w:eastAsia="Calibri" w:hAnsi="Simplified Arabic" w:cs="Simplified Arabic"/>
          <w:b/>
          <w:bCs/>
          <w:sz w:val="28"/>
          <w:szCs w:val="28"/>
          <w:rtl/>
        </w:rPr>
        <w:t>معوقات أمنية</w:t>
      </w:r>
    </w:p>
    <w:p w14:paraId="60A0E2D2" w14:textId="1C90D660" w:rsidR="00F47B0B" w:rsidRPr="00103F22" w:rsidRDefault="00A26EC3" w:rsidP="004A3AFD">
      <w:pPr>
        <w:spacing w:before="120" w:after="0" w:line="240" w:lineRule="auto"/>
        <w:ind w:left="36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sz w:val="28"/>
          <w:szCs w:val="28"/>
          <w:rtl/>
        </w:rPr>
        <w:t xml:space="preserve"> </w:t>
      </w:r>
      <w:r w:rsidR="00F47B0B" w:rsidRPr="00103F22">
        <w:rPr>
          <w:rFonts w:ascii="Simplified Arabic" w:eastAsia="Calibri" w:hAnsi="Simplified Arabic" w:cs="Simplified Arabic"/>
          <w:sz w:val="28"/>
          <w:szCs w:val="28"/>
          <w:rtl/>
        </w:rPr>
        <w:t xml:space="preserve">ضعف برامح الحماية مقابل التطور السريع في </w:t>
      </w:r>
      <w:r w:rsidR="00BF652B">
        <w:rPr>
          <w:rFonts w:ascii="Simplified Arabic" w:eastAsia="Calibri" w:hAnsi="Simplified Arabic" w:cs="Simplified Arabic"/>
          <w:sz w:val="28"/>
          <w:szCs w:val="28"/>
          <w:rtl/>
        </w:rPr>
        <w:t>أساليب</w:t>
      </w:r>
      <w:r w:rsidR="00F47B0B" w:rsidRPr="00103F22">
        <w:rPr>
          <w:rFonts w:ascii="Simplified Arabic" w:eastAsia="Calibri" w:hAnsi="Simplified Arabic" w:cs="Simplified Arabic"/>
          <w:sz w:val="28"/>
          <w:szCs w:val="28"/>
          <w:rtl/>
        </w:rPr>
        <w:t xml:space="preserve"> الهجمات الإلكترونية مثل القرصنة والاختراق، وتنوع جرائم الحاسوب مابين فيروسات، وسطو إلكتروني، وبرامج تجسس وغيرها وصعوبة التصدي لها</w:t>
      </w:r>
      <w:r w:rsidR="00F47B0B" w:rsidRPr="00103F22">
        <w:rPr>
          <w:rFonts w:ascii="Simplified Arabic" w:eastAsia="Calibri" w:hAnsi="Simplified Arabic" w:cs="Simplified Arabic"/>
          <w:sz w:val="28"/>
          <w:szCs w:val="28"/>
        </w:rPr>
        <w:t>.</w:t>
      </w:r>
    </w:p>
    <w:p w14:paraId="172A84EF" w14:textId="42A705A8" w:rsidR="00F47B0B" w:rsidRPr="00103F22" w:rsidRDefault="00F47B0B" w:rsidP="004A3AFD">
      <w:pPr>
        <w:numPr>
          <w:ilvl w:val="0"/>
          <w:numId w:val="104"/>
        </w:numPr>
        <w:spacing w:after="0" w:line="240" w:lineRule="auto"/>
        <w:ind w:left="533"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خطورة الوصول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البنية التحتية وقواعد بيانات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الإلكترونية من قبل غير المخولين بذلك، واستخدامها بشكل غير مشروع أو تدميرها أو حذفها</w:t>
      </w:r>
      <w:r w:rsidR="006C097F">
        <w:rPr>
          <w:rFonts w:ascii="Simplified Arabic" w:eastAsia="Calibri" w:hAnsi="Simplified Arabic" w:cs="Simplified Arabic"/>
          <w:sz w:val="28"/>
          <w:szCs w:val="28"/>
          <w:rtl/>
        </w:rPr>
        <w:t>.</w:t>
      </w:r>
    </w:p>
    <w:p w14:paraId="553A74DA" w14:textId="36F0EB37" w:rsidR="00F47B0B" w:rsidRPr="00103F22" w:rsidRDefault="00F47B0B" w:rsidP="00CC31C0">
      <w:pPr>
        <w:numPr>
          <w:ilvl w:val="0"/>
          <w:numId w:val="104"/>
        </w:numPr>
        <w:spacing w:after="0" w:line="240" w:lineRule="auto"/>
        <w:ind w:left="533" w:hanging="306"/>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lastRenderedPageBreak/>
        <w:t>صعوبة تحديد والوصول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مرتكبي الجرائم الإلكترونية لأن هذا النوعية من الجرائم يمكن ارتكابها من أي مكان في العالم</w:t>
      </w:r>
      <w:r w:rsidRPr="00103F22">
        <w:rPr>
          <w:rFonts w:ascii="Simplified Arabic" w:eastAsia="Calibri" w:hAnsi="Simplified Arabic" w:cs="Simplified Arabic" w:hint="cs"/>
          <w:sz w:val="28"/>
          <w:szCs w:val="28"/>
          <w:rtl/>
        </w:rPr>
        <w:t>.</w:t>
      </w:r>
    </w:p>
    <w:p w14:paraId="3EA1B998" w14:textId="77777777" w:rsidR="00F47B0B" w:rsidRPr="00103F22" w:rsidRDefault="00F47B0B" w:rsidP="00CC31C0">
      <w:pPr>
        <w:numPr>
          <w:ilvl w:val="0"/>
          <w:numId w:val="104"/>
        </w:numPr>
        <w:spacing w:after="0" w:line="240" w:lineRule="auto"/>
        <w:ind w:left="533" w:hanging="306"/>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عدم وجود اتفاقيات وتشريعات دولية موحدة في تجريم وملاحقة مرتكبـي جرائم الإلكترونية</w:t>
      </w:r>
      <w:r w:rsidRPr="00103F22">
        <w:rPr>
          <w:rFonts w:ascii="Simplified Arabic" w:eastAsia="Calibri" w:hAnsi="Simplified Arabic" w:cs="Simplified Arabic" w:hint="cs"/>
          <w:sz w:val="28"/>
          <w:szCs w:val="28"/>
          <w:rtl/>
        </w:rPr>
        <w:t>.</w:t>
      </w:r>
    </w:p>
    <w:p w14:paraId="72441326" w14:textId="43E83CC5" w:rsidR="00CC4B57" w:rsidRPr="00A02AAC" w:rsidRDefault="00E1250A" w:rsidP="00A02AAC">
      <w:pPr>
        <w:spacing w:before="120" w:after="0" w:line="240" w:lineRule="auto"/>
        <w:ind w:left="360" w:hanging="360"/>
        <w:jc w:val="both"/>
        <w:rPr>
          <w:rFonts w:ascii="Simplified Arabic" w:eastAsia="Times New Roman" w:hAnsi="Simplified Arabic" w:cs="PT Bold Heading"/>
          <w:sz w:val="32"/>
          <w:szCs w:val="32"/>
          <w:vertAlign w:val="superscript"/>
          <w:rtl/>
        </w:rPr>
      </w:pPr>
      <w:r w:rsidRPr="00A02AAC">
        <w:rPr>
          <w:rFonts w:cs="Sultan bold" w:hint="cs"/>
          <w:sz w:val="36"/>
          <w:szCs w:val="36"/>
          <w:rtl/>
        </w:rPr>
        <w:t>1</w:t>
      </w:r>
      <w:r w:rsidR="00A320B4" w:rsidRPr="00A02AAC">
        <w:rPr>
          <w:rFonts w:cs="Sultan bold" w:hint="cs"/>
          <w:sz w:val="36"/>
          <w:szCs w:val="36"/>
          <w:rtl/>
        </w:rPr>
        <w:t>-</w:t>
      </w:r>
      <w:r w:rsidR="00A02AAC">
        <w:rPr>
          <w:rFonts w:cs="Sultan bold" w:hint="cs"/>
          <w:sz w:val="36"/>
          <w:szCs w:val="36"/>
          <w:rtl/>
        </w:rPr>
        <w:t xml:space="preserve"> 14</w:t>
      </w:r>
      <w:r w:rsidR="00A320B4" w:rsidRPr="00A02AAC">
        <w:rPr>
          <w:rFonts w:cs="Sultan bold" w:hint="cs"/>
          <w:sz w:val="36"/>
          <w:szCs w:val="36"/>
          <w:rtl/>
        </w:rPr>
        <w:t xml:space="preserve"> </w:t>
      </w:r>
      <w:r w:rsidR="00CC4B57" w:rsidRPr="00A02AAC">
        <w:rPr>
          <w:rFonts w:cs="Sultan bold"/>
          <w:sz w:val="36"/>
          <w:szCs w:val="36"/>
          <w:rtl/>
        </w:rPr>
        <w:t>ال</w:t>
      </w:r>
      <w:r w:rsidR="00BF652B" w:rsidRPr="00A02AAC">
        <w:rPr>
          <w:rFonts w:cs="Sultan bold"/>
          <w:sz w:val="36"/>
          <w:szCs w:val="36"/>
          <w:rtl/>
        </w:rPr>
        <w:t>إدارة</w:t>
      </w:r>
      <w:r w:rsidR="00CC4B57" w:rsidRPr="00A02AAC">
        <w:rPr>
          <w:rFonts w:cs="Sultan bold"/>
          <w:sz w:val="36"/>
          <w:szCs w:val="36"/>
          <w:rtl/>
        </w:rPr>
        <w:t xml:space="preserve"> الالكترونية بين الرؤية الإدارية والرؤية </w:t>
      </w:r>
      <w:r w:rsidR="00CC4B57" w:rsidRPr="00A02AAC">
        <w:rPr>
          <w:rFonts w:cs="Sultan bold" w:hint="cs"/>
          <w:sz w:val="36"/>
          <w:szCs w:val="36"/>
          <w:rtl/>
        </w:rPr>
        <w:t>التكنولوجية</w:t>
      </w:r>
      <w:r w:rsidR="00716BD8" w:rsidRPr="00A02AAC">
        <w:rPr>
          <w:rFonts w:ascii="Simplified Arabic" w:eastAsia="Calibri" w:hAnsi="Simplified Arabic" w:cs="Simplified Arabic" w:hint="cs"/>
          <w:sz w:val="32"/>
          <w:szCs w:val="32"/>
          <w:vertAlign w:val="superscript"/>
          <w:rtl/>
        </w:rPr>
        <w:t>(</w:t>
      </w:r>
      <w:r w:rsidR="00716BD8" w:rsidRPr="00A02AAC">
        <w:rPr>
          <w:rFonts w:ascii="Simplified Arabic" w:eastAsia="Calibri" w:hAnsi="Simplified Arabic" w:cs="Simplified Arabic"/>
          <w:sz w:val="32"/>
          <w:szCs w:val="32"/>
          <w:vertAlign w:val="superscript"/>
          <w:rtl/>
        </w:rPr>
        <w:footnoteReference w:id="83"/>
      </w:r>
      <w:r w:rsidR="00716BD8" w:rsidRPr="00A02AAC">
        <w:rPr>
          <w:rFonts w:ascii="Simplified Arabic" w:eastAsia="Calibri" w:hAnsi="Simplified Arabic" w:cs="Simplified Arabic" w:hint="cs"/>
          <w:sz w:val="32"/>
          <w:szCs w:val="32"/>
          <w:vertAlign w:val="superscript"/>
          <w:rtl/>
        </w:rPr>
        <w:t>)</w:t>
      </w:r>
    </w:p>
    <w:p w14:paraId="389F9A82" w14:textId="09C7642A" w:rsidR="00CC4B57" w:rsidRPr="00103F22" w:rsidRDefault="00CC4B57" w:rsidP="004A3AFD">
      <w:pPr>
        <w:spacing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إن ا</w:t>
      </w:r>
      <w:r w:rsidRPr="00103F22">
        <w:rPr>
          <w:rFonts w:ascii="Simplified Arabic" w:eastAsia="Times New Roman" w:hAnsi="Simplified Arabic" w:cs="Simplified Arabic" w:hint="cs"/>
          <w:sz w:val="28"/>
          <w:szCs w:val="28"/>
          <w:rtl/>
        </w:rPr>
        <w:t>ل</w:t>
      </w:r>
      <w:r w:rsidR="00BF652B">
        <w:rPr>
          <w:rFonts w:ascii="Simplified Arabic" w:eastAsia="Times New Roman" w:hAnsi="Simplified Arabic" w:cs="Simplified Arabic" w:hint="cs"/>
          <w:sz w:val="28"/>
          <w:szCs w:val="28"/>
          <w:rtl/>
        </w:rPr>
        <w:t>إدارة</w:t>
      </w:r>
      <w:r w:rsidRPr="00103F22">
        <w:rPr>
          <w:rFonts w:ascii="Simplified Arabic" w:eastAsia="Times New Roman" w:hAnsi="Simplified Arabic" w:cs="Simplified Arabic"/>
          <w:sz w:val="28"/>
          <w:szCs w:val="28"/>
          <w:rtl/>
        </w:rPr>
        <w:t xml:space="preserve"> ا</w:t>
      </w:r>
      <w:r w:rsidRPr="00103F22">
        <w:rPr>
          <w:rFonts w:ascii="Simplified Arabic" w:eastAsia="Times New Roman" w:hAnsi="Simplified Arabic" w:cs="Simplified Arabic" w:hint="cs"/>
          <w:sz w:val="28"/>
          <w:szCs w:val="28"/>
          <w:rtl/>
        </w:rPr>
        <w:t>لا</w:t>
      </w:r>
      <w:r w:rsidRPr="00103F22">
        <w:rPr>
          <w:rFonts w:ascii="Simplified Arabic" w:eastAsia="Times New Roman" w:hAnsi="Simplified Arabic" w:cs="Simplified Arabic"/>
          <w:sz w:val="28"/>
          <w:szCs w:val="28"/>
          <w:rtl/>
        </w:rPr>
        <w:t xml:space="preserve">لكترونيية </w:t>
      </w:r>
      <w:r w:rsidRPr="00103F22">
        <w:rPr>
          <w:rFonts w:ascii="Simplified Arabic" w:eastAsia="Times New Roman" w:hAnsi="Simplified Arabic" w:cs="Simplified Arabic" w:hint="cs"/>
          <w:sz w:val="28"/>
          <w:szCs w:val="28"/>
          <w:rtl/>
        </w:rPr>
        <w:t>لا</w:t>
      </w:r>
      <w:r w:rsidRPr="00103F22">
        <w:rPr>
          <w:rFonts w:ascii="Simplified Arabic" w:eastAsia="Times New Roman" w:hAnsi="Simplified Arabic" w:cs="Simplified Arabic"/>
          <w:sz w:val="28"/>
          <w:szCs w:val="28"/>
          <w:rtl/>
        </w:rPr>
        <w:t xml:space="preserve"> تقتصر </w:t>
      </w:r>
      <w:r w:rsidRPr="00103F22">
        <w:rPr>
          <w:rFonts w:ascii="Simplified Arabic" w:eastAsia="Times New Roman" w:hAnsi="Simplified Arabic" w:cs="Simplified Arabic" w:hint="cs"/>
          <w:sz w:val="28"/>
          <w:szCs w:val="28"/>
          <w:rtl/>
        </w:rPr>
        <w:t>عل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ذلك الإنطباع </w:t>
      </w:r>
      <w:r w:rsidRPr="00103F22">
        <w:rPr>
          <w:rFonts w:ascii="Simplified Arabic" w:eastAsia="Times New Roman" w:hAnsi="Simplified Arabic" w:cs="Simplified Arabic"/>
          <w:sz w:val="28"/>
          <w:szCs w:val="28"/>
          <w:rtl/>
        </w:rPr>
        <w:t>ال</w:t>
      </w:r>
      <w:r w:rsidRPr="00103F22">
        <w:rPr>
          <w:rFonts w:ascii="Simplified Arabic" w:eastAsia="Times New Roman" w:hAnsi="Simplified Arabic" w:cs="Simplified Arabic" w:hint="cs"/>
          <w:sz w:val="28"/>
          <w:szCs w:val="28"/>
          <w:rtl/>
        </w:rPr>
        <w:t>ذ</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يراود </w:t>
      </w:r>
      <w:r w:rsidRPr="00103F22">
        <w:rPr>
          <w:rFonts w:ascii="Simplified Arabic" w:eastAsia="Times New Roman" w:hAnsi="Simplified Arabic" w:cs="Simplified Arabic"/>
          <w:sz w:val="28"/>
          <w:szCs w:val="28"/>
          <w:rtl/>
        </w:rPr>
        <w:t xml:space="preserve">الكثيرين أنها </w:t>
      </w:r>
      <w:r w:rsidRPr="00103F22">
        <w:rPr>
          <w:rFonts w:ascii="Simplified Arabic" w:eastAsia="Times New Roman" w:hAnsi="Simplified Arabic" w:cs="Simplified Arabic" w:hint="cs"/>
          <w:sz w:val="28"/>
          <w:szCs w:val="28"/>
          <w:rtl/>
        </w:rPr>
        <w:t>لا</w:t>
      </w:r>
      <w:r w:rsidRPr="00103F22">
        <w:rPr>
          <w:rFonts w:ascii="Simplified Arabic" w:eastAsia="Times New Roman" w:hAnsi="Simplified Arabic" w:cs="Simplified Arabic"/>
          <w:sz w:val="28"/>
          <w:szCs w:val="28"/>
          <w:rtl/>
        </w:rPr>
        <w:t xml:space="preserve"> تخرج </w:t>
      </w:r>
      <w:r w:rsidRPr="00103F22">
        <w:rPr>
          <w:rFonts w:ascii="Simplified Arabic" w:eastAsia="Times New Roman" w:hAnsi="Simplified Arabic" w:cs="Simplified Arabic" w:hint="cs"/>
          <w:sz w:val="28"/>
          <w:szCs w:val="28"/>
          <w:rtl/>
        </w:rPr>
        <w:t>ع</w:t>
      </w:r>
      <w:r w:rsidRPr="00103F22">
        <w:rPr>
          <w:rFonts w:ascii="Simplified Arabic" w:eastAsia="Times New Roman" w:hAnsi="Simplified Arabic" w:cs="Simplified Arabic"/>
          <w:sz w:val="28"/>
          <w:szCs w:val="28"/>
          <w:rtl/>
        </w:rPr>
        <w:t xml:space="preserve">ن كونها </w:t>
      </w:r>
      <w:r w:rsidRPr="00103F22">
        <w:rPr>
          <w:rFonts w:ascii="Simplified Arabic" w:eastAsia="Times New Roman" w:hAnsi="Simplified Arabic" w:cs="Simplified Arabic" w:hint="cs"/>
          <w:sz w:val="28"/>
          <w:szCs w:val="28"/>
          <w:rtl/>
        </w:rPr>
        <w:t>ع</w:t>
      </w:r>
      <w:r w:rsidRPr="00103F22">
        <w:rPr>
          <w:rFonts w:ascii="Simplified Arabic" w:eastAsia="Times New Roman" w:hAnsi="Simplified Arabic" w:cs="Simplified Arabic"/>
          <w:sz w:val="28"/>
          <w:szCs w:val="28"/>
          <w:rtl/>
        </w:rPr>
        <w:t xml:space="preserve">مليات روتينية أو تبادل بيانات إلكترونية أو أنها </w:t>
      </w:r>
      <w:r w:rsidRPr="00103F22">
        <w:rPr>
          <w:rFonts w:ascii="Simplified Arabic" w:eastAsia="Times New Roman" w:hAnsi="Simplified Arabic" w:cs="Simplified Arabic" w:hint="cs"/>
          <w:sz w:val="28"/>
          <w:szCs w:val="28"/>
          <w:rtl/>
        </w:rPr>
        <w:t>ع</w:t>
      </w:r>
      <w:r w:rsidRPr="00103F22">
        <w:rPr>
          <w:rFonts w:ascii="Simplified Arabic" w:eastAsia="Times New Roman" w:hAnsi="Simplified Arabic" w:cs="Simplified Arabic"/>
          <w:sz w:val="28"/>
          <w:szCs w:val="28"/>
          <w:rtl/>
        </w:rPr>
        <w:t>ملة تسوق إلكتروني</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ب</w:t>
      </w:r>
      <w:r w:rsidRPr="00103F22">
        <w:rPr>
          <w:rFonts w:ascii="Simplified Arabic" w:eastAsia="Times New Roman" w:hAnsi="Simplified Arabic" w:cs="Simplified Arabic" w:hint="cs"/>
          <w:sz w:val="28"/>
          <w:szCs w:val="28"/>
          <w:rtl/>
        </w:rPr>
        <w:t>ل</w:t>
      </w:r>
      <w:r w:rsidRPr="00103F22">
        <w:rPr>
          <w:rFonts w:ascii="Simplified Arabic" w:eastAsia="Times New Roman" w:hAnsi="Simplified Arabic" w:cs="Simplified Arabic"/>
          <w:sz w:val="28"/>
          <w:szCs w:val="28"/>
          <w:rtl/>
        </w:rPr>
        <w:t xml:space="preserve"> أنها تمث</w:t>
      </w:r>
      <w:r w:rsidRPr="00103F22">
        <w:rPr>
          <w:rFonts w:ascii="Simplified Arabic" w:eastAsia="Times New Roman" w:hAnsi="Simplified Arabic" w:cs="Simplified Arabic" w:hint="cs"/>
          <w:sz w:val="28"/>
          <w:szCs w:val="28"/>
          <w:rtl/>
        </w:rPr>
        <w:t>ل</w:t>
      </w:r>
      <w:r w:rsidRPr="00103F22">
        <w:rPr>
          <w:rFonts w:ascii="Simplified Arabic" w:eastAsia="Times New Roman" w:hAnsi="Simplified Arabic" w:cs="Simplified Arabic"/>
          <w:sz w:val="28"/>
          <w:szCs w:val="28"/>
          <w:rtl/>
        </w:rPr>
        <w:t xml:space="preserve"> مدخ</w:t>
      </w:r>
      <w:r w:rsidRPr="00103F22">
        <w:rPr>
          <w:rFonts w:ascii="Simplified Arabic" w:eastAsia="Times New Roman" w:hAnsi="Simplified Arabic" w:cs="Simplified Arabic" w:hint="cs"/>
          <w:sz w:val="28"/>
          <w:szCs w:val="28"/>
          <w:rtl/>
        </w:rPr>
        <w:t>ل</w:t>
      </w:r>
      <w:r w:rsidRPr="00103F22">
        <w:rPr>
          <w:rFonts w:ascii="Simplified Arabic" w:eastAsia="Times New Roman" w:hAnsi="Simplified Arabic" w:cs="Simplified Arabic"/>
          <w:sz w:val="28"/>
          <w:szCs w:val="28"/>
          <w:rtl/>
        </w:rPr>
        <w:t xml:space="preserve"> تكام</w:t>
      </w:r>
      <w:r w:rsidRPr="00103F22">
        <w:rPr>
          <w:rFonts w:ascii="Simplified Arabic" w:eastAsia="Times New Roman" w:hAnsi="Simplified Arabic" w:cs="Simplified Arabic" w:hint="cs"/>
          <w:sz w:val="28"/>
          <w:szCs w:val="28"/>
          <w:rtl/>
        </w:rPr>
        <w:t>ل</w:t>
      </w:r>
      <w:r w:rsidRPr="00103F22">
        <w:rPr>
          <w:rFonts w:ascii="Simplified Arabic" w:eastAsia="Times New Roman" w:hAnsi="Simplified Arabic" w:cs="Simplified Arabic"/>
          <w:sz w:val="28"/>
          <w:szCs w:val="28"/>
          <w:rtl/>
        </w:rPr>
        <w:t xml:space="preserve"> وشام</w:t>
      </w:r>
      <w:r w:rsidRPr="00103F22">
        <w:rPr>
          <w:rFonts w:ascii="Simplified Arabic" w:eastAsia="Times New Roman" w:hAnsi="Simplified Arabic" w:cs="Simplified Arabic" w:hint="cs"/>
          <w:sz w:val="28"/>
          <w:szCs w:val="28"/>
          <w:rtl/>
        </w:rPr>
        <w:t>ل</w:t>
      </w:r>
      <w:r w:rsidRPr="00103F22">
        <w:rPr>
          <w:rFonts w:ascii="Simplified Arabic" w:eastAsia="Times New Roman" w:hAnsi="Simplified Arabic" w:cs="Simplified Arabic"/>
          <w:sz w:val="28"/>
          <w:szCs w:val="28"/>
          <w:rtl/>
        </w:rPr>
        <w:t xml:space="preserve"> للمعلومات وتع</w:t>
      </w:r>
      <w:r w:rsidRPr="00103F22">
        <w:rPr>
          <w:rFonts w:ascii="Simplified Arabic" w:eastAsia="Times New Roman" w:hAnsi="Simplified Arabic" w:cs="Simplified Arabic" w:hint="cs"/>
          <w:sz w:val="28"/>
          <w:szCs w:val="28"/>
          <w:rtl/>
        </w:rPr>
        <w:t xml:space="preserve">زيز </w:t>
      </w:r>
      <w:r w:rsidRPr="00103F22">
        <w:rPr>
          <w:rFonts w:ascii="Simplified Arabic" w:eastAsia="Times New Roman" w:hAnsi="Simplified Arabic" w:cs="Simplified Arabic"/>
          <w:sz w:val="28"/>
          <w:szCs w:val="28"/>
          <w:rtl/>
        </w:rPr>
        <w:t>الخدمة وتحسينها بهدف تحقيق الرضا لل</w:t>
      </w:r>
      <w:r w:rsidRPr="00103F22">
        <w:rPr>
          <w:rFonts w:ascii="Simplified Arabic" w:eastAsia="Times New Roman" w:hAnsi="Simplified Arabic" w:cs="Simplified Arabic" w:hint="cs"/>
          <w:sz w:val="28"/>
          <w:szCs w:val="28"/>
          <w:rtl/>
        </w:rPr>
        <w:t xml:space="preserve">جميع، </w:t>
      </w:r>
      <w:r w:rsidRPr="00103F22">
        <w:rPr>
          <w:rFonts w:ascii="Simplified Arabic" w:eastAsia="Times New Roman" w:hAnsi="Simplified Arabic" w:cs="Simplified Arabic"/>
          <w:sz w:val="28"/>
          <w:szCs w:val="28"/>
          <w:rtl/>
        </w:rPr>
        <w:t>إن المدخ</w:t>
      </w:r>
      <w:r w:rsidRPr="00103F22">
        <w:rPr>
          <w:rFonts w:ascii="Simplified Arabic" w:eastAsia="Times New Roman" w:hAnsi="Simplified Arabic" w:cs="Simplified Arabic" w:hint="cs"/>
          <w:sz w:val="28"/>
          <w:szCs w:val="28"/>
          <w:rtl/>
        </w:rPr>
        <w:t>ل</w:t>
      </w:r>
      <w:r w:rsidRPr="00103F22">
        <w:rPr>
          <w:rFonts w:ascii="Simplified Arabic" w:eastAsia="Times New Roman" w:hAnsi="Simplified Arabic" w:cs="Simplified Arabic"/>
          <w:sz w:val="28"/>
          <w:szCs w:val="28"/>
          <w:rtl/>
        </w:rPr>
        <w:t xml:space="preserve"> التكاملي يفرض </w:t>
      </w:r>
      <w:r w:rsidRPr="00103F22">
        <w:rPr>
          <w:rFonts w:ascii="Simplified Arabic" w:eastAsia="Times New Roman" w:hAnsi="Simplified Arabic" w:cs="Simplified Arabic" w:hint="cs"/>
          <w:sz w:val="28"/>
          <w:szCs w:val="28"/>
          <w:rtl/>
        </w:rPr>
        <w:t>ع</w:t>
      </w:r>
      <w:r w:rsidRPr="00103F22">
        <w:rPr>
          <w:rFonts w:ascii="Simplified Arabic" w:eastAsia="Times New Roman" w:hAnsi="Simplified Arabic" w:cs="Simplified Arabic"/>
          <w:sz w:val="28"/>
          <w:szCs w:val="28"/>
          <w:rtl/>
        </w:rPr>
        <w:t>لينا مغادرة منطق ا</w:t>
      </w:r>
      <w:r w:rsidRPr="00103F22">
        <w:rPr>
          <w:rFonts w:ascii="Simplified Arabic" w:eastAsia="Times New Roman" w:hAnsi="Simplified Arabic" w:cs="Simplified Arabic" w:hint="cs"/>
          <w:sz w:val="28"/>
          <w:szCs w:val="28"/>
          <w:rtl/>
        </w:rPr>
        <w:t>ل</w:t>
      </w:r>
      <w:r w:rsidR="00BF652B">
        <w:rPr>
          <w:rFonts w:ascii="Simplified Arabic" w:eastAsia="Times New Roman" w:hAnsi="Simplified Arabic" w:cs="Simplified Arabic" w:hint="cs"/>
          <w:sz w:val="28"/>
          <w:szCs w:val="28"/>
          <w:rtl/>
        </w:rPr>
        <w:t>إدارة</w:t>
      </w:r>
      <w:r w:rsidRPr="00103F22">
        <w:rPr>
          <w:rFonts w:ascii="Simplified Arabic" w:eastAsia="Times New Roman" w:hAnsi="Simplified Arabic" w:cs="Simplified Arabic"/>
          <w:sz w:val="28"/>
          <w:szCs w:val="28"/>
          <w:rtl/>
        </w:rPr>
        <w:t xml:space="preserve"> التقليدية في الممارسات في المب</w:t>
      </w:r>
      <w:r w:rsidRPr="00103F22">
        <w:rPr>
          <w:rFonts w:ascii="Simplified Arabic" w:eastAsia="Times New Roman" w:hAnsi="Simplified Arabic" w:cs="Simplified Arabic" w:hint="cs"/>
          <w:sz w:val="28"/>
          <w:szCs w:val="28"/>
          <w:rtl/>
        </w:rPr>
        <w:t>اد</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ء والأسس، وإن المقولة الأكثر رواجا وه</w:t>
      </w:r>
      <w:r w:rsidR="00BF652B">
        <w:rPr>
          <w:rFonts w:ascii="Simplified Arabic" w:eastAsia="Times New Roman" w:hAnsi="Simplified Arabic" w:cs="Simplified Arabic" w:hint="cs"/>
          <w:sz w:val="28"/>
          <w:szCs w:val="28"/>
          <w:rtl/>
        </w:rPr>
        <w:t>ي</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موت أو نهاية ا</w:t>
      </w:r>
      <w:r w:rsidRPr="00103F22">
        <w:rPr>
          <w:rFonts w:ascii="Simplified Arabic" w:eastAsia="Times New Roman" w:hAnsi="Simplified Arabic" w:cs="Simplified Arabic" w:hint="cs"/>
          <w:sz w:val="28"/>
          <w:szCs w:val="28"/>
          <w:rtl/>
        </w:rPr>
        <w:t>ل</w:t>
      </w:r>
      <w:r w:rsidR="00BF652B">
        <w:rPr>
          <w:rFonts w:ascii="Simplified Arabic" w:eastAsia="Times New Roman" w:hAnsi="Simplified Arabic" w:cs="Simplified Arabic" w:hint="cs"/>
          <w:sz w:val="28"/>
          <w:szCs w:val="28"/>
          <w:rtl/>
        </w:rPr>
        <w:t>إدارة</w:t>
      </w:r>
      <w:r w:rsidRPr="00103F22">
        <w:rPr>
          <w:rFonts w:ascii="Simplified Arabic" w:eastAsia="Times New Roman" w:hAnsi="Simplified Arabic" w:cs="Simplified Arabic"/>
          <w:sz w:val="28"/>
          <w:szCs w:val="28"/>
          <w:rtl/>
        </w:rPr>
        <w:t>"</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هذ</w:t>
      </w:r>
      <w:r w:rsidRPr="00103F22">
        <w:rPr>
          <w:rFonts w:ascii="Simplified Arabic" w:eastAsia="Times New Roman" w:hAnsi="Simplified Arabic" w:cs="Simplified Arabic" w:hint="cs"/>
          <w:sz w:val="28"/>
          <w:szCs w:val="28"/>
          <w:rtl/>
        </w:rPr>
        <w:t>ه</w:t>
      </w:r>
      <w:r w:rsidRPr="00103F22">
        <w:rPr>
          <w:rFonts w:ascii="Simplified Arabic" w:eastAsia="Times New Roman" w:hAnsi="Simplified Arabic" w:cs="Simplified Arabic"/>
          <w:sz w:val="28"/>
          <w:szCs w:val="28"/>
          <w:rtl/>
        </w:rPr>
        <w:t xml:space="preserve"> المقول أ</w:t>
      </w:r>
      <w:r w:rsidRPr="00103F22">
        <w:rPr>
          <w:rFonts w:ascii="Simplified Arabic" w:eastAsia="Times New Roman" w:hAnsi="Simplified Arabic" w:cs="Simplified Arabic" w:hint="cs"/>
          <w:sz w:val="28"/>
          <w:szCs w:val="28"/>
          <w:rtl/>
        </w:rPr>
        <w:t>صبحت تطرح كثيرا ف</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منتصف التسعينات </w:t>
      </w:r>
      <w:r w:rsidRPr="00103F22">
        <w:rPr>
          <w:rFonts w:ascii="Simplified Arabic" w:eastAsia="Times New Roman" w:hAnsi="Simplified Arabic" w:cs="Simplified Arabic"/>
          <w:sz w:val="28"/>
          <w:szCs w:val="28"/>
          <w:rtl/>
        </w:rPr>
        <w:t>وت</w:t>
      </w:r>
      <w:r w:rsidRPr="00103F22">
        <w:rPr>
          <w:rFonts w:ascii="Simplified Arabic" w:eastAsia="Times New Roman" w:hAnsi="Simplified Arabic" w:cs="Simplified Arabic" w:hint="cs"/>
          <w:sz w:val="28"/>
          <w:szCs w:val="28"/>
          <w:rtl/>
        </w:rPr>
        <w:t xml:space="preserve">بريرات </w:t>
      </w:r>
      <w:r w:rsidRPr="00103F22">
        <w:rPr>
          <w:rFonts w:ascii="Simplified Arabic" w:eastAsia="Times New Roman" w:hAnsi="Simplified Arabic" w:cs="Simplified Arabic"/>
          <w:sz w:val="28"/>
          <w:szCs w:val="28"/>
          <w:rtl/>
        </w:rPr>
        <w:t>مختلفة</w:t>
      </w:r>
      <w:r w:rsidRPr="00103F22">
        <w:rPr>
          <w:rFonts w:ascii="Simplified Arabic" w:eastAsia="Times New Roman" w:hAnsi="Simplified Arabic" w:cs="Simplified Arabic" w:hint="cs"/>
          <w:sz w:val="28"/>
          <w:szCs w:val="28"/>
          <w:rtl/>
        </w:rPr>
        <w:t>، إذ إن الأساس الذ</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تقوم عليه هذه  المقوله </w:t>
      </w:r>
      <w:r w:rsidRPr="00103F22">
        <w:rPr>
          <w:rFonts w:ascii="Simplified Arabic" w:eastAsia="Times New Roman" w:hAnsi="Simplified Arabic" w:cs="Simplified Arabic"/>
          <w:sz w:val="28"/>
          <w:szCs w:val="28"/>
          <w:rtl/>
        </w:rPr>
        <w:t>هو أن ا</w:t>
      </w:r>
      <w:r w:rsidRPr="00103F22">
        <w:rPr>
          <w:rFonts w:ascii="Simplified Arabic" w:eastAsia="Times New Roman" w:hAnsi="Simplified Arabic" w:cs="Simplified Arabic" w:hint="cs"/>
          <w:sz w:val="28"/>
          <w:szCs w:val="28"/>
          <w:rtl/>
        </w:rPr>
        <w:t>ل</w:t>
      </w:r>
      <w:r w:rsidR="00BF652B">
        <w:rPr>
          <w:rFonts w:ascii="Simplified Arabic" w:eastAsia="Times New Roman" w:hAnsi="Simplified Arabic" w:cs="Simplified Arabic" w:hint="cs"/>
          <w:sz w:val="28"/>
          <w:szCs w:val="28"/>
          <w:rtl/>
        </w:rPr>
        <w:t>إدارة</w:t>
      </w:r>
      <w:r w:rsidRPr="00103F22">
        <w:rPr>
          <w:rFonts w:ascii="Simplified Arabic" w:eastAsia="Times New Roman" w:hAnsi="Simplified Arabic" w:cs="Simplified Arabic"/>
          <w:sz w:val="28"/>
          <w:szCs w:val="28"/>
          <w:rtl/>
        </w:rPr>
        <w:t xml:space="preserve"> ا</w:t>
      </w:r>
      <w:r w:rsidRPr="00103F22">
        <w:rPr>
          <w:rFonts w:ascii="Simplified Arabic" w:eastAsia="Times New Roman" w:hAnsi="Simplified Arabic" w:cs="Simplified Arabic" w:hint="cs"/>
          <w:sz w:val="28"/>
          <w:szCs w:val="28"/>
          <w:rtl/>
        </w:rPr>
        <w:t xml:space="preserve">لالكترونية </w:t>
      </w:r>
      <w:r w:rsidRPr="00103F22">
        <w:rPr>
          <w:rFonts w:ascii="Simplified Arabic" w:eastAsia="Times New Roman" w:hAnsi="Simplified Arabic" w:cs="Simplified Arabic"/>
          <w:sz w:val="28"/>
          <w:szCs w:val="28"/>
          <w:rtl/>
        </w:rPr>
        <w:t>هي تكنولوجية أ</w:t>
      </w:r>
      <w:r w:rsidRPr="00103F22">
        <w:rPr>
          <w:rFonts w:ascii="Simplified Arabic" w:eastAsia="Times New Roman" w:hAnsi="Simplified Arabic" w:cs="Simplified Arabic" w:hint="cs"/>
          <w:sz w:val="28"/>
          <w:szCs w:val="28"/>
          <w:rtl/>
        </w:rPr>
        <w:t>ك</w:t>
      </w:r>
      <w:r w:rsidRPr="00103F22">
        <w:rPr>
          <w:rFonts w:ascii="Simplified Arabic" w:eastAsia="Times New Roman" w:hAnsi="Simplified Arabic" w:cs="Simplified Arabic"/>
          <w:sz w:val="28"/>
          <w:szCs w:val="28"/>
          <w:rtl/>
        </w:rPr>
        <w:t xml:space="preserve">ثر منها كونها </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وتكنولوجيا موجهة 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أ</w:t>
      </w:r>
      <w:r w:rsidRPr="00103F22">
        <w:rPr>
          <w:rFonts w:ascii="Simplified Arabic" w:eastAsia="Times New Roman" w:hAnsi="Simplified Arabic" w:cs="Simplified Arabic" w:hint="cs"/>
          <w:sz w:val="28"/>
          <w:szCs w:val="28"/>
          <w:rtl/>
        </w:rPr>
        <w:t>ك</w:t>
      </w:r>
      <w:r w:rsidRPr="00103F22">
        <w:rPr>
          <w:rFonts w:ascii="Simplified Arabic" w:eastAsia="Times New Roman" w:hAnsi="Simplified Arabic" w:cs="Simplified Arabic"/>
          <w:sz w:val="28"/>
          <w:szCs w:val="28"/>
          <w:rtl/>
        </w:rPr>
        <w:t xml:space="preserve">ثر منها </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موجهة للتكنولوجيا و </w:t>
      </w:r>
      <w:r w:rsidRPr="00103F22">
        <w:rPr>
          <w:rFonts w:ascii="Simplified Arabic" w:eastAsia="Times New Roman" w:hAnsi="Simplified Arabic" w:cs="Simplified Arabic" w:hint="cs"/>
          <w:sz w:val="28"/>
          <w:szCs w:val="28"/>
          <w:rtl/>
        </w:rPr>
        <w:t>عليه فإ</w:t>
      </w:r>
      <w:r w:rsidRPr="00103F22">
        <w:rPr>
          <w:rFonts w:ascii="Simplified Arabic" w:eastAsia="Times New Roman" w:hAnsi="Simplified Arabic" w:cs="Simplified Arabic"/>
          <w:sz w:val="28"/>
          <w:szCs w:val="28"/>
          <w:rtl/>
        </w:rPr>
        <w:t>ن المنطق السابق تحكم رؤيتان هما</w:t>
      </w:r>
      <w:r w:rsidRPr="00103F22">
        <w:rPr>
          <w:rFonts w:ascii="Simplified Arabic" w:eastAsia="Times New Roman" w:hAnsi="Simplified Arabic" w:cs="Simplified Arabic" w:hint="cs"/>
          <w:sz w:val="28"/>
          <w:szCs w:val="28"/>
          <w:rtl/>
        </w:rPr>
        <w:t>:</w:t>
      </w:r>
    </w:p>
    <w:p w14:paraId="5DF730E3" w14:textId="2CEE464A" w:rsidR="00CC4B57" w:rsidRPr="00A02AAC" w:rsidRDefault="00A320B4" w:rsidP="00B945C7">
      <w:pPr>
        <w:spacing w:before="120" w:after="0" w:line="240" w:lineRule="auto"/>
        <w:jc w:val="both"/>
        <w:rPr>
          <w:rFonts w:ascii="Times New Roman" w:eastAsia="Times New Roman" w:hAnsi="Times New Roman" w:cs="Simplified Arabic"/>
          <w:b/>
          <w:bCs/>
          <w:sz w:val="28"/>
          <w:szCs w:val="28"/>
          <w:rtl/>
        </w:rPr>
      </w:pPr>
      <w:r w:rsidRPr="00A02AAC">
        <w:rPr>
          <w:rFonts w:ascii="Simplified Arabic" w:eastAsia="Times New Roman" w:hAnsi="Simplified Arabic" w:cs="Simplified Arabic" w:hint="cs"/>
          <w:b/>
          <w:bCs/>
          <w:sz w:val="28"/>
          <w:szCs w:val="28"/>
          <w:rtl/>
        </w:rPr>
        <w:t xml:space="preserve">1-14-1 </w:t>
      </w:r>
      <w:r w:rsidR="00CC4B57" w:rsidRPr="00A02AAC">
        <w:rPr>
          <w:rFonts w:ascii="Times New Roman" w:eastAsia="Times New Roman" w:hAnsi="Times New Roman" w:cs="Simplified Arabic"/>
          <w:b/>
          <w:bCs/>
          <w:sz w:val="28"/>
          <w:szCs w:val="28"/>
          <w:rtl/>
        </w:rPr>
        <w:t>الرؤية ا</w:t>
      </w:r>
      <w:r w:rsidR="00CC4B57" w:rsidRPr="00A02AAC">
        <w:rPr>
          <w:rFonts w:ascii="Times New Roman" w:eastAsia="Times New Roman" w:hAnsi="Times New Roman" w:cs="Simplified Arabic" w:hint="cs"/>
          <w:b/>
          <w:bCs/>
          <w:sz w:val="28"/>
          <w:szCs w:val="28"/>
          <w:rtl/>
        </w:rPr>
        <w:t>لإ</w:t>
      </w:r>
      <w:r w:rsidR="00CC4B57" w:rsidRPr="00A02AAC">
        <w:rPr>
          <w:rFonts w:ascii="Times New Roman" w:eastAsia="Times New Roman" w:hAnsi="Times New Roman" w:cs="Simplified Arabic"/>
          <w:b/>
          <w:bCs/>
          <w:sz w:val="28"/>
          <w:szCs w:val="28"/>
          <w:rtl/>
        </w:rPr>
        <w:t>دارية</w:t>
      </w:r>
      <w:r w:rsidR="00CC4B57" w:rsidRPr="00A02AAC">
        <w:rPr>
          <w:rFonts w:ascii="Times New Roman" w:eastAsia="Times New Roman" w:hAnsi="Times New Roman" w:cs="Simplified Arabic" w:hint="cs"/>
          <w:b/>
          <w:bCs/>
          <w:sz w:val="28"/>
          <w:szCs w:val="28"/>
          <w:rtl/>
        </w:rPr>
        <w:t xml:space="preserve"> </w:t>
      </w:r>
    </w:p>
    <w:p w14:paraId="6F1B4F20" w14:textId="78A5393F" w:rsidR="00CC4B57" w:rsidRDefault="00CC4B57" w:rsidP="004A3AFD">
      <w:pPr>
        <w:spacing w:after="0" w:line="240" w:lineRule="auto"/>
        <w:ind w:firstLine="720"/>
        <w:jc w:val="both"/>
        <w:rPr>
          <w:rFonts w:ascii="Times New Roman" w:eastAsia="Times New Roman" w:hAnsi="Times New Roman" w:cs="Times New Roman"/>
          <w:sz w:val="28"/>
          <w:szCs w:val="28"/>
          <w:rtl/>
        </w:rPr>
      </w:pPr>
      <w:r w:rsidRPr="00103F22">
        <w:rPr>
          <w:rFonts w:ascii="Times New Roman" w:eastAsia="Times New Roman" w:hAnsi="Times New Roman" w:cs="Times New Roman" w:hint="cs"/>
          <w:sz w:val="28"/>
          <w:szCs w:val="28"/>
          <w:rtl/>
        </w:rPr>
        <w:t>يعتبر</w:t>
      </w:r>
      <w:r w:rsidR="00A02AAC">
        <w:rPr>
          <w:rFonts w:ascii="Times New Roman" w:eastAsia="Times New Roman" w:hAnsi="Times New Roman" w:cs="Times New Roman" w:hint="cs"/>
          <w:sz w:val="28"/>
          <w:szCs w:val="28"/>
          <w:rtl/>
          <w:lang w:bidi="ar-EG"/>
        </w:rPr>
        <w:t xml:space="preserve"> </w:t>
      </w:r>
      <w:r w:rsidRPr="00A02AAC">
        <w:rPr>
          <w:rFonts w:asciiTheme="majorBidi" w:eastAsia="Times New Roman" w:hAnsiTheme="majorBidi" w:cstheme="majorBidi"/>
          <w:sz w:val="28"/>
          <w:szCs w:val="28"/>
        </w:rPr>
        <w:t>Drucker</w:t>
      </w:r>
      <w:r w:rsidRPr="00103F22">
        <w:rPr>
          <w:rFonts w:ascii="Simplified Arabic" w:eastAsia="Times New Roman" w:hAnsi="Simplified Arabic" w:cs="Simplified Arabic"/>
          <w:sz w:val="28"/>
          <w:szCs w:val="28"/>
        </w:rPr>
        <w:t>)</w:t>
      </w:r>
      <w:r w:rsidRPr="00A02AAC">
        <w:rPr>
          <w:rFonts w:asciiTheme="majorBidi" w:eastAsia="Times New Roman" w:hAnsiTheme="majorBidi" w:cstheme="majorBidi"/>
          <w:sz w:val="28"/>
          <w:szCs w:val="28"/>
          <w:rtl/>
        </w:rPr>
        <w:t>.</w:t>
      </w:r>
      <w:r w:rsidRPr="00A02AAC">
        <w:rPr>
          <w:rFonts w:asciiTheme="majorBidi" w:eastAsia="Times New Roman" w:hAnsiTheme="majorBidi" w:cstheme="majorBidi"/>
          <w:sz w:val="28"/>
          <w:szCs w:val="28"/>
        </w:rPr>
        <w:t>Peter</w:t>
      </w:r>
      <w:r w:rsidRPr="00103F22">
        <w:rPr>
          <w:rFonts w:ascii="Simplified Arabic" w:eastAsia="Times New Roman" w:hAnsi="Simplified Arabic" w:cs="Simplified Arabic"/>
          <w:sz w:val="28"/>
          <w:szCs w:val="28"/>
          <w:rtl/>
        </w:rPr>
        <w:t>) الأب الروح</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لل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في القرن العشرين، </w:t>
      </w:r>
      <w:r w:rsidRPr="00103F22">
        <w:rPr>
          <w:rFonts w:ascii="Simplified Arabic" w:eastAsia="Times New Roman" w:hAnsi="Simplified Arabic" w:cs="Simplified Arabic" w:hint="cs"/>
          <w:sz w:val="28"/>
          <w:szCs w:val="28"/>
          <w:rtl/>
        </w:rPr>
        <w:t>حيث انها</w:t>
      </w:r>
      <w:r w:rsidRPr="00103F22">
        <w:rPr>
          <w:rFonts w:ascii="Simplified Arabic" w:eastAsia="Times New Roman" w:hAnsi="Simplified Arabic" w:cs="Simplified Arabic"/>
          <w:sz w:val="28"/>
          <w:szCs w:val="28"/>
          <w:rtl/>
        </w:rPr>
        <w:t xml:space="preserve"> تؤكد</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وتدير الأفراد والمنظمات بإستخدام التكنولوجيا كأداه أو وسيلة مساعدة لها، ولهذا فان القلب النابض لأ</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sz w:val="28"/>
          <w:szCs w:val="28"/>
          <w:rtl/>
        </w:rPr>
        <w:t xml:space="preserve">  دولة أو اقتصاد ليس التكنولوجيا وإنما المؤسسة</w:t>
      </w:r>
      <w:r w:rsidRPr="00103F22">
        <w:rPr>
          <w:rFonts w:ascii="Times New Roman" w:eastAsia="Times New Roman" w:hAnsi="Times New Roman" w:cs="Times New Roman" w:hint="cs"/>
          <w:sz w:val="28"/>
          <w:szCs w:val="28"/>
          <w:rtl/>
        </w:rPr>
        <w:t xml:space="preserve">. </w:t>
      </w:r>
    </w:p>
    <w:p w14:paraId="36B32277" w14:textId="77777777" w:rsidR="004A3AFD" w:rsidRDefault="004A3AFD" w:rsidP="004A3AFD">
      <w:pPr>
        <w:spacing w:after="0" w:line="240" w:lineRule="auto"/>
        <w:ind w:firstLine="720"/>
        <w:jc w:val="both"/>
        <w:rPr>
          <w:rFonts w:ascii="Times New Roman" w:eastAsia="Times New Roman" w:hAnsi="Times New Roman" w:cs="Times New Roman"/>
          <w:sz w:val="28"/>
          <w:szCs w:val="28"/>
          <w:rtl/>
        </w:rPr>
      </w:pPr>
    </w:p>
    <w:p w14:paraId="113DF644" w14:textId="77777777" w:rsidR="004A3AFD" w:rsidRDefault="004A3AFD" w:rsidP="004A3AFD">
      <w:pPr>
        <w:spacing w:after="0" w:line="240" w:lineRule="auto"/>
        <w:ind w:firstLine="720"/>
        <w:jc w:val="both"/>
        <w:rPr>
          <w:rFonts w:ascii="Times New Roman" w:eastAsia="Times New Roman" w:hAnsi="Times New Roman" w:cs="Times New Roman"/>
          <w:sz w:val="28"/>
          <w:szCs w:val="28"/>
          <w:rtl/>
        </w:rPr>
      </w:pPr>
    </w:p>
    <w:p w14:paraId="111D49AD" w14:textId="77777777" w:rsidR="004A3AFD" w:rsidRDefault="004A3AFD" w:rsidP="004A3AFD">
      <w:pPr>
        <w:spacing w:after="0" w:line="240" w:lineRule="auto"/>
        <w:ind w:firstLine="720"/>
        <w:jc w:val="both"/>
        <w:rPr>
          <w:rFonts w:ascii="Times New Roman" w:eastAsia="Times New Roman" w:hAnsi="Times New Roman" w:cs="Times New Roman"/>
          <w:sz w:val="28"/>
          <w:szCs w:val="28"/>
          <w:rtl/>
        </w:rPr>
      </w:pPr>
    </w:p>
    <w:p w14:paraId="05B77697" w14:textId="776DB3F5" w:rsidR="00CC4B57" w:rsidRPr="00A02AAC" w:rsidRDefault="00E1250A" w:rsidP="00A02AAC">
      <w:pPr>
        <w:spacing w:before="120" w:after="0" w:line="240" w:lineRule="auto"/>
        <w:jc w:val="both"/>
        <w:rPr>
          <w:rFonts w:ascii="Times New Roman" w:eastAsia="Times New Roman" w:hAnsi="Times New Roman" w:cs="Simplified Arabic"/>
          <w:b/>
          <w:bCs/>
          <w:sz w:val="28"/>
          <w:szCs w:val="28"/>
          <w:rtl/>
        </w:rPr>
      </w:pPr>
      <w:r w:rsidRPr="00A02AAC">
        <w:rPr>
          <w:rFonts w:ascii="Simplified Arabic" w:eastAsia="Times New Roman" w:hAnsi="Simplified Arabic" w:cs="Simplified Arabic" w:hint="cs"/>
          <w:b/>
          <w:bCs/>
          <w:sz w:val="28"/>
          <w:szCs w:val="28"/>
          <w:rtl/>
        </w:rPr>
        <w:lastRenderedPageBreak/>
        <w:t>1</w:t>
      </w:r>
      <w:r w:rsidR="00A320B4" w:rsidRPr="00A02AAC">
        <w:rPr>
          <w:rFonts w:ascii="Simplified Arabic" w:eastAsia="Times New Roman" w:hAnsi="Simplified Arabic" w:cs="Simplified Arabic" w:hint="cs"/>
          <w:b/>
          <w:bCs/>
          <w:sz w:val="28"/>
          <w:szCs w:val="28"/>
          <w:rtl/>
        </w:rPr>
        <w:t>-14-</w:t>
      </w:r>
      <w:r w:rsidRPr="00A02AAC">
        <w:rPr>
          <w:rFonts w:ascii="Simplified Arabic" w:eastAsia="Times New Roman" w:hAnsi="Simplified Arabic" w:cs="Simplified Arabic" w:hint="cs"/>
          <w:b/>
          <w:bCs/>
          <w:sz w:val="28"/>
          <w:szCs w:val="28"/>
          <w:rtl/>
        </w:rPr>
        <w:t>2</w:t>
      </w:r>
      <w:r w:rsidR="00A320B4" w:rsidRPr="00A02AAC">
        <w:rPr>
          <w:rFonts w:ascii="Simplified Arabic" w:eastAsia="Times New Roman" w:hAnsi="Simplified Arabic" w:cs="Simplified Arabic" w:hint="cs"/>
          <w:b/>
          <w:bCs/>
          <w:sz w:val="28"/>
          <w:szCs w:val="28"/>
          <w:rtl/>
        </w:rPr>
        <w:t xml:space="preserve"> </w:t>
      </w:r>
      <w:r w:rsidR="00CC4B57" w:rsidRPr="00A02AAC">
        <w:rPr>
          <w:rFonts w:ascii="Times New Roman" w:eastAsia="Times New Roman" w:hAnsi="Times New Roman" w:cs="Simplified Arabic"/>
          <w:b/>
          <w:bCs/>
          <w:sz w:val="28"/>
          <w:szCs w:val="28"/>
          <w:rtl/>
        </w:rPr>
        <w:t>الرؤية التكنولو</w:t>
      </w:r>
      <w:r w:rsidR="00CC4B57" w:rsidRPr="00A02AAC">
        <w:rPr>
          <w:rFonts w:ascii="Times New Roman" w:eastAsia="Times New Roman" w:hAnsi="Times New Roman" w:cs="Simplified Arabic" w:hint="cs"/>
          <w:b/>
          <w:bCs/>
          <w:sz w:val="28"/>
          <w:szCs w:val="28"/>
          <w:rtl/>
        </w:rPr>
        <w:t>ج</w:t>
      </w:r>
      <w:r w:rsidR="00CC4B57" w:rsidRPr="00A02AAC">
        <w:rPr>
          <w:rFonts w:ascii="Times New Roman" w:eastAsia="Times New Roman" w:hAnsi="Times New Roman" w:cs="Simplified Arabic"/>
          <w:b/>
          <w:bCs/>
          <w:sz w:val="28"/>
          <w:szCs w:val="28"/>
          <w:rtl/>
        </w:rPr>
        <w:t>ي</w:t>
      </w:r>
      <w:r w:rsidR="00CC4B57" w:rsidRPr="00A02AAC">
        <w:rPr>
          <w:rFonts w:ascii="Times New Roman" w:eastAsia="Times New Roman" w:hAnsi="Times New Roman" w:cs="Simplified Arabic" w:hint="cs"/>
          <w:b/>
          <w:bCs/>
          <w:sz w:val="28"/>
          <w:szCs w:val="28"/>
          <w:rtl/>
        </w:rPr>
        <w:t>ة</w:t>
      </w:r>
    </w:p>
    <w:p w14:paraId="04D63348" w14:textId="77777777" w:rsidR="00A02AAC" w:rsidRDefault="00CC4B57" w:rsidP="004A3AFD">
      <w:pPr>
        <w:spacing w:after="0" w:line="226" w:lineRule="auto"/>
        <w:ind w:firstLine="720"/>
        <w:jc w:val="both"/>
        <w:rPr>
          <w:rFonts w:ascii="Simplified Arabic" w:eastAsia="Times New Roman" w:hAnsi="Simplified Arabic" w:cs="Simplified Arabic"/>
          <w:b/>
          <w:bCs/>
          <w:sz w:val="32"/>
          <w:szCs w:val="28"/>
          <w:rtl/>
        </w:rPr>
      </w:pPr>
      <w:r w:rsidRPr="00103F22">
        <w:rPr>
          <w:rFonts w:ascii="Simplified Arabic" w:eastAsia="Times New Roman" w:hAnsi="Simplified Arabic" w:cs="Simplified Arabic"/>
          <w:sz w:val="28"/>
          <w:szCs w:val="28"/>
          <w:rtl/>
        </w:rPr>
        <w:t>تحاول هذه الرؤية إظهار مزايا تطبيق التكنولوجيا المعلوماتية في 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في مختلف مجالات الحياة الإنسانية وعموما تعكس هذه الرؤية التكنولوجي</w:t>
      </w:r>
      <w:r w:rsidRPr="00103F22">
        <w:rPr>
          <w:rFonts w:ascii="Simplified Arabic" w:eastAsia="Times New Roman" w:hAnsi="Simplified Arabic" w:cs="Simplified Arabic" w:hint="cs"/>
          <w:sz w:val="28"/>
          <w:szCs w:val="28"/>
          <w:rtl/>
        </w:rPr>
        <w:t>ة</w:t>
      </w:r>
      <w:r w:rsidRPr="00103F22">
        <w:rPr>
          <w:rFonts w:ascii="Simplified Arabic" w:eastAsia="Times New Roman" w:hAnsi="Simplified Arabic" w:cs="Simplified Arabic"/>
          <w:sz w:val="28"/>
          <w:szCs w:val="28"/>
          <w:rtl/>
        </w:rPr>
        <w:t xml:space="preserve"> بوصفها الأساس الذ</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يمنح القدرات ويوجه كل شيء بما فيها 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فالتكنولوجيا لم تعد مجرد أداة تحدد اتجاهات تطويرها إستخدامها وإنما هي التي تحدد خيارات تخصيص الموارد واتجاهات 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وما ينبغي عليها عمله فهي فكرة موجه لتسبق 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w:t>
      </w:r>
    </w:p>
    <w:p w14:paraId="2D77053A" w14:textId="287A169E" w:rsidR="00CC4B57" w:rsidRPr="00103F22" w:rsidRDefault="00CC4B57" w:rsidP="004A3AFD">
      <w:pPr>
        <w:spacing w:after="0" w:line="240" w:lineRule="auto"/>
        <w:ind w:firstLine="720"/>
        <w:jc w:val="both"/>
        <w:rPr>
          <w:rFonts w:ascii="Simplified Arabic" w:eastAsia="Times New Roman" w:hAnsi="Simplified Arabic" w:cs="Simplified Arabic"/>
          <w:b/>
          <w:bCs/>
          <w:sz w:val="32"/>
          <w:szCs w:val="28"/>
          <w:rtl/>
        </w:rPr>
      </w:pPr>
      <w:r w:rsidRPr="00103F22">
        <w:rPr>
          <w:rFonts w:ascii="Simplified Arabic" w:eastAsia="Times New Roman" w:hAnsi="Simplified Arabic" w:cs="Simplified Arabic"/>
          <w:b/>
          <w:bCs/>
          <w:sz w:val="32"/>
          <w:szCs w:val="28"/>
          <w:rtl/>
        </w:rPr>
        <w:t>من خلال ما تقدم واستعراض الرؤيتين الإدارية والتكنولوجية لل</w:t>
      </w:r>
      <w:r w:rsidR="00BF652B">
        <w:rPr>
          <w:rFonts w:ascii="Simplified Arabic" w:eastAsia="Times New Roman" w:hAnsi="Simplified Arabic" w:cs="Simplified Arabic"/>
          <w:b/>
          <w:bCs/>
          <w:sz w:val="32"/>
          <w:szCs w:val="28"/>
          <w:rtl/>
        </w:rPr>
        <w:t>إدارة</w:t>
      </w:r>
      <w:r w:rsidRPr="00103F22">
        <w:rPr>
          <w:rFonts w:ascii="Simplified Arabic" w:eastAsia="Times New Roman" w:hAnsi="Simplified Arabic" w:cs="Simplified Arabic"/>
          <w:b/>
          <w:bCs/>
          <w:sz w:val="32"/>
          <w:szCs w:val="28"/>
          <w:rtl/>
        </w:rPr>
        <w:t xml:space="preserve"> نصل إل</w:t>
      </w:r>
      <w:r w:rsidR="00BF652B">
        <w:rPr>
          <w:rFonts w:ascii="Simplified Arabic" w:eastAsia="Times New Roman" w:hAnsi="Simplified Arabic" w:cs="Simplified Arabic"/>
          <w:b/>
          <w:bCs/>
          <w:sz w:val="32"/>
          <w:szCs w:val="28"/>
          <w:rtl/>
        </w:rPr>
        <w:t>ي</w:t>
      </w:r>
      <w:r w:rsidRPr="00103F22">
        <w:rPr>
          <w:rFonts w:ascii="Simplified Arabic" w:eastAsia="Times New Roman" w:hAnsi="Simplified Arabic" w:cs="Simplified Arabic"/>
          <w:b/>
          <w:bCs/>
          <w:sz w:val="32"/>
          <w:szCs w:val="28"/>
          <w:rtl/>
        </w:rPr>
        <w:t xml:space="preserve"> ما يل</w:t>
      </w:r>
      <w:r w:rsidR="00BF652B">
        <w:rPr>
          <w:rFonts w:ascii="Simplified Arabic" w:eastAsia="Times New Roman" w:hAnsi="Simplified Arabic" w:cs="Simplified Arabic"/>
          <w:b/>
          <w:bCs/>
          <w:sz w:val="32"/>
          <w:szCs w:val="28"/>
          <w:rtl/>
        </w:rPr>
        <w:t>ي</w:t>
      </w:r>
      <w:r w:rsidRPr="00103F22">
        <w:rPr>
          <w:rFonts w:ascii="Simplified Arabic" w:eastAsia="Times New Roman" w:hAnsi="Simplified Arabic" w:cs="Simplified Arabic"/>
          <w:b/>
          <w:bCs/>
          <w:sz w:val="32"/>
          <w:szCs w:val="28"/>
          <w:rtl/>
        </w:rPr>
        <w:t>:</w:t>
      </w:r>
    </w:p>
    <w:p w14:paraId="4A104954" w14:textId="1D6F3E71" w:rsidR="00CC4B57" w:rsidRPr="00103F22" w:rsidRDefault="00CC4B57" w:rsidP="004A3AFD">
      <w:pPr>
        <w:numPr>
          <w:ilvl w:val="0"/>
          <w:numId w:val="69"/>
        </w:numPr>
        <w:spacing w:after="0" w:line="230" w:lineRule="auto"/>
        <w:ind w:left="544" w:hanging="272"/>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إن الانترنت وشبكات ال</w:t>
      </w:r>
      <w:r w:rsidR="00BF652B">
        <w:rPr>
          <w:rFonts w:ascii="Simplified Arabic" w:eastAsia="Times New Roman" w:hAnsi="Simplified Arabic" w:cs="Simplified Arabic"/>
          <w:sz w:val="28"/>
          <w:szCs w:val="28"/>
          <w:rtl/>
        </w:rPr>
        <w:t>أعمال</w:t>
      </w:r>
      <w:r w:rsidRPr="00103F22">
        <w:rPr>
          <w:rFonts w:ascii="Simplified Arabic" w:eastAsia="Times New Roman" w:hAnsi="Simplified Arabic" w:cs="Simplified Arabic"/>
          <w:sz w:val="28"/>
          <w:szCs w:val="28"/>
          <w:rtl/>
        </w:rPr>
        <w:t xml:space="preserve"> مثلت تحديا جوهريا لل</w:t>
      </w:r>
      <w:r w:rsidR="00BF652B">
        <w:rPr>
          <w:rFonts w:ascii="Simplified Arabic" w:eastAsia="Times New Roman" w:hAnsi="Simplified Arabic" w:cs="Simplified Arabic"/>
          <w:sz w:val="28"/>
          <w:szCs w:val="28"/>
          <w:rtl/>
        </w:rPr>
        <w:t>إدارة</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 xml:space="preserve"> مما ساعد البعض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طرح مقوله نهاية 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w:t>
      </w:r>
    </w:p>
    <w:p w14:paraId="6DD9EB63" w14:textId="6EC26D7C" w:rsidR="00CC4B57" w:rsidRPr="00103F22" w:rsidRDefault="00CC4B57" w:rsidP="004A3AFD">
      <w:pPr>
        <w:numPr>
          <w:ilvl w:val="0"/>
          <w:numId w:val="69"/>
        </w:numPr>
        <w:spacing w:after="0" w:line="230" w:lineRule="auto"/>
        <w:ind w:left="544" w:hanging="272"/>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إن مقولة (نهاية 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ظهرت حت</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في ظل 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الالكترونية تجسيدا للتكنولوجيا الموجهة 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أكثر مما هي </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موجهة للتكنولوجيا، إن مقولة (نهاية 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استندت في طرحها 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مبررات تقادم 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والمديرين وخفض تكلفة الصفقات وال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الذاتية مقابل </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الغير. </w:t>
      </w:r>
    </w:p>
    <w:p w14:paraId="5C2826EE" w14:textId="1F2429CF" w:rsidR="00CC4B57" w:rsidRPr="00103F22" w:rsidRDefault="00CC4B57" w:rsidP="004A3AFD">
      <w:pPr>
        <w:numPr>
          <w:ilvl w:val="0"/>
          <w:numId w:val="69"/>
        </w:numPr>
        <w:spacing w:after="0" w:line="230" w:lineRule="auto"/>
        <w:ind w:left="544" w:hanging="272"/>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إن الحاجة الماسة 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رؤية تكاملية تقوم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التوازن والتعاون بين التكنولوجيا وال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وليس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أساس.</w:t>
      </w:r>
    </w:p>
    <w:p w14:paraId="1206673A" w14:textId="33EF0FD4" w:rsidR="00472003" w:rsidRPr="00A02AAC" w:rsidRDefault="00A059EA" w:rsidP="00A02AAC">
      <w:pPr>
        <w:spacing w:before="120" w:after="0" w:line="240" w:lineRule="auto"/>
        <w:ind w:left="360" w:hanging="360"/>
        <w:jc w:val="both"/>
        <w:rPr>
          <w:rFonts w:ascii="Simplified Arabic" w:eastAsia="Times New Roman" w:hAnsi="Simplified Arabic" w:cs="Simplified Arabic"/>
          <w:b/>
          <w:bCs/>
          <w:sz w:val="28"/>
          <w:szCs w:val="28"/>
          <w:rtl/>
        </w:rPr>
      </w:pPr>
      <w:r w:rsidRPr="00A02AAC">
        <w:rPr>
          <w:rFonts w:ascii="Simplified Arabic" w:eastAsia="Calibri" w:hAnsi="Simplified Arabic" w:cs="Simplified Arabic" w:hint="cs"/>
          <w:b/>
          <w:bCs/>
          <w:sz w:val="28"/>
          <w:szCs w:val="28"/>
          <w:rtl/>
        </w:rPr>
        <w:t>1</w:t>
      </w:r>
      <w:r w:rsidR="00472003" w:rsidRPr="00A02AAC">
        <w:rPr>
          <w:rFonts w:ascii="Simplified Arabic" w:eastAsia="Calibri" w:hAnsi="Simplified Arabic" w:cs="Simplified Arabic" w:hint="cs"/>
          <w:b/>
          <w:bCs/>
          <w:sz w:val="28"/>
          <w:szCs w:val="28"/>
          <w:rtl/>
        </w:rPr>
        <w:t>-</w:t>
      </w:r>
      <w:r w:rsidRPr="00A02AAC">
        <w:rPr>
          <w:rFonts w:ascii="Simplified Arabic" w:eastAsia="Calibri" w:hAnsi="Simplified Arabic" w:cs="Simplified Arabic" w:hint="cs"/>
          <w:b/>
          <w:bCs/>
          <w:sz w:val="28"/>
          <w:szCs w:val="28"/>
          <w:rtl/>
        </w:rPr>
        <w:t>14</w:t>
      </w:r>
      <w:r w:rsidR="00472003" w:rsidRPr="00A02AAC">
        <w:rPr>
          <w:rFonts w:ascii="Simplified Arabic" w:eastAsia="Calibri" w:hAnsi="Simplified Arabic" w:cs="Simplified Arabic" w:hint="cs"/>
          <w:b/>
          <w:bCs/>
          <w:sz w:val="28"/>
          <w:szCs w:val="28"/>
          <w:rtl/>
        </w:rPr>
        <w:t>-</w:t>
      </w:r>
      <w:r w:rsidRPr="00A02AAC">
        <w:rPr>
          <w:rFonts w:ascii="Simplified Arabic" w:eastAsia="Calibri" w:hAnsi="Simplified Arabic" w:cs="Simplified Arabic" w:hint="cs"/>
          <w:b/>
          <w:bCs/>
          <w:sz w:val="28"/>
          <w:szCs w:val="28"/>
          <w:rtl/>
        </w:rPr>
        <w:t>3</w:t>
      </w:r>
      <w:r w:rsidR="00472003" w:rsidRPr="00A02AAC">
        <w:rPr>
          <w:rFonts w:ascii="Simplified Arabic" w:eastAsia="Calibri" w:hAnsi="Simplified Arabic" w:cs="Simplified Arabic" w:hint="cs"/>
          <w:b/>
          <w:bCs/>
          <w:sz w:val="28"/>
          <w:szCs w:val="28"/>
          <w:rtl/>
        </w:rPr>
        <w:t xml:space="preserve"> </w:t>
      </w:r>
      <w:r w:rsidR="00472003" w:rsidRPr="00A02AAC">
        <w:rPr>
          <w:rFonts w:ascii="Simplified Arabic" w:eastAsia="Times New Roman" w:hAnsi="Simplified Arabic" w:cs="Simplified Arabic" w:hint="cs"/>
          <w:b/>
          <w:bCs/>
          <w:sz w:val="28"/>
          <w:szCs w:val="28"/>
          <w:rtl/>
        </w:rPr>
        <w:t>إسهامات ال</w:t>
      </w:r>
      <w:r w:rsidR="00BF652B" w:rsidRPr="00A02AAC">
        <w:rPr>
          <w:rFonts w:ascii="Simplified Arabic" w:eastAsia="Times New Roman" w:hAnsi="Simplified Arabic" w:cs="Simplified Arabic" w:hint="cs"/>
          <w:b/>
          <w:bCs/>
          <w:sz w:val="28"/>
          <w:szCs w:val="28"/>
          <w:rtl/>
        </w:rPr>
        <w:t>إدارة</w:t>
      </w:r>
      <w:r w:rsidR="00472003" w:rsidRPr="00A02AAC">
        <w:rPr>
          <w:rFonts w:ascii="Simplified Arabic" w:eastAsia="Times New Roman" w:hAnsi="Simplified Arabic" w:cs="Simplified Arabic" w:hint="cs"/>
          <w:b/>
          <w:bCs/>
          <w:sz w:val="28"/>
          <w:szCs w:val="28"/>
          <w:rtl/>
        </w:rPr>
        <w:t xml:space="preserve"> </w:t>
      </w:r>
      <w:r w:rsidR="00116087" w:rsidRPr="00A02AAC">
        <w:rPr>
          <w:rFonts w:ascii="Simplified Arabic" w:eastAsia="Times New Roman" w:hAnsi="Simplified Arabic" w:cs="Simplified Arabic" w:hint="cs"/>
          <w:b/>
          <w:bCs/>
          <w:sz w:val="28"/>
          <w:szCs w:val="28"/>
          <w:rtl/>
        </w:rPr>
        <w:t>الالكترونية</w:t>
      </w:r>
      <w:r w:rsidR="00472003" w:rsidRPr="00A02AAC">
        <w:rPr>
          <w:rFonts w:ascii="Simplified Arabic" w:eastAsia="Times New Roman" w:hAnsi="Simplified Arabic" w:cs="Simplified Arabic"/>
          <w:b/>
          <w:bCs/>
          <w:sz w:val="28"/>
          <w:szCs w:val="28"/>
          <w:vertAlign w:val="superscript"/>
          <w:rtl/>
        </w:rPr>
        <w:t>(</w:t>
      </w:r>
      <w:r w:rsidR="00472003" w:rsidRPr="00A02AAC">
        <w:rPr>
          <w:rFonts w:ascii="Simplified Arabic" w:eastAsia="Times New Roman" w:hAnsi="Simplified Arabic" w:cs="Simplified Arabic"/>
          <w:b/>
          <w:bCs/>
          <w:sz w:val="28"/>
          <w:szCs w:val="28"/>
          <w:vertAlign w:val="superscript"/>
          <w:rtl/>
        </w:rPr>
        <w:footnoteReference w:id="84"/>
      </w:r>
      <w:r w:rsidR="00472003" w:rsidRPr="00A02AAC">
        <w:rPr>
          <w:rFonts w:ascii="Simplified Arabic" w:eastAsia="Times New Roman" w:hAnsi="Simplified Arabic" w:cs="Simplified Arabic"/>
          <w:b/>
          <w:bCs/>
          <w:sz w:val="28"/>
          <w:szCs w:val="28"/>
          <w:vertAlign w:val="superscript"/>
          <w:rtl/>
        </w:rPr>
        <w:t>)</w:t>
      </w:r>
    </w:p>
    <w:p w14:paraId="1AB2D159" w14:textId="753F1380" w:rsidR="00472003" w:rsidRPr="00103F22" w:rsidRDefault="00472003" w:rsidP="004A3AFD">
      <w:pPr>
        <w:spacing w:after="0" w:line="226"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أسهمت ا</w:t>
      </w:r>
      <w:r w:rsidRPr="00103F22">
        <w:rPr>
          <w:rFonts w:ascii="Simplified Arabic" w:eastAsia="Times New Roman" w:hAnsi="Simplified Arabic" w:cs="Simplified Arabic" w:hint="cs"/>
          <w:sz w:val="28"/>
          <w:szCs w:val="28"/>
          <w:rtl/>
        </w:rPr>
        <w:t>ل</w:t>
      </w:r>
      <w:r w:rsidR="00BF652B">
        <w:rPr>
          <w:rFonts w:ascii="Simplified Arabic" w:eastAsia="Times New Roman" w:hAnsi="Simplified Arabic" w:cs="Simplified Arabic" w:hint="cs"/>
          <w:sz w:val="28"/>
          <w:szCs w:val="28"/>
          <w:rtl/>
        </w:rPr>
        <w:t>إدارة</w:t>
      </w:r>
      <w:r w:rsidRPr="00103F22">
        <w:rPr>
          <w:rFonts w:ascii="Simplified Arabic" w:eastAsia="Times New Roman" w:hAnsi="Simplified Arabic" w:cs="Simplified Arabic"/>
          <w:sz w:val="28"/>
          <w:szCs w:val="28"/>
          <w:rtl/>
        </w:rPr>
        <w:t xml:space="preserve"> الرقمية في تحقيق منطق نماذج" </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التميز وا</w:t>
      </w:r>
      <w:r w:rsidRPr="00103F22">
        <w:rPr>
          <w:rFonts w:ascii="Simplified Arabic" w:eastAsia="Times New Roman" w:hAnsi="Simplified Arabic" w:cs="Simplified Arabic" w:hint="cs"/>
          <w:sz w:val="28"/>
          <w:szCs w:val="28"/>
          <w:rtl/>
        </w:rPr>
        <w:t>لإ</w:t>
      </w:r>
      <w:r w:rsidRPr="00103F22">
        <w:rPr>
          <w:rFonts w:ascii="Simplified Arabic" w:eastAsia="Times New Roman" w:hAnsi="Simplified Arabic" w:cs="Simplified Arabic"/>
          <w:sz w:val="28"/>
          <w:szCs w:val="28"/>
          <w:rtl/>
        </w:rPr>
        <w:t>بداع" من خ</w:t>
      </w:r>
      <w:r w:rsidRPr="00103F22">
        <w:rPr>
          <w:rFonts w:ascii="Simplified Arabic" w:eastAsia="Times New Roman" w:hAnsi="Simplified Arabic" w:cs="Simplified Arabic" w:hint="cs"/>
          <w:sz w:val="28"/>
          <w:szCs w:val="28"/>
          <w:rtl/>
        </w:rPr>
        <w:t xml:space="preserve">لال </w:t>
      </w:r>
      <w:r w:rsidRPr="00103F22">
        <w:rPr>
          <w:rFonts w:ascii="Simplified Arabic" w:eastAsia="Times New Roman" w:hAnsi="Simplified Arabic" w:cs="Simplified Arabic"/>
          <w:sz w:val="28"/>
          <w:szCs w:val="28"/>
          <w:rtl/>
        </w:rPr>
        <w:t>تيسيرها لتحو</w:t>
      </w:r>
      <w:r w:rsidRPr="00103F22">
        <w:rPr>
          <w:rFonts w:ascii="Simplified Arabic" w:eastAsia="Times New Roman" w:hAnsi="Simplified Arabic" w:cs="Simplified Arabic" w:hint="cs"/>
          <w:sz w:val="28"/>
          <w:szCs w:val="28"/>
          <w:rtl/>
        </w:rPr>
        <w:t xml:space="preserve">لات </w:t>
      </w:r>
      <w:r w:rsidRPr="00103F22">
        <w:rPr>
          <w:rFonts w:ascii="Simplified Arabic" w:eastAsia="Times New Roman" w:hAnsi="Simplified Arabic" w:cs="Simplified Arabic"/>
          <w:sz w:val="28"/>
          <w:szCs w:val="28"/>
          <w:rtl/>
        </w:rPr>
        <w:t xml:space="preserve">أساسية في أنماط تنظيم العمل وتنفيذ العمليات بالمنظمة ومنها </w:t>
      </w:r>
      <w:r w:rsidRPr="00103F22">
        <w:rPr>
          <w:rFonts w:ascii="Simplified Arabic" w:eastAsia="Times New Roman" w:hAnsi="Simplified Arabic" w:cs="Simplified Arabic" w:hint="cs"/>
          <w:b/>
          <w:bCs/>
          <w:sz w:val="28"/>
          <w:szCs w:val="28"/>
          <w:rtl/>
        </w:rPr>
        <w:t>ما يل</w:t>
      </w:r>
      <w:r w:rsidRPr="00103F22">
        <w:rPr>
          <w:rFonts w:ascii="Simplified Arabic" w:eastAsia="Times New Roman" w:hAnsi="Simplified Arabic" w:cs="Simplified Arabic" w:hint="eastAsia"/>
          <w:b/>
          <w:bCs/>
          <w:sz w:val="28"/>
          <w:szCs w:val="28"/>
          <w:rtl/>
        </w:rPr>
        <w:t>ي</w:t>
      </w:r>
      <w:r w:rsidR="006C097F">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hint="cs"/>
          <w:sz w:val="28"/>
          <w:szCs w:val="28"/>
          <w:rtl/>
        </w:rPr>
        <w:t xml:space="preserve"> </w:t>
      </w:r>
    </w:p>
    <w:p w14:paraId="5915FC6D" w14:textId="13134764" w:rsidR="00472003" w:rsidRPr="00103F22" w:rsidRDefault="00472003" w:rsidP="00A02AAC">
      <w:pPr>
        <w:numPr>
          <w:ilvl w:val="0"/>
          <w:numId w:val="73"/>
        </w:numPr>
        <w:spacing w:after="0" w:line="240" w:lineRule="auto"/>
        <w:ind w:left="36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تطوير جذري في نظم وآليات ا</w:t>
      </w:r>
      <w:r w:rsidRPr="00103F22">
        <w:rPr>
          <w:rFonts w:ascii="Simplified Arabic" w:eastAsia="Times New Roman" w:hAnsi="Simplified Arabic" w:cs="Simplified Arabic" w:hint="cs"/>
          <w:sz w:val="28"/>
          <w:szCs w:val="28"/>
          <w:rtl/>
        </w:rPr>
        <w:t>لا</w:t>
      </w:r>
      <w:r w:rsidRPr="00103F22">
        <w:rPr>
          <w:rFonts w:ascii="Simplified Arabic" w:eastAsia="Times New Roman" w:hAnsi="Simplified Arabic" w:cs="Simplified Arabic"/>
          <w:sz w:val="28"/>
          <w:szCs w:val="28"/>
          <w:rtl/>
        </w:rPr>
        <w:t>تصال تسمح بتطبيق نظم الهندسة الموازية حيث يعمل أف</w:t>
      </w:r>
      <w:r w:rsidRPr="00103F22">
        <w:rPr>
          <w:rFonts w:ascii="Simplified Arabic" w:eastAsia="Times New Roman" w:hAnsi="Simplified Arabic" w:cs="Simplified Arabic" w:hint="cs"/>
          <w:sz w:val="28"/>
          <w:szCs w:val="28"/>
          <w:rtl/>
        </w:rPr>
        <w:t xml:space="preserve">راد </w:t>
      </w:r>
      <w:r w:rsidRPr="00103F22">
        <w:rPr>
          <w:rFonts w:ascii="Simplified Arabic" w:eastAsia="Times New Roman" w:hAnsi="Simplified Arabic" w:cs="Simplified Arabic"/>
          <w:sz w:val="28"/>
          <w:szCs w:val="28"/>
          <w:rtl/>
        </w:rPr>
        <w:t>متعددون في مشروع واحد من مواقع متباعدة ولكنهم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اتصال دائم</w:t>
      </w:r>
      <w:r w:rsidRPr="00103F22">
        <w:rPr>
          <w:rFonts w:ascii="Simplified Arabic" w:eastAsia="Times New Roman" w:hAnsi="Simplified Arabic" w:cs="Simplified Arabic" w:hint="cs"/>
          <w:sz w:val="28"/>
          <w:szCs w:val="28"/>
          <w:rtl/>
        </w:rPr>
        <w:t>.</w:t>
      </w:r>
    </w:p>
    <w:p w14:paraId="3B81CB2C" w14:textId="7330160A" w:rsidR="00472003" w:rsidRPr="00103F22" w:rsidRDefault="00472003" w:rsidP="00A02AAC">
      <w:pPr>
        <w:numPr>
          <w:ilvl w:val="0"/>
          <w:numId w:val="73"/>
        </w:numPr>
        <w:spacing w:after="0" w:line="240" w:lineRule="auto"/>
        <w:ind w:left="360"/>
        <w:jc w:val="both"/>
        <w:rPr>
          <w:rFonts w:ascii="Simplified Arabic" w:eastAsia="Times New Roman" w:hAnsi="Simplified Arabic" w:cs="Simplified Arabic"/>
          <w:b/>
          <w:bCs/>
          <w:sz w:val="28"/>
          <w:szCs w:val="28"/>
          <w:rtl/>
        </w:rPr>
      </w:pPr>
      <w:r w:rsidRPr="00103F22">
        <w:rPr>
          <w:rFonts w:ascii="Simplified Arabic" w:eastAsia="Times New Roman" w:hAnsi="Simplified Arabic" w:cs="Simplified Arabic"/>
          <w:sz w:val="28"/>
          <w:szCs w:val="28"/>
          <w:rtl/>
        </w:rPr>
        <w:lastRenderedPageBreak/>
        <w:t>إحداث تغييرات تنظيمية تتوافق تماما مع متطلبات</w:t>
      </w:r>
      <w:r w:rsidR="006C097F">
        <w:rPr>
          <w:rFonts w:ascii="Simplified Arabic" w:eastAsia="Times New Roman" w:hAnsi="Simplified Arabic" w:cs="Simplified Arabic"/>
          <w:sz w:val="28"/>
          <w:szCs w:val="28"/>
          <w:rtl/>
        </w:rPr>
        <w:t>"</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التميز" </w:t>
      </w:r>
      <w:r w:rsidRPr="00103F22">
        <w:rPr>
          <w:rFonts w:ascii="Simplified Arabic" w:eastAsia="Times New Roman" w:hAnsi="Simplified Arabic" w:cs="Simplified Arabic"/>
          <w:b/>
          <w:bCs/>
          <w:sz w:val="28"/>
          <w:szCs w:val="28"/>
          <w:rtl/>
        </w:rPr>
        <w:t>من أهمها ما يلي</w:t>
      </w:r>
      <w:r w:rsidR="006C097F">
        <w:rPr>
          <w:rFonts w:ascii="Simplified Arabic" w:eastAsia="Times New Roman" w:hAnsi="Simplified Arabic" w:cs="Simplified Arabic" w:hint="cs"/>
          <w:b/>
          <w:bCs/>
          <w:sz w:val="28"/>
          <w:szCs w:val="28"/>
          <w:rtl/>
        </w:rPr>
        <w:t>:-</w:t>
      </w:r>
    </w:p>
    <w:p w14:paraId="7D5C2E33" w14:textId="37E2FAB1" w:rsidR="00472003" w:rsidRPr="00103F22" w:rsidRDefault="00472003" w:rsidP="00CC31C0">
      <w:pPr>
        <w:numPr>
          <w:ilvl w:val="0"/>
          <w:numId w:val="72"/>
        </w:numPr>
        <w:spacing w:after="0" w:line="240" w:lineRule="auto"/>
        <w:ind w:left="533" w:hanging="306"/>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hint="cs"/>
          <w:sz w:val="28"/>
          <w:szCs w:val="28"/>
          <w:rtl/>
        </w:rPr>
        <w:t>إ</w:t>
      </w:r>
      <w:r w:rsidRPr="00103F22">
        <w:rPr>
          <w:rFonts w:ascii="Simplified Arabic" w:eastAsia="Times New Roman" w:hAnsi="Simplified Arabic" w:cs="Simplified Arabic"/>
          <w:sz w:val="28"/>
          <w:szCs w:val="28"/>
          <w:rtl/>
        </w:rPr>
        <w:t>عادة تصميم نظم التخطيط بإضفاء عناصر المرونة واستشعار التغييرات من خ</w:t>
      </w:r>
      <w:r w:rsidRPr="00103F22">
        <w:rPr>
          <w:rFonts w:ascii="Simplified Arabic" w:eastAsia="Times New Roman" w:hAnsi="Simplified Arabic" w:cs="Simplified Arabic" w:hint="cs"/>
          <w:sz w:val="28"/>
          <w:szCs w:val="28"/>
          <w:rtl/>
        </w:rPr>
        <w:t xml:space="preserve">لال </w:t>
      </w:r>
      <w:r w:rsidRPr="00103F22">
        <w:rPr>
          <w:rFonts w:ascii="Simplified Arabic" w:eastAsia="Times New Roman" w:hAnsi="Simplified Arabic" w:cs="Simplified Arabic"/>
          <w:sz w:val="28"/>
          <w:szCs w:val="28"/>
          <w:rtl/>
        </w:rPr>
        <w:t xml:space="preserve">الربط </w:t>
      </w:r>
      <w:r w:rsidRPr="00103F22">
        <w:rPr>
          <w:rFonts w:ascii="Simplified Arabic" w:eastAsia="Calibri" w:hAnsi="Simplified Arabic" w:cs="Simplified Arabic" w:hint="cs"/>
          <w:sz w:val="28"/>
          <w:szCs w:val="28"/>
          <w:rtl/>
        </w:rPr>
        <w:t>الالكترون</w:t>
      </w:r>
      <w:r w:rsidR="00BF652B">
        <w:rPr>
          <w:rFonts w:ascii="Simplified Arabic" w:eastAsia="Calibri" w:hAnsi="Simplified Arabic" w:cs="Simplified Arabic" w:hint="cs"/>
          <w:sz w:val="28"/>
          <w:szCs w:val="28"/>
          <w:rtl/>
        </w:rPr>
        <w:t>ي</w:t>
      </w:r>
      <w:r w:rsidRPr="00103F22">
        <w:rPr>
          <w:rFonts w:ascii="Simplified Arabic" w:eastAsia="Times New Roman" w:hAnsi="Simplified Arabic" w:cs="Simplified Arabic"/>
          <w:sz w:val="28"/>
          <w:szCs w:val="28"/>
          <w:rtl/>
        </w:rPr>
        <w:t xml:space="preserve"> بنظم رقابة وقياس </w:t>
      </w:r>
      <w:r w:rsidRPr="00103F22">
        <w:rPr>
          <w:rFonts w:ascii="Simplified Arabic" w:eastAsia="Times New Roman" w:hAnsi="Simplified Arabic" w:cs="Simplified Arabic" w:hint="cs"/>
          <w:sz w:val="28"/>
          <w:szCs w:val="28"/>
          <w:rtl/>
        </w:rPr>
        <w:t>ال</w:t>
      </w:r>
      <w:r w:rsidR="00DA7A8C">
        <w:rPr>
          <w:rFonts w:ascii="Simplified Arabic" w:eastAsia="Times New Roman" w:hAnsi="Simplified Arabic" w:cs="Simplified Arabic" w:hint="cs"/>
          <w:sz w:val="28"/>
          <w:szCs w:val="28"/>
          <w:rtl/>
        </w:rPr>
        <w:t>أداء</w:t>
      </w:r>
      <w:r w:rsidRPr="00103F22">
        <w:rPr>
          <w:rFonts w:ascii="Simplified Arabic" w:eastAsia="Times New Roman" w:hAnsi="Simplified Arabic" w:cs="Simplified Arabic" w:hint="cs"/>
          <w:sz w:val="28"/>
          <w:szCs w:val="28"/>
          <w:rtl/>
        </w:rPr>
        <w:t>.</w:t>
      </w:r>
    </w:p>
    <w:p w14:paraId="546544DA" w14:textId="2BE3FA05" w:rsidR="00472003" w:rsidRPr="00103F22" w:rsidRDefault="00472003" w:rsidP="00CC31C0">
      <w:pPr>
        <w:numPr>
          <w:ilvl w:val="0"/>
          <w:numId w:val="72"/>
        </w:numPr>
        <w:spacing w:after="0" w:line="240" w:lineRule="auto"/>
        <w:ind w:left="533" w:hanging="306"/>
        <w:jc w:val="both"/>
        <w:rPr>
          <w:rFonts w:ascii="Simplified Arabic" w:eastAsia="Times New Roman" w:hAnsi="Simplified Arabic" w:cs="Simplified Arabic"/>
          <w:sz w:val="28"/>
          <w:szCs w:val="28"/>
        </w:rPr>
      </w:pPr>
      <w:r w:rsidRPr="00103F22">
        <w:rPr>
          <w:rFonts w:ascii="Times New Roman" w:eastAsia="Times New Roman" w:hAnsi="Times New Roman" w:cs="Times New Roman"/>
        </w:rPr>
        <w:t xml:space="preserve"> </w:t>
      </w:r>
      <w:r w:rsidRPr="00103F22">
        <w:rPr>
          <w:rFonts w:ascii="Simplified Arabic" w:eastAsia="Times New Roman" w:hAnsi="Simplified Arabic" w:cs="Simplified Arabic"/>
          <w:sz w:val="28"/>
          <w:szCs w:val="28"/>
          <w:rtl/>
        </w:rPr>
        <w:t xml:space="preserve">إعادة تصميم </w:t>
      </w:r>
      <w:r w:rsidRPr="00103F22">
        <w:rPr>
          <w:rFonts w:ascii="Simplified Arabic" w:eastAsia="Times New Roman" w:hAnsi="Simplified Arabic" w:cs="Simplified Arabic" w:hint="cs"/>
          <w:sz w:val="28"/>
          <w:szCs w:val="28"/>
          <w:rtl/>
        </w:rPr>
        <w:t>ال</w:t>
      </w:r>
      <w:r w:rsidR="00BF652B">
        <w:rPr>
          <w:rFonts w:ascii="Simplified Arabic" w:eastAsia="Times New Roman" w:hAnsi="Simplified Arabic" w:cs="Simplified Arabic" w:hint="cs"/>
          <w:sz w:val="28"/>
          <w:szCs w:val="28"/>
          <w:rtl/>
        </w:rPr>
        <w:t>أعمال</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باستبعاد ا</w:t>
      </w:r>
      <w:r w:rsidRPr="00103F22">
        <w:rPr>
          <w:rFonts w:ascii="Simplified Arabic" w:eastAsia="Times New Roman" w:hAnsi="Simplified Arabic" w:cs="Simplified Arabic" w:hint="cs"/>
          <w:sz w:val="28"/>
          <w:szCs w:val="28"/>
          <w:rtl/>
        </w:rPr>
        <w:t>ل</w:t>
      </w:r>
      <w:r w:rsidR="0008642E">
        <w:rPr>
          <w:rFonts w:ascii="Simplified Arabic" w:eastAsia="Times New Roman" w:hAnsi="Simplified Arabic" w:cs="Simplified Arabic" w:hint="cs"/>
          <w:sz w:val="28"/>
          <w:szCs w:val="28"/>
          <w:rtl/>
        </w:rPr>
        <w:t>أنشطة</w:t>
      </w:r>
      <w:r w:rsidRPr="00103F22">
        <w:rPr>
          <w:rFonts w:ascii="Simplified Arabic" w:eastAsia="Times New Roman" w:hAnsi="Simplified Arabic" w:cs="Simplified Arabic"/>
          <w:sz w:val="28"/>
          <w:szCs w:val="28"/>
          <w:rtl/>
        </w:rPr>
        <w:t xml:space="preserve"> والمهام التي تم تعويضها آليا</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أوتوماتيكيا</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وإدخال عناصر التكامل والتمكين في</w:t>
      </w:r>
      <w:r w:rsidRPr="00103F22">
        <w:rPr>
          <w:rFonts w:ascii="Simplified Arabic" w:eastAsia="Times New Roman" w:hAnsi="Simplified Arabic" w:cs="Simplified Arabic" w:hint="cs"/>
          <w:sz w:val="28"/>
          <w:szCs w:val="28"/>
          <w:rtl/>
        </w:rPr>
        <w:t xml:space="preserve"> الإعتبار </w:t>
      </w:r>
    </w:p>
    <w:p w14:paraId="4C0F2F71" w14:textId="6AE922E2" w:rsidR="00472003" w:rsidRPr="00103F22" w:rsidRDefault="00472003" w:rsidP="00CC31C0">
      <w:pPr>
        <w:numPr>
          <w:ilvl w:val="0"/>
          <w:numId w:val="72"/>
        </w:numPr>
        <w:spacing w:after="0" w:line="240" w:lineRule="auto"/>
        <w:ind w:left="533" w:hanging="306"/>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التوسع في ا</w:t>
      </w:r>
      <w:r w:rsidRPr="00103F22">
        <w:rPr>
          <w:rFonts w:ascii="Simplified Arabic" w:eastAsia="Times New Roman" w:hAnsi="Simplified Arabic" w:cs="Simplified Arabic" w:hint="cs"/>
          <w:sz w:val="28"/>
          <w:szCs w:val="28"/>
          <w:rtl/>
        </w:rPr>
        <w:t>لأ</w:t>
      </w:r>
      <w:r w:rsidRPr="00103F22">
        <w:rPr>
          <w:rFonts w:ascii="Simplified Arabic" w:eastAsia="Times New Roman" w:hAnsi="Simplified Arabic" w:cs="Simplified Arabic"/>
          <w:sz w:val="28"/>
          <w:szCs w:val="28"/>
          <w:rtl/>
        </w:rPr>
        <w:t xml:space="preserve">ستخدام </w:t>
      </w:r>
      <w:r w:rsidRPr="00103F22">
        <w:rPr>
          <w:rFonts w:ascii="Simplified Arabic" w:eastAsia="Calibri" w:hAnsi="Simplified Arabic" w:cs="Simplified Arabic" w:hint="cs"/>
          <w:sz w:val="28"/>
          <w:szCs w:val="28"/>
          <w:rtl/>
        </w:rPr>
        <w:t>الالكترون</w:t>
      </w:r>
      <w:r w:rsidR="00BF652B">
        <w:rPr>
          <w:rFonts w:ascii="Simplified Arabic" w:eastAsia="Calibri" w:hAnsi="Simplified Arabic" w:cs="Simplified Arabic" w:hint="cs"/>
          <w:sz w:val="28"/>
          <w:szCs w:val="28"/>
          <w:rtl/>
        </w:rPr>
        <w:t>ي</w:t>
      </w:r>
      <w:r w:rsidRPr="00103F22">
        <w:rPr>
          <w:rFonts w:ascii="Simplified Arabic" w:eastAsia="Times New Roman" w:hAnsi="Simplified Arabic" w:cs="Simplified Arabic"/>
          <w:sz w:val="28"/>
          <w:szCs w:val="28"/>
          <w:rtl/>
        </w:rPr>
        <w:t xml:space="preserve"> أو ا</w:t>
      </w:r>
      <w:r w:rsidRPr="00103F22">
        <w:rPr>
          <w:rFonts w:ascii="Simplified Arabic" w:eastAsia="Times New Roman" w:hAnsi="Simplified Arabic" w:cs="Simplified Arabic" w:hint="cs"/>
          <w:sz w:val="28"/>
          <w:szCs w:val="28"/>
          <w:rtl/>
        </w:rPr>
        <w:t>لأ</w:t>
      </w:r>
      <w:r w:rsidRPr="00103F22">
        <w:rPr>
          <w:rFonts w:ascii="Simplified Arabic" w:eastAsia="Times New Roman" w:hAnsi="Simplified Arabic" w:cs="Simplified Arabic"/>
          <w:sz w:val="28"/>
          <w:szCs w:val="28"/>
          <w:rtl/>
        </w:rPr>
        <w:t>توماتيكي يؤدي 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تخفيض أعداد العاملين حت</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في المستويات </w:t>
      </w:r>
      <w:r w:rsidRPr="00103F22">
        <w:rPr>
          <w:rFonts w:ascii="Simplified Arabic" w:eastAsia="Times New Roman" w:hAnsi="Simplified Arabic" w:cs="Simplified Arabic" w:hint="cs"/>
          <w:sz w:val="28"/>
          <w:szCs w:val="28"/>
          <w:rtl/>
        </w:rPr>
        <w:t xml:space="preserve">الإدارية </w:t>
      </w:r>
      <w:r w:rsidRPr="00103F22">
        <w:rPr>
          <w:rFonts w:ascii="Simplified Arabic" w:eastAsia="Times New Roman" w:hAnsi="Simplified Arabic" w:cs="Simplified Arabic"/>
          <w:sz w:val="28"/>
          <w:szCs w:val="28"/>
          <w:rtl/>
        </w:rPr>
        <w:t xml:space="preserve">خاصة </w:t>
      </w:r>
      <w:r w:rsidRPr="00103F22">
        <w:rPr>
          <w:rFonts w:ascii="Simplified Arabic" w:eastAsia="Times New Roman" w:hAnsi="Simplified Arabic" w:cs="Simplified Arabic" w:hint="cs"/>
          <w:sz w:val="28"/>
          <w:szCs w:val="28"/>
          <w:rtl/>
        </w:rPr>
        <w:t>ال</w:t>
      </w:r>
      <w:r w:rsidR="00BF652B">
        <w:rPr>
          <w:rFonts w:ascii="Simplified Arabic" w:eastAsia="Times New Roman" w:hAnsi="Simplified Arabic" w:cs="Simplified Arabic" w:hint="cs"/>
          <w:sz w:val="28"/>
          <w:szCs w:val="28"/>
          <w:rtl/>
        </w:rPr>
        <w:t>إدارة</w:t>
      </w:r>
      <w:r w:rsidRPr="00103F22">
        <w:rPr>
          <w:rFonts w:ascii="Simplified Arabic" w:eastAsia="Times New Roman" w:hAnsi="Simplified Arabic" w:cs="Simplified Arabic"/>
          <w:sz w:val="28"/>
          <w:szCs w:val="28"/>
          <w:rtl/>
        </w:rPr>
        <w:t xml:space="preserve"> الوسط</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والوظائف </w:t>
      </w:r>
      <w:r w:rsidRPr="00103F22">
        <w:rPr>
          <w:rFonts w:ascii="Simplified Arabic" w:eastAsia="Times New Roman" w:hAnsi="Simplified Arabic" w:cs="Simplified Arabic" w:hint="cs"/>
          <w:sz w:val="28"/>
          <w:szCs w:val="28"/>
          <w:rtl/>
        </w:rPr>
        <w:t>الإشرافية.</w:t>
      </w:r>
    </w:p>
    <w:p w14:paraId="7D9BF07E" w14:textId="4763238A" w:rsidR="00472003" w:rsidRPr="00103F22" w:rsidRDefault="00472003" w:rsidP="00B945C7">
      <w:pPr>
        <w:numPr>
          <w:ilvl w:val="0"/>
          <w:numId w:val="74"/>
        </w:numPr>
        <w:spacing w:before="120" w:after="0" w:line="240" w:lineRule="auto"/>
        <w:ind w:left="360"/>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تبسيط الهيكل التنظيمي بتقسيم المنظمة 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مجموعة من الوحدات ا</w:t>
      </w:r>
      <w:r w:rsidRPr="00103F22">
        <w:rPr>
          <w:rFonts w:ascii="Simplified Arabic" w:eastAsia="Times New Roman" w:hAnsi="Simplified Arabic" w:cs="Simplified Arabic" w:hint="cs"/>
          <w:sz w:val="28"/>
          <w:szCs w:val="28"/>
          <w:rtl/>
        </w:rPr>
        <w:t xml:space="preserve">لأستراتيجية </w:t>
      </w:r>
      <w:r w:rsidRPr="00103F22">
        <w:rPr>
          <w:rFonts w:ascii="Simplified Arabic" w:eastAsia="Times New Roman" w:hAnsi="Simplified Arabic" w:cs="Simplified Arabic"/>
          <w:sz w:val="28"/>
          <w:szCs w:val="28"/>
          <w:rtl/>
        </w:rPr>
        <w:t>وفرق العمل ذاتية ا</w:t>
      </w:r>
      <w:r w:rsidRPr="00103F22">
        <w:rPr>
          <w:rFonts w:ascii="Simplified Arabic" w:eastAsia="Times New Roman" w:hAnsi="Simplified Arabic" w:cs="Simplified Arabic" w:hint="cs"/>
          <w:sz w:val="28"/>
          <w:szCs w:val="28"/>
          <w:rtl/>
        </w:rPr>
        <w:t>ل</w:t>
      </w:r>
      <w:r w:rsidR="00BF652B">
        <w:rPr>
          <w:rFonts w:ascii="Simplified Arabic" w:eastAsia="Times New Roman" w:hAnsi="Simplified Arabic" w:cs="Simplified Arabic" w:hint="cs"/>
          <w:sz w:val="28"/>
          <w:szCs w:val="28"/>
          <w:rtl/>
        </w:rPr>
        <w:t>إدارة</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وفي نفس الوقت تنمية الفاعلية وسرعة ا</w:t>
      </w:r>
      <w:r w:rsidRPr="00103F22">
        <w:rPr>
          <w:rFonts w:ascii="Simplified Arabic" w:eastAsia="Times New Roman" w:hAnsi="Simplified Arabic" w:cs="Simplified Arabic" w:hint="cs"/>
          <w:sz w:val="28"/>
          <w:szCs w:val="28"/>
          <w:rtl/>
        </w:rPr>
        <w:t>ل</w:t>
      </w:r>
      <w:r w:rsidR="00DA7A8C">
        <w:rPr>
          <w:rFonts w:ascii="Simplified Arabic" w:eastAsia="Times New Roman" w:hAnsi="Simplified Arabic" w:cs="Simplified Arabic" w:hint="cs"/>
          <w:sz w:val="28"/>
          <w:szCs w:val="28"/>
          <w:rtl/>
        </w:rPr>
        <w:t>أداء</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واتخاذ القرارات عند نقاط التنفيذ مما يجعلها أكثر مرونة واستجابة للتغيرات المحيطة بها</w:t>
      </w:r>
      <w:r w:rsidRPr="00103F22">
        <w:rPr>
          <w:rFonts w:ascii="Simplified Arabic" w:eastAsia="Times New Roman" w:hAnsi="Simplified Arabic" w:cs="Simplified Arabic" w:hint="cs"/>
          <w:sz w:val="28"/>
          <w:szCs w:val="28"/>
          <w:rtl/>
        </w:rPr>
        <w:t>.</w:t>
      </w:r>
    </w:p>
    <w:p w14:paraId="626607EF" w14:textId="76BA6BBA" w:rsidR="00472003" w:rsidRPr="00103F22" w:rsidRDefault="00472003" w:rsidP="00B945C7">
      <w:pPr>
        <w:numPr>
          <w:ilvl w:val="0"/>
          <w:numId w:val="74"/>
        </w:numPr>
        <w:spacing w:before="120" w:after="0" w:line="240" w:lineRule="auto"/>
        <w:ind w:left="360"/>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استثمار فرق العمل الطارئة بد</w:t>
      </w:r>
      <w:r w:rsidRPr="00103F22">
        <w:rPr>
          <w:rFonts w:ascii="Simplified Arabic" w:eastAsia="Times New Roman" w:hAnsi="Simplified Arabic" w:cs="Simplified Arabic" w:hint="cs"/>
          <w:sz w:val="28"/>
          <w:szCs w:val="28"/>
          <w:rtl/>
        </w:rPr>
        <w:t>لا</w:t>
      </w:r>
      <w:r w:rsidR="004A3AFD">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من التكوينات والتقسيمات التنظيمية الدائمة</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ومن ثم يتم التحول 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التنظيم الشبكي حيث يكون الربط آ</w:t>
      </w:r>
      <w:r w:rsidRPr="00103F22">
        <w:rPr>
          <w:rFonts w:ascii="Simplified Arabic" w:eastAsia="Times New Roman" w:hAnsi="Simplified Arabic" w:cs="Simplified Arabic" w:hint="cs"/>
          <w:sz w:val="28"/>
          <w:szCs w:val="28"/>
          <w:rtl/>
        </w:rPr>
        <w:t>ل</w:t>
      </w:r>
      <w:r w:rsidRPr="00103F22">
        <w:rPr>
          <w:rFonts w:ascii="Simplified Arabic" w:eastAsia="Times New Roman" w:hAnsi="Simplified Arabic" w:cs="Simplified Arabic"/>
          <w:sz w:val="28"/>
          <w:szCs w:val="28"/>
          <w:rtl/>
        </w:rPr>
        <w:t xml:space="preserve">يا بين الوحدات </w:t>
      </w:r>
      <w:r w:rsidRPr="00103F22">
        <w:rPr>
          <w:rFonts w:ascii="Simplified Arabic" w:eastAsia="Times New Roman" w:hAnsi="Simplified Arabic" w:cs="Simplified Arabic" w:hint="cs"/>
          <w:sz w:val="28"/>
          <w:szCs w:val="28"/>
          <w:rtl/>
        </w:rPr>
        <w:t xml:space="preserve">الاستراتيجية </w:t>
      </w:r>
      <w:r w:rsidRPr="00103F22">
        <w:rPr>
          <w:rFonts w:ascii="Simplified Arabic" w:eastAsia="Times New Roman" w:hAnsi="Simplified Arabic" w:cs="Simplified Arabic"/>
          <w:sz w:val="28"/>
          <w:szCs w:val="28"/>
          <w:rtl/>
        </w:rPr>
        <w:t>وفرق العمل المختلفة بوسائط الكترونية تسمح بالتواصل والتفاعل والتنسيق المستمر والعمل المشترك وتبادل المعلومات بينها جميعا</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وبذلك تتمكن المنظمة</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بفضل منهجية ا</w:t>
      </w:r>
      <w:r w:rsidRPr="00103F22">
        <w:rPr>
          <w:rFonts w:ascii="Simplified Arabic" w:eastAsia="Times New Roman" w:hAnsi="Simplified Arabic" w:cs="Simplified Arabic" w:hint="cs"/>
          <w:sz w:val="28"/>
          <w:szCs w:val="28"/>
          <w:rtl/>
        </w:rPr>
        <w:t>ل</w:t>
      </w:r>
      <w:r w:rsidR="00BF652B">
        <w:rPr>
          <w:rFonts w:ascii="Simplified Arabic" w:eastAsia="Times New Roman" w:hAnsi="Simplified Arabic" w:cs="Simplified Arabic" w:hint="cs"/>
          <w:sz w:val="28"/>
          <w:szCs w:val="28"/>
          <w:rtl/>
        </w:rPr>
        <w:t>إدارة</w:t>
      </w:r>
      <w:r w:rsidRPr="00103F22">
        <w:rPr>
          <w:rFonts w:ascii="Simplified Arabic" w:eastAsia="Times New Roman" w:hAnsi="Simplified Arabic" w:cs="Simplified Arabic"/>
          <w:sz w:val="28"/>
          <w:szCs w:val="28"/>
          <w:rtl/>
        </w:rPr>
        <w:t xml:space="preserve"> </w:t>
      </w:r>
      <w:r w:rsidRPr="00103F22">
        <w:rPr>
          <w:rFonts w:ascii="Simplified Arabic" w:eastAsia="Times New Roman" w:hAnsi="Simplified Arabic" w:cs="Simplified Arabic" w:hint="cs"/>
          <w:sz w:val="28"/>
          <w:szCs w:val="28"/>
          <w:rtl/>
        </w:rPr>
        <w:t xml:space="preserve">الألكترونية </w:t>
      </w:r>
      <w:r w:rsidRPr="00103F22">
        <w:rPr>
          <w:rFonts w:ascii="Simplified Arabic" w:eastAsia="Times New Roman" w:hAnsi="Simplified Arabic" w:cs="Simplified Arabic"/>
          <w:sz w:val="28"/>
          <w:szCs w:val="28"/>
          <w:rtl/>
        </w:rPr>
        <w:t>أن تتحول من نمط ا</w:t>
      </w:r>
      <w:r w:rsidRPr="00103F22">
        <w:rPr>
          <w:rFonts w:ascii="Simplified Arabic" w:eastAsia="Times New Roman" w:hAnsi="Simplified Arabic" w:cs="Simplified Arabic" w:hint="cs"/>
          <w:sz w:val="28"/>
          <w:szCs w:val="28"/>
          <w:rtl/>
        </w:rPr>
        <w:t>ل</w:t>
      </w:r>
      <w:r w:rsidR="00BF652B">
        <w:rPr>
          <w:rFonts w:ascii="Simplified Arabic" w:eastAsia="Times New Roman" w:hAnsi="Simplified Arabic" w:cs="Simplified Arabic" w:hint="cs"/>
          <w:sz w:val="28"/>
          <w:szCs w:val="28"/>
          <w:rtl/>
        </w:rPr>
        <w:t>إدارة</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التقليدي الذي يقوم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فكرة </w:t>
      </w:r>
      <w:r w:rsidRPr="00103F22">
        <w:rPr>
          <w:rFonts w:ascii="Simplified Arabic" w:eastAsia="Times New Roman" w:hAnsi="Simplified Arabic" w:cs="Simplified Arabic" w:hint="cs"/>
          <w:sz w:val="28"/>
          <w:szCs w:val="28"/>
          <w:rtl/>
        </w:rPr>
        <w:t xml:space="preserve">الإنتاج </w:t>
      </w:r>
      <w:r w:rsidRPr="00103F22">
        <w:rPr>
          <w:rFonts w:ascii="Simplified Arabic" w:eastAsia="Times New Roman" w:hAnsi="Simplified Arabic" w:cs="Simplified Arabic"/>
          <w:sz w:val="28"/>
          <w:szCs w:val="28"/>
          <w:rtl/>
        </w:rPr>
        <w:t xml:space="preserve"> للتخزين ثم البيع من المخزون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نمط جديد </w:t>
      </w:r>
      <w:r w:rsidRPr="00103F22">
        <w:rPr>
          <w:rFonts w:ascii="Simplified Arabic" w:eastAsia="Times New Roman" w:hAnsi="Simplified Arabic" w:cs="Simplified Arabic" w:hint="cs"/>
          <w:sz w:val="28"/>
          <w:szCs w:val="28"/>
          <w:rtl/>
        </w:rPr>
        <w:t>ل</w:t>
      </w:r>
      <w:r w:rsidRPr="00103F22">
        <w:rPr>
          <w:rFonts w:ascii="Simplified Arabic" w:eastAsia="Times New Roman" w:hAnsi="Simplified Arabic" w:cs="Simplified Arabic"/>
          <w:sz w:val="28"/>
          <w:szCs w:val="28"/>
          <w:rtl/>
        </w:rPr>
        <w:t>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يقوم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فكرة</w:t>
      </w:r>
      <w:r w:rsidRPr="00103F22">
        <w:rPr>
          <w:rFonts w:ascii="Simplified Arabic" w:eastAsia="Times New Roman" w:hAnsi="Simplified Arabic" w:cs="Simplified Arabic" w:hint="cs"/>
          <w:sz w:val="28"/>
          <w:szCs w:val="28"/>
          <w:rtl/>
        </w:rPr>
        <w:t xml:space="preserve"> الإنتاج </w:t>
      </w:r>
      <w:r w:rsidRPr="00103F22">
        <w:rPr>
          <w:rFonts w:ascii="Simplified Arabic" w:eastAsia="Times New Roman" w:hAnsi="Simplified Arabic" w:cs="Simplified Arabic"/>
          <w:sz w:val="28"/>
          <w:szCs w:val="28"/>
          <w:rtl/>
        </w:rPr>
        <w:t>حسب طلب الزبون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أو ما يطلق عليه</w:t>
      </w:r>
      <w:r w:rsidRPr="00103F22">
        <w:rPr>
          <w:rFonts w:ascii="Simplified Arabic" w:eastAsia="Times New Roman" w:hAnsi="Simplified Arabic" w:cs="Simplified Arabic" w:hint="cs"/>
          <w:sz w:val="28"/>
          <w:szCs w:val="28"/>
          <w:rtl/>
        </w:rPr>
        <w:t xml:space="preserve"> الإنتاج </w:t>
      </w:r>
      <w:r w:rsidRPr="00103F22">
        <w:rPr>
          <w:rFonts w:ascii="Simplified Arabic" w:eastAsia="Times New Roman" w:hAnsi="Simplified Arabic" w:cs="Simplified Arabic"/>
          <w:sz w:val="28"/>
          <w:szCs w:val="28"/>
          <w:rtl/>
        </w:rPr>
        <w:t xml:space="preserve">النحيف. </w:t>
      </w:r>
    </w:p>
    <w:p w14:paraId="7F4B46E5" w14:textId="55AC9547" w:rsidR="00472003" w:rsidRPr="00103F22" w:rsidRDefault="00472003" w:rsidP="00B945C7">
      <w:pPr>
        <w:numPr>
          <w:ilvl w:val="0"/>
          <w:numId w:val="74"/>
        </w:numPr>
        <w:spacing w:before="120" w:after="0" w:line="240" w:lineRule="auto"/>
        <w:ind w:left="360"/>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تسمح المعلوماتية</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وعل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وجه الخصوص الشبكات، بفتح وتطوير أسواق جديدة واعتماد </w:t>
      </w:r>
      <w:r w:rsidR="00BF652B">
        <w:rPr>
          <w:rFonts w:ascii="Simplified Arabic" w:eastAsia="Times New Roman" w:hAnsi="Simplified Arabic" w:cs="Simplified Arabic"/>
          <w:sz w:val="28"/>
          <w:szCs w:val="28"/>
          <w:rtl/>
        </w:rPr>
        <w:t>أساليب</w:t>
      </w:r>
      <w:r w:rsidRPr="00103F22">
        <w:rPr>
          <w:rFonts w:ascii="Simplified Arabic" w:eastAsia="Times New Roman" w:hAnsi="Simplified Arabic" w:cs="Simplified Arabic"/>
          <w:sz w:val="28"/>
          <w:szCs w:val="28"/>
          <w:rtl/>
        </w:rPr>
        <w:t xml:space="preserve"> متطورة في العمل, يكشف عن إمكانية استغالل هذه التكنولوجيا </w:t>
      </w:r>
      <w:r w:rsidRPr="00103F22">
        <w:rPr>
          <w:rFonts w:ascii="Simplified Arabic" w:eastAsia="Times New Roman" w:hAnsi="Simplified Arabic" w:cs="Simplified Arabic"/>
          <w:sz w:val="28"/>
          <w:szCs w:val="28"/>
          <w:rtl/>
        </w:rPr>
        <w:lastRenderedPageBreak/>
        <w:t>في خدمة المؤسسة وإيجاد عوامل إنتاج جديدة, تمكنها من الحفاظ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نشاطها وقوتها</w:t>
      </w:r>
      <w:r w:rsidRPr="00103F22">
        <w:rPr>
          <w:rFonts w:ascii="Simplified Arabic" w:eastAsia="Times New Roman" w:hAnsi="Simplified Arabic" w:cs="Simplified Arabic" w:hint="cs"/>
          <w:sz w:val="28"/>
          <w:szCs w:val="28"/>
          <w:rtl/>
        </w:rPr>
        <w:t>.</w:t>
      </w:r>
    </w:p>
    <w:p w14:paraId="05EBAEB0" w14:textId="4BDF7A71" w:rsidR="00472003" w:rsidRPr="00103F22" w:rsidRDefault="00472003" w:rsidP="00B945C7">
      <w:pPr>
        <w:numPr>
          <w:ilvl w:val="0"/>
          <w:numId w:val="74"/>
        </w:numPr>
        <w:spacing w:before="120" w:after="0" w:line="240" w:lineRule="auto"/>
        <w:ind w:left="360"/>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 xml:space="preserve">تغيير </w:t>
      </w:r>
      <w:r w:rsidR="00BF652B">
        <w:rPr>
          <w:rFonts w:ascii="Simplified Arabic" w:eastAsia="Times New Roman" w:hAnsi="Simplified Arabic" w:cs="Simplified Arabic"/>
          <w:sz w:val="28"/>
          <w:szCs w:val="28"/>
          <w:rtl/>
        </w:rPr>
        <w:t>أساليب</w:t>
      </w:r>
      <w:r w:rsidRPr="00103F22">
        <w:rPr>
          <w:rFonts w:ascii="Simplified Arabic" w:eastAsia="Times New Roman" w:hAnsi="Simplified Arabic" w:cs="Simplified Arabic"/>
          <w:sz w:val="28"/>
          <w:szCs w:val="28"/>
          <w:rtl/>
        </w:rPr>
        <w:t xml:space="preserve"> ا</w:t>
      </w:r>
      <w:r w:rsidRPr="00103F22">
        <w:rPr>
          <w:rFonts w:ascii="Simplified Arabic" w:eastAsia="Times New Roman" w:hAnsi="Simplified Arabic" w:cs="Simplified Arabic" w:hint="cs"/>
          <w:sz w:val="28"/>
          <w:szCs w:val="28"/>
          <w:rtl/>
        </w:rPr>
        <w:t>لإ</w:t>
      </w:r>
      <w:r w:rsidRPr="00103F22">
        <w:rPr>
          <w:rFonts w:ascii="Simplified Arabic" w:eastAsia="Times New Roman" w:hAnsi="Simplified Arabic" w:cs="Simplified Arabic"/>
          <w:sz w:val="28"/>
          <w:szCs w:val="28"/>
          <w:rtl/>
        </w:rPr>
        <w:t>نتاج باستخدام نظم التصميم وا</w:t>
      </w:r>
      <w:r w:rsidRPr="00103F22">
        <w:rPr>
          <w:rFonts w:ascii="Simplified Arabic" w:eastAsia="Times New Roman" w:hAnsi="Simplified Arabic" w:cs="Simplified Arabic" w:hint="cs"/>
          <w:sz w:val="28"/>
          <w:szCs w:val="28"/>
          <w:rtl/>
        </w:rPr>
        <w:t>لإ</w:t>
      </w:r>
      <w:r w:rsidRPr="00103F22">
        <w:rPr>
          <w:rFonts w:ascii="Simplified Arabic" w:eastAsia="Times New Roman" w:hAnsi="Simplified Arabic" w:cs="Simplified Arabic"/>
          <w:sz w:val="28"/>
          <w:szCs w:val="28"/>
          <w:rtl/>
        </w:rPr>
        <w:t xml:space="preserve">نتاج بالحاسب </w:t>
      </w:r>
      <w:r w:rsidRPr="00103F22">
        <w:rPr>
          <w:rFonts w:ascii="Simplified Arabic" w:eastAsia="Calibri" w:hAnsi="Simplified Arabic" w:cs="Simplified Arabic" w:hint="cs"/>
          <w:sz w:val="28"/>
          <w:szCs w:val="28"/>
          <w:rtl/>
        </w:rPr>
        <w:t>الالكترون</w:t>
      </w:r>
      <w:r w:rsidR="00BF652B">
        <w:rPr>
          <w:rFonts w:ascii="Simplified Arabic" w:eastAsia="Calibri"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والتنفيذ عن طريق الروبوتات والرقابة والقياس من خ</w:t>
      </w:r>
      <w:r w:rsidRPr="00103F22">
        <w:rPr>
          <w:rFonts w:ascii="Simplified Arabic" w:eastAsia="Times New Roman" w:hAnsi="Simplified Arabic" w:cs="Simplified Arabic" w:hint="cs"/>
          <w:sz w:val="28"/>
          <w:szCs w:val="28"/>
          <w:rtl/>
        </w:rPr>
        <w:t xml:space="preserve">لال </w:t>
      </w:r>
      <w:r w:rsidRPr="00103F22">
        <w:rPr>
          <w:rFonts w:ascii="Simplified Arabic" w:eastAsia="Times New Roman" w:hAnsi="Simplified Arabic" w:cs="Simplified Arabic"/>
          <w:sz w:val="28"/>
          <w:szCs w:val="28"/>
          <w:rtl/>
        </w:rPr>
        <w:t>نظم مدمجة في العمليات تعتمد نظم البرامج الذكية.</w:t>
      </w:r>
    </w:p>
    <w:p w14:paraId="5A0E53C7" w14:textId="12B3212E" w:rsidR="00F47B0B" w:rsidRPr="00103F22" w:rsidRDefault="001C163F" w:rsidP="004A3AFD">
      <w:pPr>
        <w:spacing w:before="120" w:after="0" w:line="240" w:lineRule="auto"/>
        <w:ind w:firstLine="360"/>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hint="cs"/>
          <w:b/>
          <w:bCs/>
          <w:sz w:val="28"/>
          <w:szCs w:val="28"/>
          <w:rtl/>
        </w:rPr>
        <w:t>وير</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الباحث </w:t>
      </w:r>
      <w:r w:rsidR="004A3AFD">
        <w:rPr>
          <w:rFonts w:ascii="Simplified Arabic" w:eastAsia="Calibri" w:hAnsi="Simplified Arabic" w:cs="Simplified Arabic" w:hint="cs"/>
          <w:b/>
          <w:bCs/>
          <w:sz w:val="28"/>
          <w:szCs w:val="28"/>
          <w:rtl/>
        </w:rPr>
        <w:t>إ</w:t>
      </w:r>
      <w:r w:rsidRPr="00103F22">
        <w:rPr>
          <w:rFonts w:ascii="Simplified Arabic" w:eastAsia="Calibri" w:hAnsi="Simplified Arabic" w:cs="Simplified Arabic" w:hint="cs"/>
          <w:b/>
          <w:bCs/>
          <w:sz w:val="28"/>
          <w:szCs w:val="28"/>
          <w:rtl/>
        </w:rPr>
        <w:t xml:space="preserve">نه </w:t>
      </w:r>
      <w:r w:rsidR="00F47B0B" w:rsidRPr="00103F22">
        <w:rPr>
          <w:rFonts w:ascii="Simplified Arabic" w:eastAsia="Calibri" w:hAnsi="Simplified Arabic" w:cs="Simplified Arabic"/>
          <w:b/>
          <w:bCs/>
          <w:sz w:val="28"/>
          <w:szCs w:val="28"/>
          <w:rtl/>
        </w:rPr>
        <w:t>يجب عل</w:t>
      </w:r>
      <w:r w:rsidR="00BF652B">
        <w:rPr>
          <w:rFonts w:ascii="Simplified Arabic" w:eastAsia="Calibri" w:hAnsi="Simplified Arabic" w:cs="Simplified Arabic"/>
          <w:b/>
          <w:bCs/>
          <w:sz w:val="28"/>
          <w:szCs w:val="28"/>
          <w:rtl/>
        </w:rPr>
        <w:t>ي</w:t>
      </w:r>
      <w:r w:rsidR="00F47B0B" w:rsidRPr="00103F22">
        <w:rPr>
          <w:rFonts w:ascii="Simplified Arabic" w:eastAsia="Calibri" w:hAnsi="Simplified Arabic" w:cs="Simplified Arabic"/>
          <w:b/>
          <w:bCs/>
          <w:sz w:val="28"/>
          <w:szCs w:val="28"/>
          <w:rtl/>
        </w:rPr>
        <w:t xml:space="preserve"> المنظمات الت</w:t>
      </w:r>
      <w:r w:rsidR="00BF652B">
        <w:rPr>
          <w:rFonts w:ascii="Simplified Arabic" w:eastAsia="Calibri" w:hAnsi="Simplified Arabic" w:cs="Simplified Arabic"/>
          <w:b/>
          <w:bCs/>
          <w:sz w:val="28"/>
          <w:szCs w:val="28"/>
          <w:rtl/>
        </w:rPr>
        <w:t>ي</w:t>
      </w:r>
      <w:r w:rsidR="00F47B0B" w:rsidRPr="00103F22">
        <w:rPr>
          <w:rFonts w:ascii="Simplified Arabic" w:eastAsia="Calibri" w:hAnsi="Simplified Arabic" w:cs="Simplified Arabic"/>
          <w:b/>
          <w:bCs/>
          <w:sz w:val="28"/>
          <w:szCs w:val="28"/>
          <w:rtl/>
        </w:rPr>
        <w:t xml:space="preserve"> تتوجه إل</w:t>
      </w:r>
      <w:r w:rsidR="00BF652B">
        <w:rPr>
          <w:rFonts w:ascii="Simplified Arabic" w:eastAsia="Calibri" w:hAnsi="Simplified Arabic" w:cs="Simplified Arabic"/>
          <w:b/>
          <w:bCs/>
          <w:sz w:val="28"/>
          <w:szCs w:val="28"/>
          <w:rtl/>
        </w:rPr>
        <w:t>ي</w:t>
      </w:r>
      <w:r w:rsidR="00F47B0B" w:rsidRPr="00103F22">
        <w:rPr>
          <w:rFonts w:ascii="Simplified Arabic" w:eastAsia="Calibri" w:hAnsi="Simplified Arabic" w:cs="Simplified Arabic"/>
          <w:b/>
          <w:bCs/>
          <w:sz w:val="28"/>
          <w:szCs w:val="28"/>
          <w:rtl/>
        </w:rPr>
        <w:t xml:space="preserve"> التحول نحو ال</w:t>
      </w:r>
      <w:r w:rsidR="00BF652B">
        <w:rPr>
          <w:rFonts w:ascii="Simplified Arabic" w:eastAsia="Calibri" w:hAnsi="Simplified Arabic" w:cs="Simplified Arabic"/>
          <w:b/>
          <w:bCs/>
          <w:sz w:val="28"/>
          <w:szCs w:val="28"/>
          <w:rtl/>
        </w:rPr>
        <w:t>إدارة</w:t>
      </w:r>
      <w:r w:rsidR="00F47B0B" w:rsidRPr="00103F22">
        <w:rPr>
          <w:rFonts w:ascii="Simplified Arabic" w:eastAsia="Calibri" w:hAnsi="Simplified Arabic" w:cs="Simplified Arabic"/>
          <w:b/>
          <w:bCs/>
          <w:sz w:val="28"/>
          <w:szCs w:val="28"/>
          <w:rtl/>
        </w:rPr>
        <w:t xml:space="preserve"> الإلكترونية أخذ هذه</w:t>
      </w:r>
      <w:r w:rsidR="004A3AFD">
        <w:rPr>
          <w:rFonts w:ascii="Simplified Arabic" w:eastAsia="Calibri" w:hAnsi="Simplified Arabic" w:cs="Simplified Arabic" w:hint="cs"/>
          <w:b/>
          <w:bCs/>
          <w:sz w:val="28"/>
          <w:szCs w:val="28"/>
          <w:rtl/>
        </w:rPr>
        <w:t xml:space="preserve"> </w:t>
      </w:r>
      <w:r w:rsidR="00F47B0B" w:rsidRPr="00103F22">
        <w:rPr>
          <w:rFonts w:ascii="Simplified Arabic" w:eastAsia="Calibri" w:hAnsi="Simplified Arabic" w:cs="Simplified Arabic"/>
          <w:b/>
          <w:bCs/>
          <w:sz w:val="28"/>
          <w:szCs w:val="28"/>
          <w:rtl/>
        </w:rPr>
        <w:t xml:space="preserve">المعوقات والتحديات بعين الاعتبار من مرحلة التخطيط للتحول والاستعداد لها بحلول مناسبة لتحجيم آثارها السلبية، </w:t>
      </w:r>
      <w:r w:rsidR="00CC4B57" w:rsidRPr="00103F22">
        <w:rPr>
          <w:rFonts w:ascii="Simplified Arabic" w:eastAsia="Calibri" w:hAnsi="Simplified Arabic" w:cs="Simplified Arabic" w:hint="cs"/>
          <w:b/>
          <w:bCs/>
          <w:sz w:val="28"/>
          <w:szCs w:val="28"/>
          <w:rtl/>
        </w:rPr>
        <w:t>ويقترح</w:t>
      </w:r>
      <w:r w:rsidR="00F47B0B" w:rsidRPr="00103F22">
        <w:rPr>
          <w:rFonts w:ascii="Simplified Arabic" w:eastAsia="Calibri" w:hAnsi="Simplified Arabic" w:cs="Simplified Arabic"/>
          <w:b/>
          <w:bCs/>
          <w:sz w:val="28"/>
          <w:szCs w:val="28"/>
          <w:rtl/>
        </w:rPr>
        <w:t xml:space="preserve"> الباحث ضرورة الاستفادة من التجارب العالمية الناجحة في مجال تطبيق ال</w:t>
      </w:r>
      <w:r w:rsidR="00BF652B">
        <w:rPr>
          <w:rFonts w:ascii="Simplified Arabic" w:eastAsia="Calibri" w:hAnsi="Simplified Arabic" w:cs="Simplified Arabic"/>
          <w:b/>
          <w:bCs/>
          <w:sz w:val="28"/>
          <w:szCs w:val="28"/>
          <w:rtl/>
        </w:rPr>
        <w:t>إدارة</w:t>
      </w:r>
      <w:r w:rsidR="00F47B0B" w:rsidRPr="00103F22">
        <w:rPr>
          <w:rFonts w:ascii="Simplified Arabic" w:eastAsia="Calibri" w:hAnsi="Simplified Arabic" w:cs="Simplified Arabic"/>
          <w:b/>
          <w:bCs/>
          <w:sz w:val="28"/>
          <w:szCs w:val="28"/>
          <w:rtl/>
        </w:rPr>
        <w:t xml:space="preserve"> الإلكترونية وآلية مواجهة التحديات المصاحبة لها، والحصول عل</w:t>
      </w:r>
      <w:r w:rsidR="00BF652B">
        <w:rPr>
          <w:rFonts w:ascii="Simplified Arabic" w:eastAsia="Calibri" w:hAnsi="Simplified Arabic" w:cs="Simplified Arabic"/>
          <w:b/>
          <w:bCs/>
          <w:sz w:val="28"/>
          <w:szCs w:val="28"/>
          <w:rtl/>
        </w:rPr>
        <w:t>ي</w:t>
      </w:r>
      <w:r w:rsidR="00F47B0B" w:rsidRPr="00103F22">
        <w:rPr>
          <w:rFonts w:ascii="Simplified Arabic" w:eastAsia="Calibri" w:hAnsi="Simplified Arabic" w:cs="Simplified Arabic"/>
          <w:b/>
          <w:bCs/>
          <w:sz w:val="28"/>
          <w:szCs w:val="28"/>
          <w:rtl/>
        </w:rPr>
        <w:t xml:space="preserve"> الدعم المادي والمعنوي من الجهات الحكومية المعنية بذلك، فضلاً عن خلق الدافعية والإدراك لد</w:t>
      </w:r>
      <w:r w:rsidR="00BF652B">
        <w:rPr>
          <w:rFonts w:ascii="Simplified Arabic" w:eastAsia="Calibri" w:hAnsi="Simplified Arabic" w:cs="Simplified Arabic"/>
          <w:b/>
          <w:bCs/>
          <w:sz w:val="28"/>
          <w:szCs w:val="28"/>
          <w:rtl/>
        </w:rPr>
        <w:t>ي</w:t>
      </w:r>
      <w:r w:rsidR="00F47B0B" w:rsidRPr="00103F22">
        <w:rPr>
          <w:rFonts w:ascii="Simplified Arabic" w:eastAsia="Calibri" w:hAnsi="Simplified Arabic" w:cs="Simplified Arabic"/>
          <w:b/>
          <w:bCs/>
          <w:sz w:val="28"/>
          <w:szCs w:val="28"/>
          <w:rtl/>
        </w:rPr>
        <w:t xml:space="preserve"> القيادات والموظفين بأهمية وفائدة التغيير وأثره الإيجابي عل</w:t>
      </w:r>
      <w:r w:rsidR="00BF652B">
        <w:rPr>
          <w:rFonts w:ascii="Simplified Arabic" w:eastAsia="Calibri" w:hAnsi="Simplified Arabic" w:cs="Simplified Arabic"/>
          <w:b/>
          <w:bCs/>
          <w:sz w:val="28"/>
          <w:szCs w:val="28"/>
          <w:rtl/>
        </w:rPr>
        <w:t>ي</w:t>
      </w:r>
      <w:r w:rsidR="00F47B0B" w:rsidRPr="00103F22">
        <w:rPr>
          <w:rFonts w:ascii="Simplified Arabic" w:eastAsia="Calibri" w:hAnsi="Simplified Arabic" w:cs="Simplified Arabic"/>
          <w:b/>
          <w:bCs/>
          <w:sz w:val="28"/>
          <w:szCs w:val="28"/>
          <w:rtl/>
        </w:rPr>
        <w:t xml:space="preserve"> طبيعة عملهم والإنتاجية بشكل عام، وإشراكهم في عملية التغيير ووضع الحلول المناسبة للتحديات المستقبلية</w:t>
      </w:r>
      <w:r w:rsidR="00F47B0B" w:rsidRPr="00103F22">
        <w:rPr>
          <w:rFonts w:ascii="Simplified Arabic" w:eastAsia="Calibri" w:hAnsi="Simplified Arabic" w:cs="Simplified Arabic"/>
          <w:b/>
          <w:bCs/>
          <w:sz w:val="28"/>
          <w:szCs w:val="28"/>
        </w:rPr>
        <w:t>.</w:t>
      </w:r>
    </w:p>
    <w:p w14:paraId="3BD74009" w14:textId="7D0C9389" w:rsidR="00214C00" w:rsidRPr="00103F22" w:rsidRDefault="001B7FF6" w:rsidP="000E42C6">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PT Bold Heading" w:hint="cs"/>
          <w:sz w:val="28"/>
          <w:szCs w:val="28"/>
          <w:rtl/>
        </w:rPr>
        <w:t>ويتضح مما سبق</w:t>
      </w:r>
      <w:r w:rsidR="00214C00" w:rsidRPr="00103F22">
        <w:rPr>
          <w:rFonts w:ascii="Simplified Arabic" w:eastAsia="Times New Roman" w:hAnsi="Simplified Arabic" w:cs="PT Bold Heading" w:hint="cs"/>
          <w:sz w:val="28"/>
          <w:szCs w:val="28"/>
          <w:rtl/>
        </w:rPr>
        <w:t>:</w:t>
      </w:r>
      <w:r w:rsidR="00214C00" w:rsidRPr="00103F22">
        <w:rPr>
          <w:rFonts w:ascii="Simplified Arabic" w:eastAsia="Times New Roman" w:hAnsi="Simplified Arabic" w:cs="Simplified Arabic"/>
          <w:sz w:val="28"/>
          <w:szCs w:val="28"/>
          <w:rtl/>
        </w:rPr>
        <w:t xml:space="preserve"> أن آليات ال</w:t>
      </w:r>
      <w:r w:rsidR="00BF652B">
        <w:rPr>
          <w:rFonts w:ascii="Simplified Arabic" w:eastAsia="Times New Roman" w:hAnsi="Simplified Arabic" w:cs="Simplified Arabic"/>
          <w:sz w:val="28"/>
          <w:szCs w:val="28"/>
          <w:rtl/>
        </w:rPr>
        <w:t>إدارة</w:t>
      </w:r>
      <w:r w:rsidR="00214C00" w:rsidRPr="00103F22">
        <w:rPr>
          <w:rFonts w:ascii="Simplified Arabic" w:eastAsia="Times New Roman" w:hAnsi="Simplified Arabic" w:cs="Simplified Arabic"/>
          <w:sz w:val="28"/>
          <w:szCs w:val="28"/>
          <w:rtl/>
        </w:rPr>
        <w:t xml:space="preserve"> الحديثة المشار إليها إذا ما تم توفيرها وتفعيلها لاشك أنها سوف تسهم بقدر كبير في نجاح ال</w:t>
      </w:r>
      <w:r w:rsidR="00BF652B">
        <w:rPr>
          <w:rFonts w:ascii="Simplified Arabic" w:eastAsia="Times New Roman" w:hAnsi="Simplified Arabic" w:cs="Simplified Arabic"/>
          <w:sz w:val="28"/>
          <w:szCs w:val="28"/>
          <w:rtl/>
        </w:rPr>
        <w:t>إدارة</w:t>
      </w:r>
      <w:r w:rsidR="00214C00" w:rsidRPr="00103F22">
        <w:rPr>
          <w:rFonts w:ascii="Simplified Arabic" w:eastAsia="Times New Roman" w:hAnsi="Simplified Arabic" w:cs="Simplified Arabic"/>
          <w:sz w:val="28"/>
          <w:szCs w:val="28"/>
          <w:rtl/>
        </w:rPr>
        <w:t xml:space="preserve"> الحديثة للجهات الحكومية، وتحقيق </w:t>
      </w:r>
      <w:r w:rsidR="00B945C7">
        <w:rPr>
          <w:rFonts w:ascii="Simplified Arabic" w:eastAsia="Times New Roman" w:hAnsi="Simplified Arabic" w:cs="Simplified Arabic"/>
          <w:sz w:val="28"/>
          <w:szCs w:val="28"/>
          <w:rtl/>
        </w:rPr>
        <w:t>أهداف</w:t>
      </w:r>
      <w:r w:rsidR="00214C00" w:rsidRPr="00103F22">
        <w:rPr>
          <w:rFonts w:ascii="Simplified Arabic" w:eastAsia="Times New Roman" w:hAnsi="Simplified Arabic" w:cs="Simplified Arabic"/>
          <w:sz w:val="28"/>
          <w:szCs w:val="28"/>
          <w:rtl/>
        </w:rPr>
        <w:t>ها سواء في مجال التخطيط وتوفير الوقت والجهد والمال وتقديم خدمات معلومات تلبي طموحات المستفيدين وتحقق رضا العاملين أيضا</w:t>
      </w:r>
      <w:r w:rsidR="004A3AFD">
        <w:rPr>
          <w:rFonts w:ascii="Simplified Arabic" w:eastAsia="Times New Roman" w:hAnsi="Simplified Arabic" w:cs="Simplified Arabic" w:hint="cs"/>
          <w:sz w:val="28"/>
          <w:szCs w:val="28"/>
          <w:rtl/>
        </w:rPr>
        <w:t>ً</w:t>
      </w:r>
      <w:r w:rsidR="00214C00" w:rsidRPr="00103F22">
        <w:rPr>
          <w:rFonts w:ascii="Simplified Arabic" w:eastAsia="Times New Roman" w:hAnsi="Simplified Arabic" w:cs="Simplified Arabic"/>
          <w:sz w:val="28"/>
          <w:szCs w:val="28"/>
          <w:rtl/>
        </w:rPr>
        <w:t>.</w:t>
      </w:r>
    </w:p>
    <w:p w14:paraId="4BC06925" w14:textId="73CDE8C4" w:rsidR="00214C00" w:rsidRPr="00103F22" w:rsidRDefault="00214C00" w:rsidP="004A3AFD">
      <w:pPr>
        <w:spacing w:before="120" w:after="0" w:line="240" w:lineRule="auto"/>
        <w:ind w:firstLine="533"/>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hint="cs"/>
          <w:sz w:val="28"/>
          <w:szCs w:val="28"/>
          <w:rtl/>
        </w:rPr>
        <w:t>وير</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الباحث </w:t>
      </w:r>
      <w:r w:rsidR="004A3AFD">
        <w:rPr>
          <w:rFonts w:ascii="Simplified Arabic" w:eastAsia="Times New Roman" w:hAnsi="Simplified Arabic" w:cs="Simplified Arabic" w:hint="cs"/>
          <w:sz w:val="28"/>
          <w:szCs w:val="28"/>
          <w:rtl/>
        </w:rPr>
        <w:t xml:space="preserve">أيضاً </w:t>
      </w:r>
      <w:r w:rsidRPr="00103F22">
        <w:rPr>
          <w:rFonts w:ascii="Simplified Arabic" w:eastAsia="Times New Roman" w:hAnsi="Simplified Arabic" w:cs="Simplified Arabic" w:hint="cs"/>
          <w:sz w:val="28"/>
          <w:szCs w:val="28"/>
          <w:rtl/>
        </w:rPr>
        <w:t>بالتطبيق عل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جهة البحث والمعن</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هنا الهيئة القومية للتأمين الاجتماع</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وادارات العمل به ف</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احتياج لتطبيق جميع عناصر واليات ال</w:t>
      </w:r>
      <w:r w:rsidR="00BF652B">
        <w:rPr>
          <w:rFonts w:ascii="Simplified Arabic" w:eastAsia="Times New Roman" w:hAnsi="Simplified Arabic" w:cs="Simplified Arabic" w:hint="cs"/>
          <w:sz w:val="28"/>
          <w:szCs w:val="28"/>
          <w:rtl/>
        </w:rPr>
        <w:t>إدارة</w:t>
      </w:r>
      <w:r w:rsidRPr="00103F22">
        <w:rPr>
          <w:rFonts w:ascii="Simplified Arabic" w:eastAsia="Times New Roman" w:hAnsi="Simplified Arabic" w:cs="Simplified Arabic" w:hint="cs"/>
          <w:sz w:val="28"/>
          <w:szCs w:val="28"/>
          <w:rtl/>
        </w:rPr>
        <w:t xml:space="preserve"> الحديثة عل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جميع المستو</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الادار</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داخل بيئة العمل بها وذلك لحل جميع مشاكل ال</w:t>
      </w:r>
      <w:r w:rsidR="00BF652B">
        <w:rPr>
          <w:rFonts w:ascii="Simplified Arabic" w:eastAsia="Times New Roman" w:hAnsi="Simplified Arabic" w:cs="Simplified Arabic" w:hint="cs"/>
          <w:sz w:val="28"/>
          <w:szCs w:val="28"/>
          <w:rtl/>
        </w:rPr>
        <w:t>إدارة</w:t>
      </w:r>
      <w:r w:rsidRPr="00103F22">
        <w:rPr>
          <w:rFonts w:ascii="Simplified Arabic" w:eastAsia="Times New Roman" w:hAnsi="Simplified Arabic" w:cs="Simplified Arabic" w:hint="cs"/>
          <w:sz w:val="28"/>
          <w:szCs w:val="28"/>
          <w:rtl/>
        </w:rPr>
        <w:t xml:space="preserve"> والت</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ذكرت بمشكلة البحث وليست كل المشاكل ولكن منها عل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سبيل المثال:</w:t>
      </w:r>
    </w:p>
    <w:p w14:paraId="2F8E7C0C" w14:textId="4689580F" w:rsidR="00214C00" w:rsidRPr="00103F22" w:rsidRDefault="00214C00" w:rsidP="004A3AFD">
      <w:pPr>
        <w:numPr>
          <w:ilvl w:val="0"/>
          <w:numId w:val="6"/>
        </w:numPr>
        <w:spacing w:after="0" w:line="240" w:lineRule="auto"/>
        <w:ind w:left="533" w:hanging="306"/>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lang w:bidi="ar-EG"/>
        </w:rPr>
        <w:lastRenderedPageBreak/>
        <w:t>التغطية التأمينية ومكافحة كافة صور وأشكال التهرب التأميني في القطاع العام والخاص.</w:t>
      </w:r>
    </w:p>
    <w:p w14:paraId="08399667" w14:textId="0B182549" w:rsidR="00214C00" w:rsidRPr="00103F22" w:rsidRDefault="00214C00" w:rsidP="00CC31C0">
      <w:pPr>
        <w:numPr>
          <w:ilvl w:val="0"/>
          <w:numId w:val="6"/>
        </w:numPr>
        <w:spacing w:after="0" w:line="240" w:lineRule="auto"/>
        <w:ind w:left="533" w:hanging="306"/>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عدم الربط مع بعض الجهات الحكومية الأخر</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لتوفير خدمات متكاملة دون الحاجة لطلب مستندات من أصحاب الشأن.</w:t>
      </w:r>
    </w:p>
    <w:p w14:paraId="244BB02E" w14:textId="77777777" w:rsidR="00214C00" w:rsidRPr="00103F22" w:rsidRDefault="00214C00" w:rsidP="00CC31C0">
      <w:pPr>
        <w:numPr>
          <w:ilvl w:val="0"/>
          <w:numId w:val="6"/>
        </w:numPr>
        <w:spacing w:after="0" w:line="240" w:lineRule="auto"/>
        <w:ind w:left="533" w:hanging="306"/>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عدم التدريب المتواصل للعاملين بالمنظومة الجديدة للتحول الرقمي في الفترة الحالية من تحديات جديدة تتطلب مؤهلات ومهارات تتناسب مع حجم المسؤولية الملقاة.</w:t>
      </w:r>
    </w:p>
    <w:p w14:paraId="3F3575FC" w14:textId="77777777" w:rsidR="004A3AFD" w:rsidRDefault="0096088E" w:rsidP="004A3AFD">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hAnsi="Simplified Arabic" w:cs="Simplified Arabic"/>
          <w:sz w:val="28"/>
          <w:szCs w:val="28"/>
          <w:rtl/>
        </w:rPr>
        <w:t>أما بالنسبة لبعض التحديات الخاصة بالتكنولويجا والتحول الرقمي فسوف يتم تناولها في الفصل التالي بعنوان</w:t>
      </w:r>
      <w:r w:rsidR="006C097F">
        <w:rPr>
          <w:rFonts w:ascii="Simplified Arabic" w:hAnsi="Simplified Arabic" w:cs="Simplified Arabic"/>
          <w:sz w:val="28"/>
          <w:szCs w:val="28"/>
          <w:rtl/>
        </w:rPr>
        <w:t>"</w:t>
      </w:r>
      <w:r w:rsidRPr="00103F22">
        <w:rPr>
          <w:rFonts w:ascii="Simplified Arabic" w:hAnsi="Simplified Arabic" w:cs="Simplified Arabic"/>
          <w:sz w:val="28"/>
          <w:szCs w:val="28"/>
          <w:rtl/>
        </w:rPr>
        <w:t xml:space="preserve"> التقنيات التكنولوجية ودورها في </w:t>
      </w:r>
      <w:r w:rsidR="00BF652B">
        <w:rPr>
          <w:rFonts w:ascii="Simplified Arabic" w:hAnsi="Simplified Arabic" w:cs="Simplified Arabic"/>
          <w:sz w:val="28"/>
          <w:szCs w:val="28"/>
          <w:rtl/>
        </w:rPr>
        <w:t>أعمال</w:t>
      </w:r>
      <w:r w:rsidRPr="00103F22">
        <w:rPr>
          <w:rFonts w:ascii="Simplified Arabic" w:hAnsi="Simplified Arabic" w:cs="Simplified Arabic"/>
          <w:sz w:val="28"/>
          <w:szCs w:val="28"/>
          <w:rtl/>
        </w:rPr>
        <w:t xml:space="preserve"> الرقمنة.</w:t>
      </w:r>
    </w:p>
    <w:p w14:paraId="06B2A87C" w14:textId="00FC0956" w:rsidR="00214C00" w:rsidRPr="00103F22" w:rsidRDefault="00214C00" w:rsidP="004A3AFD">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وهذا ما يوضحة ف</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الفصل الثالث وهو بعنوان</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lang w:bidi="ar-EG"/>
        </w:rPr>
        <w:t xml:space="preserve">التقنيات التكنولوجية </w:t>
      </w:r>
      <w:r w:rsidRPr="00103F22">
        <w:rPr>
          <w:rFonts w:ascii="Simplified Arabic" w:eastAsia="Calibri" w:hAnsi="Simplified Arabic" w:cs="Simplified Arabic"/>
          <w:sz w:val="28"/>
          <w:szCs w:val="28"/>
          <w:rtl/>
        </w:rPr>
        <w:t>ودورها ف</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w:t>
      </w:r>
      <w:r w:rsidR="00BF652B">
        <w:rPr>
          <w:rFonts w:ascii="Simplified Arabic" w:eastAsia="Calibri" w:hAnsi="Simplified Arabic" w:cs="Simplified Arabic"/>
          <w:sz w:val="28"/>
          <w:szCs w:val="28"/>
          <w:rtl/>
        </w:rPr>
        <w:t>أعمال</w:t>
      </w:r>
      <w:r w:rsidRPr="00103F22">
        <w:rPr>
          <w:rFonts w:ascii="Simplified Arabic" w:eastAsia="Calibri" w:hAnsi="Simplified Arabic" w:cs="Simplified Arabic"/>
          <w:sz w:val="28"/>
          <w:szCs w:val="28"/>
          <w:rtl/>
        </w:rPr>
        <w:t xml:space="preserve"> الرقمنة</w:t>
      </w:r>
      <w:r w:rsidRPr="00103F22">
        <w:rPr>
          <w:rFonts w:ascii="Simplified Arabic" w:eastAsia="Calibri" w:hAnsi="Simplified Arabic" w:cs="Simplified Arabic" w:hint="cs"/>
          <w:sz w:val="28"/>
          <w:szCs w:val="28"/>
          <w:rtl/>
        </w:rPr>
        <w:t>"</w:t>
      </w:r>
    </w:p>
    <w:p w14:paraId="0EF65360" w14:textId="25EB2EC8" w:rsidR="00214C00" w:rsidRPr="00103F22" w:rsidRDefault="00214C00" w:rsidP="00B945C7">
      <w:pPr>
        <w:spacing w:before="120" w:after="0" w:line="240" w:lineRule="auto"/>
        <w:jc w:val="both"/>
        <w:rPr>
          <w:rFonts w:ascii="Simplified Arabic" w:eastAsia="Times New Roman" w:hAnsi="Simplified Arabic" w:cs="Simplified Arabic"/>
          <w:b/>
          <w:bCs/>
          <w:sz w:val="28"/>
          <w:szCs w:val="28"/>
          <w:rtl/>
        </w:rPr>
      </w:pPr>
      <w:r w:rsidRPr="00103F22">
        <w:rPr>
          <w:rFonts w:ascii="Simplified Arabic" w:eastAsia="Times New Roman" w:hAnsi="Simplified Arabic" w:cs="Simplified Arabic" w:hint="cs"/>
          <w:b/>
          <w:bCs/>
          <w:sz w:val="28"/>
          <w:szCs w:val="28"/>
          <w:rtl/>
        </w:rPr>
        <w:t xml:space="preserve">ومن خلال الفصل </w:t>
      </w:r>
      <w:r w:rsidR="00E1250A" w:rsidRPr="00103F22">
        <w:rPr>
          <w:rFonts w:ascii="Simplified Arabic" w:eastAsia="Times New Roman" w:hAnsi="Simplified Arabic" w:cs="Simplified Arabic" w:hint="cs"/>
          <w:b/>
          <w:bCs/>
          <w:sz w:val="28"/>
          <w:szCs w:val="28"/>
          <w:rtl/>
        </w:rPr>
        <w:t>الثان</w:t>
      </w:r>
      <w:r w:rsidR="00BF652B">
        <w:rPr>
          <w:rFonts w:ascii="Simplified Arabic" w:eastAsia="Times New Roman" w:hAnsi="Simplified Arabic" w:cs="Simplified Arabic" w:hint="cs"/>
          <w:b/>
          <w:bCs/>
          <w:sz w:val="28"/>
          <w:szCs w:val="28"/>
          <w:rtl/>
        </w:rPr>
        <w:t>ي</w:t>
      </w:r>
      <w:r w:rsidRPr="00103F22">
        <w:rPr>
          <w:rFonts w:ascii="Simplified Arabic" w:eastAsia="Times New Roman" w:hAnsi="Simplified Arabic" w:cs="Simplified Arabic" w:hint="cs"/>
          <w:b/>
          <w:bCs/>
          <w:sz w:val="28"/>
          <w:szCs w:val="28"/>
          <w:rtl/>
        </w:rPr>
        <w:t xml:space="preserve"> يتم الاجابة عل</w:t>
      </w:r>
      <w:r w:rsidR="00BF652B">
        <w:rPr>
          <w:rFonts w:ascii="Simplified Arabic" w:eastAsia="Times New Roman" w:hAnsi="Simplified Arabic" w:cs="Simplified Arabic" w:hint="cs"/>
          <w:b/>
          <w:bCs/>
          <w:sz w:val="28"/>
          <w:szCs w:val="28"/>
          <w:rtl/>
        </w:rPr>
        <w:t>ي</w:t>
      </w:r>
      <w:r w:rsidRPr="00103F22">
        <w:rPr>
          <w:rFonts w:ascii="Simplified Arabic" w:eastAsia="Times New Roman" w:hAnsi="Simplified Arabic" w:cs="Simplified Arabic" w:hint="cs"/>
          <w:b/>
          <w:bCs/>
          <w:sz w:val="28"/>
          <w:szCs w:val="28"/>
          <w:rtl/>
        </w:rPr>
        <w:t xml:space="preserve"> بعض التساءلات البحثية ومنها:-</w:t>
      </w:r>
    </w:p>
    <w:p w14:paraId="1AE93171" w14:textId="5FFED1FA" w:rsidR="00214C00" w:rsidRPr="00103F22" w:rsidRDefault="00214C00" w:rsidP="004A3AFD">
      <w:pPr>
        <w:pStyle w:val="ListParagraph"/>
        <w:numPr>
          <w:ilvl w:val="0"/>
          <w:numId w:val="114"/>
        </w:numPr>
        <w:bidi/>
        <w:spacing w:after="0" w:line="240" w:lineRule="auto"/>
        <w:contextualSpacing w:val="0"/>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 xml:space="preserve">ما </w:t>
      </w:r>
      <w:r w:rsidRPr="00103F22">
        <w:rPr>
          <w:rFonts w:ascii="Simplified Arabic" w:eastAsia="Times New Roman" w:hAnsi="Simplified Arabic" w:cs="Simplified Arabic" w:hint="cs"/>
          <w:sz w:val="28"/>
          <w:szCs w:val="28"/>
          <w:rtl/>
        </w:rPr>
        <w:t xml:space="preserve">هو </w:t>
      </w:r>
      <w:r w:rsidRPr="00103F22">
        <w:rPr>
          <w:rFonts w:ascii="Simplified Arabic" w:eastAsia="Times New Roman" w:hAnsi="Simplified Arabic" w:cs="Simplified Arabic"/>
          <w:sz w:val="28"/>
          <w:szCs w:val="28"/>
          <w:rtl/>
        </w:rPr>
        <w:t>مفهوم التحول الرقمي، و</w:t>
      </w:r>
      <w:r w:rsidRPr="00103F22">
        <w:rPr>
          <w:rFonts w:ascii="Simplified Arabic" w:eastAsia="Times New Roman" w:hAnsi="Simplified Arabic" w:cs="Simplified Arabic" w:hint="cs"/>
          <w:sz w:val="28"/>
          <w:szCs w:val="28"/>
          <w:rtl/>
        </w:rPr>
        <w:t xml:space="preserve">الجهود المبذولة لتعظيم الفائدة منه؟ </w:t>
      </w:r>
    </w:p>
    <w:p w14:paraId="7F1A6BED" w14:textId="4DCA4454" w:rsidR="00214C00" w:rsidRPr="00103F22" w:rsidRDefault="00214C00" w:rsidP="004A3AFD">
      <w:pPr>
        <w:pStyle w:val="ListParagraph"/>
        <w:numPr>
          <w:ilvl w:val="0"/>
          <w:numId w:val="114"/>
        </w:numPr>
        <w:bidi/>
        <w:spacing w:after="0" w:line="240" w:lineRule="auto"/>
        <w:contextualSpacing w:val="0"/>
        <w:jc w:val="both"/>
        <w:rPr>
          <w:rFonts w:ascii="Times New Roman" w:eastAsia="Times New Roman" w:hAnsi="Times New Roman" w:cs="Simplified Arabic"/>
          <w:sz w:val="28"/>
          <w:szCs w:val="28"/>
          <w:rtl/>
          <w:lang w:bidi="ar-EG"/>
        </w:rPr>
      </w:pPr>
      <w:r w:rsidRPr="00103F22">
        <w:rPr>
          <w:rFonts w:ascii="Times New Roman" w:eastAsia="Times New Roman" w:hAnsi="Times New Roman" w:cs="Simplified Arabic" w:hint="cs"/>
          <w:sz w:val="28"/>
          <w:szCs w:val="28"/>
          <w:rtl/>
          <w:lang w:bidi="ar-EG"/>
        </w:rPr>
        <w:t>ماه</w:t>
      </w:r>
      <w:r w:rsidR="00BF652B">
        <w:rPr>
          <w:rFonts w:ascii="Times New Roman" w:eastAsia="Times New Roman" w:hAnsi="Times New Roman" w:cs="Simplified Arabic" w:hint="cs"/>
          <w:sz w:val="28"/>
          <w:szCs w:val="28"/>
          <w:rtl/>
          <w:lang w:bidi="ar-EG"/>
        </w:rPr>
        <w:t>ي</w:t>
      </w:r>
      <w:r w:rsidRPr="00103F22">
        <w:rPr>
          <w:rFonts w:ascii="Times New Roman" w:eastAsia="Times New Roman" w:hAnsi="Times New Roman" w:cs="Simplified Arabic" w:hint="cs"/>
          <w:sz w:val="28"/>
          <w:szCs w:val="28"/>
          <w:rtl/>
          <w:lang w:bidi="ar-EG"/>
        </w:rPr>
        <w:t xml:space="preserve"> الاستفادة الرئيسية للهيئة من استخدام وتعزيز تكنولوجيا الاتصالات والمعلومات؟</w:t>
      </w:r>
    </w:p>
    <w:p w14:paraId="33AB65EC" w14:textId="63AC2E05" w:rsidR="00214C00" w:rsidRPr="00103F22" w:rsidRDefault="00214C00" w:rsidP="004A3AFD">
      <w:pPr>
        <w:pStyle w:val="ListParagraph"/>
        <w:numPr>
          <w:ilvl w:val="0"/>
          <w:numId w:val="114"/>
        </w:numPr>
        <w:bidi/>
        <w:spacing w:after="0" w:line="240" w:lineRule="auto"/>
        <w:contextualSpacing w:val="0"/>
        <w:jc w:val="both"/>
        <w:rPr>
          <w:rFonts w:ascii="Times New Roman" w:eastAsia="Times New Roman" w:hAnsi="Times New Roman" w:cs="Simplified Arabic"/>
          <w:sz w:val="28"/>
          <w:szCs w:val="28"/>
          <w:lang w:bidi="ar-EG"/>
        </w:rPr>
      </w:pPr>
      <w:r w:rsidRPr="00103F22">
        <w:rPr>
          <w:rFonts w:ascii="Times New Roman" w:eastAsia="Times New Roman" w:hAnsi="Times New Roman" w:cs="Simplified Arabic" w:hint="cs"/>
          <w:sz w:val="28"/>
          <w:szCs w:val="28"/>
          <w:rtl/>
          <w:lang w:bidi="ar-EG"/>
        </w:rPr>
        <w:t>ما مد</w:t>
      </w:r>
      <w:r w:rsidR="00BF652B">
        <w:rPr>
          <w:rFonts w:ascii="Times New Roman" w:eastAsia="Times New Roman" w:hAnsi="Times New Roman" w:cs="Simplified Arabic" w:hint="cs"/>
          <w:sz w:val="28"/>
          <w:szCs w:val="28"/>
          <w:rtl/>
          <w:lang w:bidi="ar-EG"/>
        </w:rPr>
        <w:t>ي</w:t>
      </w:r>
      <w:r w:rsidRPr="00103F22">
        <w:rPr>
          <w:rFonts w:ascii="Times New Roman" w:eastAsia="Times New Roman" w:hAnsi="Times New Roman" w:cs="Simplified Arabic" w:hint="cs"/>
          <w:sz w:val="28"/>
          <w:szCs w:val="28"/>
          <w:rtl/>
          <w:lang w:bidi="ar-EG"/>
        </w:rPr>
        <w:t xml:space="preserve"> جاهزية الهيئة القومية للتأمين الآجتماع</w:t>
      </w:r>
      <w:r w:rsidR="00BF652B">
        <w:rPr>
          <w:rFonts w:ascii="Times New Roman" w:eastAsia="Times New Roman" w:hAnsi="Times New Roman" w:cs="Simplified Arabic" w:hint="cs"/>
          <w:sz w:val="28"/>
          <w:szCs w:val="28"/>
          <w:rtl/>
          <w:lang w:bidi="ar-EG"/>
        </w:rPr>
        <w:t>ي</w:t>
      </w:r>
      <w:r w:rsidRPr="00103F22">
        <w:rPr>
          <w:rFonts w:ascii="Times New Roman" w:eastAsia="Times New Roman" w:hAnsi="Times New Roman" w:cs="Simplified Arabic" w:hint="cs"/>
          <w:sz w:val="28"/>
          <w:szCs w:val="28"/>
          <w:rtl/>
          <w:lang w:bidi="ar-EG"/>
        </w:rPr>
        <w:t xml:space="preserve"> للتحويل ال</w:t>
      </w:r>
      <w:r w:rsidR="00BF652B">
        <w:rPr>
          <w:rFonts w:ascii="Times New Roman" w:eastAsia="Times New Roman" w:hAnsi="Times New Roman" w:cs="Simplified Arabic" w:hint="cs"/>
          <w:sz w:val="28"/>
          <w:szCs w:val="28"/>
          <w:rtl/>
          <w:lang w:bidi="ar-EG"/>
        </w:rPr>
        <w:t>ي</w:t>
      </w:r>
      <w:r w:rsidRPr="00103F22">
        <w:rPr>
          <w:rFonts w:ascii="Times New Roman" w:eastAsia="Times New Roman" w:hAnsi="Times New Roman" w:cs="Simplified Arabic" w:hint="cs"/>
          <w:sz w:val="28"/>
          <w:szCs w:val="28"/>
          <w:rtl/>
          <w:lang w:bidi="ar-EG"/>
        </w:rPr>
        <w:t xml:space="preserve"> الرقمنة والتحول الرقم</w:t>
      </w:r>
      <w:r w:rsidR="00BF652B">
        <w:rPr>
          <w:rFonts w:ascii="Times New Roman" w:eastAsia="Times New Roman" w:hAnsi="Times New Roman" w:cs="Simplified Arabic" w:hint="cs"/>
          <w:sz w:val="28"/>
          <w:szCs w:val="28"/>
          <w:rtl/>
          <w:lang w:bidi="ar-EG"/>
        </w:rPr>
        <w:t>ي</w:t>
      </w:r>
      <w:r w:rsidRPr="00103F22">
        <w:rPr>
          <w:rFonts w:ascii="Times New Roman" w:eastAsia="Times New Roman" w:hAnsi="Times New Roman" w:cs="Simplified Arabic" w:hint="cs"/>
          <w:sz w:val="28"/>
          <w:szCs w:val="28"/>
          <w:rtl/>
          <w:lang w:bidi="ar-EG"/>
        </w:rPr>
        <w:t>؟</w:t>
      </w:r>
    </w:p>
    <w:p w14:paraId="5171EE44" w14:textId="31E8590F" w:rsidR="00214C00" w:rsidRPr="00103F22" w:rsidRDefault="00214C00" w:rsidP="004A3AFD">
      <w:pPr>
        <w:spacing w:before="120" w:after="0" w:line="240" w:lineRule="auto"/>
        <w:ind w:firstLine="533"/>
        <w:jc w:val="both"/>
        <w:rPr>
          <w:rFonts w:ascii="Times New Roman" w:eastAsia="Times New Roman" w:hAnsi="Times New Roman" w:cs="Simplified Arabic"/>
          <w:sz w:val="28"/>
          <w:szCs w:val="28"/>
          <w:rtl/>
          <w:lang w:bidi="ar-EG"/>
        </w:rPr>
      </w:pPr>
      <w:r w:rsidRPr="00103F22">
        <w:rPr>
          <w:rFonts w:ascii="Times New Roman" w:eastAsia="Times New Roman" w:hAnsi="Times New Roman" w:cs="Simplified Arabic" w:hint="cs"/>
          <w:sz w:val="28"/>
          <w:szCs w:val="28"/>
          <w:rtl/>
          <w:lang w:bidi="ar-EG"/>
        </w:rPr>
        <w:t>و</w:t>
      </w:r>
      <w:r w:rsidR="004A3AFD">
        <w:rPr>
          <w:rFonts w:ascii="Times New Roman" w:eastAsia="Times New Roman" w:hAnsi="Times New Roman" w:cs="Simplified Arabic" w:hint="cs"/>
          <w:sz w:val="28"/>
          <w:szCs w:val="28"/>
          <w:rtl/>
          <w:lang w:bidi="ar-EG"/>
        </w:rPr>
        <w:t>أ</w:t>
      </w:r>
      <w:r w:rsidRPr="00103F22">
        <w:rPr>
          <w:rFonts w:ascii="Times New Roman" w:eastAsia="Times New Roman" w:hAnsi="Times New Roman" w:cs="Simplified Arabic" w:hint="cs"/>
          <w:sz w:val="28"/>
          <w:szCs w:val="28"/>
          <w:rtl/>
          <w:lang w:bidi="ar-EG"/>
        </w:rPr>
        <w:t>يضا</w:t>
      </w:r>
      <w:r w:rsidR="004A3AFD">
        <w:rPr>
          <w:rFonts w:ascii="Times New Roman" w:eastAsia="Times New Roman" w:hAnsi="Times New Roman" w:cs="Simplified Arabic" w:hint="cs"/>
          <w:sz w:val="28"/>
          <w:szCs w:val="28"/>
          <w:rtl/>
          <w:lang w:bidi="ar-EG"/>
        </w:rPr>
        <w:t>ً</w:t>
      </w:r>
      <w:r w:rsidRPr="00103F22">
        <w:rPr>
          <w:rFonts w:ascii="Times New Roman" w:eastAsia="Times New Roman" w:hAnsi="Times New Roman" w:cs="Simplified Arabic" w:hint="cs"/>
          <w:sz w:val="28"/>
          <w:szCs w:val="28"/>
          <w:rtl/>
          <w:lang w:bidi="ar-EG"/>
        </w:rPr>
        <w:t xml:space="preserve"> من خلال الفصل </w:t>
      </w:r>
      <w:r w:rsidR="00E1250A" w:rsidRPr="00103F22">
        <w:rPr>
          <w:rFonts w:ascii="Times New Roman" w:eastAsia="Times New Roman" w:hAnsi="Times New Roman" w:cs="Simplified Arabic" w:hint="cs"/>
          <w:sz w:val="28"/>
          <w:szCs w:val="28"/>
          <w:rtl/>
          <w:lang w:bidi="ar-EG"/>
        </w:rPr>
        <w:t>الثان</w:t>
      </w:r>
      <w:r w:rsidR="00BF652B">
        <w:rPr>
          <w:rFonts w:ascii="Times New Roman" w:eastAsia="Times New Roman" w:hAnsi="Times New Roman" w:cs="Simplified Arabic" w:hint="cs"/>
          <w:sz w:val="28"/>
          <w:szCs w:val="28"/>
          <w:rtl/>
          <w:lang w:bidi="ar-EG"/>
        </w:rPr>
        <w:t>ي</w:t>
      </w:r>
      <w:r w:rsidRPr="00103F22">
        <w:rPr>
          <w:rFonts w:ascii="Times New Roman" w:eastAsia="Times New Roman" w:hAnsi="Times New Roman" w:cs="Simplified Arabic" w:hint="cs"/>
          <w:sz w:val="28"/>
          <w:szCs w:val="28"/>
          <w:rtl/>
          <w:lang w:bidi="ar-EG"/>
        </w:rPr>
        <w:t xml:space="preserve"> سوف يتم </w:t>
      </w:r>
      <w:r w:rsidR="0096088E" w:rsidRPr="00103F22">
        <w:rPr>
          <w:rFonts w:ascii="Simplified Arabic" w:hAnsi="Simplified Arabic" w:cs="Simplified Arabic"/>
          <w:sz w:val="28"/>
          <w:szCs w:val="28"/>
          <w:rtl/>
        </w:rPr>
        <w:t>مناقشة واستعراض</w:t>
      </w:r>
      <w:r w:rsidR="0096088E" w:rsidRPr="00103F22">
        <w:rPr>
          <w:rFonts w:ascii="Times New Roman" w:eastAsia="Times New Roman" w:hAnsi="Times New Roman" w:cs="Simplified Arabic" w:hint="cs"/>
          <w:sz w:val="28"/>
          <w:szCs w:val="28"/>
          <w:rtl/>
          <w:lang w:bidi="ar-EG"/>
        </w:rPr>
        <w:t xml:space="preserve"> </w:t>
      </w:r>
      <w:r w:rsidRPr="00103F22">
        <w:rPr>
          <w:rFonts w:ascii="Times New Roman" w:eastAsia="Times New Roman" w:hAnsi="Times New Roman" w:cs="Simplified Arabic" w:hint="cs"/>
          <w:sz w:val="28"/>
          <w:szCs w:val="28"/>
          <w:rtl/>
          <w:lang w:bidi="ar-EG"/>
        </w:rPr>
        <w:t>بعض المشاكل الت</w:t>
      </w:r>
      <w:r w:rsidR="00BF652B">
        <w:rPr>
          <w:rFonts w:ascii="Times New Roman" w:eastAsia="Times New Roman" w:hAnsi="Times New Roman" w:cs="Simplified Arabic" w:hint="cs"/>
          <w:sz w:val="28"/>
          <w:szCs w:val="28"/>
          <w:rtl/>
          <w:lang w:bidi="ar-EG"/>
        </w:rPr>
        <w:t>ي</w:t>
      </w:r>
      <w:r w:rsidRPr="00103F22">
        <w:rPr>
          <w:rFonts w:ascii="Times New Roman" w:eastAsia="Times New Roman" w:hAnsi="Times New Roman" w:cs="Simplified Arabic" w:hint="cs"/>
          <w:sz w:val="28"/>
          <w:szCs w:val="28"/>
          <w:rtl/>
          <w:lang w:bidi="ar-EG"/>
        </w:rPr>
        <w:t xml:space="preserve"> تعوق دون التحول الرقم</w:t>
      </w:r>
      <w:r w:rsidR="00BF652B">
        <w:rPr>
          <w:rFonts w:ascii="Times New Roman" w:eastAsia="Times New Roman" w:hAnsi="Times New Roman" w:cs="Simplified Arabic" w:hint="cs"/>
          <w:sz w:val="28"/>
          <w:szCs w:val="28"/>
          <w:rtl/>
          <w:lang w:bidi="ar-EG"/>
        </w:rPr>
        <w:t>ي</w:t>
      </w:r>
      <w:r w:rsidRPr="00103F22">
        <w:rPr>
          <w:rFonts w:ascii="Times New Roman" w:eastAsia="Times New Roman" w:hAnsi="Times New Roman" w:cs="Simplified Arabic" w:hint="cs"/>
          <w:sz w:val="28"/>
          <w:szCs w:val="28"/>
          <w:rtl/>
          <w:lang w:bidi="ar-EG"/>
        </w:rPr>
        <w:t xml:space="preserve"> بالهيئة ومنها:-</w:t>
      </w:r>
    </w:p>
    <w:p w14:paraId="1ACE973F" w14:textId="77777777" w:rsidR="00214C00" w:rsidRPr="00103F22" w:rsidRDefault="00214C00" w:rsidP="004A3AFD">
      <w:pPr>
        <w:numPr>
          <w:ilvl w:val="0"/>
          <w:numId w:val="6"/>
        </w:numPr>
        <w:spacing w:after="0" w:line="240" w:lineRule="auto"/>
        <w:ind w:left="533" w:hanging="306"/>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lang w:bidi="ar-EG"/>
        </w:rPr>
        <w:t>عدم الاستعداد الجيد لمواجهة التحول الرقمي وتعظيم قيمة الهيئة من الاحتياجات المطلوبة من القدرات البشرية والتقنية التكنولوجية الحديثة.</w:t>
      </w:r>
    </w:p>
    <w:p w14:paraId="028D1EFC" w14:textId="77777777" w:rsidR="00214C00" w:rsidRPr="00103F22" w:rsidRDefault="00214C00" w:rsidP="004A3AFD">
      <w:pPr>
        <w:numPr>
          <w:ilvl w:val="0"/>
          <w:numId w:val="6"/>
        </w:numPr>
        <w:spacing w:after="0" w:line="240" w:lineRule="auto"/>
        <w:ind w:left="533" w:hanging="306"/>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lang w:bidi="ar-EG"/>
        </w:rPr>
        <w:t>عدم جاهزية البنية التحتية بما يواكب التغير الحالي للتحول الرقمي.</w:t>
      </w:r>
    </w:p>
    <w:p w14:paraId="7AEA6DE1" w14:textId="4D038E8B" w:rsidR="00214C00" w:rsidRPr="00103F22" w:rsidRDefault="00214C00" w:rsidP="004A3AFD">
      <w:pPr>
        <w:numPr>
          <w:ilvl w:val="0"/>
          <w:numId w:val="6"/>
        </w:numPr>
        <w:spacing w:after="0" w:line="240" w:lineRule="auto"/>
        <w:ind w:left="533" w:hanging="306"/>
        <w:jc w:val="both"/>
        <w:rPr>
          <w:rFonts w:ascii="Simplified Arabic" w:eastAsia="Times New Roman" w:hAnsi="Simplified Arabic" w:cs="Simplified Arabic"/>
          <w:sz w:val="28"/>
          <w:szCs w:val="28"/>
          <w:lang w:bidi="ar-EG"/>
        </w:rPr>
      </w:pPr>
      <w:r w:rsidRPr="00103F22">
        <w:rPr>
          <w:rFonts w:ascii="Simplified Arabic" w:eastAsia="Times New Roman" w:hAnsi="Simplified Arabic" w:cs="Simplified Arabic"/>
          <w:sz w:val="28"/>
          <w:szCs w:val="28"/>
          <w:rtl/>
          <w:lang w:bidi="ar-EG"/>
        </w:rPr>
        <w:t xml:space="preserve"> بطء في نظام نقل المعلومات من وال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المركز الرئيسي لانخفاض سرعة خطوط المعلومات. </w:t>
      </w:r>
    </w:p>
    <w:p w14:paraId="7A5B5E02" w14:textId="77777777" w:rsidR="00BC3F35" w:rsidRDefault="00BC3F35" w:rsidP="00BC3F35">
      <w:pPr>
        <w:spacing w:after="0" w:line="240" w:lineRule="auto"/>
        <w:jc w:val="center"/>
        <w:rPr>
          <w:rFonts w:cs="AGA Aladdin Regular"/>
          <w:sz w:val="36"/>
          <w:szCs w:val="36"/>
          <w:rtl/>
          <w:lang w:bidi="ar-EG"/>
        </w:rPr>
        <w:sectPr w:rsidR="00BC3F35" w:rsidSect="00914108">
          <w:headerReference w:type="default" r:id="rId18"/>
          <w:footnotePr>
            <w:numRestart w:val="eachPage"/>
          </w:footnotePr>
          <w:pgSz w:w="10319" w:h="14572" w:code="13"/>
          <w:pgMar w:top="1134" w:right="1418" w:bottom="1134" w:left="1418" w:header="709" w:footer="720" w:gutter="0"/>
          <w:pgNumType w:start="2" w:chapStyle="1"/>
          <w:cols w:space="720"/>
          <w:docGrid w:linePitch="360"/>
        </w:sectPr>
      </w:pPr>
    </w:p>
    <w:p w14:paraId="0C77AF8C" w14:textId="19A8C35C" w:rsidR="00BC3F35" w:rsidRPr="0077545B" w:rsidRDefault="00BC3F35" w:rsidP="00BC3F35">
      <w:pPr>
        <w:spacing w:after="0" w:line="240" w:lineRule="auto"/>
        <w:jc w:val="center"/>
        <w:rPr>
          <w:rFonts w:cs="AGA Aladdin Regular"/>
          <w:sz w:val="36"/>
          <w:szCs w:val="36"/>
          <w:rtl/>
          <w:lang w:bidi="ar-EG"/>
        </w:rPr>
      </w:pPr>
      <w:r w:rsidRPr="0077545B">
        <w:rPr>
          <w:rFonts w:cs="AGA Aladdin Regular" w:hint="cs"/>
          <w:sz w:val="36"/>
          <w:szCs w:val="36"/>
          <w:rtl/>
          <w:lang w:bidi="ar-EG"/>
        </w:rPr>
        <w:lastRenderedPageBreak/>
        <w:t xml:space="preserve">الفصل </w:t>
      </w:r>
      <w:r>
        <w:rPr>
          <w:rFonts w:cs="AGA Aladdin Regular" w:hint="cs"/>
          <w:sz w:val="36"/>
          <w:szCs w:val="36"/>
          <w:rtl/>
          <w:lang w:bidi="ar-EG"/>
        </w:rPr>
        <w:t>الثانى</w:t>
      </w:r>
    </w:p>
    <w:p w14:paraId="6696363E" w14:textId="7CF24968" w:rsidR="00BC3F35" w:rsidRPr="00D578B4" w:rsidRDefault="00BC3F35" w:rsidP="00BC3F35">
      <w:pPr>
        <w:spacing w:after="0" w:line="240" w:lineRule="auto"/>
        <w:jc w:val="center"/>
        <w:rPr>
          <w:rFonts w:cs="Sultan bold"/>
          <w:sz w:val="36"/>
          <w:szCs w:val="36"/>
          <w:rtl/>
          <w:lang w:bidi="ar-EG"/>
        </w:rPr>
      </w:pPr>
      <w:r w:rsidRPr="00BC3F35">
        <w:rPr>
          <w:rFonts w:cs="Sultan bold"/>
          <w:sz w:val="36"/>
          <w:szCs w:val="36"/>
          <w:rtl/>
          <w:lang w:bidi="ar-EG"/>
        </w:rPr>
        <w:t xml:space="preserve">دور تكنولوجيا المعلومات والاتصالات فى </w:t>
      </w:r>
      <w:r>
        <w:rPr>
          <w:rFonts w:cs="Sultan bold" w:hint="cs"/>
          <w:sz w:val="36"/>
          <w:szCs w:val="36"/>
          <w:rtl/>
          <w:lang w:bidi="ar-EG"/>
        </w:rPr>
        <w:t xml:space="preserve">الإدارة </w:t>
      </w:r>
      <w:r w:rsidRPr="00BC3F35">
        <w:rPr>
          <w:rFonts w:cs="Sultan bold"/>
          <w:sz w:val="36"/>
          <w:szCs w:val="36"/>
          <w:rtl/>
          <w:lang w:bidi="ar-EG"/>
        </w:rPr>
        <w:t>الحديثة</w:t>
      </w:r>
    </w:p>
    <w:p w14:paraId="2D8219B3" w14:textId="2809EDDC" w:rsidR="00B10F74" w:rsidRPr="00103F22" w:rsidRDefault="00B10F74" w:rsidP="00BC3F35">
      <w:pPr>
        <w:spacing w:before="120" w:after="0" w:line="240" w:lineRule="auto"/>
        <w:jc w:val="both"/>
        <w:rPr>
          <w:rFonts w:ascii="Simplified Arabic" w:eastAsia="Times New Roman" w:hAnsi="Simplified Arabic" w:cs="PT Bold Heading"/>
          <w:sz w:val="32"/>
          <w:szCs w:val="32"/>
          <w:rtl/>
        </w:rPr>
      </w:pPr>
      <w:r w:rsidRPr="00103F22">
        <w:rPr>
          <w:rFonts w:ascii="Simplified Arabic" w:eastAsia="Times New Roman" w:hAnsi="Simplified Arabic" w:cs="PT Bold Heading" w:hint="cs"/>
          <w:sz w:val="32"/>
          <w:szCs w:val="32"/>
          <w:rtl/>
        </w:rPr>
        <w:t>مقدمة</w:t>
      </w:r>
    </w:p>
    <w:p w14:paraId="77BAE2CF" w14:textId="7222AF5D" w:rsidR="001B7FF6" w:rsidRPr="00103F22" w:rsidRDefault="001B7FF6" w:rsidP="00BC3F35">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أصبح</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الضروري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ظل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تكنولوجيا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المعلومات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والتغير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المتلاحق</w:t>
      </w:r>
      <w:r w:rsidR="00BC3F35">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والتقادم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السريع</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للمعرفة،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إعادة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النظر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Pr="00103F22">
        <w:rPr>
          <w:rFonts w:ascii="Simplified Arabic" w:eastAsia="Calibri" w:hAnsi="Simplified Arabic" w:cs="Simplified Arabic"/>
          <w:sz w:val="28"/>
          <w:szCs w:val="28"/>
        </w:rPr>
        <w:t xml:space="preserve"> </w:t>
      </w:r>
      <w:r w:rsidR="00BF652B">
        <w:rPr>
          <w:rFonts w:ascii="Simplified Arabic" w:eastAsia="Calibri" w:hAnsi="Simplified Arabic" w:cs="Simplified Arabic"/>
          <w:sz w:val="28"/>
          <w:szCs w:val="28"/>
          <w:rtl/>
        </w:rPr>
        <w:t>أسلوب</w:t>
      </w:r>
      <w:r w:rsidR="00B10F74"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الاتصال</w:t>
      </w:r>
      <w:r w:rsidRPr="00103F22">
        <w:rPr>
          <w:rFonts w:ascii="Simplified Arabic" w:eastAsia="Calibri" w:hAnsi="Simplified Arabic" w:cs="Simplified Arabic"/>
          <w:sz w:val="28"/>
          <w:szCs w:val="28"/>
        </w:rPr>
        <w:t xml:space="preserve"> </w:t>
      </w:r>
      <w:r w:rsidR="00211B8D" w:rsidRPr="00103F22">
        <w:rPr>
          <w:rFonts w:ascii="Simplified Arabic" w:eastAsia="Calibri" w:hAnsi="Simplified Arabic" w:cs="Simplified Arabic" w:hint="cs"/>
          <w:sz w:val="28"/>
          <w:szCs w:val="28"/>
          <w:rtl/>
        </w:rPr>
        <w:t>و</w:t>
      </w:r>
      <w:r w:rsidRPr="00103F22">
        <w:rPr>
          <w:rFonts w:ascii="Simplified Arabic" w:eastAsia="Calibri" w:hAnsi="Simplified Arabic" w:cs="Simplified Arabic"/>
          <w:sz w:val="28"/>
          <w:szCs w:val="28"/>
          <w:rtl/>
        </w:rPr>
        <w:t>الوسائل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المستخدمة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له</w:t>
      </w:r>
      <w:r w:rsidR="00BC3F35">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حد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السواء،</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بما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يتماش</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مع</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أهم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متطلبات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المؤسسة</w:t>
      </w:r>
      <w:r w:rsidRPr="00103F22">
        <w:rPr>
          <w:rFonts w:ascii="Simplified Arabic" w:eastAsia="Calibri" w:hAnsi="Simplified Arabic" w:cs="Simplified Arabic"/>
          <w:sz w:val="28"/>
          <w:szCs w:val="28"/>
        </w:rPr>
        <w:t xml:space="preserve">  </w:t>
      </w:r>
      <w:r w:rsidR="00211B8D" w:rsidRPr="00103F22">
        <w:rPr>
          <w:rFonts w:ascii="Simplified Arabic" w:eastAsia="Calibri" w:hAnsi="Simplified Arabic" w:cs="Simplified Arabic" w:hint="cs"/>
          <w:sz w:val="28"/>
          <w:szCs w:val="28"/>
          <w:rtl/>
        </w:rPr>
        <w:t>و</w:t>
      </w:r>
      <w:r w:rsidR="00B945C7">
        <w:rPr>
          <w:rFonts w:ascii="Simplified Arabic" w:eastAsia="Calibri" w:hAnsi="Simplified Arabic" w:cs="Simplified Arabic"/>
          <w:sz w:val="28"/>
          <w:szCs w:val="28"/>
          <w:rtl/>
        </w:rPr>
        <w:t>أهداف</w:t>
      </w:r>
      <w:r w:rsidRPr="00103F22">
        <w:rPr>
          <w:rFonts w:ascii="Simplified Arabic" w:eastAsia="Calibri" w:hAnsi="Simplified Arabic" w:cs="Simplified Arabic"/>
          <w:sz w:val="28"/>
          <w:szCs w:val="28"/>
          <w:rtl/>
        </w:rPr>
        <w:t>ها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المنشودة،</w:t>
      </w:r>
      <w:r w:rsidR="008F4BD0" w:rsidRPr="00103F22">
        <w:rPr>
          <w:rFonts w:ascii="Simplified Arabic" w:eastAsia="Calibri" w:hAnsi="Simplified Arabic" w:cs="Simplified Arabic" w:hint="cs"/>
          <w:sz w:val="28"/>
          <w:szCs w:val="28"/>
          <w:rtl/>
        </w:rPr>
        <w:t xml:space="preserve"> وعلي</w:t>
      </w:r>
      <w:r w:rsidR="00BC3F35">
        <w:rPr>
          <w:rFonts w:ascii="Simplified Arabic" w:eastAsia="Calibri" w:hAnsi="Simplified Arabic" w:cs="Simplified Arabic" w:hint="cs"/>
          <w:sz w:val="28"/>
          <w:szCs w:val="28"/>
          <w:rtl/>
        </w:rPr>
        <w:t xml:space="preserve">ه </w:t>
      </w:r>
      <w:r w:rsidRPr="00103F22">
        <w:rPr>
          <w:rFonts w:ascii="Simplified Arabic" w:eastAsia="Calibri" w:hAnsi="Simplified Arabic" w:cs="Simplified Arabic"/>
          <w:sz w:val="28"/>
          <w:szCs w:val="28"/>
          <w:rtl/>
        </w:rPr>
        <w:t>تعمل</w:t>
      </w:r>
      <w:r w:rsidR="00B10F74"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المؤسسات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تحسين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الاتصال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الداخلي</w:t>
      </w:r>
      <w:r w:rsidRPr="00103F22">
        <w:rPr>
          <w:rFonts w:ascii="Simplified Arabic" w:eastAsia="Calibri" w:hAnsi="Simplified Arabic" w:cs="Simplified Arabic"/>
          <w:sz w:val="28"/>
          <w:szCs w:val="28"/>
        </w:rPr>
        <w:t xml:space="preserve"> </w:t>
      </w:r>
      <w:r w:rsidR="008F4BD0" w:rsidRPr="00103F22">
        <w:rPr>
          <w:rFonts w:ascii="Simplified Arabic" w:eastAsia="Calibri" w:hAnsi="Simplified Arabic" w:cs="Simplified Arabic" w:hint="cs"/>
          <w:sz w:val="28"/>
          <w:szCs w:val="28"/>
          <w:rtl/>
        </w:rPr>
        <w:t>والخارج</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sz w:val="28"/>
          <w:szCs w:val="28"/>
        </w:rPr>
        <w:t xml:space="preserve"> </w:t>
      </w:r>
      <w:r w:rsidR="008F4BD0" w:rsidRPr="00103F22">
        <w:rPr>
          <w:rFonts w:ascii="Simplified Arabic" w:eastAsia="Calibri" w:hAnsi="Simplified Arabic" w:cs="Simplified Arabic" w:hint="cs"/>
          <w:sz w:val="28"/>
          <w:szCs w:val="28"/>
          <w:rtl/>
        </w:rPr>
        <w:t>بالأعتماد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Pr>
        <w:t xml:space="preserve"> </w:t>
      </w:r>
      <w:r w:rsidR="00BF652B">
        <w:rPr>
          <w:rFonts w:ascii="Simplified Arabic" w:eastAsia="Calibri" w:hAnsi="Simplified Arabic" w:cs="Simplified Arabic"/>
          <w:sz w:val="28"/>
          <w:szCs w:val="28"/>
          <w:rtl/>
        </w:rPr>
        <w:t>أساليب</w:t>
      </w:r>
      <w:r w:rsidR="00BC3F35">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والتقنيات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الحديثة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لتكنولوجيا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المعلومات</w:t>
      </w:r>
      <w:r w:rsidR="00B10F74" w:rsidRPr="00103F22">
        <w:rPr>
          <w:rFonts w:ascii="Simplified Arabic" w:eastAsia="Calibri" w:hAnsi="Simplified Arabic" w:cs="Simplified Arabic" w:hint="cs"/>
          <w:sz w:val="28"/>
          <w:szCs w:val="28"/>
          <w:rtl/>
        </w:rPr>
        <w:t xml:space="preserve"> </w:t>
      </w:r>
      <w:r w:rsidR="008F4BD0" w:rsidRPr="00103F22">
        <w:rPr>
          <w:rFonts w:ascii="Simplified Arabic" w:eastAsia="Calibri" w:hAnsi="Simplified Arabic" w:cs="Simplified Arabic" w:hint="cs"/>
          <w:sz w:val="28"/>
          <w:szCs w:val="28"/>
          <w:rtl/>
        </w:rPr>
        <w:t>والاتصالات</w:t>
      </w:r>
      <w:r w:rsidRPr="00103F22">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حيث</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أن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تحسين</w:t>
      </w:r>
      <w:r w:rsidR="00BC3F35">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الاتصال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الداخلي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والخارجي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كما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وكيًفا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تعد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سمة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بارزة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للمؤسسات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الناجحة،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ولا</w:t>
      </w:r>
      <w:r w:rsidR="00BC3F35">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تستغني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عنها</w:t>
      </w:r>
      <w:r w:rsidR="00B10F74"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أي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مؤسسة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سواءً</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كانت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تنتمي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للقطاع</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العام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أو</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للقطاع</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الخاص،</w:t>
      </w:r>
      <w:r w:rsidR="00BC3F35">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فالمؤسسات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تعتمد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بالدرجة</w:t>
      </w:r>
      <w:r w:rsidRPr="00103F22">
        <w:rPr>
          <w:rFonts w:ascii="Simplified Arabic" w:eastAsia="Calibri" w:hAnsi="Simplified Arabic" w:cs="Simplified Arabic"/>
          <w:sz w:val="28"/>
          <w:szCs w:val="28"/>
        </w:rPr>
        <w:t xml:space="preserve"> </w:t>
      </w:r>
      <w:r w:rsidR="003752F2">
        <w:rPr>
          <w:rFonts w:ascii="Simplified Arabic" w:eastAsia="Calibri" w:hAnsi="Simplified Arabic" w:cs="Simplified Arabic"/>
          <w:sz w:val="28"/>
          <w:szCs w:val="28"/>
          <w:rtl/>
        </w:rPr>
        <w:t>الأولى</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مد</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التدفق</w:t>
      </w:r>
      <w:r w:rsidR="00B10F74"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المعلوماتي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خصوصا</w:t>
      </w:r>
      <w:r w:rsidR="00BC3F35">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بعد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أتساع</w:t>
      </w:r>
      <w:r w:rsidR="00BC3F35">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دائرة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المعرفة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والبحث</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شت</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الميادين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وظهور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الأجهزة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الإلكترونية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المستخدمة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00BC3F35">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تكنولوجيا</w:t>
      </w:r>
      <w:r w:rsidR="00B10F74"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المعلومات،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وأصبح</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عصرنا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الحاضر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يسم</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بعصر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المعلومات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المرتكز</w:t>
      </w:r>
      <w:r w:rsidR="00BC3F35">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الشبكات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المعلوماتية،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باعتبار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أن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جوهر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الاتصال</w:t>
      </w:r>
      <w:r w:rsidR="00B10F74"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وأساسه</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المعلومات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المنقولة</w:t>
      </w:r>
      <w:r w:rsidR="00BC3F35">
        <w:rPr>
          <w:rFonts w:ascii="Simplified Arabic" w:eastAsia="Calibri" w:hAnsi="Simplified Arabic" w:cs="Simplified Arabic" w:hint="cs"/>
          <w:sz w:val="28"/>
          <w:szCs w:val="28"/>
          <w:rtl/>
        </w:rPr>
        <w:t xml:space="preserve"> </w:t>
      </w:r>
      <w:r w:rsidR="008F4BD0" w:rsidRPr="00103F22">
        <w:rPr>
          <w:rFonts w:ascii="Simplified Arabic" w:eastAsia="Calibri" w:hAnsi="Simplified Arabic" w:cs="Simplified Arabic" w:hint="cs"/>
          <w:sz w:val="28"/>
          <w:szCs w:val="28"/>
          <w:rtl/>
        </w:rPr>
        <w:t>والمتمثلة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الرسالة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فإنه</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هو</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الآخر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تأثر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بالتطور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والتقنيات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التكنولوجية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التي</w:t>
      </w:r>
      <w:r w:rsidR="00B10F74"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أعطت</w:t>
      </w:r>
      <w:r w:rsidR="00BC3F35">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له</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بعدا</w:t>
      </w:r>
      <w:r w:rsidR="00B10F74"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ومفهوما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جديدا،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وقد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أد</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التطور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التكنولوجي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ظهور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يسم</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الاتصال</w:t>
      </w:r>
      <w:r w:rsidR="00BC3F35">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الالكتروني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والمعتمد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الشبكات</w:t>
      </w:r>
      <w:r w:rsidRPr="00103F22">
        <w:rPr>
          <w:rFonts w:ascii="Simplified Arabic" w:eastAsia="Calibri" w:hAnsi="Simplified Arabic" w:cs="Simplified Arabic"/>
          <w:sz w:val="28"/>
          <w:szCs w:val="28"/>
        </w:rPr>
        <w:t>.</w:t>
      </w:r>
    </w:p>
    <w:p w14:paraId="1B1D77C3" w14:textId="79FD3DA5" w:rsidR="00214C00" w:rsidRPr="00BC3F35" w:rsidRDefault="00211B8D" w:rsidP="00BC3F35">
      <w:pPr>
        <w:spacing w:before="120" w:after="0" w:line="240" w:lineRule="auto"/>
        <w:rPr>
          <w:rFonts w:cs="Sultan bold"/>
          <w:sz w:val="36"/>
          <w:szCs w:val="36"/>
          <w:rtl/>
        </w:rPr>
      </w:pPr>
      <w:r w:rsidRPr="00BC3F35">
        <w:rPr>
          <w:rFonts w:cs="Sultan bold" w:hint="cs"/>
          <w:sz w:val="36"/>
          <w:szCs w:val="36"/>
          <w:rtl/>
        </w:rPr>
        <w:t>2</w:t>
      </w:r>
      <w:r w:rsidR="00A320B4" w:rsidRPr="00BC3F35">
        <w:rPr>
          <w:rFonts w:cs="Sultan bold" w:hint="cs"/>
          <w:sz w:val="36"/>
          <w:szCs w:val="36"/>
          <w:rtl/>
        </w:rPr>
        <w:t>-</w:t>
      </w:r>
      <w:r w:rsidRPr="00BC3F35">
        <w:rPr>
          <w:rFonts w:cs="Sultan bold" w:hint="cs"/>
          <w:sz w:val="36"/>
          <w:szCs w:val="36"/>
          <w:rtl/>
        </w:rPr>
        <w:t>1</w:t>
      </w:r>
      <w:r w:rsidR="00214C00" w:rsidRPr="00BC3F35">
        <w:rPr>
          <w:rFonts w:cs="Sultan bold" w:hint="cs"/>
          <w:sz w:val="36"/>
          <w:szCs w:val="36"/>
          <w:rtl/>
        </w:rPr>
        <w:t xml:space="preserve"> مفهوم تكنولوجيا المعلومات </w:t>
      </w:r>
    </w:p>
    <w:p w14:paraId="2C14620B" w14:textId="77777777" w:rsidR="00BC3F35" w:rsidRDefault="00214C00" w:rsidP="00BC3F35">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hint="cs"/>
          <w:sz w:val="28"/>
          <w:szCs w:val="28"/>
          <w:rtl/>
        </w:rPr>
        <w:t>أصبحت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كلمة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التكنولوجيا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متداولة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بكثرة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الكتابات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الاقتصادية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والفنية</w:t>
      </w:r>
      <w:r w:rsidR="00BC3F35">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والقانونية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خلال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العقود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الماضية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جانب الاهتمام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بدراسة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جوانبها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الاجتماعية</w:t>
      </w:r>
      <w:r w:rsidR="00BC3F35">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والسياسية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والاقتصادية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المختلفة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الفرد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w:t>
      </w:r>
      <w:r w:rsidRPr="00103F22">
        <w:rPr>
          <w:rFonts w:ascii="Simplified Arabic" w:eastAsia="Calibri" w:hAnsi="Simplified Arabic" w:cs="Simplified Arabic" w:hint="cs"/>
          <w:sz w:val="28"/>
          <w:szCs w:val="28"/>
          <w:rtl/>
          <w:lang w:bidi="ar-EG"/>
        </w:rPr>
        <w:t xml:space="preserve">المجتمع </w:t>
      </w:r>
      <w:r w:rsidRPr="00103F22">
        <w:rPr>
          <w:rFonts w:ascii="Simplified Arabic" w:eastAsia="Calibri" w:hAnsi="Simplified Arabic" w:cs="Simplified Arabic" w:hint="cs"/>
          <w:sz w:val="28"/>
          <w:szCs w:val="28"/>
          <w:rtl/>
        </w:rPr>
        <w:t>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خاصة ف</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بلدان العالم الثالث</w:t>
      </w:r>
      <w:r w:rsidRPr="00103F22">
        <w:rPr>
          <w:rFonts w:ascii="Simplified Arabic" w:eastAsia="Calibri" w:hAnsi="Simplified Arabic" w:cs="Simplified Arabic" w:hint="cs"/>
          <w:sz w:val="28"/>
          <w:szCs w:val="28"/>
          <w:rtl/>
          <w:lang w:bidi="ar-EG"/>
        </w:rPr>
        <w:t xml:space="preserve">, </w:t>
      </w:r>
      <w:r w:rsidRPr="00103F22">
        <w:rPr>
          <w:rFonts w:ascii="Simplified Arabic" w:eastAsia="Calibri" w:hAnsi="Simplified Arabic" w:cs="Simplified Arabic" w:hint="cs"/>
          <w:sz w:val="28"/>
          <w:szCs w:val="28"/>
          <w:rtl/>
        </w:rPr>
        <w:t>يرجع</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أصل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التكنولوجيا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الكلمة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اليونانية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تتكون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مقطعين</w:t>
      </w:r>
      <w:r w:rsidR="00BC3F35">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هما</w:t>
      </w:r>
      <w:r w:rsidR="00BC3F35">
        <w:rPr>
          <w:rFonts w:ascii="Simplified Arabic" w:eastAsia="Calibri" w:hAnsi="Simplified Arabic" w:cs="Simplified Arabic" w:hint="cs"/>
          <w:sz w:val="28"/>
          <w:szCs w:val="28"/>
          <w:rtl/>
        </w:rPr>
        <w:t xml:space="preserve"> </w:t>
      </w:r>
      <w:r w:rsidRPr="00BC3F35">
        <w:rPr>
          <w:rFonts w:asciiTheme="majorBidi" w:eastAsia="Calibri" w:hAnsiTheme="majorBidi" w:cstheme="majorBidi"/>
          <w:sz w:val="28"/>
          <w:szCs w:val="28"/>
        </w:rPr>
        <w:lastRenderedPageBreak/>
        <w:t>Techno</w:t>
      </w:r>
      <w:r w:rsidRPr="00103F22">
        <w:rPr>
          <w:rFonts w:ascii="Simplified Arabic" w:eastAsia="Calibri" w:hAnsi="Simplified Arabic" w:cs="Simplified Arabic" w:hint="cs"/>
          <w:sz w:val="28"/>
          <w:szCs w:val="28"/>
        </w:rPr>
        <w:t>"</w:t>
      </w:r>
      <w:r w:rsidR="00BC3F35">
        <w:rPr>
          <w:rFonts w:ascii="Simplified Arabic" w:eastAsia="Calibri" w:hAnsi="Simplified Arabic" w:cs="Simplified Arabic"/>
          <w:sz w:val="28"/>
          <w:szCs w:val="28"/>
          <w:rtl/>
          <w:lang w:bidi="ar-EG"/>
        </w:rPr>
        <w:t>"</w:t>
      </w:r>
      <w:r w:rsidRPr="00103F22">
        <w:rPr>
          <w:rFonts w:ascii="Simplified Arabic" w:eastAsia="Calibri" w:hAnsi="Simplified Arabic" w:cs="Simplified Arabic" w:hint="cs"/>
          <w:sz w:val="28"/>
          <w:szCs w:val="28"/>
          <w:rtl/>
          <w:lang w:bidi="ar-EG"/>
        </w:rPr>
        <w:t xml:space="preserve"> </w:t>
      </w:r>
      <w:r w:rsidRPr="00103F22">
        <w:rPr>
          <w:rFonts w:ascii="Simplified Arabic" w:eastAsia="Calibri" w:hAnsi="Simplified Arabic" w:cs="Simplified Arabic" w:hint="cs"/>
          <w:sz w:val="28"/>
          <w:szCs w:val="28"/>
          <w:rtl/>
        </w:rPr>
        <w:t>وتعني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التشغيل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الصناعي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والثاني</w:t>
      </w:r>
      <w:r w:rsidRPr="00103F22">
        <w:rPr>
          <w:rFonts w:ascii="Simplified Arabic" w:eastAsia="Calibri" w:hAnsi="Simplified Arabic" w:cs="Simplified Arabic" w:hint="cs"/>
          <w:sz w:val="28"/>
          <w:szCs w:val="28"/>
        </w:rPr>
        <w:t>.</w:t>
      </w:r>
      <w:r w:rsidR="006C097F">
        <w:rPr>
          <w:rFonts w:ascii="Simplified Arabic" w:eastAsia="Calibri" w:hAnsi="Simplified Arabic" w:cs="Simplified Arabic"/>
          <w:sz w:val="28"/>
          <w:szCs w:val="28"/>
        </w:rPr>
        <w:t>"</w:t>
      </w:r>
      <w:r w:rsidRPr="00BC3F35">
        <w:rPr>
          <w:rFonts w:asciiTheme="majorBidi" w:eastAsia="Calibri" w:hAnsiTheme="majorBidi" w:cstheme="majorBidi"/>
          <w:sz w:val="28"/>
          <w:szCs w:val="28"/>
        </w:rPr>
        <w:t>Logos</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العلوم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أو</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المنهج</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لذا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تكون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بكلمة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واحدة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هي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علم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التشغيل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الصناعي</w:t>
      </w:r>
      <w:r w:rsidRPr="00103F22">
        <w:rPr>
          <w:rFonts w:ascii="Simplified Arabic" w:eastAsia="Calibri" w:hAnsi="Simplified Arabic" w:cs="Simplified Arabic" w:hint="cs"/>
          <w:b/>
          <w:bCs/>
          <w:sz w:val="28"/>
          <w:szCs w:val="28"/>
          <w:vertAlign w:val="superscript"/>
          <w:rtl/>
          <w:lang w:bidi="ar-EG"/>
        </w:rPr>
        <w:t>(</w:t>
      </w:r>
      <w:r w:rsidRPr="00103F22">
        <w:rPr>
          <w:rFonts w:ascii="Simplified Arabic" w:eastAsia="Calibri" w:hAnsi="Simplified Arabic" w:cs="Simplified Arabic"/>
          <w:b/>
          <w:bCs/>
          <w:sz w:val="28"/>
          <w:szCs w:val="28"/>
          <w:vertAlign w:val="superscript"/>
          <w:rtl/>
          <w:lang w:bidi="ar-EG"/>
        </w:rPr>
        <w:footnoteReference w:id="85"/>
      </w:r>
      <w:r w:rsidRPr="00103F22">
        <w:rPr>
          <w:rFonts w:ascii="Simplified Arabic" w:eastAsia="Calibri" w:hAnsi="Simplified Arabic" w:cs="Simplified Arabic" w:hint="cs"/>
          <w:b/>
          <w:bCs/>
          <w:sz w:val="28"/>
          <w:szCs w:val="28"/>
          <w:vertAlign w:val="superscript"/>
          <w:rtl/>
          <w:lang w:bidi="ar-EG"/>
        </w:rPr>
        <w:t>)</w:t>
      </w:r>
      <w:r w:rsidRPr="00103F22">
        <w:rPr>
          <w:rFonts w:ascii="Simplified Arabic" w:eastAsia="Calibri" w:hAnsi="Simplified Arabic" w:cs="Simplified Arabic" w:hint="cs"/>
          <w:sz w:val="28"/>
          <w:szCs w:val="28"/>
          <w:rtl/>
        </w:rPr>
        <w:t xml:space="preserve">. </w:t>
      </w:r>
    </w:p>
    <w:p w14:paraId="4264B6FA" w14:textId="77777777" w:rsidR="00BC3F35" w:rsidRDefault="00214C00" w:rsidP="00BC3F35">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sz w:val="28"/>
          <w:szCs w:val="28"/>
          <w:rtl/>
        </w:rPr>
        <w:t>وإذا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رجعنا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القواميس</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فنجد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يعرف</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التكنولوجيا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بأنها فرع</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المعرفة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يتعامل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مع</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العلم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والمعرفة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والهندسة أو تطبيقاتها،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فهي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تطبيق</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للعلم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lang w:bidi="ar-EG"/>
        </w:rPr>
        <w:t xml:space="preserve">أو أنها </w:t>
      </w:r>
      <w:r w:rsidRPr="00103F22">
        <w:rPr>
          <w:rFonts w:ascii="Simplified Arabic" w:eastAsia="Calibri" w:hAnsi="Simplified Arabic" w:cs="Simplified Arabic" w:hint="cs"/>
          <w:sz w:val="28"/>
          <w:szCs w:val="28"/>
          <w:rtl/>
        </w:rPr>
        <w:t>مجموعة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المعارف</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والخبرات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والمهارات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اللازمة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لتصنيع</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منتج أو</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منتجات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معينة</w:t>
      </w:r>
      <w:r w:rsidR="00BC3F35">
        <w:rPr>
          <w:rFonts w:ascii="Simplified Arabic" w:eastAsia="Calibri" w:hAnsi="Simplified Arabic" w:cs="Simplified Arabic" w:hint="cs"/>
          <w:sz w:val="28"/>
          <w:szCs w:val="28"/>
          <w:rtl/>
        </w:rPr>
        <w:t>.</w:t>
      </w:r>
      <w:r w:rsidRPr="00103F22">
        <w:rPr>
          <w:rFonts w:ascii="Simplified Arabic" w:eastAsia="Calibri" w:hAnsi="Simplified Arabic" w:cs="Simplified Arabic"/>
          <w:b/>
          <w:bCs/>
          <w:sz w:val="28"/>
          <w:szCs w:val="28"/>
          <w:vertAlign w:val="superscript"/>
          <w:rtl/>
          <w:lang w:bidi="ar-EG"/>
        </w:rPr>
        <w:t>(</w:t>
      </w:r>
      <w:r w:rsidRPr="00103F22">
        <w:rPr>
          <w:rFonts w:ascii="Simplified Arabic" w:eastAsia="Calibri" w:hAnsi="Simplified Arabic" w:cs="Simplified Arabic"/>
          <w:b/>
          <w:bCs/>
          <w:sz w:val="28"/>
          <w:szCs w:val="28"/>
          <w:vertAlign w:val="superscript"/>
          <w:rtl/>
          <w:lang w:bidi="ar-EG"/>
        </w:rPr>
        <w:footnoteReference w:id="86"/>
      </w:r>
      <w:r w:rsidRPr="00103F22">
        <w:rPr>
          <w:rFonts w:ascii="Simplified Arabic" w:eastAsia="Calibri" w:hAnsi="Simplified Arabic" w:cs="Simplified Arabic" w:hint="cs"/>
          <w:b/>
          <w:bCs/>
          <w:sz w:val="28"/>
          <w:szCs w:val="28"/>
          <w:vertAlign w:val="superscript"/>
          <w:rtl/>
          <w:lang w:bidi="ar-EG"/>
        </w:rPr>
        <w:t>)</w:t>
      </w:r>
    </w:p>
    <w:p w14:paraId="7B8666F6" w14:textId="51DB7A06" w:rsidR="00214C00" w:rsidRPr="00103F22" w:rsidRDefault="00214C00" w:rsidP="00F46A4B">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sz w:val="28"/>
          <w:szCs w:val="28"/>
          <w:rtl/>
        </w:rPr>
        <w:t>تعد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كلمة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تكنولوجيا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أكثر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الكلمات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استعمالا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اللغة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الانجليزية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ومفهوم</w:t>
      </w:r>
      <w:r w:rsidR="00F46A4B">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التكنولوجيا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يعني:كل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نشاط</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بشري عقلي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أو</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يدوي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يقوم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استخدام المعلومات</w:t>
      </w:r>
      <w:r w:rsidR="00F46A4B">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والمعارف</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والمهارات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اجل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إمداد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الإنسان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بالقدرات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تساهم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 إشباع</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حاجاته</w:t>
      </w:r>
      <w:r w:rsidR="00F46A4B">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وتحقيق</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متطلباته</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وتوفير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الأمان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له</w:t>
      </w:r>
      <w:r w:rsidRPr="00103F22">
        <w:rPr>
          <w:rFonts w:ascii="Simplified Arabic" w:eastAsia="Calibri" w:hAnsi="Simplified Arabic" w:cs="Simplified Arabic" w:hint="cs"/>
          <w:sz w:val="28"/>
          <w:szCs w:val="28"/>
        </w:rPr>
        <w:t>.</w:t>
      </w:r>
    </w:p>
    <w:p w14:paraId="6E28F29C" w14:textId="05E2F659" w:rsidR="00214C00" w:rsidRPr="00BC3F35" w:rsidRDefault="00211B8D" w:rsidP="00F46A4B">
      <w:pPr>
        <w:spacing w:before="120" w:after="0" w:line="240" w:lineRule="auto"/>
        <w:jc w:val="both"/>
        <w:rPr>
          <w:rFonts w:ascii="Simplified Arabic" w:eastAsia="Times New Roman" w:hAnsi="Simplified Arabic" w:cs="Simplified Arabic"/>
          <w:b/>
          <w:bCs/>
          <w:sz w:val="28"/>
          <w:szCs w:val="28"/>
          <w:rtl/>
        </w:rPr>
      </w:pPr>
      <w:r w:rsidRPr="00BC3F35">
        <w:rPr>
          <w:rFonts w:ascii="Simplified Arabic" w:eastAsia="Times New Roman" w:hAnsi="Simplified Arabic" w:cs="Simplified Arabic" w:hint="cs"/>
          <w:b/>
          <w:bCs/>
          <w:sz w:val="28"/>
          <w:szCs w:val="28"/>
          <w:rtl/>
        </w:rPr>
        <w:t>2</w:t>
      </w:r>
      <w:r w:rsidR="00A320B4" w:rsidRPr="00BC3F35">
        <w:rPr>
          <w:rFonts w:ascii="Simplified Arabic" w:eastAsia="Times New Roman" w:hAnsi="Simplified Arabic" w:cs="Simplified Arabic" w:hint="cs"/>
          <w:b/>
          <w:bCs/>
          <w:sz w:val="28"/>
          <w:szCs w:val="28"/>
          <w:rtl/>
        </w:rPr>
        <w:t>-1-</w:t>
      </w:r>
      <w:r w:rsidRPr="00BC3F35">
        <w:rPr>
          <w:rFonts w:ascii="Simplified Arabic" w:eastAsia="Times New Roman" w:hAnsi="Simplified Arabic" w:cs="Simplified Arabic" w:hint="cs"/>
          <w:b/>
          <w:bCs/>
          <w:sz w:val="28"/>
          <w:szCs w:val="28"/>
          <w:rtl/>
        </w:rPr>
        <w:t>1</w:t>
      </w:r>
      <w:r w:rsidR="00F46A4B">
        <w:rPr>
          <w:rFonts w:ascii="Simplified Arabic" w:eastAsia="Times New Roman" w:hAnsi="Simplified Arabic" w:cs="Simplified Arabic" w:hint="cs"/>
          <w:b/>
          <w:bCs/>
          <w:sz w:val="28"/>
          <w:szCs w:val="28"/>
          <w:rtl/>
        </w:rPr>
        <w:t xml:space="preserve"> </w:t>
      </w:r>
      <w:r w:rsidR="00214C00" w:rsidRPr="00BC3F35">
        <w:rPr>
          <w:rFonts w:ascii="Simplified Arabic" w:eastAsia="Times New Roman" w:hAnsi="Simplified Arabic" w:cs="Simplified Arabic"/>
          <w:b/>
          <w:bCs/>
          <w:sz w:val="28"/>
          <w:szCs w:val="28"/>
          <w:rtl/>
        </w:rPr>
        <w:t>تعريف التقنيات التكنولوجية الحديثة</w:t>
      </w:r>
    </w:p>
    <w:p w14:paraId="7A07FB59" w14:textId="77777777" w:rsidR="00F46A4B" w:rsidRDefault="00214C00" w:rsidP="00F46A4B">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sz w:val="28"/>
          <w:szCs w:val="28"/>
          <w:rtl/>
        </w:rPr>
        <w:t>ويمكن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تعريف</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تكنولوجيا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بأنها</w:t>
      </w:r>
      <w:r w:rsidR="00F46A4B">
        <w:rPr>
          <w:rFonts w:ascii="Simplified Arabic" w:eastAsia="Calibri" w:hAnsi="Simplified Arabic" w:cs="Simplified Arabic" w:hint="cs"/>
          <w:sz w:val="28"/>
          <w:szCs w:val="28"/>
          <w:rtl/>
        </w:rPr>
        <w:t xml:space="preserve"> </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hint="cs"/>
          <w:sz w:val="28"/>
          <w:szCs w:val="28"/>
          <w:rtl/>
        </w:rPr>
        <w:t>مجموعة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الوسائل من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أجهزة</w:t>
      </w:r>
      <w:r w:rsidR="00F46A4B">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وبرامج</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وخبرات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لتسهيل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نقل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وتبادلها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داخل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المؤسسة وبين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المؤسسات</w:t>
      </w:r>
      <w:r w:rsidR="00F46A4B">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المختلفة</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hint="cs"/>
          <w:sz w:val="28"/>
          <w:szCs w:val="28"/>
          <w:rtl/>
        </w:rPr>
        <w:t xml:space="preserve"> وتكنولوجيا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 مفهوم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يتناول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المستقبل،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وتعتمد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هذه</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التكنولوجيا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عل</w:t>
      </w:r>
      <w:r w:rsidR="00BF652B">
        <w:rPr>
          <w:rFonts w:ascii="Simplified Arabic" w:eastAsia="Calibri" w:hAnsi="Simplified Arabic" w:cs="Simplified Arabic" w:hint="cs"/>
          <w:sz w:val="28"/>
          <w:szCs w:val="28"/>
          <w:rtl/>
        </w:rPr>
        <w:t>ي</w:t>
      </w:r>
      <w:r w:rsidR="00F46A4B">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التطورات</w:t>
      </w:r>
      <w:r w:rsidR="00F46A4B">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والتغيرات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التي يشهدها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العالم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يوميا،</w:t>
      </w:r>
      <w:r w:rsidR="00F46A4B">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وتتعدد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مجالاتها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بسرعة،</w:t>
      </w:r>
      <w:r w:rsidR="00F46A4B">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الالكترونيات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ووسائل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الاتصال</w:t>
      </w:r>
      <w:r w:rsidRPr="00103F22">
        <w:rPr>
          <w:rFonts w:ascii="Simplified Arabic" w:eastAsia="Calibri" w:hAnsi="Simplified Arabic" w:cs="Simplified Arabic" w:hint="cs"/>
          <w:sz w:val="28"/>
          <w:szCs w:val="28"/>
          <w:rtl/>
          <w:lang w:bidi="ar-EG"/>
        </w:rPr>
        <w:t xml:space="preserve"> </w:t>
      </w:r>
      <w:r w:rsidRPr="00103F22">
        <w:rPr>
          <w:rFonts w:ascii="Simplified Arabic" w:eastAsia="Calibri" w:hAnsi="Simplified Arabic" w:cs="Simplified Arabic" w:hint="cs"/>
          <w:sz w:val="28"/>
          <w:szCs w:val="28"/>
          <w:rtl/>
        </w:rPr>
        <w:t>المختلفة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والحواسيب</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والآلات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يقوم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عليها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عالم</w:t>
      </w:r>
      <w:r w:rsidR="00F46A4B">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والتي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يزداد عددها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بصورة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مستمرة،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ومع</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التقدم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الكبير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تحدث</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تغيرات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w:t>
      </w:r>
      <w:r w:rsidR="00F46A4B">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صناعة الحواسيب</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الصغيرة،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فقد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تقدمت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تكنولوجيا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الحوسبة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بخطوات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جبارة، فالحواسيب</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اليوم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هي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أكثر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قدرة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بملايين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المرات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مما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كانت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عليه</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منذ</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٣٠ عام</w:t>
      </w:r>
      <w:r w:rsidRPr="00103F22">
        <w:rPr>
          <w:rFonts w:ascii="Simplified Arabic" w:eastAsia="Calibri" w:hAnsi="Simplified Arabic" w:cs="Simplified Arabic" w:hint="cs"/>
          <w:sz w:val="28"/>
          <w:szCs w:val="28"/>
          <w:rtl/>
          <w:lang w:bidi="ar-EG"/>
        </w:rPr>
        <w:t>ا</w:t>
      </w:r>
      <w:r w:rsidRPr="00103F22">
        <w:rPr>
          <w:rFonts w:ascii="Simplified Arabic" w:eastAsia="Calibri" w:hAnsi="Simplified Arabic" w:cs="Simplified Arabic" w:hint="cs"/>
          <w:b/>
          <w:bCs/>
          <w:sz w:val="28"/>
          <w:szCs w:val="28"/>
          <w:vertAlign w:val="superscript"/>
          <w:rtl/>
          <w:lang w:bidi="ar-EG"/>
        </w:rPr>
        <w:t xml:space="preserve"> (</w:t>
      </w:r>
      <w:r w:rsidRPr="00103F22">
        <w:rPr>
          <w:rFonts w:ascii="Simplified Arabic" w:eastAsia="Calibri" w:hAnsi="Simplified Arabic" w:cs="Simplified Arabic"/>
          <w:b/>
          <w:bCs/>
          <w:sz w:val="28"/>
          <w:szCs w:val="28"/>
          <w:vertAlign w:val="superscript"/>
          <w:rtl/>
          <w:lang w:bidi="ar-EG"/>
        </w:rPr>
        <w:footnoteReference w:id="87"/>
      </w:r>
      <w:r w:rsidRPr="00103F22">
        <w:rPr>
          <w:rFonts w:ascii="Simplified Arabic" w:eastAsia="Calibri" w:hAnsi="Simplified Arabic" w:cs="Simplified Arabic" w:hint="cs"/>
          <w:b/>
          <w:bCs/>
          <w:sz w:val="28"/>
          <w:szCs w:val="28"/>
          <w:vertAlign w:val="superscript"/>
          <w:rtl/>
          <w:lang w:bidi="ar-EG"/>
        </w:rPr>
        <w:t>)</w:t>
      </w:r>
      <w:r w:rsidRPr="00103F22">
        <w:rPr>
          <w:rFonts w:ascii="Simplified Arabic" w:eastAsia="Calibri" w:hAnsi="Simplified Arabic" w:cs="Simplified Arabic" w:hint="cs"/>
          <w:sz w:val="28"/>
          <w:szCs w:val="28"/>
          <w:rtl/>
          <w:lang w:bidi="ar-EG"/>
        </w:rPr>
        <w:t xml:space="preserve">. </w:t>
      </w:r>
    </w:p>
    <w:p w14:paraId="23AC0E2D" w14:textId="52F8EDE5" w:rsidR="00214C00" w:rsidRPr="00103F22" w:rsidRDefault="00214C00" w:rsidP="00F46A4B">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sz w:val="28"/>
          <w:szCs w:val="28"/>
          <w:rtl/>
        </w:rPr>
        <w:lastRenderedPageBreak/>
        <w:t>وأيضا</w:t>
      </w:r>
      <w:r w:rsidR="00F46A4B">
        <w:rPr>
          <w:rFonts w:ascii="Simplified Arabic" w:eastAsia="Calibri" w:hAnsi="Simplified Arabic" w:cs="Simplified Arabic" w:hint="cs"/>
          <w:sz w:val="28"/>
          <w:szCs w:val="28"/>
          <w:rtl/>
        </w:rPr>
        <w:t>ً</w:t>
      </w:r>
      <w:r w:rsidRPr="00103F22">
        <w:rPr>
          <w:rFonts w:ascii="Simplified Arabic" w:eastAsia="Calibri" w:hAnsi="Simplified Arabic" w:cs="Simplified Arabic" w:hint="cs"/>
          <w:sz w:val="28"/>
          <w:szCs w:val="28"/>
          <w:rtl/>
        </w:rPr>
        <w:t xml:space="preserve"> يمكن تعريفها بأنها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طريقة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نظامية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تسير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وفق</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المعارف</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المنظمة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وتستخدم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جميع</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الإمكانات المتاحة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مادية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كانت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غير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مادية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w:t>
      </w:r>
      <w:r w:rsidR="00BF652B">
        <w:rPr>
          <w:rFonts w:ascii="Simplified Arabic" w:eastAsia="Calibri" w:hAnsi="Simplified Arabic" w:cs="Simplified Arabic" w:hint="cs"/>
          <w:sz w:val="28"/>
          <w:szCs w:val="28"/>
          <w:rtl/>
        </w:rPr>
        <w:t>أسلوب</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فعال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لانجاز</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العمل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المرغوب</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فيه</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درجة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عالية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الإتقان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أو</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الكفاية،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لذلك</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فان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للتكنولوجيا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ثلاث</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معان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وهي:</w:t>
      </w:r>
    </w:p>
    <w:p w14:paraId="1AA8A247" w14:textId="05FAC94E" w:rsidR="00214C00" w:rsidRPr="00103F22" w:rsidRDefault="00214C00" w:rsidP="00F46A4B">
      <w:pPr>
        <w:numPr>
          <w:ilvl w:val="0"/>
          <w:numId w:val="52"/>
        </w:numPr>
        <w:spacing w:before="120" w:after="0" w:line="240" w:lineRule="auto"/>
        <w:ind w:left="226" w:hanging="284"/>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b/>
          <w:bCs/>
          <w:sz w:val="28"/>
          <w:szCs w:val="28"/>
          <w:rtl/>
        </w:rPr>
        <w:t>التكنولوجيا</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كعمليات</w:t>
      </w:r>
      <w:r w:rsidR="00F46A4B">
        <w:rPr>
          <w:rFonts w:ascii="Simplified Arabic" w:eastAsia="Calibri" w:hAnsi="Simplified Arabic" w:cs="Simplified Arabic" w:hint="cs"/>
          <w:b/>
          <w:bCs/>
          <w:sz w:val="28"/>
          <w:szCs w:val="28"/>
          <w:rtl/>
        </w:rPr>
        <w:t xml:space="preserve"> </w:t>
      </w:r>
      <w:r w:rsidRPr="00F46A4B">
        <w:rPr>
          <w:rFonts w:asciiTheme="majorBidi" w:eastAsia="Calibri" w:hAnsiTheme="majorBidi" w:cstheme="majorBidi"/>
          <w:b/>
          <w:bCs/>
          <w:sz w:val="28"/>
          <w:szCs w:val="28"/>
        </w:rPr>
        <w:t>Processes</w:t>
      </w:r>
      <w:r w:rsidR="00F46A4B">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وتعني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التطبيق</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النظامي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للمعرفة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العلمية أو</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معرفة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منظمة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لأجل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مهمات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أو</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أغراض</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عملية</w:t>
      </w:r>
      <w:r w:rsidRPr="00103F22">
        <w:rPr>
          <w:rFonts w:ascii="Simplified Arabic" w:eastAsia="Calibri" w:hAnsi="Simplified Arabic" w:cs="Simplified Arabic" w:hint="cs"/>
          <w:sz w:val="28"/>
          <w:szCs w:val="28"/>
        </w:rPr>
        <w:t>.</w:t>
      </w:r>
    </w:p>
    <w:p w14:paraId="52662DAC" w14:textId="77777777" w:rsidR="00214C00" w:rsidRPr="00103F22" w:rsidRDefault="00214C00" w:rsidP="00BC3F35">
      <w:pPr>
        <w:numPr>
          <w:ilvl w:val="0"/>
          <w:numId w:val="52"/>
        </w:numPr>
        <w:spacing w:before="120" w:after="0" w:line="240" w:lineRule="auto"/>
        <w:ind w:left="226" w:hanging="284"/>
        <w:jc w:val="both"/>
        <w:rPr>
          <w:rFonts w:ascii="Simplified Arabic" w:eastAsia="Calibri" w:hAnsi="Simplified Arabic" w:cs="Simplified Arabic"/>
          <w:sz w:val="28"/>
          <w:szCs w:val="28"/>
        </w:rPr>
      </w:pPr>
      <w:r w:rsidRPr="00103F22">
        <w:rPr>
          <w:rFonts w:ascii="Simplified Arabic" w:eastAsia="Calibri" w:hAnsi="Simplified Arabic" w:cs="Simplified Arabic" w:hint="cs"/>
          <w:b/>
          <w:bCs/>
          <w:sz w:val="28"/>
          <w:szCs w:val="28"/>
          <w:rtl/>
        </w:rPr>
        <w:t>التكنولوجيا</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كنواتج</w:t>
      </w:r>
      <w:r w:rsidRPr="00103F22">
        <w:rPr>
          <w:rFonts w:ascii="Simplified Arabic" w:eastAsia="Calibri" w:hAnsi="Simplified Arabic" w:cs="Simplified Arabic" w:hint="cs"/>
          <w:b/>
          <w:bCs/>
          <w:sz w:val="28"/>
          <w:szCs w:val="28"/>
          <w:rtl/>
          <w:lang w:bidi="ar-EG"/>
        </w:rPr>
        <w:t xml:space="preserve"> </w:t>
      </w:r>
      <w:r w:rsidRPr="00F46A4B">
        <w:rPr>
          <w:rFonts w:asciiTheme="majorBidi" w:eastAsia="Calibri" w:hAnsiTheme="majorBidi" w:cstheme="majorBidi"/>
          <w:b/>
          <w:bCs/>
          <w:sz w:val="28"/>
          <w:szCs w:val="28"/>
        </w:rPr>
        <w:t>Products</w:t>
      </w:r>
      <w:r w:rsidRPr="00103F22">
        <w:rPr>
          <w:rFonts w:ascii="Simplified Arabic" w:eastAsia="Calibri" w:hAnsi="Simplified Arabic" w:cs="Simplified Arabic" w:hint="cs"/>
          <w:b/>
          <w:bCs/>
          <w:sz w:val="28"/>
          <w:szCs w:val="28"/>
          <w:rtl/>
          <w:lang w:bidi="ar-EG"/>
        </w:rPr>
        <w:t>:</w:t>
      </w:r>
      <w:r w:rsidRPr="00103F22">
        <w:rPr>
          <w:rFonts w:ascii="Simplified Arabic" w:eastAsia="Calibri" w:hAnsi="Simplified Arabic" w:cs="Simplified Arabic" w:hint="cs"/>
          <w:sz w:val="28"/>
          <w:szCs w:val="28"/>
          <w:lang w:bidi="ar-EG"/>
        </w:rPr>
        <w:t xml:space="preserve"> </w:t>
      </w:r>
      <w:r w:rsidRPr="00103F22">
        <w:rPr>
          <w:rFonts w:ascii="Simplified Arabic" w:eastAsia="Calibri" w:hAnsi="Simplified Arabic" w:cs="Simplified Arabic" w:hint="cs"/>
          <w:sz w:val="28"/>
          <w:szCs w:val="28"/>
          <w:rtl/>
        </w:rPr>
        <w:t>وتعني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الأدوات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والأجهزة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والمواد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الناتجة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عن</w:t>
      </w:r>
      <w:r w:rsidRPr="00103F22">
        <w:rPr>
          <w:rFonts w:ascii="Simplified Arabic" w:eastAsia="Calibri" w:hAnsi="Simplified Arabic" w:cs="Simplified Arabic" w:hint="cs"/>
          <w:sz w:val="28"/>
          <w:szCs w:val="28"/>
          <w:rtl/>
          <w:lang w:bidi="ar-EG"/>
        </w:rPr>
        <w:t xml:space="preserve"> </w:t>
      </w:r>
      <w:r w:rsidRPr="00103F22">
        <w:rPr>
          <w:rFonts w:ascii="Simplified Arabic" w:eastAsia="Calibri" w:hAnsi="Simplified Arabic" w:cs="Simplified Arabic" w:hint="cs"/>
          <w:sz w:val="28"/>
          <w:szCs w:val="28"/>
          <w:rtl/>
        </w:rPr>
        <w:t>تطبيق</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المعرفة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العلمية</w:t>
      </w:r>
    </w:p>
    <w:p w14:paraId="34F2FBF2" w14:textId="3D59406B" w:rsidR="00214C00" w:rsidRPr="00103F22" w:rsidRDefault="00214C00" w:rsidP="00F46A4B">
      <w:pPr>
        <w:numPr>
          <w:ilvl w:val="0"/>
          <w:numId w:val="52"/>
        </w:numPr>
        <w:spacing w:before="120" w:after="0" w:line="240" w:lineRule="auto"/>
        <w:ind w:left="226" w:hanging="284"/>
        <w:jc w:val="both"/>
        <w:rPr>
          <w:rFonts w:ascii="Simplified Arabic" w:eastAsia="Calibri" w:hAnsi="Simplified Arabic" w:cs="Simplified Arabic"/>
          <w:sz w:val="28"/>
          <w:szCs w:val="28"/>
        </w:rPr>
      </w:pPr>
      <w:r w:rsidRPr="00103F22">
        <w:rPr>
          <w:rFonts w:ascii="Simplified Arabic" w:eastAsia="Calibri" w:hAnsi="Simplified Arabic" w:cs="Simplified Arabic" w:hint="cs"/>
          <w:b/>
          <w:bCs/>
          <w:sz w:val="28"/>
          <w:szCs w:val="28"/>
          <w:rtl/>
        </w:rPr>
        <w:t>التكنولوجيا</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كعملية</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ونواتج</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معا:</w:t>
      </w:r>
      <w:r w:rsidRPr="00103F22">
        <w:rPr>
          <w:rFonts w:ascii="Simplified Arabic" w:eastAsia="Calibri" w:hAnsi="Simplified Arabic" w:cs="Simplified Arabic" w:hint="cs"/>
          <w:sz w:val="28"/>
          <w:szCs w:val="28"/>
          <w:rtl/>
        </w:rPr>
        <w:t>وتستعمل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بهذا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المعن</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عندما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يشير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النص</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العمليات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ونواتجها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معًا،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مثل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تقنيات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الحاسوب.</w:t>
      </w:r>
      <w:r w:rsidRPr="00103F22">
        <w:rPr>
          <w:rFonts w:ascii="Simplified Arabic" w:eastAsia="Calibri" w:hAnsi="Simplified Arabic" w:cs="Simplified Arabic" w:hint="cs"/>
          <w:b/>
          <w:bCs/>
          <w:sz w:val="28"/>
          <w:szCs w:val="28"/>
          <w:vertAlign w:val="superscript"/>
          <w:rtl/>
          <w:lang w:bidi="ar-EG"/>
        </w:rPr>
        <w:t>(</w:t>
      </w:r>
      <w:r w:rsidRPr="00103F22">
        <w:rPr>
          <w:rFonts w:ascii="Simplified Arabic" w:eastAsia="Calibri" w:hAnsi="Simplified Arabic" w:cs="Simplified Arabic"/>
          <w:b/>
          <w:bCs/>
          <w:sz w:val="28"/>
          <w:szCs w:val="28"/>
          <w:vertAlign w:val="superscript"/>
          <w:rtl/>
          <w:lang w:bidi="ar-EG"/>
        </w:rPr>
        <w:footnoteReference w:id="88"/>
      </w:r>
      <w:r w:rsidRPr="00103F22">
        <w:rPr>
          <w:rFonts w:ascii="Simplified Arabic" w:eastAsia="Calibri" w:hAnsi="Simplified Arabic" w:cs="Simplified Arabic" w:hint="cs"/>
          <w:b/>
          <w:bCs/>
          <w:sz w:val="28"/>
          <w:szCs w:val="28"/>
          <w:vertAlign w:val="superscript"/>
          <w:rtl/>
          <w:lang w:bidi="ar-EG"/>
        </w:rPr>
        <w:t>)</w:t>
      </w:r>
    </w:p>
    <w:p w14:paraId="68B8524C" w14:textId="24091526" w:rsidR="00214C00" w:rsidRPr="00F46A4B" w:rsidRDefault="00A320B4" w:rsidP="00F46A4B">
      <w:pPr>
        <w:spacing w:before="120" w:after="0" w:line="240" w:lineRule="auto"/>
        <w:jc w:val="both"/>
        <w:rPr>
          <w:rFonts w:ascii="Simplified Arabic" w:eastAsia="Times New Roman" w:hAnsi="Simplified Arabic" w:cs="Simplified Arabic"/>
          <w:b/>
          <w:bCs/>
          <w:sz w:val="28"/>
          <w:szCs w:val="28"/>
        </w:rPr>
      </w:pPr>
      <w:r w:rsidRPr="00F46A4B">
        <w:rPr>
          <w:rFonts w:ascii="Simplified Arabic" w:eastAsia="Times New Roman" w:hAnsi="Simplified Arabic" w:cs="Simplified Arabic" w:hint="cs"/>
          <w:b/>
          <w:bCs/>
          <w:sz w:val="28"/>
          <w:szCs w:val="28"/>
          <w:rtl/>
        </w:rPr>
        <w:t xml:space="preserve">2-1-2 </w:t>
      </w:r>
      <w:r w:rsidR="00214C00" w:rsidRPr="00F46A4B">
        <w:rPr>
          <w:rFonts w:ascii="Simplified Arabic" w:eastAsia="Times New Roman" w:hAnsi="Simplified Arabic" w:cs="Simplified Arabic" w:hint="cs"/>
          <w:b/>
          <w:bCs/>
          <w:sz w:val="28"/>
          <w:szCs w:val="28"/>
          <w:rtl/>
        </w:rPr>
        <w:t>دور</w:t>
      </w:r>
      <w:r w:rsidR="00214C00" w:rsidRPr="00F46A4B">
        <w:rPr>
          <w:rFonts w:ascii="Simplified Arabic" w:eastAsia="Times New Roman" w:hAnsi="Simplified Arabic" w:cs="Simplified Arabic" w:hint="cs"/>
          <w:b/>
          <w:bCs/>
          <w:sz w:val="28"/>
          <w:szCs w:val="28"/>
        </w:rPr>
        <w:t xml:space="preserve"> </w:t>
      </w:r>
      <w:r w:rsidR="00214C00" w:rsidRPr="00F46A4B">
        <w:rPr>
          <w:rFonts w:ascii="Simplified Arabic" w:eastAsia="Times New Roman" w:hAnsi="Simplified Arabic" w:cs="Simplified Arabic" w:hint="cs"/>
          <w:b/>
          <w:bCs/>
          <w:sz w:val="28"/>
          <w:szCs w:val="28"/>
          <w:rtl/>
        </w:rPr>
        <w:t>تكنولوجيا</w:t>
      </w:r>
      <w:r w:rsidR="00214C00" w:rsidRPr="00F46A4B">
        <w:rPr>
          <w:rFonts w:ascii="Simplified Arabic" w:eastAsia="Times New Roman" w:hAnsi="Simplified Arabic" w:cs="Simplified Arabic" w:hint="cs"/>
          <w:b/>
          <w:bCs/>
          <w:sz w:val="28"/>
          <w:szCs w:val="28"/>
        </w:rPr>
        <w:t xml:space="preserve"> </w:t>
      </w:r>
      <w:r w:rsidR="00214C00" w:rsidRPr="00F46A4B">
        <w:rPr>
          <w:rFonts w:ascii="Simplified Arabic" w:eastAsia="Times New Roman" w:hAnsi="Simplified Arabic" w:cs="Simplified Arabic" w:hint="cs"/>
          <w:b/>
          <w:bCs/>
          <w:sz w:val="28"/>
          <w:szCs w:val="28"/>
          <w:rtl/>
        </w:rPr>
        <w:t>المعلومات</w:t>
      </w:r>
      <w:r w:rsidR="00214C00" w:rsidRPr="00F46A4B">
        <w:rPr>
          <w:rFonts w:ascii="Simplified Arabic" w:eastAsia="Times New Roman" w:hAnsi="Simplified Arabic" w:cs="Simplified Arabic" w:hint="cs"/>
          <w:b/>
          <w:bCs/>
          <w:sz w:val="28"/>
          <w:szCs w:val="28"/>
        </w:rPr>
        <w:t xml:space="preserve"> </w:t>
      </w:r>
      <w:r w:rsidR="00214C00" w:rsidRPr="00F46A4B">
        <w:rPr>
          <w:rFonts w:ascii="Simplified Arabic" w:eastAsia="Times New Roman" w:hAnsi="Simplified Arabic" w:cs="Simplified Arabic" w:hint="cs"/>
          <w:b/>
          <w:bCs/>
          <w:sz w:val="28"/>
          <w:szCs w:val="28"/>
          <w:rtl/>
        </w:rPr>
        <w:t>في</w:t>
      </w:r>
      <w:r w:rsidR="00214C00" w:rsidRPr="00F46A4B">
        <w:rPr>
          <w:rFonts w:ascii="Simplified Arabic" w:eastAsia="Times New Roman" w:hAnsi="Simplified Arabic" w:cs="Simplified Arabic" w:hint="cs"/>
          <w:b/>
          <w:bCs/>
          <w:sz w:val="28"/>
          <w:szCs w:val="28"/>
        </w:rPr>
        <w:t xml:space="preserve"> </w:t>
      </w:r>
      <w:r w:rsidR="00214C00" w:rsidRPr="00F46A4B">
        <w:rPr>
          <w:rFonts w:ascii="Simplified Arabic" w:eastAsia="Times New Roman" w:hAnsi="Simplified Arabic" w:cs="Simplified Arabic" w:hint="cs"/>
          <w:b/>
          <w:bCs/>
          <w:sz w:val="28"/>
          <w:szCs w:val="28"/>
          <w:rtl/>
        </w:rPr>
        <w:t>تغيير</w:t>
      </w:r>
      <w:r w:rsidR="00214C00" w:rsidRPr="00F46A4B">
        <w:rPr>
          <w:rFonts w:ascii="Simplified Arabic" w:eastAsia="Times New Roman" w:hAnsi="Simplified Arabic" w:cs="Simplified Arabic" w:hint="cs"/>
          <w:b/>
          <w:bCs/>
          <w:sz w:val="28"/>
          <w:szCs w:val="28"/>
        </w:rPr>
        <w:t xml:space="preserve"> </w:t>
      </w:r>
      <w:r w:rsidR="00214C00" w:rsidRPr="00F46A4B">
        <w:rPr>
          <w:rFonts w:ascii="Simplified Arabic" w:eastAsia="Times New Roman" w:hAnsi="Simplified Arabic" w:cs="Simplified Arabic" w:hint="cs"/>
          <w:b/>
          <w:bCs/>
          <w:sz w:val="28"/>
          <w:szCs w:val="28"/>
          <w:rtl/>
        </w:rPr>
        <w:t>العملية</w:t>
      </w:r>
      <w:r w:rsidR="00214C00" w:rsidRPr="00F46A4B">
        <w:rPr>
          <w:rFonts w:ascii="Simplified Arabic" w:eastAsia="Times New Roman" w:hAnsi="Simplified Arabic" w:cs="Simplified Arabic" w:hint="cs"/>
          <w:b/>
          <w:bCs/>
          <w:sz w:val="28"/>
          <w:szCs w:val="28"/>
        </w:rPr>
        <w:t xml:space="preserve"> </w:t>
      </w:r>
      <w:r w:rsidR="00214C00" w:rsidRPr="00F46A4B">
        <w:rPr>
          <w:rFonts w:ascii="Simplified Arabic" w:eastAsia="Times New Roman" w:hAnsi="Simplified Arabic" w:cs="Simplified Arabic" w:hint="cs"/>
          <w:b/>
          <w:bCs/>
          <w:sz w:val="28"/>
          <w:szCs w:val="28"/>
          <w:rtl/>
        </w:rPr>
        <w:t xml:space="preserve">الإدارية </w:t>
      </w:r>
    </w:p>
    <w:p w14:paraId="6BDDC108" w14:textId="77777777" w:rsidR="00F46A4B" w:rsidRDefault="00214C00" w:rsidP="00F46A4B">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sz w:val="28"/>
          <w:szCs w:val="28"/>
          <w:rtl/>
        </w:rPr>
        <w:t>هناك</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فارق</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كبير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الطريقة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يتبعها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المدير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التقليدي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عند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القيام بالوظائف</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الإدارية التخطيط، التنظيم،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القيادة،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الرقابة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والطريقة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يتبعها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المدير المعاصر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هذا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الصدد،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كما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هناك</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اختلاف</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كبير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طريقة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المديرين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 تحليل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وحل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المشكلات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الماضي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وبين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طريقتهم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هذه</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الأيام</w:t>
      </w:r>
      <w:r w:rsidRPr="00103F22">
        <w:rPr>
          <w:rFonts w:ascii="Simplified Arabic" w:eastAsia="Calibri" w:hAnsi="Simplified Arabic" w:cs="Simplified Arabic" w:hint="cs"/>
          <w:sz w:val="28"/>
          <w:szCs w:val="28"/>
        </w:rPr>
        <w:t>.</w:t>
      </w:r>
    </w:p>
    <w:p w14:paraId="088CE952" w14:textId="5FE3E12F" w:rsidR="00214C00" w:rsidRDefault="00214C00" w:rsidP="00F46A4B">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hint="cs"/>
          <w:sz w:val="28"/>
          <w:szCs w:val="28"/>
          <w:rtl/>
        </w:rPr>
        <w:t>فقد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لعبت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تكنولوجيا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دورا</w:t>
      </w:r>
      <w:r w:rsidR="00F46A4B">
        <w:rPr>
          <w:rFonts w:ascii="Simplified Arabic" w:eastAsia="Calibri" w:hAnsi="Simplified Arabic" w:cs="Simplified Arabic" w:hint="cs"/>
          <w:sz w:val="28"/>
          <w:szCs w:val="28"/>
          <w:rtl/>
        </w:rPr>
        <w:t>ً</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هامًا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عملية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التغيير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طرأت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خلال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توفير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أدوات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قوية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للمديرين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والتي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تسمح</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لهم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بالقيام بأدوارهم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سواء</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التقليدية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أو</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الجديدة،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حيث</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نظم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المعاصرة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تسمح للمديرين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بالحصول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البيانات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وبكميات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هائلة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ومتنوعة،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وبتشغيلها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وبتحليلها وباستيعابها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بسرعة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فائقة،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وعليه</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يمكن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للمؤسسات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تستفيد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استخدام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تكنولوجيا 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 xml:space="preserve">لتطوير </w:t>
      </w:r>
      <w:r w:rsidR="00BF652B">
        <w:rPr>
          <w:rFonts w:ascii="Simplified Arabic" w:eastAsia="Calibri" w:hAnsi="Simplified Arabic" w:cs="Simplified Arabic" w:hint="cs"/>
          <w:sz w:val="28"/>
          <w:szCs w:val="28"/>
          <w:rtl/>
        </w:rPr>
        <w:t>أعمال</w:t>
      </w:r>
      <w:r w:rsidRPr="00103F22">
        <w:rPr>
          <w:rFonts w:ascii="Simplified Arabic" w:eastAsia="Calibri" w:hAnsi="Simplified Arabic" w:cs="Simplified Arabic" w:hint="cs"/>
          <w:sz w:val="28"/>
          <w:szCs w:val="28"/>
          <w:rtl/>
        </w:rPr>
        <w:t>ها.</w:t>
      </w:r>
    </w:p>
    <w:p w14:paraId="14C3472C" w14:textId="77777777" w:rsidR="00F46A4B" w:rsidRPr="00103F22" w:rsidRDefault="00F46A4B" w:rsidP="00F46A4B">
      <w:pPr>
        <w:spacing w:before="120" w:after="0" w:line="240" w:lineRule="auto"/>
        <w:ind w:firstLine="720"/>
        <w:jc w:val="both"/>
        <w:rPr>
          <w:rFonts w:ascii="Simplified Arabic" w:eastAsia="Calibri" w:hAnsi="Simplified Arabic" w:cs="Simplified Arabic"/>
          <w:sz w:val="28"/>
          <w:szCs w:val="28"/>
          <w:rtl/>
          <w:lang w:bidi="ar-EG"/>
        </w:rPr>
      </w:pPr>
    </w:p>
    <w:p w14:paraId="20DFB261" w14:textId="1010694F" w:rsidR="00214C00" w:rsidRPr="00F46A4B" w:rsidRDefault="00211B8D" w:rsidP="00F46A4B">
      <w:pPr>
        <w:spacing w:before="120" w:after="0" w:line="240" w:lineRule="auto"/>
        <w:jc w:val="both"/>
        <w:rPr>
          <w:rFonts w:ascii="Simplified Arabic" w:eastAsia="Calibri" w:hAnsi="Simplified Arabic" w:cs="Simplified Arabic"/>
          <w:b/>
          <w:bCs/>
          <w:sz w:val="28"/>
          <w:szCs w:val="28"/>
          <w:rtl/>
          <w:lang w:bidi="ar-EG"/>
        </w:rPr>
      </w:pPr>
      <w:r w:rsidRPr="00F46A4B">
        <w:rPr>
          <w:rFonts w:ascii="Simplified Arabic" w:eastAsia="Times New Roman" w:hAnsi="Simplified Arabic" w:cs="Simplified Arabic" w:hint="cs"/>
          <w:b/>
          <w:bCs/>
          <w:sz w:val="28"/>
          <w:szCs w:val="28"/>
          <w:rtl/>
        </w:rPr>
        <w:lastRenderedPageBreak/>
        <w:t>2</w:t>
      </w:r>
      <w:r w:rsidR="00A320B4" w:rsidRPr="00F46A4B">
        <w:rPr>
          <w:rFonts w:ascii="Simplified Arabic" w:eastAsia="Times New Roman" w:hAnsi="Simplified Arabic" w:cs="Simplified Arabic" w:hint="cs"/>
          <w:b/>
          <w:bCs/>
          <w:sz w:val="28"/>
          <w:szCs w:val="28"/>
          <w:rtl/>
        </w:rPr>
        <w:t>-1-</w:t>
      </w:r>
      <w:r w:rsidRPr="00F46A4B">
        <w:rPr>
          <w:rFonts w:ascii="Simplified Arabic" w:eastAsia="Times New Roman" w:hAnsi="Simplified Arabic" w:cs="Simplified Arabic" w:hint="cs"/>
          <w:b/>
          <w:bCs/>
          <w:sz w:val="28"/>
          <w:szCs w:val="28"/>
          <w:rtl/>
        </w:rPr>
        <w:t>3</w:t>
      </w:r>
      <w:r w:rsidR="00A320B4" w:rsidRPr="00F46A4B">
        <w:rPr>
          <w:rFonts w:ascii="Simplified Arabic" w:eastAsia="Times New Roman" w:hAnsi="Simplified Arabic" w:cs="Simplified Arabic" w:hint="cs"/>
          <w:b/>
          <w:bCs/>
          <w:sz w:val="28"/>
          <w:szCs w:val="28"/>
          <w:rtl/>
        </w:rPr>
        <w:t xml:space="preserve"> </w:t>
      </w:r>
      <w:r w:rsidR="00214C00" w:rsidRPr="00F46A4B">
        <w:rPr>
          <w:rFonts w:ascii="Simplified Arabic" w:eastAsia="Calibri" w:hAnsi="Simplified Arabic" w:cs="Simplified Arabic" w:hint="cs"/>
          <w:b/>
          <w:bCs/>
          <w:sz w:val="28"/>
          <w:szCs w:val="28"/>
          <w:rtl/>
        </w:rPr>
        <w:t>نظم</w:t>
      </w:r>
      <w:r w:rsidR="00214C00" w:rsidRPr="00F46A4B">
        <w:rPr>
          <w:rFonts w:ascii="Simplified Arabic" w:eastAsia="Calibri" w:hAnsi="Simplified Arabic" w:cs="Simplified Arabic" w:hint="cs"/>
          <w:b/>
          <w:bCs/>
          <w:sz w:val="28"/>
          <w:szCs w:val="28"/>
        </w:rPr>
        <w:t xml:space="preserve"> </w:t>
      </w:r>
      <w:r w:rsidR="00214C00" w:rsidRPr="00F46A4B">
        <w:rPr>
          <w:rFonts w:ascii="Simplified Arabic" w:eastAsia="Calibri" w:hAnsi="Simplified Arabic" w:cs="Simplified Arabic" w:hint="cs"/>
          <w:b/>
          <w:bCs/>
          <w:sz w:val="28"/>
          <w:szCs w:val="28"/>
          <w:rtl/>
        </w:rPr>
        <w:t>مساندة</w:t>
      </w:r>
      <w:r w:rsidR="00214C00" w:rsidRPr="00F46A4B">
        <w:rPr>
          <w:rFonts w:ascii="Simplified Arabic" w:eastAsia="Calibri" w:hAnsi="Simplified Arabic" w:cs="Simplified Arabic" w:hint="cs"/>
          <w:b/>
          <w:bCs/>
          <w:sz w:val="28"/>
          <w:szCs w:val="28"/>
        </w:rPr>
        <w:t xml:space="preserve"> </w:t>
      </w:r>
      <w:r w:rsidR="00214C00" w:rsidRPr="00F46A4B">
        <w:rPr>
          <w:rFonts w:ascii="Simplified Arabic" w:eastAsia="Calibri" w:hAnsi="Simplified Arabic" w:cs="Simplified Arabic" w:hint="cs"/>
          <w:b/>
          <w:bCs/>
          <w:sz w:val="28"/>
          <w:szCs w:val="28"/>
          <w:rtl/>
        </w:rPr>
        <w:t xml:space="preserve">المدير </w:t>
      </w:r>
    </w:p>
    <w:p w14:paraId="40CAF790" w14:textId="60A4AD4D" w:rsidR="00214C00" w:rsidRPr="00103F22" w:rsidRDefault="00214C00" w:rsidP="00F46A4B">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sz w:val="28"/>
          <w:szCs w:val="28"/>
          <w:rtl/>
        </w:rPr>
        <w:t>هي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تمكن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المدير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w:t>
      </w:r>
      <w:r w:rsidRPr="00103F22">
        <w:rPr>
          <w:rFonts w:ascii="Simplified Arabic" w:eastAsia="Calibri" w:hAnsi="Simplified Arabic" w:cs="Simplified Arabic" w:hint="cs"/>
          <w:sz w:val="28"/>
          <w:szCs w:val="28"/>
        </w:rPr>
        <w:t xml:space="preserve"> </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عمله</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بسرعة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وكفاءة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والحصول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عند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الحاجة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 xml:space="preserve"> ومن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هذه</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النظم،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نظم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فرعية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مثل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الرسائل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الالكترونية ونظم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الإدارية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ونظم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مساندة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القرارات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الجماعية،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وتستخدم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هذه</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النظم لإحداث</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التكامل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المديرين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رأس</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الهرم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الإداري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والاختصاصيين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كافة مستويات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المؤسسة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وبين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يتدفق</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المؤسسة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ونظم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مساندة المديرين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هي:مجموعة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برمجيات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وأجهزة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وأدوات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ولغة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خاصة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تعين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w:t>
      </w:r>
      <w:r w:rsidRPr="00103F22">
        <w:rPr>
          <w:rFonts w:ascii="Simplified Arabic" w:eastAsia="Calibri" w:hAnsi="Simplified Arabic" w:cs="Simplified Arabic" w:hint="cs"/>
          <w:sz w:val="28"/>
          <w:szCs w:val="28"/>
        </w:rPr>
        <w:t xml:space="preserve"> </w:t>
      </w:r>
      <w:r w:rsidR="00BF652B">
        <w:rPr>
          <w:rFonts w:ascii="Simplified Arabic" w:eastAsia="Calibri" w:hAnsi="Simplified Arabic" w:cs="Simplified Arabic" w:hint="cs"/>
          <w:sz w:val="28"/>
          <w:szCs w:val="28"/>
          <w:rtl/>
        </w:rPr>
        <w:t>أعمال</w:t>
      </w:r>
      <w:r w:rsidRPr="00103F22">
        <w:rPr>
          <w:rFonts w:ascii="Simplified Arabic" w:eastAsia="Calibri" w:hAnsi="Simplified Arabic" w:cs="Simplified Arabic" w:hint="cs"/>
          <w:sz w:val="28"/>
          <w:szCs w:val="28"/>
          <w:rtl/>
        </w:rPr>
        <w:t xml:space="preserve"> صناعة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واتخاذ</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القرار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الجماعي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خلال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تبادل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مع</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نظام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أو</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أي شخص</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وقت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وأي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مكان،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ومن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هذه</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النظم ما يل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w:t>
      </w:r>
    </w:p>
    <w:p w14:paraId="45883314" w14:textId="77777777" w:rsidR="00214C00" w:rsidRPr="00103F22" w:rsidRDefault="00214C00" w:rsidP="00F46A4B">
      <w:pPr>
        <w:numPr>
          <w:ilvl w:val="0"/>
          <w:numId w:val="53"/>
        </w:numPr>
        <w:spacing w:before="120" w:after="0" w:line="240" w:lineRule="auto"/>
        <w:ind w:left="395" w:hanging="284"/>
        <w:jc w:val="both"/>
        <w:rPr>
          <w:rFonts w:ascii="Simplified Arabic" w:eastAsia="Calibri" w:hAnsi="Simplified Arabic" w:cs="Simplified Arabic"/>
          <w:sz w:val="28"/>
          <w:szCs w:val="28"/>
        </w:rPr>
      </w:pPr>
      <w:r w:rsidRPr="00103F22">
        <w:rPr>
          <w:rFonts w:ascii="Simplified Arabic" w:eastAsia="Calibri" w:hAnsi="Simplified Arabic" w:cs="Simplified Arabic" w:hint="cs"/>
          <w:b/>
          <w:bCs/>
          <w:sz w:val="28"/>
          <w:szCs w:val="28"/>
          <w:rtl/>
        </w:rPr>
        <w:t>نظم</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الاتصال</w:t>
      </w:r>
      <w:r w:rsidRPr="00103F22">
        <w:rPr>
          <w:rFonts w:ascii="Simplified Arabic" w:eastAsia="Calibri" w:hAnsi="Simplified Arabic" w:cs="Simplified Arabic" w:hint="cs"/>
          <w:sz w:val="28"/>
          <w:szCs w:val="28"/>
          <w:rtl/>
        </w:rPr>
        <w:t>: يتم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عبر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أجهزة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الهاتف</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والبريد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الالكتروني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لعقد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اللقاءات والاجتماعات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وتبادل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الرسائل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السريعة</w:t>
      </w:r>
      <w:r w:rsidRPr="00103F22">
        <w:rPr>
          <w:rFonts w:ascii="Simplified Arabic" w:eastAsia="Calibri" w:hAnsi="Simplified Arabic" w:cs="Simplified Arabic" w:hint="cs"/>
          <w:sz w:val="28"/>
          <w:szCs w:val="28"/>
        </w:rPr>
        <w:t>.</w:t>
      </w:r>
    </w:p>
    <w:p w14:paraId="151C6DAB" w14:textId="567F402D" w:rsidR="00214C00" w:rsidRPr="00103F22" w:rsidRDefault="00214C00" w:rsidP="00F46A4B">
      <w:pPr>
        <w:numPr>
          <w:ilvl w:val="0"/>
          <w:numId w:val="53"/>
        </w:numPr>
        <w:spacing w:before="120" w:after="0" w:line="240" w:lineRule="auto"/>
        <w:ind w:left="395" w:hanging="284"/>
        <w:jc w:val="both"/>
        <w:rPr>
          <w:rFonts w:ascii="Simplified Arabic" w:eastAsia="Calibri" w:hAnsi="Simplified Arabic" w:cs="Simplified Arabic"/>
          <w:sz w:val="28"/>
          <w:szCs w:val="28"/>
        </w:rPr>
      </w:pP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نظم</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مساندة</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القرار:</w:t>
      </w:r>
      <w:r w:rsidRPr="00103F22">
        <w:rPr>
          <w:rFonts w:ascii="Simplified Arabic" w:eastAsia="Calibri" w:hAnsi="Simplified Arabic" w:cs="Simplified Arabic" w:hint="cs"/>
          <w:sz w:val="28"/>
          <w:szCs w:val="28"/>
          <w:rtl/>
          <w:lang w:bidi="ar-EG"/>
        </w:rPr>
        <w:t xml:space="preserve"> وه</w:t>
      </w:r>
      <w:r w:rsidR="00BF652B">
        <w:rPr>
          <w:rFonts w:ascii="Simplified Arabic" w:eastAsia="Calibri" w:hAnsi="Simplified Arabic" w:cs="Simplified Arabic" w:hint="cs"/>
          <w:sz w:val="28"/>
          <w:szCs w:val="28"/>
          <w:rtl/>
          <w:lang w:bidi="ar-EG"/>
        </w:rPr>
        <w:t>ي</w:t>
      </w:r>
      <w:r w:rsidRPr="00103F22">
        <w:rPr>
          <w:rFonts w:ascii="Simplified Arabic" w:eastAsia="Calibri" w:hAnsi="Simplified Arabic" w:cs="Simplified Arabic" w:hint="cs"/>
          <w:sz w:val="28"/>
          <w:szCs w:val="28"/>
          <w:rtl/>
          <w:lang w:bidi="ar-EG"/>
        </w:rPr>
        <w:t xml:space="preserve"> </w:t>
      </w:r>
      <w:r w:rsidRPr="00103F22">
        <w:rPr>
          <w:rFonts w:ascii="Simplified Arabic" w:eastAsia="Calibri" w:hAnsi="Simplified Arabic" w:cs="Simplified Arabic" w:hint="cs"/>
          <w:sz w:val="28"/>
          <w:szCs w:val="28"/>
          <w:rtl/>
        </w:rPr>
        <w:t>مجموعة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برامج</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الحاسب</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تمكن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المستفيد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 تحليل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وتفسير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البيانات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ثم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تشكيلها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وعرضها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بطرق</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مختلفة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لانجاز</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كافة ال</w:t>
      </w:r>
      <w:r w:rsidR="00BF652B">
        <w:rPr>
          <w:rFonts w:ascii="Simplified Arabic" w:eastAsia="Calibri" w:hAnsi="Simplified Arabic" w:cs="Simplified Arabic" w:hint="cs"/>
          <w:sz w:val="28"/>
          <w:szCs w:val="28"/>
          <w:rtl/>
        </w:rPr>
        <w:t>أعمال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المتعلقة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باتخاذ</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القرار</w:t>
      </w:r>
      <w:r w:rsidRPr="00103F22">
        <w:rPr>
          <w:rFonts w:ascii="Simplified Arabic" w:eastAsia="Calibri" w:hAnsi="Simplified Arabic" w:cs="Simplified Arabic" w:hint="cs"/>
          <w:sz w:val="28"/>
          <w:szCs w:val="28"/>
        </w:rPr>
        <w:t>.</w:t>
      </w:r>
    </w:p>
    <w:p w14:paraId="7EA80612" w14:textId="200523CC" w:rsidR="00214C00" w:rsidRPr="00103F22" w:rsidRDefault="00214C00" w:rsidP="00F46A4B">
      <w:pPr>
        <w:numPr>
          <w:ilvl w:val="0"/>
          <w:numId w:val="53"/>
        </w:numPr>
        <w:spacing w:before="120" w:after="0" w:line="240" w:lineRule="auto"/>
        <w:ind w:left="395" w:hanging="284"/>
        <w:jc w:val="both"/>
        <w:rPr>
          <w:rFonts w:ascii="Simplified Arabic" w:eastAsia="Calibri" w:hAnsi="Simplified Arabic" w:cs="Simplified Arabic"/>
          <w:sz w:val="28"/>
          <w:szCs w:val="28"/>
        </w:rPr>
      </w:pPr>
      <w:r w:rsidRPr="00103F22">
        <w:rPr>
          <w:rFonts w:ascii="Simplified Arabic" w:eastAsia="Calibri" w:hAnsi="Simplified Arabic" w:cs="Simplified Arabic" w:hint="cs"/>
          <w:b/>
          <w:bCs/>
          <w:sz w:val="28"/>
          <w:szCs w:val="28"/>
          <w:rtl/>
        </w:rPr>
        <w:t>نظم</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الخبرة</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المعلوماتية</w:t>
      </w:r>
      <w:r w:rsidRPr="00103F22">
        <w:rPr>
          <w:rFonts w:ascii="Simplified Arabic" w:eastAsia="Calibri" w:hAnsi="Simplified Arabic" w:cs="Simplified Arabic" w:hint="cs"/>
          <w:sz w:val="28"/>
          <w:szCs w:val="28"/>
          <w:rtl/>
        </w:rPr>
        <w:t>: الخبرة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هي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إحد</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00982628">
        <w:rPr>
          <w:rFonts w:ascii="Simplified Arabic" w:eastAsia="Calibri" w:hAnsi="Simplified Arabic" w:cs="Simplified Arabic" w:hint="cs"/>
          <w:sz w:val="28"/>
          <w:szCs w:val="28"/>
          <w:rtl/>
        </w:rPr>
        <w:t>أنظمة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الحواسيب</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الآلية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وهي تتسق</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مع</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تصرف</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الإنسان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الخبير،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حيث</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تتمتع</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هذه</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w:t>
      </w:r>
      <w:r w:rsidR="00982628">
        <w:rPr>
          <w:rFonts w:ascii="Simplified Arabic" w:eastAsia="Calibri" w:hAnsi="Simplified Arabic" w:cs="Simplified Arabic" w:hint="cs"/>
          <w:sz w:val="28"/>
          <w:szCs w:val="28"/>
          <w:rtl/>
        </w:rPr>
        <w:t>أنظمة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بقدرات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لحل مشكلات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معينة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حقول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معرفية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معينة،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فمن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خلال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بعض</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الأسئلة والمعلومات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والإجابة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عليها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يمكن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إرشاد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الأفراد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المسار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المنطقي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لاتخاذ قرارات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واقعية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تساعد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تحديد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مساراتها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المستقبلية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تكنولوجيا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بفعالية</w:t>
      </w:r>
      <w:r w:rsidRPr="00103F22">
        <w:rPr>
          <w:rFonts w:ascii="Simplified Arabic" w:eastAsia="Calibri" w:hAnsi="Simplified Arabic" w:cs="Simplified Arabic" w:hint="cs"/>
          <w:b/>
          <w:bCs/>
          <w:sz w:val="28"/>
          <w:szCs w:val="28"/>
          <w:vertAlign w:val="superscript"/>
          <w:rtl/>
          <w:lang w:bidi="ar-EG"/>
        </w:rPr>
        <w:t>(</w:t>
      </w:r>
      <w:r w:rsidRPr="00103F22">
        <w:rPr>
          <w:rFonts w:ascii="Simplified Arabic" w:eastAsia="Calibri" w:hAnsi="Simplified Arabic" w:cs="Simplified Arabic"/>
          <w:b/>
          <w:bCs/>
          <w:sz w:val="28"/>
          <w:szCs w:val="28"/>
          <w:vertAlign w:val="superscript"/>
          <w:rtl/>
          <w:lang w:bidi="ar-EG"/>
        </w:rPr>
        <w:footnoteReference w:id="89"/>
      </w:r>
      <w:r w:rsidRPr="00103F22">
        <w:rPr>
          <w:rFonts w:ascii="Simplified Arabic" w:eastAsia="Calibri" w:hAnsi="Simplified Arabic" w:cs="Simplified Arabic" w:hint="cs"/>
          <w:b/>
          <w:bCs/>
          <w:sz w:val="28"/>
          <w:szCs w:val="28"/>
          <w:vertAlign w:val="superscript"/>
          <w:rtl/>
          <w:lang w:bidi="ar-EG"/>
        </w:rPr>
        <w:t>)</w:t>
      </w:r>
      <w:r w:rsidRPr="00103F22">
        <w:rPr>
          <w:rFonts w:ascii="Simplified Arabic" w:eastAsia="Calibri" w:hAnsi="Simplified Arabic" w:cs="Simplified Arabic" w:hint="cs"/>
          <w:sz w:val="28"/>
          <w:szCs w:val="28"/>
          <w:rtl/>
        </w:rPr>
        <w:t>.</w:t>
      </w:r>
    </w:p>
    <w:p w14:paraId="0EFDCF49" w14:textId="28994641" w:rsidR="00214C00" w:rsidRPr="00103F22" w:rsidRDefault="00B10F74" w:rsidP="000E42C6">
      <w:pPr>
        <w:spacing w:before="120" w:after="0" w:line="240" w:lineRule="auto"/>
        <w:ind w:firstLine="720"/>
        <w:jc w:val="both"/>
        <w:rPr>
          <w:rFonts w:ascii="Simplified Arabic" w:eastAsia="Calibri" w:hAnsi="Simplified Arabic" w:cs="Simplified Arabic"/>
          <w:sz w:val="28"/>
          <w:szCs w:val="28"/>
        </w:rPr>
      </w:pPr>
      <w:r w:rsidRPr="00103F22">
        <w:rPr>
          <w:rFonts w:ascii="Simplified Arabic" w:eastAsia="Calibri" w:hAnsi="Simplified Arabic" w:cs="PT Bold Heading" w:hint="cs"/>
          <w:sz w:val="28"/>
          <w:szCs w:val="28"/>
          <w:rtl/>
        </w:rPr>
        <w:t>ويتضح مما سبق</w:t>
      </w:r>
      <w:r w:rsidR="00214C00" w:rsidRPr="00103F22">
        <w:rPr>
          <w:rFonts w:ascii="Simplified Arabic" w:eastAsia="Calibri" w:hAnsi="Simplified Arabic" w:cs="Simplified Arabic" w:hint="cs"/>
          <w:sz w:val="28"/>
          <w:szCs w:val="28"/>
          <w:rtl/>
        </w:rPr>
        <w:t>: إن التكنولوجيا</w:t>
      </w:r>
      <w:r w:rsidR="00214C00" w:rsidRPr="00103F22">
        <w:rPr>
          <w:rFonts w:ascii="Simplified Arabic" w:eastAsia="Calibri" w:hAnsi="Simplified Arabic" w:cs="Simplified Arabic" w:hint="cs"/>
          <w:sz w:val="28"/>
          <w:szCs w:val="28"/>
        </w:rPr>
        <w:t xml:space="preserve"> </w:t>
      </w:r>
      <w:r w:rsidR="00214C00" w:rsidRPr="00103F22">
        <w:rPr>
          <w:rFonts w:ascii="Simplified Arabic" w:eastAsia="Calibri" w:hAnsi="Simplified Arabic" w:cs="Simplified Arabic" w:hint="cs"/>
          <w:sz w:val="28"/>
          <w:szCs w:val="28"/>
          <w:rtl/>
        </w:rPr>
        <w:t>كعملية</w:t>
      </w:r>
      <w:r w:rsidR="00214C00" w:rsidRPr="00103F22">
        <w:rPr>
          <w:rFonts w:ascii="Simplified Arabic" w:eastAsia="Calibri" w:hAnsi="Simplified Arabic" w:cs="Simplified Arabic" w:hint="cs"/>
          <w:sz w:val="28"/>
          <w:szCs w:val="28"/>
        </w:rPr>
        <w:t xml:space="preserve"> </w:t>
      </w:r>
      <w:r w:rsidR="00214C00" w:rsidRPr="00103F22">
        <w:rPr>
          <w:rFonts w:ascii="Simplified Arabic" w:eastAsia="Calibri" w:hAnsi="Simplified Arabic" w:cs="Simplified Arabic" w:hint="cs"/>
          <w:sz w:val="28"/>
          <w:szCs w:val="28"/>
          <w:rtl/>
        </w:rPr>
        <w:t>ونواتج تعتبر من أهم التحديات الت</w:t>
      </w:r>
      <w:r w:rsidR="00BF652B">
        <w:rPr>
          <w:rFonts w:ascii="Simplified Arabic" w:eastAsia="Calibri" w:hAnsi="Simplified Arabic" w:cs="Simplified Arabic" w:hint="cs"/>
          <w:sz w:val="28"/>
          <w:szCs w:val="28"/>
          <w:rtl/>
        </w:rPr>
        <w:t>ي</w:t>
      </w:r>
      <w:r w:rsidR="00214C00" w:rsidRPr="00103F22">
        <w:rPr>
          <w:rFonts w:ascii="Simplified Arabic" w:eastAsia="Calibri" w:hAnsi="Simplified Arabic" w:cs="Simplified Arabic" w:hint="cs"/>
          <w:sz w:val="28"/>
          <w:szCs w:val="28"/>
          <w:rtl/>
        </w:rPr>
        <w:t xml:space="preserve"> تواجهها غالبية المنظمات اليوم وذلك من خلال الاستخدام الفعال لتقنية </w:t>
      </w:r>
      <w:r w:rsidR="00214C00" w:rsidRPr="00103F22">
        <w:rPr>
          <w:rFonts w:ascii="Simplified Arabic" w:eastAsia="Calibri" w:hAnsi="Simplified Arabic" w:cs="Simplified Arabic" w:hint="cs"/>
          <w:sz w:val="28"/>
          <w:szCs w:val="28"/>
          <w:rtl/>
        </w:rPr>
        <w:lastRenderedPageBreak/>
        <w:t>المعلومات وال</w:t>
      </w:r>
      <w:r w:rsidR="00BF652B">
        <w:rPr>
          <w:rFonts w:ascii="Simplified Arabic" w:eastAsia="Calibri" w:hAnsi="Simplified Arabic" w:cs="Simplified Arabic" w:hint="cs"/>
          <w:sz w:val="28"/>
          <w:szCs w:val="28"/>
          <w:rtl/>
        </w:rPr>
        <w:t>إدارة</w:t>
      </w:r>
      <w:r w:rsidR="00214C00" w:rsidRPr="00103F22">
        <w:rPr>
          <w:rFonts w:ascii="Simplified Arabic" w:eastAsia="Calibri" w:hAnsi="Simplified Arabic" w:cs="Simplified Arabic" w:hint="cs"/>
          <w:sz w:val="28"/>
          <w:szCs w:val="28"/>
          <w:rtl/>
        </w:rPr>
        <w:t xml:space="preserve"> الجيدة من أهم عوامل نجاح استخدامات التكنولوجيا ف</w:t>
      </w:r>
      <w:r w:rsidR="00BF652B">
        <w:rPr>
          <w:rFonts w:ascii="Simplified Arabic" w:eastAsia="Calibri" w:hAnsi="Simplified Arabic" w:cs="Simplified Arabic" w:hint="cs"/>
          <w:sz w:val="28"/>
          <w:szCs w:val="28"/>
          <w:rtl/>
        </w:rPr>
        <w:t>ي</w:t>
      </w:r>
      <w:r w:rsidR="00214C00" w:rsidRPr="00103F22">
        <w:rPr>
          <w:rFonts w:ascii="Simplified Arabic" w:eastAsia="Calibri" w:hAnsi="Simplified Arabic" w:cs="Simplified Arabic" w:hint="cs"/>
          <w:sz w:val="28"/>
          <w:szCs w:val="28"/>
          <w:rtl/>
        </w:rPr>
        <w:t xml:space="preserve"> تقديم الخدمات المختلفة للمواطنين. </w:t>
      </w:r>
    </w:p>
    <w:p w14:paraId="3A05E8FB" w14:textId="4396EFC7" w:rsidR="00214C00" w:rsidRPr="00103F22" w:rsidRDefault="00214C00" w:rsidP="00F46A4B">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sz w:val="28"/>
          <w:szCs w:val="28"/>
          <w:rtl/>
        </w:rPr>
        <w:t>وإن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تطبيقات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تكنولوجيا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تساعد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تغيير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شكل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المنظومة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العامة</w:t>
      </w:r>
      <w:r w:rsidR="00F46A4B">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لل</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للتحول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الشكل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الهرمي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الشكل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الشبكي،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حيث</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تلعب</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أجهزة الكمبيوتر</w:t>
      </w:r>
      <w:r w:rsidR="00F46A4B">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وشبكات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دورًا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أساسيا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الربط</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أجزاء</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المنظمة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الواحدة داخليًا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جهة،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والربط</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المنظمة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وغيرها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المنظمات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الأخر</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خارجيا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بالإضافة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ربطها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بجمهور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المتعاملين،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هذا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وتعمل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هذه</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التطبيقات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زيادة فعالية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وكفاءة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الحكومية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خلال</w:t>
      </w:r>
      <w:r w:rsidRPr="00103F22">
        <w:rPr>
          <w:rFonts w:ascii="Simplified Arabic" w:eastAsia="Calibri" w:hAnsi="Simplified Arabic" w:cs="Simplified Arabic" w:hint="cs"/>
          <w:sz w:val="28"/>
          <w:szCs w:val="28"/>
        </w:rPr>
        <w:t>:</w:t>
      </w:r>
    </w:p>
    <w:p w14:paraId="0FC7A746" w14:textId="4A6E0FC2" w:rsidR="00214C00" w:rsidRPr="00103F22" w:rsidRDefault="00214C00" w:rsidP="00F46A4B">
      <w:pPr>
        <w:numPr>
          <w:ilvl w:val="0"/>
          <w:numId w:val="54"/>
        </w:numPr>
        <w:spacing w:before="120" w:after="0" w:line="240" w:lineRule="auto"/>
        <w:ind w:left="395" w:hanging="283"/>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b/>
          <w:bCs/>
          <w:sz w:val="28"/>
          <w:szCs w:val="28"/>
          <w:rtl/>
        </w:rPr>
        <w:t>تيسير</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المعاملات</w:t>
      </w:r>
      <w:r w:rsidR="006C097F">
        <w:rPr>
          <w:rFonts w:ascii="Simplified Arabic" w:eastAsia="Calibri" w:hAnsi="Simplified Arabic" w:cs="Simplified Arabic" w:hint="cs"/>
          <w:b/>
          <w:bCs/>
          <w:sz w:val="28"/>
          <w:szCs w:val="28"/>
          <w:rtl/>
        </w:rPr>
        <w:t>:</w:t>
      </w:r>
      <w:r w:rsidRPr="00103F22">
        <w:rPr>
          <w:rFonts w:ascii="Simplified Arabic" w:eastAsia="Calibri" w:hAnsi="Simplified Arabic" w:cs="Simplified Arabic" w:hint="cs"/>
          <w:sz w:val="28"/>
          <w:szCs w:val="28"/>
          <w:rtl/>
        </w:rPr>
        <w:t xml:space="preserve"> تساعد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تطبيقات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تكنولوجيا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تيسير المعاملات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كل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المواطنين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والجهات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الحكومية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وبين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الجهات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الحكومية بعضها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البعض</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دون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الأخذ</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الاعتبار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البعد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المكاني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والزمني،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مما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يزيد من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كفاءة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مستو</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00DA7A8C">
        <w:rPr>
          <w:rFonts w:ascii="Simplified Arabic" w:eastAsia="Calibri" w:hAnsi="Simplified Arabic" w:cs="Simplified Arabic" w:hint="cs"/>
          <w:sz w:val="28"/>
          <w:szCs w:val="28"/>
          <w:rtl/>
        </w:rPr>
        <w:t>أداء</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الخدمات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الحكومية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وذلك</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مع</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إمكانية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قيام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المواطنين بما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يلي:</w:t>
      </w:r>
    </w:p>
    <w:p w14:paraId="7968E3D8" w14:textId="481B3F0C" w:rsidR="00214C00" w:rsidRPr="00103F22" w:rsidRDefault="00214C00" w:rsidP="00F46A4B">
      <w:pPr>
        <w:numPr>
          <w:ilvl w:val="0"/>
          <w:numId w:val="77"/>
        </w:numPr>
        <w:spacing w:before="120" w:after="0" w:line="240" w:lineRule="auto"/>
        <w:ind w:left="395" w:hanging="283"/>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التعرف</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بعض</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المشروعات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تتبناها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الحكومة</w:t>
      </w:r>
      <w:r w:rsidRPr="00103F22">
        <w:rPr>
          <w:rFonts w:ascii="Simplified Arabic" w:eastAsia="Calibri" w:hAnsi="Simplified Arabic" w:cs="Simplified Arabic" w:hint="cs"/>
          <w:sz w:val="28"/>
          <w:szCs w:val="28"/>
        </w:rPr>
        <w:t>.</w:t>
      </w:r>
    </w:p>
    <w:p w14:paraId="47F9D73F" w14:textId="55972D22" w:rsidR="00214C00" w:rsidRPr="00F46A4B" w:rsidRDefault="00214C00" w:rsidP="00F46A4B">
      <w:pPr>
        <w:numPr>
          <w:ilvl w:val="0"/>
          <w:numId w:val="77"/>
        </w:numPr>
        <w:spacing w:before="120" w:after="0" w:line="240" w:lineRule="auto"/>
        <w:ind w:left="395" w:hanging="283"/>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استرجاع</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المواقع</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الحكومية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ومن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بينها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البيانات الإحصائية،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الهياكل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التنظيمية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والإدارية</w:t>
      </w:r>
      <w:r w:rsidR="00F46A4B">
        <w:rPr>
          <w:rFonts w:ascii="Simplified Arabic" w:eastAsia="Calibri" w:hAnsi="Simplified Arabic" w:cs="Simplified Arabic" w:hint="cs"/>
          <w:sz w:val="28"/>
          <w:szCs w:val="28"/>
          <w:rtl/>
          <w:lang w:bidi="ar-EG"/>
        </w:rPr>
        <w:t xml:space="preserve"> </w:t>
      </w:r>
      <w:r w:rsidRPr="00F46A4B">
        <w:rPr>
          <w:rFonts w:ascii="Simplified Arabic" w:eastAsia="Calibri" w:hAnsi="Simplified Arabic" w:cs="Simplified Arabic" w:hint="cs"/>
          <w:sz w:val="28"/>
          <w:szCs w:val="28"/>
          <w:rtl/>
        </w:rPr>
        <w:t>أوتقديم</w:t>
      </w:r>
      <w:r w:rsidRPr="00F46A4B">
        <w:rPr>
          <w:rFonts w:ascii="Simplified Arabic" w:eastAsia="Calibri" w:hAnsi="Simplified Arabic" w:cs="Simplified Arabic" w:hint="cs"/>
          <w:sz w:val="28"/>
          <w:szCs w:val="28"/>
        </w:rPr>
        <w:t xml:space="preserve"> </w:t>
      </w:r>
      <w:r w:rsidRPr="00F46A4B">
        <w:rPr>
          <w:rFonts w:ascii="Simplified Arabic" w:eastAsia="Calibri" w:hAnsi="Simplified Arabic" w:cs="Simplified Arabic" w:hint="cs"/>
          <w:sz w:val="28"/>
          <w:szCs w:val="28"/>
          <w:rtl/>
        </w:rPr>
        <w:t>المعلومات</w:t>
      </w:r>
      <w:r w:rsidRPr="00F46A4B">
        <w:rPr>
          <w:rFonts w:ascii="Simplified Arabic" w:eastAsia="Calibri" w:hAnsi="Simplified Arabic" w:cs="Simplified Arabic" w:hint="cs"/>
          <w:sz w:val="28"/>
          <w:szCs w:val="28"/>
        </w:rPr>
        <w:t xml:space="preserve"> </w:t>
      </w:r>
      <w:r w:rsidRPr="00F46A4B">
        <w:rPr>
          <w:rFonts w:ascii="Simplified Arabic" w:eastAsia="Calibri" w:hAnsi="Simplified Arabic" w:cs="Simplified Arabic" w:hint="cs"/>
          <w:sz w:val="28"/>
          <w:szCs w:val="28"/>
          <w:rtl/>
        </w:rPr>
        <w:t>من</w:t>
      </w:r>
      <w:r w:rsidRPr="00F46A4B">
        <w:rPr>
          <w:rFonts w:ascii="Simplified Arabic" w:eastAsia="Calibri" w:hAnsi="Simplified Arabic" w:cs="Simplified Arabic" w:hint="cs"/>
          <w:sz w:val="28"/>
          <w:szCs w:val="28"/>
        </w:rPr>
        <w:t xml:space="preserve"> </w:t>
      </w:r>
      <w:r w:rsidRPr="00F46A4B">
        <w:rPr>
          <w:rFonts w:ascii="Simplified Arabic" w:eastAsia="Calibri" w:hAnsi="Simplified Arabic" w:cs="Simplified Arabic" w:hint="cs"/>
          <w:sz w:val="28"/>
          <w:szCs w:val="28"/>
          <w:rtl/>
        </w:rPr>
        <w:t>خلال الاستفتاءات</w:t>
      </w:r>
      <w:r w:rsidRPr="00F46A4B">
        <w:rPr>
          <w:rFonts w:ascii="Simplified Arabic" w:eastAsia="Calibri" w:hAnsi="Simplified Arabic" w:cs="Simplified Arabic" w:hint="cs"/>
          <w:sz w:val="28"/>
          <w:szCs w:val="28"/>
        </w:rPr>
        <w:t xml:space="preserve"> </w:t>
      </w:r>
      <w:r w:rsidRPr="00F46A4B">
        <w:rPr>
          <w:rFonts w:ascii="Simplified Arabic" w:eastAsia="Calibri" w:hAnsi="Simplified Arabic" w:cs="Simplified Arabic" w:hint="cs"/>
          <w:sz w:val="28"/>
          <w:szCs w:val="28"/>
          <w:rtl/>
        </w:rPr>
        <w:t>والبريد</w:t>
      </w:r>
      <w:r w:rsidRPr="00F46A4B">
        <w:rPr>
          <w:rFonts w:ascii="Simplified Arabic" w:eastAsia="Calibri" w:hAnsi="Simplified Arabic" w:cs="Simplified Arabic" w:hint="cs"/>
          <w:sz w:val="28"/>
          <w:szCs w:val="28"/>
        </w:rPr>
        <w:t xml:space="preserve"> </w:t>
      </w:r>
      <w:r w:rsidRPr="00F46A4B">
        <w:rPr>
          <w:rFonts w:ascii="Simplified Arabic" w:eastAsia="Calibri" w:hAnsi="Simplified Arabic" w:cs="Simplified Arabic" w:hint="cs"/>
          <w:sz w:val="28"/>
          <w:szCs w:val="28"/>
          <w:rtl/>
        </w:rPr>
        <w:t>الالكتروني</w:t>
      </w:r>
      <w:r w:rsidRPr="00F46A4B">
        <w:rPr>
          <w:rFonts w:ascii="Simplified Arabic" w:eastAsia="Calibri" w:hAnsi="Simplified Arabic" w:cs="Simplified Arabic" w:hint="cs"/>
          <w:sz w:val="28"/>
          <w:szCs w:val="28"/>
        </w:rPr>
        <w:t>.</w:t>
      </w:r>
    </w:p>
    <w:p w14:paraId="56C35670" w14:textId="587E6570" w:rsidR="00214C00" w:rsidRPr="00103F22" w:rsidRDefault="00214C00" w:rsidP="00F46A4B">
      <w:pPr>
        <w:numPr>
          <w:ilvl w:val="0"/>
          <w:numId w:val="77"/>
        </w:numPr>
        <w:spacing w:before="120" w:after="0" w:line="240" w:lineRule="auto"/>
        <w:ind w:left="395" w:hanging="283"/>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المشاركة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المناقشة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وتداول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الآراء</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والاتجاهات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والسياسات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التي تنتهجها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Pr>
        <w:t>.</w:t>
      </w:r>
    </w:p>
    <w:p w14:paraId="1ED7FCA1" w14:textId="7CF4CE08" w:rsidR="00214C00" w:rsidRPr="00103F22" w:rsidRDefault="00214C00" w:rsidP="00F46A4B">
      <w:pPr>
        <w:numPr>
          <w:ilvl w:val="0"/>
          <w:numId w:val="55"/>
        </w:numPr>
        <w:spacing w:before="120" w:after="0" w:line="240" w:lineRule="auto"/>
        <w:ind w:left="395" w:hanging="283"/>
        <w:jc w:val="both"/>
        <w:rPr>
          <w:rFonts w:ascii="Simplified Arabic" w:eastAsia="Calibri" w:hAnsi="Simplified Arabic" w:cs="Simplified Arabic"/>
          <w:sz w:val="28"/>
          <w:szCs w:val="28"/>
          <w:lang w:bidi="ar-EG"/>
        </w:rPr>
      </w:pPr>
      <w:r w:rsidRPr="00103F22">
        <w:rPr>
          <w:rFonts w:ascii="Simplified Arabic" w:eastAsia="Calibri" w:hAnsi="Simplified Arabic" w:cs="Simplified Arabic" w:hint="cs"/>
          <w:b/>
          <w:bCs/>
          <w:sz w:val="28"/>
          <w:szCs w:val="28"/>
          <w:rtl/>
        </w:rPr>
        <w:t>الترويج</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للمشروعات</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الحكومية</w:t>
      </w:r>
      <w:r w:rsidR="006C097F">
        <w:rPr>
          <w:rFonts w:ascii="Simplified Arabic" w:eastAsia="Calibri" w:hAnsi="Simplified Arabic" w:cs="Simplified Arabic" w:hint="cs"/>
          <w:b/>
          <w:bCs/>
          <w:sz w:val="28"/>
          <w:szCs w:val="28"/>
          <w:rtl/>
        </w:rPr>
        <w:t>:</w:t>
      </w:r>
      <w:r w:rsidR="00F46A4B">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باستخدام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شبكة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الانترنت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لترويج</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الخطط</w:t>
      </w:r>
      <w:r w:rsidRPr="00103F22">
        <w:rPr>
          <w:rFonts w:ascii="Simplified Arabic" w:eastAsia="Calibri" w:hAnsi="Simplified Arabic" w:cs="Simplified Arabic" w:hint="cs"/>
          <w:sz w:val="28"/>
          <w:szCs w:val="28"/>
          <w:rtl/>
          <w:lang w:bidi="ar-EG"/>
        </w:rPr>
        <w:t xml:space="preserve"> </w:t>
      </w:r>
      <w:r w:rsidRPr="00103F22">
        <w:rPr>
          <w:rFonts w:ascii="Simplified Arabic" w:eastAsia="Calibri" w:hAnsi="Simplified Arabic" w:cs="Simplified Arabic" w:hint="cs"/>
          <w:sz w:val="28"/>
          <w:szCs w:val="28"/>
          <w:rtl/>
        </w:rPr>
        <w:t>المستقبلية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والمشروعات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التنموية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لل</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Pr>
        <w:t>.</w:t>
      </w:r>
    </w:p>
    <w:p w14:paraId="5F035C37" w14:textId="12D582FE" w:rsidR="00214C00" w:rsidRPr="00103F22" w:rsidRDefault="00214C00" w:rsidP="00F46A4B">
      <w:pPr>
        <w:numPr>
          <w:ilvl w:val="0"/>
          <w:numId w:val="56"/>
        </w:numPr>
        <w:spacing w:before="120" w:after="0" w:line="240" w:lineRule="auto"/>
        <w:ind w:left="395" w:hanging="283"/>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hint="cs"/>
          <w:b/>
          <w:bCs/>
          <w:sz w:val="28"/>
          <w:szCs w:val="28"/>
          <w:rtl/>
        </w:rPr>
        <w:t>تطوير</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التعاملات</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مع</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مؤسسات</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ال</w:t>
      </w:r>
      <w:r w:rsidR="00BF652B">
        <w:rPr>
          <w:rFonts w:ascii="Simplified Arabic" w:eastAsia="Calibri" w:hAnsi="Simplified Arabic" w:cs="Simplified Arabic" w:hint="cs"/>
          <w:b/>
          <w:bCs/>
          <w:sz w:val="28"/>
          <w:szCs w:val="28"/>
          <w:rtl/>
        </w:rPr>
        <w:t>أعمال</w:t>
      </w:r>
      <w:r w:rsidRPr="00103F22">
        <w:rPr>
          <w:rFonts w:ascii="Simplified Arabic" w:eastAsia="Calibri" w:hAnsi="Simplified Arabic" w:cs="Simplified Arabic" w:hint="cs"/>
          <w:b/>
          <w:bCs/>
          <w:sz w:val="28"/>
          <w:szCs w:val="28"/>
          <w:rtl/>
        </w:rPr>
        <w:t>:</w:t>
      </w:r>
      <w:r w:rsidR="00F46A4B">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وذلك</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خلال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تطوير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شبكات الاتصال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الجهات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الحكومية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والمصانع</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والموردين،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كذلك</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يمكن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 خلال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lastRenderedPageBreak/>
        <w:t>استخدامات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تكنولوجيا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الإعلان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مصادر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التمويل المتاحة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لوحدات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w:t>
      </w:r>
      <w:r w:rsidR="00BF652B">
        <w:rPr>
          <w:rFonts w:ascii="Simplified Arabic" w:eastAsia="Calibri" w:hAnsi="Simplified Arabic" w:cs="Simplified Arabic" w:hint="cs"/>
          <w:sz w:val="28"/>
          <w:szCs w:val="28"/>
          <w:rtl/>
        </w:rPr>
        <w:t>أعمال</w:t>
      </w:r>
      <w:r w:rsidRPr="00103F22">
        <w:rPr>
          <w:rFonts w:ascii="Simplified Arabic" w:eastAsia="Calibri" w:hAnsi="Simplified Arabic" w:cs="Simplified Arabic" w:hint="cs"/>
          <w:sz w:val="28"/>
          <w:szCs w:val="28"/>
        </w:rPr>
        <w:t>.</w:t>
      </w:r>
    </w:p>
    <w:p w14:paraId="1EF59EDF" w14:textId="6DD6242B" w:rsidR="00214C00" w:rsidRPr="00103F22" w:rsidRDefault="00214C00" w:rsidP="00F46A4B">
      <w:pPr>
        <w:numPr>
          <w:ilvl w:val="0"/>
          <w:numId w:val="57"/>
        </w:numPr>
        <w:spacing w:before="120" w:after="0" w:line="240" w:lineRule="auto"/>
        <w:ind w:left="395" w:hanging="283"/>
        <w:jc w:val="both"/>
        <w:rPr>
          <w:rFonts w:ascii="Simplified Arabic" w:eastAsia="Calibri" w:hAnsi="Simplified Arabic" w:cs="Simplified Arabic"/>
          <w:sz w:val="28"/>
          <w:szCs w:val="28"/>
        </w:rPr>
      </w:pPr>
      <w:r w:rsidRPr="00103F22">
        <w:rPr>
          <w:rFonts w:ascii="Simplified Arabic" w:eastAsia="Calibri" w:hAnsi="Simplified Arabic" w:cs="Simplified Arabic" w:hint="cs"/>
          <w:b/>
          <w:bCs/>
          <w:sz w:val="28"/>
          <w:szCs w:val="28"/>
          <w:rtl/>
        </w:rPr>
        <w:t>تعزيز</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الديمقراطية</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 xml:space="preserve">والشفافية: </w:t>
      </w:r>
      <w:r w:rsidRPr="00103F22">
        <w:rPr>
          <w:rFonts w:ascii="Simplified Arabic" w:eastAsia="Calibri" w:hAnsi="Simplified Arabic" w:cs="Simplified Arabic" w:hint="cs"/>
          <w:sz w:val="28"/>
          <w:szCs w:val="28"/>
          <w:rtl/>
        </w:rPr>
        <w:t>تلعب</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تكنولوجيا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دورا</w:t>
      </w:r>
      <w:r w:rsidR="00F46A4B">
        <w:rPr>
          <w:rFonts w:ascii="Simplified Arabic" w:eastAsia="Calibri" w:hAnsi="Simplified Arabic" w:cs="Simplified Arabic" w:hint="cs"/>
          <w:sz w:val="28"/>
          <w:szCs w:val="28"/>
          <w:rtl/>
        </w:rPr>
        <w:t>ً</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هاما</w:t>
      </w:r>
      <w:r w:rsidR="00F46A4B">
        <w:rPr>
          <w:rFonts w:ascii="Simplified Arabic" w:eastAsia="Calibri" w:hAnsi="Simplified Arabic" w:cs="Simplified Arabic" w:hint="cs"/>
          <w:sz w:val="28"/>
          <w:szCs w:val="28"/>
          <w:rtl/>
        </w:rPr>
        <w:t>ً</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 تحديث</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فلسفات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ونظم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w:t>
      </w:r>
      <w:r w:rsidR="00BF652B">
        <w:rPr>
          <w:rFonts w:ascii="Simplified Arabic" w:eastAsia="Calibri" w:hAnsi="Simplified Arabic" w:cs="Simplified Arabic" w:hint="cs"/>
          <w:sz w:val="28"/>
          <w:szCs w:val="28"/>
          <w:rtl/>
        </w:rPr>
        <w:t>أساليب</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والمعاملات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تملكها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أجهزة الدولة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ومؤسسات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المواطنين، مما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يتيح</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إعادة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صياغة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كمية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كبيرة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 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تملكها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أجهزة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الدولة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وبين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مؤسسات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المجتمع،</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وبالتالي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يعد وسيلة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جيدة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لتوفير</w:t>
      </w:r>
      <w:r w:rsidRPr="00103F22">
        <w:rPr>
          <w:rFonts w:ascii="Simplified Arabic" w:eastAsia="Calibri" w:hAnsi="Simplified Arabic" w:cs="Simplified Arabic" w:hint="cs"/>
          <w:sz w:val="28"/>
          <w:szCs w:val="28"/>
        </w:rPr>
        <w:t xml:space="preserve"> </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أكثر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فعالية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وتحقيق</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مزيد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الشفافية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والمشاركة المجتمعية</w:t>
      </w:r>
      <w:r w:rsidRPr="00103F22">
        <w:rPr>
          <w:rFonts w:ascii="Simplified Arabic" w:eastAsia="Calibri" w:hAnsi="Simplified Arabic" w:cs="Simplified Arabic" w:hint="cs"/>
          <w:sz w:val="28"/>
          <w:szCs w:val="28"/>
        </w:rPr>
        <w:t>.</w:t>
      </w:r>
    </w:p>
    <w:p w14:paraId="4FDC9246" w14:textId="5714E528" w:rsidR="00214C00" w:rsidRPr="00103F22" w:rsidRDefault="00214C00" w:rsidP="00F46A4B">
      <w:pPr>
        <w:numPr>
          <w:ilvl w:val="0"/>
          <w:numId w:val="57"/>
        </w:numPr>
        <w:spacing w:before="120" w:after="0" w:line="240" w:lineRule="auto"/>
        <w:ind w:left="395" w:hanging="283"/>
        <w:jc w:val="both"/>
        <w:rPr>
          <w:rFonts w:ascii="Simplified Arabic" w:eastAsia="Calibri" w:hAnsi="Simplified Arabic" w:cs="Simplified Arabic"/>
          <w:sz w:val="28"/>
          <w:szCs w:val="28"/>
        </w:rPr>
      </w:pPr>
      <w:r w:rsidRPr="00103F22">
        <w:rPr>
          <w:rFonts w:ascii="Simplified Arabic" w:eastAsia="Calibri" w:hAnsi="Simplified Arabic" w:cs="Simplified Arabic" w:hint="cs"/>
          <w:b/>
          <w:bCs/>
          <w:sz w:val="28"/>
          <w:szCs w:val="28"/>
          <w:rtl/>
        </w:rPr>
        <w:t>العدالة</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وتقليل</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التمييز</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بين</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المواطنين</w:t>
      </w:r>
      <w:r w:rsidRPr="00103F22">
        <w:rPr>
          <w:rFonts w:ascii="Simplified Arabic" w:eastAsia="Calibri" w:hAnsi="Simplified Arabic" w:cs="Simplified Arabic" w:hint="cs"/>
          <w:sz w:val="28"/>
          <w:szCs w:val="28"/>
          <w:rtl/>
        </w:rPr>
        <w:t>: فمن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خلال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قنوات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الاتصال الالكترونية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يتلاش</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عنصر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التمييز</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المواطنين</w:t>
      </w:r>
      <w:r w:rsidRPr="00103F22">
        <w:rPr>
          <w:rFonts w:ascii="Simplified Arabic" w:eastAsia="Calibri" w:hAnsi="Simplified Arabic" w:cs="Simplified Arabic" w:hint="cs"/>
          <w:sz w:val="28"/>
          <w:szCs w:val="28"/>
        </w:rPr>
        <w:t>.</w:t>
      </w:r>
    </w:p>
    <w:p w14:paraId="5BE46949" w14:textId="77777777" w:rsidR="00214C00" w:rsidRPr="00103F22" w:rsidRDefault="00214C00" w:rsidP="00F46A4B">
      <w:pPr>
        <w:numPr>
          <w:ilvl w:val="0"/>
          <w:numId w:val="57"/>
        </w:numPr>
        <w:spacing w:before="120" w:after="0" w:line="240" w:lineRule="auto"/>
        <w:ind w:left="395" w:hanging="283"/>
        <w:jc w:val="both"/>
        <w:rPr>
          <w:rFonts w:ascii="Simplified Arabic" w:eastAsia="Calibri" w:hAnsi="Simplified Arabic" w:cs="Simplified Arabic"/>
          <w:sz w:val="28"/>
          <w:szCs w:val="28"/>
        </w:rPr>
      </w:pPr>
      <w:r w:rsidRPr="00103F22">
        <w:rPr>
          <w:rFonts w:ascii="Simplified Arabic" w:eastAsia="Calibri" w:hAnsi="Simplified Arabic" w:cs="Simplified Arabic" w:hint="cs"/>
          <w:b/>
          <w:bCs/>
          <w:sz w:val="28"/>
          <w:szCs w:val="28"/>
          <w:rtl/>
        </w:rPr>
        <w:t>تطوير</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البنية</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التحتية</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التكنولوجية</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بالجهات</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الحكومية:</w:t>
      </w:r>
      <w:r w:rsidRPr="00103F22">
        <w:rPr>
          <w:rFonts w:ascii="Simplified Arabic" w:eastAsia="Calibri" w:hAnsi="Simplified Arabic" w:cs="Simplified Arabic" w:hint="cs"/>
          <w:sz w:val="28"/>
          <w:szCs w:val="28"/>
          <w:rtl/>
        </w:rPr>
        <w:t>يتطلب</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استخدام تكنولوجيا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وتطبيقات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الحكومة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الالكترونية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توفير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بنية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تكنولوجية أساسية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قوية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الجهات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الحكومية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وشبكات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اتصال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وقواعد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بيانات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متكاملة،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لتسمح</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بالتكامل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والتنسيق</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مع</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الجهات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الحكومية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المختلفة</w:t>
      </w:r>
      <w:r w:rsidRPr="00103F22">
        <w:rPr>
          <w:rFonts w:ascii="Simplified Arabic" w:eastAsia="Calibri" w:hAnsi="Simplified Arabic" w:cs="Simplified Arabic" w:hint="cs"/>
          <w:sz w:val="28"/>
          <w:szCs w:val="28"/>
        </w:rPr>
        <w:t>.</w:t>
      </w:r>
    </w:p>
    <w:p w14:paraId="64A7F7E6" w14:textId="2DA25D39" w:rsidR="00214C00" w:rsidRPr="00103F22" w:rsidRDefault="00214C00" w:rsidP="00F46A4B">
      <w:pPr>
        <w:numPr>
          <w:ilvl w:val="0"/>
          <w:numId w:val="57"/>
        </w:numPr>
        <w:spacing w:before="120" w:after="0" w:line="240" w:lineRule="auto"/>
        <w:ind w:left="395" w:hanging="283"/>
        <w:jc w:val="both"/>
        <w:rPr>
          <w:rFonts w:ascii="Simplified Arabic" w:eastAsia="Calibri" w:hAnsi="Simplified Arabic" w:cs="Simplified Arabic"/>
          <w:sz w:val="28"/>
          <w:szCs w:val="28"/>
        </w:rPr>
      </w:pPr>
      <w:r w:rsidRPr="00103F22">
        <w:rPr>
          <w:rFonts w:ascii="Simplified Arabic" w:eastAsia="Calibri" w:hAnsi="Simplified Arabic" w:cs="Simplified Arabic" w:hint="cs"/>
          <w:b/>
          <w:bCs/>
          <w:sz w:val="28"/>
          <w:szCs w:val="28"/>
          <w:rtl/>
        </w:rPr>
        <w:t>تعزيز</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الأمن</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القومي</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و</w:t>
      </w:r>
      <w:r w:rsidR="00BF652B">
        <w:rPr>
          <w:rFonts w:ascii="Simplified Arabic" w:eastAsia="Calibri" w:hAnsi="Simplified Arabic" w:cs="Simplified Arabic" w:hint="cs"/>
          <w:b/>
          <w:bCs/>
          <w:sz w:val="28"/>
          <w:szCs w:val="28"/>
          <w:rtl/>
        </w:rPr>
        <w:t>إدارة</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الأزمات</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والكوارث</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ومكافحة</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الإرهاب</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 خلال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توفره</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العلوم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التطبيقية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وتكنولوجيا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والاتصالات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 النظم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الالكترونية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للأمن،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نظم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الدفاع</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الالكترونية،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نظم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الإنذار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المبكر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ضد الأزمات،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وغيرها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النظم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تعمل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تقوية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الأمن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القومي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ومكافحة الإرهاب</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والتصدي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للازمات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والكوارث</w:t>
      </w:r>
      <w:r w:rsidRPr="00103F22">
        <w:rPr>
          <w:rFonts w:ascii="Simplified Arabic" w:eastAsia="Calibri" w:hAnsi="Simplified Arabic" w:cs="Simplified Arabic" w:hint="cs"/>
          <w:sz w:val="28"/>
          <w:szCs w:val="28"/>
        </w:rPr>
        <w:t>.</w:t>
      </w:r>
    </w:p>
    <w:p w14:paraId="1ADE1F5A" w14:textId="16B88281" w:rsidR="00214C00" w:rsidRPr="00103F22" w:rsidRDefault="00214C00" w:rsidP="00F46A4B">
      <w:pPr>
        <w:spacing w:before="120" w:after="0" w:line="240" w:lineRule="auto"/>
        <w:ind w:firstLine="720"/>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lang w:bidi="ar-EG"/>
        </w:rPr>
        <w:t>و</w:t>
      </w:r>
      <w:r w:rsidRPr="00103F22">
        <w:rPr>
          <w:rFonts w:ascii="Simplified Arabic" w:eastAsia="Calibri" w:hAnsi="Simplified Arabic" w:cs="Simplified Arabic" w:hint="cs"/>
          <w:sz w:val="28"/>
          <w:szCs w:val="28"/>
          <w:rtl/>
        </w:rPr>
        <w:t>إن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الدور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الذي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تلعبه</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تقنية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الاتصالات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صعيد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التغيير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إل</w:t>
      </w:r>
      <w:r w:rsidR="00BF652B">
        <w:rPr>
          <w:rFonts w:ascii="Simplified Arabic" w:eastAsia="Calibri" w:hAnsi="Simplified Arabic" w:cs="Simplified Arabic" w:hint="cs"/>
          <w:sz w:val="28"/>
          <w:szCs w:val="28"/>
          <w:rtl/>
        </w:rPr>
        <w:t>ي</w:t>
      </w:r>
      <w:r w:rsidR="00F46A4B">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الأفضل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w:t>
      </w:r>
      <w:r w:rsidRPr="00103F22">
        <w:rPr>
          <w:rFonts w:ascii="Simplified Arabic" w:eastAsia="Calibri" w:hAnsi="Simplified Arabic" w:cs="Simplified Arabic" w:hint="cs"/>
          <w:sz w:val="28"/>
          <w:szCs w:val="28"/>
        </w:rPr>
        <w:t xml:space="preserve"> </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w:t>
      </w:r>
      <w:r w:rsidR="00BF652B">
        <w:rPr>
          <w:rFonts w:ascii="Simplified Arabic" w:eastAsia="Calibri" w:hAnsi="Simplified Arabic" w:cs="Simplified Arabic" w:hint="cs"/>
          <w:sz w:val="28"/>
          <w:szCs w:val="28"/>
          <w:rtl/>
        </w:rPr>
        <w:t>أعمال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والمؤسسات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وانعكاساتها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الايجابية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تحسين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w:t>
      </w:r>
      <w:r w:rsidR="00DA7A8C">
        <w:rPr>
          <w:rFonts w:ascii="Simplified Arabic" w:eastAsia="Calibri" w:hAnsi="Simplified Arabic" w:cs="Simplified Arabic" w:hint="cs"/>
          <w:sz w:val="28"/>
          <w:szCs w:val="28"/>
          <w:rtl/>
        </w:rPr>
        <w:t>أداء</w:t>
      </w:r>
      <w:r w:rsidR="00F46A4B">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ورفع</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الكفاءة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وزيادة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الإنتاجية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 xml:space="preserve"> لم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تعد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المشكلة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الكلاسيكية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المتمثلة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w:t>
      </w:r>
      <w:r w:rsidRPr="00103F22">
        <w:rPr>
          <w:rFonts w:ascii="Simplified Arabic" w:eastAsia="Calibri" w:hAnsi="Simplified Arabic" w:cs="Simplified Arabic" w:hint="cs"/>
          <w:sz w:val="28"/>
          <w:szCs w:val="28"/>
        </w:rPr>
        <w:t xml:space="preserve"> </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الأفراد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أو</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الماليات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أو</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w:t>
      </w:r>
      <w:r w:rsidR="00BF652B">
        <w:rPr>
          <w:rFonts w:ascii="Simplified Arabic" w:eastAsia="Calibri" w:hAnsi="Simplified Arabic" w:cs="Simplified Arabic" w:hint="cs"/>
          <w:sz w:val="28"/>
          <w:szCs w:val="28"/>
          <w:rtl/>
        </w:rPr>
        <w:t>أعمال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الإدارية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الأخر</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وإنما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أصبحت المشكلة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تواجه</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المديرون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هي</w:t>
      </w:r>
      <w:r w:rsidRPr="00103F22">
        <w:rPr>
          <w:rFonts w:ascii="Simplified Arabic" w:eastAsia="Calibri" w:hAnsi="Simplified Arabic" w:cs="Simplified Arabic" w:hint="cs"/>
          <w:sz w:val="28"/>
          <w:szCs w:val="28"/>
        </w:rPr>
        <w:t xml:space="preserve"> </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التغيير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المستمر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الذي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يحدث</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داخل المؤسسة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مع</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اكتسابها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لخبرات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متزايدة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خضم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المتغيرات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الخارجية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المستمرة في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بيئة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العمل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المحيطة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بها، وقد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lastRenderedPageBreak/>
        <w:t>أصبح</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الاعتماد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تقنية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والاتصالات أحد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الركائز</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الهامة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تنطلق</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الحديثة،</w:t>
      </w:r>
      <w:r w:rsidRPr="00103F22">
        <w:rPr>
          <w:rFonts w:ascii="Simplified Arabic" w:eastAsia="Calibri" w:hAnsi="Simplified Arabic" w:cs="Simplified Arabic" w:hint="cs"/>
          <w:sz w:val="28"/>
          <w:szCs w:val="28"/>
          <w:rtl/>
          <w:lang w:bidi="ar-EG"/>
        </w:rPr>
        <w:t xml:space="preserve"> </w:t>
      </w:r>
      <w:r w:rsidRPr="00103F22">
        <w:rPr>
          <w:rFonts w:ascii="Simplified Arabic" w:eastAsia="Calibri" w:hAnsi="Simplified Arabic" w:cs="Simplified Arabic" w:hint="cs"/>
          <w:sz w:val="28"/>
          <w:szCs w:val="28"/>
          <w:rtl/>
        </w:rPr>
        <w:t>قد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تحكمت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ثورة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 والاتصالات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w:t>
      </w:r>
      <w:r w:rsidRPr="00103F22">
        <w:rPr>
          <w:rFonts w:ascii="Simplified Arabic" w:eastAsia="Calibri" w:hAnsi="Simplified Arabic" w:cs="Simplified Arabic" w:hint="cs"/>
          <w:sz w:val="28"/>
          <w:szCs w:val="28"/>
        </w:rPr>
        <w:t xml:space="preserve"> </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التغيير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بشكل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حاسم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وأصبح</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متاح</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الآن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توظيف</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 المتاحة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أجل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تحقيق</w:t>
      </w:r>
      <w:r w:rsidRPr="00103F22">
        <w:rPr>
          <w:rFonts w:ascii="Simplified Arabic" w:eastAsia="Calibri" w:hAnsi="Simplified Arabic" w:cs="Simplified Arabic" w:hint="cs"/>
          <w:sz w:val="28"/>
          <w:szCs w:val="28"/>
        </w:rPr>
        <w:t xml:space="preserve"> </w:t>
      </w:r>
      <w:r w:rsidR="00B945C7">
        <w:rPr>
          <w:rFonts w:ascii="Simplified Arabic" w:eastAsia="Calibri" w:hAnsi="Simplified Arabic" w:cs="Simplified Arabic" w:hint="cs"/>
          <w:sz w:val="28"/>
          <w:szCs w:val="28"/>
          <w:rtl/>
        </w:rPr>
        <w:t>أهداف</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المؤس</w:t>
      </w:r>
      <w:r w:rsidRPr="00103F22">
        <w:rPr>
          <w:rFonts w:ascii="Simplified Arabic" w:eastAsia="Calibri" w:hAnsi="Simplified Arabic" w:cs="Simplified Arabic" w:hint="cs"/>
          <w:sz w:val="28"/>
          <w:szCs w:val="28"/>
          <w:rtl/>
          <w:lang w:bidi="ar-EG"/>
        </w:rPr>
        <w:t>س</w:t>
      </w:r>
      <w:r w:rsidRPr="00103F22">
        <w:rPr>
          <w:rFonts w:ascii="Simplified Arabic" w:eastAsia="Calibri" w:hAnsi="Simplified Arabic" w:cs="Simplified Arabic" w:hint="cs"/>
          <w:sz w:val="28"/>
          <w:szCs w:val="28"/>
          <w:rtl/>
        </w:rPr>
        <w:t>ة</w:t>
      </w:r>
      <w:r w:rsidRPr="00103F22">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hint="cs"/>
          <w:sz w:val="28"/>
          <w:szCs w:val="28"/>
          <w:lang w:bidi="ar-EG"/>
        </w:rPr>
        <w:t xml:space="preserve"> </w:t>
      </w:r>
      <w:r w:rsidRPr="00103F22">
        <w:rPr>
          <w:rFonts w:ascii="Simplified Arabic" w:eastAsia="Calibri" w:hAnsi="Simplified Arabic" w:cs="Simplified Arabic" w:hint="cs"/>
          <w:sz w:val="28"/>
          <w:szCs w:val="28"/>
          <w:rtl/>
        </w:rPr>
        <w:t>وان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الاستخدام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الواعي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والفعال للمعلومات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والبيانات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والتقنية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هو</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المميز</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النجاح</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والفشل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لفئة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المديرين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والقادة الفعالين،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كما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أصبح</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تعلم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تكنولوجيا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المعلومات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المهارات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يجب</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أن يتقنها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ويتعامل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معها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كل</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مدير</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أو</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قائد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هذا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العصر</w:t>
      </w:r>
      <w:r w:rsidRPr="00103F22">
        <w:rPr>
          <w:rFonts w:ascii="Simplified Arabic" w:eastAsia="Calibri" w:hAnsi="Simplified Arabic" w:cs="Simplified Arabic" w:hint="cs"/>
          <w:b/>
          <w:bCs/>
          <w:sz w:val="28"/>
          <w:szCs w:val="28"/>
          <w:vertAlign w:val="superscript"/>
          <w:rtl/>
          <w:lang w:bidi="ar-EG"/>
        </w:rPr>
        <w:t>(</w:t>
      </w:r>
      <w:r w:rsidRPr="00103F22">
        <w:rPr>
          <w:rFonts w:ascii="Simplified Arabic" w:eastAsia="Calibri" w:hAnsi="Simplified Arabic" w:cs="Simplified Arabic"/>
          <w:b/>
          <w:bCs/>
          <w:sz w:val="28"/>
          <w:szCs w:val="28"/>
          <w:vertAlign w:val="superscript"/>
          <w:rtl/>
          <w:lang w:bidi="ar-EG"/>
        </w:rPr>
        <w:footnoteReference w:id="90"/>
      </w:r>
      <w:r w:rsidRPr="00103F22">
        <w:rPr>
          <w:rFonts w:ascii="Simplified Arabic" w:eastAsia="Calibri" w:hAnsi="Simplified Arabic" w:cs="Simplified Arabic" w:hint="cs"/>
          <w:b/>
          <w:bCs/>
          <w:sz w:val="28"/>
          <w:szCs w:val="28"/>
          <w:vertAlign w:val="superscript"/>
          <w:rtl/>
          <w:lang w:bidi="ar-EG"/>
        </w:rPr>
        <w:t>)</w:t>
      </w:r>
      <w:r w:rsidRPr="00103F22">
        <w:rPr>
          <w:rFonts w:ascii="Simplified Arabic" w:eastAsia="Calibri" w:hAnsi="Simplified Arabic" w:cs="Simplified Arabic" w:hint="cs"/>
          <w:sz w:val="28"/>
          <w:szCs w:val="28"/>
          <w:rtl/>
          <w:lang w:bidi="ar-EG"/>
        </w:rPr>
        <w:t>.</w:t>
      </w:r>
    </w:p>
    <w:p w14:paraId="56658FA5" w14:textId="1AC061D8" w:rsidR="00214C00" w:rsidRPr="00F46A4B" w:rsidRDefault="00087778" w:rsidP="00F46A4B">
      <w:pPr>
        <w:spacing w:before="120" w:after="0" w:line="240" w:lineRule="auto"/>
        <w:rPr>
          <w:rFonts w:cs="Sultan bold"/>
          <w:sz w:val="36"/>
          <w:szCs w:val="36"/>
          <w:rtl/>
        </w:rPr>
      </w:pPr>
      <w:r w:rsidRPr="00F46A4B">
        <w:rPr>
          <w:rFonts w:cs="Sultan bold" w:hint="cs"/>
          <w:sz w:val="36"/>
          <w:szCs w:val="36"/>
          <w:rtl/>
        </w:rPr>
        <w:t>2-2</w:t>
      </w:r>
      <w:r w:rsidR="00650583" w:rsidRPr="00F46A4B">
        <w:rPr>
          <w:rFonts w:cs="Sultan bold" w:hint="cs"/>
          <w:sz w:val="36"/>
          <w:szCs w:val="36"/>
          <w:rtl/>
        </w:rPr>
        <w:t xml:space="preserve"> </w:t>
      </w:r>
      <w:r w:rsidR="00214C00" w:rsidRPr="00F46A4B">
        <w:rPr>
          <w:rFonts w:cs="Sultan bold"/>
          <w:sz w:val="36"/>
          <w:szCs w:val="36"/>
          <w:rtl/>
        </w:rPr>
        <w:t>أنواع التقنـــيات التكنــولوجية الحديثة</w:t>
      </w:r>
    </w:p>
    <w:p w14:paraId="11447F84" w14:textId="617660C7" w:rsidR="00214C00" w:rsidRPr="00103F22" w:rsidRDefault="00214C00" w:rsidP="00F46A4B">
      <w:pPr>
        <w:spacing w:before="120" w:after="0" w:line="240" w:lineRule="auto"/>
        <w:ind w:firstLine="72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عرف التكنولوجيا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أنها استخدام العلم الحديث لتطوير اجهزة وتطبيقات تعمل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تحسين حياة الإنسان</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ويوجد العديد من انواع التكنولوجيا الحديثة التي نلمس أثرها يوميا والتي في كل يوم يظهر منتج تكنولوجي جديد يعمل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تحسين جودة الحياة بشكل اكبر.</w:t>
      </w:r>
    </w:p>
    <w:p w14:paraId="0BDCA4E0" w14:textId="7C765A16" w:rsidR="00214C00" w:rsidRPr="00F46A4B" w:rsidRDefault="00211B8D" w:rsidP="00F46A4B">
      <w:pPr>
        <w:spacing w:before="120" w:after="0" w:line="240" w:lineRule="auto"/>
        <w:jc w:val="both"/>
        <w:rPr>
          <w:rFonts w:ascii="Simplified Arabic" w:eastAsia="Times New Roman" w:hAnsi="Simplified Arabic" w:cs="Simplified Arabic"/>
          <w:b/>
          <w:bCs/>
          <w:sz w:val="28"/>
          <w:szCs w:val="28"/>
          <w:rtl/>
        </w:rPr>
      </w:pPr>
      <w:r w:rsidRPr="00F46A4B">
        <w:rPr>
          <w:rFonts w:ascii="Simplified Arabic" w:eastAsia="Times New Roman" w:hAnsi="Simplified Arabic" w:cs="Simplified Arabic" w:hint="cs"/>
          <w:b/>
          <w:bCs/>
          <w:sz w:val="28"/>
          <w:szCs w:val="28"/>
          <w:rtl/>
        </w:rPr>
        <w:t>2</w:t>
      </w:r>
      <w:r w:rsidR="00650583" w:rsidRPr="00F46A4B">
        <w:rPr>
          <w:rFonts w:ascii="Simplified Arabic" w:eastAsia="Times New Roman" w:hAnsi="Simplified Arabic" w:cs="Simplified Arabic" w:hint="cs"/>
          <w:b/>
          <w:bCs/>
          <w:sz w:val="28"/>
          <w:szCs w:val="28"/>
          <w:rtl/>
        </w:rPr>
        <w:t>-</w:t>
      </w:r>
      <w:r w:rsidR="00087778" w:rsidRPr="00F46A4B">
        <w:rPr>
          <w:rFonts w:ascii="Simplified Arabic" w:eastAsia="Times New Roman" w:hAnsi="Simplified Arabic" w:cs="Simplified Arabic" w:hint="cs"/>
          <w:b/>
          <w:bCs/>
          <w:sz w:val="28"/>
          <w:szCs w:val="28"/>
          <w:rtl/>
        </w:rPr>
        <w:t>2</w:t>
      </w:r>
      <w:r w:rsidR="00650583" w:rsidRPr="00F46A4B">
        <w:rPr>
          <w:rFonts w:ascii="Simplified Arabic" w:eastAsia="Times New Roman" w:hAnsi="Simplified Arabic" w:cs="Simplified Arabic" w:hint="cs"/>
          <w:b/>
          <w:bCs/>
          <w:sz w:val="28"/>
          <w:szCs w:val="28"/>
          <w:rtl/>
        </w:rPr>
        <w:t>-</w:t>
      </w:r>
      <w:r w:rsidRPr="00F46A4B">
        <w:rPr>
          <w:rFonts w:ascii="Simplified Arabic" w:eastAsia="Times New Roman" w:hAnsi="Simplified Arabic" w:cs="Simplified Arabic" w:hint="cs"/>
          <w:b/>
          <w:bCs/>
          <w:sz w:val="28"/>
          <w:szCs w:val="28"/>
          <w:rtl/>
        </w:rPr>
        <w:t>1</w:t>
      </w:r>
      <w:r w:rsidR="00650583" w:rsidRPr="00F46A4B">
        <w:rPr>
          <w:rFonts w:ascii="Simplified Arabic" w:eastAsia="Times New Roman" w:hAnsi="Simplified Arabic" w:cs="Simplified Arabic" w:hint="cs"/>
          <w:b/>
          <w:bCs/>
          <w:sz w:val="28"/>
          <w:szCs w:val="28"/>
          <w:rtl/>
        </w:rPr>
        <w:t xml:space="preserve"> </w:t>
      </w:r>
      <w:r w:rsidR="00214C00" w:rsidRPr="00F46A4B">
        <w:rPr>
          <w:rFonts w:ascii="Simplified Arabic" w:eastAsia="Times New Roman" w:hAnsi="Simplified Arabic" w:cs="Simplified Arabic"/>
          <w:b/>
          <w:bCs/>
          <w:sz w:val="28"/>
          <w:szCs w:val="28"/>
          <w:rtl/>
        </w:rPr>
        <w:t>تصنف</w:t>
      </w:r>
      <w:r w:rsidR="00214C00" w:rsidRPr="00F46A4B">
        <w:rPr>
          <w:rFonts w:ascii="Simplified Arabic" w:eastAsia="Times New Roman" w:hAnsi="Simplified Arabic" w:cs="Simplified Arabic"/>
          <w:b/>
          <w:bCs/>
          <w:sz w:val="28"/>
          <w:szCs w:val="28"/>
        </w:rPr>
        <w:t xml:space="preserve"> </w:t>
      </w:r>
      <w:r w:rsidR="00214C00" w:rsidRPr="00F46A4B">
        <w:rPr>
          <w:rFonts w:ascii="Simplified Arabic" w:eastAsia="Times New Roman" w:hAnsi="Simplified Arabic" w:cs="Simplified Arabic"/>
          <w:b/>
          <w:bCs/>
          <w:sz w:val="28"/>
          <w:szCs w:val="28"/>
          <w:rtl/>
        </w:rPr>
        <w:t>التكنولوجيا</w:t>
      </w:r>
      <w:r w:rsidR="00214C00" w:rsidRPr="00F46A4B">
        <w:rPr>
          <w:rFonts w:ascii="Simplified Arabic" w:eastAsia="Times New Roman" w:hAnsi="Simplified Arabic" w:cs="Simplified Arabic"/>
          <w:b/>
          <w:bCs/>
          <w:sz w:val="28"/>
          <w:szCs w:val="28"/>
        </w:rPr>
        <w:t xml:space="preserve"> </w:t>
      </w:r>
      <w:r w:rsidR="00214C00" w:rsidRPr="00F46A4B">
        <w:rPr>
          <w:rFonts w:ascii="Simplified Arabic" w:eastAsia="Times New Roman" w:hAnsi="Simplified Arabic" w:cs="Simplified Arabic"/>
          <w:b/>
          <w:bCs/>
          <w:sz w:val="28"/>
          <w:szCs w:val="28"/>
          <w:rtl/>
        </w:rPr>
        <w:t>عل</w:t>
      </w:r>
      <w:r w:rsidR="00BF652B" w:rsidRPr="00F46A4B">
        <w:rPr>
          <w:rFonts w:ascii="Simplified Arabic" w:eastAsia="Times New Roman" w:hAnsi="Simplified Arabic" w:cs="Simplified Arabic"/>
          <w:b/>
          <w:bCs/>
          <w:sz w:val="28"/>
          <w:szCs w:val="28"/>
          <w:rtl/>
        </w:rPr>
        <w:t>ي</w:t>
      </w:r>
      <w:r w:rsidR="00214C00" w:rsidRPr="00F46A4B">
        <w:rPr>
          <w:rFonts w:ascii="Simplified Arabic" w:eastAsia="Times New Roman" w:hAnsi="Simplified Arabic" w:cs="Simplified Arabic"/>
          <w:b/>
          <w:bCs/>
          <w:sz w:val="28"/>
          <w:szCs w:val="28"/>
        </w:rPr>
        <w:t xml:space="preserve"> </w:t>
      </w:r>
      <w:r w:rsidR="00214C00" w:rsidRPr="00F46A4B">
        <w:rPr>
          <w:rFonts w:ascii="Simplified Arabic" w:eastAsia="Times New Roman" w:hAnsi="Simplified Arabic" w:cs="Simplified Arabic"/>
          <w:b/>
          <w:bCs/>
          <w:sz w:val="28"/>
          <w:szCs w:val="28"/>
          <w:rtl/>
        </w:rPr>
        <w:t>أساس</w:t>
      </w:r>
      <w:r w:rsidR="00214C00" w:rsidRPr="00F46A4B">
        <w:rPr>
          <w:rFonts w:ascii="Simplified Arabic" w:eastAsia="Times New Roman" w:hAnsi="Simplified Arabic" w:cs="Simplified Arabic"/>
          <w:b/>
          <w:bCs/>
          <w:sz w:val="28"/>
          <w:szCs w:val="28"/>
        </w:rPr>
        <w:t xml:space="preserve"> </w:t>
      </w:r>
      <w:r w:rsidR="00214C00" w:rsidRPr="00F46A4B">
        <w:rPr>
          <w:rFonts w:ascii="Simplified Arabic" w:eastAsia="Times New Roman" w:hAnsi="Simplified Arabic" w:cs="Simplified Arabic"/>
          <w:b/>
          <w:bCs/>
          <w:sz w:val="28"/>
          <w:szCs w:val="28"/>
          <w:rtl/>
        </w:rPr>
        <w:t>معايير</w:t>
      </w:r>
      <w:r w:rsidR="00214C00" w:rsidRPr="00F46A4B">
        <w:rPr>
          <w:rFonts w:ascii="Simplified Arabic" w:eastAsia="Times New Roman" w:hAnsi="Simplified Arabic" w:cs="Simplified Arabic"/>
          <w:b/>
          <w:bCs/>
          <w:sz w:val="28"/>
          <w:szCs w:val="28"/>
        </w:rPr>
        <w:t xml:space="preserve"> </w:t>
      </w:r>
      <w:r w:rsidR="00214C00" w:rsidRPr="00F46A4B">
        <w:rPr>
          <w:rFonts w:ascii="Simplified Arabic" w:eastAsia="Times New Roman" w:hAnsi="Simplified Arabic" w:cs="Simplified Arabic"/>
          <w:b/>
          <w:bCs/>
          <w:sz w:val="28"/>
          <w:szCs w:val="28"/>
          <w:rtl/>
        </w:rPr>
        <w:t>عديدة</w:t>
      </w:r>
      <w:r w:rsidR="00214C00" w:rsidRPr="00F46A4B">
        <w:rPr>
          <w:rFonts w:ascii="Simplified Arabic" w:eastAsia="Times New Roman" w:hAnsi="Simplified Arabic" w:cs="Simplified Arabic"/>
          <w:b/>
          <w:bCs/>
          <w:sz w:val="28"/>
          <w:szCs w:val="28"/>
        </w:rPr>
        <w:t xml:space="preserve"> </w:t>
      </w:r>
      <w:r w:rsidR="00214C00" w:rsidRPr="00F46A4B">
        <w:rPr>
          <w:rFonts w:ascii="Simplified Arabic" w:eastAsia="Times New Roman" w:hAnsi="Simplified Arabic" w:cs="Simplified Arabic"/>
          <w:b/>
          <w:bCs/>
          <w:sz w:val="28"/>
          <w:szCs w:val="28"/>
          <w:rtl/>
        </w:rPr>
        <w:t>أهمها</w:t>
      </w:r>
      <w:r w:rsidR="00F46A4B">
        <w:rPr>
          <w:rFonts w:ascii="Simplified Arabic" w:eastAsia="Times New Roman" w:hAnsi="Simplified Arabic" w:cs="Simplified Arabic" w:hint="cs"/>
          <w:b/>
          <w:bCs/>
          <w:sz w:val="28"/>
          <w:szCs w:val="28"/>
          <w:rtl/>
        </w:rPr>
        <w:t>:</w:t>
      </w:r>
    </w:p>
    <w:p w14:paraId="2AADE883" w14:textId="198A02A4" w:rsidR="00214C00" w:rsidRPr="00103F22" w:rsidRDefault="00214C00" w:rsidP="00F46A4B">
      <w:pPr>
        <w:numPr>
          <w:ilvl w:val="0"/>
          <w:numId w:val="84"/>
        </w:numPr>
        <w:tabs>
          <w:tab w:val="left" w:pos="288"/>
        </w:tabs>
        <w:spacing w:before="120" w:after="0" w:line="240" w:lineRule="auto"/>
        <w:ind w:hanging="893"/>
        <w:jc w:val="both"/>
        <w:rPr>
          <w:rFonts w:ascii="Simplified Arabic" w:eastAsia="Calibri" w:hAnsi="Simplified Arabic" w:cs="Simplified Arabic"/>
          <w:b/>
          <w:bCs/>
          <w:sz w:val="28"/>
          <w:szCs w:val="28"/>
        </w:rPr>
      </w:pPr>
      <w:r w:rsidRPr="00103F22">
        <w:rPr>
          <w:rFonts w:ascii="Simplified Arabic" w:eastAsia="Calibri" w:hAnsi="Simplified Arabic" w:cs="Simplified Arabic" w:hint="cs"/>
          <w:b/>
          <w:bCs/>
          <w:sz w:val="28"/>
          <w:szCs w:val="28"/>
          <w:rtl/>
        </w:rPr>
        <w:t xml:space="preserve"> معيار</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درجة</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التحكم:</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يضم</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مايلي</w:t>
      </w:r>
      <w:r w:rsidR="00F46A4B">
        <w:rPr>
          <w:rFonts w:ascii="Simplified Arabic" w:eastAsia="Calibri" w:hAnsi="Simplified Arabic" w:cs="Simplified Arabic" w:hint="cs"/>
          <w:b/>
          <w:bCs/>
          <w:sz w:val="28"/>
          <w:szCs w:val="28"/>
          <w:rtl/>
        </w:rPr>
        <w:t>:</w:t>
      </w:r>
    </w:p>
    <w:p w14:paraId="6CBDB9D6" w14:textId="5600A9FD" w:rsidR="00214C00" w:rsidRPr="00103F22" w:rsidRDefault="00214C00" w:rsidP="00F46A4B">
      <w:pPr>
        <w:numPr>
          <w:ilvl w:val="0"/>
          <w:numId w:val="78"/>
        </w:numPr>
        <w:tabs>
          <w:tab w:val="left" w:pos="288"/>
        </w:tabs>
        <w:spacing w:before="120" w:after="0" w:line="240" w:lineRule="auto"/>
        <w:jc w:val="both"/>
        <w:rPr>
          <w:rFonts w:ascii="Simplified Arabic" w:eastAsia="Calibri" w:hAnsi="Simplified Arabic" w:cs="Simplified Arabic"/>
          <w:sz w:val="28"/>
          <w:szCs w:val="28"/>
        </w:rPr>
      </w:pPr>
      <w:r w:rsidRPr="00103F22">
        <w:rPr>
          <w:rFonts w:ascii="Simplified Arabic" w:eastAsia="Calibri" w:hAnsi="Simplified Arabic" w:cs="Simplified Arabic" w:hint="cs"/>
          <w:b/>
          <w:bCs/>
          <w:sz w:val="28"/>
          <w:szCs w:val="28"/>
          <w:rtl/>
        </w:rPr>
        <w:t>التكنولوجيا</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الأساسية</w:t>
      </w:r>
      <w:r w:rsidRPr="00103F22">
        <w:rPr>
          <w:rFonts w:ascii="Simplified Arabic" w:eastAsia="Calibri" w:hAnsi="Simplified Arabic" w:cs="Simplified Arabic" w:hint="cs"/>
          <w:sz w:val="28"/>
          <w:szCs w:val="28"/>
          <w:rtl/>
        </w:rPr>
        <w:t>:</w:t>
      </w:r>
      <w:r w:rsidR="00F46A4B">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هي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تكنولوجيا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مشاعة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تقريبا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وتمتلكها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المؤسسات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الصناعية،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والمسلمة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به</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درجة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التحكم</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فيها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كبيرة جدا</w:t>
      </w:r>
      <w:r w:rsidR="00F46A4B">
        <w:rPr>
          <w:rFonts w:ascii="Simplified Arabic" w:eastAsia="Calibri" w:hAnsi="Simplified Arabic" w:cs="Simplified Arabic" w:hint="cs"/>
          <w:sz w:val="28"/>
          <w:szCs w:val="28"/>
          <w:rtl/>
        </w:rPr>
        <w:t>ً</w:t>
      </w:r>
      <w:r w:rsidRPr="00103F22">
        <w:rPr>
          <w:rFonts w:ascii="Simplified Arabic" w:eastAsia="Calibri" w:hAnsi="Simplified Arabic" w:cs="Simplified Arabic" w:hint="cs"/>
          <w:sz w:val="28"/>
          <w:szCs w:val="28"/>
          <w:rtl/>
        </w:rPr>
        <w:t>.</w:t>
      </w:r>
    </w:p>
    <w:p w14:paraId="458F3530" w14:textId="77777777" w:rsidR="00214C00" w:rsidRDefault="00214C00" w:rsidP="00BC3F35">
      <w:pPr>
        <w:numPr>
          <w:ilvl w:val="0"/>
          <w:numId w:val="78"/>
        </w:numPr>
        <w:tabs>
          <w:tab w:val="left" w:pos="288"/>
        </w:tabs>
        <w:spacing w:before="120" w:after="0" w:line="240" w:lineRule="auto"/>
        <w:jc w:val="both"/>
        <w:rPr>
          <w:rFonts w:ascii="Simplified Arabic" w:eastAsia="Calibri" w:hAnsi="Simplified Arabic" w:cs="Simplified Arabic"/>
          <w:sz w:val="28"/>
          <w:szCs w:val="28"/>
        </w:rPr>
      </w:pPr>
      <w:r w:rsidRPr="00103F22">
        <w:rPr>
          <w:rFonts w:ascii="Simplified Arabic" w:eastAsia="Calibri" w:hAnsi="Simplified Arabic" w:cs="Simplified Arabic" w:hint="cs"/>
          <w:b/>
          <w:bCs/>
          <w:sz w:val="28"/>
          <w:szCs w:val="28"/>
          <w:rtl/>
        </w:rPr>
        <w:t>تكنولوجيا</w:t>
      </w:r>
      <w:r w:rsidRPr="00103F22">
        <w:rPr>
          <w:rFonts w:ascii="Simplified Arabic" w:eastAsia="Calibri" w:hAnsi="Simplified Arabic" w:cs="Simplified Arabic" w:hint="cs"/>
          <w:b/>
          <w:bCs/>
          <w:sz w:val="28"/>
          <w:szCs w:val="28"/>
        </w:rPr>
        <w:t xml:space="preserve"> </w:t>
      </w:r>
      <w:r w:rsidRPr="00103F22">
        <w:rPr>
          <w:rFonts w:ascii="Simplified Arabic" w:eastAsia="Calibri" w:hAnsi="Simplified Arabic" w:cs="Simplified Arabic" w:hint="cs"/>
          <w:b/>
          <w:bCs/>
          <w:sz w:val="28"/>
          <w:szCs w:val="28"/>
          <w:rtl/>
        </w:rPr>
        <w:t xml:space="preserve">التمايز: </w:t>
      </w:r>
      <w:r w:rsidRPr="00103F22">
        <w:rPr>
          <w:rFonts w:ascii="Simplified Arabic" w:eastAsia="Calibri" w:hAnsi="Simplified Arabic" w:cs="Simplified Arabic" w:hint="cs"/>
          <w:sz w:val="28"/>
          <w:szCs w:val="28"/>
          <w:rtl/>
        </w:rPr>
        <w:t>هي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عكس</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النوع</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السابق</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حيث</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تملكها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مؤسسة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واحدة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أو</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عدد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محدود</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المؤسسات</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الصناعية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والتي تجعلها</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متميزة</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عن</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باقي</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rPr>
        <w:t>المنافس</w:t>
      </w:r>
      <w:r w:rsidRPr="00103F22">
        <w:rPr>
          <w:rFonts w:ascii="Simplified Arabic" w:eastAsia="Calibri" w:hAnsi="Simplified Arabic" w:cs="Simplified Arabic" w:hint="cs"/>
          <w:sz w:val="28"/>
          <w:szCs w:val="28"/>
        </w:rPr>
        <w:t>.</w:t>
      </w:r>
    </w:p>
    <w:p w14:paraId="7286218E" w14:textId="77777777" w:rsidR="00F46A4B" w:rsidRDefault="00F46A4B" w:rsidP="00F46A4B">
      <w:pPr>
        <w:tabs>
          <w:tab w:val="left" w:pos="288"/>
        </w:tabs>
        <w:spacing w:before="120" w:after="0" w:line="240" w:lineRule="auto"/>
        <w:jc w:val="both"/>
        <w:rPr>
          <w:rFonts w:ascii="Simplified Arabic" w:eastAsia="Calibri" w:hAnsi="Simplified Arabic" w:cs="Simplified Arabic"/>
          <w:sz w:val="28"/>
          <w:szCs w:val="28"/>
          <w:rtl/>
          <w:lang w:bidi="ar-EG"/>
        </w:rPr>
      </w:pPr>
    </w:p>
    <w:p w14:paraId="1EC22BD7" w14:textId="77777777" w:rsidR="00F46A4B" w:rsidRPr="00103F22" w:rsidRDefault="00F46A4B" w:rsidP="00F46A4B">
      <w:pPr>
        <w:tabs>
          <w:tab w:val="left" w:pos="288"/>
        </w:tabs>
        <w:spacing w:before="120" w:after="0" w:line="240" w:lineRule="auto"/>
        <w:jc w:val="both"/>
        <w:rPr>
          <w:rFonts w:ascii="Simplified Arabic" w:eastAsia="Calibri" w:hAnsi="Simplified Arabic" w:cs="Simplified Arabic"/>
          <w:sz w:val="28"/>
          <w:szCs w:val="28"/>
          <w:rtl/>
          <w:lang w:bidi="ar-EG"/>
        </w:rPr>
      </w:pPr>
    </w:p>
    <w:p w14:paraId="21F84263" w14:textId="3F93AA76" w:rsidR="00214C00" w:rsidRPr="00103F22" w:rsidRDefault="00214C00" w:rsidP="00BC3F35">
      <w:pPr>
        <w:numPr>
          <w:ilvl w:val="0"/>
          <w:numId w:val="84"/>
        </w:numPr>
        <w:spacing w:before="120" w:after="0" w:line="240" w:lineRule="auto"/>
        <w:ind w:left="360"/>
        <w:jc w:val="both"/>
        <w:rPr>
          <w:rFonts w:ascii="Simplified Arabic" w:eastAsia="Calibri" w:hAnsi="Simplified Arabic" w:cs="Simplified Arabic"/>
          <w:sz w:val="28"/>
          <w:szCs w:val="28"/>
        </w:rPr>
      </w:pPr>
      <w:r w:rsidRPr="00103F22">
        <w:rPr>
          <w:rFonts w:ascii="Simplified Arabic" w:eastAsia="Calibri" w:hAnsi="Simplified Arabic" w:cs="Simplified Arabic"/>
          <w:b/>
          <w:bCs/>
          <w:sz w:val="28"/>
          <w:szCs w:val="28"/>
          <w:rtl/>
        </w:rPr>
        <w:lastRenderedPageBreak/>
        <w:t>معي</w:t>
      </w:r>
      <w:r w:rsidR="00F46A4B">
        <w:rPr>
          <w:rFonts w:ascii="Simplified Arabic" w:eastAsia="Calibri" w:hAnsi="Simplified Arabic" w:cs="Simplified Arabic" w:hint="cs"/>
          <w:b/>
          <w:bCs/>
          <w:sz w:val="28"/>
          <w:szCs w:val="28"/>
          <w:rtl/>
        </w:rPr>
        <w:t>ـ</w:t>
      </w:r>
      <w:r w:rsidRPr="00103F22">
        <w:rPr>
          <w:rFonts w:ascii="Simplified Arabic" w:eastAsia="Calibri" w:hAnsi="Simplified Arabic" w:cs="Simplified Arabic"/>
          <w:b/>
          <w:bCs/>
          <w:sz w:val="28"/>
          <w:szCs w:val="28"/>
          <w:rtl/>
        </w:rPr>
        <w:t>ار</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الموض</w:t>
      </w:r>
      <w:r w:rsidR="00F46A4B">
        <w:rPr>
          <w:rFonts w:ascii="Simplified Arabic" w:eastAsia="Calibri" w:hAnsi="Simplified Arabic" w:cs="Simplified Arabic" w:hint="cs"/>
          <w:b/>
          <w:bCs/>
          <w:sz w:val="28"/>
          <w:szCs w:val="28"/>
          <w:rtl/>
        </w:rPr>
        <w:t>ـ</w:t>
      </w:r>
      <w:r w:rsidRPr="00103F22">
        <w:rPr>
          <w:rFonts w:ascii="Simplified Arabic" w:eastAsia="Calibri" w:hAnsi="Simplified Arabic" w:cs="Simplified Arabic"/>
          <w:b/>
          <w:bCs/>
          <w:sz w:val="28"/>
          <w:szCs w:val="28"/>
          <w:rtl/>
        </w:rPr>
        <w:t>وع</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للتكنولوجي</w:t>
      </w:r>
      <w:r w:rsidR="00F46A4B">
        <w:rPr>
          <w:rFonts w:ascii="Simplified Arabic" w:eastAsia="Calibri" w:hAnsi="Simplified Arabic" w:cs="Simplified Arabic" w:hint="cs"/>
          <w:b/>
          <w:bCs/>
          <w:sz w:val="28"/>
          <w:szCs w:val="28"/>
          <w:rtl/>
        </w:rPr>
        <w:t>ـ</w:t>
      </w:r>
      <w:r w:rsidRPr="00103F22">
        <w:rPr>
          <w:rFonts w:ascii="Simplified Arabic" w:eastAsia="Calibri" w:hAnsi="Simplified Arabic" w:cs="Simplified Arabic"/>
          <w:b/>
          <w:bCs/>
          <w:sz w:val="28"/>
          <w:szCs w:val="28"/>
          <w:rtl/>
        </w:rPr>
        <w:t>ا:</w:t>
      </w:r>
      <w:r w:rsidRPr="00103F22">
        <w:rPr>
          <w:rFonts w:ascii="Simplified Arabic" w:eastAsia="Calibri" w:hAnsi="Simplified Arabic" w:cs="Simplified Arabic"/>
          <w:sz w:val="28"/>
          <w:szCs w:val="28"/>
          <w:rtl/>
        </w:rPr>
        <w:t xml:space="preserve"> ويتمثل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Pr="00103F22">
        <w:rPr>
          <w:rFonts w:ascii="Simplified Arabic" w:eastAsia="Calibri" w:hAnsi="Simplified Arabic" w:cs="Simplified Arabic"/>
          <w:sz w:val="28"/>
          <w:szCs w:val="28"/>
        </w:rPr>
        <w:t>:</w:t>
      </w:r>
    </w:p>
    <w:p w14:paraId="4C17A289" w14:textId="264F17E5" w:rsidR="00214C00" w:rsidRPr="00103F22" w:rsidRDefault="00214C00" w:rsidP="00BC3F35">
      <w:pPr>
        <w:numPr>
          <w:ilvl w:val="0"/>
          <w:numId w:val="79"/>
        </w:numPr>
        <w:spacing w:before="120" w:after="0" w:line="240" w:lineRule="auto"/>
        <w:jc w:val="both"/>
        <w:rPr>
          <w:rFonts w:ascii="Simplified Arabic" w:eastAsia="Calibri" w:hAnsi="Simplified Arabic" w:cs="Simplified Arabic"/>
          <w:sz w:val="28"/>
          <w:szCs w:val="28"/>
        </w:rPr>
      </w:pPr>
      <w:r w:rsidRPr="00103F22">
        <w:rPr>
          <w:rFonts w:ascii="Simplified Arabic" w:eastAsia="Calibri" w:hAnsi="Simplified Arabic" w:cs="Simplified Arabic"/>
          <w:b/>
          <w:bCs/>
          <w:sz w:val="28"/>
          <w:szCs w:val="28"/>
          <w:rtl/>
        </w:rPr>
        <w:t>تكنولوجيا</w:t>
      </w:r>
      <w:r w:rsidRPr="00103F22">
        <w:rPr>
          <w:rFonts w:ascii="Simplified Arabic" w:eastAsia="Calibri" w:hAnsi="Simplified Arabic" w:cs="Simplified Arabic"/>
          <w:b/>
          <w:bCs/>
          <w:sz w:val="28"/>
          <w:szCs w:val="28"/>
        </w:rPr>
        <w:t xml:space="preserve"> </w:t>
      </w:r>
      <w:r w:rsidR="00BF652B">
        <w:rPr>
          <w:rFonts w:ascii="Simplified Arabic" w:eastAsia="Calibri" w:hAnsi="Simplified Arabic" w:cs="Simplified Arabic"/>
          <w:b/>
          <w:bCs/>
          <w:sz w:val="28"/>
          <w:szCs w:val="28"/>
          <w:rtl/>
        </w:rPr>
        <w:t>أسلوب</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الإنتاج</w:t>
      </w:r>
      <w:r w:rsidRPr="00103F22">
        <w:rPr>
          <w:rFonts w:ascii="Simplified Arabic" w:eastAsia="Calibri" w:hAnsi="Simplified Arabic" w:cs="Simplified Arabic"/>
          <w:sz w:val="28"/>
          <w:szCs w:val="28"/>
          <w:rtl/>
        </w:rPr>
        <w:t>: هي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تلك</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المستخدمة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عمليات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الصنع</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وعمليات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التركيب</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والمراقبة.</w:t>
      </w:r>
    </w:p>
    <w:p w14:paraId="41C3420D" w14:textId="67C5C161" w:rsidR="00214C00" w:rsidRPr="00103F22" w:rsidRDefault="00214C00" w:rsidP="00BC3F35">
      <w:pPr>
        <w:numPr>
          <w:ilvl w:val="0"/>
          <w:numId w:val="79"/>
        </w:numPr>
        <w:spacing w:before="120" w:after="0" w:line="240" w:lineRule="auto"/>
        <w:jc w:val="both"/>
        <w:rPr>
          <w:rFonts w:ascii="Simplified Arabic" w:eastAsia="Calibri" w:hAnsi="Simplified Arabic" w:cs="Simplified Arabic"/>
          <w:sz w:val="28"/>
          <w:szCs w:val="28"/>
        </w:rPr>
      </w:pPr>
      <w:r w:rsidRPr="00103F22">
        <w:rPr>
          <w:rFonts w:ascii="Simplified Arabic" w:eastAsia="Calibri" w:hAnsi="Simplified Arabic" w:cs="Simplified Arabic"/>
          <w:b/>
          <w:bCs/>
          <w:sz w:val="28"/>
          <w:szCs w:val="28"/>
          <w:rtl/>
        </w:rPr>
        <w:t>تكنولوجيا</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التسيير</w:t>
      </w:r>
      <w:r w:rsidRPr="00103F22">
        <w:rPr>
          <w:rFonts w:ascii="Simplified Arabic" w:eastAsia="Calibri" w:hAnsi="Simplified Arabic" w:cs="Simplified Arabic"/>
          <w:sz w:val="28"/>
          <w:szCs w:val="28"/>
          <w:rtl/>
        </w:rPr>
        <w:t>:</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هي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المستخدمة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hint="cs"/>
          <w:sz w:val="28"/>
          <w:szCs w:val="28"/>
          <w:rtl/>
        </w:rPr>
        <w:t>ف</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معالجة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مشاكل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التنظيم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والتصميم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وتسيير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تدفقات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الموارد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ومن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أمثلتها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البرامج والتطبيقات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التسييرية.</w:t>
      </w:r>
    </w:p>
    <w:p w14:paraId="7AC9D638" w14:textId="77777777" w:rsidR="00214C00" w:rsidRPr="00103F22" w:rsidRDefault="00214C00" w:rsidP="00BC3F35">
      <w:pPr>
        <w:numPr>
          <w:ilvl w:val="0"/>
          <w:numId w:val="79"/>
        </w:numPr>
        <w:spacing w:before="120" w:after="0" w:line="240" w:lineRule="auto"/>
        <w:jc w:val="both"/>
        <w:rPr>
          <w:rFonts w:ascii="Simplified Arabic" w:eastAsia="Calibri" w:hAnsi="Simplified Arabic" w:cs="Simplified Arabic"/>
          <w:sz w:val="28"/>
          <w:szCs w:val="28"/>
        </w:rPr>
      </w:pPr>
      <w:r w:rsidRPr="00103F22">
        <w:rPr>
          <w:rFonts w:ascii="Simplified Arabic" w:eastAsia="Calibri" w:hAnsi="Simplified Arabic" w:cs="Simplified Arabic"/>
          <w:b/>
          <w:bCs/>
          <w:sz w:val="28"/>
          <w:szCs w:val="28"/>
          <w:rtl/>
        </w:rPr>
        <w:t>تكنولوجيا</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التصميم</w:t>
      </w:r>
      <w:r w:rsidRPr="00103F22">
        <w:rPr>
          <w:rFonts w:ascii="Simplified Arabic" w:eastAsia="Calibri" w:hAnsi="Simplified Arabic" w:cs="Simplified Arabic"/>
          <w:sz w:val="28"/>
          <w:szCs w:val="28"/>
          <w:rtl/>
        </w:rPr>
        <w:t>:</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هي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تستخدم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نشاطات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المؤسسة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بمساعدة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الحاسوب.</w:t>
      </w:r>
    </w:p>
    <w:p w14:paraId="2C2C18F5" w14:textId="1A189646" w:rsidR="00214C00" w:rsidRPr="00103F22" w:rsidRDefault="00214C00" w:rsidP="00BC3F35">
      <w:pPr>
        <w:numPr>
          <w:ilvl w:val="0"/>
          <w:numId w:val="79"/>
        </w:numPr>
        <w:spacing w:before="120" w:after="0" w:line="240" w:lineRule="auto"/>
        <w:jc w:val="both"/>
        <w:rPr>
          <w:rFonts w:ascii="Simplified Arabic" w:eastAsia="Calibri" w:hAnsi="Simplified Arabic" w:cs="Simplified Arabic"/>
          <w:sz w:val="28"/>
          <w:szCs w:val="28"/>
        </w:rPr>
      </w:pPr>
      <w:r w:rsidRPr="00103F22">
        <w:rPr>
          <w:rFonts w:ascii="Simplified Arabic" w:eastAsia="Calibri" w:hAnsi="Simplified Arabic" w:cs="Simplified Arabic"/>
          <w:b/>
          <w:bCs/>
          <w:sz w:val="28"/>
          <w:szCs w:val="28"/>
          <w:rtl/>
        </w:rPr>
        <w:t>تكنولوجيا</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المعلومات</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والاتصالات:</w:t>
      </w:r>
      <w:r w:rsidRPr="00103F22">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sz w:val="28"/>
          <w:szCs w:val="28"/>
          <w:rtl/>
        </w:rPr>
        <w:t>هي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تستخدم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معالجة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المعلومات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والمعطيات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ونقلها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وتزايد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أهميتها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باستمرار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نظرا</w:t>
      </w:r>
      <w:r w:rsidR="00F46A4B">
        <w:rPr>
          <w:rFonts w:ascii="Simplified Arabic" w:eastAsia="Calibri" w:hAnsi="Simplified Arabic" w:cs="Simplified Arabic" w:hint="cs"/>
          <w:sz w:val="28"/>
          <w:szCs w:val="28"/>
          <w:rtl/>
        </w:rPr>
        <w:t>ً</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للدور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الذي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تلعبه</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جزء</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عملية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التسيير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الذي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يعتمد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جمع</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ومعالجة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وبث</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المعلومات.</w:t>
      </w:r>
    </w:p>
    <w:p w14:paraId="32C63729" w14:textId="62C3B024" w:rsidR="00214C00" w:rsidRPr="00103F22" w:rsidRDefault="00214C00" w:rsidP="00BC3F35">
      <w:pPr>
        <w:numPr>
          <w:ilvl w:val="0"/>
          <w:numId w:val="84"/>
        </w:numPr>
        <w:spacing w:before="120" w:after="0" w:line="240" w:lineRule="auto"/>
        <w:ind w:left="360"/>
        <w:jc w:val="both"/>
        <w:rPr>
          <w:rFonts w:ascii="Simplified Arabic" w:eastAsia="Calibri" w:hAnsi="Simplified Arabic" w:cs="Simplified Arabic"/>
          <w:sz w:val="28"/>
          <w:szCs w:val="28"/>
        </w:rPr>
      </w:pPr>
      <w:r w:rsidRPr="00103F22">
        <w:rPr>
          <w:rFonts w:ascii="Simplified Arabic" w:eastAsia="Times New Roman" w:hAnsi="Simplified Arabic" w:cs="Simplified Arabic"/>
          <w:b/>
          <w:bCs/>
          <w:sz w:val="28"/>
          <w:szCs w:val="28"/>
          <w:rtl/>
        </w:rPr>
        <w:t>معي</w:t>
      </w:r>
      <w:r w:rsidR="00F46A4B">
        <w:rPr>
          <w:rFonts w:ascii="Simplified Arabic" w:eastAsia="Times New Roman" w:hAnsi="Simplified Arabic" w:cs="Simplified Arabic" w:hint="cs"/>
          <w:b/>
          <w:bCs/>
          <w:sz w:val="28"/>
          <w:szCs w:val="28"/>
          <w:rtl/>
        </w:rPr>
        <w:t>ـ</w:t>
      </w:r>
      <w:r w:rsidRPr="00103F22">
        <w:rPr>
          <w:rFonts w:ascii="Simplified Arabic" w:eastAsia="Times New Roman" w:hAnsi="Simplified Arabic" w:cs="Simplified Arabic"/>
          <w:b/>
          <w:bCs/>
          <w:sz w:val="28"/>
          <w:szCs w:val="28"/>
          <w:rtl/>
        </w:rPr>
        <w:t>ار</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أط</w:t>
      </w:r>
      <w:r w:rsidR="00F46A4B">
        <w:rPr>
          <w:rFonts w:ascii="Simplified Arabic" w:eastAsia="Times New Roman" w:hAnsi="Simplified Arabic" w:cs="Simplified Arabic" w:hint="cs"/>
          <w:b/>
          <w:bCs/>
          <w:sz w:val="28"/>
          <w:szCs w:val="28"/>
          <w:rtl/>
        </w:rPr>
        <w:t>ـ</w:t>
      </w:r>
      <w:r w:rsidRPr="00103F22">
        <w:rPr>
          <w:rFonts w:ascii="Simplified Arabic" w:eastAsia="Times New Roman" w:hAnsi="Simplified Arabic" w:cs="Simplified Arabic"/>
          <w:b/>
          <w:bCs/>
          <w:sz w:val="28"/>
          <w:szCs w:val="28"/>
          <w:rtl/>
        </w:rPr>
        <w:t>وار</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حياته</w:t>
      </w:r>
      <w:r w:rsidR="00F46A4B">
        <w:rPr>
          <w:rFonts w:ascii="Simplified Arabic" w:eastAsia="Times New Roman" w:hAnsi="Simplified Arabic" w:cs="Simplified Arabic" w:hint="cs"/>
          <w:b/>
          <w:bCs/>
          <w:sz w:val="28"/>
          <w:szCs w:val="28"/>
          <w:rtl/>
        </w:rPr>
        <w:t>ـ</w:t>
      </w:r>
      <w:r w:rsidRPr="00103F22">
        <w:rPr>
          <w:rFonts w:ascii="Simplified Arabic" w:eastAsia="Times New Roman" w:hAnsi="Simplified Arabic" w:cs="Simplified Arabic"/>
          <w:b/>
          <w:bCs/>
          <w:sz w:val="28"/>
          <w:szCs w:val="28"/>
          <w:rtl/>
        </w:rPr>
        <w:t>ا</w:t>
      </w:r>
      <w:r w:rsidRPr="00103F22">
        <w:rPr>
          <w:rFonts w:ascii="Simplified Arabic" w:eastAsia="Times New Roman" w:hAnsi="Simplified Arabic" w:cs="Simplified Arabic"/>
          <w:b/>
          <w:bCs/>
          <w:sz w:val="28"/>
          <w:szCs w:val="28"/>
        </w:rPr>
        <w:t>:</w:t>
      </w:r>
    </w:p>
    <w:p w14:paraId="793EF6A9" w14:textId="3C49B3A0" w:rsidR="00214C00" w:rsidRPr="00103F22" w:rsidRDefault="00214C00" w:rsidP="00F46A4B">
      <w:pPr>
        <w:spacing w:before="120" w:after="0" w:line="240" w:lineRule="auto"/>
        <w:ind w:firstLine="72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حيث</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أن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التكنولوجيا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تمر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بعدة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مراحل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الانطلاق، النمو،</w:t>
      </w:r>
      <w:r w:rsidRPr="00103F22">
        <w:rPr>
          <w:rFonts w:ascii="Simplified Arabic" w:eastAsia="Calibri" w:hAnsi="Simplified Arabic" w:cs="Simplified Arabic"/>
          <w:sz w:val="28"/>
          <w:szCs w:val="28"/>
          <w:rtl/>
          <w:lang w:bidi="ar-EG"/>
        </w:rPr>
        <w:t xml:space="preserve"> </w:t>
      </w:r>
      <w:r w:rsidRPr="00103F22">
        <w:rPr>
          <w:rFonts w:ascii="Simplified Arabic" w:eastAsia="Calibri" w:hAnsi="Simplified Arabic" w:cs="Simplified Arabic"/>
          <w:sz w:val="28"/>
          <w:szCs w:val="28"/>
          <w:rtl/>
        </w:rPr>
        <w:t>النضج،</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الزوال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ووفق</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لذلك</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ينقسم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w:t>
      </w:r>
    </w:p>
    <w:p w14:paraId="7F899844" w14:textId="77777777" w:rsidR="00214C00" w:rsidRPr="00103F22" w:rsidRDefault="00214C00" w:rsidP="00BC3F35">
      <w:pPr>
        <w:numPr>
          <w:ilvl w:val="0"/>
          <w:numId w:val="80"/>
        </w:numPr>
        <w:spacing w:before="120" w:after="0" w:line="240" w:lineRule="auto"/>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تكنولوجيا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 xml:space="preserve">وليدة. </w:t>
      </w:r>
    </w:p>
    <w:p w14:paraId="5CA3780A" w14:textId="77777777" w:rsidR="00214C00" w:rsidRPr="00103F22" w:rsidRDefault="00214C00" w:rsidP="00BC3F35">
      <w:pPr>
        <w:numPr>
          <w:ilvl w:val="0"/>
          <w:numId w:val="80"/>
        </w:numPr>
        <w:spacing w:before="120" w:after="0" w:line="240" w:lineRule="auto"/>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تكنولوجيا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مرحلة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النمو.</w:t>
      </w:r>
    </w:p>
    <w:p w14:paraId="064103E8" w14:textId="77777777" w:rsidR="00214C00" w:rsidRPr="00103F22" w:rsidRDefault="00214C00" w:rsidP="00BC3F35">
      <w:pPr>
        <w:numPr>
          <w:ilvl w:val="0"/>
          <w:numId w:val="80"/>
        </w:numPr>
        <w:spacing w:before="120" w:after="0" w:line="240" w:lineRule="auto"/>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تكنولوجيا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مرحلة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النضج.</w:t>
      </w:r>
    </w:p>
    <w:p w14:paraId="073FA0D2" w14:textId="7012B212" w:rsidR="00214C00" w:rsidRPr="00103F22" w:rsidRDefault="00214C00" w:rsidP="00BC3F35">
      <w:pPr>
        <w:numPr>
          <w:ilvl w:val="0"/>
          <w:numId w:val="84"/>
        </w:numPr>
        <w:spacing w:before="120" w:after="0" w:line="240" w:lineRule="auto"/>
        <w:ind w:left="450" w:hanging="450"/>
        <w:jc w:val="both"/>
        <w:rPr>
          <w:rFonts w:ascii="Simplified Arabic" w:eastAsia="Times New Roman" w:hAnsi="Simplified Arabic" w:cs="Simplified Arabic"/>
          <w:b/>
          <w:bCs/>
          <w:sz w:val="28"/>
          <w:szCs w:val="28"/>
        </w:rPr>
      </w:pPr>
      <w:r w:rsidRPr="00103F22">
        <w:rPr>
          <w:rFonts w:ascii="Simplified Arabic" w:eastAsia="Times New Roman" w:hAnsi="Simplified Arabic" w:cs="Simplified Arabic"/>
          <w:b/>
          <w:bCs/>
          <w:sz w:val="28"/>
          <w:szCs w:val="28"/>
          <w:rtl/>
        </w:rPr>
        <w:t>معي</w:t>
      </w:r>
      <w:r w:rsidR="00F46A4B">
        <w:rPr>
          <w:rFonts w:ascii="Simplified Arabic" w:eastAsia="Times New Roman" w:hAnsi="Simplified Arabic" w:cs="Simplified Arabic" w:hint="cs"/>
          <w:b/>
          <w:bCs/>
          <w:sz w:val="28"/>
          <w:szCs w:val="28"/>
          <w:rtl/>
        </w:rPr>
        <w:t>ـ</w:t>
      </w:r>
      <w:r w:rsidRPr="00103F22">
        <w:rPr>
          <w:rFonts w:ascii="Simplified Arabic" w:eastAsia="Times New Roman" w:hAnsi="Simplified Arabic" w:cs="Simplified Arabic"/>
          <w:b/>
          <w:bCs/>
          <w:sz w:val="28"/>
          <w:szCs w:val="28"/>
          <w:rtl/>
        </w:rPr>
        <w:t>ار</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الاستخ</w:t>
      </w:r>
      <w:r w:rsidR="00F46A4B">
        <w:rPr>
          <w:rFonts w:ascii="Simplified Arabic" w:eastAsia="Times New Roman" w:hAnsi="Simplified Arabic" w:cs="Simplified Arabic" w:hint="cs"/>
          <w:b/>
          <w:bCs/>
          <w:sz w:val="28"/>
          <w:szCs w:val="28"/>
          <w:rtl/>
        </w:rPr>
        <w:t>ـ</w:t>
      </w:r>
      <w:r w:rsidRPr="00103F22">
        <w:rPr>
          <w:rFonts w:ascii="Simplified Arabic" w:eastAsia="Times New Roman" w:hAnsi="Simplified Arabic" w:cs="Simplified Arabic"/>
          <w:b/>
          <w:bCs/>
          <w:sz w:val="28"/>
          <w:szCs w:val="28"/>
          <w:rtl/>
        </w:rPr>
        <w:t>دام:</w:t>
      </w:r>
    </w:p>
    <w:p w14:paraId="2F093AFB" w14:textId="3425AE93" w:rsidR="00214C00" w:rsidRPr="00103F22" w:rsidRDefault="00214C00" w:rsidP="00BC3F35">
      <w:pPr>
        <w:numPr>
          <w:ilvl w:val="0"/>
          <w:numId w:val="81"/>
        </w:numPr>
        <w:tabs>
          <w:tab w:val="left" w:pos="288"/>
        </w:tabs>
        <w:spacing w:before="120" w:after="0" w:line="240" w:lineRule="auto"/>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تكنولوجيا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مستخدمة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داخل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المؤسسة</w:t>
      </w:r>
      <w:r w:rsidRPr="00103F22">
        <w:rPr>
          <w:rFonts w:ascii="Simplified Arabic" w:eastAsia="Calibri" w:hAnsi="Simplified Arabic" w:cs="Simplified Arabic"/>
          <w:sz w:val="28"/>
          <w:szCs w:val="28"/>
        </w:rPr>
        <w:t>:</w:t>
      </w:r>
      <w:r w:rsidRPr="00103F22">
        <w:rPr>
          <w:rFonts w:ascii="Simplified Arabic" w:eastAsia="Calibri" w:hAnsi="Simplified Arabic" w:cs="Simplified Arabic"/>
          <w:sz w:val="28"/>
          <w:szCs w:val="28"/>
          <w:rtl/>
        </w:rPr>
        <w:t>وتكون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درجة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التحكم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فيها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ذات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مستو</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عال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الكفاءة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والخبرة،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وبفضلها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تكون</w:t>
      </w:r>
      <w:r w:rsidRPr="00103F22">
        <w:rPr>
          <w:rFonts w:ascii="Simplified Arabic" w:eastAsia="Calibri" w:hAnsi="Simplified Arabic" w:cs="Simplified Arabic"/>
          <w:sz w:val="28"/>
          <w:szCs w:val="28"/>
          <w:rtl/>
          <w:lang w:bidi="ar-EG"/>
        </w:rPr>
        <w:t xml:space="preserve"> </w:t>
      </w:r>
      <w:r w:rsidRPr="00103F22">
        <w:rPr>
          <w:rFonts w:ascii="Simplified Arabic" w:eastAsia="Calibri" w:hAnsi="Simplified Arabic" w:cs="Simplified Arabic"/>
          <w:sz w:val="28"/>
          <w:szCs w:val="28"/>
          <w:rtl/>
        </w:rPr>
        <w:t>المؤسسة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مستقلة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المحيط</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الخارجي.</w:t>
      </w:r>
    </w:p>
    <w:p w14:paraId="10288CD9" w14:textId="77777777" w:rsidR="00214C00" w:rsidRPr="00103F22" w:rsidRDefault="00214C00" w:rsidP="00BC3F35">
      <w:pPr>
        <w:numPr>
          <w:ilvl w:val="0"/>
          <w:numId w:val="81"/>
        </w:numPr>
        <w:tabs>
          <w:tab w:val="left" w:pos="288"/>
        </w:tabs>
        <w:spacing w:before="120" w:after="0" w:line="240" w:lineRule="auto"/>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lastRenderedPageBreak/>
        <w:t>تكنولوجيا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مستخدمة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خارج</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المؤسسة</w:t>
      </w:r>
      <w:r w:rsidRPr="00103F22">
        <w:rPr>
          <w:rFonts w:ascii="Simplified Arabic" w:eastAsia="Calibri" w:hAnsi="Simplified Arabic" w:cs="Simplified Arabic"/>
          <w:sz w:val="28"/>
          <w:szCs w:val="28"/>
        </w:rPr>
        <w:t>:</w:t>
      </w:r>
      <w:r w:rsidRPr="00103F22">
        <w:rPr>
          <w:rFonts w:ascii="Simplified Arabic" w:eastAsia="Calibri" w:hAnsi="Simplified Arabic" w:cs="Simplified Arabic"/>
          <w:sz w:val="28"/>
          <w:szCs w:val="28"/>
          <w:rtl/>
        </w:rPr>
        <w:t>عدم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توفر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التكنولوجيا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داخل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المؤسسة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لأسباب</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معنية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يجعلها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ترتبط</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بالتبعية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للمحيط الخارجي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موردي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أو</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مقدمي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تراخيص</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استغلالها.</w:t>
      </w:r>
    </w:p>
    <w:p w14:paraId="7EB01641" w14:textId="75CAA65F" w:rsidR="00214C00" w:rsidRPr="00103F22" w:rsidRDefault="00214C00" w:rsidP="00F46A4B">
      <w:pPr>
        <w:numPr>
          <w:ilvl w:val="0"/>
          <w:numId w:val="84"/>
        </w:numPr>
        <w:spacing w:before="120" w:after="0" w:line="240" w:lineRule="auto"/>
        <w:ind w:left="360"/>
        <w:jc w:val="both"/>
        <w:rPr>
          <w:rFonts w:ascii="Simplified Arabic" w:eastAsia="Times New Roman" w:hAnsi="Simplified Arabic" w:cs="Simplified Arabic"/>
          <w:b/>
          <w:bCs/>
          <w:sz w:val="28"/>
          <w:szCs w:val="28"/>
        </w:rPr>
      </w:pPr>
      <w:r w:rsidRPr="00103F22">
        <w:rPr>
          <w:rFonts w:ascii="Simplified Arabic" w:eastAsia="Times New Roman" w:hAnsi="Simplified Arabic" w:cs="Simplified Arabic"/>
          <w:b/>
          <w:bCs/>
          <w:sz w:val="28"/>
          <w:szCs w:val="28"/>
          <w:rtl/>
        </w:rPr>
        <w:t>معي</w:t>
      </w:r>
      <w:r w:rsidR="00F46A4B">
        <w:rPr>
          <w:rFonts w:ascii="Simplified Arabic" w:eastAsia="Times New Roman" w:hAnsi="Simplified Arabic" w:cs="Simplified Arabic" w:hint="cs"/>
          <w:b/>
          <w:bCs/>
          <w:sz w:val="28"/>
          <w:szCs w:val="28"/>
          <w:rtl/>
        </w:rPr>
        <w:t>ـ</w:t>
      </w:r>
      <w:r w:rsidRPr="00103F22">
        <w:rPr>
          <w:rFonts w:ascii="Simplified Arabic" w:eastAsia="Times New Roman" w:hAnsi="Simplified Arabic" w:cs="Simplified Arabic"/>
          <w:b/>
          <w:bCs/>
          <w:sz w:val="28"/>
          <w:szCs w:val="28"/>
          <w:rtl/>
        </w:rPr>
        <w:t>ار</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درج</w:t>
      </w:r>
      <w:r w:rsidR="00F46A4B">
        <w:rPr>
          <w:rFonts w:ascii="Simplified Arabic" w:eastAsia="Times New Roman" w:hAnsi="Simplified Arabic" w:cs="Simplified Arabic" w:hint="cs"/>
          <w:b/>
          <w:bCs/>
          <w:sz w:val="28"/>
          <w:szCs w:val="28"/>
          <w:rtl/>
          <w:lang w:bidi="ar-EG"/>
        </w:rPr>
        <w:t>ــ</w:t>
      </w:r>
      <w:r w:rsidRPr="00103F22">
        <w:rPr>
          <w:rFonts w:ascii="Simplified Arabic" w:eastAsia="Times New Roman" w:hAnsi="Simplified Arabic" w:cs="Simplified Arabic"/>
          <w:b/>
          <w:bCs/>
          <w:sz w:val="28"/>
          <w:szCs w:val="28"/>
          <w:rtl/>
        </w:rPr>
        <w:t>ة</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التعقي</w:t>
      </w:r>
      <w:r w:rsidR="00F46A4B">
        <w:rPr>
          <w:rFonts w:ascii="Simplified Arabic" w:eastAsia="Times New Roman" w:hAnsi="Simplified Arabic" w:cs="Simplified Arabic" w:hint="cs"/>
          <w:b/>
          <w:bCs/>
          <w:sz w:val="28"/>
          <w:szCs w:val="28"/>
          <w:rtl/>
        </w:rPr>
        <w:t>ـ</w:t>
      </w:r>
      <w:r w:rsidRPr="00103F22">
        <w:rPr>
          <w:rFonts w:ascii="Simplified Arabic" w:eastAsia="Times New Roman" w:hAnsi="Simplified Arabic" w:cs="Simplified Arabic"/>
          <w:b/>
          <w:bCs/>
          <w:sz w:val="28"/>
          <w:szCs w:val="28"/>
          <w:rtl/>
        </w:rPr>
        <w:t>د:</w:t>
      </w:r>
    </w:p>
    <w:p w14:paraId="4452A902" w14:textId="36031BED" w:rsidR="00214C00" w:rsidRPr="00103F22" w:rsidRDefault="00214C00" w:rsidP="00BC3F35">
      <w:pPr>
        <w:numPr>
          <w:ilvl w:val="0"/>
          <w:numId w:val="82"/>
        </w:numPr>
        <w:spacing w:before="120" w:after="0" w:line="240" w:lineRule="auto"/>
        <w:jc w:val="both"/>
        <w:rPr>
          <w:rFonts w:ascii="Simplified Arabic" w:eastAsia="Calibri" w:hAnsi="Simplified Arabic" w:cs="Simplified Arabic"/>
          <w:sz w:val="28"/>
          <w:szCs w:val="28"/>
        </w:rPr>
      </w:pPr>
      <w:r w:rsidRPr="00103F22">
        <w:rPr>
          <w:rFonts w:ascii="Simplified Arabic" w:eastAsia="Calibri" w:hAnsi="Simplified Arabic" w:cs="Simplified Arabic"/>
          <w:b/>
          <w:bCs/>
          <w:sz w:val="28"/>
          <w:szCs w:val="28"/>
          <w:rtl/>
        </w:rPr>
        <w:t>التكنولوجيا</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ذات</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الدرجة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العالية:</w:t>
      </w:r>
      <w:r w:rsidRPr="00103F22">
        <w:rPr>
          <w:rFonts w:ascii="Simplified Arabic" w:eastAsia="Calibri" w:hAnsi="Simplified Arabic" w:cs="Simplified Arabic"/>
          <w:sz w:val="28"/>
          <w:szCs w:val="28"/>
          <w:rtl/>
        </w:rPr>
        <w:t>هي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تكنولوجيا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شديدة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التعقيد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يصعب</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المؤسسات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الوطنية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الدول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النامية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تحقيق</w:t>
      </w:r>
      <w:r w:rsidRPr="00103F22">
        <w:rPr>
          <w:rFonts w:ascii="Simplified Arabic" w:eastAsia="Calibri" w:hAnsi="Simplified Arabic" w:cs="Simplified Arabic"/>
          <w:sz w:val="28"/>
          <w:szCs w:val="28"/>
          <w:rtl/>
          <w:lang w:bidi="ar-EG"/>
        </w:rPr>
        <w:t xml:space="preserve"> </w:t>
      </w:r>
      <w:r w:rsidRPr="00103F22">
        <w:rPr>
          <w:rFonts w:ascii="Simplified Arabic" w:eastAsia="Calibri" w:hAnsi="Simplified Arabic" w:cs="Simplified Arabic"/>
          <w:sz w:val="28"/>
          <w:szCs w:val="28"/>
          <w:rtl/>
        </w:rPr>
        <w:t>استغلالها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إلا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بطلب</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المعونة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صاحب</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البراءة.</w:t>
      </w:r>
    </w:p>
    <w:p w14:paraId="322A930F" w14:textId="1EFF397A" w:rsidR="00214C00" w:rsidRPr="00103F22" w:rsidRDefault="00214C00" w:rsidP="00BC3F35">
      <w:pPr>
        <w:numPr>
          <w:ilvl w:val="0"/>
          <w:numId w:val="82"/>
        </w:numPr>
        <w:spacing w:before="120" w:after="0" w:line="240" w:lineRule="auto"/>
        <w:jc w:val="both"/>
        <w:rPr>
          <w:rFonts w:ascii="Simplified Arabic" w:eastAsia="Calibri" w:hAnsi="Simplified Arabic" w:cs="Simplified Arabic"/>
          <w:sz w:val="28"/>
          <w:szCs w:val="28"/>
        </w:rPr>
      </w:pPr>
      <w:r w:rsidRPr="00103F22">
        <w:rPr>
          <w:rFonts w:ascii="Simplified Arabic" w:eastAsia="Calibri" w:hAnsi="Simplified Arabic" w:cs="Simplified Arabic"/>
          <w:b/>
          <w:bCs/>
          <w:sz w:val="28"/>
          <w:szCs w:val="28"/>
          <w:rtl/>
        </w:rPr>
        <w:t>التكنولوجيا</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العادية</w:t>
      </w:r>
      <w:r w:rsidRPr="00103F22">
        <w:rPr>
          <w:rFonts w:ascii="Simplified Arabic" w:eastAsia="Calibri" w:hAnsi="Simplified Arabic" w:cs="Simplified Arabic"/>
          <w:sz w:val="28"/>
          <w:szCs w:val="28"/>
          <w:rtl/>
        </w:rPr>
        <w:t>:هي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أقل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تعقيدا</w:t>
      </w:r>
      <w:r w:rsidR="00F46A4B">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سابقتها،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ويمكن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للتقنيين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والمختصين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المحليين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الدول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النامية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استيعابها إلا أنها تتميز أيضا أيضا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بضخامة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تكاليف</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الاستثمار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والصعوبات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تصادف</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الدول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النامية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الحصول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براءتها مع المعرفة الفنية.</w:t>
      </w:r>
      <w:r w:rsidRPr="00103F22">
        <w:rPr>
          <w:rFonts w:ascii="Simplified Arabic" w:eastAsia="Calibri" w:hAnsi="Simplified Arabic" w:cs="Simplified Arabic"/>
          <w:b/>
          <w:bCs/>
          <w:sz w:val="28"/>
          <w:szCs w:val="28"/>
          <w:vertAlign w:val="superscript"/>
          <w:rtl/>
          <w:lang w:bidi="ar-EG"/>
        </w:rPr>
        <w:t>(</w:t>
      </w:r>
      <w:r w:rsidRPr="00103F22">
        <w:rPr>
          <w:rFonts w:ascii="Simplified Arabic" w:eastAsia="Calibri" w:hAnsi="Simplified Arabic" w:cs="Simplified Arabic"/>
          <w:b/>
          <w:bCs/>
          <w:sz w:val="28"/>
          <w:szCs w:val="28"/>
          <w:vertAlign w:val="superscript"/>
          <w:rtl/>
          <w:lang w:bidi="ar-EG"/>
        </w:rPr>
        <w:footnoteReference w:id="91"/>
      </w:r>
      <w:r w:rsidRPr="00103F22">
        <w:rPr>
          <w:rFonts w:ascii="Simplified Arabic" w:eastAsia="Calibri" w:hAnsi="Simplified Arabic" w:cs="Simplified Arabic"/>
          <w:b/>
          <w:bCs/>
          <w:sz w:val="28"/>
          <w:szCs w:val="28"/>
          <w:vertAlign w:val="superscript"/>
          <w:rtl/>
          <w:lang w:bidi="ar-EG"/>
        </w:rPr>
        <w:t>)</w:t>
      </w:r>
    </w:p>
    <w:p w14:paraId="747B709F" w14:textId="3AB6EE2A" w:rsidR="00211B8D" w:rsidRPr="00F46A4B" w:rsidRDefault="00D33E88" w:rsidP="00F46A4B">
      <w:pPr>
        <w:spacing w:before="120" w:after="0" w:line="240" w:lineRule="auto"/>
        <w:jc w:val="both"/>
        <w:rPr>
          <w:rFonts w:ascii="Simplified Arabic" w:eastAsia="Times New Roman" w:hAnsi="Simplified Arabic" w:cs="Simplified Arabic"/>
          <w:b/>
          <w:bCs/>
          <w:sz w:val="28"/>
          <w:szCs w:val="28"/>
          <w:rtl/>
        </w:rPr>
      </w:pPr>
      <w:r w:rsidRPr="00F46A4B">
        <w:rPr>
          <w:rFonts w:ascii="Simplified Arabic" w:eastAsia="Times New Roman" w:hAnsi="Simplified Arabic" w:cs="Simplified Arabic" w:hint="cs"/>
          <w:b/>
          <w:bCs/>
          <w:sz w:val="28"/>
          <w:szCs w:val="28"/>
          <w:rtl/>
        </w:rPr>
        <w:t>2</w:t>
      </w:r>
      <w:r w:rsidR="00087778" w:rsidRPr="00F46A4B">
        <w:rPr>
          <w:rFonts w:ascii="Simplified Arabic" w:eastAsia="Times New Roman" w:hAnsi="Simplified Arabic" w:cs="Simplified Arabic" w:hint="cs"/>
          <w:b/>
          <w:bCs/>
          <w:sz w:val="28"/>
          <w:szCs w:val="28"/>
          <w:rtl/>
        </w:rPr>
        <w:t xml:space="preserve">-2-2 </w:t>
      </w:r>
      <w:r w:rsidR="00214C00" w:rsidRPr="00F46A4B">
        <w:rPr>
          <w:rFonts w:ascii="Simplified Arabic" w:eastAsia="Times New Roman" w:hAnsi="Simplified Arabic" w:cs="Simplified Arabic"/>
          <w:b/>
          <w:bCs/>
          <w:sz w:val="28"/>
          <w:szCs w:val="28"/>
          <w:rtl/>
        </w:rPr>
        <w:t>أنواعها</w:t>
      </w:r>
      <w:r w:rsidR="00214C00" w:rsidRPr="00F46A4B">
        <w:rPr>
          <w:rFonts w:ascii="Simplified Arabic" w:eastAsia="Times New Roman" w:hAnsi="Simplified Arabic" w:cs="Simplified Arabic" w:hint="cs"/>
          <w:b/>
          <w:bCs/>
          <w:sz w:val="28"/>
          <w:szCs w:val="28"/>
          <w:rtl/>
        </w:rPr>
        <w:t xml:space="preserve"> من حيث </w:t>
      </w:r>
      <w:r w:rsidR="009E3CC8" w:rsidRPr="00F46A4B">
        <w:rPr>
          <w:rFonts w:ascii="Simplified Arabic" w:eastAsia="Times New Roman" w:hAnsi="Simplified Arabic" w:cs="Simplified Arabic" w:hint="cs"/>
          <w:b/>
          <w:bCs/>
          <w:sz w:val="28"/>
          <w:szCs w:val="28"/>
          <w:rtl/>
        </w:rPr>
        <w:t>الاستخدام</w:t>
      </w:r>
    </w:p>
    <w:p w14:paraId="26587E6B" w14:textId="16DBA045" w:rsidR="00214C00" w:rsidRPr="00103F22" w:rsidRDefault="00214C00" w:rsidP="00F46A4B">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هناك ارتباط وثيق ما بين العلم والتكنولوجيا</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وعلم اليوم هو تكنولوجيا الغد</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لذلك تتعدد الزوايا الت</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ينظر منها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التكنولوجيا</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وفيما يأت</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أهم أنواعها:</w:t>
      </w:r>
      <w:r w:rsidRPr="00103F22">
        <w:rPr>
          <w:rFonts w:ascii="Simplified Arabic" w:eastAsia="Calibri" w:hAnsi="Simplified Arabic" w:cs="Simplified Arabic"/>
          <w:sz w:val="28"/>
          <w:szCs w:val="28"/>
          <w:vertAlign w:val="superscript"/>
          <w:rtl/>
          <w:lang w:bidi="ar-EG"/>
        </w:rPr>
        <w:t>(</w:t>
      </w:r>
      <w:r w:rsidRPr="00103F22">
        <w:rPr>
          <w:rFonts w:ascii="Simplified Arabic" w:eastAsia="Calibri" w:hAnsi="Simplified Arabic" w:cs="Simplified Arabic"/>
          <w:sz w:val="28"/>
          <w:szCs w:val="28"/>
          <w:vertAlign w:val="superscript"/>
          <w:rtl/>
          <w:lang w:bidi="ar-EG"/>
        </w:rPr>
        <w:footnoteReference w:id="92"/>
      </w:r>
      <w:r w:rsidRPr="00103F22">
        <w:rPr>
          <w:rFonts w:ascii="Simplified Arabic" w:eastAsia="Calibri" w:hAnsi="Simplified Arabic" w:cs="Simplified Arabic"/>
          <w:sz w:val="28"/>
          <w:szCs w:val="28"/>
          <w:vertAlign w:val="superscript"/>
          <w:rtl/>
          <w:lang w:bidi="ar-EG"/>
        </w:rPr>
        <w:t>)</w:t>
      </w:r>
    </w:p>
    <w:p w14:paraId="2BF68BCA" w14:textId="02A036D6" w:rsidR="00214C00" w:rsidRPr="00F46A4B" w:rsidRDefault="00211B8D" w:rsidP="00F46A4B">
      <w:pPr>
        <w:spacing w:before="120" w:after="0" w:line="240" w:lineRule="auto"/>
        <w:jc w:val="both"/>
        <w:rPr>
          <w:rFonts w:ascii="Simplified Arabic" w:eastAsia="Times New Roman" w:hAnsi="Simplified Arabic" w:cs="Simplified Arabic"/>
          <w:b/>
          <w:bCs/>
          <w:sz w:val="28"/>
          <w:szCs w:val="28"/>
        </w:rPr>
      </w:pPr>
      <w:r w:rsidRPr="00F46A4B">
        <w:rPr>
          <w:rFonts w:ascii="Simplified Arabic" w:eastAsia="Times New Roman" w:hAnsi="Simplified Arabic" w:cs="Simplified Arabic" w:hint="cs"/>
          <w:b/>
          <w:bCs/>
          <w:sz w:val="28"/>
          <w:szCs w:val="28"/>
          <w:rtl/>
        </w:rPr>
        <w:t>2</w:t>
      </w:r>
      <w:r w:rsidR="00087778" w:rsidRPr="00F46A4B">
        <w:rPr>
          <w:rFonts w:ascii="Simplified Arabic" w:eastAsia="Times New Roman" w:hAnsi="Simplified Arabic" w:cs="Simplified Arabic" w:hint="cs"/>
          <w:b/>
          <w:bCs/>
          <w:sz w:val="28"/>
          <w:szCs w:val="28"/>
          <w:rtl/>
        </w:rPr>
        <w:t>-2-</w:t>
      </w:r>
      <w:r w:rsidRPr="00F46A4B">
        <w:rPr>
          <w:rFonts w:ascii="Simplified Arabic" w:eastAsia="Times New Roman" w:hAnsi="Simplified Arabic" w:cs="Simplified Arabic" w:hint="cs"/>
          <w:b/>
          <w:bCs/>
          <w:sz w:val="28"/>
          <w:szCs w:val="28"/>
          <w:rtl/>
        </w:rPr>
        <w:t>3</w:t>
      </w:r>
      <w:r w:rsidR="00087778" w:rsidRPr="00F46A4B">
        <w:rPr>
          <w:rFonts w:ascii="Simplified Arabic" w:eastAsia="Times New Roman" w:hAnsi="Simplified Arabic" w:cs="Simplified Arabic" w:hint="cs"/>
          <w:b/>
          <w:bCs/>
          <w:sz w:val="28"/>
          <w:szCs w:val="28"/>
          <w:rtl/>
        </w:rPr>
        <w:t xml:space="preserve"> </w:t>
      </w:r>
      <w:r w:rsidR="00214C00" w:rsidRPr="00F46A4B">
        <w:rPr>
          <w:rFonts w:ascii="Simplified Arabic" w:eastAsia="Times New Roman" w:hAnsi="Simplified Arabic" w:cs="Simplified Arabic"/>
          <w:b/>
          <w:bCs/>
          <w:sz w:val="28"/>
          <w:szCs w:val="28"/>
          <w:rtl/>
        </w:rPr>
        <w:t xml:space="preserve">من </w:t>
      </w:r>
      <w:r w:rsidR="00214C00" w:rsidRPr="00F46A4B">
        <w:rPr>
          <w:rFonts w:ascii="Simplified Arabic" w:eastAsia="Times New Roman" w:hAnsi="Simplified Arabic" w:cs="Simplified Arabic" w:hint="cs"/>
          <w:b/>
          <w:bCs/>
          <w:sz w:val="28"/>
          <w:szCs w:val="28"/>
          <w:rtl/>
        </w:rPr>
        <w:t>حيث</w:t>
      </w:r>
      <w:r w:rsidR="00214C00" w:rsidRPr="00F46A4B">
        <w:rPr>
          <w:rFonts w:ascii="Simplified Arabic" w:eastAsia="Times New Roman" w:hAnsi="Simplified Arabic" w:cs="Simplified Arabic"/>
          <w:b/>
          <w:bCs/>
          <w:sz w:val="28"/>
          <w:szCs w:val="28"/>
          <w:rtl/>
        </w:rPr>
        <w:t xml:space="preserve"> القطاع الاقتصاد</w:t>
      </w:r>
      <w:r w:rsidR="00BF652B" w:rsidRPr="00F46A4B">
        <w:rPr>
          <w:rFonts w:ascii="Simplified Arabic" w:eastAsia="Times New Roman" w:hAnsi="Simplified Arabic" w:cs="Simplified Arabic"/>
          <w:b/>
          <w:bCs/>
          <w:sz w:val="28"/>
          <w:szCs w:val="28"/>
          <w:rtl/>
        </w:rPr>
        <w:t>ي</w:t>
      </w:r>
      <w:r w:rsidR="00214C00" w:rsidRPr="00F46A4B">
        <w:rPr>
          <w:rFonts w:ascii="Simplified Arabic" w:eastAsia="Times New Roman" w:hAnsi="Simplified Arabic" w:cs="Simplified Arabic"/>
          <w:b/>
          <w:bCs/>
          <w:sz w:val="28"/>
          <w:szCs w:val="28"/>
          <w:rtl/>
        </w:rPr>
        <w:t xml:space="preserve"> المستخدمة فيه</w:t>
      </w:r>
      <w:r w:rsidR="00214C00" w:rsidRPr="00F46A4B">
        <w:rPr>
          <w:rFonts w:ascii="Simplified Arabic" w:eastAsia="Times New Roman" w:hAnsi="Simplified Arabic" w:cs="Simplified Arabic" w:hint="cs"/>
          <w:b/>
          <w:bCs/>
          <w:sz w:val="28"/>
          <w:szCs w:val="28"/>
          <w:rtl/>
        </w:rPr>
        <w:t xml:space="preserve"> </w:t>
      </w:r>
    </w:p>
    <w:p w14:paraId="2C5D91B6" w14:textId="05E1BA46" w:rsidR="00214C00" w:rsidRPr="00103F22" w:rsidRDefault="00214C00" w:rsidP="00BC3F35">
      <w:pPr>
        <w:numPr>
          <w:ilvl w:val="0"/>
          <w:numId w:val="84"/>
        </w:numPr>
        <w:spacing w:before="120" w:after="0" w:line="240" w:lineRule="auto"/>
        <w:ind w:left="450" w:hanging="450"/>
        <w:jc w:val="both"/>
        <w:rPr>
          <w:rFonts w:ascii="Simplified Arabic" w:eastAsia="Times New Roman" w:hAnsi="Simplified Arabic" w:cs="Simplified Arabic"/>
          <w:b/>
          <w:bCs/>
          <w:sz w:val="28"/>
          <w:szCs w:val="28"/>
          <w:rtl/>
        </w:rPr>
      </w:pPr>
      <w:r w:rsidRPr="00103F22">
        <w:rPr>
          <w:rFonts w:ascii="Simplified Arabic" w:eastAsia="Times New Roman" w:hAnsi="Simplified Arabic" w:cs="Simplified Arabic"/>
          <w:b/>
          <w:bCs/>
          <w:sz w:val="28"/>
          <w:szCs w:val="28"/>
          <w:rtl/>
        </w:rPr>
        <w:t>تكنولوجيا صناعية</w:t>
      </w:r>
      <w:r w:rsidR="006C097F">
        <w:rPr>
          <w:rFonts w:ascii="Simplified Arabic" w:eastAsia="Times New Roman" w:hAnsi="Simplified Arabic" w:cs="Simplified Arabic"/>
          <w:b/>
          <w:bCs/>
          <w:sz w:val="28"/>
          <w:szCs w:val="28"/>
          <w:rtl/>
        </w:rPr>
        <w:t>:</w:t>
      </w:r>
    </w:p>
    <w:p w14:paraId="1CABB7FB" w14:textId="179167FE" w:rsidR="00214C00" w:rsidRPr="00103F22" w:rsidRDefault="00214C00" w:rsidP="00F46A4B">
      <w:pPr>
        <w:spacing w:before="120" w:after="0" w:line="240" w:lineRule="auto"/>
        <w:ind w:firstLine="450"/>
        <w:jc w:val="both"/>
        <w:rPr>
          <w:rFonts w:ascii="Simplified Arabic" w:eastAsia="Calibri" w:hAnsi="Simplified Arabic" w:cs="Simplified Arabic"/>
          <w:sz w:val="28"/>
          <w:szCs w:val="28"/>
          <w:lang w:bidi="ar-EG"/>
        </w:rPr>
      </w:pPr>
      <w:r w:rsidRPr="00103F22">
        <w:rPr>
          <w:rFonts w:ascii="Simplified Arabic" w:eastAsia="Calibri" w:hAnsi="Simplified Arabic" w:cs="Simplified Arabic"/>
          <w:sz w:val="28"/>
          <w:szCs w:val="28"/>
          <w:rtl/>
          <w:lang w:bidi="ar-EG"/>
        </w:rPr>
        <w:t>ه</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التكنولوجيا الخاصة ب</w:t>
      </w:r>
      <w:r w:rsidR="00BF652B">
        <w:rPr>
          <w:rFonts w:ascii="Simplified Arabic" w:eastAsia="Calibri" w:hAnsi="Simplified Arabic" w:cs="Simplified Arabic"/>
          <w:sz w:val="28"/>
          <w:szCs w:val="28"/>
          <w:rtl/>
          <w:lang w:bidi="ar-EG"/>
        </w:rPr>
        <w:t>أساليب</w:t>
      </w:r>
      <w:r w:rsidRPr="00103F22">
        <w:rPr>
          <w:rFonts w:ascii="Simplified Arabic" w:eastAsia="Calibri" w:hAnsi="Simplified Arabic" w:cs="Simplified Arabic"/>
          <w:sz w:val="28"/>
          <w:szCs w:val="28"/>
          <w:rtl/>
          <w:lang w:bidi="ar-EG"/>
        </w:rPr>
        <w:t xml:space="preserve"> إنتاج وتطوير السلع الصناعية وتعتبر أحد عناصر الإنتاج وتعرف منظمة الأمم المتحدة للتنمية الصناعية</w:t>
      </w:r>
      <w:r w:rsidR="00F46A4B">
        <w:rPr>
          <w:rFonts w:ascii="Simplified Arabic" w:eastAsia="Calibri" w:hAnsi="Simplified Arabic" w:cs="Simplified Arabic" w:hint="cs"/>
          <w:sz w:val="28"/>
          <w:szCs w:val="28"/>
          <w:rtl/>
          <w:lang w:bidi="ar-EG"/>
        </w:rPr>
        <w:t xml:space="preserve"> </w:t>
      </w:r>
      <w:r w:rsidRPr="00103F22">
        <w:rPr>
          <w:rFonts w:ascii="Simplified Arabic" w:eastAsia="Calibri" w:hAnsi="Simplified Arabic" w:cs="Simplified Arabic"/>
          <w:sz w:val="28"/>
          <w:szCs w:val="28"/>
          <w:rtl/>
          <w:lang w:bidi="ar-EG"/>
        </w:rPr>
        <w:t>(</w:t>
      </w:r>
      <w:r w:rsidRPr="00F46A4B">
        <w:rPr>
          <w:rFonts w:asciiTheme="majorBidi" w:eastAsia="Calibri" w:hAnsiTheme="majorBidi" w:cstheme="majorBidi"/>
          <w:sz w:val="28"/>
          <w:szCs w:val="28"/>
          <w:lang w:bidi="ar-EG"/>
        </w:rPr>
        <w:t>UNIDO</w:t>
      </w:r>
      <w:r w:rsidRPr="00103F22">
        <w:rPr>
          <w:rFonts w:ascii="Simplified Arabic" w:eastAsia="Calibri" w:hAnsi="Simplified Arabic" w:cs="Simplified Arabic"/>
          <w:sz w:val="28"/>
          <w:szCs w:val="28"/>
          <w:rtl/>
          <w:lang w:bidi="ar-EG"/>
        </w:rPr>
        <w:t xml:space="preserve">) التكنولوجيا الصناعية إنها مجموعة المعرفة الخبرة والمهارات اللازمة لتصنيع منتج </w:t>
      </w:r>
      <w:r w:rsidRPr="00103F22">
        <w:rPr>
          <w:rFonts w:ascii="Simplified Arabic" w:eastAsia="Calibri" w:hAnsi="Simplified Arabic" w:cs="Simplified Arabic"/>
          <w:sz w:val="28"/>
          <w:szCs w:val="28"/>
          <w:rtl/>
          <w:lang w:bidi="ar-EG"/>
        </w:rPr>
        <w:lastRenderedPageBreak/>
        <w:t>معين أو منتجات وإقامة صناعة أو مشروع لهذا الغرض</w:t>
      </w:r>
      <w:r w:rsidRPr="00103F22">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lang w:bidi="ar-EG"/>
        </w:rPr>
        <w:t xml:space="preserve"> وه</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وسيلة لتجميع عناصر الإنتاج والصناعة ه</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أكثر القطاعات الإقتصادية دفعا للتقدم التكنولوج</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w:t>
      </w:r>
    </w:p>
    <w:p w14:paraId="02BDC8E4" w14:textId="0FA19D7B" w:rsidR="00214C00" w:rsidRPr="00F46A4B" w:rsidRDefault="00211B8D" w:rsidP="00F46A4B">
      <w:pPr>
        <w:spacing w:before="120" w:after="0" w:line="240" w:lineRule="auto"/>
        <w:jc w:val="both"/>
        <w:rPr>
          <w:rFonts w:ascii="Simplified Arabic" w:eastAsia="Times New Roman" w:hAnsi="Simplified Arabic" w:cs="Simplified Arabic"/>
          <w:b/>
          <w:bCs/>
          <w:sz w:val="28"/>
          <w:szCs w:val="28"/>
        </w:rPr>
      </w:pPr>
      <w:r w:rsidRPr="00F46A4B">
        <w:rPr>
          <w:rFonts w:ascii="Simplified Arabic" w:eastAsia="Times New Roman" w:hAnsi="Simplified Arabic" w:cs="Simplified Arabic" w:hint="cs"/>
          <w:b/>
          <w:bCs/>
          <w:sz w:val="28"/>
          <w:szCs w:val="28"/>
          <w:rtl/>
        </w:rPr>
        <w:t>2</w:t>
      </w:r>
      <w:r w:rsidR="00087778" w:rsidRPr="00F46A4B">
        <w:rPr>
          <w:rFonts w:ascii="Simplified Arabic" w:eastAsia="Times New Roman" w:hAnsi="Simplified Arabic" w:cs="Simplified Arabic" w:hint="cs"/>
          <w:b/>
          <w:bCs/>
          <w:sz w:val="28"/>
          <w:szCs w:val="28"/>
          <w:rtl/>
        </w:rPr>
        <w:t>-2-</w:t>
      </w:r>
      <w:r w:rsidRPr="00F46A4B">
        <w:rPr>
          <w:rFonts w:ascii="Simplified Arabic" w:eastAsia="Times New Roman" w:hAnsi="Simplified Arabic" w:cs="Simplified Arabic" w:hint="cs"/>
          <w:b/>
          <w:bCs/>
          <w:sz w:val="28"/>
          <w:szCs w:val="28"/>
          <w:rtl/>
        </w:rPr>
        <w:t>4</w:t>
      </w:r>
      <w:r w:rsidR="00F46A4B">
        <w:rPr>
          <w:rFonts w:ascii="Simplified Arabic" w:eastAsia="Times New Roman" w:hAnsi="Simplified Arabic" w:cs="Simplified Arabic" w:hint="cs"/>
          <w:b/>
          <w:bCs/>
          <w:sz w:val="28"/>
          <w:szCs w:val="28"/>
          <w:rtl/>
        </w:rPr>
        <w:t xml:space="preserve"> </w:t>
      </w:r>
      <w:r w:rsidR="00214C00" w:rsidRPr="00F46A4B">
        <w:rPr>
          <w:rFonts w:ascii="Simplified Arabic" w:eastAsia="Times New Roman" w:hAnsi="Simplified Arabic" w:cs="Simplified Arabic"/>
          <w:b/>
          <w:bCs/>
          <w:sz w:val="28"/>
          <w:szCs w:val="28"/>
          <w:rtl/>
        </w:rPr>
        <w:t xml:space="preserve">من </w:t>
      </w:r>
      <w:r w:rsidR="00214C00" w:rsidRPr="00F46A4B">
        <w:rPr>
          <w:rFonts w:ascii="Simplified Arabic" w:eastAsia="Times New Roman" w:hAnsi="Simplified Arabic" w:cs="Simplified Arabic" w:hint="cs"/>
          <w:b/>
          <w:bCs/>
          <w:sz w:val="28"/>
          <w:szCs w:val="28"/>
          <w:rtl/>
        </w:rPr>
        <w:t>حيث</w:t>
      </w:r>
      <w:r w:rsidR="00214C00" w:rsidRPr="00F46A4B">
        <w:rPr>
          <w:rFonts w:ascii="Simplified Arabic" w:eastAsia="Times New Roman" w:hAnsi="Simplified Arabic" w:cs="Simplified Arabic"/>
          <w:b/>
          <w:bCs/>
          <w:sz w:val="28"/>
          <w:szCs w:val="28"/>
          <w:rtl/>
        </w:rPr>
        <w:t xml:space="preserve"> طرق التكنولوجيا </w:t>
      </w:r>
    </w:p>
    <w:p w14:paraId="45D088DA" w14:textId="440F91EA" w:rsidR="00214C00" w:rsidRPr="00103F22" w:rsidRDefault="00214C00" w:rsidP="00BC3F35">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t>وه</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خاصة بطرق و</w:t>
      </w:r>
      <w:r w:rsidR="00BF652B">
        <w:rPr>
          <w:rFonts w:ascii="Simplified Arabic" w:eastAsia="Calibri" w:hAnsi="Simplified Arabic" w:cs="Simplified Arabic"/>
          <w:sz w:val="28"/>
          <w:szCs w:val="28"/>
          <w:rtl/>
          <w:lang w:bidi="ar-EG"/>
        </w:rPr>
        <w:t>أساليب</w:t>
      </w:r>
      <w:r w:rsidRPr="00103F22">
        <w:rPr>
          <w:rFonts w:ascii="Simplified Arabic" w:eastAsia="Calibri" w:hAnsi="Simplified Arabic" w:cs="Simplified Arabic"/>
          <w:sz w:val="28"/>
          <w:szCs w:val="28"/>
          <w:rtl/>
          <w:lang w:bidi="ar-EG"/>
        </w:rPr>
        <w:t xml:space="preserve"> الإنتاج والتطوير ف</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القطاعات الاقتصادية الآخر</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ومثال ذلك </w:t>
      </w:r>
      <w:r w:rsidR="00BF652B">
        <w:rPr>
          <w:rFonts w:ascii="Simplified Arabic" w:eastAsia="Calibri" w:hAnsi="Simplified Arabic" w:cs="Simplified Arabic"/>
          <w:sz w:val="28"/>
          <w:szCs w:val="28"/>
          <w:rtl/>
          <w:lang w:bidi="ar-EG"/>
        </w:rPr>
        <w:t>أساليب</w:t>
      </w:r>
      <w:r w:rsidRPr="00103F22">
        <w:rPr>
          <w:rFonts w:ascii="Simplified Arabic" w:eastAsia="Calibri" w:hAnsi="Simplified Arabic" w:cs="Simplified Arabic"/>
          <w:sz w:val="28"/>
          <w:szCs w:val="28"/>
          <w:rtl/>
          <w:lang w:bidi="ar-EG"/>
        </w:rPr>
        <w:t xml:space="preserve"> الانتاج الحديثة ف</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القطاع الزراع</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والتكنولوجيا الخاصة و</w:t>
      </w:r>
      <w:r w:rsidR="00DA7A8C">
        <w:rPr>
          <w:rFonts w:ascii="Simplified Arabic" w:eastAsia="Calibri" w:hAnsi="Simplified Arabic" w:cs="Simplified Arabic"/>
          <w:sz w:val="28"/>
          <w:szCs w:val="28"/>
          <w:rtl/>
          <w:lang w:bidi="ar-EG"/>
        </w:rPr>
        <w:t>أداء</w:t>
      </w:r>
      <w:r w:rsidRPr="00103F22">
        <w:rPr>
          <w:rFonts w:ascii="Simplified Arabic" w:eastAsia="Calibri" w:hAnsi="Simplified Arabic" w:cs="Simplified Arabic"/>
          <w:sz w:val="28"/>
          <w:szCs w:val="28"/>
          <w:rtl/>
          <w:lang w:bidi="ar-EG"/>
        </w:rPr>
        <w:t xml:space="preserve"> وتطوير الخدمات.</w:t>
      </w:r>
    </w:p>
    <w:p w14:paraId="6C1EEB9C" w14:textId="462340F7" w:rsidR="00214C00" w:rsidRPr="00F46A4B" w:rsidRDefault="00211B8D" w:rsidP="00F46A4B">
      <w:pPr>
        <w:spacing w:before="120" w:after="0" w:line="240" w:lineRule="auto"/>
        <w:jc w:val="both"/>
        <w:rPr>
          <w:rFonts w:ascii="Simplified Arabic" w:eastAsia="Times New Roman" w:hAnsi="Simplified Arabic" w:cs="Simplified Arabic"/>
          <w:b/>
          <w:bCs/>
          <w:sz w:val="28"/>
          <w:szCs w:val="28"/>
        </w:rPr>
      </w:pPr>
      <w:r w:rsidRPr="00F46A4B">
        <w:rPr>
          <w:rFonts w:ascii="Simplified Arabic" w:eastAsia="Times New Roman" w:hAnsi="Simplified Arabic" w:cs="Simplified Arabic" w:hint="cs"/>
          <w:b/>
          <w:bCs/>
          <w:sz w:val="28"/>
          <w:szCs w:val="28"/>
          <w:rtl/>
        </w:rPr>
        <w:t>2</w:t>
      </w:r>
      <w:r w:rsidR="00087778" w:rsidRPr="00F46A4B">
        <w:rPr>
          <w:rFonts w:ascii="Simplified Arabic" w:eastAsia="Times New Roman" w:hAnsi="Simplified Arabic" w:cs="Simplified Arabic" w:hint="cs"/>
          <w:b/>
          <w:bCs/>
          <w:sz w:val="28"/>
          <w:szCs w:val="28"/>
          <w:rtl/>
        </w:rPr>
        <w:t>-2-</w:t>
      </w:r>
      <w:r w:rsidRPr="00F46A4B">
        <w:rPr>
          <w:rFonts w:ascii="Simplified Arabic" w:eastAsia="Times New Roman" w:hAnsi="Simplified Arabic" w:cs="Simplified Arabic" w:hint="cs"/>
          <w:b/>
          <w:bCs/>
          <w:sz w:val="28"/>
          <w:szCs w:val="28"/>
          <w:rtl/>
        </w:rPr>
        <w:t>5</w:t>
      </w:r>
      <w:r w:rsidR="00087778" w:rsidRPr="00F46A4B">
        <w:rPr>
          <w:rFonts w:ascii="Simplified Arabic" w:eastAsia="Times New Roman" w:hAnsi="Simplified Arabic" w:cs="Simplified Arabic" w:hint="cs"/>
          <w:b/>
          <w:bCs/>
          <w:sz w:val="28"/>
          <w:szCs w:val="28"/>
          <w:rtl/>
        </w:rPr>
        <w:t xml:space="preserve"> </w:t>
      </w:r>
      <w:r w:rsidR="00214C00" w:rsidRPr="00F46A4B">
        <w:rPr>
          <w:rFonts w:ascii="Simplified Arabic" w:eastAsia="Times New Roman" w:hAnsi="Simplified Arabic" w:cs="Simplified Arabic"/>
          <w:b/>
          <w:bCs/>
          <w:sz w:val="28"/>
          <w:szCs w:val="28"/>
          <w:rtl/>
        </w:rPr>
        <w:t xml:space="preserve">من </w:t>
      </w:r>
      <w:r w:rsidR="00214C00" w:rsidRPr="00F46A4B">
        <w:rPr>
          <w:rFonts w:ascii="Simplified Arabic" w:eastAsia="Times New Roman" w:hAnsi="Simplified Arabic" w:cs="Simplified Arabic" w:hint="cs"/>
          <w:b/>
          <w:bCs/>
          <w:sz w:val="28"/>
          <w:szCs w:val="28"/>
          <w:rtl/>
        </w:rPr>
        <w:t>حيث</w:t>
      </w:r>
      <w:r w:rsidR="00214C00" w:rsidRPr="00F46A4B">
        <w:rPr>
          <w:rFonts w:ascii="Simplified Arabic" w:eastAsia="Times New Roman" w:hAnsi="Simplified Arabic" w:cs="Simplified Arabic"/>
          <w:b/>
          <w:bCs/>
          <w:sz w:val="28"/>
          <w:szCs w:val="28"/>
          <w:rtl/>
        </w:rPr>
        <w:t xml:space="preserve"> مكونات التكنولوجيا </w:t>
      </w:r>
    </w:p>
    <w:p w14:paraId="7941BD66" w14:textId="3A861635" w:rsidR="00214C00" w:rsidRPr="00103F22" w:rsidRDefault="00214C00" w:rsidP="00BC3F35">
      <w:pPr>
        <w:numPr>
          <w:ilvl w:val="0"/>
          <w:numId w:val="84"/>
        </w:numPr>
        <w:spacing w:before="120" w:after="0" w:line="240" w:lineRule="auto"/>
        <w:ind w:left="450" w:hanging="450"/>
        <w:jc w:val="both"/>
        <w:rPr>
          <w:rFonts w:ascii="Simplified Arabic" w:eastAsia="Times New Roman" w:hAnsi="Simplified Arabic" w:cs="Simplified Arabic"/>
          <w:b/>
          <w:bCs/>
          <w:sz w:val="28"/>
          <w:szCs w:val="28"/>
          <w:rtl/>
        </w:rPr>
      </w:pPr>
      <w:r w:rsidRPr="00103F22">
        <w:rPr>
          <w:rFonts w:ascii="Simplified Arabic" w:eastAsia="Times New Roman" w:hAnsi="Simplified Arabic" w:cs="Simplified Arabic"/>
          <w:b/>
          <w:bCs/>
          <w:sz w:val="28"/>
          <w:szCs w:val="28"/>
          <w:rtl/>
        </w:rPr>
        <w:t xml:space="preserve">التكنولوجيا الصلبة </w:t>
      </w:r>
      <w:r w:rsidRPr="00F46A4B">
        <w:rPr>
          <w:rFonts w:asciiTheme="majorBidi" w:eastAsia="Times New Roman" w:hAnsiTheme="majorBidi" w:cstheme="majorBidi"/>
          <w:b/>
          <w:bCs/>
          <w:sz w:val="28"/>
          <w:szCs w:val="28"/>
        </w:rPr>
        <w:t>HardWare</w:t>
      </w:r>
    </w:p>
    <w:p w14:paraId="6A0BEA76" w14:textId="51800FEF" w:rsidR="00214C00" w:rsidRPr="00103F22" w:rsidRDefault="00214C00" w:rsidP="00F46A4B">
      <w:pPr>
        <w:spacing w:before="120" w:after="0" w:line="240" w:lineRule="auto"/>
        <w:ind w:firstLine="720"/>
        <w:jc w:val="both"/>
        <w:rPr>
          <w:rFonts w:ascii="Simplified Arabic" w:eastAsia="Calibri" w:hAnsi="Simplified Arabic" w:cs="Simplified Arabic"/>
          <w:sz w:val="28"/>
          <w:szCs w:val="28"/>
          <w:lang w:bidi="ar-EG"/>
        </w:rPr>
      </w:pPr>
      <w:r w:rsidRPr="00103F22">
        <w:rPr>
          <w:rFonts w:ascii="Simplified Arabic" w:eastAsia="Calibri" w:hAnsi="Simplified Arabic" w:cs="Simplified Arabic"/>
          <w:sz w:val="28"/>
          <w:szCs w:val="28"/>
          <w:rtl/>
          <w:lang w:bidi="ar-EG"/>
        </w:rPr>
        <w:t>ه</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التكنولوجيا المجسدة ف</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شكل مصانع والآلات والمنتجات أو الهياكل الأساسية مثل الطرق ونظم الر</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lang w:bidi="ar-EG"/>
        </w:rPr>
        <w:t xml:space="preserve"> ويمكن رؤيتها لأنها شكلا ماديا محسوسا.</w:t>
      </w:r>
    </w:p>
    <w:p w14:paraId="662EAD2C" w14:textId="450EB739" w:rsidR="00214C00" w:rsidRPr="00103F22" w:rsidRDefault="00214C00" w:rsidP="00BC3F35">
      <w:pPr>
        <w:numPr>
          <w:ilvl w:val="0"/>
          <w:numId w:val="84"/>
        </w:numPr>
        <w:spacing w:before="120" w:after="0" w:line="240" w:lineRule="auto"/>
        <w:ind w:left="450" w:hanging="450"/>
        <w:jc w:val="both"/>
        <w:rPr>
          <w:rFonts w:ascii="Simplified Arabic" w:eastAsia="Times New Roman" w:hAnsi="Simplified Arabic" w:cs="Simplified Arabic"/>
          <w:b/>
          <w:bCs/>
          <w:sz w:val="28"/>
          <w:szCs w:val="28"/>
          <w:rtl/>
        </w:rPr>
      </w:pPr>
      <w:r w:rsidRPr="00103F22">
        <w:rPr>
          <w:rFonts w:ascii="Simplified Arabic" w:eastAsia="Times New Roman" w:hAnsi="Simplified Arabic" w:cs="Simplified Arabic"/>
          <w:b/>
          <w:bCs/>
          <w:sz w:val="28"/>
          <w:szCs w:val="28"/>
          <w:rtl/>
        </w:rPr>
        <w:t xml:space="preserve">التكنولوجيا اللينة أو الناعمة </w:t>
      </w:r>
      <w:r w:rsidRPr="00F46A4B">
        <w:rPr>
          <w:rFonts w:asciiTheme="majorBidi" w:eastAsia="Times New Roman" w:hAnsiTheme="majorBidi" w:cstheme="majorBidi"/>
          <w:b/>
          <w:bCs/>
          <w:sz w:val="28"/>
          <w:szCs w:val="28"/>
        </w:rPr>
        <w:t>SoftWare</w:t>
      </w:r>
      <w:r w:rsidRPr="00103F22">
        <w:rPr>
          <w:rFonts w:ascii="Simplified Arabic" w:eastAsia="Times New Roman" w:hAnsi="Simplified Arabic" w:cs="Simplified Arabic"/>
          <w:b/>
          <w:bCs/>
          <w:sz w:val="28"/>
          <w:szCs w:val="28"/>
        </w:rPr>
        <w:t xml:space="preserve"> </w:t>
      </w:r>
    </w:p>
    <w:p w14:paraId="27B657F0" w14:textId="4CC2BD5B" w:rsidR="00214C00" w:rsidRPr="00103F22" w:rsidRDefault="00214C00" w:rsidP="00F46A4B">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hint="cs"/>
          <w:sz w:val="28"/>
          <w:szCs w:val="28"/>
          <w:rtl/>
          <w:lang w:bidi="ar-EG"/>
        </w:rPr>
        <w:t>ه</w:t>
      </w:r>
      <w:r w:rsidRPr="00103F22">
        <w:rPr>
          <w:rFonts w:ascii="Simplified Arabic" w:eastAsia="Calibri" w:hAnsi="Simplified Arabic" w:cs="Simplified Arabic"/>
          <w:sz w:val="28"/>
          <w:szCs w:val="28"/>
          <w:rtl/>
          <w:lang w:bidi="ar-EG"/>
        </w:rPr>
        <w:t>ذا النوع لا يأخذ شكلا ملموسا مثل براءات الاختراع والعلامات التجارية والمعرفة الفنية والخبرة والتعليم والنماذج, ويستخدم هذا النوع من التكنولوجيا غالبا ف</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الاقتصايات المتقدمة صناعيا عنه ف</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الدول النامية</w:t>
      </w:r>
      <w:r w:rsidRPr="00103F22">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lang w:bidi="ar-EG"/>
        </w:rPr>
        <w:t xml:space="preserve"> لأنه يستلزم طاقات فنية وإنتاجية متقدمة نسبيا. </w:t>
      </w:r>
    </w:p>
    <w:p w14:paraId="19585BB2" w14:textId="193CBBF1" w:rsidR="00214C00" w:rsidRPr="00F46A4B" w:rsidRDefault="00211B8D" w:rsidP="00F46A4B">
      <w:pPr>
        <w:spacing w:before="120" w:after="0" w:line="240" w:lineRule="auto"/>
        <w:jc w:val="both"/>
        <w:rPr>
          <w:rFonts w:ascii="Simplified Arabic" w:eastAsia="Times New Roman" w:hAnsi="Simplified Arabic" w:cs="Simplified Arabic"/>
          <w:b/>
          <w:bCs/>
          <w:sz w:val="28"/>
          <w:szCs w:val="28"/>
        </w:rPr>
      </w:pPr>
      <w:r w:rsidRPr="00F46A4B">
        <w:rPr>
          <w:rFonts w:ascii="Simplified Arabic" w:eastAsia="Times New Roman" w:hAnsi="Simplified Arabic" w:cs="Simplified Arabic" w:hint="cs"/>
          <w:b/>
          <w:bCs/>
          <w:sz w:val="28"/>
          <w:szCs w:val="28"/>
          <w:rtl/>
        </w:rPr>
        <w:t>2</w:t>
      </w:r>
      <w:r w:rsidR="00650583" w:rsidRPr="00F46A4B">
        <w:rPr>
          <w:rFonts w:ascii="Simplified Arabic" w:eastAsia="Times New Roman" w:hAnsi="Simplified Arabic" w:cs="Simplified Arabic" w:hint="cs"/>
          <w:b/>
          <w:bCs/>
          <w:sz w:val="28"/>
          <w:szCs w:val="28"/>
          <w:rtl/>
        </w:rPr>
        <w:t>-</w:t>
      </w:r>
      <w:r w:rsidR="00087778" w:rsidRPr="00F46A4B">
        <w:rPr>
          <w:rFonts w:ascii="Simplified Arabic" w:eastAsia="Times New Roman" w:hAnsi="Simplified Arabic" w:cs="Simplified Arabic" w:hint="cs"/>
          <w:b/>
          <w:bCs/>
          <w:sz w:val="28"/>
          <w:szCs w:val="28"/>
          <w:rtl/>
        </w:rPr>
        <w:t>2</w:t>
      </w:r>
      <w:r w:rsidR="00650583" w:rsidRPr="00F46A4B">
        <w:rPr>
          <w:rFonts w:ascii="Simplified Arabic" w:eastAsia="Times New Roman" w:hAnsi="Simplified Arabic" w:cs="Simplified Arabic" w:hint="cs"/>
          <w:b/>
          <w:bCs/>
          <w:sz w:val="28"/>
          <w:szCs w:val="28"/>
          <w:rtl/>
        </w:rPr>
        <w:t>-</w:t>
      </w:r>
      <w:r w:rsidRPr="00F46A4B">
        <w:rPr>
          <w:rFonts w:ascii="Simplified Arabic" w:eastAsia="Times New Roman" w:hAnsi="Simplified Arabic" w:cs="Simplified Arabic" w:hint="cs"/>
          <w:b/>
          <w:bCs/>
          <w:sz w:val="28"/>
          <w:szCs w:val="28"/>
          <w:rtl/>
        </w:rPr>
        <w:t>6</w:t>
      </w:r>
      <w:r w:rsidR="00650583" w:rsidRPr="00F46A4B">
        <w:rPr>
          <w:rFonts w:ascii="Simplified Arabic" w:eastAsia="Times New Roman" w:hAnsi="Simplified Arabic" w:cs="Simplified Arabic" w:hint="cs"/>
          <w:b/>
          <w:bCs/>
          <w:sz w:val="28"/>
          <w:szCs w:val="28"/>
          <w:rtl/>
        </w:rPr>
        <w:t xml:space="preserve"> </w:t>
      </w:r>
      <w:r w:rsidR="00214C00" w:rsidRPr="00F46A4B">
        <w:rPr>
          <w:rFonts w:ascii="Simplified Arabic" w:eastAsia="Times New Roman" w:hAnsi="Simplified Arabic" w:cs="Simplified Arabic"/>
          <w:b/>
          <w:bCs/>
          <w:sz w:val="28"/>
          <w:szCs w:val="28"/>
          <w:rtl/>
        </w:rPr>
        <w:t xml:space="preserve">من </w:t>
      </w:r>
      <w:r w:rsidR="00214C00" w:rsidRPr="00F46A4B">
        <w:rPr>
          <w:rFonts w:ascii="Simplified Arabic" w:eastAsia="Times New Roman" w:hAnsi="Simplified Arabic" w:cs="Simplified Arabic" w:hint="cs"/>
          <w:b/>
          <w:bCs/>
          <w:sz w:val="28"/>
          <w:szCs w:val="28"/>
          <w:rtl/>
        </w:rPr>
        <w:t>حيث</w:t>
      </w:r>
      <w:r w:rsidR="00214C00" w:rsidRPr="00F46A4B">
        <w:rPr>
          <w:rFonts w:ascii="Simplified Arabic" w:eastAsia="Times New Roman" w:hAnsi="Simplified Arabic" w:cs="Simplified Arabic"/>
          <w:b/>
          <w:bCs/>
          <w:sz w:val="28"/>
          <w:szCs w:val="28"/>
          <w:rtl/>
        </w:rPr>
        <w:t xml:space="preserve"> تأثيرها ف</w:t>
      </w:r>
      <w:r w:rsidR="00BF652B" w:rsidRPr="00F46A4B">
        <w:rPr>
          <w:rFonts w:ascii="Simplified Arabic" w:eastAsia="Times New Roman" w:hAnsi="Simplified Arabic" w:cs="Simplified Arabic"/>
          <w:b/>
          <w:bCs/>
          <w:sz w:val="28"/>
          <w:szCs w:val="28"/>
          <w:rtl/>
        </w:rPr>
        <w:t>ي</w:t>
      </w:r>
      <w:r w:rsidR="00214C00" w:rsidRPr="00F46A4B">
        <w:rPr>
          <w:rFonts w:ascii="Simplified Arabic" w:eastAsia="Times New Roman" w:hAnsi="Simplified Arabic" w:cs="Simplified Arabic"/>
          <w:b/>
          <w:bCs/>
          <w:sz w:val="28"/>
          <w:szCs w:val="28"/>
          <w:rtl/>
        </w:rPr>
        <w:t xml:space="preserve"> النشاط الاقتصاد</w:t>
      </w:r>
      <w:r w:rsidR="00BF652B" w:rsidRPr="00F46A4B">
        <w:rPr>
          <w:rFonts w:ascii="Simplified Arabic" w:eastAsia="Times New Roman" w:hAnsi="Simplified Arabic" w:cs="Simplified Arabic"/>
          <w:b/>
          <w:bCs/>
          <w:sz w:val="28"/>
          <w:szCs w:val="28"/>
          <w:rtl/>
        </w:rPr>
        <w:t>ي</w:t>
      </w:r>
      <w:r w:rsidR="00214C00" w:rsidRPr="00F46A4B">
        <w:rPr>
          <w:rFonts w:ascii="Simplified Arabic" w:eastAsia="Times New Roman" w:hAnsi="Simplified Arabic" w:cs="Simplified Arabic" w:hint="cs"/>
          <w:b/>
          <w:bCs/>
          <w:sz w:val="28"/>
          <w:szCs w:val="28"/>
          <w:vertAlign w:val="superscript"/>
          <w:rtl/>
        </w:rPr>
        <w:t xml:space="preserve"> </w:t>
      </w:r>
      <w:r w:rsidR="00214C00" w:rsidRPr="00F46A4B">
        <w:rPr>
          <w:rFonts w:ascii="Simplified Arabic" w:eastAsia="Times New Roman" w:hAnsi="Simplified Arabic" w:cs="Simplified Arabic"/>
          <w:b/>
          <w:bCs/>
          <w:sz w:val="28"/>
          <w:szCs w:val="28"/>
          <w:vertAlign w:val="superscript"/>
          <w:rtl/>
        </w:rPr>
        <w:t>(</w:t>
      </w:r>
      <w:r w:rsidR="00214C00" w:rsidRPr="00F46A4B">
        <w:rPr>
          <w:rFonts w:ascii="Simplified Arabic" w:eastAsia="Times New Roman" w:hAnsi="Simplified Arabic" w:cs="Simplified Arabic"/>
          <w:b/>
          <w:bCs/>
          <w:sz w:val="28"/>
          <w:szCs w:val="28"/>
          <w:vertAlign w:val="superscript"/>
        </w:rPr>
        <w:footnoteReference w:id="93"/>
      </w:r>
      <w:r w:rsidR="00214C00" w:rsidRPr="00F46A4B">
        <w:rPr>
          <w:rFonts w:ascii="Simplified Arabic" w:eastAsia="Times New Roman" w:hAnsi="Simplified Arabic" w:cs="Simplified Arabic"/>
          <w:b/>
          <w:bCs/>
          <w:sz w:val="28"/>
          <w:szCs w:val="28"/>
          <w:vertAlign w:val="superscript"/>
          <w:rtl/>
        </w:rPr>
        <w:t>)</w:t>
      </w:r>
    </w:p>
    <w:p w14:paraId="6DC27668" w14:textId="77777777" w:rsidR="00214C00" w:rsidRPr="00103F22" w:rsidRDefault="00214C00" w:rsidP="00BC3F35">
      <w:pPr>
        <w:numPr>
          <w:ilvl w:val="0"/>
          <w:numId w:val="84"/>
        </w:numPr>
        <w:spacing w:before="120" w:after="0" w:line="240" w:lineRule="auto"/>
        <w:ind w:left="450" w:hanging="450"/>
        <w:jc w:val="both"/>
        <w:rPr>
          <w:rFonts w:ascii="Simplified Arabic" w:eastAsia="Times New Roman" w:hAnsi="Simplified Arabic" w:cs="Simplified Arabic"/>
          <w:b/>
          <w:bCs/>
          <w:sz w:val="28"/>
          <w:szCs w:val="28"/>
          <w:rtl/>
        </w:rPr>
      </w:pPr>
      <w:r w:rsidRPr="00103F22">
        <w:rPr>
          <w:rFonts w:ascii="Simplified Arabic" w:eastAsia="Times New Roman" w:hAnsi="Simplified Arabic" w:cs="Simplified Arabic"/>
          <w:b/>
          <w:bCs/>
          <w:sz w:val="28"/>
          <w:szCs w:val="28"/>
          <w:rtl/>
        </w:rPr>
        <w:t>تكنولوجيا الإنتاج:</w:t>
      </w:r>
    </w:p>
    <w:p w14:paraId="58455D34" w14:textId="3CF814AD" w:rsidR="00214C00" w:rsidRPr="00103F22" w:rsidRDefault="00214C00" w:rsidP="00BC3F35">
      <w:pPr>
        <w:spacing w:before="120" w:after="0" w:line="240" w:lineRule="auto"/>
        <w:ind w:firstLine="720"/>
        <w:jc w:val="both"/>
        <w:rPr>
          <w:rFonts w:ascii="Simplified Arabic" w:eastAsia="Calibri" w:hAnsi="Simplified Arabic" w:cs="Simplified Arabic"/>
          <w:sz w:val="28"/>
          <w:szCs w:val="28"/>
          <w:lang w:bidi="ar-EG"/>
        </w:rPr>
      </w:pPr>
      <w:r w:rsidRPr="00103F22">
        <w:rPr>
          <w:rFonts w:ascii="Simplified Arabic" w:eastAsia="Calibri" w:hAnsi="Simplified Arabic" w:cs="Simplified Arabic"/>
          <w:sz w:val="28"/>
          <w:szCs w:val="28"/>
          <w:rtl/>
          <w:lang w:bidi="ar-EG"/>
        </w:rPr>
        <w:t>وه</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التكنولوجيا المستخدمة ف</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إنتاج وتطوير السلع المختلفة الصناعية وغير الصناعية وخاصة و</w:t>
      </w:r>
      <w:r w:rsidR="00BF652B">
        <w:rPr>
          <w:rFonts w:ascii="Simplified Arabic" w:eastAsia="Calibri" w:hAnsi="Simplified Arabic" w:cs="Simplified Arabic"/>
          <w:sz w:val="28"/>
          <w:szCs w:val="28"/>
          <w:rtl/>
          <w:lang w:bidi="ar-EG"/>
        </w:rPr>
        <w:t>أساليب</w:t>
      </w:r>
      <w:r w:rsidRPr="00103F22">
        <w:rPr>
          <w:rFonts w:ascii="Simplified Arabic" w:eastAsia="Calibri" w:hAnsi="Simplified Arabic" w:cs="Simplified Arabic"/>
          <w:sz w:val="28"/>
          <w:szCs w:val="28"/>
          <w:rtl/>
          <w:lang w:bidi="ar-EG"/>
        </w:rPr>
        <w:t xml:space="preserve"> من عناصر الإنتاج ف</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العملية الإنتاجية، وتهتم </w:t>
      </w:r>
      <w:r w:rsidRPr="00103F22">
        <w:rPr>
          <w:rFonts w:ascii="Simplified Arabic" w:eastAsia="Calibri" w:hAnsi="Simplified Arabic" w:cs="Simplified Arabic"/>
          <w:sz w:val="28"/>
          <w:szCs w:val="28"/>
          <w:rtl/>
          <w:lang w:bidi="ar-EG"/>
        </w:rPr>
        <w:lastRenderedPageBreak/>
        <w:t>أساسا باكتشاف المعرفة و</w:t>
      </w:r>
      <w:r w:rsidR="00BF652B">
        <w:rPr>
          <w:rFonts w:ascii="Simplified Arabic" w:eastAsia="Calibri" w:hAnsi="Simplified Arabic" w:cs="Simplified Arabic"/>
          <w:sz w:val="28"/>
          <w:szCs w:val="28"/>
          <w:rtl/>
          <w:lang w:bidi="ar-EG"/>
        </w:rPr>
        <w:t>أساليب</w:t>
      </w:r>
      <w:r w:rsidRPr="00103F22">
        <w:rPr>
          <w:rFonts w:ascii="Simplified Arabic" w:eastAsia="Calibri" w:hAnsi="Simplified Arabic" w:cs="Simplified Arabic"/>
          <w:sz w:val="28"/>
          <w:szCs w:val="28"/>
          <w:rtl/>
          <w:lang w:bidi="ar-EG"/>
        </w:rPr>
        <w:t xml:space="preserve"> مزج عناصر الإنتاج ف</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العملية الإنتاجية</w:t>
      </w:r>
      <w:r w:rsidR="006C097F">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lang w:bidi="ar-EG"/>
        </w:rPr>
        <w:t xml:space="preserve"> وتهتم أساسا باكتشاف المعرفة واستنباط المناهج والطرق وال</w:t>
      </w:r>
      <w:r w:rsidR="00BF652B">
        <w:rPr>
          <w:rFonts w:ascii="Simplified Arabic" w:eastAsia="Calibri" w:hAnsi="Simplified Arabic" w:cs="Simplified Arabic"/>
          <w:sz w:val="28"/>
          <w:szCs w:val="28"/>
          <w:rtl/>
          <w:lang w:bidi="ar-EG"/>
        </w:rPr>
        <w:t>أساليب</w:t>
      </w:r>
      <w:r w:rsidRPr="00103F22">
        <w:rPr>
          <w:rFonts w:ascii="Simplified Arabic" w:eastAsia="Calibri" w:hAnsi="Simplified Arabic" w:cs="Simplified Arabic"/>
          <w:sz w:val="28"/>
          <w:szCs w:val="28"/>
          <w:rtl/>
          <w:lang w:bidi="ar-EG"/>
        </w:rPr>
        <w:t xml:space="preserve"> الت</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يمكن تطبيقها ف</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الانتاج والبحث عن المواد </w:t>
      </w:r>
      <w:r w:rsidR="003752F2">
        <w:rPr>
          <w:rFonts w:ascii="Simplified Arabic" w:eastAsia="Calibri" w:hAnsi="Simplified Arabic" w:cs="Simplified Arabic"/>
          <w:sz w:val="28"/>
          <w:szCs w:val="28"/>
          <w:rtl/>
          <w:lang w:bidi="ar-EG"/>
        </w:rPr>
        <w:t>الأولى</w:t>
      </w:r>
      <w:r w:rsidRPr="00103F22">
        <w:rPr>
          <w:rFonts w:ascii="Simplified Arabic" w:eastAsia="Calibri" w:hAnsi="Simplified Arabic" w:cs="Simplified Arabic"/>
          <w:sz w:val="28"/>
          <w:szCs w:val="28"/>
          <w:rtl/>
          <w:lang w:bidi="ar-EG"/>
        </w:rPr>
        <w:t>ة الجديدة ودراسة الاكتشاف والا</w:t>
      </w:r>
      <w:r w:rsidRPr="00103F22">
        <w:rPr>
          <w:rFonts w:ascii="Simplified Arabic" w:eastAsia="Calibri" w:hAnsi="Simplified Arabic" w:cs="Simplified Arabic" w:hint="cs"/>
          <w:sz w:val="28"/>
          <w:szCs w:val="28"/>
          <w:rtl/>
          <w:lang w:bidi="ar-EG"/>
        </w:rPr>
        <w:t>خ</w:t>
      </w:r>
      <w:r w:rsidRPr="00103F22">
        <w:rPr>
          <w:rFonts w:ascii="Simplified Arabic" w:eastAsia="Calibri" w:hAnsi="Simplified Arabic" w:cs="Simplified Arabic"/>
          <w:sz w:val="28"/>
          <w:szCs w:val="28"/>
          <w:rtl/>
          <w:lang w:bidi="ar-EG"/>
        </w:rPr>
        <w:t xml:space="preserve">تراعات الجديدة ووسائل تطبيقها. </w:t>
      </w:r>
    </w:p>
    <w:p w14:paraId="7815839B" w14:textId="14944AB6" w:rsidR="00214C00" w:rsidRPr="00103F22" w:rsidRDefault="00214C00" w:rsidP="00BC3F35">
      <w:pPr>
        <w:spacing w:before="120" w:after="0" w:line="240" w:lineRule="auto"/>
        <w:ind w:left="793" w:hanging="851"/>
        <w:jc w:val="both"/>
        <w:rPr>
          <w:rFonts w:ascii="Simplified Arabic" w:eastAsia="Calibri" w:hAnsi="Simplified Arabic" w:cs="Simplified Arabic"/>
          <w:sz w:val="28"/>
          <w:szCs w:val="28"/>
          <w:lang w:bidi="ar-EG"/>
        </w:rPr>
      </w:pPr>
      <w:r w:rsidRPr="00103F22">
        <w:rPr>
          <w:rFonts w:ascii="Simplified Arabic" w:eastAsia="Calibri" w:hAnsi="Simplified Arabic" w:cs="Simplified Arabic"/>
          <w:sz w:val="28"/>
          <w:szCs w:val="28"/>
          <w:rtl/>
          <w:lang w:bidi="ar-EG"/>
        </w:rPr>
        <w:t>أنواع التكنولوجيا من حيث المجالات الفرعية لتطبيق تكنولوجيا الإنتاج كما يل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w:t>
      </w:r>
    </w:p>
    <w:p w14:paraId="6C66CAD7" w14:textId="4A02C32C" w:rsidR="00214C00" w:rsidRPr="00103F22" w:rsidRDefault="00214C00" w:rsidP="00BC3F35">
      <w:pPr>
        <w:numPr>
          <w:ilvl w:val="0"/>
          <w:numId w:val="84"/>
        </w:numPr>
        <w:spacing w:before="120" w:after="0" w:line="240" w:lineRule="auto"/>
        <w:ind w:left="360"/>
        <w:jc w:val="both"/>
        <w:rPr>
          <w:rFonts w:ascii="Simplified Arabic" w:eastAsia="Times New Roman" w:hAnsi="Simplified Arabic" w:cs="Simplified Arabic"/>
          <w:b/>
          <w:bCs/>
          <w:sz w:val="28"/>
          <w:szCs w:val="28"/>
          <w:rtl/>
        </w:rPr>
      </w:pPr>
      <w:r w:rsidRPr="00103F22">
        <w:rPr>
          <w:rFonts w:ascii="Simplified Arabic" w:eastAsia="Times New Roman" w:hAnsi="Simplified Arabic" w:cs="Simplified Arabic"/>
          <w:b/>
          <w:bCs/>
          <w:sz w:val="28"/>
          <w:szCs w:val="28"/>
          <w:rtl/>
        </w:rPr>
        <w:t>تكنولوجيا الصناعة</w:t>
      </w:r>
      <w:r w:rsidR="00F46A4B">
        <w:rPr>
          <w:rFonts w:ascii="Simplified Arabic" w:eastAsia="Times New Roman" w:hAnsi="Simplified Arabic" w:cs="Simplified Arabic" w:hint="cs"/>
          <w:b/>
          <w:bCs/>
          <w:sz w:val="28"/>
          <w:szCs w:val="28"/>
          <w:rtl/>
        </w:rPr>
        <w:t xml:space="preserve"> </w:t>
      </w:r>
      <w:r w:rsidRPr="00F46A4B">
        <w:rPr>
          <w:rFonts w:asciiTheme="majorBidi" w:eastAsia="Times New Roman" w:hAnsiTheme="majorBidi" w:cstheme="majorBidi"/>
          <w:b/>
          <w:bCs/>
          <w:sz w:val="28"/>
          <w:szCs w:val="28"/>
        </w:rPr>
        <w:t>Industrial Tech</w:t>
      </w:r>
      <w:r w:rsidRPr="00103F22">
        <w:rPr>
          <w:rFonts w:ascii="Simplified Arabic" w:eastAsia="Times New Roman" w:hAnsi="Simplified Arabic" w:cs="Simplified Arabic"/>
          <w:b/>
          <w:bCs/>
          <w:sz w:val="28"/>
          <w:szCs w:val="28"/>
          <w:rtl/>
        </w:rPr>
        <w:t>:</w:t>
      </w:r>
    </w:p>
    <w:p w14:paraId="3E808BEC" w14:textId="128A9C42" w:rsidR="00214C00" w:rsidRPr="00103F22" w:rsidRDefault="00214C00" w:rsidP="00F46A4B">
      <w:pPr>
        <w:spacing w:before="120" w:after="0" w:line="240" w:lineRule="auto"/>
        <w:ind w:left="69"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t>تعرف التكنولوجيا الصناعية أو التحويلية بأنها</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 xml:space="preserve"> المعرفة بكيفية التصنيع</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 xml:space="preserve"> وهذا يقابل المدلول الواسع لمصطلح</w:t>
      </w:r>
      <w:r w:rsidRPr="00F46A4B">
        <w:rPr>
          <w:rFonts w:asciiTheme="majorBidi" w:eastAsia="Calibri" w:hAnsiTheme="majorBidi" w:cstheme="majorBidi"/>
          <w:sz w:val="28"/>
          <w:szCs w:val="28"/>
          <w:lang w:bidi="ar-EG"/>
        </w:rPr>
        <w:t>Now How</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 xml:space="preserve"> ف</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اللغة الإنجليزية, لذا يمكننا تقسيم التكنولوجيا الصناعية إل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قسمين هما:- </w:t>
      </w:r>
    </w:p>
    <w:p w14:paraId="6484B346" w14:textId="6A993B0F" w:rsidR="00214C00" w:rsidRPr="00103F22" w:rsidRDefault="00214C00" w:rsidP="00F46A4B">
      <w:pPr>
        <w:numPr>
          <w:ilvl w:val="0"/>
          <w:numId w:val="58"/>
        </w:numPr>
        <w:spacing w:before="120" w:after="0" w:line="240" w:lineRule="auto"/>
        <w:ind w:left="395" w:hanging="326"/>
        <w:jc w:val="both"/>
        <w:rPr>
          <w:rFonts w:ascii="Simplified Arabic" w:eastAsia="Calibri" w:hAnsi="Simplified Arabic" w:cs="Simplified Arabic"/>
          <w:sz w:val="28"/>
          <w:szCs w:val="28"/>
          <w:lang w:bidi="ar-EG"/>
        </w:rPr>
      </w:pPr>
      <w:r w:rsidRPr="00103F22">
        <w:rPr>
          <w:rFonts w:ascii="Simplified Arabic" w:eastAsia="Calibri" w:hAnsi="Simplified Arabic" w:cs="Simplified Arabic"/>
          <w:sz w:val="28"/>
          <w:szCs w:val="28"/>
          <w:rtl/>
          <w:lang w:bidi="ar-EG"/>
        </w:rPr>
        <w:t>التكنولوجيا المستخدمة ف</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الصناعات الاستخراجية</w:t>
      </w:r>
      <w:r w:rsidRPr="00F46A4B">
        <w:rPr>
          <w:rFonts w:asciiTheme="majorBidi" w:eastAsia="Calibri" w:hAnsiTheme="majorBidi" w:cstheme="majorBidi"/>
          <w:sz w:val="28"/>
          <w:szCs w:val="28"/>
          <w:lang w:bidi="ar-EG"/>
        </w:rPr>
        <w:t>Extraction</w:t>
      </w:r>
      <w:r w:rsidRPr="00103F22">
        <w:rPr>
          <w:rFonts w:ascii="Simplified Arabic" w:eastAsia="Calibri" w:hAnsi="Simplified Arabic" w:cs="Simplified Arabic"/>
          <w:sz w:val="28"/>
          <w:szCs w:val="28"/>
          <w:lang w:bidi="ar-EG"/>
        </w:rPr>
        <w:t xml:space="preserve"> </w:t>
      </w:r>
      <w:r w:rsidRPr="00F46A4B">
        <w:rPr>
          <w:rFonts w:asciiTheme="majorBidi" w:eastAsia="Calibri" w:hAnsiTheme="majorBidi" w:cstheme="majorBidi"/>
          <w:sz w:val="28"/>
          <w:szCs w:val="28"/>
          <w:lang w:bidi="ar-EG"/>
        </w:rPr>
        <w:t>Tech</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 xml:space="preserve"> وتتمثل ف</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صناعات استخراج المعادن ف</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صورتها الخام من باطن الأرض أو أعماق البحار. </w:t>
      </w:r>
    </w:p>
    <w:p w14:paraId="51DE7CC4" w14:textId="10BAFE81" w:rsidR="00214C00" w:rsidRPr="00103F22" w:rsidRDefault="00214C00" w:rsidP="00F46A4B">
      <w:pPr>
        <w:numPr>
          <w:ilvl w:val="0"/>
          <w:numId w:val="58"/>
        </w:numPr>
        <w:spacing w:before="120" w:after="0" w:line="240" w:lineRule="auto"/>
        <w:ind w:left="395" w:hanging="326"/>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t>التكنولوجيا المستخدمة ف</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الصناعات التحويلية </w:t>
      </w:r>
      <w:r w:rsidRPr="00F46A4B">
        <w:rPr>
          <w:rFonts w:asciiTheme="majorBidi" w:eastAsia="Calibri" w:hAnsiTheme="majorBidi" w:cstheme="majorBidi"/>
          <w:sz w:val="28"/>
          <w:szCs w:val="28"/>
          <w:lang w:bidi="ar-EG"/>
        </w:rPr>
        <w:t>Manufacturing</w:t>
      </w:r>
      <w:r w:rsidRPr="00103F22">
        <w:rPr>
          <w:rFonts w:ascii="Simplified Arabic" w:eastAsia="Calibri" w:hAnsi="Simplified Arabic" w:cs="Simplified Arabic"/>
          <w:sz w:val="28"/>
          <w:szCs w:val="28"/>
          <w:lang w:bidi="ar-EG"/>
        </w:rPr>
        <w:t xml:space="preserve"> </w:t>
      </w:r>
      <w:r w:rsidRPr="00F46A4B">
        <w:rPr>
          <w:rFonts w:asciiTheme="majorBidi" w:eastAsia="Calibri" w:hAnsiTheme="majorBidi" w:cstheme="majorBidi"/>
          <w:sz w:val="28"/>
          <w:szCs w:val="28"/>
          <w:lang w:bidi="ar-EG"/>
        </w:rPr>
        <w:t>Tech</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 xml:space="preserve"> وتتمثل ف</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الصناعات القائمة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تحويل صورة الأشياء كإستخدام </w:t>
      </w:r>
      <w:r w:rsidRPr="00103F22">
        <w:rPr>
          <w:rFonts w:ascii="Simplified Arabic" w:eastAsia="Calibri" w:hAnsi="Simplified Arabic" w:cs="Simplified Arabic" w:hint="cs"/>
          <w:sz w:val="28"/>
          <w:szCs w:val="28"/>
          <w:rtl/>
          <w:lang w:bidi="ar-EG"/>
        </w:rPr>
        <w:t>قوة</w:t>
      </w:r>
      <w:r w:rsidRPr="00103F22">
        <w:rPr>
          <w:rFonts w:ascii="Simplified Arabic" w:eastAsia="Calibri" w:hAnsi="Simplified Arabic" w:cs="Simplified Arabic"/>
          <w:sz w:val="28"/>
          <w:szCs w:val="28"/>
          <w:rtl/>
          <w:lang w:bidi="ar-EG"/>
        </w:rPr>
        <w:t xml:space="preserve"> العمل لتشغيل الآلة بمصدر طاقة معين وذلك لتحقيق أو تكرار الإنتاج والتكاثر </w:t>
      </w:r>
      <w:r w:rsidRPr="00F46A4B">
        <w:rPr>
          <w:rFonts w:asciiTheme="majorBidi" w:eastAsia="Calibri" w:hAnsiTheme="majorBidi" w:cstheme="majorBidi"/>
          <w:sz w:val="28"/>
          <w:szCs w:val="28"/>
          <w:lang w:bidi="ar-EG"/>
        </w:rPr>
        <w:t>Ore</w:t>
      </w:r>
      <w:r w:rsidRPr="00103F22">
        <w:rPr>
          <w:rFonts w:ascii="Calibri" w:eastAsia="Calibri" w:hAnsi="Calibri" w:cs="Calibri"/>
          <w:sz w:val="28"/>
          <w:szCs w:val="28"/>
          <w:lang w:bidi="ar-EG"/>
        </w:rPr>
        <w:t xml:space="preserve"> </w:t>
      </w:r>
      <w:r w:rsidRPr="00F46A4B">
        <w:rPr>
          <w:rFonts w:asciiTheme="majorBidi" w:eastAsia="Calibri" w:hAnsiTheme="majorBidi" w:cstheme="majorBidi"/>
          <w:sz w:val="28"/>
          <w:szCs w:val="28"/>
          <w:lang w:bidi="ar-EG"/>
        </w:rPr>
        <w:t>production</w:t>
      </w:r>
      <w:r w:rsidRPr="00103F22">
        <w:rPr>
          <w:rFonts w:ascii="Simplified Arabic" w:eastAsia="Calibri" w:hAnsi="Simplified Arabic" w:cs="Simplified Arabic"/>
          <w:sz w:val="28"/>
          <w:szCs w:val="28"/>
          <w:rtl/>
          <w:lang w:bidi="ar-EG"/>
        </w:rPr>
        <w:t>.</w:t>
      </w:r>
    </w:p>
    <w:p w14:paraId="5F653A1A" w14:textId="77777777" w:rsidR="00214C00" w:rsidRPr="00103F22" w:rsidRDefault="00214C00" w:rsidP="00BC3F35">
      <w:pPr>
        <w:numPr>
          <w:ilvl w:val="0"/>
          <w:numId w:val="84"/>
        </w:numPr>
        <w:spacing w:before="120" w:after="0" w:line="240" w:lineRule="auto"/>
        <w:ind w:left="360"/>
        <w:jc w:val="both"/>
        <w:rPr>
          <w:rFonts w:ascii="Simplified Arabic" w:eastAsia="Times New Roman" w:hAnsi="Simplified Arabic" w:cs="Simplified Arabic"/>
          <w:b/>
          <w:bCs/>
          <w:sz w:val="28"/>
          <w:szCs w:val="28"/>
        </w:rPr>
      </w:pPr>
      <w:r w:rsidRPr="00103F22">
        <w:rPr>
          <w:rFonts w:ascii="Simplified Arabic" w:eastAsia="Times New Roman" w:hAnsi="Simplified Arabic" w:cs="Simplified Arabic"/>
          <w:b/>
          <w:bCs/>
          <w:sz w:val="28"/>
          <w:szCs w:val="28"/>
          <w:rtl/>
        </w:rPr>
        <w:t xml:space="preserve">تكنولوجيا الزراعة: </w:t>
      </w:r>
      <w:r w:rsidRPr="00F46A4B">
        <w:rPr>
          <w:rFonts w:asciiTheme="majorBidi" w:eastAsia="Times New Roman" w:hAnsiTheme="majorBidi" w:cstheme="majorBidi"/>
          <w:b/>
          <w:bCs/>
          <w:sz w:val="28"/>
          <w:szCs w:val="28"/>
        </w:rPr>
        <w:t>Agricultural</w:t>
      </w:r>
      <w:r w:rsidRPr="00103F22">
        <w:rPr>
          <w:rFonts w:ascii="Simplified Arabic" w:eastAsia="Times New Roman" w:hAnsi="Simplified Arabic" w:cs="Simplified Arabic"/>
          <w:b/>
          <w:bCs/>
          <w:sz w:val="28"/>
          <w:szCs w:val="28"/>
          <w:rtl/>
        </w:rPr>
        <w:t xml:space="preserve"> </w:t>
      </w:r>
    </w:p>
    <w:p w14:paraId="4972DB8D" w14:textId="5237489F" w:rsidR="00214C00" w:rsidRDefault="00214C00" w:rsidP="00F46A4B">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t>ويقصد بها المعرفة التكنولوجية الزراعية من استنباط نظم ومهارات ومعارف جديدة سواء النباتية أو الحيوانية وكذك الوصول إل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صيغ أكثر ملائمة للتوليف بين منتجات التكنولوجيا الصناعية المستخدمة ف</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الزراعة (الآلآت – أسمدة – مبيدات) اعتمادا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التفاعل بين الإنسان والأرض. </w:t>
      </w:r>
    </w:p>
    <w:p w14:paraId="41F0E165" w14:textId="77777777" w:rsidR="00F46A4B" w:rsidRDefault="00F46A4B" w:rsidP="00F46A4B">
      <w:pPr>
        <w:spacing w:before="120" w:after="0" w:line="240" w:lineRule="auto"/>
        <w:ind w:firstLine="720"/>
        <w:jc w:val="both"/>
        <w:rPr>
          <w:rFonts w:ascii="Simplified Arabic" w:eastAsia="Calibri" w:hAnsi="Simplified Arabic" w:cs="Simplified Arabic"/>
          <w:sz w:val="28"/>
          <w:szCs w:val="28"/>
          <w:rtl/>
          <w:lang w:bidi="ar-EG"/>
        </w:rPr>
      </w:pPr>
    </w:p>
    <w:p w14:paraId="5103BF86" w14:textId="77777777" w:rsidR="00F46A4B" w:rsidRPr="00103F22" w:rsidRDefault="00F46A4B" w:rsidP="00F46A4B">
      <w:pPr>
        <w:spacing w:before="120" w:after="0" w:line="240" w:lineRule="auto"/>
        <w:ind w:firstLine="720"/>
        <w:jc w:val="both"/>
        <w:rPr>
          <w:rFonts w:ascii="Simplified Arabic" w:eastAsia="Calibri" w:hAnsi="Simplified Arabic" w:cs="Simplified Arabic"/>
          <w:sz w:val="28"/>
          <w:szCs w:val="28"/>
          <w:rtl/>
          <w:lang w:bidi="ar-EG"/>
        </w:rPr>
      </w:pPr>
    </w:p>
    <w:p w14:paraId="565D7D79" w14:textId="77777777" w:rsidR="00214C00" w:rsidRPr="00103F22" w:rsidRDefault="00214C00" w:rsidP="00BC3F35">
      <w:pPr>
        <w:numPr>
          <w:ilvl w:val="0"/>
          <w:numId w:val="84"/>
        </w:numPr>
        <w:spacing w:before="120" w:after="0" w:line="240" w:lineRule="auto"/>
        <w:ind w:left="360"/>
        <w:jc w:val="both"/>
        <w:rPr>
          <w:rFonts w:ascii="Simplified Arabic" w:eastAsia="Times New Roman" w:hAnsi="Simplified Arabic" w:cs="Simplified Arabic"/>
          <w:b/>
          <w:bCs/>
          <w:sz w:val="28"/>
          <w:szCs w:val="28"/>
        </w:rPr>
      </w:pPr>
      <w:r w:rsidRPr="00103F22">
        <w:rPr>
          <w:rFonts w:ascii="Simplified Arabic" w:eastAsia="Times New Roman" w:hAnsi="Simplified Arabic" w:cs="Simplified Arabic"/>
          <w:b/>
          <w:bCs/>
          <w:sz w:val="28"/>
          <w:szCs w:val="28"/>
          <w:rtl/>
        </w:rPr>
        <w:lastRenderedPageBreak/>
        <w:t>تكنولوجيا الخدمات:</w:t>
      </w:r>
      <w:r w:rsidRPr="00F46A4B">
        <w:rPr>
          <w:rFonts w:asciiTheme="majorBidi" w:eastAsia="Times New Roman" w:hAnsiTheme="majorBidi" w:cstheme="majorBidi"/>
          <w:b/>
          <w:bCs/>
          <w:sz w:val="28"/>
          <w:szCs w:val="28"/>
        </w:rPr>
        <w:t>Cervices Tech</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b/>
          <w:bCs/>
          <w:sz w:val="28"/>
          <w:szCs w:val="28"/>
          <w:rtl/>
        </w:rPr>
        <w:t xml:space="preserve"> </w:t>
      </w:r>
    </w:p>
    <w:p w14:paraId="5BA36F36" w14:textId="36B6A492" w:rsidR="00214C00" w:rsidRPr="00103F22" w:rsidRDefault="00214C00" w:rsidP="00F46A4B">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t>ويطلق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هذا النوع من التكنولوجيا</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 xml:space="preserve"> تكنولوجيا ناعمة</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 xml:space="preserve"> وتتعلق بالطرق أو المناهج المستخدمة ف</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w:t>
      </w:r>
      <w:r w:rsidR="00DA7A8C">
        <w:rPr>
          <w:rFonts w:ascii="Simplified Arabic" w:eastAsia="Calibri" w:hAnsi="Simplified Arabic" w:cs="Simplified Arabic"/>
          <w:sz w:val="28"/>
          <w:szCs w:val="28"/>
          <w:rtl/>
          <w:lang w:bidi="ar-EG"/>
        </w:rPr>
        <w:t>أداء</w:t>
      </w:r>
      <w:r w:rsidRPr="00103F22">
        <w:rPr>
          <w:rFonts w:ascii="Simplified Arabic" w:eastAsia="Calibri" w:hAnsi="Simplified Arabic" w:cs="Simplified Arabic"/>
          <w:sz w:val="28"/>
          <w:szCs w:val="28"/>
          <w:rtl/>
          <w:lang w:bidi="ar-EG"/>
        </w:rPr>
        <w:t xml:space="preserve"> الخدمات المختلفة.</w:t>
      </w:r>
    </w:p>
    <w:p w14:paraId="27EE45CF" w14:textId="17D75DBC" w:rsidR="00214C00" w:rsidRPr="00103F22" w:rsidRDefault="00214C00" w:rsidP="00BC3F35">
      <w:pPr>
        <w:numPr>
          <w:ilvl w:val="0"/>
          <w:numId w:val="84"/>
        </w:numPr>
        <w:spacing w:before="120" w:after="0" w:line="240" w:lineRule="auto"/>
        <w:ind w:left="368" w:hanging="450"/>
        <w:jc w:val="both"/>
        <w:rPr>
          <w:rFonts w:ascii="Simplified Arabic" w:eastAsia="Calibri" w:hAnsi="Simplified Arabic" w:cs="Simplified Arabic"/>
          <w:sz w:val="28"/>
          <w:szCs w:val="28"/>
          <w:lang w:bidi="ar-EG"/>
        </w:rPr>
      </w:pPr>
      <w:r w:rsidRPr="00103F22">
        <w:rPr>
          <w:rFonts w:ascii="Simplified Arabic" w:eastAsia="Times New Roman" w:hAnsi="Simplified Arabic" w:cs="Simplified Arabic"/>
          <w:b/>
          <w:bCs/>
          <w:sz w:val="28"/>
          <w:szCs w:val="28"/>
          <w:rtl/>
        </w:rPr>
        <w:t>تكنولوجيا الاستهلاك:</w:t>
      </w:r>
      <w:r w:rsidRPr="00103F22">
        <w:rPr>
          <w:rFonts w:ascii="Simplified Arabic" w:eastAsia="Calibri" w:hAnsi="Simplified Arabic" w:cs="Simplified Arabic" w:hint="cs"/>
          <w:sz w:val="28"/>
          <w:szCs w:val="28"/>
          <w:rtl/>
          <w:lang w:bidi="ar-EG"/>
        </w:rPr>
        <w:t xml:space="preserve"> </w:t>
      </w:r>
      <w:r w:rsidRPr="00103F22">
        <w:rPr>
          <w:rFonts w:ascii="Simplified Arabic" w:eastAsia="Calibri" w:hAnsi="Simplified Arabic" w:cs="Simplified Arabic"/>
          <w:sz w:val="28"/>
          <w:szCs w:val="28"/>
          <w:rtl/>
          <w:lang w:bidi="ar-EG"/>
        </w:rPr>
        <w:t>ه</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تكنولوجيا استخدام السلع والخدمات الت</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تهتم بالتأثير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أنماط الاستهلاك من خلال التأثير ف</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خصائص السلع</w:t>
      </w:r>
      <w:r w:rsidR="00F46A4B">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lang w:bidi="ar-EG"/>
        </w:rPr>
        <w:t xml:space="preserve"> </w:t>
      </w:r>
      <w:r w:rsidRPr="00103F22">
        <w:rPr>
          <w:rFonts w:ascii="Simplified Arabic" w:eastAsia="Calibri" w:hAnsi="Simplified Arabic" w:cs="Simplified Arabic"/>
          <w:b/>
          <w:bCs/>
          <w:sz w:val="28"/>
          <w:szCs w:val="28"/>
          <w:vertAlign w:val="superscript"/>
          <w:rtl/>
          <w:lang w:bidi="ar-EG"/>
        </w:rPr>
        <w:t>(</w:t>
      </w:r>
      <w:r w:rsidRPr="00103F22">
        <w:rPr>
          <w:rFonts w:ascii="Simplified Arabic" w:eastAsia="Calibri" w:hAnsi="Simplified Arabic" w:cs="Simplified Arabic"/>
          <w:b/>
          <w:bCs/>
          <w:sz w:val="28"/>
          <w:szCs w:val="28"/>
          <w:vertAlign w:val="superscript"/>
          <w:rtl/>
          <w:lang w:bidi="ar-EG"/>
        </w:rPr>
        <w:footnoteReference w:id="94"/>
      </w:r>
      <w:r w:rsidRPr="00103F22">
        <w:rPr>
          <w:rFonts w:ascii="Simplified Arabic" w:eastAsia="Calibri" w:hAnsi="Simplified Arabic" w:cs="Simplified Arabic"/>
          <w:b/>
          <w:bCs/>
          <w:sz w:val="28"/>
          <w:szCs w:val="28"/>
          <w:vertAlign w:val="superscript"/>
          <w:rtl/>
          <w:lang w:bidi="ar-EG"/>
        </w:rPr>
        <w:t>)</w:t>
      </w:r>
    </w:p>
    <w:p w14:paraId="7AF8CBD8" w14:textId="1F6E8141" w:rsidR="00214C00" w:rsidRPr="00F46A4B" w:rsidRDefault="00211B8D" w:rsidP="00DA7A8C">
      <w:pPr>
        <w:spacing w:before="120" w:after="0" w:line="240" w:lineRule="auto"/>
        <w:jc w:val="both"/>
        <w:rPr>
          <w:rFonts w:ascii="Simplified Arabic" w:eastAsia="Times New Roman" w:hAnsi="Simplified Arabic" w:cs="Simplified Arabic"/>
          <w:b/>
          <w:bCs/>
          <w:sz w:val="28"/>
          <w:szCs w:val="28"/>
        </w:rPr>
      </w:pPr>
      <w:r w:rsidRPr="00F46A4B">
        <w:rPr>
          <w:rFonts w:ascii="Simplified Arabic" w:eastAsia="Times New Roman" w:hAnsi="Simplified Arabic" w:cs="Simplified Arabic" w:hint="cs"/>
          <w:b/>
          <w:bCs/>
          <w:sz w:val="28"/>
          <w:szCs w:val="28"/>
          <w:rtl/>
        </w:rPr>
        <w:t>2</w:t>
      </w:r>
      <w:r w:rsidR="00087778" w:rsidRPr="00F46A4B">
        <w:rPr>
          <w:rFonts w:ascii="Simplified Arabic" w:eastAsia="Times New Roman" w:hAnsi="Simplified Arabic" w:cs="Simplified Arabic" w:hint="cs"/>
          <w:b/>
          <w:bCs/>
          <w:sz w:val="28"/>
          <w:szCs w:val="28"/>
          <w:rtl/>
        </w:rPr>
        <w:t>-2-</w:t>
      </w:r>
      <w:r w:rsidRPr="00F46A4B">
        <w:rPr>
          <w:rFonts w:ascii="Simplified Arabic" w:eastAsia="Times New Roman" w:hAnsi="Simplified Arabic" w:cs="Simplified Arabic" w:hint="cs"/>
          <w:b/>
          <w:bCs/>
          <w:sz w:val="28"/>
          <w:szCs w:val="28"/>
          <w:rtl/>
        </w:rPr>
        <w:t>7</w:t>
      </w:r>
      <w:r w:rsidR="00087778" w:rsidRPr="00F46A4B">
        <w:rPr>
          <w:rFonts w:ascii="Simplified Arabic" w:eastAsia="Times New Roman" w:hAnsi="Simplified Arabic" w:cs="Simplified Arabic" w:hint="cs"/>
          <w:b/>
          <w:bCs/>
          <w:sz w:val="28"/>
          <w:szCs w:val="28"/>
          <w:rtl/>
        </w:rPr>
        <w:t xml:space="preserve"> </w:t>
      </w:r>
      <w:r w:rsidR="00214C00" w:rsidRPr="00F46A4B">
        <w:rPr>
          <w:rFonts w:ascii="Simplified Arabic" w:eastAsia="Times New Roman" w:hAnsi="Simplified Arabic" w:cs="Simplified Arabic"/>
          <w:b/>
          <w:bCs/>
          <w:sz w:val="28"/>
          <w:szCs w:val="28"/>
          <w:rtl/>
        </w:rPr>
        <w:t xml:space="preserve">من </w:t>
      </w:r>
      <w:r w:rsidR="00214C00" w:rsidRPr="00F46A4B">
        <w:rPr>
          <w:rFonts w:ascii="Simplified Arabic" w:eastAsia="Times New Roman" w:hAnsi="Simplified Arabic" w:cs="Simplified Arabic" w:hint="cs"/>
          <w:b/>
          <w:bCs/>
          <w:sz w:val="28"/>
          <w:szCs w:val="28"/>
          <w:rtl/>
        </w:rPr>
        <w:t>حيث</w:t>
      </w:r>
      <w:r w:rsidR="00214C00" w:rsidRPr="00F46A4B">
        <w:rPr>
          <w:rFonts w:ascii="Simplified Arabic" w:eastAsia="Times New Roman" w:hAnsi="Simplified Arabic" w:cs="Simplified Arabic"/>
          <w:b/>
          <w:bCs/>
          <w:sz w:val="28"/>
          <w:szCs w:val="28"/>
          <w:rtl/>
        </w:rPr>
        <w:t xml:space="preserve"> تداولها واستغلالها </w:t>
      </w:r>
      <w:r w:rsidR="00214C00" w:rsidRPr="00DA7A8C">
        <w:rPr>
          <w:rFonts w:ascii="Simplified Arabic" w:eastAsia="Times New Roman" w:hAnsi="Simplified Arabic" w:cs="Simplified Arabic"/>
          <w:b/>
          <w:bCs/>
          <w:sz w:val="28"/>
          <w:szCs w:val="28"/>
          <w:vertAlign w:val="superscript"/>
          <w:rtl/>
        </w:rPr>
        <w:t>(</w:t>
      </w:r>
      <w:r w:rsidR="00214C00" w:rsidRPr="00DA7A8C">
        <w:rPr>
          <w:rFonts w:ascii="Simplified Arabic" w:eastAsia="Times New Roman" w:hAnsi="Simplified Arabic" w:cs="Simplified Arabic"/>
          <w:b/>
          <w:bCs/>
          <w:sz w:val="28"/>
          <w:szCs w:val="28"/>
          <w:vertAlign w:val="superscript"/>
          <w:rtl/>
        </w:rPr>
        <w:footnoteReference w:id="95"/>
      </w:r>
      <w:r w:rsidR="00214C00" w:rsidRPr="00DA7A8C">
        <w:rPr>
          <w:rFonts w:ascii="Simplified Arabic" w:eastAsia="Times New Roman" w:hAnsi="Simplified Arabic" w:cs="Simplified Arabic"/>
          <w:b/>
          <w:bCs/>
          <w:sz w:val="28"/>
          <w:szCs w:val="28"/>
          <w:vertAlign w:val="superscript"/>
          <w:rtl/>
        </w:rPr>
        <w:t>)</w:t>
      </w:r>
    </w:p>
    <w:p w14:paraId="35B11FC5" w14:textId="77777777" w:rsidR="00214C00" w:rsidRPr="00103F22" w:rsidRDefault="00214C00" w:rsidP="00BC3F35">
      <w:pPr>
        <w:numPr>
          <w:ilvl w:val="0"/>
          <w:numId w:val="84"/>
        </w:numPr>
        <w:spacing w:before="120" w:after="0" w:line="240" w:lineRule="auto"/>
        <w:ind w:left="450" w:hanging="450"/>
        <w:jc w:val="both"/>
        <w:rPr>
          <w:rFonts w:ascii="Simplified Arabic" w:eastAsia="Times New Roman" w:hAnsi="Simplified Arabic" w:cs="Simplified Arabic"/>
          <w:b/>
          <w:bCs/>
          <w:sz w:val="28"/>
          <w:szCs w:val="28"/>
          <w:rtl/>
        </w:rPr>
      </w:pPr>
      <w:r w:rsidRPr="00103F22">
        <w:rPr>
          <w:rFonts w:ascii="Simplified Arabic" w:eastAsia="Times New Roman" w:hAnsi="Simplified Arabic" w:cs="Simplified Arabic"/>
          <w:b/>
          <w:bCs/>
          <w:sz w:val="28"/>
          <w:szCs w:val="28"/>
          <w:rtl/>
        </w:rPr>
        <w:t>تكنولوجيا مفتوحة (متاحة):</w:t>
      </w:r>
    </w:p>
    <w:p w14:paraId="671C9D9C" w14:textId="484D0F1D" w:rsidR="00214C00" w:rsidRPr="00103F22" w:rsidRDefault="00214C00" w:rsidP="00DA7A8C">
      <w:pPr>
        <w:spacing w:before="120" w:after="0" w:line="240" w:lineRule="auto"/>
        <w:ind w:firstLine="720"/>
        <w:jc w:val="both"/>
        <w:rPr>
          <w:rFonts w:ascii="Simplified Arabic" w:eastAsia="Calibri" w:hAnsi="Simplified Arabic" w:cs="Simplified Arabic"/>
          <w:sz w:val="28"/>
          <w:szCs w:val="28"/>
          <w:lang w:bidi="ar-EG"/>
        </w:rPr>
      </w:pPr>
      <w:r w:rsidRPr="00103F22">
        <w:rPr>
          <w:rFonts w:ascii="Simplified Arabic" w:eastAsia="Calibri" w:hAnsi="Simplified Arabic" w:cs="Simplified Arabic"/>
          <w:sz w:val="28"/>
          <w:szCs w:val="28"/>
          <w:rtl/>
          <w:lang w:bidi="ar-EG"/>
        </w:rPr>
        <w:t>ه</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المشاعة عالميا ويمكن لأ</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جهة استغلالها بلا قيود لإنتهاء مدة الحماية القانونية لها ويمكن الحصول عليها من خلال التعليم أو الزيارات العلمية والعملية أو التدريب وه</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ذات أهمية كبيرة إذ يقود اكتسابها إل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إنشاء بنية أساسية من المعرفة والآشخاص المدربين والمؤسسات القادرة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w:t>
      </w:r>
      <w:r w:rsidR="00DA7A8C">
        <w:rPr>
          <w:rFonts w:ascii="Simplified Arabic" w:eastAsia="Calibri" w:hAnsi="Simplified Arabic" w:cs="Simplified Arabic"/>
          <w:sz w:val="28"/>
          <w:szCs w:val="28"/>
          <w:rtl/>
          <w:lang w:bidi="ar-EG"/>
        </w:rPr>
        <w:t>أداء</w:t>
      </w:r>
      <w:r w:rsidRPr="00103F22">
        <w:rPr>
          <w:rFonts w:ascii="Simplified Arabic" w:eastAsia="Calibri" w:hAnsi="Simplified Arabic" w:cs="Simplified Arabic"/>
          <w:sz w:val="28"/>
          <w:szCs w:val="28"/>
          <w:rtl/>
          <w:lang w:bidi="ar-EG"/>
        </w:rPr>
        <w:t xml:space="preserve"> مهامها العلمية والتكنولوجية</w:t>
      </w:r>
      <w:r w:rsidRPr="00103F22">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lang w:bidi="ar-EG"/>
        </w:rPr>
        <w:t xml:space="preserve"> وتدعم القدرة العلمية والتكنولوجية للبلاد النامية وتجعلها قادرة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التفاوض للحصول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التكنولوجيا المقيدة. </w:t>
      </w:r>
    </w:p>
    <w:p w14:paraId="4FD749BB" w14:textId="77777777" w:rsidR="00214C00" w:rsidRPr="00103F22" w:rsidRDefault="00214C00" w:rsidP="00BC3F35">
      <w:pPr>
        <w:numPr>
          <w:ilvl w:val="0"/>
          <w:numId w:val="84"/>
        </w:numPr>
        <w:spacing w:before="120" w:after="0" w:line="240" w:lineRule="auto"/>
        <w:ind w:left="450" w:hanging="450"/>
        <w:jc w:val="both"/>
        <w:rPr>
          <w:rFonts w:ascii="Simplified Arabic" w:eastAsia="Times New Roman" w:hAnsi="Simplified Arabic" w:cs="Simplified Arabic"/>
          <w:b/>
          <w:bCs/>
          <w:sz w:val="28"/>
          <w:szCs w:val="28"/>
        </w:rPr>
      </w:pPr>
      <w:r w:rsidRPr="00103F22">
        <w:rPr>
          <w:rFonts w:ascii="Simplified Arabic" w:eastAsia="Times New Roman" w:hAnsi="Simplified Arabic" w:cs="Simplified Arabic"/>
          <w:b/>
          <w:bCs/>
          <w:sz w:val="28"/>
          <w:szCs w:val="28"/>
          <w:rtl/>
        </w:rPr>
        <w:t>تكنولوجيا مقيدة (مقصورة):</w:t>
      </w:r>
    </w:p>
    <w:p w14:paraId="11345F88" w14:textId="7674F8D0" w:rsidR="00214C00" w:rsidRPr="00103F22" w:rsidRDefault="00214C00" w:rsidP="00BC3F35">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t>ه</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التكنولوجيا الت</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يقتصر استغلالها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أشخاص طبيعيين أو معنويين تتوافر فيهم شروط قانونية خاصة، ولا يتم استغلالها </w:t>
      </w:r>
      <w:r w:rsidRPr="00103F22">
        <w:rPr>
          <w:rFonts w:ascii="Simplified Arabic" w:eastAsia="Calibri" w:hAnsi="Simplified Arabic" w:cs="Simplified Arabic" w:hint="cs"/>
          <w:sz w:val="28"/>
          <w:szCs w:val="28"/>
          <w:rtl/>
          <w:lang w:bidi="ar-EG"/>
        </w:rPr>
        <w:t>ا</w:t>
      </w:r>
      <w:r w:rsidRPr="00103F22">
        <w:rPr>
          <w:rFonts w:ascii="Simplified Arabic" w:eastAsia="Calibri" w:hAnsi="Simplified Arabic" w:cs="Simplified Arabic"/>
          <w:sz w:val="28"/>
          <w:szCs w:val="28"/>
          <w:rtl/>
          <w:lang w:bidi="ar-EG"/>
        </w:rPr>
        <w:t>لا بالاتفاق مع مالكيها أو حائزيها</w:t>
      </w:r>
      <w:r w:rsidRPr="00103F22">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lang w:bidi="ar-EG"/>
        </w:rPr>
        <w:t xml:space="preserve"> فه</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تكنولوجيا غير متداولة إلا بشروط.</w:t>
      </w:r>
    </w:p>
    <w:p w14:paraId="21419AA8" w14:textId="001AB27F" w:rsidR="00214C00" w:rsidRPr="00103F22" w:rsidRDefault="00214C00" w:rsidP="000E42C6">
      <w:pPr>
        <w:spacing w:before="120" w:after="0" w:line="240" w:lineRule="auto"/>
        <w:ind w:firstLine="720"/>
        <w:jc w:val="both"/>
        <w:rPr>
          <w:rFonts w:ascii="Simplified Arabic" w:eastAsia="Calibri" w:hAnsi="Simplified Arabic" w:cs="Simplified Arabic"/>
          <w:b/>
          <w:bCs/>
          <w:sz w:val="28"/>
          <w:szCs w:val="28"/>
          <w:rtl/>
          <w:lang w:bidi="ar-EG"/>
        </w:rPr>
      </w:pPr>
      <w:r w:rsidRPr="00103F22">
        <w:rPr>
          <w:rFonts w:ascii="Simplified Arabic" w:eastAsia="Calibri" w:hAnsi="Simplified Arabic" w:cs="Simplified Arabic"/>
          <w:b/>
          <w:bCs/>
          <w:sz w:val="28"/>
          <w:szCs w:val="28"/>
          <w:rtl/>
          <w:lang w:bidi="ar-EG"/>
        </w:rPr>
        <w:t>هذا التقسيم هو تقسيم ساكن ينسب إل</w:t>
      </w:r>
      <w:r w:rsidR="00BF652B">
        <w:rPr>
          <w:rFonts w:ascii="Simplified Arabic" w:eastAsia="Calibri" w:hAnsi="Simplified Arabic" w:cs="Simplified Arabic"/>
          <w:b/>
          <w:bCs/>
          <w:sz w:val="28"/>
          <w:szCs w:val="28"/>
          <w:rtl/>
          <w:lang w:bidi="ar-EG"/>
        </w:rPr>
        <w:t>ي</w:t>
      </w:r>
      <w:r w:rsidRPr="00103F22">
        <w:rPr>
          <w:rFonts w:ascii="Simplified Arabic" w:eastAsia="Calibri" w:hAnsi="Simplified Arabic" w:cs="Simplified Arabic"/>
          <w:b/>
          <w:bCs/>
          <w:sz w:val="28"/>
          <w:szCs w:val="28"/>
          <w:rtl/>
          <w:lang w:bidi="ar-EG"/>
        </w:rPr>
        <w:t xml:space="preserve"> مرحلة زمنية تتغير من فترة إل</w:t>
      </w:r>
      <w:r w:rsidR="00BF652B">
        <w:rPr>
          <w:rFonts w:ascii="Simplified Arabic" w:eastAsia="Calibri" w:hAnsi="Simplified Arabic" w:cs="Simplified Arabic"/>
          <w:b/>
          <w:bCs/>
          <w:sz w:val="28"/>
          <w:szCs w:val="28"/>
          <w:rtl/>
          <w:lang w:bidi="ar-EG"/>
        </w:rPr>
        <w:t>ي</w:t>
      </w:r>
      <w:r w:rsidRPr="00103F22">
        <w:rPr>
          <w:rFonts w:ascii="Simplified Arabic" w:eastAsia="Calibri" w:hAnsi="Simplified Arabic" w:cs="Simplified Arabic"/>
          <w:b/>
          <w:bCs/>
          <w:sz w:val="28"/>
          <w:szCs w:val="28"/>
          <w:rtl/>
          <w:lang w:bidi="ar-EG"/>
        </w:rPr>
        <w:t xml:space="preserve"> </w:t>
      </w:r>
      <w:r w:rsidR="000E42C6">
        <w:rPr>
          <w:rFonts w:ascii="Simplified Arabic" w:eastAsia="Calibri" w:hAnsi="Simplified Arabic" w:cs="Simplified Arabic" w:hint="cs"/>
          <w:b/>
          <w:bCs/>
          <w:sz w:val="28"/>
          <w:szCs w:val="28"/>
          <w:rtl/>
          <w:lang w:bidi="ar-EG"/>
        </w:rPr>
        <w:t>أ</w:t>
      </w:r>
      <w:r w:rsidRPr="00103F22">
        <w:rPr>
          <w:rFonts w:ascii="Simplified Arabic" w:eastAsia="Calibri" w:hAnsi="Simplified Arabic" w:cs="Simplified Arabic"/>
          <w:b/>
          <w:bCs/>
          <w:sz w:val="28"/>
          <w:szCs w:val="28"/>
          <w:rtl/>
          <w:lang w:bidi="ar-EG"/>
        </w:rPr>
        <w:t>خر</w:t>
      </w:r>
      <w:r w:rsidR="00BF652B">
        <w:rPr>
          <w:rFonts w:ascii="Simplified Arabic" w:eastAsia="Calibri" w:hAnsi="Simplified Arabic" w:cs="Simplified Arabic"/>
          <w:b/>
          <w:bCs/>
          <w:sz w:val="28"/>
          <w:szCs w:val="28"/>
          <w:rtl/>
          <w:lang w:bidi="ar-EG"/>
        </w:rPr>
        <w:t>ي</w:t>
      </w:r>
      <w:r w:rsidRPr="00103F22">
        <w:rPr>
          <w:rFonts w:ascii="Simplified Arabic" w:eastAsia="Calibri" w:hAnsi="Simplified Arabic" w:cs="Simplified Arabic"/>
          <w:b/>
          <w:bCs/>
          <w:sz w:val="28"/>
          <w:szCs w:val="28"/>
          <w:rtl/>
          <w:lang w:bidi="ar-EG"/>
        </w:rPr>
        <w:t xml:space="preserve"> فالتكنولوجيا الت</w:t>
      </w:r>
      <w:r w:rsidR="00BF652B">
        <w:rPr>
          <w:rFonts w:ascii="Simplified Arabic" w:eastAsia="Calibri" w:hAnsi="Simplified Arabic" w:cs="Simplified Arabic"/>
          <w:b/>
          <w:bCs/>
          <w:sz w:val="28"/>
          <w:szCs w:val="28"/>
          <w:rtl/>
          <w:lang w:bidi="ar-EG"/>
        </w:rPr>
        <w:t>ي</w:t>
      </w:r>
      <w:r w:rsidRPr="00103F22">
        <w:rPr>
          <w:rFonts w:ascii="Simplified Arabic" w:eastAsia="Calibri" w:hAnsi="Simplified Arabic" w:cs="Simplified Arabic"/>
          <w:b/>
          <w:bCs/>
          <w:sz w:val="28"/>
          <w:szCs w:val="28"/>
          <w:rtl/>
          <w:lang w:bidi="ar-EG"/>
        </w:rPr>
        <w:t xml:space="preserve"> تكون مقصورة ف</w:t>
      </w:r>
      <w:r w:rsidR="00BF652B">
        <w:rPr>
          <w:rFonts w:ascii="Simplified Arabic" w:eastAsia="Calibri" w:hAnsi="Simplified Arabic" w:cs="Simplified Arabic"/>
          <w:b/>
          <w:bCs/>
          <w:sz w:val="28"/>
          <w:szCs w:val="28"/>
          <w:rtl/>
          <w:lang w:bidi="ar-EG"/>
        </w:rPr>
        <w:t>ي</w:t>
      </w:r>
      <w:r w:rsidRPr="00103F22">
        <w:rPr>
          <w:rFonts w:ascii="Simplified Arabic" w:eastAsia="Calibri" w:hAnsi="Simplified Arabic" w:cs="Simplified Arabic"/>
          <w:b/>
          <w:bCs/>
          <w:sz w:val="28"/>
          <w:szCs w:val="28"/>
          <w:rtl/>
          <w:lang w:bidi="ar-EG"/>
        </w:rPr>
        <w:t xml:space="preserve"> فترة زمنية معينة تنقل إل</w:t>
      </w:r>
      <w:r w:rsidR="00BF652B">
        <w:rPr>
          <w:rFonts w:ascii="Simplified Arabic" w:eastAsia="Calibri" w:hAnsi="Simplified Arabic" w:cs="Simplified Arabic"/>
          <w:b/>
          <w:bCs/>
          <w:sz w:val="28"/>
          <w:szCs w:val="28"/>
          <w:rtl/>
          <w:lang w:bidi="ar-EG"/>
        </w:rPr>
        <w:t>ي</w:t>
      </w:r>
      <w:r w:rsidRPr="00103F22">
        <w:rPr>
          <w:rFonts w:ascii="Simplified Arabic" w:eastAsia="Calibri" w:hAnsi="Simplified Arabic" w:cs="Simplified Arabic"/>
          <w:b/>
          <w:bCs/>
          <w:sz w:val="28"/>
          <w:szCs w:val="28"/>
          <w:rtl/>
          <w:lang w:bidi="ar-EG"/>
        </w:rPr>
        <w:t xml:space="preserve"> تكنولوجا </w:t>
      </w:r>
      <w:r w:rsidRPr="00103F22">
        <w:rPr>
          <w:rFonts w:ascii="Simplified Arabic" w:eastAsia="Calibri" w:hAnsi="Simplified Arabic" w:cs="Simplified Arabic"/>
          <w:b/>
          <w:bCs/>
          <w:sz w:val="28"/>
          <w:szCs w:val="28"/>
          <w:rtl/>
          <w:lang w:bidi="ar-EG"/>
        </w:rPr>
        <w:lastRenderedPageBreak/>
        <w:t>متاحة ف</w:t>
      </w:r>
      <w:r w:rsidR="00BF652B">
        <w:rPr>
          <w:rFonts w:ascii="Simplified Arabic" w:eastAsia="Calibri" w:hAnsi="Simplified Arabic" w:cs="Simplified Arabic"/>
          <w:b/>
          <w:bCs/>
          <w:sz w:val="28"/>
          <w:szCs w:val="28"/>
          <w:rtl/>
          <w:lang w:bidi="ar-EG"/>
        </w:rPr>
        <w:t>ي</w:t>
      </w:r>
      <w:r w:rsidRPr="00103F22">
        <w:rPr>
          <w:rFonts w:ascii="Simplified Arabic" w:eastAsia="Calibri" w:hAnsi="Simplified Arabic" w:cs="Simplified Arabic"/>
          <w:b/>
          <w:bCs/>
          <w:sz w:val="28"/>
          <w:szCs w:val="28"/>
          <w:rtl/>
          <w:lang w:bidi="ar-EG"/>
        </w:rPr>
        <w:t xml:space="preserve"> فترة زمنية لاحقة بعد إنتهاء مدة الحماية القانونية لها, وتتبلور بدلا منها تكنولوجيا جديدة أكثر تطورا</w:t>
      </w:r>
      <w:r w:rsidR="006C097F">
        <w:rPr>
          <w:rFonts w:ascii="Simplified Arabic" w:eastAsia="Calibri" w:hAnsi="Simplified Arabic" w:cs="Simplified Arabic"/>
          <w:b/>
          <w:bCs/>
          <w:sz w:val="28"/>
          <w:szCs w:val="28"/>
          <w:rtl/>
          <w:lang w:bidi="ar-EG"/>
        </w:rPr>
        <w:t>"</w:t>
      </w:r>
      <w:r w:rsidRPr="00103F22">
        <w:rPr>
          <w:rFonts w:ascii="Simplified Arabic" w:eastAsia="Calibri" w:hAnsi="Simplified Arabic" w:cs="Simplified Arabic"/>
          <w:b/>
          <w:bCs/>
          <w:sz w:val="28"/>
          <w:szCs w:val="28"/>
          <w:rtl/>
          <w:lang w:bidi="ar-EG"/>
        </w:rPr>
        <w:t xml:space="preserve"> </w:t>
      </w:r>
    </w:p>
    <w:p w14:paraId="6CD6E5FC" w14:textId="1202389A" w:rsidR="00214C00" w:rsidRPr="00F46A4B" w:rsidRDefault="00446E52" w:rsidP="00DA7A8C">
      <w:pPr>
        <w:spacing w:before="120" w:after="0" w:line="240" w:lineRule="auto"/>
        <w:jc w:val="both"/>
        <w:rPr>
          <w:rFonts w:ascii="Simplified Arabic" w:eastAsia="Times New Roman" w:hAnsi="Simplified Arabic" w:cs="Simplified Arabic"/>
          <w:b/>
          <w:bCs/>
          <w:sz w:val="28"/>
          <w:szCs w:val="28"/>
          <w:rtl/>
        </w:rPr>
      </w:pPr>
      <w:r w:rsidRPr="00F46A4B">
        <w:rPr>
          <w:rFonts w:ascii="Simplified Arabic" w:eastAsia="Times New Roman" w:hAnsi="Simplified Arabic" w:cs="Simplified Arabic" w:hint="cs"/>
          <w:b/>
          <w:bCs/>
          <w:sz w:val="28"/>
          <w:szCs w:val="28"/>
          <w:rtl/>
        </w:rPr>
        <w:t>2</w:t>
      </w:r>
      <w:r w:rsidR="00087778" w:rsidRPr="00F46A4B">
        <w:rPr>
          <w:rFonts w:ascii="Simplified Arabic" w:eastAsia="Times New Roman" w:hAnsi="Simplified Arabic" w:cs="Simplified Arabic" w:hint="cs"/>
          <w:b/>
          <w:bCs/>
          <w:sz w:val="28"/>
          <w:szCs w:val="28"/>
          <w:rtl/>
        </w:rPr>
        <w:t>-2-</w:t>
      </w:r>
      <w:r w:rsidRPr="00F46A4B">
        <w:rPr>
          <w:rFonts w:ascii="Simplified Arabic" w:eastAsia="Times New Roman" w:hAnsi="Simplified Arabic" w:cs="Simplified Arabic" w:hint="cs"/>
          <w:b/>
          <w:bCs/>
          <w:sz w:val="28"/>
          <w:szCs w:val="28"/>
          <w:rtl/>
        </w:rPr>
        <w:t>8</w:t>
      </w:r>
      <w:r w:rsidR="00087778" w:rsidRPr="00F46A4B">
        <w:rPr>
          <w:rFonts w:ascii="Simplified Arabic" w:eastAsia="Times New Roman" w:hAnsi="Simplified Arabic" w:cs="Simplified Arabic" w:hint="cs"/>
          <w:b/>
          <w:bCs/>
          <w:sz w:val="28"/>
          <w:szCs w:val="28"/>
          <w:rtl/>
        </w:rPr>
        <w:t xml:space="preserve"> </w:t>
      </w:r>
      <w:r w:rsidR="00214C00" w:rsidRPr="00F46A4B">
        <w:rPr>
          <w:rFonts w:ascii="Simplified Arabic" w:eastAsia="Times New Roman" w:hAnsi="Simplified Arabic" w:cs="Simplified Arabic"/>
          <w:b/>
          <w:bCs/>
          <w:sz w:val="28"/>
          <w:szCs w:val="28"/>
          <w:rtl/>
        </w:rPr>
        <w:t>من حيث توليفة المدخلات المستخدمة ف</w:t>
      </w:r>
      <w:r w:rsidR="00BF652B" w:rsidRPr="00F46A4B">
        <w:rPr>
          <w:rFonts w:ascii="Simplified Arabic" w:eastAsia="Times New Roman" w:hAnsi="Simplified Arabic" w:cs="Simplified Arabic"/>
          <w:b/>
          <w:bCs/>
          <w:sz w:val="28"/>
          <w:szCs w:val="28"/>
          <w:rtl/>
        </w:rPr>
        <w:t>ي</w:t>
      </w:r>
      <w:r w:rsidR="00214C00" w:rsidRPr="00F46A4B">
        <w:rPr>
          <w:rFonts w:ascii="Simplified Arabic" w:eastAsia="Times New Roman" w:hAnsi="Simplified Arabic" w:cs="Simplified Arabic"/>
          <w:b/>
          <w:bCs/>
          <w:sz w:val="28"/>
          <w:szCs w:val="28"/>
          <w:rtl/>
        </w:rPr>
        <w:t xml:space="preserve"> </w:t>
      </w:r>
      <w:r w:rsidR="00BF652B" w:rsidRPr="00F46A4B">
        <w:rPr>
          <w:rFonts w:ascii="Simplified Arabic" w:eastAsia="Times New Roman" w:hAnsi="Simplified Arabic" w:cs="Simplified Arabic"/>
          <w:b/>
          <w:bCs/>
          <w:sz w:val="28"/>
          <w:szCs w:val="28"/>
          <w:rtl/>
        </w:rPr>
        <w:t>أسلوب</w:t>
      </w:r>
      <w:r w:rsidR="00214C00" w:rsidRPr="00F46A4B">
        <w:rPr>
          <w:rFonts w:ascii="Simplified Arabic" w:eastAsia="Times New Roman" w:hAnsi="Simplified Arabic" w:cs="Simplified Arabic"/>
          <w:b/>
          <w:bCs/>
          <w:sz w:val="28"/>
          <w:szCs w:val="28"/>
          <w:rtl/>
        </w:rPr>
        <w:t xml:space="preserve"> الإنتاج</w:t>
      </w:r>
      <w:r w:rsidR="00214C00" w:rsidRPr="00DA7A8C">
        <w:rPr>
          <w:rFonts w:ascii="Simplified Arabic" w:eastAsia="Times New Roman" w:hAnsi="Simplified Arabic" w:cs="Simplified Arabic"/>
          <w:b/>
          <w:bCs/>
          <w:sz w:val="28"/>
          <w:szCs w:val="28"/>
          <w:vertAlign w:val="superscript"/>
          <w:rtl/>
        </w:rPr>
        <w:t>(</w:t>
      </w:r>
      <w:r w:rsidR="00214C00" w:rsidRPr="00DA7A8C">
        <w:rPr>
          <w:rFonts w:ascii="Simplified Arabic" w:eastAsia="Times New Roman" w:hAnsi="Simplified Arabic" w:cs="Simplified Arabic"/>
          <w:b/>
          <w:bCs/>
          <w:sz w:val="28"/>
          <w:szCs w:val="28"/>
          <w:vertAlign w:val="superscript"/>
          <w:rtl/>
        </w:rPr>
        <w:footnoteReference w:id="96"/>
      </w:r>
      <w:r w:rsidR="00214C00" w:rsidRPr="00DA7A8C">
        <w:rPr>
          <w:rFonts w:ascii="Simplified Arabic" w:eastAsia="Times New Roman" w:hAnsi="Simplified Arabic" w:cs="Simplified Arabic"/>
          <w:b/>
          <w:bCs/>
          <w:sz w:val="28"/>
          <w:szCs w:val="28"/>
          <w:vertAlign w:val="superscript"/>
          <w:rtl/>
        </w:rPr>
        <w:t>)</w:t>
      </w:r>
    </w:p>
    <w:p w14:paraId="0B41F547" w14:textId="56EFD611" w:rsidR="00214C00" w:rsidRPr="00103F22" w:rsidRDefault="00214C00" w:rsidP="00DA7A8C">
      <w:pPr>
        <w:numPr>
          <w:ilvl w:val="0"/>
          <w:numId w:val="84"/>
        </w:numPr>
        <w:spacing w:before="120" w:after="0" w:line="240" w:lineRule="auto"/>
        <w:ind w:left="450" w:hanging="450"/>
        <w:jc w:val="both"/>
        <w:rPr>
          <w:rFonts w:ascii="Simplified Arabic" w:eastAsia="Times New Roman" w:hAnsi="Simplified Arabic" w:cs="Simplified Arabic"/>
          <w:b/>
          <w:bCs/>
          <w:sz w:val="28"/>
          <w:szCs w:val="28"/>
          <w:rtl/>
        </w:rPr>
      </w:pPr>
      <w:r w:rsidRPr="00103F22">
        <w:rPr>
          <w:rFonts w:ascii="Simplified Arabic" w:eastAsia="Times New Roman" w:hAnsi="Simplified Arabic" w:cs="Simplified Arabic"/>
          <w:b/>
          <w:bCs/>
          <w:sz w:val="28"/>
          <w:szCs w:val="28"/>
          <w:rtl/>
        </w:rPr>
        <w:t>تكنولوجيا كثيفة رأس المال (الموفرة للعمل):</w:t>
      </w:r>
      <w:r w:rsidRPr="00DA7A8C">
        <w:rPr>
          <w:rFonts w:asciiTheme="majorBidi" w:eastAsia="Times New Roman" w:hAnsiTheme="majorBidi" w:cstheme="majorBidi"/>
          <w:b/>
          <w:bCs/>
          <w:sz w:val="28"/>
          <w:szCs w:val="28"/>
        </w:rPr>
        <w:t>Deepening Of Capital</w:t>
      </w:r>
      <w:r w:rsidRPr="00103F22">
        <w:rPr>
          <w:rFonts w:ascii="Simplified Arabic" w:eastAsia="Times New Roman" w:hAnsi="Simplified Arabic" w:cs="Simplified Arabic"/>
          <w:b/>
          <w:bCs/>
          <w:sz w:val="28"/>
          <w:szCs w:val="28"/>
        </w:rPr>
        <w:t xml:space="preserve"> </w:t>
      </w:r>
    </w:p>
    <w:p w14:paraId="7C6B5AAA" w14:textId="1EC34BEF" w:rsidR="00214C00" w:rsidRPr="00103F22" w:rsidRDefault="00214C00" w:rsidP="00DA7A8C">
      <w:pPr>
        <w:spacing w:before="120" w:after="0" w:line="240" w:lineRule="auto"/>
        <w:ind w:firstLine="720"/>
        <w:jc w:val="both"/>
        <w:rPr>
          <w:rFonts w:ascii="Simplified Arabic" w:eastAsia="Calibri" w:hAnsi="Simplified Arabic" w:cs="Simplified Arabic"/>
          <w:sz w:val="28"/>
          <w:szCs w:val="28"/>
          <w:lang w:bidi="ar-EG"/>
        </w:rPr>
      </w:pPr>
      <w:r w:rsidRPr="00103F22">
        <w:rPr>
          <w:rFonts w:ascii="Simplified Arabic" w:eastAsia="Calibri" w:hAnsi="Simplified Arabic" w:cs="Simplified Arabic"/>
          <w:sz w:val="28"/>
          <w:szCs w:val="28"/>
          <w:rtl/>
          <w:lang w:bidi="ar-EG"/>
        </w:rPr>
        <w:t>ه</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التكنولوجيا الت</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تستخدم </w:t>
      </w:r>
      <w:r w:rsidR="00BF652B">
        <w:rPr>
          <w:rFonts w:ascii="Simplified Arabic" w:eastAsia="Calibri" w:hAnsi="Simplified Arabic" w:cs="Simplified Arabic"/>
          <w:sz w:val="28"/>
          <w:szCs w:val="28"/>
          <w:rtl/>
          <w:lang w:bidi="ar-EG"/>
        </w:rPr>
        <w:t>أسلوب</w:t>
      </w:r>
      <w:r w:rsidRPr="00103F22">
        <w:rPr>
          <w:rFonts w:ascii="Simplified Arabic" w:eastAsia="Calibri" w:hAnsi="Simplified Arabic" w:cs="Simplified Arabic"/>
          <w:sz w:val="28"/>
          <w:szCs w:val="28"/>
          <w:rtl/>
          <w:lang w:bidi="ar-EG"/>
        </w:rPr>
        <w:t xml:space="preserve"> إنتاج</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يستخدم رأس المال بكمية أكبر نسبيا من كمية العمل, وتعمل هذه التكنولوجيا لزيادة الإنتاجية الحدية لرأس المال بمعدل أكبر من معدل زيادة الإنتاجية الحدية للعمل. </w:t>
      </w:r>
    </w:p>
    <w:p w14:paraId="3D821C9A" w14:textId="7302B5F2" w:rsidR="00214C00" w:rsidRPr="00103F22" w:rsidRDefault="00214C00" w:rsidP="00DA7A8C">
      <w:pPr>
        <w:numPr>
          <w:ilvl w:val="0"/>
          <w:numId w:val="84"/>
        </w:numPr>
        <w:spacing w:before="120" w:after="0" w:line="240" w:lineRule="auto"/>
        <w:ind w:left="540" w:hanging="540"/>
        <w:jc w:val="both"/>
        <w:rPr>
          <w:rFonts w:ascii="Simplified Arabic" w:eastAsia="Calibri" w:hAnsi="Simplified Arabic" w:cs="Simplified Arabic"/>
          <w:sz w:val="28"/>
          <w:szCs w:val="28"/>
          <w:rtl/>
          <w:lang w:bidi="ar-EG"/>
        </w:rPr>
      </w:pPr>
      <w:r w:rsidRPr="00103F22">
        <w:rPr>
          <w:rFonts w:ascii="Simplified Arabic" w:eastAsia="Times New Roman" w:hAnsi="Simplified Arabic" w:cs="Simplified Arabic"/>
          <w:b/>
          <w:bCs/>
          <w:sz w:val="28"/>
          <w:szCs w:val="28"/>
          <w:rtl/>
        </w:rPr>
        <w:t>تكنولوجيا كثيفة العمالة</w:t>
      </w:r>
      <w:r w:rsidR="00DA7A8C">
        <w:rPr>
          <w:rFonts w:ascii="Simplified Arabic" w:eastAsia="Times New Roman" w:hAnsi="Simplified Arabic" w:cs="Simplified Arabic" w:hint="cs"/>
          <w:b/>
          <w:bCs/>
          <w:sz w:val="28"/>
          <w:szCs w:val="28"/>
          <w:rtl/>
        </w:rPr>
        <w:t xml:space="preserve"> </w:t>
      </w:r>
      <w:r w:rsidRPr="00103F22">
        <w:rPr>
          <w:rFonts w:ascii="Simplified Arabic" w:eastAsia="Times New Roman" w:hAnsi="Simplified Arabic" w:cs="Simplified Arabic"/>
          <w:b/>
          <w:bCs/>
          <w:sz w:val="28"/>
          <w:szCs w:val="28"/>
          <w:rtl/>
        </w:rPr>
        <w:t>(الموفرة لرأس المال):</w:t>
      </w:r>
      <w:r w:rsidRPr="00DA7A8C">
        <w:rPr>
          <w:rFonts w:asciiTheme="majorBidi" w:eastAsia="Times New Roman" w:hAnsiTheme="majorBidi" w:cstheme="majorBidi"/>
          <w:b/>
          <w:bCs/>
          <w:sz w:val="28"/>
          <w:szCs w:val="28"/>
        </w:rPr>
        <w:t>Broadening Of</w:t>
      </w:r>
      <w:r w:rsidRPr="00103F22">
        <w:rPr>
          <w:rFonts w:ascii="Simplified Arabic" w:eastAsia="Times New Roman" w:hAnsi="Simplified Arabic" w:cs="Simplified Arabic"/>
          <w:b/>
          <w:bCs/>
          <w:sz w:val="28"/>
          <w:szCs w:val="28"/>
        </w:rPr>
        <w:t xml:space="preserve"> </w:t>
      </w:r>
      <w:r w:rsidRPr="00DA7A8C">
        <w:rPr>
          <w:rFonts w:asciiTheme="majorBidi" w:eastAsia="Times New Roman" w:hAnsiTheme="majorBidi" w:cstheme="majorBidi"/>
          <w:b/>
          <w:bCs/>
          <w:sz w:val="28"/>
          <w:szCs w:val="28"/>
        </w:rPr>
        <w:t>Capital</w:t>
      </w:r>
      <w:r w:rsidRPr="00103F22">
        <w:rPr>
          <w:rFonts w:ascii="Simplified Arabic" w:eastAsia="Times New Roman" w:hAnsi="Simplified Arabic" w:cs="Simplified Arabic"/>
          <w:b/>
          <w:bCs/>
          <w:sz w:val="28"/>
          <w:szCs w:val="28"/>
        </w:rPr>
        <w:t xml:space="preserve"> </w:t>
      </w:r>
      <w:r w:rsidRPr="00103F22">
        <w:rPr>
          <w:rFonts w:ascii="Simplified Arabic" w:eastAsia="Times New Roman" w:hAnsi="Simplified Arabic" w:cs="Simplified Arabic" w:hint="cs"/>
          <w:b/>
          <w:bCs/>
          <w:sz w:val="28"/>
          <w:szCs w:val="28"/>
          <w:rtl/>
        </w:rPr>
        <w:t xml:space="preserve"> </w:t>
      </w:r>
      <w:r w:rsidRPr="00103F22">
        <w:rPr>
          <w:rFonts w:ascii="Simplified Arabic" w:eastAsia="Calibri" w:hAnsi="Simplified Arabic" w:cs="Simplified Arabic"/>
          <w:sz w:val="28"/>
          <w:szCs w:val="28"/>
          <w:rtl/>
          <w:lang w:bidi="ar-EG"/>
        </w:rPr>
        <w:t>ه</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التكنولوجيا الت</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تستخدم </w:t>
      </w:r>
      <w:r w:rsidR="00BF652B">
        <w:rPr>
          <w:rFonts w:ascii="Simplified Arabic" w:eastAsia="Calibri" w:hAnsi="Simplified Arabic" w:cs="Simplified Arabic"/>
          <w:sz w:val="28"/>
          <w:szCs w:val="28"/>
          <w:rtl/>
          <w:lang w:bidi="ar-EG"/>
        </w:rPr>
        <w:t>أسلوب</w:t>
      </w:r>
      <w:r w:rsidRPr="00103F22">
        <w:rPr>
          <w:rFonts w:ascii="Simplified Arabic" w:eastAsia="Calibri" w:hAnsi="Simplified Arabic" w:cs="Simplified Arabic"/>
          <w:sz w:val="28"/>
          <w:szCs w:val="28"/>
          <w:rtl/>
          <w:lang w:bidi="ar-EG"/>
        </w:rPr>
        <w:t xml:space="preserve"> إنتاج</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متميز باستخدام كمية عمل أكبر نسبيا من كمية رأس المال وتعمل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زيادة الإنتاجية الحدية بمعدل أعل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من معدل زيادتها لرأس المال.  </w:t>
      </w:r>
    </w:p>
    <w:p w14:paraId="439008B3" w14:textId="4A0AEC2A" w:rsidR="00214C00" w:rsidRPr="00103F22" w:rsidRDefault="00214C00" w:rsidP="00BC3F35">
      <w:pPr>
        <w:numPr>
          <w:ilvl w:val="0"/>
          <w:numId w:val="84"/>
        </w:numPr>
        <w:spacing w:before="120" w:after="0" w:line="240" w:lineRule="auto"/>
        <w:ind w:left="450" w:hanging="450"/>
        <w:jc w:val="both"/>
        <w:rPr>
          <w:rFonts w:ascii="Simplified Arabic" w:eastAsia="Calibri" w:hAnsi="Simplified Arabic" w:cs="Simplified Arabic"/>
          <w:sz w:val="28"/>
          <w:szCs w:val="28"/>
          <w:rtl/>
          <w:lang w:bidi="ar-EG"/>
        </w:rPr>
      </w:pPr>
      <w:r w:rsidRPr="00103F22">
        <w:rPr>
          <w:rFonts w:ascii="Simplified Arabic" w:eastAsia="Times New Roman" w:hAnsi="Simplified Arabic" w:cs="Simplified Arabic"/>
          <w:b/>
          <w:bCs/>
          <w:sz w:val="28"/>
          <w:szCs w:val="28"/>
          <w:rtl/>
        </w:rPr>
        <w:t>تكنولوجيا متوسطة</w:t>
      </w:r>
      <w:r w:rsidR="00DA7A8C">
        <w:rPr>
          <w:rFonts w:ascii="Simplified Arabic" w:eastAsia="Times New Roman" w:hAnsi="Simplified Arabic" w:cs="Simplified Arabic" w:hint="cs"/>
          <w:b/>
          <w:bCs/>
          <w:sz w:val="28"/>
          <w:szCs w:val="28"/>
          <w:rtl/>
        </w:rPr>
        <w:t xml:space="preserve"> </w:t>
      </w:r>
      <w:r w:rsidRPr="00103F22">
        <w:rPr>
          <w:rFonts w:ascii="Simplified Arabic" w:eastAsia="Times New Roman" w:hAnsi="Simplified Arabic" w:cs="Simplified Arabic"/>
          <w:b/>
          <w:bCs/>
          <w:sz w:val="28"/>
          <w:szCs w:val="28"/>
          <w:rtl/>
        </w:rPr>
        <w:t>(محايدة):</w:t>
      </w:r>
      <w:r w:rsidRPr="00103F22">
        <w:rPr>
          <w:rFonts w:ascii="Simplified Arabic" w:eastAsia="Times New Roman" w:hAnsi="Simplified Arabic" w:cs="Simplified Arabic" w:hint="cs"/>
          <w:b/>
          <w:bCs/>
          <w:sz w:val="28"/>
          <w:szCs w:val="28"/>
          <w:rtl/>
        </w:rPr>
        <w:t xml:space="preserve"> </w:t>
      </w:r>
      <w:r w:rsidRPr="00103F22">
        <w:rPr>
          <w:rFonts w:ascii="Simplified Arabic" w:eastAsia="Calibri" w:hAnsi="Simplified Arabic" w:cs="Simplified Arabic"/>
          <w:sz w:val="28"/>
          <w:szCs w:val="28"/>
          <w:rtl/>
          <w:lang w:bidi="ar-EG"/>
        </w:rPr>
        <w:t>ه</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التكنولوجيا الت</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تستخدم </w:t>
      </w:r>
      <w:r w:rsidR="00BF652B">
        <w:rPr>
          <w:rFonts w:ascii="Simplified Arabic" w:eastAsia="Calibri" w:hAnsi="Simplified Arabic" w:cs="Simplified Arabic"/>
          <w:sz w:val="28"/>
          <w:szCs w:val="28"/>
          <w:rtl/>
          <w:lang w:bidi="ar-EG"/>
        </w:rPr>
        <w:t>أساليب</w:t>
      </w:r>
      <w:r w:rsidRPr="00103F22">
        <w:rPr>
          <w:rFonts w:ascii="Simplified Arabic" w:eastAsia="Calibri" w:hAnsi="Simplified Arabic" w:cs="Simplified Arabic"/>
          <w:sz w:val="28"/>
          <w:szCs w:val="28"/>
          <w:rtl/>
          <w:lang w:bidi="ar-EG"/>
        </w:rPr>
        <w:t xml:space="preserve"> إنتاج مصممه لتشغيل إعداد كبيرة من العمل واستخدام كمية أقل من رأس المال عما تستخدمه التكنولوجيا كثيفة رأس المال وتمثل مركزا وسطا بين وسائل الإنتاج كثيفة راس المال وكثيفة العمل. </w:t>
      </w:r>
    </w:p>
    <w:p w14:paraId="07AAA32E" w14:textId="2012ECCA" w:rsidR="00214C00" w:rsidRPr="00103F22" w:rsidRDefault="00214C00" w:rsidP="00DA7A8C">
      <w:pPr>
        <w:spacing w:before="120" w:after="0" w:line="240" w:lineRule="auto"/>
        <w:ind w:left="-58" w:firstLine="778"/>
        <w:jc w:val="both"/>
        <w:rPr>
          <w:rFonts w:ascii="Simplified Arabic" w:eastAsia="Calibri" w:hAnsi="Simplified Arabic" w:cs="Simplified Arabic"/>
          <w:b/>
          <w:bCs/>
          <w:sz w:val="28"/>
          <w:szCs w:val="28"/>
          <w:rtl/>
          <w:lang w:bidi="ar-EG"/>
        </w:rPr>
      </w:pPr>
      <w:r w:rsidRPr="00103F22">
        <w:rPr>
          <w:rFonts w:ascii="Simplified Arabic" w:eastAsia="Calibri" w:hAnsi="Simplified Arabic" w:cs="Simplified Arabic"/>
          <w:b/>
          <w:bCs/>
          <w:sz w:val="28"/>
          <w:szCs w:val="28"/>
          <w:rtl/>
          <w:lang w:bidi="ar-EG"/>
        </w:rPr>
        <w:t xml:space="preserve">"ومن خلال </w:t>
      </w:r>
      <w:r w:rsidRPr="00103F22">
        <w:rPr>
          <w:rFonts w:ascii="Simplified Arabic" w:eastAsia="Calibri" w:hAnsi="Simplified Arabic" w:cs="Simplified Arabic" w:hint="cs"/>
          <w:b/>
          <w:bCs/>
          <w:sz w:val="28"/>
          <w:szCs w:val="28"/>
          <w:rtl/>
          <w:lang w:bidi="ar-EG"/>
        </w:rPr>
        <w:t>ذلك</w:t>
      </w:r>
      <w:r w:rsidRPr="00103F22">
        <w:rPr>
          <w:rFonts w:ascii="Simplified Arabic" w:eastAsia="Calibri" w:hAnsi="Simplified Arabic" w:cs="Simplified Arabic"/>
          <w:b/>
          <w:bCs/>
          <w:sz w:val="28"/>
          <w:szCs w:val="28"/>
          <w:rtl/>
          <w:lang w:bidi="ar-EG"/>
        </w:rPr>
        <w:t xml:space="preserve"> نتوصل إل</w:t>
      </w:r>
      <w:r w:rsidR="00BF652B">
        <w:rPr>
          <w:rFonts w:ascii="Simplified Arabic" w:eastAsia="Calibri" w:hAnsi="Simplified Arabic" w:cs="Simplified Arabic"/>
          <w:b/>
          <w:bCs/>
          <w:sz w:val="28"/>
          <w:szCs w:val="28"/>
          <w:rtl/>
          <w:lang w:bidi="ar-EG"/>
        </w:rPr>
        <w:t>ي</w:t>
      </w:r>
      <w:r w:rsidRPr="00103F22">
        <w:rPr>
          <w:rFonts w:ascii="Simplified Arabic" w:eastAsia="Calibri" w:hAnsi="Simplified Arabic" w:cs="Simplified Arabic"/>
          <w:b/>
          <w:bCs/>
          <w:sz w:val="28"/>
          <w:szCs w:val="28"/>
          <w:rtl/>
          <w:lang w:bidi="ar-EG"/>
        </w:rPr>
        <w:t xml:space="preserve"> إنه يمكن التفرقة بين أنواع التكنولوجيا وفقا للكثافة النسبية لعناصر الإنتاج المستخدمة من زاوية نسبه عنصر الإنتاج إل</w:t>
      </w:r>
      <w:r w:rsidR="00BF652B">
        <w:rPr>
          <w:rFonts w:ascii="Simplified Arabic" w:eastAsia="Calibri" w:hAnsi="Simplified Arabic" w:cs="Simplified Arabic"/>
          <w:b/>
          <w:bCs/>
          <w:sz w:val="28"/>
          <w:szCs w:val="28"/>
          <w:rtl/>
          <w:lang w:bidi="ar-EG"/>
        </w:rPr>
        <w:t>ي</w:t>
      </w:r>
      <w:r w:rsidRPr="00103F22">
        <w:rPr>
          <w:rFonts w:ascii="Simplified Arabic" w:eastAsia="Calibri" w:hAnsi="Simplified Arabic" w:cs="Simplified Arabic"/>
          <w:b/>
          <w:bCs/>
          <w:sz w:val="28"/>
          <w:szCs w:val="28"/>
          <w:rtl/>
          <w:lang w:bidi="ar-EG"/>
        </w:rPr>
        <w:t xml:space="preserve"> الناتج</w:t>
      </w:r>
      <w:r w:rsidRPr="00103F22">
        <w:rPr>
          <w:rFonts w:ascii="Simplified Arabic" w:eastAsia="Calibri" w:hAnsi="Simplified Arabic" w:cs="Simplified Arabic" w:hint="cs"/>
          <w:b/>
          <w:bCs/>
          <w:sz w:val="28"/>
          <w:szCs w:val="28"/>
          <w:rtl/>
          <w:lang w:bidi="ar-EG"/>
        </w:rPr>
        <w:t>،</w:t>
      </w:r>
      <w:r w:rsidRPr="00103F22">
        <w:rPr>
          <w:rFonts w:ascii="Simplified Arabic" w:eastAsia="Calibri" w:hAnsi="Simplified Arabic" w:cs="Simplified Arabic"/>
          <w:b/>
          <w:bCs/>
          <w:sz w:val="28"/>
          <w:szCs w:val="28"/>
          <w:rtl/>
          <w:lang w:bidi="ar-EG"/>
        </w:rPr>
        <w:t xml:space="preserve"> وبصفه عامة يميل التطور التكنولوج</w:t>
      </w:r>
      <w:r w:rsidR="00BF652B">
        <w:rPr>
          <w:rFonts w:ascii="Simplified Arabic" w:eastAsia="Calibri" w:hAnsi="Simplified Arabic" w:cs="Simplified Arabic"/>
          <w:b/>
          <w:bCs/>
          <w:sz w:val="28"/>
          <w:szCs w:val="28"/>
          <w:rtl/>
          <w:lang w:bidi="ar-EG"/>
        </w:rPr>
        <w:t>ي</w:t>
      </w:r>
      <w:r w:rsidRPr="00103F22">
        <w:rPr>
          <w:rFonts w:ascii="Simplified Arabic" w:eastAsia="Calibri" w:hAnsi="Simplified Arabic" w:cs="Simplified Arabic"/>
          <w:b/>
          <w:bCs/>
          <w:sz w:val="28"/>
          <w:szCs w:val="28"/>
          <w:rtl/>
          <w:lang w:bidi="ar-EG"/>
        </w:rPr>
        <w:t xml:space="preserve"> إل</w:t>
      </w:r>
      <w:r w:rsidR="00BF652B">
        <w:rPr>
          <w:rFonts w:ascii="Simplified Arabic" w:eastAsia="Calibri" w:hAnsi="Simplified Arabic" w:cs="Simplified Arabic"/>
          <w:b/>
          <w:bCs/>
          <w:sz w:val="28"/>
          <w:szCs w:val="28"/>
          <w:rtl/>
          <w:lang w:bidi="ar-EG"/>
        </w:rPr>
        <w:t>ي</w:t>
      </w:r>
      <w:r w:rsidRPr="00103F22">
        <w:rPr>
          <w:rFonts w:ascii="Simplified Arabic" w:eastAsia="Calibri" w:hAnsi="Simplified Arabic" w:cs="Simplified Arabic"/>
          <w:b/>
          <w:bCs/>
          <w:sz w:val="28"/>
          <w:szCs w:val="28"/>
          <w:rtl/>
          <w:lang w:bidi="ar-EG"/>
        </w:rPr>
        <w:t xml:space="preserve"> تكثيف عنصر رأس المال والاقتصاد ف</w:t>
      </w:r>
      <w:r w:rsidR="00BF652B">
        <w:rPr>
          <w:rFonts w:ascii="Simplified Arabic" w:eastAsia="Calibri" w:hAnsi="Simplified Arabic" w:cs="Simplified Arabic"/>
          <w:b/>
          <w:bCs/>
          <w:sz w:val="28"/>
          <w:szCs w:val="28"/>
          <w:rtl/>
          <w:lang w:bidi="ar-EG"/>
        </w:rPr>
        <w:t>ي</w:t>
      </w:r>
      <w:r w:rsidRPr="00103F22">
        <w:rPr>
          <w:rFonts w:ascii="Simplified Arabic" w:eastAsia="Calibri" w:hAnsi="Simplified Arabic" w:cs="Simplified Arabic"/>
          <w:b/>
          <w:bCs/>
          <w:sz w:val="28"/>
          <w:szCs w:val="28"/>
          <w:rtl/>
          <w:lang w:bidi="ar-EG"/>
        </w:rPr>
        <w:t xml:space="preserve"> عنصر العمل</w:t>
      </w:r>
      <w:r w:rsidR="006C097F">
        <w:rPr>
          <w:rFonts w:ascii="Simplified Arabic" w:eastAsia="Calibri" w:hAnsi="Simplified Arabic" w:cs="Simplified Arabic"/>
          <w:b/>
          <w:bCs/>
          <w:sz w:val="28"/>
          <w:szCs w:val="28"/>
          <w:rtl/>
          <w:lang w:bidi="ar-EG"/>
        </w:rPr>
        <w:t>"</w:t>
      </w:r>
      <w:r w:rsidRPr="00103F22">
        <w:rPr>
          <w:rFonts w:ascii="Simplified Arabic" w:eastAsia="Calibri" w:hAnsi="Simplified Arabic" w:cs="Simplified Arabic"/>
          <w:b/>
          <w:bCs/>
          <w:sz w:val="28"/>
          <w:szCs w:val="28"/>
          <w:rtl/>
          <w:lang w:bidi="ar-EG"/>
        </w:rPr>
        <w:t xml:space="preserve">. </w:t>
      </w:r>
    </w:p>
    <w:p w14:paraId="79F260AB" w14:textId="77777777" w:rsidR="00DA7A8C" w:rsidRDefault="00DA7A8C" w:rsidP="00DA7A8C">
      <w:pPr>
        <w:spacing w:before="120" w:after="0" w:line="240" w:lineRule="auto"/>
        <w:ind w:left="-58"/>
        <w:jc w:val="both"/>
        <w:rPr>
          <w:rFonts w:ascii="Simplified Arabic" w:eastAsia="Times New Roman" w:hAnsi="Simplified Arabic" w:cs="Simplified Arabic"/>
          <w:b/>
          <w:bCs/>
          <w:sz w:val="28"/>
          <w:szCs w:val="28"/>
          <w:rtl/>
        </w:rPr>
      </w:pPr>
    </w:p>
    <w:p w14:paraId="64A30D99" w14:textId="77777777" w:rsidR="00DA7A8C" w:rsidRDefault="00DA7A8C" w:rsidP="00DA7A8C">
      <w:pPr>
        <w:spacing w:before="120" w:after="0" w:line="240" w:lineRule="auto"/>
        <w:ind w:left="-58"/>
        <w:jc w:val="both"/>
        <w:rPr>
          <w:rFonts w:ascii="Simplified Arabic" w:eastAsia="Times New Roman" w:hAnsi="Simplified Arabic" w:cs="Simplified Arabic"/>
          <w:b/>
          <w:bCs/>
          <w:sz w:val="28"/>
          <w:szCs w:val="28"/>
          <w:rtl/>
        </w:rPr>
      </w:pPr>
    </w:p>
    <w:p w14:paraId="3842E19F" w14:textId="6C8308B8" w:rsidR="00214C00" w:rsidRPr="00F46A4B" w:rsidRDefault="00446E52" w:rsidP="00DA7A8C">
      <w:pPr>
        <w:spacing w:before="120" w:after="0" w:line="240" w:lineRule="auto"/>
        <w:ind w:left="-58"/>
        <w:jc w:val="both"/>
        <w:rPr>
          <w:rFonts w:ascii="Simplified Arabic" w:eastAsia="Calibri" w:hAnsi="Simplified Arabic" w:cs="Simplified Arabic"/>
          <w:b/>
          <w:bCs/>
          <w:sz w:val="24"/>
          <w:szCs w:val="24"/>
          <w:rtl/>
          <w:lang w:bidi="ar-EG"/>
        </w:rPr>
      </w:pPr>
      <w:r w:rsidRPr="00F46A4B">
        <w:rPr>
          <w:rFonts w:ascii="Simplified Arabic" w:eastAsia="Times New Roman" w:hAnsi="Simplified Arabic" w:cs="Simplified Arabic" w:hint="cs"/>
          <w:b/>
          <w:bCs/>
          <w:sz w:val="28"/>
          <w:szCs w:val="28"/>
          <w:rtl/>
        </w:rPr>
        <w:lastRenderedPageBreak/>
        <w:t>2</w:t>
      </w:r>
      <w:r w:rsidR="00087778" w:rsidRPr="00F46A4B">
        <w:rPr>
          <w:rFonts w:ascii="Simplified Arabic" w:eastAsia="Times New Roman" w:hAnsi="Simplified Arabic" w:cs="Simplified Arabic" w:hint="cs"/>
          <w:b/>
          <w:bCs/>
          <w:sz w:val="28"/>
          <w:szCs w:val="28"/>
          <w:rtl/>
        </w:rPr>
        <w:t>-2-</w:t>
      </w:r>
      <w:r w:rsidRPr="00F46A4B">
        <w:rPr>
          <w:rFonts w:ascii="Simplified Arabic" w:eastAsia="Times New Roman" w:hAnsi="Simplified Arabic" w:cs="Simplified Arabic" w:hint="cs"/>
          <w:b/>
          <w:bCs/>
          <w:sz w:val="28"/>
          <w:szCs w:val="28"/>
          <w:rtl/>
        </w:rPr>
        <w:t>9</w:t>
      </w:r>
      <w:r w:rsidR="00087778" w:rsidRPr="00F46A4B">
        <w:rPr>
          <w:rFonts w:ascii="Simplified Arabic" w:eastAsia="Times New Roman" w:hAnsi="Simplified Arabic" w:cs="Simplified Arabic" w:hint="cs"/>
          <w:b/>
          <w:bCs/>
          <w:sz w:val="28"/>
          <w:szCs w:val="28"/>
          <w:rtl/>
        </w:rPr>
        <w:t xml:space="preserve"> </w:t>
      </w:r>
      <w:r w:rsidR="00214C00" w:rsidRPr="00F46A4B">
        <w:rPr>
          <w:rFonts w:ascii="Simplified Arabic" w:eastAsia="Times New Roman" w:hAnsi="Simplified Arabic" w:cs="Simplified Arabic" w:hint="cs"/>
          <w:b/>
          <w:bCs/>
          <w:sz w:val="28"/>
          <w:szCs w:val="28"/>
          <w:rtl/>
        </w:rPr>
        <w:t xml:space="preserve">من حيث </w:t>
      </w:r>
      <w:r w:rsidR="00214C00" w:rsidRPr="00F46A4B">
        <w:rPr>
          <w:rFonts w:ascii="Simplified Arabic" w:eastAsia="Times New Roman" w:hAnsi="Simplified Arabic" w:cs="Simplified Arabic"/>
          <w:b/>
          <w:bCs/>
          <w:sz w:val="28"/>
          <w:szCs w:val="28"/>
          <w:rtl/>
        </w:rPr>
        <w:t>زاوية قرار الاستثمار</w:t>
      </w:r>
      <w:r w:rsidR="009E3CC8" w:rsidRPr="00F46A4B">
        <w:rPr>
          <w:rFonts w:ascii="Simplified Arabic" w:eastAsia="Calibri" w:hAnsi="Simplified Arabic" w:cs="Simplified Arabic" w:hint="cs"/>
          <w:b/>
          <w:bCs/>
          <w:sz w:val="32"/>
          <w:szCs w:val="32"/>
          <w:vertAlign w:val="superscript"/>
          <w:rtl/>
        </w:rPr>
        <w:t>(</w:t>
      </w:r>
      <w:r w:rsidR="009E3CC8" w:rsidRPr="00F46A4B">
        <w:rPr>
          <w:rFonts w:ascii="Simplified Arabic" w:eastAsia="Calibri" w:hAnsi="Simplified Arabic" w:cs="Simplified Arabic"/>
          <w:b/>
          <w:bCs/>
          <w:sz w:val="32"/>
          <w:szCs w:val="32"/>
          <w:vertAlign w:val="superscript"/>
          <w:rtl/>
        </w:rPr>
        <w:footnoteReference w:id="97"/>
      </w:r>
      <w:r w:rsidR="009E3CC8" w:rsidRPr="00F46A4B">
        <w:rPr>
          <w:rFonts w:ascii="Simplified Arabic" w:eastAsia="Calibri" w:hAnsi="Simplified Arabic" w:cs="Simplified Arabic" w:hint="cs"/>
          <w:b/>
          <w:bCs/>
          <w:sz w:val="32"/>
          <w:szCs w:val="32"/>
          <w:vertAlign w:val="superscript"/>
          <w:rtl/>
        </w:rPr>
        <w:t>)</w:t>
      </w:r>
    </w:p>
    <w:p w14:paraId="78D6564B" w14:textId="06615612" w:rsidR="00214C00" w:rsidRPr="00103F22" w:rsidRDefault="00214C00" w:rsidP="00DA7A8C">
      <w:pPr>
        <w:numPr>
          <w:ilvl w:val="0"/>
          <w:numId w:val="84"/>
        </w:numPr>
        <w:spacing w:before="120" w:after="0" w:line="240" w:lineRule="auto"/>
        <w:ind w:left="450" w:hanging="450"/>
        <w:jc w:val="both"/>
        <w:rPr>
          <w:rFonts w:ascii="Simplified Arabic" w:eastAsia="Calibri" w:hAnsi="Simplified Arabic" w:cs="Simplified Arabic"/>
          <w:sz w:val="28"/>
          <w:szCs w:val="28"/>
          <w:rtl/>
          <w:lang w:bidi="ar-EG"/>
        </w:rPr>
      </w:pPr>
      <w:r w:rsidRPr="00103F22">
        <w:rPr>
          <w:rFonts w:ascii="Simplified Arabic" w:eastAsia="Times New Roman" w:hAnsi="Simplified Arabic" w:cs="Simplified Arabic"/>
          <w:b/>
          <w:bCs/>
          <w:sz w:val="28"/>
          <w:szCs w:val="28"/>
          <w:rtl/>
        </w:rPr>
        <w:t>تكنولوجيا خاصة:</w:t>
      </w:r>
      <w:r w:rsidR="00DA7A8C">
        <w:rPr>
          <w:rFonts w:ascii="Simplified Arabic" w:eastAsia="Calibri" w:hAnsi="Simplified Arabic" w:cs="Simplified Arabic" w:hint="cs"/>
          <w:sz w:val="28"/>
          <w:szCs w:val="28"/>
          <w:rtl/>
          <w:lang w:bidi="ar-EG"/>
        </w:rPr>
        <w:t xml:space="preserve"> </w:t>
      </w:r>
      <w:r w:rsidRPr="00103F22">
        <w:rPr>
          <w:rFonts w:ascii="Simplified Arabic" w:eastAsia="Calibri" w:hAnsi="Simplified Arabic" w:cs="Simplified Arabic"/>
          <w:sz w:val="28"/>
          <w:szCs w:val="28"/>
          <w:rtl/>
          <w:lang w:bidi="ar-EG"/>
        </w:rPr>
        <w:t>ه</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تكنولوجيا إنتاج وتطوير السلع، خاصة السلع الاستهلاكية ويعتمد إدخال هذه التكنولوجيا غالبا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قرار الفرد أو العائلة بدافع ينبع من حاجات المستهكلين.</w:t>
      </w:r>
    </w:p>
    <w:p w14:paraId="51B96AAA" w14:textId="74730EB4" w:rsidR="00214C00" w:rsidRPr="00103F22" w:rsidRDefault="00214C00" w:rsidP="00BC3F35">
      <w:pPr>
        <w:numPr>
          <w:ilvl w:val="0"/>
          <w:numId w:val="84"/>
        </w:numPr>
        <w:spacing w:before="120" w:after="0" w:line="240" w:lineRule="auto"/>
        <w:ind w:left="450" w:hanging="450"/>
        <w:jc w:val="both"/>
        <w:rPr>
          <w:rFonts w:ascii="Simplified Arabic" w:eastAsia="Calibri" w:hAnsi="Simplified Arabic" w:cs="Simplified Arabic"/>
          <w:sz w:val="28"/>
          <w:szCs w:val="28"/>
          <w:lang w:bidi="ar-EG"/>
        </w:rPr>
      </w:pPr>
      <w:r w:rsidRPr="00103F22">
        <w:rPr>
          <w:rFonts w:ascii="Simplified Arabic" w:eastAsia="Times New Roman" w:hAnsi="Simplified Arabic" w:cs="Simplified Arabic"/>
          <w:b/>
          <w:bCs/>
          <w:sz w:val="28"/>
          <w:szCs w:val="28"/>
          <w:rtl/>
        </w:rPr>
        <w:t>تكنولوجيا عامة:</w:t>
      </w:r>
      <w:r w:rsidRPr="00103F22">
        <w:rPr>
          <w:rFonts w:ascii="Simplified Arabic" w:eastAsia="Times New Roman" w:hAnsi="Simplified Arabic" w:cs="Simplified Arabic" w:hint="cs"/>
          <w:b/>
          <w:bCs/>
          <w:sz w:val="28"/>
          <w:szCs w:val="28"/>
          <w:rtl/>
        </w:rPr>
        <w:t xml:space="preserve"> </w:t>
      </w:r>
      <w:r w:rsidRPr="00103F22">
        <w:rPr>
          <w:rFonts w:ascii="Simplified Arabic" w:eastAsia="Calibri" w:hAnsi="Simplified Arabic" w:cs="Simplified Arabic"/>
          <w:sz w:val="28"/>
          <w:szCs w:val="28"/>
          <w:rtl/>
          <w:lang w:bidi="ar-EG"/>
        </w:rPr>
        <w:t>ه</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w:t>
      </w:r>
      <w:r w:rsidRPr="00103F22">
        <w:rPr>
          <w:rFonts w:ascii="Simplified Arabic" w:eastAsia="Calibri" w:hAnsi="Simplified Arabic" w:cs="Simplified Arabic" w:hint="cs"/>
          <w:sz w:val="28"/>
          <w:szCs w:val="28"/>
          <w:rtl/>
          <w:lang w:bidi="ar-EG"/>
        </w:rPr>
        <w:t>ت</w:t>
      </w:r>
      <w:r w:rsidRPr="00103F22">
        <w:rPr>
          <w:rFonts w:ascii="Simplified Arabic" w:eastAsia="Calibri" w:hAnsi="Simplified Arabic" w:cs="Simplified Arabic"/>
          <w:sz w:val="28"/>
          <w:szCs w:val="28"/>
          <w:rtl/>
          <w:lang w:bidi="ar-EG"/>
        </w:rPr>
        <w:t>كنولوجيا تصميم وتشييد المنشأت الصناعية الت</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تستخدم المعدات الرأسمالية مثل مصانع الصلب الأسمدة ومرافق الخدمات الأساسية مثل مرفق النقل بالسكك الحديدية وشبكات وتوزيع الكهرباء ومؤسسات التعليم والمؤسسات المالية وغيرها، ويتخذ القرار الخاص بالاستثمار ف</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المنشأت ذات الأحجام الكبيرة بواسطة الحكومة المركزية ف</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البلاد النامية مع الاستعانه بالخبراء الأجانب. </w:t>
      </w:r>
    </w:p>
    <w:p w14:paraId="513DD97E" w14:textId="47F9D94E" w:rsidR="00214C00" w:rsidRPr="00103F22" w:rsidRDefault="00214C00" w:rsidP="00BC3F35">
      <w:pPr>
        <w:numPr>
          <w:ilvl w:val="0"/>
          <w:numId w:val="84"/>
        </w:numPr>
        <w:spacing w:before="120" w:after="0" w:line="240" w:lineRule="auto"/>
        <w:ind w:left="450"/>
        <w:jc w:val="both"/>
        <w:rPr>
          <w:rFonts w:ascii="Simplified Arabic" w:eastAsia="Calibri" w:hAnsi="Simplified Arabic" w:cs="Simplified Arabic"/>
          <w:sz w:val="28"/>
          <w:szCs w:val="28"/>
          <w:rtl/>
          <w:lang w:bidi="ar-EG"/>
        </w:rPr>
      </w:pPr>
      <w:r w:rsidRPr="00103F22">
        <w:rPr>
          <w:rFonts w:ascii="Simplified Arabic" w:eastAsia="Times New Roman" w:hAnsi="Simplified Arabic" w:cs="Simplified Arabic"/>
          <w:b/>
          <w:bCs/>
          <w:sz w:val="28"/>
          <w:szCs w:val="28"/>
          <w:rtl/>
        </w:rPr>
        <w:t>تكنولوجيا المجتمع:</w:t>
      </w:r>
      <w:r w:rsidRPr="00103F22">
        <w:rPr>
          <w:rFonts w:ascii="Simplified Arabic" w:eastAsia="Times New Roman" w:hAnsi="Simplified Arabic" w:cs="Simplified Arabic" w:hint="cs"/>
          <w:b/>
          <w:bCs/>
          <w:sz w:val="28"/>
          <w:szCs w:val="28"/>
          <w:rtl/>
        </w:rPr>
        <w:t xml:space="preserve"> </w:t>
      </w:r>
      <w:r w:rsidRPr="00103F22">
        <w:rPr>
          <w:rFonts w:ascii="Simplified Arabic" w:eastAsia="Calibri" w:hAnsi="Simplified Arabic" w:cs="Simplified Arabic"/>
          <w:sz w:val="28"/>
          <w:szCs w:val="28"/>
          <w:rtl/>
          <w:lang w:bidi="ar-EG"/>
        </w:rPr>
        <w:t>ه</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تكنولوجيا إنتاج الهياكل الأساسية مثل خزانات المياه والمرافق كالتعليم وشبكات الر</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والنقل الصرف والمرافق الت</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الحرفيين والزراعيين، فه</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تهتم السلع الجماعية للمجتمع، وكذلك يؤخذ قرار الاستثمار فيها بواسطة الحكومية الت</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تستعين بخبراء أجانب. </w:t>
      </w:r>
    </w:p>
    <w:p w14:paraId="4CCD9987" w14:textId="44999DC2" w:rsidR="00214C00" w:rsidRPr="00F46A4B" w:rsidRDefault="00446E52" w:rsidP="00DA7A8C">
      <w:pPr>
        <w:spacing w:before="120" w:after="0" w:line="240" w:lineRule="auto"/>
        <w:jc w:val="both"/>
        <w:rPr>
          <w:rFonts w:ascii="Simplified Arabic" w:eastAsia="Calibri" w:hAnsi="Simplified Arabic" w:cs="Simplified Arabic"/>
          <w:b/>
          <w:bCs/>
          <w:sz w:val="28"/>
          <w:szCs w:val="28"/>
          <w:rtl/>
          <w:lang w:bidi="ar-EG"/>
        </w:rPr>
      </w:pPr>
      <w:r w:rsidRPr="00F46A4B">
        <w:rPr>
          <w:rFonts w:ascii="Simplified Arabic" w:eastAsia="Times New Roman" w:hAnsi="Simplified Arabic" w:cs="Simplified Arabic" w:hint="cs"/>
          <w:b/>
          <w:bCs/>
          <w:sz w:val="28"/>
          <w:szCs w:val="28"/>
          <w:rtl/>
        </w:rPr>
        <w:t>2</w:t>
      </w:r>
      <w:r w:rsidR="00087778" w:rsidRPr="00F46A4B">
        <w:rPr>
          <w:rFonts w:ascii="Simplified Arabic" w:eastAsia="Times New Roman" w:hAnsi="Simplified Arabic" w:cs="Simplified Arabic" w:hint="cs"/>
          <w:b/>
          <w:bCs/>
          <w:sz w:val="28"/>
          <w:szCs w:val="28"/>
          <w:rtl/>
        </w:rPr>
        <w:t>-2-</w:t>
      </w:r>
      <w:r w:rsidRPr="00F46A4B">
        <w:rPr>
          <w:rFonts w:ascii="Simplified Arabic" w:eastAsia="Times New Roman" w:hAnsi="Simplified Arabic" w:cs="Simplified Arabic" w:hint="cs"/>
          <w:b/>
          <w:bCs/>
          <w:sz w:val="28"/>
          <w:szCs w:val="28"/>
          <w:rtl/>
        </w:rPr>
        <w:t>10</w:t>
      </w:r>
      <w:r w:rsidR="00087778" w:rsidRPr="00F46A4B">
        <w:rPr>
          <w:rFonts w:ascii="Simplified Arabic" w:eastAsia="Times New Roman" w:hAnsi="Simplified Arabic" w:cs="Simplified Arabic" w:hint="cs"/>
          <w:b/>
          <w:bCs/>
          <w:sz w:val="28"/>
          <w:szCs w:val="28"/>
          <w:rtl/>
        </w:rPr>
        <w:t xml:space="preserve">  </w:t>
      </w:r>
      <w:r w:rsidR="00214C00" w:rsidRPr="00F46A4B">
        <w:rPr>
          <w:rFonts w:ascii="Simplified Arabic" w:eastAsia="Times New Roman" w:hAnsi="Simplified Arabic" w:cs="Simplified Arabic"/>
          <w:b/>
          <w:bCs/>
          <w:sz w:val="28"/>
          <w:szCs w:val="28"/>
          <w:rtl/>
        </w:rPr>
        <w:t>ويوجد أنواع أخر</w:t>
      </w:r>
      <w:r w:rsidR="00BF652B" w:rsidRPr="00F46A4B">
        <w:rPr>
          <w:rFonts w:ascii="Simplified Arabic" w:eastAsia="Times New Roman" w:hAnsi="Simplified Arabic" w:cs="Simplified Arabic"/>
          <w:b/>
          <w:bCs/>
          <w:sz w:val="28"/>
          <w:szCs w:val="28"/>
          <w:rtl/>
        </w:rPr>
        <w:t>ي</w:t>
      </w:r>
      <w:r w:rsidR="00214C00" w:rsidRPr="00F46A4B">
        <w:rPr>
          <w:rFonts w:ascii="Simplified Arabic" w:eastAsia="Times New Roman" w:hAnsi="Simplified Arabic" w:cs="Simplified Arabic"/>
          <w:b/>
          <w:bCs/>
          <w:sz w:val="28"/>
          <w:szCs w:val="28"/>
          <w:rtl/>
        </w:rPr>
        <w:t xml:space="preserve"> من التكنولوجيا وتتمثل هذه ف</w:t>
      </w:r>
      <w:r w:rsidR="00BF652B" w:rsidRPr="00F46A4B">
        <w:rPr>
          <w:rFonts w:ascii="Simplified Arabic" w:eastAsia="Times New Roman" w:hAnsi="Simplified Arabic" w:cs="Simplified Arabic"/>
          <w:b/>
          <w:bCs/>
          <w:sz w:val="28"/>
          <w:szCs w:val="28"/>
          <w:rtl/>
        </w:rPr>
        <w:t>ي</w:t>
      </w:r>
      <w:r w:rsidR="00214C00" w:rsidRPr="00F46A4B">
        <w:rPr>
          <w:rFonts w:ascii="Simplified Arabic" w:eastAsia="Times New Roman" w:hAnsi="Simplified Arabic" w:cs="Simplified Arabic"/>
          <w:b/>
          <w:bCs/>
          <w:sz w:val="28"/>
          <w:szCs w:val="28"/>
          <w:rtl/>
        </w:rPr>
        <w:t xml:space="preserve"> الآت</w:t>
      </w:r>
      <w:r w:rsidR="00BF652B" w:rsidRPr="00F46A4B">
        <w:rPr>
          <w:rFonts w:ascii="Simplified Arabic" w:eastAsia="Times New Roman" w:hAnsi="Simplified Arabic" w:cs="Simplified Arabic"/>
          <w:b/>
          <w:bCs/>
          <w:sz w:val="28"/>
          <w:szCs w:val="28"/>
          <w:rtl/>
        </w:rPr>
        <w:t>ي</w:t>
      </w:r>
      <w:r w:rsidR="00DA7A8C">
        <w:rPr>
          <w:rFonts w:ascii="Simplified Arabic" w:eastAsia="Times New Roman" w:hAnsi="Simplified Arabic" w:cs="Simplified Arabic" w:hint="cs"/>
          <w:b/>
          <w:bCs/>
          <w:sz w:val="28"/>
          <w:szCs w:val="28"/>
          <w:rtl/>
        </w:rPr>
        <w:t>:</w:t>
      </w:r>
      <w:r w:rsidRPr="00DA7A8C">
        <w:rPr>
          <w:rFonts w:ascii="Simplified Arabic" w:eastAsia="Times New Roman" w:hAnsi="Simplified Arabic" w:cs="Simplified Arabic" w:hint="cs"/>
          <w:b/>
          <w:bCs/>
          <w:sz w:val="28"/>
          <w:szCs w:val="28"/>
          <w:vertAlign w:val="superscript"/>
          <w:rtl/>
        </w:rPr>
        <w:t xml:space="preserve"> </w:t>
      </w:r>
      <w:r w:rsidR="009E3CC8" w:rsidRPr="00DA7A8C">
        <w:rPr>
          <w:rFonts w:ascii="Simplified Arabic" w:eastAsia="Calibri" w:hAnsi="Simplified Arabic" w:cs="Simplified Arabic" w:hint="cs"/>
          <w:b/>
          <w:bCs/>
          <w:sz w:val="32"/>
          <w:szCs w:val="32"/>
          <w:vertAlign w:val="superscript"/>
          <w:rtl/>
        </w:rPr>
        <w:t>(</w:t>
      </w:r>
      <w:r w:rsidR="009E3CC8" w:rsidRPr="00DA7A8C">
        <w:rPr>
          <w:rFonts w:ascii="Simplified Arabic" w:eastAsia="Calibri" w:hAnsi="Simplified Arabic" w:cs="Simplified Arabic"/>
          <w:b/>
          <w:bCs/>
          <w:sz w:val="32"/>
          <w:szCs w:val="32"/>
          <w:vertAlign w:val="superscript"/>
          <w:rtl/>
        </w:rPr>
        <w:footnoteReference w:id="98"/>
      </w:r>
      <w:r w:rsidR="009E3CC8" w:rsidRPr="00DA7A8C">
        <w:rPr>
          <w:rFonts w:ascii="Simplified Arabic" w:eastAsia="Calibri" w:hAnsi="Simplified Arabic" w:cs="Simplified Arabic" w:hint="cs"/>
          <w:b/>
          <w:bCs/>
          <w:sz w:val="32"/>
          <w:szCs w:val="32"/>
          <w:vertAlign w:val="superscript"/>
          <w:rtl/>
        </w:rPr>
        <w:t>)</w:t>
      </w:r>
    </w:p>
    <w:p w14:paraId="0687B952" w14:textId="76908344" w:rsidR="00214C00" w:rsidRPr="00103F22" w:rsidRDefault="00214C00" w:rsidP="00DA7A8C">
      <w:pPr>
        <w:numPr>
          <w:ilvl w:val="0"/>
          <w:numId w:val="59"/>
        </w:numPr>
        <w:spacing w:before="120" w:after="0" w:line="240" w:lineRule="auto"/>
        <w:ind w:left="395" w:hanging="283"/>
        <w:jc w:val="both"/>
        <w:rPr>
          <w:rFonts w:ascii="Simplified Arabic" w:eastAsia="Calibri" w:hAnsi="Simplified Arabic" w:cs="Simplified Arabic"/>
          <w:sz w:val="28"/>
          <w:szCs w:val="28"/>
          <w:rtl/>
        </w:rPr>
      </w:pPr>
      <w:r w:rsidRPr="00103F22">
        <w:rPr>
          <w:rFonts w:ascii="Simplified Arabic" w:eastAsia="Calibri" w:hAnsi="Simplified Arabic" w:cs="Simplified Arabic"/>
          <w:b/>
          <w:bCs/>
          <w:sz w:val="28"/>
          <w:szCs w:val="28"/>
          <w:rtl/>
        </w:rPr>
        <w:t>تكنولوجيا الشبكات:</w:t>
      </w:r>
      <w:r w:rsidRPr="00103F22">
        <w:rPr>
          <w:rFonts w:ascii="Simplified Arabic" w:eastAsia="Calibri" w:hAnsi="Simplified Arabic" w:cs="Simplified Arabic"/>
          <w:sz w:val="28"/>
          <w:szCs w:val="28"/>
          <w:rtl/>
        </w:rPr>
        <w:t xml:space="preserve">اغلب الأشخاص اليوم يستخدمون الانترنت لتصفح المواقع الالكتروني للبحث عن شيء معين، ولكن هل سألت نفسك يوما كيف يمكنك أن </w:t>
      </w:r>
      <w:r w:rsidRPr="00103F22">
        <w:rPr>
          <w:rFonts w:ascii="Simplified Arabic" w:eastAsia="Calibri" w:hAnsi="Simplified Arabic" w:cs="Simplified Arabic"/>
          <w:sz w:val="28"/>
          <w:szCs w:val="28"/>
          <w:rtl/>
        </w:rPr>
        <w:lastRenderedPageBreak/>
        <w:t>تتصفح المواقع الإلكتروني بكل سهولة؟ الحقيقة أن هذا يرجع ال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وجود تكنولوجيا الشبكات كما تتيح لك تكنولوجيا الشبكات ارسال البيانات بين العديد من ال</w:t>
      </w:r>
      <w:r w:rsidR="00982628">
        <w:rPr>
          <w:rFonts w:ascii="Simplified Arabic" w:eastAsia="Calibri" w:hAnsi="Simplified Arabic" w:cs="Simplified Arabic"/>
          <w:sz w:val="28"/>
          <w:szCs w:val="28"/>
          <w:rtl/>
        </w:rPr>
        <w:t>أنظمة</w:t>
      </w:r>
      <w:r w:rsidRPr="00103F22">
        <w:rPr>
          <w:rFonts w:ascii="Simplified Arabic" w:eastAsia="Calibri" w:hAnsi="Simplified Arabic" w:cs="Simplified Arabic"/>
          <w:sz w:val="28"/>
          <w:szCs w:val="28"/>
          <w:rtl/>
        </w:rPr>
        <w:t xml:space="preserve"> المختلفة.</w:t>
      </w:r>
    </w:p>
    <w:p w14:paraId="1FDD3A22" w14:textId="76BA472C" w:rsidR="00214C00" w:rsidRPr="00103F22" w:rsidRDefault="00214C00" w:rsidP="00DA7A8C">
      <w:pPr>
        <w:numPr>
          <w:ilvl w:val="0"/>
          <w:numId w:val="59"/>
        </w:numPr>
        <w:spacing w:before="120" w:after="0" w:line="240" w:lineRule="auto"/>
        <w:ind w:left="395" w:hanging="283"/>
        <w:jc w:val="both"/>
        <w:rPr>
          <w:rFonts w:ascii="Simplified Arabic" w:eastAsia="Calibri" w:hAnsi="Simplified Arabic" w:cs="Simplified Arabic"/>
          <w:sz w:val="28"/>
          <w:szCs w:val="28"/>
          <w:rtl/>
        </w:rPr>
      </w:pPr>
      <w:r w:rsidRPr="00103F22">
        <w:rPr>
          <w:rFonts w:ascii="Simplified Arabic" w:eastAsia="Calibri" w:hAnsi="Simplified Arabic" w:cs="Simplified Arabic"/>
          <w:b/>
          <w:bCs/>
          <w:sz w:val="28"/>
          <w:szCs w:val="28"/>
          <w:rtl/>
        </w:rPr>
        <w:t>تكنولوجيا المعلومات:</w:t>
      </w:r>
      <w:r w:rsidR="00DA7A8C">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sz w:val="28"/>
          <w:szCs w:val="28"/>
          <w:rtl/>
        </w:rPr>
        <w:t xml:space="preserve">تكنولوجيا المعلومات تتعامل بشكل رئيسي مع </w:t>
      </w:r>
      <w:r w:rsidRPr="00103F22">
        <w:rPr>
          <w:rFonts w:ascii="Simplified Arabic" w:eastAsia="Calibri" w:hAnsi="Simplified Arabic" w:cs="Simplified Arabic" w:hint="cs"/>
          <w:sz w:val="28"/>
          <w:szCs w:val="28"/>
          <w:rtl/>
        </w:rPr>
        <w:t>الحواسب</w:t>
      </w:r>
      <w:r w:rsidRPr="00103F22">
        <w:rPr>
          <w:rFonts w:ascii="Simplified Arabic" w:eastAsia="Calibri" w:hAnsi="Simplified Arabic" w:cs="Simplified Arabic"/>
          <w:sz w:val="28"/>
          <w:szCs w:val="28"/>
          <w:rtl/>
        </w:rPr>
        <w:t xml:space="preserve"> وهي تتكون البرامج والأجهزة والاتصالات السلكية واللاسلكية وجميع هذه الأجزاء مطلوبة حت</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نتمكن من استخدام تكنولوجيا المعلومات في أغلب المؤسسات يوجد قسم لتكنولوجيا المعلومات يتعامل مع جميع ال</w:t>
      </w:r>
      <w:r w:rsidR="00BF652B">
        <w:rPr>
          <w:rFonts w:ascii="Simplified Arabic" w:eastAsia="Calibri" w:hAnsi="Simplified Arabic" w:cs="Simplified Arabic"/>
          <w:sz w:val="28"/>
          <w:szCs w:val="28"/>
          <w:rtl/>
        </w:rPr>
        <w:t>أعمال</w:t>
      </w:r>
      <w:r w:rsidRPr="00103F22">
        <w:rPr>
          <w:rFonts w:ascii="Simplified Arabic" w:eastAsia="Calibri" w:hAnsi="Simplified Arabic" w:cs="Simplified Arabic"/>
          <w:sz w:val="28"/>
          <w:szCs w:val="28"/>
          <w:rtl/>
        </w:rPr>
        <w:t xml:space="preserve"> المتعلقة بأجهزة الكمبيوتر ويتأكد من التواصل السلس بين المستخدمين.</w:t>
      </w:r>
    </w:p>
    <w:p w14:paraId="050BFECD" w14:textId="3BC26D13" w:rsidR="00214C00" w:rsidRPr="00103F22" w:rsidRDefault="00214C00" w:rsidP="00DA7A8C">
      <w:pPr>
        <w:numPr>
          <w:ilvl w:val="0"/>
          <w:numId w:val="59"/>
        </w:numPr>
        <w:spacing w:before="120" w:after="0" w:line="240" w:lineRule="auto"/>
        <w:ind w:left="395" w:hanging="283"/>
        <w:jc w:val="both"/>
        <w:rPr>
          <w:rFonts w:ascii="Simplified Arabic" w:eastAsia="Calibri" w:hAnsi="Simplified Arabic" w:cs="Simplified Arabic"/>
          <w:b/>
          <w:bCs/>
          <w:sz w:val="28"/>
          <w:szCs w:val="28"/>
        </w:rPr>
      </w:pPr>
      <w:r w:rsidRPr="00103F22">
        <w:rPr>
          <w:rFonts w:ascii="Simplified Arabic" w:eastAsia="Calibri" w:hAnsi="Simplified Arabic" w:cs="Simplified Arabic"/>
          <w:b/>
          <w:bCs/>
          <w:sz w:val="28"/>
          <w:szCs w:val="28"/>
          <w:rtl/>
        </w:rPr>
        <w:t>تكنولوجيا إنترنت الأشياء:</w:t>
      </w:r>
      <w:r w:rsidRPr="00103F22">
        <w:rPr>
          <w:rFonts w:ascii="Simplified Arabic" w:eastAsia="Calibri" w:hAnsi="Simplified Arabic" w:cs="Simplified Arabic"/>
          <w:sz w:val="28"/>
          <w:szCs w:val="28"/>
          <w:rtl/>
        </w:rPr>
        <w:t>المقصود بانترنت الأشياء هو ربط جميع الأجهزة في حياتنا ببعضها البعض، تستخدم هذه التقنية تقنيات أخر</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مثل التكنولوجيا اللاسلكية وتكنولوجيا الاستشعار، إن الأجهزة الكهربائية اليوم ليست مرتبطة بمستخدميها فقط ولكنها مرتبطة بأجهزة وقواعد بيانات الأخر</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من حولها، يعتقد الناس عادةً أن الاتصال ممكن بمساعدة الهواتف الذكية وأجهزة الكمبيوتر المحمولة والأجهزة اللوحية فقط. ولكن بمساعدة إنترنت الأشياء، يمكن لكل جهاز موجود الاتصال بأجهزة أخر</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لذلك، سيتحول العالم المادي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نظام معلوماتي كبير</w:t>
      </w:r>
      <w:r w:rsidRPr="00103F22">
        <w:rPr>
          <w:rFonts w:ascii="Simplified Arabic" w:eastAsia="Calibri" w:hAnsi="Simplified Arabic" w:cs="Simplified Arabic"/>
          <w:sz w:val="28"/>
          <w:szCs w:val="28"/>
        </w:rPr>
        <w:t>.</w:t>
      </w:r>
    </w:p>
    <w:p w14:paraId="383AA6C9" w14:textId="606BA37F" w:rsidR="00214C00" w:rsidRPr="00103F22" w:rsidRDefault="00214C00" w:rsidP="00BC3F35">
      <w:pPr>
        <w:numPr>
          <w:ilvl w:val="0"/>
          <w:numId w:val="59"/>
        </w:numPr>
        <w:tabs>
          <w:tab w:val="left" w:pos="270"/>
        </w:tabs>
        <w:spacing w:before="120" w:after="0" w:line="240" w:lineRule="auto"/>
        <w:ind w:left="0" w:hanging="58"/>
        <w:jc w:val="both"/>
        <w:rPr>
          <w:rFonts w:ascii="Simplified Arabic" w:eastAsia="Calibri" w:hAnsi="Simplified Arabic" w:cs="Simplified Arabic"/>
          <w:sz w:val="28"/>
          <w:szCs w:val="28"/>
        </w:rPr>
      </w:pPr>
      <w:r w:rsidRPr="00103F22">
        <w:rPr>
          <w:rFonts w:ascii="Simplified Arabic" w:eastAsia="Calibri" w:hAnsi="Simplified Arabic" w:cs="Simplified Arabic"/>
          <w:b/>
          <w:bCs/>
          <w:sz w:val="28"/>
          <w:szCs w:val="28"/>
          <w:rtl/>
        </w:rPr>
        <w:t xml:space="preserve">تكنولوجيا الاستشعار: </w:t>
      </w:r>
      <w:r w:rsidRPr="00103F22">
        <w:rPr>
          <w:rFonts w:ascii="Simplified Arabic" w:eastAsia="Calibri" w:hAnsi="Simplified Arabic" w:cs="Simplified Arabic"/>
          <w:sz w:val="28"/>
          <w:szCs w:val="28"/>
          <w:rtl/>
        </w:rPr>
        <w:t>قبل التعرف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تكنولوجيا الاستشعار، </w:t>
      </w:r>
      <w:r w:rsidRPr="00103F22">
        <w:rPr>
          <w:rFonts w:ascii="Simplified Arabic" w:eastAsia="Calibri" w:hAnsi="Simplified Arabic" w:cs="Simplified Arabic" w:hint="cs"/>
          <w:sz w:val="28"/>
          <w:szCs w:val="28"/>
          <w:rtl/>
        </w:rPr>
        <w:t>من الضرور</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أن </w:t>
      </w:r>
      <w:r w:rsidRPr="00103F22">
        <w:rPr>
          <w:rFonts w:ascii="Simplified Arabic" w:eastAsia="Calibri" w:hAnsi="Simplified Arabic" w:cs="Simplified Arabic"/>
          <w:sz w:val="28"/>
          <w:szCs w:val="28"/>
          <w:rtl/>
        </w:rPr>
        <w:t>نعرف ما هو المستشعر؟ المستشعر هو نوع من الأجهزة يمكنه اكتشاف أي تغير في اي نوع من عوامل البيئة المحيطة والاستجابة وفقا لذلك التغير. يتفاعل المستشعر مع المتغيرات مثل الحرارة أو الضوء أو الرطوبة أو الحركة أو الضغط،</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إلخ</w:t>
      </w:r>
      <w:r w:rsidR="00DA7A8C">
        <w:rPr>
          <w:rFonts w:ascii="Simplified Arabic" w:eastAsia="Calibri" w:hAnsi="Simplified Arabic" w:cs="Simplified Arabic" w:hint="cs"/>
          <w:sz w:val="28"/>
          <w:szCs w:val="28"/>
          <w:rtl/>
        </w:rPr>
        <w:t>.</w:t>
      </w:r>
    </w:p>
    <w:p w14:paraId="3D1D3C38" w14:textId="7D2DC857" w:rsidR="00214C00" w:rsidRPr="00103F22" w:rsidRDefault="00214C00" w:rsidP="00DA7A8C">
      <w:pPr>
        <w:spacing w:before="120" w:after="0" w:line="240" w:lineRule="auto"/>
        <w:ind w:firstLine="72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 xml:space="preserve">المعلومات الناتجة من المستشعرات </w:t>
      </w:r>
      <w:r w:rsidRPr="00103F22">
        <w:rPr>
          <w:rFonts w:ascii="Simplified Arabic" w:eastAsia="Calibri" w:hAnsi="Simplified Arabic" w:cs="Simplified Arabic" w:hint="cs"/>
          <w:sz w:val="28"/>
          <w:szCs w:val="28"/>
          <w:rtl/>
        </w:rPr>
        <w:t xml:space="preserve">هي </w:t>
      </w:r>
      <w:r w:rsidRPr="00103F22">
        <w:rPr>
          <w:rFonts w:ascii="Simplified Arabic" w:eastAsia="Calibri" w:hAnsi="Simplified Arabic" w:cs="Simplified Arabic"/>
          <w:sz w:val="28"/>
          <w:szCs w:val="28"/>
          <w:rtl/>
        </w:rPr>
        <w:t>معلومات يمكن أن يفهمها الإنسان، هناك أنواع مختلفة من أجهزة الاستشعار مثل مستشعر الحركة ومستشعر المسافة ومستشعر اللمس ومستشعر الضوء و يتم استخدام تقنيات الاستشعار هذه لأغراض مختلفة</w:t>
      </w:r>
      <w:r w:rsidRPr="00103F22">
        <w:rPr>
          <w:rFonts w:ascii="Simplified Arabic" w:eastAsia="Calibri" w:hAnsi="Simplified Arabic" w:cs="Simplified Arabic" w:hint="cs"/>
          <w:sz w:val="28"/>
          <w:szCs w:val="28"/>
          <w:rtl/>
        </w:rPr>
        <w:t xml:space="preserve"> وه</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المستخدمة لتكنولوجيا الآستشعار.</w:t>
      </w:r>
    </w:p>
    <w:p w14:paraId="259C09F6" w14:textId="77777777" w:rsidR="00214C00" w:rsidRPr="00103F22" w:rsidRDefault="00214C00" w:rsidP="00DA7A8C">
      <w:pPr>
        <w:numPr>
          <w:ilvl w:val="0"/>
          <w:numId w:val="59"/>
        </w:numPr>
        <w:spacing w:before="120" w:after="0" w:line="240" w:lineRule="auto"/>
        <w:ind w:left="360"/>
        <w:jc w:val="both"/>
        <w:rPr>
          <w:rFonts w:ascii="Simplified Arabic" w:eastAsia="Calibri" w:hAnsi="Simplified Arabic" w:cs="Simplified Arabic"/>
          <w:sz w:val="28"/>
          <w:szCs w:val="28"/>
        </w:rPr>
      </w:pPr>
      <w:r w:rsidRPr="00103F22">
        <w:rPr>
          <w:rFonts w:ascii="Simplified Arabic" w:eastAsia="Times New Roman" w:hAnsi="Simplified Arabic" w:cs="Simplified Arabic"/>
          <w:b/>
          <w:bCs/>
          <w:sz w:val="28"/>
          <w:szCs w:val="28"/>
          <w:rtl/>
        </w:rPr>
        <w:lastRenderedPageBreak/>
        <w:t>تكنولوجيا الطاقة:</w:t>
      </w:r>
      <w:r w:rsidRPr="00103F22">
        <w:rPr>
          <w:rFonts w:ascii="Simplified Arabic" w:eastAsia="Times New Roman" w:hAnsi="Simplified Arabic" w:cs="Simplified Arabic" w:hint="cs"/>
          <w:b/>
          <w:bCs/>
          <w:sz w:val="28"/>
          <w:szCs w:val="28"/>
          <w:rtl/>
        </w:rPr>
        <w:t xml:space="preserve"> </w:t>
      </w:r>
      <w:r w:rsidRPr="00103F22">
        <w:rPr>
          <w:rFonts w:ascii="Simplified Arabic" w:eastAsia="Calibri" w:hAnsi="Simplified Arabic" w:cs="Simplified Arabic"/>
          <w:sz w:val="28"/>
          <w:szCs w:val="28"/>
          <w:rtl/>
        </w:rPr>
        <w:t>يتعامل هذا النوع من التكنولوجيا مع جميع أنواع تقنيات الطاقة المتجددة وغير المتجددة مثل الطاقة المائية والطاقة النووية والطاقة الحيوية وطاقة الرياح والطاقة الكهرومائية والطاقة الشمسية والطاقة الشمسية وطاقة الوقود والطاقة الحرارية والكيميائية</w:t>
      </w:r>
      <w:r w:rsidRPr="00103F22">
        <w:rPr>
          <w:rFonts w:ascii="Simplified Arabic" w:eastAsia="Calibri" w:hAnsi="Simplified Arabic" w:cs="Simplified Arabic"/>
          <w:sz w:val="28"/>
          <w:szCs w:val="28"/>
        </w:rPr>
        <w:t>.</w:t>
      </w:r>
    </w:p>
    <w:p w14:paraId="6E36DF22" w14:textId="63496043" w:rsidR="00214C00" w:rsidRPr="00103F22" w:rsidRDefault="00214C00" w:rsidP="00DA7A8C">
      <w:pPr>
        <w:spacing w:before="120" w:after="0" w:line="240" w:lineRule="auto"/>
        <w:ind w:firstLine="72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تتعامل تكنولوجيا الطاقة مع استخراج موارد الطاقة وتحويلها ونقلها وتخزينها واستخدامها بطريقة آمنة وفعالة وصديقة للبيئة بالإضافة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التأكد من آثار جانبية أقل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البيئة والناس. تعد تكنولوجيا الطاقة تكنولوجيا مهمة جدا لأن العديد من انواع التكنولوجيا الأخر</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تعتمد عليها</w:t>
      </w:r>
      <w:r w:rsidRPr="00103F22">
        <w:rPr>
          <w:rFonts w:ascii="Simplified Arabic" w:eastAsia="Calibri" w:hAnsi="Simplified Arabic" w:cs="Simplified Arabic"/>
          <w:sz w:val="28"/>
          <w:szCs w:val="28"/>
        </w:rPr>
        <w:t>.</w:t>
      </w:r>
    </w:p>
    <w:p w14:paraId="4A1B011B" w14:textId="4842FDD0" w:rsidR="00214C00" w:rsidRPr="00103F22" w:rsidRDefault="00214C00" w:rsidP="00DA7A8C">
      <w:pPr>
        <w:numPr>
          <w:ilvl w:val="0"/>
          <w:numId w:val="60"/>
        </w:numPr>
        <w:spacing w:before="120" w:after="0" w:line="240" w:lineRule="auto"/>
        <w:ind w:left="360"/>
        <w:jc w:val="both"/>
        <w:rPr>
          <w:rFonts w:ascii="Simplified Arabic" w:eastAsia="Calibri" w:hAnsi="Simplified Arabic" w:cs="Simplified Arabic"/>
          <w:sz w:val="28"/>
          <w:szCs w:val="28"/>
        </w:rPr>
      </w:pPr>
      <w:r w:rsidRPr="00103F22">
        <w:rPr>
          <w:rFonts w:ascii="Simplified Arabic" w:eastAsia="Times New Roman" w:hAnsi="Simplified Arabic" w:cs="Simplified Arabic"/>
          <w:b/>
          <w:bCs/>
          <w:sz w:val="28"/>
          <w:szCs w:val="28"/>
          <w:rtl/>
        </w:rPr>
        <w:t>تكنولوجيا النقل:</w:t>
      </w:r>
      <w:r w:rsidRPr="00103F22">
        <w:rPr>
          <w:rFonts w:ascii="Simplified Arabic" w:eastAsia="Times New Roman" w:hAnsi="Simplified Arabic" w:cs="Simplified Arabic" w:hint="cs"/>
          <w:b/>
          <w:bCs/>
          <w:sz w:val="28"/>
          <w:szCs w:val="28"/>
          <w:rtl/>
        </w:rPr>
        <w:t xml:space="preserve"> </w:t>
      </w:r>
      <w:r w:rsidRPr="00103F22">
        <w:rPr>
          <w:rFonts w:ascii="Simplified Arabic" w:eastAsia="Calibri" w:hAnsi="Simplified Arabic" w:cs="Simplified Arabic"/>
          <w:sz w:val="28"/>
          <w:szCs w:val="28"/>
          <w:rtl/>
        </w:rPr>
        <w:t>هذا النوع من التكنولوجيا ينطوي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الآلات والأدوات المستخدمة لحل مشكلة نقل البشر والبضائع</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تطورت تكنولوجيا النقل من عربات الخيول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السيارات والدراجات والقطارات والشاحنات والحافلات والسفن والطائرات والصواريخ، الآن لدينا طرق ومسارات السكك الحديدية والجسور والأنفاق والمطارات والموانئ، أصبح كل هذا ممكنًا بسبب تكنولوجيا النقل ومستقبل هذه التقنية مشرق أيضًا</w:t>
      </w:r>
      <w:r w:rsidRPr="00103F22">
        <w:rPr>
          <w:rFonts w:ascii="Simplified Arabic" w:eastAsia="Calibri" w:hAnsi="Simplified Arabic" w:cs="Simplified Arabic"/>
          <w:sz w:val="28"/>
          <w:szCs w:val="28"/>
        </w:rPr>
        <w:t>.</w:t>
      </w:r>
    </w:p>
    <w:p w14:paraId="09063610" w14:textId="77777777" w:rsidR="00214C00" w:rsidRPr="00103F22" w:rsidRDefault="00214C00" w:rsidP="00DA7A8C">
      <w:pPr>
        <w:numPr>
          <w:ilvl w:val="0"/>
          <w:numId w:val="60"/>
        </w:numPr>
        <w:spacing w:before="120" w:after="0" w:line="240" w:lineRule="auto"/>
        <w:ind w:left="360" w:hanging="328"/>
        <w:jc w:val="both"/>
        <w:rPr>
          <w:rFonts w:ascii="Simplified Arabic" w:eastAsia="Calibri" w:hAnsi="Simplified Arabic" w:cs="Simplified Arabic"/>
          <w:sz w:val="28"/>
          <w:szCs w:val="28"/>
        </w:rPr>
      </w:pPr>
      <w:r w:rsidRPr="00103F22">
        <w:rPr>
          <w:rFonts w:ascii="Simplified Arabic" w:eastAsia="Times New Roman" w:hAnsi="Simplified Arabic" w:cs="Simplified Arabic"/>
          <w:b/>
          <w:bCs/>
          <w:sz w:val="28"/>
          <w:szCs w:val="28"/>
          <w:rtl/>
        </w:rPr>
        <w:t>التكنولوجيا المعمارية:</w:t>
      </w:r>
      <w:r w:rsidRPr="00103F22">
        <w:rPr>
          <w:rFonts w:ascii="Simplified Arabic" w:eastAsia="Times New Roman" w:hAnsi="Simplified Arabic" w:cs="Simplified Arabic" w:hint="cs"/>
          <w:b/>
          <w:bCs/>
          <w:sz w:val="28"/>
          <w:szCs w:val="28"/>
          <w:rtl/>
        </w:rPr>
        <w:t xml:space="preserve"> </w:t>
      </w:r>
      <w:r w:rsidRPr="00103F22">
        <w:rPr>
          <w:rFonts w:ascii="Simplified Arabic" w:eastAsia="Calibri" w:hAnsi="Simplified Arabic" w:cs="Simplified Arabic"/>
          <w:sz w:val="28"/>
          <w:szCs w:val="28"/>
          <w:rtl/>
        </w:rPr>
        <w:t>تتعامل التكنولوجيا المعمارية مع تطبيقات تصميم المباني وعلوم البناء والقضايا الفنية المختلفة المتعلقة بها</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hint="cs"/>
          <w:sz w:val="28"/>
          <w:szCs w:val="28"/>
          <w:rtl/>
        </w:rPr>
        <w:t xml:space="preserve">حيث </w:t>
      </w:r>
      <w:r w:rsidRPr="00103F22">
        <w:rPr>
          <w:rFonts w:ascii="Simplified Arabic" w:eastAsia="Calibri" w:hAnsi="Simplified Arabic" w:cs="Simplified Arabic"/>
          <w:sz w:val="28"/>
          <w:szCs w:val="28"/>
          <w:rtl/>
        </w:rPr>
        <w:t>تتكون هندسة العمارة من العديد من الصناعات مثل صناعة المواد وهندسة البناء والتشييد والعقارات</w:t>
      </w:r>
      <w:r w:rsidRPr="00103F22">
        <w:rPr>
          <w:rFonts w:ascii="Simplified Arabic" w:eastAsia="Calibri" w:hAnsi="Simplified Arabic" w:cs="Simplified Arabic"/>
          <w:sz w:val="28"/>
          <w:szCs w:val="28"/>
        </w:rPr>
        <w:t>.</w:t>
      </w:r>
    </w:p>
    <w:p w14:paraId="4E54C1B4" w14:textId="14C94B78" w:rsidR="00214C00" w:rsidRPr="00103F22" w:rsidRDefault="00214C00" w:rsidP="00DA7A8C">
      <w:pPr>
        <w:numPr>
          <w:ilvl w:val="0"/>
          <w:numId w:val="60"/>
        </w:numPr>
        <w:spacing w:before="120" w:after="0" w:line="240" w:lineRule="auto"/>
        <w:ind w:left="360" w:hanging="328"/>
        <w:jc w:val="both"/>
        <w:rPr>
          <w:rFonts w:ascii="Simplified Arabic" w:eastAsia="Calibri" w:hAnsi="Simplified Arabic" w:cs="Simplified Arabic"/>
          <w:sz w:val="28"/>
          <w:szCs w:val="28"/>
        </w:rPr>
      </w:pPr>
      <w:r w:rsidRPr="00103F22">
        <w:rPr>
          <w:rFonts w:ascii="Simplified Arabic" w:eastAsia="Times New Roman" w:hAnsi="Simplified Arabic" w:cs="Simplified Arabic"/>
          <w:b/>
          <w:bCs/>
          <w:sz w:val="28"/>
          <w:szCs w:val="28"/>
          <w:rtl/>
        </w:rPr>
        <w:t>تكنولوجيا الزراعة:</w:t>
      </w:r>
      <w:r w:rsidRPr="00103F22">
        <w:rPr>
          <w:rFonts w:ascii="Simplified Arabic" w:eastAsia="Calibri" w:hAnsi="Simplified Arabic" w:cs="Simplified Arabic"/>
          <w:sz w:val="28"/>
          <w:szCs w:val="28"/>
          <w:rtl/>
        </w:rPr>
        <w:t xml:space="preserve"> تعد الزراعة دائمًا جزءًا لا يتجزأ من حياة الإنسان منذ العصور القديمة</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في</w:t>
      </w:r>
      <w:r w:rsidRPr="00103F22">
        <w:rPr>
          <w:rFonts w:ascii="Simplified Arabic" w:eastAsia="Calibri" w:hAnsi="Simplified Arabic" w:cs="Simplified Arabic" w:hint="cs"/>
          <w:sz w:val="28"/>
          <w:szCs w:val="28"/>
          <w:rtl/>
        </w:rPr>
        <w:t xml:space="preserve">ها </w:t>
      </w:r>
      <w:r w:rsidRPr="00103F22">
        <w:rPr>
          <w:rFonts w:ascii="Simplified Arabic" w:eastAsia="Calibri" w:hAnsi="Simplified Arabic" w:cs="Simplified Arabic"/>
          <w:sz w:val="28"/>
          <w:szCs w:val="28"/>
          <w:rtl/>
        </w:rPr>
        <w:t>اعتاد الناس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القيام بكل شيء من الحرث والبذر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الحصاد من تلقاء أنفسهم</w:t>
      </w:r>
      <w:r w:rsidRPr="00103F22">
        <w:rPr>
          <w:rFonts w:ascii="Simplified Arabic" w:eastAsia="Calibri" w:hAnsi="Simplified Arabic" w:cs="Simplified Arabic"/>
          <w:sz w:val="28"/>
          <w:szCs w:val="28"/>
        </w:rPr>
        <w:t>.</w:t>
      </w:r>
    </w:p>
    <w:p w14:paraId="2497F195" w14:textId="065B71EA" w:rsidR="00214C00" w:rsidRPr="00103F22" w:rsidRDefault="00214C00" w:rsidP="00DA7A8C">
      <w:pPr>
        <w:spacing w:before="120" w:after="0" w:line="240" w:lineRule="auto"/>
        <w:ind w:firstLine="72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 xml:space="preserve">ولكن مع مرور الوقت، تطورت </w:t>
      </w:r>
      <w:r w:rsidR="00BF652B">
        <w:rPr>
          <w:rFonts w:ascii="Simplified Arabic" w:eastAsia="Calibri" w:hAnsi="Simplified Arabic" w:cs="Simplified Arabic"/>
          <w:sz w:val="28"/>
          <w:szCs w:val="28"/>
          <w:rtl/>
        </w:rPr>
        <w:t>أساليب</w:t>
      </w:r>
      <w:r w:rsidRPr="00103F22">
        <w:rPr>
          <w:rFonts w:ascii="Simplified Arabic" w:eastAsia="Calibri" w:hAnsi="Simplified Arabic" w:cs="Simplified Arabic"/>
          <w:sz w:val="28"/>
          <w:szCs w:val="28"/>
          <w:rtl/>
        </w:rPr>
        <w:t xml:space="preserve"> الزراعة أيضًا، وفي الوقت الحاضر، تعمل العمليات الزراعية بشكل مختلف بسبب إدخال تكنولوجيات مثل أجهزة الاستشعار والآلات والأجهزة وتقنيات المعلومات وتتيح هذه التقنيات للشركات أن تصبح أكثر ربحية وفعالية</w:t>
      </w:r>
      <w:r w:rsidRPr="00103F22">
        <w:rPr>
          <w:rFonts w:ascii="Simplified Arabic" w:eastAsia="Calibri" w:hAnsi="Simplified Arabic" w:cs="Simplified Arabic"/>
          <w:sz w:val="28"/>
          <w:szCs w:val="28"/>
        </w:rPr>
        <w:t>.</w:t>
      </w:r>
    </w:p>
    <w:p w14:paraId="741B96C6" w14:textId="13361515" w:rsidR="00214C00" w:rsidRPr="00103F22" w:rsidRDefault="00214C00" w:rsidP="00DA7A8C">
      <w:pPr>
        <w:numPr>
          <w:ilvl w:val="0"/>
          <w:numId w:val="61"/>
        </w:numPr>
        <w:spacing w:before="120" w:after="0" w:line="240" w:lineRule="auto"/>
        <w:ind w:left="418" w:hanging="418"/>
        <w:jc w:val="both"/>
        <w:rPr>
          <w:rFonts w:ascii="Simplified Arabic" w:eastAsia="Calibri" w:hAnsi="Simplified Arabic" w:cs="Simplified Arabic"/>
          <w:sz w:val="28"/>
          <w:szCs w:val="28"/>
        </w:rPr>
      </w:pPr>
      <w:r w:rsidRPr="00103F22">
        <w:rPr>
          <w:rFonts w:ascii="Simplified Arabic" w:eastAsia="Times New Roman" w:hAnsi="Simplified Arabic" w:cs="Simplified Arabic"/>
          <w:b/>
          <w:bCs/>
          <w:sz w:val="28"/>
          <w:szCs w:val="28"/>
          <w:rtl/>
        </w:rPr>
        <w:lastRenderedPageBreak/>
        <w:t>تكنولوجيا الترفيه والوسائط:</w:t>
      </w:r>
      <w:r w:rsidRPr="00103F22">
        <w:rPr>
          <w:rFonts w:ascii="Simplified Arabic" w:eastAsia="Times New Roman" w:hAnsi="Simplified Arabic" w:cs="Simplified Arabic" w:hint="cs"/>
          <w:b/>
          <w:bCs/>
          <w:sz w:val="28"/>
          <w:szCs w:val="28"/>
          <w:rtl/>
        </w:rPr>
        <w:t xml:space="preserve"> </w:t>
      </w:r>
      <w:r w:rsidRPr="00103F22">
        <w:rPr>
          <w:rFonts w:ascii="Simplified Arabic" w:eastAsia="Calibri" w:hAnsi="Simplified Arabic" w:cs="Simplified Arabic"/>
          <w:sz w:val="28"/>
          <w:szCs w:val="28"/>
          <w:rtl/>
        </w:rPr>
        <w:t xml:space="preserve">تتعامل تكنولوجيا الترفيه والوسائط مع التصنيع أو إنتاج شيء للترفيه. صناعة الترفيه واسعة للغاية وهناك المئات من </w:t>
      </w:r>
      <w:r w:rsidR="00BF652B">
        <w:rPr>
          <w:rFonts w:ascii="Simplified Arabic" w:eastAsia="Calibri" w:hAnsi="Simplified Arabic" w:cs="Simplified Arabic"/>
          <w:sz w:val="28"/>
          <w:szCs w:val="28"/>
          <w:rtl/>
        </w:rPr>
        <w:t>أساليب</w:t>
      </w:r>
      <w:r w:rsidRPr="00103F22">
        <w:rPr>
          <w:rFonts w:ascii="Simplified Arabic" w:eastAsia="Calibri" w:hAnsi="Simplified Arabic" w:cs="Simplified Arabic"/>
          <w:sz w:val="28"/>
          <w:szCs w:val="28"/>
          <w:rtl/>
        </w:rPr>
        <w:t xml:space="preserve"> الترفيه. تلعب التكنولوجيا دورًا مهمًا في تعزيز التجربة</w:t>
      </w:r>
      <w:r w:rsidRPr="00103F22">
        <w:rPr>
          <w:rFonts w:ascii="Simplified Arabic" w:eastAsia="Calibri" w:hAnsi="Simplified Arabic" w:cs="Simplified Arabic" w:hint="cs"/>
          <w:sz w:val="28"/>
          <w:szCs w:val="28"/>
          <w:rtl/>
        </w:rPr>
        <w:t>، مثل</w:t>
      </w:r>
      <w:r w:rsidRPr="00103F22">
        <w:rPr>
          <w:rFonts w:ascii="Simplified Arabic" w:eastAsia="Calibri" w:hAnsi="Simplified Arabic" w:cs="Simplified Arabic"/>
          <w:sz w:val="28"/>
          <w:szCs w:val="28"/>
          <w:rtl/>
        </w:rPr>
        <w:t xml:space="preserve"> إنتاج فيلم</w:t>
      </w:r>
      <w:r w:rsidRPr="00103F22">
        <w:rPr>
          <w:rFonts w:ascii="Simplified Arabic" w:eastAsia="Calibri" w:hAnsi="Simplified Arabic" w:cs="Simplified Arabic" w:hint="cs"/>
          <w:sz w:val="28"/>
          <w:szCs w:val="28"/>
          <w:rtl/>
        </w:rPr>
        <w:t>، حيث</w:t>
      </w:r>
      <w:r w:rsidRPr="00103F22">
        <w:rPr>
          <w:rFonts w:ascii="Simplified Arabic" w:eastAsia="Calibri" w:hAnsi="Simplified Arabic" w:cs="Simplified Arabic"/>
          <w:sz w:val="28"/>
          <w:szCs w:val="28"/>
          <w:rtl/>
        </w:rPr>
        <w:t xml:space="preserve"> يتطلب العديد من التقنيات من تسجيل المقاطع وتأليفها وتصويرها</w:t>
      </w:r>
      <w:r w:rsidRPr="00103F22">
        <w:rPr>
          <w:rFonts w:ascii="Simplified Arabic" w:eastAsia="Calibri" w:hAnsi="Simplified Arabic" w:cs="Simplified Arabic"/>
          <w:sz w:val="28"/>
          <w:szCs w:val="28"/>
        </w:rPr>
        <w:t>.</w:t>
      </w:r>
    </w:p>
    <w:p w14:paraId="61742C3A" w14:textId="6782CFBC" w:rsidR="00214C00" w:rsidRPr="00103F22" w:rsidRDefault="00214C00" w:rsidP="00DA7A8C">
      <w:pPr>
        <w:numPr>
          <w:ilvl w:val="0"/>
          <w:numId w:val="61"/>
        </w:numPr>
        <w:spacing w:before="120" w:after="0" w:line="240" w:lineRule="auto"/>
        <w:ind w:left="418" w:hanging="328"/>
        <w:jc w:val="both"/>
        <w:rPr>
          <w:rFonts w:ascii="Simplified Arabic" w:eastAsia="Calibri" w:hAnsi="Simplified Arabic" w:cs="Simplified Arabic"/>
          <w:sz w:val="28"/>
          <w:szCs w:val="28"/>
        </w:rPr>
      </w:pPr>
      <w:r w:rsidRPr="00103F22">
        <w:rPr>
          <w:rFonts w:ascii="Simplified Arabic" w:eastAsia="Times New Roman" w:hAnsi="Simplified Arabic" w:cs="Simplified Arabic"/>
          <w:b/>
          <w:bCs/>
          <w:sz w:val="28"/>
          <w:szCs w:val="28"/>
          <w:rtl/>
        </w:rPr>
        <w:t>التكنولوجيا الصناعية:</w:t>
      </w:r>
      <w:r w:rsidRPr="00103F22">
        <w:rPr>
          <w:rFonts w:ascii="Simplified Arabic" w:eastAsia="Times New Roman" w:hAnsi="Simplified Arabic" w:cs="Simplified Arabic" w:hint="cs"/>
          <w:b/>
          <w:bCs/>
          <w:sz w:val="28"/>
          <w:szCs w:val="28"/>
          <w:rtl/>
        </w:rPr>
        <w:t xml:space="preserve"> </w:t>
      </w:r>
      <w:r w:rsidRPr="00103F22">
        <w:rPr>
          <w:rFonts w:ascii="Simplified Arabic" w:eastAsia="Calibri" w:hAnsi="Simplified Arabic" w:cs="Simplified Arabic"/>
          <w:sz w:val="28"/>
          <w:szCs w:val="28"/>
          <w:rtl/>
        </w:rPr>
        <w:t>التكنولوجيا الصناعية هي فرع من فروع التكنولوجيا التي تتعامل مع استخدام التقنيات الصناعية لجعل عملية الإنتاج أسرع وأكثر بساطة وكفاءة وربحية، وتتراوح تطبيقات التكنولوجيا الصناعية من انتاج البراغي الصغيرة ال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تصنيع الآلات الثقيلة.</w:t>
      </w:r>
    </w:p>
    <w:p w14:paraId="40D1A87A" w14:textId="13E66CA7" w:rsidR="00214C00" w:rsidRPr="00103F22" w:rsidRDefault="00214C00" w:rsidP="00DA7A8C">
      <w:pPr>
        <w:numPr>
          <w:ilvl w:val="0"/>
          <w:numId w:val="61"/>
        </w:numPr>
        <w:spacing w:before="120" w:after="0" w:line="240" w:lineRule="auto"/>
        <w:ind w:left="418" w:hanging="328"/>
        <w:jc w:val="both"/>
        <w:rPr>
          <w:rFonts w:ascii="Simplified Arabic" w:eastAsia="Calibri" w:hAnsi="Simplified Arabic" w:cs="Simplified Arabic"/>
          <w:sz w:val="28"/>
          <w:szCs w:val="28"/>
        </w:rPr>
      </w:pPr>
      <w:r w:rsidRPr="00103F22">
        <w:rPr>
          <w:rFonts w:ascii="Simplified Arabic" w:eastAsia="Times New Roman" w:hAnsi="Simplified Arabic" w:cs="Simplified Arabic"/>
          <w:b/>
          <w:bCs/>
          <w:sz w:val="28"/>
          <w:szCs w:val="28"/>
          <w:rtl/>
        </w:rPr>
        <w:t>التكنولوجيا الطبية:</w:t>
      </w:r>
      <w:r w:rsidRPr="00103F22">
        <w:rPr>
          <w:rFonts w:ascii="Simplified Arabic" w:eastAsia="Times New Roman" w:hAnsi="Simplified Arabic" w:cs="Simplified Arabic" w:hint="cs"/>
          <w:b/>
          <w:bCs/>
          <w:sz w:val="28"/>
          <w:szCs w:val="28"/>
          <w:rtl/>
        </w:rPr>
        <w:t xml:space="preserve"> </w:t>
      </w:r>
      <w:r w:rsidRPr="00103F22">
        <w:rPr>
          <w:rFonts w:ascii="Simplified Arabic" w:eastAsia="Calibri" w:hAnsi="Simplified Arabic" w:cs="Simplified Arabic"/>
          <w:sz w:val="28"/>
          <w:szCs w:val="28"/>
          <w:rtl/>
        </w:rPr>
        <w:t>التكنولوجيا الطبية مجال واسع تلعب فيه التكنولوجيا دورًا مهمًا في الحفاظ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الصحة، وأصبحت التكنولوجيا الطبية جزءًا من الفرد حت</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قبل ولادته، من اختبارات الحمل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الموجات فوق الصوتية، وتعد الصناعة الطبية الصناعة الأكثر أهمية من بين جميع الصناعات الأخر</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وتشمل التكنولوجيا الطبية أيضًا مجالات اخر</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مثل الأدوية وتكنولوجيا المعلومات</w:t>
      </w:r>
      <w:r w:rsidRPr="00103F22">
        <w:rPr>
          <w:rFonts w:ascii="Simplified Arabic" w:eastAsia="Calibri" w:hAnsi="Simplified Arabic" w:cs="Simplified Arabic"/>
          <w:sz w:val="28"/>
          <w:szCs w:val="28"/>
        </w:rPr>
        <w:t>.</w:t>
      </w:r>
    </w:p>
    <w:p w14:paraId="46393061" w14:textId="66C6F00C" w:rsidR="00214C00" w:rsidRPr="00103F22" w:rsidRDefault="00214C00" w:rsidP="00DA7A8C">
      <w:pPr>
        <w:numPr>
          <w:ilvl w:val="0"/>
          <w:numId w:val="61"/>
        </w:numPr>
        <w:spacing w:before="120" w:after="0" w:line="240" w:lineRule="auto"/>
        <w:ind w:left="418" w:hanging="328"/>
        <w:jc w:val="both"/>
        <w:rPr>
          <w:rFonts w:ascii="Simplified Arabic" w:eastAsia="Calibri" w:hAnsi="Simplified Arabic" w:cs="Simplified Arabic"/>
          <w:sz w:val="28"/>
          <w:szCs w:val="28"/>
        </w:rPr>
      </w:pPr>
      <w:r w:rsidRPr="00103F22">
        <w:rPr>
          <w:rFonts w:ascii="Simplified Arabic" w:eastAsia="Times New Roman" w:hAnsi="Simplified Arabic" w:cs="Simplified Arabic"/>
          <w:b/>
          <w:bCs/>
          <w:sz w:val="28"/>
          <w:szCs w:val="28"/>
          <w:rtl/>
        </w:rPr>
        <w:t>تكنولوجيا الملابس:</w:t>
      </w:r>
      <w:r w:rsidRPr="00103F22">
        <w:rPr>
          <w:rFonts w:ascii="Simplified Arabic" w:eastAsia="Times New Roman" w:hAnsi="Simplified Arabic" w:cs="Simplified Arabic" w:hint="cs"/>
          <w:b/>
          <w:bCs/>
          <w:sz w:val="28"/>
          <w:szCs w:val="28"/>
          <w:rtl/>
        </w:rPr>
        <w:t xml:space="preserve"> </w:t>
      </w:r>
      <w:r w:rsidRPr="00103F22">
        <w:rPr>
          <w:rFonts w:ascii="Simplified Arabic" w:eastAsia="Calibri" w:hAnsi="Simplified Arabic" w:cs="Simplified Arabic"/>
          <w:sz w:val="28"/>
          <w:szCs w:val="28"/>
          <w:rtl/>
        </w:rPr>
        <w:t>تطورت تكنولوجيا الملابس بشكل كبير في العقود القليلة الماضية أولاً، بسبب الطلب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ملابس مختلفة وأنيقة ثانيا، بسبب تطوير الآلات لإنتاج مثل هذه الملابس و تتكون تكنولوجيا الملابس من تصنيع وتصميم وإنشاء مواد لإنتاج الملابس، ولقد أحدث التصنيع ثورة في طريقة تصميم وإنتاج الملابس</w:t>
      </w:r>
      <w:r w:rsidRPr="00103F22">
        <w:rPr>
          <w:rFonts w:ascii="Simplified Arabic" w:eastAsia="Calibri" w:hAnsi="Simplified Arabic" w:cs="Simplified Arabic"/>
          <w:sz w:val="28"/>
          <w:szCs w:val="28"/>
        </w:rPr>
        <w:t>.</w:t>
      </w:r>
    </w:p>
    <w:p w14:paraId="1B01CDD6" w14:textId="59B40909" w:rsidR="00214C00" w:rsidRPr="00103F22" w:rsidRDefault="00214C00" w:rsidP="00DA7A8C">
      <w:pPr>
        <w:numPr>
          <w:ilvl w:val="0"/>
          <w:numId w:val="61"/>
        </w:numPr>
        <w:spacing w:before="120" w:after="0" w:line="240" w:lineRule="auto"/>
        <w:ind w:left="418" w:hanging="328"/>
        <w:jc w:val="both"/>
        <w:rPr>
          <w:rFonts w:ascii="Simplified Arabic" w:eastAsia="Calibri" w:hAnsi="Simplified Arabic" w:cs="Simplified Arabic"/>
          <w:sz w:val="28"/>
          <w:szCs w:val="28"/>
        </w:rPr>
      </w:pPr>
      <w:r w:rsidRPr="00103F22">
        <w:rPr>
          <w:rFonts w:ascii="Simplified Arabic" w:eastAsia="Times New Roman" w:hAnsi="Simplified Arabic" w:cs="Simplified Arabic"/>
          <w:b/>
          <w:bCs/>
          <w:sz w:val="28"/>
          <w:szCs w:val="28"/>
          <w:rtl/>
        </w:rPr>
        <w:t>تكنولوجيا العلوم:</w:t>
      </w:r>
      <w:r w:rsidRPr="00103F22">
        <w:rPr>
          <w:rFonts w:ascii="Simplified Arabic" w:eastAsia="Times New Roman" w:hAnsi="Simplified Arabic" w:cs="Simplified Arabic" w:hint="cs"/>
          <w:b/>
          <w:bCs/>
          <w:sz w:val="28"/>
          <w:szCs w:val="28"/>
          <w:rtl/>
        </w:rPr>
        <w:t xml:space="preserve"> </w:t>
      </w:r>
      <w:r w:rsidRPr="00103F22">
        <w:rPr>
          <w:rFonts w:ascii="Simplified Arabic" w:eastAsia="Calibri" w:hAnsi="Simplified Arabic" w:cs="Simplified Arabic"/>
          <w:sz w:val="28"/>
          <w:szCs w:val="28"/>
          <w:rtl/>
        </w:rPr>
        <w:t>العلم هو أساس كل التقنيات الأخر</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جميع الآلات وجميع انواع التكنولوجيا تعمل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مبادئ العلوم، لقد غير العلم الطريقة التي يعيش بها الإنسان، واعتمد مجال العلوم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الأبحاث ويضمن البحث المستمر مستقبلًا مشرقًا للبشر بسبب العلم، ولقد أتاح العلم ظهور الرعاية الصحية والمنتجات التجارية وحماية البيئة</w:t>
      </w:r>
      <w:r w:rsidRPr="00103F22">
        <w:rPr>
          <w:rFonts w:ascii="Simplified Arabic" w:eastAsia="Calibri" w:hAnsi="Simplified Arabic" w:cs="Simplified Arabic"/>
          <w:sz w:val="28"/>
          <w:szCs w:val="28"/>
        </w:rPr>
        <w:t>.</w:t>
      </w:r>
    </w:p>
    <w:p w14:paraId="2F4240FE" w14:textId="1DBCB9F6" w:rsidR="00214C00" w:rsidRPr="00103F22" w:rsidRDefault="00214C00" w:rsidP="00DA7A8C">
      <w:pPr>
        <w:numPr>
          <w:ilvl w:val="0"/>
          <w:numId w:val="61"/>
        </w:numPr>
        <w:spacing w:before="120" w:after="0" w:line="240" w:lineRule="auto"/>
        <w:ind w:left="418" w:hanging="418"/>
        <w:jc w:val="both"/>
        <w:rPr>
          <w:rFonts w:ascii="Simplified Arabic" w:eastAsia="Calibri" w:hAnsi="Simplified Arabic" w:cs="Simplified Arabic"/>
          <w:sz w:val="28"/>
          <w:szCs w:val="28"/>
        </w:rPr>
      </w:pPr>
      <w:r w:rsidRPr="00103F22">
        <w:rPr>
          <w:rFonts w:ascii="Simplified Arabic" w:eastAsia="Times New Roman" w:hAnsi="Simplified Arabic" w:cs="Simplified Arabic"/>
          <w:b/>
          <w:bCs/>
          <w:sz w:val="28"/>
          <w:szCs w:val="28"/>
          <w:rtl/>
        </w:rPr>
        <w:lastRenderedPageBreak/>
        <w:t>التكنولوجيا المساعدة:</w:t>
      </w:r>
      <w:r w:rsidRPr="00103F22">
        <w:rPr>
          <w:rFonts w:ascii="Simplified Arabic" w:eastAsia="Times New Roman" w:hAnsi="Simplified Arabic" w:cs="Simplified Arabic" w:hint="cs"/>
          <w:b/>
          <w:bCs/>
          <w:sz w:val="28"/>
          <w:szCs w:val="28"/>
          <w:rtl/>
        </w:rPr>
        <w:t xml:space="preserve"> </w:t>
      </w:r>
      <w:r w:rsidRPr="00103F22">
        <w:rPr>
          <w:rFonts w:ascii="Simplified Arabic" w:eastAsia="Calibri" w:hAnsi="Simplified Arabic" w:cs="Simplified Arabic"/>
          <w:sz w:val="28"/>
          <w:szCs w:val="28"/>
          <w:rtl/>
        </w:rPr>
        <w:t>هذا المجال من التكنولوجيا مختص بالأشخاص ذوي الإعاقة ويتم توفير جميع المعدات أو الأجهزة أو البرامج التي تستخدم لتعزيز القدرات الوظيفية للمعاقين بواسطة التكنولوجيا المساعدة، تساعد هذه التكنولوجيا الأشخاص الذين يواجهون مشكلات في التحدث والكتابة والتذكر والرؤية والسمع والتوجيه والمشي والتعلم وما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ذلك</w:t>
      </w:r>
      <w:r w:rsidRPr="00103F22">
        <w:rPr>
          <w:rFonts w:ascii="Simplified Arabic" w:eastAsia="Calibri" w:hAnsi="Simplified Arabic" w:cs="Simplified Arabic"/>
          <w:sz w:val="28"/>
          <w:szCs w:val="28"/>
        </w:rPr>
        <w:t>.</w:t>
      </w:r>
    </w:p>
    <w:p w14:paraId="1BC4173C" w14:textId="69378BD8" w:rsidR="00214C00" w:rsidRPr="00103F22" w:rsidRDefault="00214C00" w:rsidP="00DA7A8C">
      <w:pPr>
        <w:numPr>
          <w:ilvl w:val="0"/>
          <w:numId w:val="61"/>
        </w:numPr>
        <w:spacing w:before="120" w:after="0" w:line="240" w:lineRule="auto"/>
        <w:ind w:left="418" w:hanging="328"/>
        <w:jc w:val="both"/>
        <w:rPr>
          <w:rFonts w:ascii="Simplified Arabic" w:eastAsia="Calibri" w:hAnsi="Simplified Arabic" w:cs="Simplified Arabic"/>
          <w:sz w:val="28"/>
          <w:szCs w:val="28"/>
        </w:rPr>
      </w:pPr>
      <w:r w:rsidRPr="00103F22">
        <w:rPr>
          <w:rFonts w:ascii="Simplified Arabic" w:eastAsia="Times New Roman" w:hAnsi="Simplified Arabic" w:cs="Simplified Arabic"/>
          <w:b/>
          <w:bCs/>
          <w:sz w:val="28"/>
          <w:szCs w:val="28"/>
          <w:rtl/>
        </w:rPr>
        <w:t>تكنولوجيا الفضاء:</w:t>
      </w:r>
      <w:r w:rsidRPr="00103F22">
        <w:rPr>
          <w:rFonts w:ascii="Simplified Arabic" w:eastAsia="Times New Roman" w:hAnsi="Simplified Arabic" w:cs="Simplified Arabic" w:hint="cs"/>
          <w:b/>
          <w:bCs/>
          <w:sz w:val="28"/>
          <w:szCs w:val="28"/>
          <w:rtl/>
        </w:rPr>
        <w:t xml:space="preserve"> </w:t>
      </w:r>
      <w:r w:rsidRPr="00103F22">
        <w:rPr>
          <w:rFonts w:ascii="Simplified Arabic" w:eastAsia="Calibri" w:hAnsi="Simplified Arabic" w:cs="Simplified Arabic"/>
          <w:sz w:val="28"/>
          <w:szCs w:val="28"/>
          <w:rtl/>
        </w:rPr>
        <w:t xml:space="preserve">تكنولوجيا الفضاء هي جزء ثانوي من علوم الفضاء أو صناعة الفضاء، يتم استخدامه في رحلات الفضاء واستكشاف الفضاء والأقمار الصناعية، تتكون هذه التكنولوجيا المتطورة للغاية من المحطات الفضائية والأقمار الصناعية والمعدات والإجراءات والبنية التحتية للدعم، تكنولوجيا الفضاء جزء لا يتجزأ من حياة الإنسان ويستخدم في مجالات مثل الاستشعار عن بعد والتنبؤ بالطقس والبث الفضائي </w:t>
      </w:r>
      <w:r w:rsidRPr="00103F22">
        <w:rPr>
          <w:rFonts w:ascii="Simplified Arabic" w:eastAsia="Calibri" w:hAnsi="Simplified Arabic" w:cs="Simplified Arabic" w:hint="cs"/>
          <w:sz w:val="28"/>
          <w:szCs w:val="28"/>
          <w:rtl/>
        </w:rPr>
        <w:t>و</w:t>
      </w:r>
      <w:r w:rsidR="00982628">
        <w:rPr>
          <w:rFonts w:ascii="Simplified Arabic" w:eastAsia="Calibri" w:hAnsi="Simplified Arabic" w:cs="Simplified Arabic" w:hint="cs"/>
          <w:sz w:val="28"/>
          <w:szCs w:val="28"/>
          <w:rtl/>
        </w:rPr>
        <w:t>أنظمة</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Pr>
        <w:t>GPS</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w:t>
      </w:r>
    </w:p>
    <w:p w14:paraId="4CBC0CCC" w14:textId="77777777" w:rsidR="00214C00" w:rsidRPr="00103F22" w:rsidRDefault="00214C00" w:rsidP="00DA7A8C">
      <w:pPr>
        <w:numPr>
          <w:ilvl w:val="0"/>
          <w:numId w:val="61"/>
        </w:numPr>
        <w:spacing w:before="120" w:after="0" w:line="240" w:lineRule="auto"/>
        <w:ind w:left="418" w:hanging="328"/>
        <w:jc w:val="both"/>
        <w:rPr>
          <w:rFonts w:ascii="Simplified Arabic" w:eastAsia="Calibri" w:hAnsi="Simplified Arabic" w:cs="Simplified Arabic"/>
          <w:sz w:val="28"/>
          <w:szCs w:val="28"/>
        </w:rPr>
      </w:pPr>
      <w:r w:rsidRPr="00103F22">
        <w:rPr>
          <w:rFonts w:ascii="Simplified Arabic" w:eastAsia="Times New Roman" w:hAnsi="Simplified Arabic" w:cs="Simplified Arabic"/>
          <w:b/>
          <w:bCs/>
          <w:sz w:val="28"/>
          <w:szCs w:val="28"/>
          <w:rtl/>
        </w:rPr>
        <w:t xml:space="preserve">تكنولوجيا الذكاء </w:t>
      </w:r>
      <w:r w:rsidRPr="00103F22">
        <w:rPr>
          <w:rFonts w:ascii="Simplified Arabic" w:eastAsia="Times New Roman" w:hAnsi="Simplified Arabic" w:cs="Simplified Arabic" w:hint="cs"/>
          <w:b/>
          <w:bCs/>
          <w:sz w:val="28"/>
          <w:szCs w:val="28"/>
          <w:rtl/>
        </w:rPr>
        <w:t>الاصطناعي:</w:t>
      </w:r>
      <w:r w:rsidRPr="00103F22">
        <w:rPr>
          <w:rFonts w:ascii="Simplified Arabic" w:eastAsia="Calibri" w:hAnsi="Simplified Arabic" w:cs="Simplified Arabic" w:hint="cs"/>
          <w:sz w:val="28"/>
          <w:szCs w:val="28"/>
          <w:rtl/>
        </w:rPr>
        <w:t xml:space="preserve"> يتمث</w:t>
      </w:r>
      <w:r w:rsidRPr="00103F22">
        <w:rPr>
          <w:rFonts w:ascii="Simplified Arabic" w:eastAsia="Calibri" w:hAnsi="Simplified Arabic" w:cs="Simplified Arabic" w:hint="eastAsia"/>
          <w:sz w:val="28"/>
          <w:szCs w:val="28"/>
          <w:rtl/>
        </w:rPr>
        <w:t>ل</w:t>
      </w:r>
      <w:r w:rsidRPr="00103F22">
        <w:rPr>
          <w:rFonts w:ascii="Simplified Arabic" w:eastAsia="Calibri" w:hAnsi="Simplified Arabic" w:cs="Simplified Arabic"/>
          <w:sz w:val="28"/>
          <w:szCs w:val="28"/>
          <w:rtl/>
        </w:rPr>
        <w:t xml:space="preserve"> المبدأ الكامن وراء هذه التكنولوجيا في جعل أجهزة الكمبيوتر أو الآلات أو البرامج تفكر بنفس الطريقة التي يفكر بها الإنسان، يستخدم الذكاء الاصطناعي الطرق التي يفكر بها العقل البشري ويتصرف ويتعلم ويتخذ قرارًا، وتسهم مجالات مختلفة من التعليم والعلوم مثل علم النفس والبيولوجيا والفيزياء وعلوم الكمبيوتر واللغويات والهندسة والرياضيات في تحسين هذا المجال من التكنولوجي.</w:t>
      </w:r>
    </w:p>
    <w:p w14:paraId="6543CA32" w14:textId="1C6C1C93" w:rsidR="00214C00" w:rsidRPr="00DA7A8C" w:rsidRDefault="00446E52" w:rsidP="00DA7A8C">
      <w:pPr>
        <w:spacing w:before="120" w:after="0" w:line="240" w:lineRule="auto"/>
        <w:rPr>
          <w:rFonts w:cs="Sultan bold"/>
          <w:sz w:val="36"/>
          <w:szCs w:val="36"/>
        </w:rPr>
      </w:pPr>
      <w:r w:rsidRPr="00DA7A8C">
        <w:rPr>
          <w:rFonts w:cs="Sultan bold" w:hint="cs"/>
          <w:sz w:val="36"/>
          <w:szCs w:val="36"/>
          <w:rtl/>
        </w:rPr>
        <w:t>2</w:t>
      </w:r>
      <w:r w:rsidR="00087778" w:rsidRPr="00DA7A8C">
        <w:rPr>
          <w:rFonts w:cs="Sultan bold" w:hint="cs"/>
          <w:sz w:val="36"/>
          <w:szCs w:val="36"/>
          <w:rtl/>
        </w:rPr>
        <w:t>-</w:t>
      </w:r>
      <w:r w:rsidRPr="00DA7A8C">
        <w:rPr>
          <w:rFonts w:cs="Sultan bold" w:hint="cs"/>
          <w:sz w:val="36"/>
          <w:szCs w:val="36"/>
          <w:rtl/>
        </w:rPr>
        <w:t>3</w:t>
      </w:r>
      <w:r w:rsidR="00087778" w:rsidRPr="00DA7A8C">
        <w:rPr>
          <w:rFonts w:cs="Sultan bold" w:hint="cs"/>
          <w:sz w:val="36"/>
          <w:szCs w:val="36"/>
          <w:rtl/>
        </w:rPr>
        <w:t xml:space="preserve">  </w:t>
      </w:r>
      <w:r w:rsidR="00214C00" w:rsidRPr="00DA7A8C">
        <w:rPr>
          <w:rFonts w:cs="Sultan bold"/>
          <w:sz w:val="36"/>
          <w:szCs w:val="36"/>
          <w:rtl/>
        </w:rPr>
        <w:t>خصائص التكنولوجي</w:t>
      </w:r>
      <w:r w:rsidR="00214C00" w:rsidRPr="00DA7A8C">
        <w:rPr>
          <w:rFonts w:cs="Sultan bold" w:hint="cs"/>
          <w:sz w:val="36"/>
          <w:szCs w:val="36"/>
          <w:rtl/>
        </w:rPr>
        <w:t>ا</w:t>
      </w:r>
      <w:r w:rsidR="00214C00" w:rsidRPr="00DA7A8C">
        <w:rPr>
          <w:rFonts w:cs="Sultan bold"/>
          <w:sz w:val="36"/>
          <w:szCs w:val="36"/>
          <w:rtl/>
        </w:rPr>
        <w:t xml:space="preserve"> الحديثة</w:t>
      </w:r>
      <w:r w:rsidR="00214C00" w:rsidRPr="00DA7A8C">
        <w:rPr>
          <w:rFonts w:cs="Sultan bold" w:hint="cs"/>
          <w:sz w:val="36"/>
          <w:szCs w:val="36"/>
          <w:rtl/>
        </w:rPr>
        <w:t xml:space="preserve"> </w:t>
      </w:r>
    </w:p>
    <w:p w14:paraId="74B0C311" w14:textId="4FCF3498" w:rsidR="00214C00" w:rsidRPr="00103F22" w:rsidRDefault="00B10F74" w:rsidP="00DA7A8C">
      <w:pPr>
        <w:spacing w:before="120" w:after="0" w:line="240" w:lineRule="auto"/>
        <w:jc w:val="both"/>
        <w:rPr>
          <w:rFonts w:ascii="Simplified Arabic" w:eastAsia="Times New Roman" w:hAnsi="Simplified Arabic" w:cs="Simplified Arabic"/>
          <w:b/>
          <w:bCs/>
          <w:sz w:val="28"/>
          <w:szCs w:val="28"/>
        </w:rPr>
      </w:pPr>
      <w:r w:rsidRPr="00103F22">
        <w:rPr>
          <w:rFonts w:ascii="Simplified Arabic" w:eastAsia="Times New Roman" w:hAnsi="Simplified Arabic" w:cs="Simplified Arabic"/>
          <w:b/>
          <w:bCs/>
          <w:sz w:val="28"/>
          <w:szCs w:val="28"/>
          <w:rtl/>
        </w:rPr>
        <w:t xml:space="preserve">ومن أهم </w:t>
      </w:r>
      <w:r w:rsidR="00214C00" w:rsidRPr="00103F22">
        <w:rPr>
          <w:rFonts w:ascii="Simplified Arabic" w:eastAsia="Times New Roman" w:hAnsi="Simplified Arabic" w:cs="Simplified Arabic"/>
          <w:b/>
          <w:bCs/>
          <w:sz w:val="28"/>
          <w:szCs w:val="28"/>
          <w:rtl/>
        </w:rPr>
        <w:t xml:space="preserve">خصائص </w:t>
      </w:r>
      <w:r w:rsidRPr="00103F22">
        <w:rPr>
          <w:rFonts w:ascii="Simplified Arabic" w:eastAsia="Times New Roman" w:hAnsi="Simplified Arabic" w:cs="Simplified Arabic"/>
          <w:b/>
          <w:bCs/>
          <w:sz w:val="28"/>
          <w:szCs w:val="28"/>
          <w:rtl/>
        </w:rPr>
        <w:t>التكنولوجي</w:t>
      </w:r>
      <w:r w:rsidRPr="00103F22">
        <w:rPr>
          <w:rFonts w:ascii="Simplified Arabic" w:eastAsia="Times New Roman" w:hAnsi="Simplified Arabic" w:cs="Simplified Arabic" w:hint="cs"/>
          <w:b/>
          <w:bCs/>
          <w:sz w:val="28"/>
          <w:szCs w:val="28"/>
          <w:rtl/>
        </w:rPr>
        <w:t>ا</w:t>
      </w:r>
      <w:r w:rsidRPr="00103F22">
        <w:rPr>
          <w:rFonts w:ascii="Simplified Arabic" w:eastAsia="Times New Roman" w:hAnsi="Simplified Arabic" w:cs="Simplified Arabic"/>
          <w:b/>
          <w:bCs/>
          <w:sz w:val="28"/>
          <w:szCs w:val="28"/>
          <w:rtl/>
        </w:rPr>
        <w:t xml:space="preserve"> الحديثة</w:t>
      </w:r>
      <w:r w:rsidR="00DA7A8C">
        <w:rPr>
          <w:rFonts w:ascii="Simplified Arabic" w:eastAsia="Times New Roman" w:hAnsi="Simplified Arabic" w:cs="Simplified Arabic" w:hint="cs"/>
          <w:b/>
          <w:bCs/>
          <w:sz w:val="28"/>
          <w:szCs w:val="28"/>
          <w:rtl/>
        </w:rPr>
        <w:t>:</w:t>
      </w:r>
      <w:r w:rsidR="00214C00" w:rsidRPr="00103F22">
        <w:rPr>
          <w:rFonts w:ascii="Simplified Arabic" w:eastAsia="Times New Roman" w:hAnsi="Simplified Arabic" w:cs="Simplified Arabic"/>
          <w:b/>
          <w:bCs/>
          <w:sz w:val="28"/>
          <w:szCs w:val="28"/>
          <w:vertAlign w:val="superscript"/>
          <w:rtl/>
        </w:rPr>
        <w:t>(</w:t>
      </w:r>
      <w:r w:rsidR="00214C00" w:rsidRPr="00103F22">
        <w:rPr>
          <w:rFonts w:ascii="Simplified Arabic" w:eastAsia="Times New Roman" w:hAnsi="Simplified Arabic" w:cs="Simplified Arabic"/>
          <w:b/>
          <w:bCs/>
          <w:sz w:val="28"/>
          <w:szCs w:val="28"/>
          <w:vertAlign w:val="superscript"/>
          <w:rtl/>
        </w:rPr>
        <w:footnoteReference w:id="99"/>
      </w:r>
      <w:r w:rsidR="00214C00" w:rsidRPr="00103F22">
        <w:rPr>
          <w:rFonts w:ascii="Simplified Arabic" w:eastAsia="Times New Roman" w:hAnsi="Simplified Arabic" w:cs="Simplified Arabic"/>
          <w:b/>
          <w:bCs/>
          <w:sz w:val="28"/>
          <w:szCs w:val="28"/>
          <w:vertAlign w:val="superscript"/>
          <w:rtl/>
        </w:rPr>
        <w:t>)</w:t>
      </w:r>
    </w:p>
    <w:p w14:paraId="3C385A63" w14:textId="7409E6D0" w:rsidR="00214C00" w:rsidRPr="00103F22" w:rsidRDefault="00214C00" w:rsidP="00DA7A8C">
      <w:pPr>
        <w:numPr>
          <w:ilvl w:val="0"/>
          <w:numId w:val="62"/>
        </w:numPr>
        <w:spacing w:before="120" w:after="0" w:line="240" w:lineRule="auto"/>
        <w:ind w:left="395" w:hanging="322"/>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التكنولوجيا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علم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مثقل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له</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أصول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w:t>
      </w:r>
      <w:r w:rsidR="00B945C7">
        <w:rPr>
          <w:rFonts w:ascii="Simplified Arabic" w:eastAsia="Calibri" w:hAnsi="Simplified Arabic" w:cs="Simplified Arabic"/>
          <w:sz w:val="28"/>
          <w:szCs w:val="28"/>
          <w:rtl/>
        </w:rPr>
        <w:t>أهداف</w:t>
      </w:r>
      <w:r w:rsidRPr="00103F22">
        <w:rPr>
          <w:rFonts w:ascii="Simplified Arabic" w:eastAsia="Calibri" w:hAnsi="Simplified Arabic" w:cs="Simplified Arabic"/>
          <w:sz w:val="28"/>
          <w:szCs w:val="28"/>
          <w:rtl/>
        </w:rPr>
        <w:t>ه</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ونظرياته.</w:t>
      </w:r>
    </w:p>
    <w:p w14:paraId="58F06181" w14:textId="112A8946" w:rsidR="00214C00" w:rsidRPr="00103F22" w:rsidRDefault="00214C00" w:rsidP="00DA7A8C">
      <w:pPr>
        <w:numPr>
          <w:ilvl w:val="0"/>
          <w:numId w:val="62"/>
        </w:numPr>
        <w:spacing w:before="120" w:after="0" w:line="240" w:lineRule="auto"/>
        <w:ind w:left="395" w:hanging="322"/>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التكنولوجيا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علم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تطبيقي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يسع</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لتطبيق</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المعرفة.</w:t>
      </w:r>
    </w:p>
    <w:p w14:paraId="18D96E07" w14:textId="77777777" w:rsidR="00214C00" w:rsidRPr="00103F22" w:rsidRDefault="00214C00" w:rsidP="00DA7A8C">
      <w:pPr>
        <w:numPr>
          <w:ilvl w:val="0"/>
          <w:numId w:val="62"/>
        </w:numPr>
        <w:spacing w:before="120" w:after="0" w:line="240" w:lineRule="auto"/>
        <w:ind w:left="395" w:hanging="322"/>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lastRenderedPageBreak/>
        <w:t>تكنولوجيا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المنتج:هي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التكنولوجيا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المحتواة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المنتج</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النهائي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والمكونة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له.</w:t>
      </w:r>
    </w:p>
    <w:p w14:paraId="685EC60D" w14:textId="77777777" w:rsidR="00214C00" w:rsidRPr="00103F22" w:rsidRDefault="00214C00" w:rsidP="00DA7A8C">
      <w:pPr>
        <w:numPr>
          <w:ilvl w:val="0"/>
          <w:numId w:val="62"/>
        </w:numPr>
        <w:spacing w:before="120" w:after="0" w:line="240" w:lineRule="auto"/>
        <w:ind w:left="395" w:hanging="322"/>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التكنولوجيا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عملية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تمس</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حياة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الناس.</w:t>
      </w:r>
    </w:p>
    <w:p w14:paraId="16E0D3D1" w14:textId="77777777" w:rsidR="00214C00" w:rsidRPr="00103F22" w:rsidRDefault="00214C00" w:rsidP="00DA7A8C">
      <w:pPr>
        <w:numPr>
          <w:ilvl w:val="0"/>
          <w:numId w:val="62"/>
        </w:numPr>
        <w:spacing w:before="120" w:after="0" w:line="240" w:lineRule="auto"/>
        <w:ind w:left="395" w:hanging="322"/>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التكنولوجيا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عملية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تشتمل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مدخلات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وعمليات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ومخرجات.</w:t>
      </w:r>
    </w:p>
    <w:p w14:paraId="4A2AAC67" w14:textId="0EC6473C" w:rsidR="00214C00" w:rsidRPr="00103F22" w:rsidRDefault="00214C00" w:rsidP="00DA7A8C">
      <w:pPr>
        <w:numPr>
          <w:ilvl w:val="0"/>
          <w:numId w:val="63"/>
        </w:numPr>
        <w:spacing w:before="120" w:after="0" w:line="240" w:lineRule="auto"/>
        <w:ind w:left="395" w:hanging="322"/>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التكنولوجيا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عملية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شاملة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لجميع</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العمليات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الخاصة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بالتصميم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والتطوير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w:t>
      </w:r>
    </w:p>
    <w:p w14:paraId="6224BD17" w14:textId="77777777" w:rsidR="00214C00" w:rsidRPr="00103F22" w:rsidRDefault="00214C00" w:rsidP="00DA7A8C">
      <w:pPr>
        <w:numPr>
          <w:ilvl w:val="0"/>
          <w:numId w:val="63"/>
        </w:numPr>
        <w:spacing w:before="120" w:after="0" w:line="240" w:lineRule="auto"/>
        <w:ind w:left="395" w:hanging="322"/>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التكنولوجيا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عملية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دينامكية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أي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أنها حالة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التفاعل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النشط</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المستمر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بين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المكونات.</w:t>
      </w:r>
    </w:p>
    <w:p w14:paraId="3676F4BF" w14:textId="7F9F3069" w:rsidR="00214C00" w:rsidRPr="00103F22" w:rsidRDefault="00214C00" w:rsidP="00DA7A8C">
      <w:pPr>
        <w:numPr>
          <w:ilvl w:val="0"/>
          <w:numId w:val="63"/>
        </w:numPr>
        <w:spacing w:before="120" w:after="0" w:line="240" w:lineRule="auto"/>
        <w:ind w:left="395" w:hanging="322"/>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التكنولوجيا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عملية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نظامية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تعني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بالمنظومات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ومخرجاتها نظم كاملة أ</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أنها نظام. </w:t>
      </w:r>
    </w:p>
    <w:p w14:paraId="0C98119E" w14:textId="42BCA5A2" w:rsidR="00214C00" w:rsidRPr="00103F22" w:rsidRDefault="00214C00" w:rsidP="00DA7A8C">
      <w:pPr>
        <w:numPr>
          <w:ilvl w:val="0"/>
          <w:numId w:val="63"/>
        </w:numPr>
        <w:spacing w:before="120" w:after="0" w:line="240" w:lineRule="auto"/>
        <w:ind w:left="395" w:hanging="322"/>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lang w:bidi="ar-EG"/>
        </w:rPr>
        <w:t>ا</w:t>
      </w:r>
      <w:r w:rsidRPr="00103F22">
        <w:rPr>
          <w:rFonts w:ascii="Simplified Arabic" w:eastAsia="Calibri" w:hAnsi="Simplified Arabic" w:cs="Simplified Arabic"/>
          <w:sz w:val="28"/>
          <w:szCs w:val="28"/>
          <w:rtl/>
        </w:rPr>
        <w:t>لتكنولوجيا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ته</w:t>
      </w:r>
      <w:r w:rsidRPr="00103F22">
        <w:rPr>
          <w:rFonts w:ascii="Simplified Arabic" w:eastAsia="Calibri" w:hAnsi="Simplified Arabic" w:cs="Simplified Arabic" w:hint="cs"/>
          <w:sz w:val="28"/>
          <w:szCs w:val="28"/>
          <w:rtl/>
        </w:rPr>
        <w:t>د</w:t>
      </w:r>
      <w:r w:rsidRPr="00103F22">
        <w:rPr>
          <w:rFonts w:ascii="Simplified Arabic" w:eastAsia="Calibri" w:hAnsi="Simplified Arabic" w:cs="Simplified Arabic"/>
          <w:sz w:val="28"/>
          <w:szCs w:val="28"/>
          <w:rtl/>
        </w:rPr>
        <w:t>ف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حل المشكلات.</w:t>
      </w:r>
    </w:p>
    <w:p w14:paraId="40E87FCA" w14:textId="18E0ECC9" w:rsidR="00214C00" w:rsidRPr="00103F22" w:rsidRDefault="00B10F74" w:rsidP="00BC3F35">
      <w:pPr>
        <w:spacing w:before="120" w:after="0" w:line="240" w:lineRule="auto"/>
        <w:jc w:val="both"/>
        <w:rPr>
          <w:rFonts w:ascii="Simplified Arabic" w:eastAsia="Times New Roman" w:hAnsi="Simplified Arabic" w:cs="Simplified Arabic"/>
          <w:b/>
          <w:bCs/>
          <w:sz w:val="28"/>
          <w:szCs w:val="28"/>
        </w:rPr>
      </w:pPr>
      <w:r w:rsidRPr="00103F22">
        <w:rPr>
          <w:rFonts w:ascii="Simplified Arabic" w:eastAsia="Times New Roman" w:hAnsi="Simplified Arabic" w:cs="Simplified Arabic" w:hint="cs"/>
          <w:b/>
          <w:bCs/>
          <w:sz w:val="28"/>
          <w:szCs w:val="28"/>
          <w:rtl/>
        </w:rPr>
        <w:t xml:space="preserve">وهناك </w:t>
      </w:r>
      <w:r w:rsidR="00214C00" w:rsidRPr="00103F22">
        <w:rPr>
          <w:rFonts w:ascii="Simplified Arabic" w:eastAsia="Times New Roman" w:hAnsi="Simplified Arabic" w:cs="Simplified Arabic"/>
          <w:b/>
          <w:bCs/>
          <w:sz w:val="28"/>
          <w:szCs w:val="28"/>
          <w:rtl/>
        </w:rPr>
        <w:t>بعض الخصائص الآخر</w:t>
      </w:r>
      <w:r w:rsidR="00BF652B">
        <w:rPr>
          <w:rFonts w:ascii="Simplified Arabic" w:eastAsia="Times New Roman" w:hAnsi="Simplified Arabic" w:cs="Simplified Arabic"/>
          <w:b/>
          <w:bCs/>
          <w:sz w:val="28"/>
          <w:szCs w:val="28"/>
          <w:rtl/>
        </w:rPr>
        <w:t>ي</w:t>
      </w:r>
      <w:r w:rsidR="00214C00" w:rsidRPr="00103F22">
        <w:rPr>
          <w:rFonts w:ascii="Simplified Arabic" w:eastAsia="Times New Roman" w:hAnsi="Simplified Arabic" w:cs="Simplified Arabic"/>
          <w:b/>
          <w:bCs/>
          <w:sz w:val="28"/>
          <w:szCs w:val="28"/>
          <w:rtl/>
        </w:rPr>
        <w:t xml:space="preserve"> تتمثل ف</w:t>
      </w:r>
      <w:r w:rsidR="00BF652B">
        <w:rPr>
          <w:rFonts w:ascii="Simplified Arabic" w:eastAsia="Times New Roman" w:hAnsi="Simplified Arabic" w:cs="Simplified Arabic"/>
          <w:b/>
          <w:bCs/>
          <w:sz w:val="28"/>
          <w:szCs w:val="28"/>
          <w:rtl/>
        </w:rPr>
        <w:t>ي</w:t>
      </w:r>
      <w:r w:rsidR="00214C00" w:rsidRPr="00103F22">
        <w:rPr>
          <w:rFonts w:ascii="Simplified Arabic" w:eastAsia="Times New Roman" w:hAnsi="Simplified Arabic" w:cs="Simplified Arabic"/>
          <w:b/>
          <w:bCs/>
          <w:sz w:val="28"/>
          <w:szCs w:val="28"/>
          <w:rtl/>
        </w:rPr>
        <w:t xml:space="preserve"> الآت</w:t>
      </w:r>
      <w:r w:rsidR="00BF652B">
        <w:rPr>
          <w:rFonts w:ascii="Simplified Arabic" w:eastAsia="Times New Roman" w:hAnsi="Simplified Arabic" w:cs="Simplified Arabic"/>
          <w:b/>
          <w:bCs/>
          <w:sz w:val="28"/>
          <w:szCs w:val="28"/>
          <w:rtl/>
        </w:rPr>
        <w:t>ي</w:t>
      </w:r>
      <w:r w:rsidR="00214C00" w:rsidRPr="00103F22">
        <w:rPr>
          <w:rFonts w:ascii="Simplified Arabic" w:eastAsia="Times New Roman" w:hAnsi="Simplified Arabic" w:cs="Simplified Arabic"/>
          <w:b/>
          <w:bCs/>
          <w:sz w:val="28"/>
          <w:szCs w:val="28"/>
          <w:rtl/>
        </w:rPr>
        <w:t>:</w:t>
      </w:r>
    </w:p>
    <w:p w14:paraId="327B345C" w14:textId="2F98A685" w:rsidR="00214C00" w:rsidRPr="00103F22" w:rsidRDefault="00214C00" w:rsidP="00DA7A8C">
      <w:pPr>
        <w:numPr>
          <w:ilvl w:val="0"/>
          <w:numId w:val="64"/>
        </w:numPr>
        <w:spacing w:before="120" w:after="0" w:line="240" w:lineRule="auto"/>
        <w:ind w:left="395" w:hanging="322"/>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علم يسع</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دائما</w:t>
      </w:r>
      <w:r w:rsidR="00DA7A8C">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تطبيق مايتعلمه ومايتعرف عليه</w:t>
      </w:r>
      <w:r w:rsidRPr="00103F22">
        <w:rPr>
          <w:rFonts w:ascii="Simplified Arabic" w:eastAsia="Calibri" w:hAnsi="Simplified Arabic" w:cs="Simplified Arabic"/>
          <w:sz w:val="28"/>
          <w:szCs w:val="28"/>
        </w:rPr>
        <w:t>.</w:t>
      </w:r>
    </w:p>
    <w:p w14:paraId="3B948E4E" w14:textId="5B218282" w:rsidR="00214C00" w:rsidRPr="00103F22" w:rsidRDefault="00214C00" w:rsidP="00DA7A8C">
      <w:pPr>
        <w:numPr>
          <w:ilvl w:val="0"/>
          <w:numId w:val="64"/>
        </w:numPr>
        <w:spacing w:before="120" w:after="0" w:line="240" w:lineRule="auto"/>
        <w:ind w:left="395" w:hanging="322"/>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تعتبر التكنولوجيا من أهم العلوم المستقلة الت</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له </w:t>
      </w:r>
      <w:r w:rsidR="00B945C7">
        <w:rPr>
          <w:rFonts w:ascii="Simplified Arabic" w:eastAsia="Calibri" w:hAnsi="Simplified Arabic" w:cs="Simplified Arabic"/>
          <w:sz w:val="28"/>
          <w:szCs w:val="28"/>
          <w:rtl/>
        </w:rPr>
        <w:t>أهداف</w:t>
      </w:r>
      <w:r w:rsidRPr="00103F22">
        <w:rPr>
          <w:rFonts w:ascii="Simplified Arabic" w:eastAsia="Calibri" w:hAnsi="Simplified Arabic" w:cs="Simplified Arabic"/>
          <w:sz w:val="28"/>
          <w:szCs w:val="28"/>
          <w:rtl/>
        </w:rPr>
        <w:t>ة الخاصة ونظرياته وأيضا</w:t>
      </w:r>
      <w:r w:rsidR="00DA7A8C">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أصوله</w:t>
      </w:r>
      <w:r w:rsidRPr="00103F22">
        <w:rPr>
          <w:rFonts w:ascii="Simplified Arabic" w:eastAsia="Calibri" w:hAnsi="Simplified Arabic" w:cs="Simplified Arabic"/>
          <w:sz w:val="28"/>
          <w:szCs w:val="28"/>
        </w:rPr>
        <w:t>.</w:t>
      </w:r>
    </w:p>
    <w:p w14:paraId="4D241ADB" w14:textId="1F34DCA8" w:rsidR="00214C00" w:rsidRPr="00103F22" w:rsidRDefault="00214C00" w:rsidP="00DA7A8C">
      <w:pPr>
        <w:numPr>
          <w:ilvl w:val="0"/>
          <w:numId w:val="64"/>
        </w:numPr>
        <w:spacing w:before="120" w:after="0" w:line="240" w:lineRule="auto"/>
        <w:ind w:left="395" w:hanging="322"/>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عملية أكثر شمولية لمعظم العمليات الخاصة إن لم تكن كل العمليات الخاصة بالتصميم والتطور وال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Pr>
        <w:t>.</w:t>
      </w:r>
    </w:p>
    <w:p w14:paraId="7D271933" w14:textId="4BBD34A0" w:rsidR="00214C00" w:rsidRPr="00103F22" w:rsidRDefault="00214C00" w:rsidP="00DA7A8C">
      <w:pPr>
        <w:numPr>
          <w:ilvl w:val="0"/>
          <w:numId w:val="64"/>
        </w:numPr>
        <w:spacing w:before="120" w:after="0" w:line="240" w:lineRule="auto"/>
        <w:ind w:left="395" w:hanging="322"/>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تنم</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التفكير المبتكر دائما ف</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الدراسة وأيضا ف</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طريقة تحليلها للمشكلات</w:t>
      </w:r>
      <w:r w:rsidRPr="00103F22">
        <w:rPr>
          <w:rFonts w:ascii="Simplified Arabic" w:eastAsia="Calibri" w:hAnsi="Simplified Arabic" w:cs="Simplified Arabic"/>
          <w:sz w:val="28"/>
          <w:szCs w:val="28"/>
        </w:rPr>
        <w:t>.</w:t>
      </w:r>
    </w:p>
    <w:p w14:paraId="5FFEAAF8" w14:textId="3D02E600" w:rsidR="00214C00" w:rsidRPr="00103F22" w:rsidRDefault="00214C00" w:rsidP="00DA7A8C">
      <w:pPr>
        <w:numPr>
          <w:ilvl w:val="0"/>
          <w:numId w:val="64"/>
        </w:numPr>
        <w:spacing w:before="120" w:after="0" w:line="240" w:lineRule="auto"/>
        <w:ind w:left="395" w:hanging="322"/>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تعط</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للإنسان الثقة ف</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النفس والقدرة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أن يشارك ف</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الإنتاج أيضا</w:t>
      </w:r>
      <w:r w:rsidR="00DA7A8C">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Pr>
        <w:t>.</w:t>
      </w:r>
    </w:p>
    <w:p w14:paraId="47F1C63B" w14:textId="1AEEB94C" w:rsidR="00214C00" w:rsidRDefault="00214C00" w:rsidP="00DA7A8C">
      <w:pPr>
        <w:numPr>
          <w:ilvl w:val="0"/>
          <w:numId w:val="64"/>
        </w:numPr>
        <w:spacing w:before="120" w:after="0" w:line="240" w:lineRule="auto"/>
        <w:ind w:left="395" w:hanging="322"/>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تحاول تكنولوجيا المعلومات أن تق</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ذاتها من الوصول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مشاكل حت</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تتجنب الآثار السلبية الت</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قد تسببها المشاكل</w:t>
      </w:r>
      <w:r w:rsidRPr="00103F22">
        <w:rPr>
          <w:rFonts w:ascii="Simplified Arabic" w:eastAsia="Calibri" w:hAnsi="Simplified Arabic" w:cs="Simplified Arabic"/>
          <w:sz w:val="28"/>
          <w:szCs w:val="28"/>
        </w:rPr>
        <w:t>.</w:t>
      </w:r>
    </w:p>
    <w:p w14:paraId="333E5E66" w14:textId="77777777" w:rsidR="00DA7A8C" w:rsidRDefault="00DA7A8C" w:rsidP="00DA7A8C">
      <w:pPr>
        <w:spacing w:before="120" w:after="0" w:line="240" w:lineRule="auto"/>
        <w:jc w:val="both"/>
        <w:rPr>
          <w:rFonts w:ascii="Simplified Arabic" w:eastAsia="Calibri" w:hAnsi="Simplified Arabic" w:cs="Simplified Arabic"/>
          <w:sz w:val="28"/>
          <w:szCs w:val="28"/>
          <w:rtl/>
        </w:rPr>
      </w:pPr>
    </w:p>
    <w:p w14:paraId="7AB84512" w14:textId="77777777" w:rsidR="00DA7A8C" w:rsidRPr="00103F22" w:rsidRDefault="00DA7A8C" w:rsidP="00DA7A8C">
      <w:pPr>
        <w:spacing w:before="120" w:after="0" w:line="240" w:lineRule="auto"/>
        <w:jc w:val="both"/>
        <w:rPr>
          <w:rFonts w:ascii="Simplified Arabic" w:eastAsia="Calibri" w:hAnsi="Simplified Arabic" w:cs="Simplified Arabic"/>
          <w:sz w:val="28"/>
          <w:szCs w:val="28"/>
        </w:rPr>
      </w:pPr>
    </w:p>
    <w:p w14:paraId="214EB2FB" w14:textId="5D47759A" w:rsidR="00214C00" w:rsidRPr="00103F22" w:rsidRDefault="00B10F74" w:rsidP="00DA7A8C">
      <w:pPr>
        <w:spacing w:before="120" w:after="0" w:line="240" w:lineRule="auto"/>
        <w:jc w:val="both"/>
        <w:rPr>
          <w:rFonts w:ascii="Simplified Arabic" w:eastAsia="Times New Roman" w:hAnsi="Simplified Arabic" w:cs="Simplified Arabic"/>
          <w:b/>
          <w:bCs/>
          <w:sz w:val="28"/>
          <w:szCs w:val="28"/>
        </w:rPr>
      </w:pPr>
      <w:r w:rsidRPr="00103F22">
        <w:rPr>
          <w:rFonts w:ascii="Simplified Arabic" w:eastAsia="Times New Roman" w:hAnsi="Simplified Arabic" w:cs="Simplified Arabic" w:hint="cs"/>
          <w:b/>
          <w:bCs/>
          <w:sz w:val="28"/>
          <w:szCs w:val="28"/>
          <w:rtl/>
        </w:rPr>
        <w:lastRenderedPageBreak/>
        <w:t xml:space="preserve">ومما سبق يتضح </w:t>
      </w:r>
      <w:r w:rsidR="00DA7A8C">
        <w:rPr>
          <w:rFonts w:ascii="Simplified Arabic" w:eastAsia="Times New Roman" w:hAnsi="Simplified Arabic" w:cs="Simplified Arabic" w:hint="cs"/>
          <w:b/>
          <w:bCs/>
          <w:sz w:val="28"/>
          <w:szCs w:val="28"/>
          <w:rtl/>
        </w:rPr>
        <w:t>أ</w:t>
      </w:r>
      <w:r w:rsidR="00214C00" w:rsidRPr="00103F22">
        <w:rPr>
          <w:rFonts w:ascii="Simplified Arabic" w:eastAsia="Times New Roman" w:hAnsi="Simplified Arabic" w:cs="Simplified Arabic"/>
          <w:b/>
          <w:bCs/>
          <w:sz w:val="28"/>
          <w:szCs w:val="28"/>
          <w:rtl/>
        </w:rPr>
        <w:t>ن أهم خصائص التكنولوجيا الحديثة</w:t>
      </w:r>
      <w:r w:rsidR="00DA7A8C">
        <w:rPr>
          <w:rFonts w:ascii="Simplified Arabic" w:eastAsia="Times New Roman" w:hAnsi="Simplified Arabic" w:cs="Simplified Arabic" w:hint="cs"/>
          <w:b/>
          <w:bCs/>
          <w:sz w:val="28"/>
          <w:szCs w:val="28"/>
          <w:rtl/>
        </w:rPr>
        <w:t>:</w:t>
      </w:r>
    </w:p>
    <w:p w14:paraId="63351016" w14:textId="171298FC" w:rsidR="00214C00" w:rsidRPr="00103F22" w:rsidRDefault="00214C00" w:rsidP="00DA7A8C">
      <w:pPr>
        <w:numPr>
          <w:ilvl w:val="0"/>
          <w:numId w:val="65"/>
        </w:numPr>
        <w:spacing w:before="120" w:after="0" w:line="240" w:lineRule="auto"/>
        <w:ind w:left="395" w:hanging="322"/>
        <w:jc w:val="both"/>
        <w:rPr>
          <w:rFonts w:ascii="Simplified Arabic" w:eastAsia="Calibri" w:hAnsi="Simplified Arabic" w:cs="Simplified Arabic"/>
          <w:sz w:val="28"/>
          <w:szCs w:val="28"/>
        </w:rPr>
      </w:pPr>
      <w:r w:rsidRPr="00103F22">
        <w:rPr>
          <w:rFonts w:ascii="Simplified Arabic" w:eastAsia="Calibri" w:hAnsi="Simplified Arabic" w:cs="Simplified Arabic"/>
          <w:b/>
          <w:bCs/>
          <w:sz w:val="28"/>
          <w:szCs w:val="28"/>
          <w:rtl/>
        </w:rPr>
        <w:t>البساطة والسلاسة:</w:t>
      </w:r>
      <w:r w:rsidRPr="00103F22">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sz w:val="28"/>
          <w:szCs w:val="28"/>
          <w:rtl/>
        </w:rPr>
        <w:t>حيث اختصرت التكنولوجيا العديد من العمليات المعقدة وجعلتها أكثر سلاسة، كما جعلت من انجاز المهام أمرا</w:t>
      </w:r>
      <w:r w:rsidR="00DA7A8C">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يسيرا</w:t>
      </w:r>
      <w:r w:rsidR="00DA7A8C">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w:t>
      </w:r>
    </w:p>
    <w:p w14:paraId="05B71215" w14:textId="77777777" w:rsidR="00214C00" w:rsidRPr="00103F22" w:rsidRDefault="00214C00" w:rsidP="00DA7A8C">
      <w:pPr>
        <w:numPr>
          <w:ilvl w:val="0"/>
          <w:numId w:val="65"/>
        </w:numPr>
        <w:spacing w:before="120" w:after="0" w:line="240" w:lineRule="auto"/>
        <w:ind w:left="395" w:hanging="322"/>
        <w:jc w:val="both"/>
        <w:rPr>
          <w:rFonts w:ascii="Simplified Arabic" w:eastAsia="Calibri" w:hAnsi="Simplified Arabic" w:cs="Simplified Arabic"/>
          <w:sz w:val="28"/>
          <w:szCs w:val="28"/>
        </w:rPr>
      </w:pPr>
      <w:r w:rsidRPr="00103F22">
        <w:rPr>
          <w:rFonts w:ascii="Simplified Arabic" w:eastAsia="Calibri" w:hAnsi="Simplified Arabic" w:cs="Simplified Arabic"/>
          <w:b/>
          <w:bCs/>
          <w:sz w:val="28"/>
          <w:szCs w:val="28"/>
          <w:rtl/>
        </w:rPr>
        <w:t>التجانس والشمولية:</w:t>
      </w:r>
      <w:r w:rsidRPr="00103F22">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sz w:val="28"/>
          <w:szCs w:val="28"/>
          <w:rtl/>
        </w:rPr>
        <w:t>فالتكنوجيا تشمل الحياة الخاصة والعامة للفرد والجماعة.</w:t>
      </w:r>
    </w:p>
    <w:p w14:paraId="5B3D6D4B" w14:textId="7291EA67" w:rsidR="00214C00" w:rsidRPr="00103F22" w:rsidRDefault="00214C00" w:rsidP="00DA7A8C">
      <w:pPr>
        <w:numPr>
          <w:ilvl w:val="0"/>
          <w:numId w:val="65"/>
        </w:numPr>
        <w:spacing w:before="120" w:after="0" w:line="240" w:lineRule="auto"/>
        <w:ind w:left="395" w:hanging="322"/>
        <w:jc w:val="both"/>
        <w:rPr>
          <w:rFonts w:ascii="Simplified Arabic" w:eastAsia="Calibri" w:hAnsi="Simplified Arabic" w:cs="Simplified Arabic"/>
          <w:sz w:val="28"/>
          <w:szCs w:val="28"/>
        </w:rPr>
      </w:pPr>
      <w:r w:rsidRPr="00103F22">
        <w:rPr>
          <w:rFonts w:ascii="Simplified Arabic" w:eastAsia="Calibri" w:hAnsi="Simplified Arabic" w:cs="Simplified Arabic"/>
          <w:b/>
          <w:bCs/>
          <w:sz w:val="28"/>
          <w:szCs w:val="28"/>
          <w:rtl/>
        </w:rPr>
        <w:t>الإزدواجية:</w:t>
      </w:r>
      <w:r w:rsidRPr="00103F22">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sz w:val="28"/>
          <w:szCs w:val="28"/>
          <w:rtl/>
        </w:rPr>
        <w:t>فتعتبر التكنولوجيا سلاحا ذو حدين، فعل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الرغم من مميزاتها فإنها تلحق الضرر بالفرد والكيان الإجتماعي.</w:t>
      </w:r>
    </w:p>
    <w:p w14:paraId="5E96C2E4" w14:textId="709095B3" w:rsidR="00214C00" w:rsidRPr="00103F22" w:rsidRDefault="00214C00" w:rsidP="00BC3F35">
      <w:pPr>
        <w:spacing w:before="120" w:after="0" w:line="240" w:lineRule="auto"/>
        <w:jc w:val="both"/>
        <w:rPr>
          <w:rFonts w:ascii="Simplified Arabic" w:eastAsia="Times New Roman" w:hAnsi="Simplified Arabic" w:cs="Simplified Arabic"/>
          <w:b/>
          <w:bCs/>
          <w:sz w:val="28"/>
          <w:szCs w:val="28"/>
        </w:rPr>
      </w:pPr>
      <w:r w:rsidRPr="00103F22">
        <w:rPr>
          <w:rFonts w:ascii="Simplified Arabic" w:eastAsia="Times New Roman" w:hAnsi="Simplified Arabic" w:cs="Simplified Arabic"/>
          <w:b/>
          <w:bCs/>
          <w:sz w:val="28"/>
          <w:szCs w:val="28"/>
          <w:rtl/>
        </w:rPr>
        <w:t>وأهم ما يميز التكنولوجيا مساهمتها وإيجابياتها في المجتمع</w:t>
      </w:r>
      <w:r w:rsidR="006C097F">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hint="cs"/>
          <w:b/>
          <w:bCs/>
          <w:sz w:val="28"/>
          <w:szCs w:val="28"/>
          <w:rtl/>
        </w:rPr>
        <w:t>-</w:t>
      </w:r>
    </w:p>
    <w:p w14:paraId="58BF8D34" w14:textId="6D51E007" w:rsidR="00214C00" w:rsidRPr="00103F22" w:rsidRDefault="00214C00" w:rsidP="00DA7A8C">
      <w:pPr>
        <w:numPr>
          <w:ilvl w:val="0"/>
          <w:numId w:val="66"/>
        </w:numPr>
        <w:spacing w:before="120" w:after="0" w:line="240" w:lineRule="auto"/>
        <w:ind w:left="395" w:hanging="322"/>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تمكين الإنسان الحصول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ما يريده في</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الوقت المناسب له مما يشعره بالحرية.</w:t>
      </w:r>
    </w:p>
    <w:p w14:paraId="4798DEB4" w14:textId="6021A173" w:rsidR="00214C00" w:rsidRPr="00103F22" w:rsidRDefault="00214C00" w:rsidP="00DA7A8C">
      <w:pPr>
        <w:numPr>
          <w:ilvl w:val="0"/>
          <w:numId w:val="66"/>
        </w:numPr>
        <w:spacing w:before="120" w:after="0" w:line="240" w:lineRule="auto"/>
        <w:ind w:left="395" w:hanging="322"/>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تعمل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تقارب الأطياف والتوجهات المختلفة في مختلف الموضوعات، وتساعد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التواصل والنقاش وتبادل الأفكار والثقافات.</w:t>
      </w:r>
    </w:p>
    <w:p w14:paraId="4EA47EEC" w14:textId="3F7E100B" w:rsidR="00214C00" w:rsidRPr="00103F22" w:rsidRDefault="00214C00" w:rsidP="00DA7A8C">
      <w:pPr>
        <w:numPr>
          <w:ilvl w:val="0"/>
          <w:numId w:val="66"/>
        </w:numPr>
        <w:spacing w:before="120" w:after="0" w:line="240" w:lineRule="auto"/>
        <w:ind w:left="395" w:hanging="322"/>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 xml:space="preserve">تطوير </w:t>
      </w:r>
      <w:hyperlink r:id="rId19" w:history="1">
        <w:r w:rsidRPr="00103F22">
          <w:rPr>
            <w:rFonts w:ascii="Simplified Arabic" w:eastAsia="Calibri" w:hAnsi="Simplified Arabic" w:cs="Simplified Arabic"/>
            <w:sz w:val="28"/>
            <w:szCs w:val="28"/>
            <w:rtl/>
          </w:rPr>
          <w:t>التجارة الإلكترونية</w:t>
        </w:r>
      </w:hyperlink>
      <w:r w:rsidRPr="00103F22">
        <w:rPr>
          <w:rFonts w:ascii="Simplified Arabic" w:eastAsia="Calibri" w:hAnsi="Simplified Arabic" w:cs="Simplified Arabic"/>
          <w:sz w:val="28"/>
          <w:szCs w:val="28"/>
          <w:rtl/>
        </w:rPr>
        <w:t>، وتسهيل سبل البيع والشراء، بالإضافة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القدرة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تبادل </w:t>
      </w:r>
      <w:hyperlink r:id="rId20" w:history="1">
        <w:r w:rsidRPr="00103F22">
          <w:rPr>
            <w:rFonts w:ascii="Simplified Arabic" w:eastAsia="Calibri" w:hAnsi="Simplified Arabic" w:cs="Simplified Arabic"/>
            <w:sz w:val="28"/>
            <w:szCs w:val="28"/>
            <w:rtl/>
          </w:rPr>
          <w:t>العملات</w:t>
        </w:r>
      </w:hyperlink>
      <w:r w:rsidRPr="00103F22">
        <w:rPr>
          <w:rFonts w:ascii="Simplified Arabic" w:eastAsia="Calibri" w:hAnsi="Simplified Arabic" w:cs="Simplified Arabic"/>
          <w:sz w:val="28"/>
          <w:szCs w:val="28"/>
          <w:rtl/>
        </w:rPr>
        <w:t>.</w:t>
      </w:r>
    </w:p>
    <w:p w14:paraId="17A61448" w14:textId="5615AEA7" w:rsidR="00214C00" w:rsidRPr="00103F22" w:rsidRDefault="00214C00" w:rsidP="00DA7A8C">
      <w:pPr>
        <w:numPr>
          <w:ilvl w:val="0"/>
          <w:numId w:val="66"/>
        </w:numPr>
        <w:spacing w:before="120" w:after="0" w:line="240" w:lineRule="auto"/>
        <w:ind w:left="395" w:hanging="322"/>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تعتبر الأفضل وفقا للتكلفة، حيث ساعدت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تحسين إنتاجة العمل، مما أد</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لزيادة أجور الموظفين والعمال</w:t>
      </w:r>
      <w:r w:rsidRPr="00103F22">
        <w:rPr>
          <w:rFonts w:ascii="Simplified Arabic" w:eastAsia="Calibri" w:hAnsi="Simplified Arabic" w:cs="Simplified Arabic"/>
          <w:sz w:val="28"/>
          <w:szCs w:val="28"/>
          <w:rtl/>
          <w:lang w:bidi="ar-EG"/>
        </w:rPr>
        <w:t xml:space="preserve">ة. </w:t>
      </w:r>
    </w:p>
    <w:p w14:paraId="5964BAE3" w14:textId="77777777" w:rsidR="00214C00" w:rsidRPr="00103F22" w:rsidRDefault="00214C00" w:rsidP="00DA7A8C">
      <w:pPr>
        <w:numPr>
          <w:ilvl w:val="0"/>
          <w:numId w:val="66"/>
        </w:numPr>
        <w:spacing w:before="120" w:after="0" w:line="240" w:lineRule="auto"/>
        <w:ind w:left="395" w:hanging="322"/>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فتحت الأبواب أمام التعليم عن بعد وإجراء المزيد من الدراسات والأبحاث العملية والأدبية</w:t>
      </w:r>
      <w:r w:rsidRPr="00103F22">
        <w:rPr>
          <w:rFonts w:ascii="Simplified Arabic" w:eastAsia="Calibri" w:hAnsi="Simplified Arabic" w:cs="Simplified Arabic"/>
          <w:sz w:val="28"/>
          <w:szCs w:val="28"/>
        </w:rPr>
        <w:t>.</w:t>
      </w:r>
    </w:p>
    <w:p w14:paraId="0862812B" w14:textId="009E766A" w:rsidR="00214C00" w:rsidRPr="00103F22" w:rsidRDefault="00214C00" w:rsidP="00DA7A8C">
      <w:pPr>
        <w:numPr>
          <w:ilvl w:val="0"/>
          <w:numId w:val="66"/>
        </w:numPr>
        <w:spacing w:before="120" w:after="0" w:line="240" w:lineRule="auto"/>
        <w:ind w:left="395" w:right="-142" w:hanging="322"/>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تساعد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توفير الوقت والمجهود المبذول يوميا.</w:t>
      </w:r>
    </w:p>
    <w:p w14:paraId="4601F4E9" w14:textId="33A35A18" w:rsidR="00214C00" w:rsidRPr="00103F22" w:rsidRDefault="00214C00" w:rsidP="00DA7A8C">
      <w:pPr>
        <w:numPr>
          <w:ilvl w:val="0"/>
          <w:numId w:val="66"/>
        </w:numPr>
        <w:spacing w:before="120" w:after="0" w:line="240" w:lineRule="auto"/>
        <w:ind w:left="395" w:right="-142" w:hanging="322"/>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جعلت العالم قرية صغيرة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الرغم من بعد المسافات. </w:t>
      </w:r>
    </w:p>
    <w:p w14:paraId="541D6184" w14:textId="23EEF4F0" w:rsidR="00214C00" w:rsidRPr="00103F22" w:rsidRDefault="00214C00" w:rsidP="00DA7A8C">
      <w:pPr>
        <w:numPr>
          <w:ilvl w:val="0"/>
          <w:numId w:val="66"/>
        </w:numPr>
        <w:spacing w:before="120" w:after="0" w:line="240" w:lineRule="auto"/>
        <w:ind w:left="395" w:right="-142" w:hanging="322"/>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خلقت مجالات جديدة للعمل واستحداث الوظائف، كالبرمجة وتطوير الويب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سبيل المثال:التعرف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أحدث التفاصيل والأخبار حول العالم لحظة بلحظة بمجرد وقوع الحدث.</w:t>
      </w:r>
    </w:p>
    <w:p w14:paraId="0632DAC0" w14:textId="66C26886" w:rsidR="00214C00" w:rsidRPr="00103F22" w:rsidRDefault="00214C00" w:rsidP="00BC3F35">
      <w:pPr>
        <w:spacing w:before="120" w:after="0" w:line="240" w:lineRule="auto"/>
        <w:jc w:val="both"/>
        <w:rPr>
          <w:rFonts w:ascii="Simplified Arabic" w:eastAsia="Times New Roman" w:hAnsi="Simplified Arabic" w:cs="Simplified Arabic"/>
          <w:b/>
          <w:bCs/>
          <w:sz w:val="28"/>
          <w:szCs w:val="28"/>
        </w:rPr>
      </w:pPr>
      <w:r w:rsidRPr="00103F22">
        <w:rPr>
          <w:rFonts w:ascii="Simplified Arabic" w:eastAsia="Times New Roman" w:hAnsi="Simplified Arabic" w:cs="Simplified Arabic"/>
          <w:b/>
          <w:bCs/>
          <w:sz w:val="28"/>
          <w:szCs w:val="28"/>
          <w:rtl/>
        </w:rPr>
        <w:lastRenderedPageBreak/>
        <w:t>وتمتلك التكنولوجيا العديد من الخصائص منها ما يل</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w:t>
      </w:r>
      <w:r w:rsidRPr="00103F22">
        <w:rPr>
          <w:rFonts w:ascii="Simplified Arabic" w:eastAsia="Times New Roman" w:hAnsi="Simplified Arabic" w:cs="Simplified Arabic" w:hint="cs"/>
          <w:b/>
          <w:bCs/>
          <w:sz w:val="28"/>
          <w:szCs w:val="28"/>
          <w:rtl/>
        </w:rPr>
        <w:t>-</w:t>
      </w:r>
    </w:p>
    <w:p w14:paraId="67FEAA66" w14:textId="196A1EDE" w:rsidR="00214C00" w:rsidRPr="00103F22" w:rsidRDefault="00214C00" w:rsidP="00BC3F35">
      <w:pPr>
        <w:numPr>
          <w:ilvl w:val="0"/>
          <w:numId w:val="67"/>
        </w:numPr>
        <w:tabs>
          <w:tab w:val="left" w:pos="288"/>
        </w:tabs>
        <w:spacing w:before="120" w:after="0" w:line="240" w:lineRule="auto"/>
        <w:ind w:left="270" w:hanging="253"/>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التكنولوجيا تعتبر من أهم العلوم الموجودة والتي دائما ما تشعر نحو الأفضل وتنفيذ ما تقوم بتعلمه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أرض الواقع، كما أنها إذا تعرفت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معلومة مختلفة قليلا عما لديها بعمل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دراستها بشكل كافي حت</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تتمكن من أن تقوم باستخراج منها شيئا أكثر إفادة للتكنولوجيا</w:t>
      </w:r>
      <w:r w:rsidRPr="00103F22">
        <w:rPr>
          <w:rFonts w:ascii="Simplified Arabic" w:eastAsia="Calibri" w:hAnsi="Simplified Arabic" w:cs="Simplified Arabic"/>
          <w:sz w:val="28"/>
          <w:szCs w:val="28"/>
        </w:rPr>
        <w:t>.</w:t>
      </w:r>
    </w:p>
    <w:p w14:paraId="2FDC032B" w14:textId="0E5ECB0A" w:rsidR="00214C00" w:rsidRPr="00103F22" w:rsidRDefault="00214C00" w:rsidP="00BC3F35">
      <w:pPr>
        <w:numPr>
          <w:ilvl w:val="0"/>
          <w:numId w:val="67"/>
        </w:numPr>
        <w:tabs>
          <w:tab w:val="left" w:pos="288"/>
        </w:tabs>
        <w:spacing w:before="120" w:after="0" w:line="240" w:lineRule="auto"/>
        <w:ind w:left="270" w:hanging="253"/>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تعتبر التكنولوجيا هي إحد</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العلوم المنفردة والمستقلة عن غيرها فتجد لديها تفاصيلها الخاصة من أصول ودراسات ونتائج وأيضا البحث بهذا العلم يختلف تماما عن غيره من العلوم الأخر</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Pr>
        <w:t>.</w:t>
      </w:r>
      <w:r w:rsidRPr="00103F22">
        <w:rPr>
          <w:rFonts w:ascii="Simplified Arabic" w:eastAsia="Calibri" w:hAnsi="Simplified Arabic" w:cs="Simplified Arabic"/>
          <w:sz w:val="28"/>
          <w:szCs w:val="28"/>
          <w:rtl/>
        </w:rPr>
        <w:t xml:space="preserve"> </w:t>
      </w:r>
    </w:p>
    <w:p w14:paraId="2672429E" w14:textId="1CA0C61B" w:rsidR="00214C00" w:rsidRPr="00103F22" w:rsidRDefault="00214C00" w:rsidP="00BC3F35">
      <w:pPr>
        <w:numPr>
          <w:ilvl w:val="0"/>
          <w:numId w:val="67"/>
        </w:numPr>
        <w:tabs>
          <w:tab w:val="left" w:pos="288"/>
        </w:tabs>
        <w:spacing w:before="120" w:after="0" w:line="240" w:lineRule="auto"/>
        <w:ind w:left="270" w:hanging="253"/>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رغم أن هذا العلم دائما يبحث عن حلول لأي مشكلة قد تواجهه ولا يترك أي مشكلة أو يتجنبها ولكنه يبق</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معها حت</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تنتهي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أنه يحاول جاهدا أن يبق</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بعيدا عن المشكلات مهما كانت سببها أو ماهي المشكلة حت</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لا تعود عليه بضرر أو حدوث خلل لديه في أي شيء من تفاصيله</w:t>
      </w:r>
      <w:r w:rsidRPr="00103F22">
        <w:rPr>
          <w:rFonts w:ascii="Simplified Arabic" w:eastAsia="Calibri" w:hAnsi="Simplified Arabic" w:cs="Simplified Arabic"/>
          <w:sz w:val="28"/>
          <w:szCs w:val="28"/>
        </w:rPr>
        <w:t>.</w:t>
      </w:r>
    </w:p>
    <w:p w14:paraId="2FAA9C0F" w14:textId="59F5078B" w:rsidR="00E11D1B" w:rsidRPr="00103F22" w:rsidRDefault="00446E52" w:rsidP="00DA7A8C">
      <w:pPr>
        <w:spacing w:before="120" w:after="0" w:line="240" w:lineRule="auto"/>
        <w:rPr>
          <w:rFonts w:ascii="Simplified Arabic" w:eastAsia="Calibri" w:hAnsi="Simplified Arabic" w:cs="Simplified Arabic"/>
          <w:sz w:val="32"/>
          <w:szCs w:val="32"/>
          <w:rtl/>
        </w:rPr>
      </w:pPr>
      <w:r w:rsidRPr="00DA7A8C">
        <w:rPr>
          <w:rFonts w:cs="Sultan bold" w:hint="cs"/>
          <w:sz w:val="36"/>
          <w:szCs w:val="36"/>
          <w:rtl/>
        </w:rPr>
        <w:t>2</w:t>
      </w:r>
      <w:r w:rsidR="00087778" w:rsidRPr="00DA7A8C">
        <w:rPr>
          <w:rFonts w:cs="Sultan bold" w:hint="cs"/>
          <w:sz w:val="36"/>
          <w:szCs w:val="36"/>
          <w:rtl/>
        </w:rPr>
        <w:t>-</w:t>
      </w:r>
      <w:r w:rsidRPr="00DA7A8C">
        <w:rPr>
          <w:rFonts w:cs="Sultan bold" w:hint="cs"/>
          <w:sz w:val="36"/>
          <w:szCs w:val="36"/>
          <w:rtl/>
        </w:rPr>
        <w:t>4</w:t>
      </w:r>
      <w:r w:rsidR="003746A7" w:rsidRPr="00DA7A8C">
        <w:rPr>
          <w:rFonts w:cs="Sultan bold" w:hint="cs"/>
          <w:sz w:val="36"/>
          <w:szCs w:val="36"/>
          <w:rtl/>
        </w:rPr>
        <w:t xml:space="preserve"> </w:t>
      </w:r>
      <w:r w:rsidR="00213D46" w:rsidRPr="00DA7A8C">
        <w:rPr>
          <w:rFonts w:cs="Sultan bold" w:hint="cs"/>
          <w:sz w:val="36"/>
          <w:szCs w:val="36"/>
          <w:rtl/>
        </w:rPr>
        <w:t>علاقة التكنولجيا الحديثة ب</w:t>
      </w:r>
      <w:r w:rsidR="00DA7A8C">
        <w:rPr>
          <w:rFonts w:cs="Sultan bold"/>
          <w:sz w:val="36"/>
          <w:szCs w:val="36"/>
          <w:rtl/>
        </w:rPr>
        <w:t>أداء</w:t>
      </w:r>
      <w:r w:rsidR="00E11D1B" w:rsidRPr="00DA7A8C">
        <w:rPr>
          <w:rFonts w:cs="Sultan bold"/>
          <w:sz w:val="36"/>
          <w:szCs w:val="36"/>
          <w:rtl/>
        </w:rPr>
        <w:t xml:space="preserve"> الوظيف</w:t>
      </w:r>
      <w:r w:rsidR="00BF652B" w:rsidRPr="00DA7A8C">
        <w:rPr>
          <w:rFonts w:cs="Sultan bold"/>
          <w:sz w:val="36"/>
          <w:szCs w:val="36"/>
          <w:rtl/>
        </w:rPr>
        <w:t>ي</w:t>
      </w:r>
      <w:r w:rsidR="00E11D1B" w:rsidRPr="00103F22">
        <w:rPr>
          <w:rFonts w:ascii="Simplified Arabic" w:eastAsia="Calibri" w:hAnsi="Simplified Arabic" w:cs="Simplified Arabic" w:hint="cs"/>
          <w:sz w:val="32"/>
          <w:szCs w:val="32"/>
          <w:vertAlign w:val="superscript"/>
          <w:rtl/>
        </w:rPr>
        <w:t>(</w:t>
      </w:r>
      <w:r w:rsidR="00E11D1B" w:rsidRPr="00103F22">
        <w:rPr>
          <w:rFonts w:ascii="Simplified Arabic" w:eastAsia="Calibri" w:hAnsi="Simplified Arabic" w:cs="Simplified Arabic"/>
          <w:sz w:val="32"/>
          <w:szCs w:val="32"/>
          <w:vertAlign w:val="superscript"/>
          <w:rtl/>
        </w:rPr>
        <w:footnoteReference w:id="100"/>
      </w:r>
      <w:r w:rsidR="00E11D1B" w:rsidRPr="00103F22">
        <w:rPr>
          <w:rFonts w:ascii="Simplified Arabic" w:eastAsia="Calibri" w:hAnsi="Simplified Arabic" w:cs="Simplified Arabic" w:hint="cs"/>
          <w:sz w:val="32"/>
          <w:szCs w:val="32"/>
          <w:vertAlign w:val="superscript"/>
          <w:rtl/>
        </w:rPr>
        <w:t>)</w:t>
      </w:r>
    </w:p>
    <w:p w14:paraId="3F31BEEB" w14:textId="37192585" w:rsidR="00E11D1B" w:rsidRPr="00103F22" w:rsidRDefault="00E11D1B" w:rsidP="00DA7A8C">
      <w:pPr>
        <w:spacing w:before="120" w:after="0" w:line="240" w:lineRule="auto"/>
        <w:ind w:firstLine="720"/>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sz w:val="28"/>
          <w:szCs w:val="28"/>
          <w:rtl/>
        </w:rPr>
        <w:t>تعددت التعريفات الت</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قدمت من قبل الباحثين والدارسين لمفهوم ال</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الوظيف</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والدراسات الت</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أجريت في هذا المجال، إلا أن هناك عوامل مشتركة تجمـع هذه التعريفات، </w:t>
      </w:r>
      <w:r w:rsidRPr="00103F22">
        <w:rPr>
          <w:rFonts w:ascii="Simplified Arabic" w:eastAsia="Calibri" w:hAnsi="Simplified Arabic" w:cs="Simplified Arabic"/>
          <w:b/>
          <w:bCs/>
          <w:sz w:val="28"/>
          <w:szCs w:val="28"/>
          <w:rtl/>
        </w:rPr>
        <w:t>وهي كما يلي</w:t>
      </w:r>
      <w:r w:rsidR="006C097F">
        <w:rPr>
          <w:rFonts w:ascii="Simplified Arabic" w:eastAsia="Calibri" w:hAnsi="Simplified Arabic" w:cs="Simplified Arabic"/>
          <w:b/>
          <w:bCs/>
          <w:sz w:val="28"/>
          <w:szCs w:val="28"/>
          <w:rtl/>
        </w:rPr>
        <w:t>:-</w:t>
      </w:r>
    </w:p>
    <w:p w14:paraId="7276248B" w14:textId="24B3B3AB" w:rsidR="00E11D1B" w:rsidRPr="00103F22" w:rsidRDefault="00E11D1B" w:rsidP="00BC3F35">
      <w:pPr>
        <w:numPr>
          <w:ilvl w:val="0"/>
          <w:numId w:val="105"/>
        </w:numPr>
        <w:spacing w:before="120" w:after="0" w:line="240" w:lineRule="auto"/>
        <w:ind w:left="450" w:hanging="450"/>
        <w:jc w:val="both"/>
        <w:rPr>
          <w:rFonts w:ascii="Simplified Arabic" w:eastAsia="Calibri" w:hAnsi="Simplified Arabic" w:cs="Simplified Arabic"/>
          <w:sz w:val="28"/>
          <w:szCs w:val="28"/>
          <w:rtl/>
        </w:rPr>
      </w:pPr>
      <w:r w:rsidRPr="00DA7A8C">
        <w:rPr>
          <w:rFonts w:ascii="Simplified Arabic" w:eastAsia="Calibri" w:hAnsi="Simplified Arabic" w:cs="Simplified Arabic"/>
          <w:b/>
          <w:bCs/>
          <w:sz w:val="28"/>
          <w:szCs w:val="28"/>
          <w:rtl/>
        </w:rPr>
        <w:t>الموظف</w:t>
      </w:r>
      <w:r w:rsidR="006C097F" w:rsidRPr="00DA7A8C">
        <w:rPr>
          <w:rFonts w:ascii="Simplified Arabic" w:eastAsia="Calibri" w:hAnsi="Simplified Arabic" w:cs="Simplified Arabic" w:hint="cs"/>
          <w:b/>
          <w:bCs/>
          <w:sz w:val="28"/>
          <w:szCs w:val="28"/>
          <w:rtl/>
        </w:rPr>
        <w:t>:</w:t>
      </w:r>
      <w:r w:rsidRPr="00103F22">
        <w:rPr>
          <w:rFonts w:ascii="Simplified Arabic" w:eastAsia="Calibri" w:hAnsi="Simplified Arabic" w:cs="Simplified Arabic"/>
          <w:sz w:val="28"/>
          <w:szCs w:val="28"/>
          <w:rtl/>
        </w:rPr>
        <w:t xml:space="preserve"> وما يمتلكه من معرفة ومهارات وقيم واتجاهات ودوافع.</w:t>
      </w:r>
    </w:p>
    <w:p w14:paraId="3964ED45" w14:textId="318F3208" w:rsidR="00E11D1B" w:rsidRPr="00103F22" w:rsidRDefault="00E11D1B" w:rsidP="00BC3F35">
      <w:pPr>
        <w:numPr>
          <w:ilvl w:val="0"/>
          <w:numId w:val="105"/>
        </w:numPr>
        <w:spacing w:before="120" w:after="0" w:line="240" w:lineRule="auto"/>
        <w:ind w:left="450" w:hanging="450"/>
        <w:jc w:val="both"/>
        <w:rPr>
          <w:rFonts w:ascii="Simplified Arabic" w:eastAsia="Calibri" w:hAnsi="Simplified Arabic" w:cs="Simplified Arabic"/>
          <w:sz w:val="28"/>
          <w:szCs w:val="28"/>
          <w:rtl/>
        </w:rPr>
      </w:pPr>
      <w:r w:rsidRPr="00DA7A8C">
        <w:rPr>
          <w:rFonts w:ascii="Simplified Arabic" w:eastAsia="Calibri" w:hAnsi="Simplified Arabic" w:cs="Simplified Arabic"/>
          <w:b/>
          <w:bCs/>
          <w:sz w:val="28"/>
          <w:szCs w:val="28"/>
          <w:rtl/>
        </w:rPr>
        <w:t>الوظيفة</w:t>
      </w:r>
      <w:r w:rsidR="006C097F" w:rsidRPr="00DA7A8C">
        <w:rPr>
          <w:rFonts w:ascii="Simplified Arabic" w:eastAsia="Calibri" w:hAnsi="Simplified Arabic" w:cs="Simplified Arabic" w:hint="cs"/>
          <w:b/>
          <w:bCs/>
          <w:sz w:val="28"/>
          <w:szCs w:val="28"/>
          <w:rtl/>
        </w:rPr>
        <w:t>:</w:t>
      </w:r>
      <w:r w:rsidRPr="00103F22">
        <w:rPr>
          <w:rFonts w:ascii="Simplified Arabic" w:eastAsia="Calibri" w:hAnsi="Simplified Arabic" w:cs="Simplified Arabic"/>
          <w:sz w:val="28"/>
          <w:szCs w:val="28"/>
          <w:rtl/>
        </w:rPr>
        <w:t xml:space="preserve"> وما تتصف به من متطلبات وتحديات وما تقدمـه مـن فـرص عمل.</w:t>
      </w:r>
    </w:p>
    <w:p w14:paraId="6FEF44CF" w14:textId="099A439E" w:rsidR="00E11D1B" w:rsidRPr="00103F22" w:rsidRDefault="00E11D1B" w:rsidP="00BC3F35">
      <w:pPr>
        <w:numPr>
          <w:ilvl w:val="0"/>
          <w:numId w:val="105"/>
        </w:numPr>
        <w:spacing w:before="120" w:after="0" w:line="240" w:lineRule="auto"/>
        <w:ind w:left="450" w:hanging="450"/>
        <w:jc w:val="both"/>
        <w:rPr>
          <w:rFonts w:ascii="Simplified Arabic" w:eastAsia="Calibri" w:hAnsi="Simplified Arabic" w:cs="Simplified Arabic"/>
          <w:sz w:val="28"/>
          <w:szCs w:val="28"/>
          <w:rtl/>
        </w:rPr>
      </w:pPr>
      <w:r w:rsidRPr="00DA7A8C">
        <w:rPr>
          <w:rFonts w:ascii="Simplified Arabic" w:eastAsia="Calibri" w:hAnsi="Simplified Arabic" w:cs="Simplified Arabic"/>
          <w:b/>
          <w:bCs/>
          <w:sz w:val="28"/>
          <w:szCs w:val="28"/>
          <w:rtl/>
        </w:rPr>
        <w:lastRenderedPageBreak/>
        <w:t>الموقف</w:t>
      </w:r>
      <w:r w:rsidR="006C097F" w:rsidRPr="00DA7A8C">
        <w:rPr>
          <w:rFonts w:ascii="Simplified Arabic" w:eastAsia="Calibri" w:hAnsi="Simplified Arabic" w:cs="Simplified Arabic" w:hint="cs"/>
          <w:b/>
          <w:bCs/>
          <w:sz w:val="28"/>
          <w:szCs w:val="28"/>
          <w:rtl/>
        </w:rPr>
        <w:t>:</w:t>
      </w:r>
      <w:r w:rsidRPr="00103F22">
        <w:rPr>
          <w:rFonts w:ascii="Simplified Arabic" w:eastAsia="Calibri" w:hAnsi="Simplified Arabic" w:cs="Simplified Arabic"/>
          <w:sz w:val="28"/>
          <w:szCs w:val="28"/>
          <w:rtl/>
        </w:rPr>
        <w:t xml:space="preserve"> وهو ما تتصف به البيئة التنظيمية والتي تتضمن منـاخ </w:t>
      </w:r>
      <w:r w:rsidR="00DA7A8C">
        <w:rPr>
          <w:rFonts w:ascii="Simplified Arabic" w:eastAsia="Calibri" w:hAnsi="Simplified Arabic" w:cs="Simplified Arabic"/>
          <w:sz w:val="28"/>
          <w:szCs w:val="28"/>
          <w:rtl/>
        </w:rPr>
        <w:t xml:space="preserve">العمل </w:t>
      </w:r>
      <w:r w:rsidRPr="00103F22">
        <w:rPr>
          <w:rFonts w:ascii="Simplified Arabic" w:eastAsia="Calibri" w:hAnsi="Simplified Arabic" w:cs="Simplified Arabic"/>
          <w:sz w:val="28"/>
          <w:szCs w:val="28"/>
          <w:rtl/>
        </w:rPr>
        <w:t>والإشراف وال</w:t>
      </w:r>
      <w:r w:rsidR="00982628">
        <w:rPr>
          <w:rFonts w:ascii="Simplified Arabic" w:eastAsia="Calibri" w:hAnsi="Simplified Arabic" w:cs="Simplified Arabic"/>
          <w:sz w:val="28"/>
          <w:szCs w:val="28"/>
          <w:rtl/>
        </w:rPr>
        <w:t>أنظمة</w:t>
      </w:r>
      <w:r w:rsidRPr="00103F22">
        <w:rPr>
          <w:rFonts w:ascii="Simplified Arabic" w:eastAsia="Calibri" w:hAnsi="Simplified Arabic" w:cs="Simplified Arabic"/>
          <w:sz w:val="28"/>
          <w:szCs w:val="28"/>
          <w:rtl/>
        </w:rPr>
        <w:t xml:space="preserve"> الإدارية والهيكل التنظيمي.</w:t>
      </w:r>
    </w:p>
    <w:p w14:paraId="492FA3BF" w14:textId="3DE9312D" w:rsidR="00E11D1B" w:rsidRPr="00103F22" w:rsidRDefault="00E11D1B" w:rsidP="00DA7A8C">
      <w:pPr>
        <w:spacing w:before="120" w:after="0" w:line="240" w:lineRule="auto"/>
        <w:ind w:firstLine="720"/>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b/>
          <w:bCs/>
          <w:sz w:val="28"/>
          <w:szCs w:val="28"/>
          <w:rtl/>
        </w:rPr>
        <w:t>وبناء عليه، يمكن القول بأن ال</w:t>
      </w:r>
      <w:r w:rsidR="00DA7A8C">
        <w:rPr>
          <w:rFonts w:ascii="Simplified Arabic" w:eastAsia="Calibri" w:hAnsi="Simplified Arabic" w:cs="Simplified Arabic"/>
          <w:b/>
          <w:bCs/>
          <w:sz w:val="28"/>
          <w:szCs w:val="28"/>
          <w:rtl/>
        </w:rPr>
        <w:t>أداء</w:t>
      </w:r>
      <w:r w:rsidRPr="00103F22">
        <w:rPr>
          <w:rFonts w:ascii="Simplified Arabic" w:eastAsia="Calibri" w:hAnsi="Simplified Arabic" w:cs="Simplified Arabic"/>
          <w:b/>
          <w:bCs/>
          <w:sz w:val="28"/>
          <w:szCs w:val="28"/>
          <w:rtl/>
        </w:rPr>
        <w:t xml:space="preserve"> الوظيفي هو محصلة لتفاعل عدد مـن العوامل المتداخلة التي يجب أن تأخذها المنظمات بعـين الاعتبـار لتحـسين أدائها</w:t>
      </w:r>
      <w:r w:rsidR="006C097F">
        <w:rPr>
          <w:rFonts w:ascii="Simplified Arabic" w:eastAsia="Calibri" w:hAnsi="Simplified Arabic" w:cs="Simplified Arabic"/>
          <w:b/>
          <w:bCs/>
          <w:sz w:val="28"/>
          <w:szCs w:val="28"/>
          <w:rtl/>
        </w:rPr>
        <w:t>.</w:t>
      </w:r>
    </w:p>
    <w:p w14:paraId="43A9BB9D" w14:textId="2B381471" w:rsidR="00E11D1B" w:rsidRPr="00DA7A8C" w:rsidRDefault="00446E52" w:rsidP="00BC3F35">
      <w:pPr>
        <w:spacing w:before="120" w:after="0" w:line="240" w:lineRule="auto"/>
        <w:jc w:val="both"/>
        <w:rPr>
          <w:rFonts w:ascii="Simplified Arabic" w:eastAsia="Calibri" w:hAnsi="Simplified Arabic" w:cs="Simplified Arabic"/>
          <w:b/>
          <w:bCs/>
          <w:sz w:val="28"/>
          <w:szCs w:val="28"/>
          <w:rtl/>
        </w:rPr>
      </w:pPr>
      <w:r w:rsidRPr="00DA7A8C">
        <w:rPr>
          <w:rFonts w:ascii="Simplified Arabic" w:eastAsia="Calibri" w:hAnsi="Simplified Arabic" w:cs="Simplified Arabic" w:hint="cs"/>
          <w:b/>
          <w:bCs/>
          <w:sz w:val="28"/>
          <w:szCs w:val="28"/>
          <w:rtl/>
        </w:rPr>
        <w:t>2</w:t>
      </w:r>
      <w:r w:rsidR="00087778" w:rsidRPr="00DA7A8C">
        <w:rPr>
          <w:rFonts w:ascii="Simplified Arabic" w:eastAsia="Calibri" w:hAnsi="Simplified Arabic" w:cs="Simplified Arabic" w:hint="cs"/>
          <w:b/>
          <w:bCs/>
          <w:sz w:val="28"/>
          <w:szCs w:val="28"/>
          <w:rtl/>
        </w:rPr>
        <w:t>-4-</w:t>
      </w:r>
      <w:r w:rsidRPr="00DA7A8C">
        <w:rPr>
          <w:rFonts w:ascii="Simplified Arabic" w:eastAsia="Calibri" w:hAnsi="Simplified Arabic" w:cs="Simplified Arabic" w:hint="cs"/>
          <w:b/>
          <w:bCs/>
          <w:sz w:val="28"/>
          <w:szCs w:val="28"/>
          <w:rtl/>
        </w:rPr>
        <w:t>1</w:t>
      </w:r>
      <w:r w:rsidR="00E11D1B" w:rsidRPr="00DA7A8C">
        <w:rPr>
          <w:rFonts w:ascii="Simplified Arabic" w:eastAsia="Calibri" w:hAnsi="Simplified Arabic" w:cs="Simplified Arabic" w:hint="cs"/>
          <w:b/>
          <w:bCs/>
          <w:sz w:val="28"/>
          <w:szCs w:val="28"/>
          <w:rtl/>
        </w:rPr>
        <w:t xml:space="preserve"> </w:t>
      </w:r>
      <w:r w:rsidR="00E11D1B" w:rsidRPr="00DA7A8C">
        <w:rPr>
          <w:rFonts w:ascii="Simplified Arabic" w:eastAsia="Calibri" w:hAnsi="Simplified Arabic" w:cs="Simplified Arabic"/>
          <w:b/>
          <w:bCs/>
          <w:sz w:val="28"/>
          <w:szCs w:val="28"/>
          <w:rtl/>
        </w:rPr>
        <w:t>أهم عناصر ال</w:t>
      </w:r>
      <w:r w:rsidR="00DA7A8C">
        <w:rPr>
          <w:rFonts w:ascii="Simplified Arabic" w:eastAsia="Calibri" w:hAnsi="Simplified Arabic" w:cs="Simplified Arabic"/>
          <w:b/>
          <w:bCs/>
          <w:sz w:val="28"/>
          <w:szCs w:val="28"/>
          <w:rtl/>
        </w:rPr>
        <w:t>أداء</w:t>
      </w:r>
      <w:r w:rsidR="00E11D1B" w:rsidRPr="00DA7A8C">
        <w:rPr>
          <w:rFonts w:ascii="Simplified Arabic" w:eastAsia="Calibri" w:hAnsi="Simplified Arabic" w:cs="Simplified Arabic"/>
          <w:b/>
          <w:bCs/>
          <w:sz w:val="28"/>
          <w:szCs w:val="28"/>
          <w:rtl/>
        </w:rPr>
        <w:t xml:space="preserve"> الوظيفي كما يلي</w:t>
      </w:r>
      <w:r w:rsidR="006C097F" w:rsidRPr="00DA7A8C">
        <w:rPr>
          <w:rFonts w:ascii="Simplified Arabic" w:eastAsia="Calibri" w:hAnsi="Simplified Arabic" w:cs="Simplified Arabic" w:hint="cs"/>
          <w:b/>
          <w:bCs/>
          <w:sz w:val="28"/>
          <w:szCs w:val="28"/>
          <w:rtl/>
        </w:rPr>
        <w:t>:</w:t>
      </w:r>
      <w:r w:rsidR="00E11D1B" w:rsidRPr="00DA7A8C">
        <w:rPr>
          <w:rFonts w:ascii="Simplified Arabic" w:eastAsia="Calibri" w:hAnsi="Simplified Arabic" w:cs="Simplified Arabic" w:hint="cs"/>
          <w:b/>
          <w:bCs/>
          <w:sz w:val="28"/>
          <w:szCs w:val="28"/>
          <w:rtl/>
        </w:rPr>
        <w:t>-</w:t>
      </w:r>
    </w:p>
    <w:p w14:paraId="618F5F15" w14:textId="33BD4984" w:rsidR="00E11D1B" w:rsidRPr="00103F22" w:rsidRDefault="00E11D1B" w:rsidP="00DA7A8C">
      <w:pPr>
        <w:numPr>
          <w:ilvl w:val="0"/>
          <w:numId w:val="106"/>
        </w:numPr>
        <w:tabs>
          <w:tab w:val="right" w:pos="360"/>
        </w:tabs>
        <w:spacing w:before="120" w:after="0" w:line="240" w:lineRule="auto"/>
        <w:ind w:left="360" w:hanging="270"/>
        <w:jc w:val="both"/>
        <w:rPr>
          <w:rFonts w:ascii="Simplified Arabic" w:eastAsia="Calibri" w:hAnsi="Simplified Arabic" w:cs="Simplified Arabic"/>
          <w:sz w:val="28"/>
          <w:szCs w:val="28"/>
          <w:rtl/>
        </w:rPr>
      </w:pPr>
      <w:r w:rsidRPr="00103F22">
        <w:rPr>
          <w:rFonts w:ascii="Simplified Arabic" w:eastAsia="Calibri" w:hAnsi="Simplified Arabic" w:cs="Simplified Arabic"/>
          <w:b/>
          <w:bCs/>
          <w:sz w:val="28"/>
          <w:szCs w:val="28"/>
          <w:rtl/>
        </w:rPr>
        <w:t>المعرفة بمتطلبات الوظيفة</w:t>
      </w:r>
      <w:r w:rsidR="006C097F">
        <w:rPr>
          <w:rFonts w:ascii="Simplified Arabic" w:eastAsia="Calibri" w:hAnsi="Simplified Arabic" w:cs="Simplified Arabic"/>
          <w:b/>
          <w:bCs/>
          <w:sz w:val="28"/>
          <w:szCs w:val="28"/>
          <w:rtl/>
        </w:rPr>
        <w:t>:</w:t>
      </w:r>
      <w:r w:rsidRPr="00103F22">
        <w:rPr>
          <w:rFonts w:ascii="Simplified Arabic" w:eastAsia="Calibri" w:hAnsi="Simplified Arabic" w:cs="Simplified Arabic"/>
          <w:sz w:val="28"/>
          <w:szCs w:val="28"/>
          <w:rtl/>
        </w:rPr>
        <w:t xml:space="preserve"> وتشمل المعارف العامة</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والمهارات الفنية والمهنية، والخلفية العامة عن الوظيفة والمجالات المرتبطة بها</w:t>
      </w:r>
      <w:r w:rsidRPr="00103F22">
        <w:rPr>
          <w:rFonts w:ascii="Simplified Arabic" w:eastAsia="Calibri" w:hAnsi="Simplified Arabic" w:cs="Simplified Arabic" w:hint="cs"/>
          <w:sz w:val="28"/>
          <w:szCs w:val="28"/>
          <w:rtl/>
        </w:rPr>
        <w:t>.</w:t>
      </w:r>
    </w:p>
    <w:p w14:paraId="543F9BCB" w14:textId="7FBA2584" w:rsidR="00E11D1B" w:rsidRPr="00103F22" w:rsidRDefault="00E11D1B" w:rsidP="00DA7A8C">
      <w:pPr>
        <w:numPr>
          <w:ilvl w:val="0"/>
          <w:numId w:val="106"/>
        </w:numPr>
        <w:tabs>
          <w:tab w:val="right" w:pos="360"/>
        </w:tabs>
        <w:spacing w:before="120" w:after="0" w:line="240" w:lineRule="auto"/>
        <w:ind w:left="360" w:hanging="270"/>
        <w:jc w:val="both"/>
        <w:rPr>
          <w:rFonts w:ascii="Simplified Arabic" w:eastAsia="Calibri" w:hAnsi="Simplified Arabic" w:cs="Simplified Arabic"/>
          <w:sz w:val="28"/>
          <w:szCs w:val="28"/>
          <w:rtl/>
        </w:rPr>
      </w:pPr>
      <w:r w:rsidRPr="00103F22">
        <w:rPr>
          <w:rFonts w:ascii="Simplified Arabic" w:eastAsia="Calibri" w:hAnsi="Simplified Arabic" w:cs="Simplified Arabic"/>
          <w:b/>
          <w:bCs/>
          <w:sz w:val="28"/>
          <w:szCs w:val="28"/>
          <w:rtl/>
        </w:rPr>
        <w:t>نوعية العمل</w:t>
      </w:r>
      <w:r w:rsidR="006C097F">
        <w:rPr>
          <w:rFonts w:ascii="Simplified Arabic" w:eastAsia="Calibri" w:hAnsi="Simplified Arabic" w:cs="Simplified Arabic"/>
          <w:b/>
          <w:bCs/>
          <w:sz w:val="28"/>
          <w:szCs w:val="28"/>
          <w:rtl/>
        </w:rPr>
        <w:t>:</w:t>
      </w:r>
      <w:r w:rsidRPr="00103F22">
        <w:rPr>
          <w:rFonts w:ascii="Simplified Arabic" w:eastAsia="Calibri" w:hAnsi="Simplified Arabic" w:cs="Simplified Arabic"/>
          <w:sz w:val="28"/>
          <w:szCs w:val="28"/>
          <w:rtl/>
        </w:rPr>
        <w:t xml:space="preserve"> وتتمثل في مد</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ما يدركه الفرد عن عمله الذي يقوم به وما يمتلكه من رغبة ومهارات وبراعة وقدرة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التنظيم وتنفيذ العمل دون الوقوع في الأخطاء</w:t>
      </w:r>
      <w:r w:rsidRPr="00103F22">
        <w:rPr>
          <w:rFonts w:ascii="Simplified Arabic" w:eastAsia="Calibri" w:hAnsi="Simplified Arabic" w:cs="Simplified Arabic" w:hint="cs"/>
          <w:sz w:val="28"/>
          <w:szCs w:val="28"/>
          <w:rtl/>
        </w:rPr>
        <w:t>.</w:t>
      </w:r>
    </w:p>
    <w:p w14:paraId="27489B8E" w14:textId="233E2D9E" w:rsidR="00E11D1B" w:rsidRPr="00103F22" w:rsidRDefault="00E11D1B" w:rsidP="00DA7A8C">
      <w:pPr>
        <w:numPr>
          <w:ilvl w:val="0"/>
          <w:numId w:val="106"/>
        </w:numPr>
        <w:tabs>
          <w:tab w:val="right" w:pos="360"/>
        </w:tabs>
        <w:spacing w:before="120" w:after="0" w:line="240" w:lineRule="auto"/>
        <w:ind w:left="360" w:hanging="270"/>
        <w:jc w:val="both"/>
        <w:rPr>
          <w:rFonts w:ascii="Simplified Arabic" w:eastAsia="Calibri" w:hAnsi="Simplified Arabic" w:cs="Simplified Arabic"/>
          <w:b/>
          <w:bCs/>
          <w:sz w:val="28"/>
          <w:szCs w:val="28"/>
        </w:rPr>
      </w:pPr>
      <w:r w:rsidRPr="00103F22">
        <w:rPr>
          <w:rFonts w:ascii="Simplified Arabic" w:eastAsia="Calibri" w:hAnsi="Simplified Arabic" w:cs="Simplified Arabic"/>
          <w:b/>
          <w:bCs/>
          <w:sz w:val="28"/>
          <w:szCs w:val="28"/>
          <w:rtl/>
        </w:rPr>
        <w:t>كمية العمل المنجز</w:t>
      </w:r>
      <w:r w:rsidR="006C097F">
        <w:rPr>
          <w:rFonts w:ascii="Simplified Arabic" w:eastAsia="Calibri" w:hAnsi="Simplified Arabic" w:cs="Simplified Arabic"/>
          <w:b/>
          <w:bCs/>
          <w:sz w:val="28"/>
          <w:szCs w:val="28"/>
          <w:rtl/>
        </w:rPr>
        <w:t>:</w:t>
      </w:r>
      <w:r w:rsidRPr="00103F22">
        <w:rPr>
          <w:rFonts w:ascii="Simplified Arabic" w:eastAsia="Calibri" w:hAnsi="Simplified Arabic" w:cs="Simplified Arabic"/>
          <w:sz w:val="28"/>
          <w:szCs w:val="28"/>
          <w:rtl/>
        </w:rPr>
        <w:t xml:space="preserve"> أي مقدار العمل الذي يستطيع الموظف إنجازه فـي الظروف العادية للعمل، ومقدار سرعة هذا الإنجاز</w:t>
      </w:r>
      <w:r w:rsidRPr="00103F22">
        <w:rPr>
          <w:rFonts w:ascii="Simplified Arabic" w:eastAsia="Calibri" w:hAnsi="Simplified Arabic" w:cs="Simplified Arabic"/>
          <w:sz w:val="28"/>
          <w:szCs w:val="28"/>
        </w:rPr>
        <w:t>.</w:t>
      </w:r>
    </w:p>
    <w:p w14:paraId="27846423" w14:textId="7876183F" w:rsidR="00E11D1B" w:rsidRPr="00103F22" w:rsidRDefault="00E11D1B" w:rsidP="00BC3F35">
      <w:pPr>
        <w:numPr>
          <w:ilvl w:val="0"/>
          <w:numId w:val="106"/>
        </w:numPr>
        <w:tabs>
          <w:tab w:val="right" w:pos="360"/>
        </w:tabs>
        <w:spacing w:before="120" w:after="0" w:line="240" w:lineRule="auto"/>
        <w:ind w:left="360" w:hanging="270"/>
        <w:jc w:val="both"/>
        <w:rPr>
          <w:rFonts w:ascii="Simplified Arabic" w:eastAsia="Calibri" w:hAnsi="Simplified Arabic" w:cs="Simplified Arabic"/>
          <w:b/>
          <w:bCs/>
          <w:sz w:val="28"/>
          <w:szCs w:val="28"/>
        </w:rPr>
      </w:pP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b/>
          <w:bCs/>
          <w:sz w:val="28"/>
          <w:szCs w:val="28"/>
          <w:rtl/>
        </w:rPr>
        <w:t>المثابرة والوثوق</w:t>
      </w:r>
      <w:r w:rsidR="006C097F">
        <w:rPr>
          <w:rFonts w:ascii="Simplified Arabic" w:eastAsia="Calibri" w:hAnsi="Simplified Arabic" w:cs="Simplified Arabic"/>
          <w:b/>
          <w:bCs/>
          <w:sz w:val="28"/>
          <w:szCs w:val="28"/>
          <w:rtl/>
        </w:rPr>
        <w:t>:</w:t>
      </w:r>
      <w:r w:rsidRPr="00103F22">
        <w:rPr>
          <w:rFonts w:ascii="Simplified Arabic" w:eastAsia="Calibri" w:hAnsi="Simplified Arabic" w:cs="Simplified Arabic"/>
          <w:sz w:val="28"/>
          <w:szCs w:val="28"/>
          <w:rtl/>
        </w:rPr>
        <w:t xml:space="preserve"> وتشمل الجدية والتفاني في العمل وقدرة الموظف علـ</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تحمل مسؤولية العمل وإنجاز ال</w:t>
      </w:r>
      <w:r w:rsidR="00BF652B">
        <w:rPr>
          <w:rFonts w:ascii="Simplified Arabic" w:eastAsia="Calibri" w:hAnsi="Simplified Arabic" w:cs="Simplified Arabic"/>
          <w:sz w:val="28"/>
          <w:szCs w:val="28"/>
          <w:rtl/>
        </w:rPr>
        <w:t>أعمال</w:t>
      </w:r>
      <w:r w:rsidRPr="00103F22">
        <w:rPr>
          <w:rFonts w:ascii="Simplified Arabic" w:eastAsia="Calibri" w:hAnsi="Simplified Arabic" w:cs="Simplified Arabic"/>
          <w:sz w:val="28"/>
          <w:szCs w:val="28"/>
          <w:rtl/>
        </w:rPr>
        <w:t xml:space="preserve"> في أوقاتها المحددة</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ومد</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حاجـة هذا الموظف للإرشاد والتوجيه من قبل المشرفي</w:t>
      </w:r>
      <w:r w:rsidRPr="00103F22">
        <w:rPr>
          <w:rFonts w:ascii="Simplified Arabic" w:eastAsia="Calibri" w:hAnsi="Simplified Arabic" w:cs="Simplified Arabic" w:hint="cs"/>
          <w:sz w:val="28"/>
          <w:szCs w:val="28"/>
          <w:rtl/>
        </w:rPr>
        <w:t>ن.</w:t>
      </w:r>
    </w:p>
    <w:p w14:paraId="1D026C7B" w14:textId="219662D9" w:rsidR="00E11D1B" w:rsidRPr="00DA7A8C" w:rsidRDefault="00087778" w:rsidP="00DA7A8C">
      <w:pPr>
        <w:tabs>
          <w:tab w:val="right" w:pos="0"/>
        </w:tabs>
        <w:spacing w:before="120" w:after="0" w:line="240" w:lineRule="auto"/>
        <w:jc w:val="both"/>
        <w:rPr>
          <w:rFonts w:ascii="Simplified Arabic" w:eastAsia="Calibri" w:hAnsi="Simplified Arabic" w:cs="Simplified Arabic"/>
          <w:b/>
          <w:bCs/>
          <w:sz w:val="28"/>
          <w:szCs w:val="28"/>
        </w:rPr>
      </w:pPr>
      <w:r w:rsidRPr="00DA7A8C">
        <w:rPr>
          <w:rFonts w:ascii="Simplified Arabic" w:eastAsia="Calibri" w:hAnsi="Simplified Arabic" w:cs="Simplified Arabic" w:hint="cs"/>
          <w:b/>
          <w:bCs/>
          <w:sz w:val="28"/>
          <w:szCs w:val="28"/>
          <w:rtl/>
        </w:rPr>
        <w:t>2-4-2</w:t>
      </w:r>
      <w:r w:rsidR="00DA7A8C">
        <w:rPr>
          <w:rFonts w:ascii="Simplified Arabic" w:eastAsia="Calibri" w:hAnsi="Simplified Arabic" w:cs="Simplified Arabic" w:hint="cs"/>
          <w:b/>
          <w:bCs/>
          <w:sz w:val="28"/>
          <w:szCs w:val="28"/>
          <w:rtl/>
        </w:rPr>
        <w:t xml:space="preserve"> </w:t>
      </w:r>
      <w:r w:rsidR="00E11D1B" w:rsidRPr="00DA7A8C">
        <w:rPr>
          <w:rFonts w:ascii="Simplified Arabic" w:eastAsia="Calibri" w:hAnsi="Simplified Arabic" w:cs="Simplified Arabic" w:hint="cs"/>
          <w:b/>
          <w:bCs/>
          <w:sz w:val="28"/>
          <w:szCs w:val="28"/>
          <w:rtl/>
        </w:rPr>
        <w:t>العوامل المؤثرة عل</w:t>
      </w:r>
      <w:r w:rsidR="00BF652B" w:rsidRPr="00DA7A8C">
        <w:rPr>
          <w:rFonts w:ascii="Simplified Arabic" w:eastAsia="Calibri" w:hAnsi="Simplified Arabic" w:cs="Simplified Arabic" w:hint="cs"/>
          <w:b/>
          <w:bCs/>
          <w:sz w:val="28"/>
          <w:szCs w:val="28"/>
          <w:rtl/>
        </w:rPr>
        <w:t>ي</w:t>
      </w:r>
      <w:r w:rsidR="00E11D1B" w:rsidRPr="00DA7A8C">
        <w:rPr>
          <w:rFonts w:ascii="Simplified Arabic" w:eastAsia="Calibri" w:hAnsi="Simplified Arabic" w:cs="Simplified Arabic" w:hint="cs"/>
          <w:b/>
          <w:bCs/>
          <w:sz w:val="28"/>
          <w:szCs w:val="28"/>
          <w:rtl/>
        </w:rPr>
        <w:t xml:space="preserve"> ال</w:t>
      </w:r>
      <w:r w:rsidR="00DA7A8C">
        <w:rPr>
          <w:rFonts w:ascii="Simplified Arabic" w:eastAsia="Calibri" w:hAnsi="Simplified Arabic" w:cs="Simplified Arabic" w:hint="cs"/>
          <w:b/>
          <w:bCs/>
          <w:sz w:val="28"/>
          <w:szCs w:val="28"/>
          <w:rtl/>
        </w:rPr>
        <w:t>أداء</w:t>
      </w:r>
      <w:r w:rsidR="00E11D1B" w:rsidRPr="00DA7A8C">
        <w:rPr>
          <w:rFonts w:ascii="Simplified Arabic" w:eastAsia="Calibri" w:hAnsi="Simplified Arabic" w:cs="Simplified Arabic" w:hint="cs"/>
          <w:b/>
          <w:bCs/>
          <w:sz w:val="28"/>
          <w:szCs w:val="28"/>
          <w:rtl/>
        </w:rPr>
        <w:t xml:space="preserve"> الوظيف</w:t>
      </w:r>
      <w:r w:rsidR="00BF652B" w:rsidRPr="00DA7A8C">
        <w:rPr>
          <w:rFonts w:ascii="Simplified Arabic" w:eastAsia="Calibri" w:hAnsi="Simplified Arabic" w:cs="Simplified Arabic" w:hint="cs"/>
          <w:b/>
          <w:bCs/>
          <w:sz w:val="28"/>
          <w:szCs w:val="28"/>
          <w:rtl/>
        </w:rPr>
        <w:t>ي</w:t>
      </w:r>
      <w:r w:rsidR="00E11D1B" w:rsidRPr="00DA7A8C">
        <w:rPr>
          <w:rFonts w:ascii="Simplified Arabic" w:eastAsia="Calibri" w:hAnsi="Simplified Arabic" w:cs="Simplified Arabic" w:hint="cs"/>
          <w:b/>
          <w:bCs/>
          <w:sz w:val="28"/>
          <w:szCs w:val="28"/>
          <w:rtl/>
        </w:rPr>
        <w:t xml:space="preserve"> </w:t>
      </w:r>
    </w:p>
    <w:p w14:paraId="01087564" w14:textId="379B8BD5" w:rsidR="00E11D1B" w:rsidRPr="00103F22" w:rsidRDefault="00E11D1B" w:rsidP="00BC3F35">
      <w:pPr>
        <w:tabs>
          <w:tab w:val="right" w:pos="0"/>
        </w:tabs>
        <w:spacing w:before="120" w:after="0" w:line="240" w:lineRule="auto"/>
        <w:jc w:val="both"/>
        <w:rPr>
          <w:rFonts w:ascii="Simplified Arabic" w:eastAsia="Calibri" w:hAnsi="Simplified Arabic" w:cs="Simplified Arabic"/>
          <w:b/>
          <w:bCs/>
          <w:sz w:val="28"/>
          <w:szCs w:val="28"/>
          <w:rtl/>
        </w:rPr>
      </w:pPr>
      <w:r w:rsidRPr="00103F22">
        <w:rPr>
          <w:rFonts w:ascii="Calibri" w:eastAsia="Calibri" w:hAnsi="Calibri" w:cs="Arial" w:hint="cs"/>
          <w:b/>
          <w:bCs/>
          <w:rtl/>
        </w:rPr>
        <w:t xml:space="preserve"> </w:t>
      </w:r>
      <w:r w:rsidRPr="00103F22">
        <w:rPr>
          <w:rFonts w:ascii="Simplified Arabic" w:eastAsia="Calibri" w:hAnsi="Simplified Arabic" w:cs="Simplified Arabic"/>
          <w:b/>
          <w:bCs/>
          <w:sz w:val="28"/>
          <w:szCs w:val="28"/>
          <w:rtl/>
        </w:rPr>
        <w:t>يتأثر ال</w:t>
      </w:r>
      <w:r w:rsidR="00DA7A8C">
        <w:rPr>
          <w:rFonts w:ascii="Simplified Arabic" w:eastAsia="Calibri" w:hAnsi="Simplified Arabic" w:cs="Simplified Arabic"/>
          <w:b/>
          <w:bCs/>
          <w:sz w:val="28"/>
          <w:szCs w:val="28"/>
          <w:rtl/>
        </w:rPr>
        <w:t>أداء</w:t>
      </w:r>
      <w:r w:rsidRPr="00103F22">
        <w:rPr>
          <w:rFonts w:ascii="Simplified Arabic" w:eastAsia="Calibri" w:hAnsi="Simplified Arabic" w:cs="Simplified Arabic"/>
          <w:b/>
          <w:bCs/>
          <w:sz w:val="28"/>
          <w:szCs w:val="28"/>
          <w:rtl/>
        </w:rPr>
        <w:t xml:space="preserve"> الوظيفي بجملة من العوامل يمكن تصنيفها عل</w:t>
      </w:r>
      <w:r w:rsidR="00BF652B">
        <w:rPr>
          <w:rFonts w:ascii="Simplified Arabic" w:eastAsia="Calibri" w:hAnsi="Simplified Arabic" w:cs="Simplified Arabic"/>
          <w:b/>
          <w:bCs/>
          <w:sz w:val="28"/>
          <w:szCs w:val="28"/>
          <w:rtl/>
        </w:rPr>
        <w:t>ي</w:t>
      </w:r>
      <w:r w:rsidRPr="00103F22">
        <w:rPr>
          <w:rFonts w:ascii="Simplified Arabic" w:eastAsia="Calibri" w:hAnsi="Simplified Arabic" w:cs="Simplified Arabic"/>
          <w:b/>
          <w:bCs/>
          <w:sz w:val="28"/>
          <w:szCs w:val="28"/>
          <w:rtl/>
        </w:rPr>
        <w:t xml:space="preserve"> النحو التال</w:t>
      </w:r>
      <w:r w:rsidR="00BF652B">
        <w:rPr>
          <w:rFonts w:ascii="Simplified Arabic" w:eastAsia="Calibri" w:hAnsi="Simplified Arabic" w:cs="Simplified Arabic"/>
          <w:b/>
          <w:bCs/>
          <w:sz w:val="28"/>
          <w:szCs w:val="28"/>
          <w:rtl/>
        </w:rPr>
        <w:t>ي</w:t>
      </w:r>
      <w:r w:rsidR="006C097F">
        <w:rPr>
          <w:rFonts w:ascii="Simplified Arabic" w:eastAsia="Calibri" w:hAnsi="Simplified Arabic" w:cs="Simplified Arabic"/>
          <w:b/>
          <w:bCs/>
          <w:sz w:val="28"/>
          <w:szCs w:val="28"/>
          <w:rtl/>
        </w:rPr>
        <w:t>:-</w:t>
      </w:r>
    </w:p>
    <w:p w14:paraId="3C8C347A" w14:textId="10C914DC" w:rsidR="00E11D1B" w:rsidRPr="00103F22" w:rsidRDefault="00E11D1B" w:rsidP="00BC3F35">
      <w:pPr>
        <w:tabs>
          <w:tab w:val="right" w:pos="0"/>
        </w:tabs>
        <w:spacing w:before="120" w:after="0" w:line="240" w:lineRule="auto"/>
        <w:jc w:val="both"/>
        <w:rPr>
          <w:rFonts w:ascii="Simplified Arabic" w:eastAsia="Calibri" w:hAnsi="Simplified Arabic" w:cs="PT Bold Heading"/>
          <w:sz w:val="28"/>
          <w:szCs w:val="28"/>
          <w:rtl/>
        </w:rPr>
      </w:pPr>
      <w:r w:rsidRPr="00103F22">
        <w:rPr>
          <w:rFonts w:ascii="Simplified Arabic" w:eastAsia="Calibri" w:hAnsi="Simplified Arabic" w:cs="Simplified Arabic"/>
          <w:sz w:val="28"/>
          <w:szCs w:val="28"/>
        </w:rPr>
        <w:t xml:space="preserve"> </w:t>
      </w:r>
      <w:r w:rsidRPr="00103F22">
        <w:rPr>
          <w:rFonts w:ascii="Simplified Arabic" w:eastAsia="Calibri" w:hAnsi="Simplified Arabic" w:cs="PT Bold Heading"/>
          <w:sz w:val="28"/>
          <w:szCs w:val="28"/>
          <w:rtl/>
        </w:rPr>
        <w:t>عوامل إدارية</w:t>
      </w:r>
      <w:r w:rsidR="006C097F">
        <w:rPr>
          <w:rFonts w:ascii="Simplified Arabic" w:eastAsia="Calibri" w:hAnsi="Simplified Arabic" w:cs="PT Bold Heading"/>
          <w:sz w:val="28"/>
          <w:szCs w:val="28"/>
          <w:rtl/>
        </w:rPr>
        <w:t>:</w:t>
      </w:r>
    </w:p>
    <w:p w14:paraId="69C5FA2B" w14:textId="4D75909D" w:rsidR="00E11D1B" w:rsidRPr="00103F22" w:rsidRDefault="00E11D1B" w:rsidP="00BC3F35">
      <w:pPr>
        <w:numPr>
          <w:ilvl w:val="0"/>
          <w:numId w:val="107"/>
        </w:numPr>
        <w:tabs>
          <w:tab w:val="right" w:pos="450"/>
        </w:tabs>
        <w:spacing w:before="120" w:after="0" w:line="240" w:lineRule="auto"/>
        <w:ind w:left="0" w:firstLine="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غياب ال</w:t>
      </w:r>
      <w:r w:rsidR="00B945C7">
        <w:rPr>
          <w:rFonts w:ascii="Simplified Arabic" w:eastAsia="Calibri" w:hAnsi="Simplified Arabic" w:cs="Simplified Arabic"/>
          <w:sz w:val="28"/>
          <w:szCs w:val="28"/>
          <w:rtl/>
        </w:rPr>
        <w:t>أهداف</w:t>
      </w:r>
      <w:r w:rsidRPr="00103F22">
        <w:rPr>
          <w:rFonts w:ascii="Simplified Arabic" w:eastAsia="Calibri" w:hAnsi="Simplified Arabic" w:cs="Simplified Arabic"/>
          <w:sz w:val="28"/>
          <w:szCs w:val="28"/>
          <w:rtl/>
        </w:rPr>
        <w:t xml:space="preserve"> المحددة</w:t>
      </w:r>
      <w:r w:rsidRPr="00103F22">
        <w:rPr>
          <w:rFonts w:ascii="Simplified Arabic" w:eastAsia="Calibri" w:hAnsi="Simplified Arabic" w:cs="Simplified Arabic"/>
          <w:sz w:val="28"/>
          <w:szCs w:val="28"/>
        </w:rPr>
        <w:t>.</w:t>
      </w:r>
      <w:r w:rsidRPr="00103F22">
        <w:rPr>
          <w:rFonts w:ascii="Simplified Arabic" w:eastAsia="Calibri" w:hAnsi="Simplified Arabic" w:cs="Simplified Arabic" w:hint="cs"/>
          <w:sz w:val="28"/>
          <w:szCs w:val="28"/>
          <w:rtl/>
        </w:rPr>
        <w:t xml:space="preserve"> </w:t>
      </w:r>
    </w:p>
    <w:p w14:paraId="6B1B44B8" w14:textId="53336B91" w:rsidR="00E11D1B" w:rsidRPr="00103F22" w:rsidRDefault="00E11D1B" w:rsidP="00DA7A8C">
      <w:pPr>
        <w:numPr>
          <w:ilvl w:val="0"/>
          <w:numId w:val="107"/>
        </w:numPr>
        <w:tabs>
          <w:tab w:val="right" w:pos="450"/>
        </w:tabs>
        <w:spacing w:before="120" w:after="0" w:line="240" w:lineRule="auto"/>
        <w:ind w:left="450" w:hanging="45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عدم مشاركة العاملين في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يؤدي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ضعف الشعور بالمسؤولية مما يؤدي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تدني مستو</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ال</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لد</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هؤلاء الموظفين</w:t>
      </w:r>
      <w:r w:rsidRPr="00103F22">
        <w:rPr>
          <w:rFonts w:ascii="Simplified Arabic" w:eastAsia="Calibri" w:hAnsi="Simplified Arabic" w:cs="Simplified Arabic" w:hint="cs"/>
          <w:sz w:val="28"/>
          <w:szCs w:val="28"/>
          <w:rtl/>
        </w:rPr>
        <w:t>.</w:t>
      </w:r>
    </w:p>
    <w:p w14:paraId="102845C7" w14:textId="4C0919F8" w:rsidR="00E11D1B" w:rsidRPr="00103F22" w:rsidRDefault="00E11D1B" w:rsidP="00DA7A8C">
      <w:pPr>
        <w:numPr>
          <w:ilvl w:val="0"/>
          <w:numId w:val="107"/>
        </w:numPr>
        <w:tabs>
          <w:tab w:val="right" w:pos="450"/>
        </w:tabs>
        <w:spacing w:before="120" w:after="0" w:line="240" w:lineRule="auto"/>
        <w:ind w:left="450" w:hanging="45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lastRenderedPageBreak/>
        <w:t>اختلاف مستويات ال</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وعدم نجاح ال</w:t>
      </w:r>
      <w:r w:rsidR="00BF652B">
        <w:rPr>
          <w:rFonts w:ascii="Simplified Arabic" w:eastAsia="Calibri" w:hAnsi="Simplified Arabic" w:cs="Simplified Arabic"/>
          <w:sz w:val="28"/>
          <w:szCs w:val="28"/>
          <w:rtl/>
        </w:rPr>
        <w:t>أساليب</w:t>
      </w:r>
      <w:r w:rsidRPr="00103F22">
        <w:rPr>
          <w:rFonts w:ascii="Simplified Arabic" w:eastAsia="Calibri" w:hAnsi="Simplified Arabic" w:cs="Simplified Arabic"/>
          <w:sz w:val="28"/>
          <w:szCs w:val="28"/>
          <w:rtl/>
        </w:rPr>
        <w:t xml:space="preserve"> الإدارية في الربط بين معدلات ال</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والمردود المادي</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والمعنوي الذي يحصل عليه الموظف</w:t>
      </w:r>
      <w:r w:rsidRPr="00103F22">
        <w:rPr>
          <w:rFonts w:ascii="Simplified Arabic" w:eastAsia="Calibri" w:hAnsi="Simplified Arabic" w:cs="Simplified Arabic"/>
          <w:sz w:val="28"/>
          <w:szCs w:val="28"/>
        </w:rPr>
        <w:t>.</w:t>
      </w:r>
      <w:r w:rsidRPr="00103F22">
        <w:rPr>
          <w:rFonts w:ascii="Simplified Arabic" w:eastAsia="Calibri" w:hAnsi="Simplified Arabic" w:cs="Simplified Arabic" w:hint="cs"/>
          <w:sz w:val="28"/>
          <w:szCs w:val="28"/>
          <w:rtl/>
        </w:rPr>
        <w:t xml:space="preserve"> </w:t>
      </w:r>
    </w:p>
    <w:p w14:paraId="74098B60" w14:textId="7DD6F2EB" w:rsidR="00E11D1B" w:rsidRPr="00103F22" w:rsidRDefault="00E11D1B" w:rsidP="00DA7A8C">
      <w:pPr>
        <w:numPr>
          <w:ilvl w:val="0"/>
          <w:numId w:val="107"/>
        </w:numPr>
        <w:tabs>
          <w:tab w:val="right" w:pos="450"/>
        </w:tabs>
        <w:spacing w:before="120" w:after="0" w:line="240" w:lineRule="auto"/>
        <w:ind w:left="450" w:hanging="450"/>
        <w:jc w:val="both"/>
        <w:rPr>
          <w:rFonts w:ascii="Simplified Arabic" w:eastAsia="Calibri" w:hAnsi="Simplified Arabic" w:cs="Simplified Arabic"/>
          <w:b/>
          <w:bCs/>
          <w:sz w:val="28"/>
          <w:szCs w:val="28"/>
        </w:rPr>
      </w:pPr>
      <w:r w:rsidRPr="00103F22">
        <w:rPr>
          <w:rFonts w:ascii="Simplified Arabic" w:eastAsia="Calibri" w:hAnsi="Simplified Arabic" w:cs="Simplified Arabic"/>
          <w:sz w:val="28"/>
          <w:szCs w:val="28"/>
          <w:rtl/>
        </w:rPr>
        <w:t>مشكلات الرضا الوظيفي</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فانخفاضه يؤدي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ضعيف وإنتاجية أقل والعكس صحيح، ويتأثر الرضا الوظيفي بعدد من العوامل التنظيمية والشخصية للموظف، مثل العوامل الاجتماعية كالسن والمؤهل التعليمي والجنس والعادات والتقاليد، والعوامل التنظيمية كالمسئوليات والوجبات ونظام الترقيات والحوافز في المنظمة</w:t>
      </w:r>
      <w:r w:rsidRPr="00103F22">
        <w:rPr>
          <w:rFonts w:ascii="Simplified Arabic" w:eastAsia="Calibri" w:hAnsi="Simplified Arabic" w:cs="Simplified Arabic" w:hint="cs"/>
          <w:sz w:val="28"/>
          <w:szCs w:val="28"/>
          <w:rtl/>
        </w:rPr>
        <w:t>.</w:t>
      </w:r>
    </w:p>
    <w:p w14:paraId="2D34E8E6" w14:textId="30EB4E64" w:rsidR="00E11D1B" w:rsidRPr="00103F22" w:rsidRDefault="00E11D1B" w:rsidP="00DA7A8C">
      <w:pPr>
        <w:numPr>
          <w:ilvl w:val="0"/>
          <w:numId w:val="107"/>
        </w:numPr>
        <w:tabs>
          <w:tab w:val="right" w:pos="360"/>
        </w:tabs>
        <w:spacing w:before="120" w:after="0" w:line="240" w:lineRule="auto"/>
        <w:ind w:left="450" w:hanging="450"/>
        <w:jc w:val="both"/>
        <w:rPr>
          <w:rFonts w:ascii="Simplified Arabic" w:eastAsia="Calibri" w:hAnsi="Simplified Arabic" w:cs="Simplified Arabic"/>
          <w:b/>
          <w:bCs/>
          <w:sz w:val="28"/>
          <w:szCs w:val="28"/>
        </w:rPr>
      </w:pP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التسيب الإداري والذي يعني ضياع ساعات العمل في أمور غير منتجة بل قد تكون مؤثرة بشكل سلبي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الموظفين الآخرين، وقد يعود ذلك نتيجة </w:t>
      </w:r>
      <w:r w:rsidR="00BF652B">
        <w:rPr>
          <w:rFonts w:ascii="Simplified Arabic" w:eastAsia="Calibri" w:hAnsi="Simplified Arabic" w:cs="Simplified Arabic"/>
          <w:sz w:val="28"/>
          <w:szCs w:val="28"/>
          <w:rtl/>
        </w:rPr>
        <w:t>أسلوب</w:t>
      </w:r>
      <w:r w:rsidRPr="00103F22">
        <w:rPr>
          <w:rFonts w:ascii="Simplified Arabic" w:eastAsia="Calibri" w:hAnsi="Simplified Arabic" w:cs="Simplified Arabic"/>
          <w:sz w:val="28"/>
          <w:szCs w:val="28"/>
          <w:rtl/>
        </w:rPr>
        <w:t xml:space="preserve"> القيادة أو الإشراف أو الثقافة التنظيمية السائدة في المنظمة</w:t>
      </w:r>
      <w:r w:rsidRPr="00103F22">
        <w:rPr>
          <w:rFonts w:ascii="Simplified Arabic" w:eastAsia="Calibri" w:hAnsi="Simplified Arabic" w:cs="Simplified Arabic" w:hint="cs"/>
          <w:sz w:val="28"/>
          <w:szCs w:val="28"/>
          <w:rtl/>
        </w:rPr>
        <w:t>.</w:t>
      </w:r>
    </w:p>
    <w:p w14:paraId="61D77F51" w14:textId="77777777" w:rsidR="00E11D1B" w:rsidRPr="00103F22" w:rsidRDefault="00E11D1B" w:rsidP="00BC3F35">
      <w:pPr>
        <w:tabs>
          <w:tab w:val="right" w:pos="360"/>
        </w:tabs>
        <w:spacing w:before="120" w:after="0" w:line="240" w:lineRule="auto"/>
        <w:jc w:val="both"/>
        <w:rPr>
          <w:rFonts w:ascii="Simplified Arabic" w:eastAsia="Calibri" w:hAnsi="Simplified Arabic" w:cs="PT Bold Heading"/>
          <w:sz w:val="28"/>
          <w:szCs w:val="28"/>
          <w:rtl/>
        </w:rPr>
      </w:pPr>
      <w:r w:rsidRPr="00103F22">
        <w:rPr>
          <w:rFonts w:ascii="Calibri" w:eastAsia="Calibri" w:hAnsi="Calibri" w:cs="PT Bold Heading"/>
        </w:rPr>
        <w:t xml:space="preserve"> </w:t>
      </w:r>
      <w:r w:rsidRPr="00103F22">
        <w:rPr>
          <w:rFonts w:ascii="Simplified Arabic" w:eastAsia="Calibri" w:hAnsi="Simplified Arabic" w:cs="PT Bold Heading"/>
          <w:sz w:val="28"/>
          <w:szCs w:val="28"/>
          <w:rtl/>
        </w:rPr>
        <w:t xml:space="preserve">عوامل فنية </w:t>
      </w:r>
    </w:p>
    <w:p w14:paraId="233C365F" w14:textId="67B4F187" w:rsidR="00E11D1B" w:rsidRPr="00103F22" w:rsidRDefault="00E11D1B" w:rsidP="00DA7A8C">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تشمل التقنيات الحديثة، والهيكل التنظيمي وطرق و</w:t>
      </w:r>
      <w:r w:rsidR="00BF652B">
        <w:rPr>
          <w:rFonts w:ascii="Simplified Arabic" w:eastAsia="Calibri" w:hAnsi="Simplified Arabic" w:cs="Simplified Arabic"/>
          <w:sz w:val="28"/>
          <w:szCs w:val="28"/>
          <w:rtl/>
        </w:rPr>
        <w:t>أساليب</w:t>
      </w:r>
      <w:r w:rsidRPr="00103F22">
        <w:rPr>
          <w:rFonts w:ascii="Simplified Arabic" w:eastAsia="Calibri" w:hAnsi="Simplified Arabic" w:cs="Simplified Arabic"/>
          <w:sz w:val="28"/>
          <w:szCs w:val="28"/>
          <w:rtl/>
        </w:rPr>
        <w:t xml:space="preserve"> العمل</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تؤثر هذه العوامل بشكل واضح ومباشر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كفاءة المنظمة والأفراد، فنوعية التقنيات المستخدمة وكميتها والطرق وال</w:t>
      </w:r>
      <w:r w:rsidR="00BF652B">
        <w:rPr>
          <w:rFonts w:ascii="Simplified Arabic" w:eastAsia="Calibri" w:hAnsi="Simplified Arabic" w:cs="Simplified Arabic"/>
          <w:sz w:val="28"/>
          <w:szCs w:val="28"/>
          <w:rtl/>
        </w:rPr>
        <w:t>أساليب</w:t>
      </w:r>
      <w:r w:rsidRPr="00103F22">
        <w:rPr>
          <w:rFonts w:ascii="Simplified Arabic" w:eastAsia="Calibri" w:hAnsi="Simplified Arabic" w:cs="Simplified Arabic"/>
          <w:sz w:val="28"/>
          <w:szCs w:val="28"/>
          <w:rtl/>
        </w:rPr>
        <w:t xml:space="preserve"> العملية المستخدمة في </w:t>
      </w:r>
      <w:r w:rsidR="00DA7A8C">
        <w:rPr>
          <w:rFonts w:ascii="Simplified Arabic" w:eastAsia="Calibri" w:hAnsi="Simplified Arabic" w:cs="Simplified Arabic"/>
          <w:sz w:val="28"/>
          <w:szCs w:val="28"/>
          <w:rtl/>
        </w:rPr>
        <w:t xml:space="preserve">العمل </w:t>
      </w:r>
      <w:r w:rsidRPr="00103F22">
        <w:rPr>
          <w:rFonts w:ascii="Simplified Arabic" w:eastAsia="Calibri" w:hAnsi="Simplified Arabic" w:cs="Simplified Arabic"/>
          <w:sz w:val="28"/>
          <w:szCs w:val="28"/>
          <w:rtl/>
        </w:rPr>
        <w:t>جميعها تؤثر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مستو</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الإنتاجية وال</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بشكل عام</w:t>
      </w:r>
      <w:r w:rsidRPr="00103F22">
        <w:rPr>
          <w:rFonts w:ascii="Simplified Arabic" w:eastAsia="Calibri" w:hAnsi="Simplified Arabic" w:cs="Simplified Arabic" w:hint="cs"/>
          <w:sz w:val="28"/>
          <w:szCs w:val="28"/>
          <w:rtl/>
        </w:rPr>
        <w:t>.</w:t>
      </w:r>
    </w:p>
    <w:p w14:paraId="57FE9C39" w14:textId="155C1292" w:rsidR="00E11D1B" w:rsidRPr="00103F22" w:rsidRDefault="00E11D1B" w:rsidP="00BC3F35">
      <w:pPr>
        <w:tabs>
          <w:tab w:val="right" w:pos="360"/>
        </w:tabs>
        <w:spacing w:before="120" w:after="0" w:line="240" w:lineRule="auto"/>
        <w:jc w:val="both"/>
        <w:rPr>
          <w:rFonts w:ascii="Simplified Arabic" w:eastAsia="Calibri" w:hAnsi="Simplified Arabic" w:cs="PT Bold Heading"/>
          <w:sz w:val="28"/>
          <w:szCs w:val="28"/>
          <w:rtl/>
        </w:rPr>
      </w:pPr>
      <w:r w:rsidRPr="00103F22">
        <w:rPr>
          <w:rFonts w:ascii="Simplified Arabic" w:eastAsia="Calibri" w:hAnsi="Simplified Arabic" w:cs="Simplified Arabic"/>
          <w:sz w:val="28"/>
          <w:szCs w:val="28"/>
        </w:rPr>
        <w:t xml:space="preserve"> </w:t>
      </w:r>
      <w:r w:rsidRPr="00103F22">
        <w:rPr>
          <w:rFonts w:ascii="Simplified Arabic" w:eastAsia="Calibri" w:hAnsi="Simplified Arabic" w:cs="PT Bold Heading"/>
          <w:sz w:val="28"/>
          <w:szCs w:val="28"/>
          <w:rtl/>
        </w:rPr>
        <w:t xml:space="preserve">عوامل إنسانية </w:t>
      </w:r>
    </w:p>
    <w:p w14:paraId="007BA6F5" w14:textId="31EF83DA" w:rsidR="00DA7A8C" w:rsidRDefault="00E11D1B" w:rsidP="00DA7A8C">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تشمل القدرة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الفعلي للعمل وتتضمن المعرفة والتعليم والخبرة، بالإضافة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التدريب والمهارة والقدرة الشخصية، كما تشمل الرغبة في العمل والتي تحدد من خلال ظروف العمل المادية والاجتماعية وحاجات ورغبات الأفراد</w:t>
      </w:r>
      <w:r w:rsidRPr="00103F22">
        <w:rPr>
          <w:rFonts w:ascii="Simplified Arabic" w:eastAsia="Calibri" w:hAnsi="Simplified Arabic" w:cs="Simplified Arabic" w:hint="cs"/>
          <w:sz w:val="28"/>
          <w:szCs w:val="28"/>
          <w:rtl/>
        </w:rPr>
        <w:t>.</w:t>
      </w:r>
    </w:p>
    <w:p w14:paraId="148B68BF" w14:textId="36F9D3C7" w:rsidR="00E11D1B" w:rsidRPr="00103F22" w:rsidRDefault="00E11D1B" w:rsidP="00DA7A8C">
      <w:pPr>
        <w:spacing w:before="120" w:after="0" w:line="240" w:lineRule="auto"/>
        <w:ind w:firstLine="720"/>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b/>
          <w:bCs/>
          <w:sz w:val="28"/>
          <w:szCs w:val="28"/>
          <w:rtl/>
        </w:rPr>
        <w:t>أن التحول إل</w:t>
      </w:r>
      <w:r w:rsidR="00BF652B">
        <w:rPr>
          <w:rFonts w:ascii="Simplified Arabic" w:eastAsia="Calibri" w:hAnsi="Simplified Arabic" w:cs="Simplified Arabic"/>
          <w:b/>
          <w:bCs/>
          <w:sz w:val="28"/>
          <w:szCs w:val="28"/>
          <w:rtl/>
        </w:rPr>
        <w:t>ي</w:t>
      </w:r>
      <w:r w:rsidRPr="00103F22">
        <w:rPr>
          <w:rFonts w:ascii="Simplified Arabic" w:eastAsia="Calibri" w:hAnsi="Simplified Arabic" w:cs="Simplified Arabic"/>
          <w:b/>
          <w:bCs/>
          <w:sz w:val="28"/>
          <w:szCs w:val="28"/>
          <w:rtl/>
        </w:rPr>
        <w:t xml:space="preserve"> </w:t>
      </w:r>
      <w:r w:rsidR="00BF652B">
        <w:rPr>
          <w:rFonts w:ascii="Simplified Arabic" w:eastAsia="Calibri" w:hAnsi="Simplified Arabic" w:cs="Simplified Arabic"/>
          <w:b/>
          <w:bCs/>
          <w:sz w:val="28"/>
          <w:szCs w:val="28"/>
          <w:rtl/>
        </w:rPr>
        <w:t>أسلوب</w:t>
      </w:r>
      <w:r w:rsidRPr="00103F22">
        <w:rPr>
          <w:rFonts w:ascii="Simplified Arabic" w:eastAsia="Calibri" w:hAnsi="Simplified Arabic" w:cs="Simplified Arabic"/>
          <w:b/>
          <w:bCs/>
          <w:sz w:val="28"/>
          <w:szCs w:val="28"/>
          <w:rtl/>
        </w:rPr>
        <w:t xml:space="preserve"> ال</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tl/>
        </w:rPr>
        <w:t xml:space="preserve"> الإلكترونية سيساهم في توجيه هذه العوامل نحو تحسين ال</w:t>
      </w:r>
      <w:r w:rsidR="00DA7A8C">
        <w:rPr>
          <w:rFonts w:ascii="Simplified Arabic" w:eastAsia="Calibri" w:hAnsi="Simplified Arabic" w:cs="Simplified Arabic"/>
          <w:b/>
          <w:bCs/>
          <w:sz w:val="28"/>
          <w:szCs w:val="28"/>
          <w:rtl/>
        </w:rPr>
        <w:t>أداء</w:t>
      </w:r>
      <w:r w:rsidRPr="00103F22">
        <w:rPr>
          <w:rFonts w:ascii="Simplified Arabic" w:eastAsia="Calibri" w:hAnsi="Simplified Arabic" w:cs="Simplified Arabic"/>
          <w:b/>
          <w:bCs/>
          <w:sz w:val="28"/>
          <w:szCs w:val="28"/>
          <w:rtl/>
        </w:rPr>
        <w:t xml:space="preserve"> الوظيفي، فعند الرجوع إل</w:t>
      </w:r>
      <w:r w:rsidR="00BF652B">
        <w:rPr>
          <w:rFonts w:ascii="Simplified Arabic" w:eastAsia="Calibri" w:hAnsi="Simplified Arabic" w:cs="Simplified Arabic"/>
          <w:b/>
          <w:bCs/>
          <w:sz w:val="28"/>
          <w:szCs w:val="28"/>
          <w:rtl/>
        </w:rPr>
        <w:t>ي</w:t>
      </w:r>
      <w:r w:rsidRPr="00103F22">
        <w:rPr>
          <w:rFonts w:ascii="Simplified Arabic" w:eastAsia="Calibri" w:hAnsi="Simplified Arabic" w:cs="Simplified Arabic"/>
          <w:b/>
          <w:bCs/>
          <w:sz w:val="28"/>
          <w:szCs w:val="28"/>
          <w:rtl/>
        </w:rPr>
        <w:t xml:space="preserve"> متطلبات ال</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tl/>
        </w:rPr>
        <w:t xml:space="preserve"> الإلكترونية</w:t>
      </w:r>
      <w:r w:rsidR="006C097F">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tl/>
        </w:rPr>
        <w:t xml:space="preserve"> نجد أن تطبيق هذا ال</w:t>
      </w:r>
      <w:r w:rsidR="00BF652B">
        <w:rPr>
          <w:rFonts w:ascii="Simplified Arabic" w:eastAsia="Calibri" w:hAnsi="Simplified Arabic" w:cs="Simplified Arabic"/>
          <w:b/>
          <w:bCs/>
          <w:sz w:val="28"/>
          <w:szCs w:val="28"/>
          <w:rtl/>
        </w:rPr>
        <w:t>أسلوب</w:t>
      </w:r>
      <w:r w:rsidRPr="00103F22">
        <w:rPr>
          <w:rFonts w:ascii="Simplified Arabic" w:eastAsia="Calibri" w:hAnsi="Simplified Arabic" w:cs="Simplified Arabic"/>
          <w:b/>
          <w:bCs/>
          <w:sz w:val="28"/>
          <w:szCs w:val="28"/>
          <w:rtl/>
        </w:rPr>
        <w:t xml:space="preserve"> يتضمن تطوير العوامل الإدارية، وتوفير البنية التحتية وما </w:t>
      </w:r>
      <w:r w:rsidRPr="00103F22">
        <w:rPr>
          <w:rFonts w:ascii="Simplified Arabic" w:eastAsia="Calibri" w:hAnsi="Simplified Arabic" w:cs="Simplified Arabic"/>
          <w:b/>
          <w:bCs/>
          <w:sz w:val="28"/>
          <w:szCs w:val="28"/>
          <w:rtl/>
        </w:rPr>
        <w:lastRenderedPageBreak/>
        <w:t xml:space="preserve">تشمله من متطلبات فنية، وتهيئة الموارد البشرية بما يحقق </w:t>
      </w:r>
      <w:r w:rsidR="00B945C7">
        <w:rPr>
          <w:rFonts w:ascii="Simplified Arabic" w:eastAsia="Calibri" w:hAnsi="Simplified Arabic" w:cs="Simplified Arabic"/>
          <w:b/>
          <w:bCs/>
          <w:sz w:val="28"/>
          <w:szCs w:val="28"/>
          <w:rtl/>
        </w:rPr>
        <w:t>أهداف</w:t>
      </w:r>
      <w:r w:rsidRPr="00103F22">
        <w:rPr>
          <w:rFonts w:ascii="Simplified Arabic" w:eastAsia="Calibri" w:hAnsi="Simplified Arabic" w:cs="Simplified Arabic"/>
          <w:b/>
          <w:bCs/>
          <w:sz w:val="28"/>
          <w:szCs w:val="28"/>
          <w:rtl/>
        </w:rPr>
        <w:t xml:space="preserve"> ال</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tl/>
        </w:rPr>
        <w:t xml:space="preserve"> ويحسن </w:t>
      </w:r>
      <w:r w:rsidR="00DA7A8C">
        <w:rPr>
          <w:rFonts w:ascii="Simplified Arabic" w:eastAsia="Calibri" w:hAnsi="Simplified Arabic" w:cs="Simplified Arabic"/>
          <w:b/>
          <w:bCs/>
          <w:sz w:val="28"/>
          <w:szCs w:val="28"/>
          <w:rtl/>
        </w:rPr>
        <w:t>أداء</w:t>
      </w:r>
      <w:r w:rsidRPr="00103F22">
        <w:rPr>
          <w:rFonts w:ascii="Simplified Arabic" w:eastAsia="Calibri" w:hAnsi="Simplified Arabic" w:cs="Simplified Arabic"/>
          <w:b/>
          <w:bCs/>
          <w:sz w:val="28"/>
          <w:szCs w:val="28"/>
          <w:rtl/>
        </w:rPr>
        <w:t xml:space="preserve"> موظفيها</w:t>
      </w:r>
      <w:r w:rsidRPr="00103F22">
        <w:rPr>
          <w:rFonts w:ascii="Simplified Arabic" w:eastAsia="Calibri" w:hAnsi="Simplified Arabic" w:cs="Simplified Arabic"/>
          <w:b/>
          <w:bCs/>
          <w:sz w:val="28"/>
          <w:szCs w:val="28"/>
        </w:rPr>
        <w:t>.</w:t>
      </w:r>
    </w:p>
    <w:p w14:paraId="433E3011" w14:textId="5475CEA3" w:rsidR="00E11D1B" w:rsidRPr="00DA7A8C" w:rsidRDefault="00446E52" w:rsidP="00DA7A8C">
      <w:pPr>
        <w:tabs>
          <w:tab w:val="right" w:pos="360"/>
        </w:tabs>
        <w:spacing w:before="120" w:after="0" w:line="240" w:lineRule="auto"/>
        <w:jc w:val="both"/>
        <w:rPr>
          <w:rFonts w:ascii="Simplified Arabic" w:eastAsia="Calibri" w:hAnsi="Simplified Arabic" w:cs="Simplified Arabic"/>
          <w:b/>
          <w:bCs/>
          <w:sz w:val="28"/>
          <w:szCs w:val="28"/>
          <w:rtl/>
        </w:rPr>
      </w:pPr>
      <w:r w:rsidRPr="00DA7A8C">
        <w:rPr>
          <w:rFonts w:ascii="Simplified Arabic" w:eastAsia="Calibri" w:hAnsi="Simplified Arabic" w:cs="Simplified Arabic" w:hint="cs"/>
          <w:b/>
          <w:bCs/>
          <w:sz w:val="28"/>
          <w:szCs w:val="28"/>
          <w:rtl/>
        </w:rPr>
        <w:t>2</w:t>
      </w:r>
      <w:r w:rsidR="00087778" w:rsidRPr="00DA7A8C">
        <w:rPr>
          <w:rFonts w:ascii="Simplified Arabic" w:eastAsia="Calibri" w:hAnsi="Simplified Arabic" w:cs="Simplified Arabic" w:hint="cs"/>
          <w:b/>
          <w:bCs/>
          <w:sz w:val="28"/>
          <w:szCs w:val="28"/>
          <w:rtl/>
        </w:rPr>
        <w:t>-4-</w:t>
      </w:r>
      <w:r w:rsidRPr="00DA7A8C">
        <w:rPr>
          <w:rFonts w:ascii="Simplified Arabic" w:eastAsia="Calibri" w:hAnsi="Simplified Arabic" w:cs="Simplified Arabic" w:hint="cs"/>
          <w:b/>
          <w:bCs/>
          <w:sz w:val="28"/>
          <w:szCs w:val="28"/>
          <w:rtl/>
        </w:rPr>
        <w:t>3</w:t>
      </w:r>
      <w:r w:rsidR="00087778" w:rsidRPr="00DA7A8C">
        <w:rPr>
          <w:rFonts w:ascii="Simplified Arabic" w:eastAsia="Calibri" w:hAnsi="Simplified Arabic" w:cs="Simplified Arabic" w:hint="cs"/>
          <w:b/>
          <w:bCs/>
          <w:sz w:val="28"/>
          <w:szCs w:val="28"/>
          <w:rtl/>
        </w:rPr>
        <w:t xml:space="preserve"> </w:t>
      </w:r>
      <w:r w:rsidR="00E11D1B" w:rsidRPr="00DA7A8C">
        <w:rPr>
          <w:rFonts w:ascii="Simplified Arabic" w:eastAsia="Calibri" w:hAnsi="Simplified Arabic" w:cs="Simplified Arabic" w:hint="cs"/>
          <w:b/>
          <w:bCs/>
          <w:sz w:val="28"/>
          <w:szCs w:val="28"/>
          <w:rtl/>
          <w:lang w:bidi="ar-EG"/>
        </w:rPr>
        <w:t>علاقة تكنولوجيا المعلومات والاتصال بتطوير ال</w:t>
      </w:r>
      <w:r w:rsidR="00DA7A8C">
        <w:rPr>
          <w:rFonts w:ascii="Simplified Arabic" w:eastAsia="Calibri" w:hAnsi="Simplified Arabic" w:cs="Simplified Arabic" w:hint="cs"/>
          <w:b/>
          <w:bCs/>
          <w:sz w:val="28"/>
          <w:szCs w:val="28"/>
          <w:rtl/>
          <w:lang w:bidi="ar-EG"/>
        </w:rPr>
        <w:t>أداء</w:t>
      </w:r>
      <w:r w:rsidR="009E3CC8" w:rsidRPr="00DA7A8C">
        <w:rPr>
          <w:rFonts w:ascii="Simplified Arabic" w:eastAsia="Calibri" w:hAnsi="Simplified Arabic" w:cs="Simplified Arabic" w:hint="cs"/>
          <w:b/>
          <w:bCs/>
          <w:sz w:val="32"/>
          <w:szCs w:val="32"/>
          <w:vertAlign w:val="superscript"/>
          <w:rtl/>
        </w:rPr>
        <w:t>(</w:t>
      </w:r>
      <w:r w:rsidR="009E3CC8" w:rsidRPr="00DA7A8C">
        <w:rPr>
          <w:rFonts w:ascii="Simplified Arabic" w:eastAsia="Calibri" w:hAnsi="Simplified Arabic" w:cs="Simplified Arabic"/>
          <w:b/>
          <w:bCs/>
          <w:sz w:val="32"/>
          <w:szCs w:val="32"/>
          <w:vertAlign w:val="superscript"/>
          <w:rtl/>
        </w:rPr>
        <w:footnoteReference w:id="101"/>
      </w:r>
      <w:r w:rsidR="009E3CC8" w:rsidRPr="00DA7A8C">
        <w:rPr>
          <w:rFonts w:ascii="Simplified Arabic" w:eastAsia="Calibri" w:hAnsi="Simplified Arabic" w:cs="Simplified Arabic" w:hint="cs"/>
          <w:b/>
          <w:bCs/>
          <w:sz w:val="32"/>
          <w:szCs w:val="32"/>
          <w:vertAlign w:val="superscript"/>
          <w:rtl/>
        </w:rPr>
        <w:t>)</w:t>
      </w:r>
    </w:p>
    <w:p w14:paraId="21B7BCFF" w14:textId="77777777" w:rsidR="00DA7A8C" w:rsidRDefault="00E11D1B" w:rsidP="00DA7A8C">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علاقة تكنولوجيا المعلومات وال</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المنظمي تكنولوجيا المعلومات اصبحت عاملا محفزا للتغيرات الرئيسة في الهيكل والعمليات و</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المنظمة</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وذلك ناتج من قدرتها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تحسين الانتاجية</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وتخفيض الكلف</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تحسين اتخاذ القرارات فضلا</w:t>
      </w:r>
      <w:r w:rsidR="00DA7A8C">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عن تعزيز العلاقات مع الزبائن وتطوير تطبيقات استراتيجيات جديدة لرفع ال</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المنظمي</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كما ان الحاجة ال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تكنولوجيا المعلومات واستخدام الحاسوب تظهر بشكل جلي ل</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العمل بشكل أفضل</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فقد أصبحت التكنولوجيا في العالم ليست مجرد بديل عن الاتصالات ولاأبتداع </w:t>
      </w:r>
      <w:r w:rsidR="00BF652B">
        <w:rPr>
          <w:rFonts w:ascii="Simplified Arabic" w:eastAsia="Calibri" w:hAnsi="Simplified Arabic" w:cs="Simplified Arabic"/>
          <w:sz w:val="28"/>
          <w:szCs w:val="28"/>
          <w:rtl/>
        </w:rPr>
        <w:t>أسلوب</w:t>
      </w:r>
      <w:r w:rsidRPr="00103F22">
        <w:rPr>
          <w:rFonts w:ascii="Simplified Arabic" w:eastAsia="Calibri" w:hAnsi="Simplified Arabic" w:cs="Simplified Arabic"/>
          <w:sz w:val="28"/>
          <w:szCs w:val="28"/>
          <w:rtl/>
        </w:rPr>
        <w:t xml:space="preserve"> لبن</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تحتية تتاح للعاملين انما تعدغاية لتحقيق مستويات عالية في ال</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w:t>
      </w:r>
      <w:r w:rsidR="00DA7A8C">
        <w:rPr>
          <w:rFonts w:ascii="Simplified Arabic" w:eastAsia="Calibri" w:hAnsi="Simplified Arabic" w:cs="Simplified Arabic" w:hint="cs"/>
          <w:sz w:val="28"/>
          <w:szCs w:val="28"/>
          <w:rtl/>
        </w:rPr>
        <w:t>إ</w:t>
      </w:r>
      <w:r w:rsidRPr="00103F22">
        <w:rPr>
          <w:rFonts w:ascii="Simplified Arabic" w:eastAsia="Calibri" w:hAnsi="Simplified Arabic" w:cs="Simplified Arabic"/>
          <w:sz w:val="28"/>
          <w:szCs w:val="28"/>
          <w:rtl/>
        </w:rPr>
        <w:t xml:space="preserve">ذ تساعد وتمكن المدراء من احداث تحسينات فائقة في </w:t>
      </w:r>
      <w:r w:rsidR="00BF652B">
        <w:rPr>
          <w:rFonts w:ascii="Simplified Arabic" w:eastAsia="Calibri" w:hAnsi="Simplified Arabic" w:cs="Simplified Arabic"/>
          <w:sz w:val="28"/>
          <w:szCs w:val="28"/>
          <w:rtl/>
        </w:rPr>
        <w:t>أعمال</w:t>
      </w:r>
      <w:r w:rsidRPr="00103F22">
        <w:rPr>
          <w:rFonts w:ascii="Simplified Arabic" w:eastAsia="Calibri" w:hAnsi="Simplified Arabic" w:cs="Simplified Arabic"/>
          <w:sz w:val="28"/>
          <w:szCs w:val="28"/>
          <w:rtl/>
        </w:rPr>
        <w:t xml:space="preserve"> المنظمة من خلال توفير المعلومات لاتخاذ قرارات فاعلة تدعم في تحقيق </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منظمي فاعل. </w:t>
      </w:r>
    </w:p>
    <w:p w14:paraId="202D5169" w14:textId="57D28936" w:rsidR="00DA7A8C" w:rsidRDefault="00E11D1B" w:rsidP="00DA7A8C">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فال</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يعد النتيجة النهائية لأي نشاط</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ويشمل معرفة ما يجب </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ه، ومت</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يجب </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ه؟ فضلا</w:t>
      </w:r>
      <w:r w:rsidR="00DA7A8C">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عن كيفية تقييمه ؟ اذ عندما يتم استخدام تكنولوجيا المعلومات في التوصل لهذه النتائج وكيفية </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الموظف لما هو مطلوب منه من خلال استخدامه لتلك التكنولوجيات والبرامج سيؤدي ال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تحسين العمل وال</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بما يحقق </w:t>
      </w:r>
      <w:r w:rsidR="00B945C7">
        <w:rPr>
          <w:rFonts w:ascii="Simplified Arabic" w:eastAsia="Calibri" w:hAnsi="Simplified Arabic" w:cs="Simplified Arabic"/>
          <w:sz w:val="28"/>
          <w:szCs w:val="28"/>
          <w:rtl/>
        </w:rPr>
        <w:t>أهداف</w:t>
      </w:r>
      <w:r w:rsidRPr="00103F22">
        <w:rPr>
          <w:rFonts w:ascii="Simplified Arabic" w:eastAsia="Calibri" w:hAnsi="Simplified Arabic" w:cs="Simplified Arabic"/>
          <w:sz w:val="28"/>
          <w:szCs w:val="28"/>
          <w:rtl/>
        </w:rPr>
        <w:t xml:space="preserve"> المنظمة والفرد في النمو والتميز</w:t>
      </w:r>
      <w:r w:rsidR="006C097F">
        <w:rPr>
          <w:rFonts w:ascii="Simplified Arabic" w:eastAsia="Calibri" w:hAnsi="Simplified Arabic" w:cs="Simplified Arabic" w:hint="cs"/>
          <w:sz w:val="28"/>
          <w:szCs w:val="28"/>
          <w:rtl/>
        </w:rPr>
        <w:t>.</w:t>
      </w:r>
    </w:p>
    <w:p w14:paraId="50E4134C" w14:textId="1A8CFFCD" w:rsidR="00E11D1B" w:rsidRPr="00103F22" w:rsidRDefault="00E11D1B" w:rsidP="00DA7A8C">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كما تؤدي تكنولوجيا المعلومات دورا</w:t>
      </w:r>
      <w:r w:rsidR="00DA7A8C">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فاعلا</w:t>
      </w:r>
      <w:r w:rsidR="00DA7A8C">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بالنسبة للمنظمات ذات التوجه الاستراتيجي الساعي لتعزيز القدرة التنافسية وذلك من خلال تعزيز كفاءة وفاعلية </w:t>
      </w:r>
      <w:r w:rsidRPr="00103F22">
        <w:rPr>
          <w:rFonts w:ascii="Simplified Arabic" w:eastAsia="Calibri" w:hAnsi="Simplified Arabic" w:cs="Simplified Arabic"/>
          <w:sz w:val="28"/>
          <w:szCs w:val="28"/>
          <w:rtl/>
        </w:rPr>
        <w:lastRenderedPageBreak/>
        <w:t>ال</w:t>
      </w:r>
      <w:r w:rsidR="00DA7A8C">
        <w:rPr>
          <w:rFonts w:ascii="Simplified Arabic" w:eastAsia="Calibri" w:hAnsi="Simplified Arabic" w:cs="Simplified Arabic"/>
          <w:sz w:val="28"/>
          <w:szCs w:val="28"/>
          <w:rtl/>
        </w:rPr>
        <w:t>أداء</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w:t>
      </w:r>
      <w:r w:rsidR="00DA7A8C">
        <w:rPr>
          <w:rFonts w:ascii="Simplified Arabic" w:eastAsia="Calibri" w:hAnsi="Simplified Arabic" w:cs="Simplified Arabic" w:hint="cs"/>
          <w:sz w:val="28"/>
          <w:szCs w:val="28"/>
          <w:rtl/>
        </w:rPr>
        <w:t>إ</w:t>
      </w:r>
      <w:r w:rsidRPr="00103F22">
        <w:rPr>
          <w:rFonts w:ascii="Simplified Arabic" w:eastAsia="Calibri" w:hAnsi="Simplified Arabic" w:cs="Simplified Arabic"/>
          <w:sz w:val="28"/>
          <w:szCs w:val="28"/>
          <w:rtl/>
        </w:rPr>
        <w:t xml:space="preserve">ذ </w:t>
      </w:r>
      <w:r w:rsidR="00DA7A8C">
        <w:rPr>
          <w:rFonts w:ascii="Simplified Arabic" w:eastAsia="Calibri" w:hAnsi="Simplified Arabic" w:cs="Simplified Arabic" w:hint="cs"/>
          <w:sz w:val="28"/>
          <w:szCs w:val="28"/>
          <w:rtl/>
        </w:rPr>
        <w:t>أ</w:t>
      </w:r>
      <w:r w:rsidRPr="00103F22">
        <w:rPr>
          <w:rFonts w:ascii="Simplified Arabic" w:eastAsia="Calibri" w:hAnsi="Simplified Arabic" w:cs="Simplified Arabic"/>
          <w:sz w:val="28"/>
          <w:szCs w:val="28"/>
          <w:rtl/>
        </w:rPr>
        <w:t>ن منظمات اليوم المتميزة والكفوءة لابد أن تتسم بأمتلاكها تكنولوجيا المعلومات كي تتمكن من تحقيق ال</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العالي من خلال ما تقدمه من منتجات وخدمات متطورة فضلا عن تحسين عمليات الانتاج والتسويق وخفض الكلفة وتحسين الجودة في بيئة تتزايد فيها حدة المنافسة العالمية</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 xml:space="preserve">فضلا" عن دور تكنولوجيا المعلومات في تحديث وتطوير </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المنظمات </w:t>
      </w:r>
      <w:r w:rsidR="00DA7A8C">
        <w:rPr>
          <w:rFonts w:ascii="Simplified Arabic" w:eastAsia="Calibri" w:hAnsi="Simplified Arabic" w:cs="Simplified Arabic" w:hint="cs"/>
          <w:sz w:val="28"/>
          <w:szCs w:val="28"/>
          <w:rtl/>
        </w:rPr>
        <w:t>إ</w:t>
      </w:r>
      <w:r w:rsidRPr="00103F22">
        <w:rPr>
          <w:rFonts w:ascii="Simplified Arabic" w:eastAsia="Calibri" w:hAnsi="Simplified Arabic" w:cs="Simplified Arabic"/>
          <w:sz w:val="28"/>
          <w:szCs w:val="28"/>
          <w:rtl/>
        </w:rPr>
        <w:t>ذ تؤدي ال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خلق انواع جديدة من الوظائف ومجالات عمل ونشاطات متنوعة في بيئات العمل</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w:t>
      </w:r>
    </w:p>
    <w:p w14:paraId="58C53D8C" w14:textId="2014F7D4" w:rsidR="00E11D1B" w:rsidRPr="00103F22" w:rsidRDefault="00DA7A8C" w:rsidP="00BC3F35">
      <w:pPr>
        <w:tabs>
          <w:tab w:val="right" w:pos="360"/>
        </w:tabs>
        <w:spacing w:before="120" w:after="0" w:line="240" w:lineRule="auto"/>
        <w:jc w:val="both"/>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إ</w:t>
      </w:r>
      <w:r w:rsidR="00E11D1B" w:rsidRPr="00103F22">
        <w:rPr>
          <w:rFonts w:ascii="Simplified Arabic" w:eastAsia="Calibri" w:hAnsi="Simplified Arabic" w:cs="Simplified Arabic"/>
          <w:b/>
          <w:bCs/>
          <w:sz w:val="28"/>
          <w:szCs w:val="28"/>
          <w:rtl/>
        </w:rPr>
        <w:t>ذ يمكن ملاحظة ذلك من خلال الآتي</w:t>
      </w:r>
      <w:r w:rsidR="006C097F">
        <w:rPr>
          <w:rFonts w:ascii="Simplified Arabic" w:eastAsia="Calibri" w:hAnsi="Simplified Arabic" w:cs="Simplified Arabic"/>
          <w:b/>
          <w:bCs/>
          <w:sz w:val="28"/>
          <w:szCs w:val="28"/>
          <w:rtl/>
        </w:rPr>
        <w:t>:-</w:t>
      </w:r>
    </w:p>
    <w:p w14:paraId="21D71621" w14:textId="537202D5" w:rsidR="00E11D1B" w:rsidRPr="00103F22" w:rsidRDefault="00E11D1B" w:rsidP="00BC3F35">
      <w:pPr>
        <w:numPr>
          <w:ilvl w:val="0"/>
          <w:numId w:val="108"/>
        </w:numPr>
        <w:tabs>
          <w:tab w:val="right" w:pos="360"/>
        </w:tabs>
        <w:spacing w:before="120" w:after="0" w:line="240" w:lineRule="auto"/>
        <w:ind w:hanging="72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تساعد في توفير قوة عمل فعلية داخل المنظمة</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Pr>
        <w:t xml:space="preserve"> </w:t>
      </w:r>
    </w:p>
    <w:p w14:paraId="5378A38A" w14:textId="7A80B223" w:rsidR="00E11D1B" w:rsidRPr="00103F22" w:rsidRDefault="00E11D1B" w:rsidP="00BC3F35">
      <w:pPr>
        <w:numPr>
          <w:ilvl w:val="0"/>
          <w:numId w:val="108"/>
        </w:numPr>
        <w:tabs>
          <w:tab w:val="right" w:pos="360"/>
        </w:tabs>
        <w:spacing w:before="120" w:after="0" w:line="240" w:lineRule="auto"/>
        <w:ind w:hanging="72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تؤدي ال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زيادة قنوات الاتصال الاداري بين مختلف الادارات</w:t>
      </w:r>
      <w:r w:rsidRPr="00103F22">
        <w:rPr>
          <w:rFonts w:ascii="Simplified Arabic" w:eastAsia="Calibri" w:hAnsi="Simplified Arabic" w:cs="Simplified Arabic" w:hint="cs"/>
          <w:sz w:val="28"/>
          <w:szCs w:val="28"/>
          <w:rtl/>
        </w:rPr>
        <w:t>.</w:t>
      </w:r>
    </w:p>
    <w:p w14:paraId="5626BDC6" w14:textId="5F743E94" w:rsidR="00E11D1B" w:rsidRPr="00103F22" w:rsidRDefault="00E11D1B" w:rsidP="00DA7A8C">
      <w:pPr>
        <w:numPr>
          <w:ilvl w:val="0"/>
          <w:numId w:val="108"/>
        </w:numPr>
        <w:tabs>
          <w:tab w:val="right" w:pos="360"/>
        </w:tabs>
        <w:spacing w:before="120" w:after="0" w:line="240" w:lineRule="auto"/>
        <w:ind w:hanging="72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توفر تحقيق رقابة فعالة في العمليات التشغيلية وتقليص حجم التنظيمات الادارية</w:t>
      </w:r>
      <w:r w:rsidR="006C097F">
        <w:rPr>
          <w:rFonts w:ascii="Simplified Arabic" w:eastAsia="Calibri" w:hAnsi="Simplified Arabic" w:cs="Simplified Arabic" w:hint="cs"/>
          <w:sz w:val="28"/>
          <w:szCs w:val="28"/>
          <w:rtl/>
        </w:rPr>
        <w:t>.</w:t>
      </w:r>
    </w:p>
    <w:p w14:paraId="274B2A33" w14:textId="2CE90D9D" w:rsidR="00E11D1B" w:rsidRPr="00103F22" w:rsidRDefault="00E11D1B" w:rsidP="00BC3F35">
      <w:pPr>
        <w:numPr>
          <w:ilvl w:val="0"/>
          <w:numId w:val="108"/>
        </w:numPr>
        <w:tabs>
          <w:tab w:val="right" w:pos="360"/>
        </w:tabs>
        <w:spacing w:before="120" w:after="0" w:line="240" w:lineRule="auto"/>
        <w:ind w:hanging="720"/>
        <w:jc w:val="both"/>
        <w:rPr>
          <w:rFonts w:ascii="Simplified Arabic" w:eastAsia="Calibri" w:hAnsi="Simplified Arabic" w:cs="Simplified Arabic"/>
          <w:b/>
          <w:bCs/>
          <w:sz w:val="28"/>
          <w:szCs w:val="28"/>
        </w:rPr>
      </w:pPr>
      <w:r w:rsidRPr="00103F22">
        <w:rPr>
          <w:rFonts w:ascii="Simplified Arabic" w:eastAsia="Calibri" w:hAnsi="Simplified Arabic" w:cs="Simplified Arabic"/>
          <w:sz w:val="28"/>
          <w:szCs w:val="28"/>
          <w:rtl/>
        </w:rPr>
        <w:t>تساعد في توفير الوقت لل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العليا و التفرغ ل</w:t>
      </w:r>
      <w:r w:rsidR="00BF652B">
        <w:rPr>
          <w:rFonts w:ascii="Simplified Arabic" w:eastAsia="Calibri" w:hAnsi="Simplified Arabic" w:cs="Simplified Arabic"/>
          <w:sz w:val="28"/>
          <w:szCs w:val="28"/>
          <w:rtl/>
        </w:rPr>
        <w:t>أعمال</w:t>
      </w:r>
      <w:r w:rsidRPr="00103F22">
        <w:rPr>
          <w:rFonts w:ascii="Simplified Arabic" w:eastAsia="Calibri" w:hAnsi="Simplified Arabic" w:cs="Simplified Arabic"/>
          <w:sz w:val="28"/>
          <w:szCs w:val="28"/>
          <w:rtl/>
        </w:rPr>
        <w:t xml:space="preserve"> أكثر أهمية</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b/>
          <w:bCs/>
          <w:sz w:val="28"/>
          <w:szCs w:val="28"/>
          <w:rtl/>
        </w:rPr>
        <w:t xml:space="preserve"> </w:t>
      </w:r>
    </w:p>
    <w:p w14:paraId="1EAC786D" w14:textId="3E91C6E3" w:rsidR="00DA7A8C" w:rsidRDefault="00E11D1B" w:rsidP="00DA7A8C">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كما اكتسبت تكنولوجيا المعلومات أهميتها بسبب دورها الفاعل في تحسين الانتاجية وتحفيز العاملين والمدراء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بذل مجهودات فكرية مكثفة للاتيان باشياء جديدة تؤدي ال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الارتفاع والكفاءة في ال</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فضلا</w:t>
      </w:r>
      <w:r w:rsidR="00DA7A8C">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عن استخدامها في دعم وتعزيز </w:t>
      </w:r>
      <w:r w:rsidR="0008642E">
        <w:rPr>
          <w:rFonts w:ascii="Simplified Arabic" w:eastAsia="Calibri" w:hAnsi="Simplified Arabic" w:cs="Simplified Arabic"/>
          <w:sz w:val="28"/>
          <w:szCs w:val="28"/>
          <w:rtl/>
        </w:rPr>
        <w:t>أنشطة</w:t>
      </w:r>
      <w:r w:rsidRPr="00103F22">
        <w:rPr>
          <w:rFonts w:ascii="Simplified Arabic" w:eastAsia="Calibri" w:hAnsi="Simplified Arabic" w:cs="Simplified Arabic"/>
          <w:sz w:val="28"/>
          <w:szCs w:val="28"/>
          <w:rtl/>
        </w:rPr>
        <w:t xml:space="preserve"> </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المعرفة اللازمة لصنع القرارات الادارية واكتشاف وتحليل المعرفة من خلال استخدام مكائن البحث وقواعد البيانات وايجاد الطرق الملائمة لتحديد ال</w:t>
      </w:r>
      <w:r w:rsidR="00B945C7">
        <w:rPr>
          <w:rFonts w:ascii="Simplified Arabic" w:eastAsia="Calibri" w:hAnsi="Simplified Arabic" w:cs="Simplified Arabic"/>
          <w:sz w:val="28"/>
          <w:szCs w:val="28"/>
          <w:rtl/>
        </w:rPr>
        <w:t>أهداف</w:t>
      </w:r>
      <w:r w:rsidRPr="00103F22">
        <w:rPr>
          <w:rFonts w:ascii="Simplified Arabic" w:eastAsia="Calibri" w:hAnsi="Simplified Arabic" w:cs="Simplified Arabic"/>
          <w:sz w:val="28"/>
          <w:szCs w:val="28"/>
          <w:rtl/>
        </w:rPr>
        <w:t xml:space="preserve"> ووضع التكنولوجيا في مكانها المناسب</w:t>
      </w:r>
      <w:r w:rsidRPr="00103F22">
        <w:rPr>
          <w:rFonts w:ascii="Simplified Arabic" w:eastAsia="Calibri" w:hAnsi="Simplified Arabic" w:cs="Simplified Arabic" w:hint="cs"/>
          <w:sz w:val="28"/>
          <w:szCs w:val="28"/>
          <w:rtl/>
        </w:rPr>
        <w:t>.</w:t>
      </w:r>
    </w:p>
    <w:p w14:paraId="6EA7E0C4" w14:textId="77777777" w:rsidR="00DA7A8C" w:rsidRDefault="00E11D1B" w:rsidP="00DA7A8C">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وتبرز علاقة تكنولوجيا المعلومات بال</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المنظمي من خلال تأثيرها في الجانب المعنوي لد</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العاملين باتجاه زيادة ولائهم و انتمائهم للمنظمة من خلال ما توفره من فرص للاطلاع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المعلومات بشكل سهل مما يسهم في تعزيز مشاركتهم في عملية صنع القرار</w:t>
      </w:r>
      <w:r w:rsidRPr="00103F22">
        <w:rPr>
          <w:rFonts w:ascii="Simplified Arabic" w:eastAsia="Calibri" w:hAnsi="Simplified Arabic" w:cs="Simplified Arabic" w:hint="cs"/>
          <w:sz w:val="28"/>
          <w:szCs w:val="28"/>
          <w:rtl/>
        </w:rPr>
        <w:t>.</w:t>
      </w:r>
    </w:p>
    <w:p w14:paraId="791AF359" w14:textId="7E06D875" w:rsidR="00DA7A8C" w:rsidRDefault="00DA7A8C" w:rsidP="00DA7A8C">
      <w:pPr>
        <w:spacing w:before="120" w:after="0" w:line="240" w:lineRule="auto"/>
        <w:ind w:firstLine="720"/>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إ</w:t>
      </w:r>
      <w:r w:rsidR="00E11D1B" w:rsidRPr="00103F22">
        <w:rPr>
          <w:rFonts w:ascii="Simplified Arabic" w:eastAsia="Calibri" w:hAnsi="Simplified Arabic" w:cs="Simplified Arabic"/>
          <w:sz w:val="28"/>
          <w:szCs w:val="28"/>
          <w:rtl/>
        </w:rPr>
        <w:t xml:space="preserve">ن معظم المنظمات اذا ما ارادت ان تتميز بأدائها عن منافسيها لابد لها من استعمال تكنولوجيا المعلومات من خلال تطبيق عدد من الاجراءات وتدريب </w:t>
      </w:r>
      <w:r w:rsidR="00E11D1B" w:rsidRPr="00103F22">
        <w:rPr>
          <w:rFonts w:ascii="Simplified Arabic" w:eastAsia="Calibri" w:hAnsi="Simplified Arabic" w:cs="Simplified Arabic"/>
          <w:sz w:val="28"/>
          <w:szCs w:val="28"/>
          <w:rtl/>
        </w:rPr>
        <w:lastRenderedPageBreak/>
        <w:t>المستخدمين عل</w:t>
      </w:r>
      <w:r w:rsidR="00BF652B">
        <w:rPr>
          <w:rFonts w:ascii="Simplified Arabic" w:eastAsia="Calibri" w:hAnsi="Simplified Arabic" w:cs="Simplified Arabic"/>
          <w:sz w:val="28"/>
          <w:szCs w:val="28"/>
          <w:rtl/>
        </w:rPr>
        <w:t>ي</w:t>
      </w:r>
      <w:r w:rsidR="00E11D1B" w:rsidRPr="00103F22">
        <w:rPr>
          <w:rFonts w:ascii="Simplified Arabic" w:eastAsia="Calibri" w:hAnsi="Simplified Arabic" w:cs="Simplified Arabic"/>
          <w:sz w:val="28"/>
          <w:szCs w:val="28"/>
          <w:rtl/>
        </w:rPr>
        <w:t xml:space="preserve"> هذه التكنولوجيا لضمان عملها بشكل صحيح وبما يحقق معايير ال</w:t>
      </w:r>
      <w:r>
        <w:rPr>
          <w:rFonts w:ascii="Simplified Arabic" w:eastAsia="Calibri" w:hAnsi="Simplified Arabic" w:cs="Simplified Arabic"/>
          <w:sz w:val="28"/>
          <w:szCs w:val="28"/>
          <w:rtl/>
        </w:rPr>
        <w:t>أداء</w:t>
      </w:r>
      <w:r w:rsidR="00E11D1B" w:rsidRPr="00103F22">
        <w:rPr>
          <w:rFonts w:ascii="Simplified Arabic" w:eastAsia="Calibri" w:hAnsi="Simplified Arabic" w:cs="Simplified Arabic"/>
          <w:sz w:val="28"/>
          <w:szCs w:val="28"/>
          <w:rtl/>
        </w:rPr>
        <w:t xml:space="preserve"> الكفوء التي تسع</w:t>
      </w:r>
      <w:r w:rsidR="00BF652B">
        <w:rPr>
          <w:rFonts w:ascii="Simplified Arabic" w:eastAsia="Calibri" w:hAnsi="Simplified Arabic" w:cs="Simplified Arabic"/>
          <w:sz w:val="28"/>
          <w:szCs w:val="28"/>
          <w:rtl/>
        </w:rPr>
        <w:t>ي</w:t>
      </w:r>
      <w:r w:rsidR="00E11D1B" w:rsidRPr="00103F22">
        <w:rPr>
          <w:rFonts w:ascii="Simplified Arabic" w:eastAsia="Calibri" w:hAnsi="Simplified Arabic" w:cs="Simplified Arabic"/>
          <w:sz w:val="28"/>
          <w:szCs w:val="28"/>
          <w:rtl/>
        </w:rPr>
        <w:t xml:space="preserve"> المنظمة </w:t>
      </w:r>
      <w:r>
        <w:rPr>
          <w:rFonts w:ascii="Simplified Arabic" w:eastAsia="Calibri" w:hAnsi="Simplified Arabic" w:cs="Simplified Arabic" w:hint="cs"/>
          <w:sz w:val="28"/>
          <w:szCs w:val="28"/>
          <w:rtl/>
        </w:rPr>
        <w:t xml:space="preserve">إلى </w:t>
      </w:r>
      <w:r w:rsidR="00E11D1B" w:rsidRPr="00103F22">
        <w:rPr>
          <w:rFonts w:ascii="Simplified Arabic" w:eastAsia="Calibri" w:hAnsi="Simplified Arabic" w:cs="Simplified Arabic"/>
          <w:sz w:val="28"/>
          <w:szCs w:val="28"/>
          <w:rtl/>
        </w:rPr>
        <w:t>تحقيقه</w:t>
      </w:r>
      <w:r w:rsidR="006C097F">
        <w:rPr>
          <w:rFonts w:ascii="Simplified Arabic" w:eastAsia="Calibri" w:hAnsi="Simplified Arabic" w:cs="Simplified Arabic"/>
          <w:sz w:val="28"/>
          <w:szCs w:val="28"/>
          <w:rtl/>
        </w:rPr>
        <w:t>.</w:t>
      </w:r>
      <w:r w:rsidR="00E11D1B" w:rsidRPr="00103F22">
        <w:rPr>
          <w:rFonts w:ascii="Simplified Arabic" w:eastAsia="Calibri" w:hAnsi="Simplified Arabic" w:cs="Simplified Arabic"/>
          <w:sz w:val="28"/>
          <w:szCs w:val="28"/>
          <w:rtl/>
        </w:rPr>
        <w:t xml:space="preserve"> </w:t>
      </w:r>
    </w:p>
    <w:p w14:paraId="0E675310" w14:textId="16E855FB" w:rsidR="00D33E88" w:rsidRPr="00103F22" w:rsidRDefault="00E11D1B" w:rsidP="00DA7A8C">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rPr>
        <w:t>كما يبرز دور تكنولوجيا المعلومات في تحقيق مستويات عالية لل</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w:t>
      </w:r>
      <w:r w:rsidR="00DA7A8C">
        <w:rPr>
          <w:rFonts w:ascii="Simplified Arabic" w:eastAsia="Calibri" w:hAnsi="Simplified Arabic" w:cs="Simplified Arabic" w:hint="cs"/>
          <w:sz w:val="28"/>
          <w:szCs w:val="28"/>
          <w:rtl/>
        </w:rPr>
        <w:t>إ</w:t>
      </w:r>
      <w:r w:rsidRPr="00103F22">
        <w:rPr>
          <w:rFonts w:ascii="Simplified Arabic" w:eastAsia="Calibri" w:hAnsi="Simplified Arabic" w:cs="Simplified Arabic"/>
          <w:sz w:val="28"/>
          <w:szCs w:val="28"/>
          <w:rtl/>
        </w:rPr>
        <w:t>ذ تمكن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العليا من احداث تحسينات وتطويرات فاعلة وكفوءة من خلال توفير المعلومات لاتخاذ قرارات بناءة تدعم رؤية ورسالة المنظمة مما يؤثر في ال</w:t>
      </w:r>
      <w:r w:rsidR="00B945C7">
        <w:rPr>
          <w:rFonts w:ascii="Simplified Arabic" w:eastAsia="Calibri" w:hAnsi="Simplified Arabic" w:cs="Simplified Arabic"/>
          <w:sz w:val="28"/>
          <w:szCs w:val="28"/>
          <w:rtl/>
        </w:rPr>
        <w:t>أهداف</w:t>
      </w:r>
      <w:r w:rsidRPr="00103F22">
        <w:rPr>
          <w:rFonts w:ascii="Simplified Arabic" w:eastAsia="Calibri" w:hAnsi="Simplified Arabic" w:cs="Simplified Arabic"/>
          <w:sz w:val="28"/>
          <w:szCs w:val="28"/>
          <w:rtl/>
        </w:rPr>
        <w:t xml:space="preserve"> الاستراتيجية للمنظمة مع ضرورة توفير نوع من المرونة في استعمال التكنولوجيا وتطبيقها وفق </w:t>
      </w:r>
      <w:r w:rsidR="00BF652B">
        <w:rPr>
          <w:rFonts w:ascii="Simplified Arabic" w:eastAsia="Calibri" w:hAnsi="Simplified Arabic" w:cs="Simplified Arabic"/>
          <w:sz w:val="28"/>
          <w:szCs w:val="28"/>
          <w:rtl/>
        </w:rPr>
        <w:t>أسلوب</w:t>
      </w:r>
      <w:r w:rsidRPr="00103F22">
        <w:rPr>
          <w:rFonts w:ascii="Simplified Arabic" w:eastAsia="Calibri" w:hAnsi="Simplified Arabic" w:cs="Simplified Arabic"/>
          <w:sz w:val="28"/>
          <w:szCs w:val="28"/>
          <w:rtl/>
        </w:rPr>
        <w:t xml:space="preserve"> فاعل يؤدي ال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متميز للمنظمة </w:t>
      </w:r>
      <w:r w:rsidR="00DA7A8C">
        <w:rPr>
          <w:rFonts w:ascii="Simplified Arabic" w:eastAsia="Calibri" w:hAnsi="Simplified Arabic" w:cs="Simplified Arabic" w:hint="cs"/>
          <w:sz w:val="28"/>
          <w:szCs w:val="28"/>
          <w:rtl/>
        </w:rPr>
        <w:t>إ</w:t>
      </w:r>
      <w:r w:rsidRPr="00103F22">
        <w:rPr>
          <w:rFonts w:ascii="Simplified Arabic" w:eastAsia="Calibri" w:hAnsi="Simplified Arabic" w:cs="Simplified Arabic"/>
          <w:sz w:val="28"/>
          <w:szCs w:val="28"/>
          <w:rtl/>
        </w:rPr>
        <w:t xml:space="preserve">ذ </w:t>
      </w:r>
      <w:r w:rsidR="00DA7A8C">
        <w:rPr>
          <w:rFonts w:ascii="Simplified Arabic" w:eastAsia="Calibri" w:hAnsi="Simplified Arabic" w:cs="Simplified Arabic" w:hint="cs"/>
          <w:sz w:val="28"/>
          <w:szCs w:val="28"/>
          <w:rtl/>
        </w:rPr>
        <w:t>أ</w:t>
      </w:r>
      <w:r w:rsidRPr="00103F22">
        <w:rPr>
          <w:rFonts w:ascii="Simplified Arabic" w:eastAsia="Calibri" w:hAnsi="Simplified Arabic" w:cs="Simplified Arabic"/>
          <w:sz w:val="28"/>
          <w:szCs w:val="28"/>
          <w:rtl/>
        </w:rPr>
        <w:t>ن استعمال التكنولوجيا بشكل خاطئ قد يعيق عمل المنظمة ويؤدي بها ال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الفشل والتدهور بدلا</w:t>
      </w:r>
      <w:r w:rsidR="00DA7A8C">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من أن يكون ذلك ميزة تنافسية ترفع من </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المنظمة</w:t>
      </w:r>
      <w:r w:rsidR="00D33E88" w:rsidRPr="00103F22">
        <w:rPr>
          <w:rFonts w:ascii="Simplified Arabic" w:eastAsia="Calibri" w:hAnsi="Simplified Arabic" w:cs="Simplified Arabic" w:hint="cs"/>
          <w:sz w:val="28"/>
          <w:szCs w:val="28"/>
          <w:rtl/>
          <w:lang w:bidi="ar-EG"/>
        </w:rPr>
        <w:t>.</w:t>
      </w:r>
    </w:p>
    <w:p w14:paraId="0C91E011" w14:textId="1FB23A8A" w:rsidR="00E11D1B" w:rsidRPr="00DA7A8C" w:rsidRDefault="00446E52" w:rsidP="00DA7A8C">
      <w:pPr>
        <w:spacing w:before="120" w:after="0" w:line="240" w:lineRule="auto"/>
        <w:rPr>
          <w:rFonts w:cs="Sultan bold"/>
          <w:sz w:val="36"/>
          <w:szCs w:val="36"/>
          <w:rtl/>
        </w:rPr>
      </w:pPr>
      <w:r w:rsidRPr="00DA7A8C">
        <w:rPr>
          <w:rFonts w:cs="Sultan bold" w:hint="cs"/>
          <w:sz w:val="36"/>
          <w:szCs w:val="36"/>
          <w:rtl/>
        </w:rPr>
        <w:t>2</w:t>
      </w:r>
      <w:r w:rsidR="00087778" w:rsidRPr="00DA7A8C">
        <w:rPr>
          <w:rFonts w:cs="Sultan bold" w:hint="cs"/>
          <w:sz w:val="36"/>
          <w:szCs w:val="36"/>
          <w:rtl/>
        </w:rPr>
        <w:t>-</w:t>
      </w:r>
      <w:r w:rsidRPr="00DA7A8C">
        <w:rPr>
          <w:rFonts w:cs="Sultan bold" w:hint="cs"/>
          <w:sz w:val="36"/>
          <w:szCs w:val="36"/>
          <w:rtl/>
        </w:rPr>
        <w:t>5</w:t>
      </w:r>
      <w:r w:rsidR="00087778" w:rsidRPr="00DA7A8C">
        <w:rPr>
          <w:rFonts w:cs="Sultan bold" w:hint="cs"/>
          <w:sz w:val="36"/>
          <w:szCs w:val="36"/>
          <w:rtl/>
        </w:rPr>
        <w:t xml:space="preserve"> </w:t>
      </w:r>
      <w:r w:rsidR="00E11D1B" w:rsidRPr="00DA7A8C">
        <w:rPr>
          <w:rFonts w:cs="Sultan bold"/>
          <w:sz w:val="36"/>
          <w:szCs w:val="36"/>
          <w:rtl/>
        </w:rPr>
        <w:t>تأثير تكنولوجيا الاتصال الحديثة عل</w:t>
      </w:r>
      <w:r w:rsidR="00BF652B" w:rsidRPr="00DA7A8C">
        <w:rPr>
          <w:rFonts w:cs="Sultan bold"/>
          <w:sz w:val="36"/>
          <w:szCs w:val="36"/>
          <w:rtl/>
        </w:rPr>
        <w:t>ي</w:t>
      </w:r>
      <w:r w:rsidR="00E11D1B" w:rsidRPr="00DA7A8C">
        <w:rPr>
          <w:rFonts w:cs="Sultan bold"/>
          <w:sz w:val="36"/>
          <w:szCs w:val="36"/>
          <w:rtl/>
        </w:rPr>
        <w:t xml:space="preserve"> الم</w:t>
      </w:r>
      <w:r w:rsidR="00E11D1B" w:rsidRPr="00DA7A8C">
        <w:rPr>
          <w:rFonts w:cs="Sultan bold" w:hint="cs"/>
          <w:sz w:val="36"/>
          <w:szCs w:val="36"/>
          <w:rtl/>
        </w:rPr>
        <w:t>نظمة</w:t>
      </w:r>
    </w:p>
    <w:p w14:paraId="2E2DC039" w14:textId="77777777" w:rsidR="00DA7A8C" w:rsidRDefault="00DA7A8C" w:rsidP="00DA7A8C">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إن خاصية السرعة في ال</w:t>
      </w:r>
      <w:r>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التي تتميز بها تكنولوجيا المعلومات أدت في إحد</w:t>
      </w:r>
      <w:r>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صورها إل</w:t>
      </w:r>
      <w:r>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تحسين </w:t>
      </w:r>
      <w:r>
        <w:rPr>
          <w:rFonts w:ascii="Simplified Arabic" w:eastAsia="Calibri" w:hAnsi="Simplified Arabic" w:cs="Simplified Arabic"/>
          <w:sz w:val="28"/>
          <w:szCs w:val="28"/>
          <w:rtl/>
        </w:rPr>
        <w:t>أساليب</w:t>
      </w:r>
      <w:r w:rsidRPr="00103F22">
        <w:rPr>
          <w:rFonts w:ascii="Simplified Arabic" w:eastAsia="Calibri" w:hAnsi="Simplified Arabic" w:cs="Simplified Arabic"/>
          <w:sz w:val="28"/>
          <w:szCs w:val="28"/>
          <w:rtl/>
        </w:rPr>
        <w:t xml:space="preserve"> الاتصال ما بين الوحدات الإدارية عل</w:t>
      </w:r>
      <w:r>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شكل نقل البيانات والمعلومات، سواء كان ذلك داخل المؤسسة أو خارجها وكذلك حرية ممارسة ذلك الاتصال حيث تحتفظ الوسائط التقنية بسلامة المعلومات وسهولة انسيابها بيسر، حيث استطاعت المؤسسات عن طريق الحاسوب الاتصال بعدد من قواعد المعلومات داخل ال</w:t>
      </w:r>
      <w:r>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أو خارجها، للحصول عل</w:t>
      </w:r>
      <w:r>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معلومات التي تهمها، ويتم ذلك عن طريق شبكة الانترنت، الانترانت، الاكسترانت وما تتيحه هذه الشبكات من المشاركة في الوقت، أو ما يطلق عليها بالمشاركة الزمنية، بمعن</w:t>
      </w:r>
      <w:r>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أن إمكانية الحصول عل</w:t>
      </w:r>
      <w:r>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أجهزة الإدخال والإخراج في الحاسوب المركزي متاح لعدة أشخاص في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الوقت نفسه</w:t>
      </w:r>
      <w:r w:rsidRPr="00103F22">
        <w:rPr>
          <w:rFonts w:ascii="Simplified Arabic" w:eastAsia="Calibri" w:hAnsi="Simplified Arabic" w:cs="Simplified Arabic" w:hint="cs"/>
          <w:sz w:val="28"/>
          <w:szCs w:val="28"/>
          <w:rtl/>
        </w:rPr>
        <w:t>.</w:t>
      </w:r>
    </w:p>
    <w:p w14:paraId="544F2737" w14:textId="77777777" w:rsidR="00BA2A70" w:rsidRPr="00103F22" w:rsidRDefault="00BA2A70" w:rsidP="00BA2A70">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إن تطبيق تكنولوجيا الاتصالات يحدث تغيرات كبيرة وتميز في ال</w:t>
      </w:r>
      <w:r>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الأمر الذي ينعكس عل</w:t>
      </w:r>
      <w:r>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اتخاذ القرار المناسب والسري، كما يحدث تحولا تدريجيا من ال</w:t>
      </w:r>
      <w:r>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التقليدية نحو ال</w:t>
      </w:r>
      <w:r>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الالكترونية، وبالتالي ارتفاع في مستو</w:t>
      </w:r>
      <w:r>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w:t>
      </w:r>
      <w:r>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العاملين بالمنظمة وتحقيق التكامل</w:t>
      </w:r>
      <w:r w:rsidRPr="00103F22">
        <w:rPr>
          <w:rFonts w:ascii="Simplified Arabic" w:eastAsia="Calibri" w:hAnsi="Simplified Arabic" w:cs="Simplified Arabic" w:hint="cs"/>
          <w:sz w:val="28"/>
          <w:szCs w:val="28"/>
          <w:rtl/>
        </w:rPr>
        <w:t>.</w:t>
      </w:r>
    </w:p>
    <w:p w14:paraId="5EC2C463" w14:textId="4F021A85" w:rsidR="00A11813" w:rsidRPr="00103F22" w:rsidRDefault="00F62755" w:rsidP="00BA2A70">
      <w:pPr>
        <w:tabs>
          <w:tab w:val="right" w:pos="0"/>
        </w:tabs>
        <w:spacing w:before="120" w:after="0" w:line="240" w:lineRule="auto"/>
        <w:jc w:val="center"/>
        <w:rPr>
          <w:rFonts w:ascii="Simplified Arabic" w:eastAsia="Calibri" w:hAnsi="Simplified Arabic" w:cs="Simplified Arabic"/>
          <w:b/>
          <w:bCs/>
          <w:sz w:val="28"/>
          <w:szCs w:val="28"/>
          <w:rtl/>
        </w:rPr>
      </w:pPr>
      <w:r w:rsidRPr="00103F22">
        <w:rPr>
          <w:rFonts w:ascii="Simplified Arabic" w:eastAsia="Calibri" w:hAnsi="Simplified Arabic" w:cs="Simplified Arabic" w:hint="cs"/>
          <w:b/>
          <w:bCs/>
          <w:sz w:val="28"/>
          <w:szCs w:val="28"/>
          <w:rtl/>
        </w:rPr>
        <w:lastRenderedPageBreak/>
        <w:t>الجدول</w:t>
      </w:r>
      <w:r w:rsidR="0009229E" w:rsidRPr="00103F22">
        <w:rPr>
          <w:rFonts w:ascii="Simplified Arabic" w:eastAsia="Calibri" w:hAnsi="Simplified Arabic" w:cs="Simplified Arabic" w:hint="cs"/>
          <w:b/>
          <w:bCs/>
          <w:sz w:val="28"/>
          <w:szCs w:val="28"/>
          <w:rtl/>
        </w:rPr>
        <w:t xml:space="preserve"> (</w:t>
      </w:r>
      <w:r w:rsidR="00103F22" w:rsidRPr="00103F22">
        <w:rPr>
          <w:rFonts w:ascii="Simplified Arabic" w:eastAsia="Calibri" w:hAnsi="Simplified Arabic" w:cs="Simplified Arabic" w:hint="cs"/>
          <w:b/>
          <w:bCs/>
          <w:sz w:val="28"/>
          <w:szCs w:val="28"/>
          <w:rtl/>
        </w:rPr>
        <w:t>2</w:t>
      </w:r>
      <w:r w:rsidR="00AC6692" w:rsidRPr="00103F22">
        <w:rPr>
          <w:rFonts w:ascii="Simplified Arabic" w:eastAsia="Calibri" w:hAnsi="Simplified Arabic" w:cs="Simplified Arabic" w:hint="cs"/>
          <w:b/>
          <w:bCs/>
          <w:sz w:val="28"/>
          <w:szCs w:val="28"/>
          <w:rtl/>
        </w:rPr>
        <w:t>-</w:t>
      </w:r>
      <w:r w:rsidR="00446E52" w:rsidRPr="00103F22">
        <w:rPr>
          <w:rFonts w:ascii="Simplified Arabic" w:eastAsia="Calibri" w:hAnsi="Simplified Arabic" w:cs="Simplified Arabic" w:hint="cs"/>
          <w:b/>
          <w:bCs/>
          <w:sz w:val="28"/>
          <w:szCs w:val="28"/>
          <w:rtl/>
        </w:rPr>
        <w:t>1</w:t>
      </w:r>
      <w:r w:rsidR="0009229E" w:rsidRPr="00103F22">
        <w:rPr>
          <w:rFonts w:ascii="Simplified Arabic" w:eastAsia="Calibri" w:hAnsi="Simplified Arabic" w:cs="Simplified Arabic" w:hint="cs"/>
          <w:b/>
          <w:bCs/>
          <w:sz w:val="28"/>
          <w:szCs w:val="28"/>
          <w:rtl/>
        </w:rPr>
        <w:t>)</w:t>
      </w:r>
    </w:p>
    <w:p w14:paraId="6CE28626" w14:textId="11B1346B" w:rsidR="00E11D1B" w:rsidRPr="00103F22" w:rsidRDefault="00BA2A70" w:rsidP="000E42C6">
      <w:pPr>
        <w:tabs>
          <w:tab w:val="right" w:pos="0"/>
        </w:tabs>
        <w:spacing w:after="0" w:line="240" w:lineRule="auto"/>
        <w:jc w:val="center"/>
        <w:rPr>
          <w:rFonts w:ascii="Simplified Arabic" w:eastAsia="Calibri" w:hAnsi="Simplified Arabic" w:cs="Simplified Arabic"/>
          <w:b/>
          <w:bCs/>
          <w:sz w:val="28"/>
          <w:szCs w:val="28"/>
          <w:rtl/>
        </w:rPr>
      </w:pPr>
      <w:r w:rsidRPr="00103F22">
        <w:rPr>
          <w:rFonts w:ascii="Simplified Arabic" w:eastAsia="Calibri" w:hAnsi="Simplified Arabic" w:cs="Simplified Arabic"/>
          <w:b/>
          <w:bCs/>
          <w:sz w:val="28"/>
          <w:szCs w:val="28"/>
          <w:rtl/>
        </w:rPr>
        <w:t>يوضح تأثير تكنولوجيا الاتصال في المنظمة الحديثة قياسا بالمنظمات التقليدية</w:t>
      </w:r>
    </w:p>
    <w:tbl>
      <w:tblPr>
        <w:tblStyle w:val="TableGrid"/>
        <w:bidiVisual/>
        <w:tblW w:w="5000" w:type="pct"/>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204"/>
        <w:gridCol w:w="2693"/>
        <w:gridCol w:w="2802"/>
      </w:tblGrid>
      <w:tr w:rsidR="00103F22" w:rsidRPr="00BA2A70" w14:paraId="3D6BD1A0" w14:textId="77777777" w:rsidTr="00BA2A70">
        <w:trPr>
          <w:trHeight w:val="170"/>
          <w:jc w:val="center"/>
        </w:trPr>
        <w:tc>
          <w:tcPr>
            <w:tcW w:w="1431" w:type="pct"/>
            <w:shd w:val="clear" w:color="auto" w:fill="D9D9D9"/>
          </w:tcPr>
          <w:p w14:paraId="49415E82" w14:textId="015AC7C8" w:rsidR="00E11D1B" w:rsidRPr="00BA2A70" w:rsidRDefault="00E11D1B" w:rsidP="00BA2A70">
            <w:pPr>
              <w:tabs>
                <w:tab w:val="right" w:pos="0"/>
              </w:tabs>
              <w:jc w:val="center"/>
              <w:rPr>
                <w:rFonts w:ascii="Simplified Arabic" w:eastAsia="Calibri" w:hAnsi="Simplified Arabic" w:cs="Simplified Arabic"/>
                <w:b/>
                <w:bCs/>
                <w:sz w:val="24"/>
                <w:szCs w:val="24"/>
                <w:rtl/>
              </w:rPr>
            </w:pPr>
            <w:r w:rsidRPr="00BA2A70">
              <w:rPr>
                <w:rFonts w:ascii="Simplified Arabic" w:eastAsia="Calibri" w:hAnsi="Simplified Arabic" w:cs="Simplified Arabic" w:hint="cs"/>
                <w:b/>
                <w:bCs/>
                <w:sz w:val="24"/>
                <w:szCs w:val="24"/>
                <w:rtl/>
              </w:rPr>
              <w:t>العوامل وال</w:t>
            </w:r>
            <w:r w:rsidR="006C097F" w:rsidRPr="00BA2A70">
              <w:rPr>
                <w:rFonts w:ascii="Simplified Arabic" w:eastAsia="Calibri" w:hAnsi="Simplified Arabic" w:cs="Simplified Arabic" w:hint="cs"/>
                <w:b/>
                <w:bCs/>
                <w:sz w:val="24"/>
                <w:szCs w:val="24"/>
                <w:rtl/>
              </w:rPr>
              <w:t>أبعاد</w:t>
            </w:r>
          </w:p>
        </w:tc>
        <w:tc>
          <w:tcPr>
            <w:tcW w:w="1749" w:type="pct"/>
            <w:shd w:val="clear" w:color="auto" w:fill="D9D9D9"/>
          </w:tcPr>
          <w:p w14:paraId="6BD3810F" w14:textId="77777777" w:rsidR="00E11D1B" w:rsidRPr="00BA2A70" w:rsidRDefault="00E11D1B" w:rsidP="00BA2A70">
            <w:pPr>
              <w:tabs>
                <w:tab w:val="right" w:pos="0"/>
              </w:tabs>
              <w:jc w:val="center"/>
              <w:rPr>
                <w:rFonts w:ascii="Simplified Arabic" w:eastAsia="Calibri" w:hAnsi="Simplified Arabic" w:cs="Simplified Arabic"/>
                <w:b/>
                <w:bCs/>
                <w:sz w:val="24"/>
                <w:szCs w:val="24"/>
                <w:rtl/>
              </w:rPr>
            </w:pPr>
            <w:r w:rsidRPr="00BA2A70">
              <w:rPr>
                <w:rFonts w:ascii="Simplified Arabic" w:eastAsia="Calibri" w:hAnsi="Simplified Arabic" w:cs="Simplified Arabic" w:hint="cs"/>
                <w:b/>
                <w:bCs/>
                <w:sz w:val="24"/>
                <w:szCs w:val="24"/>
                <w:rtl/>
              </w:rPr>
              <w:t>المنظمة التقليدية</w:t>
            </w:r>
          </w:p>
        </w:tc>
        <w:tc>
          <w:tcPr>
            <w:tcW w:w="1820" w:type="pct"/>
            <w:shd w:val="clear" w:color="auto" w:fill="D9D9D9"/>
          </w:tcPr>
          <w:p w14:paraId="2C0B0281" w14:textId="77777777" w:rsidR="00E11D1B" w:rsidRPr="00BA2A70" w:rsidRDefault="00E11D1B" w:rsidP="00BA2A70">
            <w:pPr>
              <w:tabs>
                <w:tab w:val="right" w:pos="0"/>
              </w:tabs>
              <w:jc w:val="center"/>
              <w:rPr>
                <w:rFonts w:ascii="Simplified Arabic" w:eastAsia="Calibri" w:hAnsi="Simplified Arabic" w:cs="Simplified Arabic"/>
                <w:b/>
                <w:bCs/>
                <w:sz w:val="24"/>
                <w:szCs w:val="24"/>
                <w:rtl/>
              </w:rPr>
            </w:pPr>
            <w:r w:rsidRPr="00BA2A70">
              <w:rPr>
                <w:rFonts w:ascii="Simplified Arabic" w:eastAsia="Calibri" w:hAnsi="Simplified Arabic" w:cs="Simplified Arabic" w:hint="cs"/>
                <w:b/>
                <w:bCs/>
                <w:sz w:val="24"/>
                <w:szCs w:val="24"/>
                <w:rtl/>
              </w:rPr>
              <w:t>الاتصال</w:t>
            </w:r>
          </w:p>
        </w:tc>
      </w:tr>
      <w:tr w:rsidR="00103F22" w:rsidRPr="00BA2A70" w14:paraId="070D77E0" w14:textId="77777777" w:rsidTr="00BA2A70">
        <w:trPr>
          <w:trHeight w:val="170"/>
          <w:jc w:val="center"/>
        </w:trPr>
        <w:tc>
          <w:tcPr>
            <w:tcW w:w="1431" w:type="pct"/>
          </w:tcPr>
          <w:p w14:paraId="6C55BAE4" w14:textId="77777777" w:rsidR="00E11D1B" w:rsidRPr="00BA2A70" w:rsidRDefault="00E11D1B" w:rsidP="00BA2A70">
            <w:pPr>
              <w:bidi w:val="0"/>
              <w:jc w:val="center"/>
              <w:rPr>
                <w:rFonts w:ascii="Simplified Arabic" w:eastAsia="Calibri" w:hAnsi="Simplified Arabic" w:cs="Simplified Arabic"/>
                <w:sz w:val="24"/>
                <w:szCs w:val="24"/>
              </w:rPr>
            </w:pPr>
            <w:r w:rsidRPr="00BA2A70">
              <w:rPr>
                <w:rFonts w:ascii="Simplified Arabic" w:eastAsia="Calibri" w:hAnsi="Simplified Arabic" w:cs="Simplified Arabic"/>
                <w:sz w:val="24"/>
                <w:szCs w:val="24"/>
                <w:rtl/>
              </w:rPr>
              <w:t>تصميم العمل</w:t>
            </w:r>
          </w:p>
        </w:tc>
        <w:tc>
          <w:tcPr>
            <w:tcW w:w="1749" w:type="pct"/>
          </w:tcPr>
          <w:p w14:paraId="2FEFBFE1" w14:textId="77777777" w:rsidR="00E11D1B" w:rsidRPr="00BA2A70" w:rsidRDefault="00E11D1B" w:rsidP="00BA2A70">
            <w:pPr>
              <w:bidi w:val="0"/>
              <w:jc w:val="center"/>
              <w:rPr>
                <w:rFonts w:ascii="Simplified Arabic" w:eastAsia="Calibri" w:hAnsi="Simplified Arabic" w:cs="Simplified Arabic"/>
                <w:sz w:val="24"/>
                <w:szCs w:val="24"/>
              </w:rPr>
            </w:pPr>
            <w:r w:rsidRPr="00BA2A70">
              <w:rPr>
                <w:rFonts w:ascii="Simplified Arabic" w:eastAsia="Calibri" w:hAnsi="Simplified Arabic" w:cs="Simplified Arabic"/>
                <w:sz w:val="24"/>
                <w:szCs w:val="24"/>
                <w:rtl/>
              </w:rPr>
              <w:t>ضيق محدودية وانعدام المرونة</w:t>
            </w:r>
          </w:p>
        </w:tc>
        <w:tc>
          <w:tcPr>
            <w:tcW w:w="1820" w:type="pct"/>
          </w:tcPr>
          <w:p w14:paraId="1BA0E8BE" w14:textId="77777777" w:rsidR="00E11D1B" w:rsidRPr="00BA2A70" w:rsidRDefault="00E11D1B" w:rsidP="00BA2A70">
            <w:pPr>
              <w:bidi w:val="0"/>
              <w:jc w:val="center"/>
              <w:rPr>
                <w:rFonts w:ascii="Simplified Arabic" w:eastAsia="Calibri" w:hAnsi="Simplified Arabic" w:cs="Simplified Arabic"/>
                <w:sz w:val="24"/>
                <w:szCs w:val="24"/>
              </w:rPr>
            </w:pPr>
            <w:r w:rsidRPr="00BA2A70">
              <w:rPr>
                <w:rFonts w:ascii="Simplified Arabic" w:eastAsia="Calibri" w:hAnsi="Simplified Arabic" w:cs="Simplified Arabic"/>
                <w:sz w:val="24"/>
                <w:szCs w:val="24"/>
                <w:rtl/>
              </w:rPr>
              <w:t>واسع وعالي المرونة</w:t>
            </w:r>
          </w:p>
        </w:tc>
      </w:tr>
      <w:tr w:rsidR="00103F22" w:rsidRPr="00BA2A70" w14:paraId="4675C6CD" w14:textId="77777777" w:rsidTr="00BA2A70">
        <w:trPr>
          <w:trHeight w:val="170"/>
          <w:jc w:val="center"/>
        </w:trPr>
        <w:tc>
          <w:tcPr>
            <w:tcW w:w="1431" w:type="pct"/>
            <w:vAlign w:val="center"/>
          </w:tcPr>
          <w:p w14:paraId="2ABC7E5B" w14:textId="295EAAF4" w:rsidR="00E11D1B" w:rsidRPr="00BA2A70" w:rsidRDefault="00E11D1B" w:rsidP="00BA2A70">
            <w:pPr>
              <w:jc w:val="center"/>
              <w:rPr>
                <w:rFonts w:ascii="Simplified Arabic" w:eastAsia="Calibri" w:hAnsi="Simplified Arabic" w:cs="Simplified Arabic"/>
                <w:b/>
                <w:bCs/>
                <w:sz w:val="24"/>
                <w:szCs w:val="24"/>
                <w:rtl/>
              </w:rPr>
            </w:pPr>
            <w:r w:rsidRPr="00BA2A70">
              <w:rPr>
                <w:rFonts w:ascii="Simplified Arabic" w:eastAsia="Calibri" w:hAnsi="Simplified Arabic" w:cs="Simplified Arabic"/>
                <w:sz w:val="24"/>
                <w:szCs w:val="24"/>
                <w:rtl/>
              </w:rPr>
              <w:t>فلسفة ال</w:t>
            </w:r>
            <w:r w:rsidR="00BF652B" w:rsidRPr="00BA2A70">
              <w:rPr>
                <w:rFonts w:ascii="Simplified Arabic" w:eastAsia="Calibri" w:hAnsi="Simplified Arabic" w:cs="Simplified Arabic"/>
                <w:sz w:val="24"/>
                <w:szCs w:val="24"/>
                <w:rtl/>
              </w:rPr>
              <w:t>إدارة</w:t>
            </w:r>
          </w:p>
        </w:tc>
        <w:tc>
          <w:tcPr>
            <w:tcW w:w="1749" w:type="pct"/>
            <w:vAlign w:val="center"/>
          </w:tcPr>
          <w:p w14:paraId="1C482275" w14:textId="77777777" w:rsidR="00E11D1B" w:rsidRPr="00BA2A70" w:rsidRDefault="00E11D1B" w:rsidP="00BA2A70">
            <w:pPr>
              <w:jc w:val="center"/>
              <w:rPr>
                <w:rFonts w:ascii="Simplified Arabic" w:eastAsia="Calibri" w:hAnsi="Simplified Arabic" w:cs="Simplified Arabic"/>
                <w:b/>
                <w:bCs/>
                <w:sz w:val="24"/>
                <w:szCs w:val="24"/>
                <w:rtl/>
              </w:rPr>
            </w:pPr>
            <w:r w:rsidRPr="00BA2A70">
              <w:rPr>
                <w:rFonts w:ascii="Simplified Arabic" w:eastAsia="Calibri" w:hAnsi="Simplified Arabic" w:cs="Simplified Arabic"/>
                <w:sz w:val="24"/>
                <w:szCs w:val="24"/>
                <w:rtl/>
              </w:rPr>
              <w:t>ضيق محدودية وانعدام المرونة</w:t>
            </w:r>
          </w:p>
        </w:tc>
        <w:tc>
          <w:tcPr>
            <w:tcW w:w="1820" w:type="pct"/>
            <w:vAlign w:val="center"/>
          </w:tcPr>
          <w:p w14:paraId="165E9B3A" w14:textId="223DFA1F" w:rsidR="00E11D1B" w:rsidRPr="00BA2A70" w:rsidRDefault="00E11D1B" w:rsidP="00BA2A70">
            <w:pPr>
              <w:jc w:val="center"/>
              <w:rPr>
                <w:rFonts w:ascii="Simplified Arabic" w:eastAsia="Calibri" w:hAnsi="Simplified Arabic" w:cs="Simplified Arabic"/>
                <w:b/>
                <w:bCs/>
                <w:sz w:val="24"/>
                <w:szCs w:val="24"/>
                <w:rtl/>
              </w:rPr>
            </w:pPr>
            <w:r w:rsidRPr="00BA2A70">
              <w:rPr>
                <w:rFonts w:ascii="Simplified Arabic" w:eastAsia="Calibri" w:hAnsi="Simplified Arabic" w:cs="Simplified Arabic" w:hint="cs"/>
                <w:sz w:val="24"/>
                <w:szCs w:val="24"/>
                <w:rtl/>
              </w:rPr>
              <w:t>ا</w:t>
            </w:r>
            <w:r w:rsidRPr="00BA2A70">
              <w:rPr>
                <w:rFonts w:ascii="Simplified Arabic" w:eastAsia="Calibri" w:hAnsi="Simplified Arabic" w:cs="Simplified Arabic"/>
                <w:sz w:val="24"/>
                <w:szCs w:val="24"/>
                <w:rtl/>
              </w:rPr>
              <w:t>لجمع بين المركزية واللامركزية</w:t>
            </w:r>
          </w:p>
        </w:tc>
      </w:tr>
      <w:tr w:rsidR="00103F22" w:rsidRPr="00BA2A70" w14:paraId="00A16DE8" w14:textId="77777777" w:rsidTr="00BA2A70">
        <w:trPr>
          <w:trHeight w:val="170"/>
          <w:jc w:val="center"/>
        </w:trPr>
        <w:tc>
          <w:tcPr>
            <w:tcW w:w="1431" w:type="pct"/>
          </w:tcPr>
          <w:p w14:paraId="2F58924C" w14:textId="77777777" w:rsidR="00E11D1B" w:rsidRPr="00BA2A70" w:rsidRDefault="00E11D1B" w:rsidP="00BA2A70">
            <w:pPr>
              <w:jc w:val="center"/>
              <w:rPr>
                <w:rFonts w:ascii="Simplified Arabic" w:eastAsia="Calibri" w:hAnsi="Simplified Arabic" w:cs="Simplified Arabic"/>
                <w:b/>
                <w:bCs/>
                <w:sz w:val="24"/>
                <w:szCs w:val="24"/>
                <w:rtl/>
              </w:rPr>
            </w:pPr>
            <w:r w:rsidRPr="00BA2A70">
              <w:rPr>
                <w:rFonts w:ascii="Simplified Arabic" w:eastAsia="Calibri" w:hAnsi="Simplified Arabic" w:cs="Simplified Arabic"/>
                <w:sz w:val="24"/>
                <w:szCs w:val="24"/>
                <w:rtl/>
              </w:rPr>
              <w:t>الهيكل التنظيمي</w:t>
            </w:r>
          </w:p>
        </w:tc>
        <w:tc>
          <w:tcPr>
            <w:tcW w:w="1749" w:type="pct"/>
          </w:tcPr>
          <w:p w14:paraId="73F12FB1" w14:textId="77777777" w:rsidR="00E11D1B" w:rsidRPr="00BA2A70" w:rsidRDefault="00E11D1B" w:rsidP="00BA2A70">
            <w:pPr>
              <w:jc w:val="center"/>
              <w:rPr>
                <w:rFonts w:ascii="Simplified Arabic" w:eastAsia="Calibri" w:hAnsi="Simplified Arabic" w:cs="Simplified Arabic"/>
                <w:b/>
                <w:bCs/>
                <w:sz w:val="24"/>
                <w:szCs w:val="24"/>
                <w:rtl/>
              </w:rPr>
            </w:pPr>
            <w:r w:rsidRPr="00BA2A70">
              <w:rPr>
                <w:rFonts w:ascii="Simplified Arabic" w:eastAsia="Calibri" w:hAnsi="Simplified Arabic" w:cs="Simplified Arabic"/>
                <w:sz w:val="24"/>
                <w:szCs w:val="24"/>
                <w:rtl/>
              </w:rPr>
              <w:t>هرمي/ بيروقراطي</w:t>
            </w:r>
          </w:p>
        </w:tc>
        <w:tc>
          <w:tcPr>
            <w:tcW w:w="1820" w:type="pct"/>
          </w:tcPr>
          <w:p w14:paraId="06BFA173" w14:textId="77777777" w:rsidR="00E11D1B" w:rsidRPr="00BA2A70" w:rsidRDefault="00E11D1B" w:rsidP="00BA2A70">
            <w:pPr>
              <w:jc w:val="center"/>
              <w:rPr>
                <w:rFonts w:ascii="Simplified Arabic" w:eastAsia="Calibri" w:hAnsi="Simplified Arabic" w:cs="Simplified Arabic"/>
                <w:b/>
                <w:bCs/>
                <w:sz w:val="24"/>
                <w:szCs w:val="24"/>
                <w:rtl/>
              </w:rPr>
            </w:pPr>
            <w:r w:rsidRPr="00BA2A70">
              <w:rPr>
                <w:rFonts w:ascii="Simplified Arabic" w:eastAsia="Calibri" w:hAnsi="Simplified Arabic" w:cs="Simplified Arabic"/>
                <w:sz w:val="24"/>
                <w:szCs w:val="24"/>
                <w:rtl/>
              </w:rPr>
              <w:t>شبكي</w:t>
            </w:r>
          </w:p>
        </w:tc>
      </w:tr>
      <w:tr w:rsidR="00103F22" w:rsidRPr="00BA2A70" w14:paraId="6AD62518" w14:textId="77777777" w:rsidTr="00BA2A70">
        <w:trPr>
          <w:trHeight w:val="170"/>
          <w:jc w:val="center"/>
        </w:trPr>
        <w:tc>
          <w:tcPr>
            <w:tcW w:w="1431" w:type="pct"/>
          </w:tcPr>
          <w:p w14:paraId="4C020871" w14:textId="77777777" w:rsidR="00E11D1B" w:rsidRPr="00BA2A70" w:rsidRDefault="00E11D1B" w:rsidP="00BA2A70">
            <w:pPr>
              <w:jc w:val="center"/>
              <w:rPr>
                <w:rFonts w:ascii="Simplified Arabic" w:eastAsia="Calibri" w:hAnsi="Simplified Arabic" w:cs="Simplified Arabic"/>
                <w:b/>
                <w:bCs/>
                <w:sz w:val="24"/>
                <w:szCs w:val="24"/>
                <w:rtl/>
              </w:rPr>
            </w:pPr>
            <w:r w:rsidRPr="00BA2A70">
              <w:rPr>
                <w:rFonts w:ascii="Simplified Arabic" w:eastAsia="Calibri" w:hAnsi="Simplified Arabic" w:cs="Simplified Arabic"/>
                <w:sz w:val="24"/>
                <w:szCs w:val="24"/>
                <w:rtl/>
              </w:rPr>
              <w:t>عدد المستويات الإدارية</w:t>
            </w:r>
          </w:p>
        </w:tc>
        <w:tc>
          <w:tcPr>
            <w:tcW w:w="1749" w:type="pct"/>
          </w:tcPr>
          <w:p w14:paraId="050AA282" w14:textId="77777777" w:rsidR="00E11D1B" w:rsidRPr="00BA2A70" w:rsidRDefault="00E11D1B" w:rsidP="00BA2A70">
            <w:pPr>
              <w:jc w:val="center"/>
              <w:rPr>
                <w:rFonts w:ascii="Simplified Arabic" w:eastAsia="Calibri" w:hAnsi="Simplified Arabic" w:cs="Simplified Arabic"/>
                <w:b/>
                <w:bCs/>
                <w:sz w:val="24"/>
                <w:szCs w:val="24"/>
                <w:rtl/>
              </w:rPr>
            </w:pPr>
            <w:r w:rsidRPr="00BA2A70">
              <w:rPr>
                <w:rFonts w:ascii="Simplified Arabic" w:eastAsia="Calibri" w:hAnsi="Simplified Arabic" w:cs="Simplified Arabic"/>
                <w:sz w:val="24"/>
                <w:szCs w:val="24"/>
                <w:rtl/>
              </w:rPr>
              <w:t>ضيق</w:t>
            </w:r>
          </w:p>
        </w:tc>
        <w:tc>
          <w:tcPr>
            <w:tcW w:w="1820" w:type="pct"/>
          </w:tcPr>
          <w:p w14:paraId="040910CC" w14:textId="77777777" w:rsidR="00E11D1B" w:rsidRPr="00BA2A70" w:rsidRDefault="00E11D1B" w:rsidP="00BA2A70">
            <w:pPr>
              <w:jc w:val="center"/>
              <w:rPr>
                <w:rFonts w:ascii="Simplified Arabic" w:eastAsia="Calibri" w:hAnsi="Simplified Arabic" w:cs="Simplified Arabic"/>
                <w:b/>
                <w:bCs/>
                <w:sz w:val="24"/>
                <w:szCs w:val="24"/>
                <w:rtl/>
              </w:rPr>
            </w:pPr>
            <w:r w:rsidRPr="00BA2A70">
              <w:rPr>
                <w:rFonts w:ascii="Simplified Arabic" w:eastAsia="Calibri" w:hAnsi="Simplified Arabic" w:cs="Simplified Arabic"/>
                <w:sz w:val="24"/>
                <w:szCs w:val="24"/>
                <w:rtl/>
              </w:rPr>
              <w:t>واسع</w:t>
            </w:r>
          </w:p>
        </w:tc>
      </w:tr>
      <w:tr w:rsidR="00103F22" w:rsidRPr="00BA2A70" w14:paraId="53DFD76E" w14:textId="77777777" w:rsidTr="00BA2A70">
        <w:trPr>
          <w:trHeight w:val="170"/>
          <w:jc w:val="center"/>
        </w:trPr>
        <w:tc>
          <w:tcPr>
            <w:tcW w:w="1431" w:type="pct"/>
          </w:tcPr>
          <w:p w14:paraId="3459F265" w14:textId="01D313D7" w:rsidR="00E11D1B" w:rsidRPr="00BA2A70" w:rsidRDefault="00E11D1B" w:rsidP="00BA2A70">
            <w:pPr>
              <w:jc w:val="center"/>
              <w:rPr>
                <w:rFonts w:ascii="Simplified Arabic" w:eastAsia="Calibri" w:hAnsi="Simplified Arabic" w:cs="Simplified Arabic"/>
                <w:b/>
                <w:bCs/>
                <w:sz w:val="24"/>
                <w:szCs w:val="24"/>
                <w:rtl/>
              </w:rPr>
            </w:pPr>
            <w:r w:rsidRPr="00BA2A70">
              <w:rPr>
                <w:rFonts w:ascii="Simplified Arabic" w:eastAsia="Calibri" w:hAnsi="Simplified Arabic" w:cs="Simplified Arabic"/>
                <w:sz w:val="24"/>
                <w:szCs w:val="24"/>
                <w:rtl/>
              </w:rPr>
              <w:t>نمط ال</w:t>
            </w:r>
            <w:r w:rsidR="00BF652B" w:rsidRPr="00BA2A70">
              <w:rPr>
                <w:rFonts w:ascii="Simplified Arabic" w:eastAsia="Calibri" w:hAnsi="Simplified Arabic" w:cs="Simplified Arabic"/>
                <w:sz w:val="24"/>
                <w:szCs w:val="24"/>
                <w:rtl/>
              </w:rPr>
              <w:t>إدارة</w:t>
            </w:r>
          </w:p>
        </w:tc>
        <w:tc>
          <w:tcPr>
            <w:tcW w:w="1749" w:type="pct"/>
          </w:tcPr>
          <w:p w14:paraId="79B4DD16" w14:textId="77777777" w:rsidR="00E11D1B" w:rsidRPr="00BA2A70" w:rsidRDefault="00E11D1B" w:rsidP="00BA2A70">
            <w:pPr>
              <w:jc w:val="center"/>
              <w:rPr>
                <w:rFonts w:ascii="Simplified Arabic" w:eastAsia="Calibri" w:hAnsi="Simplified Arabic" w:cs="Simplified Arabic"/>
                <w:b/>
                <w:bCs/>
                <w:sz w:val="24"/>
                <w:szCs w:val="24"/>
                <w:rtl/>
              </w:rPr>
            </w:pPr>
            <w:r w:rsidRPr="00BA2A70">
              <w:rPr>
                <w:rFonts w:ascii="Simplified Arabic" w:eastAsia="Calibri" w:hAnsi="Simplified Arabic" w:cs="Simplified Arabic"/>
                <w:sz w:val="24"/>
                <w:szCs w:val="24"/>
                <w:rtl/>
              </w:rPr>
              <w:t>إشرافي</w:t>
            </w:r>
          </w:p>
        </w:tc>
        <w:tc>
          <w:tcPr>
            <w:tcW w:w="1820" w:type="pct"/>
          </w:tcPr>
          <w:p w14:paraId="2A929160" w14:textId="77777777" w:rsidR="00E11D1B" w:rsidRPr="00BA2A70" w:rsidRDefault="00E11D1B" w:rsidP="00BA2A70">
            <w:pPr>
              <w:jc w:val="center"/>
              <w:rPr>
                <w:rFonts w:ascii="Simplified Arabic" w:eastAsia="Calibri" w:hAnsi="Simplified Arabic" w:cs="Simplified Arabic"/>
                <w:b/>
                <w:bCs/>
                <w:sz w:val="24"/>
                <w:szCs w:val="24"/>
                <w:rtl/>
              </w:rPr>
            </w:pPr>
            <w:r w:rsidRPr="00BA2A70">
              <w:rPr>
                <w:rFonts w:ascii="Simplified Arabic" w:eastAsia="Calibri" w:hAnsi="Simplified Arabic" w:cs="Simplified Arabic"/>
                <w:sz w:val="24"/>
                <w:szCs w:val="24"/>
                <w:rtl/>
              </w:rPr>
              <w:t>قيادي</w:t>
            </w:r>
          </w:p>
        </w:tc>
      </w:tr>
      <w:tr w:rsidR="00103F22" w:rsidRPr="00BA2A70" w14:paraId="1A3D7811" w14:textId="77777777" w:rsidTr="00BA2A70">
        <w:trPr>
          <w:trHeight w:val="170"/>
          <w:jc w:val="center"/>
        </w:trPr>
        <w:tc>
          <w:tcPr>
            <w:tcW w:w="1431" w:type="pct"/>
          </w:tcPr>
          <w:p w14:paraId="4D5882B5" w14:textId="77777777" w:rsidR="00E11D1B" w:rsidRPr="00BA2A70" w:rsidRDefault="00E11D1B" w:rsidP="00BA2A70">
            <w:pPr>
              <w:jc w:val="center"/>
              <w:rPr>
                <w:rFonts w:ascii="Simplified Arabic" w:eastAsia="Calibri" w:hAnsi="Simplified Arabic" w:cs="Simplified Arabic"/>
                <w:b/>
                <w:bCs/>
                <w:sz w:val="24"/>
                <w:szCs w:val="24"/>
                <w:rtl/>
              </w:rPr>
            </w:pPr>
            <w:r w:rsidRPr="00BA2A70">
              <w:rPr>
                <w:rFonts w:ascii="Simplified Arabic" w:eastAsia="Calibri" w:hAnsi="Simplified Arabic" w:cs="Simplified Arabic"/>
                <w:sz w:val="24"/>
                <w:szCs w:val="24"/>
                <w:rtl/>
              </w:rPr>
              <w:t>نوعية العاملين</w:t>
            </w:r>
          </w:p>
        </w:tc>
        <w:tc>
          <w:tcPr>
            <w:tcW w:w="1749" w:type="pct"/>
          </w:tcPr>
          <w:p w14:paraId="579B3B3C" w14:textId="77777777" w:rsidR="00E11D1B" w:rsidRPr="00BA2A70" w:rsidRDefault="00E11D1B" w:rsidP="00BA2A70">
            <w:pPr>
              <w:jc w:val="center"/>
              <w:rPr>
                <w:rFonts w:ascii="Simplified Arabic" w:eastAsia="Calibri" w:hAnsi="Simplified Arabic" w:cs="Simplified Arabic"/>
                <w:b/>
                <w:bCs/>
                <w:sz w:val="24"/>
                <w:szCs w:val="24"/>
                <w:rtl/>
              </w:rPr>
            </w:pPr>
            <w:r w:rsidRPr="00BA2A70">
              <w:rPr>
                <w:rFonts w:ascii="Simplified Arabic" w:eastAsia="Calibri" w:hAnsi="Simplified Arabic" w:cs="Simplified Arabic"/>
                <w:sz w:val="24"/>
                <w:szCs w:val="24"/>
                <w:rtl/>
              </w:rPr>
              <w:t>مهيكلين (غير مبدعين)</w:t>
            </w:r>
          </w:p>
        </w:tc>
        <w:tc>
          <w:tcPr>
            <w:tcW w:w="1820" w:type="pct"/>
          </w:tcPr>
          <w:p w14:paraId="793C52B2" w14:textId="77777777" w:rsidR="00E11D1B" w:rsidRPr="00BA2A70" w:rsidRDefault="00E11D1B" w:rsidP="00BA2A70">
            <w:pPr>
              <w:jc w:val="center"/>
              <w:rPr>
                <w:rFonts w:ascii="Simplified Arabic" w:eastAsia="Calibri" w:hAnsi="Simplified Arabic" w:cs="Simplified Arabic"/>
                <w:b/>
                <w:bCs/>
                <w:sz w:val="24"/>
                <w:szCs w:val="24"/>
                <w:rtl/>
              </w:rPr>
            </w:pPr>
            <w:r w:rsidRPr="00BA2A70">
              <w:rPr>
                <w:rFonts w:ascii="Simplified Arabic" w:eastAsia="Calibri" w:hAnsi="Simplified Arabic" w:cs="Simplified Arabic"/>
                <w:sz w:val="24"/>
                <w:szCs w:val="24"/>
                <w:rtl/>
              </w:rPr>
              <w:t>مبدع ومتكيف</w:t>
            </w:r>
          </w:p>
        </w:tc>
      </w:tr>
      <w:tr w:rsidR="00103F22" w:rsidRPr="00BA2A70" w14:paraId="4F6F720C" w14:textId="77777777" w:rsidTr="00BA2A70">
        <w:trPr>
          <w:trHeight w:val="170"/>
          <w:jc w:val="center"/>
        </w:trPr>
        <w:tc>
          <w:tcPr>
            <w:tcW w:w="1431" w:type="pct"/>
          </w:tcPr>
          <w:p w14:paraId="4333F253" w14:textId="1681CB05" w:rsidR="00E11D1B" w:rsidRPr="00BA2A70" w:rsidRDefault="00E11D1B" w:rsidP="00BA2A70">
            <w:pPr>
              <w:jc w:val="center"/>
              <w:rPr>
                <w:rFonts w:ascii="Simplified Arabic" w:eastAsia="Calibri" w:hAnsi="Simplified Arabic" w:cs="Simplified Arabic"/>
                <w:b/>
                <w:bCs/>
                <w:sz w:val="24"/>
                <w:szCs w:val="24"/>
                <w:rtl/>
              </w:rPr>
            </w:pPr>
            <w:r w:rsidRPr="00BA2A70">
              <w:rPr>
                <w:rFonts w:ascii="Simplified Arabic" w:eastAsia="Calibri" w:hAnsi="Simplified Arabic" w:cs="Simplified Arabic"/>
                <w:sz w:val="24"/>
                <w:szCs w:val="24"/>
                <w:rtl/>
              </w:rPr>
              <w:t>ور ال</w:t>
            </w:r>
            <w:r w:rsidR="00BF652B" w:rsidRPr="00BA2A70">
              <w:rPr>
                <w:rFonts w:ascii="Simplified Arabic" w:eastAsia="Calibri" w:hAnsi="Simplified Arabic" w:cs="Simplified Arabic"/>
                <w:sz w:val="24"/>
                <w:szCs w:val="24"/>
                <w:rtl/>
              </w:rPr>
              <w:t>إدارة</w:t>
            </w:r>
            <w:r w:rsidRPr="00BA2A70">
              <w:rPr>
                <w:rFonts w:ascii="Simplified Arabic" w:eastAsia="Calibri" w:hAnsi="Simplified Arabic" w:cs="Simplified Arabic"/>
                <w:sz w:val="24"/>
                <w:szCs w:val="24"/>
                <w:rtl/>
              </w:rPr>
              <w:t xml:space="preserve"> الوسط</w:t>
            </w:r>
            <w:r w:rsidR="00BF652B" w:rsidRPr="00BA2A70">
              <w:rPr>
                <w:rFonts w:ascii="Simplified Arabic" w:eastAsia="Calibri" w:hAnsi="Simplified Arabic" w:cs="Simplified Arabic"/>
                <w:sz w:val="24"/>
                <w:szCs w:val="24"/>
                <w:rtl/>
              </w:rPr>
              <w:t>ي</w:t>
            </w:r>
          </w:p>
        </w:tc>
        <w:tc>
          <w:tcPr>
            <w:tcW w:w="1749" w:type="pct"/>
          </w:tcPr>
          <w:p w14:paraId="3AE4454D" w14:textId="77777777" w:rsidR="00E11D1B" w:rsidRPr="00BA2A70" w:rsidRDefault="00E11D1B" w:rsidP="00BA2A70">
            <w:pPr>
              <w:jc w:val="center"/>
              <w:rPr>
                <w:rFonts w:ascii="Simplified Arabic" w:eastAsia="Calibri" w:hAnsi="Simplified Arabic" w:cs="Simplified Arabic"/>
                <w:b/>
                <w:bCs/>
                <w:sz w:val="24"/>
                <w:szCs w:val="24"/>
                <w:rtl/>
              </w:rPr>
            </w:pPr>
            <w:r w:rsidRPr="00BA2A70">
              <w:rPr>
                <w:rFonts w:ascii="Simplified Arabic" w:eastAsia="Calibri" w:hAnsi="Simplified Arabic" w:cs="Simplified Arabic"/>
                <w:sz w:val="24"/>
                <w:szCs w:val="24"/>
                <w:rtl/>
              </w:rPr>
              <w:t>واسع</w:t>
            </w:r>
          </w:p>
        </w:tc>
        <w:tc>
          <w:tcPr>
            <w:tcW w:w="1820" w:type="pct"/>
          </w:tcPr>
          <w:p w14:paraId="62436B12" w14:textId="77777777" w:rsidR="00E11D1B" w:rsidRPr="00BA2A70" w:rsidRDefault="00E11D1B" w:rsidP="00BA2A70">
            <w:pPr>
              <w:jc w:val="center"/>
              <w:rPr>
                <w:rFonts w:ascii="Simplified Arabic" w:eastAsia="Calibri" w:hAnsi="Simplified Arabic" w:cs="Simplified Arabic"/>
                <w:b/>
                <w:bCs/>
                <w:sz w:val="24"/>
                <w:szCs w:val="24"/>
                <w:rtl/>
              </w:rPr>
            </w:pPr>
            <w:r w:rsidRPr="00BA2A70">
              <w:rPr>
                <w:rFonts w:ascii="Simplified Arabic" w:eastAsia="Calibri" w:hAnsi="Simplified Arabic" w:cs="Simplified Arabic"/>
                <w:sz w:val="24"/>
                <w:szCs w:val="24"/>
                <w:rtl/>
              </w:rPr>
              <w:t>ضعيف</w:t>
            </w:r>
          </w:p>
        </w:tc>
      </w:tr>
      <w:tr w:rsidR="00E11D1B" w:rsidRPr="00BA2A70" w14:paraId="5109EB31" w14:textId="77777777" w:rsidTr="00BA2A70">
        <w:trPr>
          <w:trHeight w:val="170"/>
          <w:jc w:val="center"/>
        </w:trPr>
        <w:tc>
          <w:tcPr>
            <w:tcW w:w="1431" w:type="pct"/>
          </w:tcPr>
          <w:p w14:paraId="01770E67" w14:textId="77777777" w:rsidR="00E11D1B" w:rsidRPr="00BA2A70" w:rsidRDefault="00E11D1B" w:rsidP="00BA2A70">
            <w:pPr>
              <w:jc w:val="center"/>
              <w:rPr>
                <w:rFonts w:ascii="Simplified Arabic" w:eastAsia="Calibri" w:hAnsi="Simplified Arabic" w:cs="Simplified Arabic"/>
                <w:sz w:val="24"/>
                <w:szCs w:val="24"/>
                <w:rtl/>
              </w:rPr>
            </w:pPr>
            <w:r w:rsidRPr="00BA2A70">
              <w:rPr>
                <w:rFonts w:ascii="Simplified Arabic" w:eastAsia="Calibri" w:hAnsi="Simplified Arabic" w:cs="Simplified Arabic"/>
                <w:sz w:val="24"/>
                <w:szCs w:val="24"/>
                <w:rtl/>
              </w:rPr>
              <w:t>مجالات التركيز في العمل</w:t>
            </w:r>
          </w:p>
        </w:tc>
        <w:tc>
          <w:tcPr>
            <w:tcW w:w="1749" w:type="pct"/>
          </w:tcPr>
          <w:p w14:paraId="4F70494D" w14:textId="677F577C" w:rsidR="00E11D1B" w:rsidRPr="00BA2A70" w:rsidRDefault="00E11D1B" w:rsidP="00BA2A70">
            <w:pPr>
              <w:jc w:val="center"/>
              <w:rPr>
                <w:rFonts w:ascii="Simplified Arabic" w:eastAsia="Calibri" w:hAnsi="Simplified Arabic" w:cs="Simplified Arabic"/>
                <w:sz w:val="24"/>
                <w:szCs w:val="24"/>
                <w:rtl/>
              </w:rPr>
            </w:pPr>
            <w:r w:rsidRPr="00BA2A70">
              <w:rPr>
                <w:rFonts w:ascii="Simplified Arabic" w:eastAsia="Calibri" w:hAnsi="Simplified Arabic" w:cs="Simplified Arabic"/>
                <w:sz w:val="24"/>
                <w:szCs w:val="24"/>
                <w:rtl/>
              </w:rPr>
              <w:t>لتركيز عل</w:t>
            </w:r>
            <w:r w:rsidR="00BF652B" w:rsidRPr="00BA2A70">
              <w:rPr>
                <w:rFonts w:ascii="Simplified Arabic" w:eastAsia="Calibri" w:hAnsi="Simplified Arabic" w:cs="Simplified Arabic"/>
                <w:sz w:val="24"/>
                <w:szCs w:val="24"/>
                <w:rtl/>
              </w:rPr>
              <w:t>ي</w:t>
            </w:r>
            <w:r w:rsidRPr="00BA2A70">
              <w:rPr>
                <w:rFonts w:ascii="Simplified Arabic" w:eastAsia="Calibri" w:hAnsi="Simplified Arabic" w:cs="Simplified Arabic"/>
                <w:sz w:val="24"/>
                <w:szCs w:val="24"/>
                <w:rtl/>
              </w:rPr>
              <w:t xml:space="preserve"> ال</w:t>
            </w:r>
            <w:r w:rsidR="0008642E">
              <w:rPr>
                <w:rFonts w:ascii="Simplified Arabic" w:eastAsia="Calibri" w:hAnsi="Simplified Arabic" w:cs="Simplified Arabic"/>
                <w:sz w:val="24"/>
                <w:szCs w:val="24"/>
                <w:rtl/>
              </w:rPr>
              <w:t>أنشطة</w:t>
            </w:r>
          </w:p>
        </w:tc>
        <w:tc>
          <w:tcPr>
            <w:tcW w:w="1820" w:type="pct"/>
          </w:tcPr>
          <w:p w14:paraId="21B8FE8B" w14:textId="31249945" w:rsidR="00E11D1B" w:rsidRPr="00BA2A70" w:rsidRDefault="00E11D1B" w:rsidP="00BA2A70">
            <w:pPr>
              <w:jc w:val="center"/>
              <w:rPr>
                <w:rFonts w:ascii="Simplified Arabic" w:eastAsia="Calibri" w:hAnsi="Simplified Arabic" w:cs="Simplified Arabic"/>
                <w:sz w:val="24"/>
                <w:szCs w:val="24"/>
                <w:rtl/>
              </w:rPr>
            </w:pPr>
            <w:r w:rsidRPr="00BA2A70">
              <w:rPr>
                <w:rFonts w:ascii="Simplified Arabic" w:eastAsia="Calibri" w:hAnsi="Simplified Arabic" w:cs="Simplified Arabic"/>
                <w:sz w:val="24"/>
                <w:szCs w:val="24"/>
                <w:rtl/>
              </w:rPr>
              <w:t>التركيز عل</w:t>
            </w:r>
            <w:r w:rsidR="00BF652B" w:rsidRPr="00BA2A70">
              <w:rPr>
                <w:rFonts w:ascii="Simplified Arabic" w:eastAsia="Calibri" w:hAnsi="Simplified Arabic" w:cs="Simplified Arabic"/>
                <w:sz w:val="24"/>
                <w:szCs w:val="24"/>
                <w:rtl/>
              </w:rPr>
              <w:t>ي</w:t>
            </w:r>
            <w:r w:rsidRPr="00BA2A70">
              <w:rPr>
                <w:rFonts w:ascii="Simplified Arabic" w:eastAsia="Calibri" w:hAnsi="Simplified Arabic" w:cs="Simplified Arabic"/>
                <w:sz w:val="24"/>
                <w:szCs w:val="24"/>
                <w:rtl/>
              </w:rPr>
              <w:t xml:space="preserve"> العملاء</w:t>
            </w:r>
          </w:p>
        </w:tc>
      </w:tr>
    </w:tbl>
    <w:p w14:paraId="3CA46BBD" w14:textId="2CA25AC2" w:rsidR="00E11D1B" w:rsidRPr="00BA2A70" w:rsidRDefault="009E3CC8" w:rsidP="00BA2A70">
      <w:pPr>
        <w:spacing w:before="120" w:after="0" w:line="240" w:lineRule="auto"/>
        <w:jc w:val="both"/>
        <w:rPr>
          <w:rFonts w:ascii="Simplified Arabic" w:eastAsia="Calibri" w:hAnsi="Simplified Arabic" w:cs="Simplified Arabic"/>
          <w:b/>
          <w:bCs/>
          <w:sz w:val="28"/>
          <w:szCs w:val="28"/>
          <w:rtl/>
        </w:rPr>
      </w:pPr>
      <w:r w:rsidRPr="00BA2A70">
        <w:rPr>
          <w:rFonts w:ascii="Simplified Arabic" w:eastAsia="Calibri" w:hAnsi="Simplified Arabic" w:cs="Simplified Arabic" w:hint="cs"/>
          <w:b/>
          <w:bCs/>
          <w:sz w:val="28"/>
          <w:szCs w:val="28"/>
          <w:rtl/>
        </w:rPr>
        <w:t>2</w:t>
      </w:r>
      <w:r w:rsidR="00AC6692" w:rsidRPr="00BA2A70">
        <w:rPr>
          <w:rFonts w:ascii="Simplified Arabic" w:eastAsia="Calibri" w:hAnsi="Simplified Arabic" w:cs="Simplified Arabic" w:hint="cs"/>
          <w:b/>
          <w:bCs/>
          <w:sz w:val="28"/>
          <w:szCs w:val="28"/>
          <w:rtl/>
        </w:rPr>
        <w:t>-5-</w:t>
      </w:r>
      <w:r w:rsidR="00446E52" w:rsidRPr="00BA2A70">
        <w:rPr>
          <w:rFonts w:ascii="Simplified Arabic" w:eastAsia="Calibri" w:hAnsi="Simplified Arabic" w:cs="Simplified Arabic" w:hint="cs"/>
          <w:b/>
          <w:bCs/>
          <w:sz w:val="28"/>
          <w:szCs w:val="28"/>
          <w:rtl/>
        </w:rPr>
        <w:t>1</w:t>
      </w:r>
      <w:r w:rsidR="00BA2A70">
        <w:rPr>
          <w:rFonts w:ascii="Simplified Arabic" w:eastAsia="Calibri" w:hAnsi="Simplified Arabic" w:cs="Simplified Arabic" w:hint="cs"/>
          <w:b/>
          <w:bCs/>
          <w:sz w:val="28"/>
          <w:szCs w:val="28"/>
          <w:rtl/>
        </w:rPr>
        <w:t xml:space="preserve"> </w:t>
      </w:r>
      <w:r w:rsidR="00E11D1B" w:rsidRPr="00BA2A70">
        <w:rPr>
          <w:rFonts w:ascii="Simplified Arabic" w:eastAsia="Calibri" w:hAnsi="Simplified Arabic" w:cs="Simplified Arabic" w:hint="cs"/>
          <w:b/>
          <w:bCs/>
          <w:sz w:val="28"/>
          <w:szCs w:val="28"/>
          <w:rtl/>
        </w:rPr>
        <w:t>العوامل المؤثرة لتكنولوجيا المعلومات لتحسين ال</w:t>
      </w:r>
      <w:r w:rsidR="00DA7A8C" w:rsidRPr="00BA2A70">
        <w:rPr>
          <w:rFonts w:ascii="Simplified Arabic" w:eastAsia="Calibri" w:hAnsi="Simplified Arabic" w:cs="Simplified Arabic" w:hint="cs"/>
          <w:b/>
          <w:bCs/>
          <w:sz w:val="28"/>
          <w:szCs w:val="28"/>
          <w:rtl/>
        </w:rPr>
        <w:t>أداء</w:t>
      </w:r>
      <w:r w:rsidRPr="00BA2A70">
        <w:rPr>
          <w:rFonts w:ascii="Simplified Arabic" w:eastAsia="Calibri" w:hAnsi="Simplified Arabic" w:cs="Simplified Arabic" w:hint="cs"/>
          <w:b/>
          <w:bCs/>
          <w:sz w:val="32"/>
          <w:szCs w:val="32"/>
          <w:vertAlign w:val="superscript"/>
          <w:rtl/>
        </w:rPr>
        <w:t>(</w:t>
      </w:r>
      <w:r w:rsidRPr="00BA2A70">
        <w:rPr>
          <w:rFonts w:ascii="Simplified Arabic" w:eastAsia="Calibri" w:hAnsi="Simplified Arabic" w:cs="Simplified Arabic"/>
          <w:b/>
          <w:bCs/>
          <w:sz w:val="32"/>
          <w:szCs w:val="32"/>
          <w:vertAlign w:val="superscript"/>
          <w:rtl/>
        </w:rPr>
        <w:footnoteReference w:id="102"/>
      </w:r>
      <w:r w:rsidRPr="00BA2A70">
        <w:rPr>
          <w:rFonts w:ascii="Simplified Arabic" w:eastAsia="Calibri" w:hAnsi="Simplified Arabic" w:cs="Simplified Arabic" w:hint="cs"/>
          <w:b/>
          <w:bCs/>
          <w:sz w:val="32"/>
          <w:szCs w:val="32"/>
          <w:vertAlign w:val="superscript"/>
          <w:rtl/>
        </w:rPr>
        <w:t>)</w:t>
      </w:r>
    </w:p>
    <w:p w14:paraId="0AC5F88C" w14:textId="596564B1" w:rsidR="00E11D1B" w:rsidRPr="00103F22" w:rsidRDefault="00E11D1B" w:rsidP="00BA2A70">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rPr>
        <w:t>تتكون تكنولوجيا المعلومات</w:t>
      </w:r>
      <w:r w:rsidRPr="00103F22">
        <w:rPr>
          <w:rFonts w:ascii="Simplified Arabic" w:eastAsia="Calibri" w:hAnsi="Simplified Arabic" w:cs="Simplified Arabic"/>
          <w:sz w:val="28"/>
          <w:szCs w:val="28"/>
        </w:rPr>
        <w:t>(</w:t>
      </w:r>
      <w:r w:rsidRPr="00BA2A70">
        <w:rPr>
          <w:rFonts w:asciiTheme="majorBidi" w:eastAsia="Calibri" w:hAnsiTheme="majorBidi" w:cstheme="majorBidi"/>
          <w:sz w:val="28"/>
          <w:szCs w:val="28"/>
        </w:rPr>
        <w:t>IT</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hint="cs"/>
          <w:sz w:val="28"/>
          <w:szCs w:val="28"/>
          <w:rtl/>
        </w:rPr>
        <w:t xml:space="preserve"> </w:t>
      </w:r>
      <w:r w:rsidR="003746A7" w:rsidRPr="00103F22">
        <w:rPr>
          <w:rFonts w:ascii="Simplified Arabic" w:eastAsia="Calibri" w:hAnsi="Simplified Arabic" w:cs="Simplified Arabic" w:hint="cs"/>
          <w:sz w:val="28"/>
          <w:szCs w:val="28"/>
          <w:rtl/>
        </w:rPr>
        <w:t>م</w:t>
      </w:r>
      <w:r w:rsidR="003746A7" w:rsidRPr="00103F22">
        <w:rPr>
          <w:rFonts w:ascii="Simplified Arabic" w:eastAsia="Calibri" w:hAnsi="Simplified Arabic" w:cs="Simplified Arabic" w:hint="cs"/>
          <w:sz w:val="28"/>
          <w:szCs w:val="28"/>
          <w:rtl/>
          <w:lang w:bidi="ar-EG"/>
        </w:rPr>
        <w:t>ن</w:t>
      </w:r>
      <w:r w:rsidRPr="00103F22">
        <w:rPr>
          <w:rFonts w:ascii="Simplified Arabic" w:eastAsia="Calibri" w:hAnsi="Simplified Arabic" w:cs="Simplified Arabic"/>
          <w:sz w:val="28"/>
          <w:szCs w:val="28"/>
          <w:rtl/>
        </w:rPr>
        <w:t xml:space="preserve"> جانبين</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مادي وذهني</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ويتكون الجانب المادي من معدات الحاسوب والتحكم الآلي وتكنولوجيا الإتصالات</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أما الجانب الذهني فيتكون من البرامجيات والذكاء الصناعي</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وهندسة البرامجيات</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ومن خلال ما ورد من التعريفات أعلاه يتضح أن تكنولوجيا المعلومات</w:t>
      </w:r>
      <w:r w:rsidR="00BA2A70">
        <w:rPr>
          <w:rFonts w:ascii="Simplified Arabic" w:eastAsia="Calibri" w:hAnsi="Simplified Arabic" w:cs="Simplified Arabic" w:hint="cs"/>
          <w:sz w:val="28"/>
          <w:szCs w:val="28"/>
          <w:rtl/>
        </w:rPr>
        <w:t>.</w:t>
      </w:r>
    </w:p>
    <w:p w14:paraId="67DCBFE4" w14:textId="743CBF23" w:rsidR="00E11D1B" w:rsidRPr="00103F22" w:rsidRDefault="00E11D1B" w:rsidP="00BC3F35">
      <w:pPr>
        <w:numPr>
          <w:ilvl w:val="0"/>
          <w:numId w:val="109"/>
        </w:numPr>
        <w:spacing w:before="120" w:after="0" w:line="240" w:lineRule="auto"/>
        <w:ind w:left="450" w:hanging="45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هي بمثابة سلاح للمنظمة لتحافظ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ميزتها التنافسية مع بقية المنظمات الأخر</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hint="cs"/>
          <w:sz w:val="28"/>
          <w:szCs w:val="28"/>
          <w:rtl/>
        </w:rPr>
        <w:t>.</w:t>
      </w:r>
    </w:p>
    <w:p w14:paraId="1ABA6E0A" w14:textId="21D4BEA2" w:rsidR="00E11D1B" w:rsidRPr="00103F22" w:rsidRDefault="00E11D1B" w:rsidP="00BC3F35">
      <w:pPr>
        <w:numPr>
          <w:ilvl w:val="0"/>
          <w:numId w:val="109"/>
        </w:numPr>
        <w:spacing w:before="120" w:after="0" w:line="240" w:lineRule="auto"/>
        <w:ind w:left="450" w:hanging="45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تكنولوجيا المعلومات تعمل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إتخاذ قرارات صائبة</w:t>
      </w:r>
      <w:r w:rsidR="00BA2A70">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Pr>
        <w:t xml:space="preserve"> </w:t>
      </w:r>
    </w:p>
    <w:p w14:paraId="5334EE20" w14:textId="77777777" w:rsidR="00BA2A70" w:rsidRDefault="00BA2A70" w:rsidP="00BC3F35">
      <w:pPr>
        <w:spacing w:before="120" w:after="0" w:line="240" w:lineRule="auto"/>
        <w:ind w:left="90"/>
        <w:jc w:val="both"/>
        <w:rPr>
          <w:rFonts w:ascii="Simplified Arabic" w:eastAsia="Calibri" w:hAnsi="Simplified Arabic" w:cs="Simplified Arabic"/>
          <w:sz w:val="28"/>
          <w:szCs w:val="28"/>
          <w:rtl/>
        </w:rPr>
      </w:pPr>
    </w:p>
    <w:p w14:paraId="0CA5EF3D" w14:textId="4E53272E" w:rsidR="00BA2A70" w:rsidRPr="00103F22" w:rsidRDefault="00BA2A70" w:rsidP="00BA2A70">
      <w:pPr>
        <w:spacing w:before="120" w:after="0" w:line="240" w:lineRule="auto"/>
        <w:ind w:firstLine="54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lastRenderedPageBreak/>
        <w:t>وأن تكنولوجيا المعلومات هي</w:t>
      </w:r>
      <w:r>
        <w:rPr>
          <w:rFonts w:ascii="Simplified Arabic" w:eastAsia="Calibri" w:hAnsi="Simplified Arabic" w:cs="Simplified Arabic" w:hint="cs"/>
          <w:sz w:val="28"/>
          <w:szCs w:val="28"/>
          <w:rtl/>
        </w:rPr>
        <w:t xml:space="preserve"> </w:t>
      </w:r>
      <w:r>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تشكيلة من أجهزة وبرامجيات وقواعد البيانات تستخدمها المنظمات لتحقيق ميزة تنافسية من خلال إستخدام المعلومات لزيادة معدل ال</w:t>
      </w:r>
      <w:r>
        <w:rPr>
          <w:rFonts w:ascii="Simplified Arabic" w:eastAsia="Calibri" w:hAnsi="Simplified Arabic" w:cs="Simplified Arabic"/>
          <w:sz w:val="28"/>
          <w:szCs w:val="28"/>
          <w:rtl/>
        </w:rPr>
        <w:t>أداء</w:t>
      </w:r>
      <w:r>
        <w:rPr>
          <w:rFonts w:ascii="Simplified Arabic" w:eastAsia="Calibri" w:hAnsi="Simplified Arabic" w:cs="Simplified Arabic" w:hint="cs"/>
          <w:sz w:val="28"/>
          <w:szCs w:val="28"/>
          <w:rtl/>
        </w:rPr>
        <w:t>،</w:t>
      </w:r>
      <w:r w:rsidRPr="00103F22">
        <w:rPr>
          <w:rFonts w:ascii="Simplified Arabic" w:eastAsia="Calibri" w:hAnsi="Simplified Arabic" w:cs="Simplified Arabic" w:hint="cs"/>
          <w:sz w:val="28"/>
          <w:szCs w:val="28"/>
          <w:rtl/>
        </w:rPr>
        <w:t xml:space="preserve"> و</w:t>
      </w:r>
      <w:r w:rsidRPr="00103F22">
        <w:rPr>
          <w:rFonts w:ascii="Simplified Arabic" w:eastAsia="Calibri" w:hAnsi="Simplified Arabic" w:cs="Simplified Arabic"/>
          <w:sz w:val="28"/>
          <w:szCs w:val="28"/>
          <w:rtl/>
        </w:rPr>
        <w:t>إن أهم القدرات الرئيسة لتكنولوجيا المعلومات</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ه</w:t>
      </w:r>
      <w:r>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w:t>
      </w:r>
    </w:p>
    <w:p w14:paraId="3DAF59D8" w14:textId="6712EB59" w:rsidR="00E11D1B" w:rsidRPr="00103F22" w:rsidRDefault="00E11D1B" w:rsidP="00BC3F35">
      <w:pPr>
        <w:numPr>
          <w:ilvl w:val="0"/>
          <w:numId w:val="110"/>
        </w:numPr>
        <w:spacing w:before="120" w:after="0" w:line="240" w:lineRule="auto"/>
        <w:ind w:left="540" w:hanging="45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السرعة العالية في ال</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والحسابات الرقمية</w:t>
      </w:r>
      <w:r w:rsidR="00BA2A70">
        <w:rPr>
          <w:rFonts w:ascii="Simplified Arabic" w:eastAsia="Calibri" w:hAnsi="Simplified Arabic" w:cs="Simplified Arabic" w:hint="cs"/>
          <w:sz w:val="28"/>
          <w:szCs w:val="28"/>
          <w:rtl/>
        </w:rPr>
        <w:t>.</w:t>
      </w:r>
    </w:p>
    <w:p w14:paraId="0B167B54" w14:textId="5BDB94CA" w:rsidR="00E11D1B" w:rsidRPr="00103F22" w:rsidRDefault="00E11D1B" w:rsidP="00BC3F35">
      <w:pPr>
        <w:numPr>
          <w:ilvl w:val="0"/>
          <w:numId w:val="110"/>
        </w:numPr>
        <w:spacing w:before="120" w:after="0" w:line="240" w:lineRule="auto"/>
        <w:ind w:left="540" w:hanging="45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توفير الإتصال السريع والدقيق بكلف قليلة ضمن أو بين المنظمات</w:t>
      </w:r>
      <w:r w:rsidR="00BA2A70">
        <w:rPr>
          <w:rFonts w:ascii="Simplified Arabic" w:eastAsia="Calibri" w:hAnsi="Simplified Arabic" w:cs="Simplified Arabic" w:hint="cs"/>
          <w:sz w:val="28"/>
          <w:szCs w:val="28"/>
          <w:rtl/>
        </w:rPr>
        <w:t>.</w:t>
      </w:r>
    </w:p>
    <w:p w14:paraId="78860068" w14:textId="2C4F359F" w:rsidR="00E11D1B" w:rsidRPr="00103F22" w:rsidRDefault="00E11D1B" w:rsidP="00BC3F35">
      <w:pPr>
        <w:numPr>
          <w:ilvl w:val="0"/>
          <w:numId w:val="110"/>
        </w:numPr>
        <w:spacing w:before="120" w:after="0" w:line="240" w:lineRule="auto"/>
        <w:ind w:left="540" w:hanging="45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خزن كميات كبيرة من المعلومات بطريقة يسهل الوصول اليها وفي فضاء صغير</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hint="cs"/>
          <w:sz w:val="28"/>
          <w:szCs w:val="28"/>
          <w:rtl/>
        </w:rPr>
        <w:t xml:space="preserve"> </w:t>
      </w:r>
    </w:p>
    <w:p w14:paraId="47CA8D24" w14:textId="11E7F2F6" w:rsidR="00E11D1B" w:rsidRPr="00103F22" w:rsidRDefault="00E11D1B" w:rsidP="00BC3F35">
      <w:pPr>
        <w:numPr>
          <w:ilvl w:val="0"/>
          <w:numId w:val="110"/>
        </w:numPr>
        <w:spacing w:before="120" w:after="0" w:line="240" w:lineRule="auto"/>
        <w:ind w:left="540" w:hanging="45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إمكانية الوصول السريع ال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مقدار هائل من المعلومات في أنحاء العالم وبكلف قليلة</w:t>
      </w:r>
      <w:r w:rsidR="00BA2A70">
        <w:rPr>
          <w:rFonts w:ascii="Simplified Arabic" w:eastAsia="Calibri" w:hAnsi="Simplified Arabic" w:cs="Simplified Arabic" w:hint="cs"/>
          <w:sz w:val="28"/>
          <w:szCs w:val="28"/>
          <w:rtl/>
        </w:rPr>
        <w:t>.</w:t>
      </w:r>
    </w:p>
    <w:p w14:paraId="4095858E" w14:textId="0A607839" w:rsidR="00E11D1B" w:rsidRPr="00103F22" w:rsidRDefault="00E11D1B" w:rsidP="00BC3F35">
      <w:pPr>
        <w:numPr>
          <w:ilvl w:val="0"/>
          <w:numId w:val="110"/>
        </w:numPr>
        <w:spacing w:before="120" w:after="0" w:line="240" w:lineRule="auto"/>
        <w:ind w:left="540" w:hanging="45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زيادة كفاءة وفاعلية الأفراد العاملين كمجموعات في مكان واحد أو في مواقع مختلفة</w:t>
      </w:r>
      <w:r w:rsidR="00BA2A70">
        <w:rPr>
          <w:rFonts w:ascii="Simplified Arabic" w:eastAsia="Calibri" w:hAnsi="Simplified Arabic" w:cs="Simplified Arabic" w:hint="cs"/>
          <w:sz w:val="28"/>
          <w:szCs w:val="28"/>
          <w:rtl/>
        </w:rPr>
        <w:t>.</w:t>
      </w:r>
    </w:p>
    <w:p w14:paraId="43316C81" w14:textId="01CDFE4C" w:rsidR="00E11D1B" w:rsidRPr="00103F22" w:rsidRDefault="00E11D1B" w:rsidP="00BA2A70">
      <w:pPr>
        <w:numPr>
          <w:ilvl w:val="0"/>
          <w:numId w:val="110"/>
        </w:numPr>
        <w:spacing w:before="120" w:after="0" w:line="240" w:lineRule="auto"/>
        <w:ind w:left="540" w:hanging="45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عرض المعلومات بصورة واضحة تتحد</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العقل البشري</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hint="cs"/>
          <w:sz w:val="28"/>
          <w:szCs w:val="28"/>
          <w:rtl/>
        </w:rPr>
        <w:t xml:space="preserve"> </w:t>
      </w:r>
    </w:p>
    <w:p w14:paraId="5A1C7B7C" w14:textId="56A16AB9" w:rsidR="00E11D1B" w:rsidRPr="00103F22" w:rsidRDefault="00E11D1B" w:rsidP="00BC3F35">
      <w:pPr>
        <w:numPr>
          <w:ilvl w:val="0"/>
          <w:numId w:val="110"/>
        </w:numPr>
        <w:spacing w:before="120" w:after="0" w:line="240" w:lineRule="auto"/>
        <w:ind w:left="540" w:hanging="45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المكننة الآلية للعمليات والمهمات التي تنجز يدويا</w:t>
      </w:r>
      <w:r w:rsidR="00BA2A70">
        <w:rPr>
          <w:rFonts w:ascii="Simplified Arabic" w:eastAsia="Calibri" w:hAnsi="Simplified Arabic" w:cs="Simplified Arabic" w:hint="cs"/>
          <w:sz w:val="28"/>
          <w:szCs w:val="28"/>
          <w:rtl/>
        </w:rPr>
        <w:t>ً</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w:t>
      </w:r>
    </w:p>
    <w:p w14:paraId="11BA3019" w14:textId="77777777" w:rsidR="00E11D1B" w:rsidRPr="00103F22" w:rsidRDefault="00E11D1B" w:rsidP="00BC3F35">
      <w:pPr>
        <w:numPr>
          <w:ilvl w:val="0"/>
          <w:numId w:val="110"/>
        </w:numPr>
        <w:spacing w:before="120" w:after="0" w:line="240" w:lineRule="auto"/>
        <w:ind w:left="540" w:hanging="45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السرعة في الطباعة والتحرير</w:t>
      </w:r>
      <w:r w:rsidRPr="00103F22">
        <w:rPr>
          <w:rFonts w:ascii="Simplified Arabic" w:eastAsia="Calibri" w:hAnsi="Simplified Arabic" w:cs="Simplified Arabic" w:hint="cs"/>
          <w:sz w:val="28"/>
          <w:szCs w:val="28"/>
          <w:rtl/>
        </w:rPr>
        <w:t>.</w:t>
      </w:r>
    </w:p>
    <w:p w14:paraId="2ED3DFB6" w14:textId="77777777" w:rsidR="00E11D1B" w:rsidRPr="00103F22" w:rsidRDefault="00E11D1B" w:rsidP="00BC3F35">
      <w:pPr>
        <w:numPr>
          <w:ilvl w:val="0"/>
          <w:numId w:val="110"/>
        </w:numPr>
        <w:spacing w:before="120" w:after="0" w:line="240" w:lineRule="auto"/>
        <w:ind w:left="540" w:hanging="45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إنجاز كل ما ذكر أعلاه بأقل كلفة من إنجازها يدوي</w:t>
      </w:r>
      <w:r w:rsidRPr="00103F22">
        <w:rPr>
          <w:rFonts w:ascii="Simplified Arabic" w:eastAsia="Calibri" w:hAnsi="Simplified Arabic" w:cs="Simplified Arabic" w:hint="cs"/>
          <w:sz w:val="28"/>
          <w:szCs w:val="28"/>
          <w:rtl/>
        </w:rPr>
        <w:t>.</w:t>
      </w:r>
    </w:p>
    <w:p w14:paraId="113A1E8A" w14:textId="790F413F" w:rsidR="00E11D1B" w:rsidRPr="00103F22" w:rsidRDefault="00E11D1B" w:rsidP="00BA2A70">
      <w:pPr>
        <w:spacing w:before="120" w:after="0" w:line="240" w:lineRule="auto"/>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sz w:val="28"/>
          <w:szCs w:val="28"/>
          <w:rtl/>
        </w:rPr>
        <w:t xml:space="preserve">ومن أهم </w:t>
      </w:r>
      <w:r w:rsidRPr="00103F22">
        <w:rPr>
          <w:rFonts w:ascii="Simplified Arabic" w:eastAsia="Calibri" w:hAnsi="Simplified Arabic" w:cs="Simplified Arabic"/>
          <w:sz w:val="28"/>
          <w:szCs w:val="28"/>
          <w:rtl/>
        </w:rPr>
        <w:t>السمات العامة لتكنولوجيا المعلومات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لكونها منظومة تكنولوجية معاصرة وم</w:t>
      </w:r>
      <w:r w:rsidRPr="00103F22">
        <w:rPr>
          <w:rFonts w:ascii="Simplified Arabic" w:eastAsia="Calibri" w:hAnsi="Simplified Arabic" w:cs="Simplified Arabic" w:hint="cs"/>
          <w:sz w:val="28"/>
          <w:szCs w:val="28"/>
          <w:rtl/>
        </w:rPr>
        <w:t>نها</w:t>
      </w:r>
      <w:r w:rsidR="006C097F">
        <w:rPr>
          <w:rFonts w:ascii="Simplified Arabic" w:eastAsia="Calibri" w:hAnsi="Simplified Arabic" w:cs="Simplified Arabic" w:hint="cs"/>
          <w:sz w:val="28"/>
          <w:szCs w:val="28"/>
          <w:rtl/>
        </w:rPr>
        <w:t>:-</w:t>
      </w:r>
    </w:p>
    <w:p w14:paraId="7DB24A4D" w14:textId="5FC36E11" w:rsidR="00E11D1B" w:rsidRPr="00103F22" w:rsidRDefault="00E11D1B" w:rsidP="00BA2A70">
      <w:pPr>
        <w:numPr>
          <w:ilvl w:val="0"/>
          <w:numId w:val="111"/>
        </w:numPr>
        <w:spacing w:before="120" w:after="0" w:line="240" w:lineRule="auto"/>
        <w:ind w:left="450" w:hanging="45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 xml:space="preserve">تلتزم تكنولوجيا المعلومات </w:t>
      </w:r>
      <w:r w:rsidR="00BA2A70">
        <w:rPr>
          <w:rFonts w:ascii="Simplified Arabic" w:eastAsia="Calibri" w:hAnsi="Simplified Arabic" w:cs="Simplified Arabic" w:hint="cs"/>
          <w:sz w:val="28"/>
          <w:szCs w:val="28"/>
          <w:rtl/>
        </w:rPr>
        <w:t xml:space="preserve">إلى </w:t>
      </w:r>
      <w:r w:rsidRPr="00103F22">
        <w:rPr>
          <w:rFonts w:ascii="Simplified Arabic" w:eastAsia="Calibri" w:hAnsi="Simplified Arabic" w:cs="Simplified Arabic"/>
          <w:sz w:val="28"/>
          <w:szCs w:val="28"/>
          <w:rtl/>
        </w:rPr>
        <w:t>عنصر عمل بدرجة عالية من التخصص مما يفرض بدوره درجة عالية من التعاون بين أعداد كبيرة من المنظمات والإختصاصيين</w:t>
      </w:r>
      <w:r w:rsidRPr="00103F22">
        <w:rPr>
          <w:rFonts w:ascii="Simplified Arabic" w:eastAsia="Calibri" w:hAnsi="Simplified Arabic" w:cs="Simplified Arabic" w:hint="cs"/>
          <w:sz w:val="28"/>
          <w:szCs w:val="28"/>
          <w:rtl/>
        </w:rPr>
        <w:t>.</w:t>
      </w:r>
    </w:p>
    <w:p w14:paraId="3BD978B0" w14:textId="4805C120" w:rsidR="00E11D1B" w:rsidRPr="00103F22" w:rsidRDefault="00E11D1B" w:rsidP="00BA2A70">
      <w:pPr>
        <w:numPr>
          <w:ilvl w:val="0"/>
          <w:numId w:val="111"/>
        </w:numPr>
        <w:spacing w:before="120" w:after="0" w:line="240" w:lineRule="auto"/>
        <w:ind w:left="450" w:hanging="45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يعد هذا المجال من التطور سببا</w:t>
      </w:r>
      <w:r w:rsidR="00BA2A70">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رئيساًً في نقل التلقائية من الحالة الجام</w:t>
      </w:r>
      <w:r w:rsidR="00BA2A70">
        <w:rPr>
          <w:rFonts w:ascii="Simplified Arabic" w:eastAsia="Calibri" w:hAnsi="Simplified Arabic" w:cs="Simplified Arabic"/>
          <w:sz w:val="28"/>
          <w:szCs w:val="28"/>
          <w:rtl/>
        </w:rPr>
        <w:t xml:space="preserve">دة </w:t>
      </w:r>
      <w:r w:rsidR="00BA2A70">
        <w:rPr>
          <w:rFonts w:ascii="Simplified Arabic" w:eastAsia="Calibri" w:hAnsi="Simplified Arabic" w:cs="Simplified Arabic" w:hint="cs"/>
          <w:sz w:val="28"/>
          <w:szCs w:val="28"/>
          <w:rtl/>
        </w:rPr>
        <w:t xml:space="preserve">إلى </w:t>
      </w:r>
      <w:r w:rsidRPr="00103F22">
        <w:rPr>
          <w:rFonts w:ascii="Simplified Arabic" w:eastAsia="Calibri" w:hAnsi="Simplified Arabic" w:cs="Simplified Arabic"/>
          <w:sz w:val="28"/>
          <w:szCs w:val="28"/>
          <w:rtl/>
        </w:rPr>
        <w:t>الحالة المرنة</w:t>
      </w:r>
      <w:r w:rsidRPr="00103F22">
        <w:rPr>
          <w:rFonts w:ascii="Simplified Arabic" w:eastAsia="Calibri" w:hAnsi="Simplified Arabic" w:cs="Simplified Arabic" w:hint="cs"/>
          <w:sz w:val="28"/>
          <w:szCs w:val="28"/>
          <w:rtl/>
        </w:rPr>
        <w:t>.</w:t>
      </w:r>
    </w:p>
    <w:p w14:paraId="20F7D693" w14:textId="067D91A2" w:rsidR="00E11D1B" w:rsidRPr="00103F22" w:rsidRDefault="00E11D1B" w:rsidP="00BA2A70">
      <w:pPr>
        <w:numPr>
          <w:ilvl w:val="0"/>
          <w:numId w:val="111"/>
        </w:numPr>
        <w:spacing w:before="120" w:after="0" w:line="240" w:lineRule="auto"/>
        <w:ind w:left="450" w:hanging="45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lastRenderedPageBreak/>
        <w:t>تتسم صناعة المعلومات</w:t>
      </w:r>
      <w:r w:rsidRPr="00103F22">
        <w:rPr>
          <w:rFonts w:ascii="Simplified Arabic" w:eastAsia="Calibri" w:hAnsi="Simplified Arabic" w:cs="Simplified Arabic"/>
          <w:sz w:val="28"/>
          <w:szCs w:val="28"/>
        </w:rPr>
        <w:t xml:space="preserve"> (</w:t>
      </w:r>
      <w:r w:rsidRPr="00BA2A70">
        <w:rPr>
          <w:rFonts w:asciiTheme="majorBidi" w:eastAsia="Calibri" w:hAnsiTheme="majorBidi" w:cstheme="majorBidi"/>
          <w:sz w:val="28"/>
          <w:szCs w:val="28"/>
        </w:rPr>
        <w:t>Information of Industry</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 xml:space="preserve">بدرجة معقدة ومتشابكة من </w:t>
      </w:r>
      <w:r w:rsidRPr="00103F22">
        <w:rPr>
          <w:rFonts w:ascii="Simplified Arabic" w:eastAsia="Calibri" w:hAnsi="Simplified Arabic" w:cs="Simplified Arabic" w:hint="cs"/>
          <w:sz w:val="28"/>
          <w:szCs w:val="28"/>
          <w:rtl/>
        </w:rPr>
        <w:t>ا</w:t>
      </w:r>
      <w:r w:rsidRPr="00103F22">
        <w:rPr>
          <w:rFonts w:ascii="Simplified Arabic" w:eastAsia="Calibri" w:hAnsi="Simplified Arabic" w:cs="Simplified Arabic"/>
          <w:sz w:val="28"/>
          <w:szCs w:val="28"/>
          <w:rtl/>
        </w:rPr>
        <w:t>قتصادية وتقانية الترابطات ضمت ترتيب هرمي من هيكليات وعلاقات إجتماعية وسياسية وا</w:t>
      </w:r>
      <w:r w:rsidRPr="00103F22">
        <w:rPr>
          <w:rFonts w:ascii="Simplified Arabic" w:eastAsia="Calibri" w:hAnsi="Simplified Arabic" w:cs="Simplified Arabic" w:hint="cs"/>
          <w:sz w:val="28"/>
          <w:szCs w:val="28"/>
          <w:rtl/>
        </w:rPr>
        <w:t>قتصادية وتقنية</w:t>
      </w:r>
      <w:r w:rsidR="006C097F">
        <w:rPr>
          <w:rFonts w:ascii="Simplified Arabic" w:eastAsia="Calibri" w:hAnsi="Simplified Arabic" w:cs="Simplified Arabic" w:hint="cs"/>
          <w:sz w:val="28"/>
          <w:szCs w:val="28"/>
          <w:rtl/>
        </w:rPr>
        <w:t>.</w:t>
      </w:r>
    </w:p>
    <w:p w14:paraId="5EEF88B0" w14:textId="18155E7A" w:rsidR="00E11D1B" w:rsidRPr="00103F22" w:rsidRDefault="00E11D1B" w:rsidP="00BA2A70">
      <w:pPr>
        <w:numPr>
          <w:ilvl w:val="0"/>
          <w:numId w:val="111"/>
        </w:numPr>
        <w:spacing w:before="120" w:after="0" w:line="240" w:lineRule="auto"/>
        <w:ind w:left="450" w:hanging="45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 xml:space="preserve">كلما كانت درجة التعقيد عالية تزداد شبكات </w:t>
      </w:r>
      <w:r w:rsidR="00DA7A8C">
        <w:rPr>
          <w:rFonts w:ascii="Simplified Arabic" w:eastAsia="Calibri" w:hAnsi="Simplified Arabic" w:cs="Simplified Arabic"/>
          <w:sz w:val="28"/>
          <w:szCs w:val="28"/>
          <w:rtl/>
        </w:rPr>
        <w:t xml:space="preserve">العمل </w:t>
      </w:r>
      <w:r w:rsidRPr="00103F22">
        <w:rPr>
          <w:rFonts w:ascii="Simplified Arabic" w:eastAsia="Calibri" w:hAnsi="Simplified Arabic" w:cs="Simplified Arabic"/>
          <w:sz w:val="28"/>
          <w:szCs w:val="28"/>
          <w:rtl/>
        </w:rPr>
        <w:t>والإرتباطات المطلوبة بين الخدمات الإختصاصية المختلفة</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وهذا يفسر جانبا</w:t>
      </w:r>
      <w:r w:rsidR="00BA2A70">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مهما</w:t>
      </w:r>
      <w:r w:rsidR="00BA2A70">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من تدني فرص الإستثمار لهذا القطاع في معظم البلدان النامية</w:t>
      </w:r>
      <w:r w:rsidRPr="00103F22">
        <w:rPr>
          <w:rFonts w:ascii="Simplified Arabic" w:eastAsia="Calibri" w:hAnsi="Simplified Arabic" w:cs="Simplified Arabic" w:hint="cs"/>
          <w:sz w:val="28"/>
          <w:szCs w:val="28"/>
          <w:rtl/>
        </w:rPr>
        <w:t>.</w:t>
      </w:r>
    </w:p>
    <w:p w14:paraId="6B955A87" w14:textId="77777777" w:rsidR="00BA2A70" w:rsidRDefault="00E11D1B" w:rsidP="00BA2A70">
      <w:pPr>
        <w:numPr>
          <w:ilvl w:val="0"/>
          <w:numId w:val="111"/>
        </w:numPr>
        <w:spacing w:before="120" w:after="0" w:line="240" w:lineRule="auto"/>
        <w:ind w:left="450" w:hanging="45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التلازم والترابط بين التحولات التقانية والتحولات في المتغيرات الدولية المختلفة للأسباب الآتية:</w:t>
      </w:r>
    </w:p>
    <w:p w14:paraId="16AA0840" w14:textId="5BBEEEBE" w:rsidR="00E11D1B" w:rsidRPr="00BA2A70" w:rsidRDefault="00E11D1B" w:rsidP="00BA2A70">
      <w:pPr>
        <w:spacing w:before="120" w:after="0" w:line="240" w:lineRule="auto"/>
        <w:ind w:left="450"/>
        <w:jc w:val="center"/>
        <w:rPr>
          <w:rFonts w:ascii="Simplified Arabic" w:eastAsia="Calibri" w:hAnsi="Simplified Arabic" w:cs="Simplified Arabic"/>
          <w:sz w:val="28"/>
          <w:szCs w:val="28"/>
        </w:rPr>
      </w:pPr>
      <w:r w:rsidRPr="00BA2A70">
        <w:rPr>
          <w:rFonts w:ascii="Simplified Arabic" w:eastAsia="Calibri" w:hAnsi="Simplified Arabic" w:cs="Simplified Arabic"/>
          <w:sz w:val="28"/>
          <w:szCs w:val="28"/>
          <w:rtl/>
        </w:rPr>
        <w:t>سعة المشاركة</w:t>
      </w:r>
      <w:r w:rsidRPr="00BA2A70">
        <w:rPr>
          <w:rFonts w:ascii="Simplified Arabic" w:eastAsia="Calibri" w:hAnsi="Simplified Arabic" w:cs="Simplified Arabic"/>
          <w:sz w:val="28"/>
          <w:szCs w:val="28"/>
        </w:rPr>
        <w:t xml:space="preserve"> </w:t>
      </w:r>
      <w:r w:rsidR="002E4710" w:rsidRPr="00BA2A70">
        <w:rPr>
          <w:rFonts w:ascii="Simplified Arabic" w:eastAsia="Calibri" w:hAnsi="Simplified Arabic" w:cs="Simplified Arabic" w:hint="cs"/>
          <w:sz w:val="28"/>
          <w:szCs w:val="28"/>
          <w:rtl/>
        </w:rPr>
        <w:t xml:space="preserve">- </w:t>
      </w:r>
      <w:r w:rsidRPr="00BA2A70">
        <w:rPr>
          <w:rFonts w:ascii="Simplified Arabic" w:eastAsia="Calibri" w:hAnsi="Simplified Arabic" w:cs="Simplified Arabic"/>
          <w:sz w:val="28"/>
          <w:szCs w:val="28"/>
          <w:rtl/>
        </w:rPr>
        <w:t>المعرفة</w:t>
      </w:r>
      <w:r w:rsidRPr="00BA2A70">
        <w:rPr>
          <w:rFonts w:ascii="Simplified Arabic" w:eastAsia="Calibri" w:hAnsi="Simplified Arabic" w:cs="Simplified Arabic"/>
          <w:sz w:val="28"/>
          <w:szCs w:val="28"/>
        </w:rPr>
        <w:t xml:space="preserve"> </w:t>
      </w:r>
      <w:r w:rsidR="002E4710" w:rsidRPr="00BA2A70">
        <w:rPr>
          <w:rFonts w:ascii="Simplified Arabic" w:eastAsia="Calibri" w:hAnsi="Simplified Arabic" w:cs="Simplified Arabic" w:hint="cs"/>
          <w:sz w:val="28"/>
          <w:szCs w:val="28"/>
          <w:rtl/>
        </w:rPr>
        <w:t xml:space="preserve">- </w:t>
      </w:r>
      <w:r w:rsidRPr="00BA2A70">
        <w:rPr>
          <w:rFonts w:ascii="Simplified Arabic" w:eastAsia="Calibri" w:hAnsi="Simplified Arabic" w:cs="Simplified Arabic"/>
          <w:sz w:val="28"/>
          <w:szCs w:val="28"/>
          <w:rtl/>
        </w:rPr>
        <w:t>إيجاد فرص للعمل والتصدير</w:t>
      </w:r>
      <w:r w:rsidRPr="00BA2A70">
        <w:rPr>
          <w:rFonts w:ascii="Simplified Arabic" w:eastAsia="Calibri" w:hAnsi="Simplified Arabic" w:cs="Simplified Arabic" w:hint="cs"/>
          <w:sz w:val="28"/>
          <w:szCs w:val="28"/>
          <w:rtl/>
        </w:rPr>
        <w:t>.</w:t>
      </w:r>
    </w:p>
    <w:p w14:paraId="79FC5765" w14:textId="7420EA9F" w:rsidR="00BA2A70" w:rsidRPr="00103F22" w:rsidRDefault="00BA2A70" w:rsidP="00CF47D1">
      <w:pPr>
        <w:numPr>
          <w:ilvl w:val="0"/>
          <w:numId w:val="112"/>
        </w:numPr>
        <w:spacing w:before="120" w:after="0" w:line="240" w:lineRule="auto"/>
        <w:ind w:left="45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المعلومات بوصفها سلعة ذات صفة غريبة</w:t>
      </w:r>
      <w:r>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فمن الممكن بيعها لأكثر من مشتر واحد في الوقت نفسه دون ان ينقص من رصيد صاحبها أو مشتريها</w:t>
      </w:r>
      <w:r>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فضلا عن ان المعلومة عن السوق</w:t>
      </w:r>
      <w:r>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إذ تتدهور قيمتها مع مرور الزمن مما بوصفها سلعة لايمكن حجبها كليا يدعو ال</w:t>
      </w:r>
      <w:r>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الإسراع في بيعها</w:t>
      </w:r>
      <w:r>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وفي الوقت نفسه فإن آليات السوق لاتصلح مع المعلومات لصعوبة تحقيق مبدأ المنافسة العادلة في التعامل مع هذه السلع</w:t>
      </w:r>
      <w:r w:rsidRPr="00103F22">
        <w:rPr>
          <w:rFonts w:ascii="Simplified Arabic" w:eastAsia="Calibri" w:hAnsi="Simplified Arabic" w:cs="Simplified Arabic" w:hint="cs"/>
          <w:sz w:val="28"/>
          <w:szCs w:val="28"/>
          <w:rtl/>
        </w:rPr>
        <w:t>ة</w:t>
      </w:r>
      <w:r w:rsidRPr="00103F22">
        <w:rPr>
          <w:rFonts w:ascii="Simplified Arabic" w:eastAsia="Calibri" w:hAnsi="Simplified Arabic" w:cs="Simplified Arabic"/>
          <w:sz w:val="28"/>
          <w:szCs w:val="28"/>
          <w:rtl/>
        </w:rPr>
        <w:t xml:space="preserve"> لعلاقة الإنسان بمجتمعه</w:t>
      </w:r>
      <w:r w:rsidRPr="00103F22">
        <w:rPr>
          <w:rFonts w:ascii="Simplified Arabic" w:eastAsia="Calibri" w:hAnsi="Simplified Arabic" w:cs="Simplified Arabic" w:hint="cs"/>
          <w:sz w:val="28"/>
          <w:szCs w:val="28"/>
          <w:rtl/>
        </w:rPr>
        <w:t>.</w:t>
      </w:r>
    </w:p>
    <w:p w14:paraId="534C7184" w14:textId="77777777" w:rsidR="00CF47D1" w:rsidRPr="00103F22" w:rsidRDefault="00CF47D1" w:rsidP="00CF47D1">
      <w:pPr>
        <w:numPr>
          <w:ilvl w:val="0"/>
          <w:numId w:val="112"/>
        </w:numPr>
        <w:spacing w:before="120" w:after="0" w:line="240" w:lineRule="auto"/>
        <w:ind w:left="45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أصبحت المعلومات موردا</w:t>
      </w:r>
      <w:r>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أساسياً لأي نشاط بشري وعاملا محددا وعلاقة المجتمعات بعضها ببعض من النواحي السياسية والثقافية والإقتصادية</w:t>
      </w:r>
      <w:r>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وتتعزز هذه السمة من خلال</w:t>
      </w:r>
      <w:r>
        <w:rPr>
          <w:rFonts w:ascii="Simplified Arabic" w:eastAsia="Calibri" w:hAnsi="Simplified Arabic" w:cs="Simplified Arabic" w:hint="cs"/>
          <w:sz w:val="28"/>
          <w:szCs w:val="28"/>
          <w:rtl/>
        </w:rPr>
        <w:t>:</w:t>
      </w:r>
      <w:r w:rsidRPr="00103F22">
        <w:rPr>
          <w:rFonts w:ascii="Simplified Arabic" w:eastAsia="Calibri" w:hAnsi="Simplified Arabic" w:cs="Simplified Arabic" w:hint="cs"/>
          <w:sz w:val="28"/>
          <w:szCs w:val="28"/>
          <w:rtl/>
        </w:rPr>
        <w:t xml:space="preserve">- </w:t>
      </w:r>
    </w:p>
    <w:p w14:paraId="614E0DA3" w14:textId="7DAC8B6D" w:rsidR="00E11D1B" w:rsidRPr="00103F22" w:rsidRDefault="00E11D1B" w:rsidP="00BC3F35">
      <w:pPr>
        <w:numPr>
          <w:ilvl w:val="0"/>
          <w:numId w:val="113"/>
        </w:numPr>
        <w:spacing w:before="120" w:after="0" w:line="240" w:lineRule="auto"/>
        <w:ind w:left="900" w:hanging="45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إستعمال المعلومات بوصفها موردا</w:t>
      </w:r>
      <w:r w:rsidR="00CF47D1">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إقتصاديا</w:t>
      </w:r>
      <w:r w:rsidR="00CF47D1">
        <w:rPr>
          <w:rFonts w:ascii="Simplified Arabic" w:eastAsia="Calibri" w:hAnsi="Simplified Arabic" w:cs="Simplified Arabic" w:hint="cs"/>
          <w:sz w:val="28"/>
          <w:szCs w:val="28"/>
          <w:rtl/>
        </w:rPr>
        <w:t>ً</w:t>
      </w:r>
      <w:r w:rsidRPr="00103F22">
        <w:rPr>
          <w:rFonts w:ascii="Simplified Arabic" w:eastAsia="Calibri" w:hAnsi="Simplified Arabic" w:cs="Simplified Arabic" w:hint="cs"/>
          <w:sz w:val="28"/>
          <w:szCs w:val="28"/>
          <w:rtl/>
        </w:rPr>
        <w:t>.</w:t>
      </w:r>
    </w:p>
    <w:p w14:paraId="012595DF" w14:textId="77777777" w:rsidR="00CF47D1" w:rsidRDefault="00CF47D1" w:rsidP="00CF47D1">
      <w:pPr>
        <w:numPr>
          <w:ilvl w:val="0"/>
          <w:numId w:val="113"/>
        </w:numPr>
        <w:spacing w:before="120" w:after="0" w:line="240" w:lineRule="auto"/>
        <w:ind w:left="900" w:hanging="45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دخول قطاع المعلومات بوصفه قطاعا رئيسا في الكثير من الدول ال</w:t>
      </w:r>
      <w:r>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جانب القطاعات التقليدية الأخر</w:t>
      </w:r>
      <w:r>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(زراعة</w:t>
      </w:r>
      <w:r>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صناعة</w:t>
      </w:r>
      <w:r>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خدمات)</w:t>
      </w:r>
      <w:r>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Pr>
        <w:t xml:space="preserve"> </w:t>
      </w:r>
    </w:p>
    <w:p w14:paraId="19F34ABB" w14:textId="77777777" w:rsidR="00CF47D1" w:rsidRPr="006B38F5" w:rsidRDefault="00CF47D1" w:rsidP="00CF47D1">
      <w:pPr>
        <w:numPr>
          <w:ilvl w:val="0"/>
          <w:numId w:val="113"/>
        </w:numPr>
        <w:spacing w:before="120" w:after="0" w:line="240" w:lineRule="auto"/>
        <w:ind w:left="900" w:hanging="450"/>
        <w:jc w:val="both"/>
        <w:rPr>
          <w:rFonts w:ascii="Simplified Arabic" w:eastAsia="Calibri" w:hAnsi="Simplified Arabic" w:cs="Simplified Arabic"/>
          <w:sz w:val="28"/>
          <w:szCs w:val="28"/>
          <w:rtl/>
        </w:rPr>
      </w:pPr>
      <w:r w:rsidRPr="006B38F5">
        <w:rPr>
          <w:rFonts w:ascii="Simplified Arabic" w:eastAsia="Calibri" w:hAnsi="Simplified Arabic" w:cs="Simplified Arabic"/>
          <w:sz w:val="28"/>
          <w:szCs w:val="28"/>
          <w:rtl/>
        </w:rPr>
        <w:t>ميل الجمهور العام الي الإستعمال المتناهي للمعلومات في مجالات الحياة كافة</w:t>
      </w:r>
      <w:r w:rsidRPr="006B38F5">
        <w:rPr>
          <w:rFonts w:ascii="Simplified Arabic" w:eastAsia="Calibri" w:hAnsi="Simplified Arabic" w:cs="Simplified Arabic" w:hint="cs"/>
          <w:b/>
          <w:bCs/>
          <w:sz w:val="28"/>
          <w:szCs w:val="28"/>
          <w:rtl/>
          <w:lang w:bidi="ar-EG"/>
        </w:rPr>
        <w:t>.</w:t>
      </w:r>
    </w:p>
    <w:p w14:paraId="1574D0BD" w14:textId="3835C61F" w:rsidR="00634935" w:rsidRPr="00CF47D1" w:rsidRDefault="00446E52" w:rsidP="00CF47D1">
      <w:pPr>
        <w:spacing w:before="120" w:after="0" w:line="240" w:lineRule="auto"/>
        <w:jc w:val="both"/>
        <w:rPr>
          <w:rFonts w:cs="Sultan bold"/>
          <w:sz w:val="36"/>
          <w:szCs w:val="36"/>
          <w:rtl/>
        </w:rPr>
      </w:pPr>
      <w:r w:rsidRPr="00CF47D1">
        <w:rPr>
          <w:rFonts w:cs="Sultan bold" w:hint="cs"/>
          <w:sz w:val="36"/>
          <w:szCs w:val="36"/>
          <w:rtl/>
        </w:rPr>
        <w:lastRenderedPageBreak/>
        <w:t>2</w:t>
      </w:r>
      <w:r w:rsidR="00087778" w:rsidRPr="00CF47D1">
        <w:rPr>
          <w:rFonts w:cs="Sultan bold" w:hint="cs"/>
          <w:sz w:val="36"/>
          <w:szCs w:val="36"/>
          <w:rtl/>
        </w:rPr>
        <w:t>-</w:t>
      </w:r>
      <w:r w:rsidRPr="00CF47D1">
        <w:rPr>
          <w:rFonts w:cs="Sultan bold" w:hint="cs"/>
          <w:sz w:val="36"/>
          <w:szCs w:val="36"/>
          <w:rtl/>
        </w:rPr>
        <w:t>6</w:t>
      </w:r>
      <w:r w:rsidR="00087778" w:rsidRPr="00CF47D1">
        <w:rPr>
          <w:rFonts w:cs="Sultan bold" w:hint="cs"/>
          <w:sz w:val="36"/>
          <w:szCs w:val="36"/>
          <w:rtl/>
        </w:rPr>
        <w:t xml:space="preserve"> </w:t>
      </w:r>
      <w:r w:rsidR="00F62755" w:rsidRPr="00CF47D1">
        <w:rPr>
          <w:rFonts w:cs="Sultan bold" w:hint="cs"/>
          <w:sz w:val="36"/>
          <w:szCs w:val="36"/>
          <w:rtl/>
        </w:rPr>
        <w:t xml:space="preserve">أهم </w:t>
      </w:r>
      <w:r w:rsidR="00214C00" w:rsidRPr="00CF47D1">
        <w:rPr>
          <w:rFonts w:cs="Sultan bold" w:hint="cs"/>
          <w:sz w:val="36"/>
          <w:szCs w:val="36"/>
          <w:rtl/>
        </w:rPr>
        <w:t>التطبيقات الحديثة لتكنولوجيا المعلومات</w:t>
      </w:r>
      <w:r w:rsidR="00634935" w:rsidRPr="00CF47D1">
        <w:rPr>
          <w:rFonts w:cs="Sultan bold" w:hint="cs"/>
          <w:sz w:val="36"/>
          <w:szCs w:val="36"/>
          <w:rtl/>
        </w:rPr>
        <w:t xml:space="preserve"> </w:t>
      </w:r>
      <w:r w:rsidR="00634935" w:rsidRPr="00CF47D1">
        <w:rPr>
          <w:rFonts w:cs="Sultan bold"/>
          <w:sz w:val="36"/>
          <w:szCs w:val="36"/>
          <w:rtl/>
        </w:rPr>
        <w:t>و</w:t>
      </w:r>
      <w:r w:rsidR="00634935" w:rsidRPr="00CF47D1">
        <w:rPr>
          <w:rFonts w:cs="Sultan bold" w:hint="cs"/>
          <w:sz w:val="36"/>
          <w:szCs w:val="36"/>
          <w:rtl/>
        </w:rPr>
        <w:t>أ</w:t>
      </w:r>
      <w:r w:rsidR="00634935" w:rsidRPr="00CF47D1">
        <w:rPr>
          <w:rFonts w:cs="Sultan bold"/>
          <w:sz w:val="36"/>
          <w:szCs w:val="36"/>
          <w:rtl/>
        </w:rPr>
        <w:t>ثرها في تطور الق</w:t>
      </w:r>
      <w:r w:rsidR="00634935" w:rsidRPr="00CF47D1">
        <w:rPr>
          <w:rFonts w:cs="Sultan bold" w:hint="cs"/>
          <w:sz w:val="36"/>
          <w:szCs w:val="36"/>
          <w:rtl/>
        </w:rPr>
        <w:t>رار الإدار</w:t>
      </w:r>
      <w:r w:rsidR="00BF652B" w:rsidRPr="00CF47D1">
        <w:rPr>
          <w:rFonts w:cs="Sultan bold" w:hint="cs"/>
          <w:sz w:val="36"/>
          <w:szCs w:val="36"/>
          <w:rtl/>
        </w:rPr>
        <w:t>ي</w:t>
      </w:r>
    </w:p>
    <w:p w14:paraId="11F1F70F" w14:textId="6385F209" w:rsidR="002E4710" w:rsidRPr="00103F22" w:rsidRDefault="002E4710" w:rsidP="00BC3F35">
      <w:pPr>
        <w:spacing w:before="120" w:after="0" w:line="240" w:lineRule="auto"/>
        <w:rPr>
          <w:rFonts w:ascii="Simplified Arabic" w:eastAsia="Calibri" w:hAnsi="Simplified Arabic" w:cs="Simplified Arabic"/>
          <w:b/>
          <w:bCs/>
          <w:sz w:val="24"/>
          <w:szCs w:val="24"/>
          <w:rtl/>
        </w:rPr>
      </w:pPr>
      <w:r w:rsidRPr="00103F22">
        <w:rPr>
          <w:rFonts w:ascii="Simplified Arabic" w:eastAsia="Calibri" w:hAnsi="Simplified Arabic" w:cs="Simplified Arabic"/>
          <w:b/>
          <w:bCs/>
          <w:sz w:val="28"/>
          <w:szCs w:val="28"/>
          <w:rtl/>
          <w:lang w:bidi="ar-EG"/>
        </w:rPr>
        <w:t>وفيما يل</w:t>
      </w:r>
      <w:r w:rsidR="00BF652B">
        <w:rPr>
          <w:rFonts w:ascii="Simplified Arabic" w:eastAsia="Calibri" w:hAnsi="Simplified Arabic" w:cs="Simplified Arabic"/>
          <w:b/>
          <w:bCs/>
          <w:sz w:val="28"/>
          <w:szCs w:val="28"/>
          <w:rtl/>
          <w:lang w:bidi="ar-EG"/>
        </w:rPr>
        <w:t>ي</w:t>
      </w:r>
      <w:r w:rsidRPr="00103F22">
        <w:rPr>
          <w:rFonts w:ascii="Simplified Arabic" w:eastAsia="Calibri" w:hAnsi="Simplified Arabic" w:cs="Simplified Arabic"/>
          <w:b/>
          <w:bCs/>
          <w:sz w:val="28"/>
          <w:szCs w:val="28"/>
          <w:rtl/>
          <w:lang w:bidi="ar-EG"/>
        </w:rPr>
        <w:t xml:space="preserve"> يتم استعراض التطبيقات الحديثة</w:t>
      </w:r>
      <w:r w:rsidRPr="00103F22">
        <w:rPr>
          <w:rFonts w:ascii="Simplified Arabic" w:eastAsia="Calibri" w:hAnsi="Simplified Arabic" w:cs="Simplified Arabic" w:hint="cs"/>
          <w:b/>
          <w:bCs/>
          <w:sz w:val="28"/>
          <w:szCs w:val="28"/>
          <w:rtl/>
          <w:lang w:bidi="ar-EG"/>
        </w:rPr>
        <w:t xml:space="preserve"> </w:t>
      </w:r>
      <w:r w:rsidRPr="00103F22">
        <w:rPr>
          <w:rFonts w:ascii="Simplified Arabic" w:eastAsia="Calibri" w:hAnsi="Simplified Arabic" w:cs="Simplified Arabic"/>
          <w:b/>
          <w:bCs/>
          <w:sz w:val="28"/>
          <w:szCs w:val="28"/>
          <w:rtl/>
          <w:lang w:bidi="ar-EG"/>
        </w:rPr>
        <w:t xml:space="preserve">ومنها:- </w:t>
      </w:r>
    </w:p>
    <w:p w14:paraId="29792DFE" w14:textId="225B38EE" w:rsidR="00214C00" w:rsidRPr="003D4E6B" w:rsidRDefault="002E4710" w:rsidP="00BC3F35">
      <w:pPr>
        <w:spacing w:before="120" w:after="0" w:line="240" w:lineRule="auto"/>
        <w:jc w:val="both"/>
        <w:rPr>
          <w:rFonts w:ascii="Simplified Arabic" w:eastAsia="Times New Roman" w:hAnsi="Simplified Arabic" w:cs="Simplified Arabic"/>
          <w:b/>
          <w:bCs/>
          <w:sz w:val="28"/>
          <w:szCs w:val="28"/>
          <w:rtl/>
        </w:rPr>
      </w:pPr>
      <w:r w:rsidRPr="003D4E6B">
        <w:rPr>
          <w:rFonts w:ascii="Simplified Arabic" w:eastAsia="Calibri" w:hAnsi="Simplified Arabic" w:cs="Simplified Arabic" w:hint="cs"/>
          <w:b/>
          <w:bCs/>
          <w:sz w:val="28"/>
          <w:szCs w:val="28"/>
          <w:rtl/>
        </w:rPr>
        <w:t>2</w:t>
      </w:r>
      <w:r w:rsidR="00087778" w:rsidRPr="003D4E6B">
        <w:rPr>
          <w:rFonts w:ascii="Simplified Arabic" w:eastAsia="Calibri" w:hAnsi="Simplified Arabic" w:cs="Simplified Arabic" w:hint="cs"/>
          <w:b/>
          <w:bCs/>
          <w:sz w:val="28"/>
          <w:szCs w:val="28"/>
          <w:rtl/>
        </w:rPr>
        <w:t>-6-</w:t>
      </w:r>
      <w:r w:rsidRPr="003D4E6B">
        <w:rPr>
          <w:rFonts w:ascii="Simplified Arabic" w:eastAsia="Calibri" w:hAnsi="Simplified Arabic" w:cs="Simplified Arabic" w:hint="cs"/>
          <w:b/>
          <w:bCs/>
          <w:sz w:val="28"/>
          <w:szCs w:val="28"/>
          <w:rtl/>
        </w:rPr>
        <w:t>1</w:t>
      </w:r>
      <w:r w:rsidR="00087778" w:rsidRPr="003D4E6B">
        <w:rPr>
          <w:rFonts w:ascii="Simplified Arabic" w:eastAsia="Calibri" w:hAnsi="Simplified Arabic" w:cs="Simplified Arabic" w:hint="cs"/>
          <w:b/>
          <w:bCs/>
          <w:sz w:val="28"/>
          <w:szCs w:val="28"/>
          <w:rtl/>
        </w:rPr>
        <w:t xml:space="preserve"> </w:t>
      </w:r>
      <w:r w:rsidR="00214C00" w:rsidRPr="003D4E6B">
        <w:rPr>
          <w:rFonts w:ascii="Simplified Arabic" w:eastAsia="Times New Roman" w:hAnsi="Simplified Arabic" w:cs="Simplified Arabic"/>
          <w:b/>
          <w:bCs/>
          <w:sz w:val="28"/>
          <w:szCs w:val="28"/>
          <w:rtl/>
        </w:rPr>
        <w:t>الذكاء الأصطناع</w:t>
      </w:r>
      <w:r w:rsidR="00BF652B" w:rsidRPr="003D4E6B">
        <w:rPr>
          <w:rFonts w:ascii="Simplified Arabic" w:eastAsia="Times New Roman" w:hAnsi="Simplified Arabic" w:cs="Simplified Arabic"/>
          <w:b/>
          <w:bCs/>
          <w:sz w:val="28"/>
          <w:szCs w:val="28"/>
          <w:rtl/>
        </w:rPr>
        <w:t>ي</w:t>
      </w:r>
      <w:r w:rsidR="00214C00" w:rsidRPr="003D4E6B">
        <w:rPr>
          <w:rFonts w:ascii="Simplified Arabic" w:eastAsia="Times New Roman" w:hAnsi="Simplified Arabic" w:cs="Simplified Arabic"/>
          <w:b/>
          <w:bCs/>
          <w:sz w:val="28"/>
          <w:szCs w:val="28"/>
          <w:rtl/>
        </w:rPr>
        <w:t xml:space="preserve"> </w:t>
      </w:r>
    </w:p>
    <w:p w14:paraId="28E631BB" w14:textId="21EB82FA" w:rsidR="00214C00" w:rsidRPr="00103F22" w:rsidRDefault="00214C00" w:rsidP="003D4E6B">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 xml:space="preserve">تاريخ وتطور للذكاء </w:t>
      </w:r>
      <w:r w:rsidRPr="00103F22">
        <w:rPr>
          <w:rFonts w:ascii="Simplified Arabic" w:eastAsia="Times New Roman" w:hAnsi="Simplified Arabic" w:cs="Simplified Arabic" w:hint="cs"/>
          <w:sz w:val="28"/>
          <w:szCs w:val="28"/>
          <w:rtl/>
        </w:rPr>
        <w:t>الاصطناعي</w:t>
      </w:r>
      <w:r w:rsidRPr="00103F22">
        <w:rPr>
          <w:rFonts w:ascii="Simplified Arabic" w:eastAsia="Times New Roman" w:hAnsi="Simplified Arabic" w:cs="Simplified Arabic"/>
          <w:sz w:val="28"/>
          <w:szCs w:val="28"/>
          <w:rtl/>
        </w:rPr>
        <w:t xml:space="preserve"> كان بدأ من مؤتمر تأسيس الأبحاث عام 1956م في كلية دارت موث</w:t>
      </w:r>
      <w:r w:rsidRPr="00103F22">
        <w:rPr>
          <w:rFonts w:ascii="Simplified Arabic" w:eastAsia="Times New Roman" w:hAnsi="Simplified Arabic" w:cs="Simplified Arabic" w:hint="cs"/>
          <w:sz w:val="28"/>
          <w:szCs w:val="28"/>
          <w:rtl/>
        </w:rPr>
        <w:t xml:space="preserve"> وذلك</w:t>
      </w:r>
      <w:r w:rsidRPr="00103F22">
        <w:rPr>
          <w:rFonts w:ascii="Simplified Arabic" w:eastAsia="Times New Roman" w:hAnsi="Simplified Arabic" w:cs="Simplified Arabic"/>
          <w:sz w:val="28"/>
          <w:szCs w:val="28"/>
          <w:rtl/>
        </w:rPr>
        <w:t xml:space="preserve"> من قبل </w:t>
      </w:r>
      <w:r w:rsidRPr="00103F22">
        <w:rPr>
          <w:rFonts w:ascii="Simplified Arabic" w:eastAsia="Times New Roman" w:hAnsi="Simplified Arabic" w:cs="Simplified Arabic" w:hint="cs"/>
          <w:sz w:val="28"/>
          <w:szCs w:val="28"/>
          <w:rtl/>
        </w:rPr>
        <w:t>(جون</w:t>
      </w:r>
      <w:r w:rsidRPr="00103F22">
        <w:rPr>
          <w:rFonts w:ascii="Simplified Arabic" w:eastAsia="Times New Roman" w:hAnsi="Simplified Arabic" w:cs="Simplified Arabic"/>
          <w:sz w:val="28"/>
          <w:szCs w:val="28"/>
          <w:rtl/>
        </w:rPr>
        <w:t xml:space="preserve"> مكارث ومارفن مين </w:t>
      </w:r>
      <w:r w:rsidRPr="00103F22">
        <w:rPr>
          <w:rFonts w:ascii="Simplified Arabic" w:eastAsia="Times New Roman" w:hAnsi="Simplified Arabic" w:cs="Simplified Arabic" w:hint="cs"/>
          <w:sz w:val="28"/>
          <w:szCs w:val="28"/>
          <w:rtl/>
        </w:rPr>
        <w:t xml:space="preserve">سكي، </w:t>
      </w:r>
      <w:r w:rsidRPr="00103F22">
        <w:rPr>
          <w:rFonts w:ascii="Simplified Arabic" w:eastAsia="Times New Roman" w:hAnsi="Simplified Arabic" w:cs="Simplified Arabic"/>
          <w:sz w:val="28"/>
          <w:szCs w:val="28"/>
          <w:rtl/>
        </w:rPr>
        <w:t xml:space="preserve">والن </w:t>
      </w:r>
      <w:r w:rsidRPr="00103F22">
        <w:rPr>
          <w:rFonts w:ascii="Simplified Arabic" w:eastAsia="Times New Roman" w:hAnsi="Simplified Arabic" w:cs="Simplified Arabic" w:hint="cs"/>
          <w:sz w:val="28"/>
          <w:szCs w:val="28"/>
          <w:rtl/>
        </w:rPr>
        <w:t>نويل،</w:t>
      </w:r>
      <w:r w:rsidRPr="00103F22">
        <w:rPr>
          <w:rFonts w:ascii="Simplified Arabic" w:eastAsia="Times New Roman" w:hAnsi="Simplified Arabic" w:cs="Simplified Arabic"/>
          <w:sz w:val="28"/>
          <w:szCs w:val="28"/>
          <w:rtl/>
        </w:rPr>
        <w:t xml:space="preserve"> وآرثر صموئيل وهربت </w:t>
      </w:r>
      <w:r w:rsidRPr="00103F22">
        <w:rPr>
          <w:rFonts w:ascii="Simplified Arabic" w:eastAsia="Times New Roman" w:hAnsi="Simplified Arabic" w:cs="Simplified Arabic" w:hint="cs"/>
          <w:sz w:val="28"/>
          <w:szCs w:val="28"/>
          <w:rtl/>
        </w:rPr>
        <w:t>سيئون)</w:t>
      </w:r>
      <w:r w:rsidRPr="00103F22">
        <w:rPr>
          <w:rFonts w:ascii="Simplified Arabic" w:eastAsia="Times New Roman" w:hAnsi="Simplified Arabic" w:cs="Simplified Arabic"/>
          <w:sz w:val="28"/>
          <w:szCs w:val="28"/>
          <w:rtl/>
        </w:rPr>
        <w:t xml:space="preserve"> الذين تمكنوا من حل المشكلات في الجبر و</w:t>
      </w:r>
      <w:r w:rsidRPr="00103F22">
        <w:rPr>
          <w:rFonts w:ascii="Simplified Arabic" w:eastAsia="Times New Roman" w:hAnsi="Simplified Arabic" w:cs="Simplified Arabic" w:hint="cs"/>
          <w:sz w:val="28"/>
          <w:szCs w:val="28"/>
          <w:rtl/>
        </w:rPr>
        <w:t>إ</w:t>
      </w:r>
      <w:r w:rsidRPr="00103F22">
        <w:rPr>
          <w:rFonts w:ascii="Simplified Arabic" w:eastAsia="Times New Roman" w:hAnsi="Simplified Arabic" w:cs="Simplified Arabic"/>
          <w:sz w:val="28"/>
          <w:szCs w:val="28"/>
          <w:rtl/>
        </w:rPr>
        <w:t>ثبات النظريات</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 xml:space="preserve">المنطقية والناطقة باللغة </w:t>
      </w:r>
      <w:r w:rsidRPr="00103F22">
        <w:rPr>
          <w:rFonts w:ascii="Simplified Arabic" w:eastAsia="Times New Roman" w:hAnsi="Simplified Arabic" w:cs="Simplified Arabic" w:hint="cs"/>
          <w:sz w:val="28"/>
          <w:szCs w:val="28"/>
          <w:rtl/>
        </w:rPr>
        <w:t xml:space="preserve">الإنكليزية </w:t>
      </w:r>
      <w:r w:rsidRPr="003D4E6B">
        <w:rPr>
          <w:rFonts w:ascii="Simplified Arabic" w:eastAsia="Times New Roman" w:hAnsi="Simplified Arabic" w:cs="Simplified Arabic"/>
          <w:sz w:val="28"/>
          <w:szCs w:val="28"/>
          <w:vertAlign w:val="superscript"/>
          <w:rtl/>
        </w:rPr>
        <w:t>(</w:t>
      </w:r>
      <w:r w:rsidRPr="003D4E6B">
        <w:rPr>
          <w:rFonts w:ascii="Simplified Arabic" w:eastAsia="Times New Roman" w:hAnsi="Simplified Arabic" w:cs="Times New Roman"/>
          <w:sz w:val="28"/>
          <w:szCs w:val="28"/>
          <w:vertAlign w:val="superscript"/>
          <w:rtl/>
        </w:rPr>
        <w:footnoteReference w:id="103"/>
      </w:r>
      <w:r w:rsidRPr="003D4E6B">
        <w:rPr>
          <w:rFonts w:ascii="Simplified Arabic" w:eastAsia="Times New Roman" w:hAnsi="Simplified Arabic" w:cs="Simplified Arabic" w:hint="cs"/>
          <w:sz w:val="28"/>
          <w:szCs w:val="28"/>
          <w:vertAlign w:val="superscript"/>
          <w:rtl/>
        </w:rPr>
        <w:t>)</w:t>
      </w:r>
      <w:r w:rsidRPr="00103F22">
        <w:rPr>
          <w:rFonts w:ascii="Simplified Arabic" w:eastAsia="Times New Roman" w:hAnsi="Simplified Arabic" w:cs="Simplified Arabic" w:hint="cs"/>
          <w:sz w:val="28"/>
          <w:szCs w:val="28"/>
          <w:rtl/>
        </w:rPr>
        <w:t>.</w:t>
      </w:r>
    </w:p>
    <w:p w14:paraId="220E9F36" w14:textId="44E9C300" w:rsidR="00214C00" w:rsidRPr="003D4E6B" w:rsidRDefault="00087778" w:rsidP="00BC3F35">
      <w:pPr>
        <w:spacing w:before="120" w:after="0" w:line="240" w:lineRule="auto"/>
        <w:jc w:val="both"/>
        <w:rPr>
          <w:rFonts w:ascii="Simplified Arabic" w:eastAsia="Times New Roman" w:hAnsi="Simplified Arabic" w:cs="Simplified Arabic"/>
          <w:b/>
          <w:bCs/>
          <w:sz w:val="28"/>
          <w:szCs w:val="28"/>
          <w:rtl/>
        </w:rPr>
      </w:pPr>
      <w:r w:rsidRPr="003D4E6B">
        <w:rPr>
          <w:rFonts w:ascii="Simplified Arabic" w:eastAsia="Calibri" w:hAnsi="Simplified Arabic" w:cs="Simplified Arabic" w:hint="cs"/>
          <w:b/>
          <w:bCs/>
          <w:sz w:val="28"/>
          <w:szCs w:val="28"/>
          <w:rtl/>
        </w:rPr>
        <w:t xml:space="preserve">2-6-2 </w:t>
      </w:r>
      <w:r w:rsidR="00214C00" w:rsidRPr="003D4E6B">
        <w:rPr>
          <w:rFonts w:ascii="Simplified Arabic" w:eastAsia="Times New Roman" w:hAnsi="Simplified Arabic" w:cs="Simplified Arabic"/>
          <w:b/>
          <w:bCs/>
          <w:sz w:val="28"/>
          <w:szCs w:val="28"/>
          <w:rtl/>
        </w:rPr>
        <w:t xml:space="preserve">التعريف التقني للذكاء </w:t>
      </w:r>
      <w:r w:rsidR="00214C00" w:rsidRPr="003D4E6B">
        <w:rPr>
          <w:rFonts w:ascii="Simplified Arabic" w:eastAsia="Times New Roman" w:hAnsi="Simplified Arabic" w:cs="Simplified Arabic" w:hint="cs"/>
          <w:b/>
          <w:bCs/>
          <w:sz w:val="28"/>
          <w:szCs w:val="28"/>
          <w:rtl/>
        </w:rPr>
        <w:t>الأ</w:t>
      </w:r>
      <w:r w:rsidR="00214C00" w:rsidRPr="003D4E6B">
        <w:rPr>
          <w:rFonts w:ascii="Simplified Arabic" w:eastAsia="Times New Roman" w:hAnsi="Simplified Arabic" w:cs="Simplified Arabic"/>
          <w:b/>
          <w:bCs/>
          <w:sz w:val="28"/>
          <w:szCs w:val="28"/>
          <w:rtl/>
        </w:rPr>
        <w:t>صطناعي</w:t>
      </w:r>
    </w:p>
    <w:p w14:paraId="65805FD7" w14:textId="77777777" w:rsidR="003D4E6B" w:rsidRDefault="00214C00" w:rsidP="003D4E6B">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الذكاء ا</w:t>
      </w:r>
      <w:r w:rsidRPr="00103F22">
        <w:rPr>
          <w:rFonts w:ascii="Simplified Arabic" w:eastAsia="Times New Roman" w:hAnsi="Simplified Arabic" w:cs="Simplified Arabic" w:hint="cs"/>
          <w:sz w:val="28"/>
          <w:szCs w:val="28"/>
          <w:rtl/>
        </w:rPr>
        <w:t>لا</w:t>
      </w:r>
      <w:r w:rsidRPr="00103F22">
        <w:rPr>
          <w:rFonts w:ascii="Simplified Arabic" w:eastAsia="Times New Roman" w:hAnsi="Simplified Arabic" w:cs="Simplified Arabic"/>
          <w:sz w:val="28"/>
          <w:szCs w:val="28"/>
          <w:rtl/>
        </w:rPr>
        <w:t xml:space="preserve">صطناعي في اللغة </w:t>
      </w:r>
      <w:r w:rsidRPr="00103F22">
        <w:rPr>
          <w:rFonts w:ascii="Simplified Arabic" w:eastAsia="Times New Roman" w:hAnsi="Simplified Arabic" w:cs="Simplified Arabic" w:hint="cs"/>
          <w:sz w:val="28"/>
          <w:szCs w:val="28"/>
          <w:rtl/>
        </w:rPr>
        <w:t xml:space="preserve">الأنجليزية </w:t>
      </w:r>
      <w:r w:rsidRPr="00103F22">
        <w:rPr>
          <w:rFonts w:ascii="Times New Roman" w:eastAsia="Times New Roman" w:hAnsi="Times New Roman" w:cs="Times New Roman"/>
          <w:sz w:val="28"/>
          <w:szCs w:val="28"/>
        </w:rPr>
        <w:t>Intelligence)</w:t>
      </w:r>
      <w:r w:rsidRPr="00103F22">
        <w:rPr>
          <w:rFonts w:ascii="Times New Roman" w:eastAsia="Times New Roman" w:hAnsi="Times New Roman" w:cs="Times New Roman"/>
          <w:sz w:val="28"/>
          <w:szCs w:val="28"/>
          <w:rtl/>
        </w:rPr>
        <w:t xml:space="preserve"> </w:t>
      </w:r>
      <w:r w:rsidRPr="00103F22">
        <w:rPr>
          <w:rFonts w:ascii="Times New Roman" w:eastAsia="Times New Roman" w:hAnsi="Times New Roman" w:cs="Times New Roman"/>
          <w:sz w:val="28"/>
          <w:szCs w:val="28"/>
        </w:rPr>
        <w:t>Artificial</w:t>
      </w:r>
      <w:r w:rsidRPr="00103F22">
        <w:rPr>
          <w:rFonts w:ascii="Times New Roman" w:eastAsia="Times New Roman" w:hAnsi="Times New Roman" w:cs="Times New Roman"/>
          <w:sz w:val="28"/>
          <w:szCs w:val="28"/>
          <w:rtl/>
        </w:rPr>
        <w:t>)</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 xml:space="preserve">هو سلوك وخصائص معينة تتسم بها البرامج </w:t>
      </w:r>
      <w:r w:rsidRPr="00103F22">
        <w:rPr>
          <w:rFonts w:ascii="Simplified Arabic" w:eastAsia="Times New Roman" w:hAnsi="Simplified Arabic" w:cs="Simplified Arabic" w:hint="cs"/>
          <w:sz w:val="28"/>
          <w:szCs w:val="28"/>
          <w:rtl/>
        </w:rPr>
        <w:t>الحاسوبية،</w:t>
      </w:r>
      <w:r w:rsidRPr="00103F22">
        <w:rPr>
          <w:rFonts w:ascii="Simplified Arabic" w:eastAsia="Times New Roman" w:hAnsi="Simplified Arabic" w:cs="Simplified Arabic"/>
          <w:sz w:val="28"/>
          <w:szCs w:val="28"/>
          <w:rtl/>
        </w:rPr>
        <w:t xml:space="preserve"> تجعلها تحاكي القدرات الذهنية البشرية وانماط عملها ومن </w:t>
      </w:r>
      <w:r w:rsidRPr="00103F22">
        <w:rPr>
          <w:rFonts w:ascii="Simplified Arabic" w:eastAsia="Times New Roman" w:hAnsi="Simplified Arabic" w:cs="Simplified Arabic" w:hint="cs"/>
          <w:sz w:val="28"/>
          <w:szCs w:val="28"/>
          <w:rtl/>
        </w:rPr>
        <w:t>أ</w:t>
      </w:r>
      <w:r w:rsidRPr="00103F22">
        <w:rPr>
          <w:rFonts w:ascii="Simplified Arabic" w:eastAsia="Times New Roman" w:hAnsi="Simplified Arabic" w:cs="Simplified Arabic"/>
          <w:sz w:val="28"/>
          <w:szCs w:val="28"/>
          <w:rtl/>
        </w:rPr>
        <w:t>هم هذه الخاصيات القدرة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التعلم </w:t>
      </w:r>
      <w:r w:rsidRPr="00103F22">
        <w:rPr>
          <w:rFonts w:ascii="Simplified Arabic" w:eastAsia="Times New Roman" w:hAnsi="Simplified Arabic" w:cs="Simplified Arabic" w:hint="cs"/>
          <w:sz w:val="28"/>
          <w:szCs w:val="28"/>
          <w:rtl/>
        </w:rPr>
        <w:t>والاستنتاج</w:t>
      </w:r>
      <w:r w:rsidRPr="00103F22">
        <w:rPr>
          <w:rFonts w:ascii="Simplified Arabic" w:eastAsia="Times New Roman" w:hAnsi="Simplified Arabic" w:cs="Simplified Arabic"/>
          <w:sz w:val="28"/>
          <w:szCs w:val="28"/>
          <w:rtl/>
        </w:rPr>
        <w:t xml:space="preserve"> ورد الفعل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w:t>
      </w:r>
      <w:r w:rsidRPr="00103F22">
        <w:rPr>
          <w:rFonts w:ascii="Simplified Arabic" w:eastAsia="Times New Roman" w:hAnsi="Simplified Arabic" w:cs="Simplified Arabic" w:hint="cs"/>
          <w:sz w:val="28"/>
          <w:szCs w:val="28"/>
          <w:rtl/>
        </w:rPr>
        <w:t>أ</w:t>
      </w:r>
      <w:r w:rsidRPr="00103F22">
        <w:rPr>
          <w:rFonts w:ascii="Simplified Arabic" w:eastAsia="Times New Roman" w:hAnsi="Simplified Arabic" w:cs="Simplified Arabic"/>
          <w:sz w:val="28"/>
          <w:szCs w:val="28"/>
          <w:rtl/>
        </w:rPr>
        <w:t xml:space="preserve">وضاع لم تبرمج في </w:t>
      </w:r>
      <w:r w:rsidRPr="00103F22">
        <w:rPr>
          <w:rFonts w:ascii="Simplified Arabic" w:eastAsia="Times New Roman" w:hAnsi="Simplified Arabic" w:cs="Simplified Arabic" w:hint="cs"/>
          <w:sz w:val="28"/>
          <w:szCs w:val="28"/>
          <w:rtl/>
        </w:rPr>
        <w:t>الآلة، إلا أن هذ</w:t>
      </w:r>
      <w:r w:rsidRPr="00103F22">
        <w:rPr>
          <w:rFonts w:ascii="Simplified Arabic" w:eastAsia="Times New Roman" w:hAnsi="Simplified Arabic" w:cs="Simplified Arabic"/>
          <w:sz w:val="28"/>
          <w:szCs w:val="28"/>
          <w:rtl/>
        </w:rPr>
        <w:t>ا المصطلح جدلي نظرا لعدم توافر تعريف محدد للذكاء،</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إذ صاغ عالم الحاسوب ديكارت جون</w:t>
      </w:r>
      <w:r w:rsidRPr="00103F22">
        <w:rPr>
          <w:rFonts w:ascii="Simplified Arabic" w:eastAsia="Times New Roman" w:hAnsi="Simplified Arabic" w:cs="Simplified Arabic" w:hint="cs"/>
          <w:sz w:val="28"/>
          <w:szCs w:val="28"/>
          <w:rtl/>
        </w:rPr>
        <w:t xml:space="preserve"> مكارث</w:t>
      </w:r>
      <w:r w:rsidRPr="00103F22">
        <w:rPr>
          <w:rFonts w:ascii="Simplified Arabic" w:eastAsia="Times New Roman" w:hAnsi="Simplified Arabic" w:cs="Simplified Arabic" w:hint="cs"/>
          <w:sz w:val="28"/>
          <w:szCs w:val="28"/>
          <w:rtl/>
          <w:lang w:bidi="ar-EG"/>
        </w:rPr>
        <w:t>ي</w:t>
      </w:r>
      <w:r w:rsidRPr="00103F22">
        <w:rPr>
          <w:rFonts w:ascii="Simplified Arabic" w:eastAsia="Times New Roman" w:hAnsi="Simplified Arabic" w:cs="Simplified Arabic" w:hint="cs"/>
          <w:sz w:val="28"/>
          <w:szCs w:val="28"/>
          <w:rtl/>
        </w:rPr>
        <w:t xml:space="preserve"> هذا المصطلح عام 1955 وعرفه بأنه</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hint="cs"/>
          <w:sz w:val="28"/>
          <w:szCs w:val="28"/>
          <w:rtl/>
        </w:rPr>
        <w:t xml:space="preserve"> علم وهندسة صنع الآلات الذكية"</w:t>
      </w:r>
      <w:r w:rsidRPr="003D4E6B">
        <w:rPr>
          <w:rFonts w:ascii="Simplified Arabic" w:eastAsia="Times New Roman" w:hAnsi="Simplified Arabic" w:cs="Simplified Arabic"/>
          <w:sz w:val="28"/>
          <w:szCs w:val="28"/>
          <w:vertAlign w:val="superscript"/>
        </w:rPr>
        <w:t>)</w:t>
      </w:r>
      <w:r w:rsidRPr="003D4E6B">
        <w:rPr>
          <w:rFonts w:ascii="Simplified Arabic" w:eastAsia="Times New Roman" w:hAnsi="Simplified Arabic" w:cs="Times New Roman"/>
          <w:sz w:val="28"/>
          <w:szCs w:val="28"/>
          <w:vertAlign w:val="superscript"/>
          <w:rtl/>
        </w:rPr>
        <w:footnoteReference w:id="104"/>
      </w:r>
      <w:r w:rsidRPr="003D4E6B">
        <w:rPr>
          <w:rFonts w:ascii="Simplified Arabic" w:eastAsia="Times New Roman" w:hAnsi="Simplified Arabic" w:cs="Simplified Arabic"/>
          <w:sz w:val="28"/>
          <w:szCs w:val="28"/>
          <w:vertAlign w:val="superscript"/>
        </w:rPr>
        <w:t>(</w:t>
      </w:r>
      <w:r w:rsidRPr="00103F22">
        <w:rPr>
          <w:rFonts w:ascii="Simplified Arabic" w:eastAsia="Times New Roman" w:hAnsi="Simplified Arabic" w:cs="Simplified Arabic" w:hint="cs"/>
          <w:sz w:val="28"/>
          <w:szCs w:val="28"/>
          <w:rtl/>
        </w:rPr>
        <w:t>.</w:t>
      </w:r>
    </w:p>
    <w:p w14:paraId="2085A3A0" w14:textId="4865FC1B" w:rsidR="003D4E6B" w:rsidRDefault="00214C00" w:rsidP="003D4E6B">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 xml:space="preserve">وقد عرفت الكثير من المؤلفات الذكاء </w:t>
      </w:r>
      <w:r w:rsidRPr="00103F22">
        <w:rPr>
          <w:rFonts w:ascii="Simplified Arabic" w:eastAsia="Times New Roman" w:hAnsi="Simplified Arabic" w:cs="Simplified Arabic" w:hint="cs"/>
          <w:sz w:val="28"/>
          <w:szCs w:val="28"/>
          <w:rtl/>
        </w:rPr>
        <w:t>الاصطناعي،</w:t>
      </w:r>
      <w:r w:rsidRPr="00103F22">
        <w:rPr>
          <w:rFonts w:ascii="Simplified Arabic" w:eastAsia="Times New Roman" w:hAnsi="Simplified Arabic" w:cs="Simplified Arabic"/>
          <w:sz w:val="28"/>
          <w:szCs w:val="28"/>
          <w:rtl/>
        </w:rPr>
        <w:t xml:space="preserve"> منها تعريف </w:t>
      </w:r>
      <w:r w:rsidRPr="00103F22">
        <w:rPr>
          <w:rFonts w:ascii="Simplified Arabic" w:eastAsia="Times New Roman" w:hAnsi="Simplified Arabic" w:cs="Simplified Arabic" w:hint="cs"/>
          <w:sz w:val="28"/>
          <w:szCs w:val="28"/>
          <w:rtl/>
        </w:rPr>
        <w:t>باترو ستو</w:t>
      </w:r>
      <w:r w:rsidRPr="00103F22">
        <w:rPr>
          <w:rFonts w:ascii="Simplified Arabic" w:eastAsia="Times New Roman" w:hAnsi="Simplified Arabic" w:cs="Simplified Arabic" w:hint="eastAsia"/>
          <w:sz w:val="28"/>
          <w:szCs w:val="28"/>
          <w:rtl/>
        </w:rPr>
        <w:t>ن</w:t>
      </w:r>
      <w:r w:rsidR="003D4E6B">
        <w:rPr>
          <w:rFonts w:ascii="Simplified Arabic" w:eastAsia="Times New Roman" w:hAnsi="Simplified Arabic" w:cs="Simplified Arabic" w:hint="cs"/>
          <w:sz w:val="28"/>
          <w:szCs w:val="28"/>
          <w:rtl/>
        </w:rPr>
        <w:t xml:space="preserve"> </w:t>
      </w:r>
      <w:r w:rsidRPr="003D4E6B">
        <w:rPr>
          <w:rFonts w:asciiTheme="majorBidi" w:eastAsia="Times New Roman" w:hAnsiTheme="majorBidi" w:cstheme="majorBidi"/>
          <w:sz w:val="28"/>
          <w:szCs w:val="28"/>
        </w:rPr>
        <w:t xml:space="preserve"> Strong. A, Barito</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ان الذكاء الأصطناعي يهدف ال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توضيح واستيعاب الأسس الحاسوبية لغرض انتاج الة تسلك منهاجا ذكيا</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 xml:space="preserve"> لان هدفه </w:t>
      </w:r>
      <w:r w:rsidRPr="00103F22">
        <w:rPr>
          <w:rFonts w:ascii="Simplified Arabic" w:eastAsia="Times New Roman" w:hAnsi="Simplified Arabic" w:cs="Simplified Arabic" w:hint="cs"/>
          <w:sz w:val="28"/>
          <w:szCs w:val="28"/>
          <w:rtl/>
          <w:lang w:bidi="ar-EG"/>
        </w:rPr>
        <w:t>الآخير أو النهائ</w:t>
      </w:r>
      <w:r w:rsidR="00BF652B">
        <w:rPr>
          <w:rFonts w:ascii="Simplified Arabic" w:eastAsia="Times New Roman" w:hAnsi="Simplified Arabic" w:cs="Simplified Arabic" w:hint="cs"/>
          <w:sz w:val="28"/>
          <w:szCs w:val="28"/>
          <w:rtl/>
          <w:lang w:bidi="ar-EG"/>
        </w:rPr>
        <w:t>ي</w:t>
      </w:r>
      <w:r w:rsidRPr="00103F22">
        <w:rPr>
          <w:rFonts w:ascii="Simplified Arabic" w:eastAsia="Times New Roman" w:hAnsi="Simplified Arabic" w:cs="Simplified Arabic"/>
          <w:sz w:val="28"/>
          <w:szCs w:val="28"/>
          <w:rtl/>
        </w:rPr>
        <w:t xml:space="preserve"> </w:t>
      </w:r>
      <w:r w:rsidRPr="00103F22">
        <w:rPr>
          <w:rFonts w:ascii="Simplified Arabic" w:eastAsia="Times New Roman" w:hAnsi="Simplified Arabic" w:cs="Simplified Arabic"/>
          <w:sz w:val="28"/>
          <w:szCs w:val="28"/>
          <w:rtl/>
        </w:rPr>
        <w:lastRenderedPageBreak/>
        <w:t>هو بناء نظام متكامل يتصف بالذكاء والقابلية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التعلم وبناء </w:t>
      </w:r>
      <w:r w:rsidR="00982628">
        <w:rPr>
          <w:rFonts w:ascii="Simplified Arabic" w:eastAsia="Times New Roman" w:hAnsi="Simplified Arabic" w:cs="Simplified Arabic"/>
          <w:sz w:val="28"/>
          <w:szCs w:val="28"/>
          <w:rtl/>
        </w:rPr>
        <w:t>أنظمة</w:t>
      </w:r>
      <w:r w:rsidRPr="00103F22">
        <w:rPr>
          <w:rFonts w:ascii="Simplified Arabic" w:eastAsia="Times New Roman" w:hAnsi="Simplified Arabic" w:cs="Simplified Arabic"/>
          <w:sz w:val="28"/>
          <w:szCs w:val="28"/>
          <w:rtl/>
        </w:rPr>
        <w:t xml:space="preserve"> يتصف نظامها بالذكاء حت</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لو كان القائم بها إنسانا</w:t>
      </w:r>
      <w:r w:rsidRPr="00103F22">
        <w:rPr>
          <w:rFonts w:ascii="Simplified Arabic" w:eastAsia="Times New Roman" w:hAnsi="Simplified Arabic" w:cs="Simplified Arabic" w:hint="cs"/>
          <w:sz w:val="28"/>
          <w:szCs w:val="28"/>
          <w:rtl/>
        </w:rPr>
        <w:t>.</w:t>
      </w:r>
      <w:r w:rsidRPr="003D4E6B">
        <w:rPr>
          <w:rFonts w:ascii="Simplified Arabic" w:eastAsia="Times New Roman" w:hAnsi="Simplified Arabic" w:cs="Simplified Arabic"/>
          <w:sz w:val="28"/>
          <w:szCs w:val="28"/>
          <w:vertAlign w:val="superscript"/>
        </w:rPr>
        <w:t>)</w:t>
      </w:r>
      <w:r w:rsidRPr="003D4E6B">
        <w:rPr>
          <w:rFonts w:ascii="Simplified Arabic" w:eastAsia="Times New Roman" w:hAnsi="Simplified Arabic" w:cs="Times New Roman"/>
          <w:sz w:val="28"/>
          <w:szCs w:val="28"/>
          <w:vertAlign w:val="superscript"/>
          <w:rtl/>
        </w:rPr>
        <w:footnoteReference w:id="105"/>
      </w:r>
      <w:r w:rsidRPr="003D4E6B">
        <w:rPr>
          <w:rFonts w:ascii="Simplified Arabic" w:eastAsia="Times New Roman" w:hAnsi="Simplified Arabic" w:cs="Simplified Arabic" w:hint="cs"/>
          <w:sz w:val="28"/>
          <w:szCs w:val="28"/>
          <w:vertAlign w:val="superscript"/>
          <w:rtl/>
        </w:rPr>
        <w:t>)</w:t>
      </w:r>
    </w:p>
    <w:p w14:paraId="2BFD2CE6" w14:textId="77777777" w:rsidR="003D4E6B" w:rsidRDefault="00214C00" w:rsidP="003D4E6B">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وير</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Pr>
        <w:t xml:space="preserve"> </w:t>
      </w:r>
      <w:r w:rsidR="003D4E6B" w:rsidRPr="00103F22">
        <w:rPr>
          <w:rFonts w:ascii="Simplified Arabic" w:eastAsia="Times New Roman" w:hAnsi="Simplified Arabic" w:cs="Simplified Arabic"/>
          <w:sz w:val="28"/>
          <w:szCs w:val="28"/>
        </w:rPr>
        <w:t>"</w:t>
      </w:r>
      <w:r w:rsidRPr="003D4E6B">
        <w:rPr>
          <w:rFonts w:asciiTheme="majorBidi" w:eastAsia="Times New Roman" w:hAnsiTheme="majorBidi" w:cstheme="majorBidi"/>
          <w:sz w:val="28"/>
          <w:szCs w:val="28"/>
        </w:rPr>
        <w:t>Alex</w:t>
      </w:r>
      <w:r w:rsidRPr="00103F22">
        <w:rPr>
          <w:rFonts w:ascii="Simplified Arabic" w:eastAsia="Times New Roman" w:hAnsi="Simplified Arabic" w:cs="Simplified Arabic"/>
          <w:sz w:val="28"/>
          <w:szCs w:val="28"/>
        </w:rPr>
        <w:t xml:space="preserve">" </w:t>
      </w:r>
      <w:r w:rsidR="003D4E6B">
        <w:rPr>
          <w:rFonts w:ascii="Simplified Arabic" w:eastAsia="Times New Roman" w:hAnsi="Simplified Arabic" w:cs="Simplified Arabic" w:hint="cs"/>
          <w:sz w:val="28"/>
          <w:szCs w:val="28"/>
          <w:rtl/>
        </w:rPr>
        <w:t>إ</w:t>
      </w:r>
      <w:r w:rsidRPr="00103F22">
        <w:rPr>
          <w:rFonts w:ascii="Simplified Arabic" w:eastAsia="Times New Roman" w:hAnsi="Simplified Arabic" w:cs="Simplified Arabic"/>
          <w:sz w:val="28"/>
          <w:szCs w:val="28"/>
          <w:rtl/>
        </w:rPr>
        <w:t>نه مجال قائم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w:t>
      </w:r>
      <w:r w:rsidRPr="00103F22">
        <w:rPr>
          <w:rFonts w:ascii="Simplified Arabic" w:eastAsia="Times New Roman" w:hAnsi="Simplified Arabic" w:cs="Simplified Arabic" w:hint="cs"/>
          <w:sz w:val="28"/>
          <w:szCs w:val="28"/>
          <w:rtl/>
        </w:rPr>
        <w:t>لأ</w:t>
      </w:r>
      <w:r w:rsidRPr="00103F22">
        <w:rPr>
          <w:rFonts w:ascii="Simplified Arabic" w:eastAsia="Times New Roman" w:hAnsi="Simplified Arabic" w:cs="Simplified Arabic"/>
          <w:sz w:val="28"/>
          <w:szCs w:val="28"/>
          <w:rtl/>
        </w:rPr>
        <w:t xml:space="preserve">حصاءات </w:t>
      </w:r>
      <w:r w:rsidRPr="00103F22">
        <w:rPr>
          <w:rFonts w:ascii="Simplified Arabic" w:eastAsia="Times New Roman" w:hAnsi="Simplified Arabic" w:cs="Simplified Arabic" w:hint="cs"/>
          <w:sz w:val="28"/>
          <w:szCs w:val="28"/>
          <w:rtl/>
        </w:rPr>
        <w:t xml:space="preserve">والاحتمالات </w:t>
      </w:r>
      <w:r w:rsidRPr="00103F22">
        <w:rPr>
          <w:rFonts w:ascii="Simplified Arabic" w:eastAsia="Times New Roman" w:hAnsi="Simplified Arabic" w:cs="Simplified Arabic"/>
          <w:sz w:val="28"/>
          <w:szCs w:val="28"/>
          <w:rtl/>
        </w:rPr>
        <w:t>ويتقدم بسرعة رهيبة من خ</w:t>
      </w:r>
      <w:r w:rsidRPr="00103F22">
        <w:rPr>
          <w:rFonts w:ascii="Simplified Arabic" w:eastAsia="Times New Roman" w:hAnsi="Simplified Arabic" w:cs="Simplified Arabic" w:hint="cs"/>
          <w:sz w:val="28"/>
          <w:szCs w:val="28"/>
          <w:rtl/>
        </w:rPr>
        <w:t xml:space="preserve">لال </w:t>
      </w:r>
      <w:r w:rsidRPr="00103F22">
        <w:rPr>
          <w:rFonts w:ascii="Simplified Arabic" w:eastAsia="Times New Roman" w:hAnsi="Simplified Arabic" w:cs="Simplified Arabic"/>
          <w:sz w:val="28"/>
          <w:szCs w:val="28"/>
          <w:rtl/>
        </w:rPr>
        <w:t xml:space="preserve">التطبيقات </w:t>
      </w:r>
      <w:r w:rsidRPr="00103F22">
        <w:rPr>
          <w:rFonts w:ascii="Simplified Arabic" w:eastAsia="Times New Roman" w:hAnsi="Simplified Arabic" w:cs="Simplified Arabic" w:hint="cs"/>
          <w:sz w:val="28"/>
          <w:szCs w:val="28"/>
          <w:rtl/>
        </w:rPr>
        <w:t>الحديثة،</w:t>
      </w:r>
      <w:r w:rsidRPr="00103F22">
        <w:rPr>
          <w:rFonts w:ascii="Simplified Arabic" w:eastAsia="Times New Roman" w:hAnsi="Simplified Arabic" w:cs="Simplified Arabic"/>
          <w:sz w:val="28"/>
          <w:szCs w:val="28"/>
          <w:rtl/>
        </w:rPr>
        <w:t xml:space="preserve"> التي تبحث عن </w:t>
      </w:r>
      <w:r w:rsidR="00BF652B">
        <w:rPr>
          <w:rFonts w:ascii="Simplified Arabic" w:eastAsia="Times New Roman" w:hAnsi="Simplified Arabic" w:cs="Simplified Arabic"/>
          <w:sz w:val="28"/>
          <w:szCs w:val="28"/>
          <w:rtl/>
        </w:rPr>
        <w:t>أساليب</w:t>
      </w:r>
      <w:r w:rsidRPr="00103F22">
        <w:rPr>
          <w:rFonts w:ascii="Simplified Arabic" w:eastAsia="Times New Roman" w:hAnsi="Simplified Arabic" w:cs="Simplified Arabic"/>
          <w:sz w:val="28"/>
          <w:szCs w:val="28"/>
          <w:rtl/>
        </w:rPr>
        <w:t xml:space="preserve"> برمجية متطورة للقيام ب</w:t>
      </w:r>
      <w:r w:rsidR="00BF652B">
        <w:rPr>
          <w:rFonts w:ascii="Simplified Arabic" w:eastAsia="Times New Roman" w:hAnsi="Simplified Arabic" w:cs="Simplified Arabic"/>
          <w:sz w:val="28"/>
          <w:szCs w:val="28"/>
          <w:rtl/>
        </w:rPr>
        <w:t>أعمال</w:t>
      </w:r>
      <w:r w:rsidRPr="00103F22">
        <w:rPr>
          <w:rFonts w:ascii="Simplified Arabic" w:eastAsia="Times New Roman" w:hAnsi="Simplified Arabic" w:cs="Simplified Arabic"/>
          <w:sz w:val="28"/>
          <w:szCs w:val="28"/>
          <w:rtl/>
        </w:rPr>
        <w:t xml:space="preserve"> واستنتاجات تشابه</w:t>
      </w:r>
      <w:r w:rsidRPr="00103F22">
        <w:rPr>
          <w:rFonts w:ascii="Simplified Arabic" w:eastAsia="Times New Roman" w:hAnsi="Simplified Arabic" w:cs="Simplified Arabic"/>
          <w:sz w:val="28"/>
          <w:szCs w:val="28"/>
        </w:rPr>
        <w:t xml:space="preserve"> - </w:t>
      </w:r>
      <w:r w:rsidRPr="00103F22">
        <w:rPr>
          <w:rFonts w:ascii="Simplified Arabic" w:eastAsia="Times New Roman" w:hAnsi="Simplified Arabic" w:cs="Simplified Arabic"/>
          <w:sz w:val="28"/>
          <w:szCs w:val="28"/>
          <w:rtl/>
        </w:rPr>
        <w:t>ولو في حدود حقيقية- تلك ا</w:t>
      </w:r>
      <w:r w:rsidRPr="00103F22">
        <w:rPr>
          <w:rFonts w:ascii="Simplified Arabic" w:eastAsia="Times New Roman" w:hAnsi="Simplified Arabic" w:cs="Simplified Arabic" w:hint="cs"/>
          <w:sz w:val="28"/>
          <w:szCs w:val="28"/>
          <w:rtl/>
        </w:rPr>
        <w:t>ل</w:t>
      </w:r>
      <w:r w:rsidR="00BF652B">
        <w:rPr>
          <w:rFonts w:ascii="Simplified Arabic" w:eastAsia="Times New Roman" w:hAnsi="Simplified Arabic" w:cs="Simplified Arabic" w:hint="cs"/>
          <w:sz w:val="28"/>
          <w:szCs w:val="28"/>
          <w:rtl/>
        </w:rPr>
        <w:t>أساليب</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 xml:space="preserve">التي تنسب لذكاء </w:t>
      </w:r>
      <w:r w:rsidRPr="00103F22">
        <w:rPr>
          <w:rFonts w:ascii="Simplified Arabic" w:eastAsia="Times New Roman" w:hAnsi="Simplified Arabic" w:cs="Simplified Arabic" w:hint="cs"/>
          <w:sz w:val="28"/>
          <w:szCs w:val="28"/>
          <w:rtl/>
        </w:rPr>
        <w:t>الإنسان،</w:t>
      </w:r>
      <w:r w:rsidRPr="00103F22">
        <w:rPr>
          <w:rFonts w:ascii="Simplified Arabic" w:eastAsia="Times New Roman" w:hAnsi="Simplified Arabic" w:cs="Simplified Arabic"/>
          <w:sz w:val="28"/>
          <w:szCs w:val="28"/>
          <w:rtl/>
        </w:rPr>
        <w:t xml:space="preserve"> فهو بذلك علم يبحث </w:t>
      </w:r>
      <w:r w:rsidRPr="00103F22">
        <w:rPr>
          <w:rFonts w:ascii="Simplified Arabic" w:eastAsia="Times New Roman" w:hAnsi="Simplified Arabic" w:cs="Simplified Arabic" w:hint="cs"/>
          <w:sz w:val="28"/>
          <w:szCs w:val="28"/>
          <w:rtl/>
        </w:rPr>
        <w:t>أولا ف</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تعريف ذكاء ا</w:t>
      </w:r>
      <w:r w:rsidRPr="00103F22">
        <w:rPr>
          <w:rFonts w:ascii="Simplified Arabic" w:eastAsia="Times New Roman" w:hAnsi="Simplified Arabic" w:cs="Simplified Arabic" w:hint="cs"/>
          <w:sz w:val="28"/>
          <w:szCs w:val="28"/>
          <w:rtl/>
        </w:rPr>
        <w:t>لإ</w:t>
      </w:r>
      <w:r w:rsidRPr="00103F22">
        <w:rPr>
          <w:rFonts w:ascii="Simplified Arabic" w:eastAsia="Times New Roman" w:hAnsi="Simplified Arabic" w:cs="Simplified Arabic"/>
          <w:sz w:val="28"/>
          <w:szCs w:val="28"/>
          <w:rtl/>
        </w:rPr>
        <w:t xml:space="preserve">نسان وتحديد </w:t>
      </w:r>
      <w:r w:rsidR="006C097F">
        <w:rPr>
          <w:rFonts w:ascii="Simplified Arabic" w:eastAsia="Times New Roman" w:hAnsi="Simplified Arabic" w:cs="Simplified Arabic"/>
          <w:sz w:val="28"/>
          <w:szCs w:val="28"/>
          <w:rtl/>
        </w:rPr>
        <w:t>أبعاد</w:t>
      </w:r>
      <w:r w:rsidRPr="00103F22">
        <w:rPr>
          <w:rFonts w:ascii="Simplified Arabic" w:eastAsia="Times New Roman" w:hAnsi="Simplified Arabic" w:cs="Simplified Arabic"/>
          <w:sz w:val="28"/>
          <w:szCs w:val="28"/>
          <w:rtl/>
        </w:rPr>
        <w:t>ه، ثم محاكاة بعض خواصه</w:t>
      </w:r>
      <w:r w:rsidRPr="00103F22">
        <w:rPr>
          <w:rFonts w:ascii="Simplified Arabic" w:eastAsia="Times New Roman" w:hAnsi="Simplified Arabic" w:cs="Simplified Arabic" w:hint="cs"/>
          <w:sz w:val="28"/>
          <w:szCs w:val="28"/>
          <w:rtl/>
        </w:rPr>
        <w:t>.</w:t>
      </w:r>
      <w:r w:rsidRPr="003D4E6B">
        <w:rPr>
          <w:rFonts w:ascii="Simplified Arabic" w:eastAsia="Times New Roman" w:hAnsi="Simplified Arabic" w:cs="Simplified Arabic" w:hint="cs"/>
          <w:sz w:val="28"/>
          <w:szCs w:val="28"/>
          <w:vertAlign w:val="superscript"/>
          <w:rtl/>
        </w:rPr>
        <w:t>(</w:t>
      </w:r>
      <w:r w:rsidRPr="003D4E6B">
        <w:rPr>
          <w:rFonts w:ascii="Simplified Arabic" w:eastAsia="Times New Roman" w:hAnsi="Simplified Arabic" w:cs="Times New Roman"/>
          <w:sz w:val="28"/>
          <w:szCs w:val="28"/>
          <w:vertAlign w:val="superscript"/>
          <w:rtl/>
        </w:rPr>
        <w:footnoteReference w:id="106"/>
      </w:r>
      <w:r w:rsidRPr="003D4E6B">
        <w:rPr>
          <w:rFonts w:ascii="Simplified Arabic" w:eastAsia="Times New Roman" w:hAnsi="Simplified Arabic" w:cs="Simplified Arabic" w:hint="cs"/>
          <w:sz w:val="28"/>
          <w:szCs w:val="28"/>
          <w:vertAlign w:val="superscript"/>
          <w:rtl/>
        </w:rPr>
        <w:t>)</w:t>
      </w:r>
      <w:r w:rsidRPr="00103F22">
        <w:rPr>
          <w:rFonts w:ascii="Simplified Arabic" w:eastAsia="Times New Roman" w:hAnsi="Simplified Arabic" w:cs="Simplified Arabic" w:hint="cs"/>
          <w:sz w:val="28"/>
          <w:szCs w:val="28"/>
          <w:rtl/>
        </w:rPr>
        <w:t xml:space="preserve"> </w:t>
      </w:r>
    </w:p>
    <w:p w14:paraId="31DAC08F" w14:textId="4438EB2E" w:rsidR="00214C00" w:rsidRPr="00103F22" w:rsidRDefault="00214C00" w:rsidP="003D4E6B">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hint="cs"/>
          <w:sz w:val="28"/>
          <w:szCs w:val="28"/>
          <w:rtl/>
        </w:rPr>
        <w:t>وي</w:t>
      </w:r>
      <w:r w:rsidRPr="00103F22">
        <w:rPr>
          <w:rFonts w:ascii="Simplified Arabic" w:eastAsia="Times New Roman" w:hAnsi="Simplified Arabic" w:cs="Simplified Arabic"/>
          <w:sz w:val="28"/>
          <w:szCs w:val="28"/>
          <w:rtl/>
        </w:rPr>
        <w:t>عرف الذكاء ا</w:t>
      </w:r>
      <w:r w:rsidRPr="00103F22">
        <w:rPr>
          <w:rFonts w:ascii="Simplified Arabic" w:eastAsia="Times New Roman" w:hAnsi="Simplified Arabic" w:cs="Simplified Arabic" w:hint="cs"/>
          <w:sz w:val="28"/>
          <w:szCs w:val="28"/>
          <w:rtl/>
        </w:rPr>
        <w:t>لأ</w:t>
      </w:r>
      <w:r w:rsidRPr="00103F22">
        <w:rPr>
          <w:rFonts w:ascii="Simplified Arabic" w:eastAsia="Times New Roman" w:hAnsi="Simplified Arabic" w:cs="Simplified Arabic"/>
          <w:sz w:val="28"/>
          <w:szCs w:val="28"/>
          <w:rtl/>
        </w:rPr>
        <w:t>صطناعي</w:t>
      </w:r>
      <w:r w:rsidRPr="00103F22">
        <w:rPr>
          <w:rFonts w:ascii="Simplified Arabic" w:eastAsia="Times New Roman" w:hAnsi="Simplified Arabic" w:cs="Simplified Arabic" w:hint="cs"/>
          <w:sz w:val="28"/>
          <w:szCs w:val="28"/>
          <w:rtl/>
        </w:rPr>
        <w:t xml:space="preserve"> بأنه </w:t>
      </w:r>
      <w:r w:rsidRPr="00103F22">
        <w:rPr>
          <w:rFonts w:ascii="Simplified Arabic" w:eastAsia="Times New Roman" w:hAnsi="Simplified Arabic" w:cs="Simplified Arabic"/>
          <w:sz w:val="28"/>
          <w:szCs w:val="28"/>
          <w:rtl/>
        </w:rPr>
        <w:t>أحد فروع علم الحاسوب، وإحد</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الركائز ا</w:t>
      </w:r>
      <w:r w:rsidRPr="00103F22">
        <w:rPr>
          <w:rFonts w:ascii="Simplified Arabic" w:eastAsia="Times New Roman" w:hAnsi="Simplified Arabic" w:cs="Simplified Arabic" w:hint="cs"/>
          <w:sz w:val="28"/>
          <w:szCs w:val="28"/>
          <w:rtl/>
        </w:rPr>
        <w:t>لأ</w:t>
      </w:r>
      <w:r w:rsidRPr="00103F22">
        <w:rPr>
          <w:rFonts w:ascii="Simplified Arabic" w:eastAsia="Times New Roman" w:hAnsi="Simplified Arabic" w:cs="Simplified Arabic"/>
          <w:sz w:val="28"/>
          <w:szCs w:val="28"/>
          <w:rtl/>
        </w:rPr>
        <w:t>ساسية التي تقوم عليها صناعة التكنولوجيا في العصر الحالي، ومصطلح الذكاء ا</w:t>
      </w:r>
      <w:r w:rsidRPr="00103F22">
        <w:rPr>
          <w:rFonts w:ascii="Simplified Arabic" w:eastAsia="Times New Roman" w:hAnsi="Simplified Arabic" w:cs="Simplified Arabic" w:hint="cs"/>
          <w:sz w:val="28"/>
          <w:szCs w:val="28"/>
          <w:rtl/>
        </w:rPr>
        <w:t>لأ</w:t>
      </w:r>
      <w:r w:rsidRPr="00103F22">
        <w:rPr>
          <w:rFonts w:ascii="Simplified Arabic" w:eastAsia="Times New Roman" w:hAnsi="Simplified Arabic" w:cs="Simplified Arabic"/>
          <w:sz w:val="28"/>
          <w:szCs w:val="28"/>
          <w:rtl/>
        </w:rPr>
        <w:t xml:space="preserve">صطناعي– </w:t>
      </w:r>
      <w:r w:rsidRPr="00103F22">
        <w:rPr>
          <w:rFonts w:ascii="Simplified Arabic" w:eastAsia="Times New Roman" w:hAnsi="Simplified Arabic" w:cs="Simplified Arabic" w:hint="cs"/>
          <w:sz w:val="28"/>
          <w:szCs w:val="28"/>
          <w:rtl/>
        </w:rPr>
        <w:t>الذ</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يشار إليه </w:t>
      </w:r>
      <w:r w:rsidRPr="00103F22">
        <w:rPr>
          <w:rFonts w:ascii="Simplified Arabic" w:eastAsia="Times New Roman" w:hAnsi="Simplified Arabic" w:cs="Simplified Arabic"/>
          <w:sz w:val="28"/>
          <w:szCs w:val="28"/>
          <w:rtl/>
        </w:rPr>
        <w:t xml:space="preserve">قدرة </w:t>
      </w:r>
      <w:r w:rsidRPr="00103F22">
        <w:rPr>
          <w:rFonts w:ascii="Simplified Arabic" w:eastAsia="Times New Roman" w:hAnsi="Simplified Arabic" w:cs="Simplified Arabic" w:hint="cs"/>
          <w:sz w:val="28"/>
          <w:szCs w:val="28"/>
          <w:rtl/>
        </w:rPr>
        <w:t>الآلات</w:t>
      </w:r>
      <w:r w:rsidRPr="00103F22">
        <w:rPr>
          <w:rFonts w:ascii="Simplified Arabic" w:eastAsia="Times New Roman" w:hAnsi="Simplified Arabic" w:cs="Simplified Arabic"/>
          <w:sz w:val="28"/>
          <w:szCs w:val="28"/>
          <w:rtl/>
        </w:rPr>
        <w:t xml:space="preserve"> والحواسيب الرقمي</w:t>
      </w:r>
      <w:r w:rsidRPr="00103F22">
        <w:rPr>
          <w:rFonts w:ascii="Simplified Arabic" w:eastAsia="Times New Roman" w:hAnsi="Simplified Arabic" w:cs="Simplified Arabic" w:hint="cs"/>
          <w:sz w:val="28"/>
          <w:szCs w:val="28"/>
          <w:rtl/>
        </w:rPr>
        <w:t>ة عل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القيام بمهمام معينة تحاك</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وتشابه تلك الت</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تقوم بها الكائنات الذكية </w:t>
      </w:r>
      <w:r w:rsidRPr="00103F22">
        <w:rPr>
          <w:rFonts w:ascii="Simplified Arabic" w:eastAsia="Times New Roman" w:hAnsi="Simplified Arabic" w:cs="Simplified Arabic"/>
          <w:sz w:val="28"/>
          <w:szCs w:val="28"/>
          <w:rtl/>
        </w:rPr>
        <w:t>كالقدرة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التفكير أو التعل</w:t>
      </w:r>
      <w:r w:rsidRPr="00103F22">
        <w:rPr>
          <w:rFonts w:ascii="Simplified Arabic" w:eastAsia="Times New Roman" w:hAnsi="Simplified Arabic" w:cs="Simplified Arabic" w:hint="cs"/>
          <w:sz w:val="28"/>
          <w:szCs w:val="28"/>
          <w:rtl/>
        </w:rPr>
        <w:t>م من التجارب السابقة أو غيرها من العمليات الآخر</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ا</w:t>
      </w:r>
      <w:r w:rsidRPr="00103F22">
        <w:rPr>
          <w:rFonts w:ascii="Simplified Arabic" w:eastAsia="Times New Roman" w:hAnsi="Simplified Arabic" w:cs="Simplified Arabic"/>
          <w:sz w:val="28"/>
          <w:szCs w:val="28"/>
          <w:rtl/>
        </w:rPr>
        <w:t xml:space="preserve">لتي </w:t>
      </w:r>
      <w:r w:rsidRPr="00103F22">
        <w:rPr>
          <w:rFonts w:ascii="Simplified Arabic" w:eastAsia="Times New Roman" w:hAnsi="Simplified Arabic" w:cs="Simplified Arabic" w:hint="cs"/>
          <w:sz w:val="28"/>
          <w:szCs w:val="28"/>
          <w:rtl/>
        </w:rPr>
        <w:t>تتطلب عمليات ذهنية، كما يهدف الذكاء الاصطناع</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إل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الوصول إل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w:t>
      </w:r>
      <w:r w:rsidR="00982628">
        <w:rPr>
          <w:rFonts w:ascii="Simplified Arabic" w:eastAsia="Times New Roman" w:hAnsi="Simplified Arabic" w:cs="Simplified Arabic" w:hint="cs"/>
          <w:sz w:val="28"/>
          <w:szCs w:val="28"/>
          <w:rtl/>
        </w:rPr>
        <w:t>أنظمة</w:t>
      </w:r>
      <w:r w:rsidRPr="00103F22">
        <w:rPr>
          <w:rFonts w:ascii="Simplified Arabic" w:eastAsia="Times New Roman" w:hAnsi="Simplified Arabic" w:cs="Simplified Arabic" w:hint="cs"/>
          <w:sz w:val="28"/>
          <w:szCs w:val="28"/>
          <w:rtl/>
        </w:rPr>
        <w:t xml:space="preserve"> تتمتع بالذكاء وتصرف عل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النحو الذ</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يتصرف به </w:t>
      </w:r>
      <w:r w:rsidRPr="00103F22">
        <w:rPr>
          <w:rFonts w:ascii="Simplified Arabic" w:eastAsia="Times New Roman" w:hAnsi="Simplified Arabic" w:cs="Simplified Arabic"/>
          <w:sz w:val="28"/>
          <w:szCs w:val="28"/>
          <w:rtl/>
        </w:rPr>
        <w:t xml:space="preserve"> البشر </w:t>
      </w:r>
      <w:r w:rsidRPr="00103F22">
        <w:rPr>
          <w:rFonts w:ascii="Simplified Arabic" w:eastAsia="Times New Roman" w:hAnsi="Simplified Arabic" w:cs="Simplified Arabic" w:hint="cs"/>
          <w:sz w:val="28"/>
          <w:szCs w:val="28"/>
          <w:rtl/>
        </w:rPr>
        <w:t>حيث التعلم والفهم</w:t>
      </w:r>
      <w:r w:rsidR="006C097F">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hint="cs"/>
          <w:sz w:val="28"/>
          <w:szCs w:val="28"/>
          <w:rtl/>
        </w:rPr>
        <w:t xml:space="preserve"> بحيث تقدم تلك ال</w:t>
      </w:r>
      <w:r w:rsidR="00982628">
        <w:rPr>
          <w:rFonts w:ascii="Simplified Arabic" w:eastAsia="Times New Roman" w:hAnsi="Simplified Arabic" w:cs="Simplified Arabic" w:hint="cs"/>
          <w:sz w:val="28"/>
          <w:szCs w:val="28"/>
          <w:rtl/>
        </w:rPr>
        <w:t>أنظمة</w:t>
      </w:r>
      <w:r w:rsidRPr="00103F22">
        <w:rPr>
          <w:rFonts w:ascii="Simplified Arabic" w:eastAsia="Times New Roman" w:hAnsi="Simplified Arabic" w:cs="Simplified Arabic" w:hint="cs"/>
          <w:sz w:val="28"/>
          <w:szCs w:val="28"/>
          <w:rtl/>
        </w:rPr>
        <w:t xml:space="preserve"> لمستخدميها خدمات مختلفة من التعليم والإرشاد والتفاعل وما إل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ذلك، وإن ال</w:t>
      </w:r>
      <w:r w:rsidR="00BF652B">
        <w:rPr>
          <w:rFonts w:ascii="Simplified Arabic" w:eastAsia="Times New Roman" w:hAnsi="Simplified Arabic" w:cs="Simplified Arabic" w:hint="cs"/>
          <w:sz w:val="28"/>
          <w:szCs w:val="28"/>
          <w:rtl/>
        </w:rPr>
        <w:t>إدارة</w:t>
      </w:r>
      <w:r w:rsidRPr="00103F22">
        <w:rPr>
          <w:rFonts w:ascii="Simplified Arabic" w:eastAsia="Times New Roman" w:hAnsi="Simplified Arabic" w:cs="Simplified Arabic" w:hint="cs"/>
          <w:sz w:val="28"/>
          <w:szCs w:val="28"/>
          <w:rtl/>
        </w:rPr>
        <w:t xml:space="preserve"> الرقمية ف</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جوهرها </w:t>
      </w:r>
      <w:r w:rsidRPr="00103F22">
        <w:rPr>
          <w:rFonts w:ascii="Simplified Arabic" w:eastAsia="Times New Roman" w:hAnsi="Simplified Arabic" w:cs="Simplified Arabic"/>
          <w:sz w:val="28"/>
          <w:szCs w:val="28"/>
          <w:rtl/>
        </w:rPr>
        <w:t xml:space="preserve">عملية </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المعلومات من خ</w:t>
      </w:r>
      <w:r w:rsidRPr="00103F22">
        <w:rPr>
          <w:rFonts w:ascii="Simplified Arabic" w:eastAsia="Times New Roman" w:hAnsi="Simplified Arabic" w:cs="Simplified Arabic" w:hint="cs"/>
          <w:sz w:val="28"/>
          <w:szCs w:val="28"/>
          <w:rtl/>
        </w:rPr>
        <w:t xml:space="preserve">لال </w:t>
      </w:r>
      <w:r w:rsidRPr="00103F22">
        <w:rPr>
          <w:rFonts w:ascii="Simplified Arabic" w:eastAsia="Times New Roman" w:hAnsi="Simplified Arabic" w:cs="Simplified Arabic"/>
          <w:sz w:val="28"/>
          <w:szCs w:val="28"/>
          <w:rtl/>
        </w:rPr>
        <w:t>تسهي</w:t>
      </w:r>
      <w:r w:rsidRPr="00103F22">
        <w:rPr>
          <w:rFonts w:ascii="Simplified Arabic" w:eastAsia="Times New Roman" w:hAnsi="Simplified Arabic" w:cs="Simplified Arabic" w:hint="cs"/>
          <w:sz w:val="28"/>
          <w:szCs w:val="28"/>
          <w:rtl/>
        </w:rPr>
        <w:t>لات و</w:t>
      </w:r>
      <w:r w:rsidRPr="00103F22">
        <w:rPr>
          <w:rFonts w:ascii="Simplified Arabic" w:eastAsia="Times New Roman" w:hAnsi="Simplified Arabic" w:cs="Simplified Arabic"/>
          <w:sz w:val="28"/>
          <w:szCs w:val="28"/>
          <w:rtl/>
        </w:rPr>
        <w:t>قدرات في التكنولوجيا الحديثة للمعلومات وعل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رأسها تكنولوجيا </w:t>
      </w:r>
      <w:r w:rsidRPr="00103F22">
        <w:rPr>
          <w:rFonts w:ascii="Simplified Arabic" w:eastAsia="Times New Roman" w:hAnsi="Simplified Arabic" w:cs="Simplified Arabic" w:hint="cs"/>
          <w:sz w:val="28"/>
          <w:szCs w:val="28"/>
          <w:rtl/>
        </w:rPr>
        <w:t xml:space="preserve">الأنترنت، </w:t>
      </w:r>
      <w:r w:rsidRPr="00103F22">
        <w:rPr>
          <w:rFonts w:ascii="Simplified Arabic" w:eastAsia="Times New Roman" w:hAnsi="Simplified Arabic" w:cs="Simplified Arabic"/>
          <w:sz w:val="28"/>
          <w:szCs w:val="28"/>
          <w:rtl/>
        </w:rPr>
        <w:t xml:space="preserve"> لذا فإن منظمات </w:t>
      </w:r>
      <w:r w:rsidRPr="00103F22">
        <w:rPr>
          <w:rFonts w:ascii="Simplified Arabic" w:eastAsia="Times New Roman" w:hAnsi="Simplified Arabic" w:cs="Simplified Arabic" w:hint="cs"/>
          <w:sz w:val="28"/>
          <w:szCs w:val="28"/>
          <w:rtl/>
        </w:rPr>
        <w:t>ال</w:t>
      </w:r>
      <w:r w:rsidR="00BF652B">
        <w:rPr>
          <w:rFonts w:ascii="Simplified Arabic" w:eastAsia="Times New Roman" w:hAnsi="Simplified Arabic" w:cs="Simplified Arabic" w:hint="cs"/>
          <w:sz w:val="28"/>
          <w:szCs w:val="28"/>
          <w:rtl/>
        </w:rPr>
        <w:t>أعمال</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 xml:space="preserve">العربية لن تكون في أحسن </w:t>
      </w:r>
      <w:r w:rsidRPr="00103F22">
        <w:rPr>
          <w:rFonts w:ascii="Simplified Arabic" w:eastAsia="Times New Roman" w:hAnsi="Simplified Arabic" w:cs="Simplified Arabic" w:hint="cs"/>
          <w:sz w:val="28"/>
          <w:szCs w:val="28"/>
          <w:rtl/>
        </w:rPr>
        <w:t>الأحوال إلا ال</w:t>
      </w:r>
      <w:r w:rsidRPr="00103F22">
        <w:rPr>
          <w:rFonts w:ascii="Simplified Arabic" w:eastAsia="Times New Roman" w:hAnsi="Simplified Arabic" w:cs="Simplified Arabic"/>
          <w:sz w:val="28"/>
          <w:szCs w:val="28"/>
          <w:rtl/>
        </w:rPr>
        <w:t xml:space="preserve">منظمات المرتبطة بتكنولوجيا المعلومات في جانبها المادي </w:t>
      </w:r>
      <w:r w:rsidRPr="00103F22">
        <w:rPr>
          <w:rFonts w:ascii="Simplified Arabic" w:eastAsia="Times New Roman" w:hAnsi="Simplified Arabic" w:cs="Simplified Arabic" w:hint="cs"/>
          <w:sz w:val="28"/>
          <w:szCs w:val="28"/>
          <w:rtl/>
        </w:rPr>
        <w:t xml:space="preserve">الأجهزة </w:t>
      </w:r>
      <w:r w:rsidRPr="00103F22">
        <w:rPr>
          <w:rFonts w:ascii="Simplified Arabic" w:eastAsia="Times New Roman" w:hAnsi="Simplified Arabic" w:cs="Simplified Arabic"/>
          <w:sz w:val="28"/>
          <w:szCs w:val="28"/>
          <w:rtl/>
        </w:rPr>
        <w:t xml:space="preserve">والمعلوماتي الفكري من </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قواعد البيانات وبرمجيات التطبيق</w:t>
      </w:r>
      <w:r w:rsidR="006C097F">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وكل ذلك في إطار ا</w:t>
      </w:r>
      <w:r w:rsidRPr="00103F22">
        <w:rPr>
          <w:rFonts w:ascii="Simplified Arabic" w:eastAsia="Times New Roman" w:hAnsi="Simplified Arabic" w:cs="Simplified Arabic" w:hint="cs"/>
          <w:sz w:val="28"/>
          <w:szCs w:val="28"/>
          <w:rtl/>
        </w:rPr>
        <w:t>لإ</w:t>
      </w:r>
      <w:r w:rsidRPr="00103F22">
        <w:rPr>
          <w:rFonts w:ascii="Simplified Arabic" w:eastAsia="Times New Roman" w:hAnsi="Simplified Arabic" w:cs="Simplified Arabic"/>
          <w:sz w:val="28"/>
          <w:szCs w:val="28"/>
          <w:rtl/>
        </w:rPr>
        <w:t xml:space="preserve">ستفادة القصور من </w:t>
      </w:r>
      <w:r w:rsidRPr="00103F22">
        <w:rPr>
          <w:rFonts w:ascii="Simplified Arabic" w:eastAsia="Times New Roman" w:hAnsi="Simplified Arabic" w:cs="Simplified Arabic" w:hint="cs"/>
          <w:sz w:val="28"/>
          <w:szCs w:val="28"/>
          <w:rtl/>
        </w:rPr>
        <w:t xml:space="preserve">الاتصالات </w:t>
      </w:r>
      <w:r w:rsidRPr="00103F22">
        <w:rPr>
          <w:rFonts w:ascii="Simplified Arabic" w:eastAsia="Times New Roman" w:hAnsi="Simplified Arabic" w:cs="Simplified Arabic"/>
          <w:sz w:val="28"/>
          <w:szCs w:val="28"/>
          <w:rtl/>
        </w:rPr>
        <w:t>عن بعد، وص</w:t>
      </w:r>
      <w:r w:rsidRPr="00103F22">
        <w:rPr>
          <w:rFonts w:ascii="Simplified Arabic" w:eastAsia="Times New Roman" w:hAnsi="Simplified Arabic" w:cs="Simplified Arabic" w:hint="cs"/>
          <w:sz w:val="28"/>
          <w:szCs w:val="28"/>
          <w:rtl/>
        </w:rPr>
        <w:t xml:space="preserve">لات </w:t>
      </w:r>
      <w:r w:rsidRPr="00103F22">
        <w:rPr>
          <w:rFonts w:ascii="Simplified Arabic" w:eastAsia="Times New Roman" w:hAnsi="Simplified Arabic" w:cs="Simplified Arabic"/>
          <w:sz w:val="28"/>
          <w:szCs w:val="28"/>
          <w:rtl/>
        </w:rPr>
        <w:t>التشبيك الفائق والشبكات الداخلية</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Pr>
        <w:t>(</w:t>
      </w:r>
      <w:r w:rsidRPr="003D4E6B">
        <w:rPr>
          <w:rFonts w:asciiTheme="majorBidi" w:eastAsia="Times New Roman" w:hAnsiTheme="majorBidi" w:cstheme="majorBidi"/>
          <w:sz w:val="28"/>
          <w:szCs w:val="28"/>
        </w:rPr>
        <w:t>Intranets</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 xml:space="preserve">والتي يتم توظيفها لغرض التفاعل بين أفراد </w:t>
      </w:r>
      <w:r w:rsidRPr="00103F22">
        <w:rPr>
          <w:rFonts w:ascii="Simplified Arabic" w:eastAsia="Times New Roman" w:hAnsi="Simplified Arabic" w:cs="Simplified Arabic"/>
          <w:sz w:val="28"/>
          <w:szCs w:val="28"/>
          <w:rtl/>
        </w:rPr>
        <w:lastRenderedPageBreak/>
        <w:t xml:space="preserve">المنظمة، وهذه الشبكة الداخلية </w:t>
      </w:r>
      <w:r w:rsidRPr="00103F22">
        <w:rPr>
          <w:rFonts w:ascii="Simplified Arabic" w:eastAsia="Times New Roman" w:hAnsi="Simplified Arabic" w:cs="Simplified Arabic" w:hint="cs"/>
          <w:sz w:val="28"/>
          <w:szCs w:val="28"/>
          <w:rtl/>
        </w:rPr>
        <w:t>لا</w:t>
      </w:r>
      <w:r w:rsidRPr="00103F22">
        <w:rPr>
          <w:rFonts w:ascii="Simplified Arabic" w:eastAsia="Times New Roman" w:hAnsi="Simplified Arabic" w:cs="Simplified Arabic"/>
          <w:sz w:val="28"/>
          <w:szCs w:val="28"/>
          <w:rtl/>
        </w:rPr>
        <w:t xml:space="preserve"> يمكن دخولها </w:t>
      </w:r>
      <w:r w:rsidRPr="00103F22">
        <w:rPr>
          <w:rFonts w:ascii="Simplified Arabic" w:eastAsia="Times New Roman" w:hAnsi="Simplified Arabic" w:cs="Simplified Arabic" w:hint="cs"/>
          <w:sz w:val="28"/>
          <w:szCs w:val="28"/>
          <w:rtl/>
        </w:rPr>
        <w:t xml:space="preserve">إلا </w:t>
      </w:r>
      <w:r w:rsidRPr="00103F22">
        <w:rPr>
          <w:rFonts w:ascii="Simplified Arabic" w:eastAsia="Times New Roman" w:hAnsi="Simplified Arabic" w:cs="Simplified Arabic"/>
          <w:sz w:val="28"/>
          <w:szCs w:val="28"/>
          <w:rtl/>
        </w:rPr>
        <w:t>للمرخص لهم بما يسهل عملية تبادل المعلومات والتعليمات والبرامج بين أفراد المنظمة، والخارجي</w:t>
      </w:r>
      <w:r w:rsidRPr="00103F22">
        <w:rPr>
          <w:rFonts w:ascii="Simplified Arabic" w:eastAsia="Times New Roman" w:hAnsi="Simplified Arabic" w:cs="Simplified Arabic" w:hint="cs"/>
          <w:sz w:val="28"/>
          <w:szCs w:val="28"/>
          <w:rtl/>
        </w:rPr>
        <w:t xml:space="preserve">ة </w:t>
      </w:r>
      <w:r w:rsidRPr="003D4E6B">
        <w:rPr>
          <w:rFonts w:asciiTheme="majorBidi" w:eastAsia="Times New Roman" w:hAnsiTheme="majorBidi" w:cstheme="majorBidi"/>
          <w:sz w:val="28"/>
          <w:szCs w:val="28"/>
        </w:rPr>
        <w:t>Extranets</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من خ</w:t>
      </w:r>
      <w:r w:rsidRPr="00103F22">
        <w:rPr>
          <w:rFonts w:ascii="Simplified Arabic" w:eastAsia="Times New Roman" w:hAnsi="Simplified Arabic" w:cs="Simplified Arabic" w:hint="cs"/>
          <w:sz w:val="28"/>
          <w:szCs w:val="28"/>
          <w:rtl/>
        </w:rPr>
        <w:t xml:space="preserve">لال </w:t>
      </w:r>
      <w:r w:rsidRPr="00103F22">
        <w:rPr>
          <w:rFonts w:ascii="Simplified Arabic" w:eastAsia="Times New Roman" w:hAnsi="Simplified Arabic" w:cs="Simplified Arabic"/>
          <w:sz w:val="28"/>
          <w:szCs w:val="28"/>
          <w:rtl/>
        </w:rPr>
        <w:t>إشراك بعض ا</w:t>
      </w:r>
      <w:r w:rsidRPr="00103F22">
        <w:rPr>
          <w:rFonts w:ascii="Simplified Arabic" w:eastAsia="Times New Roman" w:hAnsi="Simplified Arabic" w:cs="Simplified Arabic" w:hint="cs"/>
          <w:sz w:val="28"/>
          <w:szCs w:val="28"/>
          <w:rtl/>
        </w:rPr>
        <w:t xml:space="preserve">لأطراف </w:t>
      </w:r>
      <w:r w:rsidRPr="00103F22">
        <w:rPr>
          <w:rFonts w:ascii="Simplified Arabic" w:eastAsia="Times New Roman" w:hAnsi="Simplified Arabic" w:cs="Simplified Arabic"/>
          <w:sz w:val="28"/>
          <w:szCs w:val="28"/>
          <w:rtl/>
        </w:rPr>
        <w:t xml:space="preserve">من ذوي المصلحة مثل الموردين وأحيانا الزبائن بما يسهل </w:t>
      </w:r>
      <w:r w:rsidR="00BF652B">
        <w:rPr>
          <w:rFonts w:ascii="Simplified Arabic" w:eastAsia="Times New Roman" w:hAnsi="Simplified Arabic" w:cs="Simplified Arabic"/>
          <w:sz w:val="28"/>
          <w:szCs w:val="28"/>
          <w:rtl/>
        </w:rPr>
        <w:t>أعمال</w:t>
      </w:r>
      <w:r w:rsidRPr="00103F22">
        <w:rPr>
          <w:rFonts w:ascii="Simplified Arabic" w:eastAsia="Times New Roman" w:hAnsi="Simplified Arabic" w:cs="Simplified Arabic"/>
          <w:sz w:val="28"/>
          <w:szCs w:val="28"/>
          <w:rtl/>
        </w:rPr>
        <w:t xml:space="preserve"> المنظمة وسرعة تبادل المعلومات وا</w:t>
      </w:r>
      <w:r w:rsidRPr="00103F22">
        <w:rPr>
          <w:rFonts w:ascii="Simplified Arabic" w:eastAsia="Times New Roman" w:hAnsi="Simplified Arabic" w:cs="Simplified Arabic" w:hint="cs"/>
          <w:sz w:val="28"/>
          <w:szCs w:val="28"/>
          <w:rtl/>
        </w:rPr>
        <w:t>لإ</w:t>
      </w:r>
      <w:r w:rsidRPr="00103F22">
        <w:rPr>
          <w:rFonts w:ascii="Simplified Arabic" w:eastAsia="Times New Roman" w:hAnsi="Simplified Arabic" w:cs="Simplified Arabic"/>
          <w:sz w:val="28"/>
          <w:szCs w:val="28"/>
          <w:rtl/>
        </w:rPr>
        <w:t>ستجابة لطلبات أصحاب المصلحة</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من</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موردين</w:t>
      </w:r>
      <w:r w:rsidR="006C097F">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المؤسسات المالية</w:t>
      </w:r>
      <w:r w:rsidR="006C097F">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المساهمة في إرضاء ا</w:t>
      </w:r>
      <w:r w:rsidRPr="00103F22">
        <w:rPr>
          <w:rFonts w:ascii="Simplified Arabic" w:eastAsia="Times New Roman" w:hAnsi="Simplified Arabic" w:cs="Simplified Arabic" w:hint="cs"/>
          <w:sz w:val="28"/>
          <w:szCs w:val="28"/>
          <w:rtl/>
        </w:rPr>
        <w:t xml:space="preserve">لأفراد </w:t>
      </w:r>
      <w:r w:rsidRPr="00103F22">
        <w:rPr>
          <w:rFonts w:ascii="Simplified Arabic" w:eastAsia="Times New Roman" w:hAnsi="Simplified Arabic" w:cs="Simplified Arabic"/>
          <w:sz w:val="28"/>
          <w:szCs w:val="28"/>
          <w:rtl/>
        </w:rPr>
        <w:t>العاملين والزبائن</w:t>
      </w:r>
      <w:r w:rsidR="003D4E6B">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 xml:space="preserve">(ورصد والتنبؤ بالتغيرات المحيطة بها في البيئة الداخلية والخارجية ما يمكن المنظمة من فهم االبتكار ومبرراته لكسب اليقظة التنافسية وتحسين </w:t>
      </w:r>
      <w:r w:rsidRPr="00103F22">
        <w:rPr>
          <w:rFonts w:ascii="Simplified Arabic" w:eastAsia="Times New Roman" w:hAnsi="Simplified Arabic" w:cs="Simplified Arabic" w:hint="cs"/>
          <w:sz w:val="28"/>
          <w:szCs w:val="28"/>
          <w:rtl/>
        </w:rPr>
        <w:t>ال</w:t>
      </w:r>
      <w:r w:rsidR="00DA7A8C">
        <w:rPr>
          <w:rFonts w:ascii="Simplified Arabic" w:eastAsia="Times New Roman" w:hAnsi="Simplified Arabic" w:cs="Simplified Arabic" w:hint="cs"/>
          <w:sz w:val="28"/>
          <w:szCs w:val="28"/>
          <w:rtl/>
        </w:rPr>
        <w:t>أداء</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التنافسي)</w:t>
      </w:r>
      <w:r w:rsidRPr="00103F22">
        <w:rPr>
          <w:rFonts w:ascii="Simplified Arabic" w:eastAsia="Times New Roman" w:hAnsi="Simplified Arabic" w:cs="Simplified Arabic" w:hint="cs"/>
          <w:sz w:val="28"/>
          <w:szCs w:val="28"/>
          <w:rtl/>
        </w:rPr>
        <w:t>.</w:t>
      </w:r>
      <w:r w:rsidRPr="003D4E6B">
        <w:rPr>
          <w:rFonts w:ascii="Simplified Arabic" w:eastAsia="Times New Roman" w:hAnsi="Simplified Arabic" w:cs="Simplified Arabic" w:hint="cs"/>
          <w:sz w:val="28"/>
          <w:szCs w:val="28"/>
          <w:vertAlign w:val="superscript"/>
          <w:rtl/>
        </w:rPr>
        <w:t>(</w:t>
      </w:r>
      <w:r w:rsidRPr="003D4E6B">
        <w:rPr>
          <w:rFonts w:ascii="Simplified Arabic" w:eastAsia="Times New Roman" w:hAnsi="Simplified Arabic" w:cs="Simplified Arabic"/>
          <w:sz w:val="28"/>
          <w:szCs w:val="28"/>
          <w:vertAlign w:val="superscript"/>
          <w:rtl/>
        </w:rPr>
        <w:footnoteReference w:id="107"/>
      </w:r>
      <w:r w:rsidRPr="003D4E6B">
        <w:rPr>
          <w:rFonts w:ascii="Simplified Arabic" w:eastAsia="Times New Roman" w:hAnsi="Simplified Arabic" w:cs="Simplified Arabic" w:hint="cs"/>
          <w:sz w:val="28"/>
          <w:szCs w:val="28"/>
          <w:vertAlign w:val="superscript"/>
          <w:rtl/>
        </w:rPr>
        <w:t xml:space="preserve">) </w:t>
      </w:r>
    </w:p>
    <w:p w14:paraId="57322ACB" w14:textId="3EC20598" w:rsidR="00214C00" w:rsidRPr="003D4E6B" w:rsidRDefault="002E4710" w:rsidP="003D4E6B">
      <w:pPr>
        <w:spacing w:before="120" w:after="0" w:line="240" w:lineRule="auto"/>
        <w:ind w:left="360" w:hanging="360"/>
        <w:jc w:val="both"/>
        <w:rPr>
          <w:rFonts w:ascii="Simplified Arabic" w:eastAsia="Times New Roman" w:hAnsi="Simplified Arabic" w:cs="Simplified Arabic"/>
          <w:b/>
          <w:bCs/>
          <w:sz w:val="28"/>
          <w:szCs w:val="28"/>
          <w:rtl/>
        </w:rPr>
      </w:pPr>
      <w:r w:rsidRPr="003D4E6B">
        <w:rPr>
          <w:rFonts w:ascii="Simplified Arabic" w:eastAsia="Calibri" w:hAnsi="Simplified Arabic" w:cs="Simplified Arabic" w:hint="cs"/>
          <w:b/>
          <w:bCs/>
          <w:sz w:val="28"/>
          <w:szCs w:val="28"/>
          <w:rtl/>
        </w:rPr>
        <w:t>2</w:t>
      </w:r>
      <w:r w:rsidR="00087778" w:rsidRPr="003D4E6B">
        <w:rPr>
          <w:rFonts w:ascii="Simplified Arabic" w:eastAsia="Calibri" w:hAnsi="Simplified Arabic" w:cs="Simplified Arabic" w:hint="cs"/>
          <w:b/>
          <w:bCs/>
          <w:sz w:val="28"/>
          <w:szCs w:val="28"/>
          <w:rtl/>
        </w:rPr>
        <w:t>-6-</w:t>
      </w:r>
      <w:r w:rsidRPr="003D4E6B">
        <w:rPr>
          <w:rFonts w:ascii="Simplified Arabic" w:eastAsia="Calibri" w:hAnsi="Simplified Arabic" w:cs="Simplified Arabic" w:hint="cs"/>
          <w:b/>
          <w:bCs/>
          <w:sz w:val="28"/>
          <w:szCs w:val="28"/>
          <w:rtl/>
        </w:rPr>
        <w:t>3</w:t>
      </w:r>
      <w:r w:rsidR="00087778" w:rsidRPr="003D4E6B">
        <w:rPr>
          <w:rFonts w:ascii="Simplified Arabic" w:eastAsia="Calibri" w:hAnsi="Simplified Arabic" w:cs="Simplified Arabic" w:hint="cs"/>
          <w:b/>
          <w:bCs/>
          <w:sz w:val="28"/>
          <w:szCs w:val="28"/>
          <w:rtl/>
        </w:rPr>
        <w:t xml:space="preserve"> </w:t>
      </w:r>
      <w:r w:rsidR="00214C00" w:rsidRPr="003D4E6B">
        <w:rPr>
          <w:rFonts w:ascii="Simplified Arabic" w:eastAsia="Times New Roman" w:hAnsi="Simplified Arabic" w:cs="Simplified Arabic"/>
          <w:b/>
          <w:bCs/>
          <w:sz w:val="28"/>
          <w:szCs w:val="28"/>
          <w:rtl/>
        </w:rPr>
        <w:t>أهمية الذكاء ا</w:t>
      </w:r>
      <w:r w:rsidR="00214C00" w:rsidRPr="003D4E6B">
        <w:rPr>
          <w:rFonts w:ascii="Simplified Arabic" w:eastAsia="Times New Roman" w:hAnsi="Simplified Arabic" w:cs="Simplified Arabic" w:hint="cs"/>
          <w:b/>
          <w:bCs/>
          <w:sz w:val="28"/>
          <w:szCs w:val="28"/>
          <w:rtl/>
        </w:rPr>
        <w:t>لأ</w:t>
      </w:r>
      <w:r w:rsidR="00214C00" w:rsidRPr="003D4E6B">
        <w:rPr>
          <w:rFonts w:ascii="Simplified Arabic" w:eastAsia="Times New Roman" w:hAnsi="Simplified Arabic" w:cs="Simplified Arabic"/>
          <w:b/>
          <w:bCs/>
          <w:sz w:val="28"/>
          <w:szCs w:val="28"/>
          <w:rtl/>
        </w:rPr>
        <w:t>صطناعي</w:t>
      </w:r>
      <w:r w:rsidR="009E3CC8" w:rsidRPr="003D4E6B">
        <w:rPr>
          <w:rFonts w:ascii="Simplified Arabic" w:eastAsia="Calibri" w:hAnsi="Simplified Arabic" w:cs="Simplified Arabic" w:hint="cs"/>
          <w:b/>
          <w:bCs/>
          <w:sz w:val="28"/>
          <w:szCs w:val="28"/>
          <w:vertAlign w:val="superscript"/>
          <w:rtl/>
        </w:rPr>
        <w:t>(</w:t>
      </w:r>
      <w:r w:rsidR="009E3CC8" w:rsidRPr="003D4E6B">
        <w:rPr>
          <w:rFonts w:ascii="Simplified Arabic" w:eastAsia="Calibri" w:hAnsi="Simplified Arabic" w:cs="Simplified Arabic"/>
          <w:b/>
          <w:bCs/>
          <w:sz w:val="28"/>
          <w:szCs w:val="28"/>
          <w:vertAlign w:val="superscript"/>
          <w:rtl/>
        </w:rPr>
        <w:footnoteReference w:id="108"/>
      </w:r>
      <w:r w:rsidR="009E3CC8" w:rsidRPr="003D4E6B">
        <w:rPr>
          <w:rFonts w:ascii="Simplified Arabic" w:eastAsia="Calibri" w:hAnsi="Simplified Arabic" w:cs="Simplified Arabic" w:hint="cs"/>
          <w:b/>
          <w:bCs/>
          <w:sz w:val="28"/>
          <w:szCs w:val="28"/>
          <w:vertAlign w:val="superscript"/>
          <w:rtl/>
        </w:rPr>
        <w:t>)</w:t>
      </w:r>
    </w:p>
    <w:p w14:paraId="3AA087E3" w14:textId="270B9243" w:rsidR="00214C00" w:rsidRPr="00103F22" w:rsidRDefault="00214C00" w:rsidP="003D4E6B">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تعمل تكنولوجيا الذكاء ا</w:t>
      </w:r>
      <w:r w:rsidRPr="00103F22">
        <w:rPr>
          <w:rFonts w:ascii="Simplified Arabic" w:eastAsia="Times New Roman" w:hAnsi="Simplified Arabic" w:cs="Simplified Arabic" w:hint="cs"/>
          <w:sz w:val="28"/>
          <w:szCs w:val="28"/>
          <w:rtl/>
        </w:rPr>
        <w:t>لأ</w:t>
      </w:r>
      <w:r w:rsidRPr="00103F22">
        <w:rPr>
          <w:rFonts w:ascii="Simplified Arabic" w:eastAsia="Times New Roman" w:hAnsi="Simplified Arabic" w:cs="Simplified Arabic"/>
          <w:sz w:val="28"/>
          <w:szCs w:val="28"/>
          <w:rtl/>
        </w:rPr>
        <w:t>صطناعي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تحسين </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tl/>
        </w:rPr>
        <w:t xml:space="preserve"> ا</w:t>
      </w:r>
      <w:r w:rsidRPr="00103F22">
        <w:rPr>
          <w:rFonts w:ascii="Simplified Arabic" w:eastAsia="Times New Roman" w:hAnsi="Simplified Arabic" w:cs="Simplified Arabic" w:hint="cs"/>
          <w:sz w:val="28"/>
          <w:szCs w:val="28"/>
          <w:rtl/>
        </w:rPr>
        <w:t>ل</w:t>
      </w:r>
      <w:r w:rsidRPr="00103F22">
        <w:rPr>
          <w:rFonts w:ascii="Simplified Arabic" w:eastAsia="Times New Roman" w:hAnsi="Simplified Arabic" w:cs="Simplified Arabic"/>
          <w:sz w:val="28"/>
          <w:szCs w:val="28"/>
          <w:rtl/>
        </w:rPr>
        <w:t>مؤسسات وإنتاجيتها عن طريق أتمتة العمليات أو ا</w:t>
      </w:r>
      <w:r w:rsidRPr="00103F22">
        <w:rPr>
          <w:rFonts w:ascii="Simplified Arabic" w:eastAsia="Times New Roman" w:hAnsi="Simplified Arabic" w:cs="Simplified Arabic" w:hint="cs"/>
          <w:sz w:val="28"/>
          <w:szCs w:val="28"/>
          <w:rtl/>
        </w:rPr>
        <w:t>ل</w:t>
      </w:r>
      <w:r w:rsidRPr="00103F22">
        <w:rPr>
          <w:rFonts w:ascii="Simplified Arabic" w:eastAsia="Times New Roman" w:hAnsi="Simplified Arabic" w:cs="Simplified Arabic"/>
          <w:sz w:val="28"/>
          <w:szCs w:val="28"/>
          <w:rtl/>
        </w:rPr>
        <w:t>مهام التي كانت تتطلب القوة البشرية فيما مض</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كما يمكن للذكاء ا</w:t>
      </w:r>
      <w:r w:rsidRPr="00103F22">
        <w:rPr>
          <w:rFonts w:ascii="Simplified Arabic" w:eastAsia="Times New Roman" w:hAnsi="Simplified Arabic" w:cs="Simplified Arabic" w:hint="cs"/>
          <w:sz w:val="28"/>
          <w:szCs w:val="28"/>
          <w:rtl/>
        </w:rPr>
        <w:t>لأ</w:t>
      </w:r>
      <w:r w:rsidRPr="00103F22">
        <w:rPr>
          <w:rFonts w:ascii="Simplified Arabic" w:eastAsia="Times New Roman" w:hAnsi="Simplified Arabic" w:cs="Simplified Arabic"/>
          <w:sz w:val="28"/>
          <w:szCs w:val="28"/>
          <w:rtl/>
        </w:rPr>
        <w:t>صطناعي فهم البيانات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نطاق واسع </w:t>
      </w:r>
      <w:r w:rsidRPr="00103F22">
        <w:rPr>
          <w:rFonts w:ascii="Simplified Arabic" w:eastAsia="Times New Roman" w:hAnsi="Simplified Arabic" w:cs="Simplified Arabic" w:hint="cs"/>
          <w:sz w:val="28"/>
          <w:szCs w:val="28"/>
          <w:rtl/>
        </w:rPr>
        <w:t>لا</w:t>
      </w:r>
      <w:r w:rsidRPr="00103F22">
        <w:rPr>
          <w:rFonts w:ascii="Simplified Arabic" w:eastAsia="Times New Roman" w:hAnsi="Simplified Arabic" w:cs="Simplified Arabic"/>
          <w:sz w:val="28"/>
          <w:szCs w:val="28"/>
          <w:rtl/>
        </w:rPr>
        <w:t xml:space="preserve"> يمكن </w:t>
      </w:r>
      <w:r w:rsidRPr="00103F22">
        <w:rPr>
          <w:rFonts w:ascii="Simplified Arabic" w:eastAsia="Times New Roman" w:hAnsi="Simplified Arabic" w:cs="Simplified Arabic" w:hint="cs"/>
          <w:sz w:val="28"/>
          <w:szCs w:val="28"/>
          <w:rtl/>
        </w:rPr>
        <w:t>لأي</w:t>
      </w:r>
      <w:r w:rsidRPr="00103F22">
        <w:rPr>
          <w:rFonts w:ascii="Simplified Arabic" w:eastAsia="Times New Roman" w:hAnsi="Simplified Arabic" w:cs="Simplified Arabic"/>
          <w:sz w:val="28"/>
          <w:szCs w:val="28"/>
          <w:rtl/>
        </w:rPr>
        <w:t xml:space="preserve"> إنسان تحقيقه</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وهذه القدرة يمكن أن تعود بمزايا كبيرة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hint="cs"/>
          <w:sz w:val="28"/>
          <w:szCs w:val="28"/>
          <w:rtl/>
        </w:rPr>
        <w:t xml:space="preserve"> ال</w:t>
      </w:r>
      <w:r w:rsidR="00BF652B">
        <w:rPr>
          <w:rFonts w:ascii="Simplified Arabic" w:eastAsia="Times New Roman" w:hAnsi="Simplified Arabic" w:cs="Simplified Arabic" w:hint="cs"/>
          <w:sz w:val="28"/>
          <w:szCs w:val="28"/>
          <w:rtl/>
        </w:rPr>
        <w:t>أعمال</w:t>
      </w:r>
      <w:r w:rsidRPr="00103F22">
        <w:rPr>
          <w:rFonts w:ascii="Simplified Arabic" w:eastAsia="Times New Roman" w:hAnsi="Simplified Arabic" w:cs="Simplified Arabic" w:hint="cs"/>
          <w:sz w:val="28"/>
          <w:szCs w:val="28"/>
          <w:rtl/>
        </w:rPr>
        <w:t xml:space="preserve">. </w:t>
      </w:r>
    </w:p>
    <w:p w14:paraId="3B89D6A6" w14:textId="7CAC43C5" w:rsidR="00214C00" w:rsidRPr="00103F22" w:rsidRDefault="00214C00" w:rsidP="00BC3F35">
      <w:pPr>
        <w:spacing w:before="120" w:after="0" w:line="240" w:lineRule="auto"/>
        <w:jc w:val="both"/>
        <w:rPr>
          <w:rFonts w:ascii="Simplified Arabic" w:eastAsia="Times New Roman" w:hAnsi="Simplified Arabic" w:cs="Simplified Arabic"/>
          <w:b/>
          <w:bCs/>
          <w:sz w:val="28"/>
          <w:szCs w:val="28"/>
          <w:rtl/>
        </w:rPr>
      </w:pPr>
      <w:r w:rsidRPr="00103F22">
        <w:rPr>
          <w:rFonts w:ascii="Simplified Arabic" w:eastAsia="Times New Roman" w:hAnsi="Simplified Arabic" w:cs="Simplified Arabic" w:hint="cs"/>
          <w:b/>
          <w:bCs/>
          <w:sz w:val="28"/>
          <w:szCs w:val="28"/>
          <w:rtl/>
        </w:rPr>
        <w:t>و</w:t>
      </w:r>
      <w:r w:rsidRPr="00103F22">
        <w:rPr>
          <w:rFonts w:ascii="Simplified Arabic" w:eastAsia="Times New Roman" w:hAnsi="Simplified Arabic" w:cs="Simplified Arabic"/>
          <w:b/>
          <w:bCs/>
          <w:sz w:val="28"/>
          <w:szCs w:val="28"/>
          <w:rtl/>
        </w:rPr>
        <w:t xml:space="preserve">تتمثل أهمية الذكاء </w:t>
      </w:r>
      <w:r w:rsidRPr="00103F22">
        <w:rPr>
          <w:rFonts w:ascii="Simplified Arabic" w:eastAsia="Times New Roman" w:hAnsi="Simplified Arabic" w:cs="Simplified Arabic" w:hint="cs"/>
          <w:b/>
          <w:bCs/>
          <w:sz w:val="28"/>
          <w:szCs w:val="28"/>
          <w:rtl/>
        </w:rPr>
        <w:t>الاصطناعي</w:t>
      </w:r>
      <w:r w:rsidRPr="00103F22">
        <w:rPr>
          <w:rFonts w:ascii="Simplified Arabic" w:eastAsia="Times New Roman" w:hAnsi="Simplified Arabic" w:cs="Simplified Arabic"/>
          <w:b/>
          <w:bCs/>
          <w:sz w:val="28"/>
          <w:szCs w:val="28"/>
          <w:rtl/>
        </w:rPr>
        <w:t xml:space="preserve"> في التالي</w:t>
      </w:r>
      <w:r w:rsidR="006C097F">
        <w:rPr>
          <w:rFonts w:ascii="Simplified Arabic" w:eastAsia="Times New Roman" w:hAnsi="Simplified Arabic" w:cs="Simplified Arabic" w:hint="cs"/>
          <w:b/>
          <w:bCs/>
          <w:sz w:val="28"/>
          <w:szCs w:val="28"/>
          <w:rtl/>
        </w:rPr>
        <w:t>:-</w:t>
      </w:r>
      <w:r w:rsidRPr="00103F22">
        <w:rPr>
          <w:rFonts w:ascii="Simplified Arabic" w:eastAsia="Times New Roman" w:hAnsi="Simplified Arabic" w:cs="Simplified Arabic" w:hint="cs"/>
          <w:b/>
          <w:bCs/>
          <w:sz w:val="28"/>
          <w:szCs w:val="28"/>
          <w:rtl/>
        </w:rPr>
        <w:t xml:space="preserve"> </w:t>
      </w:r>
    </w:p>
    <w:p w14:paraId="31FC6736" w14:textId="2B4EE934" w:rsidR="00214C00" w:rsidRPr="00103F22" w:rsidRDefault="00214C00" w:rsidP="003D4E6B">
      <w:pPr>
        <w:numPr>
          <w:ilvl w:val="0"/>
          <w:numId w:val="75"/>
        </w:numPr>
        <w:spacing w:before="60" w:after="0" w:line="240" w:lineRule="auto"/>
        <w:ind w:left="357" w:hanging="357"/>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يسهم الذكاء ا</w:t>
      </w:r>
      <w:r w:rsidRPr="00103F22">
        <w:rPr>
          <w:rFonts w:ascii="Simplified Arabic" w:eastAsia="Times New Roman" w:hAnsi="Simplified Arabic" w:cs="Simplified Arabic" w:hint="cs"/>
          <w:sz w:val="28"/>
          <w:szCs w:val="28"/>
          <w:rtl/>
        </w:rPr>
        <w:t>لأ</w:t>
      </w:r>
      <w:r w:rsidRPr="00103F22">
        <w:rPr>
          <w:rFonts w:ascii="Simplified Arabic" w:eastAsia="Times New Roman" w:hAnsi="Simplified Arabic" w:cs="Simplified Arabic"/>
          <w:sz w:val="28"/>
          <w:szCs w:val="28"/>
          <w:rtl/>
        </w:rPr>
        <w:t>صطناعي في ا</w:t>
      </w:r>
      <w:r w:rsidRPr="00103F22">
        <w:rPr>
          <w:rFonts w:ascii="Simplified Arabic" w:eastAsia="Times New Roman" w:hAnsi="Simplified Arabic" w:cs="Simplified Arabic" w:hint="cs"/>
          <w:sz w:val="28"/>
          <w:szCs w:val="28"/>
          <w:rtl/>
        </w:rPr>
        <w:t>ل</w:t>
      </w:r>
      <w:r w:rsidRPr="00103F22">
        <w:rPr>
          <w:rFonts w:ascii="Simplified Arabic" w:eastAsia="Times New Roman" w:hAnsi="Simplified Arabic" w:cs="Simplified Arabic"/>
          <w:sz w:val="28"/>
          <w:szCs w:val="28"/>
          <w:rtl/>
        </w:rPr>
        <w:t>محافظة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الخبرات البشرية ا</w:t>
      </w:r>
      <w:r w:rsidRPr="00103F22">
        <w:rPr>
          <w:rFonts w:ascii="Simplified Arabic" w:eastAsia="Times New Roman" w:hAnsi="Simplified Arabic" w:cs="Simplified Arabic" w:hint="cs"/>
          <w:sz w:val="28"/>
          <w:szCs w:val="28"/>
          <w:rtl/>
        </w:rPr>
        <w:t xml:space="preserve">لمتراكمة </w:t>
      </w:r>
      <w:r w:rsidRPr="00103F22">
        <w:rPr>
          <w:rFonts w:ascii="Simplified Arabic" w:eastAsia="Times New Roman" w:hAnsi="Simplified Arabic" w:cs="Simplified Arabic"/>
          <w:sz w:val="28"/>
          <w:szCs w:val="28"/>
          <w:rtl/>
        </w:rPr>
        <w:t>بنقلها 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w:t>
      </w:r>
      <w:r w:rsidRPr="00103F22">
        <w:rPr>
          <w:rFonts w:ascii="Simplified Arabic" w:eastAsia="Times New Roman" w:hAnsi="Simplified Arabic" w:cs="Simplified Arabic" w:hint="cs"/>
          <w:sz w:val="28"/>
          <w:szCs w:val="28"/>
          <w:rtl/>
        </w:rPr>
        <w:t>الآلات الذكية.</w:t>
      </w:r>
    </w:p>
    <w:p w14:paraId="3B105257" w14:textId="7BA417B2" w:rsidR="00214C00" w:rsidRPr="00103F22" w:rsidRDefault="00214C00" w:rsidP="003D4E6B">
      <w:pPr>
        <w:numPr>
          <w:ilvl w:val="0"/>
          <w:numId w:val="75"/>
        </w:numPr>
        <w:spacing w:before="60" w:after="0" w:line="240" w:lineRule="auto"/>
        <w:ind w:left="357" w:hanging="357"/>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بسبب الذكاء ا</w:t>
      </w:r>
      <w:r w:rsidRPr="00103F22">
        <w:rPr>
          <w:rFonts w:ascii="Simplified Arabic" w:eastAsia="Times New Roman" w:hAnsi="Simplified Arabic" w:cs="Simplified Arabic" w:hint="cs"/>
          <w:sz w:val="28"/>
          <w:szCs w:val="28"/>
          <w:rtl/>
        </w:rPr>
        <w:t>لأ</w:t>
      </w:r>
      <w:r w:rsidRPr="00103F22">
        <w:rPr>
          <w:rFonts w:ascii="Simplified Arabic" w:eastAsia="Times New Roman" w:hAnsi="Simplified Arabic" w:cs="Simplified Arabic"/>
          <w:sz w:val="28"/>
          <w:szCs w:val="28"/>
          <w:rtl/>
        </w:rPr>
        <w:t>صطناعي، يتمكن ا</w:t>
      </w:r>
      <w:r w:rsidRPr="00103F22">
        <w:rPr>
          <w:rFonts w:ascii="Simplified Arabic" w:eastAsia="Times New Roman" w:hAnsi="Simplified Arabic" w:cs="Simplified Arabic" w:hint="cs"/>
          <w:sz w:val="28"/>
          <w:szCs w:val="28"/>
          <w:rtl/>
        </w:rPr>
        <w:t>لإ</w:t>
      </w:r>
      <w:r w:rsidRPr="00103F22">
        <w:rPr>
          <w:rFonts w:ascii="Simplified Arabic" w:eastAsia="Times New Roman" w:hAnsi="Simplified Arabic" w:cs="Simplified Arabic"/>
          <w:sz w:val="28"/>
          <w:szCs w:val="28"/>
          <w:rtl/>
        </w:rPr>
        <w:t>نسان من است</w:t>
      </w:r>
      <w:r w:rsidRPr="00103F22">
        <w:rPr>
          <w:rFonts w:ascii="Simplified Arabic" w:eastAsia="Times New Roman" w:hAnsi="Simplified Arabic" w:cs="Simplified Arabic" w:hint="cs"/>
          <w:sz w:val="28"/>
          <w:szCs w:val="28"/>
          <w:rtl/>
        </w:rPr>
        <w:t xml:space="preserve">خدام </w:t>
      </w:r>
      <w:r w:rsidRPr="00103F22">
        <w:rPr>
          <w:rFonts w:ascii="Simplified Arabic" w:eastAsia="Times New Roman" w:hAnsi="Simplified Arabic" w:cs="Simplified Arabic"/>
          <w:sz w:val="28"/>
          <w:szCs w:val="28"/>
          <w:rtl/>
        </w:rPr>
        <w:t>اللغة ا</w:t>
      </w:r>
      <w:r w:rsidRPr="00103F22">
        <w:rPr>
          <w:rFonts w:ascii="Simplified Arabic" w:eastAsia="Times New Roman" w:hAnsi="Simplified Arabic" w:cs="Simplified Arabic" w:hint="cs"/>
          <w:sz w:val="28"/>
          <w:szCs w:val="28"/>
          <w:rtl/>
        </w:rPr>
        <w:t>لإ</w:t>
      </w:r>
      <w:r w:rsidRPr="00103F22">
        <w:rPr>
          <w:rFonts w:ascii="Simplified Arabic" w:eastAsia="Times New Roman" w:hAnsi="Simplified Arabic" w:cs="Simplified Arabic"/>
          <w:sz w:val="28"/>
          <w:szCs w:val="28"/>
          <w:rtl/>
        </w:rPr>
        <w:t xml:space="preserve">نسانية في التعامل مع آلات عوضا لغات البرمجة الحاسوبية مما يجعل آلات واستخدامها في </w:t>
      </w:r>
      <w:r w:rsidRPr="00103F22">
        <w:rPr>
          <w:rFonts w:ascii="Simplified Arabic" w:eastAsia="Times New Roman" w:hAnsi="Simplified Arabic" w:cs="Simplified Arabic"/>
          <w:sz w:val="28"/>
          <w:szCs w:val="28"/>
          <w:rtl/>
        </w:rPr>
        <w:lastRenderedPageBreak/>
        <w:t>متناول كل شرائح ا</w:t>
      </w:r>
      <w:r w:rsidRPr="00103F22">
        <w:rPr>
          <w:rFonts w:ascii="Simplified Arabic" w:eastAsia="Times New Roman" w:hAnsi="Simplified Arabic" w:cs="Simplified Arabic" w:hint="cs"/>
          <w:sz w:val="28"/>
          <w:szCs w:val="28"/>
          <w:rtl/>
        </w:rPr>
        <w:t>ل</w:t>
      </w:r>
      <w:r w:rsidRPr="00103F22">
        <w:rPr>
          <w:rFonts w:ascii="Simplified Arabic" w:eastAsia="Times New Roman" w:hAnsi="Simplified Arabic" w:cs="Simplified Arabic"/>
          <w:sz w:val="28"/>
          <w:szCs w:val="28"/>
          <w:rtl/>
        </w:rPr>
        <w:t>مجتمع،</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حت</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من ذوي </w:t>
      </w:r>
      <w:r w:rsidRPr="00103F22">
        <w:rPr>
          <w:rFonts w:ascii="Simplified Arabic" w:eastAsia="Times New Roman" w:hAnsi="Simplified Arabic" w:cs="Simplified Arabic" w:hint="cs"/>
          <w:sz w:val="28"/>
          <w:szCs w:val="28"/>
          <w:rtl/>
        </w:rPr>
        <w:t>الاحتياجات</w:t>
      </w:r>
      <w:r w:rsidRPr="00103F22">
        <w:rPr>
          <w:rFonts w:ascii="Simplified Arabic" w:eastAsia="Times New Roman" w:hAnsi="Simplified Arabic" w:cs="Simplified Arabic"/>
          <w:sz w:val="28"/>
          <w:szCs w:val="28"/>
          <w:rtl/>
        </w:rPr>
        <w:t xml:space="preserve"> الخاصة بعد إن كان التعامل مع آلات ا</w:t>
      </w:r>
      <w:r w:rsidRPr="00103F22">
        <w:rPr>
          <w:rFonts w:ascii="Simplified Arabic" w:eastAsia="Times New Roman" w:hAnsi="Simplified Arabic" w:cs="Simplified Arabic" w:hint="cs"/>
          <w:sz w:val="28"/>
          <w:szCs w:val="28"/>
          <w:rtl/>
        </w:rPr>
        <w:t>ل</w:t>
      </w:r>
      <w:r w:rsidRPr="00103F22">
        <w:rPr>
          <w:rFonts w:ascii="Simplified Arabic" w:eastAsia="Times New Roman" w:hAnsi="Simplified Arabic" w:cs="Simplified Arabic"/>
          <w:sz w:val="28"/>
          <w:szCs w:val="28"/>
          <w:rtl/>
        </w:rPr>
        <w:t>متقدمة حكرا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ذوي الخبرات وا</w:t>
      </w:r>
      <w:r w:rsidRPr="00103F22">
        <w:rPr>
          <w:rFonts w:ascii="Simplified Arabic" w:eastAsia="Times New Roman" w:hAnsi="Simplified Arabic" w:cs="Simplified Arabic" w:hint="cs"/>
          <w:sz w:val="28"/>
          <w:szCs w:val="28"/>
          <w:rtl/>
        </w:rPr>
        <w:t>ل</w:t>
      </w:r>
      <w:r w:rsidRPr="00103F22">
        <w:rPr>
          <w:rFonts w:ascii="Simplified Arabic" w:eastAsia="Times New Roman" w:hAnsi="Simplified Arabic" w:cs="Simplified Arabic"/>
          <w:sz w:val="28"/>
          <w:szCs w:val="28"/>
          <w:rtl/>
        </w:rPr>
        <w:t>مختصين في مجال التكنولوجيا والبرمجة</w:t>
      </w:r>
      <w:r w:rsidRPr="00103F22">
        <w:rPr>
          <w:rFonts w:ascii="Simplified Arabic" w:eastAsia="Times New Roman" w:hAnsi="Simplified Arabic" w:cs="Simplified Arabic" w:hint="cs"/>
          <w:sz w:val="28"/>
          <w:szCs w:val="28"/>
          <w:rtl/>
        </w:rPr>
        <w:t>.</w:t>
      </w:r>
    </w:p>
    <w:p w14:paraId="7C33B7A2" w14:textId="103A6A71" w:rsidR="00214C00" w:rsidRPr="00103F22" w:rsidRDefault="00214C00" w:rsidP="003D4E6B">
      <w:pPr>
        <w:numPr>
          <w:ilvl w:val="0"/>
          <w:numId w:val="75"/>
        </w:numPr>
        <w:spacing w:before="60" w:after="0" w:line="240" w:lineRule="auto"/>
        <w:ind w:left="357" w:hanging="357"/>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hint="cs"/>
          <w:sz w:val="28"/>
          <w:szCs w:val="28"/>
          <w:rtl/>
        </w:rPr>
        <w:t xml:space="preserve">الذكاء </w:t>
      </w:r>
      <w:r w:rsidRPr="00103F22">
        <w:rPr>
          <w:rFonts w:ascii="Simplified Arabic" w:eastAsia="Times New Roman" w:hAnsi="Simplified Arabic" w:cs="Simplified Arabic"/>
          <w:sz w:val="28"/>
          <w:szCs w:val="28"/>
          <w:rtl/>
        </w:rPr>
        <w:t>الذكاء ا</w:t>
      </w:r>
      <w:r w:rsidRPr="00103F22">
        <w:rPr>
          <w:rFonts w:ascii="Simplified Arabic" w:eastAsia="Times New Roman" w:hAnsi="Simplified Arabic" w:cs="Simplified Arabic" w:hint="cs"/>
          <w:sz w:val="28"/>
          <w:szCs w:val="28"/>
          <w:rtl/>
        </w:rPr>
        <w:t>لأ</w:t>
      </w:r>
      <w:r w:rsidRPr="00103F22">
        <w:rPr>
          <w:rFonts w:ascii="Simplified Arabic" w:eastAsia="Times New Roman" w:hAnsi="Simplified Arabic" w:cs="Simplified Arabic"/>
          <w:sz w:val="28"/>
          <w:szCs w:val="28"/>
          <w:rtl/>
        </w:rPr>
        <w:t>صطناعي قد يكون أكثر قدرة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البحوث العلمية و</w:t>
      </w:r>
      <w:r w:rsidRPr="00103F22">
        <w:rPr>
          <w:rFonts w:ascii="Simplified Arabic" w:eastAsia="Times New Roman" w:hAnsi="Simplified Arabic" w:cs="Simplified Arabic" w:hint="cs"/>
          <w:sz w:val="28"/>
          <w:szCs w:val="28"/>
          <w:rtl/>
        </w:rPr>
        <w:t>يسهل الوصول إل</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sz w:val="28"/>
          <w:szCs w:val="28"/>
          <w:rtl/>
        </w:rPr>
        <w:t xml:space="preserve"> مزيد من ا</w:t>
      </w:r>
      <w:r w:rsidRPr="00103F22">
        <w:rPr>
          <w:rFonts w:ascii="Simplified Arabic" w:eastAsia="Times New Roman" w:hAnsi="Simplified Arabic" w:cs="Simplified Arabic" w:hint="cs"/>
          <w:sz w:val="28"/>
          <w:szCs w:val="28"/>
          <w:rtl/>
        </w:rPr>
        <w:t>لأ</w:t>
      </w:r>
      <w:r w:rsidRPr="00103F22">
        <w:rPr>
          <w:rFonts w:ascii="Simplified Arabic" w:eastAsia="Times New Roman" w:hAnsi="Simplified Arabic" w:cs="Simplified Arabic"/>
          <w:sz w:val="28"/>
          <w:szCs w:val="28"/>
          <w:rtl/>
        </w:rPr>
        <w:t>كتشافات، وبالتالي في زيادة تسارع النمو والتطور في ا</w:t>
      </w:r>
      <w:r w:rsidRPr="00103F22">
        <w:rPr>
          <w:rFonts w:ascii="Simplified Arabic" w:eastAsia="Times New Roman" w:hAnsi="Simplified Arabic" w:cs="Simplified Arabic" w:hint="cs"/>
          <w:sz w:val="28"/>
          <w:szCs w:val="28"/>
          <w:rtl/>
        </w:rPr>
        <w:t>ل</w:t>
      </w:r>
      <w:r w:rsidRPr="00103F22">
        <w:rPr>
          <w:rFonts w:ascii="Simplified Arabic" w:eastAsia="Times New Roman" w:hAnsi="Simplified Arabic" w:cs="Simplified Arabic"/>
          <w:sz w:val="28"/>
          <w:szCs w:val="28"/>
          <w:rtl/>
        </w:rPr>
        <w:t>ميادين العلمية كاف</w:t>
      </w:r>
      <w:r w:rsidRPr="00103F22">
        <w:rPr>
          <w:rFonts w:ascii="Simplified Arabic" w:eastAsia="Times New Roman" w:hAnsi="Simplified Arabic" w:cs="Simplified Arabic" w:hint="cs"/>
          <w:sz w:val="28"/>
          <w:szCs w:val="28"/>
          <w:rtl/>
        </w:rPr>
        <w:t>ة.</w:t>
      </w:r>
    </w:p>
    <w:p w14:paraId="6718AE7F" w14:textId="07A36933" w:rsidR="00214C00" w:rsidRPr="00103F22" w:rsidRDefault="00214C00" w:rsidP="003D4E6B">
      <w:pPr>
        <w:numPr>
          <w:ilvl w:val="0"/>
          <w:numId w:val="75"/>
        </w:numPr>
        <w:spacing w:before="60" w:after="0" w:line="240" w:lineRule="auto"/>
        <w:ind w:left="357" w:hanging="357"/>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يعود الذكاء ا</w:t>
      </w:r>
      <w:r w:rsidRPr="00103F22">
        <w:rPr>
          <w:rFonts w:ascii="Simplified Arabic" w:eastAsia="Times New Roman" w:hAnsi="Simplified Arabic" w:cs="Simplified Arabic" w:hint="cs"/>
          <w:sz w:val="28"/>
          <w:szCs w:val="28"/>
          <w:rtl/>
        </w:rPr>
        <w:t>لأ</w:t>
      </w:r>
      <w:r w:rsidRPr="00103F22">
        <w:rPr>
          <w:rFonts w:ascii="Simplified Arabic" w:eastAsia="Times New Roman" w:hAnsi="Simplified Arabic" w:cs="Simplified Arabic"/>
          <w:sz w:val="28"/>
          <w:szCs w:val="28"/>
          <w:rtl/>
        </w:rPr>
        <w:t>صطناعي بالنفع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w:t>
      </w:r>
      <w:r w:rsidRPr="00103F22">
        <w:rPr>
          <w:rFonts w:ascii="Simplified Arabic" w:eastAsia="Times New Roman" w:hAnsi="Simplified Arabic" w:cs="Simplified Arabic" w:hint="cs"/>
          <w:sz w:val="28"/>
          <w:szCs w:val="28"/>
          <w:rtl/>
        </w:rPr>
        <w:t>لإ</w:t>
      </w:r>
      <w:r w:rsidRPr="00103F22">
        <w:rPr>
          <w:rFonts w:ascii="Simplified Arabic" w:eastAsia="Times New Roman" w:hAnsi="Simplified Arabic" w:cs="Simplified Arabic"/>
          <w:sz w:val="28"/>
          <w:szCs w:val="28"/>
          <w:rtl/>
        </w:rPr>
        <w:t>نسان في العديد من الجوانب وا</w:t>
      </w:r>
      <w:r w:rsidRPr="00103F22">
        <w:rPr>
          <w:rFonts w:ascii="Simplified Arabic" w:eastAsia="Times New Roman" w:hAnsi="Simplified Arabic" w:cs="Simplified Arabic" w:hint="cs"/>
          <w:sz w:val="28"/>
          <w:szCs w:val="28"/>
          <w:rtl/>
        </w:rPr>
        <w:t>ل</w:t>
      </w:r>
      <w:r w:rsidRPr="00103F22">
        <w:rPr>
          <w:rFonts w:ascii="Simplified Arabic" w:eastAsia="Times New Roman" w:hAnsi="Simplified Arabic" w:cs="Simplified Arabic"/>
          <w:sz w:val="28"/>
          <w:szCs w:val="28"/>
          <w:rtl/>
        </w:rPr>
        <w:t>مجا</w:t>
      </w:r>
      <w:r w:rsidRPr="00103F22">
        <w:rPr>
          <w:rFonts w:ascii="Simplified Arabic" w:eastAsia="Times New Roman" w:hAnsi="Simplified Arabic" w:cs="Simplified Arabic" w:hint="cs"/>
          <w:sz w:val="28"/>
          <w:szCs w:val="28"/>
          <w:rtl/>
        </w:rPr>
        <w:t xml:space="preserve">لات </w:t>
      </w:r>
      <w:r w:rsidRPr="00103F22">
        <w:rPr>
          <w:rFonts w:ascii="Simplified Arabic" w:eastAsia="Times New Roman" w:hAnsi="Simplified Arabic" w:cs="Simplified Arabic"/>
          <w:sz w:val="28"/>
          <w:szCs w:val="28"/>
          <w:rtl/>
        </w:rPr>
        <w:t>من خ</w:t>
      </w:r>
      <w:r w:rsidRPr="00103F22">
        <w:rPr>
          <w:rFonts w:ascii="Simplified Arabic" w:eastAsia="Times New Roman" w:hAnsi="Simplified Arabic" w:cs="Simplified Arabic" w:hint="cs"/>
          <w:sz w:val="28"/>
          <w:szCs w:val="28"/>
          <w:rtl/>
        </w:rPr>
        <w:t xml:space="preserve">لال </w:t>
      </w:r>
      <w:r w:rsidRPr="00103F22">
        <w:rPr>
          <w:rFonts w:ascii="Simplified Arabic" w:eastAsia="Times New Roman" w:hAnsi="Simplified Arabic" w:cs="Simplified Arabic"/>
          <w:sz w:val="28"/>
          <w:szCs w:val="28"/>
          <w:rtl/>
        </w:rPr>
        <w:t xml:space="preserve">قيام الحاسب </w:t>
      </w:r>
      <w:r w:rsidR="00132F03" w:rsidRPr="00103F22">
        <w:rPr>
          <w:rFonts w:ascii="Simplified Arabic" w:eastAsia="Calibri" w:hAnsi="Simplified Arabic" w:cs="Simplified Arabic" w:hint="cs"/>
          <w:sz w:val="28"/>
          <w:szCs w:val="28"/>
          <w:rtl/>
        </w:rPr>
        <w:t>الالكترون</w:t>
      </w:r>
      <w:r w:rsidR="00BF652B">
        <w:rPr>
          <w:rFonts w:ascii="Simplified Arabic" w:eastAsia="Calibri" w:hAnsi="Simplified Arabic" w:cs="Simplified Arabic" w:hint="cs"/>
          <w:sz w:val="28"/>
          <w:szCs w:val="28"/>
          <w:rtl/>
        </w:rPr>
        <w:t>ي</w:t>
      </w:r>
      <w:r w:rsidR="00132F03" w:rsidRPr="00103F22">
        <w:rPr>
          <w:rFonts w:ascii="Simplified Arabic" w:eastAsia="Times New Roman" w:hAnsi="Simplified Arabic" w:cs="Simplified Arabic"/>
          <w:sz w:val="28"/>
          <w:szCs w:val="28"/>
          <w:rtl/>
        </w:rPr>
        <w:t xml:space="preserve"> </w:t>
      </w:r>
      <w:r w:rsidRPr="00103F22">
        <w:rPr>
          <w:rFonts w:ascii="Simplified Arabic" w:eastAsia="Times New Roman" w:hAnsi="Simplified Arabic" w:cs="Simplified Arabic"/>
          <w:sz w:val="28"/>
          <w:szCs w:val="28"/>
          <w:rtl/>
        </w:rPr>
        <w:t>بمحاكاة عمليات الذكاء التي تتم داخل العقل البشري بحيث يصبح لدي الحاسوب ا</w:t>
      </w:r>
      <w:r w:rsidRPr="00103F22">
        <w:rPr>
          <w:rFonts w:ascii="Simplified Arabic" w:eastAsia="Times New Roman" w:hAnsi="Simplified Arabic" w:cs="Simplified Arabic" w:hint="cs"/>
          <w:sz w:val="28"/>
          <w:szCs w:val="28"/>
          <w:rtl/>
        </w:rPr>
        <w:t>ل</w:t>
      </w:r>
      <w:r w:rsidRPr="00103F22">
        <w:rPr>
          <w:rFonts w:ascii="Simplified Arabic" w:eastAsia="Times New Roman" w:hAnsi="Simplified Arabic" w:cs="Simplified Arabic"/>
          <w:sz w:val="28"/>
          <w:szCs w:val="28"/>
          <w:rtl/>
        </w:rPr>
        <w:t>مقدرة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حل ا</w:t>
      </w:r>
      <w:r w:rsidRPr="00103F22">
        <w:rPr>
          <w:rFonts w:ascii="Simplified Arabic" w:eastAsia="Times New Roman" w:hAnsi="Simplified Arabic" w:cs="Simplified Arabic" w:hint="cs"/>
          <w:sz w:val="28"/>
          <w:szCs w:val="28"/>
          <w:rtl/>
        </w:rPr>
        <w:t>لم</w:t>
      </w:r>
      <w:r w:rsidRPr="00103F22">
        <w:rPr>
          <w:rFonts w:ascii="Simplified Arabic" w:eastAsia="Times New Roman" w:hAnsi="Simplified Arabic" w:cs="Simplified Arabic"/>
          <w:sz w:val="28"/>
          <w:szCs w:val="28"/>
          <w:rtl/>
        </w:rPr>
        <w:t>شك</w:t>
      </w:r>
      <w:r w:rsidRPr="00103F22">
        <w:rPr>
          <w:rFonts w:ascii="Simplified Arabic" w:eastAsia="Times New Roman" w:hAnsi="Simplified Arabic" w:cs="Simplified Arabic" w:hint="cs"/>
          <w:sz w:val="28"/>
          <w:szCs w:val="28"/>
          <w:rtl/>
        </w:rPr>
        <w:t>لات الم</w:t>
      </w:r>
      <w:r w:rsidRPr="00103F22">
        <w:rPr>
          <w:rFonts w:ascii="Simplified Arabic" w:eastAsia="Times New Roman" w:hAnsi="Simplified Arabic" w:cs="Simplified Arabic"/>
          <w:sz w:val="28"/>
          <w:szCs w:val="28"/>
          <w:rtl/>
        </w:rPr>
        <w:t>عقدة واتخاذ قرارات سريعة ب</w:t>
      </w:r>
      <w:r w:rsidR="00BF652B">
        <w:rPr>
          <w:rFonts w:ascii="Simplified Arabic" w:eastAsia="Times New Roman" w:hAnsi="Simplified Arabic" w:cs="Simplified Arabic"/>
          <w:sz w:val="28"/>
          <w:szCs w:val="28"/>
          <w:rtl/>
        </w:rPr>
        <w:t>أسلوب</w:t>
      </w:r>
      <w:r w:rsidRPr="00103F22">
        <w:rPr>
          <w:rFonts w:ascii="Simplified Arabic" w:eastAsia="Times New Roman" w:hAnsi="Simplified Arabic" w:cs="Simplified Arabic"/>
          <w:sz w:val="28"/>
          <w:szCs w:val="28"/>
          <w:rtl/>
        </w:rPr>
        <w:t xml:space="preserve"> منطقي وبتفكير</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العقل البشري نفسه</w:t>
      </w:r>
      <w:r w:rsidRPr="00103F22">
        <w:rPr>
          <w:rFonts w:ascii="Simplified Arabic" w:eastAsia="Times New Roman" w:hAnsi="Simplified Arabic" w:cs="Simplified Arabic"/>
          <w:sz w:val="28"/>
          <w:szCs w:val="28"/>
        </w:rPr>
        <w:t>.</w:t>
      </w:r>
      <w:r w:rsidRPr="00103F22">
        <w:rPr>
          <w:rFonts w:ascii="Simplified Arabic" w:eastAsia="Times New Roman" w:hAnsi="Simplified Arabic" w:cs="Simplified Arabic" w:hint="cs"/>
          <w:sz w:val="28"/>
          <w:szCs w:val="28"/>
          <w:rtl/>
        </w:rPr>
        <w:t xml:space="preserve"> </w:t>
      </w:r>
    </w:p>
    <w:p w14:paraId="38EB26AA" w14:textId="388B247D" w:rsidR="00214C00" w:rsidRPr="003D4E6B" w:rsidRDefault="002E4710" w:rsidP="00BC3F35">
      <w:pPr>
        <w:spacing w:before="120" w:after="0" w:line="240" w:lineRule="auto"/>
        <w:jc w:val="both"/>
        <w:rPr>
          <w:rFonts w:ascii="Times New Roman" w:eastAsia="Times New Roman" w:hAnsi="Times New Roman" w:cs="Simplified Arabic"/>
          <w:b/>
          <w:bCs/>
          <w:sz w:val="28"/>
          <w:szCs w:val="28"/>
          <w:rtl/>
        </w:rPr>
      </w:pPr>
      <w:r w:rsidRPr="003D4E6B">
        <w:rPr>
          <w:rFonts w:ascii="Simplified Arabic" w:eastAsia="Calibri" w:hAnsi="Simplified Arabic" w:cs="Simplified Arabic" w:hint="cs"/>
          <w:b/>
          <w:bCs/>
          <w:sz w:val="28"/>
          <w:szCs w:val="28"/>
          <w:rtl/>
        </w:rPr>
        <w:t>2</w:t>
      </w:r>
      <w:r w:rsidR="00087778" w:rsidRPr="003D4E6B">
        <w:rPr>
          <w:rFonts w:ascii="Simplified Arabic" w:eastAsia="Calibri" w:hAnsi="Simplified Arabic" w:cs="Simplified Arabic" w:hint="cs"/>
          <w:b/>
          <w:bCs/>
          <w:sz w:val="28"/>
          <w:szCs w:val="28"/>
          <w:rtl/>
        </w:rPr>
        <w:t>-6-</w:t>
      </w:r>
      <w:r w:rsidRPr="003D4E6B">
        <w:rPr>
          <w:rFonts w:ascii="Simplified Arabic" w:eastAsia="Calibri" w:hAnsi="Simplified Arabic" w:cs="Simplified Arabic" w:hint="cs"/>
          <w:b/>
          <w:bCs/>
          <w:sz w:val="28"/>
          <w:szCs w:val="28"/>
          <w:rtl/>
        </w:rPr>
        <w:t>4</w:t>
      </w:r>
      <w:r w:rsidR="00087778" w:rsidRPr="003D4E6B">
        <w:rPr>
          <w:rFonts w:ascii="Simplified Arabic" w:eastAsia="Calibri" w:hAnsi="Simplified Arabic" w:cs="Simplified Arabic" w:hint="cs"/>
          <w:b/>
          <w:bCs/>
          <w:sz w:val="28"/>
          <w:szCs w:val="28"/>
          <w:rtl/>
        </w:rPr>
        <w:t xml:space="preserve"> </w:t>
      </w:r>
      <w:r w:rsidR="00214C00" w:rsidRPr="003D4E6B">
        <w:rPr>
          <w:rFonts w:ascii="Times New Roman" w:eastAsia="Times New Roman" w:hAnsi="Times New Roman" w:cs="Simplified Arabic"/>
          <w:b/>
          <w:bCs/>
          <w:sz w:val="28"/>
          <w:szCs w:val="28"/>
          <w:rtl/>
        </w:rPr>
        <w:t>مجا</w:t>
      </w:r>
      <w:r w:rsidR="00214C00" w:rsidRPr="003D4E6B">
        <w:rPr>
          <w:rFonts w:ascii="Times New Roman" w:eastAsia="Times New Roman" w:hAnsi="Times New Roman" w:cs="Simplified Arabic" w:hint="cs"/>
          <w:b/>
          <w:bCs/>
          <w:sz w:val="28"/>
          <w:szCs w:val="28"/>
          <w:rtl/>
        </w:rPr>
        <w:t>لات ا</w:t>
      </w:r>
      <w:r w:rsidR="00214C00" w:rsidRPr="003D4E6B">
        <w:rPr>
          <w:rFonts w:ascii="Times New Roman" w:eastAsia="Times New Roman" w:hAnsi="Times New Roman" w:cs="Simplified Arabic"/>
          <w:b/>
          <w:bCs/>
          <w:sz w:val="28"/>
          <w:szCs w:val="28"/>
          <w:rtl/>
        </w:rPr>
        <w:t>لذكاء ا</w:t>
      </w:r>
      <w:r w:rsidR="00214C00" w:rsidRPr="003D4E6B">
        <w:rPr>
          <w:rFonts w:ascii="Times New Roman" w:eastAsia="Times New Roman" w:hAnsi="Times New Roman" w:cs="Simplified Arabic" w:hint="cs"/>
          <w:b/>
          <w:bCs/>
          <w:sz w:val="28"/>
          <w:szCs w:val="28"/>
          <w:rtl/>
        </w:rPr>
        <w:t>لأ</w:t>
      </w:r>
      <w:r w:rsidR="00214C00" w:rsidRPr="003D4E6B">
        <w:rPr>
          <w:rFonts w:ascii="Times New Roman" w:eastAsia="Times New Roman" w:hAnsi="Times New Roman" w:cs="Simplified Arabic"/>
          <w:b/>
          <w:bCs/>
          <w:sz w:val="28"/>
          <w:szCs w:val="28"/>
          <w:rtl/>
        </w:rPr>
        <w:t>صطناعي</w:t>
      </w:r>
    </w:p>
    <w:p w14:paraId="30370A25" w14:textId="55DBD148" w:rsidR="00214C00" w:rsidRPr="00103F22" w:rsidRDefault="00214C00" w:rsidP="00BC3F35">
      <w:pPr>
        <w:spacing w:before="120" w:after="0" w:line="240" w:lineRule="auto"/>
        <w:jc w:val="both"/>
        <w:rPr>
          <w:rFonts w:ascii="Simplified Arabic" w:eastAsia="Times New Roman" w:hAnsi="Simplified Arabic" w:cs="Simplified Arabic"/>
          <w:b/>
          <w:bCs/>
          <w:sz w:val="28"/>
          <w:szCs w:val="28"/>
          <w:rtl/>
        </w:rPr>
      </w:pPr>
      <w:r w:rsidRPr="00103F22">
        <w:rPr>
          <w:rFonts w:ascii="Simplified Arabic" w:eastAsia="Times New Roman" w:hAnsi="Simplified Arabic" w:cs="Simplified Arabic"/>
          <w:b/>
          <w:bCs/>
          <w:sz w:val="28"/>
          <w:szCs w:val="28"/>
          <w:rtl/>
        </w:rPr>
        <w:t xml:space="preserve">تتضمن مجالات الذكاء </w:t>
      </w:r>
      <w:r w:rsidRPr="00103F22">
        <w:rPr>
          <w:rFonts w:ascii="Simplified Arabic" w:eastAsia="Times New Roman" w:hAnsi="Simplified Arabic" w:cs="Simplified Arabic" w:hint="cs"/>
          <w:b/>
          <w:bCs/>
          <w:sz w:val="28"/>
          <w:szCs w:val="28"/>
          <w:rtl/>
        </w:rPr>
        <w:t>الاصطناعي</w:t>
      </w:r>
      <w:r w:rsidRPr="00103F22">
        <w:rPr>
          <w:rFonts w:ascii="Simplified Arabic" w:eastAsia="Times New Roman" w:hAnsi="Simplified Arabic" w:cs="Simplified Arabic"/>
          <w:b/>
          <w:bCs/>
          <w:sz w:val="28"/>
          <w:szCs w:val="28"/>
          <w:rtl/>
        </w:rPr>
        <w:t xml:space="preserve"> ما يلي</w:t>
      </w:r>
      <w:r w:rsidR="006C097F">
        <w:rPr>
          <w:rFonts w:ascii="Simplified Arabic" w:eastAsia="Times New Roman" w:hAnsi="Simplified Arabic" w:cs="Simplified Arabic"/>
          <w:b/>
          <w:bCs/>
          <w:sz w:val="28"/>
          <w:szCs w:val="28"/>
          <w:rtl/>
        </w:rPr>
        <w:t>:-</w:t>
      </w:r>
    </w:p>
    <w:p w14:paraId="4A8D04BC" w14:textId="1AB21959" w:rsidR="00214C00" w:rsidRPr="00103F22" w:rsidRDefault="00214C00" w:rsidP="003D4E6B">
      <w:pPr>
        <w:numPr>
          <w:ilvl w:val="0"/>
          <w:numId w:val="76"/>
        </w:numPr>
        <w:spacing w:after="0" w:line="240" w:lineRule="auto"/>
        <w:ind w:left="453" w:hanging="34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يدخل الذكاء الأصطناعي في جميع المجالات التقنية التي تحتاج 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التفكير المنطقي والمعرفة والتخطيط والإدارك الأفتراض</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القائم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تطبيق النظريات واختيارالحلول الصحيحة. </w:t>
      </w:r>
    </w:p>
    <w:p w14:paraId="1EFB6B3A" w14:textId="77777777" w:rsidR="00214C00" w:rsidRPr="00103F22" w:rsidRDefault="00214C00" w:rsidP="003D4E6B">
      <w:pPr>
        <w:numPr>
          <w:ilvl w:val="0"/>
          <w:numId w:val="76"/>
        </w:numPr>
        <w:spacing w:after="0" w:line="240" w:lineRule="auto"/>
        <w:ind w:left="453" w:hanging="34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من أبرز المجالات التي يتميزفيها برامج وتطبيقات محاكاة الواقع.</w:t>
      </w:r>
    </w:p>
    <w:p w14:paraId="2E4D5C20" w14:textId="77C3AE6A" w:rsidR="00214C00" w:rsidRPr="00103F22" w:rsidRDefault="00214C00" w:rsidP="003D4E6B">
      <w:pPr>
        <w:numPr>
          <w:ilvl w:val="0"/>
          <w:numId w:val="76"/>
        </w:numPr>
        <w:spacing w:after="0" w:line="240" w:lineRule="auto"/>
        <w:ind w:left="453" w:hanging="34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الصناعة من خلال الروبوتات القادرة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tl/>
        </w:rPr>
        <w:t xml:space="preserve"> مهام الجنس البشري.</w:t>
      </w:r>
    </w:p>
    <w:p w14:paraId="68D3F91C" w14:textId="77777777" w:rsidR="00214C00" w:rsidRPr="00103F22" w:rsidRDefault="00214C00" w:rsidP="003D4E6B">
      <w:pPr>
        <w:numPr>
          <w:ilvl w:val="0"/>
          <w:numId w:val="76"/>
        </w:numPr>
        <w:spacing w:after="0" w:line="240" w:lineRule="auto"/>
        <w:ind w:left="453" w:hanging="34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تطوير البرامج والتطبيقات الحاسوبية في مختلف المجالات، ومنها الطب والهندسة والتجارة والاستثمار وغيرها من الوظائف.</w:t>
      </w:r>
    </w:p>
    <w:p w14:paraId="27089DEF" w14:textId="2FEF26CE" w:rsidR="00214C00" w:rsidRPr="00103F22" w:rsidRDefault="00214C00" w:rsidP="003D4E6B">
      <w:pPr>
        <w:numPr>
          <w:ilvl w:val="0"/>
          <w:numId w:val="76"/>
        </w:numPr>
        <w:spacing w:after="0" w:line="240" w:lineRule="auto"/>
        <w:ind w:left="453" w:hanging="34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تطوير المحاكاة المعرفية من خلال اختبار النظريات، والتعرف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الوجوه، وتفعيل الذاكرة، وغيرها من الوظائف.</w:t>
      </w:r>
    </w:p>
    <w:p w14:paraId="109FAFD8" w14:textId="6966A15A" w:rsidR="00214C00" w:rsidRPr="00103F22" w:rsidRDefault="00214C00" w:rsidP="003D4E6B">
      <w:pPr>
        <w:numPr>
          <w:ilvl w:val="0"/>
          <w:numId w:val="76"/>
        </w:numPr>
        <w:spacing w:after="0" w:line="240" w:lineRule="auto"/>
        <w:ind w:left="453" w:hanging="340"/>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hint="cs"/>
          <w:sz w:val="28"/>
          <w:szCs w:val="28"/>
          <w:rtl/>
        </w:rPr>
        <w:t>تطوير المحركا</w:t>
      </w:r>
      <w:r w:rsidRPr="00103F22">
        <w:rPr>
          <w:rFonts w:ascii="Simplified Arabic" w:eastAsia="Times New Roman" w:hAnsi="Simplified Arabic" w:cs="Simplified Arabic" w:hint="eastAsia"/>
          <w:sz w:val="28"/>
          <w:szCs w:val="28"/>
          <w:rtl/>
        </w:rPr>
        <w:t>ت</w:t>
      </w:r>
      <w:r w:rsidR="00950998"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ذات القدرات الذكية، مثل السيارات دون سائق، والطائرات بدون طيار.</w:t>
      </w:r>
    </w:p>
    <w:p w14:paraId="09023C94" w14:textId="77777777" w:rsidR="003D4E6B" w:rsidRDefault="003D4E6B" w:rsidP="00BC3F35">
      <w:pPr>
        <w:spacing w:before="120" w:after="0" w:line="240" w:lineRule="auto"/>
        <w:jc w:val="both"/>
        <w:rPr>
          <w:rFonts w:ascii="Simplified Arabic" w:eastAsia="Calibri" w:hAnsi="Simplified Arabic" w:cs="Simplified Arabic"/>
          <w:b/>
          <w:bCs/>
          <w:sz w:val="28"/>
          <w:szCs w:val="28"/>
          <w:rtl/>
        </w:rPr>
      </w:pPr>
    </w:p>
    <w:p w14:paraId="5929B906" w14:textId="35DAA633" w:rsidR="00214C00" w:rsidRPr="003D4E6B" w:rsidRDefault="002E4710" w:rsidP="003D4E6B">
      <w:pPr>
        <w:spacing w:before="120" w:after="0" w:line="240" w:lineRule="auto"/>
        <w:jc w:val="both"/>
        <w:rPr>
          <w:rFonts w:ascii="Simplified Arabic" w:eastAsia="Times New Roman" w:hAnsi="Simplified Arabic" w:cs="Simplified Arabic"/>
          <w:b/>
          <w:bCs/>
          <w:sz w:val="28"/>
          <w:szCs w:val="28"/>
          <w:rtl/>
        </w:rPr>
      </w:pPr>
      <w:r w:rsidRPr="003D4E6B">
        <w:rPr>
          <w:rFonts w:ascii="Simplified Arabic" w:eastAsia="Calibri" w:hAnsi="Simplified Arabic" w:cs="Simplified Arabic" w:hint="cs"/>
          <w:b/>
          <w:bCs/>
          <w:sz w:val="28"/>
          <w:szCs w:val="28"/>
          <w:rtl/>
        </w:rPr>
        <w:lastRenderedPageBreak/>
        <w:t>2</w:t>
      </w:r>
      <w:r w:rsidR="00087778" w:rsidRPr="003D4E6B">
        <w:rPr>
          <w:rFonts w:ascii="Simplified Arabic" w:eastAsia="Calibri" w:hAnsi="Simplified Arabic" w:cs="Simplified Arabic" w:hint="cs"/>
          <w:b/>
          <w:bCs/>
          <w:sz w:val="28"/>
          <w:szCs w:val="28"/>
          <w:rtl/>
        </w:rPr>
        <w:t>-6-</w:t>
      </w:r>
      <w:r w:rsidRPr="003D4E6B">
        <w:rPr>
          <w:rFonts w:ascii="Simplified Arabic" w:eastAsia="Calibri" w:hAnsi="Simplified Arabic" w:cs="Simplified Arabic" w:hint="cs"/>
          <w:b/>
          <w:bCs/>
          <w:sz w:val="28"/>
          <w:szCs w:val="28"/>
          <w:rtl/>
        </w:rPr>
        <w:t>5</w:t>
      </w:r>
      <w:r w:rsidR="00087778" w:rsidRPr="003D4E6B">
        <w:rPr>
          <w:rFonts w:ascii="Simplified Arabic" w:eastAsia="Calibri" w:hAnsi="Simplified Arabic" w:cs="Simplified Arabic" w:hint="cs"/>
          <w:b/>
          <w:bCs/>
          <w:sz w:val="28"/>
          <w:szCs w:val="28"/>
          <w:rtl/>
        </w:rPr>
        <w:t xml:space="preserve"> </w:t>
      </w:r>
      <w:r w:rsidR="00214C00" w:rsidRPr="003D4E6B">
        <w:rPr>
          <w:rFonts w:ascii="Simplified Arabic" w:eastAsia="Times New Roman" w:hAnsi="Simplified Arabic" w:cs="Simplified Arabic"/>
          <w:b/>
          <w:bCs/>
          <w:sz w:val="28"/>
          <w:szCs w:val="28"/>
          <w:rtl/>
        </w:rPr>
        <w:t>تقنيات الذكاء ا</w:t>
      </w:r>
      <w:r w:rsidR="00214C00" w:rsidRPr="003D4E6B">
        <w:rPr>
          <w:rFonts w:ascii="Simplified Arabic" w:eastAsia="Times New Roman" w:hAnsi="Simplified Arabic" w:cs="Simplified Arabic" w:hint="cs"/>
          <w:b/>
          <w:bCs/>
          <w:sz w:val="28"/>
          <w:szCs w:val="28"/>
          <w:rtl/>
        </w:rPr>
        <w:t>لأ</w:t>
      </w:r>
      <w:r w:rsidR="00214C00" w:rsidRPr="003D4E6B">
        <w:rPr>
          <w:rFonts w:ascii="Simplified Arabic" w:eastAsia="Times New Roman" w:hAnsi="Simplified Arabic" w:cs="Simplified Arabic"/>
          <w:b/>
          <w:bCs/>
          <w:sz w:val="28"/>
          <w:szCs w:val="28"/>
          <w:rtl/>
        </w:rPr>
        <w:t>صطناعي و</w:t>
      </w:r>
      <w:r w:rsidR="00214C00" w:rsidRPr="003D4E6B">
        <w:rPr>
          <w:rFonts w:ascii="Simplified Arabic" w:eastAsia="Times New Roman" w:hAnsi="Simplified Arabic" w:cs="Simplified Arabic" w:hint="cs"/>
          <w:b/>
          <w:bCs/>
          <w:sz w:val="28"/>
          <w:szCs w:val="28"/>
          <w:rtl/>
        </w:rPr>
        <w:t>أ</w:t>
      </w:r>
      <w:r w:rsidR="00214C00" w:rsidRPr="003D4E6B">
        <w:rPr>
          <w:rFonts w:ascii="Simplified Arabic" w:eastAsia="Times New Roman" w:hAnsi="Simplified Arabic" w:cs="Simplified Arabic"/>
          <w:b/>
          <w:bCs/>
          <w:sz w:val="28"/>
          <w:szCs w:val="28"/>
          <w:rtl/>
        </w:rPr>
        <w:t>ثرها في تطور الق</w:t>
      </w:r>
      <w:r w:rsidR="00214C00" w:rsidRPr="003D4E6B">
        <w:rPr>
          <w:rFonts w:ascii="Simplified Arabic" w:eastAsia="Times New Roman" w:hAnsi="Simplified Arabic" w:cs="Simplified Arabic" w:hint="cs"/>
          <w:b/>
          <w:bCs/>
          <w:sz w:val="28"/>
          <w:szCs w:val="28"/>
          <w:rtl/>
        </w:rPr>
        <w:t>رار الإدار</w:t>
      </w:r>
      <w:r w:rsidR="00BF652B" w:rsidRPr="003D4E6B">
        <w:rPr>
          <w:rFonts w:ascii="Simplified Arabic" w:eastAsia="Times New Roman" w:hAnsi="Simplified Arabic" w:cs="Simplified Arabic" w:hint="cs"/>
          <w:b/>
          <w:bCs/>
          <w:sz w:val="28"/>
          <w:szCs w:val="28"/>
          <w:rtl/>
        </w:rPr>
        <w:t>ي</w:t>
      </w:r>
      <w:r w:rsidR="00214C00" w:rsidRPr="003D4E6B">
        <w:rPr>
          <w:rFonts w:ascii="Simplified Arabic" w:eastAsia="Times New Roman" w:hAnsi="Simplified Arabic" w:cs="Simplified Arabic" w:hint="cs"/>
          <w:b/>
          <w:bCs/>
          <w:sz w:val="28"/>
          <w:szCs w:val="28"/>
          <w:rtl/>
        </w:rPr>
        <w:t xml:space="preserve"> </w:t>
      </w:r>
    </w:p>
    <w:p w14:paraId="36DF9AC0" w14:textId="5287C4C8" w:rsidR="003D4E6B" w:rsidRDefault="00214C00" w:rsidP="003D4E6B">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hint="cs"/>
          <w:sz w:val="28"/>
          <w:szCs w:val="28"/>
          <w:rtl/>
        </w:rPr>
        <w:t>إ</w:t>
      </w:r>
      <w:r w:rsidRPr="00103F22">
        <w:rPr>
          <w:rFonts w:ascii="Simplified Arabic" w:eastAsia="Times New Roman" w:hAnsi="Simplified Arabic" w:cs="Simplified Arabic"/>
          <w:sz w:val="28"/>
          <w:szCs w:val="28"/>
          <w:rtl/>
        </w:rPr>
        <w:t>ن التطور الحاصل في تكنو</w:t>
      </w:r>
      <w:r w:rsidRPr="00103F22">
        <w:rPr>
          <w:rFonts w:ascii="Simplified Arabic" w:eastAsia="Times New Roman" w:hAnsi="Simplified Arabic" w:cs="Simplified Arabic" w:hint="cs"/>
          <w:sz w:val="28"/>
          <w:szCs w:val="28"/>
          <w:rtl/>
        </w:rPr>
        <w:t>لو</w:t>
      </w:r>
      <w:r w:rsidRPr="00103F22">
        <w:rPr>
          <w:rFonts w:ascii="Simplified Arabic" w:eastAsia="Times New Roman" w:hAnsi="Simplified Arabic" w:cs="Simplified Arabic"/>
          <w:sz w:val="28"/>
          <w:szCs w:val="28"/>
          <w:rtl/>
        </w:rPr>
        <w:t xml:space="preserve">جيا المعلومات والثورة الصناعية الرابعة كان له تأثيرات في مختلف جوانب </w:t>
      </w:r>
      <w:r w:rsidRPr="00103F22">
        <w:rPr>
          <w:rFonts w:ascii="Simplified Arabic" w:eastAsia="Times New Roman" w:hAnsi="Simplified Arabic" w:cs="Simplified Arabic" w:hint="cs"/>
          <w:sz w:val="28"/>
          <w:szCs w:val="28"/>
          <w:rtl/>
        </w:rPr>
        <w:t>الحياة،</w:t>
      </w:r>
      <w:r w:rsidRPr="00103F22">
        <w:rPr>
          <w:rFonts w:ascii="Simplified Arabic" w:eastAsia="Times New Roman" w:hAnsi="Simplified Arabic" w:cs="Simplified Arabic"/>
          <w:sz w:val="28"/>
          <w:szCs w:val="28"/>
          <w:rtl/>
        </w:rPr>
        <w:t xml:space="preserve"> ولعل </w:t>
      </w:r>
      <w:r w:rsidRPr="00103F22">
        <w:rPr>
          <w:rFonts w:ascii="Simplified Arabic" w:eastAsia="Times New Roman" w:hAnsi="Simplified Arabic" w:cs="Simplified Arabic" w:hint="cs"/>
          <w:sz w:val="28"/>
          <w:szCs w:val="28"/>
          <w:rtl/>
        </w:rPr>
        <w:t>أ</w:t>
      </w:r>
      <w:r w:rsidRPr="00103F22">
        <w:rPr>
          <w:rFonts w:ascii="Simplified Arabic" w:eastAsia="Times New Roman" w:hAnsi="Simplified Arabic" w:cs="Simplified Arabic"/>
          <w:sz w:val="28"/>
          <w:szCs w:val="28"/>
          <w:rtl/>
        </w:rPr>
        <w:t xml:space="preserve">برز هذه التطورات </w:t>
      </w:r>
      <w:r w:rsidRPr="00103F22">
        <w:rPr>
          <w:rFonts w:ascii="Simplified Arabic" w:eastAsia="Times New Roman" w:hAnsi="Simplified Arabic" w:cs="Simplified Arabic" w:hint="cs"/>
          <w:sz w:val="28"/>
          <w:szCs w:val="28"/>
          <w:rtl/>
        </w:rPr>
        <w:t>إ</w:t>
      </w:r>
      <w:r w:rsidRPr="00103F22">
        <w:rPr>
          <w:rFonts w:ascii="Simplified Arabic" w:eastAsia="Times New Roman" w:hAnsi="Simplified Arabic" w:cs="Simplified Arabic"/>
          <w:sz w:val="28"/>
          <w:szCs w:val="28"/>
          <w:rtl/>
        </w:rPr>
        <w:t>ستخدام قواعد البيانات والتعامل مع شبكة ا</w:t>
      </w:r>
      <w:r w:rsidRPr="00103F22">
        <w:rPr>
          <w:rFonts w:ascii="Simplified Arabic" w:eastAsia="Times New Roman" w:hAnsi="Simplified Arabic" w:cs="Simplified Arabic" w:hint="cs"/>
          <w:sz w:val="28"/>
          <w:szCs w:val="28"/>
          <w:rtl/>
        </w:rPr>
        <w:t>لأ</w:t>
      </w:r>
      <w:r w:rsidRPr="00103F22">
        <w:rPr>
          <w:rFonts w:ascii="Simplified Arabic" w:eastAsia="Times New Roman" w:hAnsi="Simplified Arabic" w:cs="Simplified Arabic"/>
          <w:sz w:val="28"/>
          <w:szCs w:val="28"/>
          <w:rtl/>
        </w:rPr>
        <w:t xml:space="preserve">نترنت والتوجه نحو </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التكن</w:t>
      </w:r>
      <w:r w:rsidRPr="00103F22">
        <w:rPr>
          <w:rFonts w:ascii="Simplified Arabic" w:eastAsia="Times New Roman" w:hAnsi="Simplified Arabic" w:cs="Simplified Arabic" w:hint="cs"/>
          <w:sz w:val="28"/>
          <w:szCs w:val="28"/>
          <w:rtl/>
        </w:rPr>
        <w:t xml:space="preserve">ولوجيا الحديثة، </w:t>
      </w:r>
      <w:r w:rsidRPr="00103F22">
        <w:rPr>
          <w:rFonts w:ascii="Simplified Arabic" w:eastAsia="Times New Roman" w:hAnsi="Simplified Arabic" w:cs="Simplified Arabic"/>
          <w:sz w:val="28"/>
          <w:szCs w:val="28"/>
          <w:rtl/>
        </w:rPr>
        <w:t xml:space="preserve">ومن ثم سيؤثر ذلك في </w:t>
      </w:r>
      <w:r w:rsidRPr="00103F22">
        <w:rPr>
          <w:rFonts w:ascii="Simplified Arabic" w:eastAsia="Times New Roman" w:hAnsi="Simplified Arabic" w:cs="Simplified Arabic" w:hint="cs"/>
          <w:sz w:val="28"/>
          <w:szCs w:val="28"/>
          <w:rtl/>
        </w:rPr>
        <w:t>آليه إ</w:t>
      </w:r>
      <w:r w:rsidRPr="00103F22">
        <w:rPr>
          <w:rFonts w:ascii="Simplified Arabic" w:eastAsia="Times New Roman" w:hAnsi="Simplified Arabic" w:cs="Simplified Arabic"/>
          <w:sz w:val="28"/>
          <w:szCs w:val="28"/>
          <w:rtl/>
        </w:rPr>
        <w:t>صدار القرارات ا</w:t>
      </w:r>
      <w:r w:rsidRPr="00103F22">
        <w:rPr>
          <w:rFonts w:ascii="Simplified Arabic" w:eastAsia="Times New Roman" w:hAnsi="Simplified Arabic" w:cs="Simplified Arabic" w:hint="cs"/>
          <w:sz w:val="28"/>
          <w:szCs w:val="28"/>
          <w:rtl/>
        </w:rPr>
        <w:t>لإدارية ا</w:t>
      </w:r>
      <w:r w:rsidRPr="00103F22">
        <w:rPr>
          <w:rFonts w:ascii="Simplified Arabic" w:eastAsia="Times New Roman" w:hAnsi="Simplified Arabic" w:cs="Simplified Arabic"/>
          <w:sz w:val="28"/>
          <w:szCs w:val="28"/>
          <w:rtl/>
        </w:rPr>
        <w:t>لخاصة بالموظف العام</w:t>
      </w:r>
      <w:r w:rsidRPr="00103F22">
        <w:rPr>
          <w:rFonts w:ascii="Simplified Arabic" w:eastAsia="Times New Roman" w:hAnsi="Simplified Arabic" w:cs="Simplified Arabic" w:hint="cs"/>
          <w:sz w:val="28"/>
          <w:szCs w:val="28"/>
          <w:rtl/>
        </w:rPr>
        <w:t>.</w:t>
      </w:r>
    </w:p>
    <w:p w14:paraId="2DEF8CF2" w14:textId="77777777" w:rsidR="003D4E6B" w:rsidRDefault="00214C00" w:rsidP="003D4E6B">
      <w:pPr>
        <w:spacing w:before="120" w:after="0" w:line="240" w:lineRule="auto"/>
        <w:ind w:firstLine="720"/>
        <w:jc w:val="both"/>
        <w:rPr>
          <w:rFonts w:ascii="Simplified Arabic" w:eastAsia="Times New Roman" w:hAnsi="Simplified Arabic" w:cs="Simplified Arabic"/>
          <w:sz w:val="28"/>
          <w:szCs w:val="28"/>
          <w:rtl/>
        </w:rPr>
      </w:pPr>
      <w:r w:rsidRPr="003D4E6B">
        <w:rPr>
          <w:rFonts w:ascii="Simplified Arabic" w:eastAsia="Times New Roman" w:hAnsi="Simplified Arabic" w:cs="Simplified Arabic"/>
          <w:sz w:val="28"/>
          <w:szCs w:val="28"/>
          <w:rtl/>
        </w:rPr>
        <w:t>إذ يعد الق</w:t>
      </w:r>
      <w:r w:rsidRPr="003D4E6B">
        <w:rPr>
          <w:rFonts w:ascii="Simplified Arabic" w:eastAsia="Times New Roman" w:hAnsi="Simplified Arabic" w:cs="Simplified Arabic" w:hint="cs"/>
          <w:sz w:val="28"/>
          <w:szCs w:val="28"/>
          <w:rtl/>
        </w:rPr>
        <w:t>رار الإدار</w:t>
      </w:r>
      <w:r w:rsidR="00BF652B" w:rsidRPr="003D4E6B">
        <w:rPr>
          <w:rFonts w:ascii="Simplified Arabic" w:eastAsia="Times New Roman" w:hAnsi="Simplified Arabic" w:cs="Simplified Arabic" w:hint="cs"/>
          <w:sz w:val="28"/>
          <w:szCs w:val="28"/>
          <w:rtl/>
        </w:rPr>
        <w:t>ي</w:t>
      </w:r>
      <w:r w:rsidRPr="003D4E6B">
        <w:rPr>
          <w:rFonts w:ascii="Simplified Arabic" w:eastAsia="Times New Roman" w:hAnsi="Simplified Arabic" w:cs="Simplified Arabic" w:hint="cs"/>
          <w:sz w:val="28"/>
          <w:szCs w:val="28"/>
          <w:rtl/>
        </w:rPr>
        <w:t xml:space="preserve"> الألكترون</w:t>
      </w:r>
      <w:r w:rsidR="00BF652B" w:rsidRPr="003D4E6B">
        <w:rPr>
          <w:rFonts w:ascii="Simplified Arabic" w:eastAsia="Times New Roman" w:hAnsi="Simplified Arabic" w:cs="Simplified Arabic" w:hint="cs"/>
          <w:sz w:val="28"/>
          <w:szCs w:val="28"/>
          <w:rtl/>
        </w:rPr>
        <w:t>ي</w:t>
      </w:r>
      <w:r w:rsidRPr="003D4E6B">
        <w:rPr>
          <w:rFonts w:ascii="Simplified Arabic" w:eastAsia="Times New Roman" w:hAnsi="Simplified Arabic" w:cs="Simplified Arabic" w:hint="cs"/>
          <w:sz w:val="28"/>
          <w:szCs w:val="28"/>
          <w:rtl/>
        </w:rPr>
        <w:t xml:space="preserve"> أ</w:t>
      </w:r>
      <w:r w:rsidRPr="003D4E6B">
        <w:rPr>
          <w:rFonts w:ascii="Simplified Arabic" w:eastAsia="Times New Roman" w:hAnsi="Simplified Arabic" w:cs="Simplified Arabic"/>
          <w:sz w:val="28"/>
          <w:szCs w:val="28"/>
          <w:rtl/>
        </w:rPr>
        <w:t>حد مظاهر تقنيات المعلومات</w:t>
      </w:r>
      <w:r w:rsidR="006C097F" w:rsidRPr="003D4E6B">
        <w:rPr>
          <w:rFonts w:ascii="Simplified Arabic" w:eastAsia="Times New Roman" w:hAnsi="Simplified Arabic" w:cs="Simplified Arabic" w:hint="cs"/>
          <w:sz w:val="28"/>
          <w:szCs w:val="28"/>
          <w:rtl/>
        </w:rPr>
        <w:t>،</w:t>
      </w:r>
      <w:r w:rsidRPr="003D4E6B">
        <w:rPr>
          <w:rFonts w:ascii="Simplified Arabic" w:eastAsia="Times New Roman" w:hAnsi="Simplified Arabic" w:cs="Simplified Arabic" w:hint="cs"/>
          <w:sz w:val="28"/>
          <w:szCs w:val="28"/>
          <w:rtl/>
        </w:rPr>
        <w:t xml:space="preserve"> </w:t>
      </w:r>
      <w:r w:rsidRPr="003D4E6B">
        <w:rPr>
          <w:rFonts w:ascii="Simplified Arabic" w:eastAsia="Times New Roman" w:hAnsi="Simplified Arabic" w:cs="Simplified Arabic"/>
          <w:sz w:val="28"/>
          <w:szCs w:val="28"/>
          <w:rtl/>
        </w:rPr>
        <w:t xml:space="preserve">ومن </w:t>
      </w:r>
      <w:r w:rsidRPr="003D4E6B">
        <w:rPr>
          <w:rFonts w:ascii="Simplified Arabic" w:eastAsia="Times New Roman" w:hAnsi="Simplified Arabic" w:cs="Simplified Arabic" w:hint="cs"/>
          <w:sz w:val="28"/>
          <w:szCs w:val="28"/>
          <w:rtl/>
        </w:rPr>
        <w:t>أ</w:t>
      </w:r>
      <w:r w:rsidRPr="003D4E6B">
        <w:rPr>
          <w:rFonts w:ascii="Simplified Arabic" w:eastAsia="Times New Roman" w:hAnsi="Simplified Arabic" w:cs="Simplified Arabic"/>
          <w:sz w:val="28"/>
          <w:szCs w:val="28"/>
          <w:rtl/>
        </w:rPr>
        <w:t>هم الوسائل و</w:t>
      </w:r>
      <w:r w:rsidRPr="003D4E6B">
        <w:rPr>
          <w:rFonts w:ascii="Simplified Arabic" w:eastAsia="Times New Roman" w:hAnsi="Simplified Arabic" w:cs="Simplified Arabic" w:hint="cs"/>
          <w:sz w:val="28"/>
          <w:szCs w:val="28"/>
          <w:rtl/>
        </w:rPr>
        <w:t xml:space="preserve">الأدوات </w:t>
      </w:r>
      <w:r w:rsidRPr="003D4E6B">
        <w:rPr>
          <w:rFonts w:ascii="Simplified Arabic" w:eastAsia="Times New Roman" w:hAnsi="Simplified Arabic" w:cs="Simplified Arabic"/>
          <w:sz w:val="28"/>
          <w:szCs w:val="28"/>
          <w:rtl/>
        </w:rPr>
        <w:t xml:space="preserve">القانونية التي تستعملها </w:t>
      </w:r>
      <w:r w:rsidRPr="003D4E6B">
        <w:rPr>
          <w:rFonts w:ascii="Simplified Arabic" w:eastAsia="Times New Roman" w:hAnsi="Simplified Arabic" w:cs="Simplified Arabic" w:hint="cs"/>
          <w:sz w:val="28"/>
          <w:szCs w:val="28"/>
          <w:rtl/>
        </w:rPr>
        <w:t>ال</w:t>
      </w:r>
      <w:r w:rsidR="00BF652B" w:rsidRPr="003D4E6B">
        <w:rPr>
          <w:rFonts w:ascii="Simplified Arabic" w:eastAsia="Times New Roman" w:hAnsi="Simplified Arabic" w:cs="Simplified Arabic" w:hint="cs"/>
          <w:sz w:val="28"/>
          <w:szCs w:val="28"/>
          <w:rtl/>
        </w:rPr>
        <w:t>إدارة</w:t>
      </w:r>
      <w:r w:rsidRPr="003D4E6B">
        <w:rPr>
          <w:rFonts w:ascii="Simplified Arabic" w:eastAsia="Times New Roman" w:hAnsi="Simplified Arabic" w:cs="Simplified Arabic" w:hint="cs"/>
          <w:sz w:val="28"/>
          <w:szCs w:val="28"/>
          <w:rtl/>
        </w:rPr>
        <w:t xml:space="preserve"> </w:t>
      </w:r>
      <w:r w:rsidRPr="003D4E6B">
        <w:rPr>
          <w:rFonts w:ascii="Simplified Arabic" w:eastAsia="Times New Roman" w:hAnsi="Simplified Arabic" w:cs="Simplified Arabic"/>
          <w:sz w:val="28"/>
          <w:szCs w:val="28"/>
          <w:rtl/>
        </w:rPr>
        <w:t xml:space="preserve">لممارسة </w:t>
      </w:r>
      <w:r w:rsidRPr="003D4E6B">
        <w:rPr>
          <w:rFonts w:ascii="Simplified Arabic" w:eastAsia="Times New Roman" w:hAnsi="Simplified Arabic" w:cs="Simplified Arabic" w:hint="cs"/>
          <w:sz w:val="28"/>
          <w:szCs w:val="28"/>
          <w:rtl/>
        </w:rPr>
        <w:t>ال</w:t>
      </w:r>
      <w:r w:rsidR="00BF652B" w:rsidRPr="003D4E6B">
        <w:rPr>
          <w:rFonts w:ascii="Simplified Arabic" w:eastAsia="Times New Roman" w:hAnsi="Simplified Arabic" w:cs="Simplified Arabic" w:hint="cs"/>
          <w:sz w:val="28"/>
          <w:szCs w:val="28"/>
          <w:rtl/>
        </w:rPr>
        <w:t>أعمال</w:t>
      </w:r>
      <w:r w:rsidRPr="003D4E6B">
        <w:rPr>
          <w:rFonts w:ascii="Simplified Arabic" w:eastAsia="Times New Roman" w:hAnsi="Simplified Arabic" w:cs="Simplified Arabic" w:hint="cs"/>
          <w:sz w:val="28"/>
          <w:szCs w:val="28"/>
          <w:rtl/>
        </w:rPr>
        <w:t xml:space="preserve"> </w:t>
      </w:r>
      <w:r w:rsidRPr="003D4E6B">
        <w:rPr>
          <w:rFonts w:ascii="Simplified Arabic" w:eastAsia="Times New Roman" w:hAnsi="Simplified Arabic" w:cs="Simplified Arabic"/>
          <w:sz w:val="28"/>
          <w:szCs w:val="28"/>
          <w:rtl/>
        </w:rPr>
        <w:t>المناطة بها ولسان حال ا</w:t>
      </w:r>
      <w:r w:rsidRPr="003D4E6B">
        <w:rPr>
          <w:rFonts w:ascii="Simplified Arabic" w:eastAsia="Times New Roman" w:hAnsi="Simplified Arabic" w:cs="Simplified Arabic" w:hint="cs"/>
          <w:sz w:val="28"/>
          <w:szCs w:val="28"/>
          <w:rtl/>
        </w:rPr>
        <w:t>ل</w:t>
      </w:r>
      <w:r w:rsidR="00BF652B" w:rsidRPr="003D4E6B">
        <w:rPr>
          <w:rFonts w:ascii="Simplified Arabic" w:eastAsia="Times New Roman" w:hAnsi="Simplified Arabic" w:cs="Simplified Arabic" w:hint="cs"/>
          <w:sz w:val="28"/>
          <w:szCs w:val="28"/>
          <w:rtl/>
        </w:rPr>
        <w:t>إدارة</w:t>
      </w:r>
      <w:r w:rsidRPr="003D4E6B">
        <w:rPr>
          <w:rFonts w:ascii="Simplified Arabic" w:eastAsia="Times New Roman" w:hAnsi="Simplified Arabic" w:cs="Simplified Arabic" w:hint="cs"/>
          <w:sz w:val="28"/>
          <w:szCs w:val="28"/>
          <w:rtl/>
        </w:rPr>
        <w:t xml:space="preserve"> </w:t>
      </w:r>
      <w:r w:rsidRPr="003D4E6B">
        <w:rPr>
          <w:rFonts w:ascii="Simplified Arabic" w:eastAsia="Times New Roman" w:hAnsi="Simplified Arabic" w:cs="Simplified Arabic"/>
          <w:sz w:val="28"/>
          <w:szCs w:val="28"/>
          <w:rtl/>
        </w:rPr>
        <w:t xml:space="preserve">والمعبر عن </w:t>
      </w:r>
      <w:r w:rsidRPr="003D4E6B">
        <w:rPr>
          <w:rFonts w:ascii="Simplified Arabic" w:eastAsia="Times New Roman" w:hAnsi="Simplified Arabic" w:cs="Simplified Arabic" w:hint="cs"/>
          <w:sz w:val="28"/>
          <w:szCs w:val="28"/>
          <w:rtl/>
        </w:rPr>
        <w:t>إ</w:t>
      </w:r>
      <w:r w:rsidRPr="003D4E6B">
        <w:rPr>
          <w:rFonts w:ascii="Simplified Arabic" w:eastAsia="Times New Roman" w:hAnsi="Simplified Arabic" w:cs="Simplified Arabic"/>
          <w:sz w:val="28"/>
          <w:szCs w:val="28"/>
          <w:rtl/>
        </w:rPr>
        <w:t>رادتها التي من خ</w:t>
      </w:r>
      <w:r w:rsidRPr="003D4E6B">
        <w:rPr>
          <w:rFonts w:ascii="Simplified Arabic" w:eastAsia="Times New Roman" w:hAnsi="Simplified Arabic" w:cs="Simplified Arabic" w:hint="cs"/>
          <w:sz w:val="28"/>
          <w:szCs w:val="28"/>
          <w:rtl/>
        </w:rPr>
        <w:t xml:space="preserve">لالها </w:t>
      </w:r>
      <w:r w:rsidRPr="003D4E6B">
        <w:rPr>
          <w:rFonts w:ascii="Simplified Arabic" w:eastAsia="Times New Roman" w:hAnsi="Simplified Arabic" w:cs="Simplified Arabic"/>
          <w:sz w:val="28"/>
          <w:szCs w:val="28"/>
          <w:rtl/>
        </w:rPr>
        <w:t xml:space="preserve"> تهدف </w:t>
      </w:r>
      <w:r w:rsidRPr="003D4E6B">
        <w:rPr>
          <w:rFonts w:ascii="Simplified Arabic" w:eastAsia="Times New Roman" w:hAnsi="Simplified Arabic" w:cs="Simplified Arabic" w:hint="cs"/>
          <w:sz w:val="28"/>
          <w:szCs w:val="28"/>
          <w:rtl/>
        </w:rPr>
        <w:t>إ</w:t>
      </w:r>
      <w:r w:rsidRPr="003D4E6B">
        <w:rPr>
          <w:rFonts w:ascii="Simplified Arabic" w:eastAsia="Times New Roman" w:hAnsi="Simplified Arabic" w:cs="Simplified Arabic"/>
          <w:sz w:val="28"/>
          <w:szCs w:val="28"/>
          <w:rtl/>
        </w:rPr>
        <w:t>ل</w:t>
      </w:r>
      <w:r w:rsidR="00BF652B" w:rsidRPr="003D4E6B">
        <w:rPr>
          <w:rFonts w:ascii="Simplified Arabic" w:eastAsia="Times New Roman" w:hAnsi="Simplified Arabic" w:cs="Simplified Arabic"/>
          <w:sz w:val="28"/>
          <w:szCs w:val="28"/>
          <w:rtl/>
        </w:rPr>
        <w:t>ي</w:t>
      </w:r>
      <w:r w:rsidRPr="003D4E6B">
        <w:rPr>
          <w:rFonts w:ascii="Simplified Arabic" w:eastAsia="Times New Roman" w:hAnsi="Simplified Arabic" w:cs="Simplified Arabic"/>
          <w:sz w:val="28"/>
          <w:szCs w:val="28"/>
          <w:rtl/>
        </w:rPr>
        <w:t xml:space="preserve"> تحقيق الصالح العام</w:t>
      </w:r>
      <w:r w:rsidR="006C097F" w:rsidRPr="003D4E6B">
        <w:rPr>
          <w:rFonts w:ascii="Simplified Arabic" w:eastAsia="Times New Roman" w:hAnsi="Simplified Arabic" w:cs="Simplified Arabic"/>
          <w:sz w:val="28"/>
          <w:szCs w:val="28"/>
          <w:rtl/>
        </w:rPr>
        <w:t>،</w:t>
      </w:r>
      <w:r w:rsidRPr="003D4E6B">
        <w:rPr>
          <w:rFonts w:ascii="Simplified Arabic" w:eastAsia="Times New Roman" w:hAnsi="Simplified Arabic" w:cs="Simplified Arabic"/>
          <w:sz w:val="28"/>
          <w:szCs w:val="28"/>
          <w:rtl/>
        </w:rPr>
        <w:t xml:space="preserve"> </w:t>
      </w:r>
      <w:r w:rsidRPr="003D4E6B">
        <w:rPr>
          <w:rFonts w:ascii="Simplified Arabic" w:eastAsia="Times New Roman" w:hAnsi="Simplified Arabic" w:cs="Simplified Arabic" w:hint="cs"/>
          <w:sz w:val="28"/>
          <w:szCs w:val="28"/>
          <w:rtl/>
        </w:rPr>
        <w:t xml:space="preserve">وأهم الأمور </w:t>
      </w:r>
      <w:r w:rsidRPr="003D4E6B">
        <w:rPr>
          <w:rFonts w:ascii="Simplified Arabic" w:eastAsia="Times New Roman" w:hAnsi="Simplified Arabic" w:cs="Simplified Arabic"/>
          <w:sz w:val="28"/>
          <w:szCs w:val="28"/>
          <w:rtl/>
        </w:rPr>
        <w:t xml:space="preserve">الواجب توفرها في القرارات </w:t>
      </w:r>
      <w:r w:rsidRPr="003D4E6B">
        <w:rPr>
          <w:rFonts w:ascii="Simplified Arabic" w:eastAsia="Times New Roman" w:hAnsi="Simplified Arabic" w:cs="Simplified Arabic" w:hint="cs"/>
          <w:sz w:val="28"/>
          <w:szCs w:val="28"/>
          <w:rtl/>
        </w:rPr>
        <w:t xml:space="preserve">الإدارية  الألكترونية </w:t>
      </w:r>
      <w:r w:rsidRPr="003D4E6B">
        <w:rPr>
          <w:rFonts w:ascii="Simplified Arabic" w:eastAsia="Times New Roman" w:hAnsi="Simplified Arabic" w:cs="Simplified Arabic"/>
          <w:sz w:val="28"/>
          <w:szCs w:val="28"/>
          <w:rtl/>
        </w:rPr>
        <w:t xml:space="preserve">هو </w:t>
      </w:r>
      <w:r w:rsidRPr="003D4E6B">
        <w:rPr>
          <w:rFonts w:ascii="Simplified Arabic" w:eastAsia="Times New Roman" w:hAnsi="Simplified Arabic" w:cs="Simplified Arabic" w:hint="cs"/>
          <w:sz w:val="28"/>
          <w:szCs w:val="28"/>
          <w:rtl/>
        </w:rPr>
        <w:t>إ</w:t>
      </w:r>
      <w:r w:rsidRPr="003D4E6B">
        <w:rPr>
          <w:rFonts w:ascii="Simplified Arabic" w:eastAsia="Times New Roman" w:hAnsi="Simplified Arabic" w:cs="Simplified Arabic"/>
          <w:sz w:val="28"/>
          <w:szCs w:val="28"/>
          <w:rtl/>
        </w:rPr>
        <w:t>ن يحتوي الق</w:t>
      </w:r>
      <w:r w:rsidRPr="003D4E6B">
        <w:rPr>
          <w:rFonts w:ascii="Simplified Arabic" w:eastAsia="Times New Roman" w:hAnsi="Simplified Arabic" w:cs="Simplified Arabic" w:hint="cs"/>
          <w:sz w:val="28"/>
          <w:szCs w:val="28"/>
          <w:rtl/>
        </w:rPr>
        <w:t xml:space="preserve">رار </w:t>
      </w:r>
      <w:r w:rsidRPr="003D4E6B">
        <w:rPr>
          <w:rFonts w:ascii="Simplified Arabic" w:eastAsia="Times New Roman" w:hAnsi="Simplified Arabic" w:cs="Simplified Arabic"/>
          <w:sz w:val="28"/>
          <w:szCs w:val="28"/>
          <w:rtl/>
        </w:rPr>
        <w:t>عل</w:t>
      </w:r>
      <w:r w:rsidR="00BF652B" w:rsidRPr="003D4E6B">
        <w:rPr>
          <w:rFonts w:ascii="Simplified Arabic" w:eastAsia="Times New Roman" w:hAnsi="Simplified Arabic" w:cs="Simplified Arabic"/>
          <w:sz w:val="28"/>
          <w:szCs w:val="28"/>
          <w:rtl/>
        </w:rPr>
        <w:t>ي</w:t>
      </w:r>
      <w:r w:rsidRPr="003D4E6B">
        <w:rPr>
          <w:rFonts w:ascii="Simplified Arabic" w:eastAsia="Times New Roman" w:hAnsi="Simplified Arabic" w:cs="Simplified Arabic"/>
          <w:sz w:val="28"/>
          <w:szCs w:val="28"/>
          <w:rtl/>
        </w:rPr>
        <w:t xml:space="preserve"> التوقيع ا</w:t>
      </w:r>
      <w:r w:rsidRPr="003D4E6B">
        <w:rPr>
          <w:rFonts w:ascii="Simplified Arabic" w:eastAsia="Times New Roman" w:hAnsi="Simplified Arabic" w:cs="Simplified Arabic" w:hint="cs"/>
          <w:sz w:val="28"/>
          <w:szCs w:val="28"/>
          <w:rtl/>
        </w:rPr>
        <w:t>لألكترون</w:t>
      </w:r>
      <w:r w:rsidR="00BF652B" w:rsidRPr="003D4E6B">
        <w:rPr>
          <w:rFonts w:ascii="Simplified Arabic" w:eastAsia="Times New Roman" w:hAnsi="Simplified Arabic" w:cs="Simplified Arabic" w:hint="cs"/>
          <w:sz w:val="28"/>
          <w:szCs w:val="28"/>
          <w:rtl/>
        </w:rPr>
        <w:t>ي</w:t>
      </w:r>
      <w:r w:rsidRPr="003D4E6B">
        <w:rPr>
          <w:rFonts w:ascii="Simplified Arabic" w:eastAsia="Times New Roman" w:hAnsi="Simplified Arabic" w:cs="Simplified Arabic" w:hint="cs"/>
          <w:sz w:val="28"/>
          <w:szCs w:val="28"/>
          <w:rtl/>
        </w:rPr>
        <w:t xml:space="preserve"> </w:t>
      </w:r>
      <w:r w:rsidRPr="003D4E6B">
        <w:rPr>
          <w:rFonts w:ascii="Simplified Arabic" w:eastAsia="Times New Roman" w:hAnsi="Simplified Arabic" w:cs="Simplified Arabic"/>
          <w:sz w:val="28"/>
          <w:szCs w:val="28"/>
          <w:rtl/>
        </w:rPr>
        <w:t>ك</w:t>
      </w:r>
      <w:r w:rsidRPr="003D4E6B">
        <w:rPr>
          <w:rFonts w:ascii="Simplified Arabic" w:eastAsia="Times New Roman" w:hAnsi="Simplified Arabic" w:cs="Simplified Arabic" w:hint="cs"/>
          <w:sz w:val="28"/>
          <w:szCs w:val="28"/>
          <w:rtl/>
        </w:rPr>
        <w:t>إ</w:t>
      </w:r>
      <w:r w:rsidRPr="003D4E6B">
        <w:rPr>
          <w:rFonts w:ascii="Simplified Arabic" w:eastAsia="Times New Roman" w:hAnsi="Simplified Arabic" w:cs="Simplified Arabic"/>
          <w:sz w:val="28"/>
          <w:szCs w:val="28"/>
          <w:rtl/>
        </w:rPr>
        <w:t xml:space="preserve">جراءات شكلية </w:t>
      </w:r>
      <w:r w:rsidRPr="003D4E6B">
        <w:rPr>
          <w:rFonts w:ascii="Simplified Arabic" w:eastAsia="Times New Roman" w:hAnsi="Simplified Arabic" w:cs="Simplified Arabic" w:hint="cs"/>
          <w:sz w:val="28"/>
          <w:szCs w:val="28"/>
          <w:rtl/>
        </w:rPr>
        <w:t xml:space="preserve">إلا </w:t>
      </w:r>
      <w:r w:rsidRPr="003D4E6B">
        <w:rPr>
          <w:rFonts w:ascii="Simplified Arabic" w:eastAsia="Times New Roman" w:hAnsi="Simplified Arabic" w:cs="Simplified Arabic"/>
          <w:sz w:val="28"/>
          <w:szCs w:val="28"/>
          <w:rtl/>
        </w:rPr>
        <w:t>اذا نص المشرع عليها صراحة</w:t>
      </w:r>
      <w:r w:rsidR="006C097F" w:rsidRPr="003D4E6B">
        <w:rPr>
          <w:rFonts w:ascii="Simplified Arabic" w:eastAsia="Times New Roman" w:hAnsi="Simplified Arabic" w:cs="Simplified Arabic"/>
          <w:sz w:val="28"/>
          <w:szCs w:val="28"/>
          <w:rtl/>
        </w:rPr>
        <w:t>،</w:t>
      </w:r>
      <w:r w:rsidRPr="003D4E6B">
        <w:rPr>
          <w:rFonts w:ascii="Simplified Arabic" w:eastAsia="Times New Roman" w:hAnsi="Simplified Arabic" w:cs="Simplified Arabic"/>
          <w:sz w:val="28"/>
          <w:szCs w:val="28"/>
          <w:rtl/>
        </w:rPr>
        <w:t xml:space="preserve"> فالتوقيع ا</w:t>
      </w:r>
      <w:r w:rsidRPr="003D4E6B">
        <w:rPr>
          <w:rFonts w:ascii="Simplified Arabic" w:eastAsia="Times New Roman" w:hAnsi="Simplified Arabic" w:cs="Simplified Arabic" w:hint="cs"/>
          <w:sz w:val="28"/>
          <w:szCs w:val="28"/>
          <w:rtl/>
        </w:rPr>
        <w:t>لألكترون</w:t>
      </w:r>
      <w:r w:rsidR="00BF652B" w:rsidRPr="003D4E6B">
        <w:rPr>
          <w:rFonts w:ascii="Simplified Arabic" w:eastAsia="Times New Roman" w:hAnsi="Simplified Arabic" w:cs="Simplified Arabic" w:hint="cs"/>
          <w:sz w:val="28"/>
          <w:szCs w:val="28"/>
          <w:rtl/>
        </w:rPr>
        <w:t>ي</w:t>
      </w:r>
      <w:r w:rsidRPr="003D4E6B">
        <w:rPr>
          <w:rFonts w:ascii="Simplified Arabic" w:eastAsia="Times New Roman" w:hAnsi="Simplified Arabic" w:cs="Simplified Arabic" w:hint="cs"/>
          <w:sz w:val="28"/>
          <w:szCs w:val="28"/>
          <w:rtl/>
        </w:rPr>
        <w:t xml:space="preserve"> </w:t>
      </w:r>
      <w:r w:rsidRPr="003D4E6B">
        <w:rPr>
          <w:rFonts w:ascii="Simplified Arabic" w:eastAsia="Times New Roman" w:hAnsi="Simplified Arabic" w:cs="Simplified Arabic"/>
          <w:sz w:val="28"/>
          <w:szCs w:val="28"/>
          <w:rtl/>
        </w:rPr>
        <w:t xml:space="preserve">هو مجموعة من </w:t>
      </w:r>
      <w:r w:rsidRPr="003D4E6B">
        <w:rPr>
          <w:rFonts w:ascii="Simplified Arabic" w:eastAsia="Times New Roman" w:hAnsi="Simplified Arabic" w:cs="Simplified Arabic" w:hint="cs"/>
          <w:sz w:val="28"/>
          <w:szCs w:val="28"/>
          <w:rtl/>
        </w:rPr>
        <w:t xml:space="preserve">الإجراءات </w:t>
      </w:r>
      <w:r w:rsidRPr="003D4E6B">
        <w:rPr>
          <w:rFonts w:ascii="Simplified Arabic" w:eastAsia="Times New Roman" w:hAnsi="Simplified Arabic" w:cs="Simplified Arabic"/>
          <w:sz w:val="28"/>
          <w:szCs w:val="28"/>
          <w:rtl/>
        </w:rPr>
        <w:t>الفنية التي تسمح بتحرير شخصية مصدر الق</w:t>
      </w:r>
      <w:r w:rsidRPr="003D4E6B">
        <w:rPr>
          <w:rFonts w:ascii="Simplified Arabic" w:eastAsia="Times New Roman" w:hAnsi="Simplified Arabic" w:cs="Simplified Arabic" w:hint="cs"/>
          <w:sz w:val="28"/>
          <w:szCs w:val="28"/>
          <w:rtl/>
        </w:rPr>
        <w:t xml:space="preserve">رار </w:t>
      </w:r>
      <w:r w:rsidRPr="003D4E6B">
        <w:rPr>
          <w:rFonts w:ascii="Simplified Arabic" w:eastAsia="Times New Roman" w:hAnsi="Simplified Arabic" w:cs="Simplified Arabic"/>
          <w:sz w:val="28"/>
          <w:szCs w:val="28"/>
          <w:rtl/>
        </w:rPr>
        <w:t>وقبوله بمضمون التصرف الذي يصدر التوقيع بمناسبته</w:t>
      </w:r>
      <w:r w:rsidRPr="003D4E6B">
        <w:rPr>
          <w:rFonts w:ascii="Simplified Arabic" w:eastAsia="Times New Roman" w:hAnsi="Simplified Arabic" w:cs="Simplified Arabic" w:hint="cs"/>
          <w:sz w:val="28"/>
          <w:szCs w:val="28"/>
          <w:vertAlign w:val="superscript"/>
          <w:rtl/>
        </w:rPr>
        <w:t>(</w:t>
      </w:r>
      <w:r w:rsidRPr="003D4E6B">
        <w:rPr>
          <w:rFonts w:ascii="Simplified Arabic" w:eastAsia="Times New Roman" w:hAnsi="Simplified Arabic" w:cs="Simplified Arabic"/>
          <w:sz w:val="28"/>
          <w:szCs w:val="28"/>
          <w:vertAlign w:val="superscript"/>
          <w:rtl/>
        </w:rPr>
        <w:footnoteReference w:id="109"/>
      </w:r>
      <w:r w:rsidRPr="003D4E6B">
        <w:rPr>
          <w:rFonts w:ascii="Simplified Arabic" w:eastAsia="Times New Roman" w:hAnsi="Simplified Arabic" w:cs="Simplified Arabic" w:hint="cs"/>
          <w:sz w:val="28"/>
          <w:szCs w:val="28"/>
          <w:vertAlign w:val="superscript"/>
          <w:rtl/>
        </w:rPr>
        <w:t>)</w:t>
      </w:r>
      <w:r w:rsidRPr="003D4E6B">
        <w:rPr>
          <w:rFonts w:ascii="Simplified Arabic" w:eastAsia="Times New Roman" w:hAnsi="Simplified Arabic" w:cs="Simplified Arabic" w:hint="cs"/>
          <w:sz w:val="28"/>
          <w:szCs w:val="28"/>
          <w:rtl/>
        </w:rPr>
        <w:t xml:space="preserve">. </w:t>
      </w:r>
    </w:p>
    <w:p w14:paraId="5C347AAB" w14:textId="24FCBB95" w:rsidR="00214C00" w:rsidRPr="00103F22" w:rsidRDefault="00214C00" w:rsidP="003D4E6B">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إن تكنولوجيا المعلومات وا</w:t>
      </w:r>
      <w:r w:rsidRPr="00103F22">
        <w:rPr>
          <w:rFonts w:ascii="Simplified Arabic" w:eastAsia="Times New Roman" w:hAnsi="Simplified Arabic" w:cs="Simplified Arabic" w:hint="cs"/>
          <w:sz w:val="28"/>
          <w:szCs w:val="28"/>
          <w:rtl/>
        </w:rPr>
        <w:t>لات</w:t>
      </w:r>
      <w:r w:rsidRPr="00103F22">
        <w:rPr>
          <w:rFonts w:ascii="Simplified Arabic" w:eastAsia="Times New Roman" w:hAnsi="Simplified Arabic" w:cs="Simplified Arabic"/>
          <w:sz w:val="28"/>
          <w:szCs w:val="28"/>
          <w:rtl/>
        </w:rPr>
        <w:t>ص</w:t>
      </w:r>
      <w:r w:rsidRPr="00103F22">
        <w:rPr>
          <w:rFonts w:ascii="Simplified Arabic" w:eastAsia="Times New Roman" w:hAnsi="Simplified Arabic" w:cs="Simplified Arabic" w:hint="cs"/>
          <w:sz w:val="28"/>
          <w:szCs w:val="28"/>
          <w:rtl/>
        </w:rPr>
        <w:t xml:space="preserve">الات </w:t>
      </w:r>
      <w:r w:rsidRPr="00103F22">
        <w:rPr>
          <w:rFonts w:ascii="Simplified Arabic" w:eastAsia="Times New Roman" w:hAnsi="Simplified Arabic" w:cs="Simplified Arabic"/>
          <w:sz w:val="28"/>
          <w:szCs w:val="28"/>
          <w:rtl/>
        </w:rPr>
        <w:t xml:space="preserve">أسهمت بشكل جيد بالتأثير في تطوير </w:t>
      </w:r>
      <w:r w:rsidRPr="00103F22">
        <w:rPr>
          <w:rFonts w:ascii="Simplified Arabic" w:eastAsia="Times New Roman" w:hAnsi="Simplified Arabic" w:cs="Simplified Arabic" w:hint="cs"/>
          <w:sz w:val="28"/>
          <w:szCs w:val="28"/>
          <w:rtl/>
        </w:rPr>
        <w:t>ال</w:t>
      </w:r>
      <w:r w:rsidR="00BF652B">
        <w:rPr>
          <w:rFonts w:ascii="Simplified Arabic" w:eastAsia="Times New Roman" w:hAnsi="Simplified Arabic" w:cs="Simplified Arabic" w:hint="cs"/>
          <w:sz w:val="28"/>
          <w:szCs w:val="28"/>
          <w:rtl/>
        </w:rPr>
        <w:t>إدارة</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وبالتالي تطوير عملية اتخاذ الق</w:t>
      </w:r>
      <w:r w:rsidRPr="00103F22">
        <w:rPr>
          <w:rFonts w:ascii="Simplified Arabic" w:eastAsia="Times New Roman" w:hAnsi="Simplified Arabic" w:cs="Simplified Arabic" w:hint="cs"/>
          <w:sz w:val="28"/>
          <w:szCs w:val="28"/>
          <w:rtl/>
        </w:rPr>
        <w:t>رار الإ</w:t>
      </w:r>
      <w:r w:rsidRPr="00103F22">
        <w:rPr>
          <w:rFonts w:ascii="Simplified Arabic" w:eastAsia="Times New Roman" w:hAnsi="Simplified Arabic" w:cs="Simplified Arabic"/>
          <w:sz w:val="28"/>
          <w:szCs w:val="28"/>
          <w:rtl/>
        </w:rPr>
        <w:t>داري الذي يخاطب شريحة واسعة من ا</w:t>
      </w:r>
      <w:r w:rsidRPr="00103F22">
        <w:rPr>
          <w:rFonts w:ascii="Simplified Arabic" w:eastAsia="Times New Roman" w:hAnsi="Simplified Arabic" w:cs="Simplified Arabic" w:hint="cs"/>
          <w:sz w:val="28"/>
          <w:szCs w:val="28"/>
          <w:rtl/>
        </w:rPr>
        <w:t>لأ</w:t>
      </w:r>
      <w:r w:rsidRPr="00103F22">
        <w:rPr>
          <w:rFonts w:ascii="Simplified Arabic" w:eastAsia="Times New Roman" w:hAnsi="Simplified Arabic" w:cs="Simplified Arabic"/>
          <w:sz w:val="28"/>
          <w:szCs w:val="28"/>
          <w:rtl/>
        </w:rPr>
        <w:t>فراد بصفاتهم وليس</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بأشخاصهم</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 xml:space="preserve">وهذا النوع من القرارات يتطلب توفر بيانات ومعلومات للجهة مصدرة القرار، وقد يجري تناقل المعلومات نفسها </w:t>
      </w:r>
      <w:r w:rsidRPr="00103F22">
        <w:rPr>
          <w:rFonts w:ascii="Simplified Arabic" w:eastAsia="Times New Roman" w:hAnsi="Simplified Arabic" w:cs="Simplified Arabic" w:hint="cs"/>
          <w:sz w:val="28"/>
          <w:szCs w:val="28"/>
          <w:rtl/>
        </w:rPr>
        <w:t>إ</w:t>
      </w:r>
      <w:r w:rsidRPr="00103F22">
        <w:rPr>
          <w:rFonts w:ascii="Simplified Arabic" w:eastAsia="Times New Roman" w:hAnsi="Simplified Arabic" w:cs="Simplified Arabic"/>
          <w:sz w:val="28"/>
          <w:szCs w:val="28"/>
          <w:rtl/>
        </w:rPr>
        <w:t>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w:t>
      </w:r>
      <w:r w:rsidRPr="00103F22">
        <w:rPr>
          <w:rFonts w:ascii="Simplified Arabic" w:eastAsia="Times New Roman" w:hAnsi="Simplified Arabic" w:cs="Simplified Arabic" w:hint="cs"/>
          <w:sz w:val="28"/>
          <w:szCs w:val="28"/>
          <w:rtl/>
        </w:rPr>
        <w:t>أ</w:t>
      </w:r>
      <w:r w:rsidRPr="00103F22">
        <w:rPr>
          <w:rFonts w:ascii="Simplified Arabic" w:eastAsia="Times New Roman" w:hAnsi="Simplified Arabic" w:cs="Simplified Arabic"/>
          <w:sz w:val="28"/>
          <w:szCs w:val="28"/>
          <w:rtl/>
        </w:rPr>
        <w:t>كثر من جهة، في الوقت الذي كان التناقل يجري يدويا بالطريقة التقليدية</w:t>
      </w:r>
      <w:r w:rsidRPr="00103F22">
        <w:rPr>
          <w:rFonts w:ascii="Simplified Arabic" w:eastAsia="Times New Roman" w:hAnsi="Simplified Arabic" w:cs="Simplified Arabic" w:hint="cs"/>
          <w:sz w:val="28"/>
          <w:szCs w:val="28"/>
          <w:rtl/>
        </w:rPr>
        <w:t>، أ</w:t>
      </w:r>
      <w:r w:rsidRPr="00103F22">
        <w:rPr>
          <w:rFonts w:ascii="Simplified Arabic" w:eastAsia="Times New Roman" w:hAnsi="Simplified Arabic" w:cs="Simplified Arabic"/>
          <w:sz w:val="28"/>
          <w:szCs w:val="28"/>
          <w:rtl/>
        </w:rPr>
        <w:t xml:space="preserve">ما في الوقت الحالي </w:t>
      </w:r>
      <w:r w:rsidRPr="00103F22">
        <w:rPr>
          <w:rFonts w:ascii="Simplified Arabic" w:eastAsia="Times New Roman" w:hAnsi="Simplified Arabic" w:cs="Simplified Arabic" w:hint="cs"/>
          <w:sz w:val="28"/>
          <w:szCs w:val="28"/>
          <w:rtl/>
        </w:rPr>
        <w:t>فأصبح</w:t>
      </w:r>
      <w:r w:rsidRPr="00103F22">
        <w:rPr>
          <w:rFonts w:ascii="Simplified Arabic" w:eastAsia="Times New Roman" w:hAnsi="Simplified Arabic" w:cs="Simplified Arabic"/>
          <w:sz w:val="28"/>
          <w:szCs w:val="28"/>
          <w:rtl/>
        </w:rPr>
        <w:t xml:space="preserve"> هذا التناقل أسرع جدا و</w:t>
      </w:r>
      <w:r w:rsidRPr="00103F22">
        <w:rPr>
          <w:rFonts w:ascii="Simplified Arabic" w:eastAsia="Times New Roman" w:hAnsi="Simplified Arabic" w:cs="Simplified Arabic" w:hint="cs"/>
          <w:sz w:val="28"/>
          <w:szCs w:val="28"/>
          <w:rtl/>
        </w:rPr>
        <w:t>أ</w:t>
      </w:r>
      <w:r w:rsidRPr="00103F22">
        <w:rPr>
          <w:rFonts w:ascii="Simplified Arabic" w:eastAsia="Times New Roman" w:hAnsi="Simplified Arabic" w:cs="Simplified Arabic"/>
          <w:sz w:val="28"/>
          <w:szCs w:val="28"/>
          <w:rtl/>
        </w:rPr>
        <w:t>قل تكلفة و</w:t>
      </w:r>
      <w:r w:rsidRPr="00103F22">
        <w:rPr>
          <w:rFonts w:ascii="Simplified Arabic" w:eastAsia="Times New Roman" w:hAnsi="Simplified Arabic" w:cs="Simplified Arabic" w:hint="cs"/>
          <w:sz w:val="28"/>
          <w:szCs w:val="28"/>
          <w:rtl/>
        </w:rPr>
        <w:t>أ</w:t>
      </w:r>
      <w:r w:rsidRPr="00103F22">
        <w:rPr>
          <w:rFonts w:ascii="Simplified Arabic" w:eastAsia="Times New Roman" w:hAnsi="Simplified Arabic" w:cs="Simplified Arabic"/>
          <w:sz w:val="28"/>
          <w:szCs w:val="28"/>
          <w:rtl/>
        </w:rPr>
        <w:t>كثر دقة عن</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 xml:space="preserve">طريق </w:t>
      </w:r>
      <w:r w:rsidRPr="00103F22">
        <w:rPr>
          <w:rFonts w:ascii="Simplified Arabic" w:eastAsia="Times New Roman" w:hAnsi="Simplified Arabic" w:cs="Simplified Arabic" w:hint="cs"/>
          <w:sz w:val="28"/>
          <w:szCs w:val="28"/>
          <w:rtl/>
        </w:rPr>
        <w:t>إ</w:t>
      </w:r>
      <w:r w:rsidRPr="00103F22">
        <w:rPr>
          <w:rFonts w:ascii="Simplified Arabic" w:eastAsia="Times New Roman" w:hAnsi="Simplified Arabic" w:cs="Simplified Arabic"/>
          <w:sz w:val="28"/>
          <w:szCs w:val="28"/>
          <w:rtl/>
        </w:rPr>
        <w:t xml:space="preserve">ستخدام شبكة المعلومات </w:t>
      </w:r>
      <w:r w:rsidRPr="00103F22">
        <w:rPr>
          <w:rFonts w:ascii="Simplified Arabic" w:eastAsia="Times New Roman" w:hAnsi="Simplified Arabic" w:cs="Simplified Arabic" w:hint="cs"/>
          <w:sz w:val="28"/>
          <w:szCs w:val="28"/>
          <w:rtl/>
        </w:rPr>
        <w:t>الدولية (الأنترنت)</w:t>
      </w:r>
      <w:r w:rsidRPr="003D4E6B">
        <w:rPr>
          <w:rFonts w:ascii="Simplified Arabic" w:eastAsia="Times New Roman" w:hAnsi="Simplified Arabic" w:cs="Simplified Arabic"/>
          <w:sz w:val="28"/>
          <w:szCs w:val="28"/>
          <w:vertAlign w:val="superscript"/>
          <w:rtl/>
        </w:rPr>
        <w:t>(</w:t>
      </w:r>
      <w:r w:rsidRPr="003D4E6B">
        <w:rPr>
          <w:rFonts w:ascii="Simplified Arabic" w:eastAsia="Times New Roman" w:hAnsi="Simplified Arabic" w:cs="Times New Roman"/>
          <w:sz w:val="28"/>
          <w:szCs w:val="28"/>
          <w:vertAlign w:val="superscript"/>
          <w:rtl/>
        </w:rPr>
        <w:footnoteReference w:id="110"/>
      </w:r>
      <w:r w:rsidRPr="003D4E6B">
        <w:rPr>
          <w:rFonts w:ascii="Simplified Arabic" w:eastAsia="Times New Roman" w:hAnsi="Simplified Arabic" w:cs="Simplified Arabic" w:hint="cs"/>
          <w:sz w:val="28"/>
          <w:szCs w:val="28"/>
          <w:vertAlign w:val="superscript"/>
          <w:rtl/>
        </w:rPr>
        <w:t>)</w:t>
      </w:r>
      <w:r w:rsidRPr="00103F22">
        <w:rPr>
          <w:rFonts w:ascii="Simplified Arabic" w:eastAsia="Times New Roman" w:hAnsi="Simplified Arabic" w:cs="Simplified Arabic" w:hint="cs"/>
          <w:sz w:val="28"/>
          <w:szCs w:val="28"/>
          <w:rtl/>
        </w:rPr>
        <w:t>.</w:t>
      </w:r>
    </w:p>
    <w:p w14:paraId="6452CD28" w14:textId="74D7230A" w:rsidR="00214C00" w:rsidRPr="00103F22" w:rsidRDefault="00214C00" w:rsidP="003D4E6B">
      <w:pPr>
        <w:spacing w:before="120" w:after="0" w:line="240" w:lineRule="auto"/>
        <w:ind w:hanging="450"/>
        <w:jc w:val="both"/>
        <w:rPr>
          <w:rFonts w:ascii="Simplified Arabic" w:eastAsia="Times New Roman" w:hAnsi="Simplified Arabic" w:cs="Simplified Arabic"/>
          <w:b/>
          <w:bCs/>
          <w:sz w:val="28"/>
          <w:szCs w:val="28"/>
          <w:rtl/>
        </w:rPr>
      </w:pPr>
      <w:r w:rsidRPr="00103F22">
        <w:rPr>
          <w:rFonts w:ascii="Simplified Arabic" w:eastAsia="Times New Roman" w:hAnsi="Simplified Arabic" w:cs="Simplified Arabic" w:hint="cs"/>
          <w:b/>
          <w:bCs/>
          <w:sz w:val="28"/>
          <w:szCs w:val="28"/>
          <w:rtl/>
        </w:rPr>
        <w:lastRenderedPageBreak/>
        <w:t xml:space="preserve">     </w:t>
      </w:r>
      <w:r w:rsidRPr="00103F22">
        <w:rPr>
          <w:rFonts w:ascii="Simplified Arabic" w:eastAsia="Times New Roman" w:hAnsi="Simplified Arabic" w:cs="Simplified Arabic"/>
          <w:b/>
          <w:bCs/>
          <w:sz w:val="28"/>
          <w:szCs w:val="28"/>
          <w:rtl/>
        </w:rPr>
        <w:t xml:space="preserve">وفيما يتعلق بالقرارات </w:t>
      </w:r>
      <w:r w:rsidRPr="00103F22">
        <w:rPr>
          <w:rFonts w:ascii="Simplified Arabic" w:eastAsia="Times New Roman" w:hAnsi="Simplified Arabic" w:cs="Simplified Arabic" w:hint="cs"/>
          <w:b/>
          <w:bCs/>
          <w:sz w:val="28"/>
          <w:szCs w:val="28"/>
          <w:rtl/>
        </w:rPr>
        <w:t xml:space="preserve">الإدارية </w:t>
      </w:r>
      <w:r w:rsidRPr="00103F22">
        <w:rPr>
          <w:rFonts w:ascii="Simplified Arabic" w:eastAsia="Times New Roman" w:hAnsi="Simplified Arabic" w:cs="Simplified Arabic"/>
          <w:b/>
          <w:bCs/>
          <w:sz w:val="28"/>
          <w:szCs w:val="28"/>
          <w:rtl/>
        </w:rPr>
        <w:t>الخاصة با</w:t>
      </w:r>
      <w:r w:rsidRPr="00103F22">
        <w:rPr>
          <w:rFonts w:ascii="Simplified Arabic" w:eastAsia="Times New Roman" w:hAnsi="Simplified Arabic" w:cs="Simplified Arabic" w:hint="cs"/>
          <w:b/>
          <w:bCs/>
          <w:sz w:val="28"/>
          <w:szCs w:val="28"/>
          <w:rtl/>
        </w:rPr>
        <w:t xml:space="preserve">لأفراد </w:t>
      </w:r>
      <w:r w:rsidRPr="00103F22">
        <w:rPr>
          <w:rFonts w:ascii="Simplified Arabic" w:eastAsia="Times New Roman" w:hAnsi="Simplified Arabic" w:cs="Simplified Arabic"/>
          <w:b/>
          <w:bCs/>
          <w:sz w:val="28"/>
          <w:szCs w:val="28"/>
          <w:rtl/>
        </w:rPr>
        <w:t xml:space="preserve">فقد </w:t>
      </w:r>
      <w:r w:rsidRPr="00103F22">
        <w:rPr>
          <w:rFonts w:ascii="Simplified Arabic" w:eastAsia="Times New Roman" w:hAnsi="Simplified Arabic" w:cs="Simplified Arabic" w:hint="cs"/>
          <w:b/>
          <w:bCs/>
          <w:sz w:val="28"/>
          <w:szCs w:val="28"/>
          <w:rtl/>
        </w:rPr>
        <w:t>أ</w:t>
      </w:r>
      <w:r w:rsidRPr="00103F22">
        <w:rPr>
          <w:rFonts w:ascii="Simplified Arabic" w:eastAsia="Times New Roman" w:hAnsi="Simplified Arabic" w:cs="Simplified Arabic"/>
          <w:b/>
          <w:bCs/>
          <w:sz w:val="28"/>
          <w:szCs w:val="28"/>
          <w:rtl/>
        </w:rPr>
        <w:t>سهمت التكن</w:t>
      </w:r>
      <w:r w:rsidRPr="00103F22">
        <w:rPr>
          <w:rFonts w:ascii="Simplified Arabic" w:eastAsia="Times New Roman" w:hAnsi="Simplified Arabic" w:cs="Simplified Arabic" w:hint="cs"/>
          <w:b/>
          <w:bCs/>
          <w:sz w:val="28"/>
          <w:szCs w:val="28"/>
          <w:rtl/>
        </w:rPr>
        <w:t>و</w:t>
      </w:r>
      <w:r w:rsidRPr="00103F22">
        <w:rPr>
          <w:rFonts w:ascii="Simplified Arabic" w:eastAsia="Times New Roman" w:hAnsi="Simplified Arabic" w:cs="Simplified Arabic"/>
          <w:b/>
          <w:bCs/>
          <w:sz w:val="28"/>
          <w:szCs w:val="28"/>
          <w:rtl/>
        </w:rPr>
        <w:t>لوجيا بالتأثير فيها من جهتين هما</w:t>
      </w:r>
      <w:r w:rsidR="003D4E6B">
        <w:rPr>
          <w:rFonts w:ascii="Simplified Arabic" w:eastAsia="Times New Roman" w:hAnsi="Simplified Arabic" w:cs="Simplified Arabic" w:hint="cs"/>
          <w:b/>
          <w:bCs/>
          <w:sz w:val="28"/>
          <w:szCs w:val="28"/>
          <w:rtl/>
        </w:rPr>
        <w:t>:-</w:t>
      </w:r>
    </w:p>
    <w:p w14:paraId="57956BF8" w14:textId="78B9AFC9" w:rsidR="00214C00" w:rsidRPr="00103F22" w:rsidRDefault="00214C00" w:rsidP="00BC3F35">
      <w:pPr>
        <w:numPr>
          <w:ilvl w:val="0"/>
          <w:numId w:val="71"/>
        </w:numPr>
        <w:spacing w:before="120" w:after="0" w:line="240" w:lineRule="auto"/>
        <w:ind w:left="270" w:hanging="270"/>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من خ</w:t>
      </w:r>
      <w:r w:rsidRPr="00103F22">
        <w:rPr>
          <w:rFonts w:ascii="Simplified Arabic" w:eastAsia="Times New Roman" w:hAnsi="Simplified Arabic" w:cs="Simplified Arabic" w:hint="cs"/>
          <w:sz w:val="28"/>
          <w:szCs w:val="28"/>
          <w:rtl/>
        </w:rPr>
        <w:t xml:space="preserve">لال </w:t>
      </w:r>
      <w:r w:rsidRPr="00103F22">
        <w:rPr>
          <w:rFonts w:ascii="Simplified Arabic" w:eastAsia="Times New Roman" w:hAnsi="Simplified Arabic" w:cs="Simplified Arabic"/>
          <w:sz w:val="28"/>
          <w:szCs w:val="28"/>
          <w:rtl/>
        </w:rPr>
        <w:t>الطلب ا</w:t>
      </w:r>
      <w:r w:rsidRPr="00103F22">
        <w:rPr>
          <w:rFonts w:ascii="Simplified Arabic" w:eastAsia="Times New Roman" w:hAnsi="Simplified Arabic" w:cs="Simplified Arabic" w:hint="cs"/>
          <w:sz w:val="28"/>
          <w:szCs w:val="28"/>
          <w:rtl/>
        </w:rPr>
        <w:t>لألكترون</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الذي يحتوي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بيانات مقدمة والذي يطلب من </w:t>
      </w:r>
      <w:r w:rsidRPr="00103F22">
        <w:rPr>
          <w:rFonts w:ascii="Simplified Arabic" w:eastAsia="Times New Roman" w:hAnsi="Simplified Arabic" w:cs="Simplified Arabic" w:hint="cs"/>
          <w:sz w:val="28"/>
          <w:szCs w:val="28"/>
          <w:rtl/>
        </w:rPr>
        <w:t>ال</w:t>
      </w:r>
      <w:r w:rsidR="00BF652B">
        <w:rPr>
          <w:rFonts w:ascii="Simplified Arabic" w:eastAsia="Times New Roman" w:hAnsi="Simplified Arabic" w:cs="Simplified Arabic" w:hint="cs"/>
          <w:sz w:val="28"/>
          <w:szCs w:val="28"/>
          <w:rtl/>
        </w:rPr>
        <w:t>إدارة</w:t>
      </w:r>
      <w:r w:rsidRPr="00103F22">
        <w:rPr>
          <w:rFonts w:ascii="Simplified Arabic" w:eastAsia="Times New Roman" w:hAnsi="Simplified Arabic" w:cs="Simplified Arabic"/>
          <w:sz w:val="28"/>
          <w:szCs w:val="28"/>
          <w:rtl/>
        </w:rPr>
        <w:t xml:space="preserve"> </w:t>
      </w:r>
      <w:r w:rsidRPr="00103F22">
        <w:rPr>
          <w:rFonts w:ascii="Simplified Arabic" w:eastAsia="Times New Roman" w:hAnsi="Simplified Arabic" w:cs="Simplified Arabic" w:hint="cs"/>
          <w:sz w:val="28"/>
          <w:szCs w:val="28"/>
          <w:rtl/>
        </w:rPr>
        <w:t>إ</w:t>
      </w:r>
      <w:r w:rsidRPr="00103F22">
        <w:rPr>
          <w:rFonts w:ascii="Simplified Arabic" w:eastAsia="Times New Roman" w:hAnsi="Simplified Arabic" w:cs="Simplified Arabic"/>
          <w:sz w:val="28"/>
          <w:szCs w:val="28"/>
          <w:rtl/>
        </w:rPr>
        <w:t>صدار قرار بخصوص طلبه</w:t>
      </w:r>
      <w:r w:rsidRPr="00103F22">
        <w:rPr>
          <w:rFonts w:ascii="Simplified Arabic" w:eastAsia="Times New Roman" w:hAnsi="Simplified Arabic" w:cs="Simplified Arabic" w:hint="cs"/>
          <w:sz w:val="28"/>
          <w:szCs w:val="28"/>
          <w:rtl/>
        </w:rPr>
        <w:t>.</w:t>
      </w:r>
    </w:p>
    <w:p w14:paraId="58EE311E" w14:textId="77777777" w:rsidR="000A7C7C" w:rsidRPr="00103F22" w:rsidRDefault="00214C00" w:rsidP="00BC3F35">
      <w:pPr>
        <w:numPr>
          <w:ilvl w:val="0"/>
          <w:numId w:val="71"/>
        </w:numPr>
        <w:spacing w:before="120" w:after="0" w:line="240" w:lineRule="auto"/>
        <w:ind w:left="270" w:hanging="270"/>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hint="cs"/>
          <w:sz w:val="28"/>
          <w:szCs w:val="28"/>
          <w:rtl/>
        </w:rPr>
        <w:t>إ</w:t>
      </w:r>
      <w:r w:rsidRPr="00103F22">
        <w:rPr>
          <w:rFonts w:ascii="Simplified Arabic" w:eastAsia="Times New Roman" w:hAnsi="Simplified Arabic" w:cs="Simplified Arabic"/>
          <w:sz w:val="28"/>
          <w:szCs w:val="28"/>
          <w:rtl/>
        </w:rPr>
        <w:t>ع</w:t>
      </w:r>
      <w:r w:rsidRPr="00103F22">
        <w:rPr>
          <w:rFonts w:ascii="Simplified Arabic" w:eastAsia="Times New Roman" w:hAnsi="Simplified Arabic" w:cs="Simplified Arabic" w:hint="cs"/>
          <w:sz w:val="28"/>
          <w:szCs w:val="28"/>
          <w:rtl/>
        </w:rPr>
        <w:t xml:space="preserve">لام </w:t>
      </w:r>
      <w:r w:rsidRPr="00103F22">
        <w:rPr>
          <w:rFonts w:ascii="Simplified Arabic" w:eastAsia="Times New Roman" w:hAnsi="Simplified Arabic" w:cs="Simplified Arabic"/>
          <w:sz w:val="28"/>
          <w:szCs w:val="28"/>
          <w:rtl/>
        </w:rPr>
        <w:t>الجهة مقدمة الطلب،</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 xml:space="preserve">ويجري ذلك عادة بواسطة البريد </w:t>
      </w:r>
      <w:r w:rsidRPr="00103F22">
        <w:rPr>
          <w:rFonts w:ascii="Simplified Arabic" w:eastAsia="Times New Roman" w:hAnsi="Simplified Arabic" w:cs="Simplified Arabic" w:hint="cs"/>
          <w:sz w:val="28"/>
          <w:szCs w:val="28"/>
          <w:rtl/>
        </w:rPr>
        <w:t>الإلكتروني</w:t>
      </w:r>
      <w:r w:rsidRPr="00103F22">
        <w:rPr>
          <w:rFonts w:ascii="Simplified Arabic" w:eastAsia="Times New Roman" w:hAnsi="Simplified Arabic" w:cs="Simplified Arabic"/>
          <w:sz w:val="28"/>
          <w:szCs w:val="28"/>
          <w:rtl/>
        </w:rPr>
        <w:t xml:space="preserve"> الخاص</w:t>
      </w:r>
      <w:r w:rsidRPr="00103F22">
        <w:rPr>
          <w:rFonts w:ascii="Simplified Arabic" w:eastAsia="Times New Roman" w:hAnsi="Simplified Arabic" w:cs="Simplified Arabic" w:hint="cs"/>
          <w:sz w:val="28"/>
          <w:szCs w:val="28"/>
          <w:rtl/>
        </w:rPr>
        <w:t xml:space="preserve"> بها.</w:t>
      </w:r>
    </w:p>
    <w:p w14:paraId="53AA6AA6" w14:textId="16D103AD" w:rsidR="00214C00" w:rsidRPr="003D4E6B" w:rsidRDefault="002E4710" w:rsidP="003D4E6B">
      <w:pPr>
        <w:spacing w:before="120" w:after="0" w:line="240" w:lineRule="auto"/>
        <w:rPr>
          <w:rFonts w:cs="Sultan bold"/>
          <w:sz w:val="36"/>
          <w:szCs w:val="36"/>
          <w:rtl/>
        </w:rPr>
      </w:pPr>
      <w:r w:rsidRPr="003D4E6B">
        <w:rPr>
          <w:rFonts w:cs="Sultan bold" w:hint="cs"/>
          <w:sz w:val="36"/>
          <w:szCs w:val="36"/>
          <w:rtl/>
        </w:rPr>
        <w:t>2</w:t>
      </w:r>
      <w:r w:rsidR="00087778" w:rsidRPr="003D4E6B">
        <w:rPr>
          <w:rFonts w:cs="Sultan bold" w:hint="cs"/>
          <w:sz w:val="36"/>
          <w:szCs w:val="36"/>
          <w:rtl/>
        </w:rPr>
        <w:t>-</w:t>
      </w:r>
      <w:r w:rsidRPr="003D4E6B">
        <w:rPr>
          <w:rFonts w:cs="Sultan bold" w:hint="cs"/>
          <w:sz w:val="36"/>
          <w:szCs w:val="36"/>
          <w:rtl/>
        </w:rPr>
        <w:t>7</w:t>
      </w:r>
      <w:r w:rsidR="00087778" w:rsidRPr="003D4E6B">
        <w:rPr>
          <w:rFonts w:cs="Sultan bold" w:hint="cs"/>
          <w:sz w:val="36"/>
          <w:szCs w:val="36"/>
          <w:rtl/>
        </w:rPr>
        <w:t xml:space="preserve"> </w:t>
      </w:r>
      <w:r w:rsidR="00214C00" w:rsidRPr="003D4E6B">
        <w:rPr>
          <w:rFonts w:cs="Sultan bold" w:hint="cs"/>
          <w:sz w:val="36"/>
          <w:szCs w:val="36"/>
          <w:rtl/>
        </w:rPr>
        <w:t xml:space="preserve"> </w:t>
      </w:r>
      <w:r w:rsidR="00214C00" w:rsidRPr="003D4E6B">
        <w:rPr>
          <w:rFonts w:cs="Sultan bold"/>
          <w:sz w:val="36"/>
          <w:szCs w:val="36"/>
          <w:rtl/>
        </w:rPr>
        <w:t>الرقمن</w:t>
      </w:r>
      <w:r w:rsidR="003D4E6B">
        <w:rPr>
          <w:rFonts w:cs="Sultan bold" w:hint="cs"/>
          <w:sz w:val="36"/>
          <w:szCs w:val="36"/>
          <w:rtl/>
        </w:rPr>
        <w:t>ـــــ</w:t>
      </w:r>
      <w:r w:rsidR="00214C00" w:rsidRPr="003D4E6B">
        <w:rPr>
          <w:rFonts w:cs="Sultan bold"/>
          <w:sz w:val="36"/>
          <w:szCs w:val="36"/>
          <w:rtl/>
        </w:rPr>
        <w:t xml:space="preserve">ة </w:t>
      </w:r>
      <w:r w:rsidR="00214C00" w:rsidRPr="003D4E6B">
        <w:rPr>
          <w:rFonts w:cs="Sultan bold" w:hint="cs"/>
          <w:sz w:val="36"/>
          <w:szCs w:val="36"/>
          <w:rtl/>
        </w:rPr>
        <w:t xml:space="preserve"> </w:t>
      </w:r>
    </w:p>
    <w:p w14:paraId="4BCA4270" w14:textId="6A3F96BF" w:rsidR="00214C00" w:rsidRPr="00103F22" w:rsidRDefault="00214C00" w:rsidP="00BC3F35">
      <w:pPr>
        <w:spacing w:before="120" w:after="0" w:line="240" w:lineRule="auto"/>
        <w:jc w:val="both"/>
        <w:rPr>
          <w:rFonts w:ascii="Simplified Arabic" w:eastAsia="Times New Roman" w:hAnsi="Simplified Arabic" w:cs="Simplified Arabic"/>
          <w:b/>
          <w:bCs/>
          <w:sz w:val="28"/>
          <w:szCs w:val="28"/>
          <w:rtl/>
        </w:rPr>
      </w:pPr>
      <w:r w:rsidRPr="00103F22">
        <w:rPr>
          <w:rFonts w:ascii="Simplified Arabic" w:eastAsia="Times New Roman" w:hAnsi="Simplified Arabic" w:cs="Simplified Arabic"/>
          <w:b/>
          <w:bCs/>
          <w:sz w:val="28"/>
          <w:szCs w:val="28"/>
          <w:rtl/>
        </w:rPr>
        <w:t>ماذا تعني</w:t>
      </w:r>
      <w:r w:rsidR="006C097F">
        <w:rPr>
          <w:rFonts w:ascii="Simplified Arabic" w:eastAsia="Times New Roman" w:hAnsi="Simplified Arabic" w:cs="Simplified Arabic"/>
          <w:b/>
          <w:bCs/>
          <w:sz w:val="28"/>
          <w:szCs w:val="28"/>
          <w:rtl/>
        </w:rPr>
        <w:t>"</w:t>
      </w:r>
      <w:r w:rsidRPr="00103F22">
        <w:rPr>
          <w:rFonts w:ascii="Simplified Arabic" w:eastAsia="Times New Roman" w:hAnsi="Simplified Arabic" w:cs="Simplified Arabic"/>
          <w:b/>
          <w:bCs/>
          <w:sz w:val="28"/>
          <w:szCs w:val="28"/>
          <w:rtl/>
        </w:rPr>
        <w:t xml:space="preserve">الرقمنة"؟ </w:t>
      </w:r>
    </w:p>
    <w:p w14:paraId="29639E40" w14:textId="70C34610" w:rsidR="00214C00" w:rsidRPr="00103F22" w:rsidRDefault="00214C00" w:rsidP="003D4E6B">
      <w:pPr>
        <w:numPr>
          <w:ilvl w:val="0"/>
          <w:numId w:val="67"/>
        </w:numPr>
        <w:tabs>
          <w:tab w:val="left" w:pos="288"/>
        </w:tabs>
        <w:spacing w:before="120" w:after="0" w:line="240" w:lineRule="auto"/>
        <w:ind w:left="270" w:hanging="253"/>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sz w:val="28"/>
          <w:szCs w:val="28"/>
          <w:rtl/>
        </w:rPr>
        <w:t>هي عملية تحويل مصادر المعلومات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اختلاف أشكالها من (الكتب، والدوريات، والتسجيلات الصوتية، والصور، والصور المتحركة....) 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شكل مقروء بواسطة تقنيات الحاسبات الآلية عبر النظام الثنائي (البيتات</w:t>
      </w:r>
      <w:r w:rsidR="003D4E6B">
        <w:rPr>
          <w:rFonts w:ascii="Simplified Arabic" w:eastAsia="Calibri" w:hAnsi="Simplified Arabic" w:cs="Simplified Arabic" w:hint="cs"/>
          <w:sz w:val="28"/>
          <w:szCs w:val="28"/>
          <w:rtl/>
        </w:rPr>
        <w:t xml:space="preserve"> </w:t>
      </w:r>
      <w:r w:rsidR="003D4E6B" w:rsidRPr="003D4E6B">
        <w:rPr>
          <w:rFonts w:asciiTheme="majorBidi" w:eastAsia="Calibri" w:hAnsiTheme="majorBidi" w:cstheme="majorBidi"/>
          <w:sz w:val="28"/>
          <w:szCs w:val="28"/>
        </w:rPr>
        <w:t>Bits</w:t>
      </w:r>
      <w:r w:rsidR="003D4E6B">
        <w:rPr>
          <w:rFonts w:ascii="Simplified Arabic" w:eastAsia="Calibri" w:hAnsi="Simplified Arabic" w:cs="Simplified Arabic" w:hint="cs"/>
          <w:sz w:val="28"/>
          <w:szCs w:val="28"/>
          <w:rtl/>
        </w:rPr>
        <w:t>)</w:t>
      </w:r>
      <w:r w:rsidR="00950998"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والذي يعتبر وحدة المعلومات الأساسية لنظام معلومات يستند 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الحاسبات الآلية، وتحويل المعلومات 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مجموعة من الأرقام الثنائية، ويتم القيام بهذه العملية بفضل الاستناد 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مجموعة من التقنيات والأجهزة المتخصصة</w:t>
      </w:r>
      <w:r w:rsidR="003D4E6B">
        <w:rPr>
          <w:rFonts w:ascii="Simplified Arabic" w:eastAsia="Calibri" w:hAnsi="Simplified Arabic" w:cs="Simplified Arabic" w:hint="cs"/>
          <w:sz w:val="28"/>
          <w:szCs w:val="28"/>
          <w:rtl/>
        </w:rPr>
        <w:t>.</w:t>
      </w:r>
    </w:p>
    <w:p w14:paraId="48F56880" w14:textId="161DC73C" w:rsidR="004F4C12" w:rsidRPr="00103F22" w:rsidRDefault="00214C00" w:rsidP="00BC3F35">
      <w:pPr>
        <w:numPr>
          <w:ilvl w:val="0"/>
          <w:numId w:val="67"/>
        </w:numPr>
        <w:tabs>
          <w:tab w:val="left" w:pos="288"/>
        </w:tabs>
        <w:spacing w:before="120" w:after="0" w:line="240" w:lineRule="auto"/>
        <w:ind w:hanging="343"/>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مفهومًا أخرًا تبنته المكتبة الوطنية الكندية، ويعتبر فيه الرقمنة عملية أو إجراء لتحويل المحتو</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الفكري المتاح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وسيط تخزين فيزيائي تقليدي، مثل (مقالات الدوريات، والكتب، والمخطوطات، والخرائط....) 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شكل رقمي، وبهذا عملية الرقمنة لا تعني فقط الحصول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مجموعات من النصوص الإلكترونية وإدارتها، ولكن تتعلق في الأساس بتحويل مصدر المعلومات المتاح في شكل ورقي أو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وسيط تخزين تقليدي 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شكل إلكتروني، وبالتالي يصبح النص التقليدي نصًا مرقمنًا يمكن الاطلاع عليه من خلال تقنيات الحاسبات الآلية. </w:t>
      </w:r>
    </w:p>
    <w:p w14:paraId="74E9A231" w14:textId="77777777" w:rsidR="003D4E6B" w:rsidRDefault="003D4E6B" w:rsidP="00BC3F35">
      <w:pPr>
        <w:tabs>
          <w:tab w:val="left" w:pos="288"/>
        </w:tabs>
        <w:spacing w:before="120" w:after="0" w:line="240" w:lineRule="auto"/>
        <w:jc w:val="both"/>
        <w:rPr>
          <w:rFonts w:ascii="Simplified Arabic" w:eastAsia="Calibri" w:hAnsi="Simplified Arabic" w:cs="Simplified Arabic"/>
          <w:b/>
          <w:bCs/>
          <w:sz w:val="28"/>
          <w:szCs w:val="28"/>
          <w:rtl/>
        </w:rPr>
      </w:pPr>
    </w:p>
    <w:p w14:paraId="42003680" w14:textId="77777777" w:rsidR="003D4E6B" w:rsidRDefault="003D4E6B" w:rsidP="00BC3F35">
      <w:pPr>
        <w:tabs>
          <w:tab w:val="left" w:pos="288"/>
        </w:tabs>
        <w:spacing w:before="120" w:after="0" w:line="240" w:lineRule="auto"/>
        <w:jc w:val="both"/>
        <w:rPr>
          <w:rFonts w:ascii="Simplified Arabic" w:eastAsia="Calibri" w:hAnsi="Simplified Arabic" w:cs="Simplified Arabic"/>
          <w:b/>
          <w:bCs/>
          <w:sz w:val="28"/>
          <w:szCs w:val="28"/>
          <w:rtl/>
        </w:rPr>
      </w:pPr>
    </w:p>
    <w:p w14:paraId="33A6A15B" w14:textId="466B7428" w:rsidR="00214C00" w:rsidRPr="003D4E6B" w:rsidRDefault="002E4710" w:rsidP="00BC3F35">
      <w:pPr>
        <w:tabs>
          <w:tab w:val="left" w:pos="288"/>
        </w:tabs>
        <w:spacing w:before="120" w:after="0" w:line="240" w:lineRule="auto"/>
        <w:jc w:val="both"/>
        <w:rPr>
          <w:rFonts w:ascii="Simplified Arabic" w:eastAsia="Calibri" w:hAnsi="Simplified Arabic" w:cs="Simplified Arabic"/>
          <w:b/>
          <w:bCs/>
          <w:sz w:val="28"/>
          <w:szCs w:val="28"/>
        </w:rPr>
      </w:pPr>
      <w:r w:rsidRPr="003D4E6B">
        <w:rPr>
          <w:rFonts w:ascii="Simplified Arabic" w:eastAsia="Calibri" w:hAnsi="Simplified Arabic" w:cs="Simplified Arabic" w:hint="cs"/>
          <w:b/>
          <w:bCs/>
          <w:sz w:val="28"/>
          <w:szCs w:val="28"/>
          <w:rtl/>
        </w:rPr>
        <w:lastRenderedPageBreak/>
        <w:t>2</w:t>
      </w:r>
      <w:r w:rsidR="00087778" w:rsidRPr="003D4E6B">
        <w:rPr>
          <w:rFonts w:ascii="Simplified Arabic" w:eastAsia="Calibri" w:hAnsi="Simplified Arabic" w:cs="Simplified Arabic" w:hint="cs"/>
          <w:b/>
          <w:bCs/>
          <w:sz w:val="28"/>
          <w:szCs w:val="28"/>
          <w:rtl/>
        </w:rPr>
        <w:t>-7-</w:t>
      </w:r>
      <w:r w:rsidRPr="003D4E6B">
        <w:rPr>
          <w:rFonts w:ascii="Simplified Arabic" w:eastAsia="Calibri" w:hAnsi="Simplified Arabic" w:cs="Simplified Arabic" w:hint="cs"/>
          <w:b/>
          <w:bCs/>
          <w:sz w:val="28"/>
          <w:szCs w:val="28"/>
          <w:rtl/>
        </w:rPr>
        <w:t>1</w:t>
      </w:r>
      <w:r w:rsidR="00087778" w:rsidRPr="003D4E6B">
        <w:rPr>
          <w:rFonts w:ascii="Simplified Arabic" w:eastAsia="Calibri" w:hAnsi="Simplified Arabic" w:cs="Simplified Arabic" w:hint="cs"/>
          <w:b/>
          <w:bCs/>
          <w:sz w:val="28"/>
          <w:szCs w:val="28"/>
          <w:rtl/>
        </w:rPr>
        <w:t xml:space="preserve"> </w:t>
      </w:r>
      <w:r w:rsidR="00214C00" w:rsidRPr="003D4E6B">
        <w:rPr>
          <w:rFonts w:ascii="Simplified Arabic" w:eastAsia="Times New Roman" w:hAnsi="Simplified Arabic" w:cs="Simplified Arabic" w:hint="cs"/>
          <w:b/>
          <w:bCs/>
          <w:sz w:val="28"/>
          <w:szCs w:val="28"/>
          <w:rtl/>
        </w:rPr>
        <w:t>تعريف</w:t>
      </w:r>
      <w:r w:rsidR="00214C00" w:rsidRPr="003D4E6B">
        <w:rPr>
          <w:rFonts w:ascii="Simplified Arabic" w:eastAsia="Times New Roman" w:hAnsi="Simplified Arabic" w:cs="Simplified Arabic"/>
          <w:b/>
          <w:bCs/>
          <w:sz w:val="28"/>
          <w:szCs w:val="28"/>
          <w:rtl/>
        </w:rPr>
        <w:t xml:space="preserve"> الرقمنة</w:t>
      </w:r>
      <w:r w:rsidR="00214C00" w:rsidRPr="003D4E6B">
        <w:rPr>
          <w:rFonts w:ascii="Simplified Arabic" w:eastAsia="Times New Roman" w:hAnsi="Simplified Arabic" w:cs="Simplified Arabic" w:hint="cs"/>
          <w:b/>
          <w:bCs/>
          <w:sz w:val="28"/>
          <w:szCs w:val="28"/>
          <w:rtl/>
        </w:rPr>
        <w:t xml:space="preserve"> </w:t>
      </w:r>
    </w:p>
    <w:p w14:paraId="1A88F6E7" w14:textId="3E3B33AD" w:rsidR="00214C00" w:rsidRPr="00103F22" w:rsidRDefault="00214C00" w:rsidP="003D4E6B">
      <w:pPr>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sz w:val="28"/>
          <w:szCs w:val="28"/>
          <w:rtl/>
        </w:rPr>
        <w:t>الرقمنة ه</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عملية تحويل صورة أو اشارة (عادة ما تكون تناظرية) 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مجموعة منفصلة من النقاط، القيم، لتكوين نسخة رقمية من مصدر مرئي أو مطبوع أو مسموع، حيث أوضحت أن الرقمية التناظرية.</w:t>
      </w:r>
      <w:r w:rsidRPr="00103F22">
        <w:rPr>
          <w:rFonts w:ascii="Simplified Arabic" w:eastAsia="Calibri" w:hAnsi="Simplified Arabic" w:cs="Simplified Arabic" w:hint="cs"/>
          <w:b/>
          <w:bCs/>
          <w:sz w:val="28"/>
          <w:szCs w:val="28"/>
          <w:vertAlign w:val="superscript"/>
          <w:rtl/>
          <w:lang w:bidi="ar-EG"/>
        </w:rPr>
        <w:t>(</w:t>
      </w:r>
      <w:r w:rsidRPr="00103F22">
        <w:rPr>
          <w:rFonts w:ascii="Simplified Arabic" w:eastAsia="Calibri" w:hAnsi="Simplified Arabic" w:cs="Simplified Arabic"/>
          <w:b/>
          <w:bCs/>
          <w:sz w:val="28"/>
          <w:szCs w:val="28"/>
          <w:vertAlign w:val="superscript"/>
          <w:rtl/>
          <w:lang w:bidi="ar-EG"/>
        </w:rPr>
        <w:footnoteReference w:id="111"/>
      </w:r>
      <w:r w:rsidRPr="00103F22">
        <w:rPr>
          <w:rFonts w:ascii="Simplified Arabic" w:eastAsia="Calibri" w:hAnsi="Simplified Arabic" w:cs="Simplified Arabic" w:hint="cs"/>
          <w:b/>
          <w:bCs/>
          <w:sz w:val="28"/>
          <w:szCs w:val="28"/>
          <w:vertAlign w:val="superscript"/>
          <w:rtl/>
          <w:lang w:bidi="ar-EG"/>
        </w:rPr>
        <w:t xml:space="preserve">) </w:t>
      </w:r>
      <w:r w:rsidRPr="00103F22">
        <w:rPr>
          <w:rFonts w:ascii="Simplified Arabic" w:eastAsia="Calibri" w:hAnsi="Simplified Arabic" w:cs="Simplified Arabic" w:hint="cs"/>
          <w:sz w:val="28"/>
          <w:szCs w:val="28"/>
          <w:rtl/>
        </w:rPr>
        <w:t>فالرقمنة هي عملية تحويل البيانات 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شكل رقمي، وذلك من اجل معالجتها استخدام الحاسب الإلكتروني.</w:t>
      </w:r>
    </w:p>
    <w:p w14:paraId="1374C367" w14:textId="22092656" w:rsidR="00214C00" w:rsidRPr="00103F22" w:rsidRDefault="00214C00" w:rsidP="003D4E6B">
      <w:pPr>
        <w:numPr>
          <w:ilvl w:val="0"/>
          <w:numId w:val="67"/>
        </w:numPr>
        <w:spacing w:before="120" w:after="0" w:line="240" w:lineRule="auto"/>
        <w:ind w:hanging="312"/>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sz w:val="28"/>
          <w:szCs w:val="28"/>
          <w:rtl/>
        </w:rPr>
        <w:t>وقد عرفها القاموس الموسوعي للمعلومات والتوثيق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إنها عملية الكترونية لإنتاج رموز الكترونية أو    رقمية، سواء من خلال وثيقة أو أي شيء مادي، أو من خلال اشارات الكترونية تناظرية.</w:t>
      </w:r>
      <w:r w:rsidRPr="00103F22">
        <w:rPr>
          <w:rFonts w:ascii="Simplified Arabic" w:eastAsia="Calibri" w:hAnsi="Simplified Arabic" w:cs="Simplified Arabic" w:hint="cs"/>
          <w:b/>
          <w:bCs/>
          <w:sz w:val="28"/>
          <w:szCs w:val="28"/>
          <w:vertAlign w:val="superscript"/>
          <w:rtl/>
          <w:lang w:bidi="ar-EG"/>
        </w:rPr>
        <w:t>(</w:t>
      </w:r>
      <w:r w:rsidRPr="00103F22">
        <w:rPr>
          <w:rFonts w:ascii="Simplified Arabic" w:eastAsia="Calibri" w:hAnsi="Simplified Arabic" w:cs="Simplified Arabic"/>
          <w:b/>
          <w:bCs/>
          <w:sz w:val="28"/>
          <w:szCs w:val="28"/>
          <w:vertAlign w:val="superscript"/>
          <w:rtl/>
          <w:lang w:bidi="ar-EG"/>
        </w:rPr>
        <w:footnoteReference w:id="112"/>
      </w:r>
      <w:r w:rsidRPr="00103F22">
        <w:rPr>
          <w:rFonts w:ascii="Simplified Arabic" w:eastAsia="Calibri" w:hAnsi="Simplified Arabic" w:cs="Simplified Arabic" w:hint="cs"/>
          <w:b/>
          <w:bCs/>
          <w:sz w:val="28"/>
          <w:szCs w:val="28"/>
          <w:vertAlign w:val="superscript"/>
          <w:rtl/>
          <w:lang w:bidi="ar-EG"/>
        </w:rPr>
        <w:t>)</w:t>
      </w:r>
    </w:p>
    <w:p w14:paraId="713785AD" w14:textId="3795CC04" w:rsidR="00214C00" w:rsidRPr="003D4E6B" w:rsidRDefault="00214C00" w:rsidP="003D4E6B">
      <w:pPr>
        <w:numPr>
          <w:ilvl w:val="0"/>
          <w:numId w:val="67"/>
        </w:numPr>
        <w:spacing w:before="120" w:after="0" w:line="240" w:lineRule="auto"/>
        <w:ind w:hanging="312"/>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sz w:val="28"/>
          <w:szCs w:val="28"/>
          <w:rtl/>
        </w:rPr>
        <w:t>وقد استخدمت مؤسسة</w:t>
      </w:r>
      <w:r w:rsidRPr="003D4E6B">
        <w:rPr>
          <w:rFonts w:asciiTheme="majorBidi" w:eastAsia="Calibri" w:hAnsiTheme="majorBidi" w:cstheme="majorBidi"/>
          <w:sz w:val="28"/>
          <w:szCs w:val="28"/>
        </w:rPr>
        <w:t xml:space="preserve">(DPC) Digital Preservation Coalition </w:t>
      </w:r>
      <w:r w:rsidRPr="003D4E6B">
        <w:rPr>
          <w:rFonts w:asciiTheme="majorBidi" w:eastAsia="Calibri" w:hAnsiTheme="majorBidi" w:cstheme="majorBidi"/>
          <w:sz w:val="28"/>
          <w:szCs w:val="28"/>
          <w:rtl/>
        </w:rPr>
        <w:t xml:space="preserve"> </w:t>
      </w:r>
      <w:r w:rsidRPr="00103F22">
        <w:rPr>
          <w:rFonts w:ascii="Simplified Arabic" w:eastAsia="Calibri" w:hAnsi="Simplified Arabic" w:cs="Simplified Arabic" w:hint="cs"/>
          <w:sz w:val="28"/>
          <w:szCs w:val="28"/>
          <w:rtl/>
        </w:rPr>
        <w:t>وه</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مؤسسة بريطانيةغير هادفة </w:t>
      </w:r>
      <w:r w:rsidRPr="003D4E6B">
        <w:rPr>
          <w:rFonts w:ascii="Simplified Arabic" w:eastAsia="Calibri" w:hAnsi="Simplified Arabic" w:cs="Simplified Arabic" w:hint="cs"/>
          <w:sz w:val="28"/>
          <w:szCs w:val="28"/>
          <w:rtl/>
        </w:rPr>
        <w:t>للربح تتألف من حوال</w:t>
      </w:r>
      <w:r w:rsidR="00BF652B" w:rsidRPr="003D4E6B">
        <w:rPr>
          <w:rFonts w:ascii="Simplified Arabic" w:eastAsia="Calibri" w:hAnsi="Simplified Arabic" w:cs="Simplified Arabic" w:hint="cs"/>
          <w:sz w:val="28"/>
          <w:szCs w:val="28"/>
          <w:rtl/>
        </w:rPr>
        <w:t>ي</w:t>
      </w:r>
      <w:r w:rsidRPr="003D4E6B">
        <w:rPr>
          <w:rFonts w:ascii="Simplified Arabic" w:eastAsia="Calibri" w:hAnsi="Simplified Arabic" w:cs="Simplified Arabic" w:hint="cs"/>
          <w:sz w:val="28"/>
          <w:szCs w:val="28"/>
          <w:rtl/>
        </w:rPr>
        <w:t>20 منظمة من ضمنها المكتبة البريطانية، شكلت عام2001</w:t>
      </w:r>
      <w:r w:rsidR="00862CE0" w:rsidRPr="003D4E6B">
        <w:rPr>
          <w:rFonts w:ascii="Simplified Arabic" w:eastAsia="Calibri" w:hAnsi="Simplified Arabic" w:cs="Simplified Arabic" w:hint="cs"/>
          <w:sz w:val="28"/>
          <w:szCs w:val="28"/>
          <w:rtl/>
        </w:rPr>
        <w:t xml:space="preserve"> </w:t>
      </w:r>
      <w:r w:rsidRPr="003D4E6B">
        <w:rPr>
          <w:rFonts w:ascii="Simplified Arabic" w:eastAsia="Calibri" w:hAnsi="Simplified Arabic" w:cs="Simplified Arabic" w:hint="cs"/>
          <w:sz w:val="28"/>
          <w:szCs w:val="28"/>
          <w:rtl/>
        </w:rPr>
        <w:t>وكان لها الفضل في</w:t>
      </w:r>
      <w:r w:rsidR="003D4E6B">
        <w:rPr>
          <w:rFonts w:ascii="Simplified Arabic" w:eastAsia="Calibri" w:hAnsi="Simplified Arabic" w:cs="Simplified Arabic" w:hint="cs"/>
          <w:sz w:val="28"/>
          <w:szCs w:val="28"/>
          <w:rtl/>
        </w:rPr>
        <w:t xml:space="preserve"> </w:t>
      </w:r>
      <w:r w:rsidRPr="003D4E6B">
        <w:rPr>
          <w:rFonts w:ascii="Simplified Arabic" w:eastAsia="Calibri" w:hAnsi="Simplified Arabic" w:cs="Simplified Arabic" w:hint="cs"/>
          <w:sz w:val="28"/>
          <w:szCs w:val="28"/>
          <w:rtl/>
        </w:rPr>
        <w:t>وضع القضايا</w:t>
      </w:r>
      <w:r w:rsidR="00862CE0" w:rsidRPr="003D4E6B">
        <w:rPr>
          <w:rFonts w:ascii="Simplified Arabic" w:eastAsia="Calibri" w:hAnsi="Simplified Arabic" w:cs="Simplified Arabic" w:hint="cs"/>
          <w:sz w:val="28"/>
          <w:szCs w:val="28"/>
          <w:rtl/>
        </w:rPr>
        <w:t xml:space="preserve"> </w:t>
      </w:r>
      <w:r w:rsidRPr="003D4E6B">
        <w:rPr>
          <w:rFonts w:ascii="Simplified Arabic" w:eastAsia="Calibri" w:hAnsi="Simplified Arabic" w:cs="Simplified Arabic" w:hint="cs"/>
          <w:sz w:val="28"/>
          <w:szCs w:val="28"/>
          <w:rtl/>
        </w:rPr>
        <w:t>الرقمية ضمن ال</w:t>
      </w:r>
      <w:r w:rsidR="00BF652B" w:rsidRPr="003D4E6B">
        <w:rPr>
          <w:rFonts w:ascii="Simplified Arabic" w:eastAsia="Calibri" w:hAnsi="Simplified Arabic" w:cs="Simplified Arabic" w:hint="cs"/>
          <w:sz w:val="28"/>
          <w:szCs w:val="28"/>
          <w:rtl/>
        </w:rPr>
        <w:t>أعمال</w:t>
      </w:r>
      <w:r w:rsidRPr="003D4E6B">
        <w:rPr>
          <w:rFonts w:ascii="Simplified Arabic" w:eastAsia="Calibri" w:hAnsi="Simplified Arabic" w:cs="Simplified Arabic" w:hint="cs"/>
          <w:sz w:val="28"/>
          <w:szCs w:val="28"/>
          <w:rtl/>
        </w:rPr>
        <w:t xml:space="preserve"> السياسية </w:t>
      </w:r>
      <w:r w:rsidRPr="003D4E6B">
        <w:rPr>
          <w:rFonts w:asciiTheme="majorBidi" w:eastAsia="Calibri" w:hAnsiTheme="majorBidi" w:cstheme="majorBidi"/>
          <w:sz w:val="28"/>
          <w:szCs w:val="28"/>
          <w:rtl/>
        </w:rPr>
        <w:t>مصطلح</w:t>
      </w:r>
      <w:bookmarkStart w:id="39" w:name="_Hlk139145649"/>
      <w:r w:rsidRPr="003D4E6B">
        <w:rPr>
          <w:rFonts w:asciiTheme="majorBidi" w:eastAsia="Calibri" w:hAnsiTheme="majorBidi" w:cstheme="majorBidi"/>
          <w:sz w:val="28"/>
          <w:szCs w:val="28"/>
        </w:rPr>
        <w:t>Digitalisation</w:t>
      </w:r>
      <w:r w:rsidRPr="003D4E6B">
        <w:rPr>
          <w:rFonts w:ascii="Simplified Arabic" w:eastAsia="Calibri" w:hAnsi="Simplified Arabic" w:cs="Simplified Arabic" w:hint="cs"/>
          <w:sz w:val="28"/>
          <w:szCs w:val="28"/>
        </w:rPr>
        <w:t xml:space="preserve"> </w:t>
      </w:r>
      <w:r w:rsidRPr="003D4E6B">
        <w:rPr>
          <w:rFonts w:ascii="Simplified Arabic" w:eastAsia="Calibri" w:hAnsi="Simplified Arabic" w:cs="Simplified Arabic" w:hint="cs"/>
          <w:sz w:val="28"/>
          <w:szCs w:val="28"/>
          <w:rtl/>
          <w:lang w:bidi="ar-EG"/>
        </w:rPr>
        <w:t xml:space="preserve"> </w:t>
      </w:r>
      <w:bookmarkEnd w:id="39"/>
      <w:r w:rsidRPr="003D4E6B">
        <w:rPr>
          <w:rFonts w:ascii="Simplified Arabic" w:eastAsia="Calibri" w:hAnsi="Simplified Arabic" w:cs="Simplified Arabic" w:hint="cs"/>
          <w:sz w:val="28"/>
          <w:szCs w:val="28"/>
          <w:rtl/>
          <w:lang w:bidi="ar-EG"/>
        </w:rPr>
        <w:t>وعرفته بإنه عملية خلق ملفات</w:t>
      </w:r>
      <w:r w:rsidR="003D4E6B">
        <w:rPr>
          <w:rFonts w:ascii="Simplified Arabic" w:eastAsia="Calibri" w:hAnsi="Simplified Arabic" w:cs="Simplified Arabic" w:hint="cs"/>
          <w:sz w:val="28"/>
          <w:szCs w:val="28"/>
          <w:rtl/>
        </w:rPr>
        <w:t xml:space="preserve"> </w:t>
      </w:r>
      <w:r w:rsidRPr="003D4E6B">
        <w:rPr>
          <w:rFonts w:ascii="Simplified Arabic" w:eastAsia="Calibri" w:hAnsi="Simplified Arabic" w:cs="Simplified Arabic" w:hint="cs"/>
          <w:sz w:val="28"/>
          <w:szCs w:val="28"/>
          <w:rtl/>
          <w:lang w:bidi="ar-EG"/>
        </w:rPr>
        <w:t>رقمية سواء بالمسح الضوئ</w:t>
      </w:r>
      <w:r w:rsidR="00BF652B" w:rsidRPr="003D4E6B">
        <w:rPr>
          <w:rFonts w:ascii="Simplified Arabic" w:eastAsia="Calibri" w:hAnsi="Simplified Arabic" w:cs="Simplified Arabic" w:hint="cs"/>
          <w:sz w:val="28"/>
          <w:szCs w:val="28"/>
          <w:rtl/>
          <w:lang w:bidi="ar-EG"/>
        </w:rPr>
        <w:t>ي</w:t>
      </w:r>
      <w:r w:rsidRPr="003D4E6B">
        <w:rPr>
          <w:rFonts w:ascii="Simplified Arabic" w:eastAsia="Calibri" w:hAnsi="Simplified Arabic" w:cs="Simplified Arabic" w:hint="cs"/>
          <w:sz w:val="28"/>
          <w:szCs w:val="28"/>
          <w:rtl/>
          <w:lang w:bidi="ar-EG"/>
        </w:rPr>
        <w:t xml:space="preserve"> أو بتحويل المواد التناظرية إل</w:t>
      </w:r>
      <w:r w:rsidR="00BF652B" w:rsidRPr="003D4E6B">
        <w:rPr>
          <w:rFonts w:ascii="Simplified Arabic" w:eastAsia="Calibri" w:hAnsi="Simplified Arabic" w:cs="Simplified Arabic" w:hint="cs"/>
          <w:sz w:val="28"/>
          <w:szCs w:val="28"/>
          <w:rtl/>
          <w:lang w:bidi="ar-EG"/>
        </w:rPr>
        <w:t>ي</w:t>
      </w:r>
      <w:r w:rsidRPr="003D4E6B">
        <w:rPr>
          <w:rFonts w:ascii="Simplified Arabic" w:eastAsia="Calibri" w:hAnsi="Simplified Arabic" w:cs="Simplified Arabic" w:hint="cs"/>
          <w:sz w:val="28"/>
          <w:szCs w:val="28"/>
          <w:rtl/>
          <w:lang w:bidi="ar-EG"/>
        </w:rPr>
        <w:t xml:space="preserve"> مواد رقمية، وتكون نتيجتها نسخة رقمية أو</w:t>
      </w:r>
      <w:r w:rsidR="003D4E6B">
        <w:rPr>
          <w:rFonts w:ascii="Simplified Arabic" w:eastAsia="Calibri" w:hAnsi="Simplified Arabic" w:cs="Simplified Arabic" w:hint="cs"/>
          <w:sz w:val="28"/>
          <w:szCs w:val="28"/>
          <w:rtl/>
        </w:rPr>
        <w:t xml:space="preserve"> </w:t>
      </w:r>
      <w:r w:rsidRPr="003D4E6B">
        <w:rPr>
          <w:rFonts w:ascii="Simplified Arabic" w:eastAsia="Calibri" w:hAnsi="Simplified Arabic" w:cs="Simplified Arabic" w:hint="cs"/>
          <w:sz w:val="28"/>
          <w:szCs w:val="28"/>
          <w:rtl/>
          <w:lang w:bidi="ar-EG"/>
        </w:rPr>
        <w:t>دليل رقم</w:t>
      </w:r>
      <w:r w:rsidR="00BF652B" w:rsidRPr="003D4E6B">
        <w:rPr>
          <w:rFonts w:ascii="Simplified Arabic" w:eastAsia="Calibri" w:hAnsi="Simplified Arabic" w:cs="Simplified Arabic" w:hint="cs"/>
          <w:sz w:val="28"/>
          <w:szCs w:val="28"/>
          <w:rtl/>
          <w:lang w:bidi="ar-EG"/>
        </w:rPr>
        <w:t>ي</w:t>
      </w:r>
      <w:r w:rsidRPr="003D4E6B">
        <w:rPr>
          <w:rFonts w:ascii="Simplified Arabic" w:eastAsia="Calibri" w:hAnsi="Simplified Arabic" w:cs="Simplified Arabic" w:hint="cs"/>
          <w:sz w:val="28"/>
          <w:szCs w:val="28"/>
          <w:rtl/>
          <w:lang w:bidi="ar-EG"/>
        </w:rPr>
        <w:t xml:space="preserve"> تصنف كمادة رقمية.</w:t>
      </w:r>
      <w:r w:rsidRPr="003D4E6B">
        <w:rPr>
          <w:rFonts w:ascii="Simplified Arabic" w:eastAsia="Calibri" w:hAnsi="Simplified Arabic" w:cs="Simplified Arabic" w:hint="cs"/>
          <w:b/>
          <w:bCs/>
          <w:sz w:val="28"/>
          <w:szCs w:val="28"/>
          <w:vertAlign w:val="superscript"/>
          <w:lang w:bidi="ar-EG"/>
        </w:rPr>
        <w:t>)</w:t>
      </w:r>
      <w:r w:rsidRPr="00103F22">
        <w:rPr>
          <w:rFonts w:ascii="Simplified Arabic" w:eastAsia="Calibri" w:hAnsi="Simplified Arabic" w:cs="Simplified Arabic"/>
          <w:b/>
          <w:bCs/>
          <w:sz w:val="28"/>
          <w:szCs w:val="28"/>
          <w:vertAlign w:val="superscript"/>
          <w:rtl/>
          <w:lang w:bidi="ar-EG"/>
        </w:rPr>
        <w:footnoteReference w:id="113"/>
      </w:r>
      <w:r w:rsidRPr="003D4E6B">
        <w:rPr>
          <w:rFonts w:ascii="Simplified Arabic" w:eastAsia="Calibri" w:hAnsi="Simplified Arabic" w:cs="Simplified Arabic" w:hint="cs"/>
          <w:b/>
          <w:bCs/>
          <w:sz w:val="28"/>
          <w:szCs w:val="28"/>
          <w:vertAlign w:val="superscript"/>
          <w:lang w:bidi="ar-EG"/>
        </w:rPr>
        <w:t>(</w:t>
      </w:r>
    </w:p>
    <w:p w14:paraId="5B4898E3" w14:textId="4A983A3F" w:rsidR="00214C00" w:rsidRPr="003D4E6B" w:rsidRDefault="00214C00" w:rsidP="003D4E6B">
      <w:pPr>
        <w:numPr>
          <w:ilvl w:val="0"/>
          <w:numId w:val="67"/>
        </w:numPr>
        <w:spacing w:before="120" w:after="0" w:line="240" w:lineRule="auto"/>
        <w:ind w:hanging="312"/>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4"/>
          <w:szCs w:val="24"/>
          <w:rtl/>
        </w:rPr>
        <w:t xml:space="preserve"> </w:t>
      </w:r>
      <w:r w:rsidRPr="00103F22">
        <w:rPr>
          <w:rFonts w:ascii="Simplified Arabic" w:eastAsia="Calibri" w:hAnsi="Simplified Arabic" w:cs="Simplified Arabic" w:hint="cs"/>
          <w:sz w:val="28"/>
          <w:szCs w:val="28"/>
          <w:rtl/>
        </w:rPr>
        <w:t>وتعرف الرقمنة بأنها عملية نقل أو تحويل البيانات 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شكل رقم</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للمعالجة بواسطة الحاسب </w:t>
      </w:r>
      <w:r w:rsidR="00132F03" w:rsidRPr="00103F22">
        <w:rPr>
          <w:rFonts w:ascii="Simplified Arabic" w:eastAsia="Calibri" w:hAnsi="Simplified Arabic" w:cs="Simplified Arabic" w:hint="cs"/>
          <w:sz w:val="28"/>
          <w:szCs w:val="28"/>
          <w:rtl/>
        </w:rPr>
        <w:t>الالكترون</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ويشار</w:t>
      </w:r>
      <w:r w:rsidR="003D4E6B">
        <w:rPr>
          <w:rFonts w:ascii="Simplified Arabic" w:eastAsia="Calibri" w:hAnsi="Simplified Arabic" w:cs="Simplified Arabic" w:hint="cs"/>
          <w:sz w:val="28"/>
          <w:szCs w:val="28"/>
          <w:rtl/>
          <w:lang w:bidi="ar-EG"/>
        </w:rPr>
        <w:t xml:space="preserve"> </w:t>
      </w:r>
      <w:r w:rsidRPr="003D4E6B">
        <w:rPr>
          <w:rFonts w:ascii="Simplified Arabic" w:eastAsia="Calibri" w:hAnsi="Simplified Arabic" w:cs="Simplified Arabic" w:hint="cs"/>
          <w:sz w:val="28"/>
          <w:szCs w:val="28"/>
          <w:rtl/>
        </w:rPr>
        <w:t>إل</w:t>
      </w:r>
      <w:r w:rsidR="00BF652B" w:rsidRPr="003D4E6B">
        <w:rPr>
          <w:rFonts w:ascii="Simplified Arabic" w:eastAsia="Calibri" w:hAnsi="Simplified Arabic" w:cs="Simplified Arabic" w:hint="cs"/>
          <w:sz w:val="28"/>
          <w:szCs w:val="28"/>
          <w:rtl/>
        </w:rPr>
        <w:t>ي</w:t>
      </w:r>
      <w:r w:rsidRPr="003D4E6B">
        <w:rPr>
          <w:rFonts w:ascii="Simplified Arabic" w:eastAsia="Calibri" w:hAnsi="Simplified Arabic" w:cs="Simplified Arabic" w:hint="cs"/>
          <w:sz w:val="28"/>
          <w:szCs w:val="28"/>
          <w:rtl/>
        </w:rPr>
        <w:t xml:space="preserve"> الرقمنة عل</w:t>
      </w:r>
      <w:r w:rsidR="00BF652B" w:rsidRPr="003D4E6B">
        <w:rPr>
          <w:rFonts w:ascii="Simplified Arabic" w:eastAsia="Calibri" w:hAnsi="Simplified Arabic" w:cs="Simplified Arabic" w:hint="cs"/>
          <w:sz w:val="28"/>
          <w:szCs w:val="28"/>
          <w:rtl/>
        </w:rPr>
        <w:t>ي</w:t>
      </w:r>
      <w:r w:rsidRPr="003D4E6B">
        <w:rPr>
          <w:rFonts w:ascii="Simplified Arabic" w:eastAsia="Calibri" w:hAnsi="Simplified Arabic" w:cs="Simplified Arabic" w:hint="cs"/>
          <w:sz w:val="28"/>
          <w:szCs w:val="28"/>
          <w:rtl/>
        </w:rPr>
        <w:t xml:space="preserve"> إنها تحويل النص المطبوع </w:t>
      </w:r>
      <w:r w:rsidRPr="003D4E6B">
        <w:rPr>
          <w:rFonts w:ascii="Simplified Arabic" w:eastAsia="Calibri" w:hAnsi="Simplified Arabic" w:cs="Simplified Arabic" w:hint="cs"/>
          <w:sz w:val="28"/>
          <w:szCs w:val="28"/>
          <w:rtl/>
        </w:rPr>
        <w:lastRenderedPageBreak/>
        <w:t>أو الصور إل</w:t>
      </w:r>
      <w:r w:rsidR="00BF652B" w:rsidRPr="003D4E6B">
        <w:rPr>
          <w:rFonts w:ascii="Simplified Arabic" w:eastAsia="Calibri" w:hAnsi="Simplified Arabic" w:cs="Simplified Arabic" w:hint="cs"/>
          <w:sz w:val="28"/>
          <w:szCs w:val="28"/>
          <w:rtl/>
        </w:rPr>
        <w:t>ي</w:t>
      </w:r>
      <w:r w:rsidRPr="003D4E6B">
        <w:rPr>
          <w:rFonts w:ascii="Simplified Arabic" w:eastAsia="Calibri" w:hAnsi="Simplified Arabic" w:cs="Simplified Arabic" w:hint="cs"/>
          <w:sz w:val="28"/>
          <w:szCs w:val="28"/>
          <w:rtl/>
        </w:rPr>
        <w:t xml:space="preserve"> إشارات ثنائية بإستخدام وسيلة للمسح الضوئ</w:t>
      </w:r>
      <w:r w:rsidR="00BF652B" w:rsidRPr="003D4E6B">
        <w:rPr>
          <w:rFonts w:ascii="Simplified Arabic" w:eastAsia="Calibri" w:hAnsi="Simplified Arabic" w:cs="Simplified Arabic" w:hint="cs"/>
          <w:sz w:val="28"/>
          <w:szCs w:val="28"/>
          <w:rtl/>
        </w:rPr>
        <w:t>ي</w:t>
      </w:r>
      <w:r w:rsidR="003D4E6B">
        <w:rPr>
          <w:rFonts w:ascii="Simplified Arabic" w:eastAsia="Calibri" w:hAnsi="Simplified Arabic" w:cs="Simplified Arabic" w:hint="cs"/>
          <w:sz w:val="28"/>
          <w:szCs w:val="28"/>
          <w:rtl/>
        </w:rPr>
        <w:t xml:space="preserve"> </w:t>
      </w:r>
      <w:r w:rsidRPr="003D4E6B">
        <w:rPr>
          <w:rFonts w:ascii="Simplified Arabic" w:eastAsia="Calibri" w:hAnsi="Simplified Arabic" w:cs="Simplified Arabic" w:hint="cs"/>
          <w:sz w:val="28"/>
          <w:szCs w:val="28"/>
          <w:rtl/>
        </w:rPr>
        <w:t>لإمكان عررض النتيجة عل</w:t>
      </w:r>
      <w:r w:rsidR="00BF652B" w:rsidRPr="003D4E6B">
        <w:rPr>
          <w:rFonts w:ascii="Simplified Arabic" w:eastAsia="Calibri" w:hAnsi="Simplified Arabic" w:cs="Simplified Arabic" w:hint="cs"/>
          <w:sz w:val="28"/>
          <w:szCs w:val="28"/>
          <w:rtl/>
        </w:rPr>
        <w:t>ي</w:t>
      </w:r>
      <w:r w:rsidRPr="003D4E6B">
        <w:rPr>
          <w:rFonts w:ascii="Simplified Arabic" w:eastAsia="Calibri" w:hAnsi="Simplified Arabic" w:cs="Simplified Arabic" w:hint="cs"/>
          <w:sz w:val="28"/>
          <w:szCs w:val="28"/>
          <w:rtl/>
        </w:rPr>
        <w:t xml:space="preserve"> شاشة حاسب آل</w:t>
      </w:r>
      <w:r w:rsidR="00BF652B" w:rsidRPr="003D4E6B">
        <w:rPr>
          <w:rFonts w:ascii="Simplified Arabic" w:eastAsia="Calibri" w:hAnsi="Simplified Arabic" w:cs="Simplified Arabic" w:hint="cs"/>
          <w:sz w:val="28"/>
          <w:szCs w:val="28"/>
          <w:rtl/>
        </w:rPr>
        <w:t>ي</w:t>
      </w:r>
      <w:r w:rsidRPr="003D4E6B">
        <w:rPr>
          <w:rFonts w:ascii="Simplified Arabic" w:eastAsia="Calibri" w:hAnsi="Simplified Arabic" w:cs="Simplified Arabic" w:hint="cs"/>
          <w:sz w:val="28"/>
          <w:szCs w:val="28"/>
          <w:rtl/>
        </w:rPr>
        <w:t xml:space="preserve">. </w:t>
      </w:r>
      <w:r w:rsidRPr="003D4E6B">
        <w:rPr>
          <w:rFonts w:ascii="Simplified Arabic" w:eastAsia="Calibri" w:hAnsi="Simplified Arabic" w:cs="Simplified Arabic" w:hint="cs"/>
          <w:b/>
          <w:bCs/>
          <w:sz w:val="28"/>
          <w:szCs w:val="28"/>
          <w:vertAlign w:val="superscript"/>
          <w:rtl/>
          <w:lang w:bidi="ar-EG"/>
        </w:rPr>
        <w:t>(</w:t>
      </w:r>
      <w:r w:rsidRPr="00103F22">
        <w:rPr>
          <w:rFonts w:ascii="Simplified Arabic" w:eastAsia="Calibri" w:hAnsi="Simplified Arabic" w:cs="Simplified Arabic"/>
          <w:b/>
          <w:bCs/>
          <w:sz w:val="28"/>
          <w:szCs w:val="28"/>
          <w:vertAlign w:val="superscript"/>
          <w:rtl/>
          <w:lang w:bidi="ar-EG"/>
        </w:rPr>
        <w:footnoteReference w:id="114"/>
      </w:r>
      <w:r w:rsidRPr="003D4E6B">
        <w:rPr>
          <w:rFonts w:ascii="Simplified Arabic" w:eastAsia="Calibri" w:hAnsi="Simplified Arabic" w:cs="Simplified Arabic" w:hint="cs"/>
          <w:b/>
          <w:bCs/>
          <w:sz w:val="28"/>
          <w:szCs w:val="28"/>
          <w:vertAlign w:val="superscript"/>
          <w:rtl/>
          <w:lang w:bidi="ar-EG"/>
        </w:rPr>
        <w:t>)</w:t>
      </w:r>
    </w:p>
    <w:p w14:paraId="0B1E1422" w14:textId="0422CA20" w:rsidR="00214C00" w:rsidRPr="00103F22" w:rsidRDefault="00214C00" w:rsidP="003D4E6B">
      <w:pPr>
        <w:spacing w:before="120" w:after="0" w:line="240" w:lineRule="auto"/>
        <w:ind w:firstLine="720"/>
        <w:jc w:val="both"/>
        <w:rPr>
          <w:rFonts w:ascii="Simplified Arabic" w:eastAsia="Times New Roman" w:hAnsi="Simplified Arabic" w:cs="Simplified Arabic"/>
          <w:b/>
          <w:bCs/>
          <w:sz w:val="28"/>
          <w:szCs w:val="28"/>
        </w:rPr>
      </w:pPr>
      <w:r w:rsidRPr="00103F22">
        <w:rPr>
          <w:rFonts w:ascii="Simplified Arabic" w:eastAsia="Times New Roman" w:hAnsi="Simplified Arabic" w:cs="Simplified Arabic"/>
          <w:b/>
          <w:bCs/>
          <w:sz w:val="28"/>
          <w:szCs w:val="28"/>
          <w:rtl/>
        </w:rPr>
        <w:t>لإستراجاع تعريف أكثر شمولية لمصطلح الرقمنة نعرض لطائفة آخر</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 xml:space="preserve"> من التعريفات الت</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 xml:space="preserve"> وردت ف</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 xml:space="preserve"> قواميس المصطلحات أو دوائر المعارف المتخصصة أو كتابات وأبحاث المتخصصين كما يل</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w:t>
      </w:r>
    </w:p>
    <w:p w14:paraId="1BF723C3" w14:textId="3EE9787B" w:rsidR="00214C00" w:rsidRPr="00103F22" w:rsidRDefault="00214C00" w:rsidP="003D4E6B">
      <w:pPr>
        <w:numPr>
          <w:ilvl w:val="0"/>
          <w:numId w:val="67"/>
        </w:numPr>
        <w:spacing w:before="120" w:after="0" w:line="240" w:lineRule="auto"/>
        <w:ind w:hanging="248"/>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sz w:val="28"/>
          <w:szCs w:val="28"/>
          <w:rtl/>
        </w:rPr>
        <w:t>عرف الرقمنة</w:t>
      </w:r>
      <w:r w:rsidRPr="003D4E6B">
        <w:rPr>
          <w:rFonts w:asciiTheme="majorBidi" w:eastAsia="Calibri" w:hAnsiTheme="majorBidi" w:cstheme="majorBidi"/>
          <w:sz w:val="28"/>
          <w:szCs w:val="28"/>
        </w:rPr>
        <w:t>Digitalization</w:t>
      </w:r>
      <w:r w:rsidRPr="00103F22">
        <w:rPr>
          <w:rFonts w:ascii="Simplified Arabic" w:eastAsia="Calibri" w:hAnsi="Simplified Arabic" w:cs="Simplified Arabic" w:hint="cs"/>
          <w:sz w:val="28"/>
          <w:szCs w:val="28"/>
        </w:rPr>
        <w:t xml:space="preserve"> </w:t>
      </w:r>
      <w:r w:rsidRPr="00103F22">
        <w:rPr>
          <w:rFonts w:ascii="Simplified Arabic" w:eastAsia="Calibri" w:hAnsi="Simplified Arabic" w:cs="Simplified Arabic" w:hint="cs"/>
          <w:sz w:val="28"/>
          <w:szCs w:val="28"/>
          <w:rtl/>
          <w:lang w:bidi="ar-EG"/>
        </w:rPr>
        <w:t xml:space="preserve"> </w:t>
      </w:r>
      <w:r w:rsidRPr="00103F22">
        <w:rPr>
          <w:rFonts w:ascii="Simplified Arabic" w:eastAsia="Calibri" w:hAnsi="Simplified Arabic" w:cs="Simplified Arabic" w:hint="cs"/>
          <w:sz w:val="28"/>
          <w:szCs w:val="28"/>
          <w:rtl/>
        </w:rPr>
        <w:t>بإنها العملية الت</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أحالت جميع أنساق الرموز من إعداد ونصوص وأشكال صور ثابت</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ة ومتحركة 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سلاسل من الأرقام قوامها الصفر الواحد وفقا لنظام الأعداد الثنائ</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لتنصهر هذه الأنساق ف</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توليفات مثيرة ف</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ظل تقنيات الوسائط ال</w:t>
      </w:r>
      <w:r w:rsidR="003D4E6B">
        <w:rPr>
          <w:rFonts w:ascii="Simplified Arabic" w:eastAsia="Calibri" w:hAnsi="Simplified Arabic" w:cs="Simplified Arabic" w:hint="cs"/>
          <w:sz w:val="28"/>
          <w:szCs w:val="28"/>
          <w:rtl/>
        </w:rPr>
        <w:t>م</w:t>
      </w:r>
      <w:r w:rsidRPr="00103F22">
        <w:rPr>
          <w:rFonts w:ascii="Simplified Arabic" w:eastAsia="Calibri" w:hAnsi="Simplified Arabic" w:cs="Simplified Arabic" w:hint="cs"/>
          <w:sz w:val="28"/>
          <w:szCs w:val="28"/>
          <w:rtl/>
        </w:rPr>
        <w:t>تعددة</w:t>
      </w:r>
      <w:r w:rsidR="003D4E6B">
        <w:rPr>
          <w:rFonts w:ascii="Simplified Arabic" w:eastAsia="Calibri" w:hAnsi="Simplified Arabic" w:cs="Simplified Arabic" w:hint="cs"/>
          <w:sz w:val="28"/>
          <w:szCs w:val="28"/>
          <w:rtl/>
        </w:rPr>
        <w:t>.</w:t>
      </w:r>
      <w:r w:rsidRPr="00103F22">
        <w:rPr>
          <w:rFonts w:ascii="Simplified Arabic" w:eastAsia="Calibri" w:hAnsi="Simplified Arabic" w:cs="Simplified Arabic" w:hint="cs"/>
          <w:sz w:val="28"/>
          <w:szCs w:val="28"/>
          <w:rtl/>
        </w:rPr>
        <w:t xml:space="preserve"> </w:t>
      </w:r>
    </w:p>
    <w:p w14:paraId="7323A749" w14:textId="3C9AE693" w:rsidR="00214C00" w:rsidRPr="00103F22" w:rsidRDefault="00214C00" w:rsidP="003D4E6B">
      <w:pPr>
        <w:numPr>
          <w:ilvl w:val="0"/>
          <w:numId w:val="67"/>
        </w:numPr>
        <w:spacing w:before="120" w:after="0" w:line="240" w:lineRule="auto"/>
        <w:ind w:hanging="248"/>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أشار المعجم الموسع</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لمصطلحات المكتبات والمعلومات والأرشيف للرقمنة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إنها عملية تحويل المواد التناظرية </w:t>
      </w:r>
      <w:r w:rsidRPr="003D4E6B">
        <w:rPr>
          <w:rFonts w:asciiTheme="majorBidi" w:eastAsia="Calibri" w:hAnsiTheme="majorBidi" w:cstheme="majorBidi"/>
          <w:sz w:val="28"/>
          <w:szCs w:val="28"/>
        </w:rPr>
        <w:t>Analog Material</w:t>
      </w:r>
      <w:r w:rsidR="003D4E6B">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tl/>
        </w:rPr>
        <w:t>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شكل الكترون</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w:t>
      </w:r>
    </w:p>
    <w:p w14:paraId="39D5853E" w14:textId="2A20E12C" w:rsidR="00214C00" w:rsidRPr="003D4E6B" w:rsidRDefault="00087778" w:rsidP="003D4E6B">
      <w:pPr>
        <w:spacing w:before="120" w:after="0" w:line="240" w:lineRule="auto"/>
        <w:jc w:val="both"/>
        <w:rPr>
          <w:rFonts w:ascii="Simplified Arabic" w:eastAsia="Times New Roman" w:hAnsi="Simplified Arabic" w:cs="Simplified Arabic"/>
          <w:b/>
          <w:bCs/>
          <w:sz w:val="28"/>
          <w:szCs w:val="28"/>
        </w:rPr>
      </w:pPr>
      <w:r w:rsidRPr="003D4E6B">
        <w:rPr>
          <w:rFonts w:ascii="Simplified Arabic" w:eastAsia="Calibri" w:hAnsi="Simplified Arabic" w:cs="Simplified Arabic" w:hint="cs"/>
          <w:b/>
          <w:bCs/>
          <w:sz w:val="28"/>
          <w:szCs w:val="28"/>
          <w:rtl/>
        </w:rPr>
        <w:t xml:space="preserve">2-7-2 </w:t>
      </w:r>
      <w:r w:rsidR="00214C00" w:rsidRPr="003D4E6B">
        <w:rPr>
          <w:rFonts w:ascii="Simplified Arabic" w:eastAsia="Times New Roman" w:hAnsi="Simplified Arabic" w:cs="Simplified Arabic"/>
          <w:b/>
          <w:bCs/>
          <w:sz w:val="28"/>
          <w:szCs w:val="28"/>
          <w:rtl/>
        </w:rPr>
        <w:t>أهمية الرقمنة</w:t>
      </w:r>
      <w:r w:rsidR="00214C00" w:rsidRPr="003D4E6B">
        <w:rPr>
          <w:rFonts w:ascii="Simplified Arabic" w:eastAsia="Times New Roman" w:hAnsi="Simplified Arabic" w:cs="Simplified Arabic"/>
          <w:b/>
          <w:bCs/>
          <w:sz w:val="28"/>
          <w:szCs w:val="28"/>
          <w:vertAlign w:val="superscript"/>
          <w:rtl/>
        </w:rPr>
        <w:t>(</w:t>
      </w:r>
      <w:r w:rsidR="00214C00" w:rsidRPr="003D4E6B">
        <w:rPr>
          <w:rFonts w:ascii="Simplified Arabic" w:eastAsia="Times New Roman" w:hAnsi="Simplified Arabic" w:cs="Simplified Arabic"/>
          <w:b/>
          <w:bCs/>
          <w:sz w:val="28"/>
          <w:szCs w:val="28"/>
          <w:vertAlign w:val="superscript"/>
          <w:rtl/>
        </w:rPr>
        <w:footnoteReference w:id="115"/>
      </w:r>
      <w:r w:rsidR="00214C00" w:rsidRPr="003D4E6B">
        <w:rPr>
          <w:rFonts w:ascii="Simplified Arabic" w:eastAsia="Times New Roman" w:hAnsi="Simplified Arabic" w:cs="Simplified Arabic"/>
          <w:b/>
          <w:bCs/>
          <w:sz w:val="28"/>
          <w:szCs w:val="28"/>
          <w:vertAlign w:val="superscript"/>
          <w:rtl/>
        </w:rPr>
        <w:t>)</w:t>
      </w:r>
    </w:p>
    <w:p w14:paraId="6011AE84" w14:textId="77777777" w:rsidR="00001792" w:rsidRPr="00103F22" w:rsidRDefault="00001792" w:rsidP="00001792">
      <w:pPr>
        <w:numPr>
          <w:ilvl w:val="0"/>
          <w:numId w:val="67"/>
        </w:numPr>
        <w:tabs>
          <w:tab w:val="left" w:pos="288"/>
          <w:tab w:val="left" w:pos="571"/>
        </w:tabs>
        <w:spacing w:before="120" w:after="0" w:line="240" w:lineRule="auto"/>
        <w:ind w:left="270" w:hanging="27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sz w:val="28"/>
          <w:szCs w:val="28"/>
          <w:rtl/>
        </w:rPr>
        <w:t>تعتبر الرقمنة مبادرة أصبحت لها قيمة متزايدة لمؤسسات المعلومات عل</w:t>
      </w:r>
      <w:r>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اختلاف أنواعها، كما أنها تتمتع بأهمية كبيرة بين أوساط المكتبيين واختصاصيي المعلومات، حيث يستلزم تشييد مكتبة رقمية أن تكون محتوياتها من مصادر المعلومات متاحة في شكل إلكتروني.</w:t>
      </w:r>
    </w:p>
    <w:p w14:paraId="159B518A" w14:textId="77777777" w:rsidR="002F10C2" w:rsidRPr="00103F22" w:rsidRDefault="002F10C2" w:rsidP="002F10C2">
      <w:pPr>
        <w:numPr>
          <w:ilvl w:val="0"/>
          <w:numId w:val="67"/>
        </w:numPr>
        <w:tabs>
          <w:tab w:val="left" w:pos="288"/>
          <w:tab w:val="left" w:pos="571"/>
        </w:tabs>
        <w:spacing w:before="120" w:after="0" w:line="240" w:lineRule="auto"/>
        <w:ind w:left="270" w:hanging="27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sz w:val="28"/>
          <w:szCs w:val="28"/>
          <w:rtl/>
        </w:rPr>
        <w:t>هناك الكثير من المبادرات التي تدور حول مفهوم</w:t>
      </w:r>
      <w:r>
        <w:rPr>
          <w:rFonts w:ascii="Simplified Arabic" w:eastAsia="Calibri" w:hAnsi="Simplified Arabic" w:cs="Simplified Arabic" w:hint="cs"/>
          <w:sz w:val="28"/>
          <w:szCs w:val="28"/>
          <w:rtl/>
        </w:rPr>
        <w:t xml:space="preserve"> </w:t>
      </w:r>
      <w:r>
        <w:rPr>
          <w:rFonts w:ascii="Simplified Arabic" w:eastAsia="Calibri" w:hAnsi="Simplified Arabic" w:cs="Simplified Arabic"/>
          <w:sz w:val="28"/>
          <w:szCs w:val="28"/>
          <w:rtl/>
        </w:rPr>
        <w:t>"</w:t>
      </w:r>
      <w:r w:rsidRPr="00103F22">
        <w:rPr>
          <w:rFonts w:ascii="Simplified Arabic" w:eastAsia="Calibri" w:hAnsi="Simplified Arabic" w:cs="Simplified Arabic" w:hint="cs"/>
          <w:sz w:val="28"/>
          <w:szCs w:val="28"/>
          <w:rtl/>
        </w:rPr>
        <w:t>الطريق السريع للمعلومات" والتي أعطت الدافع نحو تحويل الكثير من مصادر المعلومات من الشكل التقليدي إل</w:t>
      </w:r>
      <w:r>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مجموعات متاحة عل</w:t>
      </w:r>
      <w:r>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وسائط رقمية حديثة</w:t>
      </w:r>
      <w:r>
        <w:rPr>
          <w:rFonts w:ascii="Simplified Arabic" w:eastAsia="Calibri" w:hAnsi="Simplified Arabic" w:cs="Simplified Arabic" w:hint="cs"/>
          <w:sz w:val="28"/>
          <w:szCs w:val="28"/>
          <w:rtl/>
        </w:rPr>
        <w:t>.</w:t>
      </w:r>
    </w:p>
    <w:p w14:paraId="7D76FCB9" w14:textId="77777777" w:rsidR="00402BB2" w:rsidRPr="00103F22" w:rsidRDefault="00402BB2" w:rsidP="00402BB2">
      <w:pPr>
        <w:numPr>
          <w:ilvl w:val="0"/>
          <w:numId w:val="67"/>
        </w:numPr>
        <w:tabs>
          <w:tab w:val="left" w:pos="288"/>
          <w:tab w:val="left" w:pos="571"/>
        </w:tabs>
        <w:spacing w:before="120" w:after="0" w:line="240" w:lineRule="auto"/>
        <w:ind w:left="270" w:hanging="270"/>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lastRenderedPageBreak/>
        <w:t>كما تتميز المجموعات الرقمية بسهولة الوصول إليها من جانب المستفيدين، وإمكانية مشاركتها بين عدة مستفيدين في الوقت نفسه، وبالتالي يمكن أن تستوعب الزيادة المتنامية في أعداد المستفيدين، وذلك بالمقارنة مع المجموعات التقليدية، ويتم ذلك من خلال نشر وإتاحة مجموعات النصوص عل</w:t>
      </w:r>
      <w:r>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الخط المباشر عبر الشبكة العالمية أو الشبكة الداخلية أو مؤسسة المعلومات</w:t>
      </w:r>
      <w:r>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hint="cs"/>
          <w:sz w:val="28"/>
          <w:szCs w:val="28"/>
        </w:rPr>
        <w:t>"</w:t>
      </w:r>
      <w:r w:rsidRPr="006B38F5">
        <w:rPr>
          <w:rFonts w:asciiTheme="majorBidi" w:eastAsia="Calibri" w:hAnsiTheme="majorBidi" w:cstheme="majorBidi"/>
          <w:sz w:val="28"/>
          <w:szCs w:val="28"/>
        </w:rPr>
        <w:t>Intranet</w:t>
      </w:r>
      <w:r w:rsidRPr="00103F22">
        <w:rPr>
          <w:rFonts w:ascii="Simplified Arabic" w:eastAsia="Calibri" w:hAnsi="Simplified Arabic" w:cs="Simplified Arabic" w:hint="cs"/>
          <w:sz w:val="28"/>
          <w:szCs w:val="28"/>
        </w:rPr>
        <w:t>"</w:t>
      </w:r>
      <w:r>
        <w:rPr>
          <w:rFonts w:ascii="Simplified Arabic" w:eastAsia="Calibri" w:hAnsi="Simplified Arabic" w:cs="Simplified Arabic" w:hint="cs"/>
          <w:sz w:val="28"/>
          <w:szCs w:val="28"/>
          <w:rtl/>
          <w:lang w:bidi="ar-EG"/>
        </w:rPr>
        <w:t>.</w:t>
      </w:r>
    </w:p>
    <w:p w14:paraId="58CA3034" w14:textId="77777777" w:rsidR="00402BB2" w:rsidRPr="00103F22" w:rsidRDefault="00402BB2" w:rsidP="00402BB2">
      <w:pPr>
        <w:numPr>
          <w:ilvl w:val="0"/>
          <w:numId w:val="67"/>
        </w:numPr>
        <w:tabs>
          <w:tab w:val="left" w:pos="288"/>
          <w:tab w:val="left" w:pos="571"/>
        </w:tabs>
        <w:spacing w:before="120" w:after="0" w:line="240" w:lineRule="auto"/>
        <w:ind w:left="270" w:hanging="270"/>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وجدير بالذكر أن الرقمنة لا تستهدف فقط استبدال مقتنيات وخدمات المكتبات التقليدية بمجموعات وخدمات إلكترونية، فالهدف الرئيسي لها يكمن في تطوير وتحسين الاستفادة من مقتنيات المكتبات جنباً إل</w:t>
      </w:r>
      <w:r>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جنب مع تطوير الخدمات المقدمة</w:t>
      </w:r>
      <w:r w:rsidRPr="00103F22">
        <w:rPr>
          <w:rFonts w:ascii="Simplified Arabic" w:eastAsia="Calibri" w:hAnsi="Simplified Arabic" w:cs="Simplified Arabic" w:hint="cs"/>
          <w:sz w:val="28"/>
          <w:szCs w:val="28"/>
        </w:rPr>
        <w:t>.</w:t>
      </w:r>
    </w:p>
    <w:p w14:paraId="46016AB6" w14:textId="50638242" w:rsidR="00214C00" w:rsidRPr="00402BB2" w:rsidRDefault="002E4710" w:rsidP="00402BB2">
      <w:pPr>
        <w:spacing w:before="120" w:after="0" w:line="240" w:lineRule="auto"/>
        <w:ind w:left="270" w:hanging="270"/>
        <w:jc w:val="both"/>
        <w:rPr>
          <w:rFonts w:ascii="Simplified Arabic" w:eastAsia="Times New Roman" w:hAnsi="Simplified Arabic" w:cs="Simplified Arabic"/>
          <w:b/>
          <w:bCs/>
          <w:sz w:val="28"/>
          <w:szCs w:val="28"/>
          <w:rtl/>
        </w:rPr>
      </w:pPr>
      <w:r w:rsidRPr="00402BB2">
        <w:rPr>
          <w:rFonts w:ascii="Simplified Arabic" w:eastAsia="Calibri" w:hAnsi="Simplified Arabic" w:cs="Simplified Arabic" w:hint="cs"/>
          <w:b/>
          <w:bCs/>
          <w:sz w:val="28"/>
          <w:szCs w:val="28"/>
          <w:rtl/>
        </w:rPr>
        <w:t>2</w:t>
      </w:r>
      <w:r w:rsidR="00087778" w:rsidRPr="00402BB2">
        <w:rPr>
          <w:rFonts w:ascii="Simplified Arabic" w:eastAsia="Calibri" w:hAnsi="Simplified Arabic" w:cs="Simplified Arabic" w:hint="cs"/>
          <w:b/>
          <w:bCs/>
          <w:sz w:val="28"/>
          <w:szCs w:val="28"/>
          <w:rtl/>
        </w:rPr>
        <w:t>-7-</w:t>
      </w:r>
      <w:r w:rsidRPr="00402BB2">
        <w:rPr>
          <w:rFonts w:ascii="Simplified Arabic" w:eastAsia="Calibri" w:hAnsi="Simplified Arabic" w:cs="Simplified Arabic" w:hint="cs"/>
          <w:b/>
          <w:bCs/>
          <w:sz w:val="28"/>
          <w:szCs w:val="28"/>
          <w:rtl/>
        </w:rPr>
        <w:t>3</w:t>
      </w:r>
      <w:r w:rsidR="00087778" w:rsidRPr="00402BB2">
        <w:rPr>
          <w:rFonts w:ascii="Simplified Arabic" w:eastAsia="Calibri" w:hAnsi="Simplified Arabic" w:cs="Simplified Arabic" w:hint="cs"/>
          <w:b/>
          <w:bCs/>
          <w:sz w:val="28"/>
          <w:szCs w:val="28"/>
          <w:rtl/>
        </w:rPr>
        <w:t xml:space="preserve"> </w:t>
      </w:r>
      <w:r w:rsidR="00214C00" w:rsidRPr="00402BB2">
        <w:rPr>
          <w:rFonts w:ascii="Simplified Arabic" w:eastAsia="Times New Roman" w:hAnsi="Simplified Arabic" w:cs="Simplified Arabic"/>
          <w:b/>
          <w:bCs/>
          <w:sz w:val="28"/>
          <w:szCs w:val="28"/>
          <w:rtl/>
        </w:rPr>
        <w:t>ما هو الفرق بين الرقمنة وعملية الرقمنة</w:t>
      </w:r>
      <w:r w:rsidR="00214C00" w:rsidRPr="00402BB2">
        <w:rPr>
          <w:rFonts w:ascii="Simplified Arabic" w:eastAsia="Times New Roman" w:hAnsi="Simplified Arabic" w:cs="Simplified Arabic" w:hint="cs"/>
          <w:b/>
          <w:bCs/>
          <w:sz w:val="28"/>
          <w:szCs w:val="28"/>
          <w:rtl/>
        </w:rPr>
        <w:t>؟</w:t>
      </w:r>
    </w:p>
    <w:p w14:paraId="3F67A1E2" w14:textId="366CBCF9" w:rsidR="00214C00" w:rsidRPr="00103F22" w:rsidRDefault="00214C00" w:rsidP="00402BB2">
      <w:pPr>
        <w:numPr>
          <w:ilvl w:val="0"/>
          <w:numId w:val="67"/>
        </w:numPr>
        <w:spacing w:before="120" w:after="0" w:line="240" w:lineRule="auto"/>
        <w:ind w:left="395" w:hanging="270"/>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الرقمنة عبارة عن تحويل للبيانات والعمليات 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موارد رقمية.</w:t>
      </w:r>
    </w:p>
    <w:p w14:paraId="05BA25CF" w14:textId="362902BA" w:rsidR="00214C00" w:rsidRPr="00103F22" w:rsidRDefault="00214C00" w:rsidP="00402BB2">
      <w:pPr>
        <w:numPr>
          <w:ilvl w:val="0"/>
          <w:numId w:val="67"/>
        </w:numPr>
        <w:spacing w:before="120" w:after="0" w:line="240" w:lineRule="auto"/>
        <w:ind w:left="395" w:hanging="270"/>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عملية الرقمنة هي تحول ال</w:t>
      </w:r>
      <w:r w:rsidR="00BF652B">
        <w:rPr>
          <w:rFonts w:ascii="Simplified Arabic" w:eastAsia="Calibri" w:hAnsi="Simplified Arabic" w:cs="Simplified Arabic" w:hint="cs"/>
          <w:sz w:val="28"/>
          <w:szCs w:val="28"/>
          <w:rtl/>
        </w:rPr>
        <w:t>أعمال</w:t>
      </w:r>
      <w:r w:rsidRPr="00103F22">
        <w:rPr>
          <w:rFonts w:ascii="Simplified Arabic" w:eastAsia="Calibri" w:hAnsi="Simplified Arabic" w:cs="Simplified Arabic" w:hint="cs"/>
          <w:sz w:val="28"/>
          <w:szCs w:val="28"/>
          <w:rtl/>
        </w:rPr>
        <w:t xml:space="preserve"> 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العالم الرقمي، أكثر من مجرد جعل البيانات الحالية رقمية.</w:t>
      </w:r>
    </w:p>
    <w:p w14:paraId="51492D59" w14:textId="5069050A" w:rsidR="00214C00" w:rsidRPr="00103F22" w:rsidRDefault="00214C00" w:rsidP="00402BB2">
      <w:pPr>
        <w:numPr>
          <w:ilvl w:val="0"/>
          <w:numId w:val="67"/>
        </w:numPr>
        <w:spacing w:before="120" w:after="0" w:line="240" w:lineRule="auto"/>
        <w:ind w:left="395" w:hanging="270"/>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فإن الرقمنة تتضمن قدرة التكنولوجيا الرقمية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جمع البيانات وتحديد الاتجاهات واتخاذ قرارات </w:t>
      </w:r>
      <w:r w:rsidR="00BF652B">
        <w:rPr>
          <w:rFonts w:ascii="Simplified Arabic" w:eastAsia="Calibri" w:hAnsi="Simplified Arabic" w:cs="Simplified Arabic" w:hint="cs"/>
          <w:sz w:val="28"/>
          <w:szCs w:val="28"/>
          <w:rtl/>
        </w:rPr>
        <w:t>أعمال</w:t>
      </w:r>
      <w:r w:rsidRPr="00103F22">
        <w:rPr>
          <w:rFonts w:ascii="Simplified Arabic" w:eastAsia="Calibri" w:hAnsi="Simplified Arabic" w:cs="Simplified Arabic" w:hint="cs"/>
          <w:sz w:val="28"/>
          <w:szCs w:val="28"/>
          <w:rtl/>
        </w:rPr>
        <w:t xml:space="preserve"> أفضل</w:t>
      </w:r>
      <w:r w:rsidRPr="00103F22">
        <w:rPr>
          <w:rFonts w:ascii="Simplified Arabic" w:eastAsia="Calibri" w:hAnsi="Simplified Arabic" w:cs="Simplified Arabic" w:hint="cs"/>
          <w:sz w:val="28"/>
          <w:szCs w:val="28"/>
        </w:rPr>
        <w:t>.</w:t>
      </w:r>
    </w:p>
    <w:p w14:paraId="7F5D7D2E" w14:textId="3711092A" w:rsidR="00214C00" w:rsidRPr="00402BB2" w:rsidRDefault="002E4710" w:rsidP="00402BB2">
      <w:pPr>
        <w:spacing w:before="120" w:after="0" w:line="240" w:lineRule="auto"/>
        <w:ind w:left="270" w:hanging="270"/>
        <w:jc w:val="both"/>
        <w:rPr>
          <w:rFonts w:ascii="Simplified Arabic" w:eastAsia="Times New Roman" w:hAnsi="Simplified Arabic" w:cs="Simplified Arabic"/>
          <w:b/>
          <w:bCs/>
          <w:sz w:val="28"/>
          <w:szCs w:val="28"/>
        </w:rPr>
      </w:pPr>
      <w:r w:rsidRPr="00402BB2">
        <w:rPr>
          <w:rFonts w:ascii="Simplified Arabic" w:eastAsia="Calibri" w:hAnsi="Simplified Arabic" w:cs="Simplified Arabic" w:hint="cs"/>
          <w:b/>
          <w:bCs/>
          <w:sz w:val="28"/>
          <w:szCs w:val="28"/>
          <w:rtl/>
        </w:rPr>
        <w:t>2</w:t>
      </w:r>
      <w:r w:rsidR="00087778" w:rsidRPr="00402BB2">
        <w:rPr>
          <w:rFonts w:ascii="Simplified Arabic" w:eastAsia="Calibri" w:hAnsi="Simplified Arabic" w:cs="Simplified Arabic" w:hint="cs"/>
          <w:b/>
          <w:bCs/>
          <w:sz w:val="28"/>
          <w:szCs w:val="28"/>
          <w:rtl/>
        </w:rPr>
        <w:t>-7-</w:t>
      </w:r>
      <w:r w:rsidRPr="00402BB2">
        <w:rPr>
          <w:rFonts w:ascii="Simplified Arabic" w:eastAsia="Calibri" w:hAnsi="Simplified Arabic" w:cs="Simplified Arabic" w:hint="cs"/>
          <w:b/>
          <w:bCs/>
          <w:sz w:val="28"/>
          <w:szCs w:val="28"/>
          <w:rtl/>
        </w:rPr>
        <w:t>4</w:t>
      </w:r>
      <w:r w:rsidR="00087778" w:rsidRPr="00402BB2">
        <w:rPr>
          <w:rFonts w:ascii="Simplified Arabic" w:eastAsia="Calibri" w:hAnsi="Simplified Arabic" w:cs="Simplified Arabic" w:hint="cs"/>
          <w:b/>
          <w:bCs/>
          <w:sz w:val="28"/>
          <w:szCs w:val="28"/>
          <w:rtl/>
        </w:rPr>
        <w:t xml:space="preserve"> </w:t>
      </w:r>
      <w:r w:rsidR="00214C00" w:rsidRPr="00402BB2">
        <w:rPr>
          <w:rFonts w:ascii="Simplified Arabic" w:eastAsia="Times New Roman" w:hAnsi="Simplified Arabic" w:cs="Simplified Arabic"/>
          <w:b/>
          <w:bCs/>
          <w:sz w:val="28"/>
          <w:szCs w:val="28"/>
          <w:rtl/>
        </w:rPr>
        <w:t>ما هو الغرض من الرقمنة؟</w:t>
      </w:r>
    </w:p>
    <w:p w14:paraId="40984359" w14:textId="7604BD63" w:rsidR="00214C00" w:rsidRPr="00103F22" w:rsidRDefault="00214C00" w:rsidP="00402BB2">
      <w:pPr>
        <w:numPr>
          <w:ilvl w:val="0"/>
          <w:numId w:val="83"/>
        </w:numPr>
        <w:spacing w:before="120" w:after="0" w:line="240" w:lineRule="auto"/>
        <w:ind w:left="395" w:hanging="270"/>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الغرض من الرقمنة هو تمكين الأتمتة وزيادة جودة البيانات وجمع كل تلك البيانات وهيكلها حت</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نتمكن من تطبيق التكنولوجيا المتقدمة، مثل البرامج الأفضل والأكثر ذكاءً</w:t>
      </w:r>
      <w:r w:rsidRPr="00103F22">
        <w:rPr>
          <w:rFonts w:ascii="Simplified Arabic" w:eastAsia="Calibri" w:hAnsi="Simplified Arabic" w:cs="Simplified Arabic" w:hint="cs"/>
          <w:sz w:val="28"/>
          <w:szCs w:val="28"/>
        </w:rPr>
        <w:t>.</w:t>
      </w:r>
    </w:p>
    <w:p w14:paraId="2C5C8E11" w14:textId="3EF3CBDF" w:rsidR="00214C00" w:rsidRPr="00103F22" w:rsidRDefault="00214C00" w:rsidP="00402BB2">
      <w:pPr>
        <w:numPr>
          <w:ilvl w:val="0"/>
          <w:numId w:val="83"/>
        </w:numPr>
        <w:spacing w:before="120" w:after="0" w:line="240" w:lineRule="auto"/>
        <w:ind w:left="395" w:hanging="270"/>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 xml:space="preserve">الرقمنة الإدارية </w:t>
      </w:r>
      <w:r w:rsidRPr="00103F22">
        <w:rPr>
          <w:rFonts w:ascii="Simplified Arabic" w:eastAsia="Calibri" w:hAnsi="Simplified Arabic" w:cs="Simplified Arabic"/>
          <w:sz w:val="28"/>
          <w:szCs w:val="28"/>
          <w:rtl/>
          <w:lang w:bidi="ar-MA"/>
        </w:rPr>
        <w:t>يمكن أن تكون استراتيجية </w:t>
      </w:r>
      <w:hyperlink r:id="rId21" w:history="1">
        <w:r w:rsidRPr="00103F22">
          <w:rPr>
            <w:rFonts w:ascii="Simplified Arabic" w:eastAsia="Calibri" w:hAnsi="Simplified Arabic" w:cs="Simplified Arabic"/>
            <w:sz w:val="28"/>
            <w:szCs w:val="28"/>
            <w:rtl/>
            <w:lang w:bidi="ar-MA"/>
          </w:rPr>
          <w:t>الرقمنة</w:t>
        </w:r>
      </w:hyperlink>
      <w:r w:rsidRPr="00103F22">
        <w:rPr>
          <w:rFonts w:ascii="Simplified Arabic" w:eastAsia="Calibri" w:hAnsi="Simplified Arabic" w:cs="Simplified Arabic"/>
          <w:sz w:val="28"/>
          <w:szCs w:val="28"/>
          <w:rtl/>
          <w:lang w:bidi="ar-MA"/>
        </w:rPr>
        <w:t> تدريجية، تتخذ الشركات الكبر</w:t>
      </w:r>
      <w:r w:rsidR="00BF652B">
        <w:rPr>
          <w:rFonts w:ascii="Simplified Arabic" w:eastAsia="Calibri" w:hAnsi="Simplified Arabic" w:cs="Simplified Arabic"/>
          <w:sz w:val="28"/>
          <w:szCs w:val="28"/>
          <w:rtl/>
          <w:lang w:bidi="ar-MA"/>
        </w:rPr>
        <w:t>ي</w:t>
      </w:r>
      <w:r w:rsidRPr="00103F22">
        <w:rPr>
          <w:rFonts w:ascii="Simplified Arabic" w:eastAsia="Calibri" w:hAnsi="Simplified Arabic" w:cs="Simplified Arabic"/>
          <w:sz w:val="28"/>
          <w:szCs w:val="28"/>
          <w:rtl/>
          <w:lang w:bidi="ar-MA"/>
        </w:rPr>
        <w:t xml:space="preserve"> خطوات كبيرة لإعادة اختراع نفسها من أجل البيئة الرقمية.</w:t>
      </w:r>
    </w:p>
    <w:p w14:paraId="75C2E8C1" w14:textId="3A37DE87" w:rsidR="00214C00" w:rsidRPr="00103F22" w:rsidRDefault="00214C00" w:rsidP="00402BB2">
      <w:pPr>
        <w:numPr>
          <w:ilvl w:val="0"/>
          <w:numId w:val="83"/>
        </w:numPr>
        <w:spacing w:before="120" w:after="0" w:line="240" w:lineRule="auto"/>
        <w:ind w:left="395" w:hanging="270"/>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lang w:bidi="ar-MA"/>
        </w:rPr>
        <w:t xml:space="preserve">يوازن القادة أولوياتهم الاستراتيجية بين رقمنة </w:t>
      </w:r>
      <w:r w:rsidR="00BF652B">
        <w:rPr>
          <w:rFonts w:ascii="Simplified Arabic" w:eastAsia="Calibri" w:hAnsi="Simplified Arabic" w:cs="Simplified Arabic" w:hint="cs"/>
          <w:sz w:val="28"/>
          <w:szCs w:val="28"/>
          <w:rtl/>
          <w:lang w:bidi="ar-MA"/>
        </w:rPr>
        <w:t>أعمال</w:t>
      </w:r>
      <w:r w:rsidRPr="00103F22">
        <w:rPr>
          <w:rFonts w:ascii="Simplified Arabic" w:eastAsia="Calibri" w:hAnsi="Simplified Arabic" w:cs="Simplified Arabic" w:hint="cs"/>
          <w:sz w:val="28"/>
          <w:szCs w:val="28"/>
          <w:rtl/>
          <w:lang w:bidi="ar-MA"/>
        </w:rPr>
        <w:t xml:space="preserve">هم الأساسية وخلق نماذج </w:t>
      </w:r>
      <w:r w:rsidR="00BF652B">
        <w:rPr>
          <w:rFonts w:ascii="Simplified Arabic" w:eastAsia="Calibri" w:hAnsi="Simplified Arabic" w:cs="Simplified Arabic" w:hint="cs"/>
          <w:sz w:val="28"/>
          <w:szCs w:val="28"/>
          <w:rtl/>
          <w:lang w:bidi="ar-MA"/>
        </w:rPr>
        <w:t>أعمال</w:t>
      </w:r>
      <w:r w:rsidRPr="00103F22">
        <w:rPr>
          <w:rFonts w:ascii="Simplified Arabic" w:eastAsia="Calibri" w:hAnsi="Simplified Arabic" w:cs="Simplified Arabic" w:hint="cs"/>
          <w:sz w:val="28"/>
          <w:szCs w:val="28"/>
          <w:rtl/>
          <w:lang w:bidi="ar-MA"/>
        </w:rPr>
        <w:t xml:space="preserve"> رقمية مبتكرة، بما في ذلك النماذج المبنية عل</w:t>
      </w:r>
      <w:r w:rsidR="00BF652B">
        <w:rPr>
          <w:rFonts w:ascii="Simplified Arabic" w:eastAsia="Calibri" w:hAnsi="Simplified Arabic" w:cs="Simplified Arabic" w:hint="cs"/>
          <w:sz w:val="28"/>
          <w:szCs w:val="28"/>
          <w:rtl/>
          <w:lang w:bidi="ar-MA"/>
        </w:rPr>
        <w:t>ي</w:t>
      </w:r>
      <w:r w:rsidRPr="00103F22">
        <w:rPr>
          <w:rFonts w:ascii="Simplified Arabic" w:eastAsia="Calibri" w:hAnsi="Simplified Arabic" w:cs="Simplified Arabic" w:hint="cs"/>
          <w:sz w:val="28"/>
          <w:szCs w:val="28"/>
          <w:rtl/>
          <w:lang w:bidi="ar-MA"/>
        </w:rPr>
        <w:t xml:space="preserve"> منصات رقمية.</w:t>
      </w:r>
    </w:p>
    <w:p w14:paraId="5168385C" w14:textId="0395BD64" w:rsidR="00214C00" w:rsidRPr="00103F22" w:rsidRDefault="00214C00" w:rsidP="00402BB2">
      <w:pPr>
        <w:numPr>
          <w:ilvl w:val="0"/>
          <w:numId w:val="83"/>
        </w:numPr>
        <w:spacing w:before="120" w:after="0" w:line="240" w:lineRule="auto"/>
        <w:ind w:left="395" w:hanging="270"/>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lang w:bidi="ar-MA"/>
        </w:rPr>
        <w:lastRenderedPageBreak/>
        <w:t>كما أنها تزيد من سرعة إعداد الإستراتيجية، بدءًا من التخطيط السنوي القديم إل</w:t>
      </w:r>
      <w:r w:rsidR="00BF652B">
        <w:rPr>
          <w:rFonts w:ascii="Simplified Arabic" w:eastAsia="Calibri" w:hAnsi="Simplified Arabic" w:cs="Simplified Arabic" w:hint="cs"/>
          <w:sz w:val="28"/>
          <w:szCs w:val="28"/>
          <w:rtl/>
          <w:lang w:bidi="ar-MA"/>
        </w:rPr>
        <w:t>ي</w:t>
      </w:r>
      <w:r w:rsidRPr="00103F22">
        <w:rPr>
          <w:rFonts w:ascii="Simplified Arabic" w:eastAsia="Calibri" w:hAnsi="Simplified Arabic" w:cs="Simplified Arabic" w:hint="cs"/>
          <w:sz w:val="28"/>
          <w:szCs w:val="28"/>
          <w:rtl/>
          <w:lang w:bidi="ar-MA"/>
        </w:rPr>
        <w:t xml:space="preserve"> عملية مستمرة تساعدهم عل</w:t>
      </w:r>
      <w:r w:rsidR="00BF652B">
        <w:rPr>
          <w:rFonts w:ascii="Simplified Arabic" w:eastAsia="Calibri" w:hAnsi="Simplified Arabic" w:cs="Simplified Arabic" w:hint="cs"/>
          <w:sz w:val="28"/>
          <w:szCs w:val="28"/>
          <w:rtl/>
          <w:lang w:bidi="ar-MA"/>
        </w:rPr>
        <w:t>ي</w:t>
      </w:r>
      <w:r w:rsidRPr="00103F22">
        <w:rPr>
          <w:rFonts w:ascii="Simplified Arabic" w:eastAsia="Calibri" w:hAnsi="Simplified Arabic" w:cs="Simplified Arabic" w:hint="cs"/>
          <w:sz w:val="28"/>
          <w:szCs w:val="28"/>
          <w:rtl/>
          <w:lang w:bidi="ar-MA"/>
        </w:rPr>
        <w:t xml:space="preserve"> الاستجابة بسرعة أكبر للتطورات الجديدة.</w:t>
      </w:r>
    </w:p>
    <w:p w14:paraId="26471231" w14:textId="3984BA1C" w:rsidR="00214C00" w:rsidRPr="00103F22" w:rsidRDefault="00214C00" w:rsidP="00402BB2">
      <w:pPr>
        <w:numPr>
          <w:ilvl w:val="0"/>
          <w:numId w:val="83"/>
        </w:numPr>
        <w:spacing w:before="120" w:after="0" w:line="240" w:lineRule="auto"/>
        <w:ind w:left="395" w:hanging="27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sz w:val="28"/>
          <w:szCs w:val="28"/>
          <w:rtl/>
          <w:lang w:bidi="ar-MA"/>
        </w:rPr>
        <w:t>تتجه غالبية الشركات نحو عملية الرقمنة في الوقت الحاضر بسبب فوائدها، بشكل أساسي جعل انتشار تقنيات الكمبيوتر والهاتف المحمول من الضروري لل</w:t>
      </w:r>
      <w:r w:rsidR="00BF652B">
        <w:rPr>
          <w:rFonts w:ascii="Simplified Arabic" w:eastAsia="Calibri" w:hAnsi="Simplified Arabic" w:cs="Simplified Arabic" w:hint="cs"/>
          <w:sz w:val="28"/>
          <w:szCs w:val="28"/>
          <w:rtl/>
          <w:lang w:bidi="ar-MA"/>
        </w:rPr>
        <w:t>أعمال</w:t>
      </w:r>
      <w:r w:rsidRPr="00103F22">
        <w:rPr>
          <w:rFonts w:ascii="Simplified Arabic" w:eastAsia="Calibri" w:hAnsi="Simplified Arabic" w:cs="Simplified Arabic" w:hint="cs"/>
          <w:sz w:val="28"/>
          <w:szCs w:val="28"/>
          <w:rtl/>
          <w:lang w:bidi="ar-MA"/>
        </w:rPr>
        <w:t xml:space="preserve"> التجارية أن تصبح رقمية.</w:t>
      </w:r>
    </w:p>
    <w:p w14:paraId="0F91A371" w14:textId="731BC0D7" w:rsidR="00214C00" w:rsidRPr="00103F22" w:rsidRDefault="00214C00" w:rsidP="00402BB2">
      <w:pPr>
        <w:numPr>
          <w:ilvl w:val="0"/>
          <w:numId w:val="83"/>
        </w:numPr>
        <w:spacing w:before="120" w:after="0" w:line="240" w:lineRule="auto"/>
        <w:ind w:left="395" w:hanging="27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sz w:val="28"/>
          <w:szCs w:val="28"/>
          <w:rtl/>
          <w:lang w:bidi="ar-MA"/>
        </w:rPr>
        <w:t>في حين أن بعض الشركات قادرة عل</w:t>
      </w:r>
      <w:r w:rsidR="00BF652B">
        <w:rPr>
          <w:rFonts w:ascii="Simplified Arabic" w:eastAsia="Calibri" w:hAnsi="Simplified Arabic" w:cs="Simplified Arabic" w:hint="cs"/>
          <w:sz w:val="28"/>
          <w:szCs w:val="28"/>
          <w:rtl/>
          <w:lang w:bidi="ar-MA"/>
        </w:rPr>
        <w:t>ي</w:t>
      </w:r>
      <w:r w:rsidRPr="00103F22">
        <w:rPr>
          <w:rFonts w:ascii="Simplified Arabic" w:eastAsia="Calibri" w:hAnsi="Simplified Arabic" w:cs="Simplified Arabic" w:hint="cs"/>
          <w:sz w:val="28"/>
          <w:szCs w:val="28"/>
          <w:rtl/>
          <w:lang w:bidi="ar-MA"/>
        </w:rPr>
        <w:t xml:space="preserve"> تحويل السلع والخدمات إل</w:t>
      </w:r>
      <w:r w:rsidR="00BF652B">
        <w:rPr>
          <w:rFonts w:ascii="Simplified Arabic" w:eastAsia="Calibri" w:hAnsi="Simplified Arabic" w:cs="Simplified Arabic" w:hint="cs"/>
          <w:sz w:val="28"/>
          <w:szCs w:val="28"/>
          <w:rtl/>
          <w:lang w:bidi="ar-MA"/>
        </w:rPr>
        <w:t>ي</w:t>
      </w:r>
      <w:r w:rsidRPr="00103F22">
        <w:rPr>
          <w:rFonts w:ascii="Simplified Arabic" w:eastAsia="Calibri" w:hAnsi="Simplified Arabic" w:cs="Simplified Arabic" w:hint="cs"/>
          <w:sz w:val="28"/>
          <w:szCs w:val="28"/>
          <w:rtl/>
          <w:lang w:bidi="ar-MA"/>
        </w:rPr>
        <w:t xml:space="preserve"> شكل رقمي، إلا أن بعضها لا يزال غارقًا في تحديات عملية التنفيذ.</w:t>
      </w:r>
    </w:p>
    <w:p w14:paraId="6137DE05" w14:textId="4B1E25F3" w:rsidR="00214C00" w:rsidRPr="00103F22" w:rsidRDefault="00214C00" w:rsidP="00402BB2">
      <w:pPr>
        <w:numPr>
          <w:ilvl w:val="0"/>
          <w:numId w:val="83"/>
        </w:numPr>
        <w:spacing w:before="120" w:after="0" w:line="240" w:lineRule="auto"/>
        <w:ind w:left="395" w:hanging="270"/>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lang w:bidi="ar-MA"/>
        </w:rPr>
        <w:t>بشكل عام تفوق الفوائد التي تأتي مع التحول الرقمي التحديات، لذلك فإن التغلب عل</w:t>
      </w:r>
      <w:r w:rsidR="00BF652B">
        <w:rPr>
          <w:rFonts w:ascii="Simplified Arabic" w:eastAsia="Calibri" w:hAnsi="Simplified Arabic" w:cs="Simplified Arabic" w:hint="cs"/>
          <w:sz w:val="28"/>
          <w:szCs w:val="28"/>
          <w:rtl/>
          <w:lang w:bidi="ar-MA"/>
        </w:rPr>
        <w:t>ي</w:t>
      </w:r>
      <w:r w:rsidRPr="00103F22">
        <w:rPr>
          <w:rFonts w:ascii="Simplified Arabic" w:eastAsia="Calibri" w:hAnsi="Simplified Arabic" w:cs="Simplified Arabic" w:hint="cs"/>
          <w:sz w:val="28"/>
          <w:szCs w:val="28"/>
          <w:rtl/>
          <w:lang w:bidi="ar-MA"/>
        </w:rPr>
        <w:t xml:space="preserve"> التحديات أمر بالغ الأهمية.</w:t>
      </w:r>
    </w:p>
    <w:p w14:paraId="374D59F5" w14:textId="24E55C3C" w:rsidR="00214C00" w:rsidRPr="00103F22" w:rsidRDefault="00214C00" w:rsidP="00402BB2">
      <w:pPr>
        <w:numPr>
          <w:ilvl w:val="0"/>
          <w:numId w:val="83"/>
        </w:numPr>
        <w:spacing w:before="120" w:after="0" w:line="240" w:lineRule="auto"/>
        <w:ind w:left="395" w:hanging="270"/>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lang w:bidi="ar-MA"/>
        </w:rPr>
        <w:t xml:space="preserve"> تتوافق الشركات الناجحة مع القو</w:t>
      </w:r>
      <w:r w:rsidR="00BF652B">
        <w:rPr>
          <w:rFonts w:ascii="Simplified Arabic" w:eastAsia="Calibri" w:hAnsi="Simplified Arabic" w:cs="Simplified Arabic" w:hint="cs"/>
          <w:sz w:val="28"/>
          <w:szCs w:val="28"/>
          <w:rtl/>
          <w:lang w:bidi="ar-MA"/>
        </w:rPr>
        <w:t>ي</w:t>
      </w:r>
      <w:r w:rsidRPr="00103F22">
        <w:rPr>
          <w:rFonts w:ascii="Simplified Arabic" w:eastAsia="Calibri" w:hAnsi="Simplified Arabic" w:cs="Simplified Arabic" w:hint="cs"/>
          <w:sz w:val="28"/>
          <w:szCs w:val="28"/>
          <w:rtl/>
          <w:lang w:bidi="ar-MA"/>
        </w:rPr>
        <w:t xml:space="preserve"> العاملة لديها مع أولوياتها الرقمية وتكرس مجهودًا إضافيًا للتوظيف  والتدريب.</w:t>
      </w:r>
    </w:p>
    <w:p w14:paraId="2D80D450" w14:textId="1CC3E6A5" w:rsidR="00214C00" w:rsidRPr="00103F22" w:rsidRDefault="00214C00" w:rsidP="00402BB2">
      <w:pPr>
        <w:numPr>
          <w:ilvl w:val="0"/>
          <w:numId w:val="83"/>
        </w:numPr>
        <w:spacing w:before="120" w:after="0" w:line="240" w:lineRule="auto"/>
        <w:ind w:left="395" w:hanging="27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sz w:val="28"/>
          <w:szCs w:val="28"/>
          <w:rtl/>
          <w:lang w:bidi="ar-MA"/>
        </w:rPr>
        <w:t>لتلبية الطلب المتزايد عل</w:t>
      </w:r>
      <w:r w:rsidR="00BF652B">
        <w:rPr>
          <w:rFonts w:ascii="Simplified Arabic" w:eastAsia="Calibri" w:hAnsi="Simplified Arabic" w:cs="Simplified Arabic" w:hint="cs"/>
          <w:sz w:val="28"/>
          <w:szCs w:val="28"/>
          <w:rtl/>
          <w:lang w:bidi="ar-MA"/>
        </w:rPr>
        <w:t>ي</w:t>
      </w:r>
      <w:r w:rsidRPr="00103F22">
        <w:rPr>
          <w:rFonts w:ascii="Simplified Arabic" w:eastAsia="Calibri" w:hAnsi="Simplified Arabic" w:cs="Simplified Arabic" w:hint="cs"/>
          <w:sz w:val="28"/>
          <w:szCs w:val="28"/>
          <w:rtl/>
          <w:lang w:bidi="ar-MA"/>
        </w:rPr>
        <w:t xml:space="preserve"> منتجات التكنولوجيا والعوامل التمكينية لل</w:t>
      </w:r>
      <w:r w:rsidR="00BF652B">
        <w:rPr>
          <w:rFonts w:ascii="Simplified Arabic" w:eastAsia="Calibri" w:hAnsi="Simplified Arabic" w:cs="Simplified Arabic" w:hint="cs"/>
          <w:sz w:val="28"/>
          <w:szCs w:val="28"/>
          <w:rtl/>
          <w:lang w:bidi="ar-MA"/>
        </w:rPr>
        <w:t>أعمال</w:t>
      </w:r>
      <w:r w:rsidRPr="00103F22">
        <w:rPr>
          <w:rFonts w:ascii="Simplified Arabic" w:eastAsia="Calibri" w:hAnsi="Simplified Arabic" w:cs="Simplified Arabic" w:hint="cs"/>
          <w:sz w:val="28"/>
          <w:szCs w:val="28"/>
          <w:rtl/>
          <w:lang w:bidi="ar-MA"/>
        </w:rPr>
        <w:t>، تضيف الشركات أخصائيين رقميين مع مجموعات مهارات أعمق وأوسع نطاقًا وفريقهم مع زملائهم من مجالات العمل القياسية.</w:t>
      </w:r>
    </w:p>
    <w:p w14:paraId="425DBF67" w14:textId="1147BF2F" w:rsidR="00214C00" w:rsidRPr="00103F22" w:rsidRDefault="00214C00" w:rsidP="00402BB2">
      <w:pPr>
        <w:numPr>
          <w:ilvl w:val="0"/>
          <w:numId w:val="83"/>
        </w:numPr>
        <w:spacing w:before="120" w:after="0" w:line="240" w:lineRule="auto"/>
        <w:ind w:left="395" w:hanging="27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sz w:val="28"/>
          <w:szCs w:val="28"/>
          <w:rtl/>
          <w:lang w:bidi="ar-MA"/>
        </w:rPr>
        <w:t>كما يقومون بزيادة مهارات الموظفين الحاليين، عل</w:t>
      </w:r>
      <w:r w:rsidR="00BF652B">
        <w:rPr>
          <w:rFonts w:ascii="Simplified Arabic" w:eastAsia="Calibri" w:hAnsi="Simplified Arabic" w:cs="Simplified Arabic" w:hint="cs"/>
          <w:sz w:val="28"/>
          <w:szCs w:val="28"/>
          <w:rtl/>
          <w:lang w:bidi="ar-MA"/>
        </w:rPr>
        <w:t>ي</w:t>
      </w:r>
      <w:r w:rsidRPr="00103F22">
        <w:rPr>
          <w:rFonts w:ascii="Simplified Arabic" w:eastAsia="Calibri" w:hAnsi="Simplified Arabic" w:cs="Simplified Arabic" w:hint="cs"/>
          <w:sz w:val="28"/>
          <w:szCs w:val="28"/>
          <w:rtl/>
          <w:lang w:bidi="ar-MA"/>
        </w:rPr>
        <w:t xml:space="preserve"> سبيل المثال تقدم أكاديميات التحليلات تدريبات مخصصة لجميع العمال، من المديرين التنفيذيين إل</w:t>
      </w:r>
      <w:r w:rsidR="00BF652B">
        <w:rPr>
          <w:rFonts w:ascii="Simplified Arabic" w:eastAsia="Calibri" w:hAnsi="Simplified Arabic" w:cs="Simplified Arabic" w:hint="cs"/>
          <w:sz w:val="28"/>
          <w:szCs w:val="28"/>
          <w:rtl/>
          <w:lang w:bidi="ar-MA"/>
        </w:rPr>
        <w:t>ي</w:t>
      </w:r>
      <w:r w:rsidRPr="00103F22">
        <w:rPr>
          <w:rFonts w:ascii="Simplified Arabic" w:eastAsia="Calibri" w:hAnsi="Simplified Arabic" w:cs="Simplified Arabic" w:hint="cs"/>
          <w:sz w:val="28"/>
          <w:szCs w:val="28"/>
          <w:rtl/>
          <w:lang w:bidi="ar-MA"/>
        </w:rPr>
        <w:t xml:space="preserve"> المدربين في الخطوط الأمامية.</w:t>
      </w:r>
    </w:p>
    <w:p w14:paraId="2184B10E" w14:textId="68923EA3" w:rsidR="00214C00" w:rsidRPr="00103F22" w:rsidRDefault="00214C00" w:rsidP="00402BB2">
      <w:pPr>
        <w:numPr>
          <w:ilvl w:val="0"/>
          <w:numId w:val="83"/>
        </w:numPr>
        <w:spacing w:before="120" w:after="0" w:line="240" w:lineRule="auto"/>
        <w:ind w:left="395" w:hanging="27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sz w:val="28"/>
          <w:szCs w:val="28"/>
          <w:rtl/>
          <w:lang w:bidi="ar-MA"/>
        </w:rPr>
        <w:t>إن وجود بيئة عمل رقمية يزيد الإنتاجية ويسمح للموظفين بالتكيف بسهولة مع أي تغييرات تكنولوجية داخل الشركة، تطور الثقافة الرقمية إبداعات الموظفين وبالتالي تؤدي إل</w:t>
      </w:r>
      <w:r w:rsidR="00BF652B">
        <w:rPr>
          <w:rFonts w:ascii="Simplified Arabic" w:eastAsia="Calibri" w:hAnsi="Simplified Arabic" w:cs="Simplified Arabic" w:hint="cs"/>
          <w:sz w:val="28"/>
          <w:szCs w:val="28"/>
          <w:rtl/>
          <w:lang w:bidi="ar-MA"/>
        </w:rPr>
        <w:t>ي</w:t>
      </w:r>
      <w:r w:rsidRPr="00103F22">
        <w:rPr>
          <w:rFonts w:ascii="Simplified Arabic" w:eastAsia="Calibri" w:hAnsi="Simplified Arabic" w:cs="Simplified Arabic" w:hint="cs"/>
          <w:sz w:val="28"/>
          <w:szCs w:val="28"/>
          <w:rtl/>
          <w:lang w:bidi="ar-MA"/>
        </w:rPr>
        <w:t xml:space="preserve"> الابتكار.</w:t>
      </w:r>
    </w:p>
    <w:p w14:paraId="7A89295E" w14:textId="3810C535" w:rsidR="00214C00" w:rsidRPr="00103F22" w:rsidRDefault="00214C00" w:rsidP="00402BB2">
      <w:pPr>
        <w:numPr>
          <w:ilvl w:val="0"/>
          <w:numId w:val="83"/>
        </w:numPr>
        <w:spacing w:before="120" w:after="0" w:line="240" w:lineRule="auto"/>
        <w:ind w:left="395" w:hanging="27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sz w:val="28"/>
          <w:szCs w:val="28"/>
          <w:rtl/>
          <w:lang w:bidi="ar-MA"/>
        </w:rPr>
        <w:t>فيما يتعلق بتحسين مجموعة المهارات، تشجع البيئة الرقمية التعلم المستمر بين الموظفين، بالإضافة إل</w:t>
      </w:r>
      <w:r w:rsidR="00BF652B">
        <w:rPr>
          <w:rFonts w:ascii="Simplified Arabic" w:eastAsia="Calibri" w:hAnsi="Simplified Arabic" w:cs="Simplified Arabic" w:hint="cs"/>
          <w:sz w:val="28"/>
          <w:szCs w:val="28"/>
          <w:rtl/>
          <w:lang w:bidi="ar-MA"/>
        </w:rPr>
        <w:t>ي</w:t>
      </w:r>
      <w:r w:rsidRPr="00103F22">
        <w:rPr>
          <w:rFonts w:ascii="Simplified Arabic" w:eastAsia="Calibri" w:hAnsi="Simplified Arabic" w:cs="Simplified Arabic" w:hint="cs"/>
          <w:sz w:val="28"/>
          <w:szCs w:val="28"/>
          <w:rtl/>
          <w:lang w:bidi="ar-MA"/>
        </w:rPr>
        <w:t xml:space="preserve"> ذلك، فإنه يحافظ عل</w:t>
      </w:r>
      <w:r w:rsidR="00BF652B">
        <w:rPr>
          <w:rFonts w:ascii="Simplified Arabic" w:eastAsia="Calibri" w:hAnsi="Simplified Arabic" w:cs="Simplified Arabic" w:hint="cs"/>
          <w:sz w:val="28"/>
          <w:szCs w:val="28"/>
          <w:rtl/>
          <w:lang w:bidi="ar-MA"/>
        </w:rPr>
        <w:t>ي</w:t>
      </w:r>
      <w:r w:rsidRPr="00103F22">
        <w:rPr>
          <w:rFonts w:ascii="Simplified Arabic" w:eastAsia="Calibri" w:hAnsi="Simplified Arabic" w:cs="Simplified Arabic" w:hint="cs"/>
          <w:sz w:val="28"/>
          <w:szCs w:val="28"/>
          <w:rtl/>
          <w:lang w:bidi="ar-MA"/>
        </w:rPr>
        <w:t xml:space="preserve"> تحفيز الموظفين ورشاقتهم في جميع الأوقات.</w:t>
      </w:r>
    </w:p>
    <w:p w14:paraId="7B04FFB1" w14:textId="77777777" w:rsidR="00214C00" w:rsidRPr="00103F22" w:rsidRDefault="00214C00" w:rsidP="00402BB2">
      <w:pPr>
        <w:numPr>
          <w:ilvl w:val="0"/>
          <w:numId w:val="83"/>
        </w:numPr>
        <w:spacing w:before="120" w:after="0" w:line="240" w:lineRule="auto"/>
        <w:ind w:left="395" w:hanging="27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sz w:val="28"/>
          <w:szCs w:val="28"/>
          <w:rtl/>
          <w:lang w:bidi="ar-MA"/>
        </w:rPr>
        <w:lastRenderedPageBreak/>
        <w:t>مع استمرار الشركات في تبني تقنيات جديدة، سيُطلب من الموظفين تحديث مهاراتهم من أجل تلبية البيئة التكنولوجية المتغيرة، في هذا الصدد سيتم رفع معارف ومهارات الموظفين.</w:t>
      </w:r>
    </w:p>
    <w:p w14:paraId="09D235F2" w14:textId="67286FBD" w:rsidR="00214C00" w:rsidRPr="00103F22" w:rsidRDefault="00214C00" w:rsidP="00402BB2">
      <w:pPr>
        <w:numPr>
          <w:ilvl w:val="0"/>
          <w:numId w:val="83"/>
        </w:numPr>
        <w:spacing w:before="120" w:after="0" w:line="240" w:lineRule="auto"/>
        <w:ind w:left="395" w:hanging="270"/>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lang w:bidi="ar-MA"/>
        </w:rPr>
        <w:t>من خلال مجموعة المهارات المتزايدة لموظفي الشركة، فإنها تخلق مرونة وتواصلًا أفضل بين جميع الإدارات في الشركة. علاوة عل</w:t>
      </w:r>
      <w:r w:rsidR="00BF652B">
        <w:rPr>
          <w:rFonts w:ascii="Simplified Arabic" w:eastAsia="Calibri" w:hAnsi="Simplified Arabic" w:cs="Simplified Arabic" w:hint="cs"/>
          <w:sz w:val="28"/>
          <w:szCs w:val="28"/>
          <w:rtl/>
          <w:lang w:bidi="ar-MA"/>
        </w:rPr>
        <w:t>ي</w:t>
      </w:r>
      <w:r w:rsidRPr="00103F22">
        <w:rPr>
          <w:rFonts w:ascii="Simplified Arabic" w:eastAsia="Calibri" w:hAnsi="Simplified Arabic" w:cs="Simplified Arabic" w:hint="cs"/>
          <w:sz w:val="28"/>
          <w:szCs w:val="28"/>
          <w:rtl/>
          <w:lang w:bidi="ar-MA"/>
        </w:rPr>
        <w:t xml:space="preserve"> ذلك يتم تحسين جودة العمل باستمرار.</w:t>
      </w:r>
    </w:p>
    <w:p w14:paraId="606C3624" w14:textId="29341962" w:rsidR="00214C00" w:rsidRPr="00402BB2" w:rsidRDefault="002E4710" w:rsidP="00402BB2">
      <w:pPr>
        <w:spacing w:before="120" w:after="0" w:line="240" w:lineRule="auto"/>
        <w:rPr>
          <w:rFonts w:cs="Sultan bold"/>
          <w:sz w:val="36"/>
          <w:szCs w:val="36"/>
          <w:rtl/>
        </w:rPr>
      </w:pPr>
      <w:r w:rsidRPr="00402BB2">
        <w:rPr>
          <w:rFonts w:cs="Sultan bold" w:hint="cs"/>
          <w:sz w:val="36"/>
          <w:szCs w:val="36"/>
          <w:rtl/>
        </w:rPr>
        <w:t>2</w:t>
      </w:r>
      <w:r w:rsidR="00087778" w:rsidRPr="00402BB2">
        <w:rPr>
          <w:rFonts w:cs="Sultan bold" w:hint="cs"/>
          <w:sz w:val="36"/>
          <w:szCs w:val="36"/>
          <w:rtl/>
        </w:rPr>
        <w:t>-</w:t>
      </w:r>
      <w:r w:rsidRPr="00402BB2">
        <w:rPr>
          <w:rFonts w:cs="Sultan bold" w:hint="cs"/>
          <w:sz w:val="36"/>
          <w:szCs w:val="36"/>
          <w:rtl/>
        </w:rPr>
        <w:t>8</w:t>
      </w:r>
      <w:r w:rsidR="00214C00" w:rsidRPr="00402BB2">
        <w:rPr>
          <w:rFonts w:cs="Sultan bold" w:hint="cs"/>
          <w:sz w:val="36"/>
          <w:szCs w:val="36"/>
          <w:rtl/>
        </w:rPr>
        <w:t xml:space="preserve"> </w:t>
      </w:r>
      <w:r w:rsidR="00214C00" w:rsidRPr="00402BB2">
        <w:rPr>
          <w:rFonts w:cs="Sultan bold"/>
          <w:sz w:val="36"/>
          <w:szCs w:val="36"/>
          <w:rtl/>
        </w:rPr>
        <w:t>التح</w:t>
      </w:r>
      <w:r w:rsidR="00402BB2">
        <w:rPr>
          <w:rFonts w:cs="Sultan bold" w:hint="cs"/>
          <w:sz w:val="36"/>
          <w:szCs w:val="36"/>
          <w:rtl/>
        </w:rPr>
        <w:t>ــ</w:t>
      </w:r>
      <w:r w:rsidR="00214C00" w:rsidRPr="00402BB2">
        <w:rPr>
          <w:rFonts w:cs="Sultan bold"/>
          <w:sz w:val="36"/>
          <w:szCs w:val="36"/>
          <w:rtl/>
        </w:rPr>
        <w:t>ول الرقم</w:t>
      </w:r>
      <w:r w:rsidR="00402BB2">
        <w:rPr>
          <w:rFonts w:cs="Sultan bold" w:hint="cs"/>
          <w:sz w:val="36"/>
          <w:szCs w:val="36"/>
          <w:rtl/>
        </w:rPr>
        <w:t>ــ</w:t>
      </w:r>
      <w:r w:rsidR="00214C00" w:rsidRPr="00402BB2">
        <w:rPr>
          <w:rFonts w:cs="Sultan bold"/>
          <w:sz w:val="36"/>
          <w:szCs w:val="36"/>
          <w:rtl/>
        </w:rPr>
        <w:t>ي</w:t>
      </w:r>
    </w:p>
    <w:p w14:paraId="629E2D5B" w14:textId="237F31FD" w:rsidR="002E4710" w:rsidRPr="00103F22" w:rsidRDefault="002E4710" w:rsidP="00402BB2">
      <w:pPr>
        <w:spacing w:before="120" w:after="0" w:line="240" w:lineRule="auto"/>
        <w:rPr>
          <w:rFonts w:ascii="Simplified Arabic" w:eastAsia="Times New Roman" w:hAnsi="Simplified Arabic" w:cs="Simplified Arabic"/>
          <w:sz w:val="32"/>
          <w:szCs w:val="28"/>
          <w:rtl/>
        </w:rPr>
      </w:pPr>
      <w:r w:rsidRPr="00103F22">
        <w:rPr>
          <w:rFonts w:ascii="Simplified Arabic" w:eastAsia="Times New Roman" w:hAnsi="Simplified Arabic" w:cs="Simplified Arabic"/>
          <w:b/>
          <w:bCs/>
          <w:sz w:val="32"/>
          <w:szCs w:val="28"/>
          <w:rtl/>
        </w:rPr>
        <w:t>وفيما يل</w:t>
      </w:r>
      <w:r w:rsidR="00BF652B">
        <w:rPr>
          <w:rFonts w:ascii="Simplified Arabic" w:eastAsia="Times New Roman" w:hAnsi="Simplified Arabic" w:cs="Simplified Arabic"/>
          <w:b/>
          <w:bCs/>
          <w:sz w:val="32"/>
          <w:szCs w:val="28"/>
          <w:rtl/>
        </w:rPr>
        <w:t>ي</w:t>
      </w:r>
      <w:r w:rsidRPr="00103F22">
        <w:rPr>
          <w:rFonts w:ascii="Simplified Arabic" w:eastAsia="Times New Roman" w:hAnsi="Simplified Arabic" w:cs="Simplified Arabic"/>
          <w:b/>
          <w:bCs/>
          <w:sz w:val="32"/>
          <w:szCs w:val="28"/>
          <w:rtl/>
        </w:rPr>
        <w:t xml:space="preserve"> يتم استعراض المفهوم</w:t>
      </w:r>
      <w:r w:rsidR="006C097F">
        <w:rPr>
          <w:rFonts w:ascii="Simplified Arabic" w:eastAsia="Times New Roman" w:hAnsi="Simplified Arabic" w:cs="Simplified Arabic"/>
          <w:b/>
          <w:bCs/>
          <w:sz w:val="32"/>
          <w:szCs w:val="28"/>
          <w:rtl/>
        </w:rPr>
        <w:t>،</w:t>
      </w:r>
      <w:r w:rsidRPr="00103F22">
        <w:rPr>
          <w:rFonts w:ascii="Simplified Arabic" w:eastAsia="Times New Roman" w:hAnsi="Simplified Arabic" w:cs="Simplified Arabic"/>
          <w:b/>
          <w:bCs/>
          <w:sz w:val="32"/>
          <w:szCs w:val="28"/>
          <w:rtl/>
        </w:rPr>
        <w:t xml:space="preserve"> </w:t>
      </w:r>
      <w:r w:rsidR="00F9369B" w:rsidRPr="00103F22">
        <w:rPr>
          <w:rFonts w:ascii="Simplified Arabic" w:eastAsia="Times New Roman" w:hAnsi="Simplified Arabic" w:cs="Simplified Arabic"/>
          <w:b/>
          <w:bCs/>
          <w:sz w:val="32"/>
          <w:szCs w:val="28"/>
          <w:rtl/>
        </w:rPr>
        <w:t>و</w:t>
      </w:r>
      <w:r w:rsidR="00B945C7">
        <w:rPr>
          <w:rFonts w:ascii="Simplified Arabic" w:eastAsia="Times New Roman" w:hAnsi="Simplified Arabic" w:cs="Simplified Arabic"/>
          <w:b/>
          <w:bCs/>
          <w:sz w:val="32"/>
          <w:szCs w:val="28"/>
          <w:rtl/>
        </w:rPr>
        <w:t>أهداف</w:t>
      </w:r>
      <w:r w:rsidR="00F9369B" w:rsidRPr="00103F22">
        <w:rPr>
          <w:rFonts w:ascii="Simplified Arabic" w:eastAsia="Times New Roman" w:hAnsi="Simplified Arabic" w:cs="Simplified Arabic"/>
          <w:b/>
          <w:bCs/>
          <w:sz w:val="32"/>
          <w:szCs w:val="28"/>
          <w:rtl/>
        </w:rPr>
        <w:t>، ومتطلبات التحول الرقم</w:t>
      </w:r>
      <w:r w:rsidR="00BF652B">
        <w:rPr>
          <w:rFonts w:ascii="Simplified Arabic" w:eastAsia="Times New Roman" w:hAnsi="Simplified Arabic" w:cs="Simplified Arabic"/>
          <w:b/>
          <w:bCs/>
          <w:sz w:val="32"/>
          <w:szCs w:val="28"/>
          <w:rtl/>
        </w:rPr>
        <w:t>ي</w:t>
      </w:r>
      <w:r w:rsidR="00F9369B" w:rsidRPr="00103F22">
        <w:rPr>
          <w:rFonts w:ascii="Simplified Arabic" w:eastAsia="Times New Roman" w:hAnsi="Simplified Arabic" w:cs="Simplified Arabic" w:hint="cs"/>
          <w:b/>
          <w:bCs/>
          <w:sz w:val="32"/>
          <w:szCs w:val="28"/>
          <w:rtl/>
        </w:rPr>
        <w:t>:-</w:t>
      </w:r>
    </w:p>
    <w:p w14:paraId="3265E9E2" w14:textId="2838FB68" w:rsidR="00214C00" w:rsidRPr="00402BB2" w:rsidRDefault="00F9369B" w:rsidP="00402BB2">
      <w:pPr>
        <w:spacing w:before="120" w:after="0" w:line="240" w:lineRule="auto"/>
        <w:jc w:val="both"/>
        <w:rPr>
          <w:rFonts w:ascii="Times New Roman" w:eastAsia="Times New Roman" w:hAnsi="Times New Roman" w:cs="Simplified Arabic"/>
          <w:b/>
          <w:bCs/>
          <w:sz w:val="28"/>
          <w:szCs w:val="28"/>
          <w:rtl/>
        </w:rPr>
      </w:pPr>
      <w:r w:rsidRPr="00402BB2">
        <w:rPr>
          <w:rFonts w:ascii="Simplified Arabic" w:eastAsia="Calibri" w:hAnsi="Simplified Arabic" w:cs="Simplified Arabic" w:hint="cs"/>
          <w:b/>
          <w:bCs/>
          <w:sz w:val="28"/>
          <w:szCs w:val="28"/>
          <w:rtl/>
        </w:rPr>
        <w:t>2</w:t>
      </w:r>
      <w:r w:rsidR="00087778" w:rsidRPr="00402BB2">
        <w:rPr>
          <w:rFonts w:ascii="Simplified Arabic" w:eastAsia="Calibri" w:hAnsi="Simplified Arabic" w:cs="Simplified Arabic" w:hint="cs"/>
          <w:b/>
          <w:bCs/>
          <w:sz w:val="28"/>
          <w:szCs w:val="28"/>
          <w:rtl/>
        </w:rPr>
        <w:t>-8-</w:t>
      </w:r>
      <w:r w:rsidRPr="00402BB2">
        <w:rPr>
          <w:rFonts w:ascii="Simplified Arabic" w:eastAsia="Calibri" w:hAnsi="Simplified Arabic" w:cs="Simplified Arabic" w:hint="cs"/>
          <w:b/>
          <w:bCs/>
          <w:sz w:val="28"/>
          <w:szCs w:val="28"/>
          <w:rtl/>
        </w:rPr>
        <w:t>1</w:t>
      </w:r>
      <w:r w:rsidR="00402BB2">
        <w:rPr>
          <w:rFonts w:ascii="Simplified Arabic" w:eastAsia="Times New Roman" w:hAnsi="Simplified Arabic" w:cs="Simplified Arabic" w:hint="cs"/>
          <w:b/>
          <w:bCs/>
          <w:sz w:val="28"/>
          <w:szCs w:val="28"/>
          <w:rtl/>
        </w:rPr>
        <w:t xml:space="preserve"> </w:t>
      </w:r>
      <w:r w:rsidR="00214C00" w:rsidRPr="00402BB2">
        <w:rPr>
          <w:rFonts w:ascii="Simplified Arabic" w:eastAsia="Times New Roman" w:hAnsi="Simplified Arabic" w:cs="Simplified Arabic"/>
          <w:b/>
          <w:bCs/>
          <w:sz w:val="28"/>
          <w:szCs w:val="28"/>
          <w:rtl/>
        </w:rPr>
        <w:t>مفهوم التحول الرقمي</w:t>
      </w:r>
      <w:r w:rsidR="006C097F" w:rsidRPr="00402BB2">
        <w:rPr>
          <w:rFonts w:ascii="Simplified Arabic" w:eastAsia="Times New Roman" w:hAnsi="Simplified Arabic" w:cs="Simplified Arabic" w:hint="cs"/>
          <w:b/>
          <w:bCs/>
          <w:sz w:val="28"/>
          <w:szCs w:val="28"/>
          <w:rtl/>
        </w:rPr>
        <w:t>:</w:t>
      </w:r>
      <w:r w:rsidR="00214C00" w:rsidRPr="00402BB2">
        <w:rPr>
          <w:rFonts w:ascii="Simplified Arabic" w:eastAsia="Times New Roman" w:hAnsi="Simplified Arabic" w:cs="Simplified Arabic"/>
          <w:b/>
          <w:bCs/>
          <w:sz w:val="28"/>
          <w:szCs w:val="28"/>
          <w:vertAlign w:val="superscript"/>
          <w:rtl/>
        </w:rPr>
        <w:t>(</w:t>
      </w:r>
      <w:r w:rsidR="00214C00" w:rsidRPr="00402BB2">
        <w:rPr>
          <w:rFonts w:ascii="Simplified Arabic" w:eastAsia="Times New Roman" w:hAnsi="Simplified Arabic" w:cs="Simplified Arabic"/>
          <w:b/>
          <w:bCs/>
          <w:sz w:val="28"/>
          <w:szCs w:val="28"/>
          <w:vertAlign w:val="superscript"/>
          <w:rtl/>
        </w:rPr>
        <w:footnoteReference w:id="116"/>
      </w:r>
      <w:r w:rsidR="00214C00" w:rsidRPr="00402BB2">
        <w:rPr>
          <w:rFonts w:ascii="Simplified Arabic" w:eastAsia="Times New Roman" w:hAnsi="Simplified Arabic" w:cs="Simplified Arabic"/>
          <w:b/>
          <w:bCs/>
          <w:sz w:val="28"/>
          <w:szCs w:val="28"/>
          <w:vertAlign w:val="superscript"/>
          <w:rtl/>
        </w:rPr>
        <w:t>)</w:t>
      </w:r>
    </w:p>
    <w:p w14:paraId="56AE138B" w14:textId="77777777" w:rsidR="00402BB2" w:rsidRDefault="00214C00" w:rsidP="00402BB2">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hint="cs"/>
          <w:sz w:val="28"/>
          <w:szCs w:val="28"/>
          <w:rtl/>
        </w:rPr>
        <w:t>ت</w:t>
      </w:r>
      <w:r w:rsidRPr="00103F22">
        <w:rPr>
          <w:rFonts w:ascii="Simplified Arabic" w:eastAsia="Times New Roman" w:hAnsi="Simplified Arabic" w:cs="Simplified Arabic"/>
          <w:sz w:val="28"/>
          <w:szCs w:val="28"/>
          <w:rtl/>
        </w:rPr>
        <w:t xml:space="preserve">عد ظاهرة التحول الرقمي أو الرقمنة هي </w:t>
      </w:r>
      <w:r w:rsidRPr="00103F22">
        <w:rPr>
          <w:rFonts w:ascii="Simplified Arabic" w:eastAsia="Times New Roman" w:hAnsi="Simplified Arabic" w:cs="Simplified Arabic" w:hint="cs"/>
          <w:sz w:val="28"/>
          <w:szCs w:val="28"/>
          <w:rtl/>
        </w:rPr>
        <w:t xml:space="preserve">الأكثر </w:t>
      </w:r>
      <w:r w:rsidRPr="00103F22">
        <w:rPr>
          <w:rFonts w:ascii="Simplified Arabic" w:eastAsia="Times New Roman" w:hAnsi="Simplified Arabic" w:cs="Simplified Arabic"/>
          <w:sz w:val="28"/>
          <w:szCs w:val="28"/>
          <w:rtl/>
        </w:rPr>
        <w:t>بروزا</w:t>
      </w:r>
      <w:r w:rsidR="00402BB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في عالم اليوم</w:t>
      </w:r>
      <w:r w:rsidR="006C097F">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وتحظ</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باهتمام العديد من المؤسسات وأصحاب المصالح حت</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صار حق</w:t>
      </w:r>
      <w:r w:rsidRPr="00103F22">
        <w:rPr>
          <w:rFonts w:ascii="Simplified Arabic" w:eastAsia="Times New Roman" w:hAnsi="Simplified Arabic" w:cs="Simplified Arabic" w:hint="cs"/>
          <w:sz w:val="28"/>
          <w:szCs w:val="28"/>
          <w:rtl/>
        </w:rPr>
        <w:t xml:space="preserve">لا </w:t>
      </w:r>
      <w:r w:rsidRPr="00103F22">
        <w:rPr>
          <w:rFonts w:ascii="Simplified Arabic" w:eastAsia="Times New Roman" w:hAnsi="Simplified Arabic" w:cs="Simplified Arabic"/>
          <w:sz w:val="28"/>
          <w:szCs w:val="28"/>
          <w:rtl/>
        </w:rPr>
        <w:t xml:space="preserve"> للعديد من النظريات والتفسيرات وحلبة نقاش بين جميع فئات المجتمع القيادية والعلمية والعملية و</w:t>
      </w:r>
      <w:r w:rsidRPr="00103F22">
        <w:rPr>
          <w:rFonts w:ascii="Simplified Arabic" w:eastAsia="Times New Roman" w:hAnsi="Simplified Arabic" w:cs="Simplified Arabic" w:hint="cs"/>
          <w:sz w:val="28"/>
          <w:szCs w:val="28"/>
          <w:rtl/>
        </w:rPr>
        <w:t xml:space="preserve">الأكاديمية </w:t>
      </w:r>
      <w:r w:rsidRPr="00103F22">
        <w:rPr>
          <w:rFonts w:ascii="Simplified Arabic" w:eastAsia="Times New Roman" w:hAnsi="Simplified Arabic" w:cs="Simplified Arabic"/>
          <w:sz w:val="28"/>
          <w:szCs w:val="28"/>
          <w:rtl/>
        </w:rPr>
        <w:t>بالرغم من تباين خلفياتهم و</w:t>
      </w:r>
      <w:r w:rsidR="00B945C7">
        <w:rPr>
          <w:rFonts w:ascii="Simplified Arabic" w:eastAsia="Times New Roman" w:hAnsi="Simplified Arabic" w:cs="Simplified Arabic"/>
          <w:sz w:val="28"/>
          <w:szCs w:val="28"/>
          <w:rtl/>
        </w:rPr>
        <w:t>أهداف</w:t>
      </w:r>
      <w:r w:rsidRPr="00103F22">
        <w:rPr>
          <w:rFonts w:ascii="Simplified Arabic" w:eastAsia="Times New Roman" w:hAnsi="Simplified Arabic" w:cs="Simplified Arabic"/>
          <w:sz w:val="28"/>
          <w:szCs w:val="28"/>
          <w:rtl/>
        </w:rPr>
        <w:t xml:space="preserve">هم ومشاربهم. </w:t>
      </w:r>
    </w:p>
    <w:p w14:paraId="0BD30F79" w14:textId="118F567D" w:rsidR="00214C00" w:rsidRPr="00103F22" w:rsidRDefault="00214C00" w:rsidP="00402BB2">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وبهذا فقد حفز التحول الرقمي انتقال المؤسسات من بيئة محلية داخلية 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وضعية</w:t>
      </w:r>
      <w:r w:rsidR="006C097F">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متميزة متكاملة مع البيئات ا</w:t>
      </w:r>
      <w:r w:rsidRPr="00103F22">
        <w:rPr>
          <w:rFonts w:ascii="Simplified Arabic" w:eastAsia="Times New Roman" w:hAnsi="Simplified Arabic" w:cs="Simplified Arabic" w:hint="cs"/>
          <w:sz w:val="28"/>
          <w:szCs w:val="28"/>
          <w:rtl/>
        </w:rPr>
        <w:t>لأخر</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تولد انعكاسات مباشرة وتنتج نموا</w:t>
      </w:r>
      <w:r w:rsidR="00ED74D0">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مستمرا</w:t>
      </w:r>
      <w:r w:rsidR="00402BB2">
        <w:rPr>
          <w:rFonts w:ascii="Simplified Arabic" w:eastAsia="Times New Roman" w:hAnsi="Simplified Arabic" w:cs="Simplified Arabic" w:hint="cs"/>
          <w:sz w:val="28"/>
          <w:szCs w:val="28"/>
          <w:rtl/>
        </w:rPr>
        <w:t>ً</w:t>
      </w:r>
      <w:r w:rsidR="006C097F">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Pr>
        <w:t xml:space="preserve"> </w:t>
      </w:r>
      <w:r w:rsidRPr="00103F22">
        <w:rPr>
          <w:rFonts w:ascii="Simplified Arabic" w:eastAsia="Times New Roman" w:hAnsi="Simplified Arabic" w:cs="Simplified Arabic"/>
          <w:sz w:val="28"/>
          <w:szCs w:val="28"/>
          <w:rtl/>
        </w:rPr>
        <w:t>وبناء التميز يتطلب مساهمة جميع الفعاليات الوظيفية و</w:t>
      </w:r>
      <w:r w:rsidRPr="00103F22">
        <w:rPr>
          <w:rFonts w:ascii="Simplified Arabic" w:eastAsia="Times New Roman" w:hAnsi="Simplified Arabic" w:cs="Simplified Arabic" w:hint="cs"/>
          <w:sz w:val="28"/>
          <w:szCs w:val="28"/>
          <w:rtl/>
        </w:rPr>
        <w:t xml:space="preserve">الإدارية </w:t>
      </w:r>
      <w:r w:rsidRPr="00103F22">
        <w:rPr>
          <w:rFonts w:ascii="Simplified Arabic" w:eastAsia="Times New Roman" w:hAnsi="Simplified Arabic" w:cs="Simplified Arabic"/>
          <w:sz w:val="28"/>
          <w:szCs w:val="28"/>
          <w:rtl/>
        </w:rPr>
        <w:t xml:space="preserve">والرقابية </w:t>
      </w:r>
      <w:r w:rsidRPr="00103F22">
        <w:rPr>
          <w:rFonts w:ascii="Simplified Arabic" w:eastAsia="Times New Roman" w:hAnsi="Simplified Arabic" w:cs="Simplified Arabic" w:hint="cs"/>
          <w:sz w:val="28"/>
          <w:szCs w:val="28"/>
          <w:rtl/>
        </w:rPr>
        <w:t>لإ</w:t>
      </w:r>
      <w:r w:rsidRPr="00103F22">
        <w:rPr>
          <w:rFonts w:ascii="Simplified Arabic" w:eastAsia="Times New Roman" w:hAnsi="Simplified Arabic" w:cs="Simplified Arabic"/>
          <w:sz w:val="28"/>
          <w:szCs w:val="28"/>
          <w:rtl/>
        </w:rPr>
        <w:t>نتاج تفاعل طبيعي، وتحفيز متغيرات جذرية تنشئ حركية طوعية مستمرة</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 xml:space="preserve"> وتولد نوعا من </w:t>
      </w:r>
      <w:r w:rsidRPr="00103F22">
        <w:rPr>
          <w:rFonts w:ascii="Simplified Arabic" w:eastAsia="Times New Roman" w:hAnsi="Simplified Arabic" w:cs="Simplified Arabic" w:hint="cs"/>
          <w:sz w:val="28"/>
          <w:szCs w:val="28"/>
          <w:rtl/>
        </w:rPr>
        <w:t xml:space="preserve">الاستقطاب </w:t>
      </w:r>
      <w:r w:rsidRPr="00103F22">
        <w:rPr>
          <w:rFonts w:ascii="Simplified Arabic" w:eastAsia="Times New Roman" w:hAnsi="Simplified Arabic" w:cs="Simplified Arabic"/>
          <w:sz w:val="28"/>
          <w:szCs w:val="28"/>
          <w:rtl/>
        </w:rPr>
        <w:t>الصحيح الذي يشغل قفزة انتقالية تؤدي 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إدماج العديد من قطاعات المؤسسة</w:t>
      </w:r>
      <w:r w:rsidRPr="00103F22">
        <w:rPr>
          <w:rFonts w:ascii="Simplified Arabic" w:eastAsia="Times New Roman" w:hAnsi="Simplified Arabic" w:cs="Simplified Arabic"/>
          <w:sz w:val="28"/>
          <w:szCs w:val="28"/>
        </w:rPr>
        <w:t>.</w:t>
      </w:r>
    </w:p>
    <w:p w14:paraId="06EDF985" w14:textId="77777777" w:rsidR="00402BB2" w:rsidRDefault="00214C00" w:rsidP="00402BB2">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lastRenderedPageBreak/>
        <w:t>وقد أطلق المنتد</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االقتصادي العالمي عام 2015 مبادرة تسم</w:t>
      </w:r>
      <w:r w:rsidR="00BF652B">
        <w:rPr>
          <w:rFonts w:ascii="Simplified Arabic" w:eastAsia="Times New Roman" w:hAnsi="Simplified Arabic" w:cs="Simplified Arabic"/>
          <w:sz w:val="28"/>
          <w:szCs w:val="28"/>
          <w:rtl/>
        </w:rPr>
        <w:t>ي</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مبادرة مشروع التحول الرقم</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أطلقه العالم كجزء من المبادرات المنظمة بشأن تشكيل المستقبل</w:t>
      </w:r>
      <w:r w:rsidRPr="00103F22">
        <w:rPr>
          <w:rFonts w:ascii="Simplified Arabic" w:eastAsia="Times New Roman" w:hAnsi="Simplified Arabic" w:cs="Simplified Arabic" w:hint="cs"/>
          <w:sz w:val="28"/>
          <w:szCs w:val="28"/>
          <w:rtl/>
        </w:rPr>
        <w:t>.</w:t>
      </w:r>
      <w:r w:rsidR="00402BB2">
        <w:rPr>
          <w:rFonts w:ascii="Simplified Arabic" w:eastAsia="Times New Roman" w:hAnsi="Simplified Arabic" w:cs="Simplified Arabic" w:hint="cs"/>
          <w:sz w:val="28"/>
          <w:szCs w:val="28"/>
          <w:rtl/>
        </w:rPr>
        <w:t xml:space="preserve"> </w:t>
      </w:r>
      <w:r w:rsidR="006C097F">
        <w:rPr>
          <w:rFonts w:ascii="Simplified Arabic" w:eastAsia="Times New Roman" w:hAnsi="Simplified Arabic" w:cs="Simplified Arabic"/>
          <w:sz w:val="28"/>
          <w:szCs w:val="28"/>
          <w:rtl/>
        </w:rPr>
        <w:t>"</w:t>
      </w:r>
      <w:r w:rsidRPr="00402BB2">
        <w:rPr>
          <w:rFonts w:asciiTheme="majorBidi" w:eastAsia="Times New Roman" w:hAnsiTheme="majorBidi" w:cstheme="majorBidi"/>
          <w:sz w:val="24"/>
          <w:szCs w:val="24"/>
        </w:rPr>
        <w:t>The Digital Transformation Initiative</w:t>
      </w:r>
      <w:r w:rsidR="006C097F">
        <w:rPr>
          <w:rFonts w:ascii="Simplified Arabic" w:eastAsia="Times New Roman" w:hAnsi="Simplified Arabic" w:cs="Simplified Arabic"/>
          <w:sz w:val="24"/>
          <w:szCs w:val="24"/>
          <w:rtl/>
        </w:rPr>
        <w:t>"</w:t>
      </w:r>
      <w:r w:rsidRPr="00103F22">
        <w:rPr>
          <w:rFonts w:ascii="Simplified Arabic" w:eastAsia="Times New Roman" w:hAnsi="Simplified Arabic" w:cs="Simplified Arabic"/>
          <w:sz w:val="24"/>
          <w:szCs w:val="24"/>
          <w:rtl/>
        </w:rPr>
        <w:t xml:space="preserve"> </w:t>
      </w:r>
    </w:p>
    <w:p w14:paraId="5F3FA1AF" w14:textId="77777777" w:rsidR="00402BB2" w:rsidRDefault="00214C00" w:rsidP="00402BB2">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hint="cs"/>
          <w:sz w:val="28"/>
          <w:szCs w:val="28"/>
          <w:rtl/>
        </w:rPr>
        <w:t>و</w:t>
      </w:r>
      <w:r w:rsidRPr="00103F22">
        <w:rPr>
          <w:rFonts w:ascii="Simplified Arabic" w:eastAsia="Times New Roman" w:hAnsi="Simplified Arabic" w:cs="Simplified Arabic"/>
          <w:sz w:val="28"/>
          <w:szCs w:val="28"/>
          <w:rtl/>
        </w:rPr>
        <w:t>أن إشكالية كلمة</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التحول" كمفهوم مجرد يدعو 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رؤية المفاهيم </w:t>
      </w:r>
      <w:r w:rsidRPr="00103F22">
        <w:rPr>
          <w:rFonts w:ascii="Simplified Arabic" w:eastAsia="Times New Roman" w:hAnsi="Simplified Arabic" w:cs="Simplified Arabic" w:hint="cs"/>
          <w:sz w:val="28"/>
          <w:szCs w:val="28"/>
          <w:rtl/>
        </w:rPr>
        <w:t>الأساسية للإ</w:t>
      </w:r>
      <w:r w:rsidRPr="00103F22">
        <w:rPr>
          <w:rFonts w:ascii="Simplified Arabic" w:eastAsia="Times New Roman" w:hAnsi="Simplified Arabic" w:cs="Simplified Arabic"/>
          <w:sz w:val="28"/>
          <w:szCs w:val="28"/>
          <w:rtl/>
        </w:rPr>
        <w:t>صالح</w:t>
      </w:r>
      <w:r w:rsidR="006C097F">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فمن ناحية </w:t>
      </w:r>
      <w:r w:rsidRPr="00103F22">
        <w:rPr>
          <w:rFonts w:ascii="Simplified Arabic" w:eastAsia="Times New Roman" w:hAnsi="Simplified Arabic" w:cs="Simplified Arabic" w:hint="cs"/>
          <w:sz w:val="28"/>
          <w:szCs w:val="28"/>
          <w:rtl/>
        </w:rPr>
        <w:t xml:space="preserve">يشير صناع القرار والكتاب </w:t>
      </w:r>
      <w:r w:rsidRPr="00103F22">
        <w:rPr>
          <w:rFonts w:ascii="Simplified Arabic" w:eastAsia="Times New Roman" w:hAnsi="Simplified Arabic" w:cs="Simplified Arabic"/>
          <w:sz w:val="28"/>
          <w:szCs w:val="28"/>
          <w:rtl/>
        </w:rPr>
        <w:t>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كلمة</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التحول" ماديا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أنها عملية تغيير الشكل دون تغيير المضمون، ومن ناحية أخر</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يقصد</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بالتحول" عمليا تحسين كفاءة وفعالية الخدمة العامة في ضوء احتياجات ا</w:t>
      </w:r>
      <w:r w:rsidRPr="00103F22">
        <w:rPr>
          <w:rFonts w:ascii="Simplified Arabic" w:eastAsia="Times New Roman" w:hAnsi="Simplified Arabic" w:cs="Simplified Arabic" w:hint="cs"/>
          <w:sz w:val="28"/>
          <w:szCs w:val="28"/>
          <w:rtl/>
        </w:rPr>
        <w:t>لأ</w:t>
      </w:r>
      <w:r w:rsidRPr="00103F22">
        <w:rPr>
          <w:rFonts w:ascii="Simplified Arabic" w:eastAsia="Times New Roman" w:hAnsi="Simplified Arabic" w:cs="Simplified Arabic"/>
          <w:sz w:val="28"/>
          <w:szCs w:val="28"/>
          <w:rtl/>
        </w:rPr>
        <w:t>فراد</w:t>
      </w:r>
      <w:r w:rsidRPr="00103F22">
        <w:rPr>
          <w:rFonts w:ascii="Simplified Arabic" w:eastAsia="Times New Roman" w:hAnsi="Simplified Arabic" w:cs="Simplified Arabic"/>
          <w:sz w:val="28"/>
          <w:szCs w:val="28"/>
        </w:rPr>
        <w:t>.</w:t>
      </w:r>
    </w:p>
    <w:p w14:paraId="13BB4561" w14:textId="5FA9A451" w:rsidR="00214C00" w:rsidRPr="00402BB2" w:rsidRDefault="00214C00" w:rsidP="00402BB2">
      <w:pPr>
        <w:spacing w:before="120" w:after="0" w:line="240" w:lineRule="auto"/>
        <w:ind w:firstLine="72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وجاء في ويكبيديا أن التحول الرقمي هو: المرحلة الثالثة من تبني التكنولوجيات الرقمية؛ حيث الكفاءة أو المهارة الرقمية ثم ا</w:t>
      </w:r>
      <w:r w:rsidRPr="00103F22">
        <w:rPr>
          <w:rFonts w:ascii="Simplified Arabic" w:eastAsia="Times New Roman" w:hAnsi="Simplified Arabic" w:cs="Simplified Arabic" w:hint="cs"/>
          <w:sz w:val="28"/>
          <w:szCs w:val="28"/>
          <w:rtl/>
        </w:rPr>
        <w:t>لا</w:t>
      </w:r>
      <w:r w:rsidRPr="00103F22">
        <w:rPr>
          <w:rFonts w:ascii="Simplified Arabic" w:eastAsia="Times New Roman" w:hAnsi="Simplified Arabic" w:cs="Simplified Arabic"/>
          <w:sz w:val="28"/>
          <w:szCs w:val="28"/>
          <w:rtl/>
        </w:rPr>
        <w:t>ستخدام الرقمي ثم التحول الرقمي، فمرحلة التحول تعني أن ا</w:t>
      </w:r>
      <w:r w:rsidRPr="00103F22">
        <w:rPr>
          <w:rFonts w:ascii="Simplified Arabic" w:eastAsia="Times New Roman" w:hAnsi="Simplified Arabic" w:cs="Simplified Arabic" w:hint="cs"/>
          <w:sz w:val="28"/>
          <w:szCs w:val="28"/>
          <w:rtl/>
        </w:rPr>
        <w:t>لا</w:t>
      </w:r>
      <w:r w:rsidRPr="00103F22">
        <w:rPr>
          <w:rFonts w:ascii="Simplified Arabic" w:eastAsia="Times New Roman" w:hAnsi="Simplified Arabic" w:cs="Simplified Arabic"/>
          <w:sz w:val="28"/>
          <w:szCs w:val="28"/>
          <w:rtl/>
        </w:rPr>
        <w:t>ستخدامات الرقمية تمكن بطبيعتها ا</w:t>
      </w:r>
      <w:r w:rsidRPr="00103F22">
        <w:rPr>
          <w:rFonts w:ascii="Simplified Arabic" w:eastAsia="Times New Roman" w:hAnsi="Simplified Arabic" w:cs="Simplified Arabic" w:hint="cs"/>
          <w:sz w:val="28"/>
          <w:szCs w:val="28"/>
          <w:rtl/>
        </w:rPr>
        <w:t>لإ</w:t>
      </w:r>
      <w:r w:rsidRPr="00103F22">
        <w:rPr>
          <w:rFonts w:ascii="Simplified Arabic" w:eastAsia="Times New Roman" w:hAnsi="Simplified Arabic" w:cs="Simplified Arabic"/>
          <w:sz w:val="28"/>
          <w:szCs w:val="28"/>
          <w:rtl/>
        </w:rPr>
        <w:t>بداعات في مجال معين، بد</w:t>
      </w:r>
      <w:r w:rsidRPr="00103F22">
        <w:rPr>
          <w:rFonts w:ascii="Simplified Arabic" w:eastAsia="Times New Roman" w:hAnsi="Simplified Arabic" w:cs="Simplified Arabic" w:hint="cs"/>
          <w:sz w:val="28"/>
          <w:szCs w:val="28"/>
          <w:rtl/>
        </w:rPr>
        <w:t>لا</w:t>
      </w:r>
      <w:r w:rsidRPr="00103F22">
        <w:rPr>
          <w:rFonts w:ascii="Simplified Arabic" w:eastAsia="Times New Roman" w:hAnsi="Simplified Arabic" w:cs="Simplified Arabic"/>
          <w:sz w:val="28"/>
          <w:szCs w:val="28"/>
          <w:rtl/>
        </w:rPr>
        <w:t xml:space="preserve"> من تعزيز ودعم أنواع جديدة من ا</w:t>
      </w:r>
      <w:r w:rsidRPr="00103F22">
        <w:rPr>
          <w:rFonts w:ascii="Simplified Arabic" w:eastAsia="Times New Roman" w:hAnsi="Simplified Arabic" w:cs="Simplified Arabic" w:hint="cs"/>
          <w:sz w:val="28"/>
          <w:szCs w:val="28"/>
          <w:rtl/>
        </w:rPr>
        <w:t>لإ</w:t>
      </w:r>
      <w:r w:rsidRPr="00103F22">
        <w:rPr>
          <w:rFonts w:ascii="Simplified Arabic" w:eastAsia="Times New Roman" w:hAnsi="Simplified Arabic" w:cs="Simplified Arabic"/>
          <w:sz w:val="28"/>
          <w:szCs w:val="28"/>
          <w:rtl/>
        </w:rPr>
        <w:t>بتكارات والطرق التقليدية، إذ يشير مفهوم</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التحول الرقمي"</w:t>
      </w:r>
      <w:r w:rsidR="00402BB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إل</w:t>
      </w:r>
      <w:r w:rsidR="00BF652B">
        <w:rPr>
          <w:rFonts w:ascii="Simplified Arabic" w:eastAsia="Times New Roman" w:hAnsi="Simplified Arabic" w:cs="Simplified Arabic"/>
          <w:sz w:val="28"/>
          <w:szCs w:val="28"/>
          <w:rtl/>
        </w:rPr>
        <w:t>ي</w:t>
      </w:r>
      <w:r w:rsidR="00402BB2">
        <w:rPr>
          <w:rFonts w:ascii="Simplified Arabic" w:eastAsia="Times New Roman" w:hAnsi="Simplified Arabic" w:cs="Simplified Arabic" w:hint="cs"/>
          <w:sz w:val="28"/>
          <w:szCs w:val="28"/>
          <w:rtl/>
        </w:rPr>
        <w:t xml:space="preserve"> </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الذهاب غير الورقي" بما يؤثر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كل من ال</w:t>
      </w:r>
      <w:r w:rsidR="00BF652B">
        <w:rPr>
          <w:rFonts w:ascii="Simplified Arabic" w:eastAsia="Times New Roman" w:hAnsi="Simplified Arabic" w:cs="Simplified Arabic"/>
          <w:sz w:val="28"/>
          <w:szCs w:val="28"/>
          <w:rtl/>
        </w:rPr>
        <w:t>أعمال</w:t>
      </w:r>
      <w:r w:rsidRPr="00103F22">
        <w:rPr>
          <w:rFonts w:ascii="Simplified Arabic" w:eastAsia="Times New Roman" w:hAnsi="Simplified Arabic" w:cs="Simplified Arabic"/>
          <w:sz w:val="28"/>
          <w:szCs w:val="28"/>
          <w:rtl/>
        </w:rPr>
        <w:t xml:space="preserve"> الفردية، وشرائح المجتمع ككل، مثل الحكومة والاتصالات ا</w:t>
      </w:r>
      <w:r w:rsidRPr="00402BB2">
        <w:rPr>
          <w:rFonts w:ascii="Simplified Arabic" w:eastAsia="Times New Roman" w:hAnsi="Simplified Arabic" w:cs="Simplified Arabic"/>
          <w:sz w:val="28"/>
          <w:szCs w:val="28"/>
          <w:rtl/>
        </w:rPr>
        <w:t>لجماعية، والفن، والطب، والعلو</w:t>
      </w:r>
      <w:r w:rsidRPr="00402BB2">
        <w:rPr>
          <w:rFonts w:ascii="Simplified Arabic" w:eastAsia="Times New Roman" w:hAnsi="Simplified Arabic" w:cs="Simplified Arabic" w:hint="cs"/>
          <w:sz w:val="28"/>
          <w:szCs w:val="28"/>
          <w:rtl/>
        </w:rPr>
        <w:t>م.</w:t>
      </w:r>
      <w:r w:rsidRPr="00402BB2">
        <w:rPr>
          <w:rFonts w:ascii="Simplified Arabic" w:eastAsia="Times New Roman" w:hAnsi="Simplified Arabic" w:cs="Simplified Arabic"/>
          <w:sz w:val="28"/>
          <w:szCs w:val="28"/>
          <w:vertAlign w:val="superscript"/>
        </w:rPr>
        <w:t>)</w:t>
      </w:r>
      <w:r w:rsidRPr="00402BB2">
        <w:rPr>
          <w:rFonts w:ascii="Simplified Arabic" w:eastAsia="Times New Roman" w:hAnsi="Simplified Arabic" w:cs="Simplified Arabic"/>
          <w:sz w:val="28"/>
          <w:szCs w:val="28"/>
          <w:vertAlign w:val="superscript"/>
          <w:rtl/>
        </w:rPr>
        <w:footnoteReference w:id="117"/>
      </w:r>
      <w:r w:rsidRPr="00402BB2">
        <w:rPr>
          <w:rFonts w:ascii="Simplified Arabic" w:eastAsia="Times New Roman" w:hAnsi="Simplified Arabic" w:cs="Simplified Arabic"/>
          <w:sz w:val="28"/>
          <w:szCs w:val="28"/>
          <w:vertAlign w:val="superscript"/>
        </w:rPr>
        <w:t>(</w:t>
      </w:r>
    </w:p>
    <w:p w14:paraId="552E18FE" w14:textId="4EB54852" w:rsidR="009D4555" w:rsidRPr="00402BB2" w:rsidRDefault="00730C9E" w:rsidP="00BC3F35">
      <w:pPr>
        <w:pStyle w:val="NoSpacing"/>
        <w:spacing w:before="120"/>
        <w:jc w:val="both"/>
        <w:rPr>
          <w:rFonts w:ascii="Simplified Arabic" w:hAnsi="Simplified Arabic" w:cs="Simplified Arabic"/>
          <w:b/>
          <w:bCs/>
          <w:sz w:val="28"/>
          <w:szCs w:val="28"/>
        </w:rPr>
      </w:pPr>
      <w:r w:rsidRPr="00402BB2">
        <w:rPr>
          <w:rFonts w:cs="Simplified Arabic" w:hint="cs"/>
          <w:b/>
          <w:bCs/>
          <w:sz w:val="28"/>
          <w:szCs w:val="28"/>
          <w:rtl/>
        </w:rPr>
        <w:t xml:space="preserve">2-8-2 </w:t>
      </w:r>
      <w:r w:rsidR="009D4555" w:rsidRPr="00402BB2">
        <w:rPr>
          <w:rFonts w:cs="Simplified Arabic"/>
          <w:b/>
          <w:bCs/>
          <w:sz w:val="28"/>
          <w:szCs w:val="28"/>
          <w:rtl/>
        </w:rPr>
        <w:t>فوائد التحول الرقمي</w:t>
      </w:r>
    </w:p>
    <w:p w14:paraId="6481B85D" w14:textId="650ACEBC" w:rsidR="009D4555" w:rsidRPr="00103F22" w:rsidRDefault="009D4555" w:rsidP="00402BB2">
      <w:pPr>
        <w:pStyle w:val="NoSpacing"/>
        <w:spacing w:before="120"/>
        <w:ind w:firstLine="720"/>
        <w:jc w:val="both"/>
        <w:rPr>
          <w:rFonts w:ascii="Simplified Arabic" w:hAnsi="Simplified Arabic" w:cs="Simplified Arabic"/>
          <w:b/>
          <w:bCs/>
          <w:sz w:val="28"/>
          <w:szCs w:val="28"/>
          <w:rtl/>
        </w:rPr>
      </w:pPr>
      <w:r w:rsidRPr="00103F22">
        <w:rPr>
          <w:rFonts w:ascii="Simplified Arabic" w:hAnsi="Simplified Arabic" w:cs="Simplified Arabic"/>
          <w:b/>
          <w:bCs/>
          <w:sz w:val="28"/>
          <w:szCs w:val="28"/>
          <w:rtl/>
        </w:rPr>
        <w:t xml:space="preserve">يمكن لأي نشاط تجاري تقريبًا في أي سوق أن يستفيد من التحسينات التشغيلية المدفوعة رقميًا التي تخلق قيمة أكبر للعملاء والموظفين والشركاء. </w:t>
      </w:r>
    </w:p>
    <w:p w14:paraId="5F8ABDCC" w14:textId="41F06E59" w:rsidR="009D4555" w:rsidRPr="00103F22" w:rsidRDefault="009D4555" w:rsidP="00402BB2">
      <w:pPr>
        <w:pStyle w:val="NoSpacing"/>
        <w:spacing w:before="120"/>
        <w:jc w:val="both"/>
        <w:rPr>
          <w:rFonts w:ascii="Simplified Arabic" w:hAnsi="Simplified Arabic" w:cs="Simplified Arabic"/>
          <w:b/>
          <w:bCs/>
          <w:sz w:val="28"/>
          <w:szCs w:val="28"/>
          <w:rtl/>
        </w:rPr>
      </w:pPr>
      <w:r w:rsidRPr="00103F22">
        <w:rPr>
          <w:rFonts w:ascii="Simplified Arabic" w:hAnsi="Simplified Arabic" w:cs="Simplified Arabic"/>
          <w:b/>
          <w:bCs/>
          <w:sz w:val="28"/>
          <w:szCs w:val="28"/>
          <w:rtl/>
        </w:rPr>
        <w:t>تشمل بعض الفوائد التي يمكن أن يقدمها التحوّل الرقمي ما يلي</w:t>
      </w:r>
      <w:r w:rsidR="00402BB2">
        <w:rPr>
          <w:rFonts w:ascii="Simplified Arabic" w:hAnsi="Simplified Arabic" w:cs="Simplified Arabic" w:hint="cs"/>
          <w:b/>
          <w:bCs/>
          <w:sz w:val="28"/>
          <w:szCs w:val="28"/>
          <w:rtl/>
        </w:rPr>
        <w:t>:</w:t>
      </w:r>
      <w:r w:rsidRPr="00402BB2">
        <w:rPr>
          <w:rFonts w:ascii="Simplified Arabic" w:hAnsi="Simplified Arabic" w:cs="Simplified Arabic" w:hint="cs"/>
          <w:b/>
          <w:bCs/>
          <w:sz w:val="28"/>
          <w:szCs w:val="28"/>
          <w:vertAlign w:val="superscript"/>
          <w:rtl/>
        </w:rPr>
        <w:t>(</w:t>
      </w:r>
      <w:r w:rsidRPr="00402BB2">
        <w:rPr>
          <w:rStyle w:val="FootnoteReference"/>
          <w:rFonts w:ascii="Simplified Arabic" w:hAnsi="Simplified Arabic" w:cs="Simplified Arabic"/>
          <w:b/>
          <w:bCs/>
          <w:sz w:val="28"/>
          <w:szCs w:val="28"/>
          <w:rtl/>
        </w:rPr>
        <w:footnoteReference w:id="118"/>
      </w:r>
      <w:r w:rsidRPr="00402BB2">
        <w:rPr>
          <w:rFonts w:ascii="Simplified Arabic" w:hAnsi="Simplified Arabic" w:cs="Simplified Arabic" w:hint="cs"/>
          <w:b/>
          <w:bCs/>
          <w:sz w:val="28"/>
          <w:szCs w:val="28"/>
          <w:vertAlign w:val="superscript"/>
          <w:rtl/>
        </w:rPr>
        <w:t>)</w:t>
      </w:r>
    </w:p>
    <w:p w14:paraId="68A0182B" w14:textId="3FC634C8" w:rsidR="009D4555" w:rsidRPr="00103F22" w:rsidRDefault="009D4555" w:rsidP="00FD77FB">
      <w:pPr>
        <w:pStyle w:val="NoSpacing"/>
        <w:numPr>
          <w:ilvl w:val="0"/>
          <w:numId w:val="131"/>
        </w:numPr>
        <w:spacing w:before="120"/>
        <w:ind w:left="395" w:hanging="395"/>
        <w:jc w:val="both"/>
        <w:rPr>
          <w:rFonts w:ascii="Simplified Arabic" w:hAnsi="Simplified Arabic" w:cs="Simplified Arabic"/>
          <w:sz w:val="28"/>
          <w:szCs w:val="28"/>
        </w:rPr>
      </w:pPr>
      <w:r w:rsidRPr="00103F22">
        <w:rPr>
          <w:rFonts w:ascii="Simplified Arabic" w:hAnsi="Simplified Arabic" w:cs="Simplified Arabic"/>
          <w:sz w:val="28"/>
          <w:szCs w:val="28"/>
          <w:rtl/>
        </w:rPr>
        <w:t>رؤ</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قابلة للتنفيذ أكثر عُمقًا 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أساس التحليلات</w:t>
      </w:r>
      <w:r w:rsidR="00402BB2">
        <w:rPr>
          <w:rFonts w:ascii="Simplified Arabic" w:hAnsi="Simplified Arabic" w:cs="Simplified Arabic" w:hint="cs"/>
          <w:sz w:val="28"/>
          <w:szCs w:val="28"/>
          <w:rtl/>
        </w:rPr>
        <w:t>.</w:t>
      </w:r>
    </w:p>
    <w:p w14:paraId="60CC1A63" w14:textId="31E3BE70" w:rsidR="009D4555" w:rsidRPr="00103F22" w:rsidRDefault="009D4555" w:rsidP="00FD77FB">
      <w:pPr>
        <w:pStyle w:val="NoSpacing"/>
        <w:numPr>
          <w:ilvl w:val="0"/>
          <w:numId w:val="131"/>
        </w:numPr>
        <w:spacing w:before="120"/>
        <w:ind w:left="395" w:hanging="395"/>
        <w:jc w:val="both"/>
        <w:rPr>
          <w:rFonts w:ascii="Simplified Arabic" w:hAnsi="Simplified Arabic" w:cs="Simplified Arabic"/>
          <w:sz w:val="28"/>
          <w:szCs w:val="28"/>
        </w:rPr>
      </w:pPr>
      <w:r w:rsidRPr="00103F22">
        <w:rPr>
          <w:rFonts w:ascii="Simplified Arabic" w:hAnsi="Simplified Arabic" w:cs="Simplified Arabic"/>
          <w:sz w:val="28"/>
          <w:szCs w:val="28"/>
          <w:rtl/>
        </w:rPr>
        <w:t>عمليات أسرع وأكثر كفاءة</w:t>
      </w:r>
      <w:r w:rsidR="00402BB2">
        <w:rPr>
          <w:rFonts w:ascii="Simplified Arabic" w:hAnsi="Simplified Arabic" w:cs="Simplified Arabic" w:hint="cs"/>
          <w:sz w:val="28"/>
          <w:szCs w:val="28"/>
          <w:rtl/>
        </w:rPr>
        <w:t>.</w:t>
      </w:r>
    </w:p>
    <w:p w14:paraId="111D2FF8" w14:textId="6C4371FF" w:rsidR="009D4555" w:rsidRPr="00103F22" w:rsidRDefault="009D4555" w:rsidP="00FD77FB">
      <w:pPr>
        <w:pStyle w:val="NoSpacing"/>
        <w:numPr>
          <w:ilvl w:val="0"/>
          <w:numId w:val="131"/>
        </w:numPr>
        <w:spacing w:before="120"/>
        <w:ind w:left="395" w:hanging="395"/>
        <w:jc w:val="both"/>
        <w:rPr>
          <w:rFonts w:ascii="Simplified Arabic" w:hAnsi="Simplified Arabic" w:cs="Simplified Arabic"/>
          <w:sz w:val="28"/>
          <w:szCs w:val="28"/>
        </w:rPr>
      </w:pPr>
      <w:r w:rsidRPr="00103F22">
        <w:rPr>
          <w:rFonts w:ascii="Simplified Arabic" w:hAnsi="Simplified Arabic" w:cs="Simplified Arabic"/>
          <w:sz w:val="28"/>
          <w:szCs w:val="28"/>
          <w:rtl/>
        </w:rPr>
        <w:lastRenderedPageBreak/>
        <w:t>زيادة القدرات</w:t>
      </w:r>
      <w:r w:rsidR="00402BB2">
        <w:rPr>
          <w:rFonts w:ascii="Simplified Arabic" w:hAnsi="Simplified Arabic" w:cs="Simplified Arabic" w:hint="cs"/>
          <w:sz w:val="28"/>
          <w:szCs w:val="28"/>
          <w:rtl/>
          <w:lang w:bidi="ar-EG"/>
        </w:rPr>
        <w:t>.</w:t>
      </w:r>
    </w:p>
    <w:p w14:paraId="27C5F511" w14:textId="72793992" w:rsidR="009D4555" w:rsidRPr="00103F22" w:rsidRDefault="009D4555" w:rsidP="00FD77FB">
      <w:pPr>
        <w:pStyle w:val="NoSpacing"/>
        <w:numPr>
          <w:ilvl w:val="0"/>
          <w:numId w:val="131"/>
        </w:numPr>
        <w:spacing w:before="120"/>
        <w:ind w:left="395" w:hanging="395"/>
        <w:jc w:val="both"/>
        <w:rPr>
          <w:rFonts w:ascii="Simplified Arabic" w:hAnsi="Simplified Arabic" w:cs="Simplified Arabic"/>
          <w:sz w:val="28"/>
          <w:szCs w:val="28"/>
        </w:rPr>
      </w:pPr>
      <w:r w:rsidRPr="00103F22">
        <w:rPr>
          <w:rFonts w:ascii="Simplified Arabic" w:hAnsi="Simplified Arabic" w:cs="Simplified Arabic"/>
          <w:sz w:val="28"/>
          <w:szCs w:val="28"/>
          <w:rtl/>
        </w:rPr>
        <w:t>خفض التكاليف</w:t>
      </w:r>
      <w:r w:rsidR="00402BB2">
        <w:rPr>
          <w:rFonts w:ascii="Simplified Arabic" w:hAnsi="Simplified Arabic" w:cs="Simplified Arabic" w:hint="cs"/>
          <w:sz w:val="28"/>
          <w:szCs w:val="28"/>
          <w:rtl/>
        </w:rPr>
        <w:t>.</w:t>
      </w:r>
    </w:p>
    <w:p w14:paraId="70575AF3" w14:textId="2FA292A5" w:rsidR="009D4555" w:rsidRPr="00103F22" w:rsidRDefault="009D4555" w:rsidP="00FD77FB">
      <w:pPr>
        <w:pStyle w:val="NoSpacing"/>
        <w:numPr>
          <w:ilvl w:val="0"/>
          <w:numId w:val="131"/>
        </w:numPr>
        <w:spacing w:before="120"/>
        <w:ind w:left="395" w:hanging="395"/>
        <w:jc w:val="both"/>
        <w:rPr>
          <w:rFonts w:ascii="Simplified Arabic" w:hAnsi="Simplified Arabic" w:cs="Simplified Arabic"/>
          <w:sz w:val="28"/>
          <w:szCs w:val="28"/>
        </w:rPr>
      </w:pPr>
      <w:r w:rsidRPr="00103F22">
        <w:rPr>
          <w:rFonts w:ascii="Simplified Arabic" w:hAnsi="Simplified Arabic" w:cs="Simplified Arabic"/>
          <w:sz w:val="28"/>
          <w:szCs w:val="28"/>
          <w:rtl/>
        </w:rPr>
        <w:t>تحسين السلامة والجودة والإنتاجية</w:t>
      </w:r>
      <w:r w:rsidR="00402BB2">
        <w:rPr>
          <w:rFonts w:ascii="Simplified Arabic" w:hAnsi="Simplified Arabic" w:cs="Simplified Arabic" w:hint="cs"/>
          <w:sz w:val="28"/>
          <w:szCs w:val="28"/>
          <w:rtl/>
        </w:rPr>
        <w:t>.</w:t>
      </w:r>
    </w:p>
    <w:p w14:paraId="62490AF2" w14:textId="0AE0A07B" w:rsidR="009D4555" w:rsidRPr="00103F22" w:rsidRDefault="009D4555" w:rsidP="00402BB2">
      <w:pPr>
        <w:pStyle w:val="NoSpacing"/>
        <w:spacing w:before="120"/>
        <w:ind w:firstLine="720"/>
        <w:jc w:val="both"/>
        <w:rPr>
          <w:rFonts w:ascii="Simplified Arabic" w:hAnsi="Simplified Arabic" w:cs="Simplified Arabic"/>
          <w:sz w:val="28"/>
          <w:szCs w:val="28"/>
        </w:rPr>
      </w:pPr>
      <w:r w:rsidRPr="00103F22">
        <w:rPr>
          <w:rFonts w:ascii="Simplified Arabic" w:hAnsi="Simplified Arabic" w:cs="Simplified Arabic"/>
          <w:sz w:val="28"/>
          <w:szCs w:val="28"/>
          <w:rtl/>
        </w:rPr>
        <w:t>يمكن أن توفر الفرصة لدمج تغيير عمليات ال</w:t>
      </w:r>
      <w:r w:rsidR="00BF652B">
        <w:rPr>
          <w:rFonts w:ascii="Simplified Arabic" w:hAnsi="Simplified Arabic" w:cs="Simplified Arabic"/>
          <w:sz w:val="28"/>
          <w:szCs w:val="28"/>
          <w:rtl/>
        </w:rPr>
        <w:t>أعمال</w:t>
      </w:r>
      <w:r w:rsidRPr="00103F22">
        <w:rPr>
          <w:rFonts w:ascii="Simplified Arabic" w:hAnsi="Simplified Arabic" w:cs="Simplified Arabic"/>
          <w:sz w:val="28"/>
          <w:szCs w:val="28"/>
          <w:rtl/>
        </w:rPr>
        <w:t xml:space="preserve"> مع الأتمتة من الجيل التالي قيمة أكبر وتلبية التوقعات المتغيرة. لقد حولت الشركات الناجحة إل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التركيز 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بيع العلاقات عبر توليد العملاء المهمين المحتملين؛ وعل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تبسيط عملية الشراء بدلاً من الانخراط في مفاوضات مطولة حول الشروط والأحكام؛ وعل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النجاح التعاوني من خلال تشغيل التكنولوجيا نيابة عن العملاء بدلاً من تكنولوجيا الترخيص التي يأخذها العملاء داخليًا لتنفيذها والتكامل لدفع نجاحهم</w:t>
      </w:r>
      <w:r w:rsidRPr="00103F22">
        <w:rPr>
          <w:rFonts w:ascii="Simplified Arabic" w:hAnsi="Simplified Arabic" w:cs="Simplified Arabic"/>
          <w:sz w:val="28"/>
          <w:szCs w:val="28"/>
        </w:rPr>
        <w:t>.</w:t>
      </w:r>
    </w:p>
    <w:p w14:paraId="5726FEAB" w14:textId="177E4FCC" w:rsidR="00214C00" w:rsidRPr="00402BB2" w:rsidRDefault="00F9369B" w:rsidP="00402BB2">
      <w:pPr>
        <w:spacing w:before="120" w:after="0" w:line="240" w:lineRule="auto"/>
        <w:ind w:left="360" w:hanging="360"/>
        <w:jc w:val="both"/>
        <w:rPr>
          <w:rFonts w:ascii="Simplified Arabic" w:eastAsia="Times New Roman" w:hAnsi="Simplified Arabic" w:cs="Simplified Arabic"/>
          <w:b/>
          <w:bCs/>
          <w:sz w:val="28"/>
          <w:szCs w:val="28"/>
          <w:rtl/>
        </w:rPr>
      </w:pPr>
      <w:r w:rsidRPr="00402BB2">
        <w:rPr>
          <w:rFonts w:ascii="Simplified Arabic" w:eastAsia="Calibri" w:hAnsi="Simplified Arabic" w:cs="Simplified Arabic" w:hint="cs"/>
          <w:b/>
          <w:bCs/>
          <w:sz w:val="28"/>
          <w:szCs w:val="28"/>
          <w:rtl/>
        </w:rPr>
        <w:t>2</w:t>
      </w:r>
      <w:r w:rsidR="00087778" w:rsidRPr="00402BB2">
        <w:rPr>
          <w:rFonts w:ascii="Simplified Arabic" w:eastAsia="Calibri" w:hAnsi="Simplified Arabic" w:cs="Simplified Arabic" w:hint="cs"/>
          <w:b/>
          <w:bCs/>
          <w:sz w:val="28"/>
          <w:szCs w:val="28"/>
          <w:rtl/>
        </w:rPr>
        <w:t>-8-</w:t>
      </w:r>
      <w:r w:rsidR="00C0003F" w:rsidRPr="00402BB2">
        <w:rPr>
          <w:rFonts w:ascii="Simplified Arabic" w:eastAsia="Calibri" w:hAnsi="Simplified Arabic" w:cs="Simplified Arabic" w:hint="cs"/>
          <w:b/>
          <w:bCs/>
          <w:sz w:val="28"/>
          <w:szCs w:val="28"/>
          <w:rtl/>
        </w:rPr>
        <w:t>3</w:t>
      </w:r>
      <w:r w:rsidR="00087778" w:rsidRPr="00402BB2">
        <w:rPr>
          <w:rFonts w:ascii="Simplified Arabic" w:eastAsia="Calibri" w:hAnsi="Simplified Arabic" w:cs="Simplified Arabic" w:hint="cs"/>
          <w:b/>
          <w:bCs/>
          <w:sz w:val="28"/>
          <w:szCs w:val="28"/>
          <w:rtl/>
        </w:rPr>
        <w:t xml:space="preserve"> </w:t>
      </w:r>
      <w:r w:rsidR="00214C00" w:rsidRPr="00402BB2">
        <w:rPr>
          <w:rFonts w:ascii="Simplified Arabic" w:eastAsia="Times New Roman" w:hAnsi="Simplified Arabic" w:cs="Simplified Arabic"/>
          <w:b/>
          <w:bCs/>
          <w:sz w:val="28"/>
          <w:szCs w:val="28"/>
          <w:rtl/>
        </w:rPr>
        <w:t>متطلبات التحول الرقمي للمنظمات</w:t>
      </w:r>
      <w:r w:rsidR="00214C00" w:rsidRPr="00402BB2">
        <w:rPr>
          <w:rFonts w:ascii="Simplified Arabic" w:eastAsia="Times New Roman" w:hAnsi="Simplified Arabic" w:cs="Simplified Arabic"/>
          <w:b/>
          <w:bCs/>
          <w:sz w:val="28"/>
          <w:szCs w:val="28"/>
        </w:rPr>
        <w:t>:</w:t>
      </w:r>
      <w:bookmarkStart w:id="40" w:name="_Hlk154543875"/>
      <w:r w:rsidR="00214C00" w:rsidRPr="00402BB2">
        <w:rPr>
          <w:rFonts w:ascii="Simplified Arabic" w:eastAsia="Times New Roman" w:hAnsi="Simplified Arabic" w:cs="Simplified Arabic"/>
          <w:b/>
          <w:bCs/>
          <w:sz w:val="28"/>
          <w:szCs w:val="28"/>
          <w:vertAlign w:val="superscript"/>
          <w:rtl/>
        </w:rPr>
        <w:t>(</w:t>
      </w:r>
      <w:r w:rsidR="00214C00" w:rsidRPr="00402BB2">
        <w:rPr>
          <w:rFonts w:ascii="Simplified Arabic" w:eastAsia="Times New Roman" w:hAnsi="Simplified Arabic" w:cs="Simplified Arabic"/>
          <w:b/>
          <w:bCs/>
          <w:sz w:val="28"/>
          <w:szCs w:val="28"/>
          <w:vertAlign w:val="superscript"/>
          <w:rtl/>
        </w:rPr>
        <w:footnoteReference w:id="119"/>
      </w:r>
      <w:r w:rsidR="00214C00" w:rsidRPr="00402BB2">
        <w:rPr>
          <w:rFonts w:ascii="Simplified Arabic" w:eastAsia="Times New Roman" w:hAnsi="Simplified Arabic" w:cs="Simplified Arabic"/>
          <w:b/>
          <w:bCs/>
          <w:sz w:val="28"/>
          <w:szCs w:val="28"/>
          <w:vertAlign w:val="superscript"/>
          <w:rtl/>
        </w:rPr>
        <w:t>)</w:t>
      </w:r>
      <w:bookmarkEnd w:id="40"/>
      <w:r w:rsidR="00214C00" w:rsidRPr="00402BB2">
        <w:rPr>
          <w:rFonts w:ascii="Simplified Arabic" w:eastAsia="Times New Roman" w:hAnsi="Simplified Arabic" w:cs="Simplified Arabic"/>
          <w:b/>
          <w:bCs/>
          <w:sz w:val="28"/>
          <w:szCs w:val="28"/>
          <w:rtl/>
        </w:rPr>
        <w:t xml:space="preserve"> </w:t>
      </w:r>
    </w:p>
    <w:p w14:paraId="0E04C702" w14:textId="1591E750" w:rsidR="00214C00" w:rsidRPr="00103F22" w:rsidRDefault="00214C00" w:rsidP="00BC3F35">
      <w:pPr>
        <w:spacing w:before="120" w:after="0" w:line="240" w:lineRule="auto"/>
        <w:jc w:val="both"/>
        <w:rPr>
          <w:rFonts w:ascii="Simplified Arabic" w:eastAsia="Times New Roman" w:hAnsi="Simplified Arabic" w:cs="Simplified Arabic"/>
          <w:b/>
          <w:bCs/>
          <w:sz w:val="28"/>
          <w:szCs w:val="28"/>
          <w:rtl/>
        </w:rPr>
      </w:pPr>
      <w:r w:rsidRPr="00103F22">
        <w:rPr>
          <w:rFonts w:ascii="Simplified Arabic" w:eastAsia="Times New Roman" w:hAnsi="Simplified Arabic" w:cs="Simplified Arabic"/>
          <w:b/>
          <w:bCs/>
          <w:sz w:val="28"/>
          <w:szCs w:val="28"/>
          <w:rtl/>
        </w:rPr>
        <w:t>من متطلبات التحول الرقمي التي تحتاجها المنظمات والت</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 xml:space="preserve"> تتمثل ف</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 xml:space="preserve"> الإجابة عل</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 xml:space="preserve"> الأسئلة التالية</w:t>
      </w:r>
      <w:r w:rsidR="006C097F">
        <w:rPr>
          <w:rFonts w:ascii="Simplified Arabic" w:eastAsia="Times New Roman" w:hAnsi="Simplified Arabic" w:cs="Simplified Arabic"/>
          <w:b/>
          <w:bCs/>
          <w:sz w:val="28"/>
          <w:szCs w:val="28"/>
          <w:rtl/>
        </w:rPr>
        <w:t>:-</w:t>
      </w:r>
      <w:r w:rsidRPr="00103F22">
        <w:rPr>
          <w:rFonts w:ascii="Simplified Arabic" w:eastAsia="Times New Roman" w:hAnsi="Simplified Arabic" w:cs="Simplified Arabic"/>
          <w:b/>
          <w:bCs/>
          <w:sz w:val="28"/>
          <w:szCs w:val="28"/>
          <w:rtl/>
        </w:rPr>
        <w:t xml:space="preserve"> </w:t>
      </w:r>
    </w:p>
    <w:p w14:paraId="685345E1" w14:textId="1ABD12F7" w:rsidR="00214C00" w:rsidRPr="00103F22" w:rsidRDefault="00214C00" w:rsidP="00402BB2">
      <w:pPr>
        <w:numPr>
          <w:ilvl w:val="0"/>
          <w:numId w:val="68"/>
        </w:numPr>
        <w:spacing w:before="60" w:after="0" w:line="240" w:lineRule="auto"/>
        <w:ind w:left="397" w:hanging="272"/>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 xml:space="preserve">ما إستراتيجية المنظمة؟ </w:t>
      </w:r>
    </w:p>
    <w:p w14:paraId="5DACC4BE" w14:textId="7026C76A" w:rsidR="00214C00" w:rsidRPr="00103F22" w:rsidRDefault="00214C00" w:rsidP="00402BB2">
      <w:pPr>
        <w:numPr>
          <w:ilvl w:val="0"/>
          <w:numId w:val="68"/>
        </w:numPr>
        <w:spacing w:before="60" w:after="0" w:line="240" w:lineRule="auto"/>
        <w:ind w:left="397" w:hanging="272"/>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 xml:space="preserve">ما الرسالة والرؤية للمنظمة خلال السنوات القادمة؟  </w:t>
      </w:r>
      <w:r w:rsidRPr="00103F22">
        <w:rPr>
          <w:rFonts w:ascii="Simplified Arabic" w:eastAsia="Times New Roman" w:hAnsi="Simplified Arabic" w:cs="Simplified Arabic"/>
          <w:sz w:val="28"/>
          <w:szCs w:val="28"/>
        </w:rPr>
        <w:t xml:space="preserve"> </w:t>
      </w:r>
    </w:p>
    <w:p w14:paraId="48049E77" w14:textId="0E5BBB22" w:rsidR="00214C00" w:rsidRPr="00103F22" w:rsidRDefault="00214C00" w:rsidP="00402BB2">
      <w:pPr>
        <w:numPr>
          <w:ilvl w:val="0"/>
          <w:numId w:val="68"/>
        </w:numPr>
        <w:spacing w:before="60" w:after="0" w:line="240" w:lineRule="auto"/>
        <w:ind w:left="397" w:hanging="272"/>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 xml:space="preserve">ما درجة التغير في النشاط الذي تنتمي له المنظمة؟  </w:t>
      </w:r>
    </w:p>
    <w:p w14:paraId="74401537" w14:textId="7F663066" w:rsidR="00214C00" w:rsidRPr="00103F22" w:rsidRDefault="00214C00" w:rsidP="00402BB2">
      <w:pPr>
        <w:numPr>
          <w:ilvl w:val="0"/>
          <w:numId w:val="68"/>
        </w:numPr>
        <w:spacing w:before="60" w:after="0" w:line="240" w:lineRule="auto"/>
        <w:ind w:left="397" w:hanging="272"/>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 xml:space="preserve">ما حجم ونوع تكنولوجيا المعلومات في المنظمة؟ </w:t>
      </w:r>
    </w:p>
    <w:p w14:paraId="597AE4F3" w14:textId="55BE44E7" w:rsidR="00214C00" w:rsidRPr="00103F22" w:rsidRDefault="00214C00" w:rsidP="00402BB2">
      <w:pPr>
        <w:numPr>
          <w:ilvl w:val="0"/>
          <w:numId w:val="68"/>
        </w:numPr>
        <w:spacing w:before="60" w:after="0" w:line="240" w:lineRule="auto"/>
        <w:ind w:left="397" w:hanging="272"/>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ما الخطة الإستراتيجية المقترحة لتحويل المنظمة 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منظمة رقمية؟  </w:t>
      </w:r>
    </w:p>
    <w:p w14:paraId="5AAE35C9" w14:textId="1B4C35F2" w:rsidR="00214C00" w:rsidRPr="00103F22" w:rsidRDefault="00214C00" w:rsidP="00402BB2">
      <w:pPr>
        <w:numPr>
          <w:ilvl w:val="0"/>
          <w:numId w:val="68"/>
        </w:numPr>
        <w:spacing w:before="60" w:after="0" w:line="240" w:lineRule="auto"/>
        <w:ind w:left="397" w:hanging="272"/>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ما الميزانية التقديرية المخصصة لتحويل المنظمة 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منظمة رقمية؟  </w:t>
      </w:r>
    </w:p>
    <w:p w14:paraId="6852555B" w14:textId="39375888" w:rsidR="00214C00" w:rsidRPr="00103F22" w:rsidRDefault="00214C00" w:rsidP="00402BB2">
      <w:pPr>
        <w:numPr>
          <w:ilvl w:val="0"/>
          <w:numId w:val="68"/>
        </w:numPr>
        <w:spacing w:before="60" w:after="0" w:line="240" w:lineRule="auto"/>
        <w:ind w:left="397" w:hanging="272"/>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ما المكاسب المتوقعة لتحويل المنظمة 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منظمة رقمية؟ </w:t>
      </w:r>
    </w:p>
    <w:p w14:paraId="39A16F22" w14:textId="23B1AC10" w:rsidR="00214C00" w:rsidRPr="00103F22" w:rsidRDefault="00214C00" w:rsidP="00BC3F35">
      <w:pPr>
        <w:spacing w:before="120" w:after="0" w:line="240" w:lineRule="auto"/>
        <w:jc w:val="both"/>
        <w:rPr>
          <w:rFonts w:ascii="Simplified Arabic" w:eastAsia="Times New Roman" w:hAnsi="Simplified Arabic" w:cs="Simplified Arabic"/>
          <w:b/>
          <w:bCs/>
          <w:sz w:val="28"/>
          <w:szCs w:val="28"/>
          <w:rtl/>
        </w:rPr>
      </w:pPr>
      <w:r w:rsidRPr="00103F22">
        <w:rPr>
          <w:rFonts w:ascii="Simplified Arabic" w:eastAsia="Times New Roman" w:hAnsi="Simplified Arabic" w:cs="Simplified Arabic"/>
          <w:b/>
          <w:bCs/>
          <w:sz w:val="28"/>
          <w:szCs w:val="28"/>
          <w:rtl/>
        </w:rPr>
        <w:lastRenderedPageBreak/>
        <w:t>وأن عملية التحول الرقمي يجب أن تتضمن ثلاثة متطلبات رئيسية ه</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w:t>
      </w:r>
      <w:r w:rsidRPr="00103F22">
        <w:rPr>
          <w:rFonts w:ascii="Simplified Arabic" w:eastAsia="Times New Roman" w:hAnsi="Simplified Arabic" w:cs="Simplified Arabic"/>
          <w:sz w:val="28"/>
          <w:szCs w:val="28"/>
          <w:vertAlign w:val="superscript"/>
          <w:rtl/>
        </w:rPr>
        <w:footnoteReference w:id="120"/>
      </w:r>
      <w:r w:rsidRPr="00103F22">
        <w:rPr>
          <w:rFonts w:ascii="Simplified Arabic" w:eastAsia="Times New Roman" w:hAnsi="Simplified Arabic" w:cs="Simplified Arabic"/>
          <w:b/>
          <w:bCs/>
          <w:sz w:val="28"/>
          <w:szCs w:val="28"/>
          <w:rtl/>
        </w:rPr>
        <w:t>)</w:t>
      </w:r>
      <w:r w:rsidRPr="00103F22">
        <w:rPr>
          <w:rFonts w:ascii="Simplified Arabic" w:eastAsia="Times New Roman" w:hAnsi="Simplified Arabic" w:cs="Simplified Arabic" w:hint="cs"/>
          <w:b/>
          <w:bCs/>
          <w:sz w:val="28"/>
          <w:szCs w:val="28"/>
          <w:rtl/>
        </w:rPr>
        <w:t>:</w:t>
      </w:r>
    </w:p>
    <w:p w14:paraId="0131347C" w14:textId="77777777" w:rsidR="00214C00" w:rsidRPr="00103F22" w:rsidRDefault="00214C00" w:rsidP="00402BB2">
      <w:pPr>
        <w:numPr>
          <w:ilvl w:val="0"/>
          <w:numId w:val="70"/>
        </w:numPr>
        <w:spacing w:after="0" w:line="240" w:lineRule="auto"/>
        <w:ind w:left="533" w:hanging="357"/>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 xml:space="preserve">تحديد </w:t>
      </w:r>
      <w:r w:rsidRPr="00103F22">
        <w:rPr>
          <w:rFonts w:ascii="Simplified Arabic" w:eastAsia="Times New Roman" w:hAnsi="Simplified Arabic" w:cs="Simplified Arabic" w:hint="cs"/>
          <w:sz w:val="28"/>
          <w:szCs w:val="28"/>
          <w:rtl/>
        </w:rPr>
        <w:t>الإ</w:t>
      </w:r>
      <w:r w:rsidRPr="00103F22">
        <w:rPr>
          <w:rFonts w:ascii="Simplified Arabic" w:eastAsia="Times New Roman" w:hAnsi="Simplified Arabic" w:cs="Simplified Arabic"/>
          <w:sz w:val="28"/>
          <w:szCs w:val="28"/>
          <w:rtl/>
        </w:rPr>
        <w:t>ستراتيجية المناسبة للتحول الرقمي</w:t>
      </w:r>
      <w:r w:rsidRPr="00103F22">
        <w:rPr>
          <w:rFonts w:ascii="Simplified Arabic" w:eastAsia="Times New Roman" w:hAnsi="Simplified Arabic" w:cs="Simplified Arabic" w:hint="cs"/>
          <w:sz w:val="28"/>
          <w:szCs w:val="28"/>
          <w:rtl/>
        </w:rPr>
        <w:t xml:space="preserve">. </w:t>
      </w:r>
    </w:p>
    <w:p w14:paraId="57B73750" w14:textId="672AF7C9" w:rsidR="00214C00" w:rsidRPr="00103F22" w:rsidRDefault="00214C00" w:rsidP="00402BB2">
      <w:pPr>
        <w:numPr>
          <w:ilvl w:val="0"/>
          <w:numId w:val="70"/>
        </w:numPr>
        <w:spacing w:after="0" w:line="240" w:lineRule="auto"/>
        <w:ind w:left="533" w:hanging="357"/>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معرفة آليات العمل المتوفرة داخل المؤسسة</w:t>
      </w:r>
      <w:r w:rsidR="006C097F">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درجة أهمية وفاعلية كل منها</w:t>
      </w:r>
      <w:r w:rsidR="006C097F">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hint="cs"/>
          <w:sz w:val="28"/>
          <w:szCs w:val="28"/>
          <w:rtl/>
        </w:rPr>
        <w:t xml:space="preserve"> </w:t>
      </w:r>
    </w:p>
    <w:p w14:paraId="2AD1CFBB" w14:textId="3691C95A" w:rsidR="00214C00" w:rsidRPr="00103F22" w:rsidRDefault="00214C00" w:rsidP="00402BB2">
      <w:pPr>
        <w:numPr>
          <w:ilvl w:val="0"/>
          <w:numId w:val="70"/>
        </w:numPr>
        <w:spacing w:after="0" w:line="240" w:lineRule="auto"/>
        <w:ind w:left="533" w:hanging="357"/>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توفير التدريب المناسب لجميع المهتمين لبيان الكيفية المناسبة للتحول، وضمان السير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النهج المناسب ضمن خطوات فعالة</w:t>
      </w:r>
      <w:r w:rsidRPr="00103F22">
        <w:rPr>
          <w:rFonts w:ascii="Simplified Arabic" w:eastAsia="Times New Roman" w:hAnsi="Simplified Arabic" w:cs="Simplified Arabic"/>
          <w:sz w:val="28"/>
          <w:szCs w:val="28"/>
        </w:rPr>
        <w:t>.</w:t>
      </w:r>
    </w:p>
    <w:p w14:paraId="09FB29A5" w14:textId="0775ACA0" w:rsidR="00C011A1" w:rsidRPr="00402BB2" w:rsidRDefault="00C011A1" w:rsidP="00FD77FB">
      <w:pPr>
        <w:pStyle w:val="NoSpacing"/>
        <w:numPr>
          <w:ilvl w:val="0"/>
          <w:numId w:val="130"/>
        </w:numPr>
        <w:spacing w:before="120"/>
        <w:ind w:left="450" w:hanging="450"/>
        <w:jc w:val="both"/>
        <w:rPr>
          <w:rFonts w:ascii="Simplified Arabic" w:hAnsi="Simplified Arabic" w:cs="Simplified Arabic"/>
          <w:b/>
          <w:bCs/>
          <w:sz w:val="28"/>
          <w:szCs w:val="28"/>
        </w:rPr>
      </w:pPr>
      <w:r w:rsidRPr="00402BB2">
        <w:rPr>
          <w:rFonts w:cs="Simplified Arabic"/>
          <w:b/>
          <w:bCs/>
          <w:sz w:val="28"/>
          <w:szCs w:val="28"/>
          <w:rtl/>
        </w:rPr>
        <w:t>ثلاثة عناصر رئيسية في التحول الرقمي</w:t>
      </w:r>
      <w:r w:rsidR="00402BB2">
        <w:rPr>
          <w:rFonts w:cs="Simplified Arabic" w:hint="cs"/>
          <w:b/>
          <w:bCs/>
          <w:sz w:val="28"/>
          <w:szCs w:val="28"/>
          <w:rtl/>
        </w:rPr>
        <w:t>:</w:t>
      </w:r>
    </w:p>
    <w:p w14:paraId="037944EF" w14:textId="76B8DF4E" w:rsidR="00C011A1" w:rsidRPr="00103F22" w:rsidRDefault="00C011A1" w:rsidP="00402BB2">
      <w:pPr>
        <w:pStyle w:val="NoSpacing"/>
        <w:spacing w:before="120"/>
        <w:ind w:firstLine="720"/>
        <w:jc w:val="both"/>
        <w:rPr>
          <w:rFonts w:ascii="Simplified Arabic" w:hAnsi="Simplified Arabic" w:cs="Simplified Arabic"/>
          <w:b/>
          <w:bCs/>
          <w:sz w:val="28"/>
          <w:szCs w:val="28"/>
        </w:rPr>
      </w:pPr>
      <w:r w:rsidRPr="00103F22">
        <w:rPr>
          <w:rFonts w:ascii="Simplified Arabic" w:hAnsi="Simplified Arabic" w:cs="Simplified Arabic"/>
          <w:b/>
          <w:bCs/>
          <w:sz w:val="28"/>
          <w:szCs w:val="28"/>
          <w:rtl/>
        </w:rPr>
        <w:t>فالتحول الرقمي أكثر بكثير من مجرد توصيل التكنولوجيا الجديدة. وهو يتطلب نهجا استراتيجيا</w:t>
      </w:r>
      <w:r w:rsidR="00402BB2">
        <w:rPr>
          <w:rFonts w:ascii="Simplified Arabic" w:hAnsi="Simplified Arabic" w:cs="Simplified Arabic" w:hint="cs"/>
          <w:b/>
          <w:bCs/>
          <w:sz w:val="28"/>
          <w:szCs w:val="28"/>
          <w:rtl/>
        </w:rPr>
        <w:t>ً</w:t>
      </w:r>
      <w:r w:rsidRPr="00103F22">
        <w:rPr>
          <w:rFonts w:ascii="Simplified Arabic" w:hAnsi="Simplified Arabic" w:cs="Simplified Arabic"/>
          <w:b/>
          <w:bCs/>
          <w:sz w:val="28"/>
          <w:szCs w:val="28"/>
          <w:rtl/>
        </w:rPr>
        <w:t xml:space="preserve"> يعالج </w:t>
      </w:r>
      <w:r w:rsidRPr="00103F22">
        <w:rPr>
          <w:rFonts w:ascii="Simplified Arabic" w:hAnsi="Simplified Arabic" w:cs="Simplified Arabic" w:hint="cs"/>
          <w:b/>
          <w:bCs/>
          <w:sz w:val="28"/>
          <w:szCs w:val="28"/>
          <w:rtl/>
        </w:rPr>
        <w:t xml:space="preserve"> </w:t>
      </w:r>
      <w:r w:rsidRPr="00103F22">
        <w:rPr>
          <w:rFonts w:ascii="Simplified Arabic" w:hAnsi="Simplified Arabic" w:cs="Simplified Arabic"/>
          <w:b/>
          <w:bCs/>
          <w:sz w:val="28"/>
          <w:szCs w:val="28"/>
          <w:rtl/>
        </w:rPr>
        <w:t>ثلاثة عناصر أساسية</w:t>
      </w:r>
      <w:r w:rsidR="006C097F">
        <w:rPr>
          <w:rFonts w:ascii="Simplified Arabic" w:hAnsi="Simplified Arabic" w:cs="Simplified Arabic" w:hint="cs"/>
          <w:b/>
          <w:bCs/>
          <w:sz w:val="28"/>
          <w:szCs w:val="28"/>
          <w:rtl/>
        </w:rPr>
        <w:t>:-</w:t>
      </w:r>
    </w:p>
    <w:p w14:paraId="5E563BD2" w14:textId="1C244AC8" w:rsidR="00C011A1" w:rsidRPr="00103F22" w:rsidRDefault="00C011A1" w:rsidP="00FD77FB">
      <w:pPr>
        <w:pStyle w:val="NoSpacing"/>
        <w:numPr>
          <w:ilvl w:val="0"/>
          <w:numId w:val="134"/>
        </w:numPr>
        <w:ind w:left="533" w:hanging="357"/>
        <w:jc w:val="both"/>
        <w:rPr>
          <w:rFonts w:ascii="Simplified Arabic" w:hAnsi="Simplified Arabic" w:cs="Simplified Arabic"/>
          <w:sz w:val="28"/>
          <w:szCs w:val="28"/>
        </w:rPr>
      </w:pPr>
      <w:r w:rsidRPr="00103F22">
        <w:rPr>
          <w:rFonts w:ascii="Simplified Arabic" w:hAnsi="Simplified Arabic" w:cs="Simplified Arabic"/>
          <w:b/>
          <w:bCs/>
          <w:sz w:val="28"/>
          <w:szCs w:val="28"/>
          <w:rtl/>
        </w:rPr>
        <w:t>فعلي</w:t>
      </w:r>
      <w:r w:rsidR="006C097F">
        <w:rPr>
          <w:rFonts w:ascii="Simplified Arabic" w:hAnsi="Simplified Arabic" w:cs="Simplified Arabic" w:hint="cs"/>
          <w:b/>
          <w:bCs/>
          <w:sz w:val="28"/>
          <w:szCs w:val="28"/>
          <w:rtl/>
        </w:rPr>
        <w:t>:</w:t>
      </w:r>
      <w:r w:rsidRPr="00103F22">
        <w:rPr>
          <w:rFonts w:ascii="Simplified Arabic" w:hAnsi="Simplified Arabic" w:cs="Simplified Arabic" w:hint="cs"/>
          <w:sz w:val="28"/>
          <w:szCs w:val="28"/>
          <w:rtl/>
        </w:rPr>
        <w:t xml:space="preserve"> </w:t>
      </w:r>
      <w:r w:rsidRPr="00103F22">
        <w:rPr>
          <w:rFonts w:ascii="Simplified Arabic" w:hAnsi="Simplified Arabic" w:cs="Simplified Arabic"/>
          <w:sz w:val="28"/>
          <w:szCs w:val="28"/>
          <w:rtl/>
        </w:rPr>
        <w:t>يُعد التحول الرقمي </w:t>
      </w:r>
      <w:r w:rsidRPr="00103F22">
        <w:rPr>
          <w:rStyle w:val="Strong"/>
          <w:rFonts w:ascii="Simplified Arabic" w:hAnsi="Simplified Arabic" w:cs="Simplified Arabic"/>
          <w:b w:val="0"/>
          <w:bCs w:val="0"/>
          <w:sz w:val="28"/>
          <w:szCs w:val="28"/>
          <w:rtl/>
        </w:rPr>
        <w:t>فعليًا</w:t>
      </w:r>
      <w:r w:rsidRPr="00103F22">
        <w:rPr>
          <w:rFonts w:ascii="Simplified Arabic" w:hAnsi="Simplified Arabic" w:cs="Simplified Arabic"/>
          <w:sz w:val="28"/>
          <w:szCs w:val="28"/>
          <w:rtl/>
        </w:rPr>
        <w:t> حيث يتضمن استخدام التكنولوجيا لترحيل ال</w:t>
      </w:r>
      <w:r w:rsidR="00BF652B">
        <w:rPr>
          <w:rFonts w:ascii="Simplified Arabic" w:hAnsi="Simplified Arabic" w:cs="Simplified Arabic"/>
          <w:sz w:val="28"/>
          <w:szCs w:val="28"/>
          <w:rtl/>
        </w:rPr>
        <w:t>أعمال</w:t>
      </w:r>
      <w:r w:rsidRPr="00103F22">
        <w:rPr>
          <w:rFonts w:ascii="Simplified Arabic" w:hAnsi="Simplified Arabic" w:cs="Simplified Arabic"/>
          <w:sz w:val="28"/>
          <w:szCs w:val="28"/>
          <w:rtl/>
        </w:rPr>
        <w:t xml:space="preserve"> بعيدًا عن الدليل وإل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العمليات الرقمية. إن الانتقال من مسك السجلات الورقية إل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جمع البيانات المحوسبة؛ وتنفيذ الروبوتات والذكاء الاصطناعي والتعلم الآلي؛ وتركيب مستشعرات البيانات التي تنقل المعلومات كلها أمثلة 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التحول المادي</w:t>
      </w:r>
      <w:r w:rsidRPr="00103F22">
        <w:rPr>
          <w:rFonts w:ascii="Simplified Arabic" w:hAnsi="Simplified Arabic" w:cs="Simplified Arabic" w:hint="cs"/>
          <w:sz w:val="28"/>
          <w:szCs w:val="28"/>
          <w:rtl/>
        </w:rPr>
        <w:t>.</w:t>
      </w:r>
    </w:p>
    <w:p w14:paraId="2D41CD91" w14:textId="68D2D92B" w:rsidR="00C011A1" w:rsidRPr="00103F22" w:rsidRDefault="00C011A1" w:rsidP="00FD77FB">
      <w:pPr>
        <w:pStyle w:val="NoSpacing"/>
        <w:numPr>
          <w:ilvl w:val="0"/>
          <w:numId w:val="134"/>
        </w:numPr>
        <w:ind w:left="533" w:hanging="357"/>
        <w:jc w:val="both"/>
        <w:rPr>
          <w:rFonts w:ascii="Simplified Arabic" w:hAnsi="Simplified Arabic" w:cs="Simplified Arabic"/>
          <w:sz w:val="28"/>
          <w:szCs w:val="28"/>
        </w:rPr>
      </w:pPr>
      <w:r w:rsidRPr="00103F22">
        <w:rPr>
          <w:rFonts w:ascii="Simplified Arabic" w:hAnsi="Simplified Arabic" w:cs="Simplified Arabic"/>
          <w:b/>
          <w:bCs/>
          <w:sz w:val="28"/>
          <w:szCs w:val="28"/>
          <w:rtl/>
        </w:rPr>
        <w:t>الإدراك</w:t>
      </w:r>
      <w:r w:rsidR="006C097F">
        <w:rPr>
          <w:rFonts w:ascii="Simplified Arabic" w:hAnsi="Simplified Arabic" w:cs="Simplified Arabic" w:hint="cs"/>
          <w:b/>
          <w:bCs/>
          <w:sz w:val="28"/>
          <w:szCs w:val="28"/>
          <w:rtl/>
        </w:rPr>
        <w:t>:</w:t>
      </w:r>
      <w:r w:rsidRPr="00103F22">
        <w:rPr>
          <w:rFonts w:ascii="Simplified Arabic" w:hAnsi="Simplified Arabic" w:cs="Simplified Arabic" w:hint="cs"/>
          <w:sz w:val="28"/>
          <w:szCs w:val="28"/>
          <w:rtl/>
        </w:rPr>
        <w:t xml:space="preserve"> </w:t>
      </w:r>
      <w:r w:rsidRPr="00103F22">
        <w:rPr>
          <w:rFonts w:ascii="Simplified Arabic" w:hAnsi="Simplified Arabic" w:cs="Simplified Arabic"/>
          <w:sz w:val="28"/>
          <w:szCs w:val="28"/>
          <w:rtl/>
        </w:rPr>
        <w:t>يُعد التحول الرقمي </w:t>
      </w:r>
      <w:r w:rsidRPr="00103F22">
        <w:rPr>
          <w:rStyle w:val="Strong"/>
          <w:rFonts w:ascii="Simplified Arabic" w:hAnsi="Simplified Arabic" w:cs="Simplified Arabic"/>
          <w:b w:val="0"/>
          <w:bCs w:val="0"/>
          <w:sz w:val="28"/>
          <w:szCs w:val="28"/>
          <w:rtl/>
        </w:rPr>
        <w:t>إدراكي</w:t>
      </w:r>
      <w:r w:rsidRPr="00103F22">
        <w:rPr>
          <w:rFonts w:ascii="Simplified Arabic" w:hAnsi="Simplified Arabic" w:cs="Simplified Arabic"/>
          <w:sz w:val="28"/>
          <w:szCs w:val="28"/>
          <w:rtl/>
        </w:rPr>
        <w:t> في ذلك التحول الرقمي، بما في ذلك الذكاء الاصطناعي والتعلم الآلي، تمكين تحليل بيانات متطور حيث تقوم الآلات بتحليل متقدم يشبه التفكير. تعمل هذه القدرات 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تغيير أدوار علماء البيانات ومحلليها ودفع الحاجة إل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عمال المعرفة 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مستو</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الخبراء</w:t>
      </w:r>
      <w:r w:rsidRPr="00103F22">
        <w:rPr>
          <w:rFonts w:ascii="Simplified Arabic" w:hAnsi="Simplified Arabic" w:cs="Simplified Arabic"/>
          <w:sz w:val="28"/>
          <w:szCs w:val="28"/>
        </w:rPr>
        <w:t>.</w:t>
      </w:r>
    </w:p>
    <w:p w14:paraId="50780B31" w14:textId="128FB7A6" w:rsidR="00C011A1" w:rsidRPr="00103F22" w:rsidRDefault="00C011A1" w:rsidP="00FD77FB">
      <w:pPr>
        <w:pStyle w:val="NoSpacing"/>
        <w:numPr>
          <w:ilvl w:val="0"/>
          <w:numId w:val="134"/>
        </w:numPr>
        <w:ind w:left="533" w:hanging="357"/>
        <w:jc w:val="both"/>
        <w:rPr>
          <w:rFonts w:ascii="Simplified Arabic" w:hAnsi="Simplified Arabic" w:cs="Simplified Arabic"/>
          <w:sz w:val="28"/>
          <w:szCs w:val="28"/>
        </w:rPr>
      </w:pPr>
      <w:r w:rsidRPr="00103F22">
        <w:rPr>
          <w:rFonts w:ascii="Simplified Arabic" w:hAnsi="Simplified Arabic" w:cs="Simplified Arabic"/>
          <w:b/>
          <w:bCs/>
          <w:sz w:val="28"/>
          <w:szCs w:val="28"/>
          <w:rtl/>
        </w:rPr>
        <w:t>ثقافي</w:t>
      </w:r>
      <w:r w:rsidR="006C097F">
        <w:rPr>
          <w:rFonts w:ascii="Simplified Arabic" w:hAnsi="Simplified Arabic" w:cs="Simplified Arabic" w:hint="cs"/>
          <w:b/>
          <w:bCs/>
          <w:sz w:val="28"/>
          <w:szCs w:val="28"/>
          <w:rtl/>
        </w:rPr>
        <w:t>:</w:t>
      </w:r>
      <w:r w:rsidR="00402BB2">
        <w:rPr>
          <w:rFonts w:ascii="Simplified Arabic" w:hAnsi="Simplified Arabic" w:cs="Simplified Arabic" w:hint="cs"/>
          <w:sz w:val="28"/>
          <w:szCs w:val="28"/>
          <w:rtl/>
        </w:rPr>
        <w:t xml:space="preserve"> </w:t>
      </w:r>
      <w:r w:rsidRPr="00103F22">
        <w:rPr>
          <w:rFonts w:ascii="Simplified Arabic" w:hAnsi="Simplified Arabic" w:cs="Simplified Arabic"/>
          <w:sz w:val="28"/>
          <w:szCs w:val="28"/>
          <w:rtl/>
        </w:rPr>
        <w:t>التحول الرقمي </w:t>
      </w:r>
      <w:r w:rsidRPr="00103F22">
        <w:rPr>
          <w:rStyle w:val="Strong"/>
          <w:rFonts w:ascii="Simplified Arabic" w:hAnsi="Simplified Arabic" w:cs="Simplified Arabic"/>
          <w:b w:val="0"/>
          <w:bCs w:val="0"/>
          <w:sz w:val="28"/>
          <w:szCs w:val="28"/>
          <w:rtl/>
        </w:rPr>
        <w:t>ثقافيا</w:t>
      </w:r>
      <w:r w:rsidRPr="00103F22">
        <w:rPr>
          <w:rFonts w:ascii="Simplified Arabic" w:hAnsi="Simplified Arabic" w:cs="Simplified Arabic"/>
          <w:sz w:val="28"/>
          <w:szCs w:val="28"/>
          <w:rtl/>
        </w:rPr>
        <w:t> لأنه يتضمن كائنات بشرية تستخدم للعمل والتفاعل بطريقة معينة في بيئتها (العمل أو المنزل، 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سبيل المثال). في العالم الرقمي، يعمل العمال جنبًا إل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جنب مع الآلات</w:t>
      </w:r>
      <w:r w:rsidR="006C097F">
        <w:rPr>
          <w:rFonts w:ascii="Simplified Arabic" w:hAnsi="Simplified Arabic" w:cs="Simplified Arabic"/>
          <w:sz w:val="28"/>
          <w:szCs w:val="28"/>
          <w:rtl/>
        </w:rPr>
        <w:t>"</w:t>
      </w:r>
      <w:r w:rsidRPr="00103F22">
        <w:rPr>
          <w:rFonts w:ascii="Simplified Arabic" w:hAnsi="Simplified Arabic" w:cs="Simplified Arabic"/>
          <w:sz w:val="28"/>
          <w:szCs w:val="28"/>
          <w:rtl/>
        </w:rPr>
        <w:t>الذكية". تتغير أدوار العمال لاستيعاب العمليات والإمكانات الجديدة التي تدعم التكنولوجيا. ضمان أن الجميع يفهم قيمة التحول ومجهزة لجعل التغيير يساعد 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خلق أساس قوي للنجاح</w:t>
      </w:r>
      <w:r w:rsidRPr="00103F22">
        <w:rPr>
          <w:rFonts w:ascii="Simplified Arabic" w:hAnsi="Simplified Arabic" w:cs="Simplified Arabic"/>
          <w:sz w:val="28"/>
          <w:szCs w:val="28"/>
        </w:rPr>
        <w:t>.</w:t>
      </w:r>
    </w:p>
    <w:p w14:paraId="4843FA22" w14:textId="778F1C19" w:rsidR="009D1911" w:rsidRPr="00402BB2" w:rsidRDefault="009D1911" w:rsidP="00FD77FB">
      <w:pPr>
        <w:pStyle w:val="NoSpacing"/>
        <w:numPr>
          <w:ilvl w:val="0"/>
          <w:numId w:val="132"/>
        </w:numPr>
        <w:spacing w:before="120"/>
        <w:ind w:left="450" w:hanging="450"/>
        <w:jc w:val="both"/>
        <w:rPr>
          <w:rFonts w:ascii="Simplified Arabic" w:hAnsi="Simplified Arabic" w:cs="Simplified Arabic"/>
          <w:b/>
          <w:bCs/>
          <w:sz w:val="28"/>
          <w:szCs w:val="28"/>
        </w:rPr>
      </w:pPr>
      <w:r w:rsidRPr="00402BB2">
        <w:rPr>
          <w:rFonts w:cs="Simplified Arabic"/>
          <w:b/>
          <w:bCs/>
          <w:sz w:val="28"/>
          <w:szCs w:val="28"/>
          <w:rtl/>
        </w:rPr>
        <w:lastRenderedPageBreak/>
        <w:t>ست</w:t>
      </w:r>
      <w:r w:rsidR="00402BB2">
        <w:rPr>
          <w:rFonts w:cs="Simplified Arabic" w:hint="cs"/>
          <w:b/>
          <w:bCs/>
          <w:sz w:val="28"/>
          <w:szCs w:val="28"/>
          <w:rtl/>
        </w:rPr>
        <w:t>ة</w:t>
      </w:r>
      <w:r w:rsidRPr="00402BB2">
        <w:rPr>
          <w:rFonts w:cs="Simplified Arabic"/>
          <w:b/>
          <w:bCs/>
          <w:sz w:val="28"/>
          <w:szCs w:val="28"/>
          <w:rtl/>
        </w:rPr>
        <w:t xml:space="preserve"> خطوات للتحول </w:t>
      </w:r>
      <w:r w:rsidRPr="00402BB2">
        <w:rPr>
          <w:rFonts w:ascii="Simplified Arabic" w:hAnsi="Simplified Arabic" w:cs="Simplified Arabic"/>
          <w:b/>
          <w:bCs/>
          <w:sz w:val="28"/>
          <w:szCs w:val="28"/>
          <w:rtl/>
        </w:rPr>
        <w:t>الرقمي</w:t>
      </w:r>
    </w:p>
    <w:p w14:paraId="72DFB833" w14:textId="58C97318" w:rsidR="009D1911" w:rsidRPr="00103F22" w:rsidRDefault="009D1911" w:rsidP="00402BB2">
      <w:pPr>
        <w:pStyle w:val="NoSpacing"/>
        <w:spacing w:before="120"/>
        <w:ind w:firstLine="720"/>
        <w:jc w:val="both"/>
        <w:rPr>
          <w:rFonts w:ascii="Simplified Arabic" w:hAnsi="Simplified Arabic" w:cs="Simplified Arabic"/>
          <w:sz w:val="28"/>
          <w:szCs w:val="28"/>
        </w:rPr>
      </w:pPr>
      <w:r w:rsidRPr="00103F22">
        <w:rPr>
          <w:rFonts w:ascii="Simplified Arabic" w:hAnsi="Simplified Arabic" w:cs="Simplified Arabic"/>
          <w:sz w:val="28"/>
          <w:szCs w:val="28"/>
          <w:rtl/>
        </w:rPr>
        <w:t>لديك العديد من الأشياء التي يجب وضعها في الاعتبار عندما تكون 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وشك البدء في التحول الرقمي</w:t>
      </w:r>
      <w:r w:rsidR="006C097F">
        <w:rPr>
          <w:rFonts w:ascii="Simplified Arabic" w:hAnsi="Simplified Arabic" w:cs="Simplified Arabic" w:hint="cs"/>
          <w:sz w:val="28"/>
          <w:szCs w:val="28"/>
          <w:rtl/>
        </w:rPr>
        <w:t>،</w:t>
      </w:r>
      <w:r w:rsidRPr="00103F22">
        <w:rPr>
          <w:rFonts w:ascii="Simplified Arabic" w:hAnsi="Simplified Arabic" w:cs="Simplified Arabic"/>
          <w:sz w:val="28"/>
          <w:szCs w:val="28"/>
          <w:rtl/>
        </w:rPr>
        <w:t xml:space="preserve"> يعتمد النجاح 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خطة استراتيجية قوية. مع الخطة الصحيحة</w:t>
      </w:r>
      <w:r w:rsidR="006C097F">
        <w:rPr>
          <w:rFonts w:ascii="Simplified Arabic" w:hAnsi="Simplified Arabic" w:cs="Simplified Arabic"/>
          <w:sz w:val="28"/>
          <w:szCs w:val="28"/>
          <w:rtl/>
        </w:rPr>
        <w:t>،</w:t>
      </w:r>
      <w:r w:rsidRPr="00103F22">
        <w:rPr>
          <w:rFonts w:ascii="Simplified Arabic" w:hAnsi="Simplified Arabic" w:cs="Simplified Arabic"/>
          <w:sz w:val="28"/>
          <w:szCs w:val="28"/>
          <w:rtl/>
        </w:rPr>
        <w:t xml:space="preserve"> سيستفيد العملاء والموظفين عند تبسيط العمليات وتبسيطها: تمكينهم من إتمام الخطوات بشكل مستقل ؛ تسعدهم بتجارب إيجابية؛ وأتمتة أكبر قدر ممكن لتحريرهم من المهام. يمكن أن تساعدك الخطوات التالية 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تطوير مثل هذه الخطة</w:t>
      </w:r>
      <w:r w:rsidRPr="00103F22">
        <w:rPr>
          <w:rFonts w:ascii="Simplified Arabic" w:hAnsi="Simplified Arabic" w:cs="Simplified Arabic"/>
          <w:sz w:val="28"/>
          <w:szCs w:val="28"/>
        </w:rPr>
        <w:t>:</w:t>
      </w:r>
    </w:p>
    <w:p w14:paraId="0BAA722B" w14:textId="2C88A3F6" w:rsidR="009D1911" w:rsidRPr="00103F22" w:rsidRDefault="009D1911" w:rsidP="00FD77FB">
      <w:pPr>
        <w:pStyle w:val="NoSpacing"/>
        <w:numPr>
          <w:ilvl w:val="0"/>
          <w:numId w:val="133"/>
        </w:numPr>
        <w:spacing w:before="120"/>
        <w:ind w:left="537"/>
        <w:jc w:val="both"/>
        <w:rPr>
          <w:rFonts w:ascii="Simplified Arabic" w:hAnsi="Simplified Arabic" w:cs="Simplified Arabic"/>
          <w:sz w:val="28"/>
          <w:szCs w:val="28"/>
        </w:rPr>
      </w:pPr>
      <w:r w:rsidRPr="00103F22">
        <w:rPr>
          <w:rFonts w:ascii="Simplified Arabic" w:hAnsi="Simplified Arabic" w:cs="Simplified Arabic"/>
          <w:b/>
          <w:bCs/>
          <w:sz w:val="28"/>
          <w:szCs w:val="28"/>
          <w:rtl/>
        </w:rPr>
        <w:t>تحديد رؤيتك الرقمية</w:t>
      </w:r>
      <w:r w:rsidR="006C097F">
        <w:rPr>
          <w:rFonts w:ascii="Simplified Arabic" w:hAnsi="Simplified Arabic" w:cs="Simplified Arabic" w:hint="cs"/>
          <w:b/>
          <w:bCs/>
          <w:sz w:val="28"/>
          <w:szCs w:val="28"/>
          <w:rtl/>
        </w:rPr>
        <w:t>:</w:t>
      </w:r>
      <w:r w:rsidRPr="00103F22">
        <w:rPr>
          <w:rFonts w:ascii="Simplified Arabic" w:hAnsi="Simplified Arabic" w:cs="Simplified Arabic" w:hint="cs"/>
          <w:sz w:val="28"/>
          <w:szCs w:val="28"/>
          <w:rtl/>
        </w:rPr>
        <w:t xml:space="preserve"> </w:t>
      </w:r>
      <w:r w:rsidRPr="00103F22">
        <w:rPr>
          <w:rFonts w:ascii="Simplified Arabic" w:hAnsi="Simplified Arabic" w:cs="Simplified Arabic"/>
          <w:sz w:val="28"/>
          <w:szCs w:val="28"/>
          <w:rtl/>
        </w:rPr>
        <w:t xml:space="preserve">خطوتك </w:t>
      </w:r>
      <w:r w:rsidR="003752F2">
        <w:rPr>
          <w:rFonts w:ascii="Simplified Arabic" w:hAnsi="Simplified Arabic" w:cs="Simplified Arabic"/>
          <w:sz w:val="28"/>
          <w:szCs w:val="28"/>
          <w:rtl/>
        </w:rPr>
        <w:t>الأولى</w:t>
      </w:r>
      <w:r w:rsidRPr="00103F22">
        <w:rPr>
          <w:rFonts w:ascii="Simplified Arabic" w:hAnsi="Simplified Arabic" w:cs="Simplified Arabic"/>
          <w:sz w:val="28"/>
          <w:szCs w:val="28"/>
          <w:rtl/>
        </w:rPr>
        <w:t xml:space="preserve"> هي الاكتشاف، حيث تحدد سبب تحويلك وما تأمل في تحقيقه. هذا هو العنصر التأسيسي الذي سوف يوجه بقية الخطوات الخاصة بك</w:t>
      </w:r>
      <w:r w:rsidRPr="00103F22">
        <w:rPr>
          <w:rFonts w:ascii="Simplified Arabic" w:hAnsi="Simplified Arabic" w:cs="Simplified Arabic" w:hint="cs"/>
          <w:sz w:val="28"/>
          <w:szCs w:val="28"/>
          <w:rtl/>
        </w:rPr>
        <w:t>.</w:t>
      </w:r>
    </w:p>
    <w:p w14:paraId="24EA95FE" w14:textId="5B5C7152" w:rsidR="009D1911" w:rsidRPr="00103F22" w:rsidRDefault="009D1911" w:rsidP="00FD77FB">
      <w:pPr>
        <w:pStyle w:val="NoSpacing"/>
        <w:numPr>
          <w:ilvl w:val="0"/>
          <w:numId w:val="133"/>
        </w:numPr>
        <w:spacing w:before="120"/>
        <w:ind w:left="537"/>
        <w:jc w:val="both"/>
        <w:rPr>
          <w:rFonts w:ascii="Simplified Arabic" w:hAnsi="Simplified Arabic" w:cs="Simplified Arabic"/>
          <w:sz w:val="28"/>
          <w:szCs w:val="28"/>
        </w:rPr>
      </w:pPr>
      <w:r w:rsidRPr="00103F22">
        <w:rPr>
          <w:rFonts w:ascii="Simplified Arabic" w:hAnsi="Simplified Arabic" w:cs="Simplified Arabic"/>
          <w:b/>
          <w:bCs/>
          <w:sz w:val="28"/>
          <w:szCs w:val="28"/>
          <w:rtl/>
        </w:rPr>
        <w:t>تخطيط رحلتك الرقمية</w:t>
      </w:r>
      <w:r w:rsidR="006C097F">
        <w:rPr>
          <w:rFonts w:ascii="Simplified Arabic" w:hAnsi="Simplified Arabic" w:cs="Simplified Arabic" w:hint="cs"/>
          <w:b/>
          <w:bCs/>
          <w:sz w:val="28"/>
          <w:szCs w:val="28"/>
          <w:rtl/>
        </w:rPr>
        <w:t>:</w:t>
      </w:r>
      <w:r w:rsidRPr="00103F22">
        <w:rPr>
          <w:rFonts w:ascii="Simplified Arabic" w:hAnsi="Simplified Arabic" w:cs="Simplified Arabic" w:hint="cs"/>
          <w:sz w:val="28"/>
          <w:szCs w:val="28"/>
          <w:rtl/>
        </w:rPr>
        <w:t xml:space="preserve"> </w:t>
      </w:r>
      <w:r w:rsidRPr="00103F22">
        <w:rPr>
          <w:rFonts w:ascii="Simplified Arabic" w:hAnsi="Simplified Arabic" w:cs="Simplified Arabic"/>
          <w:sz w:val="28"/>
          <w:szCs w:val="28"/>
          <w:rtl/>
        </w:rPr>
        <w:t>سواء أكنت تقوم بتحويل عمليات التصنيع أو تسع</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إل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ابتكار تجربة أفضل للعملاء، فلا بد من تطوير رؤية حول كيفية ارتباط التحول الرقمي بالعمليات ومواطن الاختلاف في تحقيق النتائج المنشودة</w:t>
      </w:r>
      <w:r w:rsidRPr="00103F22">
        <w:rPr>
          <w:rFonts w:ascii="Simplified Arabic" w:hAnsi="Simplified Arabic" w:cs="Simplified Arabic"/>
          <w:sz w:val="28"/>
          <w:szCs w:val="28"/>
        </w:rPr>
        <w:t>.</w:t>
      </w:r>
    </w:p>
    <w:p w14:paraId="5688F7DB" w14:textId="7B2C431E" w:rsidR="009D1911" w:rsidRPr="00103F22" w:rsidRDefault="009D1911" w:rsidP="00FD77FB">
      <w:pPr>
        <w:pStyle w:val="NoSpacing"/>
        <w:numPr>
          <w:ilvl w:val="0"/>
          <w:numId w:val="133"/>
        </w:numPr>
        <w:spacing w:before="120"/>
        <w:ind w:left="537"/>
        <w:jc w:val="both"/>
        <w:rPr>
          <w:rFonts w:ascii="Simplified Arabic" w:hAnsi="Simplified Arabic" w:cs="Simplified Arabic"/>
          <w:sz w:val="28"/>
          <w:szCs w:val="28"/>
        </w:rPr>
      </w:pPr>
      <w:r w:rsidRPr="00103F22">
        <w:rPr>
          <w:rFonts w:ascii="Simplified Arabic" w:hAnsi="Simplified Arabic" w:cs="Simplified Arabic"/>
          <w:b/>
          <w:bCs/>
          <w:sz w:val="28"/>
          <w:szCs w:val="28"/>
          <w:rtl/>
        </w:rPr>
        <w:t>تحديد نضجك الرقمي</w:t>
      </w:r>
      <w:r w:rsidR="006C097F">
        <w:rPr>
          <w:rFonts w:ascii="Simplified Arabic" w:hAnsi="Simplified Arabic" w:cs="Simplified Arabic" w:hint="cs"/>
          <w:b/>
          <w:bCs/>
          <w:sz w:val="28"/>
          <w:szCs w:val="28"/>
          <w:rtl/>
        </w:rPr>
        <w:t>:</w:t>
      </w:r>
      <w:r w:rsidRPr="00103F22">
        <w:rPr>
          <w:rFonts w:ascii="Simplified Arabic" w:hAnsi="Simplified Arabic" w:cs="Simplified Arabic" w:hint="cs"/>
          <w:sz w:val="28"/>
          <w:szCs w:val="28"/>
          <w:rtl/>
        </w:rPr>
        <w:t xml:space="preserve"> </w:t>
      </w:r>
      <w:r w:rsidRPr="00103F22">
        <w:rPr>
          <w:rFonts w:ascii="Simplified Arabic" w:hAnsi="Simplified Arabic" w:cs="Simplified Arabic"/>
          <w:sz w:val="28"/>
          <w:szCs w:val="28"/>
          <w:rtl/>
        </w:rPr>
        <w:t>ومن خلال إجراء تقييم للنضج الرقمي، ستتمكن من معرفة مد</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بُعد شركتك بالفعل في الاستفادة من الإمكانات الرقمية وأين تحتاج إل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تحسينات في التكنولوجيا والعمليات. سيساعدك هذا التقييم أيضًا 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تحديد وتيرة التحول</w:t>
      </w:r>
      <w:r w:rsidRPr="00103F22">
        <w:rPr>
          <w:rFonts w:ascii="Simplified Arabic" w:hAnsi="Simplified Arabic" w:cs="Simplified Arabic"/>
          <w:sz w:val="28"/>
          <w:szCs w:val="28"/>
        </w:rPr>
        <w:t>.</w:t>
      </w:r>
    </w:p>
    <w:p w14:paraId="5F996A71" w14:textId="6AAE277B" w:rsidR="009D1911" w:rsidRPr="00103F22" w:rsidRDefault="009D1911" w:rsidP="00FD77FB">
      <w:pPr>
        <w:pStyle w:val="NoSpacing"/>
        <w:numPr>
          <w:ilvl w:val="0"/>
          <w:numId w:val="133"/>
        </w:numPr>
        <w:spacing w:before="120"/>
        <w:ind w:left="537"/>
        <w:jc w:val="both"/>
        <w:rPr>
          <w:rFonts w:ascii="Simplified Arabic" w:hAnsi="Simplified Arabic" w:cs="Simplified Arabic"/>
          <w:sz w:val="28"/>
          <w:szCs w:val="28"/>
        </w:rPr>
      </w:pPr>
      <w:r w:rsidRPr="00103F22">
        <w:rPr>
          <w:rFonts w:ascii="Simplified Arabic" w:hAnsi="Simplified Arabic" w:cs="Simplified Arabic"/>
          <w:b/>
          <w:bCs/>
          <w:sz w:val="28"/>
          <w:szCs w:val="28"/>
          <w:rtl/>
        </w:rPr>
        <w:t>مراجعة قدراتك الرقمية</w:t>
      </w:r>
      <w:r w:rsidR="006C097F">
        <w:rPr>
          <w:rFonts w:ascii="Simplified Arabic" w:hAnsi="Simplified Arabic" w:cs="Simplified Arabic" w:hint="cs"/>
          <w:b/>
          <w:bCs/>
          <w:sz w:val="28"/>
          <w:szCs w:val="28"/>
          <w:rtl/>
        </w:rPr>
        <w:t>:</w:t>
      </w:r>
      <w:r w:rsidRPr="00103F22">
        <w:rPr>
          <w:rFonts w:ascii="Simplified Arabic" w:hAnsi="Simplified Arabic" w:cs="Simplified Arabic" w:hint="cs"/>
          <w:sz w:val="28"/>
          <w:szCs w:val="28"/>
          <w:rtl/>
        </w:rPr>
        <w:t xml:space="preserve"> </w:t>
      </w:r>
      <w:r w:rsidRPr="00103F22">
        <w:rPr>
          <w:rFonts w:ascii="Simplified Arabic" w:hAnsi="Simplified Arabic" w:cs="Simplified Arabic"/>
          <w:sz w:val="28"/>
          <w:szCs w:val="28"/>
          <w:rtl/>
        </w:rPr>
        <w:t>هذه هي النقطة التي تحدد فيها أي ثغرات حالية في بنيتك الأساسية الرقمية بحيث يمكنك اختيار التكنولوجيا التي تملأ هذه الفجوات. يتمثل هدفك في تطوير نموذج يعمل فيه الأشخاص والعمليات والبيانات والأدوات 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نظام أساسي متكامل واحد يُمكّن الجميع من تنفيذ النتائج بسرعة وسرعة</w:t>
      </w:r>
      <w:r w:rsidRPr="00103F22">
        <w:rPr>
          <w:rFonts w:ascii="Simplified Arabic" w:hAnsi="Simplified Arabic" w:cs="Simplified Arabic"/>
          <w:sz w:val="28"/>
          <w:szCs w:val="28"/>
        </w:rPr>
        <w:t>.</w:t>
      </w:r>
    </w:p>
    <w:p w14:paraId="1B9561BF" w14:textId="0D39395E" w:rsidR="009D1911" w:rsidRPr="00103F22" w:rsidRDefault="009D1911" w:rsidP="00FD77FB">
      <w:pPr>
        <w:pStyle w:val="NoSpacing"/>
        <w:numPr>
          <w:ilvl w:val="0"/>
          <w:numId w:val="133"/>
        </w:numPr>
        <w:spacing w:before="120"/>
        <w:ind w:left="537"/>
        <w:jc w:val="both"/>
        <w:rPr>
          <w:rFonts w:ascii="Simplified Arabic" w:hAnsi="Simplified Arabic" w:cs="Simplified Arabic"/>
          <w:sz w:val="28"/>
          <w:szCs w:val="28"/>
        </w:rPr>
      </w:pPr>
      <w:r w:rsidRPr="00103F22">
        <w:rPr>
          <w:rFonts w:ascii="Simplified Arabic" w:hAnsi="Simplified Arabic" w:cs="Simplified Arabic"/>
          <w:b/>
          <w:bCs/>
          <w:sz w:val="28"/>
          <w:szCs w:val="28"/>
          <w:rtl/>
        </w:rPr>
        <w:t>إعداد مخطط إرشادي للتطور</w:t>
      </w:r>
      <w:r w:rsidR="006C097F">
        <w:rPr>
          <w:rFonts w:ascii="Simplified Arabic" w:hAnsi="Simplified Arabic" w:cs="Simplified Arabic" w:hint="cs"/>
          <w:b/>
          <w:bCs/>
          <w:sz w:val="28"/>
          <w:szCs w:val="28"/>
          <w:rtl/>
        </w:rPr>
        <w:t>:</w:t>
      </w:r>
      <w:r w:rsidRPr="00103F22">
        <w:rPr>
          <w:rFonts w:ascii="Simplified Arabic" w:hAnsi="Simplified Arabic" w:cs="Simplified Arabic" w:hint="cs"/>
          <w:sz w:val="28"/>
          <w:szCs w:val="28"/>
          <w:rtl/>
        </w:rPr>
        <w:t xml:space="preserve"> </w:t>
      </w:r>
      <w:r w:rsidRPr="00103F22">
        <w:rPr>
          <w:rFonts w:ascii="Simplified Arabic" w:hAnsi="Simplified Arabic" w:cs="Simplified Arabic"/>
          <w:sz w:val="28"/>
          <w:szCs w:val="28"/>
          <w:rtl/>
        </w:rPr>
        <w:t>تشكل الخطوات من 1 إل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4 الأساس لخريطة طريق لتحقيق التحول الذي تقوم به. يجب أن تكون خارطة الطريق هذه </w:t>
      </w:r>
      <w:r w:rsidRPr="00103F22">
        <w:rPr>
          <w:rFonts w:ascii="Simplified Arabic" w:hAnsi="Simplified Arabic" w:cs="Simplified Arabic"/>
          <w:sz w:val="28"/>
          <w:szCs w:val="28"/>
          <w:rtl/>
        </w:rPr>
        <w:lastRenderedPageBreak/>
        <w:t>واضحة وقابلة للتنفيذ وأن تحدد الهيكل الذي تحتاج إليه لزيادة القيمة إل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أقص</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حد مع تقليل المخاطر والتكلفة لأي من مبادراتك التحويلية. كما يجب أن تتيح المرونة للتكيف مع الأولويات المتغيرة والتكنولوجيا الجديدة عند ظهورها</w:t>
      </w:r>
      <w:r w:rsidRPr="00103F22">
        <w:rPr>
          <w:rFonts w:ascii="Simplified Arabic" w:hAnsi="Simplified Arabic" w:cs="Simplified Arabic"/>
          <w:sz w:val="28"/>
          <w:szCs w:val="28"/>
        </w:rPr>
        <w:t>.</w:t>
      </w:r>
    </w:p>
    <w:p w14:paraId="4CD3970E" w14:textId="14991EBB" w:rsidR="009D1911" w:rsidRPr="00103F22" w:rsidRDefault="009D1911" w:rsidP="00FD77FB">
      <w:pPr>
        <w:pStyle w:val="NoSpacing"/>
        <w:numPr>
          <w:ilvl w:val="0"/>
          <w:numId w:val="133"/>
        </w:numPr>
        <w:spacing w:before="120"/>
        <w:ind w:left="537"/>
        <w:jc w:val="both"/>
        <w:rPr>
          <w:rFonts w:ascii="Simplified Arabic" w:hAnsi="Simplified Arabic" w:cs="Simplified Arabic"/>
          <w:sz w:val="28"/>
          <w:szCs w:val="28"/>
        </w:rPr>
      </w:pPr>
      <w:r w:rsidRPr="00103F22">
        <w:rPr>
          <w:rFonts w:ascii="Simplified Arabic" w:hAnsi="Simplified Arabic" w:cs="Simplified Arabic"/>
          <w:b/>
          <w:bCs/>
          <w:sz w:val="28"/>
          <w:szCs w:val="28"/>
          <w:rtl/>
        </w:rPr>
        <w:t>استخدام التطبيقات السحابية لتسريع رؤيتك الرقمية</w:t>
      </w:r>
      <w:r w:rsidR="006C097F">
        <w:rPr>
          <w:rFonts w:ascii="Simplified Arabic" w:hAnsi="Simplified Arabic" w:cs="Simplified Arabic" w:hint="cs"/>
          <w:b/>
          <w:bCs/>
          <w:sz w:val="28"/>
          <w:szCs w:val="28"/>
          <w:rtl/>
        </w:rPr>
        <w:t>:</w:t>
      </w:r>
      <w:r w:rsidRPr="00103F22">
        <w:rPr>
          <w:rFonts w:ascii="Simplified Arabic" w:hAnsi="Simplified Arabic" w:cs="Simplified Arabic" w:hint="cs"/>
          <w:sz w:val="28"/>
          <w:szCs w:val="28"/>
          <w:rtl/>
        </w:rPr>
        <w:t xml:space="preserve"> </w:t>
      </w:r>
      <w:r w:rsidRPr="00103F22">
        <w:rPr>
          <w:rFonts w:ascii="Simplified Arabic" w:hAnsi="Simplified Arabic" w:cs="Simplified Arabic"/>
          <w:sz w:val="28"/>
          <w:szCs w:val="28"/>
          <w:rtl/>
        </w:rPr>
        <w:t>لمساعدتك 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التفوق 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التغيير، استخدم تطبيقات سحابية مع عمليات </w:t>
      </w:r>
      <w:r w:rsidR="00BF652B">
        <w:rPr>
          <w:rFonts w:ascii="Simplified Arabic" w:hAnsi="Simplified Arabic" w:cs="Simplified Arabic"/>
          <w:sz w:val="28"/>
          <w:szCs w:val="28"/>
          <w:rtl/>
        </w:rPr>
        <w:t>أعمال</w:t>
      </w:r>
      <w:r w:rsidRPr="00103F22">
        <w:rPr>
          <w:rFonts w:ascii="Simplified Arabic" w:hAnsi="Simplified Arabic" w:cs="Simplified Arabic"/>
          <w:sz w:val="28"/>
          <w:szCs w:val="28"/>
          <w:rtl/>
        </w:rPr>
        <w:t xml:space="preserve"> جاهزة للمستقبل ومدمجة وشاملة تحدد لك العمليات التحويلية الكاملة وتساعدك 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تسريع نمو ال</w:t>
      </w:r>
      <w:r w:rsidR="00BF652B">
        <w:rPr>
          <w:rFonts w:ascii="Simplified Arabic" w:hAnsi="Simplified Arabic" w:cs="Simplified Arabic"/>
          <w:sz w:val="28"/>
          <w:szCs w:val="28"/>
          <w:rtl/>
        </w:rPr>
        <w:t>أعمال</w:t>
      </w:r>
      <w:r w:rsidRPr="00103F22">
        <w:rPr>
          <w:rFonts w:ascii="Simplified Arabic" w:hAnsi="Simplified Arabic" w:cs="Simplified Arabic"/>
          <w:sz w:val="28"/>
          <w:szCs w:val="28"/>
        </w:rPr>
        <w:t>.</w:t>
      </w:r>
    </w:p>
    <w:p w14:paraId="16421A20" w14:textId="48A758CC" w:rsidR="00C011A1" w:rsidRPr="00402BB2" w:rsidRDefault="00C0003F" w:rsidP="00BC3F35">
      <w:pPr>
        <w:pStyle w:val="NoSpacing"/>
        <w:spacing w:before="120"/>
        <w:jc w:val="both"/>
        <w:rPr>
          <w:rFonts w:cs="Simplified Arabic"/>
          <w:b/>
          <w:bCs/>
          <w:sz w:val="28"/>
          <w:szCs w:val="28"/>
          <w:rtl/>
          <w:lang w:bidi="ar-EG"/>
        </w:rPr>
      </w:pPr>
      <w:r w:rsidRPr="00402BB2">
        <w:rPr>
          <w:rFonts w:cs="Simplified Arabic" w:hint="cs"/>
          <w:b/>
          <w:bCs/>
          <w:sz w:val="28"/>
          <w:szCs w:val="28"/>
          <w:rtl/>
          <w:lang w:bidi="ar-EG"/>
        </w:rPr>
        <w:t xml:space="preserve">2-8-4 </w:t>
      </w:r>
      <w:r w:rsidR="00C011A1" w:rsidRPr="00402BB2">
        <w:rPr>
          <w:rFonts w:cs="Simplified Arabic" w:hint="cs"/>
          <w:b/>
          <w:bCs/>
          <w:sz w:val="28"/>
          <w:szCs w:val="28"/>
          <w:rtl/>
          <w:lang w:bidi="ar-EG"/>
        </w:rPr>
        <w:t>الإطار التنظيم</w:t>
      </w:r>
      <w:r w:rsidR="00BF652B" w:rsidRPr="00402BB2">
        <w:rPr>
          <w:rFonts w:cs="Simplified Arabic" w:hint="cs"/>
          <w:b/>
          <w:bCs/>
          <w:sz w:val="28"/>
          <w:szCs w:val="28"/>
          <w:rtl/>
          <w:lang w:bidi="ar-EG"/>
        </w:rPr>
        <w:t>ي</w:t>
      </w:r>
      <w:r w:rsidR="00C011A1" w:rsidRPr="00402BB2">
        <w:rPr>
          <w:rFonts w:cs="Simplified Arabic" w:hint="cs"/>
          <w:b/>
          <w:bCs/>
          <w:sz w:val="28"/>
          <w:szCs w:val="28"/>
          <w:rtl/>
          <w:lang w:bidi="ar-EG"/>
        </w:rPr>
        <w:t xml:space="preserve"> لتنفيذ </w:t>
      </w:r>
      <w:r w:rsidR="00BF652B" w:rsidRPr="00402BB2">
        <w:rPr>
          <w:rFonts w:cs="Simplified Arabic" w:hint="cs"/>
          <w:b/>
          <w:bCs/>
          <w:sz w:val="28"/>
          <w:szCs w:val="28"/>
          <w:rtl/>
          <w:lang w:bidi="ar-EG"/>
        </w:rPr>
        <w:t>أعمال</w:t>
      </w:r>
      <w:r w:rsidR="00C011A1" w:rsidRPr="00402BB2">
        <w:rPr>
          <w:rFonts w:cs="Simplified Arabic" w:hint="cs"/>
          <w:b/>
          <w:bCs/>
          <w:sz w:val="28"/>
          <w:szCs w:val="28"/>
          <w:rtl/>
          <w:lang w:bidi="ar-EG"/>
        </w:rPr>
        <w:t xml:space="preserve"> الرقمنة   </w:t>
      </w:r>
    </w:p>
    <w:p w14:paraId="788F07DE" w14:textId="77777777" w:rsidR="00402BB2" w:rsidRDefault="00C011A1" w:rsidP="00402BB2">
      <w:pPr>
        <w:pStyle w:val="NoSpacing"/>
        <w:spacing w:before="120"/>
        <w:ind w:firstLine="720"/>
        <w:jc w:val="both"/>
        <w:rPr>
          <w:rFonts w:ascii="Simplified Arabic" w:hAnsi="Simplified Arabic" w:cs="Simplified Arabic"/>
          <w:sz w:val="28"/>
          <w:szCs w:val="28"/>
          <w:rtl/>
        </w:rPr>
      </w:pPr>
      <w:r w:rsidRPr="00103F22">
        <w:rPr>
          <w:rFonts w:ascii="Simplified Arabic" w:eastAsia="Times New Roman" w:hAnsi="Simplified Arabic" w:cs="Simplified Arabic"/>
          <w:sz w:val="28"/>
          <w:szCs w:val="28"/>
          <w:rtl/>
        </w:rPr>
        <w:t>مما لاشك إن التطوير والتحديث في الأجهزة الإدارية عموماً هي عملية حيوية ومستمرة لتخفيف العبئ الإداري والإزدواجية التنظيمية في البيئة الرقمية وتحتاج دائماً إل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تقويم لمتابعة الإنجاز في هذه المجالات والتعديل عليها اذا تطلب الامر. إن تعزيز فرص النجاح للتحول الرقمي لأي منشأة لايعتمد فقط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تطوير الإمكانيات التقنية و الجهاز الإداري وهندسة الاجراءات بل لابد أن ينتج عن ذلك نقلة نوعية في كل هذه المجالات بالتركيز عليها جميعاً دون إغفال احدهم نظراً لتكامل هذه المجالات وترابطها الكبير مع بعضها البعض. مع مراعاة انه يجب عند التنفيذ أن يكون هناك تزامن وتوافق في تنفيذ آليات التطوير لهذه المجالات لتحقيق الهدف المنشود والكفاءة القصو</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في ال</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Pr>
        <w:t>.</w:t>
      </w:r>
    </w:p>
    <w:p w14:paraId="5C84F034" w14:textId="77777777" w:rsidR="00402BB2" w:rsidRDefault="00C011A1" w:rsidP="00402BB2">
      <w:pPr>
        <w:pStyle w:val="NoSpacing"/>
        <w:spacing w:before="120"/>
        <w:ind w:firstLine="720"/>
        <w:jc w:val="both"/>
        <w:rPr>
          <w:rFonts w:ascii="Simplified Arabic" w:hAnsi="Simplified Arabic" w:cs="Simplified Arabic"/>
          <w:sz w:val="28"/>
          <w:szCs w:val="28"/>
          <w:rtl/>
        </w:rPr>
      </w:pPr>
      <w:r w:rsidRPr="00103F22">
        <w:rPr>
          <w:rFonts w:ascii="Simplified Arabic" w:hAnsi="Simplified Arabic" w:cs="Simplified Arabic"/>
          <w:sz w:val="28"/>
          <w:szCs w:val="28"/>
          <w:rtl/>
        </w:rPr>
        <w:t>في إطار سعي الدولة المصرية لتحسين قدرات الجهاز ا</w:t>
      </w:r>
      <w:r w:rsidRPr="00103F22">
        <w:rPr>
          <w:rFonts w:ascii="Simplified Arabic" w:hAnsi="Simplified Arabic" w:cs="Simplified Arabic" w:hint="cs"/>
          <w:sz w:val="28"/>
          <w:szCs w:val="28"/>
          <w:rtl/>
        </w:rPr>
        <w:t>لإدار</w:t>
      </w:r>
      <w:r w:rsidR="00BF652B">
        <w:rPr>
          <w:rFonts w:ascii="Simplified Arabic" w:hAnsi="Simplified Arabic" w:cs="Simplified Arabic" w:hint="cs"/>
          <w:sz w:val="28"/>
          <w:szCs w:val="28"/>
          <w:rtl/>
        </w:rPr>
        <w:t>ي</w:t>
      </w:r>
      <w:r w:rsidRPr="00103F22">
        <w:rPr>
          <w:rFonts w:ascii="Simplified Arabic" w:hAnsi="Simplified Arabic" w:cs="Simplified Arabic" w:hint="cs"/>
          <w:sz w:val="28"/>
          <w:szCs w:val="28"/>
          <w:rtl/>
        </w:rPr>
        <w:t xml:space="preserve"> </w:t>
      </w:r>
      <w:r w:rsidRPr="00103F22">
        <w:rPr>
          <w:rFonts w:ascii="Simplified Arabic" w:hAnsi="Simplified Arabic" w:cs="Simplified Arabic"/>
          <w:sz w:val="28"/>
          <w:szCs w:val="28"/>
          <w:rtl/>
        </w:rPr>
        <w:t xml:space="preserve">بوزاراته ووحداته المختلفة لتطوير </w:t>
      </w:r>
      <w:r w:rsidR="00BF652B">
        <w:rPr>
          <w:rFonts w:ascii="Simplified Arabic" w:hAnsi="Simplified Arabic" w:cs="Simplified Arabic"/>
          <w:sz w:val="28"/>
          <w:szCs w:val="28"/>
          <w:rtl/>
        </w:rPr>
        <w:t>أساليب</w:t>
      </w:r>
      <w:r w:rsidRPr="00103F22">
        <w:rPr>
          <w:rFonts w:ascii="Simplified Arabic" w:hAnsi="Simplified Arabic" w:cs="Simplified Arabic"/>
          <w:sz w:val="28"/>
          <w:szCs w:val="28"/>
          <w:rtl/>
        </w:rPr>
        <w:t xml:space="preserve"> وإجراءات العمل، وتماشياً مع </w:t>
      </w:r>
      <w:r w:rsidRPr="00103F22">
        <w:rPr>
          <w:rFonts w:ascii="Simplified Arabic" w:hAnsi="Simplified Arabic" w:cs="Simplified Arabic" w:hint="cs"/>
          <w:sz w:val="28"/>
          <w:szCs w:val="28"/>
          <w:rtl/>
        </w:rPr>
        <w:t xml:space="preserve">الأجندة </w:t>
      </w:r>
      <w:r w:rsidRPr="00103F22">
        <w:rPr>
          <w:rFonts w:ascii="Simplified Arabic" w:hAnsi="Simplified Arabic" w:cs="Simplified Arabic"/>
          <w:sz w:val="28"/>
          <w:szCs w:val="28"/>
          <w:rtl/>
        </w:rPr>
        <w:t>الوطنية للتنمية المستدامة ورؤية مصر</w:t>
      </w:r>
      <w:r w:rsidR="006C097F">
        <w:rPr>
          <w:rFonts w:ascii="Simplified Arabic" w:hAnsi="Simplified Arabic" w:cs="Simplified Arabic"/>
          <w:sz w:val="28"/>
          <w:szCs w:val="28"/>
          <w:rtl/>
        </w:rPr>
        <w:t>،</w:t>
      </w:r>
      <w:r w:rsidR="00402BB2">
        <w:rPr>
          <w:rFonts w:ascii="Simplified Arabic" w:hAnsi="Simplified Arabic" w:cs="Simplified Arabic" w:hint="cs"/>
          <w:sz w:val="28"/>
          <w:szCs w:val="28"/>
          <w:rtl/>
        </w:rPr>
        <w:t xml:space="preserve"> </w:t>
      </w:r>
      <w:r w:rsidRPr="00103F22">
        <w:rPr>
          <w:rFonts w:ascii="Simplified Arabic" w:hAnsi="Simplified Arabic" w:cs="Simplified Arabic"/>
          <w:sz w:val="28"/>
          <w:szCs w:val="28"/>
          <w:rtl/>
        </w:rPr>
        <w:t>٢٠٣٠</w:t>
      </w:r>
      <w:r w:rsidR="006C097F">
        <w:rPr>
          <w:rFonts w:ascii="Simplified Arabic" w:hAnsi="Simplified Arabic" w:cs="Simplified Arabic" w:hint="cs"/>
          <w:sz w:val="28"/>
          <w:szCs w:val="28"/>
          <w:rtl/>
        </w:rPr>
        <w:t>.</w:t>
      </w:r>
      <w:r w:rsidRPr="00103F22">
        <w:rPr>
          <w:rFonts w:ascii="Simplified Arabic" w:hAnsi="Simplified Arabic" w:cs="Simplified Arabic" w:hint="cs"/>
          <w:sz w:val="28"/>
          <w:szCs w:val="28"/>
          <w:rtl/>
        </w:rPr>
        <w:t xml:space="preserve"> أصدرت وزارة الاتصالات وتكنولوجيا المعلومات</w:t>
      </w:r>
      <w:r w:rsidR="006C097F">
        <w:rPr>
          <w:rFonts w:ascii="Simplified Arabic" w:hAnsi="Simplified Arabic" w:cs="Simplified Arabic"/>
          <w:sz w:val="28"/>
          <w:szCs w:val="28"/>
          <w:rtl/>
        </w:rPr>
        <w:t>"</w:t>
      </w:r>
      <w:r w:rsidRPr="00103F22">
        <w:rPr>
          <w:rFonts w:ascii="Simplified Arabic" w:hAnsi="Simplified Arabic" w:cs="Simplified Arabic"/>
          <w:sz w:val="28"/>
          <w:szCs w:val="28"/>
          <w:rtl/>
        </w:rPr>
        <w:t xml:space="preserve"> الدليل </w:t>
      </w:r>
      <w:r w:rsidRPr="00103F22">
        <w:rPr>
          <w:rFonts w:ascii="Simplified Arabic" w:hAnsi="Simplified Arabic" w:cs="Simplified Arabic" w:hint="cs"/>
          <w:sz w:val="28"/>
          <w:szCs w:val="28"/>
          <w:rtl/>
        </w:rPr>
        <w:t>الإجرائ</w:t>
      </w:r>
      <w:r w:rsidR="00BF652B">
        <w:rPr>
          <w:rFonts w:ascii="Simplified Arabic" w:hAnsi="Simplified Arabic" w:cs="Simplified Arabic" w:hint="cs"/>
          <w:sz w:val="28"/>
          <w:szCs w:val="28"/>
          <w:rtl/>
        </w:rPr>
        <w:t>ي</w:t>
      </w:r>
      <w:r w:rsidRPr="00103F22">
        <w:rPr>
          <w:rFonts w:ascii="Simplified Arabic" w:hAnsi="Simplified Arabic" w:cs="Simplified Arabic" w:hint="cs"/>
          <w:sz w:val="28"/>
          <w:szCs w:val="28"/>
          <w:rtl/>
        </w:rPr>
        <w:t xml:space="preserve"> </w:t>
      </w:r>
      <w:r w:rsidRPr="00103F22">
        <w:rPr>
          <w:rFonts w:ascii="Simplified Arabic" w:hAnsi="Simplified Arabic" w:cs="Simplified Arabic"/>
          <w:sz w:val="28"/>
          <w:szCs w:val="28"/>
          <w:rtl/>
        </w:rPr>
        <w:t>لوحدات نظم المعلومات والتحول الرقم</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بناء 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المنهجيات العملية وأفضل الممارسات العالمية ليشكل المرجعية </w:t>
      </w:r>
      <w:r w:rsidRPr="00103F22">
        <w:rPr>
          <w:rFonts w:ascii="Simplified Arabic" w:hAnsi="Simplified Arabic" w:cs="Simplified Arabic" w:hint="cs"/>
          <w:sz w:val="28"/>
          <w:szCs w:val="28"/>
          <w:rtl/>
        </w:rPr>
        <w:t xml:space="preserve">الأساسية </w:t>
      </w:r>
      <w:r w:rsidRPr="00103F22">
        <w:rPr>
          <w:rFonts w:ascii="Simplified Arabic" w:hAnsi="Simplified Arabic" w:cs="Simplified Arabic"/>
          <w:sz w:val="28"/>
          <w:szCs w:val="28"/>
          <w:rtl/>
        </w:rPr>
        <w:t>لكافة العاملين بوحدات نظم المعلومات والتحول الرقم</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بكافة وحدات الجهاز </w:t>
      </w:r>
      <w:r w:rsidRPr="00103F22">
        <w:rPr>
          <w:rFonts w:ascii="Simplified Arabic" w:hAnsi="Simplified Arabic" w:cs="Simplified Arabic" w:hint="cs"/>
          <w:sz w:val="28"/>
          <w:szCs w:val="28"/>
          <w:rtl/>
        </w:rPr>
        <w:t>الإدار</w:t>
      </w:r>
      <w:r w:rsidR="00BF652B">
        <w:rPr>
          <w:rFonts w:ascii="Simplified Arabic" w:hAnsi="Simplified Arabic" w:cs="Simplified Arabic" w:hint="cs"/>
          <w:sz w:val="28"/>
          <w:szCs w:val="28"/>
          <w:rtl/>
        </w:rPr>
        <w:t>ي</w:t>
      </w:r>
      <w:r w:rsidRPr="00103F22">
        <w:rPr>
          <w:rFonts w:ascii="Simplified Arabic" w:hAnsi="Simplified Arabic" w:cs="Simplified Arabic" w:hint="cs"/>
          <w:sz w:val="28"/>
          <w:szCs w:val="28"/>
          <w:rtl/>
        </w:rPr>
        <w:t xml:space="preserve"> </w:t>
      </w:r>
      <w:r w:rsidRPr="00103F22">
        <w:rPr>
          <w:rFonts w:ascii="Simplified Arabic" w:hAnsi="Simplified Arabic" w:cs="Simplified Arabic"/>
          <w:sz w:val="28"/>
          <w:szCs w:val="28"/>
          <w:rtl/>
        </w:rPr>
        <w:lastRenderedPageBreak/>
        <w:t>للدولة المصرية، حيث يوضح الدليل دورة العمل والعمليات و</w:t>
      </w:r>
      <w:r w:rsidRPr="00103F22">
        <w:rPr>
          <w:rFonts w:ascii="Simplified Arabic" w:hAnsi="Simplified Arabic" w:cs="Simplified Arabic" w:hint="cs"/>
          <w:sz w:val="28"/>
          <w:szCs w:val="28"/>
          <w:rtl/>
        </w:rPr>
        <w:t xml:space="preserve">الإجراءات </w:t>
      </w:r>
      <w:r w:rsidRPr="00103F22">
        <w:rPr>
          <w:rFonts w:ascii="Simplified Arabic" w:hAnsi="Simplified Arabic" w:cs="Simplified Arabic"/>
          <w:sz w:val="28"/>
          <w:szCs w:val="28"/>
          <w:rtl/>
        </w:rPr>
        <w:t>والنماذج والمخرجات والتقارير الخاصة بالوحدة وتوقيتاتها، و</w:t>
      </w:r>
      <w:r w:rsidRPr="00103F22">
        <w:rPr>
          <w:rFonts w:ascii="Simplified Arabic" w:hAnsi="Simplified Arabic" w:cs="Simplified Arabic" w:hint="cs"/>
          <w:sz w:val="28"/>
          <w:szCs w:val="28"/>
          <w:rtl/>
        </w:rPr>
        <w:t xml:space="preserve">الأدوار </w:t>
      </w:r>
      <w:r w:rsidRPr="00103F22">
        <w:rPr>
          <w:rFonts w:ascii="Simplified Arabic" w:hAnsi="Simplified Arabic" w:cs="Simplified Arabic"/>
          <w:sz w:val="28"/>
          <w:szCs w:val="28"/>
          <w:rtl/>
        </w:rPr>
        <w:t>والمس</w:t>
      </w:r>
      <w:r w:rsidRPr="00103F22">
        <w:rPr>
          <w:rFonts w:ascii="Simplified Arabic" w:hAnsi="Simplified Arabic" w:cs="Simplified Arabic" w:hint="cs"/>
          <w:sz w:val="28"/>
          <w:szCs w:val="28"/>
          <w:rtl/>
        </w:rPr>
        <w:t xml:space="preserve">ئوليات </w:t>
      </w:r>
      <w:r w:rsidRPr="00103F22">
        <w:rPr>
          <w:rFonts w:ascii="Simplified Arabic" w:hAnsi="Simplified Arabic" w:cs="Simplified Arabic"/>
          <w:sz w:val="28"/>
          <w:szCs w:val="28"/>
          <w:rtl/>
        </w:rPr>
        <w:t>الرئيسية في وحدات نظم المعلومات والتحكم الرقم</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وإطار حوكمة العمل، وكذلك الع</w:t>
      </w:r>
      <w:r w:rsidRPr="00103F22">
        <w:rPr>
          <w:rFonts w:ascii="Simplified Arabic" w:hAnsi="Simplified Arabic" w:cs="Simplified Arabic" w:hint="cs"/>
          <w:sz w:val="28"/>
          <w:szCs w:val="28"/>
          <w:rtl/>
        </w:rPr>
        <w:t xml:space="preserve">لاقات والتفاعلات </w:t>
      </w:r>
      <w:r w:rsidRPr="00103F22">
        <w:rPr>
          <w:rFonts w:ascii="Simplified Arabic" w:hAnsi="Simplified Arabic" w:cs="Simplified Arabic"/>
          <w:sz w:val="28"/>
          <w:szCs w:val="28"/>
          <w:rtl/>
        </w:rPr>
        <w:t xml:space="preserve">الرئيسية مع </w:t>
      </w:r>
      <w:r w:rsidRPr="00103F22">
        <w:rPr>
          <w:rFonts w:ascii="Simplified Arabic" w:hAnsi="Simplified Arabic" w:cs="Simplified Arabic" w:hint="cs"/>
          <w:sz w:val="28"/>
          <w:szCs w:val="28"/>
          <w:rtl/>
        </w:rPr>
        <w:t xml:space="preserve">الأطراف </w:t>
      </w:r>
      <w:r w:rsidRPr="00103F22">
        <w:rPr>
          <w:rFonts w:ascii="Simplified Arabic" w:hAnsi="Simplified Arabic" w:cs="Simplified Arabic"/>
          <w:sz w:val="28"/>
          <w:szCs w:val="28"/>
          <w:rtl/>
        </w:rPr>
        <w:t xml:space="preserve">المعنية داخل وخارج الوحدة، ويضع منهجية موحدة لجميع وحدات الجهاز </w:t>
      </w:r>
      <w:r w:rsidRPr="00103F22">
        <w:rPr>
          <w:rFonts w:ascii="Simplified Arabic" w:hAnsi="Simplified Arabic" w:cs="Simplified Arabic" w:hint="cs"/>
          <w:sz w:val="28"/>
          <w:szCs w:val="28"/>
          <w:rtl/>
        </w:rPr>
        <w:t>الإدار</w:t>
      </w:r>
      <w:r w:rsidR="00BF652B">
        <w:rPr>
          <w:rFonts w:ascii="Simplified Arabic" w:hAnsi="Simplified Arabic" w:cs="Simplified Arabic" w:hint="cs"/>
          <w:sz w:val="28"/>
          <w:szCs w:val="28"/>
          <w:rtl/>
        </w:rPr>
        <w:t>ي</w:t>
      </w:r>
      <w:r w:rsidRPr="00103F22">
        <w:rPr>
          <w:rFonts w:ascii="Simplified Arabic" w:hAnsi="Simplified Arabic" w:cs="Simplified Arabic" w:hint="cs"/>
          <w:sz w:val="28"/>
          <w:szCs w:val="28"/>
          <w:rtl/>
        </w:rPr>
        <w:t xml:space="preserve"> </w:t>
      </w:r>
      <w:r w:rsidRPr="00103F22">
        <w:rPr>
          <w:rFonts w:ascii="Simplified Arabic" w:hAnsi="Simplified Arabic" w:cs="Simplified Arabic"/>
          <w:sz w:val="28"/>
          <w:szCs w:val="28"/>
          <w:rtl/>
        </w:rPr>
        <w:t>مما يحقق التكامل بين تلك الوحدات ويساعد 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توحيد الجهود وتحقيق نتائج أفضل وأكثر فاعلية</w:t>
      </w:r>
      <w:r w:rsidRPr="00103F22">
        <w:rPr>
          <w:rFonts w:ascii="Simplified Arabic" w:hAnsi="Simplified Arabic" w:cs="Simplified Arabic"/>
          <w:sz w:val="28"/>
          <w:szCs w:val="28"/>
        </w:rPr>
        <w:t>.</w:t>
      </w:r>
    </w:p>
    <w:p w14:paraId="07D8AEC4" w14:textId="0A33A24D" w:rsidR="00C011A1" w:rsidRPr="00103F22" w:rsidRDefault="00C011A1" w:rsidP="00324479">
      <w:pPr>
        <w:pStyle w:val="NoSpacing"/>
        <w:spacing w:before="120"/>
        <w:ind w:firstLine="720"/>
        <w:jc w:val="both"/>
        <w:rPr>
          <w:rFonts w:ascii="Simplified Arabic" w:hAnsi="Simplified Arabic" w:cs="Simplified Arabic"/>
          <w:sz w:val="28"/>
          <w:szCs w:val="28"/>
          <w:rtl/>
        </w:rPr>
      </w:pPr>
      <w:r w:rsidRPr="00103F22">
        <w:rPr>
          <w:rFonts w:ascii="Simplified Arabic" w:hAnsi="Simplified Arabic" w:cs="Simplified Arabic"/>
          <w:sz w:val="28"/>
          <w:szCs w:val="28"/>
          <w:rtl/>
        </w:rPr>
        <w:t>هذا الدليل تم بالتعاون مع مشروع تعزيز المبادرات الإصلاحية بالقطاع الحكوم</w:t>
      </w:r>
      <w:r w:rsidR="00BF652B">
        <w:rPr>
          <w:rFonts w:ascii="Simplified Arabic" w:hAnsi="Simplified Arabic" w:cs="Simplified Arabic"/>
          <w:sz w:val="28"/>
          <w:szCs w:val="28"/>
          <w:rtl/>
        </w:rPr>
        <w:t>ي</w:t>
      </w:r>
      <w:r w:rsidRPr="00103F22">
        <w:rPr>
          <w:rFonts w:ascii="Simplified Arabic" w:hAnsi="Simplified Arabic" w:cs="Simplified Arabic"/>
          <w:sz w:val="28"/>
          <w:szCs w:val="28"/>
        </w:rPr>
        <w:t xml:space="preserve"> </w:t>
      </w:r>
      <w:r w:rsidRPr="00103F22">
        <w:rPr>
          <w:rFonts w:ascii="Simplified Arabic" w:hAnsi="Simplified Arabic" w:cs="Simplified Arabic"/>
          <w:sz w:val="28"/>
          <w:szCs w:val="28"/>
          <w:rtl/>
        </w:rPr>
        <w:t>(</w:t>
      </w:r>
      <w:r w:rsidRPr="00402BB2">
        <w:rPr>
          <w:rFonts w:asciiTheme="majorBidi" w:hAnsiTheme="majorBidi" w:cstheme="majorBidi"/>
          <w:sz w:val="28"/>
          <w:szCs w:val="28"/>
        </w:rPr>
        <w:t>SRIP</w:t>
      </w:r>
      <w:r w:rsidRPr="00103F22">
        <w:rPr>
          <w:rFonts w:ascii="Simplified Arabic" w:hAnsi="Simplified Arabic" w:cs="Simplified Arabic"/>
          <w:sz w:val="28"/>
          <w:szCs w:val="28"/>
          <w:rtl/>
        </w:rPr>
        <w:t xml:space="preserve">) للوكالة </w:t>
      </w:r>
      <w:r w:rsidRPr="00103F22">
        <w:rPr>
          <w:rFonts w:ascii="Simplified Arabic" w:hAnsi="Simplified Arabic" w:cs="Simplified Arabic" w:hint="cs"/>
          <w:sz w:val="28"/>
          <w:szCs w:val="28"/>
          <w:rtl/>
        </w:rPr>
        <w:t xml:space="preserve">الألمانية </w:t>
      </w:r>
      <w:r w:rsidRPr="00103F22">
        <w:rPr>
          <w:rFonts w:ascii="Simplified Arabic" w:hAnsi="Simplified Arabic" w:cs="Simplified Arabic"/>
          <w:sz w:val="28"/>
          <w:szCs w:val="28"/>
          <w:rtl/>
        </w:rPr>
        <w:t xml:space="preserve">للتعاون الدولي </w:t>
      </w:r>
      <w:r w:rsidRPr="00402BB2">
        <w:rPr>
          <w:rFonts w:asciiTheme="majorBidi" w:hAnsiTheme="majorBidi" w:cstheme="majorBidi"/>
          <w:sz w:val="28"/>
          <w:szCs w:val="28"/>
        </w:rPr>
        <w:t>GIZ</w:t>
      </w:r>
      <w:r w:rsidRPr="00103F22">
        <w:rPr>
          <w:rFonts w:ascii="Simplified Arabic" w:hAnsi="Simplified Arabic" w:cs="Simplified Arabic"/>
          <w:sz w:val="28"/>
          <w:szCs w:val="28"/>
        </w:rPr>
        <w:t>)</w:t>
      </w:r>
      <w:r w:rsidRPr="00103F22">
        <w:rPr>
          <w:rFonts w:ascii="Simplified Arabic" w:hAnsi="Simplified Arabic" w:cs="Simplified Arabic"/>
          <w:sz w:val="28"/>
          <w:szCs w:val="28"/>
          <w:rtl/>
        </w:rPr>
        <w:t xml:space="preserve">) نيابة عن الحكومة الألمانية </w:t>
      </w:r>
      <w:r w:rsidRPr="00103F22">
        <w:rPr>
          <w:rFonts w:ascii="Simplified Arabic" w:hAnsi="Simplified Arabic" w:cs="Simplified Arabic"/>
          <w:sz w:val="28"/>
          <w:szCs w:val="28"/>
        </w:rPr>
        <w:t xml:space="preserve"> </w:t>
      </w:r>
      <w:r w:rsidRPr="00103F22">
        <w:rPr>
          <w:rFonts w:ascii="Simplified Arabic" w:hAnsi="Simplified Arabic" w:cs="Simplified Arabic"/>
          <w:sz w:val="28"/>
          <w:szCs w:val="28"/>
          <w:rtl/>
        </w:rPr>
        <w:t>(</w:t>
      </w:r>
      <w:r w:rsidRPr="00402BB2">
        <w:rPr>
          <w:rFonts w:asciiTheme="majorBidi" w:hAnsiTheme="majorBidi" w:cstheme="majorBidi"/>
          <w:sz w:val="28"/>
          <w:szCs w:val="28"/>
        </w:rPr>
        <w:t>BMZ</w:t>
      </w:r>
      <w:r w:rsidRPr="00103F22">
        <w:rPr>
          <w:rFonts w:ascii="Simplified Arabic" w:hAnsi="Simplified Arabic" w:cs="Simplified Arabic"/>
          <w:sz w:val="28"/>
          <w:szCs w:val="28"/>
          <w:rtl/>
        </w:rPr>
        <w:t>)</w:t>
      </w:r>
      <w:r w:rsidRPr="00103F22">
        <w:rPr>
          <w:rFonts w:ascii="Simplified Arabic" w:hAnsi="Simplified Arabic" w:cs="Simplified Arabic" w:hint="cs"/>
          <w:sz w:val="28"/>
          <w:szCs w:val="28"/>
          <w:rtl/>
        </w:rPr>
        <w:t xml:space="preserve"> بتاريخ ديسمبر 2021</w:t>
      </w:r>
      <w:r w:rsidR="006C097F">
        <w:rPr>
          <w:rFonts w:ascii="Simplified Arabic" w:hAnsi="Simplified Arabic" w:cs="Simplified Arabic" w:hint="cs"/>
          <w:sz w:val="28"/>
          <w:szCs w:val="28"/>
          <w:rtl/>
        </w:rPr>
        <w:t>.</w:t>
      </w:r>
      <w:r w:rsidRPr="00103F22">
        <w:rPr>
          <w:rFonts w:ascii="Simplified Arabic" w:hAnsi="Simplified Arabic" w:cs="Simplified Arabic" w:hint="cs"/>
          <w:sz w:val="28"/>
          <w:szCs w:val="28"/>
          <w:rtl/>
        </w:rPr>
        <w:t xml:space="preserve"> </w:t>
      </w:r>
      <w:r w:rsidRPr="00402BB2">
        <w:rPr>
          <w:rFonts w:ascii="Simplified Arabic" w:hAnsi="Simplified Arabic" w:cs="Simplified Arabic" w:hint="cs"/>
          <w:sz w:val="28"/>
          <w:szCs w:val="28"/>
          <w:vertAlign w:val="superscript"/>
          <w:rtl/>
        </w:rPr>
        <w:t>(</w:t>
      </w:r>
      <w:r w:rsidRPr="00402BB2">
        <w:rPr>
          <w:rStyle w:val="FootnoteReference"/>
          <w:rFonts w:ascii="Simplified Arabic" w:hAnsi="Simplified Arabic" w:cs="Simplified Arabic"/>
          <w:sz w:val="28"/>
          <w:szCs w:val="28"/>
          <w:rtl/>
        </w:rPr>
        <w:footnoteReference w:id="121"/>
      </w:r>
      <w:r w:rsidRPr="00402BB2">
        <w:rPr>
          <w:rFonts w:ascii="Simplified Arabic" w:hAnsi="Simplified Arabic" w:cs="Simplified Arabic" w:hint="cs"/>
          <w:sz w:val="28"/>
          <w:szCs w:val="28"/>
          <w:vertAlign w:val="superscript"/>
          <w:rtl/>
        </w:rPr>
        <w:t>)</w:t>
      </w:r>
    </w:p>
    <w:p w14:paraId="1EB54948" w14:textId="5AEF9AC8" w:rsidR="00C011A1" w:rsidRPr="00103F22" w:rsidRDefault="00C011A1" w:rsidP="00FD77FB">
      <w:pPr>
        <w:pStyle w:val="NoSpacing"/>
        <w:numPr>
          <w:ilvl w:val="0"/>
          <w:numId w:val="141"/>
        </w:numPr>
        <w:spacing w:before="120"/>
        <w:ind w:left="360"/>
        <w:jc w:val="both"/>
        <w:rPr>
          <w:rFonts w:ascii="Simplified Arabic" w:hAnsi="Simplified Arabic" w:cs="Simplified Arabic"/>
          <w:sz w:val="28"/>
          <w:szCs w:val="28"/>
        </w:rPr>
      </w:pPr>
      <w:r w:rsidRPr="00103F22">
        <w:rPr>
          <w:rFonts w:ascii="Simplified Arabic" w:hAnsi="Simplified Arabic" w:cs="Simplified Arabic"/>
          <w:b/>
          <w:bCs/>
          <w:sz w:val="28"/>
          <w:szCs w:val="28"/>
          <w:rtl/>
        </w:rPr>
        <w:t>قرار رئيس الجمهورية رقم 501 لسنة 2017</w:t>
      </w:r>
      <w:r w:rsidR="006C097F">
        <w:rPr>
          <w:rFonts w:ascii="Simplified Arabic" w:hAnsi="Simplified Arabic" w:cs="Simplified Arabic"/>
          <w:sz w:val="28"/>
          <w:szCs w:val="28"/>
          <w:rtl/>
        </w:rPr>
        <w:t>:</w:t>
      </w:r>
      <w:r w:rsidRPr="00103F22">
        <w:rPr>
          <w:rFonts w:ascii="Simplified Arabic" w:hAnsi="Simplified Arabic" w:cs="Simplified Arabic" w:hint="cs"/>
          <w:sz w:val="28"/>
          <w:szCs w:val="28"/>
          <w:rtl/>
        </w:rPr>
        <w:t xml:space="preserve"> </w:t>
      </w:r>
      <w:r w:rsidRPr="00103F22">
        <w:rPr>
          <w:rFonts w:ascii="Simplified Arabic" w:hAnsi="Simplified Arabic" w:cs="Simplified Arabic"/>
          <w:sz w:val="28"/>
          <w:szCs w:val="28"/>
          <w:rtl/>
        </w:rPr>
        <w:t>الخاص بالمجلس الأعلي للمجتمع الرقمي</w:t>
      </w:r>
      <w:r w:rsidR="006C097F">
        <w:rPr>
          <w:rFonts w:ascii="Simplified Arabic" w:hAnsi="Simplified Arabic" w:cs="Simplified Arabic" w:hint="cs"/>
          <w:sz w:val="28"/>
          <w:szCs w:val="28"/>
          <w:rtl/>
        </w:rPr>
        <w:t>،</w:t>
      </w:r>
      <w:r w:rsidRPr="00103F22">
        <w:rPr>
          <w:rFonts w:ascii="Simplified Arabic" w:hAnsi="Simplified Arabic" w:cs="Simplified Arabic"/>
          <w:sz w:val="28"/>
          <w:szCs w:val="28"/>
          <w:rtl/>
        </w:rPr>
        <w:t xml:space="preserve"> وفي إطار جهود الدولة للتحول نحو الاقتصاد الرقمي وتحقيق استراتيجية التنمية المستدامة مصر 2030</w:t>
      </w:r>
      <w:r w:rsidRPr="00103F22">
        <w:rPr>
          <w:rFonts w:ascii="Simplified Arabic" w:hAnsi="Simplified Arabic" w:cs="Simplified Arabic"/>
          <w:sz w:val="28"/>
          <w:szCs w:val="28"/>
        </w:rPr>
        <w:t>.</w:t>
      </w:r>
    </w:p>
    <w:p w14:paraId="2BC90BDA" w14:textId="20260464" w:rsidR="00C011A1" w:rsidRPr="00103F22" w:rsidRDefault="00C011A1" w:rsidP="00FD77FB">
      <w:pPr>
        <w:pStyle w:val="NoSpacing"/>
        <w:numPr>
          <w:ilvl w:val="0"/>
          <w:numId w:val="141"/>
        </w:numPr>
        <w:spacing w:before="120"/>
        <w:ind w:left="360"/>
        <w:jc w:val="both"/>
        <w:rPr>
          <w:rFonts w:ascii="Simplified Arabic" w:hAnsi="Simplified Arabic" w:cs="Simplified Arabic"/>
          <w:sz w:val="28"/>
          <w:szCs w:val="28"/>
        </w:rPr>
      </w:pPr>
      <w:r w:rsidRPr="00103F22">
        <w:rPr>
          <w:rFonts w:ascii="Simplified Arabic" w:hAnsi="Simplified Arabic" w:cs="Simplified Arabic"/>
          <w:b/>
          <w:bCs/>
          <w:sz w:val="28"/>
          <w:szCs w:val="28"/>
          <w:rtl/>
        </w:rPr>
        <w:t>قرار رئيس مجلس الوزراء رقم ١١٤٦ لسنة ٢٠١٨</w:t>
      </w:r>
      <w:r w:rsidR="006C097F">
        <w:rPr>
          <w:rFonts w:ascii="Simplified Arabic" w:hAnsi="Simplified Arabic" w:cs="Simplified Arabic"/>
          <w:sz w:val="28"/>
          <w:szCs w:val="28"/>
          <w:rtl/>
        </w:rPr>
        <w:t>:</w:t>
      </w:r>
      <w:r w:rsidRPr="00103F22">
        <w:rPr>
          <w:rFonts w:ascii="Simplified Arabic" w:hAnsi="Simplified Arabic" w:cs="Simplified Arabic" w:hint="cs"/>
          <w:sz w:val="28"/>
          <w:szCs w:val="28"/>
          <w:rtl/>
        </w:rPr>
        <w:t xml:space="preserve"> </w:t>
      </w:r>
      <w:r w:rsidRPr="00103F22">
        <w:rPr>
          <w:rFonts w:ascii="Simplified Arabic" w:hAnsi="Simplified Arabic" w:cs="Simplified Arabic"/>
          <w:sz w:val="28"/>
          <w:szCs w:val="28"/>
          <w:rtl/>
        </w:rPr>
        <w:t xml:space="preserve">الخاص باستحداث ستة تقسيمات تنظيمية جديدة في وحدات الجهاز </w:t>
      </w:r>
      <w:r w:rsidRPr="00103F22">
        <w:rPr>
          <w:rFonts w:ascii="Simplified Arabic" w:hAnsi="Simplified Arabic" w:cs="Simplified Arabic" w:hint="cs"/>
          <w:sz w:val="28"/>
          <w:szCs w:val="28"/>
          <w:rtl/>
        </w:rPr>
        <w:t>الإدار</w:t>
      </w:r>
      <w:r w:rsidR="00BF652B">
        <w:rPr>
          <w:rFonts w:ascii="Simplified Arabic" w:hAnsi="Simplified Arabic" w:cs="Simplified Arabic" w:hint="cs"/>
          <w:sz w:val="28"/>
          <w:szCs w:val="28"/>
          <w:rtl/>
        </w:rPr>
        <w:t>ي</w:t>
      </w:r>
      <w:r w:rsidRPr="00103F22">
        <w:rPr>
          <w:rFonts w:ascii="Simplified Arabic" w:hAnsi="Simplified Arabic" w:cs="Simplified Arabic" w:hint="cs"/>
          <w:sz w:val="28"/>
          <w:szCs w:val="28"/>
          <w:rtl/>
        </w:rPr>
        <w:t xml:space="preserve"> </w:t>
      </w:r>
      <w:r w:rsidRPr="00103F22">
        <w:rPr>
          <w:rFonts w:ascii="Simplified Arabic" w:hAnsi="Simplified Arabic" w:cs="Simplified Arabic"/>
          <w:sz w:val="28"/>
          <w:szCs w:val="28"/>
          <w:rtl/>
        </w:rPr>
        <w:t>للدولة</w:t>
      </w:r>
      <w:r w:rsidR="006C097F">
        <w:rPr>
          <w:rFonts w:ascii="Simplified Arabic" w:hAnsi="Simplified Arabic" w:cs="Simplified Arabic" w:hint="cs"/>
          <w:sz w:val="28"/>
          <w:szCs w:val="28"/>
          <w:rtl/>
        </w:rPr>
        <w:t>.</w:t>
      </w:r>
      <w:r w:rsidRPr="00103F22">
        <w:rPr>
          <w:rFonts w:ascii="Simplified Arabic" w:hAnsi="Simplified Arabic" w:cs="Simplified Arabic" w:hint="cs"/>
          <w:sz w:val="28"/>
          <w:szCs w:val="28"/>
          <w:rtl/>
        </w:rPr>
        <w:t xml:space="preserve"> </w:t>
      </w:r>
    </w:p>
    <w:p w14:paraId="5AD8629D" w14:textId="5F5623F6" w:rsidR="00C011A1" w:rsidRPr="00103F22" w:rsidRDefault="00C011A1" w:rsidP="00FD77FB">
      <w:pPr>
        <w:pStyle w:val="NoSpacing"/>
        <w:numPr>
          <w:ilvl w:val="0"/>
          <w:numId w:val="141"/>
        </w:numPr>
        <w:spacing w:before="120"/>
        <w:ind w:left="360"/>
        <w:jc w:val="both"/>
        <w:rPr>
          <w:rFonts w:ascii="Simplified Arabic" w:hAnsi="Simplified Arabic" w:cs="Simplified Arabic"/>
          <w:sz w:val="28"/>
          <w:szCs w:val="28"/>
        </w:rPr>
      </w:pPr>
      <w:r w:rsidRPr="00103F22">
        <w:rPr>
          <w:rFonts w:ascii="Simplified Arabic" w:hAnsi="Simplified Arabic" w:cs="Simplified Arabic"/>
          <w:b/>
          <w:bCs/>
          <w:sz w:val="28"/>
          <w:szCs w:val="28"/>
          <w:rtl/>
        </w:rPr>
        <w:t>قرار رئيس الجهاز المركزي للتنظيم وال</w:t>
      </w:r>
      <w:r w:rsidR="00BF652B">
        <w:rPr>
          <w:rFonts w:ascii="Simplified Arabic" w:hAnsi="Simplified Arabic" w:cs="Simplified Arabic"/>
          <w:b/>
          <w:bCs/>
          <w:sz w:val="28"/>
          <w:szCs w:val="28"/>
          <w:rtl/>
        </w:rPr>
        <w:t>إدارة</w:t>
      </w:r>
      <w:r w:rsidRPr="00103F22">
        <w:rPr>
          <w:rFonts w:ascii="Simplified Arabic" w:hAnsi="Simplified Arabic" w:cs="Simplified Arabic"/>
          <w:b/>
          <w:bCs/>
          <w:sz w:val="28"/>
          <w:szCs w:val="28"/>
          <w:rtl/>
        </w:rPr>
        <w:t xml:space="preserve"> رقم ٨٦ لسنة ٢٠١٩</w:t>
      </w:r>
      <w:r w:rsidR="006C097F">
        <w:rPr>
          <w:rFonts w:ascii="Simplified Arabic" w:hAnsi="Simplified Arabic" w:cs="Simplified Arabic" w:hint="cs"/>
          <w:b/>
          <w:bCs/>
          <w:sz w:val="28"/>
          <w:szCs w:val="28"/>
          <w:rtl/>
        </w:rPr>
        <w:t>:</w:t>
      </w:r>
      <w:r w:rsidRPr="00103F22">
        <w:rPr>
          <w:rFonts w:ascii="Simplified Arabic" w:hAnsi="Simplified Arabic" w:cs="Simplified Arabic" w:hint="cs"/>
          <w:sz w:val="28"/>
          <w:szCs w:val="28"/>
          <w:rtl/>
        </w:rPr>
        <w:t xml:space="preserve"> الخاص </w:t>
      </w:r>
      <w:r w:rsidRPr="00103F22">
        <w:rPr>
          <w:rFonts w:ascii="Simplified Arabic" w:hAnsi="Simplified Arabic" w:cs="Simplified Arabic"/>
          <w:sz w:val="28"/>
          <w:szCs w:val="28"/>
          <w:rtl/>
        </w:rPr>
        <w:t>باستحداث تقسيم تنظيمي لنظم المعلومات والتحول الرقم</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بالجهاز الإدار</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للدولة وما يتضمنه من تقسيمات تنظيمية فرعية وهي: البنية الأساسية وتأمين المعلومات، النظم والتطبيقات والدعم الفن</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والإحصاء والتقارير والنشر الالكترون</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w:t>
      </w:r>
    </w:p>
    <w:p w14:paraId="3A4C189F" w14:textId="0DCA89AC" w:rsidR="00C011A1" w:rsidRPr="00103F22" w:rsidRDefault="00C011A1" w:rsidP="00FD77FB">
      <w:pPr>
        <w:pStyle w:val="NoSpacing"/>
        <w:numPr>
          <w:ilvl w:val="0"/>
          <w:numId w:val="141"/>
        </w:numPr>
        <w:spacing w:before="120"/>
        <w:ind w:left="360"/>
        <w:jc w:val="both"/>
        <w:rPr>
          <w:rFonts w:ascii="Simplified Arabic" w:hAnsi="Simplified Arabic" w:cs="Simplified Arabic"/>
          <w:sz w:val="28"/>
          <w:szCs w:val="28"/>
        </w:rPr>
      </w:pPr>
      <w:r w:rsidRPr="00103F22">
        <w:rPr>
          <w:rFonts w:ascii="Simplified Arabic" w:eastAsia="Times New Roman" w:hAnsi="Simplified Arabic" w:cs="Simplified Arabic"/>
          <w:b/>
          <w:bCs/>
          <w:sz w:val="28"/>
          <w:szCs w:val="28"/>
          <w:rtl/>
        </w:rPr>
        <w:t>قرار رئيس الجهاز المركزي للتنظيم وال</w:t>
      </w:r>
      <w:r w:rsidR="00BF652B">
        <w:rPr>
          <w:rFonts w:ascii="Simplified Arabic" w:eastAsia="Times New Roman" w:hAnsi="Simplified Arabic" w:cs="Simplified Arabic"/>
          <w:b/>
          <w:bCs/>
          <w:sz w:val="28"/>
          <w:szCs w:val="28"/>
          <w:rtl/>
        </w:rPr>
        <w:t>إدارة</w:t>
      </w:r>
      <w:r w:rsidR="00324479">
        <w:rPr>
          <w:rFonts w:ascii="Simplified Arabic" w:eastAsia="Times New Roman" w:hAnsi="Simplified Arabic" w:cs="Simplified Arabic"/>
          <w:b/>
          <w:bCs/>
          <w:sz w:val="28"/>
          <w:szCs w:val="28"/>
          <w:rtl/>
        </w:rPr>
        <w:t xml:space="preserve"> رقم (87</w:t>
      </w:r>
      <w:r w:rsidRPr="00103F22">
        <w:rPr>
          <w:rFonts w:ascii="Simplified Arabic" w:eastAsia="Times New Roman" w:hAnsi="Simplified Arabic" w:cs="Simplified Arabic"/>
          <w:b/>
          <w:bCs/>
          <w:sz w:val="28"/>
          <w:szCs w:val="28"/>
          <w:rtl/>
        </w:rPr>
        <w:t>) لسنة 2019</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hint="cs"/>
          <w:sz w:val="28"/>
          <w:szCs w:val="28"/>
          <w:rtl/>
        </w:rPr>
        <w:t xml:space="preserve"> الخاص </w:t>
      </w:r>
      <w:r w:rsidRPr="00103F22">
        <w:rPr>
          <w:rFonts w:ascii="Simplified Arabic" w:eastAsia="Times New Roman" w:hAnsi="Simplified Arabic" w:cs="Simplified Arabic"/>
          <w:sz w:val="28"/>
          <w:szCs w:val="28"/>
          <w:rtl/>
        </w:rPr>
        <w:t>بإستحدا</w:t>
      </w:r>
      <w:r w:rsidR="00324479">
        <w:rPr>
          <w:rFonts w:ascii="Simplified Arabic" w:eastAsia="Times New Roman" w:hAnsi="Simplified Arabic" w:cs="Simplified Arabic"/>
          <w:sz w:val="28"/>
          <w:szCs w:val="28"/>
          <w:rtl/>
        </w:rPr>
        <w:t>ث تقسيم تنظيمي لنظم المعلومات و</w:t>
      </w:r>
      <w:r w:rsidRPr="00103F22">
        <w:rPr>
          <w:rFonts w:ascii="Simplified Arabic" w:eastAsia="Times New Roman" w:hAnsi="Simplified Arabic" w:cs="Simplified Arabic"/>
          <w:sz w:val="28"/>
          <w:szCs w:val="28"/>
          <w:rtl/>
        </w:rPr>
        <w:t>التحول الرقمي</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 xml:space="preserve"> أنشأت وزارة </w:t>
      </w:r>
      <w:r w:rsidRPr="00103F22">
        <w:rPr>
          <w:rFonts w:ascii="Simplified Arabic" w:eastAsia="Times New Roman" w:hAnsi="Simplified Arabic" w:cs="Simplified Arabic"/>
          <w:sz w:val="28"/>
          <w:szCs w:val="28"/>
          <w:rtl/>
        </w:rPr>
        <w:lastRenderedPageBreak/>
        <w:t>الموارد المائية والري وحدة التحول الرقمي</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 xml:space="preserve"> ويتكون التقسيم التنظيمي لنظم المعلومات والتحول الرقمي من أربع تنظيمات فرعية</w:t>
      </w:r>
      <w:r w:rsidRPr="00103F22">
        <w:rPr>
          <w:rFonts w:ascii="Simplified Arabic" w:eastAsia="Times New Roman" w:hAnsi="Simplified Arabic" w:cs="Simplified Arabic" w:hint="cs"/>
          <w:sz w:val="28"/>
          <w:szCs w:val="28"/>
          <w:rtl/>
        </w:rPr>
        <w:t>.</w:t>
      </w:r>
      <w:r w:rsidRPr="00324479">
        <w:rPr>
          <w:rFonts w:ascii="Simplified Arabic" w:eastAsia="Times New Roman" w:hAnsi="Simplified Arabic" w:cs="Simplified Arabic"/>
          <w:sz w:val="28"/>
          <w:szCs w:val="28"/>
          <w:vertAlign w:val="superscript"/>
          <w:lang w:bidi="ar-EG"/>
        </w:rPr>
        <w:t>)</w:t>
      </w:r>
      <w:r w:rsidRPr="00324479">
        <w:rPr>
          <w:rStyle w:val="FootnoteReference"/>
          <w:rFonts w:ascii="Simplified Arabic" w:eastAsia="Times New Roman" w:hAnsi="Simplified Arabic" w:cs="Simplified Arabic"/>
          <w:sz w:val="28"/>
          <w:szCs w:val="28"/>
          <w:rtl/>
          <w:lang w:bidi="ar-EG"/>
        </w:rPr>
        <w:footnoteReference w:id="122"/>
      </w:r>
      <w:r w:rsidRPr="00324479">
        <w:rPr>
          <w:rFonts w:ascii="Simplified Arabic" w:eastAsia="Times New Roman" w:hAnsi="Simplified Arabic" w:cs="Simplified Arabic" w:hint="cs"/>
          <w:sz w:val="28"/>
          <w:szCs w:val="28"/>
          <w:vertAlign w:val="superscript"/>
          <w:rtl/>
        </w:rPr>
        <w:t>)</w:t>
      </w:r>
    </w:p>
    <w:p w14:paraId="145961B5" w14:textId="5973245C" w:rsidR="00C011A1" w:rsidRPr="00103F22" w:rsidRDefault="00C011A1" w:rsidP="00FD77FB">
      <w:pPr>
        <w:pStyle w:val="NoSpacing"/>
        <w:numPr>
          <w:ilvl w:val="0"/>
          <w:numId w:val="141"/>
        </w:numPr>
        <w:spacing w:before="120"/>
        <w:ind w:left="270" w:hanging="270"/>
        <w:jc w:val="both"/>
        <w:rPr>
          <w:rFonts w:ascii="Simplified Arabic" w:hAnsi="Simplified Arabic" w:cs="Simplified Arabic"/>
          <w:sz w:val="28"/>
          <w:szCs w:val="28"/>
        </w:rPr>
      </w:pPr>
      <w:r w:rsidRPr="00103F22">
        <w:rPr>
          <w:rFonts w:ascii="Simplified Arabic" w:hAnsi="Simplified Arabic" w:cs="Simplified Arabic"/>
          <w:sz w:val="28"/>
          <w:szCs w:val="28"/>
          <w:rtl/>
        </w:rPr>
        <w:t>التقسيم التنظيمي المختص بنظم المعلومات والتحول الرقمي يهدف إلي تجميع وتخزين واسترجاع وتحليل البيانات والمعلومات الخاصة بالوحدة و</w:t>
      </w:r>
      <w:r w:rsidR="00BF652B">
        <w:rPr>
          <w:rFonts w:ascii="Simplified Arabic" w:hAnsi="Simplified Arabic" w:cs="Simplified Arabic"/>
          <w:sz w:val="28"/>
          <w:szCs w:val="28"/>
          <w:rtl/>
        </w:rPr>
        <w:t>أعمال</w:t>
      </w:r>
      <w:r w:rsidRPr="00103F22">
        <w:rPr>
          <w:rFonts w:ascii="Simplified Arabic" w:hAnsi="Simplified Arabic" w:cs="Simplified Arabic"/>
          <w:sz w:val="28"/>
          <w:szCs w:val="28"/>
          <w:rtl/>
        </w:rPr>
        <w:t>ها وأنشطتها وخدماتها وتوفيرها في صورة رقمية لصناع القرار والموظفين بها والمتعاملين معها بما يساهم في قيام الوحدة ب</w:t>
      </w:r>
      <w:r w:rsidR="00BF652B">
        <w:rPr>
          <w:rFonts w:ascii="Simplified Arabic" w:hAnsi="Simplified Arabic" w:cs="Simplified Arabic"/>
          <w:sz w:val="28"/>
          <w:szCs w:val="28"/>
          <w:rtl/>
        </w:rPr>
        <w:t>أعمال</w:t>
      </w:r>
      <w:r w:rsidRPr="00103F22">
        <w:rPr>
          <w:rFonts w:ascii="Simplified Arabic" w:hAnsi="Simplified Arabic" w:cs="Simplified Arabic"/>
          <w:sz w:val="28"/>
          <w:szCs w:val="28"/>
          <w:rtl/>
        </w:rPr>
        <w:t>ها بكفاءة وفعالية</w:t>
      </w:r>
      <w:r w:rsidRPr="00103F22">
        <w:rPr>
          <w:rFonts w:ascii="Simplified Arabic" w:hAnsi="Simplified Arabic" w:cs="Simplified Arabic"/>
          <w:sz w:val="28"/>
          <w:szCs w:val="28"/>
        </w:rPr>
        <w:t>.</w:t>
      </w:r>
    </w:p>
    <w:p w14:paraId="44061D58" w14:textId="4E89C456" w:rsidR="00C011A1" w:rsidRPr="00103F22" w:rsidRDefault="00C011A1" w:rsidP="00FD77FB">
      <w:pPr>
        <w:pStyle w:val="NoSpacing"/>
        <w:numPr>
          <w:ilvl w:val="0"/>
          <w:numId w:val="141"/>
        </w:numPr>
        <w:spacing w:before="120"/>
        <w:ind w:left="270" w:hanging="270"/>
        <w:jc w:val="both"/>
        <w:rPr>
          <w:rFonts w:ascii="Simplified Arabic" w:hAnsi="Simplified Arabic" w:cs="Simplified Arabic"/>
          <w:b/>
          <w:bCs/>
          <w:sz w:val="28"/>
          <w:szCs w:val="28"/>
        </w:rPr>
      </w:pPr>
      <w:r w:rsidRPr="00103F22">
        <w:rPr>
          <w:rFonts w:ascii="Simplified Arabic" w:hAnsi="Simplified Arabic" w:cs="Simplified Arabic"/>
          <w:b/>
          <w:bCs/>
          <w:sz w:val="28"/>
          <w:szCs w:val="28"/>
          <w:rtl/>
        </w:rPr>
        <w:t>ويتول</w:t>
      </w:r>
      <w:r w:rsidR="00BF652B">
        <w:rPr>
          <w:rFonts w:ascii="Simplified Arabic" w:hAnsi="Simplified Arabic" w:cs="Simplified Arabic"/>
          <w:b/>
          <w:bCs/>
          <w:sz w:val="28"/>
          <w:szCs w:val="28"/>
          <w:rtl/>
        </w:rPr>
        <w:t>ي</w:t>
      </w:r>
      <w:r w:rsidRPr="00103F22">
        <w:rPr>
          <w:rFonts w:ascii="Simplified Arabic" w:hAnsi="Simplified Arabic" w:cs="Simplified Arabic"/>
          <w:b/>
          <w:bCs/>
          <w:sz w:val="28"/>
          <w:szCs w:val="28"/>
          <w:rtl/>
        </w:rPr>
        <w:t xml:space="preserve"> التقسيم التنظيمي لنظم المعلومات والتحول الرقمي ممارسة عدة اختصاصات منها</w:t>
      </w:r>
      <w:r w:rsidR="006C097F">
        <w:rPr>
          <w:rFonts w:ascii="Simplified Arabic" w:hAnsi="Simplified Arabic" w:cs="Simplified Arabic"/>
          <w:b/>
          <w:bCs/>
          <w:sz w:val="28"/>
          <w:szCs w:val="28"/>
          <w:rtl/>
        </w:rPr>
        <w:t>:-</w:t>
      </w:r>
    </w:p>
    <w:p w14:paraId="39A08279" w14:textId="77777777" w:rsidR="00C011A1" w:rsidRPr="00103F22" w:rsidRDefault="00C011A1" w:rsidP="00FD77FB">
      <w:pPr>
        <w:pStyle w:val="NoSpacing"/>
        <w:numPr>
          <w:ilvl w:val="0"/>
          <w:numId w:val="139"/>
        </w:numPr>
        <w:spacing w:before="120"/>
        <w:jc w:val="both"/>
        <w:rPr>
          <w:rFonts w:ascii="Simplified Arabic" w:hAnsi="Simplified Arabic" w:cs="Simplified Arabic"/>
          <w:sz w:val="28"/>
          <w:szCs w:val="28"/>
          <w:rtl/>
        </w:rPr>
      </w:pPr>
      <w:r w:rsidRPr="00103F22">
        <w:rPr>
          <w:rFonts w:ascii="Simplified Arabic" w:hAnsi="Simplified Arabic" w:cs="Simplified Arabic"/>
          <w:sz w:val="28"/>
          <w:szCs w:val="28"/>
          <w:rtl/>
        </w:rPr>
        <w:t>وضع الإطار العام لخطة نظم المعلومات والتحول الرقمي للوحدة في ضوء استراتيجية الدولة للتحول الرقمي</w:t>
      </w:r>
      <w:r w:rsidRPr="00103F22">
        <w:rPr>
          <w:rFonts w:ascii="Simplified Arabic" w:hAnsi="Simplified Arabic" w:cs="Simplified Arabic" w:hint="cs"/>
          <w:sz w:val="28"/>
          <w:szCs w:val="28"/>
          <w:rtl/>
        </w:rPr>
        <w:t>.</w:t>
      </w:r>
    </w:p>
    <w:p w14:paraId="5DBA3D10" w14:textId="34CAAA0F" w:rsidR="00C011A1" w:rsidRPr="00103F22" w:rsidRDefault="00C011A1" w:rsidP="00FD77FB">
      <w:pPr>
        <w:pStyle w:val="NoSpacing"/>
        <w:numPr>
          <w:ilvl w:val="0"/>
          <w:numId w:val="139"/>
        </w:numPr>
        <w:spacing w:before="120"/>
        <w:jc w:val="both"/>
        <w:rPr>
          <w:rFonts w:ascii="Simplified Arabic" w:hAnsi="Simplified Arabic" w:cs="Simplified Arabic"/>
          <w:sz w:val="28"/>
          <w:szCs w:val="28"/>
        </w:rPr>
      </w:pPr>
      <w:r w:rsidRPr="00103F22">
        <w:rPr>
          <w:rFonts w:ascii="Simplified Arabic" w:hAnsi="Simplified Arabic" w:cs="Simplified Arabic"/>
          <w:sz w:val="28"/>
          <w:szCs w:val="28"/>
          <w:rtl/>
        </w:rPr>
        <w:t>وإعداد الخطط والبرامج والمشروعات والمبادرات الخاصة بالتحول الرقمي للوحدة بالمشاركة مع كافة التقسيمات التنظيمية المعنية داخل الوحدة وعرضها 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السلطة المختصة</w:t>
      </w:r>
      <w:r w:rsidRPr="00103F22">
        <w:rPr>
          <w:rFonts w:ascii="Simplified Arabic" w:hAnsi="Simplified Arabic" w:cs="Simplified Arabic" w:hint="cs"/>
          <w:sz w:val="28"/>
          <w:szCs w:val="28"/>
          <w:rtl/>
        </w:rPr>
        <w:t>.</w:t>
      </w:r>
    </w:p>
    <w:p w14:paraId="4CC5783C" w14:textId="5D9C4981" w:rsidR="00C011A1" w:rsidRPr="00103F22" w:rsidRDefault="00C011A1" w:rsidP="00FD77FB">
      <w:pPr>
        <w:pStyle w:val="NoSpacing"/>
        <w:numPr>
          <w:ilvl w:val="0"/>
          <w:numId w:val="139"/>
        </w:numPr>
        <w:spacing w:before="120"/>
        <w:jc w:val="both"/>
        <w:rPr>
          <w:rFonts w:ascii="Simplified Arabic" w:hAnsi="Simplified Arabic" w:cs="Simplified Arabic"/>
          <w:sz w:val="28"/>
          <w:szCs w:val="28"/>
        </w:rPr>
      </w:pPr>
      <w:r w:rsidRPr="00103F22">
        <w:rPr>
          <w:rFonts w:ascii="Simplified Arabic" w:hAnsi="Simplified Arabic" w:cs="Simplified Arabic"/>
          <w:sz w:val="28"/>
          <w:szCs w:val="28"/>
          <w:rtl/>
        </w:rPr>
        <w:t>وضع مؤشرات قياس التحول الرقمي للتأكد من تحقيق المستهدفات واستدامة عمليات الرقمنة والميكنة ل</w:t>
      </w:r>
      <w:r w:rsidR="00BF652B">
        <w:rPr>
          <w:rFonts w:ascii="Simplified Arabic" w:hAnsi="Simplified Arabic" w:cs="Simplified Arabic"/>
          <w:sz w:val="28"/>
          <w:szCs w:val="28"/>
          <w:rtl/>
        </w:rPr>
        <w:t>أعمال</w:t>
      </w:r>
      <w:r w:rsidRPr="00103F22">
        <w:rPr>
          <w:rFonts w:ascii="Simplified Arabic" w:hAnsi="Simplified Arabic" w:cs="Simplified Arabic"/>
          <w:sz w:val="28"/>
          <w:szCs w:val="28"/>
          <w:rtl/>
        </w:rPr>
        <w:t xml:space="preserve"> وخدمات الوحدة</w:t>
      </w:r>
      <w:r w:rsidR="006C097F">
        <w:rPr>
          <w:rFonts w:ascii="Simplified Arabic" w:hAnsi="Simplified Arabic" w:cs="Simplified Arabic" w:hint="cs"/>
          <w:sz w:val="28"/>
          <w:szCs w:val="28"/>
          <w:rtl/>
        </w:rPr>
        <w:t>.</w:t>
      </w:r>
    </w:p>
    <w:p w14:paraId="4EA28571" w14:textId="5004510C" w:rsidR="00C011A1" w:rsidRPr="00103F22" w:rsidRDefault="00C011A1" w:rsidP="00FD77FB">
      <w:pPr>
        <w:pStyle w:val="NoSpacing"/>
        <w:numPr>
          <w:ilvl w:val="0"/>
          <w:numId w:val="139"/>
        </w:numPr>
        <w:spacing w:before="120"/>
        <w:jc w:val="both"/>
        <w:rPr>
          <w:rFonts w:ascii="Simplified Arabic" w:hAnsi="Simplified Arabic" w:cs="Simplified Arabic"/>
          <w:sz w:val="28"/>
          <w:szCs w:val="28"/>
        </w:rPr>
      </w:pPr>
      <w:r w:rsidRPr="00103F22">
        <w:rPr>
          <w:rFonts w:ascii="Simplified Arabic" w:hAnsi="Simplified Arabic" w:cs="Simplified Arabic"/>
          <w:sz w:val="28"/>
          <w:szCs w:val="28"/>
          <w:rtl/>
        </w:rPr>
        <w:t xml:space="preserve">توفير البنية التحتية المعلوماتية لإنجاز </w:t>
      </w:r>
      <w:r w:rsidR="00BF652B">
        <w:rPr>
          <w:rFonts w:ascii="Simplified Arabic" w:hAnsi="Simplified Arabic" w:cs="Simplified Arabic"/>
          <w:sz w:val="28"/>
          <w:szCs w:val="28"/>
          <w:rtl/>
        </w:rPr>
        <w:t>أعمال</w:t>
      </w:r>
      <w:r w:rsidRPr="00103F22">
        <w:rPr>
          <w:rFonts w:ascii="Simplified Arabic" w:hAnsi="Simplified Arabic" w:cs="Simplified Arabic"/>
          <w:sz w:val="28"/>
          <w:szCs w:val="28"/>
          <w:rtl/>
        </w:rPr>
        <w:t xml:space="preserve"> و</w:t>
      </w:r>
      <w:r w:rsidR="0008642E">
        <w:rPr>
          <w:rFonts w:ascii="Simplified Arabic" w:hAnsi="Simplified Arabic" w:cs="Simplified Arabic"/>
          <w:sz w:val="28"/>
          <w:szCs w:val="28"/>
          <w:rtl/>
        </w:rPr>
        <w:t>أنشطة</w:t>
      </w:r>
      <w:r w:rsidRPr="00103F22">
        <w:rPr>
          <w:rFonts w:ascii="Simplified Arabic" w:hAnsi="Simplified Arabic" w:cs="Simplified Arabic"/>
          <w:sz w:val="28"/>
          <w:szCs w:val="28"/>
          <w:rtl/>
        </w:rPr>
        <w:t xml:space="preserve"> الوحدة وتطوير وتوفير وصيانة وتحديث وتأمين النظم والتطبيقات وقواعد البيانات اللازمة لجميع مجالات عمل الوحدة</w:t>
      </w:r>
      <w:r w:rsidRPr="00103F22">
        <w:rPr>
          <w:rFonts w:ascii="Simplified Arabic" w:hAnsi="Simplified Arabic" w:cs="Simplified Arabic"/>
          <w:sz w:val="28"/>
          <w:szCs w:val="28"/>
        </w:rPr>
        <w:t>.</w:t>
      </w:r>
    </w:p>
    <w:p w14:paraId="4BE60C41" w14:textId="16B1CEA2" w:rsidR="00C011A1" w:rsidRPr="00103F22" w:rsidRDefault="00C011A1" w:rsidP="00FD77FB">
      <w:pPr>
        <w:pStyle w:val="NoSpacing"/>
        <w:numPr>
          <w:ilvl w:val="0"/>
          <w:numId w:val="141"/>
        </w:numPr>
        <w:spacing w:before="120"/>
        <w:ind w:left="270" w:hanging="270"/>
        <w:jc w:val="both"/>
        <w:rPr>
          <w:rFonts w:ascii="Simplified Arabic" w:hAnsi="Simplified Arabic" w:cs="Simplified Arabic"/>
          <w:sz w:val="28"/>
          <w:szCs w:val="28"/>
        </w:rPr>
      </w:pPr>
      <w:r w:rsidRPr="00103F22">
        <w:rPr>
          <w:rFonts w:ascii="Simplified Arabic" w:hAnsi="Simplified Arabic" w:cs="Simplified Arabic"/>
          <w:sz w:val="28"/>
          <w:szCs w:val="28"/>
          <w:rtl/>
        </w:rPr>
        <w:t>ووفقا للقرار ينبغي 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كل وزارة أو مصلحة أو جهاز حكومي أو هيئة عامة ووحدة محلية إتخاذ الاجراءات اللازمة لاستحداث تقسيم تنظيمي لنظم المعلومات والتحول الرقمي في هيكلها التنظيمي يتبع السلطة المختصة أو الوكيل الدائم أو السكرتير العام أو الأمين العام بحسب الأحوال</w:t>
      </w:r>
      <w:r w:rsidRPr="00103F22">
        <w:rPr>
          <w:rFonts w:ascii="Simplified Arabic" w:hAnsi="Simplified Arabic" w:cs="Simplified Arabic"/>
          <w:sz w:val="28"/>
          <w:szCs w:val="28"/>
        </w:rPr>
        <w:t>.</w:t>
      </w:r>
    </w:p>
    <w:p w14:paraId="5370E909" w14:textId="6344EE0E" w:rsidR="00C011A1" w:rsidRPr="00103F22" w:rsidRDefault="00C011A1" w:rsidP="00FD77FB">
      <w:pPr>
        <w:pStyle w:val="NoSpacing"/>
        <w:numPr>
          <w:ilvl w:val="0"/>
          <w:numId w:val="141"/>
        </w:numPr>
        <w:spacing w:before="120"/>
        <w:ind w:left="270" w:hanging="270"/>
        <w:jc w:val="both"/>
        <w:rPr>
          <w:rFonts w:ascii="Simplified Arabic" w:hAnsi="Simplified Arabic" w:cs="Simplified Arabic"/>
          <w:b/>
          <w:bCs/>
          <w:sz w:val="28"/>
          <w:szCs w:val="28"/>
        </w:rPr>
      </w:pPr>
      <w:r w:rsidRPr="00103F22">
        <w:rPr>
          <w:rFonts w:ascii="Simplified Arabic" w:hAnsi="Simplified Arabic" w:cs="Simplified Arabic"/>
          <w:b/>
          <w:bCs/>
          <w:sz w:val="28"/>
          <w:szCs w:val="28"/>
          <w:rtl/>
        </w:rPr>
        <w:lastRenderedPageBreak/>
        <w:t>ويتكون التقسيم التنظيمي لنظم المعلومات والتحول الرقمي من ثلاثة تقسيمات تنظيمية فرعية وهي</w:t>
      </w:r>
      <w:r w:rsidR="006C097F">
        <w:rPr>
          <w:rFonts w:ascii="Simplified Arabic" w:hAnsi="Simplified Arabic" w:cs="Simplified Arabic"/>
          <w:b/>
          <w:bCs/>
          <w:sz w:val="28"/>
          <w:szCs w:val="28"/>
          <w:rtl/>
        </w:rPr>
        <w:t>:-</w:t>
      </w:r>
    </w:p>
    <w:p w14:paraId="2DA8ECCA" w14:textId="77777777" w:rsidR="00C011A1" w:rsidRPr="00103F22" w:rsidRDefault="00C011A1" w:rsidP="00FD77FB">
      <w:pPr>
        <w:pStyle w:val="NoSpacing"/>
        <w:numPr>
          <w:ilvl w:val="0"/>
          <w:numId w:val="142"/>
        </w:numPr>
        <w:spacing w:before="60"/>
        <w:ind w:left="679" w:hanging="407"/>
        <w:jc w:val="both"/>
        <w:rPr>
          <w:rFonts w:ascii="Simplified Arabic" w:hAnsi="Simplified Arabic" w:cs="Simplified Arabic"/>
          <w:sz w:val="28"/>
          <w:szCs w:val="28"/>
        </w:rPr>
      </w:pPr>
      <w:r w:rsidRPr="00103F22">
        <w:rPr>
          <w:rFonts w:ascii="Simplified Arabic" w:hAnsi="Simplified Arabic" w:cs="Simplified Arabic"/>
          <w:sz w:val="28"/>
          <w:szCs w:val="28"/>
          <w:rtl/>
        </w:rPr>
        <w:t>التقسيم التنظيمي الفرعي للبنية الأساسية وتأمين المعلومات</w:t>
      </w:r>
      <w:r w:rsidRPr="00103F22">
        <w:rPr>
          <w:rFonts w:ascii="Simplified Arabic" w:hAnsi="Simplified Arabic" w:cs="Simplified Arabic" w:hint="cs"/>
          <w:sz w:val="28"/>
          <w:szCs w:val="28"/>
          <w:rtl/>
        </w:rPr>
        <w:t>.</w:t>
      </w:r>
    </w:p>
    <w:p w14:paraId="4490D826" w14:textId="77777777" w:rsidR="00C011A1" w:rsidRPr="00103F22" w:rsidRDefault="00C011A1" w:rsidP="00FD77FB">
      <w:pPr>
        <w:pStyle w:val="NoSpacing"/>
        <w:numPr>
          <w:ilvl w:val="0"/>
          <w:numId w:val="142"/>
        </w:numPr>
        <w:spacing w:before="60"/>
        <w:ind w:left="679" w:hanging="407"/>
        <w:jc w:val="both"/>
        <w:rPr>
          <w:rFonts w:ascii="Simplified Arabic" w:hAnsi="Simplified Arabic" w:cs="Simplified Arabic"/>
          <w:sz w:val="28"/>
          <w:szCs w:val="28"/>
        </w:rPr>
      </w:pPr>
      <w:r w:rsidRPr="00103F22">
        <w:rPr>
          <w:rFonts w:ascii="Simplified Arabic" w:hAnsi="Simplified Arabic" w:cs="Simplified Arabic"/>
          <w:sz w:val="28"/>
          <w:szCs w:val="28"/>
          <w:rtl/>
        </w:rPr>
        <w:t>التقسيم التنظيمي الفرعي للنظم والتطبيقات والدعم الفني</w:t>
      </w:r>
      <w:r w:rsidRPr="00103F22">
        <w:rPr>
          <w:rFonts w:ascii="Simplified Arabic" w:hAnsi="Simplified Arabic" w:cs="Simplified Arabic" w:hint="cs"/>
          <w:sz w:val="28"/>
          <w:szCs w:val="28"/>
          <w:rtl/>
        </w:rPr>
        <w:t xml:space="preserve">. </w:t>
      </w:r>
    </w:p>
    <w:p w14:paraId="03C110AF" w14:textId="77777777" w:rsidR="00C011A1" w:rsidRPr="00103F22" w:rsidRDefault="00C011A1" w:rsidP="00FD77FB">
      <w:pPr>
        <w:pStyle w:val="NoSpacing"/>
        <w:numPr>
          <w:ilvl w:val="0"/>
          <w:numId w:val="142"/>
        </w:numPr>
        <w:spacing w:before="60"/>
        <w:ind w:left="679" w:hanging="407"/>
        <w:jc w:val="both"/>
        <w:rPr>
          <w:rFonts w:ascii="Simplified Arabic" w:hAnsi="Simplified Arabic" w:cs="Simplified Arabic"/>
          <w:sz w:val="28"/>
          <w:szCs w:val="28"/>
        </w:rPr>
      </w:pPr>
      <w:r w:rsidRPr="00103F22">
        <w:rPr>
          <w:rFonts w:ascii="Simplified Arabic" w:hAnsi="Simplified Arabic" w:cs="Simplified Arabic"/>
          <w:sz w:val="28"/>
          <w:szCs w:val="28"/>
          <w:rtl/>
        </w:rPr>
        <w:t>التقسيم التنظيمي الفرعي للإحصاء والتقارير والنشر الإلكتروني</w:t>
      </w:r>
      <w:r w:rsidRPr="00103F22">
        <w:rPr>
          <w:rFonts w:ascii="Simplified Arabic" w:hAnsi="Simplified Arabic" w:cs="Simplified Arabic" w:hint="cs"/>
          <w:sz w:val="28"/>
          <w:szCs w:val="28"/>
          <w:rtl/>
        </w:rPr>
        <w:t>.</w:t>
      </w:r>
    </w:p>
    <w:p w14:paraId="20A9CC1D" w14:textId="11503BE4" w:rsidR="00C011A1" w:rsidRPr="00103F22" w:rsidRDefault="00C011A1" w:rsidP="00BC3F35">
      <w:pPr>
        <w:pStyle w:val="NoSpacing"/>
        <w:spacing w:before="120"/>
        <w:ind w:left="270" w:hanging="270"/>
        <w:jc w:val="both"/>
        <w:rPr>
          <w:rFonts w:ascii="Simplified Arabic" w:hAnsi="Simplified Arabic" w:cs="Simplified Arabic"/>
          <w:b/>
          <w:bCs/>
          <w:sz w:val="28"/>
          <w:szCs w:val="28"/>
          <w:rtl/>
        </w:rPr>
      </w:pPr>
      <w:r w:rsidRPr="00103F22">
        <w:rPr>
          <w:rFonts w:ascii="Simplified Arabic" w:hAnsi="Simplified Arabic" w:cs="Simplified Arabic" w:hint="cs"/>
          <w:b/>
          <w:bCs/>
          <w:sz w:val="28"/>
          <w:szCs w:val="28"/>
          <w:rtl/>
        </w:rPr>
        <w:t>ويتضمن القرار ما يل</w:t>
      </w:r>
      <w:r w:rsidR="00BF652B">
        <w:rPr>
          <w:rFonts w:ascii="Simplified Arabic" w:hAnsi="Simplified Arabic" w:cs="Simplified Arabic" w:hint="cs"/>
          <w:b/>
          <w:bCs/>
          <w:sz w:val="28"/>
          <w:szCs w:val="28"/>
          <w:rtl/>
        </w:rPr>
        <w:t>ي</w:t>
      </w:r>
      <w:r w:rsidR="006C097F">
        <w:rPr>
          <w:rFonts w:ascii="Simplified Arabic" w:hAnsi="Simplified Arabic" w:cs="Simplified Arabic" w:hint="cs"/>
          <w:b/>
          <w:bCs/>
          <w:sz w:val="28"/>
          <w:szCs w:val="28"/>
          <w:rtl/>
        </w:rPr>
        <w:t>:-</w:t>
      </w:r>
      <w:r w:rsidRPr="00103F22">
        <w:rPr>
          <w:rFonts w:ascii="Simplified Arabic" w:hAnsi="Simplified Arabic" w:cs="Simplified Arabic" w:hint="cs"/>
          <w:b/>
          <w:bCs/>
          <w:sz w:val="28"/>
          <w:szCs w:val="28"/>
          <w:rtl/>
        </w:rPr>
        <w:t xml:space="preserve"> </w:t>
      </w:r>
    </w:p>
    <w:p w14:paraId="2D083367" w14:textId="77777777" w:rsidR="00C011A1" w:rsidRPr="00103F22" w:rsidRDefault="00C011A1" w:rsidP="00FD77FB">
      <w:pPr>
        <w:pStyle w:val="NoSpacing"/>
        <w:numPr>
          <w:ilvl w:val="0"/>
          <w:numId w:val="143"/>
        </w:numPr>
        <w:spacing w:before="60"/>
        <w:ind w:left="679" w:hanging="407"/>
        <w:jc w:val="both"/>
        <w:rPr>
          <w:rFonts w:ascii="Simplified Arabic" w:hAnsi="Simplified Arabic" w:cs="Simplified Arabic"/>
          <w:sz w:val="28"/>
          <w:szCs w:val="28"/>
        </w:rPr>
      </w:pPr>
      <w:r w:rsidRPr="00103F22">
        <w:rPr>
          <w:rFonts w:ascii="Simplified Arabic" w:hAnsi="Simplified Arabic" w:cs="Simplified Arabic"/>
          <w:sz w:val="28"/>
          <w:szCs w:val="28"/>
          <w:rtl/>
        </w:rPr>
        <w:t>أوضح القرار اختصاصات كل من</w:t>
      </w:r>
      <w:r w:rsidRPr="00103F22">
        <w:rPr>
          <w:rFonts w:ascii="Simplified Arabic" w:hAnsi="Simplified Arabic" w:cs="Simplified Arabic" w:hint="cs"/>
          <w:sz w:val="28"/>
          <w:szCs w:val="28"/>
          <w:rtl/>
        </w:rPr>
        <w:t xml:space="preserve"> التقسيمات </w:t>
      </w:r>
      <w:r w:rsidRPr="00103F22">
        <w:rPr>
          <w:rFonts w:ascii="Simplified Arabic" w:hAnsi="Simplified Arabic" w:cs="Simplified Arabic"/>
          <w:sz w:val="28"/>
          <w:szCs w:val="28"/>
          <w:rtl/>
        </w:rPr>
        <w:t>بالتفصيل</w:t>
      </w:r>
      <w:r w:rsidRPr="00103F22">
        <w:rPr>
          <w:rFonts w:ascii="Simplified Arabic" w:hAnsi="Simplified Arabic" w:cs="Simplified Arabic"/>
          <w:sz w:val="28"/>
          <w:szCs w:val="28"/>
        </w:rPr>
        <w:t>.</w:t>
      </w:r>
    </w:p>
    <w:p w14:paraId="2EA8B91B" w14:textId="22AF590F" w:rsidR="00C011A1" w:rsidRPr="00103F22" w:rsidRDefault="00C011A1" w:rsidP="00FD77FB">
      <w:pPr>
        <w:pStyle w:val="NoSpacing"/>
        <w:numPr>
          <w:ilvl w:val="0"/>
          <w:numId w:val="143"/>
        </w:numPr>
        <w:spacing w:before="60"/>
        <w:ind w:left="679" w:hanging="407"/>
        <w:jc w:val="both"/>
        <w:rPr>
          <w:rFonts w:ascii="Simplified Arabic" w:hAnsi="Simplified Arabic" w:cs="Simplified Arabic"/>
          <w:sz w:val="28"/>
          <w:szCs w:val="28"/>
        </w:rPr>
      </w:pPr>
      <w:r w:rsidRPr="00103F22">
        <w:rPr>
          <w:rFonts w:ascii="Simplified Arabic" w:hAnsi="Simplified Arabic" w:cs="Simplified Arabic"/>
          <w:sz w:val="28"/>
          <w:szCs w:val="28"/>
          <w:rtl/>
        </w:rPr>
        <w:t>وضع القرار شرط في من يشغل إحد</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الوظائف بالتقسيم التنظيمي لنظم المعلومات والتحول الرقمي اجتياز الاختبارات والبرامج التدريبية التي تحددها الوزارة المعنية بالدعم الفني</w:t>
      </w:r>
      <w:r w:rsidRPr="00103F22">
        <w:rPr>
          <w:rFonts w:ascii="Simplified Arabic" w:hAnsi="Simplified Arabic" w:cs="Simplified Arabic"/>
          <w:sz w:val="28"/>
          <w:szCs w:val="28"/>
        </w:rPr>
        <w:t>.</w:t>
      </w:r>
    </w:p>
    <w:p w14:paraId="19D20D9D" w14:textId="03EB749E" w:rsidR="00C011A1" w:rsidRPr="00103F22" w:rsidRDefault="00C011A1" w:rsidP="00FD77FB">
      <w:pPr>
        <w:pStyle w:val="NoSpacing"/>
        <w:numPr>
          <w:ilvl w:val="0"/>
          <w:numId w:val="143"/>
        </w:numPr>
        <w:spacing w:before="60"/>
        <w:ind w:left="679" w:hanging="407"/>
        <w:jc w:val="both"/>
        <w:rPr>
          <w:rFonts w:ascii="Simplified Arabic" w:hAnsi="Simplified Arabic" w:cs="Simplified Arabic"/>
          <w:sz w:val="28"/>
          <w:szCs w:val="28"/>
        </w:rPr>
      </w:pPr>
      <w:r w:rsidRPr="00103F22">
        <w:rPr>
          <w:rFonts w:ascii="Simplified Arabic" w:hAnsi="Simplified Arabic" w:cs="Simplified Arabic"/>
          <w:sz w:val="28"/>
          <w:szCs w:val="28"/>
          <w:rtl/>
        </w:rPr>
        <w:t>وبناء 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هذا القرار يتعين 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السلطة المختصة بجميع الوحدات المعنية التقدم للجهاز بمقترح تطوير أو استحداث التقسيم التنظيمي لنظم المعلومات والتحول الرقمي وتقسيماته الفرعية في موعد أقصاه ثلاثة أشهر من تاريخ العمل به</w:t>
      </w:r>
      <w:r w:rsidRPr="00103F22">
        <w:rPr>
          <w:rFonts w:ascii="Simplified Arabic" w:hAnsi="Simplified Arabic" w:cs="Simplified Arabic"/>
          <w:sz w:val="28"/>
          <w:szCs w:val="28"/>
        </w:rPr>
        <w:t>.</w:t>
      </w:r>
    </w:p>
    <w:p w14:paraId="5134E9F6" w14:textId="7EB406E2" w:rsidR="00786B63" w:rsidRPr="00324479" w:rsidRDefault="009A1101" w:rsidP="00324479">
      <w:pPr>
        <w:pStyle w:val="NoSpacing"/>
        <w:spacing w:before="120"/>
        <w:jc w:val="both"/>
        <w:rPr>
          <w:rFonts w:ascii="Simplified Arabic" w:hAnsi="Simplified Arabic" w:cs="PT Bold Heading"/>
          <w:b/>
          <w:bCs/>
          <w:sz w:val="28"/>
          <w:szCs w:val="28"/>
        </w:rPr>
      </w:pPr>
      <w:r w:rsidRPr="00324479">
        <w:rPr>
          <w:rFonts w:ascii="Simplified Arabic" w:hAnsi="Simplified Arabic" w:cs="Simplified Arabic" w:hint="cs"/>
          <w:b/>
          <w:bCs/>
          <w:sz w:val="28"/>
          <w:szCs w:val="28"/>
          <w:rtl/>
        </w:rPr>
        <w:t xml:space="preserve">2-8-5 </w:t>
      </w:r>
      <w:r w:rsidR="006C097F" w:rsidRPr="00324479">
        <w:rPr>
          <w:rFonts w:ascii="Simplified Arabic" w:hAnsi="Simplified Arabic" w:cs="Simplified Arabic"/>
          <w:b/>
          <w:bCs/>
          <w:sz w:val="28"/>
          <w:szCs w:val="28"/>
          <w:rtl/>
        </w:rPr>
        <w:t>أبعاد</w:t>
      </w:r>
      <w:r w:rsidR="00786B63" w:rsidRPr="00324479">
        <w:rPr>
          <w:rFonts w:ascii="Simplified Arabic" w:hAnsi="Simplified Arabic" w:cs="Simplified Arabic"/>
          <w:b/>
          <w:bCs/>
          <w:sz w:val="28"/>
          <w:szCs w:val="28"/>
          <w:rtl/>
        </w:rPr>
        <w:t xml:space="preserve"> استراتيجيات تنفيذ التحول الرقم</w:t>
      </w:r>
      <w:r w:rsidR="00BF652B" w:rsidRPr="00324479">
        <w:rPr>
          <w:rFonts w:ascii="Simplified Arabic" w:hAnsi="Simplified Arabic" w:cs="Simplified Arabic" w:hint="cs"/>
          <w:b/>
          <w:bCs/>
          <w:sz w:val="28"/>
          <w:szCs w:val="28"/>
          <w:rtl/>
        </w:rPr>
        <w:t>ي</w:t>
      </w:r>
      <w:r w:rsidR="00786B63" w:rsidRPr="00324479">
        <w:rPr>
          <w:rFonts w:ascii="Simplified Arabic" w:hAnsi="Simplified Arabic" w:cs="Simplified Arabic"/>
          <w:b/>
          <w:bCs/>
          <w:sz w:val="28"/>
          <w:szCs w:val="28"/>
        </w:rPr>
        <w:t xml:space="preserve"> </w:t>
      </w:r>
      <w:r w:rsidR="00786B63" w:rsidRPr="00324479">
        <w:rPr>
          <w:rFonts w:asciiTheme="majorBidi" w:hAnsiTheme="majorBidi" w:cstheme="majorBidi"/>
          <w:b/>
          <w:bCs/>
          <w:sz w:val="28"/>
          <w:szCs w:val="28"/>
        </w:rPr>
        <w:t>Transformation Digital Strategies</w:t>
      </w:r>
      <w:r w:rsidRPr="00324479">
        <w:rPr>
          <w:rFonts w:asciiTheme="majorBidi" w:hAnsiTheme="majorBidi" w:cstheme="majorBidi"/>
          <w:b/>
          <w:bCs/>
          <w:sz w:val="28"/>
          <w:szCs w:val="28"/>
        </w:rPr>
        <w:t>:</w:t>
      </w:r>
      <w:r w:rsidRPr="00324479">
        <w:rPr>
          <w:rFonts w:ascii="Simplified Arabic" w:hAnsi="Simplified Arabic" w:cs="PT Bold Heading"/>
          <w:b/>
          <w:bCs/>
          <w:sz w:val="28"/>
          <w:szCs w:val="28"/>
        </w:rPr>
        <w:t xml:space="preserve">   </w:t>
      </w:r>
      <w:r w:rsidRPr="00324479">
        <w:rPr>
          <w:rFonts w:ascii="Simplified Arabic" w:hAnsi="Simplified Arabic" w:cs="PT Bold Heading" w:hint="cs"/>
          <w:b/>
          <w:bCs/>
          <w:sz w:val="28"/>
          <w:szCs w:val="28"/>
          <w:rtl/>
        </w:rPr>
        <w:t xml:space="preserve"> </w:t>
      </w:r>
      <w:r w:rsidR="00786B63" w:rsidRPr="00324479">
        <w:rPr>
          <w:rFonts w:ascii="Simplified Arabic" w:hAnsi="Simplified Arabic" w:cs="PT Bold Heading" w:hint="cs"/>
          <w:b/>
          <w:bCs/>
          <w:sz w:val="28"/>
          <w:szCs w:val="28"/>
          <w:rtl/>
        </w:rPr>
        <w:t xml:space="preserve"> </w:t>
      </w:r>
    </w:p>
    <w:p w14:paraId="76006292" w14:textId="5B78F96C" w:rsidR="00786B63" w:rsidRPr="00103F22" w:rsidRDefault="00786B63" w:rsidP="00324479">
      <w:pPr>
        <w:pStyle w:val="NoSpacing"/>
        <w:spacing w:before="120"/>
        <w:ind w:firstLine="720"/>
        <w:jc w:val="both"/>
        <w:rPr>
          <w:rFonts w:ascii="Simplified Arabic" w:hAnsi="Simplified Arabic" w:cs="Simplified Arabic"/>
          <w:sz w:val="28"/>
          <w:szCs w:val="28"/>
          <w:rtl/>
        </w:rPr>
      </w:pPr>
      <w:r w:rsidRPr="00103F22">
        <w:rPr>
          <w:rFonts w:ascii="Simplified Arabic" w:hAnsi="Simplified Arabic" w:cs="Simplified Arabic"/>
          <w:sz w:val="28"/>
          <w:szCs w:val="28"/>
          <w:rtl/>
        </w:rPr>
        <w:t xml:space="preserve">قامت </w:t>
      </w:r>
      <w:r w:rsidR="00BB37A8" w:rsidRPr="00103F22">
        <w:rPr>
          <w:rFonts w:ascii="Simplified Arabic" w:hAnsi="Simplified Arabic" w:cs="Simplified Arabic" w:hint="cs"/>
          <w:sz w:val="28"/>
          <w:szCs w:val="28"/>
          <w:rtl/>
        </w:rPr>
        <w:t>المنظمات</w:t>
      </w:r>
      <w:r w:rsidRPr="00103F22">
        <w:rPr>
          <w:rFonts w:ascii="Simplified Arabic" w:hAnsi="Simplified Arabic" w:cs="Simplified Arabic"/>
          <w:sz w:val="28"/>
          <w:szCs w:val="28"/>
          <w:rtl/>
        </w:rPr>
        <w:t xml:space="preserve"> في جميع </w:t>
      </w:r>
      <w:r w:rsidR="00BB37A8" w:rsidRPr="00103F22">
        <w:rPr>
          <w:rFonts w:ascii="Simplified Arabic" w:hAnsi="Simplified Arabic" w:cs="Simplified Arabic" w:hint="cs"/>
          <w:sz w:val="28"/>
          <w:szCs w:val="28"/>
          <w:rtl/>
        </w:rPr>
        <w:t>مجالتها</w:t>
      </w:r>
      <w:r w:rsidRPr="00103F22">
        <w:rPr>
          <w:rFonts w:ascii="Simplified Arabic" w:hAnsi="Simplified Arabic" w:cs="Simplified Arabic"/>
          <w:sz w:val="28"/>
          <w:szCs w:val="28"/>
          <w:rtl/>
        </w:rPr>
        <w:t xml:space="preserve"> تقريبا الحديثة بعدد من المباد</w:t>
      </w:r>
      <w:r w:rsidRPr="00103F22">
        <w:rPr>
          <w:rFonts w:ascii="Simplified Arabic" w:hAnsi="Simplified Arabic" w:cs="Simplified Arabic" w:hint="cs"/>
          <w:sz w:val="28"/>
          <w:szCs w:val="28"/>
          <w:rtl/>
        </w:rPr>
        <w:t>رات لا</w:t>
      </w:r>
      <w:r w:rsidRPr="00103F22">
        <w:rPr>
          <w:rFonts w:ascii="Simplified Arabic" w:hAnsi="Simplified Arabic" w:cs="Simplified Arabic"/>
          <w:sz w:val="28"/>
          <w:szCs w:val="28"/>
          <w:rtl/>
        </w:rPr>
        <w:t>ستكشاف التقنيات الرقمية واستغ</w:t>
      </w:r>
      <w:r w:rsidRPr="00103F22">
        <w:rPr>
          <w:rFonts w:ascii="Simplified Arabic" w:hAnsi="Simplified Arabic" w:cs="Simplified Arabic" w:hint="cs"/>
          <w:sz w:val="28"/>
          <w:szCs w:val="28"/>
          <w:rtl/>
        </w:rPr>
        <w:t xml:space="preserve">لال </w:t>
      </w:r>
      <w:r w:rsidRPr="00103F22">
        <w:rPr>
          <w:rFonts w:ascii="Simplified Arabic" w:hAnsi="Simplified Arabic" w:cs="Simplified Arabic"/>
          <w:sz w:val="28"/>
          <w:szCs w:val="28"/>
          <w:rtl/>
        </w:rPr>
        <w:t xml:space="preserve"> فوائدها، ويشمل ذلك في كثير من </w:t>
      </w:r>
      <w:r w:rsidRPr="00103F22">
        <w:rPr>
          <w:rFonts w:ascii="Simplified Arabic" w:hAnsi="Simplified Arabic" w:cs="Simplified Arabic" w:hint="cs"/>
          <w:sz w:val="28"/>
          <w:szCs w:val="28"/>
          <w:rtl/>
        </w:rPr>
        <w:t>الأ</w:t>
      </w:r>
      <w:r w:rsidRPr="00103F22">
        <w:rPr>
          <w:rFonts w:ascii="Simplified Arabic" w:hAnsi="Simplified Arabic" w:cs="Simplified Arabic"/>
          <w:sz w:val="28"/>
          <w:szCs w:val="28"/>
          <w:rtl/>
        </w:rPr>
        <w:t>حيان تحويالت العمليات التجارية الرئيسية وتأث</w:t>
      </w:r>
      <w:r w:rsidRPr="00103F22">
        <w:rPr>
          <w:rFonts w:ascii="Simplified Arabic" w:hAnsi="Simplified Arabic" w:cs="Simplified Arabic" w:hint="cs"/>
          <w:sz w:val="28"/>
          <w:szCs w:val="28"/>
          <w:rtl/>
        </w:rPr>
        <w:t xml:space="preserve">رها </w:t>
      </w:r>
      <w:r w:rsidRPr="00103F22">
        <w:rPr>
          <w:rFonts w:ascii="Simplified Arabic" w:hAnsi="Simplified Arabic" w:cs="Simplified Arabic"/>
          <w:sz w:val="28"/>
          <w:szCs w:val="28"/>
          <w:rtl/>
        </w:rPr>
        <w:t>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المنتجات والعمليات، وكذلك الهياكل التنظيمية ومفاهيم </w:t>
      </w:r>
      <w:r w:rsidRPr="00103F22">
        <w:rPr>
          <w:rFonts w:ascii="Simplified Arabic" w:hAnsi="Simplified Arabic" w:cs="Simplified Arabic" w:hint="cs"/>
          <w:sz w:val="28"/>
          <w:szCs w:val="28"/>
          <w:rtl/>
        </w:rPr>
        <w:t>ال</w:t>
      </w:r>
      <w:r w:rsidR="00BF652B">
        <w:rPr>
          <w:rFonts w:ascii="Simplified Arabic" w:hAnsi="Simplified Arabic" w:cs="Simplified Arabic" w:hint="cs"/>
          <w:sz w:val="28"/>
          <w:szCs w:val="28"/>
          <w:rtl/>
        </w:rPr>
        <w:t>إدارة</w:t>
      </w:r>
      <w:r w:rsidR="006C097F">
        <w:rPr>
          <w:rFonts w:ascii="Simplified Arabic" w:hAnsi="Simplified Arabic" w:cs="Simplified Arabic" w:hint="cs"/>
          <w:sz w:val="28"/>
          <w:szCs w:val="28"/>
          <w:rtl/>
        </w:rPr>
        <w:t>.</w:t>
      </w:r>
      <w:r w:rsidRPr="00103F22">
        <w:rPr>
          <w:rFonts w:ascii="Simplified Arabic" w:hAnsi="Simplified Arabic" w:cs="Simplified Arabic"/>
          <w:sz w:val="28"/>
          <w:szCs w:val="28"/>
          <w:rtl/>
        </w:rPr>
        <w:t xml:space="preserve"> كما تحتاج الشركات إل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إنشاء ممارسات إدارية تحكم هذه التحو</w:t>
      </w:r>
      <w:r w:rsidRPr="00103F22">
        <w:rPr>
          <w:rFonts w:ascii="Simplified Arabic" w:hAnsi="Simplified Arabic" w:cs="Simplified Arabic" w:hint="cs"/>
          <w:sz w:val="28"/>
          <w:szCs w:val="28"/>
          <w:rtl/>
        </w:rPr>
        <w:t xml:space="preserve">لات </w:t>
      </w:r>
      <w:r w:rsidRPr="00103F22">
        <w:rPr>
          <w:rFonts w:ascii="Simplified Arabic" w:hAnsi="Simplified Arabic" w:cs="Simplified Arabic"/>
          <w:sz w:val="28"/>
          <w:szCs w:val="28"/>
          <w:rtl/>
        </w:rPr>
        <w:t>المعقدة</w:t>
      </w:r>
      <w:r w:rsidR="006C097F">
        <w:rPr>
          <w:rFonts w:ascii="Simplified Arabic" w:hAnsi="Simplified Arabic" w:cs="Simplified Arabic"/>
          <w:sz w:val="28"/>
          <w:szCs w:val="28"/>
          <w:rtl/>
        </w:rPr>
        <w:t>،</w:t>
      </w:r>
      <w:r w:rsidRPr="00103F22">
        <w:rPr>
          <w:rFonts w:ascii="Simplified Arabic" w:hAnsi="Simplified Arabic" w:cs="Simplified Arabic"/>
          <w:sz w:val="28"/>
          <w:szCs w:val="28"/>
          <w:rtl/>
        </w:rPr>
        <w:t xml:space="preserve"> ويتمثل أحد تلك </w:t>
      </w:r>
      <w:r w:rsidRPr="00103F22">
        <w:rPr>
          <w:rFonts w:ascii="Simplified Arabic" w:hAnsi="Simplified Arabic" w:cs="Simplified Arabic" w:hint="cs"/>
          <w:sz w:val="28"/>
          <w:szCs w:val="28"/>
          <w:rtl/>
        </w:rPr>
        <w:t>ال</w:t>
      </w:r>
      <w:r w:rsidR="00BF652B">
        <w:rPr>
          <w:rFonts w:ascii="Simplified Arabic" w:hAnsi="Simplified Arabic" w:cs="Simplified Arabic" w:hint="cs"/>
          <w:sz w:val="28"/>
          <w:szCs w:val="28"/>
          <w:rtl/>
        </w:rPr>
        <w:t>أساليب</w:t>
      </w:r>
      <w:r w:rsidRPr="00103F22">
        <w:rPr>
          <w:rFonts w:ascii="Simplified Arabic" w:hAnsi="Simplified Arabic" w:cs="Simplified Arabic" w:hint="cs"/>
          <w:sz w:val="28"/>
          <w:szCs w:val="28"/>
          <w:rtl/>
        </w:rPr>
        <w:t xml:space="preserve"> </w:t>
      </w:r>
      <w:r w:rsidRPr="00103F22">
        <w:rPr>
          <w:rFonts w:ascii="Simplified Arabic" w:hAnsi="Simplified Arabic" w:cs="Simplified Arabic"/>
          <w:sz w:val="28"/>
          <w:szCs w:val="28"/>
          <w:rtl/>
        </w:rPr>
        <w:t xml:space="preserve">الهامة في صياغة استراتيجية للتحول الرقمي تعمل كمفهوم مركزي لدمج التنسيق الكامل وتحديد </w:t>
      </w:r>
      <w:r w:rsidRPr="00103F22">
        <w:rPr>
          <w:rFonts w:ascii="Simplified Arabic" w:hAnsi="Simplified Arabic" w:cs="Simplified Arabic" w:hint="cs"/>
          <w:sz w:val="28"/>
          <w:szCs w:val="28"/>
          <w:rtl/>
        </w:rPr>
        <w:t xml:space="preserve">الأولويات </w:t>
      </w:r>
      <w:r w:rsidRPr="00103F22">
        <w:rPr>
          <w:rFonts w:ascii="Simplified Arabic" w:hAnsi="Simplified Arabic" w:cs="Simplified Arabic"/>
          <w:sz w:val="28"/>
          <w:szCs w:val="28"/>
          <w:rtl/>
        </w:rPr>
        <w:t>وتنفيذ التحو</w:t>
      </w:r>
      <w:r w:rsidRPr="00103F22">
        <w:rPr>
          <w:rFonts w:ascii="Simplified Arabic" w:hAnsi="Simplified Arabic" w:cs="Simplified Arabic" w:hint="cs"/>
          <w:sz w:val="28"/>
          <w:szCs w:val="28"/>
          <w:rtl/>
        </w:rPr>
        <w:t>لات ا</w:t>
      </w:r>
      <w:r w:rsidRPr="00103F22">
        <w:rPr>
          <w:rFonts w:ascii="Simplified Arabic" w:hAnsi="Simplified Arabic" w:cs="Simplified Arabic"/>
          <w:sz w:val="28"/>
          <w:szCs w:val="28"/>
          <w:rtl/>
        </w:rPr>
        <w:t>لرقمية داخل الشر</w:t>
      </w:r>
      <w:r w:rsidRPr="00103F22">
        <w:rPr>
          <w:rFonts w:ascii="Simplified Arabic" w:hAnsi="Simplified Arabic" w:cs="Simplified Arabic" w:hint="cs"/>
          <w:sz w:val="28"/>
          <w:szCs w:val="28"/>
          <w:rtl/>
        </w:rPr>
        <w:t>كة</w:t>
      </w:r>
      <w:r w:rsidRPr="00103F22">
        <w:rPr>
          <w:rFonts w:ascii="Simplified Arabic" w:hAnsi="Simplified Arabic" w:cs="Simplified Arabic"/>
          <w:sz w:val="28"/>
          <w:szCs w:val="28"/>
        </w:rPr>
        <w:t>.</w:t>
      </w:r>
    </w:p>
    <w:p w14:paraId="07D283F0" w14:textId="24C2AD6C" w:rsidR="00786B63" w:rsidRPr="00103F22" w:rsidRDefault="00786B63" w:rsidP="00FD77FB">
      <w:pPr>
        <w:pStyle w:val="NoSpacing"/>
        <w:numPr>
          <w:ilvl w:val="0"/>
          <w:numId w:val="135"/>
        </w:numPr>
        <w:spacing w:before="120"/>
        <w:ind w:left="537"/>
        <w:jc w:val="both"/>
        <w:rPr>
          <w:rFonts w:ascii="Simplified Arabic" w:hAnsi="Simplified Arabic" w:cs="Simplified Arabic"/>
          <w:sz w:val="28"/>
          <w:szCs w:val="28"/>
        </w:rPr>
      </w:pPr>
      <w:r w:rsidRPr="00103F22">
        <w:rPr>
          <w:rFonts w:ascii="Simplified Arabic" w:hAnsi="Simplified Arabic" w:cs="Simplified Arabic" w:hint="cs"/>
          <w:sz w:val="36"/>
          <w:szCs w:val="36"/>
          <w:rtl/>
        </w:rPr>
        <w:lastRenderedPageBreak/>
        <w:t xml:space="preserve"> </w:t>
      </w:r>
      <w:r w:rsidRPr="00103F22">
        <w:rPr>
          <w:rFonts w:ascii="Simplified Arabic" w:hAnsi="Simplified Arabic" w:cs="Simplified Arabic"/>
          <w:b/>
          <w:bCs/>
          <w:sz w:val="28"/>
          <w:szCs w:val="28"/>
          <w:rtl/>
        </w:rPr>
        <w:t>استخدام التقنيات/التكنولوجيا</w:t>
      </w:r>
      <w:r w:rsidRPr="00103F22">
        <w:rPr>
          <w:rFonts w:ascii="Simplified Arabic" w:hAnsi="Simplified Arabic" w:cs="Simplified Arabic"/>
          <w:sz w:val="28"/>
          <w:szCs w:val="28"/>
        </w:rPr>
        <w:t xml:space="preserve"> </w:t>
      </w:r>
      <w:r w:rsidR="00324479">
        <w:rPr>
          <w:rFonts w:ascii="Simplified Arabic" w:hAnsi="Simplified Arabic" w:cs="Simplified Arabic"/>
          <w:sz w:val="28"/>
          <w:szCs w:val="28"/>
        </w:rPr>
        <w:t>:</w:t>
      </w:r>
      <w:r w:rsidR="00324479" w:rsidRPr="00324479">
        <w:rPr>
          <w:rFonts w:asciiTheme="majorBidi" w:hAnsiTheme="majorBidi" w:cstheme="majorBidi"/>
          <w:b/>
          <w:bCs/>
          <w:sz w:val="28"/>
          <w:szCs w:val="28"/>
        </w:rPr>
        <w:t xml:space="preserve">Technologies </w:t>
      </w:r>
      <w:r w:rsidRPr="00324479">
        <w:rPr>
          <w:rFonts w:asciiTheme="majorBidi" w:hAnsiTheme="majorBidi" w:cstheme="majorBidi"/>
          <w:b/>
          <w:bCs/>
          <w:sz w:val="28"/>
          <w:szCs w:val="28"/>
        </w:rPr>
        <w:t>of Use</w:t>
      </w:r>
      <w:r w:rsidR="00324479">
        <w:rPr>
          <w:rFonts w:ascii="Simplified Arabic" w:hAnsi="Simplified Arabic" w:cs="Simplified Arabic"/>
          <w:sz w:val="28"/>
          <w:szCs w:val="28"/>
        </w:rPr>
        <w:t xml:space="preserve"> </w:t>
      </w:r>
      <w:r w:rsidRPr="00103F22">
        <w:rPr>
          <w:rFonts w:ascii="Simplified Arabic" w:hAnsi="Simplified Arabic" w:cs="Simplified Arabic"/>
          <w:sz w:val="28"/>
          <w:szCs w:val="28"/>
          <w:rtl/>
        </w:rPr>
        <w:t>يعالج موقف الشركة من التكنولوجيا الجديدة وكذلك قدرتها 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استغ</w:t>
      </w:r>
      <w:r w:rsidRPr="00103F22">
        <w:rPr>
          <w:rFonts w:ascii="Simplified Arabic" w:hAnsi="Simplified Arabic" w:cs="Simplified Arabic" w:hint="cs"/>
          <w:sz w:val="28"/>
          <w:szCs w:val="28"/>
          <w:rtl/>
        </w:rPr>
        <w:t xml:space="preserve">لال </w:t>
      </w:r>
      <w:r w:rsidRPr="00103F22">
        <w:rPr>
          <w:rFonts w:ascii="Simplified Arabic" w:hAnsi="Simplified Arabic" w:cs="Simplified Arabic"/>
          <w:sz w:val="28"/>
          <w:szCs w:val="28"/>
          <w:rtl/>
        </w:rPr>
        <w:t>هذه التقنيات، لذلك يحتوي 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الدور </w:t>
      </w:r>
      <w:r w:rsidRPr="00103F22">
        <w:rPr>
          <w:rFonts w:ascii="Simplified Arabic" w:hAnsi="Simplified Arabic" w:cs="Simplified Arabic" w:hint="cs"/>
          <w:sz w:val="28"/>
          <w:szCs w:val="28"/>
          <w:rtl/>
        </w:rPr>
        <w:t>الاستراتيج</w:t>
      </w:r>
      <w:r w:rsidR="00BF652B">
        <w:rPr>
          <w:rFonts w:ascii="Simplified Arabic" w:hAnsi="Simplified Arabic" w:cs="Simplified Arabic" w:hint="cs"/>
          <w:sz w:val="28"/>
          <w:szCs w:val="28"/>
          <w:rtl/>
        </w:rPr>
        <w:t>ي</w:t>
      </w:r>
      <w:r w:rsidRPr="00103F22">
        <w:rPr>
          <w:rFonts w:ascii="Simplified Arabic" w:hAnsi="Simplified Arabic" w:cs="Simplified Arabic" w:hint="cs"/>
          <w:sz w:val="28"/>
          <w:szCs w:val="28"/>
          <w:rtl/>
        </w:rPr>
        <w:t xml:space="preserve"> </w:t>
      </w:r>
      <w:r w:rsidRPr="00103F22">
        <w:rPr>
          <w:rFonts w:ascii="Simplified Arabic" w:hAnsi="Simplified Arabic" w:cs="Simplified Arabic"/>
          <w:sz w:val="28"/>
          <w:szCs w:val="28"/>
          <w:rtl/>
        </w:rPr>
        <w:t>لتكنولوجيا المعلومات للشركة وطموحها التكنولوجي في المستقبل</w:t>
      </w:r>
      <w:r w:rsidRPr="00103F22">
        <w:rPr>
          <w:rFonts w:ascii="Simplified Arabic" w:hAnsi="Simplified Arabic" w:cs="Simplified Arabic" w:hint="cs"/>
          <w:sz w:val="28"/>
          <w:szCs w:val="28"/>
          <w:rtl/>
        </w:rPr>
        <w:t>.</w:t>
      </w:r>
    </w:p>
    <w:p w14:paraId="321C3C45" w14:textId="3BBDE403" w:rsidR="00786B63" w:rsidRPr="00103F22" w:rsidRDefault="00786B63" w:rsidP="00FD77FB">
      <w:pPr>
        <w:pStyle w:val="NoSpacing"/>
        <w:numPr>
          <w:ilvl w:val="0"/>
          <w:numId w:val="135"/>
        </w:numPr>
        <w:spacing w:before="120"/>
        <w:ind w:left="537"/>
        <w:jc w:val="both"/>
        <w:rPr>
          <w:rFonts w:ascii="Simplified Arabic" w:hAnsi="Simplified Arabic" w:cs="Simplified Arabic"/>
          <w:sz w:val="28"/>
          <w:szCs w:val="28"/>
        </w:rPr>
      </w:pPr>
      <w:r w:rsidRPr="00103F22">
        <w:rPr>
          <w:rFonts w:ascii="Simplified Arabic" w:hAnsi="Simplified Arabic" w:cs="Simplified Arabic" w:hint="cs"/>
          <w:sz w:val="28"/>
          <w:szCs w:val="28"/>
          <w:rtl/>
        </w:rPr>
        <w:t xml:space="preserve"> </w:t>
      </w:r>
      <w:r w:rsidRPr="00103F22">
        <w:rPr>
          <w:rFonts w:ascii="Simplified Arabic" w:hAnsi="Simplified Arabic" w:cs="Simplified Arabic"/>
          <w:sz w:val="28"/>
          <w:szCs w:val="28"/>
        </w:rPr>
        <w:t xml:space="preserve"> </w:t>
      </w:r>
      <w:r w:rsidRPr="00103F22">
        <w:rPr>
          <w:rFonts w:ascii="Simplified Arabic" w:hAnsi="Simplified Arabic" w:cs="Simplified Arabic"/>
          <w:b/>
          <w:bCs/>
          <w:sz w:val="28"/>
          <w:szCs w:val="28"/>
          <w:rtl/>
        </w:rPr>
        <w:t>التغييرات في خلق القيمة</w:t>
      </w:r>
      <w:r w:rsidRPr="00103F22">
        <w:rPr>
          <w:rFonts w:ascii="Simplified Arabic" w:hAnsi="Simplified Arabic" w:cs="Simplified Arabic"/>
          <w:sz w:val="28"/>
          <w:szCs w:val="28"/>
        </w:rPr>
        <w:t xml:space="preserve"> </w:t>
      </w:r>
      <w:r w:rsidR="00324479">
        <w:rPr>
          <w:rFonts w:asciiTheme="majorBidi" w:hAnsiTheme="majorBidi" w:cstheme="majorBidi"/>
          <w:b/>
          <w:bCs/>
          <w:sz w:val="28"/>
          <w:szCs w:val="28"/>
        </w:rPr>
        <w:t>:</w:t>
      </w:r>
      <w:r w:rsidR="00324479" w:rsidRPr="00324479">
        <w:rPr>
          <w:rFonts w:asciiTheme="majorBidi" w:hAnsiTheme="majorBidi" w:cstheme="majorBidi"/>
          <w:b/>
          <w:bCs/>
          <w:sz w:val="28"/>
          <w:szCs w:val="28"/>
        </w:rPr>
        <w:t xml:space="preserve">Creation Value </w:t>
      </w:r>
      <w:r w:rsidRPr="00324479">
        <w:rPr>
          <w:rFonts w:asciiTheme="majorBidi" w:hAnsiTheme="majorBidi" w:cstheme="majorBidi"/>
          <w:b/>
          <w:bCs/>
          <w:sz w:val="28"/>
          <w:szCs w:val="28"/>
        </w:rPr>
        <w:t>in Changes</w:t>
      </w:r>
      <w:r w:rsidRPr="00103F22">
        <w:rPr>
          <w:rFonts w:ascii="Simplified Arabic" w:hAnsi="Simplified Arabic" w:cs="Simplified Arabic"/>
          <w:sz w:val="28"/>
          <w:szCs w:val="28"/>
        </w:rPr>
        <w:t xml:space="preserve"> </w:t>
      </w:r>
      <w:r w:rsidRPr="00103F22">
        <w:rPr>
          <w:rFonts w:ascii="Simplified Arabic" w:hAnsi="Simplified Arabic" w:cs="Simplified Arabic"/>
          <w:sz w:val="28"/>
          <w:szCs w:val="28"/>
          <w:rtl/>
        </w:rPr>
        <w:t xml:space="preserve">ويتعلق </w:t>
      </w:r>
      <w:r w:rsidRPr="00103F22">
        <w:rPr>
          <w:rFonts w:ascii="Simplified Arabic" w:hAnsi="Simplified Arabic" w:cs="Simplified Arabic" w:hint="cs"/>
          <w:sz w:val="28"/>
          <w:szCs w:val="28"/>
          <w:rtl/>
        </w:rPr>
        <w:t xml:space="preserve">الأمر </w:t>
      </w:r>
      <w:r w:rsidRPr="00103F22">
        <w:rPr>
          <w:rFonts w:ascii="Simplified Arabic" w:hAnsi="Simplified Arabic" w:cs="Simplified Arabic"/>
          <w:sz w:val="28"/>
          <w:szCs w:val="28"/>
          <w:rtl/>
        </w:rPr>
        <w:t>هنا بتأثير استراتيجيات التحول الرقمي 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سالسل القيمة للشركات، وإل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أي مد</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تنحرف </w:t>
      </w:r>
      <w:r w:rsidRPr="00103F22">
        <w:rPr>
          <w:rFonts w:ascii="Simplified Arabic" w:hAnsi="Simplified Arabic" w:cs="Simplified Arabic" w:hint="cs"/>
          <w:sz w:val="28"/>
          <w:szCs w:val="28"/>
          <w:rtl/>
        </w:rPr>
        <w:t>ال</w:t>
      </w:r>
      <w:r w:rsidR="0008642E">
        <w:rPr>
          <w:rFonts w:ascii="Simplified Arabic" w:hAnsi="Simplified Arabic" w:cs="Simplified Arabic" w:hint="cs"/>
          <w:sz w:val="28"/>
          <w:szCs w:val="28"/>
          <w:rtl/>
        </w:rPr>
        <w:t>أنشطة</w:t>
      </w:r>
      <w:r w:rsidRPr="00103F22">
        <w:rPr>
          <w:rFonts w:ascii="Simplified Arabic" w:hAnsi="Simplified Arabic" w:cs="Simplified Arabic" w:hint="cs"/>
          <w:sz w:val="28"/>
          <w:szCs w:val="28"/>
          <w:rtl/>
        </w:rPr>
        <w:t xml:space="preserve"> </w:t>
      </w:r>
      <w:r w:rsidRPr="00103F22">
        <w:rPr>
          <w:rFonts w:ascii="Simplified Arabic" w:hAnsi="Simplified Arabic" w:cs="Simplified Arabic"/>
          <w:sz w:val="28"/>
          <w:szCs w:val="28"/>
          <w:rtl/>
        </w:rPr>
        <w:t xml:space="preserve">الرقمية الجديدة عن </w:t>
      </w:r>
      <w:r w:rsidRPr="00103F22">
        <w:rPr>
          <w:rFonts w:ascii="Simplified Arabic" w:hAnsi="Simplified Arabic" w:cs="Simplified Arabic" w:hint="cs"/>
          <w:sz w:val="28"/>
          <w:szCs w:val="28"/>
          <w:rtl/>
        </w:rPr>
        <w:t>ال</w:t>
      </w:r>
      <w:r w:rsidR="00BF652B">
        <w:rPr>
          <w:rFonts w:ascii="Simplified Arabic" w:hAnsi="Simplified Arabic" w:cs="Simplified Arabic" w:hint="cs"/>
          <w:sz w:val="28"/>
          <w:szCs w:val="28"/>
          <w:rtl/>
        </w:rPr>
        <w:t>أعمال</w:t>
      </w:r>
      <w:r w:rsidRPr="00103F22">
        <w:rPr>
          <w:rFonts w:ascii="Simplified Arabic" w:hAnsi="Simplified Arabic" w:cs="Simplified Arabic"/>
          <w:sz w:val="28"/>
          <w:szCs w:val="28"/>
          <w:rtl/>
        </w:rPr>
        <w:t xml:space="preserve"> ا</w:t>
      </w:r>
      <w:r w:rsidRPr="00103F22">
        <w:rPr>
          <w:rFonts w:ascii="Simplified Arabic" w:hAnsi="Simplified Arabic" w:cs="Simplified Arabic" w:hint="cs"/>
          <w:sz w:val="28"/>
          <w:szCs w:val="28"/>
          <w:rtl/>
        </w:rPr>
        <w:t xml:space="preserve">لأساسية </w:t>
      </w:r>
      <w:r w:rsidRPr="00103F22">
        <w:rPr>
          <w:rFonts w:ascii="Simplified Arabic" w:hAnsi="Simplified Arabic" w:cs="Simplified Arabic"/>
          <w:sz w:val="28"/>
          <w:szCs w:val="28"/>
          <w:rtl/>
        </w:rPr>
        <w:t>ا</w:t>
      </w:r>
      <w:r w:rsidRPr="00103F22">
        <w:rPr>
          <w:rFonts w:ascii="Simplified Arabic" w:hAnsi="Simplified Arabic" w:cs="Simplified Arabic" w:hint="cs"/>
          <w:sz w:val="28"/>
          <w:szCs w:val="28"/>
          <w:rtl/>
        </w:rPr>
        <w:t xml:space="preserve">لكلاسيكية </w:t>
      </w:r>
      <w:r w:rsidRPr="00103F22">
        <w:rPr>
          <w:rFonts w:ascii="Simplified Arabic" w:hAnsi="Simplified Arabic" w:cs="Simplified Arabic"/>
          <w:sz w:val="28"/>
          <w:szCs w:val="28"/>
          <w:rtl/>
        </w:rPr>
        <w:t xml:space="preserve">التي </w:t>
      </w:r>
      <w:r w:rsidR="00324479">
        <w:rPr>
          <w:rFonts w:ascii="Simplified Arabic" w:hAnsi="Simplified Arabic" w:cs="Simplified Arabic" w:hint="cs"/>
          <w:sz w:val="28"/>
          <w:szCs w:val="28"/>
          <w:rtl/>
        </w:rPr>
        <w:t xml:space="preserve">لا </w:t>
      </w:r>
      <w:r w:rsidRPr="00103F22">
        <w:rPr>
          <w:rFonts w:ascii="Simplified Arabic" w:hAnsi="Simplified Arabic" w:cs="Simplified Arabic"/>
          <w:sz w:val="28"/>
          <w:szCs w:val="28"/>
          <w:rtl/>
        </w:rPr>
        <w:t xml:space="preserve">تزال تناظرية في كثير من </w:t>
      </w:r>
      <w:r w:rsidRPr="00103F22">
        <w:rPr>
          <w:rFonts w:ascii="Simplified Arabic" w:hAnsi="Simplified Arabic" w:cs="Simplified Arabic" w:hint="cs"/>
          <w:sz w:val="28"/>
          <w:szCs w:val="28"/>
          <w:rtl/>
        </w:rPr>
        <w:t>الأحيان</w:t>
      </w:r>
      <w:r w:rsidR="006C097F">
        <w:rPr>
          <w:rFonts w:ascii="Simplified Arabic" w:hAnsi="Simplified Arabic" w:cs="Simplified Arabic" w:hint="cs"/>
          <w:sz w:val="28"/>
          <w:szCs w:val="28"/>
          <w:rtl/>
        </w:rPr>
        <w:t>،</w:t>
      </w:r>
      <w:r w:rsidRPr="00103F22">
        <w:rPr>
          <w:rFonts w:ascii="Simplified Arabic" w:hAnsi="Simplified Arabic" w:cs="Simplified Arabic"/>
          <w:sz w:val="28"/>
          <w:szCs w:val="28"/>
          <w:rtl/>
        </w:rPr>
        <w:t xml:space="preserve"> حيث توفر المزيد من </w:t>
      </w:r>
      <w:r w:rsidRPr="00103F22">
        <w:rPr>
          <w:rFonts w:ascii="Simplified Arabic" w:hAnsi="Simplified Arabic" w:cs="Simplified Arabic" w:hint="cs"/>
          <w:sz w:val="28"/>
          <w:szCs w:val="28"/>
          <w:rtl/>
        </w:rPr>
        <w:t xml:space="preserve">الإنحرافات </w:t>
      </w:r>
      <w:r w:rsidRPr="00103F22">
        <w:rPr>
          <w:rFonts w:ascii="Simplified Arabic" w:hAnsi="Simplified Arabic" w:cs="Simplified Arabic"/>
          <w:sz w:val="28"/>
          <w:szCs w:val="28"/>
          <w:rtl/>
        </w:rPr>
        <w:t>فرصا</w:t>
      </w:r>
      <w:r w:rsidR="00B75CAF">
        <w:rPr>
          <w:rFonts w:ascii="Simplified Arabic" w:hAnsi="Simplified Arabic" w:cs="Simplified Arabic" w:hint="cs"/>
          <w:sz w:val="28"/>
          <w:szCs w:val="28"/>
          <w:rtl/>
        </w:rPr>
        <w:t>ً</w:t>
      </w:r>
      <w:r w:rsidRPr="00103F22">
        <w:rPr>
          <w:rFonts w:ascii="Simplified Arabic" w:hAnsi="Simplified Arabic" w:cs="Simplified Arabic"/>
          <w:sz w:val="28"/>
          <w:szCs w:val="28"/>
          <w:rtl/>
        </w:rPr>
        <w:t xml:space="preserve"> لتوسيع وإثراء مجموعة المنتجات ما تكون مصحوبة باحتياجات أقو</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بالجد</w:t>
      </w:r>
      <w:r w:rsidRPr="00103F22">
        <w:rPr>
          <w:rFonts w:ascii="Simplified Arabic" w:hAnsi="Simplified Arabic" w:cs="Simplified Arabic" w:hint="cs"/>
          <w:sz w:val="28"/>
          <w:szCs w:val="28"/>
          <w:rtl/>
        </w:rPr>
        <w:t>ارات ا</w:t>
      </w:r>
      <w:r w:rsidRPr="00103F22">
        <w:rPr>
          <w:rFonts w:ascii="Simplified Arabic" w:hAnsi="Simplified Arabic" w:cs="Simplified Arabic"/>
          <w:sz w:val="28"/>
          <w:szCs w:val="28"/>
          <w:rtl/>
        </w:rPr>
        <w:t>لتكنولوجية والخدمات الحالية</w:t>
      </w:r>
      <w:r w:rsidR="006C097F">
        <w:rPr>
          <w:rFonts w:ascii="Simplified Arabic" w:hAnsi="Simplified Arabic" w:cs="Simplified Arabic"/>
          <w:sz w:val="28"/>
          <w:szCs w:val="28"/>
          <w:rtl/>
        </w:rPr>
        <w:t>،</w:t>
      </w:r>
      <w:r w:rsidRPr="00103F22">
        <w:rPr>
          <w:rFonts w:ascii="Simplified Arabic" w:hAnsi="Simplified Arabic" w:cs="Simplified Arabic"/>
          <w:sz w:val="28"/>
          <w:szCs w:val="28"/>
          <w:rtl/>
        </w:rPr>
        <w:t xml:space="preserve"> لكنها غالبا والمتعلقة بالمنتجات ومخاطر أعل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بسبب الخبرة </w:t>
      </w:r>
      <w:r w:rsidRPr="00103F22">
        <w:rPr>
          <w:rFonts w:ascii="Simplified Arabic" w:hAnsi="Simplified Arabic" w:cs="Simplified Arabic" w:hint="cs"/>
          <w:sz w:val="28"/>
          <w:szCs w:val="28"/>
          <w:rtl/>
        </w:rPr>
        <w:t>الأ</w:t>
      </w:r>
      <w:r w:rsidRPr="00103F22">
        <w:rPr>
          <w:rFonts w:ascii="Simplified Arabic" w:hAnsi="Simplified Arabic" w:cs="Simplified Arabic"/>
          <w:sz w:val="28"/>
          <w:szCs w:val="28"/>
          <w:rtl/>
        </w:rPr>
        <w:t>قل في المجال الجديد</w:t>
      </w:r>
      <w:r w:rsidRPr="00103F22">
        <w:rPr>
          <w:rFonts w:ascii="Simplified Arabic" w:hAnsi="Simplified Arabic" w:cs="Simplified Arabic" w:hint="cs"/>
          <w:sz w:val="28"/>
          <w:szCs w:val="28"/>
          <w:rtl/>
        </w:rPr>
        <w:t>.</w:t>
      </w:r>
    </w:p>
    <w:p w14:paraId="0040F1BF" w14:textId="647632DC" w:rsidR="00786B63" w:rsidRPr="00103F22" w:rsidRDefault="00786B63" w:rsidP="00FD77FB">
      <w:pPr>
        <w:pStyle w:val="NoSpacing"/>
        <w:numPr>
          <w:ilvl w:val="0"/>
          <w:numId w:val="135"/>
        </w:numPr>
        <w:spacing w:before="120"/>
        <w:ind w:left="537"/>
        <w:jc w:val="both"/>
        <w:rPr>
          <w:rFonts w:ascii="Simplified Arabic" w:hAnsi="Simplified Arabic" w:cs="Simplified Arabic"/>
          <w:sz w:val="28"/>
          <w:szCs w:val="28"/>
        </w:rPr>
      </w:pPr>
      <w:r w:rsidRPr="00103F22">
        <w:rPr>
          <w:rFonts w:ascii="Simplified Arabic" w:hAnsi="Simplified Arabic" w:cs="Simplified Arabic" w:hint="cs"/>
          <w:sz w:val="28"/>
          <w:szCs w:val="28"/>
          <w:rtl/>
        </w:rPr>
        <w:t xml:space="preserve"> </w:t>
      </w:r>
      <w:r w:rsidRPr="00103F22">
        <w:rPr>
          <w:rFonts w:ascii="Simplified Arabic" w:hAnsi="Simplified Arabic" w:cs="Simplified Arabic"/>
          <w:b/>
          <w:bCs/>
          <w:sz w:val="28"/>
          <w:szCs w:val="28"/>
          <w:rtl/>
        </w:rPr>
        <w:t>التغييرات الهيكلية</w:t>
      </w:r>
      <w:r w:rsidRPr="00103F22">
        <w:rPr>
          <w:rFonts w:ascii="Simplified Arabic" w:hAnsi="Simplified Arabic" w:cs="Simplified Arabic"/>
          <w:b/>
          <w:bCs/>
          <w:sz w:val="28"/>
          <w:szCs w:val="28"/>
        </w:rPr>
        <w:t xml:space="preserve"> </w:t>
      </w:r>
      <w:r w:rsidR="00324479">
        <w:rPr>
          <w:rFonts w:asciiTheme="majorBidi" w:hAnsiTheme="majorBidi" w:cstheme="majorBidi"/>
          <w:b/>
          <w:bCs/>
          <w:sz w:val="28"/>
          <w:szCs w:val="28"/>
        </w:rPr>
        <w:t>:</w:t>
      </w:r>
      <w:r w:rsidR="00324479" w:rsidRPr="00324479">
        <w:rPr>
          <w:rFonts w:asciiTheme="majorBidi" w:hAnsiTheme="majorBidi" w:cstheme="majorBidi"/>
          <w:b/>
          <w:bCs/>
          <w:sz w:val="28"/>
          <w:szCs w:val="28"/>
        </w:rPr>
        <w:t xml:space="preserve">Changes </w:t>
      </w:r>
      <w:r w:rsidRPr="00324479">
        <w:rPr>
          <w:rFonts w:asciiTheme="majorBidi" w:hAnsiTheme="majorBidi" w:cstheme="majorBidi"/>
          <w:b/>
          <w:bCs/>
          <w:sz w:val="28"/>
          <w:szCs w:val="28"/>
        </w:rPr>
        <w:t>Structural</w:t>
      </w:r>
      <w:r w:rsidRPr="00103F22">
        <w:rPr>
          <w:rFonts w:ascii="Simplified Arabic" w:hAnsi="Simplified Arabic" w:cs="Simplified Arabic"/>
          <w:sz w:val="28"/>
          <w:szCs w:val="28"/>
        </w:rPr>
        <w:t xml:space="preserve"> </w:t>
      </w:r>
      <w:r w:rsidRPr="00103F22">
        <w:rPr>
          <w:rFonts w:ascii="Simplified Arabic" w:hAnsi="Simplified Arabic" w:cs="Simplified Arabic"/>
          <w:sz w:val="28"/>
          <w:szCs w:val="28"/>
          <w:rtl/>
        </w:rPr>
        <w:t>غالبا</w:t>
      </w:r>
      <w:r w:rsidR="00324479">
        <w:rPr>
          <w:rFonts w:ascii="Simplified Arabic" w:hAnsi="Simplified Arabic" w:cs="Simplified Arabic" w:hint="cs"/>
          <w:sz w:val="28"/>
          <w:szCs w:val="28"/>
          <w:rtl/>
        </w:rPr>
        <w:t>ً</w:t>
      </w:r>
      <w:r w:rsidRPr="00103F22">
        <w:rPr>
          <w:rFonts w:ascii="Simplified Arabic" w:hAnsi="Simplified Arabic" w:cs="Simplified Arabic"/>
          <w:sz w:val="28"/>
          <w:szCs w:val="28"/>
          <w:rtl/>
        </w:rPr>
        <w:t xml:space="preserve"> هناك حاجة إل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تغييرات هيكلية لتوفير أساس مناسب للعمليات الجديدة، وتشير ما تكون التغييرات الهيكلية إل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w:t>
      </w:r>
      <w:r w:rsidRPr="00103F22">
        <w:rPr>
          <w:rFonts w:ascii="Simplified Arabic" w:hAnsi="Simplified Arabic" w:cs="Simplified Arabic" w:hint="cs"/>
          <w:sz w:val="28"/>
          <w:szCs w:val="28"/>
          <w:rtl/>
        </w:rPr>
        <w:t xml:space="preserve">الاختلافات </w:t>
      </w:r>
      <w:r w:rsidRPr="00103F22">
        <w:rPr>
          <w:rFonts w:ascii="Simplified Arabic" w:hAnsi="Simplified Arabic" w:cs="Simplified Arabic"/>
          <w:sz w:val="28"/>
          <w:szCs w:val="28"/>
          <w:rtl/>
        </w:rPr>
        <w:t>في ا</w:t>
      </w:r>
      <w:r w:rsidRPr="00103F22">
        <w:rPr>
          <w:rFonts w:ascii="Simplified Arabic" w:hAnsi="Simplified Arabic" w:cs="Simplified Arabic" w:hint="cs"/>
          <w:sz w:val="28"/>
          <w:szCs w:val="28"/>
          <w:rtl/>
        </w:rPr>
        <w:t xml:space="preserve">لعادات </w:t>
      </w:r>
      <w:r w:rsidRPr="00103F22">
        <w:rPr>
          <w:rFonts w:ascii="Simplified Arabic" w:hAnsi="Simplified Arabic" w:cs="Simplified Arabic"/>
          <w:sz w:val="28"/>
          <w:szCs w:val="28"/>
          <w:rtl/>
        </w:rPr>
        <w:t xml:space="preserve">التنظيمية للمؤسسات، خاصة فيما يتعلق بوضع </w:t>
      </w:r>
      <w:r w:rsidRPr="00103F22">
        <w:rPr>
          <w:rFonts w:ascii="Simplified Arabic" w:hAnsi="Simplified Arabic" w:cs="Simplified Arabic" w:hint="cs"/>
          <w:sz w:val="28"/>
          <w:szCs w:val="28"/>
          <w:rtl/>
        </w:rPr>
        <w:t>ال</w:t>
      </w:r>
      <w:r w:rsidR="0008642E">
        <w:rPr>
          <w:rFonts w:ascii="Simplified Arabic" w:hAnsi="Simplified Arabic" w:cs="Simplified Arabic" w:hint="cs"/>
          <w:sz w:val="28"/>
          <w:szCs w:val="28"/>
          <w:rtl/>
        </w:rPr>
        <w:t>أنشطة</w:t>
      </w:r>
      <w:r w:rsidRPr="00103F22">
        <w:rPr>
          <w:rFonts w:ascii="Simplified Arabic" w:hAnsi="Simplified Arabic" w:cs="Simplified Arabic" w:hint="cs"/>
          <w:sz w:val="28"/>
          <w:szCs w:val="28"/>
          <w:rtl/>
        </w:rPr>
        <w:t xml:space="preserve"> ا</w:t>
      </w:r>
      <w:r w:rsidRPr="00103F22">
        <w:rPr>
          <w:rFonts w:ascii="Simplified Arabic" w:hAnsi="Simplified Arabic" w:cs="Simplified Arabic"/>
          <w:sz w:val="28"/>
          <w:szCs w:val="28"/>
          <w:rtl/>
        </w:rPr>
        <w:t xml:space="preserve">لرقمية الجديدة داخل هياكل المؤسسات والوحدات </w:t>
      </w:r>
      <w:r w:rsidRPr="00103F22">
        <w:rPr>
          <w:rFonts w:ascii="Simplified Arabic" w:hAnsi="Simplified Arabic" w:cs="Simplified Arabic" w:hint="cs"/>
          <w:sz w:val="28"/>
          <w:szCs w:val="28"/>
          <w:rtl/>
        </w:rPr>
        <w:t>الإ</w:t>
      </w:r>
      <w:r w:rsidRPr="00103F22">
        <w:rPr>
          <w:rFonts w:ascii="Simplified Arabic" w:hAnsi="Simplified Arabic" w:cs="Simplified Arabic"/>
          <w:sz w:val="28"/>
          <w:szCs w:val="28"/>
          <w:rtl/>
        </w:rPr>
        <w:t>دارية</w:t>
      </w:r>
      <w:r w:rsidRPr="00103F22">
        <w:rPr>
          <w:rFonts w:ascii="Simplified Arabic" w:hAnsi="Simplified Arabic" w:cs="Simplified Arabic" w:hint="cs"/>
          <w:sz w:val="28"/>
          <w:szCs w:val="28"/>
          <w:rtl/>
        </w:rPr>
        <w:t>.</w:t>
      </w:r>
    </w:p>
    <w:p w14:paraId="5686D539" w14:textId="4A3BA89E" w:rsidR="00786B63" w:rsidRPr="00103F22" w:rsidRDefault="00786B63" w:rsidP="00FD77FB">
      <w:pPr>
        <w:pStyle w:val="NoSpacing"/>
        <w:numPr>
          <w:ilvl w:val="0"/>
          <w:numId w:val="135"/>
        </w:numPr>
        <w:spacing w:before="120"/>
        <w:ind w:left="537"/>
        <w:jc w:val="both"/>
        <w:rPr>
          <w:rFonts w:ascii="Simplified Arabic" w:hAnsi="Simplified Arabic" w:cs="Simplified Arabic"/>
          <w:sz w:val="28"/>
          <w:szCs w:val="28"/>
          <w:rtl/>
        </w:rPr>
      </w:pPr>
      <w:r w:rsidRPr="00103F22">
        <w:rPr>
          <w:rFonts w:ascii="Simplified Arabic" w:hAnsi="Simplified Arabic" w:cs="Simplified Arabic"/>
          <w:sz w:val="28"/>
          <w:szCs w:val="28"/>
        </w:rPr>
        <w:t xml:space="preserve"> </w:t>
      </w:r>
      <w:r w:rsidRPr="00103F22">
        <w:rPr>
          <w:rFonts w:ascii="Simplified Arabic" w:hAnsi="Simplified Arabic" w:cs="Simplified Arabic"/>
          <w:b/>
          <w:bCs/>
          <w:sz w:val="28"/>
          <w:szCs w:val="28"/>
          <w:rtl/>
        </w:rPr>
        <w:t>الجوانب المالية</w:t>
      </w:r>
      <w:r w:rsidRPr="00103F22">
        <w:rPr>
          <w:rFonts w:ascii="Simplified Arabic" w:hAnsi="Simplified Arabic" w:cs="Simplified Arabic"/>
          <w:sz w:val="28"/>
          <w:szCs w:val="28"/>
        </w:rPr>
        <w:t xml:space="preserve"> </w:t>
      </w:r>
      <w:r w:rsidR="00324479">
        <w:rPr>
          <w:rFonts w:asciiTheme="majorBidi" w:hAnsiTheme="majorBidi" w:cstheme="majorBidi"/>
          <w:b/>
          <w:bCs/>
          <w:sz w:val="28"/>
          <w:szCs w:val="28"/>
        </w:rPr>
        <w:t>:</w:t>
      </w:r>
      <w:r w:rsidR="00324479" w:rsidRPr="00324479">
        <w:rPr>
          <w:rFonts w:asciiTheme="majorBidi" w:hAnsiTheme="majorBidi" w:cstheme="majorBidi"/>
          <w:b/>
          <w:bCs/>
          <w:sz w:val="28"/>
          <w:szCs w:val="28"/>
        </w:rPr>
        <w:t xml:space="preserve">Aspects </w:t>
      </w:r>
      <w:r w:rsidRPr="00324479">
        <w:rPr>
          <w:rFonts w:asciiTheme="majorBidi" w:hAnsiTheme="majorBidi" w:cstheme="majorBidi"/>
          <w:b/>
          <w:bCs/>
          <w:sz w:val="28"/>
          <w:szCs w:val="28"/>
        </w:rPr>
        <w:t>Financial</w:t>
      </w:r>
      <w:r w:rsidRPr="00103F22">
        <w:rPr>
          <w:rFonts w:ascii="Simplified Arabic" w:hAnsi="Simplified Arabic" w:cs="Simplified Arabic"/>
          <w:sz w:val="28"/>
          <w:szCs w:val="28"/>
        </w:rPr>
        <w:t xml:space="preserve"> </w:t>
      </w:r>
      <w:r w:rsidRPr="00103F22">
        <w:rPr>
          <w:rFonts w:ascii="Simplified Arabic" w:hAnsi="Simplified Arabic" w:cs="Simplified Arabic" w:hint="cs"/>
          <w:sz w:val="28"/>
          <w:szCs w:val="28"/>
          <w:rtl/>
        </w:rPr>
        <w:t>لا</w:t>
      </w:r>
      <w:r w:rsidRPr="00103F22">
        <w:rPr>
          <w:rFonts w:ascii="Simplified Arabic" w:hAnsi="Simplified Arabic" w:cs="Simplified Arabic"/>
          <w:sz w:val="28"/>
          <w:szCs w:val="28"/>
          <w:rtl/>
        </w:rPr>
        <w:t xml:space="preserve"> يمكن تفعيل </w:t>
      </w:r>
      <w:r w:rsidRPr="00103F22">
        <w:rPr>
          <w:rFonts w:ascii="Simplified Arabic" w:hAnsi="Simplified Arabic" w:cs="Simplified Arabic" w:hint="cs"/>
          <w:sz w:val="28"/>
          <w:szCs w:val="28"/>
          <w:rtl/>
        </w:rPr>
        <w:t>ال</w:t>
      </w:r>
      <w:r w:rsidR="006C097F">
        <w:rPr>
          <w:rFonts w:ascii="Simplified Arabic" w:hAnsi="Simplified Arabic" w:cs="Simplified Arabic" w:hint="cs"/>
          <w:sz w:val="28"/>
          <w:szCs w:val="28"/>
          <w:rtl/>
        </w:rPr>
        <w:t>أبعاد</w:t>
      </w:r>
      <w:r w:rsidRPr="00103F22">
        <w:rPr>
          <w:rFonts w:ascii="Simplified Arabic" w:hAnsi="Simplified Arabic" w:cs="Simplified Arabic" w:hint="cs"/>
          <w:sz w:val="28"/>
          <w:szCs w:val="28"/>
          <w:rtl/>
        </w:rPr>
        <w:t xml:space="preserve"> </w:t>
      </w:r>
      <w:r w:rsidRPr="00103F22">
        <w:rPr>
          <w:rFonts w:ascii="Simplified Arabic" w:hAnsi="Simplified Arabic" w:cs="Simplified Arabic"/>
          <w:sz w:val="28"/>
          <w:szCs w:val="28"/>
          <w:rtl/>
        </w:rPr>
        <w:t xml:space="preserve">الثالثة السابقة </w:t>
      </w:r>
      <w:r w:rsidRPr="00103F22">
        <w:rPr>
          <w:rFonts w:ascii="Simplified Arabic" w:hAnsi="Simplified Arabic" w:cs="Simplified Arabic" w:hint="cs"/>
          <w:sz w:val="28"/>
          <w:szCs w:val="28"/>
          <w:rtl/>
        </w:rPr>
        <w:t>الا</w:t>
      </w:r>
      <w:r w:rsidRPr="00103F22">
        <w:rPr>
          <w:rFonts w:ascii="Simplified Arabic" w:hAnsi="Simplified Arabic" w:cs="Simplified Arabic"/>
          <w:sz w:val="28"/>
          <w:szCs w:val="28"/>
          <w:rtl/>
        </w:rPr>
        <w:t xml:space="preserve"> بعد النظر في الجوانب المالية ويشمل ذلك قدرة الشركة 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التمويل بسبب تناقص </w:t>
      </w:r>
      <w:r w:rsidRPr="00103F22">
        <w:rPr>
          <w:rFonts w:ascii="Simplified Arabic" w:hAnsi="Simplified Arabic" w:cs="Simplified Arabic" w:hint="cs"/>
          <w:sz w:val="28"/>
          <w:szCs w:val="28"/>
          <w:rtl/>
        </w:rPr>
        <w:t>ال</w:t>
      </w:r>
      <w:r w:rsidR="00BF652B">
        <w:rPr>
          <w:rFonts w:ascii="Simplified Arabic" w:hAnsi="Simplified Arabic" w:cs="Simplified Arabic" w:hint="cs"/>
          <w:sz w:val="28"/>
          <w:szCs w:val="28"/>
          <w:rtl/>
        </w:rPr>
        <w:t>أعمال</w:t>
      </w:r>
      <w:r w:rsidRPr="00103F22">
        <w:rPr>
          <w:rFonts w:ascii="Simplified Arabic" w:hAnsi="Simplified Arabic" w:cs="Simplified Arabic" w:hint="cs"/>
          <w:sz w:val="28"/>
          <w:szCs w:val="28"/>
          <w:rtl/>
        </w:rPr>
        <w:t xml:space="preserve"> الأساسية </w:t>
      </w:r>
      <w:r w:rsidRPr="00103F22">
        <w:rPr>
          <w:rFonts w:ascii="Simplified Arabic" w:hAnsi="Simplified Arabic" w:cs="Simplified Arabic"/>
          <w:sz w:val="28"/>
          <w:szCs w:val="28"/>
          <w:rtl/>
        </w:rPr>
        <w:t>من أجل تمويل متطلبات التحول الرقمي، فالجوانب المالية هي المحرك والقوة الملزمة إلحداث التحول الرقمي. في حين أن انخفاض الضغط المالي 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w:t>
      </w:r>
      <w:r w:rsidRPr="00103F22">
        <w:rPr>
          <w:rFonts w:ascii="Simplified Arabic" w:hAnsi="Simplified Arabic" w:cs="Simplified Arabic" w:hint="cs"/>
          <w:sz w:val="28"/>
          <w:szCs w:val="28"/>
          <w:rtl/>
        </w:rPr>
        <w:t>ال</w:t>
      </w:r>
      <w:r w:rsidR="00BF652B">
        <w:rPr>
          <w:rFonts w:ascii="Simplified Arabic" w:hAnsi="Simplified Arabic" w:cs="Simplified Arabic" w:hint="cs"/>
          <w:sz w:val="28"/>
          <w:szCs w:val="28"/>
          <w:rtl/>
        </w:rPr>
        <w:t>أعمال</w:t>
      </w:r>
      <w:r w:rsidRPr="00103F22">
        <w:rPr>
          <w:rFonts w:ascii="Simplified Arabic" w:hAnsi="Simplified Arabic" w:cs="Simplified Arabic" w:hint="cs"/>
          <w:sz w:val="28"/>
          <w:szCs w:val="28"/>
          <w:rtl/>
        </w:rPr>
        <w:t xml:space="preserve"> الأساسية </w:t>
      </w:r>
      <w:r w:rsidRPr="00103F22">
        <w:rPr>
          <w:rFonts w:ascii="Simplified Arabic" w:hAnsi="Simplified Arabic" w:cs="Simplified Arabic"/>
          <w:sz w:val="28"/>
          <w:szCs w:val="28"/>
          <w:rtl/>
        </w:rPr>
        <w:t>قد يقلل من التوجه الملحوظ للتطبيق، فإن الشركات التي تتعرض بالفعل لضغوط مالية قد تفتقر إل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طرق خارجية لتمويل التحول. لذلك، يتعين 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الشركات مواجهة الحاجة إل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إجراء التحوي</w:t>
      </w:r>
      <w:r w:rsidRPr="00103F22">
        <w:rPr>
          <w:rFonts w:ascii="Simplified Arabic" w:hAnsi="Simplified Arabic" w:cs="Simplified Arabic" w:hint="cs"/>
          <w:sz w:val="28"/>
          <w:szCs w:val="28"/>
          <w:rtl/>
        </w:rPr>
        <w:t>لا</w:t>
      </w:r>
      <w:r w:rsidRPr="00103F22">
        <w:rPr>
          <w:rFonts w:ascii="Simplified Arabic" w:hAnsi="Simplified Arabic" w:cs="Simplified Arabic"/>
          <w:sz w:val="28"/>
          <w:szCs w:val="28"/>
          <w:rtl/>
        </w:rPr>
        <w:t>ت الرقمية واستكشاف خيارا تها بشكل مفتوح وفي الوقت المناسب</w:t>
      </w:r>
      <w:r w:rsidR="006C097F">
        <w:rPr>
          <w:rFonts w:ascii="Simplified Arabic" w:hAnsi="Simplified Arabic" w:cs="Simplified Arabic"/>
          <w:sz w:val="28"/>
          <w:szCs w:val="28"/>
          <w:rtl/>
        </w:rPr>
        <w:t>.</w:t>
      </w:r>
    </w:p>
    <w:p w14:paraId="0DAEC553" w14:textId="0497497A" w:rsidR="00786B63" w:rsidRPr="00324479" w:rsidRDefault="009F7E31" w:rsidP="00BC3F35">
      <w:pPr>
        <w:pStyle w:val="NoSpacing"/>
        <w:spacing w:before="120"/>
        <w:jc w:val="both"/>
        <w:rPr>
          <w:rFonts w:ascii="Simplified Arabic" w:hAnsi="Simplified Arabic" w:cs="Simplified Arabic"/>
          <w:b/>
          <w:bCs/>
          <w:sz w:val="28"/>
          <w:szCs w:val="28"/>
        </w:rPr>
      </w:pPr>
      <w:r w:rsidRPr="00324479">
        <w:rPr>
          <w:rFonts w:ascii="Simplified Arabic" w:hAnsi="Simplified Arabic" w:cs="Simplified Arabic" w:hint="cs"/>
          <w:b/>
          <w:bCs/>
          <w:sz w:val="28"/>
          <w:szCs w:val="28"/>
          <w:rtl/>
        </w:rPr>
        <w:lastRenderedPageBreak/>
        <w:t>2-8-</w:t>
      </w:r>
      <w:r w:rsidR="009A1101" w:rsidRPr="00324479">
        <w:rPr>
          <w:rFonts w:ascii="Simplified Arabic" w:hAnsi="Simplified Arabic" w:cs="Simplified Arabic" w:hint="cs"/>
          <w:b/>
          <w:bCs/>
          <w:sz w:val="28"/>
          <w:szCs w:val="28"/>
          <w:rtl/>
          <w:lang w:bidi="ar-EG"/>
        </w:rPr>
        <w:t>6</w:t>
      </w:r>
      <w:r w:rsidRPr="00324479">
        <w:rPr>
          <w:rFonts w:ascii="Simplified Arabic" w:hAnsi="Simplified Arabic" w:cs="Simplified Arabic" w:hint="cs"/>
          <w:b/>
          <w:bCs/>
          <w:sz w:val="28"/>
          <w:szCs w:val="28"/>
          <w:rtl/>
        </w:rPr>
        <w:t xml:space="preserve"> </w:t>
      </w:r>
      <w:r w:rsidR="00786B63" w:rsidRPr="00324479">
        <w:rPr>
          <w:rFonts w:ascii="Simplified Arabic" w:hAnsi="Simplified Arabic" w:cs="Simplified Arabic"/>
          <w:b/>
          <w:bCs/>
          <w:sz w:val="28"/>
          <w:szCs w:val="28"/>
          <w:rtl/>
        </w:rPr>
        <w:t xml:space="preserve">المعوقات التي تواجه الحكومة المصرية نحو التحول الرقمي </w:t>
      </w:r>
      <w:r w:rsidRPr="00324479">
        <w:rPr>
          <w:rFonts w:ascii="Simplified Arabic" w:eastAsia="Times New Roman" w:hAnsi="Simplified Arabic" w:cs="Simplified Arabic"/>
          <w:b/>
          <w:bCs/>
          <w:sz w:val="28"/>
          <w:szCs w:val="28"/>
          <w:vertAlign w:val="superscript"/>
          <w:rtl/>
        </w:rPr>
        <w:t>(</w:t>
      </w:r>
      <w:r w:rsidRPr="00324479">
        <w:rPr>
          <w:rFonts w:ascii="Simplified Arabic" w:eastAsia="Times New Roman" w:hAnsi="Simplified Arabic" w:cs="Simplified Arabic"/>
          <w:b/>
          <w:bCs/>
          <w:sz w:val="28"/>
          <w:szCs w:val="28"/>
          <w:vertAlign w:val="superscript"/>
          <w:rtl/>
        </w:rPr>
        <w:footnoteReference w:id="123"/>
      </w:r>
      <w:r w:rsidRPr="00324479">
        <w:rPr>
          <w:rFonts w:ascii="Simplified Arabic" w:eastAsia="Times New Roman" w:hAnsi="Simplified Arabic" w:cs="Simplified Arabic"/>
          <w:b/>
          <w:bCs/>
          <w:sz w:val="28"/>
          <w:szCs w:val="28"/>
          <w:vertAlign w:val="superscript"/>
          <w:rtl/>
        </w:rPr>
        <w:t>)</w:t>
      </w:r>
    </w:p>
    <w:p w14:paraId="04D4CC4F" w14:textId="11CFC6C2" w:rsidR="00786B63" w:rsidRPr="00103F22" w:rsidRDefault="00786B63" w:rsidP="00324479">
      <w:pPr>
        <w:pStyle w:val="NoSpacing"/>
        <w:spacing w:before="120"/>
        <w:ind w:firstLine="720"/>
        <w:jc w:val="both"/>
        <w:rPr>
          <w:rFonts w:ascii="Simplified Arabic" w:hAnsi="Simplified Arabic" w:cs="Simplified Arabic"/>
          <w:b/>
          <w:bCs/>
          <w:sz w:val="28"/>
          <w:szCs w:val="28"/>
        </w:rPr>
      </w:pPr>
      <w:r w:rsidRPr="00103F22">
        <w:rPr>
          <w:rFonts w:ascii="Simplified Arabic" w:hAnsi="Simplified Arabic" w:cs="Simplified Arabic"/>
          <w:sz w:val="28"/>
          <w:szCs w:val="28"/>
          <w:rtl/>
        </w:rPr>
        <w:t>مع تلك الخطوات الجادة نحو التحول الرقمي من الحكومة المصرية</w:t>
      </w:r>
      <w:r w:rsidR="006C097F">
        <w:rPr>
          <w:rFonts w:ascii="Simplified Arabic" w:hAnsi="Simplified Arabic" w:cs="Simplified Arabic" w:hint="cs"/>
          <w:sz w:val="28"/>
          <w:szCs w:val="28"/>
          <w:rtl/>
        </w:rPr>
        <w:t>،</w:t>
      </w:r>
      <w:r w:rsidRPr="00103F22">
        <w:rPr>
          <w:rFonts w:ascii="Simplified Arabic" w:hAnsi="Simplified Arabic" w:cs="Simplified Arabic"/>
          <w:sz w:val="28"/>
          <w:szCs w:val="28"/>
          <w:rtl/>
        </w:rPr>
        <w:t xml:space="preserve"> </w:t>
      </w:r>
      <w:r w:rsidRPr="00103F22">
        <w:rPr>
          <w:rFonts w:ascii="Simplified Arabic" w:hAnsi="Simplified Arabic" w:cs="Simplified Arabic" w:hint="cs"/>
          <w:sz w:val="28"/>
          <w:szCs w:val="28"/>
          <w:rtl/>
        </w:rPr>
        <w:t>إلإ</w:t>
      </w:r>
      <w:r w:rsidRPr="00103F22">
        <w:rPr>
          <w:rFonts w:ascii="Simplified Arabic" w:hAnsi="Simplified Arabic" w:cs="Simplified Arabic"/>
          <w:sz w:val="28"/>
          <w:szCs w:val="28"/>
          <w:rtl/>
        </w:rPr>
        <w:t xml:space="preserve"> أنه يجب </w:t>
      </w:r>
      <w:r w:rsidRPr="00103F22">
        <w:rPr>
          <w:rFonts w:ascii="Simplified Arabic" w:hAnsi="Simplified Arabic" w:cs="Simplified Arabic" w:hint="cs"/>
          <w:sz w:val="28"/>
          <w:szCs w:val="28"/>
          <w:rtl/>
        </w:rPr>
        <w:t>ألا</w:t>
      </w:r>
      <w:r w:rsidRPr="00103F22">
        <w:rPr>
          <w:rFonts w:ascii="Simplified Arabic" w:hAnsi="Simplified Arabic" w:cs="Simplified Arabic"/>
          <w:sz w:val="28"/>
          <w:szCs w:val="28"/>
          <w:rtl/>
        </w:rPr>
        <w:t xml:space="preserve"> نغض الطرف عن بعض المعوقات التي تحول دون تحقيق </w:t>
      </w:r>
      <w:r w:rsidRPr="00103F22">
        <w:rPr>
          <w:rFonts w:ascii="Simplified Arabic" w:hAnsi="Simplified Arabic" w:cs="Simplified Arabic" w:hint="cs"/>
          <w:sz w:val="28"/>
          <w:szCs w:val="28"/>
          <w:rtl/>
        </w:rPr>
        <w:t>ال</w:t>
      </w:r>
      <w:r w:rsidR="00B945C7">
        <w:rPr>
          <w:rFonts w:ascii="Simplified Arabic" w:hAnsi="Simplified Arabic" w:cs="Simplified Arabic" w:hint="cs"/>
          <w:sz w:val="28"/>
          <w:szCs w:val="28"/>
          <w:rtl/>
        </w:rPr>
        <w:t>أهداف</w:t>
      </w:r>
      <w:r w:rsidRPr="00103F22">
        <w:rPr>
          <w:rFonts w:ascii="Simplified Arabic" w:hAnsi="Simplified Arabic" w:cs="Simplified Arabic" w:hint="cs"/>
          <w:sz w:val="28"/>
          <w:szCs w:val="28"/>
          <w:rtl/>
        </w:rPr>
        <w:t xml:space="preserve"> </w:t>
      </w:r>
      <w:r w:rsidRPr="00103F22">
        <w:rPr>
          <w:rFonts w:ascii="Simplified Arabic" w:hAnsi="Simplified Arabic" w:cs="Simplified Arabic"/>
          <w:sz w:val="28"/>
          <w:szCs w:val="28"/>
          <w:rtl/>
        </w:rPr>
        <w:t xml:space="preserve">المرجوة، </w:t>
      </w:r>
      <w:r w:rsidRPr="00103F22">
        <w:rPr>
          <w:rFonts w:ascii="Simplified Arabic" w:hAnsi="Simplified Arabic" w:cs="Simplified Arabic"/>
          <w:b/>
          <w:bCs/>
          <w:sz w:val="28"/>
          <w:szCs w:val="28"/>
          <w:rtl/>
        </w:rPr>
        <w:t>ومن أهم تلك المعوقات</w:t>
      </w:r>
      <w:r w:rsidR="006C097F">
        <w:rPr>
          <w:rFonts w:ascii="Simplified Arabic" w:hAnsi="Simplified Arabic" w:cs="Simplified Arabic" w:hint="cs"/>
          <w:b/>
          <w:bCs/>
          <w:sz w:val="28"/>
          <w:szCs w:val="28"/>
          <w:rtl/>
        </w:rPr>
        <w:t>:-</w:t>
      </w:r>
      <w:r w:rsidRPr="00103F22">
        <w:rPr>
          <w:rFonts w:ascii="Simplified Arabic" w:hAnsi="Simplified Arabic" w:cs="Simplified Arabic" w:hint="cs"/>
          <w:b/>
          <w:bCs/>
          <w:sz w:val="28"/>
          <w:szCs w:val="28"/>
          <w:rtl/>
        </w:rPr>
        <w:t xml:space="preserve"> </w:t>
      </w:r>
    </w:p>
    <w:p w14:paraId="72AEAD4A" w14:textId="5C1C10D0" w:rsidR="00786B63" w:rsidRPr="00103F22" w:rsidRDefault="00786B63" w:rsidP="00B75CAF">
      <w:pPr>
        <w:pStyle w:val="NoSpacing"/>
        <w:numPr>
          <w:ilvl w:val="0"/>
          <w:numId w:val="136"/>
        </w:numPr>
        <w:spacing w:before="120"/>
        <w:ind w:left="540" w:hanging="270"/>
        <w:jc w:val="both"/>
        <w:rPr>
          <w:rFonts w:ascii="Simplified Arabic" w:hAnsi="Simplified Arabic" w:cs="Simplified Arabic"/>
          <w:sz w:val="28"/>
          <w:szCs w:val="28"/>
        </w:rPr>
      </w:pPr>
      <w:r w:rsidRPr="00103F22">
        <w:rPr>
          <w:rFonts w:ascii="Simplified Arabic" w:hAnsi="Simplified Arabic" w:cs="Simplified Arabic"/>
          <w:sz w:val="28"/>
          <w:szCs w:val="28"/>
          <w:rtl/>
        </w:rPr>
        <w:t xml:space="preserve">وجود </w:t>
      </w:r>
      <w:r w:rsidRPr="00103F22">
        <w:rPr>
          <w:rFonts w:ascii="Simplified Arabic" w:hAnsi="Simplified Arabic" w:cs="Simplified Arabic" w:hint="cs"/>
          <w:sz w:val="28"/>
          <w:szCs w:val="28"/>
          <w:rtl/>
        </w:rPr>
        <w:t xml:space="preserve">الإجراءات الإدارية </w:t>
      </w:r>
      <w:r w:rsidRPr="00103F22">
        <w:rPr>
          <w:rFonts w:ascii="Simplified Arabic" w:hAnsi="Simplified Arabic" w:cs="Simplified Arabic"/>
          <w:sz w:val="28"/>
          <w:szCs w:val="28"/>
          <w:rtl/>
        </w:rPr>
        <w:t>الروتينية والتقليدية لد</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بعض المؤسسات الحكومية، يعد من العوائق الرئيسية للتحول الرقمي</w:t>
      </w:r>
      <w:r w:rsidRPr="00103F22">
        <w:rPr>
          <w:rFonts w:ascii="Simplified Arabic" w:hAnsi="Simplified Arabic" w:cs="Simplified Arabic" w:hint="cs"/>
          <w:sz w:val="28"/>
          <w:szCs w:val="28"/>
          <w:rtl/>
        </w:rPr>
        <w:t xml:space="preserve"> </w:t>
      </w:r>
      <w:r w:rsidRPr="00103F22">
        <w:rPr>
          <w:rFonts w:ascii="Simplified Arabic" w:hAnsi="Simplified Arabic" w:cs="Simplified Arabic"/>
          <w:sz w:val="28"/>
          <w:szCs w:val="28"/>
          <w:rtl/>
        </w:rPr>
        <w:t>هناك بعض المؤسسات لم تغي</w:t>
      </w:r>
      <w:r w:rsidRPr="00103F22">
        <w:rPr>
          <w:rFonts w:ascii="Simplified Arabic" w:hAnsi="Simplified Arabic" w:cs="Simplified Arabic" w:hint="cs"/>
          <w:sz w:val="28"/>
          <w:szCs w:val="28"/>
          <w:rtl/>
        </w:rPr>
        <w:t>ر من</w:t>
      </w:r>
      <w:r w:rsidRPr="00103F22">
        <w:rPr>
          <w:rFonts w:ascii="Simplified Arabic" w:hAnsi="Simplified Arabic" w:cs="Simplified Arabic"/>
          <w:sz w:val="28"/>
          <w:szCs w:val="28"/>
          <w:rtl/>
        </w:rPr>
        <w:t xml:space="preserve"> </w:t>
      </w:r>
      <w:r w:rsidRPr="00103F22">
        <w:rPr>
          <w:rFonts w:ascii="Simplified Arabic" w:hAnsi="Simplified Arabic" w:cs="Simplified Arabic" w:hint="cs"/>
          <w:sz w:val="28"/>
          <w:szCs w:val="28"/>
          <w:rtl/>
        </w:rPr>
        <w:t xml:space="preserve">الإجراءات الإدارية </w:t>
      </w:r>
      <w:r w:rsidRPr="00103F22">
        <w:rPr>
          <w:rFonts w:ascii="Simplified Arabic" w:hAnsi="Simplified Arabic" w:cs="Simplified Arabic"/>
          <w:sz w:val="28"/>
          <w:szCs w:val="28"/>
          <w:rtl/>
        </w:rPr>
        <w:t xml:space="preserve">التقليدية في التعامل، وبالتالي فكيف يمكنها </w:t>
      </w:r>
      <w:r w:rsidRPr="00103F22">
        <w:rPr>
          <w:rFonts w:ascii="Simplified Arabic" w:hAnsi="Simplified Arabic" w:cs="Simplified Arabic" w:hint="cs"/>
          <w:sz w:val="28"/>
          <w:szCs w:val="28"/>
          <w:rtl/>
        </w:rPr>
        <w:t>الإنتقال إل</w:t>
      </w:r>
      <w:r w:rsidR="00BF652B">
        <w:rPr>
          <w:rFonts w:ascii="Simplified Arabic" w:hAnsi="Simplified Arabic" w:cs="Simplified Arabic" w:hint="cs"/>
          <w:sz w:val="28"/>
          <w:szCs w:val="28"/>
          <w:rtl/>
        </w:rPr>
        <w:t>ي</w:t>
      </w:r>
      <w:r w:rsidRPr="00103F22">
        <w:rPr>
          <w:rFonts w:ascii="Simplified Arabic" w:hAnsi="Simplified Arabic" w:cs="Simplified Arabic" w:hint="cs"/>
          <w:sz w:val="28"/>
          <w:szCs w:val="28"/>
          <w:rtl/>
        </w:rPr>
        <w:t xml:space="preserve"> </w:t>
      </w:r>
      <w:r w:rsidRPr="00103F22">
        <w:rPr>
          <w:rFonts w:ascii="Simplified Arabic" w:hAnsi="Simplified Arabic" w:cs="Simplified Arabic"/>
          <w:sz w:val="28"/>
          <w:szCs w:val="28"/>
          <w:rtl/>
        </w:rPr>
        <w:t>النظام الرقمي</w:t>
      </w:r>
      <w:r w:rsidR="006C097F">
        <w:rPr>
          <w:rFonts w:ascii="Simplified Arabic" w:hAnsi="Simplified Arabic" w:cs="Simplified Arabic" w:hint="cs"/>
          <w:sz w:val="28"/>
          <w:szCs w:val="28"/>
          <w:rtl/>
        </w:rPr>
        <w:t>،</w:t>
      </w:r>
      <w:r w:rsidRPr="00103F22">
        <w:rPr>
          <w:rFonts w:ascii="Simplified Arabic" w:hAnsi="Simplified Arabic" w:cs="Simplified Arabic" w:hint="cs"/>
          <w:sz w:val="28"/>
          <w:szCs w:val="28"/>
          <w:rtl/>
        </w:rPr>
        <w:t xml:space="preserve"> </w:t>
      </w:r>
      <w:r w:rsidRPr="00103F22">
        <w:rPr>
          <w:rFonts w:ascii="Simplified Arabic" w:hAnsi="Simplified Arabic" w:cs="Simplified Arabic"/>
          <w:sz w:val="28"/>
          <w:szCs w:val="28"/>
          <w:rtl/>
        </w:rPr>
        <w:t xml:space="preserve">ولذلك يجب التخّلص من </w:t>
      </w:r>
      <w:r w:rsidRPr="00103F22">
        <w:rPr>
          <w:rFonts w:ascii="Simplified Arabic" w:hAnsi="Simplified Arabic" w:cs="Simplified Arabic" w:hint="cs"/>
          <w:sz w:val="28"/>
          <w:szCs w:val="28"/>
          <w:rtl/>
        </w:rPr>
        <w:t>الإجراءات وال</w:t>
      </w:r>
      <w:r w:rsidR="00BF652B">
        <w:rPr>
          <w:rFonts w:ascii="Simplified Arabic" w:hAnsi="Simplified Arabic" w:cs="Simplified Arabic" w:hint="cs"/>
          <w:sz w:val="28"/>
          <w:szCs w:val="28"/>
          <w:rtl/>
        </w:rPr>
        <w:t>أساليب</w:t>
      </w:r>
      <w:r w:rsidRPr="00103F22">
        <w:rPr>
          <w:rFonts w:ascii="Simplified Arabic" w:hAnsi="Simplified Arabic" w:cs="Simplified Arabic" w:hint="cs"/>
          <w:sz w:val="28"/>
          <w:szCs w:val="28"/>
          <w:rtl/>
        </w:rPr>
        <w:t xml:space="preserve"> الإدارية </w:t>
      </w:r>
      <w:r w:rsidRPr="00103F22">
        <w:rPr>
          <w:rFonts w:ascii="Simplified Arabic" w:hAnsi="Simplified Arabic" w:cs="Simplified Arabic"/>
          <w:sz w:val="28"/>
          <w:szCs w:val="28"/>
          <w:rtl/>
        </w:rPr>
        <w:t>التقليدية، و</w:t>
      </w:r>
      <w:r w:rsidRPr="00103F22">
        <w:rPr>
          <w:rFonts w:ascii="Simplified Arabic" w:hAnsi="Simplified Arabic" w:cs="Simplified Arabic" w:hint="cs"/>
          <w:sz w:val="28"/>
          <w:szCs w:val="28"/>
          <w:rtl/>
        </w:rPr>
        <w:t xml:space="preserve">الأعتماد </w:t>
      </w:r>
      <w:r w:rsidRPr="00103F22">
        <w:rPr>
          <w:rFonts w:ascii="Simplified Arabic" w:hAnsi="Simplified Arabic" w:cs="Simplified Arabic"/>
          <w:sz w:val="28"/>
          <w:szCs w:val="28"/>
          <w:rtl/>
        </w:rPr>
        <w:t>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w:t>
      </w:r>
      <w:r w:rsidR="00BF652B">
        <w:rPr>
          <w:rFonts w:ascii="Simplified Arabic" w:hAnsi="Simplified Arabic" w:cs="Simplified Arabic"/>
          <w:sz w:val="28"/>
          <w:szCs w:val="28"/>
          <w:rtl/>
        </w:rPr>
        <w:t>أساليب</w:t>
      </w:r>
      <w:r w:rsidRPr="00103F22">
        <w:rPr>
          <w:rFonts w:ascii="Simplified Arabic" w:hAnsi="Simplified Arabic" w:cs="Simplified Arabic"/>
          <w:sz w:val="28"/>
          <w:szCs w:val="28"/>
          <w:rtl/>
        </w:rPr>
        <w:t xml:space="preserve"> مرنة تستوعب التغيير السريع، وولوج العمل </w:t>
      </w:r>
      <w:r w:rsidRPr="00103F22">
        <w:rPr>
          <w:rFonts w:ascii="Simplified Arabic" w:hAnsi="Simplified Arabic" w:cs="Simplified Arabic" w:hint="cs"/>
          <w:sz w:val="28"/>
          <w:szCs w:val="28"/>
          <w:rtl/>
        </w:rPr>
        <w:t>الإدار</w:t>
      </w:r>
      <w:r w:rsidR="00BF652B">
        <w:rPr>
          <w:rFonts w:ascii="Simplified Arabic" w:hAnsi="Simplified Arabic" w:cs="Simplified Arabic" w:hint="cs"/>
          <w:sz w:val="28"/>
          <w:szCs w:val="28"/>
          <w:rtl/>
        </w:rPr>
        <w:t>ي</w:t>
      </w:r>
      <w:r w:rsidRPr="00103F22">
        <w:rPr>
          <w:rFonts w:ascii="Simplified Arabic" w:hAnsi="Simplified Arabic" w:cs="Simplified Arabic" w:hint="cs"/>
          <w:sz w:val="28"/>
          <w:szCs w:val="28"/>
          <w:rtl/>
        </w:rPr>
        <w:t xml:space="preserve"> الالكترون</w:t>
      </w:r>
      <w:r w:rsidR="00BF652B">
        <w:rPr>
          <w:rFonts w:ascii="Simplified Arabic" w:hAnsi="Simplified Arabic" w:cs="Simplified Arabic" w:hint="cs"/>
          <w:sz w:val="28"/>
          <w:szCs w:val="28"/>
          <w:rtl/>
        </w:rPr>
        <w:t>ي</w:t>
      </w:r>
      <w:r w:rsidRPr="00103F22">
        <w:rPr>
          <w:rFonts w:ascii="Simplified Arabic" w:hAnsi="Simplified Arabic" w:cs="Simplified Arabic" w:hint="cs"/>
          <w:sz w:val="28"/>
          <w:szCs w:val="28"/>
          <w:rtl/>
        </w:rPr>
        <w:t xml:space="preserve"> </w:t>
      </w:r>
      <w:r w:rsidRPr="00103F22">
        <w:rPr>
          <w:rFonts w:ascii="Simplified Arabic" w:hAnsi="Simplified Arabic" w:cs="Simplified Arabic"/>
          <w:sz w:val="28"/>
          <w:szCs w:val="28"/>
          <w:rtl/>
        </w:rPr>
        <w:t>أو الرقمي</w:t>
      </w:r>
      <w:r w:rsidRPr="00103F22">
        <w:rPr>
          <w:rFonts w:ascii="Simplified Arabic" w:hAnsi="Simplified Arabic" w:cs="Simplified Arabic" w:hint="cs"/>
          <w:sz w:val="28"/>
          <w:szCs w:val="28"/>
          <w:rtl/>
        </w:rPr>
        <w:t>.</w:t>
      </w:r>
    </w:p>
    <w:p w14:paraId="323AF1BC" w14:textId="42B0C846" w:rsidR="00786B63" w:rsidRPr="00103F22" w:rsidRDefault="00786B63" w:rsidP="00FD77FB">
      <w:pPr>
        <w:pStyle w:val="NoSpacing"/>
        <w:numPr>
          <w:ilvl w:val="0"/>
          <w:numId w:val="136"/>
        </w:numPr>
        <w:spacing w:before="120"/>
        <w:ind w:left="540" w:hanging="270"/>
        <w:jc w:val="both"/>
        <w:rPr>
          <w:rFonts w:ascii="Simplified Arabic" w:hAnsi="Simplified Arabic" w:cs="Simplified Arabic"/>
          <w:sz w:val="28"/>
          <w:szCs w:val="28"/>
        </w:rPr>
      </w:pPr>
      <w:r w:rsidRPr="00103F22">
        <w:rPr>
          <w:rFonts w:ascii="Simplified Arabic" w:hAnsi="Simplified Arabic" w:cs="Simplified Arabic"/>
          <w:sz w:val="28"/>
          <w:szCs w:val="28"/>
          <w:rtl/>
        </w:rPr>
        <w:t>ضع</w:t>
      </w:r>
      <w:r w:rsidRPr="00103F22">
        <w:rPr>
          <w:rFonts w:ascii="Simplified Arabic" w:hAnsi="Simplified Arabic" w:cs="Simplified Arabic" w:hint="cs"/>
          <w:sz w:val="28"/>
          <w:szCs w:val="28"/>
          <w:rtl/>
        </w:rPr>
        <w:t>ف</w:t>
      </w:r>
      <w:r w:rsidRPr="00103F22">
        <w:rPr>
          <w:rFonts w:ascii="Simplified Arabic" w:hAnsi="Simplified Arabic" w:cs="Simplified Arabic"/>
          <w:sz w:val="28"/>
          <w:szCs w:val="28"/>
          <w:rtl/>
        </w:rPr>
        <w:t xml:space="preserve"> الموارد المالية المخصصة لمشاريع </w:t>
      </w:r>
      <w:r w:rsidRPr="00103F22">
        <w:rPr>
          <w:rFonts w:ascii="Simplified Arabic" w:hAnsi="Simplified Arabic" w:cs="Simplified Arabic" w:hint="cs"/>
          <w:sz w:val="28"/>
          <w:szCs w:val="28"/>
          <w:rtl/>
        </w:rPr>
        <w:t>الإدارية ا</w:t>
      </w:r>
      <w:r w:rsidRPr="00103F22">
        <w:rPr>
          <w:rFonts w:ascii="Simplified Arabic" w:hAnsi="Simplified Arabic" w:cs="Simplified Arabic"/>
          <w:sz w:val="28"/>
          <w:szCs w:val="28"/>
          <w:rtl/>
        </w:rPr>
        <w:t>لرقمية، وكذلك ضع مستو</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البنية التحتية بسبب ارتفاع تكاليف التجهيز</w:t>
      </w:r>
      <w:r w:rsidRPr="00103F22">
        <w:rPr>
          <w:rFonts w:ascii="Simplified Arabic" w:hAnsi="Simplified Arabic" w:cs="Simplified Arabic" w:hint="cs"/>
          <w:sz w:val="28"/>
          <w:szCs w:val="28"/>
          <w:rtl/>
        </w:rPr>
        <w:t>.</w:t>
      </w:r>
    </w:p>
    <w:p w14:paraId="1A588AE5" w14:textId="33ABAD17" w:rsidR="00786B63" w:rsidRPr="00103F22" w:rsidRDefault="00786B63" w:rsidP="00B75CAF">
      <w:pPr>
        <w:pStyle w:val="NoSpacing"/>
        <w:numPr>
          <w:ilvl w:val="0"/>
          <w:numId w:val="136"/>
        </w:numPr>
        <w:spacing w:before="120"/>
        <w:ind w:left="540" w:hanging="270"/>
        <w:jc w:val="both"/>
        <w:rPr>
          <w:rFonts w:ascii="Simplified Arabic" w:hAnsi="Simplified Arabic" w:cs="Simplified Arabic"/>
          <w:sz w:val="28"/>
          <w:szCs w:val="28"/>
        </w:rPr>
      </w:pPr>
      <w:r w:rsidRPr="00103F22">
        <w:rPr>
          <w:rFonts w:ascii="Simplified Arabic" w:hAnsi="Simplified Arabic" w:cs="Simplified Arabic"/>
          <w:sz w:val="28"/>
          <w:szCs w:val="28"/>
          <w:rtl/>
        </w:rPr>
        <w:t xml:space="preserve">التخوف وعدم </w:t>
      </w:r>
      <w:r w:rsidRPr="00103F22">
        <w:rPr>
          <w:rFonts w:ascii="Simplified Arabic" w:hAnsi="Simplified Arabic" w:cs="Simplified Arabic" w:hint="cs"/>
          <w:sz w:val="28"/>
          <w:szCs w:val="28"/>
          <w:rtl/>
        </w:rPr>
        <w:t xml:space="preserve">الاقتناع </w:t>
      </w:r>
      <w:r w:rsidRPr="00103F22">
        <w:rPr>
          <w:rFonts w:ascii="Simplified Arabic" w:hAnsi="Simplified Arabic" w:cs="Simplified Arabic"/>
          <w:sz w:val="28"/>
          <w:szCs w:val="28"/>
          <w:rtl/>
        </w:rPr>
        <w:t>بالتع</w:t>
      </w:r>
      <w:r w:rsidRPr="00103F22">
        <w:rPr>
          <w:rFonts w:ascii="Simplified Arabic" w:hAnsi="Simplified Arabic" w:cs="Simplified Arabic" w:hint="cs"/>
          <w:sz w:val="28"/>
          <w:szCs w:val="28"/>
          <w:rtl/>
        </w:rPr>
        <w:t>ليمات الالكترونية</w:t>
      </w:r>
      <w:r w:rsidR="006C097F">
        <w:rPr>
          <w:rFonts w:ascii="Simplified Arabic" w:hAnsi="Simplified Arabic" w:cs="Simplified Arabic" w:hint="cs"/>
          <w:sz w:val="28"/>
          <w:szCs w:val="28"/>
          <w:rtl/>
        </w:rPr>
        <w:t>،</w:t>
      </w:r>
      <w:r w:rsidRPr="00103F22">
        <w:rPr>
          <w:rFonts w:ascii="Simplified Arabic" w:hAnsi="Simplified Arabic" w:cs="Simplified Arabic" w:hint="cs"/>
          <w:sz w:val="28"/>
          <w:szCs w:val="28"/>
          <w:rtl/>
        </w:rPr>
        <w:t xml:space="preserve"> </w:t>
      </w:r>
      <w:r w:rsidRPr="00103F22">
        <w:rPr>
          <w:rFonts w:ascii="Simplified Arabic" w:hAnsi="Simplified Arabic" w:cs="Simplified Arabic"/>
          <w:sz w:val="28"/>
          <w:szCs w:val="28"/>
          <w:rtl/>
        </w:rPr>
        <w:t xml:space="preserve">أي الهاجس </w:t>
      </w:r>
      <w:r w:rsidRPr="00103F22">
        <w:rPr>
          <w:rFonts w:ascii="Simplified Arabic" w:hAnsi="Simplified Arabic" w:cs="Simplified Arabic" w:hint="cs"/>
          <w:sz w:val="28"/>
          <w:szCs w:val="28"/>
          <w:rtl/>
        </w:rPr>
        <w:t>الأمن</w:t>
      </w:r>
      <w:r w:rsidR="00BF652B">
        <w:rPr>
          <w:rFonts w:ascii="Simplified Arabic" w:hAnsi="Simplified Arabic" w:cs="Simplified Arabic" w:hint="cs"/>
          <w:sz w:val="28"/>
          <w:szCs w:val="28"/>
          <w:rtl/>
        </w:rPr>
        <w:t>ي</w:t>
      </w:r>
      <w:r w:rsidR="006C097F">
        <w:rPr>
          <w:rFonts w:ascii="Simplified Arabic" w:hAnsi="Simplified Arabic" w:cs="Simplified Arabic" w:hint="cs"/>
          <w:sz w:val="28"/>
          <w:szCs w:val="28"/>
          <w:rtl/>
        </w:rPr>
        <w:t>،</w:t>
      </w:r>
      <w:r w:rsidRPr="00103F22">
        <w:rPr>
          <w:rFonts w:ascii="Simplified Arabic" w:hAnsi="Simplified Arabic" w:cs="Simplified Arabic"/>
          <w:sz w:val="28"/>
          <w:szCs w:val="28"/>
          <w:rtl/>
        </w:rPr>
        <w:t xml:space="preserve"> وهو من أكبر التحديات التي تواجه </w:t>
      </w:r>
      <w:r w:rsidRPr="00103F22">
        <w:rPr>
          <w:rFonts w:ascii="Simplified Arabic" w:hAnsi="Simplified Arabic" w:cs="Simplified Arabic" w:hint="cs"/>
          <w:sz w:val="28"/>
          <w:szCs w:val="28"/>
          <w:rtl/>
        </w:rPr>
        <w:t>ال</w:t>
      </w:r>
      <w:r w:rsidR="00BF652B">
        <w:rPr>
          <w:rFonts w:ascii="Simplified Arabic" w:hAnsi="Simplified Arabic" w:cs="Simplified Arabic" w:hint="cs"/>
          <w:sz w:val="28"/>
          <w:szCs w:val="28"/>
          <w:rtl/>
        </w:rPr>
        <w:t>إدارة</w:t>
      </w:r>
      <w:r w:rsidRPr="00103F22">
        <w:rPr>
          <w:rFonts w:ascii="Simplified Arabic" w:hAnsi="Simplified Arabic" w:cs="Simplified Arabic" w:hint="cs"/>
          <w:sz w:val="28"/>
          <w:szCs w:val="28"/>
          <w:rtl/>
        </w:rPr>
        <w:t xml:space="preserve"> </w:t>
      </w:r>
      <w:r w:rsidRPr="00103F22">
        <w:rPr>
          <w:rFonts w:ascii="Simplified Arabic" w:hAnsi="Simplified Arabic" w:cs="Simplified Arabic"/>
          <w:sz w:val="28"/>
          <w:szCs w:val="28"/>
          <w:rtl/>
        </w:rPr>
        <w:t>الرقمية، وللتغلب 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هذا العائق يتطلب </w:t>
      </w:r>
      <w:r w:rsidRPr="00103F22">
        <w:rPr>
          <w:rFonts w:ascii="Simplified Arabic" w:hAnsi="Simplified Arabic" w:cs="Simplified Arabic" w:hint="cs"/>
          <w:sz w:val="28"/>
          <w:szCs w:val="28"/>
          <w:rtl/>
        </w:rPr>
        <w:t xml:space="preserve">الأمر </w:t>
      </w:r>
      <w:r w:rsidRPr="00103F22">
        <w:rPr>
          <w:rFonts w:ascii="Simplified Arabic" w:hAnsi="Simplified Arabic" w:cs="Simplified Arabic"/>
          <w:sz w:val="28"/>
          <w:szCs w:val="28"/>
          <w:rtl/>
        </w:rPr>
        <w:t>توفير أدوات حماية تقنية تتيح للمستخدم التعامل مع البيئة الرقمية بقدر من الثقة و</w:t>
      </w:r>
      <w:r w:rsidRPr="00103F22">
        <w:rPr>
          <w:rFonts w:ascii="Simplified Arabic" w:hAnsi="Simplified Arabic" w:cs="Simplified Arabic" w:hint="cs"/>
          <w:sz w:val="28"/>
          <w:szCs w:val="28"/>
          <w:rtl/>
        </w:rPr>
        <w:t xml:space="preserve">الأمان </w:t>
      </w:r>
      <w:r w:rsidRPr="00103F22">
        <w:rPr>
          <w:rFonts w:ascii="Simplified Arabic" w:hAnsi="Simplified Arabic" w:cs="Simplified Arabic"/>
          <w:sz w:val="28"/>
          <w:szCs w:val="28"/>
          <w:rtl/>
        </w:rPr>
        <w:t>مع ضرو</w:t>
      </w:r>
      <w:r w:rsidRPr="00103F22">
        <w:rPr>
          <w:rFonts w:ascii="Simplified Arabic" w:hAnsi="Simplified Arabic" w:cs="Simplified Arabic" w:hint="cs"/>
          <w:sz w:val="28"/>
          <w:szCs w:val="28"/>
          <w:rtl/>
        </w:rPr>
        <w:t xml:space="preserve">رة </w:t>
      </w:r>
      <w:r w:rsidRPr="00103F22">
        <w:rPr>
          <w:rFonts w:ascii="Simplified Arabic" w:hAnsi="Simplified Arabic" w:cs="Simplified Arabic"/>
          <w:sz w:val="28"/>
          <w:szCs w:val="28"/>
          <w:rtl/>
        </w:rPr>
        <w:t>توفر عنصرين آخرين هما: البعد القانوني، ويتمثل في التشريعات الالز</w:t>
      </w:r>
      <w:r w:rsidRPr="00103F22">
        <w:rPr>
          <w:rFonts w:ascii="Simplified Arabic" w:hAnsi="Simplified Arabic" w:cs="Simplified Arabic" w:hint="cs"/>
          <w:sz w:val="28"/>
          <w:szCs w:val="28"/>
          <w:rtl/>
        </w:rPr>
        <w:t xml:space="preserve">امية </w:t>
      </w:r>
      <w:r w:rsidRPr="00103F22">
        <w:rPr>
          <w:rFonts w:ascii="Simplified Arabic" w:hAnsi="Simplified Arabic" w:cs="Simplified Arabic"/>
          <w:sz w:val="28"/>
          <w:szCs w:val="28"/>
          <w:rtl/>
        </w:rPr>
        <w:t xml:space="preserve">لتنظيم الحماية، والبعد التوعوي، وذلك بتوعية </w:t>
      </w:r>
      <w:r w:rsidRPr="00103F22">
        <w:rPr>
          <w:rFonts w:ascii="Simplified Arabic" w:hAnsi="Simplified Arabic" w:cs="Simplified Arabic" w:hint="cs"/>
          <w:sz w:val="28"/>
          <w:szCs w:val="28"/>
          <w:rtl/>
        </w:rPr>
        <w:t xml:space="preserve">الأفراد </w:t>
      </w:r>
      <w:r w:rsidRPr="00103F22">
        <w:rPr>
          <w:rFonts w:ascii="Simplified Arabic" w:hAnsi="Simplified Arabic" w:cs="Simplified Arabic"/>
          <w:sz w:val="28"/>
          <w:szCs w:val="28"/>
          <w:rtl/>
        </w:rPr>
        <w:t xml:space="preserve">بالمخاطر التي تتعرض </w:t>
      </w:r>
      <w:r w:rsidRPr="00103F22">
        <w:rPr>
          <w:rFonts w:ascii="Simplified Arabic" w:hAnsi="Simplified Arabic" w:cs="Simplified Arabic" w:hint="cs"/>
          <w:sz w:val="28"/>
          <w:szCs w:val="28"/>
          <w:rtl/>
        </w:rPr>
        <w:t xml:space="preserve"> </w:t>
      </w:r>
      <w:r w:rsidRPr="00103F22">
        <w:rPr>
          <w:rFonts w:ascii="Simplified Arabic" w:hAnsi="Simplified Arabic" w:cs="Simplified Arabic"/>
          <w:sz w:val="28"/>
          <w:szCs w:val="28"/>
          <w:rtl/>
        </w:rPr>
        <w:t>البيانات، والتعر</w:t>
      </w:r>
      <w:r w:rsidRPr="00103F22">
        <w:rPr>
          <w:rFonts w:ascii="Simplified Arabic" w:hAnsi="Simplified Arabic" w:cs="Simplified Arabic" w:hint="cs"/>
          <w:sz w:val="28"/>
          <w:szCs w:val="28"/>
          <w:rtl/>
        </w:rPr>
        <w:t>ف</w:t>
      </w:r>
      <w:r w:rsidRPr="00103F22">
        <w:rPr>
          <w:rFonts w:ascii="Simplified Arabic" w:hAnsi="Simplified Arabic" w:cs="Simplified Arabic"/>
          <w:sz w:val="28"/>
          <w:szCs w:val="28"/>
          <w:rtl/>
        </w:rPr>
        <w:t xml:space="preserve"> أهم وسائل الحماية</w:t>
      </w:r>
      <w:r w:rsidRPr="00103F22">
        <w:rPr>
          <w:rFonts w:ascii="Simplified Arabic" w:hAnsi="Simplified Arabic" w:cs="Simplified Arabic" w:hint="cs"/>
          <w:sz w:val="28"/>
          <w:szCs w:val="28"/>
          <w:rtl/>
        </w:rPr>
        <w:t>.</w:t>
      </w:r>
    </w:p>
    <w:p w14:paraId="51D5459D" w14:textId="77777777" w:rsidR="00786B63" w:rsidRPr="00103F22" w:rsidRDefault="00786B63" w:rsidP="00FD77FB">
      <w:pPr>
        <w:pStyle w:val="NoSpacing"/>
        <w:numPr>
          <w:ilvl w:val="0"/>
          <w:numId w:val="136"/>
        </w:numPr>
        <w:spacing w:before="120"/>
        <w:ind w:left="540" w:hanging="270"/>
        <w:jc w:val="both"/>
        <w:rPr>
          <w:rFonts w:ascii="Simplified Arabic" w:hAnsi="Simplified Arabic" w:cs="Simplified Arabic"/>
          <w:sz w:val="28"/>
          <w:szCs w:val="28"/>
        </w:rPr>
      </w:pPr>
      <w:r w:rsidRPr="00103F22">
        <w:rPr>
          <w:rFonts w:ascii="Simplified Arabic" w:hAnsi="Simplified Arabic" w:cs="Simplified Arabic" w:hint="cs"/>
          <w:sz w:val="28"/>
          <w:szCs w:val="28"/>
          <w:rtl/>
        </w:rPr>
        <w:t xml:space="preserve">الأمية المعلوماتية </w:t>
      </w:r>
      <w:r w:rsidRPr="00103F22">
        <w:rPr>
          <w:rFonts w:ascii="Simplified Arabic" w:hAnsi="Simplified Arabic" w:cs="Simplified Arabic"/>
          <w:sz w:val="28"/>
          <w:szCs w:val="28"/>
          <w:rtl/>
        </w:rPr>
        <w:t>أو الرقمية، وصعوبة التواصل عبر التقنية الحديثة</w:t>
      </w:r>
      <w:r w:rsidRPr="00103F22">
        <w:rPr>
          <w:rFonts w:ascii="Simplified Arabic" w:hAnsi="Simplified Arabic" w:cs="Simplified Arabic" w:hint="cs"/>
          <w:sz w:val="28"/>
          <w:szCs w:val="28"/>
          <w:rtl/>
        </w:rPr>
        <w:t>.</w:t>
      </w:r>
    </w:p>
    <w:p w14:paraId="7DDC6A61" w14:textId="772C33C3" w:rsidR="00786B63" w:rsidRPr="00103F22" w:rsidRDefault="00786B63" w:rsidP="00FD77FB">
      <w:pPr>
        <w:pStyle w:val="NoSpacing"/>
        <w:numPr>
          <w:ilvl w:val="0"/>
          <w:numId w:val="136"/>
        </w:numPr>
        <w:spacing w:before="120"/>
        <w:ind w:left="540" w:hanging="270"/>
        <w:jc w:val="both"/>
        <w:rPr>
          <w:rFonts w:ascii="Simplified Arabic" w:hAnsi="Simplified Arabic" w:cs="Simplified Arabic"/>
          <w:sz w:val="28"/>
          <w:szCs w:val="28"/>
        </w:rPr>
      </w:pPr>
      <w:r w:rsidRPr="00103F22">
        <w:rPr>
          <w:rFonts w:ascii="Simplified Arabic" w:hAnsi="Simplified Arabic" w:cs="Simplified Arabic"/>
          <w:sz w:val="28"/>
          <w:szCs w:val="28"/>
          <w:rtl/>
        </w:rPr>
        <w:lastRenderedPageBreak/>
        <w:t xml:space="preserve">الرؤية الضبابية </w:t>
      </w:r>
      <w:r w:rsidRPr="00103F22">
        <w:rPr>
          <w:rFonts w:ascii="Simplified Arabic" w:hAnsi="Simplified Arabic" w:cs="Simplified Arabic" w:hint="cs"/>
          <w:sz w:val="28"/>
          <w:szCs w:val="28"/>
          <w:rtl/>
        </w:rPr>
        <w:t>لل</w:t>
      </w:r>
      <w:r w:rsidR="00BF652B">
        <w:rPr>
          <w:rFonts w:ascii="Simplified Arabic" w:hAnsi="Simplified Arabic" w:cs="Simplified Arabic" w:hint="cs"/>
          <w:sz w:val="28"/>
          <w:szCs w:val="28"/>
          <w:rtl/>
        </w:rPr>
        <w:t>إدارة</w:t>
      </w:r>
      <w:r w:rsidRPr="00103F22">
        <w:rPr>
          <w:rFonts w:ascii="Simplified Arabic" w:hAnsi="Simplified Arabic" w:cs="Simplified Arabic" w:hint="cs"/>
          <w:sz w:val="28"/>
          <w:szCs w:val="28"/>
          <w:rtl/>
        </w:rPr>
        <w:t xml:space="preserve"> الالكترونية </w:t>
      </w:r>
      <w:r w:rsidRPr="00103F22">
        <w:rPr>
          <w:rFonts w:ascii="Simplified Arabic" w:hAnsi="Simplified Arabic" w:cs="Simplified Arabic"/>
          <w:sz w:val="28"/>
          <w:szCs w:val="28"/>
          <w:rtl/>
        </w:rPr>
        <w:t>والتحول الرقمي، وكذلك مقاومة التغيير والتجديد، وعدم استيعاب</w:t>
      </w:r>
      <w:r w:rsidRPr="00103F22">
        <w:rPr>
          <w:rFonts w:ascii="Simplified Arabic" w:hAnsi="Simplified Arabic" w:cs="Simplified Arabic"/>
          <w:sz w:val="28"/>
          <w:szCs w:val="28"/>
        </w:rPr>
        <w:t xml:space="preserve"> </w:t>
      </w:r>
      <w:r w:rsidR="00B945C7">
        <w:rPr>
          <w:rFonts w:ascii="Simplified Arabic" w:hAnsi="Simplified Arabic" w:cs="Simplified Arabic"/>
          <w:sz w:val="28"/>
          <w:szCs w:val="28"/>
          <w:rtl/>
        </w:rPr>
        <w:t>أهداف</w:t>
      </w:r>
      <w:r w:rsidRPr="00103F22">
        <w:rPr>
          <w:rFonts w:ascii="Simplified Arabic" w:hAnsi="Simplified Arabic" w:cs="Simplified Arabic"/>
          <w:sz w:val="28"/>
          <w:szCs w:val="28"/>
          <w:rtl/>
        </w:rPr>
        <w:t>ه</w:t>
      </w:r>
      <w:r w:rsidRPr="00103F22">
        <w:rPr>
          <w:rFonts w:ascii="Simplified Arabic" w:hAnsi="Simplified Arabic" w:cs="Simplified Arabic" w:hint="cs"/>
          <w:sz w:val="28"/>
          <w:szCs w:val="28"/>
          <w:rtl/>
        </w:rPr>
        <w:t>.</w:t>
      </w:r>
    </w:p>
    <w:p w14:paraId="0BE9FCFC" w14:textId="1BB57F52" w:rsidR="00786B63" w:rsidRPr="00103F22" w:rsidRDefault="00786B63" w:rsidP="00FD77FB">
      <w:pPr>
        <w:pStyle w:val="NoSpacing"/>
        <w:numPr>
          <w:ilvl w:val="0"/>
          <w:numId w:val="136"/>
        </w:numPr>
        <w:spacing w:before="120"/>
        <w:ind w:left="540" w:hanging="270"/>
        <w:jc w:val="both"/>
        <w:rPr>
          <w:rFonts w:ascii="Simplified Arabic" w:hAnsi="Simplified Arabic" w:cs="Simplified Arabic"/>
          <w:sz w:val="28"/>
          <w:szCs w:val="28"/>
        </w:rPr>
      </w:pPr>
      <w:r w:rsidRPr="00103F22">
        <w:rPr>
          <w:rFonts w:ascii="Simplified Arabic" w:hAnsi="Simplified Arabic" w:cs="Simplified Arabic"/>
          <w:sz w:val="28"/>
          <w:szCs w:val="28"/>
          <w:rtl/>
        </w:rPr>
        <w:t>إهمال العنصر البشري ف</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المنظومة؛ ففي كثير من </w:t>
      </w:r>
      <w:r w:rsidRPr="00103F22">
        <w:rPr>
          <w:rFonts w:ascii="Simplified Arabic" w:hAnsi="Simplified Arabic" w:cs="Simplified Arabic" w:hint="cs"/>
          <w:sz w:val="28"/>
          <w:szCs w:val="28"/>
          <w:rtl/>
        </w:rPr>
        <w:t xml:space="preserve">الاحيان لا </w:t>
      </w:r>
      <w:r w:rsidRPr="00103F22">
        <w:rPr>
          <w:rFonts w:ascii="Simplified Arabic" w:hAnsi="Simplified Arabic" w:cs="Simplified Arabic"/>
          <w:sz w:val="28"/>
          <w:szCs w:val="28"/>
          <w:rtl/>
        </w:rPr>
        <w:t>يوجد الحافز المادي والمعنوي للكثير من العاملين ف</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مختل القطاعات من الدولة نحو التحول الرقمي</w:t>
      </w:r>
      <w:r w:rsidRPr="00103F22">
        <w:rPr>
          <w:rFonts w:ascii="Simplified Arabic" w:hAnsi="Simplified Arabic" w:cs="Simplified Arabic"/>
          <w:sz w:val="28"/>
          <w:szCs w:val="28"/>
        </w:rPr>
        <w:t xml:space="preserve">. </w:t>
      </w:r>
    </w:p>
    <w:p w14:paraId="2A9AF8D6" w14:textId="6B08CACE" w:rsidR="00786B63" w:rsidRPr="00103F22" w:rsidRDefault="00786B63" w:rsidP="00324479">
      <w:pPr>
        <w:pStyle w:val="NoSpacing"/>
        <w:spacing w:before="120"/>
        <w:ind w:firstLine="720"/>
        <w:jc w:val="both"/>
        <w:rPr>
          <w:rFonts w:ascii="Simplified Arabic" w:hAnsi="Simplified Arabic" w:cs="Simplified Arabic"/>
          <w:b/>
          <w:bCs/>
          <w:sz w:val="28"/>
          <w:szCs w:val="28"/>
          <w:rtl/>
        </w:rPr>
      </w:pPr>
      <w:r w:rsidRPr="00103F22">
        <w:rPr>
          <w:rFonts w:ascii="Simplified Arabic" w:hAnsi="Simplified Arabic" w:cs="Simplified Arabic"/>
          <w:b/>
          <w:bCs/>
          <w:sz w:val="28"/>
          <w:szCs w:val="28"/>
          <w:rtl/>
        </w:rPr>
        <w:t>إن التحول الرقمي في مصر يعد جزء</w:t>
      </w:r>
      <w:r w:rsidR="006C097F">
        <w:rPr>
          <w:rFonts w:ascii="Simplified Arabic" w:hAnsi="Simplified Arabic" w:cs="Simplified Arabic"/>
          <w:b/>
          <w:bCs/>
          <w:sz w:val="28"/>
          <w:szCs w:val="28"/>
          <w:rtl/>
        </w:rPr>
        <w:t>،</w:t>
      </w:r>
      <w:r w:rsidRPr="00103F22">
        <w:rPr>
          <w:rFonts w:ascii="Simplified Arabic" w:hAnsi="Simplified Arabic" w:cs="Simplified Arabic"/>
          <w:b/>
          <w:bCs/>
          <w:sz w:val="28"/>
          <w:szCs w:val="28"/>
          <w:rtl/>
        </w:rPr>
        <w:t xml:space="preserve"> وتمثل </w:t>
      </w:r>
      <w:r w:rsidRPr="00103F22">
        <w:rPr>
          <w:rFonts w:ascii="Simplified Arabic" w:hAnsi="Simplified Arabic" w:cs="Simplified Arabic" w:hint="cs"/>
          <w:b/>
          <w:bCs/>
          <w:sz w:val="28"/>
          <w:szCs w:val="28"/>
          <w:rtl/>
        </w:rPr>
        <w:t xml:space="preserve">الاستراتيجية </w:t>
      </w:r>
      <w:r w:rsidRPr="00103F22">
        <w:rPr>
          <w:rFonts w:ascii="Simplified Arabic" w:hAnsi="Simplified Arabic" w:cs="Simplified Arabic"/>
          <w:b/>
          <w:bCs/>
          <w:sz w:val="28"/>
          <w:szCs w:val="28"/>
          <w:rtl/>
        </w:rPr>
        <w:t xml:space="preserve">الوطنية للتنمية المستدامة </w:t>
      </w:r>
      <w:r w:rsidRPr="00103F22">
        <w:rPr>
          <w:rFonts w:ascii="Simplified Arabic" w:hAnsi="Simplified Arabic" w:cs="Simplified Arabic" w:hint="cs"/>
          <w:b/>
          <w:bCs/>
          <w:sz w:val="28"/>
          <w:szCs w:val="28"/>
          <w:rtl/>
        </w:rPr>
        <w:t xml:space="preserve">2030 </w:t>
      </w:r>
      <w:r w:rsidRPr="00103F22">
        <w:rPr>
          <w:rFonts w:ascii="Simplified Arabic" w:hAnsi="Simplified Arabic" w:cs="Simplified Arabic"/>
          <w:b/>
          <w:bCs/>
          <w:sz w:val="28"/>
          <w:szCs w:val="28"/>
          <w:rtl/>
        </w:rPr>
        <w:t xml:space="preserve">التي وضعتها وزارة </w:t>
      </w:r>
      <w:r w:rsidRPr="00103F22">
        <w:rPr>
          <w:rFonts w:ascii="Simplified Arabic" w:hAnsi="Simplified Arabic" w:cs="Simplified Arabic" w:hint="cs"/>
          <w:b/>
          <w:bCs/>
          <w:sz w:val="28"/>
          <w:szCs w:val="28"/>
          <w:rtl/>
        </w:rPr>
        <w:t xml:space="preserve">الاتصالات </w:t>
      </w:r>
      <w:r w:rsidRPr="00103F22">
        <w:rPr>
          <w:rFonts w:ascii="Simplified Arabic" w:hAnsi="Simplified Arabic" w:cs="Simplified Arabic"/>
          <w:b/>
          <w:bCs/>
          <w:sz w:val="28"/>
          <w:szCs w:val="28"/>
          <w:rtl/>
        </w:rPr>
        <w:t>وتكنولوجيا المعلومات، بالتعاون مع كافة الجهات والو</w:t>
      </w:r>
      <w:r w:rsidRPr="00103F22">
        <w:rPr>
          <w:rFonts w:ascii="Simplified Arabic" w:hAnsi="Simplified Arabic" w:cs="Simplified Arabic" w:hint="cs"/>
          <w:b/>
          <w:bCs/>
          <w:sz w:val="28"/>
          <w:szCs w:val="28"/>
          <w:rtl/>
        </w:rPr>
        <w:t xml:space="preserve">زارات </w:t>
      </w:r>
      <w:r w:rsidRPr="00103F22">
        <w:rPr>
          <w:rFonts w:ascii="Simplified Arabic" w:hAnsi="Simplified Arabic" w:cs="Simplified Arabic"/>
          <w:b/>
          <w:bCs/>
          <w:sz w:val="28"/>
          <w:szCs w:val="28"/>
          <w:rtl/>
        </w:rPr>
        <w:t>المشاركة بالمنظومة بمنزلة مبادئ توجيهية تهدف إل</w:t>
      </w:r>
      <w:r w:rsidR="00BF652B">
        <w:rPr>
          <w:rFonts w:ascii="Simplified Arabic" w:hAnsi="Simplified Arabic" w:cs="Simplified Arabic"/>
          <w:b/>
          <w:bCs/>
          <w:sz w:val="28"/>
          <w:szCs w:val="28"/>
          <w:rtl/>
        </w:rPr>
        <w:t>ي</w:t>
      </w:r>
      <w:r w:rsidRPr="00103F22">
        <w:rPr>
          <w:rFonts w:ascii="Simplified Arabic" w:hAnsi="Simplified Arabic" w:cs="Simplified Arabic"/>
          <w:b/>
          <w:bCs/>
          <w:sz w:val="28"/>
          <w:szCs w:val="28"/>
          <w:rtl/>
        </w:rPr>
        <w:t xml:space="preserve"> تحويل مصر إل</w:t>
      </w:r>
      <w:r w:rsidR="00BF652B">
        <w:rPr>
          <w:rFonts w:ascii="Simplified Arabic" w:hAnsi="Simplified Arabic" w:cs="Simplified Arabic"/>
          <w:b/>
          <w:bCs/>
          <w:sz w:val="28"/>
          <w:szCs w:val="28"/>
          <w:rtl/>
        </w:rPr>
        <w:t>ي</w:t>
      </w:r>
      <w:r w:rsidRPr="00103F22">
        <w:rPr>
          <w:rFonts w:ascii="Simplified Arabic" w:hAnsi="Simplified Arabic" w:cs="Simplified Arabic"/>
          <w:b/>
          <w:bCs/>
          <w:sz w:val="28"/>
          <w:szCs w:val="28"/>
          <w:rtl/>
        </w:rPr>
        <w:t xml:space="preserve"> محور مركزي </w:t>
      </w:r>
      <w:r w:rsidRPr="00103F22">
        <w:rPr>
          <w:rFonts w:ascii="Simplified Arabic" w:hAnsi="Simplified Arabic" w:cs="Simplified Arabic" w:hint="cs"/>
          <w:b/>
          <w:bCs/>
          <w:sz w:val="28"/>
          <w:szCs w:val="28"/>
          <w:rtl/>
        </w:rPr>
        <w:t xml:space="preserve">للاتصالات </w:t>
      </w:r>
      <w:r w:rsidRPr="00103F22">
        <w:rPr>
          <w:rFonts w:ascii="Simplified Arabic" w:hAnsi="Simplified Arabic" w:cs="Simplified Arabic"/>
          <w:b/>
          <w:bCs/>
          <w:sz w:val="28"/>
          <w:szCs w:val="28"/>
          <w:rtl/>
        </w:rPr>
        <w:t>والتكنولوجيا عل</w:t>
      </w:r>
      <w:r w:rsidR="00BF652B">
        <w:rPr>
          <w:rFonts w:ascii="Simplified Arabic" w:hAnsi="Simplified Arabic" w:cs="Simplified Arabic"/>
          <w:b/>
          <w:bCs/>
          <w:sz w:val="28"/>
          <w:szCs w:val="28"/>
          <w:rtl/>
        </w:rPr>
        <w:t>ي</w:t>
      </w:r>
      <w:r w:rsidRPr="00103F22">
        <w:rPr>
          <w:rFonts w:ascii="Simplified Arabic" w:hAnsi="Simplified Arabic" w:cs="Simplified Arabic"/>
          <w:b/>
          <w:bCs/>
          <w:sz w:val="28"/>
          <w:szCs w:val="28"/>
          <w:rtl/>
        </w:rPr>
        <w:t xml:space="preserve"> المستويين </w:t>
      </w:r>
      <w:r w:rsidRPr="00103F22">
        <w:rPr>
          <w:rFonts w:ascii="Simplified Arabic" w:hAnsi="Simplified Arabic" w:cs="Simplified Arabic" w:hint="cs"/>
          <w:b/>
          <w:bCs/>
          <w:sz w:val="28"/>
          <w:szCs w:val="28"/>
          <w:rtl/>
        </w:rPr>
        <w:t>الاقليم</w:t>
      </w:r>
      <w:r w:rsidR="00BF652B">
        <w:rPr>
          <w:rFonts w:ascii="Simplified Arabic" w:hAnsi="Simplified Arabic" w:cs="Simplified Arabic" w:hint="cs"/>
          <w:b/>
          <w:bCs/>
          <w:sz w:val="28"/>
          <w:szCs w:val="28"/>
          <w:rtl/>
        </w:rPr>
        <w:t>ي</w:t>
      </w:r>
      <w:r w:rsidRPr="00103F22">
        <w:rPr>
          <w:rFonts w:ascii="Simplified Arabic" w:hAnsi="Simplified Arabic" w:cs="Simplified Arabic" w:hint="cs"/>
          <w:b/>
          <w:bCs/>
          <w:sz w:val="28"/>
          <w:szCs w:val="28"/>
          <w:rtl/>
        </w:rPr>
        <w:t xml:space="preserve"> </w:t>
      </w:r>
      <w:r w:rsidRPr="00103F22">
        <w:rPr>
          <w:rFonts w:ascii="Simplified Arabic" w:hAnsi="Simplified Arabic" w:cs="Simplified Arabic"/>
          <w:b/>
          <w:bCs/>
          <w:sz w:val="28"/>
          <w:szCs w:val="28"/>
          <w:rtl/>
        </w:rPr>
        <w:t xml:space="preserve">والعالمي، وذلك مع وجود اهتمام كبير </w:t>
      </w:r>
      <w:r w:rsidRPr="00103F22">
        <w:rPr>
          <w:rFonts w:ascii="Simplified Arabic" w:hAnsi="Simplified Arabic" w:cs="Simplified Arabic" w:hint="cs"/>
          <w:b/>
          <w:bCs/>
          <w:sz w:val="28"/>
          <w:szCs w:val="28"/>
          <w:rtl/>
        </w:rPr>
        <w:t xml:space="preserve">بالأمن </w:t>
      </w:r>
      <w:r w:rsidRPr="00103F22">
        <w:rPr>
          <w:rFonts w:ascii="Simplified Arabic" w:hAnsi="Simplified Arabic" w:cs="Simplified Arabic"/>
          <w:b/>
          <w:bCs/>
          <w:sz w:val="28"/>
          <w:szCs w:val="28"/>
          <w:rtl/>
        </w:rPr>
        <w:t>السيبراني وتأمين البيانات في إطار تنفيذ خطة بناء مصر الرقمية؛ حيث إن هناك جهودا مبذولة لتطوير البنية المعلوماتية وضمان استدامة تقديم الخدمات التي يحتاجها المواطن عل</w:t>
      </w:r>
      <w:r w:rsidR="00BF652B">
        <w:rPr>
          <w:rFonts w:ascii="Simplified Arabic" w:hAnsi="Simplified Arabic" w:cs="Simplified Arabic"/>
          <w:b/>
          <w:bCs/>
          <w:sz w:val="28"/>
          <w:szCs w:val="28"/>
          <w:rtl/>
        </w:rPr>
        <w:t>ي</w:t>
      </w:r>
      <w:r w:rsidRPr="00103F22">
        <w:rPr>
          <w:rFonts w:ascii="Simplified Arabic" w:hAnsi="Simplified Arabic" w:cs="Simplified Arabic"/>
          <w:b/>
          <w:bCs/>
          <w:sz w:val="28"/>
          <w:szCs w:val="28"/>
          <w:rtl/>
        </w:rPr>
        <w:t xml:space="preserve"> مدار الساعة بكل سهولة ويسر</w:t>
      </w:r>
      <w:r w:rsidRPr="00103F22">
        <w:rPr>
          <w:rFonts w:ascii="Simplified Arabic" w:hAnsi="Simplified Arabic" w:cs="Simplified Arabic"/>
          <w:b/>
          <w:bCs/>
          <w:sz w:val="28"/>
          <w:szCs w:val="28"/>
        </w:rPr>
        <w:t>.</w:t>
      </w:r>
    </w:p>
    <w:p w14:paraId="04D71975" w14:textId="618BC490" w:rsidR="00786B63" w:rsidRPr="00103F22" w:rsidRDefault="009F7E31" w:rsidP="00324479">
      <w:pPr>
        <w:spacing w:before="120" w:after="0" w:line="240" w:lineRule="auto"/>
        <w:rPr>
          <w:rFonts w:ascii="Simplified Arabic" w:hAnsi="Simplified Arabic" w:cs="Simplified Arabic"/>
          <w:sz w:val="28"/>
          <w:szCs w:val="28"/>
          <w:rtl/>
        </w:rPr>
      </w:pPr>
      <w:r w:rsidRPr="00324479">
        <w:rPr>
          <w:rFonts w:cs="Sultan bold" w:hint="cs"/>
          <w:sz w:val="36"/>
          <w:szCs w:val="36"/>
          <w:rtl/>
        </w:rPr>
        <w:t>2-9</w:t>
      </w:r>
      <w:r w:rsidR="00786B63" w:rsidRPr="00324479">
        <w:rPr>
          <w:rFonts w:cs="Sultan bold" w:hint="cs"/>
          <w:sz w:val="36"/>
          <w:szCs w:val="36"/>
          <w:rtl/>
        </w:rPr>
        <w:t xml:space="preserve"> </w:t>
      </w:r>
      <w:r w:rsidR="00786B63" w:rsidRPr="00324479">
        <w:rPr>
          <w:rFonts w:cs="Sultan bold"/>
          <w:sz w:val="36"/>
          <w:szCs w:val="36"/>
          <w:rtl/>
        </w:rPr>
        <w:t>الحوكمة الإلكترونية</w:t>
      </w:r>
      <w:r w:rsidRPr="00324479">
        <w:rPr>
          <w:rFonts w:ascii="Simplified Arabic" w:eastAsia="Times New Roman" w:hAnsi="Simplified Arabic" w:cs="Simplified Arabic"/>
          <w:sz w:val="28"/>
          <w:szCs w:val="28"/>
          <w:vertAlign w:val="superscript"/>
          <w:rtl/>
        </w:rPr>
        <w:t>(</w:t>
      </w:r>
      <w:r w:rsidRPr="00324479">
        <w:rPr>
          <w:rFonts w:ascii="Simplified Arabic" w:eastAsia="Times New Roman" w:hAnsi="Simplified Arabic" w:cs="Simplified Arabic"/>
          <w:sz w:val="28"/>
          <w:szCs w:val="28"/>
          <w:vertAlign w:val="superscript"/>
          <w:rtl/>
        </w:rPr>
        <w:footnoteReference w:id="124"/>
      </w:r>
      <w:r w:rsidRPr="00324479">
        <w:rPr>
          <w:rFonts w:ascii="Simplified Arabic" w:eastAsia="Times New Roman" w:hAnsi="Simplified Arabic" w:cs="Simplified Arabic"/>
          <w:sz w:val="28"/>
          <w:szCs w:val="28"/>
          <w:vertAlign w:val="superscript"/>
          <w:rtl/>
        </w:rPr>
        <w:t>)</w:t>
      </w:r>
    </w:p>
    <w:p w14:paraId="56E97891" w14:textId="77777777" w:rsidR="00324479" w:rsidRDefault="00786B63" w:rsidP="00324479">
      <w:pPr>
        <w:pStyle w:val="NoSpacing"/>
        <w:spacing w:before="120"/>
        <w:ind w:firstLine="720"/>
        <w:jc w:val="both"/>
        <w:rPr>
          <w:rFonts w:ascii="Simplified Arabic" w:hAnsi="Simplified Arabic" w:cs="Simplified Arabic"/>
          <w:sz w:val="28"/>
          <w:szCs w:val="28"/>
          <w:rtl/>
        </w:rPr>
      </w:pPr>
      <w:r w:rsidRPr="00103F22">
        <w:rPr>
          <w:rFonts w:ascii="Simplified Arabic" w:hAnsi="Simplified Arabic" w:cs="Simplified Arabic" w:hint="cs"/>
          <w:sz w:val="28"/>
          <w:szCs w:val="28"/>
          <w:rtl/>
        </w:rPr>
        <w:t>ت</w:t>
      </w:r>
      <w:r w:rsidRPr="00103F22">
        <w:rPr>
          <w:rFonts w:ascii="Simplified Arabic" w:hAnsi="Simplified Arabic" w:cs="Simplified Arabic"/>
          <w:sz w:val="28"/>
          <w:szCs w:val="28"/>
          <w:rtl/>
        </w:rPr>
        <w:t>ؤثر العديد من ال</w:t>
      </w:r>
      <w:r w:rsidR="006C097F">
        <w:rPr>
          <w:rFonts w:ascii="Simplified Arabic" w:hAnsi="Simplified Arabic" w:cs="Simplified Arabic"/>
          <w:sz w:val="28"/>
          <w:szCs w:val="28"/>
          <w:rtl/>
        </w:rPr>
        <w:t>أبعاد</w:t>
      </w:r>
      <w:r w:rsidRPr="00103F22">
        <w:rPr>
          <w:rFonts w:ascii="Simplified Arabic" w:hAnsi="Simplified Arabic" w:cs="Simplified Arabic"/>
          <w:sz w:val="28"/>
          <w:szCs w:val="28"/>
          <w:rtl/>
        </w:rPr>
        <w:t xml:space="preserve"> والعوامل 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تعريف </w:t>
      </w:r>
      <w:r w:rsidRPr="00103F22">
        <w:rPr>
          <w:rFonts w:ascii="Simplified Arabic" w:hAnsi="Simplified Arabic" w:cs="Simplified Arabic"/>
          <w:b/>
          <w:bCs/>
          <w:sz w:val="28"/>
          <w:szCs w:val="28"/>
          <w:rtl/>
        </w:rPr>
        <w:t>الحوكمة الإلكترونية</w:t>
      </w:r>
      <w:r w:rsidRPr="00103F22">
        <w:rPr>
          <w:rFonts w:ascii="Simplified Arabic" w:hAnsi="Simplified Arabic" w:cs="Simplified Arabic"/>
          <w:sz w:val="28"/>
          <w:szCs w:val="28"/>
        </w:rPr>
        <w:t xml:space="preserve">. </w:t>
      </w:r>
      <w:r w:rsidRPr="00103F22">
        <w:rPr>
          <w:rFonts w:ascii="Simplified Arabic" w:hAnsi="Simplified Arabic" w:cs="Simplified Arabic"/>
          <w:sz w:val="28"/>
          <w:szCs w:val="28"/>
          <w:rtl/>
        </w:rPr>
        <w:t>ويقصد بكلمة «الإلكترونية» في مصطلح الحوكمة الإلكترونية تلك الحوكمة المعتمدة 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التكنولوجيا</w:t>
      </w:r>
      <w:r w:rsidR="006C097F">
        <w:rPr>
          <w:rFonts w:ascii="Simplified Arabic" w:hAnsi="Simplified Arabic" w:cs="Simplified Arabic" w:hint="cs"/>
          <w:sz w:val="28"/>
          <w:szCs w:val="28"/>
          <w:rtl/>
        </w:rPr>
        <w:t>،</w:t>
      </w:r>
      <w:r w:rsidRPr="00103F22">
        <w:rPr>
          <w:rFonts w:ascii="Simplified Arabic" w:hAnsi="Simplified Arabic" w:cs="Simplified Arabic" w:hint="cs"/>
          <w:sz w:val="28"/>
          <w:szCs w:val="28"/>
          <w:rtl/>
        </w:rPr>
        <w:t xml:space="preserve"> </w:t>
      </w:r>
      <w:r w:rsidRPr="00103F22">
        <w:rPr>
          <w:rFonts w:ascii="Simplified Arabic" w:hAnsi="Simplified Arabic" w:cs="Simplified Arabic"/>
          <w:sz w:val="28"/>
          <w:szCs w:val="28"/>
          <w:rtl/>
        </w:rPr>
        <w:t xml:space="preserve"> ومن خلال الحوكمة الإلكترونية، يتم تقديم الخدمات الحكومية المتاحة للمواطنين بطريقة مريحة وتتسم بالفعالية والشفافية. </w:t>
      </w:r>
    </w:p>
    <w:p w14:paraId="3C9E6EEB" w14:textId="77777777" w:rsidR="00324479" w:rsidRDefault="00786B63" w:rsidP="00324479">
      <w:pPr>
        <w:pStyle w:val="NoSpacing"/>
        <w:spacing w:before="120"/>
        <w:ind w:firstLine="720"/>
        <w:jc w:val="both"/>
        <w:rPr>
          <w:rFonts w:ascii="Simplified Arabic" w:hAnsi="Simplified Arabic" w:cs="Simplified Arabic"/>
          <w:sz w:val="28"/>
          <w:szCs w:val="28"/>
          <w:rtl/>
        </w:rPr>
      </w:pPr>
      <w:r w:rsidRPr="00103F22">
        <w:rPr>
          <w:rFonts w:ascii="Simplified Arabic" w:hAnsi="Simplified Arabic" w:cs="Simplified Arabic"/>
          <w:sz w:val="28"/>
          <w:szCs w:val="28"/>
          <w:rtl/>
        </w:rPr>
        <w:lastRenderedPageBreak/>
        <w:t>والفئات الثلاث الرئيسية المستهدفة التي يمكن تمييزها في مفاهيم الحوكمة هي الحكومة والمواطنون والشركات/مجموعات المصالح. ولا توجد حدود واضحة في الحوكمة الإلكترونية</w:t>
      </w:r>
      <w:r w:rsidRPr="00103F22">
        <w:rPr>
          <w:rFonts w:ascii="Simplified Arabic" w:hAnsi="Simplified Arabic" w:cs="Simplified Arabic" w:hint="cs"/>
          <w:sz w:val="28"/>
          <w:szCs w:val="28"/>
          <w:rtl/>
        </w:rPr>
        <w:t>.</w:t>
      </w:r>
    </w:p>
    <w:p w14:paraId="42D69E49" w14:textId="2511F48E" w:rsidR="00786B63" w:rsidRPr="00103F22" w:rsidRDefault="00786B63" w:rsidP="00324479">
      <w:pPr>
        <w:pStyle w:val="NoSpacing"/>
        <w:spacing w:before="120"/>
        <w:ind w:firstLine="720"/>
        <w:jc w:val="both"/>
        <w:rPr>
          <w:rFonts w:ascii="Arial" w:hAnsi="Arial" w:cs="Arial"/>
          <w:sz w:val="21"/>
          <w:szCs w:val="21"/>
        </w:rPr>
      </w:pPr>
      <w:r w:rsidRPr="00103F22">
        <w:rPr>
          <w:rFonts w:ascii="Simplified Arabic" w:hAnsi="Simplified Arabic" w:cs="Simplified Arabic"/>
          <w:sz w:val="28"/>
          <w:szCs w:val="28"/>
          <w:rtl/>
        </w:rPr>
        <w:t>بوجه عام، يوجد أربعة نماذج أساسية متاحة هي من الحكومة إل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العملاء (المواطن) ومن الحكومة إل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الموظفين ومن الحكومة إل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الحكومة ومن الحكومة إل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رجال الأعما</w:t>
      </w:r>
      <w:r w:rsidRPr="00103F22">
        <w:rPr>
          <w:rFonts w:ascii="Simplified Arabic" w:hAnsi="Simplified Arabic" w:cs="Simplified Arabic" w:hint="cs"/>
          <w:sz w:val="28"/>
          <w:szCs w:val="28"/>
          <w:rtl/>
        </w:rPr>
        <w:t xml:space="preserve"> كما يل</w:t>
      </w:r>
      <w:r w:rsidR="00BF652B">
        <w:rPr>
          <w:rFonts w:ascii="Simplified Arabic" w:hAnsi="Simplified Arabic" w:cs="Simplified Arabic" w:hint="cs"/>
          <w:sz w:val="28"/>
          <w:szCs w:val="28"/>
          <w:rtl/>
        </w:rPr>
        <w:t>ي</w:t>
      </w:r>
      <w:r w:rsidR="006C097F">
        <w:rPr>
          <w:rFonts w:ascii="Simplified Arabic" w:hAnsi="Simplified Arabic" w:cs="Simplified Arabic" w:hint="cs"/>
          <w:sz w:val="28"/>
          <w:szCs w:val="28"/>
          <w:rtl/>
        </w:rPr>
        <w:t>:-</w:t>
      </w:r>
    </w:p>
    <w:p w14:paraId="3E831ED3" w14:textId="49AED2FF" w:rsidR="00786B63" w:rsidRPr="00103F22" w:rsidRDefault="00786B63" w:rsidP="00FD77FB">
      <w:pPr>
        <w:pStyle w:val="NoSpacing"/>
        <w:numPr>
          <w:ilvl w:val="0"/>
          <w:numId w:val="137"/>
        </w:numPr>
        <w:spacing w:before="120"/>
        <w:ind w:left="395" w:hanging="308"/>
        <w:jc w:val="both"/>
        <w:rPr>
          <w:rFonts w:ascii="Simplified Arabic" w:hAnsi="Simplified Arabic" w:cs="Simplified Arabic"/>
          <w:sz w:val="28"/>
          <w:szCs w:val="28"/>
        </w:rPr>
      </w:pPr>
      <w:r w:rsidRPr="00103F22">
        <w:rPr>
          <w:rFonts w:ascii="Simplified Arabic" w:hAnsi="Simplified Arabic" w:cs="Simplified Arabic"/>
          <w:sz w:val="28"/>
          <w:szCs w:val="28"/>
        </w:rPr>
        <w:t xml:space="preserve"> </w:t>
      </w:r>
      <w:r w:rsidRPr="00103F22">
        <w:rPr>
          <w:rFonts w:ascii="Simplified Arabic" w:hAnsi="Simplified Arabic" w:cs="Simplified Arabic"/>
          <w:sz w:val="28"/>
          <w:szCs w:val="28"/>
          <w:lang w:bidi="ar-EG"/>
        </w:rPr>
        <w:t>(</w:t>
      </w:r>
      <w:r w:rsidRPr="00324479">
        <w:rPr>
          <w:rFonts w:asciiTheme="majorBidi" w:hAnsiTheme="majorBidi" w:cstheme="majorBidi"/>
          <w:sz w:val="28"/>
          <w:szCs w:val="28"/>
          <w:lang w:bidi="ar-EG"/>
        </w:rPr>
        <w:t>ICT</w:t>
      </w:r>
      <w:r w:rsidRPr="00103F22">
        <w:rPr>
          <w:rFonts w:ascii="Simplified Arabic" w:hAnsi="Simplified Arabic" w:cs="Simplified Arabic"/>
          <w:sz w:val="28"/>
          <w:szCs w:val="28"/>
          <w:lang w:bidi="ar-EG"/>
        </w:rPr>
        <w:t>)</w:t>
      </w:r>
      <w:r w:rsidRPr="00103F22">
        <w:rPr>
          <w:rFonts w:ascii="Simplified Arabic" w:hAnsi="Simplified Arabic" w:cs="Simplified Arabic"/>
          <w:sz w:val="28"/>
          <w:szCs w:val="28"/>
          <w:rtl/>
        </w:rPr>
        <w:t>هي استخدام </w:t>
      </w:r>
      <w:hyperlink r:id="rId22" w:tooltip="تكنولوجيا المعلومات والاتصالات" w:history="1">
        <w:r w:rsidRPr="00103F22">
          <w:rPr>
            <w:rStyle w:val="Hyperlink"/>
            <w:rFonts w:ascii="Simplified Arabic" w:hAnsi="Simplified Arabic" w:cs="Simplified Arabic"/>
            <w:color w:val="auto"/>
            <w:sz w:val="28"/>
            <w:szCs w:val="28"/>
            <w:rtl/>
          </w:rPr>
          <w:t>تكنولوجيا المعلومات والاتصالات</w:t>
        </w:r>
      </w:hyperlink>
      <w:r w:rsidR="00324479">
        <w:rPr>
          <w:rFonts w:ascii="Simplified Arabic" w:hAnsi="Simplified Arabic" w:cs="Simplified Arabic"/>
          <w:sz w:val="28"/>
          <w:szCs w:val="28"/>
        </w:rPr>
        <w:t xml:space="preserve"> </w:t>
      </w:r>
      <w:r w:rsidRPr="00103F22">
        <w:rPr>
          <w:rFonts w:ascii="Simplified Arabic" w:hAnsi="Simplified Arabic" w:cs="Simplified Arabic"/>
          <w:sz w:val="28"/>
          <w:szCs w:val="28"/>
          <w:rtl/>
        </w:rPr>
        <w:t>لتقديم الخدمات الحكومية، وتبادل معلومات معاملات الاتصالات، وتكامل مختلف ال</w:t>
      </w:r>
      <w:r w:rsidR="00982628">
        <w:rPr>
          <w:rFonts w:ascii="Simplified Arabic" w:hAnsi="Simplified Arabic" w:cs="Simplified Arabic"/>
          <w:sz w:val="28"/>
          <w:szCs w:val="28"/>
          <w:rtl/>
        </w:rPr>
        <w:t>أنظمة</w:t>
      </w:r>
      <w:r w:rsidRPr="00103F22">
        <w:rPr>
          <w:rFonts w:ascii="Simplified Arabic" w:hAnsi="Simplified Arabic" w:cs="Simplified Arabic"/>
          <w:sz w:val="28"/>
          <w:szCs w:val="28"/>
          <w:rtl/>
        </w:rPr>
        <w:t xml:space="preserve"> والخدمات القائمة بذاتها بين </w:t>
      </w:r>
      <w:hyperlink r:id="rId23" w:tooltip="حكومة" w:history="1">
        <w:r w:rsidRPr="00103F22">
          <w:rPr>
            <w:rStyle w:val="Hyperlink"/>
            <w:rFonts w:ascii="Simplified Arabic" w:hAnsi="Simplified Arabic" w:cs="Simplified Arabic"/>
            <w:color w:val="auto"/>
            <w:sz w:val="28"/>
            <w:szCs w:val="28"/>
            <w:rtl/>
          </w:rPr>
          <w:t>الحكومة</w:t>
        </w:r>
      </w:hyperlink>
      <w:r w:rsidRPr="00103F22">
        <w:rPr>
          <w:rFonts w:ascii="Simplified Arabic" w:hAnsi="Simplified Arabic" w:cs="Simplified Arabic"/>
          <w:sz w:val="28"/>
          <w:szCs w:val="28"/>
        </w:rPr>
        <w:t> </w:t>
      </w:r>
      <w:r w:rsidRPr="00103F22">
        <w:rPr>
          <w:rFonts w:ascii="Simplified Arabic" w:hAnsi="Simplified Arabic" w:cs="Simplified Arabic"/>
          <w:sz w:val="28"/>
          <w:szCs w:val="28"/>
          <w:rtl/>
        </w:rPr>
        <w:t>والمواط</w:t>
      </w:r>
      <w:r w:rsidRPr="00103F22">
        <w:rPr>
          <w:rFonts w:ascii="Simplified Arabic" w:hAnsi="Simplified Arabic" w:cs="Simplified Arabic" w:hint="cs"/>
          <w:sz w:val="28"/>
          <w:szCs w:val="28"/>
          <w:rtl/>
        </w:rPr>
        <w:t>ن</w:t>
      </w:r>
      <w:r w:rsidR="006C097F">
        <w:rPr>
          <w:rFonts w:ascii="Simplified Arabic" w:hAnsi="Simplified Arabic" w:cs="Simplified Arabic" w:hint="cs"/>
          <w:sz w:val="28"/>
          <w:szCs w:val="28"/>
          <w:rtl/>
        </w:rPr>
        <w:t>.</w:t>
      </w:r>
    </w:p>
    <w:p w14:paraId="4742695B" w14:textId="77777777" w:rsidR="00786B63" w:rsidRPr="00103F22" w:rsidRDefault="00786B63" w:rsidP="00FD77FB">
      <w:pPr>
        <w:pStyle w:val="NoSpacing"/>
        <w:numPr>
          <w:ilvl w:val="0"/>
          <w:numId w:val="137"/>
        </w:numPr>
        <w:spacing w:before="120"/>
        <w:ind w:left="395" w:hanging="308"/>
        <w:jc w:val="both"/>
        <w:rPr>
          <w:rFonts w:ascii="Simplified Arabic" w:hAnsi="Simplified Arabic" w:cs="Simplified Arabic"/>
          <w:sz w:val="28"/>
          <w:szCs w:val="28"/>
        </w:rPr>
      </w:pPr>
      <w:r w:rsidRPr="00103F22">
        <w:rPr>
          <w:rFonts w:ascii="Simplified Arabic" w:hAnsi="Simplified Arabic" w:cs="Simplified Arabic"/>
          <w:sz w:val="28"/>
          <w:szCs w:val="28"/>
        </w:rPr>
        <w:t xml:space="preserve"> (</w:t>
      </w:r>
      <w:r w:rsidRPr="00324479">
        <w:rPr>
          <w:rFonts w:asciiTheme="majorBidi" w:hAnsiTheme="majorBidi" w:cstheme="majorBidi"/>
          <w:sz w:val="28"/>
          <w:szCs w:val="28"/>
        </w:rPr>
        <w:t>G2C</w:t>
      </w:r>
      <w:r w:rsidRPr="00103F22">
        <w:rPr>
          <w:rFonts w:ascii="Simplified Arabic" w:hAnsi="Simplified Arabic" w:cs="Simplified Arabic"/>
          <w:sz w:val="28"/>
          <w:szCs w:val="28"/>
        </w:rPr>
        <w:t>)</w:t>
      </w:r>
      <w:r w:rsidRPr="00103F22">
        <w:rPr>
          <w:rFonts w:ascii="Simplified Arabic" w:hAnsi="Simplified Arabic" w:cs="Simplified Arabic" w:hint="cs"/>
          <w:sz w:val="28"/>
          <w:szCs w:val="28"/>
          <w:rtl/>
        </w:rPr>
        <w:t xml:space="preserve"> تقديم الخدمات الالكترونية وبين</w:t>
      </w:r>
      <w:r w:rsidRPr="00103F22">
        <w:rPr>
          <w:rFonts w:ascii="Simplified Arabic" w:hAnsi="Simplified Arabic" w:cs="Simplified Arabic"/>
          <w:sz w:val="28"/>
          <w:szCs w:val="28"/>
          <w:rtl/>
        </w:rPr>
        <w:t xml:space="preserve"> </w:t>
      </w:r>
      <w:r w:rsidRPr="00103F22">
        <w:rPr>
          <w:rFonts w:ascii="Simplified Arabic" w:hAnsi="Simplified Arabic" w:cs="Simplified Arabic" w:hint="cs"/>
          <w:sz w:val="28"/>
          <w:szCs w:val="28"/>
          <w:rtl/>
        </w:rPr>
        <w:t>الحكومة والمواطن.</w:t>
      </w:r>
    </w:p>
    <w:p w14:paraId="59D0A6B1" w14:textId="77777777" w:rsidR="00786B63" w:rsidRPr="00103F22" w:rsidRDefault="00786B63" w:rsidP="00FD77FB">
      <w:pPr>
        <w:pStyle w:val="NoSpacing"/>
        <w:numPr>
          <w:ilvl w:val="0"/>
          <w:numId w:val="137"/>
        </w:numPr>
        <w:spacing w:before="120"/>
        <w:ind w:left="395" w:hanging="308"/>
        <w:jc w:val="both"/>
        <w:rPr>
          <w:rFonts w:ascii="Simplified Arabic" w:hAnsi="Simplified Arabic" w:cs="Simplified Arabic"/>
          <w:sz w:val="28"/>
          <w:szCs w:val="28"/>
        </w:rPr>
      </w:pPr>
      <w:r w:rsidRPr="00103F22">
        <w:rPr>
          <w:rFonts w:ascii="Simplified Arabic" w:hAnsi="Simplified Arabic" w:cs="Simplified Arabic"/>
          <w:sz w:val="28"/>
          <w:szCs w:val="28"/>
        </w:rPr>
        <w:t xml:space="preserve"> (</w:t>
      </w:r>
      <w:r w:rsidRPr="00324479">
        <w:rPr>
          <w:rFonts w:asciiTheme="majorBidi" w:hAnsiTheme="majorBidi" w:cstheme="majorBidi"/>
          <w:sz w:val="28"/>
          <w:szCs w:val="28"/>
        </w:rPr>
        <w:t>G2B</w:t>
      </w:r>
      <w:r w:rsidRPr="00103F22">
        <w:rPr>
          <w:rFonts w:ascii="Simplified Arabic" w:hAnsi="Simplified Arabic" w:cs="Simplified Arabic"/>
          <w:sz w:val="28"/>
          <w:szCs w:val="28"/>
        </w:rPr>
        <w:t>)</w:t>
      </w:r>
      <w:r w:rsidRPr="00103F22">
        <w:rPr>
          <w:rFonts w:ascii="Simplified Arabic" w:hAnsi="Simplified Arabic" w:cs="Simplified Arabic" w:hint="cs"/>
          <w:sz w:val="28"/>
          <w:szCs w:val="28"/>
          <w:rtl/>
        </w:rPr>
        <w:t xml:space="preserve"> تقديم الخدمات الالكترونية بين </w:t>
      </w:r>
      <w:r w:rsidRPr="00103F22">
        <w:rPr>
          <w:rFonts w:ascii="Simplified Arabic" w:hAnsi="Simplified Arabic" w:cs="Simplified Arabic"/>
          <w:sz w:val="28"/>
          <w:szCs w:val="28"/>
          <w:rtl/>
        </w:rPr>
        <w:t xml:space="preserve">الحكومة </w:t>
      </w:r>
      <w:r w:rsidRPr="00103F22">
        <w:rPr>
          <w:rFonts w:ascii="Simplified Arabic" w:hAnsi="Simplified Arabic" w:cs="Simplified Arabic" w:hint="cs"/>
          <w:sz w:val="28"/>
          <w:szCs w:val="28"/>
          <w:rtl/>
        </w:rPr>
        <w:t>والشركات.</w:t>
      </w:r>
    </w:p>
    <w:p w14:paraId="3497BDF3" w14:textId="54823118" w:rsidR="00786B63" w:rsidRPr="00103F22" w:rsidRDefault="00786B63" w:rsidP="00FD77FB">
      <w:pPr>
        <w:pStyle w:val="NoSpacing"/>
        <w:numPr>
          <w:ilvl w:val="0"/>
          <w:numId w:val="137"/>
        </w:numPr>
        <w:spacing w:before="120"/>
        <w:ind w:left="395" w:hanging="308"/>
        <w:jc w:val="both"/>
        <w:rPr>
          <w:rFonts w:ascii="Simplified Arabic" w:hAnsi="Simplified Arabic" w:cs="Simplified Arabic"/>
          <w:sz w:val="28"/>
          <w:szCs w:val="28"/>
        </w:rPr>
      </w:pPr>
      <w:r w:rsidRPr="00103F22">
        <w:rPr>
          <w:rFonts w:ascii="Simplified Arabic" w:hAnsi="Simplified Arabic" w:cs="Simplified Arabic"/>
          <w:sz w:val="28"/>
          <w:szCs w:val="28"/>
        </w:rPr>
        <w:t>(</w:t>
      </w:r>
      <w:r w:rsidRPr="00324479">
        <w:rPr>
          <w:rFonts w:asciiTheme="majorBidi" w:hAnsiTheme="majorBidi" w:cstheme="majorBidi"/>
          <w:sz w:val="28"/>
          <w:szCs w:val="28"/>
        </w:rPr>
        <w:t>G2G</w:t>
      </w:r>
      <w:r w:rsidRPr="00103F22">
        <w:rPr>
          <w:rFonts w:ascii="Simplified Arabic" w:hAnsi="Simplified Arabic" w:cs="Simplified Arabic"/>
          <w:sz w:val="28"/>
          <w:szCs w:val="28"/>
        </w:rPr>
        <w:t>)</w:t>
      </w:r>
      <w:r w:rsidRPr="00103F22">
        <w:rPr>
          <w:rFonts w:ascii="Simplified Arabic" w:hAnsi="Simplified Arabic" w:cs="Simplified Arabic" w:hint="cs"/>
          <w:sz w:val="28"/>
          <w:szCs w:val="28"/>
          <w:rtl/>
        </w:rPr>
        <w:t xml:space="preserve"> </w:t>
      </w:r>
      <w:r w:rsidRPr="00103F22">
        <w:rPr>
          <w:rFonts w:ascii="Simplified Arabic" w:hAnsi="Simplified Arabic" w:cs="Simplified Arabic"/>
          <w:sz w:val="28"/>
          <w:szCs w:val="28"/>
          <w:rtl/>
        </w:rPr>
        <w:t xml:space="preserve">بين الحكومات وبعضها البعض وبين </w:t>
      </w:r>
      <w:r w:rsidRPr="00103F22">
        <w:rPr>
          <w:rFonts w:ascii="Simplified Arabic" w:hAnsi="Simplified Arabic" w:cs="Simplified Arabic" w:hint="cs"/>
          <w:sz w:val="28"/>
          <w:szCs w:val="28"/>
          <w:rtl/>
        </w:rPr>
        <w:t>الحكومة والمواطن</w:t>
      </w:r>
      <w:r w:rsidRPr="00103F22">
        <w:rPr>
          <w:rFonts w:ascii="Simplified Arabic" w:hAnsi="Simplified Arabic" w:cs="Simplified Arabic"/>
          <w:sz w:val="28"/>
          <w:szCs w:val="28"/>
          <w:rtl/>
        </w:rPr>
        <w:t xml:space="preserve"> وبين الحكومات وبعضها البعض وكذلك عمليات الأقسام الإدارية والتفاعلات داخل إطار عمل الحكومة بأكمله</w:t>
      </w:r>
      <w:r w:rsidRPr="00103F22">
        <w:rPr>
          <w:rFonts w:ascii="Simplified Arabic" w:hAnsi="Simplified Arabic" w:cs="Simplified Arabic"/>
          <w:sz w:val="28"/>
          <w:szCs w:val="28"/>
        </w:rPr>
        <w:t>.</w:t>
      </w:r>
      <w:hyperlink r:id="rId24" w:anchor="cite_note-Saugat,Masud-1" w:history="1"/>
      <w:r w:rsidRPr="00103F22">
        <w:rPr>
          <w:rFonts w:ascii="Simplified Arabic" w:hAnsi="Simplified Arabic" w:cs="Simplified Arabic" w:hint="cs"/>
          <w:sz w:val="28"/>
          <w:szCs w:val="28"/>
          <w:vertAlign w:val="superscript"/>
          <w:rtl/>
        </w:rPr>
        <w:t xml:space="preserve"> </w:t>
      </w:r>
    </w:p>
    <w:p w14:paraId="21622212" w14:textId="3BAF3F33" w:rsidR="00786B63" w:rsidRPr="00324479" w:rsidRDefault="009F7E31" w:rsidP="00324479">
      <w:pPr>
        <w:pStyle w:val="NoSpacing"/>
        <w:spacing w:before="120"/>
        <w:jc w:val="both"/>
        <w:rPr>
          <w:rFonts w:ascii="Simplified Arabic" w:hAnsi="Simplified Arabic" w:cs="Simplified Arabic"/>
          <w:b/>
          <w:bCs/>
          <w:sz w:val="28"/>
          <w:szCs w:val="28"/>
        </w:rPr>
      </w:pPr>
      <w:r w:rsidRPr="00324479">
        <w:rPr>
          <w:rStyle w:val="mw-headline"/>
          <w:rFonts w:ascii="Simplified Arabic" w:hAnsi="Simplified Arabic" w:cs="Simplified Arabic" w:hint="cs"/>
          <w:b/>
          <w:bCs/>
          <w:sz w:val="28"/>
          <w:szCs w:val="28"/>
          <w:rtl/>
        </w:rPr>
        <w:t xml:space="preserve">2-9-1 </w:t>
      </w:r>
      <w:r w:rsidR="00786B63" w:rsidRPr="00324479">
        <w:rPr>
          <w:rStyle w:val="mw-headline"/>
          <w:rFonts w:ascii="Simplified Arabic" w:hAnsi="Simplified Arabic" w:cs="Simplified Arabic"/>
          <w:b/>
          <w:bCs/>
          <w:sz w:val="28"/>
          <w:szCs w:val="28"/>
          <w:rtl/>
        </w:rPr>
        <w:t>الحوكمة الإلكترونية والحكومة الإلكترونية</w:t>
      </w:r>
      <w:r w:rsidR="00786B63" w:rsidRPr="00324479">
        <w:rPr>
          <w:rStyle w:val="mw-headline"/>
          <w:rFonts w:ascii="Simplified Arabic" w:hAnsi="Simplified Arabic" w:cs="Simplified Arabic"/>
          <w:b/>
          <w:bCs/>
          <w:sz w:val="28"/>
          <w:szCs w:val="28"/>
          <w:vertAlign w:val="superscript"/>
          <w:rtl/>
        </w:rPr>
        <w:t>(</w:t>
      </w:r>
      <w:r w:rsidR="00786B63" w:rsidRPr="00324479">
        <w:rPr>
          <w:rStyle w:val="FootnoteReference"/>
          <w:rFonts w:ascii="Simplified Arabic" w:hAnsi="Simplified Arabic" w:cs="Simplified Arabic"/>
          <w:b/>
          <w:bCs/>
          <w:sz w:val="28"/>
          <w:szCs w:val="28"/>
          <w:rtl/>
        </w:rPr>
        <w:footnoteReference w:id="125"/>
      </w:r>
      <w:r w:rsidR="00786B63" w:rsidRPr="00324479">
        <w:rPr>
          <w:rStyle w:val="mw-headline"/>
          <w:rFonts w:ascii="Simplified Arabic" w:hAnsi="Simplified Arabic" w:cs="Simplified Arabic"/>
          <w:b/>
          <w:bCs/>
          <w:sz w:val="28"/>
          <w:szCs w:val="28"/>
          <w:vertAlign w:val="superscript"/>
          <w:rtl/>
        </w:rPr>
        <w:t>)</w:t>
      </w:r>
    </w:p>
    <w:p w14:paraId="4CC1DD16" w14:textId="61C459B6" w:rsidR="00786B63" w:rsidRPr="00103F22" w:rsidRDefault="00786B63" w:rsidP="00324479">
      <w:pPr>
        <w:pStyle w:val="NoSpacing"/>
        <w:spacing w:before="120"/>
        <w:ind w:firstLine="720"/>
        <w:jc w:val="both"/>
        <w:rPr>
          <w:rFonts w:ascii="Simplified Arabic" w:hAnsi="Simplified Arabic" w:cs="Simplified Arabic"/>
          <w:b/>
          <w:bCs/>
          <w:sz w:val="28"/>
          <w:szCs w:val="28"/>
          <w:rtl/>
        </w:rPr>
      </w:pPr>
      <w:r w:rsidRPr="00103F22">
        <w:rPr>
          <w:rFonts w:ascii="Simplified Arabic" w:hAnsi="Simplified Arabic" w:cs="Simplified Arabic"/>
          <w:b/>
          <w:bCs/>
          <w:sz w:val="28"/>
          <w:szCs w:val="28"/>
          <w:rtl/>
        </w:rPr>
        <w:t>يتم التعامل مع كلا المصطلحين عل</w:t>
      </w:r>
      <w:r w:rsidR="00BF652B">
        <w:rPr>
          <w:rFonts w:ascii="Simplified Arabic" w:hAnsi="Simplified Arabic" w:cs="Simplified Arabic"/>
          <w:b/>
          <w:bCs/>
          <w:sz w:val="28"/>
          <w:szCs w:val="28"/>
          <w:rtl/>
        </w:rPr>
        <w:t>ي</w:t>
      </w:r>
      <w:r w:rsidRPr="00103F22">
        <w:rPr>
          <w:rFonts w:ascii="Simplified Arabic" w:hAnsi="Simplified Arabic" w:cs="Simplified Arabic"/>
          <w:b/>
          <w:bCs/>
          <w:sz w:val="28"/>
          <w:szCs w:val="28"/>
          <w:rtl/>
        </w:rPr>
        <w:t xml:space="preserve"> أنهما يحملان نفس المعن</w:t>
      </w:r>
      <w:r w:rsidR="00BF652B">
        <w:rPr>
          <w:rFonts w:ascii="Simplified Arabic" w:hAnsi="Simplified Arabic" w:cs="Simplified Arabic"/>
          <w:b/>
          <w:bCs/>
          <w:sz w:val="28"/>
          <w:szCs w:val="28"/>
          <w:rtl/>
        </w:rPr>
        <w:t>ي</w:t>
      </w:r>
      <w:r w:rsidRPr="00103F22">
        <w:rPr>
          <w:rFonts w:ascii="Simplified Arabic" w:hAnsi="Simplified Arabic" w:cs="Simplified Arabic"/>
          <w:b/>
          <w:bCs/>
          <w:sz w:val="28"/>
          <w:szCs w:val="28"/>
          <w:rtl/>
        </w:rPr>
        <w:t>، عل</w:t>
      </w:r>
      <w:r w:rsidR="00BF652B">
        <w:rPr>
          <w:rFonts w:ascii="Simplified Arabic" w:hAnsi="Simplified Arabic" w:cs="Simplified Arabic"/>
          <w:b/>
          <w:bCs/>
          <w:sz w:val="28"/>
          <w:szCs w:val="28"/>
          <w:rtl/>
        </w:rPr>
        <w:t>ي</w:t>
      </w:r>
      <w:r w:rsidRPr="00103F22">
        <w:rPr>
          <w:rFonts w:ascii="Simplified Arabic" w:hAnsi="Simplified Arabic" w:cs="Simplified Arabic"/>
          <w:b/>
          <w:bCs/>
          <w:sz w:val="28"/>
          <w:szCs w:val="28"/>
          <w:rtl/>
        </w:rPr>
        <w:t xml:space="preserve"> الرغم من وجود بعض الاختلافات بينهما.</w:t>
      </w:r>
    </w:p>
    <w:p w14:paraId="444B78F2" w14:textId="047E3231" w:rsidR="00786B63" w:rsidRPr="00103F22" w:rsidRDefault="00786B63" w:rsidP="00FD77FB">
      <w:pPr>
        <w:pStyle w:val="NoSpacing"/>
        <w:numPr>
          <w:ilvl w:val="0"/>
          <w:numId w:val="138"/>
        </w:numPr>
        <w:spacing w:before="120"/>
        <w:ind w:left="360"/>
        <w:jc w:val="both"/>
        <w:rPr>
          <w:rFonts w:ascii="Simplified Arabic" w:hAnsi="Simplified Arabic" w:cs="Simplified Arabic"/>
          <w:sz w:val="28"/>
          <w:szCs w:val="28"/>
        </w:rPr>
      </w:pPr>
      <w:r w:rsidRPr="00103F22">
        <w:rPr>
          <w:rFonts w:ascii="Simplified Arabic" w:hAnsi="Simplified Arabic" w:cs="Simplified Arabic"/>
          <w:b/>
          <w:bCs/>
          <w:sz w:val="28"/>
          <w:szCs w:val="28"/>
          <w:rtl/>
        </w:rPr>
        <w:t>فالحكومة الإلكترونية</w:t>
      </w:r>
      <w:r w:rsidR="006C097F">
        <w:rPr>
          <w:rFonts w:ascii="Simplified Arabic" w:hAnsi="Simplified Arabic" w:cs="Simplified Arabic"/>
          <w:b/>
          <w:bCs/>
          <w:sz w:val="28"/>
          <w:szCs w:val="28"/>
          <w:rtl/>
        </w:rPr>
        <w:t>:</w:t>
      </w:r>
      <w:r w:rsidRPr="00103F22">
        <w:rPr>
          <w:rFonts w:ascii="Simplified Arabic" w:hAnsi="Simplified Arabic" w:cs="Simplified Arabic"/>
          <w:sz w:val="28"/>
          <w:szCs w:val="28"/>
          <w:rtl/>
        </w:rPr>
        <w:t xml:space="preserve"> هي استخدام تكنولوجيا المعلومات والاتصالات في الإدارات العامة، مع التغيير التنظيمي وتعلم مهارات جديدة لتحسين </w:t>
      </w:r>
      <w:r w:rsidR="00DA7A8C">
        <w:rPr>
          <w:rFonts w:ascii="Simplified Arabic" w:hAnsi="Simplified Arabic" w:cs="Simplified Arabic"/>
          <w:sz w:val="28"/>
          <w:szCs w:val="28"/>
          <w:rtl/>
        </w:rPr>
        <w:t>أداء</w:t>
      </w:r>
      <w:r w:rsidRPr="00103F22">
        <w:rPr>
          <w:rFonts w:ascii="Simplified Arabic" w:hAnsi="Simplified Arabic" w:cs="Simplified Arabic"/>
          <w:sz w:val="28"/>
          <w:szCs w:val="28"/>
          <w:rtl/>
        </w:rPr>
        <w:t xml:space="preserve"> الخدمات العامة والعمليات الديمقراطية وتعزيز الدعم للجمهور". وتكمن المشكلة التي تواجه هذا التعريف كي يتطابق مع تعريف الحوكمة الإلكترونية أنه لا ينص </w:t>
      </w:r>
      <w:r w:rsidRPr="00103F22">
        <w:rPr>
          <w:rFonts w:ascii="Simplified Arabic" w:hAnsi="Simplified Arabic" w:cs="Simplified Arabic"/>
          <w:sz w:val="28"/>
          <w:szCs w:val="28"/>
          <w:rtl/>
        </w:rPr>
        <w:lastRenderedPageBreak/>
        <w:t>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وجود </w:t>
      </w:r>
      <w:r w:rsidR="00BF652B">
        <w:rPr>
          <w:rFonts w:ascii="Simplified Arabic" w:hAnsi="Simplified Arabic" w:cs="Simplified Arabic"/>
          <w:sz w:val="28"/>
          <w:szCs w:val="28"/>
          <w:rtl/>
        </w:rPr>
        <w:t>إدارة</w:t>
      </w:r>
      <w:r w:rsidRPr="00103F22">
        <w:rPr>
          <w:rFonts w:ascii="Simplified Arabic" w:hAnsi="Simplified Arabic" w:cs="Simplified Arabic"/>
          <w:sz w:val="28"/>
          <w:szCs w:val="28"/>
          <w:rtl/>
        </w:rPr>
        <w:t xml:space="preserve"> لتكنولوجيا المعلومات والاتصالات. ففي حقيقة الأمر، تتطلب </w:t>
      </w:r>
      <w:r w:rsidR="00BF652B">
        <w:rPr>
          <w:rFonts w:ascii="Simplified Arabic" w:hAnsi="Simplified Arabic" w:cs="Simplified Arabic"/>
          <w:sz w:val="28"/>
          <w:szCs w:val="28"/>
          <w:rtl/>
        </w:rPr>
        <w:t>إدارة</w:t>
      </w:r>
      <w:r w:rsidRPr="00103F22">
        <w:rPr>
          <w:rFonts w:ascii="Simplified Arabic" w:hAnsi="Simplified Arabic" w:cs="Simplified Arabic"/>
          <w:sz w:val="28"/>
          <w:szCs w:val="28"/>
          <w:rtl/>
        </w:rPr>
        <w:t xml:space="preserve"> تكنولوجيا المعلومات والاتصالات 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الأرجح زيادة كبيرة في التنظيم وقدرات صناعة السياسات، مع كل الخبرة وعمليات تشكيل الرأي بين مختلف أصحاب المصلحة الاجتماعية المعنيين. ولذلك، فإن منظور الحوكمة الإلكترونية هو</w:t>
      </w:r>
      <w:r w:rsidR="006C097F">
        <w:rPr>
          <w:rFonts w:ascii="Simplified Arabic" w:hAnsi="Simplified Arabic" w:cs="Simplified Arabic"/>
          <w:sz w:val="28"/>
          <w:szCs w:val="28"/>
          <w:rtl/>
        </w:rPr>
        <w:t>"</w:t>
      </w:r>
      <w:r w:rsidRPr="00103F22">
        <w:rPr>
          <w:rFonts w:ascii="Simplified Arabic" w:hAnsi="Simplified Arabic" w:cs="Simplified Arabic"/>
          <w:sz w:val="28"/>
          <w:szCs w:val="28"/>
          <w:rtl/>
        </w:rPr>
        <w:t>استخدام التكنولوجيا التي تساعد في الحكم ويلزم إدارتها.</w:t>
      </w:r>
    </w:p>
    <w:p w14:paraId="1E6BC198" w14:textId="6867A987" w:rsidR="00786B63" w:rsidRPr="00103F22" w:rsidRDefault="00786B63" w:rsidP="00FD77FB">
      <w:pPr>
        <w:pStyle w:val="NoSpacing"/>
        <w:numPr>
          <w:ilvl w:val="0"/>
          <w:numId w:val="138"/>
        </w:numPr>
        <w:spacing w:before="120"/>
        <w:ind w:left="360"/>
        <w:jc w:val="both"/>
        <w:rPr>
          <w:rFonts w:ascii="Simplified Arabic" w:hAnsi="Simplified Arabic" w:cs="Simplified Arabic"/>
          <w:sz w:val="28"/>
          <w:szCs w:val="28"/>
        </w:rPr>
      </w:pPr>
      <w:r w:rsidRPr="00103F22">
        <w:rPr>
          <w:rFonts w:ascii="Simplified Arabic" w:hAnsi="Simplified Arabic" w:cs="Simplified Arabic"/>
          <w:b/>
          <w:bCs/>
          <w:sz w:val="28"/>
          <w:szCs w:val="28"/>
          <w:rtl/>
        </w:rPr>
        <w:t>الحوكمة الإلكترونية</w:t>
      </w:r>
      <w:r w:rsidR="006C097F">
        <w:rPr>
          <w:rFonts w:ascii="Simplified Arabic" w:hAnsi="Simplified Arabic" w:cs="Simplified Arabic"/>
          <w:b/>
          <w:bCs/>
          <w:sz w:val="28"/>
          <w:szCs w:val="28"/>
          <w:rtl/>
        </w:rPr>
        <w:t>:</w:t>
      </w:r>
      <w:r w:rsidRPr="00103F22">
        <w:rPr>
          <w:rFonts w:ascii="Simplified Arabic" w:hAnsi="Simplified Arabic" w:cs="Simplified Arabic"/>
          <w:sz w:val="28"/>
          <w:szCs w:val="28"/>
          <w:rtl/>
        </w:rPr>
        <w:t xml:space="preserve"> هي المستقبل حيث تسع</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العديد من البلدان جاهدة نحو تشكيل حكومة خالية من الفساد. والحكومة الإلكترونية هي بروتوكول اتصال أحادي الاتجاه في حين أن الحوكمة الإلكترونية هي بروتوكول اتصال ثنائي الاتجاهات. ويتمثل جوهر الحوكمة الإلكترونية في الوصول إل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المستفيدين والتأكد من أن الخدمات المخصصة للوصول إل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الفرد المطلوب قد تم الوفاء بها. لذا، ينبغي أن يكون هناك نظام استجابة تلقائي لدعم جوهر الحوكمة الإلكترونية، حيث تدرك الحكومة من خلاله مد</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فعالية إدارتها. يتم تطبيق الحوكمة الإلكترونية من خلال المحكومين بواسطة من يحكمونهم</w:t>
      </w:r>
      <w:r w:rsidRPr="00103F22">
        <w:rPr>
          <w:rFonts w:ascii="Simplified Arabic" w:hAnsi="Simplified Arabic" w:cs="Simplified Arabic"/>
          <w:sz w:val="28"/>
          <w:szCs w:val="28"/>
        </w:rPr>
        <w:t>.</w:t>
      </w:r>
    </w:p>
    <w:p w14:paraId="26EEAA5A" w14:textId="396AAC2B" w:rsidR="00786B63" w:rsidRPr="00103F22" w:rsidRDefault="00786B63" w:rsidP="00FD77FB">
      <w:pPr>
        <w:pStyle w:val="NoSpacing"/>
        <w:numPr>
          <w:ilvl w:val="0"/>
          <w:numId w:val="140"/>
        </w:numPr>
        <w:ind w:left="679"/>
        <w:jc w:val="both"/>
        <w:rPr>
          <w:rFonts w:ascii="Simplified Arabic" w:hAnsi="Simplified Arabic" w:cs="Simplified Arabic"/>
          <w:sz w:val="28"/>
          <w:szCs w:val="28"/>
        </w:rPr>
      </w:pPr>
      <w:r w:rsidRPr="00103F22">
        <w:rPr>
          <w:rFonts w:ascii="Simplified Arabic" w:hAnsi="Simplified Arabic" w:cs="Simplified Arabic"/>
          <w:sz w:val="28"/>
          <w:szCs w:val="28"/>
          <w:rtl/>
        </w:rPr>
        <w:t>يعتبر تحديد هوية المستفيد النهائي تحديًا حقيقيًا في جميع الخدمات التي تركز 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المواطن. ويرجع ذلك إل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أن المعلومات الإحصائية التي تنشرها الحكومات والهيئات العالمية لا تنشر دائمًا الحقائق. </w:t>
      </w:r>
    </w:p>
    <w:p w14:paraId="2D0A1923" w14:textId="535DBFD1" w:rsidR="00786B63" w:rsidRPr="00103F22" w:rsidRDefault="00786B63" w:rsidP="00FD77FB">
      <w:pPr>
        <w:pStyle w:val="NoSpacing"/>
        <w:numPr>
          <w:ilvl w:val="0"/>
          <w:numId w:val="140"/>
        </w:numPr>
        <w:ind w:left="679"/>
        <w:jc w:val="both"/>
        <w:rPr>
          <w:rFonts w:ascii="Simplified Arabic" w:hAnsi="Simplified Arabic" w:cs="Simplified Arabic"/>
          <w:sz w:val="28"/>
          <w:szCs w:val="28"/>
        </w:rPr>
      </w:pPr>
      <w:r w:rsidRPr="00103F22">
        <w:rPr>
          <w:rFonts w:ascii="Simplified Arabic" w:hAnsi="Simplified Arabic" w:cs="Simplified Arabic"/>
          <w:sz w:val="28"/>
          <w:szCs w:val="28"/>
          <w:rtl/>
        </w:rPr>
        <w:t>إن أفضل أشكال الحوكمة الإلكترونية هو ما يقلل عدد المستويات غير المرغوب تدخلها عند تقديم الخدمات الحكومية. ويعتمد ذلك عل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إعداد هياكل أساسية جيدة مع دعم التنسيقات المحلية والقيم الثابتة للحكومات لتصل إل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مواطنيها أو المستفيدين النهائيين.</w:t>
      </w:r>
    </w:p>
    <w:p w14:paraId="77731067" w14:textId="34C86048" w:rsidR="00786B63" w:rsidRPr="00103F22" w:rsidRDefault="00786B63" w:rsidP="00FD77FB">
      <w:pPr>
        <w:pStyle w:val="NoSpacing"/>
        <w:numPr>
          <w:ilvl w:val="0"/>
          <w:numId w:val="140"/>
        </w:numPr>
        <w:ind w:left="679"/>
        <w:jc w:val="both"/>
        <w:rPr>
          <w:rFonts w:ascii="Simplified Arabic" w:hAnsi="Simplified Arabic" w:cs="Simplified Arabic"/>
          <w:sz w:val="28"/>
          <w:szCs w:val="28"/>
        </w:rPr>
      </w:pPr>
      <w:r w:rsidRPr="00103F22">
        <w:rPr>
          <w:rFonts w:ascii="Simplified Arabic" w:hAnsi="Simplified Arabic" w:cs="Simplified Arabic"/>
          <w:sz w:val="28"/>
          <w:szCs w:val="28"/>
          <w:rtl/>
        </w:rPr>
        <w:t>يمكن التوصل إل</w:t>
      </w:r>
      <w:r w:rsidR="00BF652B">
        <w:rPr>
          <w:rFonts w:ascii="Simplified Arabic" w:hAnsi="Simplified Arabic" w:cs="Simplified Arabic"/>
          <w:sz w:val="28"/>
          <w:szCs w:val="28"/>
          <w:rtl/>
        </w:rPr>
        <w:t>ي</w:t>
      </w:r>
      <w:r w:rsidRPr="00103F22">
        <w:rPr>
          <w:rFonts w:ascii="Simplified Arabic" w:hAnsi="Simplified Arabic" w:cs="Simplified Arabic"/>
          <w:sz w:val="28"/>
          <w:szCs w:val="28"/>
          <w:rtl/>
        </w:rPr>
        <w:t xml:space="preserve"> ميزانية التخطيط والتطوير والنمو من خلال الاستخدام الجيد لنظام الحوكمة الإلكترونية</w:t>
      </w:r>
      <w:r w:rsidRPr="00103F22">
        <w:rPr>
          <w:rFonts w:ascii="Simplified Arabic" w:hAnsi="Simplified Arabic" w:cs="Simplified Arabic"/>
          <w:sz w:val="28"/>
          <w:szCs w:val="28"/>
        </w:rPr>
        <w:t>.</w:t>
      </w:r>
    </w:p>
    <w:p w14:paraId="32E7DBC0" w14:textId="77777777" w:rsidR="00324479" w:rsidRDefault="00786B63" w:rsidP="00324479">
      <w:pPr>
        <w:pStyle w:val="NoSpacing"/>
        <w:spacing w:before="120"/>
        <w:ind w:firstLine="720"/>
        <w:jc w:val="both"/>
        <w:rPr>
          <w:rFonts w:ascii="Simplified Arabic" w:hAnsi="Simplified Arabic" w:cs="Simplified Arabic"/>
          <w:b/>
          <w:bCs/>
          <w:sz w:val="28"/>
          <w:szCs w:val="28"/>
          <w:rtl/>
        </w:rPr>
      </w:pPr>
      <w:r w:rsidRPr="00103F22">
        <w:rPr>
          <w:rFonts w:ascii="Simplified Arabic" w:hAnsi="Simplified Arabic" w:cs="Simplified Arabic"/>
          <w:b/>
          <w:bCs/>
          <w:sz w:val="28"/>
          <w:szCs w:val="28"/>
          <w:rtl/>
        </w:rPr>
        <w:t>تقدم الحوكمة الألكترونية حلول لتخفيف الضغط الأداري عل</w:t>
      </w:r>
      <w:r w:rsidR="00BF652B">
        <w:rPr>
          <w:rFonts w:ascii="Simplified Arabic" w:hAnsi="Simplified Arabic" w:cs="Simplified Arabic"/>
          <w:b/>
          <w:bCs/>
          <w:sz w:val="28"/>
          <w:szCs w:val="28"/>
          <w:rtl/>
        </w:rPr>
        <w:t>ي</w:t>
      </w:r>
      <w:r w:rsidRPr="00103F22">
        <w:rPr>
          <w:rFonts w:ascii="Simplified Arabic" w:hAnsi="Simplified Arabic" w:cs="Simplified Arabic"/>
          <w:b/>
          <w:bCs/>
          <w:sz w:val="28"/>
          <w:szCs w:val="28"/>
          <w:rtl/>
        </w:rPr>
        <w:t xml:space="preserve"> المؤسسات من خلال أتمتة مهام الموظفين وتسريع ادائهم لخدمة المواطنين</w:t>
      </w:r>
      <w:r w:rsidR="006C097F">
        <w:rPr>
          <w:rFonts w:ascii="Simplified Arabic" w:hAnsi="Simplified Arabic" w:cs="Simplified Arabic" w:hint="cs"/>
          <w:b/>
          <w:bCs/>
          <w:sz w:val="28"/>
          <w:szCs w:val="28"/>
          <w:rtl/>
        </w:rPr>
        <w:t>،</w:t>
      </w:r>
      <w:r w:rsidRPr="00103F22">
        <w:rPr>
          <w:rFonts w:ascii="Simplified Arabic" w:hAnsi="Simplified Arabic" w:cs="Simplified Arabic" w:hint="cs"/>
          <w:b/>
          <w:bCs/>
          <w:sz w:val="28"/>
          <w:szCs w:val="28"/>
          <w:rtl/>
        </w:rPr>
        <w:t xml:space="preserve"> </w:t>
      </w:r>
      <w:r w:rsidRPr="00103F22">
        <w:rPr>
          <w:rFonts w:ascii="Simplified Arabic" w:hAnsi="Simplified Arabic" w:cs="Simplified Arabic"/>
          <w:b/>
          <w:bCs/>
          <w:sz w:val="28"/>
          <w:szCs w:val="28"/>
          <w:rtl/>
        </w:rPr>
        <w:t xml:space="preserve">لم يكن التوجه للحوكمة الإلكترونية وأتمتة مفاصل الدولة من قبل حكومات الدول نوع من البذخ </w:t>
      </w:r>
      <w:r w:rsidRPr="00103F22">
        <w:rPr>
          <w:rFonts w:ascii="Simplified Arabic" w:hAnsi="Simplified Arabic" w:cs="Simplified Arabic"/>
          <w:b/>
          <w:bCs/>
          <w:sz w:val="28"/>
          <w:szCs w:val="28"/>
          <w:rtl/>
        </w:rPr>
        <w:lastRenderedPageBreak/>
        <w:t>أو الرفاهية الإدارية! أو استعراض لبريق التكنولوجيا في المؤسسات والدوائر كما يعتقد البعض! انما اوجدته حاجة حقيقية وماسة لأنماط إدارية جديدة للمؤسسات التي كانت تعمل وفق السياقات الكلاسيكية المتمثلة بدورة حياة الوثيقة التي لم تعد تكمل دورتها الحياتية الا بالجهد والروتين</w:t>
      </w:r>
      <w:r w:rsidR="006C097F">
        <w:rPr>
          <w:rFonts w:ascii="Simplified Arabic" w:hAnsi="Simplified Arabic" w:cs="Simplified Arabic" w:hint="cs"/>
          <w:b/>
          <w:bCs/>
          <w:sz w:val="28"/>
          <w:szCs w:val="28"/>
          <w:rtl/>
        </w:rPr>
        <w:t>،</w:t>
      </w:r>
      <w:r w:rsidRPr="00103F22">
        <w:rPr>
          <w:rFonts w:ascii="Simplified Arabic" w:hAnsi="Simplified Arabic" w:cs="Simplified Arabic" w:hint="cs"/>
          <w:b/>
          <w:bCs/>
          <w:sz w:val="28"/>
          <w:szCs w:val="28"/>
          <w:rtl/>
        </w:rPr>
        <w:t xml:space="preserve"> </w:t>
      </w:r>
      <w:r w:rsidRPr="00103F22">
        <w:rPr>
          <w:rFonts w:ascii="Simplified Arabic" w:hAnsi="Simplified Arabic" w:cs="Simplified Arabic"/>
          <w:b/>
          <w:bCs/>
          <w:sz w:val="28"/>
          <w:szCs w:val="28"/>
          <w:rtl/>
        </w:rPr>
        <w:t>متأخرة بذلك كلما ازدادت الوثائق وتنوعت الأقسام في المؤسسة مع الكم الهائل من المتطلبات الواردة كوثائق من قبل المواطنين والتي تزداد لظروف ترتبط بالزيادة السكانية وتوسع امتداد خدمات المؤسسات الحكومية.</w:t>
      </w:r>
    </w:p>
    <w:p w14:paraId="2C2E0812" w14:textId="2CEB0E61" w:rsidR="00214C00" w:rsidRPr="00103F22" w:rsidRDefault="0096088E" w:rsidP="00324479">
      <w:pPr>
        <w:pStyle w:val="NoSpacing"/>
        <w:spacing w:before="120"/>
        <w:ind w:firstLine="720"/>
        <w:jc w:val="both"/>
        <w:rPr>
          <w:rFonts w:ascii="Courier New" w:eastAsia="Times New Roman" w:hAnsi="Courier New" w:cs="Simplified Arabic"/>
          <w:sz w:val="28"/>
          <w:szCs w:val="28"/>
          <w:rtl/>
          <w:lang w:bidi="ar-EG"/>
        </w:rPr>
      </w:pPr>
      <w:r w:rsidRPr="00103F22">
        <w:rPr>
          <w:rFonts w:ascii="Simplified Arabic" w:hAnsi="Simplified Arabic" w:cs="Simplified Arabic"/>
          <w:sz w:val="28"/>
          <w:szCs w:val="28"/>
          <w:rtl/>
        </w:rPr>
        <w:t xml:space="preserve">بالاشارة الي الفصل </w:t>
      </w:r>
      <w:r w:rsidR="00BB3485" w:rsidRPr="00103F22">
        <w:rPr>
          <w:rFonts w:ascii="Simplified Arabic" w:hAnsi="Simplified Arabic" w:cs="Simplified Arabic" w:hint="cs"/>
          <w:sz w:val="28"/>
          <w:szCs w:val="28"/>
          <w:rtl/>
        </w:rPr>
        <w:t>الثالث</w:t>
      </w:r>
      <w:r w:rsidRPr="00103F22">
        <w:rPr>
          <w:rFonts w:ascii="Simplified Arabic" w:hAnsi="Simplified Arabic" w:cs="Simplified Arabic"/>
          <w:sz w:val="28"/>
          <w:szCs w:val="28"/>
          <w:rtl/>
        </w:rPr>
        <w:t xml:space="preserve"> الخاص </w:t>
      </w:r>
      <w:r w:rsidR="00BB3485" w:rsidRPr="00103F22">
        <w:rPr>
          <w:rFonts w:ascii="Simplified Arabic" w:hAnsi="Simplified Arabic" w:cs="Simplified Arabic" w:hint="cs"/>
          <w:sz w:val="28"/>
          <w:szCs w:val="28"/>
          <w:rtl/>
        </w:rPr>
        <w:t>بجهة التطبيق الهيئة القومية للتأمين الاجتماع</w:t>
      </w:r>
      <w:r w:rsidR="00BF652B">
        <w:rPr>
          <w:rFonts w:ascii="Simplified Arabic" w:hAnsi="Simplified Arabic" w:cs="Simplified Arabic" w:hint="cs"/>
          <w:sz w:val="28"/>
          <w:szCs w:val="28"/>
          <w:rtl/>
        </w:rPr>
        <w:t>ي</w:t>
      </w:r>
      <w:r w:rsidR="00BB3485" w:rsidRPr="00103F22">
        <w:rPr>
          <w:rFonts w:ascii="Simplified Arabic" w:hAnsi="Simplified Arabic" w:cs="Simplified Arabic" w:hint="cs"/>
          <w:sz w:val="28"/>
          <w:szCs w:val="28"/>
          <w:rtl/>
        </w:rPr>
        <w:t xml:space="preserve"> والذ</w:t>
      </w:r>
      <w:r w:rsidR="00BF652B">
        <w:rPr>
          <w:rFonts w:ascii="Simplified Arabic" w:hAnsi="Simplified Arabic" w:cs="Simplified Arabic" w:hint="cs"/>
          <w:sz w:val="28"/>
          <w:szCs w:val="28"/>
          <w:rtl/>
        </w:rPr>
        <w:t>ي</w:t>
      </w:r>
      <w:r w:rsidR="00BB3485" w:rsidRPr="00103F22">
        <w:rPr>
          <w:rFonts w:ascii="Simplified Arabic" w:hAnsi="Simplified Arabic" w:cs="Simplified Arabic" w:hint="cs"/>
          <w:sz w:val="28"/>
          <w:szCs w:val="28"/>
          <w:rtl/>
        </w:rPr>
        <w:t xml:space="preserve"> تضمن الموضوعات الت</w:t>
      </w:r>
      <w:r w:rsidR="00BF652B">
        <w:rPr>
          <w:rFonts w:ascii="Simplified Arabic" w:hAnsi="Simplified Arabic" w:cs="Simplified Arabic" w:hint="cs"/>
          <w:sz w:val="28"/>
          <w:szCs w:val="28"/>
          <w:rtl/>
        </w:rPr>
        <w:t>ي</w:t>
      </w:r>
      <w:r w:rsidR="00BB3485" w:rsidRPr="00103F22">
        <w:rPr>
          <w:rFonts w:ascii="Simplified Arabic" w:hAnsi="Simplified Arabic" w:cs="Simplified Arabic" w:hint="cs"/>
          <w:sz w:val="28"/>
          <w:szCs w:val="28"/>
          <w:rtl/>
        </w:rPr>
        <w:t xml:space="preserve"> تخص جهة التطبيق من التعريف وال</w:t>
      </w:r>
      <w:r w:rsidR="00B945C7">
        <w:rPr>
          <w:rFonts w:ascii="Simplified Arabic" w:hAnsi="Simplified Arabic" w:cs="Simplified Arabic" w:hint="cs"/>
          <w:sz w:val="28"/>
          <w:szCs w:val="28"/>
          <w:rtl/>
        </w:rPr>
        <w:t>أهداف</w:t>
      </w:r>
      <w:r w:rsidR="00BB3485" w:rsidRPr="00103F22">
        <w:rPr>
          <w:rFonts w:ascii="Simplified Arabic" w:hAnsi="Simplified Arabic" w:cs="Simplified Arabic" w:hint="cs"/>
          <w:sz w:val="28"/>
          <w:szCs w:val="28"/>
          <w:rtl/>
        </w:rPr>
        <w:t xml:space="preserve"> والهيكل التنظيم</w:t>
      </w:r>
      <w:r w:rsidR="00BF652B">
        <w:rPr>
          <w:rFonts w:ascii="Simplified Arabic" w:hAnsi="Simplified Arabic" w:cs="Simplified Arabic" w:hint="cs"/>
          <w:sz w:val="28"/>
          <w:szCs w:val="28"/>
          <w:rtl/>
        </w:rPr>
        <w:t>ي</w:t>
      </w:r>
      <w:r w:rsidR="00BB3485" w:rsidRPr="00103F22">
        <w:rPr>
          <w:rFonts w:ascii="Simplified Arabic" w:hAnsi="Simplified Arabic" w:cs="Simplified Arabic" w:hint="cs"/>
          <w:sz w:val="28"/>
          <w:szCs w:val="28"/>
          <w:rtl/>
        </w:rPr>
        <w:t xml:space="preserve"> والمبادئ والاسس الت</w:t>
      </w:r>
      <w:r w:rsidR="00BF652B">
        <w:rPr>
          <w:rFonts w:ascii="Simplified Arabic" w:hAnsi="Simplified Arabic" w:cs="Simplified Arabic" w:hint="cs"/>
          <w:sz w:val="28"/>
          <w:szCs w:val="28"/>
          <w:rtl/>
        </w:rPr>
        <w:t>ي</w:t>
      </w:r>
      <w:r w:rsidR="00BB3485" w:rsidRPr="00103F22">
        <w:rPr>
          <w:rFonts w:ascii="Simplified Arabic" w:hAnsi="Simplified Arabic" w:cs="Simplified Arabic" w:hint="cs"/>
          <w:sz w:val="28"/>
          <w:szCs w:val="28"/>
          <w:rtl/>
        </w:rPr>
        <w:t xml:space="preserve"> يقوم عليها </w:t>
      </w:r>
      <w:r w:rsidR="00982628">
        <w:rPr>
          <w:rFonts w:ascii="Simplified Arabic" w:hAnsi="Simplified Arabic" w:cs="Simplified Arabic" w:hint="cs"/>
          <w:sz w:val="28"/>
          <w:szCs w:val="28"/>
          <w:rtl/>
        </w:rPr>
        <w:t>أنظمة</w:t>
      </w:r>
      <w:r w:rsidR="00BB3485" w:rsidRPr="00103F22">
        <w:rPr>
          <w:rFonts w:ascii="Simplified Arabic" w:hAnsi="Simplified Arabic" w:cs="Simplified Arabic" w:hint="cs"/>
          <w:sz w:val="28"/>
          <w:szCs w:val="28"/>
          <w:rtl/>
        </w:rPr>
        <w:t xml:space="preserve"> الهيئة واختلاف</w:t>
      </w:r>
      <w:r w:rsidR="00897EA2" w:rsidRPr="00103F22">
        <w:rPr>
          <w:rFonts w:ascii="Simplified Arabic" w:hAnsi="Simplified Arabic" w:cs="Simplified Arabic" w:hint="cs"/>
          <w:sz w:val="28"/>
          <w:szCs w:val="28"/>
          <w:rtl/>
        </w:rPr>
        <w:t>ها</w:t>
      </w:r>
      <w:r w:rsidR="00BB3485" w:rsidRPr="00103F22">
        <w:rPr>
          <w:rFonts w:ascii="Simplified Arabic" w:hAnsi="Simplified Arabic" w:cs="Simplified Arabic" w:hint="cs"/>
          <w:sz w:val="28"/>
          <w:szCs w:val="28"/>
          <w:rtl/>
        </w:rPr>
        <w:t xml:space="preserve"> وتضمن ايضا </w:t>
      </w:r>
      <w:r w:rsidRPr="00103F22">
        <w:rPr>
          <w:rFonts w:ascii="Simplified Arabic" w:hAnsi="Simplified Arabic" w:cs="Simplified Arabic"/>
          <w:sz w:val="28"/>
          <w:szCs w:val="28"/>
          <w:rtl/>
        </w:rPr>
        <w:t>الدراسة الميدانية</w:t>
      </w:r>
      <w:r w:rsidRPr="00103F22">
        <w:rPr>
          <w:rFonts w:ascii="Simplified Arabic" w:eastAsia="Calibri" w:hAnsi="Simplified Arabic" w:cs="Simplified Arabic" w:hint="cs"/>
          <w:sz w:val="28"/>
          <w:szCs w:val="28"/>
          <w:rtl/>
        </w:rPr>
        <w:t xml:space="preserve"> </w:t>
      </w:r>
      <w:r w:rsidR="00897EA2" w:rsidRPr="00103F22">
        <w:rPr>
          <w:rFonts w:ascii="Simplified Arabic" w:eastAsia="Calibri" w:hAnsi="Simplified Arabic" w:cs="Simplified Arabic" w:hint="cs"/>
          <w:sz w:val="28"/>
          <w:szCs w:val="28"/>
          <w:rtl/>
        </w:rPr>
        <w:t xml:space="preserve">عن طريق اداة الاستبيان </w:t>
      </w:r>
      <w:r w:rsidR="00897EA2" w:rsidRPr="00103F22">
        <w:rPr>
          <w:rFonts w:ascii="Courier New" w:eastAsia="Times New Roman" w:hAnsi="Courier New" w:cs="Simplified Arabic" w:hint="cs"/>
          <w:sz w:val="28"/>
          <w:szCs w:val="28"/>
          <w:rtl/>
          <w:lang w:bidi="ar-EG"/>
        </w:rPr>
        <w:t>و</w:t>
      </w:r>
      <w:r w:rsidR="00214C00" w:rsidRPr="00103F22">
        <w:rPr>
          <w:rFonts w:ascii="Courier New" w:eastAsia="Times New Roman" w:hAnsi="Courier New" w:cs="Simplified Arabic"/>
          <w:sz w:val="28"/>
          <w:szCs w:val="28"/>
          <w:rtl/>
          <w:lang w:bidi="ar-EG"/>
        </w:rPr>
        <w:t>أستخدم الباحث المنهج الوصفي التحليلي واعتمد الباحث في  تجميع  البيانات عل</w:t>
      </w:r>
      <w:r w:rsidR="00BF652B">
        <w:rPr>
          <w:rFonts w:ascii="Courier New" w:eastAsia="Times New Roman" w:hAnsi="Courier New" w:cs="Simplified Arabic"/>
          <w:sz w:val="28"/>
          <w:szCs w:val="28"/>
          <w:rtl/>
          <w:lang w:bidi="ar-EG"/>
        </w:rPr>
        <w:t>ي</w:t>
      </w:r>
      <w:r w:rsidR="00214C00" w:rsidRPr="00103F22">
        <w:rPr>
          <w:rFonts w:ascii="Courier New" w:eastAsia="Times New Roman" w:hAnsi="Courier New" w:cs="Simplified Arabic"/>
          <w:sz w:val="28"/>
          <w:szCs w:val="28"/>
          <w:rtl/>
          <w:lang w:bidi="ar-EG"/>
        </w:rPr>
        <w:t xml:space="preserve"> (</w:t>
      </w:r>
      <w:r w:rsidR="00214C00" w:rsidRPr="00324479">
        <w:rPr>
          <w:rFonts w:asciiTheme="majorBidi" w:eastAsia="Times New Roman" w:hAnsiTheme="majorBidi" w:cstheme="majorBidi"/>
          <w:sz w:val="28"/>
          <w:szCs w:val="28"/>
        </w:rPr>
        <w:t>Google</w:t>
      </w:r>
      <w:r w:rsidR="00214C00" w:rsidRPr="00324479">
        <w:rPr>
          <w:rFonts w:asciiTheme="majorBidi" w:eastAsia="Times New Roman" w:hAnsiTheme="majorBidi" w:cstheme="majorBidi"/>
          <w:sz w:val="28"/>
          <w:szCs w:val="28"/>
          <w:rtl/>
        </w:rPr>
        <w:t xml:space="preserve"> </w:t>
      </w:r>
      <w:r w:rsidR="00324479" w:rsidRPr="00324479">
        <w:rPr>
          <w:rFonts w:asciiTheme="majorBidi" w:eastAsia="Times New Roman" w:hAnsiTheme="majorBidi" w:cstheme="majorBidi"/>
          <w:sz w:val="28"/>
          <w:szCs w:val="28"/>
        </w:rPr>
        <w:t>Forms</w:t>
      </w:r>
      <w:r w:rsidR="00214C00" w:rsidRPr="00103F22">
        <w:rPr>
          <w:rFonts w:ascii="Courier New" w:eastAsia="Times New Roman" w:hAnsi="Courier New" w:cs="Simplified Arabic"/>
          <w:sz w:val="28"/>
          <w:szCs w:val="28"/>
          <w:rtl/>
          <w:lang w:bidi="ar-EG"/>
        </w:rPr>
        <w:t xml:space="preserve">) من حيث تصميم الاستمارة الخاصة باستطلاع الرأي الكترونياً وذلك في </w:t>
      </w:r>
      <w:r w:rsidR="00214C00" w:rsidRPr="00103F22">
        <w:rPr>
          <w:rFonts w:ascii="Courier New" w:eastAsia="Times New Roman" w:hAnsi="Courier New" w:cs="Simplified Arabic"/>
          <w:sz w:val="28"/>
          <w:szCs w:val="28"/>
          <w:rtl/>
        </w:rPr>
        <w:t>ظل الاستفادة من التطور التكنولوجي المستمر وبالتطبيق عل</w:t>
      </w:r>
      <w:r w:rsidR="00BF652B">
        <w:rPr>
          <w:rFonts w:ascii="Courier New" w:eastAsia="Times New Roman" w:hAnsi="Courier New" w:cs="Simplified Arabic"/>
          <w:sz w:val="28"/>
          <w:szCs w:val="28"/>
          <w:rtl/>
        </w:rPr>
        <w:t>ي</w:t>
      </w:r>
      <w:r w:rsidR="00214C00" w:rsidRPr="00103F22">
        <w:rPr>
          <w:rFonts w:ascii="Courier New" w:eastAsia="Times New Roman" w:hAnsi="Courier New" w:cs="Simplified Arabic"/>
          <w:sz w:val="28"/>
          <w:szCs w:val="28"/>
          <w:rtl/>
        </w:rPr>
        <w:t xml:space="preserve"> الهيئة القومية للتأمين الاجتماعي،  </w:t>
      </w:r>
      <w:r w:rsidR="00214C00" w:rsidRPr="00103F22">
        <w:rPr>
          <w:rFonts w:ascii="Courier New" w:eastAsia="Times New Roman" w:hAnsi="Courier New" w:cs="Simplified Arabic"/>
          <w:sz w:val="28"/>
          <w:szCs w:val="28"/>
          <w:rtl/>
          <w:lang w:bidi="ar-EG"/>
        </w:rPr>
        <w:t>لقد تم استخدام الاستبيان كأداة لجمع البيانات حيث شملت عل</w:t>
      </w:r>
      <w:r w:rsidR="00BF652B">
        <w:rPr>
          <w:rFonts w:ascii="Courier New" w:eastAsia="Times New Roman" w:hAnsi="Courier New" w:cs="Simplified Arabic"/>
          <w:sz w:val="28"/>
          <w:szCs w:val="28"/>
          <w:rtl/>
          <w:lang w:bidi="ar-EG"/>
        </w:rPr>
        <w:t>ي</w:t>
      </w:r>
      <w:r w:rsidR="00214C00" w:rsidRPr="00103F22">
        <w:rPr>
          <w:rFonts w:ascii="Courier New" w:eastAsia="Times New Roman" w:hAnsi="Courier New" w:cs="Simplified Arabic"/>
          <w:sz w:val="28"/>
          <w:szCs w:val="28"/>
          <w:rtl/>
          <w:lang w:bidi="ar-EG"/>
        </w:rPr>
        <w:t xml:space="preserve"> مجموعة من الأسئلة التي تم الحصول عليها من الدراسات السابقة، وتضمنت عل</w:t>
      </w:r>
      <w:r w:rsidR="00BF652B">
        <w:rPr>
          <w:rFonts w:ascii="Courier New" w:eastAsia="Times New Roman" w:hAnsi="Courier New" w:cs="Simplified Arabic"/>
          <w:sz w:val="28"/>
          <w:szCs w:val="28"/>
          <w:rtl/>
          <w:lang w:bidi="ar-EG"/>
        </w:rPr>
        <w:t>ي</w:t>
      </w:r>
      <w:r w:rsidR="00214C00" w:rsidRPr="00103F22">
        <w:rPr>
          <w:rFonts w:ascii="Courier New" w:eastAsia="Times New Roman" w:hAnsi="Courier New" w:cs="Simplified Arabic"/>
          <w:sz w:val="28"/>
          <w:szCs w:val="28"/>
          <w:rtl/>
          <w:lang w:bidi="ar-EG"/>
        </w:rPr>
        <w:t xml:space="preserve"> معلومات خاصة بموضوع الدراسة</w:t>
      </w:r>
      <w:r w:rsidR="00214C00" w:rsidRPr="00103F22">
        <w:rPr>
          <w:rFonts w:ascii="Courier New" w:eastAsia="Times New Roman" w:hAnsi="Courier New" w:cs="Simplified Arabic" w:hint="cs"/>
          <w:sz w:val="28"/>
          <w:szCs w:val="28"/>
          <w:rtl/>
          <w:lang w:bidi="ar-EG"/>
        </w:rPr>
        <w:t>، وهذا ما سوف يتم توضيحة ف</w:t>
      </w:r>
      <w:r w:rsidR="00BF652B">
        <w:rPr>
          <w:rFonts w:ascii="Courier New" w:eastAsia="Times New Roman" w:hAnsi="Courier New" w:cs="Simplified Arabic" w:hint="cs"/>
          <w:sz w:val="28"/>
          <w:szCs w:val="28"/>
          <w:rtl/>
          <w:lang w:bidi="ar-EG"/>
        </w:rPr>
        <w:t>ي</w:t>
      </w:r>
      <w:r w:rsidR="00214C00" w:rsidRPr="00103F22">
        <w:rPr>
          <w:rFonts w:ascii="Courier New" w:eastAsia="Times New Roman" w:hAnsi="Courier New" w:cs="Simplified Arabic" w:hint="cs"/>
          <w:sz w:val="28"/>
          <w:szCs w:val="28"/>
          <w:rtl/>
          <w:lang w:bidi="ar-EG"/>
        </w:rPr>
        <w:t xml:space="preserve"> الفصل </w:t>
      </w:r>
      <w:r w:rsidR="00BB3485" w:rsidRPr="00103F22">
        <w:rPr>
          <w:rFonts w:ascii="Courier New" w:eastAsia="Times New Roman" w:hAnsi="Courier New" w:cs="Simplified Arabic" w:hint="cs"/>
          <w:sz w:val="28"/>
          <w:szCs w:val="28"/>
          <w:rtl/>
          <w:lang w:bidi="ar-EG"/>
        </w:rPr>
        <w:t>الثالث</w:t>
      </w:r>
      <w:r w:rsidR="00214C00" w:rsidRPr="00103F22">
        <w:rPr>
          <w:rFonts w:ascii="Courier New" w:eastAsia="Times New Roman" w:hAnsi="Courier New" w:cs="Simplified Arabic" w:hint="cs"/>
          <w:sz w:val="28"/>
          <w:szCs w:val="28"/>
          <w:rtl/>
          <w:lang w:bidi="ar-EG"/>
        </w:rPr>
        <w:t xml:space="preserve">. </w:t>
      </w:r>
    </w:p>
    <w:p w14:paraId="4884F8E6" w14:textId="77777777" w:rsidR="009F7E31" w:rsidRPr="00103F22" w:rsidRDefault="009F7E31" w:rsidP="00396889">
      <w:pPr>
        <w:spacing w:after="200" w:line="276" w:lineRule="auto"/>
        <w:jc w:val="both"/>
        <w:rPr>
          <w:rFonts w:ascii="Simplified Arabic" w:eastAsia="Calibri" w:hAnsi="Simplified Arabic" w:cs="PT Bold Heading"/>
          <w:b/>
          <w:bCs/>
          <w:sz w:val="28"/>
          <w:szCs w:val="28"/>
          <w:rtl/>
        </w:rPr>
      </w:pPr>
    </w:p>
    <w:p w14:paraId="276BFB5D" w14:textId="77777777" w:rsidR="009F7E31" w:rsidRPr="00103F22" w:rsidRDefault="009F7E31" w:rsidP="00396889">
      <w:pPr>
        <w:spacing w:after="200" w:line="276" w:lineRule="auto"/>
        <w:jc w:val="both"/>
        <w:rPr>
          <w:rFonts w:ascii="Simplified Arabic" w:eastAsia="Calibri" w:hAnsi="Simplified Arabic" w:cs="PT Bold Heading"/>
          <w:b/>
          <w:bCs/>
          <w:sz w:val="28"/>
          <w:szCs w:val="28"/>
          <w:rtl/>
        </w:rPr>
      </w:pPr>
    </w:p>
    <w:p w14:paraId="596EE19D" w14:textId="77777777" w:rsidR="009F7E31" w:rsidRPr="00103F22" w:rsidRDefault="009F7E31" w:rsidP="00396889">
      <w:pPr>
        <w:spacing w:after="200" w:line="276" w:lineRule="auto"/>
        <w:jc w:val="both"/>
        <w:rPr>
          <w:rFonts w:ascii="Simplified Arabic" w:eastAsia="Calibri" w:hAnsi="Simplified Arabic" w:cs="PT Bold Heading"/>
          <w:b/>
          <w:bCs/>
          <w:sz w:val="28"/>
          <w:szCs w:val="28"/>
          <w:rtl/>
        </w:rPr>
      </w:pPr>
    </w:p>
    <w:p w14:paraId="52BF55CD" w14:textId="77777777" w:rsidR="009F7E31" w:rsidRPr="00103F22" w:rsidRDefault="009F7E31" w:rsidP="00396889">
      <w:pPr>
        <w:spacing w:after="200" w:line="276" w:lineRule="auto"/>
        <w:jc w:val="both"/>
        <w:rPr>
          <w:rFonts w:ascii="Simplified Arabic" w:eastAsia="Calibri" w:hAnsi="Simplified Arabic" w:cs="PT Bold Heading"/>
          <w:b/>
          <w:bCs/>
          <w:sz w:val="28"/>
          <w:szCs w:val="28"/>
          <w:rtl/>
        </w:rPr>
      </w:pPr>
    </w:p>
    <w:p w14:paraId="572F54F0" w14:textId="77777777" w:rsidR="00D06EBC" w:rsidRDefault="00D06EBC" w:rsidP="00396889">
      <w:pPr>
        <w:spacing w:after="200" w:line="276" w:lineRule="auto"/>
        <w:jc w:val="both"/>
        <w:rPr>
          <w:rFonts w:ascii="Simplified Arabic" w:eastAsia="Calibri" w:hAnsi="Simplified Arabic" w:cs="PT Bold Heading"/>
          <w:b/>
          <w:bCs/>
          <w:sz w:val="28"/>
          <w:szCs w:val="28"/>
          <w:rtl/>
        </w:rPr>
        <w:sectPr w:rsidR="00D06EBC" w:rsidSect="00914108">
          <w:headerReference w:type="default" r:id="rId25"/>
          <w:footerReference w:type="default" r:id="rId26"/>
          <w:footnotePr>
            <w:numRestart w:val="eachPage"/>
          </w:footnotePr>
          <w:pgSz w:w="10319" w:h="14572" w:code="13"/>
          <w:pgMar w:top="1134" w:right="1418" w:bottom="1134" w:left="1418" w:header="709" w:footer="720" w:gutter="0"/>
          <w:pgNumType w:start="57" w:chapStyle="1"/>
          <w:cols w:space="720"/>
          <w:docGrid w:linePitch="360"/>
        </w:sectPr>
      </w:pPr>
    </w:p>
    <w:p w14:paraId="00DD2FE8" w14:textId="0D321A9F" w:rsidR="00D06EBC" w:rsidRPr="0077545B" w:rsidRDefault="00D06EBC" w:rsidP="00D06EBC">
      <w:pPr>
        <w:spacing w:after="0" w:line="240" w:lineRule="auto"/>
        <w:jc w:val="center"/>
        <w:rPr>
          <w:rFonts w:cs="AGA Aladdin Regular"/>
          <w:sz w:val="36"/>
          <w:szCs w:val="36"/>
          <w:rtl/>
          <w:lang w:bidi="ar-EG"/>
        </w:rPr>
      </w:pPr>
      <w:r w:rsidRPr="0077545B">
        <w:rPr>
          <w:rFonts w:cs="AGA Aladdin Regular" w:hint="cs"/>
          <w:sz w:val="36"/>
          <w:szCs w:val="36"/>
          <w:rtl/>
          <w:lang w:bidi="ar-EG"/>
        </w:rPr>
        <w:lastRenderedPageBreak/>
        <w:t xml:space="preserve">الفصل </w:t>
      </w:r>
      <w:r>
        <w:rPr>
          <w:rFonts w:cs="AGA Aladdin Regular" w:hint="cs"/>
          <w:sz w:val="36"/>
          <w:szCs w:val="36"/>
          <w:rtl/>
          <w:lang w:bidi="ar-EG"/>
        </w:rPr>
        <w:t>الثالث</w:t>
      </w:r>
    </w:p>
    <w:p w14:paraId="4083854A" w14:textId="53DBD905" w:rsidR="00D06EBC" w:rsidRPr="00D578B4" w:rsidRDefault="00D06EBC" w:rsidP="00D06EBC">
      <w:pPr>
        <w:spacing w:after="0" w:line="240" w:lineRule="auto"/>
        <w:jc w:val="center"/>
        <w:rPr>
          <w:rFonts w:cs="Sultan bold"/>
          <w:sz w:val="36"/>
          <w:szCs w:val="36"/>
          <w:rtl/>
          <w:lang w:bidi="ar-EG"/>
        </w:rPr>
      </w:pPr>
      <w:r w:rsidRPr="00D06EBC">
        <w:rPr>
          <w:rFonts w:cs="Sultan bold"/>
          <w:sz w:val="36"/>
          <w:szCs w:val="36"/>
          <w:rtl/>
          <w:lang w:bidi="ar-EG"/>
        </w:rPr>
        <w:t>الدراس</w:t>
      </w:r>
      <w:r>
        <w:rPr>
          <w:rFonts w:cs="Sultan bold" w:hint="cs"/>
          <w:sz w:val="36"/>
          <w:szCs w:val="36"/>
          <w:rtl/>
          <w:lang w:bidi="ar-EG"/>
        </w:rPr>
        <w:t>ـــ</w:t>
      </w:r>
      <w:r w:rsidRPr="00D06EBC">
        <w:rPr>
          <w:rFonts w:cs="Sultan bold"/>
          <w:sz w:val="36"/>
          <w:szCs w:val="36"/>
          <w:rtl/>
          <w:lang w:bidi="ar-EG"/>
        </w:rPr>
        <w:t>ة التطبيقي</w:t>
      </w:r>
      <w:r>
        <w:rPr>
          <w:rFonts w:cs="Sultan bold" w:hint="cs"/>
          <w:sz w:val="36"/>
          <w:szCs w:val="36"/>
          <w:rtl/>
          <w:lang w:bidi="ar-EG"/>
        </w:rPr>
        <w:t>ـــ</w:t>
      </w:r>
      <w:r w:rsidRPr="00D06EBC">
        <w:rPr>
          <w:rFonts w:cs="Sultan bold"/>
          <w:sz w:val="36"/>
          <w:szCs w:val="36"/>
          <w:rtl/>
          <w:lang w:bidi="ar-EG"/>
        </w:rPr>
        <w:t>ة</w:t>
      </w:r>
    </w:p>
    <w:p w14:paraId="28F89191" w14:textId="2B775B5D" w:rsidR="00396889" w:rsidRPr="00D06EBC" w:rsidRDefault="00396889" w:rsidP="00D06EBC">
      <w:pPr>
        <w:spacing w:before="120" w:after="0" w:line="240" w:lineRule="auto"/>
        <w:rPr>
          <w:rFonts w:cs="Sultan bold"/>
          <w:sz w:val="36"/>
          <w:szCs w:val="36"/>
          <w:rtl/>
        </w:rPr>
      </w:pPr>
      <w:r w:rsidRPr="00D06EBC">
        <w:rPr>
          <w:rFonts w:cs="Sultan bold" w:hint="cs"/>
          <w:sz w:val="36"/>
          <w:szCs w:val="36"/>
          <w:rtl/>
        </w:rPr>
        <w:t>مقدم</w:t>
      </w:r>
      <w:r w:rsidR="00D06EBC">
        <w:rPr>
          <w:rFonts w:cs="Sultan bold" w:hint="cs"/>
          <w:sz w:val="36"/>
          <w:szCs w:val="36"/>
          <w:rtl/>
        </w:rPr>
        <w:t>ــــ</w:t>
      </w:r>
      <w:r w:rsidRPr="00D06EBC">
        <w:rPr>
          <w:rFonts w:cs="Sultan bold" w:hint="cs"/>
          <w:sz w:val="36"/>
          <w:szCs w:val="36"/>
          <w:rtl/>
        </w:rPr>
        <w:t>ة</w:t>
      </w:r>
    </w:p>
    <w:p w14:paraId="62F53AC5" w14:textId="3421751A" w:rsidR="00396889" w:rsidRPr="00103F22" w:rsidRDefault="00396889" w:rsidP="00DA18A4">
      <w:pPr>
        <w:spacing w:before="120" w:after="0" w:line="240" w:lineRule="auto"/>
        <w:ind w:firstLine="720"/>
        <w:jc w:val="both"/>
        <w:rPr>
          <w:rFonts w:ascii="Simplified Arabic" w:eastAsia="Calibri" w:hAnsi="Simplified Arabic" w:cs="Simplified Arabic"/>
          <w:sz w:val="28"/>
          <w:szCs w:val="28"/>
          <w:lang w:bidi="ar-EG"/>
        </w:rPr>
      </w:pPr>
      <w:r w:rsidRPr="00103F22">
        <w:rPr>
          <w:rFonts w:ascii="Simplified Arabic" w:eastAsia="Calibri" w:hAnsi="Simplified Arabic" w:cs="Simplified Arabic"/>
          <w:sz w:val="28"/>
          <w:szCs w:val="28"/>
          <w:rtl/>
          <w:lang w:bidi="ar-EG"/>
        </w:rPr>
        <w:t>تعد</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التأمينات</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الاجتماعية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من</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أهم</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ركائز</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التنمية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الاقتصادية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والاجتماعية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في</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الدول</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الناهضة</w:t>
      </w:r>
      <w:r w:rsidRPr="00103F22">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حيث</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إنها</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تهدف إل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تعظيم</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المدخرات الوطنية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من</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أجل</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الإسهام</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في</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خطة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التنمية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الطموحة،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فضالاً</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عن</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توفير</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الحماية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والأمان لقوي</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الإنتاج</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وتدعيم</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شبكات</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الأمان</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الاجتماعي،</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وتعتبر</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محوارا رئيسايا</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من</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محاور</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التنمية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الاقتصادية</w:t>
      </w:r>
      <w:r w:rsidRPr="00103F22">
        <w:rPr>
          <w:rFonts w:ascii="Simplified Arabic" w:eastAsia="Calibri" w:hAnsi="Simplified Arabic" w:cs="Simplified Arabic"/>
          <w:sz w:val="28"/>
          <w:szCs w:val="28"/>
          <w:lang w:bidi="ar-EG"/>
        </w:rPr>
        <w:t>.</w:t>
      </w:r>
    </w:p>
    <w:p w14:paraId="74DC8243" w14:textId="0501FE53" w:rsidR="00396889" w:rsidRPr="00103F22" w:rsidRDefault="00396889" w:rsidP="00DA18A4">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t>وتعتبر</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نظم</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التأمين</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الاجتماعي</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في</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الوقت</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الحاضر</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من</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أهم</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النظم</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الاجتماعية</w:t>
      </w:r>
      <w:r w:rsidR="00DA18A4">
        <w:rPr>
          <w:rFonts w:ascii="Simplified Arabic" w:eastAsia="Calibri" w:hAnsi="Simplified Arabic" w:cs="Simplified Arabic" w:hint="cs"/>
          <w:sz w:val="28"/>
          <w:szCs w:val="28"/>
          <w:rtl/>
          <w:lang w:bidi="ar-EG"/>
        </w:rPr>
        <w:t xml:space="preserve"> </w:t>
      </w:r>
      <w:r w:rsidRPr="00103F22">
        <w:rPr>
          <w:rFonts w:ascii="Simplified Arabic" w:eastAsia="Calibri" w:hAnsi="Simplified Arabic" w:cs="Simplified Arabic"/>
          <w:sz w:val="28"/>
          <w:szCs w:val="28"/>
          <w:rtl/>
          <w:lang w:bidi="ar-EG"/>
        </w:rPr>
        <w:t>الحديثة،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التي</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تعالج</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الآثار الناتجة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عن</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الأخطار</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التي</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قد</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يتعرض</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لها</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الإنسان</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خلال</w:t>
      </w:r>
      <w:r w:rsidR="00DA18A4">
        <w:rPr>
          <w:rFonts w:ascii="Simplified Arabic" w:eastAsia="Calibri" w:hAnsi="Simplified Arabic" w:cs="Simplified Arabic" w:hint="cs"/>
          <w:sz w:val="28"/>
          <w:szCs w:val="28"/>
          <w:rtl/>
          <w:lang w:bidi="ar-EG"/>
        </w:rPr>
        <w:t xml:space="preserve"> </w:t>
      </w:r>
      <w:r w:rsidRPr="00103F22">
        <w:rPr>
          <w:rFonts w:ascii="Simplified Arabic" w:eastAsia="Calibri" w:hAnsi="Simplified Arabic" w:cs="Simplified Arabic"/>
          <w:sz w:val="28"/>
          <w:szCs w:val="28"/>
          <w:rtl/>
          <w:lang w:bidi="ar-EG"/>
        </w:rPr>
        <w:t>حياته</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المهنية،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وذلك</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بإيجاد</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بديل</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للأجر</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في</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حالة انقطاعه،</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بسبب</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تحقق</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أي</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من</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هذه</w:t>
      </w:r>
      <w:r w:rsidR="00DA18A4">
        <w:rPr>
          <w:rFonts w:ascii="Simplified Arabic" w:eastAsia="Calibri" w:hAnsi="Simplified Arabic" w:cs="Simplified Arabic" w:hint="cs"/>
          <w:sz w:val="28"/>
          <w:szCs w:val="28"/>
          <w:rtl/>
          <w:lang w:bidi="ar-EG"/>
        </w:rPr>
        <w:t xml:space="preserve"> </w:t>
      </w:r>
      <w:r w:rsidRPr="00103F22">
        <w:rPr>
          <w:rFonts w:ascii="Simplified Arabic" w:eastAsia="Calibri" w:hAnsi="Simplified Arabic" w:cs="Simplified Arabic"/>
          <w:sz w:val="28"/>
          <w:szCs w:val="28"/>
          <w:rtl/>
          <w:lang w:bidi="ar-EG"/>
        </w:rPr>
        <w:t>الأخطار،</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كما</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تهدف</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سياسة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استثمار</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أموال</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التأمينات</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الاجتماعية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إل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تنمية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الاقتصاد</w:t>
      </w:r>
      <w:r w:rsidR="00DA18A4">
        <w:rPr>
          <w:rFonts w:ascii="Simplified Arabic" w:eastAsia="Calibri" w:hAnsi="Simplified Arabic" w:cs="Simplified Arabic" w:hint="cs"/>
          <w:sz w:val="28"/>
          <w:szCs w:val="28"/>
          <w:rtl/>
          <w:lang w:bidi="ar-EG"/>
        </w:rPr>
        <w:t xml:space="preserve"> </w:t>
      </w:r>
      <w:r w:rsidRPr="00103F22">
        <w:rPr>
          <w:rFonts w:ascii="Simplified Arabic" w:eastAsia="Calibri" w:hAnsi="Simplified Arabic" w:cs="Simplified Arabic"/>
          <w:sz w:val="28"/>
          <w:szCs w:val="28"/>
          <w:rtl/>
          <w:lang w:bidi="ar-EG"/>
        </w:rPr>
        <w:t>القومي</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ودعمه،</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مع</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توافر</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مبدأ</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ضمان</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الأموال</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وتحقيق</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أكبر</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عائد</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ممكن</w:t>
      </w:r>
      <w:r w:rsidRPr="00103F22">
        <w:rPr>
          <w:rFonts w:ascii="Simplified Arabic" w:eastAsia="Calibri" w:hAnsi="Simplified Arabic" w:cs="Simplified Arabic"/>
          <w:sz w:val="28"/>
          <w:szCs w:val="28"/>
          <w:lang w:bidi="ar-EG"/>
        </w:rPr>
        <w:t>.</w:t>
      </w:r>
      <w:r w:rsidRPr="00103F22">
        <w:rPr>
          <w:rFonts w:ascii="Simplified Arabic" w:eastAsia="Calibri" w:hAnsi="Simplified Arabic" w:cs="Simplified Arabic"/>
          <w:sz w:val="28"/>
          <w:szCs w:val="28"/>
          <w:rtl/>
          <w:lang w:bidi="ar-EG"/>
        </w:rPr>
        <w:t xml:space="preserve"> ومن هنا فقد</w:t>
      </w:r>
      <w:r w:rsidR="00DA18A4">
        <w:rPr>
          <w:rFonts w:ascii="Simplified Arabic" w:eastAsia="Calibri" w:hAnsi="Simplified Arabic" w:cs="Simplified Arabic" w:hint="cs"/>
          <w:sz w:val="28"/>
          <w:szCs w:val="28"/>
          <w:rtl/>
          <w:lang w:bidi="ar-EG"/>
        </w:rPr>
        <w:t xml:space="preserve"> </w:t>
      </w:r>
      <w:r w:rsidRPr="00103F22">
        <w:rPr>
          <w:rFonts w:ascii="Simplified Arabic" w:eastAsia="Calibri" w:hAnsi="Simplified Arabic" w:cs="Simplified Arabic"/>
          <w:sz w:val="28"/>
          <w:szCs w:val="28"/>
          <w:rtl/>
          <w:lang w:bidi="ar-EG"/>
        </w:rPr>
        <w:t>حظي</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نظام</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تكنولوجيا المعلومات والاتصالات بالهيئة القومية للتأمين الاجتماع</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في</w:t>
      </w:r>
      <w:r w:rsidR="00DA18A4">
        <w:rPr>
          <w:rFonts w:ascii="Simplified Arabic" w:eastAsia="Calibri" w:hAnsi="Simplified Arabic" w:cs="Simplified Arabic" w:hint="cs"/>
          <w:sz w:val="28"/>
          <w:szCs w:val="28"/>
          <w:rtl/>
          <w:lang w:bidi="ar-EG"/>
        </w:rPr>
        <w:t xml:space="preserve"> </w:t>
      </w:r>
      <w:r w:rsidRPr="00103F22">
        <w:rPr>
          <w:rFonts w:ascii="Simplified Arabic" w:eastAsia="Calibri" w:hAnsi="Simplified Arabic" w:cs="Simplified Arabic"/>
          <w:sz w:val="28"/>
          <w:szCs w:val="28"/>
          <w:rtl/>
          <w:lang w:bidi="ar-EG"/>
        </w:rPr>
        <w:t>مصر</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 xml:space="preserve">باهتمامِ كبير لما له من </w:t>
      </w:r>
      <w:r w:rsidR="00DA18A4">
        <w:rPr>
          <w:rFonts w:ascii="Simplified Arabic" w:eastAsia="Calibri" w:hAnsi="Simplified Arabic" w:cs="Simplified Arabic" w:hint="cs"/>
          <w:sz w:val="28"/>
          <w:szCs w:val="28"/>
          <w:rtl/>
          <w:lang w:bidi="ar-EG"/>
        </w:rPr>
        <w:t>أ</w:t>
      </w:r>
      <w:r w:rsidRPr="00103F22">
        <w:rPr>
          <w:rFonts w:ascii="Simplified Arabic" w:eastAsia="Calibri" w:hAnsi="Simplified Arabic" w:cs="Simplified Arabic"/>
          <w:sz w:val="28"/>
          <w:szCs w:val="28"/>
          <w:rtl/>
          <w:lang w:bidi="ar-EG"/>
        </w:rPr>
        <w:t>ثر كبير في توفير المعلومات التي تخدم التنمية الاقتصادية والاجتماعية.</w:t>
      </w:r>
    </w:p>
    <w:p w14:paraId="4A7E375B" w14:textId="634D6DBE" w:rsidR="00396889" w:rsidRPr="00103F22" w:rsidRDefault="00F9369B" w:rsidP="0008642E">
      <w:pPr>
        <w:spacing w:before="120" w:after="0" w:line="240" w:lineRule="auto"/>
        <w:jc w:val="both"/>
        <w:rPr>
          <w:rFonts w:ascii="Simplified Arabic" w:eastAsia="Calibri" w:hAnsi="Simplified Arabic" w:cs="Simplified Arabic"/>
          <w:sz w:val="28"/>
          <w:szCs w:val="28"/>
          <w:rtl/>
        </w:rPr>
      </w:pPr>
      <w:bookmarkStart w:id="41" w:name="_Hlk151495328"/>
      <w:r w:rsidRPr="00DA18A4">
        <w:rPr>
          <w:rFonts w:cs="Sultan bold" w:hint="cs"/>
          <w:sz w:val="36"/>
          <w:szCs w:val="36"/>
          <w:rtl/>
        </w:rPr>
        <w:t>3</w:t>
      </w:r>
      <w:r w:rsidR="00396889" w:rsidRPr="00DA18A4">
        <w:rPr>
          <w:rFonts w:cs="Sultan bold" w:hint="cs"/>
          <w:sz w:val="36"/>
          <w:szCs w:val="36"/>
          <w:rtl/>
        </w:rPr>
        <w:t>-</w:t>
      </w:r>
      <w:r w:rsidRPr="00DA18A4">
        <w:rPr>
          <w:rFonts w:cs="Sultan bold" w:hint="cs"/>
          <w:sz w:val="36"/>
          <w:szCs w:val="36"/>
          <w:rtl/>
        </w:rPr>
        <w:t>1</w:t>
      </w:r>
      <w:r w:rsidR="00396889" w:rsidRPr="00DA18A4">
        <w:rPr>
          <w:rFonts w:cs="Sultan bold" w:hint="cs"/>
          <w:sz w:val="36"/>
          <w:szCs w:val="36"/>
          <w:rtl/>
        </w:rPr>
        <w:t xml:space="preserve"> </w:t>
      </w:r>
      <w:bookmarkEnd w:id="41"/>
      <w:r w:rsidR="00396889" w:rsidRPr="00DA18A4">
        <w:rPr>
          <w:rFonts w:cs="Sultan bold"/>
          <w:sz w:val="36"/>
          <w:szCs w:val="36"/>
          <w:rtl/>
        </w:rPr>
        <w:t>التعريف بالهيئة القومية للتأمين الاجتماع</w:t>
      </w:r>
      <w:r w:rsidR="00BF652B" w:rsidRPr="00DA18A4">
        <w:rPr>
          <w:rFonts w:cs="Sultan bold"/>
          <w:sz w:val="36"/>
          <w:szCs w:val="36"/>
          <w:rtl/>
        </w:rPr>
        <w:t>ي</w:t>
      </w:r>
      <w:r w:rsidR="00396889" w:rsidRPr="00DA18A4">
        <w:rPr>
          <w:rFonts w:ascii="Simplified Arabic" w:eastAsia="Calibri" w:hAnsi="Simplified Arabic" w:cs="Simplified Arabic"/>
          <w:sz w:val="28"/>
          <w:szCs w:val="28"/>
          <w:vertAlign w:val="superscript"/>
        </w:rPr>
        <w:t>)</w:t>
      </w:r>
      <w:r w:rsidR="00396889" w:rsidRPr="00DA18A4">
        <w:rPr>
          <w:rFonts w:ascii="Simplified Arabic" w:eastAsia="Calibri" w:hAnsi="Simplified Arabic" w:cs="Simplified Arabic"/>
          <w:sz w:val="28"/>
          <w:szCs w:val="28"/>
          <w:vertAlign w:val="superscript"/>
          <w:rtl/>
        </w:rPr>
        <w:footnoteReference w:id="126"/>
      </w:r>
      <w:r w:rsidR="00396889" w:rsidRPr="00DA18A4">
        <w:rPr>
          <w:rFonts w:ascii="Simplified Arabic" w:eastAsia="Calibri" w:hAnsi="Simplified Arabic" w:cs="Simplified Arabic"/>
          <w:sz w:val="28"/>
          <w:szCs w:val="28"/>
          <w:vertAlign w:val="superscript"/>
        </w:rPr>
        <w:t>(</w:t>
      </w:r>
    </w:p>
    <w:p w14:paraId="774FAA6A" w14:textId="77777777" w:rsidR="00DA18A4" w:rsidRDefault="00396889" w:rsidP="00DA18A4">
      <w:pPr>
        <w:spacing w:before="120" w:after="0" w:line="240" w:lineRule="auto"/>
        <w:ind w:firstLine="720"/>
        <w:jc w:val="both"/>
        <w:rPr>
          <w:rFonts w:ascii="Times New Roman" w:eastAsia="Calibri" w:hAnsi="Times New Roman" w:cs="Simplified Arabic"/>
          <w:sz w:val="28"/>
          <w:szCs w:val="28"/>
          <w:rtl/>
        </w:rPr>
      </w:pPr>
      <w:r w:rsidRPr="00103F22">
        <w:rPr>
          <w:rFonts w:ascii="Times New Roman" w:eastAsia="Calibri" w:hAnsi="Times New Roman" w:cs="Simplified Arabic"/>
          <w:sz w:val="28"/>
          <w:szCs w:val="28"/>
          <w:rtl/>
        </w:rPr>
        <w:t>الضمان الإجتماع</w:t>
      </w:r>
      <w:r w:rsidR="00BF652B">
        <w:rPr>
          <w:rFonts w:ascii="Times New Roman" w:eastAsia="Calibri" w:hAnsi="Times New Roman" w:cs="Simplified Arabic"/>
          <w:sz w:val="28"/>
          <w:szCs w:val="28"/>
          <w:rtl/>
        </w:rPr>
        <w:t>ي</w:t>
      </w:r>
      <w:r w:rsidRPr="00103F22">
        <w:rPr>
          <w:rFonts w:ascii="Times New Roman" w:eastAsia="Calibri" w:hAnsi="Times New Roman" w:cs="Simplified Arabic"/>
          <w:sz w:val="28"/>
          <w:szCs w:val="28"/>
          <w:rtl/>
        </w:rPr>
        <w:t xml:space="preserve"> هو تعبير شامل يعن</w:t>
      </w:r>
      <w:r w:rsidR="00BF652B">
        <w:rPr>
          <w:rFonts w:ascii="Times New Roman" w:eastAsia="Calibri" w:hAnsi="Times New Roman" w:cs="Simplified Arabic"/>
          <w:sz w:val="28"/>
          <w:szCs w:val="28"/>
          <w:rtl/>
        </w:rPr>
        <w:t>ي</w:t>
      </w:r>
      <w:r w:rsidRPr="00103F22">
        <w:rPr>
          <w:rFonts w:ascii="Times New Roman" w:eastAsia="Calibri" w:hAnsi="Times New Roman" w:cs="Simplified Arabic"/>
          <w:sz w:val="28"/>
          <w:szCs w:val="28"/>
          <w:rtl/>
        </w:rPr>
        <w:t xml:space="preserve"> كل أنواع الحماية الاجتماعية الت</w:t>
      </w:r>
      <w:r w:rsidR="00BF652B">
        <w:rPr>
          <w:rFonts w:ascii="Times New Roman" w:eastAsia="Calibri" w:hAnsi="Times New Roman" w:cs="Simplified Arabic"/>
          <w:sz w:val="28"/>
          <w:szCs w:val="28"/>
          <w:rtl/>
        </w:rPr>
        <w:t>ي</w:t>
      </w:r>
      <w:r w:rsidRPr="00103F22">
        <w:rPr>
          <w:rFonts w:ascii="Times New Roman" w:eastAsia="Calibri" w:hAnsi="Times New Roman" w:cs="Simplified Arabic"/>
          <w:sz w:val="28"/>
          <w:szCs w:val="28"/>
          <w:rtl/>
        </w:rPr>
        <w:t xml:space="preserve"> تقدم للمواطنين سواء عن طريق التأمين الإجتماع</w:t>
      </w:r>
      <w:r w:rsidR="00BF652B">
        <w:rPr>
          <w:rFonts w:ascii="Times New Roman" w:eastAsia="Calibri" w:hAnsi="Times New Roman" w:cs="Simplified Arabic"/>
          <w:sz w:val="28"/>
          <w:szCs w:val="28"/>
          <w:rtl/>
        </w:rPr>
        <w:t>ي</w:t>
      </w:r>
      <w:r w:rsidRPr="00103F22">
        <w:rPr>
          <w:rFonts w:ascii="Times New Roman" w:eastAsia="Calibri" w:hAnsi="Times New Roman" w:cs="Simplified Arabic"/>
          <w:sz w:val="28"/>
          <w:szCs w:val="28"/>
          <w:rtl/>
        </w:rPr>
        <w:t xml:space="preserve"> أو</w:t>
      </w:r>
      <w:r w:rsidR="00DA18A4">
        <w:rPr>
          <w:rFonts w:ascii="Times New Roman" w:eastAsia="Calibri" w:hAnsi="Times New Roman" w:cs="Simplified Arabic" w:hint="cs"/>
          <w:sz w:val="28"/>
          <w:szCs w:val="28"/>
          <w:rtl/>
        </w:rPr>
        <w:t xml:space="preserve"> </w:t>
      </w:r>
      <w:r w:rsidRPr="00103F22">
        <w:rPr>
          <w:rFonts w:ascii="Times New Roman" w:eastAsia="Calibri" w:hAnsi="Times New Roman" w:cs="Simplified Arabic"/>
          <w:sz w:val="28"/>
          <w:szCs w:val="28"/>
          <w:rtl/>
        </w:rPr>
        <w:t>المساعدات الاجتماعية أو غيرها من صنوف الخدمات والرعاية الت</w:t>
      </w:r>
      <w:r w:rsidR="00BF652B">
        <w:rPr>
          <w:rFonts w:ascii="Times New Roman" w:eastAsia="Calibri" w:hAnsi="Times New Roman" w:cs="Simplified Arabic"/>
          <w:sz w:val="28"/>
          <w:szCs w:val="28"/>
          <w:rtl/>
        </w:rPr>
        <w:t>ي</w:t>
      </w:r>
      <w:r w:rsidRPr="00103F22">
        <w:rPr>
          <w:rFonts w:ascii="Times New Roman" w:eastAsia="Calibri" w:hAnsi="Times New Roman" w:cs="Simplified Arabic"/>
          <w:sz w:val="28"/>
          <w:szCs w:val="28"/>
          <w:rtl/>
        </w:rPr>
        <w:t xml:space="preserve"> تكفل رفاهية المجتمع وأمنه الاقتصادي وعل</w:t>
      </w:r>
      <w:r w:rsidR="00BF652B">
        <w:rPr>
          <w:rFonts w:ascii="Times New Roman" w:eastAsia="Calibri" w:hAnsi="Times New Roman" w:cs="Simplified Arabic"/>
          <w:sz w:val="28"/>
          <w:szCs w:val="28"/>
          <w:rtl/>
        </w:rPr>
        <w:t>ي</w:t>
      </w:r>
      <w:r w:rsidRPr="00103F22">
        <w:rPr>
          <w:rFonts w:ascii="Times New Roman" w:eastAsia="Calibri" w:hAnsi="Times New Roman" w:cs="Simplified Arabic"/>
          <w:sz w:val="28"/>
          <w:szCs w:val="28"/>
          <w:rtl/>
        </w:rPr>
        <w:t xml:space="preserve"> الأخص بالنسبة للأطفال وكبار</w:t>
      </w:r>
      <w:r w:rsidRPr="00103F22">
        <w:rPr>
          <w:rFonts w:ascii="Times New Roman" w:eastAsia="Calibri" w:hAnsi="Times New Roman" w:cs="Simplified Arabic" w:hint="cs"/>
          <w:sz w:val="28"/>
          <w:szCs w:val="28"/>
          <w:rtl/>
        </w:rPr>
        <w:t xml:space="preserve"> </w:t>
      </w:r>
      <w:r w:rsidRPr="00103F22">
        <w:rPr>
          <w:rFonts w:ascii="Times New Roman" w:eastAsia="Calibri" w:hAnsi="Times New Roman" w:cs="Simplified Arabic"/>
          <w:sz w:val="28"/>
          <w:szCs w:val="28"/>
          <w:rtl/>
        </w:rPr>
        <w:t>السن والمعوقين وغير ذلك من الجهود الت</w:t>
      </w:r>
      <w:r w:rsidR="00BF652B">
        <w:rPr>
          <w:rFonts w:ascii="Times New Roman" w:eastAsia="Calibri" w:hAnsi="Times New Roman" w:cs="Simplified Arabic"/>
          <w:sz w:val="28"/>
          <w:szCs w:val="28"/>
          <w:rtl/>
        </w:rPr>
        <w:t>ي</w:t>
      </w:r>
      <w:r w:rsidRPr="00103F22">
        <w:rPr>
          <w:rFonts w:ascii="Times New Roman" w:eastAsia="Calibri" w:hAnsi="Times New Roman" w:cs="Simplified Arabic"/>
          <w:sz w:val="28"/>
          <w:szCs w:val="28"/>
          <w:rtl/>
        </w:rPr>
        <w:t xml:space="preserve"> تبذلها الدولة ف</w:t>
      </w:r>
      <w:r w:rsidR="00BF652B">
        <w:rPr>
          <w:rFonts w:ascii="Times New Roman" w:eastAsia="Calibri" w:hAnsi="Times New Roman" w:cs="Simplified Arabic"/>
          <w:sz w:val="28"/>
          <w:szCs w:val="28"/>
          <w:rtl/>
        </w:rPr>
        <w:t>ي</w:t>
      </w:r>
      <w:r w:rsidRPr="00103F22">
        <w:rPr>
          <w:rFonts w:ascii="Times New Roman" w:eastAsia="Calibri" w:hAnsi="Times New Roman" w:cs="Simplified Arabic"/>
          <w:sz w:val="28"/>
          <w:szCs w:val="28"/>
          <w:rtl/>
        </w:rPr>
        <w:t xml:space="preserve"> الحقل الإجتماع</w:t>
      </w:r>
      <w:r w:rsidR="00BF652B">
        <w:rPr>
          <w:rFonts w:ascii="Times New Roman" w:eastAsia="Calibri" w:hAnsi="Times New Roman" w:cs="Simplified Arabic"/>
          <w:sz w:val="28"/>
          <w:szCs w:val="28"/>
          <w:rtl/>
        </w:rPr>
        <w:t>ي</w:t>
      </w:r>
      <w:r w:rsidRPr="00103F22">
        <w:rPr>
          <w:rFonts w:ascii="Times New Roman" w:eastAsia="Calibri" w:hAnsi="Times New Roman" w:cs="Simplified Arabic" w:hint="cs"/>
          <w:sz w:val="28"/>
          <w:szCs w:val="28"/>
          <w:rtl/>
        </w:rPr>
        <w:t>.</w:t>
      </w:r>
      <w:r w:rsidRPr="00103F22">
        <w:rPr>
          <w:rFonts w:ascii="Times New Roman" w:eastAsia="Calibri" w:hAnsi="Times New Roman" w:cs="Simplified Arabic"/>
          <w:sz w:val="28"/>
          <w:szCs w:val="28"/>
          <w:rtl/>
        </w:rPr>
        <w:t xml:space="preserve"> </w:t>
      </w:r>
    </w:p>
    <w:p w14:paraId="3040B283" w14:textId="46499F2A" w:rsidR="006050B8" w:rsidRPr="00103F22" w:rsidRDefault="00396889" w:rsidP="00DA18A4">
      <w:pPr>
        <w:spacing w:before="120" w:after="0" w:line="240" w:lineRule="auto"/>
        <w:ind w:firstLine="720"/>
        <w:jc w:val="both"/>
        <w:rPr>
          <w:rFonts w:ascii="Times New Roman" w:eastAsia="Calibri" w:hAnsi="Times New Roman" w:cs="Simplified Arabic"/>
          <w:sz w:val="28"/>
          <w:szCs w:val="28"/>
          <w:rtl/>
        </w:rPr>
      </w:pPr>
      <w:r w:rsidRPr="00103F22">
        <w:rPr>
          <w:rFonts w:ascii="Times New Roman" w:eastAsia="Calibri" w:hAnsi="Times New Roman" w:cs="Simplified Arabic"/>
          <w:sz w:val="28"/>
          <w:szCs w:val="28"/>
          <w:rtl/>
        </w:rPr>
        <w:lastRenderedPageBreak/>
        <w:t>وتعتبر التأمينات الاجتماعية أحد وسائل الضمان الإجتماع</w:t>
      </w:r>
      <w:r w:rsidR="00BF652B">
        <w:rPr>
          <w:rFonts w:ascii="Times New Roman" w:eastAsia="Calibri" w:hAnsi="Times New Roman" w:cs="Simplified Arabic"/>
          <w:sz w:val="28"/>
          <w:szCs w:val="28"/>
          <w:rtl/>
        </w:rPr>
        <w:t>ي</w:t>
      </w:r>
      <w:r w:rsidRPr="00103F22">
        <w:rPr>
          <w:rFonts w:ascii="Times New Roman" w:eastAsia="Calibri" w:hAnsi="Times New Roman" w:cs="Simplified Arabic"/>
          <w:sz w:val="28"/>
          <w:szCs w:val="28"/>
          <w:rtl/>
        </w:rPr>
        <w:t xml:space="preserve"> ف</w:t>
      </w:r>
      <w:r w:rsidR="00BF652B">
        <w:rPr>
          <w:rFonts w:ascii="Times New Roman" w:eastAsia="Calibri" w:hAnsi="Times New Roman" w:cs="Simplified Arabic"/>
          <w:sz w:val="28"/>
          <w:szCs w:val="28"/>
          <w:rtl/>
        </w:rPr>
        <w:t>ي</w:t>
      </w:r>
      <w:r w:rsidRPr="00103F22">
        <w:rPr>
          <w:rFonts w:ascii="Times New Roman" w:eastAsia="Calibri" w:hAnsi="Times New Roman" w:cs="Simplified Arabic"/>
          <w:sz w:val="28"/>
          <w:szCs w:val="28"/>
          <w:rtl/>
        </w:rPr>
        <w:t xml:space="preserve"> مجال تحقيق الحماية والأمن الإجتماع</w:t>
      </w:r>
      <w:r w:rsidR="00BF652B">
        <w:rPr>
          <w:rFonts w:ascii="Times New Roman" w:eastAsia="Calibri" w:hAnsi="Times New Roman" w:cs="Simplified Arabic"/>
          <w:sz w:val="28"/>
          <w:szCs w:val="28"/>
          <w:rtl/>
        </w:rPr>
        <w:t>ي</w:t>
      </w:r>
      <w:r w:rsidRPr="00103F22">
        <w:rPr>
          <w:rFonts w:ascii="Times New Roman" w:eastAsia="Calibri" w:hAnsi="Times New Roman" w:cs="Simplified Arabic"/>
          <w:sz w:val="28"/>
          <w:szCs w:val="28"/>
          <w:rtl/>
        </w:rPr>
        <w:t xml:space="preserve"> وه</w:t>
      </w:r>
      <w:r w:rsidR="00BF652B">
        <w:rPr>
          <w:rFonts w:ascii="Times New Roman" w:eastAsia="Calibri" w:hAnsi="Times New Roman" w:cs="Simplified Arabic"/>
          <w:sz w:val="28"/>
          <w:szCs w:val="28"/>
          <w:rtl/>
        </w:rPr>
        <w:t>ي</w:t>
      </w:r>
      <w:r w:rsidRPr="00103F22">
        <w:rPr>
          <w:rFonts w:ascii="Times New Roman" w:eastAsia="Calibri" w:hAnsi="Times New Roman" w:cs="Simplified Arabic"/>
          <w:sz w:val="28"/>
          <w:szCs w:val="28"/>
          <w:rtl/>
        </w:rPr>
        <w:t xml:space="preserve"> تقتصر عل</w:t>
      </w:r>
      <w:r w:rsidR="00BF652B">
        <w:rPr>
          <w:rFonts w:ascii="Times New Roman" w:eastAsia="Calibri" w:hAnsi="Times New Roman" w:cs="Simplified Arabic"/>
          <w:sz w:val="28"/>
          <w:szCs w:val="28"/>
          <w:rtl/>
        </w:rPr>
        <w:t>ي</w:t>
      </w:r>
      <w:r w:rsidRPr="00103F22">
        <w:rPr>
          <w:rFonts w:ascii="Times New Roman" w:eastAsia="Calibri" w:hAnsi="Times New Roman" w:cs="Simplified Arabic"/>
          <w:sz w:val="28"/>
          <w:szCs w:val="28"/>
          <w:rtl/>
        </w:rPr>
        <w:t xml:space="preserve"> تلك النظم الت</w:t>
      </w:r>
      <w:r w:rsidR="00BF652B">
        <w:rPr>
          <w:rFonts w:ascii="Times New Roman" w:eastAsia="Calibri" w:hAnsi="Times New Roman" w:cs="Simplified Arabic"/>
          <w:sz w:val="28"/>
          <w:szCs w:val="28"/>
          <w:rtl/>
        </w:rPr>
        <w:t>ي</w:t>
      </w:r>
      <w:r w:rsidRPr="00103F22">
        <w:rPr>
          <w:rFonts w:ascii="Times New Roman" w:eastAsia="Calibri" w:hAnsi="Times New Roman" w:cs="Simplified Arabic"/>
          <w:sz w:val="28"/>
          <w:szCs w:val="28"/>
          <w:rtl/>
        </w:rPr>
        <w:t xml:space="preserve"> تستهدف تغطية خطر إجتماع</w:t>
      </w:r>
      <w:r w:rsidR="00BF652B">
        <w:rPr>
          <w:rFonts w:ascii="Times New Roman" w:eastAsia="Calibri" w:hAnsi="Times New Roman" w:cs="Simplified Arabic"/>
          <w:sz w:val="28"/>
          <w:szCs w:val="28"/>
          <w:rtl/>
        </w:rPr>
        <w:t>ي</w:t>
      </w:r>
      <w:r w:rsidRPr="00103F22">
        <w:rPr>
          <w:rFonts w:ascii="Times New Roman" w:eastAsia="Calibri" w:hAnsi="Times New Roman" w:cs="Simplified Arabic"/>
          <w:sz w:val="28"/>
          <w:szCs w:val="28"/>
          <w:rtl/>
        </w:rPr>
        <w:t xml:space="preserve"> معين ف</w:t>
      </w:r>
      <w:r w:rsidR="00BF652B">
        <w:rPr>
          <w:rFonts w:ascii="Times New Roman" w:eastAsia="Calibri" w:hAnsi="Times New Roman" w:cs="Simplified Arabic"/>
          <w:sz w:val="28"/>
          <w:szCs w:val="28"/>
          <w:rtl/>
        </w:rPr>
        <w:t>ي</w:t>
      </w:r>
      <w:r w:rsidRPr="00103F22">
        <w:rPr>
          <w:rFonts w:ascii="Times New Roman" w:eastAsia="Calibri" w:hAnsi="Times New Roman" w:cs="Simplified Arabic"/>
          <w:sz w:val="28"/>
          <w:szCs w:val="28"/>
          <w:rtl/>
        </w:rPr>
        <w:t xml:space="preserve"> مقابل تجميع اشتراكات يؤديها المؤمن عليهم وأصحاب ال</w:t>
      </w:r>
      <w:r w:rsidR="00BF652B">
        <w:rPr>
          <w:rFonts w:ascii="Times New Roman" w:eastAsia="Calibri" w:hAnsi="Times New Roman" w:cs="Simplified Arabic"/>
          <w:sz w:val="28"/>
          <w:szCs w:val="28"/>
          <w:rtl/>
        </w:rPr>
        <w:t>أعمال</w:t>
      </w:r>
      <w:r w:rsidRPr="00103F22">
        <w:rPr>
          <w:rFonts w:ascii="Times New Roman" w:eastAsia="Calibri" w:hAnsi="Times New Roman" w:cs="Simplified Arabic"/>
          <w:sz w:val="28"/>
          <w:szCs w:val="28"/>
          <w:rtl/>
        </w:rPr>
        <w:t xml:space="preserve"> ثم إعادة توزيع هذه الاشتراكات عل</w:t>
      </w:r>
      <w:r w:rsidR="00BF652B">
        <w:rPr>
          <w:rFonts w:ascii="Times New Roman" w:eastAsia="Calibri" w:hAnsi="Times New Roman" w:cs="Simplified Arabic"/>
          <w:sz w:val="28"/>
          <w:szCs w:val="28"/>
          <w:rtl/>
        </w:rPr>
        <w:t>ي</w:t>
      </w:r>
      <w:r w:rsidRPr="00103F22">
        <w:rPr>
          <w:rFonts w:ascii="Times New Roman" w:eastAsia="Calibri" w:hAnsi="Times New Roman" w:cs="Simplified Arabic"/>
          <w:sz w:val="28"/>
          <w:szCs w:val="28"/>
          <w:rtl/>
        </w:rPr>
        <w:t xml:space="preserve"> من يتحقق</w:t>
      </w:r>
      <w:r w:rsidRPr="00103F22">
        <w:rPr>
          <w:rFonts w:ascii="Times New Roman" w:eastAsia="Calibri" w:hAnsi="Times New Roman" w:cs="Simplified Arabic"/>
          <w:b/>
          <w:bCs/>
          <w:sz w:val="28"/>
          <w:szCs w:val="28"/>
          <w:rtl/>
        </w:rPr>
        <w:t xml:space="preserve"> </w:t>
      </w:r>
      <w:r w:rsidRPr="00103F22">
        <w:rPr>
          <w:rFonts w:ascii="Times New Roman" w:eastAsia="Calibri" w:hAnsi="Times New Roman" w:cs="Simplified Arabic"/>
          <w:sz w:val="28"/>
          <w:szCs w:val="28"/>
          <w:rtl/>
        </w:rPr>
        <w:t>بالنسبة لهم وقوع الخطر المؤمن منه، ومن ثم فإذا ما تحملت الدولة ف</w:t>
      </w:r>
      <w:r w:rsidR="00BF652B">
        <w:rPr>
          <w:rFonts w:ascii="Times New Roman" w:eastAsia="Calibri" w:hAnsi="Times New Roman" w:cs="Simplified Arabic"/>
          <w:sz w:val="28"/>
          <w:szCs w:val="28"/>
          <w:rtl/>
        </w:rPr>
        <w:t>ي</w:t>
      </w:r>
      <w:r w:rsidRPr="00103F22">
        <w:rPr>
          <w:rFonts w:ascii="Times New Roman" w:eastAsia="Calibri" w:hAnsi="Times New Roman" w:cs="Simplified Arabic"/>
          <w:sz w:val="28"/>
          <w:szCs w:val="28"/>
          <w:rtl/>
        </w:rPr>
        <w:t xml:space="preserve"> نظام معين عبء المزايا دون مقابل من الاشتراكات انتف</w:t>
      </w:r>
      <w:r w:rsidR="00BF652B">
        <w:rPr>
          <w:rFonts w:ascii="Times New Roman" w:eastAsia="Calibri" w:hAnsi="Times New Roman" w:cs="Simplified Arabic"/>
          <w:sz w:val="28"/>
          <w:szCs w:val="28"/>
          <w:rtl/>
        </w:rPr>
        <w:t>ي</w:t>
      </w:r>
      <w:r w:rsidRPr="00103F22">
        <w:rPr>
          <w:rFonts w:ascii="Times New Roman" w:eastAsia="Calibri" w:hAnsi="Times New Roman" w:cs="Simplified Arabic"/>
          <w:sz w:val="28"/>
          <w:szCs w:val="28"/>
          <w:rtl/>
        </w:rPr>
        <w:t xml:space="preserve"> عن النظام صفة التأمين وأصبح نظام</w:t>
      </w:r>
      <w:r w:rsidRPr="00103F22">
        <w:rPr>
          <w:rFonts w:ascii="Times New Roman" w:eastAsia="Calibri" w:hAnsi="Times New Roman" w:cs="Simplified Arabic" w:hint="cs"/>
          <w:sz w:val="28"/>
          <w:szCs w:val="28"/>
          <w:rtl/>
        </w:rPr>
        <w:t xml:space="preserve">ا </w:t>
      </w:r>
      <w:r w:rsidRPr="00103F22">
        <w:rPr>
          <w:rFonts w:ascii="Times New Roman" w:eastAsia="Calibri" w:hAnsi="Times New Roman" w:cs="Simplified Arabic"/>
          <w:sz w:val="28"/>
          <w:szCs w:val="28"/>
          <w:rtl/>
        </w:rPr>
        <w:t>للضمان الإجتماع</w:t>
      </w:r>
      <w:r w:rsidR="00BF652B">
        <w:rPr>
          <w:rFonts w:ascii="Times New Roman" w:eastAsia="Calibri" w:hAnsi="Times New Roman" w:cs="Simplified Arabic"/>
          <w:sz w:val="28"/>
          <w:szCs w:val="28"/>
          <w:rtl/>
        </w:rPr>
        <w:t>ي</w:t>
      </w:r>
      <w:r w:rsidRPr="00103F22">
        <w:rPr>
          <w:rFonts w:ascii="Times New Roman" w:eastAsia="Calibri" w:hAnsi="Times New Roman" w:cs="Simplified Arabic"/>
          <w:sz w:val="28"/>
          <w:szCs w:val="28"/>
          <w:rtl/>
        </w:rPr>
        <w:t>.</w:t>
      </w:r>
    </w:p>
    <w:p w14:paraId="1C917085" w14:textId="75B381BB" w:rsidR="00396889" w:rsidRPr="00103F22" w:rsidRDefault="00396889" w:rsidP="00DA18A4">
      <w:pPr>
        <w:spacing w:before="120" w:after="0" w:line="240" w:lineRule="auto"/>
        <w:jc w:val="both"/>
        <w:rPr>
          <w:rFonts w:ascii="Times New Roman" w:eastAsia="Calibri" w:hAnsi="Times New Roman" w:cs="Times New Roman"/>
          <w:sz w:val="28"/>
          <w:szCs w:val="28"/>
          <w:rtl/>
          <w:lang w:bidi="ar-EG"/>
        </w:rPr>
      </w:pPr>
      <w:r w:rsidRPr="00103F22">
        <w:rPr>
          <w:rFonts w:ascii="Simplified Arabic" w:eastAsia="Calibri" w:hAnsi="Simplified Arabic" w:cs="PT Bold Heading"/>
          <w:sz w:val="28"/>
          <w:szCs w:val="28"/>
          <w:rtl/>
        </w:rPr>
        <w:t>الرؤية</w:t>
      </w:r>
      <w:r w:rsidR="006C097F">
        <w:rPr>
          <w:rFonts w:ascii="Simplified Arabic" w:eastAsia="Calibri" w:hAnsi="Simplified Arabic" w:cs="PT Bold Heading" w:hint="cs"/>
          <w:sz w:val="28"/>
          <w:szCs w:val="28"/>
          <w:rtl/>
        </w:rPr>
        <w:t>:</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تحقيق شعار الهيئة</w:t>
      </w:r>
      <w:r w:rsidRPr="00103F22">
        <w:rPr>
          <w:rFonts w:ascii="Simplified Arabic" w:eastAsia="Calibri" w:hAnsi="Simplified Arabic" w:cs="Simplified Arabic" w:hint="cs"/>
          <w:sz w:val="28"/>
          <w:szCs w:val="28"/>
          <w:rtl/>
        </w:rPr>
        <w:t xml:space="preserve"> </w:t>
      </w:r>
      <w:r w:rsidR="00DA18A4">
        <w:rPr>
          <w:rFonts w:ascii="Simplified Arabic" w:eastAsia="Calibri" w:hAnsi="Simplified Arabic" w:cs="Simplified Arabic" w:hint="cs"/>
          <w:sz w:val="28"/>
          <w:szCs w:val="28"/>
          <w:rtl/>
        </w:rPr>
        <w:t>أ</w:t>
      </w:r>
      <w:r w:rsidRPr="00103F22">
        <w:rPr>
          <w:rFonts w:ascii="Simplified Arabic" w:eastAsia="Calibri" w:hAnsi="Simplified Arabic" w:cs="Simplified Arabic"/>
          <w:sz w:val="28"/>
          <w:szCs w:val="28"/>
          <w:rtl/>
        </w:rPr>
        <w:t>مان – وفاء - شفافية</w:t>
      </w:r>
      <w:r w:rsidRPr="00103F22">
        <w:rPr>
          <w:rFonts w:ascii="Times New Roman" w:eastAsia="Calibri" w:hAnsi="Times New Roman" w:cs="Times New Roman" w:hint="cs"/>
          <w:sz w:val="28"/>
          <w:szCs w:val="28"/>
          <w:rtl/>
        </w:rPr>
        <w:t>​</w:t>
      </w:r>
      <w:r w:rsidR="006C097F">
        <w:rPr>
          <w:rFonts w:ascii="Times New Roman" w:eastAsia="Calibri" w:hAnsi="Times New Roman" w:cs="Times New Roman" w:hint="cs"/>
          <w:sz w:val="28"/>
          <w:szCs w:val="28"/>
          <w:rtl/>
        </w:rPr>
        <w:t>.</w:t>
      </w:r>
    </w:p>
    <w:p w14:paraId="12967071" w14:textId="281A66AF" w:rsidR="00396889" w:rsidRPr="00103F22" w:rsidRDefault="00396889" w:rsidP="00DA18A4">
      <w:pPr>
        <w:spacing w:before="120" w:after="0" w:line="240" w:lineRule="auto"/>
        <w:ind w:left="990" w:hanging="990"/>
        <w:jc w:val="both"/>
        <w:rPr>
          <w:rFonts w:ascii="Simplified Arabic" w:eastAsia="Calibri" w:hAnsi="Simplified Arabic" w:cs="Simplified Arabic"/>
          <w:sz w:val="28"/>
          <w:szCs w:val="28"/>
          <w:rtl/>
        </w:rPr>
      </w:pPr>
      <w:r w:rsidRPr="00103F22">
        <w:rPr>
          <w:rFonts w:ascii="Simplified Arabic" w:eastAsia="Calibri" w:hAnsi="Simplified Arabic" w:cs="PT Bold Heading"/>
          <w:sz w:val="28"/>
          <w:szCs w:val="28"/>
          <w:rtl/>
        </w:rPr>
        <w:t>الرسالة</w:t>
      </w:r>
      <w:r w:rsidR="006C097F">
        <w:rPr>
          <w:rFonts w:ascii="Simplified Arabic" w:eastAsia="Calibri" w:hAnsi="Simplified Arabic" w:cs="PT Bold Heading" w:hint="cs"/>
          <w:sz w:val="28"/>
          <w:szCs w:val="28"/>
          <w:rtl/>
        </w:rPr>
        <w:t>:</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تحقيق الأمان الاجتماعي للمجتمع المصري وتقديم كافة الخدمات التأمينية بسهولة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ويسر</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وفاءً</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وعرفاناً لمن أفنوا عمرهم ف</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العمل من أجل رفعة الوطن ول</w:t>
      </w:r>
      <w:r w:rsidR="00DA18A4">
        <w:rPr>
          <w:rFonts w:ascii="Simplified Arabic" w:eastAsia="Calibri" w:hAnsi="Simplified Arabic" w:cs="Simplified Arabic" w:hint="cs"/>
          <w:sz w:val="28"/>
          <w:szCs w:val="28"/>
          <w:rtl/>
        </w:rPr>
        <w:t>أ</w:t>
      </w:r>
      <w:r w:rsidRPr="00103F22">
        <w:rPr>
          <w:rFonts w:ascii="Simplified Arabic" w:eastAsia="Calibri" w:hAnsi="Simplified Arabic" w:cs="Simplified Arabic"/>
          <w:sz w:val="28"/>
          <w:szCs w:val="28"/>
          <w:rtl/>
        </w:rPr>
        <w:t>سرهم من بعدهم</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hint="cs"/>
          <w:sz w:val="28"/>
          <w:szCs w:val="28"/>
          <w:rtl/>
          <w:lang w:bidi="ar-EG"/>
        </w:rPr>
        <w:t xml:space="preserve"> </w:t>
      </w:r>
      <w:r w:rsidRPr="00103F22">
        <w:rPr>
          <w:rFonts w:ascii="Simplified Arabic" w:eastAsia="Calibri" w:hAnsi="Simplified Arabic" w:cs="Simplified Arabic"/>
          <w:sz w:val="28"/>
          <w:szCs w:val="28"/>
          <w:rtl/>
        </w:rPr>
        <w:t>ف</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w:t>
      </w:r>
      <w:r w:rsidR="00DA18A4">
        <w:rPr>
          <w:rFonts w:ascii="Simplified Arabic" w:eastAsia="Calibri" w:hAnsi="Simplified Arabic" w:cs="Simplified Arabic" w:hint="cs"/>
          <w:sz w:val="28"/>
          <w:szCs w:val="28"/>
          <w:rtl/>
        </w:rPr>
        <w:t>إ</w:t>
      </w:r>
      <w:r w:rsidRPr="00103F22">
        <w:rPr>
          <w:rFonts w:ascii="Simplified Arabic" w:eastAsia="Calibri" w:hAnsi="Simplified Arabic" w:cs="Simplified Arabic"/>
          <w:sz w:val="28"/>
          <w:szCs w:val="28"/>
          <w:rtl/>
        </w:rPr>
        <w:t>طار من المساواة والعدالة الاجتماعية وبأعل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درجات الشفافية وذلك من خلال اعتماد استراتيجية</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التحول الرقمي والشمول المالي مع تطبيق المعايير الدولية ومبادئ الحوكمة، وتحقيق الاستثمار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 xml:space="preserve"> الامثل</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لأموال التأمينات الاجتماعية بهدف تحقيق الاستدامة المالية للنظام</w:t>
      </w:r>
      <w:r w:rsidRPr="00103F22">
        <w:rPr>
          <w:rFonts w:ascii="Simplified Arabic" w:eastAsia="Calibri" w:hAnsi="Simplified Arabic" w:cs="Simplified Arabic"/>
          <w:sz w:val="28"/>
          <w:szCs w:val="28"/>
        </w:rPr>
        <w:t>.</w:t>
      </w:r>
    </w:p>
    <w:p w14:paraId="30645586" w14:textId="637C09A7" w:rsidR="00396889" w:rsidRPr="00DA18A4" w:rsidRDefault="00F9369B" w:rsidP="00DA18A4">
      <w:pPr>
        <w:spacing w:before="120" w:after="0" w:line="240" w:lineRule="auto"/>
        <w:jc w:val="both"/>
        <w:rPr>
          <w:rFonts w:ascii="Simplified Arabic" w:eastAsia="Calibri" w:hAnsi="Simplified Arabic" w:cs="Simplified Arabic"/>
          <w:b/>
          <w:bCs/>
          <w:sz w:val="28"/>
          <w:szCs w:val="28"/>
          <w:rtl/>
        </w:rPr>
      </w:pPr>
      <w:bookmarkStart w:id="42" w:name="_Hlk151495361"/>
      <w:r w:rsidRPr="00DA18A4">
        <w:rPr>
          <w:rFonts w:ascii="Simplified Arabic" w:eastAsia="Calibri" w:hAnsi="Simplified Arabic" w:cs="Simplified Arabic" w:hint="cs"/>
          <w:b/>
          <w:bCs/>
          <w:sz w:val="28"/>
          <w:szCs w:val="28"/>
          <w:rtl/>
        </w:rPr>
        <w:t>3</w:t>
      </w:r>
      <w:r w:rsidR="00396889" w:rsidRPr="00DA18A4">
        <w:rPr>
          <w:rFonts w:ascii="Simplified Arabic" w:eastAsia="Calibri" w:hAnsi="Simplified Arabic" w:cs="Simplified Arabic" w:hint="cs"/>
          <w:b/>
          <w:bCs/>
          <w:sz w:val="28"/>
          <w:szCs w:val="28"/>
          <w:rtl/>
        </w:rPr>
        <w:t>-1-</w:t>
      </w:r>
      <w:r w:rsidRPr="00DA18A4">
        <w:rPr>
          <w:rFonts w:ascii="Simplified Arabic" w:eastAsia="Calibri" w:hAnsi="Simplified Arabic" w:cs="Simplified Arabic" w:hint="cs"/>
          <w:b/>
          <w:bCs/>
          <w:sz w:val="28"/>
          <w:szCs w:val="28"/>
          <w:rtl/>
        </w:rPr>
        <w:t>1</w:t>
      </w:r>
      <w:bookmarkEnd w:id="42"/>
      <w:r w:rsidR="00DA18A4">
        <w:rPr>
          <w:rFonts w:ascii="Simplified Arabic" w:eastAsia="Calibri" w:hAnsi="Simplified Arabic" w:cs="Simplified Arabic" w:hint="cs"/>
          <w:b/>
          <w:bCs/>
          <w:sz w:val="28"/>
          <w:szCs w:val="28"/>
          <w:rtl/>
        </w:rPr>
        <w:t xml:space="preserve"> </w:t>
      </w:r>
      <w:r w:rsidR="00B945C7" w:rsidRPr="00DA18A4">
        <w:rPr>
          <w:rFonts w:ascii="Simplified Arabic" w:eastAsia="Calibri" w:hAnsi="Simplified Arabic" w:cs="Simplified Arabic" w:hint="cs"/>
          <w:b/>
          <w:bCs/>
          <w:sz w:val="28"/>
          <w:szCs w:val="28"/>
          <w:rtl/>
        </w:rPr>
        <w:t>أهداف</w:t>
      </w:r>
      <w:r w:rsidR="00396889" w:rsidRPr="00DA18A4">
        <w:rPr>
          <w:rFonts w:ascii="Simplified Arabic" w:eastAsia="Calibri" w:hAnsi="Simplified Arabic" w:cs="Simplified Arabic" w:hint="cs"/>
          <w:b/>
          <w:bCs/>
          <w:sz w:val="28"/>
          <w:szCs w:val="28"/>
          <w:rtl/>
        </w:rPr>
        <w:t xml:space="preserve"> الهيئة </w:t>
      </w:r>
      <w:r w:rsidR="00396889" w:rsidRPr="00DA18A4">
        <w:rPr>
          <w:rFonts w:ascii="Simplified Arabic" w:eastAsia="Calibri" w:hAnsi="Simplified Arabic" w:cs="Simplified Arabic"/>
          <w:b/>
          <w:bCs/>
          <w:sz w:val="28"/>
          <w:szCs w:val="28"/>
          <w:rtl/>
        </w:rPr>
        <w:t>القومية للتأمين الاجتماعي</w:t>
      </w:r>
    </w:p>
    <w:p w14:paraId="1431D18B" w14:textId="080C02C1" w:rsidR="00396889" w:rsidRPr="00103F22" w:rsidRDefault="00396889" w:rsidP="00DA18A4">
      <w:pPr>
        <w:spacing w:before="120" w:after="0" w:line="240" w:lineRule="auto"/>
        <w:ind w:firstLine="72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تدير الهيئة القومية للتأمين الاجتماعي نظام التأمين الاجتماعي ف</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جمهورية مصر العربية</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 xml:space="preserve">ويعد مجلس </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الهيئة السلطة العليا المهيمنة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شئونها وتصريف أمورها، ووضع وتنفيذ السياسات اللازمة لتحقيق اغراضها و</w:t>
      </w:r>
      <w:r w:rsidR="00B945C7">
        <w:rPr>
          <w:rFonts w:ascii="Simplified Arabic" w:eastAsia="Calibri" w:hAnsi="Simplified Arabic" w:cs="Simplified Arabic"/>
          <w:sz w:val="28"/>
          <w:szCs w:val="28"/>
          <w:rtl/>
        </w:rPr>
        <w:t>أهداف</w:t>
      </w:r>
      <w:r w:rsidRPr="00103F22">
        <w:rPr>
          <w:rFonts w:ascii="Simplified Arabic" w:eastAsia="Calibri" w:hAnsi="Simplified Arabic" w:cs="Simplified Arabic"/>
          <w:sz w:val="28"/>
          <w:szCs w:val="28"/>
          <w:rtl/>
        </w:rPr>
        <w:t>ها، كما أن للهيئة القومية للتأمين الاجتماعي الشخصية الاعتبارية، والموازنة المستقلة التي يتم إعدادها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نمط الوحدات الاقتصادية، و</w:t>
      </w:r>
      <w:r w:rsidRPr="00103F22">
        <w:rPr>
          <w:rFonts w:ascii="Simplified Arabic" w:eastAsia="Calibri" w:hAnsi="Simplified Arabic" w:cs="Simplified Arabic" w:hint="cs"/>
          <w:sz w:val="28"/>
          <w:szCs w:val="28"/>
          <w:rtl/>
        </w:rPr>
        <w:t>لها</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hint="cs"/>
          <w:sz w:val="28"/>
          <w:szCs w:val="28"/>
          <w:rtl/>
        </w:rPr>
        <w:t>الاستقلال</w:t>
      </w:r>
      <w:r w:rsidRPr="00103F22">
        <w:rPr>
          <w:rFonts w:ascii="Simplified Arabic" w:eastAsia="Calibri" w:hAnsi="Simplified Arabic" w:cs="Simplified Arabic"/>
          <w:sz w:val="28"/>
          <w:szCs w:val="28"/>
          <w:rtl/>
        </w:rPr>
        <w:t xml:space="preserve"> الفني والمالي والإداري، وتتبع الوزير المختص بالتأمينات الاجتماعية</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وتختص الهيئة بتقديم جميع خدمات التأمين الاجتماعي للمؤمن عليهم و</w:t>
      </w:r>
      <w:r w:rsidR="00DA18A4">
        <w:rPr>
          <w:rFonts w:ascii="Simplified Arabic" w:eastAsia="Calibri" w:hAnsi="Simplified Arabic" w:cs="Simplified Arabic" w:hint="cs"/>
          <w:sz w:val="28"/>
          <w:szCs w:val="28"/>
          <w:rtl/>
        </w:rPr>
        <w:t>أ</w:t>
      </w:r>
      <w:r w:rsidRPr="00103F22">
        <w:rPr>
          <w:rFonts w:ascii="Simplified Arabic" w:eastAsia="Calibri" w:hAnsi="Simplified Arabic" w:cs="Simplified Arabic"/>
          <w:sz w:val="28"/>
          <w:szCs w:val="28"/>
          <w:rtl/>
        </w:rPr>
        <w:t>صحاب المعاشات والمستحقين عنهم وعل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w:t>
      </w:r>
      <w:r w:rsidR="00DA18A4">
        <w:rPr>
          <w:rFonts w:ascii="Simplified Arabic" w:eastAsia="Calibri" w:hAnsi="Simplified Arabic" w:cs="Simplified Arabic" w:hint="cs"/>
          <w:sz w:val="28"/>
          <w:szCs w:val="28"/>
          <w:rtl/>
        </w:rPr>
        <w:t>أ</w:t>
      </w:r>
      <w:r w:rsidRPr="00103F22">
        <w:rPr>
          <w:rFonts w:ascii="Simplified Arabic" w:eastAsia="Calibri" w:hAnsi="Simplified Arabic" w:cs="Simplified Arabic"/>
          <w:sz w:val="28"/>
          <w:szCs w:val="28"/>
          <w:rtl/>
        </w:rPr>
        <w:t>خص</w:t>
      </w:r>
      <w:r w:rsidR="006C097F">
        <w:rPr>
          <w:rFonts w:ascii="Simplified Arabic" w:eastAsia="Calibri" w:hAnsi="Simplified Arabic" w:cs="Simplified Arabic"/>
          <w:sz w:val="28"/>
          <w:szCs w:val="28"/>
          <w:rtl/>
        </w:rPr>
        <w:t>:-</w:t>
      </w:r>
    </w:p>
    <w:p w14:paraId="56408F7F" w14:textId="322C9523" w:rsidR="00396889" w:rsidRPr="00103F22" w:rsidRDefault="00396889" w:rsidP="00DA18A4">
      <w:pPr>
        <w:numPr>
          <w:ilvl w:val="0"/>
          <w:numId w:val="14"/>
        </w:numPr>
        <w:spacing w:after="0" w:line="240" w:lineRule="auto"/>
        <w:ind w:left="533" w:hanging="278"/>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lastRenderedPageBreak/>
        <w:t>توفير الحماية الاجتماعية للقوي العاملة ف</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مصر من خلال التأمين عليهم تحت مظلة التأمين الاجتماعي</w:t>
      </w:r>
      <w:r w:rsidRPr="00103F22">
        <w:rPr>
          <w:rFonts w:ascii="Simplified Arabic" w:eastAsia="Calibri" w:hAnsi="Simplified Arabic" w:cs="Simplified Arabic"/>
          <w:sz w:val="28"/>
          <w:szCs w:val="28"/>
        </w:rPr>
        <w:t>.</w:t>
      </w:r>
    </w:p>
    <w:p w14:paraId="05CDD85A" w14:textId="77777777" w:rsidR="00396889" w:rsidRPr="00103F22" w:rsidRDefault="00396889" w:rsidP="00DA18A4">
      <w:pPr>
        <w:numPr>
          <w:ilvl w:val="0"/>
          <w:numId w:val="14"/>
        </w:numPr>
        <w:spacing w:after="0" w:line="240" w:lineRule="auto"/>
        <w:ind w:left="533" w:hanging="278"/>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تحصيل الاشتراكات المقررة طبقاً لاحكام القانون</w:t>
      </w:r>
      <w:r w:rsidRPr="00103F22">
        <w:rPr>
          <w:rFonts w:ascii="Simplified Arabic" w:eastAsia="Calibri" w:hAnsi="Simplified Arabic" w:cs="Simplified Arabic"/>
          <w:sz w:val="28"/>
          <w:szCs w:val="28"/>
        </w:rPr>
        <w:t>.</w:t>
      </w:r>
    </w:p>
    <w:p w14:paraId="44F1A6AC" w14:textId="77777777" w:rsidR="00396889" w:rsidRPr="00103F22" w:rsidRDefault="00396889" w:rsidP="00DA18A4">
      <w:pPr>
        <w:numPr>
          <w:ilvl w:val="0"/>
          <w:numId w:val="14"/>
        </w:numPr>
        <w:spacing w:after="0" w:line="240" w:lineRule="auto"/>
        <w:ind w:left="533" w:hanging="278"/>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الاستثمار الامثل لفائض الاموال من خلال صندوق الاستثمار</w:t>
      </w:r>
      <w:r w:rsidRPr="00103F22">
        <w:rPr>
          <w:rFonts w:ascii="Simplified Arabic" w:eastAsia="Calibri" w:hAnsi="Simplified Arabic" w:cs="Simplified Arabic"/>
          <w:sz w:val="28"/>
          <w:szCs w:val="28"/>
        </w:rPr>
        <w:t>.</w:t>
      </w:r>
    </w:p>
    <w:p w14:paraId="0593F43F" w14:textId="16AC17C6" w:rsidR="00396889" w:rsidRPr="00103F22" w:rsidRDefault="00396889" w:rsidP="00DA18A4">
      <w:pPr>
        <w:numPr>
          <w:ilvl w:val="0"/>
          <w:numId w:val="14"/>
        </w:numPr>
        <w:spacing w:after="0" w:line="240" w:lineRule="auto"/>
        <w:ind w:left="533" w:hanging="278"/>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صرف الحقوق التأمينية ف</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تأمين الشيخوخة والعجز والوفاة و</w:t>
      </w:r>
      <w:r w:rsidR="00DC4EC0">
        <w:rPr>
          <w:rFonts w:ascii="Simplified Arabic" w:eastAsia="Calibri" w:hAnsi="Simplified Arabic" w:cs="Simplified Arabic"/>
          <w:sz w:val="28"/>
          <w:szCs w:val="28"/>
          <w:rtl/>
        </w:rPr>
        <w:t>إصابة</w:t>
      </w:r>
      <w:r w:rsidRPr="00103F22">
        <w:rPr>
          <w:rFonts w:ascii="Simplified Arabic" w:eastAsia="Calibri" w:hAnsi="Simplified Arabic" w:cs="Simplified Arabic"/>
          <w:sz w:val="28"/>
          <w:szCs w:val="28"/>
          <w:rtl/>
        </w:rPr>
        <w:t xml:space="preserve"> العمل</w:t>
      </w:r>
      <w:r w:rsidRPr="00103F22">
        <w:rPr>
          <w:rFonts w:ascii="Simplified Arabic" w:eastAsia="Calibri" w:hAnsi="Simplified Arabic" w:cs="Simplified Arabic"/>
          <w:sz w:val="28"/>
          <w:szCs w:val="28"/>
        </w:rPr>
        <w:t>.</w:t>
      </w:r>
    </w:p>
    <w:p w14:paraId="4228B95A" w14:textId="77777777" w:rsidR="00DA18A4" w:rsidRDefault="00396889" w:rsidP="00DA18A4">
      <w:pPr>
        <w:numPr>
          <w:ilvl w:val="0"/>
          <w:numId w:val="14"/>
        </w:numPr>
        <w:spacing w:after="0" w:line="240" w:lineRule="auto"/>
        <w:ind w:left="533" w:hanging="278"/>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 xml:space="preserve">صرف تعويـض عن الاجر المستحق خلال فترات العجز الجزئي المؤقت نتيجة </w:t>
      </w:r>
      <w:r w:rsidR="00DC4EC0">
        <w:rPr>
          <w:rFonts w:ascii="Simplified Arabic" w:eastAsia="Calibri" w:hAnsi="Simplified Arabic" w:cs="Simplified Arabic"/>
          <w:sz w:val="28"/>
          <w:szCs w:val="28"/>
          <w:rtl/>
        </w:rPr>
        <w:t>إصابة</w:t>
      </w:r>
      <w:r w:rsidRPr="00103F22">
        <w:rPr>
          <w:rFonts w:ascii="Simplified Arabic" w:eastAsia="Calibri" w:hAnsi="Simplified Arabic" w:cs="Simplified Arabic"/>
          <w:sz w:val="28"/>
          <w:szCs w:val="28"/>
          <w:rtl/>
        </w:rPr>
        <w:t xml:space="preserve"> عمل أو نتيجة مرض و نفقات الانتقال لجهة العلاج وذلك بالنسبة للمؤمن عليهم العاملين بالقطاع الخاص</w:t>
      </w:r>
      <w:r w:rsidRPr="00103F22">
        <w:rPr>
          <w:rFonts w:ascii="Simplified Arabic" w:eastAsia="Calibri" w:hAnsi="Simplified Arabic" w:cs="Simplified Arabic"/>
          <w:sz w:val="28"/>
          <w:szCs w:val="28"/>
        </w:rPr>
        <w:t>.</w:t>
      </w:r>
    </w:p>
    <w:p w14:paraId="6495A067" w14:textId="2F5B792E" w:rsidR="00396889" w:rsidRPr="00DA18A4" w:rsidRDefault="00396889" w:rsidP="00DA18A4">
      <w:pPr>
        <w:numPr>
          <w:ilvl w:val="0"/>
          <w:numId w:val="14"/>
        </w:numPr>
        <w:spacing w:after="0" w:line="240" w:lineRule="auto"/>
        <w:ind w:left="533" w:hanging="278"/>
        <w:jc w:val="both"/>
        <w:rPr>
          <w:rFonts w:ascii="Simplified Arabic" w:eastAsia="Calibri" w:hAnsi="Simplified Arabic" w:cs="Simplified Arabic"/>
          <w:sz w:val="28"/>
          <w:szCs w:val="28"/>
        </w:rPr>
      </w:pPr>
      <w:r w:rsidRPr="00DA18A4">
        <w:rPr>
          <w:rFonts w:ascii="Simplified Arabic" w:eastAsia="Calibri" w:hAnsi="Simplified Arabic" w:cs="Simplified Arabic"/>
          <w:sz w:val="28"/>
          <w:szCs w:val="28"/>
          <w:rtl/>
        </w:rPr>
        <w:t>صرف تعويض البطالة المستحق خلال فترات التعطل عن العمل</w:t>
      </w:r>
      <w:r w:rsidRPr="00DA18A4">
        <w:rPr>
          <w:rFonts w:ascii="Simplified Arabic" w:eastAsia="Calibri" w:hAnsi="Simplified Arabic" w:cs="Simplified Arabic"/>
          <w:sz w:val="28"/>
          <w:szCs w:val="28"/>
        </w:rPr>
        <w:t>.</w:t>
      </w:r>
      <w:r w:rsidRPr="00DA18A4">
        <w:rPr>
          <w:rFonts w:ascii="Times New Roman" w:eastAsia="Calibri" w:hAnsi="Times New Roman" w:cs="Times New Roman"/>
          <w:sz w:val="28"/>
          <w:szCs w:val="28"/>
        </w:rPr>
        <w:t>​</w:t>
      </w:r>
    </w:p>
    <w:p w14:paraId="5B377B3D" w14:textId="0C7412C9" w:rsidR="00396889" w:rsidRPr="00DA18A4" w:rsidRDefault="00F9369B" w:rsidP="00DA18A4">
      <w:pPr>
        <w:spacing w:before="120" w:after="0" w:line="240" w:lineRule="auto"/>
        <w:jc w:val="both"/>
        <w:rPr>
          <w:rFonts w:ascii="Simplified Arabic" w:eastAsia="Calibri" w:hAnsi="Simplified Arabic" w:cs="Simplified Arabic"/>
          <w:b/>
          <w:bCs/>
          <w:sz w:val="28"/>
          <w:szCs w:val="28"/>
          <w:rtl/>
        </w:rPr>
      </w:pPr>
      <w:bookmarkStart w:id="43" w:name="_Hlk151495398"/>
      <w:r w:rsidRPr="00DA18A4">
        <w:rPr>
          <w:rFonts w:ascii="Simplified Arabic" w:eastAsia="Calibri" w:hAnsi="Simplified Arabic" w:cs="Simplified Arabic" w:hint="cs"/>
          <w:b/>
          <w:bCs/>
          <w:sz w:val="28"/>
          <w:szCs w:val="28"/>
          <w:rtl/>
        </w:rPr>
        <w:t>3</w:t>
      </w:r>
      <w:r w:rsidR="00396889" w:rsidRPr="00DA18A4">
        <w:rPr>
          <w:rFonts w:ascii="Simplified Arabic" w:eastAsia="Calibri" w:hAnsi="Simplified Arabic" w:cs="Simplified Arabic" w:hint="cs"/>
          <w:b/>
          <w:bCs/>
          <w:sz w:val="28"/>
          <w:szCs w:val="28"/>
          <w:rtl/>
        </w:rPr>
        <w:t>-1-</w:t>
      </w:r>
      <w:r w:rsidRPr="00DA18A4">
        <w:rPr>
          <w:rFonts w:ascii="Simplified Arabic" w:eastAsia="Calibri" w:hAnsi="Simplified Arabic" w:cs="Simplified Arabic" w:hint="cs"/>
          <w:b/>
          <w:bCs/>
          <w:sz w:val="28"/>
          <w:szCs w:val="28"/>
          <w:rtl/>
        </w:rPr>
        <w:t>2</w:t>
      </w:r>
      <w:bookmarkEnd w:id="43"/>
      <w:r w:rsidR="00DA18A4">
        <w:rPr>
          <w:rFonts w:ascii="Simplified Arabic" w:eastAsia="Calibri" w:hAnsi="Simplified Arabic" w:cs="Simplified Arabic" w:hint="cs"/>
          <w:b/>
          <w:bCs/>
          <w:sz w:val="28"/>
          <w:szCs w:val="28"/>
          <w:rtl/>
        </w:rPr>
        <w:t xml:space="preserve"> </w:t>
      </w:r>
      <w:r w:rsidR="00396889" w:rsidRPr="00DA18A4">
        <w:rPr>
          <w:rFonts w:ascii="Simplified Arabic" w:eastAsia="Calibri" w:hAnsi="Simplified Arabic" w:cs="Simplified Arabic" w:hint="cs"/>
          <w:b/>
          <w:bCs/>
          <w:sz w:val="28"/>
          <w:szCs w:val="28"/>
          <w:rtl/>
        </w:rPr>
        <w:t xml:space="preserve">الهيكل التنظيمي للهيئة </w:t>
      </w:r>
      <w:r w:rsidR="00396889" w:rsidRPr="00DA18A4">
        <w:rPr>
          <w:rFonts w:ascii="Simplified Arabic" w:eastAsia="Calibri" w:hAnsi="Simplified Arabic" w:cs="Simplified Arabic"/>
          <w:b/>
          <w:bCs/>
          <w:sz w:val="28"/>
          <w:szCs w:val="28"/>
          <w:rtl/>
        </w:rPr>
        <w:t>القومية للتأمين الاجتماع</w:t>
      </w:r>
      <w:r w:rsidR="00BF652B" w:rsidRPr="00DA18A4">
        <w:rPr>
          <w:rFonts w:ascii="Simplified Arabic" w:eastAsia="Calibri" w:hAnsi="Simplified Arabic" w:cs="Simplified Arabic"/>
          <w:b/>
          <w:bCs/>
          <w:sz w:val="28"/>
          <w:szCs w:val="28"/>
          <w:rtl/>
        </w:rPr>
        <w:t>ي</w:t>
      </w:r>
      <w:r w:rsidR="00396889" w:rsidRPr="00DA18A4">
        <w:rPr>
          <w:rFonts w:ascii="Simplified Arabic" w:eastAsia="Calibri" w:hAnsi="Simplified Arabic" w:cs="Simplified Arabic"/>
          <w:b/>
          <w:bCs/>
          <w:sz w:val="28"/>
          <w:szCs w:val="28"/>
          <w:vertAlign w:val="superscript"/>
          <w:rtl/>
        </w:rPr>
        <w:t>(</w:t>
      </w:r>
      <w:r w:rsidR="00396889" w:rsidRPr="00DA18A4">
        <w:rPr>
          <w:rFonts w:ascii="Simplified Arabic" w:eastAsia="Calibri" w:hAnsi="Simplified Arabic" w:cs="Simplified Arabic"/>
          <w:b/>
          <w:bCs/>
          <w:sz w:val="28"/>
          <w:szCs w:val="28"/>
          <w:vertAlign w:val="superscript"/>
        </w:rPr>
        <w:footnoteReference w:id="127"/>
      </w:r>
      <w:r w:rsidR="00396889" w:rsidRPr="00DA18A4">
        <w:rPr>
          <w:rFonts w:ascii="Simplified Arabic" w:eastAsia="Calibri" w:hAnsi="Simplified Arabic" w:cs="Simplified Arabic"/>
          <w:b/>
          <w:bCs/>
          <w:sz w:val="28"/>
          <w:szCs w:val="28"/>
          <w:vertAlign w:val="superscript"/>
          <w:rtl/>
        </w:rPr>
        <w:t>)</w:t>
      </w:r>
    </w:p>
    <w:p w14:paraId="7A7FBB9B" w14:textId="53B98CF5" w:rsidR="00396889" w:rsidRPr="00103F22" w:rsidRDefault="00396889" w:rsidP="00DA18A4">
      <w:pPr>
        <w:spacing w:before="120" w:after="0" w:line="240" w:lineRule="auto"/>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hint="cs"/>
          <w:b/>
          <w:bCs/>
          <w:sz w:val="28"/>
          <w:szCs w:val="28"/>
          <w:rtl/>
        </w:rPr>
        <w:t>يتول</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w:t>
      </w:r>
      <w:r w:rsidR="00BF652B">
        <w:rPr>
          <w:rFonts w:ascii="Simplified Arabic" w:eastAsia="Calibri" w:hAnsi="Simplified Arabic" w:cs="Simplified Arabic" w:hint="cs"/>
          <w:b/>
          <w:bCs/>
          <w:sz w:val="28"/>
          <w:szCs w:val="28"/>
          <w:rtl/>
        </w:rPr>
        <w:t>إدارة</w:t>
      </w:r>
      <w:r w:rsidRPr="00103F22">
        <w:rPr>
          <w:rFonts w:ascii="Simplified Arabic" w:eastAsia="Calibri" w:hAnsi="Simplified Arabic" w:cs="Simplified Arabic" w:hint="cs"/>
          <w:b/>
          <w:bCs/>
          <w:sz w:val="28"/>
          <w:szCs w:val="28"/>
          <w:rtl/>
        </w:rPr>
        <w:t xml:space="preserve"> الهيئة مجلس </w:t>
      </w:r>
      <w:r w:rsidR="00BF652B">
        <w:rPr>
          <w:rFonts w:ascii="Simplified Arabic" w:eastAsia="Calibri" w:hAnsi="Simplified Arabic" w:cs="Simplified Arabic" w:hint="cs"/>
          <w:b/>
          <w:bCs/>
          <w:sz w:val="28"/>
          <w:szCs w:val="28"/>
          <w:rtl/>
        </w:rPr>
        <w:t>إدارة</w:t>
      </w:r>
      <w:r w:rsidRPr="00103F22">
        <w:rPr>
          <w:rFonts w:ascii="Simplified Arabic" w:eastAsia="Calibri" w:hAnsi="Simplified Arabic" w:cs="Simplified Arabic" w:hint="cs"/>
          <w:b/>
          <w:bCs/>
          <w:sz w:val="28"/>
          <w:szCs w:val="28"/>
          <w:rtl/>
        </w:rPr>
        <w:t xml:space="preserve"> يشكل عل</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النحو الآت</w:t>
      </w:r>
      <w:r w:rsidR="00BF652B">
        <w:rPr>
          <w:rFonts w:ascii="Simplified Arabic" w:eastAsia="Calibri" w:hAnsi="Simplified Arabic" w:cs="Simplified Arabic" w:hint="cs"/>
          <w:b/>
          <w:bCs/>
          <w:sz w:val="28"/>
          <w:szCs w:val="28"/>
          <w:rtl/>
        </w:rPr>
        <w:t>ي</w:t>
      </w:r>
      <w:r w:rsidR="006C097F">
        <w:rPr>
          <w:rFonts w:ascii="Simplified Arabic" w:eastAsia="Calibri" w:hAnsi="Simplified Arabic" w:cs="Simplified Arabic" w:hint="cs"/>
          <w:b/>
          <w:bCs/>
          <w:sz w:val="28"/>
          <w:szCs w:val="28"/>
          <w:rtl/>
        </w:rPr>
        <w:t>:-</w:t>
      </w:r>
    </w:p>
    <w:p w14:paraId="114D3175" w14:textId="4699B4AE" w:rsidR="00396889" w:rsidRPr="00103F22" w:rsidRDefault="00396889" w:rsidP="00DA18A4">
      <w:pPr>
        <w:numPr>
          <w:ilvl w:val="0"/>
          <w:numId w:val="12"/>
        </w:numPr>
        <w:spacing w:after="0" w:line="240" w:lineRule="auto"/>
        <w:ind w:left="630" w:hanging="270"/>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رئيس متفرغ من ذو</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الخبرة ف</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مجال المعاشات والتأمين الاجتماع</w:t>
      </w:r>
      <w:r w:rsidR="00BF652B">
        <w:rPr>
          <w:rFonts w:ascii="Simplified Arabic" w:eastAsia="Calibri" w:hAnsi="Simplified Arabic" w:cs="Simplified Arabic" w:hint="cs"/>
          <w:sz w:val="28"/>
          <w:szCs w:val="28"/>
          <w:rtl/>
        </w:rPr>
        <w:t>ي</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hint="cs"/>
          <w:sz w:val="28"/>
          <w:szCs w:val="28"/>
          <w:rtl/>
        </w:rPr>
        <w:t xml:space="preserve"> </w:t>
      </w:r>
    </w:p>
    <w:p w14:paraId="596F0AA0" w14:textId="32857907" w:rsidR="00396889" w:rsidRPr="00103F22" w:rsidRDefault="00396889" w:rsidP="00DA18A4">
      <w:pPr>
        <w:numPr>
          <w:ilvl w:val="0"/>
          <w:numId w:val="12"/>
        </w:numPr>
        <w:spacing w:after="0" w:line="240" w:lineRule="auto"/>
        <w:ind w:left="630" w:hanging="270"/>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نواب متفرغين لرئيس الهيئة من ذو</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الخبرة ف</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مجال التأمين الاجتماع</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أو نظم التأمين،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أن يكون أحدهم ذا خبرة ف</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مجال الاستثمار. </w:t>
      </w:r>
    </w:p>
    <w:p w14:paraId="13F79403" w14:textId="76321787" w:rsidR="00396889" w:rsidRPr="00103F22" w:rsidRDefault="00396889" w:rsidP="00DA18A4">
      <w:pPr>
        <w:numPr>
          <w:ilvl w:val="0"/>
          <w:numId w:val="12"/>
        </w:numPr>
        <w:spacing w:after="0" w:line="240" w:lineRule="auto"/>
        <w:ind w:left="630" w:hanging="270"/>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 xml:space="preserve">رئيس </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tl/>
        </w:rPr>
        <w:t xml:space="preserve"> الفتو</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المختصة بمجلس الدولة</w:t>
      </w:r>
      <w:r w:rsidR="006C097F">
        <w:rPr>
          <w:rFonts w:ascii="Simplified Arabic" w:eastAsia="Calibri" w:hAnsi="Simplified Arabic" w:cs="Simplified Arabic" w:hint="cs"/>
          <w:sz w:val="28"/>
          <w:szCs w:val="28"/>
          <w:rtl/>
        </w:rPr>
        <w:t>.</w:t>
      </w:r>
    </w:p>
    <w:p w14:paraId="1BF6028C" w14:textId="535FA17B" w:rsidR="00396889" w:rsidRPr="00103F22" w:rsidRDefault="00396889" w:rsidP="00DA18A4">
      <w:pPr>
        <w:numPr>
          <w:ilvl w:val="0"/>
          <w:numId w:val="12"/>
        </w:numPr>
        <w:spacing w:after="0" w:line="240" w:lineRule="auto"/>
        <w:ind w:left="630" w:hanging="270"/>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 xml:space="preserve">رئيس مجلس </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tl/>
        </w:rPr>
        <w:t xml:space="preserve"> الهيئة العامة للتأمين الصح</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الشامل</w:t>
      </w:r>
      <w:r w:rsidR="006C097F">
        <w:rPr>
          <w:rFonts w:ascii="Simplified Arabic" w:eastAsia="Calibri" w:hAnsi="Simplified Arabic" w:cs="Simplified Arabic" w:hint="cs"/>
          <w:sz w:val="28"/>
          <w:szCs w:val="28"/>
          <w:rtl/>
        </w:rPr>
        <w:t>.</w:t>
      </w:r>
    </w:p>
    <w:p w14:paraId="47CC64F7" w14:textId="4BC11917" w:rsidR="00396889" w:rsidRPr="00103F22" w:rsidRDefault="00396889" w:rsidP="00DA18A4">
      <w:pPr>
        <w:numPr>
          <w:ilvl w:val="0"/>
          <w:numId w:val="12"/>
        </w:numPr>
        <w:spacing w:after="0" w:line="240" w:lineRule="auto"/>
        <w:ind w:left="630" w:hanging="270"/>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رئيس قطاع بوزارة المالية، يختاره وزير المالية</w:t>
      </w:r>
      <w:r w:rsidR="006C097F">
        <w:rPr>
          <w:rFonts w:ascii="Simplified Arabic" w:eastAsia="Calibri" w:hAnsi="Simplified Arabic" w:cs="Simplified Arabic" w:hint="cs"/>
          <w:sz w:val="28"/>
          <w:szCs w:val="28"/>
          <w:rtl/>
        </w:rPr>
        <w:t>.</w:t>
      </w:r>
    </w:p>
    <w:p w14:paraId="074A22BD" w14:textId="0B7F16AB" w:rsidR="00396889" w:rsidRPr="00103F22" w:rsidRDefault="00396889" w:rsidP="00DA18A4">
      <w:pPr>
        <w:numPr>
          <w:ilvl w:val="0"/>
          <w:numId w:val="12"/>
        </w:numPr>
        <w:spacing w:after="0" w:line="240" w:lineRule="auto"/>
        <w:ind w:left="630" w:hanging="270"/>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رئيس الإتحاد العام لنقابات عمال مصر، أو من يفوضه</w:t>
      </w:r>
      <w:r w:rsidR="006C097F">
        <w:rPr>
          <w:rFonts w:ascii="Simplified Arabic" w:eastAsia="Calibri" w:hAnsi="Simplified Arabic" w:cs="Simplified Arabic" w:hint="cs"/>
          <w:sz w:val="28"/>
          <w:szCs w:val="28"/>
          <w:rtl/>
        </w:rPr>
        <w:t>.</w:t>
      </w:r>
    </w:p>
    <w:p w14:paraId="42235951" w14:textId="6D48622A" w:rsidR="00396889" w:rsidRPr="00103F22" w:rsidRDefault="00396889" w:rsidP="00DA18A4">
      <w:pPr>
        <w:numPr>
          <w:ilvl w:val="0"/>
          <w:numId w:val="12"/>
        </w:numPr>
        <w:spacing w:after="0" w:line="240" w:lineRule="auto"/>
        <w:ind w:left="630" w:hanging="270"/>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رئيس إتحاد الغرف التجارية، أو من يفوضه</w:t>
      </w:r>
      <w:r w:rsidR="006C097F">
        <w:rPr>
          <w:rFonts w:ascii="Simplified Arabic" w:eastAsia="Calibri" w:hAnsi="Simplified Arabic" w:cs="Simplified Arabic" w:hint="cs"/>
          <w:sz w:val="28"/>
          <w:szCs w:val="28"/>
          <w:rtl/>
        </w:rPr>
        <w:t>.</w:t>
      </w:r>
    </w:p>
    <w:p w14:paraId="61265C27" w14:textId="2832CB7B" w:rsidR="00396889" w:rsidRPr="00103F22" w:rsidRDefault="00396889" w:rsidP="00DA18A4">
      <w:pPr>
        <w:numPr>
          <w:ilvl w:val="0"/>
          <w:numId w:val="12"/>
        </w:numPr>
        <w:spacing w:after="0" w:line="240" w:lineRule="auto"/>
        <w:ind w:left="630" w:hanging="270"/>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رئيس إتحاد الصناعات المصرية، أو من يفوضه</w:t>
      </w:r>
      <w:r w:rsidR="006C097F">
        <w:rPr>
          <w:rFonts w:ascii="Simplified Arabic" w:eastAsia="Calibri" w:hAnsi="Simplified Arabic" w:cs="Simplified Arabic" w:hint="cs"/>
          <w:sz w:val="28"/>
          <w:szCs w:val="28"/>
          <w:rtl/>
        </w:rPr>
        <w:t>.</w:t>
      </w:r>
    </w:p>
    <w:p w14:paraId="17AA3B4F" w14:textId="1CF1A83F" w:rsidR="00396889" w:rsidRPr="00103F22" w:rsidRDefault="00396889" w:rsidP="00DA18A4">
      <w:pPr>
        <w:numPr>
          <w:ilvl w:val="0"/>
          <w:numId w:val="12"/>
        </w:numPr>
        <w:spacing w:after="0" w:line="240" w:lineRule="auto"/>
        <w:ind w:left="630" w:hanging="270"/>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ممثلين أثنين عن أصحاب المعاشات، يختارهم مجلس ال</w:t>
      </w:r>
      <w:r w:rsidR="00BF652B">
        <w:rPr>
          <w:rFonts w:ascii="Simplified Arabic" w:eastAsia="Calibri" w:hAnsi="Simplified Arabic" w:cs="Simplified Arabic" w:hint="cs"/>
          <w:sz w:val="28"/>
          <w:szCs w:val="28"/>
          <w:rtl/>
        </w:rPr>
        <w:t>إدارة</w:t>
      </w:r>
      <w:r w:rsidR="006C097F">
        <w:rPr>
          <w:rFonts w:ascii="Simplified Arabic" w:eastAsia="Calibri" w:hAnsi="Simplified Arabic" w:cs="Simplified Arabic" w:hint="cs"/>
          <w:sz w:val="28"/>
          <w:szCs w:val="28"/>
          <w:rtl/>
        </w:rPr>
        <w:t>.</w:t>
      </w:r>
    </w:p>
    <w:p w14:paraId="78B1F1D4" w14:textId="36459D54" w:rsidR="00396889" w:rsidRPr="00103F22" w:rsidRDefault="00396889" w:rsidP="00DA18A4">
      <w:pPr>
        <w:numPr>
          <w:ilvl w:val="0"/>
          <w:numId w:val="12"/>
        </w:numPr>
        <w:spacing w:after="0" w:line="240" w:lineRule="auto"/>
        <w:ind w:left="630" w:hanging="270"/>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ثلاثة من الخبراء المستقلين ف</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مجالات عمل الهيئة، يختارهم مجلس ال</w:t>
      </w:r>
      <w:r w:rsidR="00BF652B">
        <w:rPr>
          <w:rFonts w:ascii="Simplified Arabic" w:eastAsia="Calibri" w:hAnsi="Simplified Arabic" w:cs="Simplified Arabic" w:hint="cs"/>
          <w:sz w:val="28"/>
          <w:szCs w:val="28"/>
          <w:rtl/>
        </w:rPr>
        <w:t>إدارة</w:t>
      </w:r>
      <w:r w:rsidR="006C097F">
        <w:rPr>
          <w:rFonts w:ascii="Simplified Arabic" w:eastAsia="Calibri" w:hAnsi="Simplified Arabic" w:cs="Simplified Arabic" w:hint="cs"/>
          <w:sz w:val="28"/>
          <w:szCs w:val="28"/>
          <w:rtl/>
        </w:rPr>
        <w:t>.</w:t>
      </w:r>
    </w:p>
    <w:p w14:paraId="5D9751B1" w14:textId="258E866C" w:rsidR="00396889" w:rsidRPr="00DA18A4" w:rsidRDefault="0048248A" w:rsidP="00DA18A4">
      <w:pPr>
        <w:spacing w:before="120" w:after="0" w:line="240" w:lineRule="auto"/>
        <w:jc w:val="both"/>
        <w:rPr>
          <w:rFonts w:ascii="Simplified Arabic" w:eastAsia="Calibri" w:hAnsi="Simplified Arabic" w:cs="Simplified Arabic"/>
          <w:b/>
          <w:bCs/>
          <w:sz w:val="28"/>
          <w:szCs w:val="28"/>
          <w:rtl/>
        </w:rPr>
      </w:pPr>
      <w:bookmarkStart w:id="44" w:name="_Hlk151495446"/>
      <w:r w:rsidRPr="00DA18A4">
        <w:rPr>
          <w:rFonts w:ascii="Simplified Arabic" w:eastAsia="Calibri" w:hAnsi="Simplified Arabic" w:cs="Simplified Arabic" w:hint="cs"/>
          <w:b/>
          <w:bCs/>
          <w:sz w:val="28"/>
          <w:szCs w:val="28"/>
          <w:rtl/>
        </w:rPr>
        <w:lastRenderedPageBreak/>
        <w:t>3</w:t>
      </w:r>
      <w:r w:rsidR="00396889" w:rsidRPr="00DA18A4">
        <w:rPr>
          <w:rFonts w:ascii="Simplified Arabic" w:eastAsia="Calibri" w:hAnsi="Simplified Arabic" w:cs="Simplified Arabic" w:hint="cs"/>
          <w:b/>
          <w:bCs/>
          <w:sz w:val="28"/>
          <w:szCs w:val="28"/>
          <w:rtl/>
        </w:rPr>
        <w:t xml:space="preserve">-1-3 </w:t>
      </w:r>
      <w:bookmarkEnd w:id="44"/>
      <w:r w:rsidR="00396889" w:rsidRPr="00DA18A4">
        <w:rPr>
          <w:rFonts w:ascii="Simplified Arabic" w:eastAsia="Calibri" w:hAnsi="Simplified Arabic" w:cs="Simplified Arabic"/>
          <w:b/>
          <w:bCs/>
          <w:sz w:val="28"/>
          <w:szCs w:val="28"/>
          <w:rtl/>
        </w:rPr>
        <w:t xml:space="preserve">أهم المبادئ والأسس </w:t>
      </w:r>
      <w:r w:rsidR="00396889" w:rsidRPr="00DA18A4">
        <w:rPr>
          <w:rFonts w:ascii="Simplified Arabic" w:eastAsia="Calibri" w:hAnsi="Simplified Arabic" w:cs="Simplified Arabic" w:hint="cs"/>
          <w:b/>
          <w:bCs/>
          <w:sz w:val="28"/>
          <w:szCs w:val="28"/>
          <w:rtl/>
        </w:rPr>
        <w:t>التي</w:t>
      </w:r>
      <w:r w:rsidR="00396889" w:rsidRPr="00DA18A4">
        <w:rPr>
          <w:rFonts w:ascii="Simplified Arabic" w:eastAsia="Calibri" w:hAnsi="Simplified Arabic" w:cs="Simplified Arabic"/>
          <w:b/>
          <w:bCs/>
          <w:sz w:val="28"/>
          <w:szCs w:val="28"/>
          <w:rtl/>
        </w:rPr>
        <w:t xml:space="preserve"> يقوم عليها نظام التأمين الإجتماع</w:t>
      </w:r>
      <w:r w:rsidR="00BF652B" w:rsidRPr="00DA18A4">
        <w:rPr>
          <w:rFonts w:ascii="Simplified Arabic" w:eastAsia="Calibri" w:hAnsi="Simplified Arabic" w:cs="Simplified Arabic"/>
          <w:b/>
          <w:bCs/>
          <w:sz w:val="28"/>
          <w:szCs w:val="28"/>
          <w:rtl/>
        </w:rPr>
        <w:t>ي</w:t>
      </w:r>
      <w:r w:rsidR="00396889" w:rsidRPr="00DA18A4">
        <w:rPr>
          <w:rFonts w:ascii="Simplified Arabic" w:eastAsia="Calibri" w:hAnsi="Simplified Arabic" w:cs="Simplified Arabic"/>
          <w:b/>
          <w:bCs/>
          <w:sz w:val="28"/>
          <w:szCs w:val="28"/>
          <w:vertAlign w:val="superscript"/>
          <w:rtl/>
        </w:rPr>
        <w:t>(</w:t>
      </w:r>
      <w:r w:rsidR="00396889" w:rsidRPr="00DA18A4">
        <w:rPr>
          <w:rFonts w:ascii="Simplified Arabic" w:eastAsia="Calibri" w:hAnsi="Simplified Arabic" w:cs="Simplified Arabic"/>
          <w:b/>
          <w:bCs/>
          <w:sz w:val="28"/>
          <w:szCs w:val="28"/>
          <w:vertAlign w:val="superscript"/>
          <w:rtl/>
        </w:rPr>
        <w:footnoteReference w:id="128"/>
      </w:r>
      <w:r w:rsidR="00396889" w:rsidRPr="00DA18A4">
        <w:rPr>
          <w:rFonts w:ascii="Simplified Arabic" w:eastAsia="Calibri" w:hAnsi="Simplified Arabic" w:cs="Simplified Arabic"/>
          <w:b/>
          <w:bCs/>
          <w:sz w:val="28"/>
          <w:szCs w:val="28"/>
          <w:vertAlign w:val="superscript"/>
          <w:rtl/>
        </w:rPr>
        <w:t>)</w:t>
      </w:r>
    </w:p>
    <w:p w14:paraId="75328D9B" w14:textId="682C27D6" w:rsidR="00396889" w:rsidRPr="00103F22" w:rsidRDefault="00396889" w:rsidP="00DA18A4">
      <w:pPr>
        <w:numPr>
          <w:ilvl w:val="0"/>
          <w:numId w:val="13"/>
        </w:numPr>
        <w:spacing w:after="0" w:line="240" w:lineRule="auto"/>
        <w:ind w:left="36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الخضوع لقانون التأمين الإجتماع</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يكون له الصفة الإجبارية.</w:t>
      </w:r>
    </w:p>
    <w:p w14:paraId="63EC989B" w14:textId="226FFC6E" w:rsidR="00E420C3" w:rsidRPr="00103F22" w:rsidRDefault="00E420C3" w:rsidP="00DA18A4">
      <w:pPr>
        <w:numPr>
          <w:ilvl w:val="0"/>
          <w:numId w:val="13"/>
        </w:numPr>
        <w:spacing w:after="0" w:line="240" w:lineRule="auto"/>
        <w:ind w:left="36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sz w:val="28"/>
          <w:szCs w:val="28"/>
          <w:rtl/>
        </w:rPr>
        <w:t>استقلال أموال التأمين الاجتماع</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بصناديق خاصة بها ذمة مالية منفصلة عن الذمة المالية للخزانة الغامة للدولة.</w:t>
      </w:r>
    </w:p>
    <w:p w14:paraId="2F6F6547" w14:textId="6B934FDE" w:rsidR="00396889" w:rsidRPr="00103F22" w:rsidRDefault="00396889" w:rsidP="00DA18A4">
      <w:pPr>
        <w:numPr>
          <w:ilvl w:val="0"/>
          <w:numId w:val="13"/>
        </w:numPr>
        <w:spacing w:after="0" w:line="240" w:lineRule="auto"/>
        <w:ind w:left="36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أن الهيئة القومية للتأمين الإجتماع</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تلتزم ب</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التزاماتها مت</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تحققت الأخطار المؤمن منها وتوافرت شروط الاستحقاق حت</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ولو كان صاحب العمل متهرباً من الاشتراك. </w:t>
      </w:r>
    </w:p>
    <w:p w14:paraId="5F8D12E8" w14:textId="174D94FC" w:rsidR="00396889" w:rsidRPr="00103F22" w:rsidRDefault="00396889" w:rsidP="00DA18A4">
      <w:pPr>
        <w:numPr>
          <w:ilvl w:val="0"/>
          <w:numId w:val="13"/>
        </w:numPr>
        <w:spacing w:after="0" w:line="240" w:lineRule="auto"/>
        <w:ind w:left="36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الحقوق المقررة بقانون التأمين الإجتماع</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هي وحدها الت</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تلتزم الهيئة القومية للتأمين الإجتماع</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بها </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أما خلاف ذلك من زيادات تقررت بمقتض</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قوانين أو قرارات خاصة تقوم الهيئة بصرفها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أن تلتزم الخزانة العامة بها وتؤديها للهيئة. </w:t>
      </w:r>
    </w:p>
    <w:p w14:paraId="421B3E60" w14:textId="2C77F023" w:rsidR="00396889" w:rsidRPr="00103F22" w:rsidRDefault="00396889" w:rsidP="0008642E">
      <w:pPr>
        <w:numPr>
          <w:ilvl w:val="0"/>
          <w:numId w:val="13"/>
        </w:numPr>
        <w:spacing w:after="0" w:line="240" w:lineRule="auto"/>
        <w:ind w:left="36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يتبع ف</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تدبير الموارد المالية اللازمة لمواجهة إلتزامات النظام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w:t>
      </w:r>
      <w:r w:rsidR="00BF652B">
        <w:rPr>
          <w:rFonts w:ascii="Simplified Arabic" w:eastAsia="Calibri" w:hAnsi="Simplified Arabic" w:cs="Simplified Arabic"/>
          <w:sz w:val="28"/>
          <w:szCs w:val="28"/>
          <w:rtl/>
        </w:rPr>
        <w:t>أسلوب</w:t>
      </w:r>
      <w:r w:rsidRPr="00103F22">
        <w:rPr>
          <w:rFonts w:ascii="Simplified Arabic" w:eastAsia="Calibri" w:hAnsi="Simplified Arabic" w:cs="Simplified Arabic"/>
          <w:sz w:val="28"/>
          <w:szCs w:val="28"/>
          <w:rtl/>
        </w:rPr>
        <w:t xml:space="preserve"> التمويل عن طريق الاشتراكات يساهم فيها كل من المؤمن عليه وصاحب العمل والدولة, وتصب هذه الاشتراكات ف</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معين واحد يتكون منه رصيد مشترك يكف</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لمواجهة المزايا المقررة بالقانون ويتم دورياً فحص مركزه المال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وإذا أسفر الفحص عن وجود عجز ألتزمت الدولة بسداده. </w:t>
      </w:r>
    </w:p>
    <w:p w14:paraId="673C2AE6" w14:textId="77777777" w:rsidR="00DA18A4" w:rsidRDefault="00396889" w:rsidP="00DA18A4">
      <w:pPr>
        <w:numPr>
          <w:ilvl w:val="0"/>
          <w:numId w:val="13"/>
        </w:numPr>
        <w:spacing w:after="0" w:line="240" w:lineRule="auto"/>
        <w:ind w:left="36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نظام التأمين الإجتماع</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يقوم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فلسفة التكافل الإجتماع</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بين فئات المؤمن عليهم بمعن</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نقل مسئولية مواجهة الأخطار الاجتماعية ـ انقطاع الأجر بسبب انتهاء الخدمة لبلوغ سن الشيخوخة والعجز والوفاة ـ من عاتق الفرد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عاتق الجماعة وبحيث يشارك الفرد ف</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التمويل بقدر إمكانياته ويأخذ من المزايا بالقدر المناسب الذ</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يوفر المستو</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المناسب من المعيشة دون النظر إل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ما تحمل به من أعباء ف</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التمويل.</w:t>
      </w:r>
    </w:p>
    <w:p w14:paraId="4397C9BE" w14:textId="0A46A90D" w:rsidR="00396889" w:rsidRPr="00DA18A4" w:rsidRDefault="00396889" w:rsidP="00DA18A4">
      <w:pPr>
        <w:numPr>
          <w:ilvl w:val="0"/>
          <w:numId w:val="13"/>
        </w:numPr>
        <w:spacing w:after="0" w:line="240" w:lineRule="auto"/>
        <w:ind w:left="360"/>
        <w:jc w:val="both"/>
        <w:rPr>
          <w:rFonts w:ascii="Simplified Arabic" w:eastAsia="Calibri" w:hAnsi="Simplified Arabic" w:cs="Simplified Arabic"/>
          <w:sz w:val="28"/>
          <w:szCs w:val="28"/>
          <w:rtl/>
        </w:rPr>
      </w:pPr>
      <w:r w:rsidRPr="00DA18A4">
        <w:rPr>
          <w:rFonts w:ascii="Simplified Arabic" w:eastAsia="Calibri" w:hAnsi="Simplified Arabic" w:cs="Simplified Arabic"/>
          <w:sz w:val="28"/>
          <w:szCs w:val="28"/>
          <w:rtl/>
        </w:rPr>
        <w:lastRenderedPageBreak/>
        <w:t>المعاش الذ</w:t>
      </w:r>
      <w:r w:rsidR="00BF652B" w:rsidRPr="00DA18A4">
        <w:rPr>
          <w:rFonts w:ascii="Simplified Arabic" w:eastAsia="Calibri" w:hAnsi="Simplified Arabic" w:cs="Simplified Arabic"/>
          <w:sz w:val="28"/>
          <w:szCs w:val="28"/>
          <w:rtl/>
        </w:rPr>
        <w:t>ي</w:t>
      </w:r>
      <w:r w:rsidRPr="00DA18A4">
        <w:rPr>
          <w:rFonts w:ascii="Simplified Arabic" w:eastAsia="Calibri" w:hAnsi="Simplified Arabic" w:cs="Simplified Arabic"/>
          <w:sz w:val="28"/>
          <w:szCs w:val="28"/>
          <w:rtl/>
        </w:rPr>
        <w:t xml:space="preserve"> يستحق للمستحقين ف</w:t>
      </w:r>
      <w:r w:rsidR="00BF652B" w:rsidRPr="00DA18A4">
        <w:rPr>
          <w:rFonts w:ascii="Simplified Arabic" w:eastAsia="Calibri" w:hAnsi="Simplified Arabic" w:cs="Simplified Arabic"/>
          <w:sz w:val="28"/>
          <w:szCs w:val="28"/>
          <w:rtl/>
        </w:rPr>
        <w:t>ي</w:t>
      </w:r>
      <w:r w:rsidRPr="00DA18A4">
        <w:rPr>
          <w:rFonts w:ascii="Simplified Arabic" w:eastAsia="Calibri" w:hAnsi="Simplified Arabic" w:cs="Simplified Arabic"/>
          <w:sz w:val="28"/>
          <w:szCs w:val="28"/>
          <w:rtl/>
        </w:rPr>
        <w:t xml:space="preserve"> حالة وفاة المؤمن عليه أو صاحب المعاش لا يعد تركة وإنما هو حق يتلقاه المستحق من القانون مباشرة بصفته معال مما كان مؤمن عليه.</w:t>
      </w:r>
    </w:p>
    <w:p w14:paraId="3123486E" w14:textId="41150E6B" w:rsidR="00396889" w:rsidRPr="00DA18A4" w:rsidRDefault="00F9369B" w:rsidP="00DA18A4">
      <w:pPr>
        <w:autoSpaceDE w:val="0"/>
        <w:autoSpaceDN w:val="0"/>
        <w:adjustRightInd w:val="0"/>
        <w:spacing w:before="120" w:after="0" w:line="240" w:lineRule="auto"/>
        <w:jc w:val="both"/>
        <w:rPr>
          <w:rFonts w:ascii="Simplified Arabic" w:eastAsia="Calibri" w:hAnsi="Simplified Arabic" w:cs="Simplified Arabic"/>
          <w:b/>
          <w:bCs/>
          <w:sz w:val="28"/>
          <w:szCs w:val="28"/>
          <w:rtl/>
        </w:rPr>
      </w:pPr>
      <w:bookmarkStart w:id="45" w:name="_Hlk151495503"/>
      <w:r w:rsidRPr="00DA18A4">
        <w:rPr>
          <w:rFonts w:ascii="Simplified Arabic" w:eastAsia="Calibri" w:hAnsi="Simplified Arabic" w:cs="Simplified Arabic" w:hint="cs"/>
          <w:b/>
          <w:bCs/>
          <w:sz w:val="28"/>
          <w:szCs w:val="28"/>
          <w:rtl/>
        </w:rPr>
        <w:t>3</w:t>
      </w:r>
      <w:r w:rsidR="00396889" w:rsidRPr="00DA18A4">
        <w:rPr>
          <w:rFonts w:ascii="Simplified Arabic" w:eastAsia="Calibri" w:hAnsi="Simplified Arabic" w:cs="Simplified Arabic" w:hint="cs"/>
          <w:b/>
          <w:bCs/>
          <w:sz w:val="28"/>
          <w:szCs w:val="28"/>
          <w:rtl/>
        </w:rPr>
        <w:t>-1-</w:t>
      </w:r>
      <w:r w:rsidRPr="00DA18A4">
        <w:rPr>
          <w:rFonts w:ascii="Simplified Arabic" w:eastAsia="Calibri" w:hAnsi="Simplified Arabic" w:cs="Simplified Arabic" w:hint="cs"/>
          <w:b/>
          <w:bCs/>
          <w:sz w:val="28"/>
          <w:szCs w:val="28"/>
          <w:rtl/>
        </w:rPr>
        <w:t xml:space="preserve">4 </w:t>
      </w:r>
      <w:bookmarkEnd w:id="45"/>
      <w:r w:rsidR="00396889" w:rsidRPr="00DA18A4">
        <w:rPr>
          <w:rFonts w:ascii="Simplified Arabic" w:eastAsia="Calibri" w:hAnsi="Simplified Arabic" w:cs="Simplified Arabic" w:hint="cs"/>
          <w:b/>
          <w:bCs/>
          <w:sz w:val="28"/>
          <w:szCs w:val="28"/>
          <w:rtl/>
        </w:rPr>
        <w:t>ال</w:t>
      </w:r>
      <w:r w:rsidR="00982628">
        <w:rPr>
          <w:rFonts w:ascii="Simplified Arabic" w:eastAsia="Calibri" w:hAnsi="Simplified Arabic" w:cs="Simplified Arabic" w:hint="cs"/>
          <w:b/>
          <w:bCs/>
          <w:sz w:val="28"/>
          <w:szCs w:val="28"/>
          <w:rtl/>
        </w:rPr>
        <w:t>أنظمة</w:t>
      </w:r>
      <w:r w:rsidR="00396889" w:rsidRPr="00DA18A4">
        <w:rPr>
          <w:rFonts w:ascii="Simplified Arabic" w:eastAsia="Calibri" w:hAnsi="Simplified Arabic" w:cs="Simplified Arabic" w:hint="cs"/>
          <w:b/>
          <w:bCs/>
          <w:sz w:val="28"/>
          <w:szCs w:val="28"/>
          <w:rtl/>
        </w:rPr>
        <w:t xml:space="preserve"> الالكترونية بالهيئة </w:t>
      </w:r>
      <w:r w:rsidR="00396889" w:rsidRPr="00DA18A4">
        <w:rPr>
          <w:rFonts w:ascii="Simplified Arabic" w:eastAsia="Calibri" w:hAnsi="Simplified Arabic" w:cs="Simplified Arabic"/>
          <w:b/>
          <w:bCs/>
          <w:sz w:val="28"/>
          <w:szCs w:val="28"/>
          <w:rtl/>
        </w:rPr>
        <w:t>القومية للتأمين الاجتماع</w:t>
      </w:r>
      <w:r w:rsidR="00BF652B" w:rsidRPr="00DA18A4">
        <w:rPr>
          <w:rFonts w:ascii="Simplified Arabic" w:eastAsia="Calibri" w:hAnsi="Simplified Arabic" w:cs="Simplified Arabic"/>
          <w:b/>
          <w:bCs/>
          <w:sz w:val="28"/>
          <w:szCs w:val="28"/>
          <w:rtl/>
        </w:rPr>
        <w:t>ي</w:t>
      </w:r>
      <w:r w:rsidR="00396889" w:rsidRPr="00DA18A4">
        <w:rPr>
          <w:rFonts w:ascii="Simplified Arabic" w:eastAsia="Calibri" w:hAnsi="Simplified Arabic" w:cs="Simplified Arabic"/>
          <w:b/>
          <w:bCs/>
          <w:sz w:val="28"/>
          <w:szCs w:val="28"/>
          <w:vertAlign w:val="superscript"/>
          <w:rtl/>
        </w:rPr>
        <w:t>(</w:t>
      </w:r>
      <w:r w:rsidR="00396889" w:rsidRPr="00DA18A4">
        <w:rPr>
          <w:rFonts w:ascii="Simplified Arabic" w:eastAsia="Calibri" w:hAnsi="Simplified Arabic" w:cs="Simplified Arabic"/>
          <w:b/>
          <w:bCs/>
          <w:sz w:val="28"/>
          <w:szCs w:val="28"/>
          <w:vertAlign w:val="superscript"/>
          <w:rtl/>
        </w:rPr>
        <w:footnoteReference w:id="129"/>
      </w:r>
      <w:r w:rsidR="00396889" w:rsidRPr="00DA18A4">
        <w:rPr>
          <w:rFonts w:ascii="Simplified Arabic" w:eastAsia="Calibri" w:hAnsi="Simplified Arabic" w:cs="Simplified Arabic"/>
          <w:b/>
          <w:bCs/>
          <w:sz w:val="28"/>
          <w:szCs w:val="28"/>
          <w:vertAlign w:val="superscript"/>
          <w:rtl/>
        </w:rPr>
        <w:t>)</w:t>
      </w:r>
    </w:p>
    <w:p w14:paraId="30287D18" w14:textId="3980BA08" w:rsidR="00DA18A4" w:rsidRDefault="00396889" w:rsidP="00DA18A4">
      <w:pPr>
        <w:autoSpaceDE w:val="0"/>
        <w:autoSpaceDN w:val="0"/>
        <w:adjustRightInd w:val="0"/>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تعد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نظم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المعلومات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احد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الموارد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القيمة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hint="cs"/>
          <w:sz w:val="28"/>
          <w:szCs w:val="28"/>
          <w:rtl/>
        </w:rPr>
        <w:t xml:space="preserve">الهيئة </w:t>
      </w:r>
      <w:r w:rsidRPr="00103F22">
        <w:rPr>
          <w:rFonts w:ascii="Simplified Arabic" w:eastAsia="Calibri" w:hAnsi="Simplified Arabic" w:cs="Simplified Arabic"/>
          <w:sz w:val="28"/>
          <w:szCs w:val="28"/>
          <w:rtl/>
        </w:rPr>
        <w:t>القومية للتأمين الاجتماع</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ومن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اهم</w:t>
      </w:r>
      <w:r w:rsidRPr="00103F22">
        <w:rPr>
          <w:rFonts w:ascii="Simplified Arabic" w:eastAsia="Calibri" w:hAnsi="Simplified Arabic" w:cs="Simplified Arabic" w:hint="cs"/>
          <w:sz w:val="28"/>
          <w:szCs w:val="28"/>
          <w:rtl/>
        </w:rPr>
        <w:t>ي</w:t>
      </w:r>
      <w:r w:rsidRPr="00103F22">
        <w:rPr>
          <w:rFonts w:ascii="Simplified Arabic" w:eastAsia="Calibri" w:hAnsi="Simplified Arabic" w:cs="Simplified Arabic"/>
          <w:sz w:val="28"/>
          <w:szCs w:val="28"/>
          <w:rtl/>
        </w:rPr>
        <w:t>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المصادر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تعمل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علي</w:t>
      </w:r>
      <w:r w:rsidRPr="00103F22">
        <w:rPr>
          <w:rFonts w:ascii="Simplified Arabic" w:eastAsia="Calibri" w:hAnsi="Simplified Arabic" w:cs="Simplified Arabic" w:hint="cs"/>
          <w:sz w:val="28"/>
          <w:szCs w:val="28"/>
          <w:rtl/>
          <w:lang w:bidi="ar-EG"/>
        </w:rPr>
        <w:t xml:space="preserve"> </w:t>
      </w:r>
      <w:r w:rsidRPr="00103F22">
        <w:rPr>
          <w:rFonts w:ascii="Simplified Arabic" w:eastAsia="Calibri" w:hAnsi="Simplified Arabic" w:cs="Simplified Arabic"/>
          <w:sz w:val="28"/>
          <w:szCs w:val="28"/>
          <w:rtl/>
        </w:rPr>
        <w:t>توفير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المعلومات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ومع</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ازدياد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تعقيد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مهام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يعمل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نظم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المعلومات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يعمل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علي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توفير</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المعلومات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اللازمة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وذلك</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بفضل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التقدم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السريع</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لتقنية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المعلومات</w:t>
      </w:r>
      <w:r w:rsidR="00DA18A4">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كل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ذلك</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اوجد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hint="cs"/>
          <w:sz w:val="28"/>
          <w:szCs w:val="28"/>
          <w:rtl/>
        </w:rPr>
        <w:t>ضرورة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ملحة</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علي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نظم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المعلومات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تتعلق</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hint="cs"/>
          <w:sz w:val="28"/>
          <w:szCs w:val="28"/>
          <w:rtl/>
        </w:rPr>
        <w:t>ب</w:t>
      </w:r>
      <w:r w:rsidR="0008642E">
        <w:rPr>
          <w:rFonts w:ascii="Simplified Arabic" w:eastAsia="Calibri" w:hAnsi="Simplified Arabic" w:cs="Simplified Arabic" w:hint="cs"/>
          <w:sz w:val="28"/>
          <w:szCs w:val="28"/>
          <w:rtl/>
        </w:rPr>
        <w:t>أنشطة</w:t>
      </w:r>
      <w:r w:rsidRPr="00103F22">
        <w:rPr>
          <w:rFonts w:ascii="Simplified Arabic" w:eastAsia="Calibri" w:hAnsi="Simplified Arabic" w:cs="Simplified Arabic"/>
          <w:sz w:val="28"/>
          <w:szCs w:val="28"/>
        </w:rPr>
        <w:t xml:space="preserve"> </w:t>
      </w:r>
      <w:r w:rsidR="00BF652B">
        <w:rPr>
          <w:rFonts w:ascii="Simplified Arabic" w:eastAsia="Calibri" w:hAnsi="Simplified Arabic" w:cs="Simplified Arabic"/>
          <w:sz w:val="28"/>
          <w:szCs w:val="28"/>
          <w:rtl/>
        </w:rPr>
        <w:t>أعمال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hint="cs"/>
          <w:sz w:val="28"/>
          <w:szCs w:val="28"/>
          <w:rtl/>
        </w:rPr>
        <w:t xml:space="preserve">الهيئة </w:t>
      </w:r>
      <w:r w:rsidRPr="00103F22">
        <w:rPr>
          <w:rFonts w:ascii="Simplified Arabic" w:eastAsia="Calibri" w:hAnsi="Simplified Arabic" w:cs="Simplified Arabic"/>
          <w:sz w:val="28"/>
          <w:szCs w:val="28"/>
          <w:rtl/>
        </w:rPr>
        <w:t>القومية للتأمين الاجتماع</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حيث</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تعمل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hint="cs"/>
          <w:sz w:val="28"/>
          <w:szCs w:val="28"/>
          <w:rtl/>
        </w:rPr>
        <w:t>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علي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توفير</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المرتكز</w:t>
      </w:r>
      <w:r w:rsidRPr="00103F22">
        <w:rPr>
          <w:rFonts w:ascii="Simplified Arabic" w:eastAsia="Calibri" w:hAnsi="Simplified Arabic" w:cs="Simplified Arabic" w:hint="cs"/>
          <w:sz w:val="28"/>
          <w:szCs w:val="28"/>
          <w:rtl/>
        </w:rPr>
        <w:t>ا</w:t>
      </w:r>
      <w:r w:rsidRPr="00103F22">
        <w:rPr>
          <w:rFonts w:ascii="Simplified Arabic" w:eastAsia="Calibri" w:hAnsi="Simplified Arabic" w:cs="Simplified Arabic"/>
          <w:sz w:val="28"/>
          <w:szCs w:val="28"/>
          <w:rtl/>
        </w:rPr>
        <w:t>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الاساسية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لنظام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المعلومات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الادارية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المختلفة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تتمثل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أجهزة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الحاسوب</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الكفاءة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البشرية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لشبكة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المعلومات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والاتصالات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الداخلية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hint="cs"/>
          <w:sz w:val="28"/>
          <w:szCs w:val="28"/>
          <w:rtl/>
        </w:rPr>
        <w:t>بالإضافة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قاعدة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البيانات</w:t>
      </w:r>
      <w:r w:rsidR="00DA18A4">
        <w:rPr>
          <w:rFonts w:ascii="Simplified Arabic" w:eastAsia="Calibri" w:hAnsi="Simplified Arabic" w:cs="Simplified Arabic" w:hint="cs"/>
          <w:sz w:val="28"/>
          <w:szCs w:val="28"/>
          <w:rtl/>
        </w:rPr>
        <w:t>)</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حتي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تغط</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جميع</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الادار</w:t>
      </w:r>
      <w:r w:rsidRPr="00103F22">
        <w:rPr>
          <w:rFonts w:ascii="Simplified Arabic" w:eastAsia="Calibri" w:hAnsi="Simplified Arabic" w:cs="Simplified Arabic" w:hint="cs"/>
          <w:sz w:val="28"/>
          <w:szCs w:val="28"/>
          <w:rtl/>
        </w:rPr>
        <w:t>ا</w:t>
      </w:r>
      <w:r w:rsidRPr="00103F22">
        <w:rPr>
          <w:rFonts w:ascii="Simplified Arabic" w:eastAsia="Calibri" w:hAnsi="Simplified Arabic" w:cs="Simplified Arabic"/>
          <w:sz w:val="28"/>
          <w:szCs w:val="28"/>
          <w:rtl/>
        </w:rPr>
        <w:t>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واقسام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hint="cs"/>
          <w:sz w:val="28"/>
          <w:szCs w:val="28"/>
          <w:rtl/>
        </w:rPr>
        <w:t xml:space="preserve">الهيئة </w:t>
      </w:r>
      <w:r w:rsidRPr="00103F22">
        <w:rPr>
          <w:rFonts w:ascii="Simplified Arabic" w:eastAsia="Calibri" w:hAnsi="Simplified Arabic" w:cs="Simplified Arabic"/>
          <w:sz w:val="28"/>
          <w:szCs w:val="28"/>
          <w:rtl/>
        </w:rPr>
        <w:t>من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أجل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الاستفادة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hint="cs"/>
          <w:sz w:val="28"/>
          <w:szCs w:val="28"/>
          <w:rtl/>
        </w:rPr>
        <w:t>بأكبر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درجة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ممكنة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تكنولوجية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المعلومات</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المتاحة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تساعد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علي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انجا</w:t>
      </w:r>
      <w:r w:rsidRPr="00103F22">
        <w:rPr>
          <w:rFonts w:ascii="Simplified Arabic" w:eastAsia="Calibri" w:hAnsi="Simplified Arabic" w:cs="Simplified Arabic" w:hint="cs"/>
          <w:sz w:val="28"/>
          <w:szCs w:val="28"/>
          <w:rtl/>
        </w:rPr>
        <w:t>ز</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w:t>
      </w:r>
      <w:r w:rsidR="00BF652B">
        <w:rPr>
          <w:rFonts w:ascii="Simplified Arabic" w:eastAsia="Calibri" w:hAnsi="Simplified Arabic" w:cs="Simplified Arabic"/>
          <w:sz w:val="28"/>
          <w:szCs w:val="28"/>
          <w:rtl/>
        </w:rPr>
        <w:t>أعمال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بكفاءة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وفاعلية</w:t>
      </w:r>
      <w:r w:rsidR="006C097F">
        <w:rPr>
          <w:rFonts w:ascii="Simplified Arabic" w:eastAsia="Calibri" w:hAnsi="Simplified Arabic" w:cs="Simplified Arabic"/>
          <w:sz w:val="28"/>
          <w:szCs w:val="28"/>
          <w:rtl/>
        </w:rPr>
        <w:t>.</w:t>
      </w:r>
    </w:p>
    <w:p w14:paraId="24AC7CEB" w14:textId="1C53DB69" w:rsidR="00396889" w:rsidRPr="00103F22" w:rsidRDefault="00396889" w:rsidP="00DA18A4">
      <w:pPr>
        <w:autoSpaceDE w:val="0"/>
        <w:autoSpaceDN w:val="0"/>
        <w:adjustRightInd w:val="0"/>
        <w:spacing w:before="120" w:after="0" w:line="240" w:lineRule="auto"/>
        <w:ind w:firstLine="72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وتساهم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تقنية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المعلومات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حصول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متخذ</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القر</w:t>
      </w:r>
      <w:r w:rsidRPr="00103F22">
        <w:rPr>
          <w:rFonts w:ascii="Simplified Arabic" w:eastAsia="Calibri" w:hAnsi="Simplified Arabic" w:cs="Simplified Arabic" w:hint="cs"/>
          <w:sz w:val="28"/>
          <w:szCs w:val="28"/>
          <w:rtl/>
        </w:rPr>
        <w:t>ا</w:t>
      </w:r>
      <w:r w:rsidRPr="00103F22">
        <w:rPr>
          <w:rFonts w:ascii="Simplified Arabic" w:eastAsia="Calibri" w:hAnsi="Simplified Arabic" w:cs="Simplified Arabic"/>
          <w:sz w:val="28"/>
          <w:szCs w:val="28"/>
          <w:rtl/>
        </w:rPr>
        <w:t>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علي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البيانات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والمعلومات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المطلوبة</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واذ</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يعد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نظم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المعلومات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عاملا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اساسيا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نجاح</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او</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فشل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مؤسسة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المؤسسات</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وتنبع</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هذه</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الاهمية</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من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كون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المعلومات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تستخدم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hint="cs"/>
          <w:sz w:val="28"/>
          <w:szCs w:val="28"/>
          <w:rtl/>
        </w:rPr>
        <w:t>ك</w:t>
      </w:r>
      <w:r w:rsidR="00DA7A8C">
        <w:rPr>
          <w:rFonts w:ascii="Simplified Arabic" w:eastAsia="Calibri" w:hAnsi="Simplified Arabic" w:cs="Simplified Arabic" w:hint="cs"/>
          <w:sz w:val="28"/>
          <w:szCs w:val="28"/>
          <w:rtl/>
        </w:rPr>
        <w:t>أداء</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اجل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التنسيق</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ودعم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العميلة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الادارية</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واتخاذ</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الق</w:t>
      </w:r>
      <w:r w:rsidRPr="00103F22">
        <w:rPr>
          <w:rFonts w:ascii="Simplified Arabic" w:eastAsia="Calibri" w:hAnsi="Simplified Arabic" w:cs="Simplified Arabic" w:hint="cs"/>
          <w:sz w:val="28"/>
          <w:szCs w:val="28"/>
          <w:rtl/>
        </w:rPr>
        <w:t>ر</w:t>
      </w:r>
      <w:r w:rsidRPr="00103F22">
        <w:rPr>
          <w:rFonts w:ascii="Simplified Arabic" w:eastAsia="Calibri" w:hAnsi="Simplified Arabic" w:cs="Simplified Arabic"/>
          <w:sz w:val="28"/>
          <w:szCs w:val="28"/>
          <w:rtl/>
        </w:rPr>
        <w:t>ار</w:t>
      </w:r>
      <w:r w:rsidRPr="00103F22">
        <w:rPr>
          <w:rFonts w:ascii="Simplified Arabic" w:eastAsia="Calibri" w:hAnsi="Simplified Arabic" w:cs="Simplified Arabic" w:hint="cs"/>
          <w:sz w:val="28"/>
          <w:szCs w:val="28"/>
          <w:rtl/>
        </w:rPr>
        <w:t>ا</w:t>
      </w:r>
      <w:r w:rsidRPr="00103F22">
        <w:rPr>
          <w:rFonts w:ascii="Simplified Arabic" w:eastAsia="Calibri" w:hAnsi="Simplified Arabic" w:cs="Simplified Arabic"/>
          <w:sz w:val="28"/>
          <w:szCs w:val="28"/>
          <w:rtl/>
        </w:rPr>
        <w:t>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الادارية</w:t>
      </w:r>
      <w:r w:rsidRPr="00103F22">
        <w:rPr>
          <w:rFonts w:ascii="Simplified Arabic" w:eastAsia="Calibri" w:hAnsi="Simplified Arabic" w:cs="Simplified Arabic"/>
          <w:sz w:val="28"/>
          <w:szCs w:val="28"/>
        </w:rPr>
        <w:t xml:space="preserve"> ,</w:t>
      </w:r>
    </w:p>
    <w:p w14:paraId="08411126" w14:textId="77777777" w:rsidR="00396889" w:rsidRPr="0008642E" w:rsidRDefault="00396889" w:rsidP="00DA18A4">
      <w:pPr>
        <w:spacing w:before="120" w:after="0" w:line="240" w:lineRule="auto"/>
        <w:jc w:val="both"/>
        <w:rPr>
          <w:rFonts w:ascii="Simplified Arabic" w:eastAsia="Calibri" w:hAnsi="Simplified Arabic" w:cs="Simplified Arabic"/>
          <w:b/>
          <w:bCs/>
          <w:sz w:val="28"/>
          <w:szCs w:val="28"/>
        </w:rPr>
      </w:pPr>
      <w:r w:rsidRPr="0008642E">
        <w:rPr>
          <w:rFonts w:ascii="Simplified Arabic" w:eastAsia="Calibri" w:hAnsi="Simplified Arabic" w:cs="Simplified Arabic" w:hint="cs"/>
          <w:b/>
          <w:bCs/>
          <w:sz w:val="28"/>
          <w:szCs w:val="28"/>
          <w:rtl/>
        </w:rPr>
        <w:t>وتهدف نظم المعلومات بالهيئة الي</w:t>
      </w:r>
      <w:r w:rsidRPr="0008642E">
        <w:rPr>
          <w:rFonts w:ascii="Simplified Arabic" w:eastAsia="Calibri" w:hAnsi="Simplified Arabic" w:cs="Simplified Arabic"/>
          <w:b/>
          <w:bCs/>
          <w:sz w:val="28"/>
          <w:szCs w:val="28"/>
        </w:rPr>
        <w:t>:</w:t>
      </w:r>
    </w:p>
    <w:p w14:paraId="433BA71C" w14:textId="52D42986" w:rsidR="00396889" w:rsidRPr="00DA18A4" w:rsidRDefault="00396889" w:rsidP="00FD77FB">
      <w:pPr>
        <w:pStyle w:val="ListParagraph"/>
        <w:numPr>
          <w:ilvl w:val="0"/>
          <w:numId w:val="147"/>
        </w:numPr>
        <w:autoSpaceDE w:val="0"/>
        <w:autoSpaceDN w:val="0"/>
        <w:bidi/>
        <w:adjustRightInd w:val="0"/>
        <w:spacing w:before="120" w:after="0" w:line="240" w:lineRule="auto"/>
        <w:ind w:left="537"/>
        <w:jc w:val="both"/>
        <w:rPr>
          <w:rFonts w:ascii="Simplified Arabic" w:hAnsi="Simplified Arabic" w:cs="Simplified Arabic"/>
          <w:sz w:val="28"/>
          <w:szCs w:val="28"/>
        </w:rPr>
      </w:pPr>
      <w:r w:rsidRPr="00DA18A4">
        <w:rPr>
          <w:rFonts w:ascii="Simplified Arabic" w:hAnsi="Simplified Arabic" w:cs="Simplified Arabic"/>
          <w:sz w:val="28"/>
          <w:szCs w:val="28"/>
          <w:rtl/>
        </w:rPr>
        <w:t>دعم</w:t>
      </w:r>
      <w:r w:rsidRPr="00DA18A4">
        <w:rPr>
          <w:rFonts w:ascii="Simplified Arabic" w:hAnsi="Simplified Arabic" w:cs="Simplified Arabic" w:hint="cs"/>
          <w:sz w:val="28"/>
          <w:szCs w:val="28"/>
          <w:rtl/>
        </w:rPr>
        <w:t xml:space="preserve"> </w:t>
      </w:r>
      <w:r w:rsidRPr="00DA18A4">
        <w:rPr>
          <w:rFonts w:ascii="Simplified Arabic" w:hAnsi="Simplified Arabic" w:cs="Simplified Arabic"/>
          <w:sz w:val="28"/>
          <w:szCs w:val="28"/>
          <w:rtl/>
        </w:rPr>
        <w:t>الادار</w:t>
      </w:r>
      <w:r w:rsidRPr="00DA18A4">
        <w:rPr>
          <w:rFonts w:ascii="Simplified Arabic" w:hAnsi="Simplified Arabic" w:cs="Simplified Arabic" w:hint="cs"/>
          <w:sz w:val="28"/>
          <w:szCs w:val="28"/>
          <w:rtl/>
        </w:rPr>
        <w:t>ا</w:t>
      </w:r>
      <w:r w:rsidRPr="00DA18A4">
        <w:rPr>
          <w:rFonts w:ascii="Simplified Arabic" w:hAnsi="Simplified Arabic" w:cs="Simplified Arabic"/>
          <w:sz w:val="28"/>
          <w:szCs w:val="28"/>
          <w:rtl/>
        </w:rPr>
        <w:t>ت</w:t>
      </w:r>
      <w:r w:rsidRPr="00DA18A4">
        <w:rPr>
          <w:rFonts w:ascii="Simplified Arabic" w:hAnsi="Simplified Arabic" w:cs="Simplified Arabic"/>
          <w:sz w:val="28"/>
          <w:szCs w:val="28"/>
        </w:rPr>
        <w:t xml:space="preserve"> </w:t>
      </w:r>
      <w:r w:rsidRPr="00DA18A4">
        <w:rPr>
          <w:rFonts w:ascii="Simplified Arabic" w:hAnsi="Simplified Arabic" w:cs="Simplified Arabic"/>
          <w:sz w:val="28"/>
          <w:szCs w:val="28"/>
          <w:rtl/>
        </w:rPr>
        <w:t>في</w:t>
      </w:r>
      <w:r w:rsidRPr="00DA18A4">
        <w:rPr>
          <w:rFonts w:ascii="Simplified Arabic" w:hAnsi="Simplified Arabic" w:cs="Simplified Arabic"/>
          <w:sz w:val="28"/>
          <w:szCs w:val="28"/>
        </w:rPr>
        <w:t xml:space="preserve"> </w:t>
      </w:r>
      <w:r w:rsidRPr="00DA18A4">
        <w:rPr>
          <w:rFonts w:ascii="Simplified Arabic" w:hAnsi="Simplified Arabic" w:cs="Simplified Arabic" w:hint="cs"/>
          <w:sz w:val="28"/>
          <w:szCs w:val="28"/>
          <w:rtl/>
        </w:rPr>
        <w:t>الهيئة</w:t>
      </w:r>
      <w:r w:rsidRPr="00DA18A4">
        <w:rPr>
          <w:rFonts w:ascii="Simplified Arabic" w:hAnsi="Simplified Arabic" w:cs="Simplified Arabic"/>
          <w:sz w:val="28"/>
          <w:szCs w:val="28"/>
        </w:rPr>
        <w:t xml:space="preserve"> </w:t>
      </w:r>
      <w:r w:rsidRPr="00DA18A4">
        <w:rPr>
          <w:rFonts w:ascii="Simplified Arabic" w:hAnsi="Simplified Arabic" w:cs="Simplified Arabic" w:hint="cs"/>
          <w:sz w:val="28"/>
          <w:szCs w:val="28"/>
          <w:rtl/>
        </w:rPr>
        <w:t>ب</w:t>
      </w:r>
      <w:r w:rsidR="00982628">
        <w:rPr>
          <w:rFonts w:ascii="Simplified Arabic" w:hAnsi="Simplified Arabic" w:cs="Simplified Arabic" w:hint="cs"/>
          <w:sz w:val="28"/>
          <w:szCs w:val="28"/>
          <w:rtl/>
        </w:rPr>
        <w:t>أنظمة</w:t>
      </w:r>
      <w:r w:rsidRPr="00DA18A4">
        <w:rPr>
          <w:rFonts w:ascii="Simplified Arabic" w:hAnsi="Simplified Arabic" w:cs="Simplified Arabic"/>
          <w:sz w:val="28"/>
          <w:szCs w:val="28"/>
        </w:rPr>
        <w:t xml:space="preserve"> </w:t>
      </w:r>
      <w:r w:rsidRPr="00DA18A4">
        <w:rPr>
          <w:rFonts w:ascii="Simplified Arabic" w:hAnsi="Simplified Arabic" w:cs="Simplified Arabic"/>
          <w:sz w:val="28"/>
          <w:szCs w:val="28"/>
          <w:rtl/>
        </w:rPr>
        <w:t>حديثة</w:t>
      </w:r>
      <w:r w:rsidRPr="00DA18A4">
        <w:rPr>
          <w:rFonts w:ascii="Simplified Arabic" w:hAnsi="Simplified Arabic" w:cs="Simplified Arabic"/>
          <w:sz w:val="28"/>
          <w:szCs w:val="28"/>
        </w:rPr>
        <w:t xml:space="preserve"> </w:t>
      </w:r>
      <w:r w:rsidRPr="00DA18A4">
        <w:rPr>
          <w:rFonts w:ascii="Simplified Arabic" w:hAnsi="Simplified Arabic" w:cs="Simplified Arabic"/>
          <w:sz w:val="28"/>
          <w:szCs w:val="28"/>
          <w:rtl/>
        </w:rPr>
        <w:t>لتنفيذ</w:t>
      </w:r>
      <w:r w:rsidRPr="00DA18A4">
        <w:rPr>
          <w:rFonts w:ascii="Simplified Arabic" w:hAnsi="Simplified Arabic" w:cs="Simplified Arabic"/>
          <w:sz w:val="28"/>
          <w:szCs w:val="28"/>
        </w:rPr>
        <w:t xml:space="preserve"> </w:t>
      </w:r>
      <w:r w:rsidRPr="00DA18A4">
        <w:rPr>
          <w:rFonts w:ascii="Simplified Arabic" w:hAnsi="Simplified Arabic" w:cs="Simplified Arabic"/>
          <w:sz w:val="28"/>
          <w:szCs w:val="28"/>
          <w:rtl/>
        </w:rPr>
        <w:t>ال</w:t>
      </w:r>
      <w:r w:rsidR="00BF652B" w:rsidRPr="00DA18A4">
        <w:rPr>
          <w:rFonts w:ascii="Simplified Arabic" w:hAnsi="Simplified Arabic" w:cs="Simplified Arabic"/>
          <w:sz w:val="28"/>
          <w:szCs w:val="28"/>
          <w:rtl/>
        </w:rPr>
        <w:t>أعمال</w:t>
      </w:r>
      <w:r w:rsidRPr="00DA18A4">
        <w:rPr>
          <w:rFonts w:ascii="Simplified Arabic" w:hAnsi="Simplified Arabic" w:cs="Simplified Arabic"/>
          <w:sz w:val="28"/>
          <w:szCs w:val="28"/>
        </w:rPr>
        <w:t xml:space="preserve"> </w:t>
      </w:r>
      <w:r w:rsidRPr="00DA18A4">
        <w:rPr>
          <w:rFonts w:ascii="Simplified Arabic" w:hAnsi="Simplified Arabic" w:cs="Simplified Arabic"/>
          <w:sz w:val="28"/>
          <w:szCs w:val="28"/>
          <w:rtl/>
        </w:rPr>
        <w:t>اليومية</w:t>
      </w:r>
      <w:r w:rsidRPr="00DA18A4">
        <w:rPr>
          <w:rFonts w:ascii="Simplified Arabic" w:hAnsi="Simplified Arabic" w:cs="Simplified Arabic"/>
          <w:sz w:val="28"/>
          <w:szCs w:val="28"/>
        </w:rPr>
        <w:t xml:space="preserve"> </w:t>
      </w:r>
      <w:r w:rsidRPr="00DA18A4">
        <w:rPr>
          <w:rFonts w:ascii="Simplified Arabic" w:hAnsi="Simplified Arabic" w:cs="Simplified Arabic"/>
          <w:sz w:val="28"/>
          <w:szCs w:val="28"/>
          <w:rtl/>
        </w:rPr>
        <w:t>في</w:t>
      </w:r>
      <w:r w:rsidRPr="00DA18A4">
        <w:rPr>
          <w:rFonts w:ascii="Simplified Arabic" w:hAnsi="Simplified Arabic" w:cs="Simplified Arabic"/>
          <w:sz w:val="28"/>
          <w:szCs w:val="28"/>
        </w:rPr>
        <w:t xml:space="preserve"> </w:t>
      </w:r>
      <w:r w:rsidRPr="00DA18A4">
        <w:rPr>
          <w:rFonts w:ascii="Simplified Arabic" w:hAnsi="Simplified Arabic" w:cs="Simplified Arabic"/>
          <w:sz w:val="28"/>
          <w:szCs w:val="28"/>
          <w:rtl/>
        </w:rPr>
        <w:t>كافة</w:t>
      </w:r>
      <w:r w:rsidRPr="00DA18A4">
        <w:rPr>
          <w:rFonts w:ascii="Simplified Arabic" w:hAnsi="Simplified Arabic" w:cs="Simplified Arabic"/>
          <w:sz w:val="28"/>
          <w:szCs w:val="28"/>
        </w:rPr>
        <w:t xml:space="preserve"> </w:t>
      </w:r>
      <w:r w:rsidRPr="00DA18A4">
        <w:rPr>
          <w:rFonts w:ascii="Simplified Arabic" w:hAnsi="Simplified Arabic" w:cs="Simplified Arabic"/>
          <w:sz w:val="28"/>
          <w:szCs w:val="28"/>
          <w:rtl/>
        </w:rPr>
        <w:t>ال</w:t>
      </w:r>
      <w:r w:rsidR="0008642E">
        <w:rPr>
          <w:rFonts w:ascii="Simplified Arabic" w:hAnsi="Simplified Arabic" w:cs="Simplified Arabic"/>
          <w:sz w:val="28"/>
          <w:szCs w:val="28"/>
          <w:rtl/>
        </w:rPr>
        <w:t>أنشطة</w:t>
      </w:r>
      <w:r w:rsidR="0008642E">
        <w:rPr>
          <w:rFonts w:ascii="Simplified Arabic" w:hAnsi="Simplified Arabic" w:cs="Simplified Arabic" w:hint="cs"/>
          <w:sz w:val="28"/>
          <w:szCs w:val="28"/>
          <w:rtl/>
        </w:rPr>
        <w:t>.</w:t>
      </w:r>
    </w:p>
    <w:p w14:paraId="66C88D02" w14:textId="4F2F261B" w:rsidR="00396889" w:rsidRPr="00DA18A4" w:rsidRDefault="00396889" w:rsidP="00FD77FB">
      <w:pPr>
        <w:pStyle w:val="ListParagraph"/>
        <w:numPr>
          <w:ilvl w:val="0"/>
          <w:numId w:val="147"/>
        </w:numPr>
        <w:autoSpaceDE w:val="0"/>
        <w:autoSpaceDN w:val="0"/>
        <w:bidi/>
        <w:adjustRightInd w:val="0"/>
        <w:spacing w:before="120" w:after="0" w:line="240" w:lineRule="auto"/>
        <w:ind w:left="537"/>
        <w:jc w:val="both"/>
        <w:rPr>
          <w:rFonts w:ascii="Simplified Arabic" w:hAnsi="Simplified Arabic" w:cs="Simplified Arabic"/>
          <w:sz w:val="28"/>
          <w:szCs w:val="28"/>
        </w:rPr>
      </w:pPr>
      <w:r w:rsidRPr="00DA18A4">
        <w:rPr>
          <w:rFonts w:ascii="Simplified Arabic" w:hAnsi="Simplified Arabic" w:cs="Simplified Arabic"/>
          <w:sz w:val="28"/>
          <w:szCs w:val="28"/>
          <w:rtl/>
        </w:rPr>
        <w:lastRenderedPageBreak/>
        <w:t>دعم</w:t>
      </w:r>
      <w:r w:rsidRPr="00DA18A4">
        <w:rPr>
          <w:rFonts w:ascii="Simplified Arabic" w:hAnsi="Simplified Arabic" w:cs="Simplified Arabic" w:hint="cs"/>
          <w:sz w:val="28"/>
          <w:szCs w:val="28"/>
          <w:rtl/>
        </w:rPr>
        <w:t xml:space="preserve"> </w:t>
      </w:r>
      <w:r w:rsidR="00BF652B" w:rsidRPr="00DA18A4">
        <w:rPr>
          <w:rFonts w:ascii="Simplified Arabic" w:hAnsi="Simplified Arabic" w:cs="Simplified Arabic"/>
          <w:sz w:val="28"/>
          <w:szCs w:val="28"/>
          <w:rtl/>
        </w:rPr>
        <w:t>إدارة</w:t>
      </w:r>
      <w:r w:rsidRPr="00DA18A4">
        <w:rPr>
          <w:rFonts w:ascii="Simplified Arabic" w:hAnsi="Simplified Arabic" w:cs="Simplified Arabic"/>
          <w:sz w:val="28"/>
          <w:szCs w:val="28"/>
        </w:rPr>
        <w:t xml:space="preserve"> </w:t>
      </w:r>
      <w:r w:rsidRPr="00DA18A4">
        <w:rPr>
          <w:rFonts w:ascii="Simplified Arabic" w:hAnsi="Simplified Arabic" w:cs="Simplified Arabic" w:hint="cs"/>
          <w:sz w:val="28"/>
          <w:szCs w:val="28"/>
          <w:rtl/>
        </w:rPr>
        <w:t>الهيئة</w:t>
      </w:r>
      <w:r w:rsidRPr="00DA18A4">
        <w:rPr>
          <w:rFonts w:ascii="Simplified Arabic" w:hAnsi="Simplified Arabic" w:cs="Simplified Arabic"/>
          <w:sz w:val="28"/>
          <w:szCs w:val="28"/>
        </w:rPr>
        <w:t xml:space="preserve"> </w:t>
      </w:r>
      <w:r w:rsidRPr="00DA18A4">
        <w:rPr>
          <w:rFonts w:ascii="Simplified Arabic" w:hAnsi="Simplified Arabic" w:cs="Simplified Arabic"/>
          <w:sz w:val="28"/>
          <w:szCs w:val="28"/>
          <w:rtl/>
        </w:rPr>
        <w:t>للحصول</w:t>
      </w:r>
      <w:r w:rsidRPr="00DA18A4">
        <w:rPr>
          <w:rFonts w:ascii="Simplified Arabic" w:hAnsi="Simplified Arabic" w:cs="Simplified Arabic"/>
          <w:sz w:val="28"/>
          <w:szCs w:val="28"/>
        </w:rPr>
        <w:t xml:space="preserve"> </w:t>
      </w:r>
      <w:r w:rsidRPr="00DA18A4">
        <w:rPr>
          <w:rFonts w:ascii="Simplified Arabic" w:hAnsi="Simplified Arabic" w:cs="Simplified Arabic"/>
          <w:sz w:val="28"/>
          <w:szCs w:val="28"/>
          <w:rtl/>
        </w:rPr>
        <w:t>علي</w:t>
      </w:r>
      <w:r w:rsidRPr="00DA18A4">
        <w:rPr>
          <w:rFonts w:ascii="Simplified Arabic" w:hAnsi="Simplified Arabic" w:cs="Simplified Arabic"/>
          <w:sz w:val="28"/>
          <w:szCs w:val="28"/>
        </w:rPr>
        <w:t xml:space="preserve"> </w:t>
      </w:r>
      <w:r w:rsidRPr="00DA18A4">
        <w:rPr>
          <w:rFonts w:ascii="Simplified Arabic" w:hAnsi="Simplified Arabic" w:cs="Simplified Arabic"/>
          <w:sz w:val="28"/>
          <w:szCs w:val="28"/>
          <w:rtl/>
        </w:rPr>
        <w:t>البيانات</w:t>
      </w:r>
      <w:r w:rsidRPr="00DA18A4">
        <w:rPr>
          <w:rFonts w:ascii="Simplified Arabic" w:hAnsi="Simplified Arabic" w:cs="Simplified Arabic"/>
          <w:sz w:val="28"/>
          <w:szCs w:val="28"/>
        </w:rPr>
        <w:t xml:space="preserve"> </w:t>
      </w:r>
      <w:r w:rsidRPr="00DA18A4">
        <w:rPr>
          <w:rFonts w:ascii="Simplified Arabic" w:hAnsi="Simplified Arabic" w:cs="Simplified Arabic"/>
          <w:sz w:val="28"/>
          <w:szCs w:val="28"/>
          <w:rtl/>
        </w:rPr>
        <w:t>والمعلومات</w:t>
      </w:r>
      <w:r w:rsidRPr="00DA18A4">
        <w:rPr>
          <w:rFonts w:ascii="Simplified Arabic" w:hAnsi="Simplified Arabic" w:cs="Simplified Arabic"/>
          <w:sz w:val="28"/>
          <w:szCs w:val="28"/>
        </w:rPr>
        <w:t xml:space="preserve"> </w:t>
      </w:r>
      <w:r w:rsidRPr="00DA18A4">
        <w:rPr>
          <w:rFonts w:ascii="Simplified Arabic" w:hAnsi="Simplified Arabic" w:cs="Simplified Arabic"/>
          <w:sz w:val="28"/>
          <w:szCs w:val="28"/>
          <w:rtl/>
        </w:rPr>
        <w:t>التي</w:t>
      </w:r>
      <w:r w:rsidRPr="00DA18A4">
        <w:rPr>
          <w:rFonts w:ascii="Simplified Arabic" w:hAnsi="Simplified Arabic" w:cs="Simplified Arabic"/>
          <w:sz w:val="28"/>
          <w:szCs w:val="28"/>
        </w:rPr>
        <w:t xml:space="preserve"> </w:t>
      </w:r>
      <w:r w:rsidRPr="00DA18A4">
        <w:rPr>
          <w:rFonts w:ascii="Simplified Arabic" w:hAnsi="Simplified Arabic" w:cs="Simplified Arabic"/>
          <w:sz w:val="28"/>
          <w:szCs w:val="28"/>
          <w:rtl/>
        </w:rPr>
        <w:t>تخدم</w:t>
      </w:r>
      <w:r w:rsidRPr="00DA18A4">
        <w:rPr>
          <w:rFonts w:ascii="Simplified Arabic" w:hAnsi="Simplified Arabic" w:cs="Simplified Arabic"/>
          <w:sz w:val="28"/>
          <w:szCs w:val="28"/>
        </w:rPr>
        <w:t xml:space="preserve"> </w:t>
      </w:r>
      <w:r w:rsidRPr="00DA18A4">
        <w:rPr>
          <w:rFonts w:ascii="Simplified Arabic" w:hAnsi="Simplified Arabic" w:cs="Simplified Arabic"/>
          <w:sz w:val="28"/>
          <w:szCs w:val="28"/>
          <w:rtl/>
        </w:rPr>
        <w:t>واضعي</w:t>
      </w:r>
      <w:r w:rsidRPr="00DA18A4">
        <w:rPr>
          <w:rFonts w:ascii="Simplified Arabic" w:hAnsi="Simplified Arabic" w:cs="Simplified Arabic"/>
          <w:sz w:val="28"/>
          <w:szCs w:val="28"/>
        </w:rPr>
        <w:t xml:space="preserve"> </w:t>
      </w:r>
      <w:r w:rsidRPr="00DA18A4">
        <w:rPr>
          <w:rFonts w:ascii="Simplified Arabic" w:hAnsi="Simplified Arabic" w:cs="Simplified Arabic"/>
          <w:sz w:val="28"/>
          <w:szCs w:val="28"/>
          <w:rtl/>
        </w:rPr>
        <w:t>السياسات</w:t>
      </w:r>
      <w:r w:rsidRPr="00DA18A4">
        <w:rPr>
          <w:rFonts w:ascii="Simplified Arabic" w:hAnsi="Simplified Arabic" w:cs="Simplified Arabic" w:hint="cs"/>
          <w:sz w:val="28"/>
          <w:szCs w:val="28"/>
          <w:rtl/>
        </w:rPr>
        <w:t xml:space="preserve"> </w:t>
      </w:r>
      <w:r w:rsidRPr="00DA18A4">
        <w:rPr>
          <w:rFonts w:ascii="Simplified Arabic" w:hAnsi="Simplified Arabic" w:cs="Simplified Arabic"/>
          <w:sz w:val="28"/>
          <w:szCs w:val="28"/>
          <w:rtl/>
        </w:rPr>
        <w:t>ومتخذي</w:t>
      </w:r>
      <w:r w:rsidR="00DA18A4" w:rsidRPr="00DA18A4">
        <w:rPr>
          <w:rFonts w:ascii="Simplified Arabic" w:hAnsi="Simplified Arabic" w:cs="Simplified Arabic" w:hint="cs"/>
          <w:sz w:val="28"/>
          <w:szCs w:val="28"/>
          <w:rtl/>
        </w:rPr>
        <w:t xml:space="preserve"> </w:t>
      </w:r>
      <w:r w:rsidRPr="00DA18A4">
        <w:rPr>
          <w:rFonts w:ascii="Simplified Arabic" w:hAnsi="Simplified Arabic" w:cs="Simplified Arabic"/>
          <w:sz w:val="28"/>
          <w:szCs w:val="28"/>
          <w:rtl/>
        </w:rPr>
        <w:t>القرا</w:t>
      </w:r>
      <w:r w:rsidRPr="00DA18A4">
        <w:rPr>
          <w:rFonts w:ascii="Simplified Arabic" w:hAnsi="Simplified Arabic" w:cs="Simplified Arabic" w:hint="cs"/>
          <w:sz w:val="28"/>
          <w:szCs w:val="28"/>
          <w:rtl/>
        </w:rPr>
        <w:t>را</w:t>
      </w:r>
      <w:r w:rsidRPr="00DA18A4">
        <w:rPr>
          <w:rFonts w:ascii="Simplified Arabic" w:hAnsi="Simplified Arabic" w:cs="Simplified Arabic"/>
          <w:sz w:val="28"/>
          <w:szCs w:val="28"/>
          <w:rtl/>
        </w:rPr>
        <w:t>ت</w:t>
      </w:r>
      <w:r w:rsidR="0008642E">
        <w:rPr>
          <w:rFonts w:ascii="Simplified Arabic" w:hAnsi="Simplified Arabic" w:cs="Simplified Arabic" w:hint="cs"/>
          <w:sz w:val="28"/>
          <w:szCs w:val="28"/>
          <w:rtl/>
        </w:rPr>
        <w:t>.</w:t>
      </w:r>
    </w:p>
    <w:p w14:paraId="36D66F60" w14:textId="5ED5A928" w:rsidR="00396889" w:rsidRPr="00DA18A4" w:rsidRDefault="00396889" w:rsidP="00FD77FB">
      <w:pPr>
        <w:pStyle w:val="ListParagraph"/>
        <w:numPr>
          <w:ilvl w:val="0"/>
          <w:numId w:val="147"/>
        </w:numPr>
        <w:autoSpaceDE w:val="0"/>
        <w:autoSpaceDN w:val="0"/>
        <w:bidi/>
        <w:adjustRightInd w:val="0"/>
        <w:spacing w:before="120" w:after="0" w:line="240" w:lineRule="auto"/>
        <w:ind w:left="537"/>
        <w:jc w:val="both"/>
        <w:rPr>
          <w:rFonts w:ascii="Simplified Arabic" w:hAnsi="Simplified Arabic" w:cs="Simplified Arabic"/>
          <w:sz w:val="28"/>
          <w:szCs w:val="28"/>
        </w:rPr>
      </w:pPr>
      <w:r w:rsidRPr="00DA18A4">
        <w:rPr>
          <w:rFonts w:ascii="Simplified Arabic" w:hAnsi="Simplified Arabic" w:cs="Simplified Arabic" w:hint="cs"/>
          <w:sz w:val="28"/>
          <w:szCs w:val="28"/>
          <w:rtl/>
        </w:rPr>
        <w:t>إ</w:t>
      </w:r>
      <w:r w:rsidRPr="00DA18A4">
        <w:rPr>
          <w:rFonts w:ascii="Simplified Arabic" w:hAnsi="Simplified Arabic" w:cs="Simplified Arabic"/>
          <w:sz w:val="28"/>
          <w:szCs w:val="28"/>
          <w:rtl/>
        </w:rPr>
        <w:t>نشاء</w:t>
      </w:r>
      <w:r w:rsidRPr="00DA18A4">
        <w:rPr>
          <w:rFonts w:ascii="Simplified Arabic" w:hAnsi="Simplified Arabic" w:cs="Simplified Arabic"/>
          <w:sz w:val="28"/>
          <w:szCs w:val="28"/>
        </w:rPr>
        <w:t xml:space="preserve"> </w:t>
      </w:r>
      <w:r w:rsidRPr="00DA18A4">
        <w:rPr>
          <w:rFonts w:ascii="Simplified Arabic" w:hAnsi="Simplified Arabic" w:cs="Simplified Arabic"/>
          <w:sz w:val="28"/>
          <w:szCs w:val="28"/>
          <w:rtl/>
        </w:rPr>
        <w:t>نظام</w:t>
      </w:r>
      <w:r w:rsidRPr="00DA18A4">
        <w:rPr>
          <w:rFonts w:ascii="Simplified Arabic" w:hAnsi="Simplified Arabic" w:cs="Simplified Arabic"/>
          <w:sz w:val="28"/>
          <w:szCs w:val="28"/>
        </w:rPr>
        <w:t xml:space="preserve"> </w:t>
      </w:r>
      <w:r w:rsidRPr="00DA18A4">
        <w:rPr>
          <w:rFonts w:ascii="Simplified Arabic" w:hAnsi="Simplified Arabic" w:cs="Simplified Arabic"/>
          <w:sz w:val="28"/>
          <w:szCs w:val="28"/>
          <w:rtl/>
        </w:rPr>
        <w:t>معلوماتي</w:t>
      </w:r>
      <w:r w:rsidRPr="00DA18A4">
        <w:rPr>
          <w:rFonts w:ascii="Simplified Arabic" w:hAnsi="Simplified Arabic" w:cs="Simplified Arabic"/>
          <w:sz w:val="28"/>
          <w:szCs w:val="28"/>
        </w:rPr>
        <w:t xml:space="preserve"> </w:t>
      </w:r>
      <w:r w:rsidRPr="00DA18A4">
        <w:rPr>
          <w:rFonts w:ascii="Simplified Arabic" w:hAnsi="Simplified Arabic" w:cs="Simplified Arabic" w:hint="cs"/>
          <w:sz w:val="28"/>
          <w:szCs w:val="28"/>
          <w:rtl/>
        </w:rPr>
        <w:t>بالهيئة</w:t>
      </w:r>
      <w:r w:rsidRPr="00DA18A4">
        <w:rPr>
          <w:rFonts w:ascii="Simplified Arabic" w:hAnsi="Simplified Arabic" w:cs="Simplified Arabic"/>
          <w:sz w:val="28"/>
          <w:szCs w:val="28"/>
        </w:rPr>
        <w:t xml:space="preserve"> </w:t>
      </w:r>
      <w:r w:rsidRPr="00DA18A4">
        <w:rPr>
          <w:rFonts w:ascii="Simplified Arabic" w:hAnsi="Simplified Arabic" w:cs="Simplified Arabic"/>
          <w:sz w:val="28"/>
          <w:szCs w:val="28"/>
          <w:rtl/>
        </w:rPr>
        <w:t>تساعد</w:t>
      </w:r>
      <w:r w:rsidRPr="00DA18A4">
        <w:rPr>
          <w:rFonts w:ascii="Simplified Arabic" w:hAnsi="Simplified Arabic" w:cs="Simplified Arabic"/>
          <w:sz w:val="28"/>
          <w:szCs w:val="28"/>
        </w:rPr>
        <w:t xml:space="preserve"> </w:t>
      </w:r>
      <w:r w:rsidRPr="00DA18A4">
        <w:rPr>
          <w:rFonts w:ascii="Simplified Arabic" w:hAnsi="Simplified Arabic" w:cs="Simplified Arabic"/>
          <w:sz w:val="28"/>
          <w:szCs w:val="28"/>
          <w:rtl/>
        </w:rPr>
        <w:t>علي</w:t>
      </w:r>
      <w:r w:rsidRPr="00DA18A4">
        <w:rPr>
          <w:rFonts w:ascii="Simplified Arabic" w:hAnsi="Simplified Arabic" w:cs="Simplified Arabic"/>
          <w:sz w:val="28"/>
          <w:szCs w:val="28"/>
        </w:rPr>
        <w:t xml:space="preserve"> </w:t>
      </w:r>
      <w:r w:rsidRPr="00DA18A4">
        <w:rPr>
          <w:rFonts w:ascii="Simplified Arabic" w:hAnsi="Simplified Arabic" w:cs="Simplified Arabic"/>
          <w:sz w:val="28"/>
          <w:szCs w:val="28"/>
          <w:rtl/>
        </w:rPr>
        <w:t>سرعة</w:t>
      </w:r>
      <w:r w:rsidRPr="00DA18A4">
        <w:rPr>
          <w:rFonts w:ascii="Simplified Arabic" w:hAnsi="Simplified Arabic" w:cs="Simplified Arabic"/>
          <w:sz w:val="28"/>
          <w:szCs w:val="28"/>
        </w:rPr>
        <w:t xml:space="preserve"> </w:t>
      </w:r>
      <w:r w:rsidRPr="00DA18A4">
        <w:rPr>
          <w:rFonts w:ascii="Simplified Arabic" w:hAnsi="Simplified Arabic" w:cs="Simplified Arabic"/>
          <w:sz w:val="28"/>
          <w:szCs w:val="28"/>
          <w:rtl/>
        </w:rPr>
        <w:t>اتخاذ</w:t>
      </w:r>
      <w:r w:rsidRPr="00DA18A4">
        <w:rPr>
          <w:rFonts w:ascii="Simplified Arabic" w:hAnsi="Simplified Arabic" w:cs="Simplified Arabic"/>
          <w:sz w:val="28"/>
          <w:szCs w:val="28"/>
        </w:rPr>
        <w:t xml:space="preserve"> </w:t>
      </w:r>
      <w:r w:rsidRPr="00DA18A4">
        <w:rPr>
          <w:rFonts w:ascii="Simplified Arabic" w:hAnsi="Simplified Arabic" w:cs="Simplified Arabic"/>
          <w:sz w:val="28"/>
          <w:szCs w:val="28"/>
          <w:rtl/>
        </w:rPr>
        <w:t>القرار</w:t>
      </w:r>
      <w:r w:rsidRPr="00DA18A4">
        <w:rPr>
          <w:rFonts w:ascii="Simplified Arabic" w:hAnsi="Simplified Arabic" w:cs="Simplified Arabic" w:hint="cs"/>
          <w:sz w:val="28"/>
          <w:szCs w:val="28"/>
          <w:rtl/>
        </w:rPr>
        <w:t>ا</w:t>
      </w:r>
      <w:r w:rsidRPr="00DA18A4">
        <w:rPr>
          <w:rFonts w:ascii="Simplified Arabic" w:hAnsi="Simplified Arabic" w:cs="Simplified Arabic"/>
          <w:sz w:val="28"/>
          <w:szCs w:val="28"/>
          <w:rtl/>
        </w:rPr>
        <w:t>ت</w:t>
      </w:r>
      <w:r w:rsidR="0008642E">
        <w:rPr>
          <w:rFonts w:ascii="Simplified Arabic" w:hAnsi="Simplified Arabic" w:cs="Simplified Arabic" w:hint="cs"/>
          <w:sz w:val="28"/>
          <w:szCs w:val="28"/>
          <w:rtl/>
        </w:rPr>
        <w:t>.</w:t>
      </w:r>
    </w:p>
    <w:p w14:paraId="02303A45" w14:textId="1D5DEECF" w:rsidR="0009037D" w:rsidRPr="00DA18A4" w:rsidRDefault="00396889" w:rsidP="00FD77FB">
      <w:pPr>
        <w:pStyle w:val="ListParagraph"/>
        <w:numPr>
          <w:ilvl w:val="0"/>
          <w:numId w:val="147"/>
        </w:numPr>
        <w:autoSpaceDE w:val="0"/>
        <w:autoSpaceDN w:val="0"/>
        <w:bidi/>
        <w:adjustRightInd w:val="0"/>
        <w:spacing w:before="120" w:after="0" w:line="240" w:lineRule="auto"/>
        <w:ind w:left="537"/>
        <w:jc w:val="both"/>
        <w:rPr>
          <w:rFonts w:ascii="Simplified Arabic" w:hAnsi="Simplified Arabic" w:cs="Simplified Arabic"/>
          <w:sz w:val="28"/>
          <w:szCs w:val="28"/>
          <w:rtl/>
        </w:rPr>
      </w:pPr>
      <w:r w:rsidRPr="00DA18A4">
        <w:rPr>
          <w:rFonts w:ascii="Simplified Arabic" w:hAnsi="Simplified Arabic" w:cs="Simplified Arabic" w:hint="cs"/>
          <w:sz w:val="28"/>
          <w:szCs w:val="28"/>
          <w:rtl/>
        </w:rPr>
        <w:t>ر</w:t>
      </w:r>
      <w:r w:rsidRPr="00DA18A4">
        <w:rPr>
          <w:rFonts w:ascii="Simplified Arabic" w:hAnsi="Simplified Arabic" w:cs="Simplified Arabic"/>
          <w:sz w:val="28"/>
          <w:szCs w:val="28"/>
          <w:rtl/>
        </w:rPr>
        <w:t>فع</w:t>
      </w:r>
      <w:r w:rsidRPr="00DA18A4">
        <w:rPr>
          <w:rFonts w:ascii="Simplified Arabic" w:hAnsi="Simplified Arabic" w:cs="Simplified Arabic"/>
          <w:sz w:val="28"/>
          <w:szCs w:val="28"/>
        </w:rPr>
        <w:t xml:space="preserve"> </w:t>
      </w:r>
      <w:r w:rsidRPr="00DA18A4">
        <w:rPr>
          <w:rFonts w:ascii="Simplified Arabic" w:hAnsi="Simplified Arabic" w:cs="Simplified Arabic"/>
          <w:sz w:val="28"/>
          <w:szCs w:val="28"/>
          <w:rtl/>
        </w:rPr>
        <w:t>مهار</w:t>
      </w:r>
      <w:r w:rsidRPr="00DA18A4">
        <w:rPr>
          <w:rFonts w:ascii="Simplified Arabic" w:hAnsi="Simplified Arabic" w:cs="Simplified Arabic" w:hint="cs"/>
          <w:sz w:val="28"/>
          <w:szCs w:val="28"/>
          <w:rtl/>
        </w:rPr>
        <w:t>ا</w:t>
      </w:r>
      <w:r w:rsidRPr="00DA18A4">
        <w:rPr>
          <w:rFonts w:ascii="Simplified Arabic" w:hAnsi="Simplified Arabic" w:cs="Simplified Arabic"/>
          <w:sz w:val="28"/>
          <w:szCs w:val="28"/>
          <w:rtl/>
        </w:rPr>
        <w:t>ت</w:t>
      </w:r>
      <w:r w:rsidRPr="00DA18A4">
        <w:rPr>
          <w:rFonts w:ascii="Simplified Arabic" w:hAnsi="Simplified Arabic" w:cs="Simplified Arabic"/>
          <w:sz w:val="28"/>
          <w:szCs w:val="28"/>
        </w:rPr>
        <w:t xml:space="preserve"> </w:t>
      </w:r>
      <w:r w:rsidRPr="00DA18A4">
        <w:rPr>
          <w:rFonts w:ascii="Simplified Arabic" w:hAnsi="Simplified Arabic" w:cs="Simplified Arabic"/>
          <w:sz w:val="28"/>
          <w:szCs w:val="28"/>
          <w:rtl/>
        </w:rPr>
        <w:t>العاملين</w:t>
      </w:r>
      <w:r w:rsidRPr="00DA18A4">
        <w:rPr>
          <w:rFonts w:ascii="Simplified Arabic" w:hAnsi="Simplified Arabic" w:cs="Simplified Arabic"/>
          <w:sz w:val="28"/>
          <w:szCs w:val="28"/>
        </w:rPr>
        <w:t xml:space="preserve"> </w:t>
      </w:r>
      <w:r w:rsidRPr="00DA18A4">
        <w:rPr>
          <w:rFonts w:ascii="Simplified Arabic" w:hAnsi="Simplified Arabic" w:cs="Simplified Arabic"/>
          <w:sz w:val="28"/>
          <w:szCs w:val="28"/>
          <w:rtl/>
        </w:rPr>
        <w:t>في</w:t>
      </w:r>
      <w:r w:rsidRPr="00DA18A4">
        <w:rPr>
          <w:rFonts w:ascii="Simplified Arabic" w:hAnsi="Simplified Arabic" w:cs="Simplified Arabic"/>
          <w:sz w:val="28"/>
          <w:szCs w:val="28"/>
        </w:rPr>
        <w:t xml:space="preserve"> </w:t>
      </w:r>
      <w:r w:rsidRPr="00DA18A4">
        <w:rPr>
          <w:rFonts w:ascii="Simplified Arabic" w:hAnsi="Simplified Arabic" w:cs="Simplified Arabic"/>
          <w:sz w:val="28"/>
          <w:szCs w:val="28"/>
          <w:rtl/>
        </w:rPr>
        <w:t>مجال</w:t>
      </w:r>
      <w:r w:rsidRPr="00DA18A4">
        <w:rPr>
          <w:rFonts w:ascii="Simplified Arabic" w:hAnsi="Simplified Arabic" w:cs="Simplified Arabic"/>
          <w:sz w:val="28"/>
          <w:szCs w:val="28"/>
        </w:rPr>
        <w:t xml:space="preserve"> </w:t>
      </w:r>
      <w:r w:rsidR="00982628">
        <w:rPr>
          <w:rFonts w:ascii="Simplified Arabic" w:hAnsi="Simplified Arabic" w:cs="Simplified Arabic"/>
          <w:sz w:val="28"/>
          <w:szCs w:val="28"/>
          <w:rtl/>
        </w:rPr>
        <w:t>أنظمة</w:t>
      </w:r>
      <w:r w:rsidRPr="00DA18A4">
        <w:rPr>
          <w:rFonts w:ascii="Simplified Arabic" w:hAnsi="Simplified Arabic" w:cs="Simplified Arabic"/>
          <w:sz w:val="28"/>
          <w:szCs w:val="28"/>
        </w:rPr>
        <w:t xml:space="preserve"> </w:t>
      </w:r>
      <w:r w:rsidRPr="00DA18A4">
        <w:rPr>
          <w:rFonts w:ascii="Simplified Arabic" w:hAnsi="Simplified Arabic" w:cs="Simplified Arabic"/>
          <w:sz w:val="28"/>
          <w:szCs w:val="28"/>
          <w:rtl/>
        </w:rPr>
        <w:t>المعلومات</w:t>
      </w:r>
      <w:r w:rsidRPr="00DA18A4">
        <w:rPr>
          <w:rFonts w:ascii="Simplified Arabic" w:hAnsi="Simplified Arabic" w:cs="Simplified Arabic"/>
          <w:sz w:val="28"/>
          <w:szCs w:val="28"/>
        </w:rPr>
        <w:t xml:space="preserve"> </w:t>
      </w:r>
      <w:r w:rsidRPr="00DA18A4">
        <w:rPr>
          <w:rFonts w:ascii="Simplified Arabic" w:hAnsi="Simplified Arabic" w:cs="Simplified Arabic"/>
          <w:sz w:val="28"/>
          <w:szCs w:val="28"/>
          <w:rtl/>
        </w:rPr>
        <w:t>علي</w:t>
      </w:r>
      <w:r w:rsidRPr="00DA18A4">
        <w:rPr>
          <w:rFonts w:ascii="Simplified Arabic" w:hAnsi="Simplified Arabic" w:cs="Simplified Arabic"/>
          <w:sz w:val="28"/>
          <w:szCs w:val="28"/>
        </w:rPr>
        <w:t xml:space="preserve"> </w:t>
      </w:r>
      <w:r w:rsidRPr="00DA18A4">
        <w:rPr>
          <w:rFonts w:ascii="Simplified Arabic" w:hAnsi="Simplified Arabic" w:cs="Simplified Arabic"/>
          <w:sz w:val="28"/>
          <w:szCs w:val="28"/>
          <w:rtl/>
        </w:rPr>
        <w:t>جميع</w:t>
      </w:r>
      <w:r w:rsidRPr="00DA18A4">
        <w:rPr>
          <w:rFonts w:ascii="Simplified Arabic" w:hAnsi="Simplified Arabic" w:cs="Simplified Arabic"/>
          <w:sz w:val="28"/>
          <w:szCs w:val="28"/>
        </w:rPr>
        <w:t xml:space="preserve"> </w:t>
      </w:r>
      <w:r w:rsidRPr="00DA18A4">
        <w:rPr>
          <w:rFonts w:ascii="Simplified Arabic" w:hAnsi="Simplified Arabic" w:cs="Simplified Arabic"/>
          <w:sz w:val="28"/>
          <w:szCs w:val="28"/>
          <w:rtl/>
        </w:rPr>
        <w:t>المستويات</w:t>
      </w:r>
      <w:r w:rsidRPr="00DA18A4">
        <w:rPr>
          <w:rFonts w:ascii="Simplified Arabic" w:hAnsi="Simplified Arabic" w:cs="Simplified Arabic"/>
          <w:sz w:val="28"/>
          <w:szCs w:val="28"/>
        </w:rPr>
        <w:t xml:space="preserve"> </w:t>
      </w:r>
      <w:r w:rsidRPr="00DA18A4">
        <w:rPr>
          <w:rFonts w:ascii="Simplified Arabic" w:hAnsi="Simplified Arabic" w:cs="Simplified Arabic" w:hint="cs"/>
          <w:sz w:val="28"/>
          <w:szCs w:val="28"/>
          <w:rtl/>
        </w:rPr>
        <w:t>بالهيئة</w:t>
      </w:r>
      <w:r w:rsidRPr="00DA18A4">
        <w:rPr>
          <w:rFonts w:ascii="Simplified Arabic" w:hAnsi="Simplified Arabic" w:cs="Simplified Arabic"/>
          <w:sz w:val="28"/>
          <w:szCs w:val="28"/>
        </w:rPr>
        <w:t xml:space="preserve"> </w:t>
      </w:r>
      <w:r w:rsidR="0009037D" w:rsidRPr="00DA18A4">
        <w:rPr>
          <w:rFonts w:ascii="Simplified Arabic" w:hAnsi="Simplified Arabic" w:cs="Simplified Arabic" w:hint="cs"/>
          <w:sz w:val="28"/>
          <w:szCs w:val="28"/>
          <w:rtl/>
        </w:rPr>
        <w:t>لمواكبة التطوير.</w:t>
      </w:r>
    </w:p>
    <w:p w14:paraId="65F7A8D4" w14:textId="45C24204" w:rsidR="0009037D" w:rsidRPr="0008642E" w:rsidRDefault="0009037D" w:rsidP="00DA18A4">
      <w:pPr>
        <w:autoSpaceDE w:val="0"/>
        <w:autoSpaceDN w:val="0"/>
        <w:adjustRightInd w:val="0"/>
        <w:spacing w:before="120" w:after="0" w:line="240" w:lineRule="auto"/>
        <w:jc w:val="both"/>
        <w:rPr>
          <w:rFonts w:ascii="Calibri" w:eastAsia="Calibri" w:hAnsi="Calibri" w:cs="Simplified Arabic"/>
          <w:b/>
          <w:bCs/>
          <w:sz w:val="24"/>
          <w:szCs w:val="24"/>
          <w:rtl/>
        </w:rPr>
      </w:pPr>
      <w:r w:rsidRPr="0008642E">
        <w:rPr>
          <w:rFonts w:ascii="Simplified Arabic" w:eastAsia="Calibri" w:hAnsi="Simplified Arabic" w:cs="Simplified Arabic" w:hint="cs"/>
          <w:b/>
          <w:bCs/>
          <w:sz w:val="28"/>
          <w:szCs w:val="28"/>
          <w:rtl/>
        </w:rPr>
        <w:t>وتتضمن نظم معلومات الهيئة  مايل</w:t>
      </w:r>
      <w:r w:rsidR="00BF652B" w:rsidRPr="0008642E">
        <w:rPr>
          <w:rFonts w:ascii="Simplified Arabic" w:eastAsia="Calibri" w:hAnsi="Simplified Arabic" w:cs="Simplified Arabic" w:hint="cs"/>
          <w:b/>
          <w:bCs/>
          <w:sz w:val="28"/>
          <w:szCs w:val="28"/>
          <w:rtl/>
        </w:rPr>
        <w:t>ي</w:t>
      </w:r>
      <w:r w:rsidR="006C097F" w:rsidRPr="0008642E">
        <w:rPr>
          <w:rFonts w:ascii="Simplified Arabic" w:eastAsia="Calibri" w:hAnsi="Simplified Arabic" w:cs="Simplified Arabic" w:hint="cs"/>
          <w:b/>
          <w:bCs/>
          <w:sz w:val="28"/>
          <w:szCs w:val="28"/>
          <w:rtl/>
        </w:rPr>
        <w:t>:</w:t>
      </w:r>
      <w:r w:rsidRPr="0008642E">
        <w:rPr>
          <w:rFonts w:ascii="Simplified Arabic" w:eastAsia="Calibri" w:hAnsi="Simplified Arabic" w:cs="Simplified Arabic" w:hint="cs"/>
          <w:b/>
          <w:bCs/>
          <w:sz w:val="28"/>
          <w:szCs w:val="28"/>
          <w:rtl/>
        </w:rPr>
        <w:t xml:space="preserve">  </w:t>
      </w:r>
    </w:p>
    <w:p w14:paraId="6914B4A4" w14:textId="4F9E8FA4" w:rsidR="0009037D" w:rsidRPr="00103F22" w:rsidRDefault="0009037D" w:rsidP="00FD77FB">
      <w:pPr>
        <w:numPr>
          <w:ilvl w:val="0"/>
          <w:numId w:val="127"/>
        </w:numPr>
        <w:spacing w:after="0" w:line="240" w:lineRule="auto"/>
        <w:ind w:left="450" w:hanging="450"/>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نظام معلومات الرقم التأمين</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للمؤمن عليهم.</w:t>
      </w:r>
    </w:p>
    <w:p w14:paraId="5A62D96F" w14:textId="77777777" w:rsidR="0009037D" w:rsidRPr="00103F22" w:rsidRDefault="0009037D" w:rsidP="00FD77FB">
      <w:pPr>
        <w:numPr>
          <w:ilvl w:val="0"/>
          <w:numId w:val="127"/>
        </w:numPr>
        <w:spacing w:after="0" w:line="240" w:lineRule="auto"/>
        <w:ind w:left="450" w:hanging="450"/>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نظام معلومات المنشأت.</w:t>
      </w:r>
    </w:p>
    <w:p w14:paraId="1D3C59B5" w14:textId="67FFADD0" w:rsidR="0009037D" w:rsidRPr="00103F22" w:rsidRDefault="0009037D" w:rsidP="00FD77FB">
      <w:pPr>
        <w:numPr>
          <w:ilvl w:val="0"/>
          <w:numId w:val="127"/>
        </w:numPr>
        <w:spacing w:after="0" w:line="240" w:lineRule="auto"/>
        <w:ind w:left="450" w:hanging="450"/>
        <w:rPr>
          <w:rFonts w:ascii="Simplified Arabic" w:eastAsia="Calibri" w:hAnsi="Simplified Arabic" w:cs="Simplified Arabic"/>
          <w:b/>
          <w:bCs/>
          <w:sz w:val="28"/>
          <w:szCs w:val="28"/>
        </w:rPr>
      </w:pPr>
      <w:r w:rsidRPr="00103F22">
        <w:rPr>
          <w:rFonts w:ascii="Simplified Arabic" w:eastAsia="Calibri" w:hAnsi="Simplified Arabic" w:cs="Simplified Arabic"/>
          <w:sz w:val="28"/>
          <w:szCs w:val="28"/>
          <w:rtl/>
        </w:rPr>
        <w:t>نظام معلومات التغطية التأمينية</w:t>
      </w:r>
      <w:r w:rsidR="0008642E">
        <w:rPr>
          <w:rFonts w:ascii="Simplified Arabic" w:eastAsia="Calibri" w:hAnsi="Simplified Arabic" w:cs="Simplified Arabic" w:hint="cs"/>
          <w:sz w:val="28"/>
          <w:szCs w:val="28"/>
          <w:rtl/>
        </w:rPr>
        <w:t>.</w:t>
      </w:r>
    </w:p>
    <w:p w14:paraId="2F4A3B30" w14:textId="004EBEF0" w:rsidR="0009037D" w:rsidRPr="00103F22" w:rsidRDefault="0009037D" w:rsidP="00FD77FB">
      <w:pPr>
        <w:numPr>
          <w:ilvl w:val="0"/>
          <w:numId w:val="127"/>
        </w:numPr>
        <w:spacing w:after="0" w:line="240" w:lineRule="auto"/>
        <w:ind w:left="450" w:hanging="450"/>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نظام معلومات المزايا التأمينية</w:t>
      </w:r>
      <w:r w:rsidR="0008642E">
        <w:rPr>
          <w:rFonts w:ascii="Simplified Arabic" w:eastAsia="Calibri" w:hAnsi="Simplified Arabic" w:cs="Simplified Arabic" w:hint="cs"/>
          <w:sz w:val="28"/>
          <w:szCs w:val="28"/>
          <w:rtl/>
        </w:rPr>
        <w:t>.</w:t>
      </w:r>
    </w:p>
    <w:p w14:paraId="4DCD7063" w14:textId="2D8FCA40" w:rsidR="0009037D" w:rsidRPr="00103F22" w:rsidRDefault="0009037D" w:rsidP="00FD77FB">
      <w:pPr>
        <w:numPr>
          <w:ilvl w:val="0"/>
          <w:numId w:val="127"/>
        </w:numPr>
        <w:spacing w:after="0" w:line="240" w:lineRule="auto"/>
        <w:ind w:left="450" w:hanging="450"/>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نظام خدمة المواطنين</w:t>
      </w:r>
      <w:r w:rsidR="0008642E">
        <w:rPr>
          <w:rFonts w:ascii="Simplified Arabic" w:eastAsia="Calibri" w:hAnsi="Simplified Arabic" w:cs="Simplified Arabic" w:hint="cs"/>
          <w:sz w:val="28"/>
          <w:szCs w:val="28"/>
          <w:rtl/>
        </w:rPr>
        <w:t>.</w:t>
      </w:r>
    </w:p>
    <w:p w14:paraId="5D5D5889" w14:textId="56BC0058" w:rsidR="0009037D" w:rsidRPr="00103F22" w:rsidRDefault="0009037D" w:rsidP="00FD77FB">
      <w:pPr>
        <w:numPr>
          <w:ilvl w:val="0"/>
          <w:numId w:val="127"/>
        </w:numPr>
        <w:spacing w:after="0" w:line="240" w:lineRule="auto"/>
        <w:ind w:left="450" w:hanging="450"/>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نظام معلومات ال</w:t>
      </w:r>
      <w:r w:rsidR="00BF652B">
        <w:rPr>
          <w:rFonts w:ascii="Simplified Arabic" w:eastAsia="Calibri" w:hAnsi="Simplified Arabic" w:cs="Simplified Arabic"/>
          <w:sz w:val="28"/>
          <w:szCs w:val="28"/>
          <w:rtl/>
        </w:rPr>
        <w:t>إدارة</w:t>
      </w:r>
      <w:r w:rsidR="0008642E">
        <w:rPr>
          <w:rFonts w:ascii="Simplified Arabic" w:eastAsia="Calibri" w:hAnsi="Simplified Arabic" w:cs="Simplified Arabic" w:hint="cs"/>
          <w:sz w:val="28"/>
          <w:szCs w:val="28"/>
          <w:rtl/>
        </w:rPr>
        <w:t>.</w:t>
      </w:r>
    </w:p>
    <w:p w14:paraId="4BE3BC39" w14:textId="39227E63" w:rsidR="0009037D" w:rsidRPr="00DA18A4" w:rsidRDefault="0009037D" w:rsidP="00DA18A4">
      <w:pPr>
        <w:autoSpaceDE w:val="0"/>
        <w:autoSpaceDN w:val="0"/>
        <w:adjustRightInd w:val="0"/>
        <w:spacing w:before="120" w:after="0" w:line="240" w:lineRule="auto"/>
        <w:jc w:val="both"/>
        <w:rPr>
          <w:rFonts w:ascii="Simplified Arabic" w:eastAsia="Calibri" w:hAnsi="Simplified Arabic" w:cs="Simplified Arabic"/>
          <w:b/>
          <w:bCs/>
          <w:sz w:val="28"/>
          <w:szCs w:val="28"/>
          <w:rtl/>
        </w:rPr>
      </w:pPr>
      <w:r w:rsidRPr="00DA18A4">
        <w:rPr>
          <w:rFonts w:ascii="Simplified Arabic" w:eastAsia="Calibri" w:hAnsi="Simplified Arabic" w:cs="Simplified Arabic" w:hint="cs"/>
          <w:b/>
          <w:bCs/>
          <w:sz w:val="28"/>
          <w:szCs w:val="28"/>
          <w:rtl/>
        </w:rPr>
        <w:t>أولا</w:t>
      </w:r>
      <w:r w:rsidR="00DA18A4">
        <w:rPr>
          <w:rFonts w:ascii="Simplified Arabic" w:eastAsia="Calibri" w:hAnsi="Simplified Arabic" w:cs="Simplified Arabic" w:hint="cs"/>
          <w:b/>
          <w:bCs/>
          <w:sz w:val="28"/>
          <w:szCs w:val="28"/>
          <w:rtl/>
        </w:rPr>
        <w:t>ً</w:t>
      </w:r>
      <w:r w:rsidR="006C097F" w:rsidRPr="00DA18A4">
        <w:rPr>
          <w:rFonts w:ascii="Simplified Arabic" w:eastAsia="Calibri" w:hAnsi="Simplified Arabic" w:cs="Simplified Arabic" w:hint="cs"/>
          <w:b/>
          <w:bCs/>
          <w:sz w:val="28"/>
          <w:szCs w:val="28"/>
          <w:rtl/>
        </w:rPr>
        <w:t>:</w:t>
      </w:r>
      <w:r w:rsidRPr="00DA18A4">
        <w:rPr>
          <w:rFonts w:ascii="Simplified Arabic" w:eastAsia="Calibri" w:hAnsi="Simplified Arabic" w:cs="Simplified Arabic" w:hint="cs"/>
          <w:b/>
          <w:bCs/>
          <w:sz w:val="28"/>
          <w:szCs w:val="28"/>
          <w:rtl/>
        </w:rPr>
        <w:t xml:space="preserve"> نظام معلومات الرقم التأمين</w:t>
      </w:r>
      <w:r w:rsidR="00BF652B" w:rsidRPr="00DA18A4">
        <w:rPr>
          <w:rFonts w:ascii="Simplified Arabic" w:eastAsia="Calibri" w:hAnsi="Simplified Arabic" w:cs="Simplified Arabic" w:hint="cs"/>
          <w:b/>
          <w:bCs/>
          <w:sz w:val="28"/>
          <w:szCs w:val="28"/>
          <w:rtl/>
        </w:rPr>
        <w:t>ي</w:t>
      </w:r>
      <w:r w:rsidRPr="00DA18A4">
        <w:rPr>
          <w:rFonts w:ascii="Simplified Arabic" w:eastAsia="Calibri" w:hAnsi="Simplified Arabic" w:cs="Simplified Arabic" w:hint="cs"/>
          <w:b/>
          <w:bCs/>
          <w:sz w:val="28"/>
          <w:szCs w:val="28"/>
          <w:rtl/>
        </w:rPr>
        <w:t xml:space="preserve"> للمؤمن عليهم</w:t>
      </w:r>
      <w:r w:rsidR="0008642E">
        <w:rPr>
          <w:rFonts w:ascii="Simplified Arabic" w:eastAsia="Calibri" w:hAnsi="Simplified Arabic" w:cs="Simplified Arabic" w:hint="cs"/>
          <w:b/>
          <w:bCs/>
          <w:sz w:val="28"/>
          <w:szCs w:val="28"/>
          <w:rtl/>
        </w:rPr>
        <w:t>:</w:t>
      </w:r>
      <w:r w:rsidRPr="00DA18A4">
        <w:rPr>
          <w:rFonts w:ascii="Simplified Arabic" w:eastAsia="Calibri" w:hAnsi="Simplified Arabic" w:cs="Simplified Arabic" w:hint="cs"/>
          <w:b/>
          <w:bCs/>
          <w:sz w:val="28"/>
          <w:szCs w:val="28"/>
          <w:rtl/>
        </w:rPr>
        <w:t xml:space="preserve"> </w:t>
      </w:r>
    </w:p>
    <w:p w14:paraId="7AB8A6F4" w14:textId="2D57E443" w:rsidR="0009037D" w:rsidRPr="00103F22" w:rsidRDefault="0009037D" w:rsidP="00DA18A4">
      <w:pPr>
        <w:autoSpaceDE w:val="0"/>
        <w:autoSpaceDN w:val="0"/>
        <w:adjustRightInd w:val="0"/>
        <w:spacing w:before="120" w:after="0" w:line="240" w:lineRule="auto"/>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b/>
          <w:bCs/>
          <w:sz w:val="28"/>
          <w:szCs w:val="28"/>
          <w:rtl/>
        </w:rPr>
        <w:t>يشتمل نظام خدمة المواطنين عل</w:t>
      </w:r>
      <w:r w:rsidR="00BF652B">
        <w:rPr>
          <w:rFonts w:ascii="Simplified Arabic" w:eastAsia="Calibri" w:hAnsi="Simplified Arabic" w:cs="Simplified Arabic"/>
          <w:b/>
          <w:bCs/>
          <w:sz w:val="28"/>
          <w:szCs w:val="28"/>
          <w:rtl/>
        </w:rPr>
        <w:t>ي</w:t>
      </w:r>
      <w:r w:rsidR="006C097F">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tl/>
        </w:rPr>
        <w:t xml:space="preserve">- </w:t>
      </w:r>
    </w:p>
    <w:p w14:paraId="18E9CD16" w14:textId="754DE5F4" w:rsidR="0009037D" w:rsidRPr="00DA18A4" w:rsidRDefault="0009037D" w:rsidP="00FD77FB">
      <w:pPr>
        <w:pStyle w:val="ListParagraph"/>
        <w:numPr>
          <w:ilvl w:val="0"/>
          <w:numId w:val="148"/>
        </w:numPr>
        <w:bidi/>
        <w:spacing w:after="0" w:line="240" w:lineRule="auto"/>
        <w:ind w:left="537"/>
        <w:jc w:val="both"/>
        <w:rPr>
          <w:rFonts w:ascii="Simplified Arabic" w:hAnsi="Simplified Arabic" w:cs="Simplified Arabic"/>
          <w:sz w:val="28"/>
          <w:szCs w:val="28"/>
          <w:rtl/>
        </w:rPr>
      </w:pPr>
      <w:r w:rsidRPr="00DA18A4">
        <w:rPr>
          <w:rFonts w:ascii="Simplified Arabic" w:hAnsi="Simplified Arabic" w:cs="Simplified Arabic"/>
          <w:sz w:val="28"/>
          <w:szCs w:val="28"/>
          <w:rtl/>
        </w:rPr>
        <w:t>استعلام عن بيانات المؤمن عليه بالرقم التأمين</w:t>
      </w:r>
      <w:r w:rsidR="00BF652B" w:rsidRPr="00DA18A4">
        <w:rPr>
          <w:rFonts w:ascii="Simplified Arabic" w:hAnsi="Simplified Arabic" w:cs="Simplified Arabic"/>
          <w:sz w:val="28"/>
          <w:szCs w:val="28"/>
          <w:rtl/>
        </w:rPr>
        <w:t>ي</w:t>
      </w:r>
      <w:r w:rsidR="006C097F" w:rsidRPr="00DA18A4">
        <w:rPr>
          <w:rFonts w:ascii="Simplified Arabic" w:hAnsi="Simplified Arabic" w:cs="Simplified Arabic"/>
          <w:sz w:val="28"/>
          <w:szCs w:val="28"/>
          <w:rtl/>
        </w:rPr>
        <w:t>.</w:t>
      </w:r>
    </w:p>
    <w:p w14:paraId="5C6D94F0" w14:textId="738210C7" w:rsidR="0009037D" w:rsidRPr="00DA18A4" w:rsidRDefault="0009037D" w:rsidP="00FD77FB">
      <w:pPr>
        <w:pStyle w:val="ListParagraph"/>
        <w:numPr>
          <w:ilvl w:val="0"/>
          <w:numId w:val="148"/>
        </w:numPr>
        <w:bidi/>
        <w:spacing w:after="0" w:line="240" w:lineRule="auto"/>
        <w:ind w:left="537"/>
        <w:jc w:val="both"/>
        <w:rPr>
          <w:rFonts w:ascii="Simplified Arabic" w:hAnsi="Simplified Arabic" w:cs="Simplified Arabic"/>
          <w:sz w:val="28"/>
          <w:szCs w:val="28"/>
          <w:rtl/>
        </w:rPr>
      </w:pPr>
      <w:r w:rsidRPr="00DA18A4">
        <w:rPr>
          <w:rFonts w:ascii="Simplified Arabic" w:hAnsi="Simplified Arabic" w:cs="Simplified Arabic"/>
          <w:sz w:val="28"/>
          <w:szCs w:val="28"/>
          <w:rtl/>
        </w:rPr>
        <w:t>استعلام عن بيانات المؤمن عليه بالرقم القوم</w:t>
      </w:r>
      <w:r w:rsidR="00BF652B" w:rsidRPr="00DA18A4">
        <w:rPr>
          <w:rFonts w:ascii="Simplified Arabic" w:hAnsi="Simplified Arabic" w:cs="Simplified Arabic"/>
          <w:sz w:val="28"/>
          <w:szCs w:val="28"/>
          <w:rtl/>
        </w:rPr>
        <w:t>ي</w:t>
      </w:r>
      <w:r w:rsidRPr="00DA18A4">
        <w:rPr>
          <w:rFonts w:ascii="Simplified Arabic" w:hAnsi="Simplified Arabic" w:cs="Simplified Arabic"/>
          <w:sz w:val="28"/>
          <w:szCs w:val="28"/>
          <w:rtl/>
        </w:rPr>
        <w:t>.</w:t>
      </w:r>
    </w:p>
    <w:p w14:paraId="72F7B41E" w14:textId="7B576278" w:rsidR="0009037D" w:rsidRPr="00DA18A4" w:rsidRDefault="0009037D" w:rsidP="00FD77FB">
      <w:pPr>
        <w:pStyle w:val="ListParagraph"/>
        <w:numPr>
          <w:ilvl w:val="0"/>
          <w:numId w:val="148"/>
        </w:numPr>
        <w:bidi/>
        <w:spacing w:after="0" w:line="240" w:lineRule="auto"/>
        <w:ind w:left="537"/>
        <w:jc w:val="both"/>
        <w:rPr>
          <w:rFonts w:ascii="Simplified Arabic" w:hAnsi="Simplified Arabic" w:cs="Simplified Arabic"/>
          <w:sz w:val="28"/>
          <w:szCs w:val="28"/>
          <w:rtl/>
        </w:rPr>
      </w:pPr>
      <w:r w:rsidRPr="00DA18A4">
        <w:rPr>
          <w:rFonts w:ascii="Simplified Arabic" w:hAnsi="Simplified Arabic" w:cs="Simplified Arabic"/>
          <w:sz w:val="28"/>
          <w:szCs w:val="28"/>
          <w:rtl/>
        </w:rPr>
        <w:t>استعلام عن بيانات الرقم التأمين</w:t>
      </w:r>
      <w:r w:rsidR="00BF652B" w:rsidRPr="00DA18A4">
        <w:rPr>
          <w:rFonts w:ascii="Simplified Arabic" w:hAnsi="Simplified Arabic" w:cs="Simplified Arabic"/>
          <w:sz w:val="28"/>
          <w:szCs w:val="28"/>
          <w:rtl/>
        </w:rPr>
        <w:t>ي</w:t>
      </w:r>
      <w:r w:rsidRPr="00DA18A4">
        <w:rPr>
          <w:rFonts w:ascii="Simplified Arabic" w:hAnsi="Simplified Arabic" w:cs="Simplified Arabic"/>
          <w:sz w:val="28"/>
          <w:szCs w:val="28"/>
          <w:rtl/>
        </w:rPr>
        <w:t xml:space="preserve"> بأسم المؤمن عليه</w:t>
      </w:r>
      <w:r w:rsidR="0008642E">
        <w:rPr>
          <w:rFonts w:ascii="Simplified Arabic" w:hAnsi="Simplified Arabic" w:cs="Simplified Arabic" w:hint="cs"/>
          <w:sz w:val="28"/>
          <w:szCs w:val="28"/>
          <w:rtl/>
        </w:rPr>
        <w:t>.</w:t>
      </w:r>
      <w:r w:rsidRPr="00DA18A4">
        <w:rPr>
          <w:rFonts w:ascii="Simplified Arabic" w:hAnsi="Simplified Arabic" w:cs="Simplified Arabic"/>
          <w:sz w:val="28"/>
          <w:szCs w:val="28"/>
          <w:rtl/>
        </w:rPr>
        <w:t xml:space="preserve"> </w:t>
      </w:r>
    </w:p>
    <w:p w14:paraId="23C5E98C" w14:textId="626992DF" w:rsidR="0009037D" w:rsidRPr="00DA18A4" w:rsidRDefault="0009037D" w:rsidP="00FD77FB">
      <w:pPr>
        <w:pStyle w:val="ListParagraph"/>
        <w:numPr>
          <w:ilvl w:val="0"/>
          <w:numId w:val="148"/>
        </w:numPr>
        <w:bidi/>
        <w:spacing w:after="0" w:line="240" w:lineRule="auto"/>
        <w:ind w:left="537"/>
        <w:jc w:val="both"/>
        <w:rPr>
          <w:rFonts w:ascii="Simplified Arabic" w:hAnsi="Simplified Arabic" w:cs="Simplified Arabic"/>
          <w:sz w:val="28"/>
          <w:szCs w:val="28"/>
          <w:rtl/>
        </w:rPr>
      </w:pPr>
      <w:r w:rsidRPr="00DA18A4">
        <w:rPr>
          <w:rFonts w:ascii="Simplified Arabic" w:hAnsi="Simplified Arabic" w:cs="Simplified Arabic"/>
          <w:sz w:val="28"/>
          <w:szCs w:val="28"/>
          <w:rtl/>
        </w:rPr>
        <w:t>استعلام عن بيانات المؤمن عليه بشهادة الميلاد ومحافظة الميلاد</w:t>
      </w:r>
      <w:r w:rsidR="0008642E">
        <w:rPr>
          <w:rFonts w:ascii="Simplified Arabic" w:hAnsi="Simplified Arabic" w:cs="Simplified Arabic" w:hint="cs"/>
          <w:sz w:val="28"/>
          <w:szCs w:val="28"/>
          <w:rtl/>
        </w:rPr>
        <w:t>.</w:t>
      </w:r>
      <w:r w:rsidRPr="00DA18A4">
        <w:rPr>
          <w:rFonts w:ascii="Simplified Arabic" w:hAnsi="Simplified Arabic" w:cs="Simplified Arabic"/>
          <w:sz w:val="28"/>
          <w:szCs w:val="28"/>
          <w:rtl/>
        </w:rPr>
        <w:t xml:space="preserve"> </w:t>
      </w:r>
    </w:p>
    <w:p w14:paraId="7A9D6311" w14:textId="360472F0" w:rsidR="0009037D" w:rsidRPr="00DA18A4" w:rsidRDefault="0009037D" w:rsidP="00FD77FB">
      <w:pPr>
        <w:pStyle w:val="ListParagraph"/>
        <w:numPr>
          <w:ilvl w:val="0"/>
          <w:numId w:val="148"/>
        </w:numPr>
        <w:bidi/>
        <w:spacing w:after="0" w:line="240" w:lineRule="auto"/>
        <w:ind w:left="537"/>
        <w:jc w:val="both"/>
        <w:rPr>
          <w:rFonts w:ascii="Simplified Arabic" w:hAnsi="Simplified Arabic" w:cs="Simplified Arabic"/>
          <w:sz w:val="28"/>
          <w:szCs w:val="28"/>
          <w:rtl/>
        </w:rPr>
      </w:pPr>
      <w:r w:rsidRPr="00DA18A4">
        <w:rPr>
          <w:rFonts w:ascii="Simplified Arabic" w:hAnsi="Simplified Arabic" w:cs="Simplified Arabic"/>
          <w:sz w:val="28"/>
          <w:szCs w:val="28"/>
          <w:rtl/>
        </w:rPr>
        <w:t>تسجيل بيانات الرقم التأمين</w:t>
      </w:r>
      <w:r w:rsidR="00BF652B" w:rsidRPr="00DA18A4">
        <w:rPr>
          <w:rFonts w:ascii="Simplified Arabic" w:hAnsi="Simplified Arabic" w:cs="Simplified Arabic"/>
          <w:sz w:val="28"/>
          <w:szCs w:val="28"/>
          <w:rtl/>
        </w:rPr>
        <w:t>ي</w:t>
      </w:r>
      <w:r w:rsidRPr="00DA18A4">
        <w:rPr>
          <w:rFonts w:ascii="Simplified Arabic" w:hAnsi="Simplified Arabic" w:cs="Simplified Arabic"/>
          <w:sz w:val="28"/>
          <w:szCs w:val="28"/>
          <w:rtl/>
        </w:rPr>
        <w:t xml:space="preserve"> للمواطنين</w:t>
      </w:r>
      <w:r w:rsidR="006C097F" w:rsidRPr="00DA18A4">
        <w:rPr>
          <w:rFonts w:ascii="Simplified Arabic" w:hAnsi="Simplified Arabic" w:cs="Simplified Arabic"/>
          <w:sz w:val="28"/>
          <w:szCs w:val="28"/>
          <w:rtl/>
        </w:rPr>
        <w:t>.</w:t>
      </w:r>
    </w:p>
    <w:p w14:paraId="02EE80C2" w14:textId="485D2193" w:rsidR="0009037D" w:rsidRPr="00DA18A4" w:rsidRDefault="0009037D" w:rsidP="00FD77FB">
      <w:pPr>
        <w:pStyle w:val="ListParagraph"/>
        <w:numPr>
          <w:ilvl w:val="0"/>
          <w:numId w:val="148"/>
        </w:numPr>
        <w:bidi/>
        <w:spacing w:after="0" w:line="240" w:lineRule="auto"/>
        <w:ind w:left="537"/>
        <w:jc w:val="both"/>
        <w:rPr>
          <w:rFonts w:ascii="Simplified Arabic" w:hAnsi="Simplified Arabic" w:cs="Simplified Arabic"/>
          <w:sz w:val="28"/>
          <w:szCs w:val="28"/>
          <w:rtl/>
        </w:rPr>
      </w:pPr>
      <w:r w:rsidRPr="00DA18A4">
        <w:rPr>
          <w:rFonts w:ascii="Simplified Arabic" w:hAnsi="Simplified Arabic" w:cs="Simplified Arabic"/>
          <w:sz w:val="28"/>
          <w:szCs w:val="28"/>
          <w:rtl/>
        </w:rPr>
        <w:t>تعديل بيانات الرقم التأمين</w:t>
      </w:r>
      <w:r w:rsidR="00BF652B" w:rsidRPr="00DA18A4">
        <w:rPr>
          <w:rFonts w:ascii="Simplified Arabic" w:hAnsi="Simplified Arabic" w:cs="Simplified Arabic"/>
          <w:sz w:val="28"/>
          <w:szCs w:val="28"/>
          <w:rtl/>
        </w:rPr>
        <w:t>ي</w:t>
      </w:r>
      <w:r w:rsidRPr="00DA18A4">
        <w:rPr>
          <w:rFonts w:ascii="Simplified Arabic" w:hAnsi="Simplified Arabic" w:cs="Simplified Arabic"/>
          <w:sz w:val="28"/>
          <w:szCs w:val="28"/>
          <w:rtl/>
        </w:rPr>
        <w:t xml:space="preserve"> للمؤمن عليه</w:t>
      </w:r>
      <w:r w:rsidR="006C097F" w:rsidRPr="00DA18A4">
        <w:rPr>
          <w:rFonts w:ascii="Simplified Arabic" w:hAnsi="Simplified Arabic" w:cs="Simplified Arabic"/>
          <w:sz w:val="28"/>
          <w:szCs w:val="28"/>
          <w:rtl/>
        </w:rPr>
        <w:t>.</w:t>
      </w:r>
    </w:p>
    <w:p w14:paraId="10D6D6DE" w14:textId="073469D4" w:rsidR="0009037D" w:rsidRPr="00DA18A4" w:rsidRDefault="0009037D" w:rsidP="00DA18A4">
      <w:pPr>
        <w:autoSpaceDE w:val="0"/>
        <w:autoSpaceDN w:val="0"/>
        <w:adjustRightInd w:val="0"/>
        <w:spacing w:before="120" w:after="0" w:line="240" w:lineRule="auto"/>
        <w:jc w:val="both"/>
        <w:rPr>
          <w:rFonts w:ascii="Simplified Arabic" w:eastAsia="Calibri" w:hAnsi="Simplified Arabic" w:cs="Simplified Arabic"/>
          <w:b/>
          <w:bCs/>
          <w:sz w:val="28"/>
          <w:szCs w:val="28"/>
          <w:rtl/>
        </w:rPr>
      </w:pPr>
      <w:r w:rsidRPr="00DA18A4">
        <w:rPr>
          <w:rFonts w:ascii="Simplified Arabic" w:eastAsia="Calibri" w:hAnsi="Simplified Arabic" w:cs="Simplified Arabic" w:hint="cs"/>
          <w:b/>
          <w:bCs/>
          <w:sz w:val="28"/>
          <w:szCs w:val="28"/>
          <w:rtl/>
        </w:rPr>
        <w:t>ثانيا</w:t>
      </w:r>
      <w:r w:rsidR="00DA18A4">
        <w:rPr>
          <w:rFonts w:ascii="Simplified Arabic" w:eastAsia="Calibri" w:hAnsi="Simplified Arabic" w:cs="Simplified Arabic" w:hint="cs"/>
          <w:b/>
          <w:bCs/>
          <w:sz w:val="28"/>
          <w:szCs w:val="28"/>
          <w:rtl/>
        </w:rPr>
        <w:t>ً</w:t>
      </w:r>
      <w:r w:rsidR="006C097F" w:rsidRPr="00DA18A4">
        <w:rPr>
          <w:rFonts w:ascii="Simplified Arabic" w:eastAsia="Calibri" w:hAnsi="Simplified Arabic" w:cs="Simplified Arabic" w:hint="cs"/>
          <w:b/>
          <w:bCs/>
          <w:sz w:val="28"/>
          <w:szCs w:val="28"/>
          <w:rtl/>
        </w:rPr>
        <w:t>:</w:t>
      </w:r>
      <w:r w:rsidRPr="00DA18A4">
        <w:rPr>
          <w:rFonts w:ascii="Simplified Arabic" w:eastAsia="Calibri" w:hAnsi="Simplified Arabic" w:cs="Simplified Arabic" w:hint="cs"/>
          <w:b/>
          <w:bCs/>
          <w:sz w:val="28"/>
          <w:szCs w:val="28"/>
          <w:rtl/>
        </w:rPr>
        <w:t xml:space="preserve"> نظام معلومات المنشأت</w:t>
      </w:r>
      <w:r w:rsidR="0008642E">
        <w:rPr>
          <w:rFonts w:ascii="Simplified Arabic" w:eastAsia="Calibri" w:hAnsi="Simplified Arabic" w:cs="Simplified Arabic" w:hint="cs"/>
          <w:b/>
          <w:bCs/>
          <w:sz w:val="28"/>
          <w:szCs w:val="28"/>
          <w:rtl/>
        </w:rPr>
        <w:t>:</w:t>
      </w:r>
      <w:r w:rsidRPr="00DA18A4">
        <w:rPr>
          <w:rFonts w:ascii="Simplified Arabic" w:eastAsia="Calibri" w:hAnsi="Simplified Arabic" w:cs="Simplified Arabic" w:hint="cs"/>
          <w:b/>
          <w:bCs/>
          <w:sz w:val="28"/>
          <w:szCs w:val="28"/>
          <w:rtl/>
        </w:rPr>
        <w:t xml:space="preserve"> </w:t>
      </w:r>
    </w:p>
    <w:p w14:paraId="1CFDB467" w14:textId="20439241" w:rsidR="0009037D" w:rsidRPr="00103F22" w:rsidRDefault="0009037D" w:rsidP="00DA18A4">
      <w:pPr>
        <w:autoSpaceDE w:val="0"/>
        <w:autoSpaceDN w:val="0"/>
        <w:adjustRightInd w:val="0"/>
        <w:spacing w:after="0" w:line="240" w:lineRule="auto"/>
        <w:jc w:val="both"/>
        <w:rPr>
          <w:rFonts w:ascii="Simplified Arabic" w:eastAsia="Calibri" w:hAnsi="Simplified Arabic" w:cs="PT Bold Heading"/>
          <w:sz w:val="28"/>
          <w:szCs w:val="28"/>
          <w:rtl/>
        </w:rPr>
      </w:pPr>
      <w:r w:rsidRPr="00103F22">
        <w:rPr>
          <w:rFonts w:ascii="Simplified Arabic" w:eastAsia="Calibri" w:hAnsi="Simplified Arabic" w:cs="Simplified Arabic"/>
          <w:b/>
          <w:bCs/>
          <w:sz w:val="28"/>
          <w:szCs w:val="28"/>
          <w:rtl/>
        </w:rPr>
        <w:t xml:space="preserve">يشتمل نظام </w:t>
      </w:r>
      <w:r w:rsidRPr="00103F22">
        <w:rPr>
          <w:rFonts w:ascii="Simplified Arabic" w:eastAsia="Calibri" w:hAnsi="Simplified Arabic" w:cs="Simplified Arabic" w:hint="cs"/>
          <w:b/>
          <w:bCs/>
          <w:sz w:val="28"/>
          <w:szCs w:val="28"/>
          <w:rtl/>
        </w:rPr>
        <w:t>معلومات المنشأت عل</w:t>
      </w:r>
      <w:r w:rsidR="00BF652B">
        <w:rPr>
          <w:rFonts w:ascii="Simplified Arabic" w:eastAsia="Calibri" w:hAnsi="Simplified Arabic" w:cs="Simplified Arabic" w:hint="cs"/>
          <w:b/>
          <w:bCs/>
          <w:sz w:val="28"/>
          <w:szCs w:val="28"/>
          <w:rtl/>
        </w:rPr>
        <w:t>ي</w:t>
      </w:r>
      <w:r w:rsidR="006C097F">
        <w:rPr>
          <w:rFonts w:ascii="Simplified Arabic" w:eastAsia="Calibri" w:hAnsi="Simplified Arabic" w:cs="Simplified Arabic" w:hint="cs"/>
          <w:b/>
          <w:bCs/>
          <w:sz w:val="28"/>
          <w:szCs w:val="28"/>
          <w:rtl/>
        </w:rPr>
        <w:t>:</w:t>
      </w:r>
      <w:r w:rsidRPr="00103F22">
        <w:rPr>
          <w:rFonts w:ascii="Simplified Arabic" w:eastAsia="Calibri" w:hAnsi="Simplified Arabic" w:cs="Simplified Arabic"/>
          <w:b/>
          <w:bCs/>
          <w:sz w:val="28"/>
          <w:szCs w:val="28"/>
          <w:rtl/>
        </w:rPr>
        <w:t>-</w:t>
      </w:r>
    </w:p>
    <w:p w14:paraId="4BFE9E45" w14:textId="51C5B335" w:rsidR="0009037D" w:rsidRPr="00DA18A4" w:rsidRDefault="0009037D" w:rsidP="00FD77FB">
      <w:pPr>
        <w:pStyle w:val="ListParagraph"/>
        <w:numPr>
          <w:ilvl w:val="1"/>
          <w:numId w:val="149"/>
        </w:numPr>
        <w:autoSpaceDE w:val="0"/>
        <w:autoSpaceDN w:val="0"/>
        <w:bidi/>
        <w:adjustRightInd w:val="0"/>
        <w:spacing w:after="0" w:line="240" w:lineRule="auto"/>
        <w:ind w:left="537"/>
        <w:jc w:val="both"/>
        <w:rPr>
          <w:rFonts w:ascii="Simplified Arabic" w:hAnsi="Simplified Arabic" w:cs="Simplified Arabic"/>
          <w:sz w:val="28"/>
          <w:szCs w:val="28"/>
          <w:rtl/>
        </w:rPr>
      </w:pPr>
      <w:r w:rsidRPr="00DA18A4">
        <w:rPr>
          <w:rFonts w:ascii="Simplified Arabic" w:hAnsi="Simplified Arabic" w:cs="Simplified Arabic" w:hint="cs"/>
          <w:sz w:val="28"/>
          <w:szCs w:val="28"/>
          <w:rtl/>
        </w:rPr>
        <w:t>استعلام برقم المنشأة من قاعدة البيانات</w:t>
      </w:r>
      <w:r w:rsidR="006C097F" w:rsidRPr="00DA18A4">
        <w:rPr>
          <w:rFonts w:ascii="Simplified Arabic" w:hAnsi="Simplified Arabic" w:cs="Simplified Arabic" w:hint="cs"/>
          <w:sz w:val="28"/>
          <w:szCs w:val="28"/>
          <w:rtl/>
        </w:rPr>
        <w:t>.</w:t>
      </w:r>
    </w:p>
    <w:p w14:paraId="020AA885" w14:textId="2878EB45" w:rsidR="0009037D" w:rsidRPr="00DA18A4" w:rsidRDefault="0009037D" w:rsidP="00FD77FB">
      <w:pPr>
        <w:pStyle w:val="ListParagraph"/>
        <w:numPr>
          <w:ilvl w:val="1"/>
          <w:numId w:val="149"/>
        </w:numPr>
        <w:autoSpaceDE w:val="0"/>
        <w:autoSpaceDN w:val="0"/>
        <w:bidi/>
        <w:adjustRightInd w:val="0"/>
        <w:spacing w:after="0" w:line="240" w:lineRule="auto"/>
        <w:ind w:left="537"/>
        <w:jc w:val="both"/>
        <w:rPr>
          <w:rFonts w:ascii="Simplified Arabic" w:hAnsi="Simplified Arabic" w:cs="Simplified Arabic"/>
          <w:sz w:val="28"/>
          <w:szCs w:val="28"/>
          <w:rtl/>
        </w:rPr>
      </w:pPr>
      <w:r w:rsidRPr="00DA18A4">
        <w:rPr>
          <w:rFonts w:ascii="Simplified Arabic" w:hAnsi="Simplified Arabic" w:cs="Simplified Arabic" w:hint="cs"/>
          <w:sz w:val="28"/>
          <w:szCs w:val="28"/>
          <w:rtl/>
        </w:rPr>
        <w:t>استعلام عن المنشأت بنوع النشاط</w:t>
      </w:r>
      <w:r w:rsidR="006C097F" w:rsidRPr="00DA18A4">
        <w:rPr>
          <w:rFonts w:ascii="Simplified Arabic" w:hAnsi="Simplified Arabic" w:cs="Simplified Arabic" w:hint="cs"/>
          <w:sz w:val="28"/>
          <w:szCs w:val="28"/>
          <w:rtl/>
        </w:rPr>
        <w:t>.</w:t>
      </w:r>
    </w:p>
    <w:p w14:paraId="6DEF958F" w14:textId="41E688F0" w:rsidR="0009037D" w:rsidRPr="00DA18A4" w:rsidRDefault="0009037D" w:rsidP="00FD77FB">
      <w:pPr>
        <w:pStyle w:val="ListParagraph"/>
        <w:numPr>
          <w:ilvl w:val="1"/>
          <w:numId w:val="149"/>
        </w:numPr>
        <w:autoSpaceDE w:val="0"/>
        <w:autoSpaceDN w:val="0"/>
        <w:bidi/>
        <w:adjustRightInd w:val="0"/>
        <w:spacing w:after="0" w:line="240" w:lineRule="auto"/>
        <w:ind w:left="537"/>
        <w:jc w:val="both"/>
        <w:rPr>
          <w:rFonts w:ascii="Simplified Arabic" w:hAnsi="Simplified Arabic" w:cs="Simplified Arabic"/>
          <w:sz w:val="28"/>
          <w:szCs w:val="28"/>
          <w:rtl/>
        </w:rPr>
      </w:pPr>
      <w:r w:rsidRPr="00DA18A4">
        <w:rPr>
          <w:rFonts w:ascii="Simplified Arabic" w:hAnsi="Simplified Arabic" w:cs="Simplified Arabic" w:hint="cs"/>
          <w:sz w:val="28"/>
          <w:szCs w:val="28"/>
          <w:rtl/>
        </w:rPr>
        <w:lastRenderedPageBreak/>
        <w:t>استعلام عن المنشأت بالعنوان من قاعدة البيانات</w:t>
      </w:r>
      <w:r w:rsidR="006C097F" w:rsidRPr="00DA18A4">
        <w:rPr>
          <w:rFonts w:ascii="Simplified Arabic" w:hAnsi="Simplified Arabic" w:cs="Simplified Arabic" w:hint="cs"/>
          <w:sz w:val="28"/>
          <w:szCs w:val="28"/>
          <w:rtl/>
        </w:rPr>
        <w:t>.</w:t>
      </w:r>
      <w:r w:rsidRPr="00DA18A4">
        <w:rPr>
          <w:rFonts w:ascii="Simplified Arabic" w:hAnsi="Simplified Arabic" w:cs="Simplified Arabic" w:hint="cs"/>
          <w:sz w:val="28"/>
          <w:szCs w:val="28"/>
          <w:rtl/>
        </w:rPr>
        <w:t xml:space="preserve"> </w:t>
      </w:r>
    </w:p>
    <w:p w14:paraId="1B498557" w14:textId="442034FB" w:rsidR="0009037D" w:rsidRPr="00DA18A4" w:rsidRDefault="0009037D" w:rsidP="00FD77FB">
      <w:pPr>
        <w:pStyle w:val="ListParagraph"/>
        <w:numPr>
          <w:ilvl w:val="1"/>
          <w:numId w:val="149"/>
        </w:numPr>
        <w:autoSpaceDE w:val="0"/>
        <w:autoSpaceDN w:val="0"/>
        <w:bidi/>
        <w:adjustRightInd w:val="0"/>
        <w:spacing w:after="0" w:line="240" w:lineRule="auto"/>
        <w:ind w:left="537"/>
        <w:jc w:val="both"/>
        <w:rPr>
          <w:rFonts w:ascii="Simplified Arabic" w:hAnsi="Simplified Arabic" w:cs="Simplified Arabic"/>
          <w:sz w:val="28"/>
          <w:szCs w:val="28"/>
          <w:rtl/>
        </w:rPr>
      </w:pPr>
      <w:r w:rsidRPr="00DA18A4">
        <w:rPr>
          <w:rFonts w:ascii="Simplified Arabic" w:hAnsi="Simplified Arabic" w:cs="Simplified Arabic" w:hint="cs"/>
          <w:sz w:val="28"/>
          <w:szCs w:val="28"/>
          <w:rtl/>
        </w:rPr>
        <w:t>تسجيل بيانات منشأت جديدة</w:t>
      </w:r>
      <w:r w:rsidR="006C097F" w:rsidRPr="00DA18A4">
        <w:rPr>
          <w:rFonts w:ascii="Simplified Arabic" w:hAnsi="Simplified Arabic" w:cs="Simplified Arabic" w:hint="cs"/>
          <w:sz w:val="28"/>
          <w:szCs w:val="28"/>
          <w:rtl/>
        </w:rPr>
        <w:t>.</w:t>
      </w:r>
    </w:p>
    <w:p w14:paraId="6E8D24DB" w14:textId="229D5A33" w:rsidR="0009037D" w:rsidRPr="00DA18A4" w:rsidRDefault="0009037D" w:rsidP="00FD77FB">
      <w:pPr>
        <w:pStyle w:val="ListParagraph"/>
        <w:numPr>
          <w:ilvl w:val="1"/>
          <w:numId w:val="149"/>
        </w:numPr>
        <w:autoSpaceDE w:val="0"/>
        <w:autoSpaceDN w:val="0"/>
        <w:bidi/>
        <w:adjustRightInd w:val="0"/>
        <w:spacing w:after="0" w:line="240" w:lineRule="auto"/>
        <w:ind w:left="537"/>
        <w:jc w:val="both"/>
        <w:rPr>
          <w:rFonts w:ascii="Simplified Arabic" w:hAnsi="Simplified Arabic" w:cs="Simplified Arabic"/>
          <w:sz w:val="28"/>
          <w:szCs w:val="28"/>
          <w:rtl/>
        </w:rPr>
      </w:pPr>
      <w:r w:rsidRPr="00DA18A4">
        <w:rPr>
          <w:rFonts w:ascii="Simplified Arabic" w:hAnsi="Simplified Arabic" w:cs="Simplified Arabic" w:hint="cs"/>
          <w:sz w:val="28"/>
          <w:szCs w:val="28"/>
          <w:rtl/>
        </w:rPr>
        <w:t>استعراض عن المنشأت المنه</w:t>
      </w:r>
      <w:r w:rsidR="00BF652B" w:rsidRPr="00DA18A4">
        <w:rPr>
          <w:rFonts w:ascii="Simplified Arabic" w:hAnsi="Simplified Arabic" w:cs="Simplified Arabic" w:hint="cs"/>
          <w:sz w:val="28"/>
          <w:szCs w:val="28"/>
          <w:rtl/>
        </w:rPr>
        <w:t>ي</w:t>
      </w:r>
      <w:r w:rsidRPr="00DA18A4">
        <w:rPr>
          <w:rFonts w:ascii="Simplified Arabic" w:hAnsi="Simplified Arabic" w:cs="Simplified Arabic" w:hint="cs"/>
          <w:sz w:val="28"/>
          <w:szCs w:val="28"/>
          <w:rtl/>
        </w:rPr>
        <w:t xml:space="preserve"> نشاطها خلال مدة محددة</w:t>
      </w:r>
      <w:r w:rsidR="006C097F" w:rsidRPr="00DA18A4">
        <w:rPr>
          <w:rFonts w:ascii="Simplified Arabic" w:hAnsi="Simplified Arabic" w:cs="Simplified Arabic" w:hint="cs"/>
          <w:sz w:val="28"/>
          <w:szCs w:val="28"/>
          <w:rtl/>
        </w:rPr>
        <w:t>.</w:t>
      </w:r>
    </w:p>
    <w:p w14:paraId="2442DB47" w14:textId="0C855C6A" w:rsidR="0009037D" w:rsidRPr="00DA18A4" w:rsidRDefault="0009037D" w:rsidP="00DA18A4">
      <w:pPr>
        <w:autoSpaceDE w:val="0"/>
        <w:autoSpaceDN w:val="0"/>
        <w:adjustRightInd w:val="0"/>
        <w:spacing w:before="120" w:after="0" w:line="240" w:lineRule="auto"/>
        <w:jc w:val="both"/>
        <w:rPr>
          <w:rFonts w:ascii="Simplified Arabic" w:eastAsia="Calibri" w:hAnsi="Simplified Arabic" w:cs="Simplified Arabic"/>
          <w:b/>
          <w:bCs/>
          <w:sz w:val="28"/>
          <w:szCs w:val="28"/>
          <w:rtl/>
        </w:rPr>
      </w:pPr>
      <w:r w:rsidRPr="00DA18A4">
        <w:rPr>
          <w:rFonts w:ascii="Simplified Arabic" w:eastAsia="Calibri" w:hAnsi="Simplified Arabic" w:cs="Simplified Arabic" w:hint="cs"/>
          <w:b/>
          <w:bCs/>
          <w:sz w:val="28"/>
          <w:szCs w:val="28"/>
          <w:rtl/>
        </w:rPr>
        <w:t>ثالثا</w:t>
      </w:r>
      <w:r w:rsidR="00DA18A4">
        <w:rPr>
          <w:rFonts w:ascii="Simplified Arabic" w:eastAsia="Calibri" w:hAnsi="Simplified Arabic" w:cs="Simplified Arabic" w:hint="cs"/>
          <w:b/>
          <w:bCs/>
          <w:sz w:val="28"/>
          <w:szCs w:val="28"/>
          <w:rtl/>
        </w:rPr>
        <w:t>ً</w:t>
      </w:r>
      <w:r w:rsidR="006C097F" w:rsidRPr="00DA18A4">
        <w:rPr>
          <w:rFonts w:ascii="Simplified Arabic" w:eastAsia="Calibri" w:hAnsi="Simplified Arabic" w:cs="Simplified Arabic" w:hint="cs"/>
          <w:b/>
          <w:bCs/>
          <w:sz w:val="28"/>
          <w:szCs w:val="28"/>
          <w:rtl/>
        </w:rPr>
        <w:t>:</w:t>
      </w:r>
      <w:r w:rsidRPr="00DA18A4">
        <w:rPr>
          <w:rFonts w:ascii="Simplified Arabic" w:eastAsia="Calibri" w:hAnsi="Simplified Arabic" w:cs="Simplified Arabic" w:hint="cs"/>
          <w:b/>
          <w:bCs/>
          <w:sz w:val="28"/>
          <w:szCs w:val="28"/>
          <w:rtl/>
        </w:rPr>
        <w:t xml:space="preserve"> نظام معلومات التغطية التأمينية</w:t>
      </w:r>
      <w:r w:rsidR="00CB1831">
        <w:rPr>
          <w:rFonts w:ascii="Simplified Arabic" w:eastAsia="Calibri" w:hAnsi="Simplified Arabic" w:cs="Simplified Arabic" w:hint="cs"/>
          <w:b/>
          <w:bCs/>
          <w:sz w:val="28"/>
          <w:szCs w:val="28"/>
          <w:rtl/>
        </w:rPr>
        <w:t>:</w:t>
      </w:r>
      <w:r w:rsidRPr="00DA18A4">
        <w:rPr>
          <w:rFonts w:ascii="Simplified Arabic" w:eastAsia="Calibri" w:hAnsi="Simplified Arabic" w:cs="Simplified Arabic" w:hint="cs"/>
          <w:b/>
          <w:bCs/>
          <w:sz w:val="28"/>
          <w:szCs w:val="28"/>
          <w:rtl/>
        </w:rPr>
        <w:t xml:space="preserve"> </w:t>
      </w:r>
    </w:p>
    <w:p w14:paraId="33E2E765" w14:textId="03127DBC" w:rsidR="0009037D" w:rsidRPr="00103F22" w:rsidRDefault="0009037D" w:rsidP="00DA18A4">
      <w:pPr>
        <w:autoSpaceDE w:val="0"/>
        <w:autoSpaceDN w:val="0"/>
        <w:adjustRightInd w:val="0"/>
        <w:spacing w:after="0" w:line="240" w:lineRule="auto"/>
        <w:jc w:val="both"/>
        <w:rPr>
          <w:rFonts w:ascii="Simplified Arabic" w:eastAsia="Calibri" w:hAnsi="Simplified Arabic" w:cs="PT Bold Heading"/>
          <w:sz w:val="28"/>
          <w:szCs w:val="28"/>
          <w:rtl/>
        </w:rPr>
      </w:pPr>
      <w:r w:rsidRPr="00103F22">
        <w:rPr>
          <w:rFonts w:ascii="Simplified Arabic" w:eastAsia="Calibri" w:hAnsi="Simplified Arabic" w:cs="Simplified Arabic"/>
          <w:b/>
          <w:bCs/>
          <w:sz w:val="28"/>
          <w:szCs w:val="28"/>
          <w:rtl/>
        </w:rPr>
        <w:t xml:space="preserve">يشتمل نظام </w:t>
      </w:r>
      <w:r w:rsidRPr="00103F22">
        <w:rPr>
          <w:rFonts w:ascii="Simplified Arabic" w:eastAsia="Calibri" w:hAnsi="Simplified Arabic" w:cs="Simplified Arabic" w:hint="cs"/>
          <w:b/>
          <w:bCs/>
          <w:sz w:val="28"/>
          <w:szCs w:val="28"/>
          <w:rtl/>
        </w:rPr>
        <w:t>معلومات التغطية التأمينية عل</w:t>
      </w:r>
      <w:r w:rsidR="00BF652B">
        <w:rPr>
          <w:rFonts w:ascii="Simplified Arabic" w:eastAsia="Calibri" w:hAnsi="Simplified Arabic" w:cs="Simplified Arabic" w:hint="cs"/>
          <w:b/>
          <w:bCs/>
          <w:sz w:val="28"/>
          <w:szCs w:val="28"/>
          <w:rtl/>
        </w:rPr>
        <w:t>ي</w:t>
      </w:r>
      <w:r w:rsidR="006C097F">
        <w:rPr>
          <w:rFonts w:ascii="Simplified Arabic" w:eastAsia="Calibri" w:hAnsi="Simplified Arabic" w:cs="Simplified Arabic" w:hint="cs"/>
          <w:b/>
          <w:bCs/>
          <w:sz w:val="28"/>
          <w:szCs w:val="28"/>
          <w:rtl/>
        </w:rPr>
        <w:t>:-</w:t>
      </w:r>
      <w:r w:rsidRPr="00103F22">
        <w:rPr>
          <w:rFonts w:ascii="Simplified Arabic" w:eastAsia="Calibri" w:hAnsi="Simplified Arabic" w:cs="Simplified Arabic" w:hint="cs"/>
          <w:b/>
          <w:bCs/>
          <w:sz w:val="28"/>
          <w:szCs w:val="28"/>
          <w:rtl/>
        </w:rPr>
        <w:t xml:space="preserve"> </w:t>
      </w:r>
    </w:p>
    <w:p w14:paraId="22D3D4CD" w14:textId="27905939" w:rsidR="0009037D" w:rsidRPr="00DA18A4" w:rsidRDefault="0009037D" w:rsidP="00FD77FB">
      <w:pPr>
        <w:pStyle w:val="ListParagraph"/>
        <w:numPr>
          <w:ilvl w:val="0"/>
          <w:numId w:val="150"/>
        </w:numPr>
        <w:autoSpaceDE w:val="0"/>
        <w:autoSpaceDN w:val="0"/>
        <w:bidi/>
        <w:adjustRightInd w:val="0"/>
        <w:spacing w:after="0" w:line="240" w:lineRule="auto"/>
        <w:ind w:left="537"/>
        <w:jc w:val="both"/>
        <w:rPr>
          <w:rFonts w:ascii="Simplified Arabic" w:hAnsi="Simplified Arabic" w:cs="Simplified Arabic"/>
          <w:sz w:val="28"/>
          <w:szCs w:val="28"/>
          <w:rtl/>
        </w:rPr>
      </w:pPr>
      <w:r w:rsidRPr="00DA18A4">
        <w:rPr>
          <w:rFonts w:ascii="Simplified Arabic" w:hAnsi="Simplified Arabic" w:cs="Simplified Arabic" w:hint="cs"/>
          <w:sz w:val="28"/>
          <w:szCs w:val="28"/>
          <w:rtl/>
        </w:rPr>
        <w:t>استعلام البيانات الأساسية للمؤمن عليه.</w:t>
      </w:r>
    </w:p>
    <w:p w14:paraId="33977E69" w14:textId="24CF6BD2" w:rsidR="0009037D" w:rsidRPr="00DA18A4" w:rsidRDefault="0009037D" w:rsidP="00FD77FB">
      <w:pPr>
        <w:pStyle w:val="ListParagraph"/>
        <w:numPr>
          <w:ilvl w:val="0"/>
          <w:numId w:val="150"/>
        </w:numPr>
        <w:autoSpaceDE w:val="0"/>
        <w:autoSpaceDN w:val="0"/>
        <w:bidi/>
        <w:adjustRightInd w:val="0"/>
        <w:spacing w:after="0" w:line="240" w:lineRule="auto"/>
        <w:ind w:left="537"/>
        <w:jc w:val="both"/>
        <w:rPr>
          <w:rFonts w:ascii="Simplified Arabic" w:hAnsi="Simplified Arabic" w:cs="Simplified Arabic"/>
          <w:sz w:val="28"/>
          <w:szCs w:val="28"/>
          <w:rtl/>
        </w:rPr>
      </w:pPr>
      <w:r w:rsidRPr="00DA18A4">
        <w:rPr>
          <w:rFonts w:ascii="Simplified Arabic" w:hAnsi="Simplified Arabic" w:cs="Simplified Arabic" w:hint="cs"/>
          <w:sz w:val="28"/>
          <w:szCs w:val="28"/>
          <w:rtl/>
        </w:rPr>
        <w:t>استعلام عن الأجر الثابت والمتغير</w:t>
      </w:r>
      <w:r w:rsidR="006C097F" w:rsidRPr="00DA18A4">
        <w:rPr>
          <w:rFonts w:ascii="Simplified Arabic" w:hAnsi="Simplified Arabic" w:cs="Simplified Arabic" w:hint="cs"/>
          <w:sz w:val="28"/>
          <w:szCs w:val="28"/>
          <w:rtl/>
        </w:rPr>
        <w:t>.</w:t>
      </w:r>
    </w:p>
    <w:p w14:paraId="55D955FD" w14:textId="55E2D610" w:rsidR="0009037D" w:rsidRPr="00DA18A4" w:rsidRDefault="0009037D" w:rsidP="00FD77FB">
      <w:pPr>
        <w:pStyle w:val="ListParagraph"/>
        <w:numPr>
          <w:ilvl w:val="0"/>
          <w:numId w:val="150"/>
        </w:numPr>
        <w:autoSpaceDE w:val="0"/>
        <w:autoSpaceDN w:val="0"/>
        <w:bidi/>
        <w:adjustRightInd w:val="0"/>
        <w:spacing w:after="0" w:line="240" w:lineRule="auto"/>
        <w:ind w:left="537"/>
        <w:jc w:val="both"/>
        <w:rPr>
          <w:rFonts w:ascii="Simplified Arabic" w:hAnsi="Simplified Arabic" w:cs="Simplified Arabic"/>
          <w:sz w:val="28"/>
          <w:szCs w:val="28"/>
          <w:rtl/>
        </w:rPr>
      </w:pPr>
      <w:r w:rsidRPr="00DA18A4">
        <w:rPr>
          <w:rFonts w:ascii="Simplified Arabic" w:hAnsi="Simplified Arabic" w:cs="Simplified Arabic" w:hint="cs"/>
          <w:sz w:val="28"/>
          <w:szCs w:val="28"/>
          <w:rtl/>
        </w:rPr>
        <w:t>استعلام عن المدد التأمينية للمومن عليه</w:t>
      </w:r>
      <w:r w:rsidR="006C097F" w:rsidRPr="00DA18A4">
        <w:rPr>
          <w:rFonts w:ascii="Simplified Arabic" w:hAnsi="Simplified Arabic" w:cs="Simplified Arabic" w:hint="cs"/>
          <w:sz w:val="28"/>
          <w:szCs w:val="28"/>
          <w:rtl/>
        </w:rPr>
        <w:t>.</w:t>
      </w:r>
    </w:p>
    <w:p w14:paraId="0DC4AE91" w14:textId="4A38CCFD" w:rsidR="0009037D" w:rsidRPr="00DA18A4" w:rsidRDefault="0009037D" w:rsidP="00FD77FB">
      <w:pPr>
        <w:pStyle w:val="ListParagraph"/>
        <w:numPr>
          <w:ilvl w:val="0"/>
          <w:numId w:val="150"/>
        </w:numPr>
        <w:autoSpaceDE w:val="0"/>
        <w:autoSpaceDN w:val="0"/>
        <w:bidi/>
        <w:adjustRightInd w:val="0"/>
        <w:spacing w:after="0" w:line="240" w:lineRule="auto"/>
        <w:ind w:left="537"/>
        <w:jc w:val="both"/>
        <w:rPr>
          <w:rFonts w:ascii="Simplified Arabic" w:hAnsi="Simplified Arabic" w:cs="Simplified Arabic"/>
          <w:sz w:val="28"/>
          <w:szCs w:val="28"/>
          <w:rtl/>
        </w:rPr>
      </w:pPr>
      <w:r w:rsidRPr="00DA18A4">
        <w:rPr>
          <w:rFonts w:ascii="Simplified Arabic" w:hAnsi="Simplified Arabic" w:cs="Simplified Arabic" w:hint="cs"/>
          <w:sz w:val="28"/>
          <w:szCs w:val="28"/>
          <w:rtl/>
        </w:rPr>
        <w:t>استعلام عن المنشأة التابع لها المؤمن عليه</w:t>
      </w:r>
      <w:r w:rsidR="006C097F" w:rsidRPr="00DA18A4">
        <w:rPr>
          <w:rFonts w:ascii="Simplified Arabic" w:hAnsi="Simplified Arabic" w:cs="Simplified Arabic" w:hint="cs"/>
          <w:sz w:val="28"/>
          <w:szCs w:val="28"/>
          <w:rtl/>
        </w:rPr>
        <w:t>.</w:t>
      </w:r>
    </w:p>
    <w:p w14:paraId="4D69BA7B" w14:textId="00CCA450" w:rsidR="0009037D" w:rsidRPr="00DA18A4" w:rsidRDefault="0009037D" w:rsidP="00FD77FB">
      <w:pPr>
        <w:pStyle w:val="ListParagraph"/>
        <w:numPr>
          <w:ilvl w:val="0"/>
          <w:numId w:val="150"/>
        </w:numPr>
        <w:autoSpaceDE w:val="0"/>
        <w:autoSpaceDN w:val="0"/>
        <w:bidi/>
        <w:adjustRightInd w:val="0"/>
        <w:spacing w:after="0" w:line="240" w:lineRule="auto"/>
        <w:ind w:left="537"/>
        <w:jc w:val="both"/>
        <w:rPr>
          <w:rFonts w:ascii="Simplified Arabic" w:hAnsi="Simplified Arabic" w:cs="Simplified Arabic"/>
          <w:sz w:val="28"/>
          <w:szCs w:val="28"/>
          <w:rtl/>
        </w:rPr>
      </w:pPr>
      <w:r w:rsidRPr="00DA18A4">
        <w:rPr>
          <w:rFonts w:ascii="Simplified Arabic" w:hAnsi="Simplified Arabic" w:cs="Simplified Arabic" w:hint="cs"/>
          <w:sz w:val="28"/>
          <w:szCs w:val="28"/>
          <w:rtl/>
        </w:rPr>
        <w:t>استعلام المدد التأمينية للمؤمن عليه</w:t>
      </w:r>
      <w:r w:rsidR="006C097F" w:rsidRPr="00DA18A4">
        <w:rPr>
          <w:rFonts w:ascii="Simplified Arabic" w:hAnsi="Simplified Arabic" w:cs="Simplified Arabic" w:hint="cs"/>
          <w:sz w:val="28"/>
          <w:szCs w:val="28"/>
          <w:rtl/>
        </w:rPr>
        <w:t>.</w:t>
      </w:r>
    </w:p>
    <w:p w14:paraId="6C23D74C" w14:textId="3662EF5C" w:rsidR="0009037D" w:rsidRPr="00DA18A4" w:rsidRDefault="0009037D" w:rsidP="00DA18A4">
      <w:pPr>
        <w:autoSpaceDE w:val="0"/>
        <w:autoSpaceDN w:val="0"/>
        <w:adjustRightInd w:val="0"/>
        <w:spacing w:before="120" w:after="0" w:line="240" w:lineRule="auto"/>
        <w:jc w:val="both"/>
        <w:rPr>
          <w:rFonts w:ascii="Simplified Arabic" w:eastAsia="Calibri" w:hAnsi="Simplified Arabic" w:cs="Simplified Arabic"/>
          <w:b/>
          <w:bCs/>
          <w:sz w:val="28"/>
          <w:szCs w:val="28"/>
          <w:rtl/>
        </w:rPr>
      </w:pPr>
      <w:r w:rsidRPr="00DA18A4">
        <w:rPr>
          <w:rFonts w:ascii="Simplified Arabic" w:eastAsia="Calibri" w:hAnsi="Simplified Arabic" w:cs="Simplified Arabic" w:hint="cs"/>
          <w:b/>
          <w:bCs/>
          <w:sz w:val="28"/>
          <w:szCs w:val="28"/>
          <w:rtl/>
        </w:rPr>
        <w:t>رابعا</w:t>
      </w:r>
      <w:r w:rsidR="00DA18A4">
        <w:rPr>
          <w:rFonts w:ascii="Simplified Arabic" w:eastAsia="Calibri" w:hAnsi="Simplified Arabic" w:cs="Simplified Arabic" w:hint="cs"/>
          <w:b/>
          <w:bCs/>
          <w:sz w:val="28"/>
          <w:szCs w:val="28"/>
          <w:rtl/>
        </w:rPr>
        <w:t>ً</w:t>
      </w:r>
      <w:r w:rsidR="006C097F" w:rsidRPr="00DA18A4">
        <w:rPr>
          <w:rFonts w:ascii="Simplified Arabic" w:eastAsia="Calibri" w:hAnsi="Simplified Arabic" w:cs="Simplified Arabic" w:hint="cs"/>
          <w:b/>
          <w:bCs/>
          <w:sz w:val="28"/>
          <w:szCs w:val="28"/>
          <w:rtl/>
        </w:rPr>
        <w:t>:</w:t>
      </w:r>
      <w:r w:rsidRPr="00DA18A4">
        <w:rPr>
          <w:rFonts w:ascii="Simplified Arabic" w:eastAsia="Calibri" w:hAnsi="Simplified Arabic" w:cs="Simplified Arabic" w:hint="cs"/>
          <w:b/>
          <w:bCs/>
          <w:sz w:val="28"/>
          <w:szCs w:val="28"/>
          <w:rtl/>
        </w:rPr>
        <w:t xml:space="preserve"> نظام معلومات المزايا التأمينية</w:t>
      </w:r>
      <w:r w:rsidR="00CB1831">
        <w:rPr>
          <w:rFonts w:ascii="Simplified Arabic" w:eastAsia="Calibri" w:hAnsi="Simplified Arabic" w:cs="Simplified Arabic" w:hint="cs"/>
          <w:b/>
          <w:bCs/>
          <w:sz w:val="28"/>
          <w:szCs w:val="28"/>
          <w:rtl/>
        </w:rPr>
        <w:t>:</w:t>
      </w:r>
    </w:p>
    <w:p w14:paraId="36077DEA" w14:textId="5A9A803E" w:rsidR="0009037D" w:rsidRPr="00103F22" w:rsidRDefault="0009037D" w:rsidP="00DA18A4">
      <w:pPr>
        <w:autoSpaceDE w:val="0"/>
        <w:autoSpaceDN w:val="0"/>
        <w:adjustRightInd w:val="0"/>
        <w:spacing w:after="0" w:line="240" w:lineRule="auto"/>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b/>
          <w:bCs/>
          <w:sz w:val="28"/>
          <w:szCs w:val="28"/>
          <w:rtl/>
        </w:rPr>
        <w:t>يشتمل نظام معلومات المزايا التأمينية عل</w:t>
      </w:r>
      <w:r w:rsidR="00BF652B">
        <w:rPr>
          <w:rFonts w:ascii="Simplified Arabic" w:eastAsia="Calibri" w:hAnsi="Simplified Arabic" w:cs="Simplified Arabic"/>
          <w:b/>
          <w:bCs/>
          <w:sz w:val="28"/>
          <w:szCs w:val="28"/>
          <w:rtl/>
        </w:rPr>
        <w:t>ي</w:t>
      </w:r>
      <w:r w:rsidR="006C097F">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tl/>
        </w:rPr>
        <w:t xml:space="preserve"> </w:t>
      </w:r>
    </w:p>
    <w:p w14:paraId="587644DC" w14:textId="51915CDB" w:rsidR="0009037D" w:rsidRPr="00B8528A" w:rsidRDefault="0009037D" w:rsidP="00FD77FB">
      <w:pPr>
        <w:pStyle w:val="ListParagraph"/>
        <w:numPr>
          <w:ilvl w:val="0"/>
          <w:numId w:val="151"/>
        </w:numPr>
        <w:autoSpaceDE w:val="0"/>
        <w:autoSpaceDN w:val="0"/>
        <w:bidi/>
        <w:adjustRightInd w:val="0"/>
        <w:spacing w:after="0" w:line="240" w:lineRule="auto"/>
        <w:ind w:left="537"/>
        <w:jc w:val="both"/>
        <w:rPr>
          <w:rFonts w:ascii="Simplified Arabic" w:hAnsi="Simplified Arabic" w:cs="Simplified Arabic"/>
          <w:sz w:val="28"/>
          <w:szCs w:val="28"/>
          <w:rtl/>
        </w:rPr>
      </w:pPr>
      <w:r w:rsidRPr="00B8528A">
        <w:rPr>
          <w:rFonts w:ascii="Simplified Arabic" w:hAnsi="Simplified Arabic" w:cs="Simplified Arabic" w:hint="cs"/>
          <w:sz w:val="28"/>
          <w:szCs w:val="28"/>
          <w:rtl/>
        </w:rPr>
        <w:t>استعلام عن المستحقات التأمينية</w:t>
      </w:r>
      <w:r w:rsidR="006C097F" w:rsidRPr="00B8528A">
        <w:rPr>
          <w:rFonts w:ascii="Simplified Arabic" w:hAnsi="Simplified Arabic" w:cs="Simplified Arabic" w:hint="cs"/>
          <w:sz w:val="28"/>
          <w:szCs w:val="28"/>
          <w:rtl/>
        </w:rPr>
        <w:t>.</w:t>
      </w:r>
    </w:p>
    <w:p w14:paraId="4C3C975E" w14:textId="38674B73" w:rsidR="0009037D" w:rsidRPr="00B8528A" w:rsidRDefault="0009037D" w:rsidP="00FD77FB">
      <w:pPr>
        <w:pStyle w:val="ListParagraph"/>
        <w:numPr>
          <w:ilvl w:val="0"/>
          <w:numId w:val="151"/>
        </w:numPr>
        <w:autoSpaceDE w:val="0"/>
        <w:autoSpaceDN w:val="0"/>
        <w:bidi/>
        <w:adjustRightInd w:val="0"/>
        <w:spacing w:after="0" w:line="240" w:lineRule="auto"/>
        <w:ind w:left="537"/>
        <w:jc w:val="both"/>
        <w:rPr>
          <w:rFonts w:ascii="Simplified Arabic" w:hAnsi="Simplified Arabic" w:cs="Simplified Arabic"/>
          <w:sz w:val="28"/>
          <w:szCs w:val="28"/>
          <w:rtl/>
        </w:rPr>
      </w:pPr>
      <w:r w:rsidRPr="00B8528A">
        <w:rPr>
          <w:rFonts w:ascii="Simplified Arabic" w:hAnsi="Simplified Arabic" w:cs="Simplified Arabic" w:hint="cs"/>
          <w:sz w:val="28"/>
          <w:szCs w:val="28"/>
          <w:rtl/>
        </w:rPr>
        <w:t>حساب مستحقات لها معاملة خاصة</w:t>
      </w:r>
      <w:r w:rsidR="006C097F" w:rsidRPr="00B8528A">
        <w:rPr>
          <w:rFonts w:ascii="Simplified Arabic" w:hAnsi="Simplified Arabic" w:cs="Simplified Arabic" w:hint="cs"/>
          <w:sz w:val="28"/>
          <w:szCs w:val="28"/>
          <w:rtl/>
        </w:rPr>
        <w:t>.</w:t>
      </w:r>
    </w:p>
    <w:p w14:paraId="4B87DD1F" w14:textId="6A1DECC8" w:rsidR="0009037D" w:rsidRPr="00B8528A" w:rsidRDefault="0009037D" w:rsidP="00FD77FB">
      <w:pPr>
        <w:pStyle w:val="ListParagraph"/>
        <w:numPr>
          <w:ilvl w:val="0"/>
          <w:numId w:val="151"/>
        </w:numPr>
        <w:autoSpaceDE w:val="0"/>
        <w:autoSpaceDN w:val="0"/>
        <w:bidi/>
        <w:adjustRightInd w:val="0"/>
        <w:spacing w:after="0" w:line="240" w:lineRule="auto"/>
        <w:ind w:left="537"/>
        <w:jc w:val="both"/>
        <w:rPr>
          <w:rFonts w:ascii="Simplified Arabic" w:hAnsi="Simplified Arabic" w:cs="Simplified Arabic"/>
          <w:sz w:val="28"/>
          <w:szCs w:val="28"/>
          <w:rtl/>
        </w:rPr>
      </w:pPr>
      <w:r w:rsidRPr="00B8528A">
        <w:rPr>
          <w:rFonts w:ascii="Simplified Arabic" w:hAnsi="Simplified Arabic" w:cs="Simplified Arabic" w:hint="cs"/>
          <w:sz w:val="28"/>
          <w:szCs w:val="28"/>
          <w:rtl/>
        </w:rPr>
        <w:t>صرف مستحقات تأمينية</w:t>
      </w:r>
      <w:r w:rsidR="006C097F" w:rsidRPr="00B8528A">
        <w:rPr>
          <w:rFonts w:ascii="Simplified Arabic" w:hAnsi="Simplified Arabic" w:cs="Simplified Arabic" w:hint="cs"/>
          <w:sz w:val="28"/>
          <w:szCs w:val="28"/>
          <w:rtl/>
        </w:rPr>
        <w:t>.</w:t>
      </w:r>
    </w:p>
    <w:p w14:paraId="363ABE49" w14:textId="660A86D0" w:rsidR="0009037D" w:rsidRPr="00B8528A" w:rsidRDefault="0009037D" w:rsidP="00FD77FB">
      <w:pPr>
        <w:pStyle w:val="ListParagraph"/>
        <w:numPr>
          <w:ilvl w:val="0"/>
          <w:numId w:val="151"/>
        </w:numPr>
        <w:autoSpaceDE w:val="0"/>
        <w:autoSpaceDN w:val="0"/>
        <w:bidi/>
        <w:adjustRightInd w:val="0"/>
        <w:spacing w:after="0" w:line="240" w:lineRule="auto"/>
        <w:ind w:left="537"/>
        <w:jc w:val="both"/>
        <w:rPr>
          <w:rFonts w:ascii="Simplified Arabic" w:hAnsi="Simplified Arabic" w:cs="Simplified Arabic"/>
          <w:sz w:val="28"/>
          <w:szCs w:val="28"/>
          <w:rtl/>
        </w:rPr>
      </w:pPr>
      <w:r w:rsidRPr="00B8528A">
        <w:rPr>
          <w:rFonts w:ascii="Simplified Arabic" w:hAnsi="Simplified Arabic" w:cs="Simplified Arabic" w:hint="cs"/>
          <w:sz w:val="28"/>
          <w:szCs w:val="28"/>
          <w:rtl/>
        </w:rPr>
        <w:t>تحسين وتعديل مستحقات تأمينية</w:t>
      </w:r>
      <w:r w:rsidR="006C097F" w:rsidRPr="00B8528A">
        <w:rPr>
          <w:rFonts w:ascii="Simplified Arabic" w:hAnsi="Simplified Arabic" w:cs="Simplified Arabic" w:hint="cs"/>
          <w:sz w:val="28"/>
          <w:szCs w:val="28"/>
          <w:rtl/>
        </w:rPr>
        <w:t>.</w:t>
      </w:r>
    </w:p>
    <w:p w14:paraId="06A2D010" w14:textId="25D4174B" w:rsidR="0009037D" w:rsidRPr="00B8528A" w:rsidRDefault="0009037D" w:rsidP="00FD77FB">
      <w:pPr>
        <w:pStyle w:val="ListParagraph"/>
        <w:numPr>
          <w:ilvl w:val="0"/>
          <w:numId w:val="151"/>
        </w:numPr>
        <w:autoSpaceDE w:val="0"/>
        <w:autoSpaceDN w:val="0"/>
        <w:bidi/>
        <w:adjustRightInd w:val="0"/>
        <w:spacing w:after="0" w:line="240" w:lineRule="auto"/>
        <w:ind w:left="537"/>
        <w:jc w:val="both"/>
        <w:rPr>
          <w:rFonts w:ascii="Simplified Arabic" w:hAnsi="Simplified Arabic" w:cs="Simplified Arabic"/>
          <w:sz w:val="28"/>
          <w:szCs w:val="28"/>
          <w:rtl/>
        </w:rPr>
      </w:pPr>
      <w:r w:rsidRPr="00B8528A">
        <w:rPr>
          <w:rFonts w:ascii="Simplified Arabic" w:hAnsi="Simplified Arabic" w:cs="Simplified Arabic" w:hint="cs"/>
          <w:sz w:val="28"/>
          <w:szCs w:val="28"/>
          <w:rtl/>
        </w:rPr>
        <w:t>مزايا تأمينية آخر</w:t>
      </w:r>
      <w:r w:rsidR="00BF652B" w:rsidRPr="00B8528A">
        <w:rPr>
          <w:rFonts w:ascii="Simplified Arabic" w:hAnsi="Simplified Arabic" w:cs="Simplified Arabic" w:hint="cs"/>
          <w:sz w:val="28"/>
          <w:szCs w:val="28"/>
          <w:rtl/>
        </w:rPr>
        <w:t>ي</w:t>
      </w:r>
      <w:r w:rsidRPr="00B8528A">
        <w:rPr>
          <w:rFonts w:ascii="Simplified Arabic" w:hAnsi="Simplified Arabic" w:cs="Simplified Arabic" w:hint="cs"/>
          <w:sz w:val="28"/>
          <w:szCs w:val="28"/>
          <w:rtl/>
        </w:rPr>
        <w:t xml:space="preserve"> لأصحاب المعاشات</w:t>
      </w:r>
      <w:r w:rsidR="006C097F" w:rsidRPr="00B8528A">
        <w:rPr>
          <w:rFonts w:ascii="Simplified Arabic" w:hAnsi="Simplified Arabic" w:cs="Simplified Arabic" w:hint="cs"/>
          <w:sz w:val="28"/>
          <w:szCs w:val="28"/>
          <w:rtl/>
        </w:rPr>
        <w:t>.</w:t>
      </w:r>
      <w:r w:rsidRPr="00B8528A">
        <w:rPr>
          <w:rFonts w:ascii="Simplified Arabic" w:hAnsi="Simplified Arabic" w:cs="Simplified Arabic" w:hint="cs"/>
          <w:sz w:val="28"/>
          <w:szCs w:val="28"/>
          <w:rtl/>
        </w:rPr>
        <w:t xml:space="preserve"> </w:t>
      </w:r>
    </w:p>
    <w:p w14:paraId="2F14AB9D" w14:textId="45C850AD" w:rsidR="0009037D" w:rsidRPr="00DA18A4" w:rsidRDefault="0009037D" w:rsidP="00DA18A4">
      <w:pPr>
        <w:autoSpaceDE w:val="0"/>
        <w:autoSpaceDN w:val="0"/>
        <w:adjustRightInd w:val="0"/>
        <w:spacing w:before="120" w:after="0" w:line="240" w:lineRule="auto"/>
        <w:jc w:val="both"/>
        <w:rPr>
          <w:rFonts w:ascii="Calibri" w:eastAsia="Calibri" w:hAnsi="Calibri" w:cs="Simplified Arabic"/>
          <w:b/>
          <w:bCs/>
          <w:sz w:val="28"/>
          <w:szCs w:val="28"/>
          <w:rtl/>
        </w:rPr>
      </w:pPr>
      <w:r w:rsidRPr="00DA18A4">
        <w:rPr>
          <w:rFonts w:ascii="Calibri" w:eastAsia="Calibri" w:hAnsi="Calibri" w:cs="Simplified Arabic" w:hint="cs"/>
          <w:b/>
          <w:bCs/>
          <w:sz w:val="28"/>
          <w:szCs w:val="28"/>
          <w:rtl/>
        </w:rPr>
        <w:t>خامسا</w:t>
      </w:r>
      <w:r w:rsidR="00B8528A">
        <w:rPr>
          <w:rFonts w:ascii="Calibri" w:eastAsia="Calibri" w:hAnsi="Calibri" w:cs="Simplified Arabic" w:hint="cs"/>
          <w:b/>
          <w:bCs/>
          <w:sz w:val="28"/>
          <w:szCs w:val="28"/>
          <w:rtl/>
        </w:rPr>
        <w:t>ً</w:t>
      </w:r>
      <w:r w:rsidR="006C097F" w:rsidRPr="00DA18A4">
        <w:rPr>
          <w:rFonts w:ascii="Calibri" w:eastAsia="Calibri" w:hAnsi="Calibri" w:cs="Simplified Arabic" w:hint="cs"/>
          <w:b/>
          <w:bCs/>
          <w:sz w:val="28"/>
          <w:szCs w:val="28"/>
          <w:rtl/>
        </w:rPr>
        <w:t>:</w:t>
      </w:r>
      <w:r w:rsidRPr="00DA18A4">
        <w:rPr>
          <w:rFonts w:ascii="Calibri" w:eastAsia="Calibri" w:hAnsi="Calibri" w:cs="Simplified Arabic" w:hint="cs"/>
          <w:b/>
          <w:bCs/>
          <w:sz w:val="28"/>
          <w:szCs w:val="28"/>
          <w:rtl/>
        </w:rPr>
        <w:t xml:space="preserve"> نظام خدمة المواطنين</w:t>
      </w:r>
      <w:r w:rsidR="0008642E">
        <w:rPr>
          <w:rFonts w:ascii="Calibri" w:eastAsia="Calibri" w:hAnsi="Calibri" w:cs="Simplified Arabic" w:hint="cs"/>
          <w:b/>
          <w:bCs/>
          <w:sz w:val="28"/>
          <w:szCs w:val="28"/>
          <w:rtl/>
        </w:rPr>
        <w:t>:</w:t>
      </w:r>
      <w:r w:rsidRPr="00DA18A4">
        <w:rPr>
          <w:rFonts w:ascii="Calibri" w:eastAsia="Calibri" w:hAnsi="Calibri" w:cs="Simplified Arabic" w:hint="cs"/>
          <w:b/>
          <w:bCs/>
          <w:sz w:val="28"/>
          <w:szCs w:val="28"/>
          <w:rtl/>
        </w:rPr>
        <w:t xml:space="preserve"> </w:t>
      </w:r>
    </w:p>
    <w:p w14:paraId="4708698C" w14:textId="3EDF8E39" w:rsidR="0009037D" w:rsidRPr="00103F22" w:rsidRDefault="0009037D" w:rsidP="00DA18A4">
      <w:pPr>
        <w:autoSpaceDE w:val="0"/>
        <w:autoSpaceDN w:val="0"/>
        <w:adjustRightInd w:val="0"/>
        <w:spacing w:before="120" w:after="0" w:line="240" w:lineRule="auto"/>
        <w:jc w:val="both"/>
        <w:rPr>
          <w:rFonts w:ascii="Simplified Arabic" w:eastAsia="Calibri" w:hAnsi="Simplified Arabic" w:cs="Simplified Arabic"/>
          <w:b/>
          <w:bCs/>
          <w:sz w:val="28"/>
          <w:szCs w:val="28"/>
          <w:rtl/>
        </w:rPr>
      </w:pPr>
      <w:r w:rsidRPr="00103F22">
        <w:rPr>
          <w:rFonts w:ascii="Calibri" w:eastAsia="Calibri" w:hAnsi="Calibri" w:cs="Arial" w:hint="cs"/>
          <w:b/>
          <w:bCs/>
          <w:sz w:val="32"/>
          <w:szCs w:val="32"/>
          <w:rtl/>
        </w:rPr>
        <w:t xml:space="preserve"> </w:t>
      </w:r>
      <w:r w:rsidRPr="00103F22">
        <w:rPr>
          <w:rFonts w:ascii="Simplified Arabic" w:eastAsia="Calibri" w:hAnsi="Simplified Arabic" w:cs="Simplified Arabic"/>
          <w:b/>
          <w:bCs/>
          <w:sz w:val="28"/>
          <w:szCs w:val="28"/>
          <w:rtl/>
        </w:rPr>
        <w:t>يشتمل نظام خدمة المواطنين عل</w:t>
      </w:r>
      <w:r w:rsidR="00BF652B">
        <w:rPr>
          <w:rFonts w:ascii="Simplified Arabic" w:eastAsia="Calibri" w:hAnsi="Simplified Arabic" w:cs="Simplified Arabic"/>
          <w:b/>
          <w:bCs/>
          <w:sz w:val="28"/>
          <w:szCs w:val="28"/>
          <w:rtl/>
        </w:rPr>
        <w:t>ي</w:t>
      </w:r>
      <w:r w:rsidR="006C097F">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tl/>
        </w:rPr>
        <w:t xml:space="preserve">- </w:t>
      </w:r>
    </w:p>
    <w:p w14:paraId="28C5EC96" w14:textId="56F8D931" w:rsidR="0009037D" w:rsidRPr="00B8528A" w:rsidRDefault="0009037D" w:rsidP="00FD77FB">
      <w:pPr>
        <w:pStyle w:val="ListParagraph"/>
        <w:numPr>
          <w:ilvl w:val="0"/>
          <w:numId w:val="152"/>
        </w:numPr>
        <w:autoSpaceDE w:val="0"/>
        <w:autoSpaceDN w:val="0"/>
        <w:bidi/>
        <w:adjustRightInd w:val="0"/>
        <w:spacing w:after="0" w:line="240" w:lineRule="auto"/>
        <w:ind w:left="537" w:hanging="425"/>
        <w:jc w:val="both"/>
        <w:rPr>
          <w:rFonts w:ascii="Simplified Arabic" w:hAnsi="Simplified Arabic" w:cs="Simplified Arabic"/>
          <w:sz w:val="28"/>
          <w:szCs w:val="28"/>
          <w:rtl/>
        </w:rPr>
      </w:pPr>
      <w:r w:rsidRPr="00B8528A">
        <w:rPr>
          <w:rFonts w:ascii="Simplified Arabic" w:hAnsi="Simplified Arabic" w:cs="Simplified Arabic"/>
          <w:sz w:val="28"/>
          <w:szCs w:val="28"/>
          <w:rtl/>
        </w:rPr>
        <w:t xml:space="preserve">نظام </w:t>
      </w:r>
      <w:r w:rsidRPr="00B8528A">
        <w:rPr>
          <w:rFonts w:ascii="Simplified Arabic" w:hAnsi="Simplified Arabic" w:cs="Simplified Arabic" w:hint="cs"/>
          <w:sz w:val="28"/>
          <w:szCs w:val="28"/>
          <w:rtl/>
        </w:rPr>
        <w:t xml:space="preserve">معلومات </w:t>
      </w:r>
      <w:r w:rsidRPr="00B8528A">
        <w:rPr>
          <w:rFonts w:ascii="Simplified Arabic" w:hAnsi="Simplified Arabic" w:cs="Simplified Arabic"/>
          <w:sz w:val="28"/>
          <w:szCs w:val="28"/>
          <w:rtl/>
        </w:rPr>
        <w:t>الشكـاو</w:t>
      </w:r>
      <w:r w:rsidR="00BF652B" w:rsidRPr="00B8528A">
        <w:rPr>
          <w:rFonts w:ascii="Simplified Arabic" w:hAnsi="Simplified Arabic" w:cs="Simplified Arabic"/>
          <w:sz w:val="28"/>
          <w:szCs w:val="28"/>
          <w:rtl/>
        </w:rPr>
        <w:t>ي</w:t>
      </w:r>
      <w:r w:rsidRPr="00B8528A">
        <w:rPr>
          <w:rFonts w:ascii="Simplified Arabic" w:hAnsi="Simplified Arabic" w:cs="Simplified Arabic" w:hint="cs"/>
          <w:sz w:val="28"/>
          <w:szCs w:val="28"/>
          <w:rtl/>
        </w:rPr>
        <w:t>.</w:t>
      </w:r>
      <w:r w:rsidRPr="00B8528A">
        <w:rPr>
          <w:rFonts w:ascii="Simplified Arabic" w:hAnsi="Simplified Arabic" w:cs="Simplified Arabic"/>
          <w:sz w:val="28"/>
          <w:szCs w:val="28"/>
          <w:rtl/>
        </w:rPr>
        <w:t xml:space="preserve"> </w:t>
      </w:r>
    </w:p>
    <w:p w14:paraId="4C121055" w14:textId="41189867" w:rsidR="0009037D" w:rsidRPr="00B8528A" w:rsidRDefault="0009037D" w:rsidP="00FD77FB">
      <w:pPr>
        <w:pStyle w:val="ListParagraph"/>
        <w:numPr>
          <w:ilvl w:val="0"/>
          <w:numId w:val="152"/>
        </w:numPr>
        <w:autoSpaceDE w:val="0"/>
        <w:autoSpaceDN w:val="0"/>
        <w:bidi/>
        <w:adjustRightInd w:val="0"/>
        <w:spacing w:after="0" w:line="240" w:lineRule="auto"/>
        <w:ind w:left="537" w:hanging="425"/>
        <w:jc w:val="both"/>
        <w:rPr>
          <w:rFonts w:ascii="Simplified Arabic" w:hAnsi="Simplified Arabic" w:cs="Simplified Arabic"/>
          <w:sz w:val="28"/>
          <w:szCs w:val="28"/>
          <w:rtl/>
        </w:rPr>
      </w:pPr>
      <w:r w:rsidRPr="00B8528A">
        <w:rPr>
          <w:rFonts w:ascii="Simplified Arabic" w:hAnsi="Simplified Arabic" w:cs="Simplified Arabic"/>
          <w:sz w:val="28"/>
          <w:szCs w:val="28"/>
          <w:rtl/>
        </w:rPr>
        <w:t>نظام ضم المدد بطلب وبدون طلب</w:t>
      </w:r>
      <w:r w:rsidR="006C097F" w:rsidRPr="00B8528A">
        <w:rPr>
          <w:rFonts w:ascii="Simplified Arabic" w:hAnsi="Simplified Arabic" w:cs="Simplified Arabic"/>
          <w:sz w:val="28"/>
          <w:szCs w:val="28"/>
          <w:rtl/>
        </w:rPr>
        <w:t>.</w:t>
      </w:r>
    </w:p>
    <w:p w14:paraId="6C095E8C" w14:textId="68D1A0F6" w:rsidR="0009037D" w:rsidRPr="00B8528A" w:rsidRDefault="0009037D" w:rsidP="00FD77FB">
      <w:pPr>
        <w:pStyle w:val="ListParagraph"/>
        <w:numPr>
          <w:ilvl w:val="0"/>
          <w:numId w:val="152"/>
        </w:numPr>
        <w:autoSpaceDE w:val="0"/>
        <w:autoSpaceDN w:val="0"/>
        <w:bidi/>
        <w:adjustRightInd w:val="0"/>
        <w:spacing w:after="0" w:line="240" w:lineRule="auto"/>
        <w:ind w:left="537" w:hanging="425"/>
        <w:jc w:val="both"/>
        <w:rPr>
          <w:rFonts w:ascii="Simplified Arabic" w:hAnsi="Simplified Arabic" w:cs="Simplified Arabic"/>
          <w:sz w:val="28"/>
          <w:szCs w:val="28"/>
          <w:rtl/>
        </w:rPr>
      </w:pPr>
      <w:r w:rsidRPr="00B8528A">
        <w:rPr>
          <w:rFonts w:ascii="Simplified Arabic" w:hAnsi="Simplified Arabic" w:cs="Simplified Arabic"/>
          <w:sz w:val="28"/>
          <w:szCs w:val="28"/>
          <w:rtl/>
        </w:rPr>
        <w:t>نظام المعاشات الاستثنائية</w:t>
      </w:r>
      <w:r w:rsidR="006C097F" w:rsidRPr="00B8528A">
        <w:rPr>
          <w:rFonts w:ascii="Simplified Arabic" w:hAnsi="Simplified Arabic" w:cs="Simplified Arabic"/>
          <w:sz w:val="28"/>
          <w:szCs w:val="28"/>
          <w:rtl/>
        </w:rPr>
        <w:t>.</w:t>
      </w:r>
      <w:r w:rsidRPr="00B8528A">
        <w:rPr>
          <w:rFonts w:ascii="Simplified Arabic" w:hAnsi="Simplified Arabic" w:cs="Simplified Arabic"/>
          <w:sz w:val="28"/>
          <w:szCs w:val="28"/>
          <w:rtl/>
        </w:rPr>
        <w:t xml:space="preserve"> </w:t>
      </w:r>
    </w:p>
    <w:p w14:paraId="3E7D209D" w14:textId="1562C91C" w:rsidR="0009037D" w:rsidRPr="00B8528A" w:rsidRDefault="0009037D" w:rsidP="00FD77FB">
      <w:pPr>
        <w:pStyle w:val="ListParagraph"/>
        <w:numPr>
          <w:ilvl w:val="0"/>
          <w:numId w:val="152"/>
        </w:numPr>
        <w:autoSpaceDE w:val="0"/>
        <w:autoSpaceDN w:val="0"/>
        <w:bidi/>
        <w:adjustRightInd w:val="0"/>
        <w:spacing w:after="0" w:line="240" w:lineRule="auto"/>
        <w:ind w:left="537" w:hanging="425"/>
        <w:jc w:val="both"/>
        <w:rPr>
          <w:rFonts w:ascii="Simplified Arabic" w:hAnsi="Simplified Arabic" w:cs="Simplified Arabic"/>
          <w:sz w:val="28"/>
          <w:szCs w:val="28"/>
          <w:rtl/>
        </w:rPr>
      </w:pPr>
      <w:r w:rsidRPr="00B8528A">
        <w:rPr>
          <w:rFonts w:ascii="Simplified Arabic" w:hAnsi="Simplified Arabic" w:cs="Simplified Arabic"/>
          <w:sz w:val="28"/>
          <w:szCs w:val="28"/>
          <w:rtl/>
        </w:rPr>
        <w:t xml:space="preserve">نظام غلق المدد التأمينية </w:t>
      </w:r>
    </w:p>
    <w:p w14:paraId="6158F555" w14:textId="7FB72FF7" w:rsidR="0009037D" w:rsidRPr="00B8528A" w:rsidRDefault="0009037D" w:rsidP="00FD77FB">
      <w:pPr>
        <w:pStyle w:val="ListParagraph"/>
        <w:numPr>
          <w:ilvl w:val="0"/>
          <w:numId w:val="152"/>
        </w:numPr>
        <w:autoSpaceDE w:val="0"/>
        <w:autoSpaceDN w:val="0"/>
        <w:bidi/>
        <w:adjustRightInd w:val="0"/>
        <w:spacing w:after="0" w:line="240" w:lineRule="auto"/>
        <w:ind w:left="537" w:hanging="425"/>
        <w:jc w:val="both"/>
        <w:rPr>
          <w:rFonts w:ascii="Simplified Arabic" w:hAnsi="Simplified Arabic" w:cs="Simplified Arabic"/>
          <w:sz w:val="28"/>
          <w:szCs w:val="28"/>
          <w:rtl/>
        </w:rPr>
      </w:pPr>
      <w:r w:rsidRPr="00B8528A">
        <w:rPr>
          <w:rFonts w:ascii="Simplified Arabic" w:hAnsi="Simplified Arabic" w:cs="Simplified Arabic"/>
          <w:sz w:val="28"/>
          <w:szCs w:val="28"/>
          <w:rtl/>
        </w:rPr>
        <w:t xml:space="preserve">نظام متابعة الطلبات الواردة للمكتب </w:t>
      </w:r>
    </w:p>
    <w:p w14:paraId="2CC8B6F7" w14:textId="23B0FE7A" w:rsidR="0009037D" w:rsidRPr="00DA18A4" w:rsidRDefault="0009037D" w:rsidP="00DA18A4">
      <w:pPr>
        <w:autoSpaceDE w:val="0"/>
        <w:autoSpaceDN w:val="0"/>
        <w:adjustRightInd w:val="0"/>
        <w:spacing w:before="120" w:after="0" w:line="240" w:lineRule="auto"/>
        <w:jc w:val="both"/>
        <w:rPr>
          <w:rFonts w:ascii="Simplified Arabic" w:eastAsia="Calibri" w:hAnsi="Simplified Arabic" w:cs="Simplified Arabic"/>
          <w:b/>
          <w:bCs/>
          <w:sz w:val="28"/>
          <w:szCs w:val="28"/>
          <w:rtl/>
        </w:rPr>
      </w:pPr>
      <w:r w:rsidRPr="00DA18A4">
        <w:rPr>
          <w:rFonts w:ascii="Simplified Arabic" w:eastAsia="Calibri" w:hAnsi="Simplified Arabic" w:cs="Simplified Arabic"/>
          <w:b/>
          <w:bCs/>
          <w:sz w:val="28"/>
          <w:szCs w:val="28"/>
          <w:rtl/>
        </w:rPr>
        <w:lastRenderedPageBreak/>
        <w:t>سادسا</w:t>
      </w:r>
      <w:r w:rsidR="00B8528A">
        <w:rPr>
          <w:rFonts w:ascii="Simplified Arabic" w:eastAsia="Calibri" w:hAnsi="Simplified Arabic" w:cs="Simplified Arabic" w:hint="cs"/>
          <w:b/>
          <w:bCs/>
          <w:sz w:val="28"/>
          <w:szCs w:val="28"/>
          <w:rtl/>
        </w:rPr>
        <w:t>ً</w:t>
      </w:r>
      <w:r w:rsidR="006C097F" w:rsidRPr="00DA18A4">
        <w:rPr>
          <w:rFonts w:ascii="Simplified Arabic" w:eastAsia="Calibri" w:hAnsi="Simplified Arabic" w:cs="Simplified Arabic"/>
          <w:b/>
          <w:bCs/>
          <w:sz w:val="28"/>
          <w:szCs w:val="28"/>
          <w:rtl/>
        </w:rPr>
        <w:t>:</w:t>
      </w:r>
      <w:r w:rsidRPr="00DA18A4">
        <w:rPr>
          <w:rFonts w:ascii="Simplified Arabic" w:eastAsia="Calibri" w:hAnsi="Simplified Arabic" w:cs="Simplified Arabic"/>
          <w:b/>
          <w:bCs/>
          <w:sz w:val="28"/>
          <w:szCs w:val="28"/>
          <w:rtl/>
        </w:rPr>
        <w:t xml:space="preserve"> نظام معلومات ال</w:t>
      </w:r>
      <w:r w:rsidR="00BF652B" w:rsidRPr="00DA18A4">
        <w:rPr>
          <w:rFonts w:ascii="Simplified Arabic" w:eastAsia="Calibri" w:hAnsi="Simplified Arabic" w:cs="Simplified Arabic"/>
          <w:b/>
          <w:bCs/>
          <w:sz w:val="28"/>
          <w:szCs w:val="28"/>
          <w:rtl/>
        </w:rPr>
        <w:t>إدارة</w:t>
      </w:r>
      <w:r w:rsidRPr="00DA18A4">
        <w:rPr>
          <w:rFonts w:ascii="Simplified Arabic" w:eastAsia="Calibri" w:hAnsi="Simplified Arabic" w:cs="Simplified Arabic"/>
          <w:b/>
          <w:bCs/>
          <w:sz w:val="28"/>
          <w:szCs w:val="28"/>
          <w:rtl/>
        </w:rPr>
        <w:t xml:space="preserve"> </w:t>
      </w:r>
    </w:p>
    <w:p w14:paraId="2B1FE997" w14:textId="19E0A0DB" w:rsidR="0009037D" w:rsidRPr="00103F22" w:rsidRDefault="0009037D" w:rsidP="00DA18A4">
      <w:pPr>
        <w:autoSpaceDE w:val="0"/>
        <w:autoSpaceDN w:val="0"/>
        <w:adjustRightInd w:val="0"/>
        <w:spacing w:before="120" w:after="0" w:line="240" w:lineRule="auto"/>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b/>
          <w:bCs/>
          <w:sz w:val="28"/>
          <w:szCs w:val="28"/>
          <w:rtl/>
        </w:rPr>
        <w:t>يعمل نظام التامينات المركزية علي ما يلي</w:t>
      </w:r>
      <w:r w:rsidR="006C097F">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tl/>
        </w:rPr>
        <w:t>-</w:t>
      </w:r>
    </w:p>
    <w:p w14:paraId="025100C1" w14:textId="12DFECF2" w:rsidR="0009037D" w:rsidRPr="00B8528A" w:rsidRDefault="0009037D" w:rsidP="00FD77FB">
      <w:pPr>
        <w:pStyle w:val="ListParagraph"/>
        <w:numPr>
          <w:ilvl w:val="0"/>
          <w:numId w:val="153"/>
        </w:numPr>
        <w:autoSpaceDE w:val="0"/>
        <w:autoSpaceDN w:val="0"/>
        <w:bidi/>
        <w:adjustRightInd w:val="0"/>
        <w:spacing w:before="120" w:after="0" w:line="240" w:lineRule="auto"/>
        <w:ind w:left="537"/>
        <w:jc w:val="both"/>
        <w:rPr>
          <w:rFonts w:ascii="Simplified Arabic" w:hAnsi="Simplified Arabic" w:cs="Simplified Arabic"/>
          <w:sz w:val="28"/>
          <w:szCs w:val="28"/>
          <w:rtl/>
        </w:rPr>
      </w:pPr>
      <w:r w:rsidRPr="00B8528A">
        <w:rPr>
          <w:rFonts w:ascii="Simplified Arabic" w:hAnsi="Simplified Arabic" w:cs="Simplified Arabic"/>
          <w:sz w:val="28"/>
          <w:szCs w:val="28"/>
          <w:rtl/>
        </w:rPr>
        <w:t>نظام معلومات البناء التنظيم</w:t>
      </w:r>
      <w:r w:rsidR="00BF652B" w:rsidRPr="00B8528A">
        <w:rPr>
          <w:rFonts w:ascii="Simplified Arabic" w:hAnsi="Simplified Arabic" w:cs="Simplified Arabic"/>
          <w:sz w:val="28"/>
          <w:szCs w:val="28"/>
          <w:rtl/>
        </w:rPr>
        <w:t>ي</w:t>
      </w:r>
      <w:r w:rsidRPr="00B8528A">
        <w:rPr>
          <w:rFonts w:ascii="Simplified Arabic" w:hAnsi="Simplified Arabic" w:cs="Simplified Arabic"/>
          <w:sz w:val="28"/>
          <w:szCs w:val="28"/>
          <w:rtl/>
        </w:rPr>
        <w:t>.</w:t>
      </w:r>
    </w:p>
    <w:p w14:paraId="789696BF" w14:textId="363BC748" w:rsidR="0009037D" w:rsidRPr="00B8528A" w:rsidRDefault="0009037D" w:rsidP="00FD77FB">
      <w:pPr>
        <w:pStyle w:val="ListParagraph"/>
        <w:numPr>
          <w:ilvl w:val="0"/>
          <w:numId w:val="153"/>
        </w:numPr>
        <w:autoSpaceDE w:val="0"/>
        <w:autoSpaceDN w:val="0"/>
        <w:bidi/>
        <w:adjustRightInd w:val="0"/>
        <w:spacing w:before="120" w:after="0" w:line="240" w:lineRule="auto"/>
        <w:ind w:left="537"/>
        <w:jc w:val="both"/>
        <w:rPr>
          <w:rFonts w:ascii="Simplified Arabic" w:hAnsi="Simplified Arabic" w:cs="Simplified Arabic"/>
          <w:sz w:val="28"/>
          <w:szCs w:val="28"/>
          <w:rtl/>
        </w:rPr>
      </w:pPr>
      <w:r w:rsidRPr="00B8528A">
        <w:rPr>
          <w:rFonts w:ascii="Simplified Arabic" w:hAnsi="Simplified Arabic" w:cs="Simplified Arabic"/>
          <w:sz w:val="28"/>
          <w:szCs w:val="28"/>
          <w:rtl/>
        </w:rPr>
        <w:t xml:space="preserve">نظام معلومات شئون العاملين. </w:t>
      </w:r>
    </w:p>
    <w:p w14:paraId="442204CA" w14:textId="038466AE" w:rsidR="0009037D" w:rsidRPr="00B8528A" w:rsidRDefault="0009037D" w:rsidP="00FD77FB">
      <w:pPr>
        <w:pStyle w:val="ListParagraph"/>
        <w:numPr>
          <w:ilvl w:val="0"/>
          <w:numId w:val="153"/>
        </w:numPr>
        <w:autoSpaceDE w:val="0"/>
        <w:autoSpaceDN w:val="0"/>
        <w:bidi/>
        <w:adjustRightInd w:val="0"/>
        <w:spacing w:before="120" w:after="0" w:line="240" w:lineRule="auto"/>
        <w:ind w:left="537"/>
        <w:jc w:val="both"/>
        <w:rPr>
          <w:rFonts w:ascii="Simplified Arabic" w:hAnsi="Simplified Arabic" w:cs="Simplified Arabic"/>
          <w:sz w:val="28"/>
          <w:szCs w:val="28"/>
          <w:rtl/>
        </w:rPr>
      </w:pPr>
      <w:r w:rsidRPr="00B8528A">
        <w:rPr>
          <w:rFonts w:ascii="Simplified Arabic" w:hAnsi="Simplified Arabic" w:cs="Simplified Arabic"/>
          <w:sz w:val="28"/>
          <w:szCs w:val="28"/>
          <w:rtl/>
        </w:rPr>
        <w:t>نظام مراسلات الهيئة.</w:t>
      </w:r>
    </w:p>
    <w:p w14:paraId="681E9D69" w14:textId="756BF5F6" w:rsidR="0009037D" w:rsidRPr="00B8528A" w:rsidRDefault="0009037D" w:rsidP="00FD77FB">
      <w:pPr>
        <w:pStyle w:val="ListParagraph"/>
        <w:numPr>
          <w:ilvl w:val="0"/>
          <w:numId w:val="153"/>
        </w:numPr>
        <w:autoSpaceDE w:val="0"/>
        <w:autoSpaceDN w:val="0"/>
        <w:bidi/>
        <w:adjustRightInd w:val="0"/>
        <w:spacing w:before="120" w:after="0" w:line="240" w:lineRule="auto"/>
        <w:ind w:left="537"/>
        <w:jc w:val="both"/>
        <w:rPr>
          <w:rFonts w:ascii="Simplified Arabic" w:hAnsi="Simplified Arabic" w:cs="Simplified Arabic"/>
          <w:sz w:val="28"/>
          <w:szCs w:val="28"/>
          <w:rtl/>
        </w:rPr>
      </w:pPr>
      <w:r w:rsidRPr="00B8528A">
        <w:rPr>
          <w:rFonts w:ascii="Simplified Arabic" w:hAnsi="Simplified Arabic" w:cs="Simplified Arabic"/>
          <w:sz w:val="28"/>
          <w:szCs w:val="28"/>
          <w:rtl/>
        </w:rPr>
        <w:t>نظم واجراءات العمل</w:t>
      </w:r>
      <w:r w:rsidR="00D557D7" w:rsidRPr="00B8528A">
        <w:rPr>
          <w:rFonts w:ascii="Simplified Arabic" w:hAnsi="Simplified Arabic" w:cs="Simplified Arabic" w:hint="cs"/>
          <w:sz w:val="28"/>
          <w:szCs w:val="28"/>
          <w:rtl/>
        </w:rPr>
        <w:t>.</w:t>
      </w:r>
      <w:r w:rsidRPr="00B8528A">
        <w:rPr>
          <w:rFonts w:ascii="Simplified Arabic" w:hAnsi="Simplified Arabic" w:cs="Simplified Arabic"/>
          <w:sz w:val="28"/>
          <w:szCs w:val="28"/>
          <w:rtl/>
        </w:rPr>
        <w:t xml:space="preserve"> </w:t>
      </w:r>
    </w:p>
    <w:p w14:paraId="7989B1CA" w14:textId="6ACE0660" w:rsidR="0009037D" w:rsidRPr="00B8528A" w:rsidRDefault="0009037D" w:rsidP="00FD77FB">
      <w:pPr>
        <w:pStyle w:val="ListParagraph"/>
        <w:numPr>
          <w:ilvl w:val="0"/>
          <w:numId w:val="153"/>
        </w:numPr>
        <w:autoSpaceDE w:val="0"/>
        <w:autoSpaceDN w:val="0"/>
        <w:bidi/>
        <w:adjustRightInd w:val="0"/>
        <w:spacing w:before="120" w:after="0" w:line="240" w:lineRule="auto"/>
        <w:ind w:left="537"/>
        <w:jc w:val="both"/>
        <w:rPr>
          <w:rFonts w:ascii="Simplified Arabic" w:hAnsi="Simplified Arabic" w:cs="Simplified Arabic"/>
          <w:sz w:val="28"/>
          <w:szCs w:val="28"/>
          <w:rtl/>
        </w:rPr>
      </w:pPr>
      <w:r w:rsidRPr="00B8528A">
        <w:rPr>
          <w:rFonts w:ascii="Simplified Arabic" w:hAnsi="Simplified Arabic" w:cs="Simplified Arabic"/>
          <w:sz w:val="28"/>
          <w:szCs w:val="28"/>
          <w:rtl/>
        </w:rPr>
        <w:t>نظام معلومات الرقابة</w:t>
      </w:r>
      <w:r w:rsidR="00D557D7" w:rsidRPr="00B8528A">
        <w:rPr>
          <w:rFonts w:ascii="Simplified Arabic" w:hAnsi="Simplified Arabic" w:cs="Simplified Arabic" w:hint="cs"/>
          <w:sz w:val="28"/>
          <w:szCs w:val="28"/>
          <w:rtl/>
        </w:rPr>
        <w:t>.</w:t>
      </w:r>
      <w:r w:rsidRPr="00B8528A">
        <w:rPr>
          <w:rFonts w:ascii="Simplified Arabic" w:hAnsi="Simplified Arabic" w:cs="Simplified Arabic"/>
          <w:sz w:val="28"/>
          <w:szCs w:val="28"/>
          <w:rtl/>
        </w:rPr>
        <w:t xml:space="preserve">  </w:t>
      </w:r>
    </w:p>
    <w:p w14:paraId="7506CAE7" w14:textId="0A80B4B9" w:rsidR="00C011A1" w:rsidRPr="00B8528A" w:rsidRDefault="0009037D" w:rsidP="00FD77FB">
      <w:pPr>
        <w:pStyle w:val="ListParagraph"/>
        <w:numPr>
          <w:ilvl w:val="0"/>
          <w:numId w:val="153"/>
        </w:numPr>
        <w:autoSpaceDE w:val="0"/>
        <w:autoSpaceDN w:val="0"/>
        <w:bidi/>
        <w:adjustRightInd w:val="0"/>
        <w:spacing w:before="120" w:after="0" w:line="240" w:lineRule="auto"/>
        <w:ind w:left="537"/>
        <w:jc w:val="both"/>
        <w:rPr>
          <w:rFonts w:ascii="Simplified Arabic" w:hAnsi="Simplified Arabic" w:cs="Simplified Arabic"/>
          <w:sz w:val="28"/>
          <w:szCs w:val="28"/>
          <w:rtl/>
        </w:rPr>
      </w:pPr>
      <w:r w:rsidRPr="00B8528A">
        <w:rPr>
          <w:rFonts w:ascii="Simplified Arabic" w:hAnsi="Simplified Arabic" w:cs="Simplified Arabic"/>
          <w:sz w:val="28"/>
          <w:szCs w:val="28"/>
          <w:rtl/>
        </w:rPr>
        <w:t>نظام معلومات الشئون القانونية.</w:t>
      </w:r>
    </w:p>
    <w:p w14:paraId="4F9BB949" w14:textId="703BDB1D" w:rsidR="0009037D" w:rsidRPr="00103F22" w:rsidRDefault="0009037D" w:rsidP="00DA18A4">
      <w:pPr>
        <w:spacing w:before="120" w:after="0" w:line="240" w:lineRule="auto"/>
        <w:jc w:val="both"/>
        <w:rPr>
          <w:rFonts w:ascii="Simplified Arabic" w:eastAsia="Calibri" w:hAnsi="Simplified Arabic" w:cs="PT Bold Heading"/>
          <w:sz w:val="28"/>
          <w:szCs w:val="28"/>
        </w:rPr>
      </w:pPr>
      <w:r w:rsidRPr="00103F22">
        <w:rPr>
          <w:rFonts w:ascii="Simplified Arabic" w:eastAsia="Calibri" w:hAnsi="Simplified Arabic" w:cs="PT Bold Heading"/>
          <w:sz w:val="28"/>
          <w:szCs w:val="28"/>
          <w:rtl/>
        </w:rPr>
        <w:t>ال</w:t>
      </w:r>
      <w:r w:rsidR="00982628">
        <w:rPr>
          <w:rFonts w:ascii="Simplified Arabic" w:eastAsia="Calibri" w:hAnsi="Simplified Arabic" w:cs="PT Bold Heading"/>
          <w:sz w:val="28"/>
          <w:szCs w:val="28"/>
          <w:rtl/>
        </w:rPr>
        <w:t>أنظمة</w:t>
      </w:r>
      <w:r w:rsidRPr="00103F22">
        <w:rPr>
          <w:rFonts w:ascii="Simplified Arabic" w:eastAsia="Calibri" w:hAnsi="Simplified Arabic" w:cs="PT Bold Heading"/>
          <w:sz w:val="28"/>
          <w:szCs w:val="28"/>
          <w:rtl/>
        </w:rPr>
        <w:t xml:space="preserve"> الآلية الجديدة للهيئة القومية لتطوير </w:t>
      </w:r>
      <w:r w:rsidR="00DA7A8C">
        <w:rPr>
          <w:rFonts w:ascii="Simplified Arabic" w:eastAsia="Calibri" w:hAnsi="Simplified Arabic" w:cs="PT Bold Heading"/>
          <w:sz w:val="28"/>
          <w:szCs w:val="28"/>
          <w:rtl/>
        </w:rPr>
        <w:t>أداء</w:t>
      </w:r>
      <w:r w:rsidRPr="00103F22">
        <w:rPr>
          <w:rFonts w:ascii="Simplified Arabic" w:eastAsia="Calibri" w:hAnsi="Simplified Arabic" w:cs="PT Bold Heading"/>
          <w:sz w:val="28"/>
          <w:szCs w:val="28"/>
          <w:rtl/>
        </w:rPr>
        <w:t xml:space="preserve"> الخدمة </w:t>
      </w:r>
    </w:p>
    <w:p w14:paraId="242011F1" w14:textId="352352CA" w:rsidR="0009037D" w:rsidRPr="00103F22" w:rsidRDefault="0009037D" w:rsidP="00DA18A4">
      <w:pPr>
        <w:spacing w:before="120" w:after="0" w:line="240" w:lineRule="auto"/>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b/>
          <w:bCs/>
          <w:sz w:val="28"/>
          <w:szCs w:val="28"/>
          <w:rtl/>
        </w:rPr>
        <w:t>مصادر الخدمة الفعلية في ظل ال</w:t>
      </w:r>
      <w:r w:rsidR="00982628">
        <w:rPr>
          <w:rFonts w:ascii="Simplified Arabic" w:eastAsia="Calibri" w:hAnsi="Simplified Arabic" w:cs="Simplified Arabic"/>
          <w:b/>
          <w:bCs/>
          <w:sz w:val="28"/>
          <w:szCs w:val="28"/>
          <w:rtl/>
        </w:rPr>
        <w:t>أنظمة</w:t>
      </w:r>
      <w:r w:rsidRPr="00103F22">
        <w:rPr>
          <w:rFonts w:ascii="Simplified Arabic" w:eastAsia="Calibri" w:hAnsi="Simplified Arabic" w:cs="Simplified Arabic"/>
          <w:b/>
          <w:bCs/>
          <w:sz w:val="28"/>
          <w:szCs w:val="28"/>
          <w:rtl/>
        </w:rPr>
        <w:t xml:space="preserve"> الألية الجديدة بالهيئة القومية للتأمينات الاجتماعية هي:- </w:t>
      </w:r>
    </w:p>
    <w:p w14:paraId="7D5D1E04" w14:textId="10908C0C" w:rsidR="0009037D" w:rsidRPr="00103F22" w:rsidRDefault="0009037D" w:rsidP="00FD77FB">
      <w:pPr>
        <w:numPr>
          <w:ilvl w:val="0"/>
          <w:numId w:val="128"/>
        </w:numPr>
        <w:spacing w:after="0" w:line="240" w:lineRule="auto"/>
        <w:ind w:left="36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sz w:val="28"/>
          <w:szCs w:val="28"/>
          <w:rtl/>
        </w:rPr>
        <w:t>واجه تقديم الخدمات التأمينية للمتعاملين (</w:t>
      </w:r>
      <w:r w:rsidRPr="00103F22">
        <w:rPr>
          <w:rFonts w:ascii="Simplified Arabic" w:eastAsia="Calibri" w:hAnsi="Simplified Arabic" w:cs="Simplified Arabic"/>
          <w:sz w:val="28"/>
          <w:szCs w:val="28"/>
          <w:rtl/>
        </w:rPr>
        <w:t>الشباك الأمامي</w:t>
      </w:r>
      <w:r w:rsidRPr="00103F22">
        <w:rPr>
          <w:rFonts w:ascii="Simplified Arabic" w:eastAsia="Calibri" w:hAnsi="Simplified Arabic" w:cs="Simplified Arabic" w:hint="cs"/>
          <w:sz w:val="28"/>
          <w:szCs w:val="28"/>
          <w:rtl/>
        </w:rPr>
        <w:t>)</w:t>
      </w:r>
      <w:r w:rsidR="00B8528A">
        <w:rPr>
          <w:rFonts w:ascii="Simplified Arabic" w:eastAsia="Calibri" w:hAnsi="Simplified Arabic" w:cs="Simplified Arabic" w:hint="cs"/>
          <w:sz w:val="28"/>
          <w:szCs w:val="28"/>
          <w:rtl/>
        </w:rPr>
        <w:t>.</w:t>
      </w:r>
    </w:p>
    <w:p w14:paraId="78558CFD" w14:textId="77777777" w:rsidR="0009037D" w:rsidRPr="00103F22" w:rsidRDefault="0009037D" w:rsidP="00FD77FB">
      <w:pPr>
        <w:numPr>
          <w:ilvl w:val="0"/>
          <w:numId w:val="128"/>
        </w:numPr>
        <w:spacing w:after="0" w:line="240" w:lineRule="auto"/>
        <w:ind w:left="36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البوابة الإلكترونية للهيئة القومية للتأمين الاجتماعي المنصة الإلكترونية</w:t>
      </w:r>
      <w:r w:rsidRPr="00103F22">
        <w:rPr>
          <w:rFonts w:ascii="Simplified Arabic" w:eastAsia="Calibri" w:hAnsi="Simplified Arabic" w:cs="Simplified Arabic"/>
          <w:sz w:val="28"/>
          <w:szCs w:val="28"/>
        </w:rPr>
        <w:t xml:space="preserve"> </w:t>
      </w:r>
    </w:p>
    <w:p w14:paraId="050ECAC3" w14:textId="69113DEA" w:rsidR="0009037D" w:rsidRPr="00103F22" w:rsidRDefault="00BF652B" w:rsidP="00FD77FB">
      <w:pPr>
        <w:numPr>
          <w:ilvl w:val="0"/>
          <w:numId w:val="128"/>
        </w:numPr>
        <w:spacing w:after="0" w:line="240" w:lineRule="auto"/>
        <w:ind w:left="360"/>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rPr>
        <w:t>إدارة</w:t>
      </w:r>
      <w:r w:rsidR="0009037D" w:rsidRPr="00103F22">
        <w:rPr>
          <w:rFonts w:ascii="Simplified Arabic" w:eastAsia="Calibri" w:hAnsi="Simplified Arabic" w:cs="Simplified Arabic" w:hint="cs"/>
          <w:sz w:val="28"/>
          <w:szCs w:val="28"/>
          <w:rtl/>
        </w:rPr>
        <w:t xml:space="preserve"> </w:t>
      </w:r>
      <w:r w:rsidR="0009037D" w:rsidRPr="00103F22">
        <w:rPr>
          <w:rFonts w:ascii="Simplified Arabic" w:eastAsia="Calibri" w:hAnsi="Simplified Arabic" w:cs="Simplified Arabic"/>
          <w:sz w:val="28"/>
          <w:szCs w:val="28"/>
          <w:rtl/>
        </w:rPr>
        <w:t>التفتيش</w:t>
      </w:r>
      <w:r w:rsidR="0009037D" w:rsidRPr="00103F22">
        <w:rPr>
          <w:rFonts w:ascii="Simplified Arabic" w:eastAsia="Calibri" w:hAnsi="Simplified Arabic" w:cs="Simplified Arabic" w:hint="cs"/>
          <w:sz w:val="28"/>
          <w:szCs w:val="28"/>
          <w:rtl/>
        </w:rPr>
        <w:t xml:space="preserve"> والرقابة عل</w:t>
      </w:r>
      <w:r>
        <w:rPr>
          <w:rFonts w:ascii="Simplified Arabic" w:eastAsia="Calibri" w:hAnsi="Simplified Arabic" w:cs="Simplified Arabic" w:hint="cs"/>
          <w:sz w:val="28"/>
          <w:szCs w:val="28"/>
          <w:rtl/>
        </w:rPr>
        <w:t>ي</w:t>
      </w:r>
      <w:r w:rsidR="0009037D" w:rsidRPr="00103F22">
        <w:rPr>
          <w:rFonts w:ascii="Simplified Arabic" w:eastAsia="Calibri" w:hAnsi="Simplified Arabic" w:cs="Simplified Arabic" w:hint="cs"/>
          <w:sz w:val="28"/>
          <w:szCs w:val="28"/>
          <w:rtl/>
        </w:rPr>
        <w:t xml:space="preserve"> المنشأت والعمال</w:t>
      </w:r>
      <w:r w:rsidR="006C097F">
        <w:rPr>
          <w:rFonts w:ascii="Simplified Arabic" w:eastAsia="Calibri" w:hAnsi="Simplified Arabic" w:cs="Simplified Arabic" w:hint="cs"/>
          <w:sz w:val="28"/>
          <w:szCs w:val="28"/>
          <w:rtl/>
        </w:rPr>
        <w:t>.</w:t>
      </w:r>
    </w:p>
    <w:p w14:paraId="38B7C2C1" w14:textId="58C4B6B7" w:rsidR="00396889" w:rsidRPr="00B8528A" w:rsidRDefault="00396889" w:rsidP="00DA18A4">
      <w:pPr>
        <w:autoSpaceDE w:val="0"/>
        <w:autoSpaceDN w:val="0"/>
        <w:adjustRightInd w:val="0"/>
        <w:spacing w:before="120" w:after="0" w:line="240" w:lineRule="auto"/>
        <w:jc w:val="both"/>
        <w:rPr>
          <w:rFonts w:ascii="Simplified Arabic" w:eastAsia="Calibri" w:hAnsi="Simplified Arabic" w:cs="Simplified Arabic"/>
          <w:b/>
          <w:bCs/>
          <w:sz w:val="28"/>
          <w:szCs w:val="28"/>
          <w:rtl/>
        </w:rPr>
      </w:pPr>
      <w:r w:rsidRPr="00B8528A">
        <w:rPr>
          <w:rFonts w:ascii="Simplified Arabic" w:eastAsia="Calibri" w:hAnsi="Simplified Arabic" w:cs="Simplified Arabic"/>
          <w:b/>
          <w:bCs/>
          <w:sz w:val="28"/>
          <w:szCs w:val="28"/>
          <w:rtl/>
        </w:rPr>
        <w:t xml:space="preserve">ويتضح مما سبق ان </w:t>
      </w:r>
      <w:r w:rsidR="00982628">
        <w:rPr>
          <w:rFonts w:ascii="Simplified Arabic" w:eastAsia="Calibri" w:hAnsi="Simplified Arabic" w:cs="Simplified Arabic"/>
          <w:b/>
          <w:bCs/>
          <w:sz w:val="28"/>
          <w:szCs w:val="28"/>
          <w:rtl/>
        </w:rPr>
        <w:t>أنظمة</w:t>
      </w:r>
      <w:r w:rsidRPr="00B8528A">
        <w:rPr>
          <w:rFonts w:ascii="Simplified Arabic" w:eastAsia="Calibri" w:hAnsi="Simplified Arabic" w:cs="Simplified Arabic"/>
          <w:b/>
          <w:bCs/>
          <w:sz w:val="28"/>
          <w:szCs w:val="28"/>
          <w:rtl/>
        </w:rPr>
        <w:t xml:space="preserve"> المعلومات الموجودة بالهيئة يتم تحديثها وصيانتها باستمرار لتلبي العمل اليومي في الهيئة، ولكنها مازلت بحاجة الي التطوير المستمر </w:t>
      </w:r>
      <w:r w:rsidRPr="00B8528A">
        <w:rPr>
          <w:rFonts w:ascii="Simplified Arabic" w:eastAsia="Calibri" w:hAnsi="Simplified Arabic" w:cs="Simplified Arabic" w:hint="cs"/>
          <w:b/>
          <w:bCs/>
          <w:sz w:val="28"/>
          <w:szCs w:val="28"/>
          <w:rtl/>
        </w:rPr>
        <w:t>حيث ان هناك بعض التحديات منها</w:t>
      </w:r>
      <w:r w:rsidR="006C097F" w:rsidRPr="00B8528A">
        <w:rPr>
          <w:rFonts w:ascii="Simplified Arabic" w:eastAsia="Calibri" w:hAnsi="Simplified Arabic" w:cs="Simplified Arabic" w:hint="cs"/>
          <w:b/>
          <w:bCs/>
          <w:sz w:val="28"/>
          <w:szCs w:val="28"/>
          <w:rtl/>
        </w:rPr>
        <w:t>:</w:t>
      </w:r>
      <w:r w:rsidRPr="00B8528A">
        <w:rPr>
          <w:rFonts w:ascii="Simplified Arabic" w:eastAsia="Calibri" w:hAnsi="Simplified Arabic" w:cs="Simplified Arabic" w:hint="cs"/>
          <w:b/>
          <w:bCs/>
          <w:sz w:val="28"/>
          <w:szCs w:val="28"/>
          <w:rtl/>
        </w:rPr>
        <w:t>-</w:t>
      </w:r>
    </w:p>
    <w:p w14:paraId="7CB7402C" w14:textId="46BFF210" w:rsidR="00396889" w:rsidRPr="00103F22" w:rsidRDefault="00396889" w:rsidP="00B8528A">
      <w:pPr>
        <w:numPr>
          <w:ilvl w:val="0"/>
          <w:numId w:val="6"/>
        </w:numPr>
        <w:spacing w:before="120" w:after="0" w:line="240" w:lineRule="auto"/>
        <w:ind w:left="360"/>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lang w:bidi="ar-EG"/>
        </w:rPr>
        <w:t xml:space="preserve">مكافحة كافة صور وأشكال التهرب التأميني في </w:t>
      </w:r>
      <w:r w:rsidRPr="00103F22">
        <w:rPr>
          <w:rFonts w:ascii="Simplified Arabic" w:eastAsia="Times New Roman" w:hAnsi="Simplified Arabic" w:cs="Simplified Arabic" w:hint="cs"/>
          <w:sz w:val="28"/>
          <w:szCs w:val="28"/>
          <w:rtl/>
          <w:lang w:bidi="ar-EG"/>
        </w:rPr>
        <w:t xml:space="preserve">منشأت </w:t>
      </w:r>
      <w:r w:rsidRPr="00103F22">
        <w:rPr>
          <w:rFonts w:ascii="Simplified Arabic" w:eastAsia="Times New Roman" w:hAnsi="Simplified Arabic" w:cs="Simplified Arabic"/>
          <w:sz w:val="28"/>
          <w:szCs w:val="28"/>
          <w:rtl/>
          <w:lang w:bidi="ar-EG"/>
        </w:rPr>
        <w:t>القطاع العام والخاص.</w:t>
      </w:r>
    </w:p>
    <w:p w14:paraId="1D25E4ED" w14:textId="63913E2B" w:rsidR="00396889" w:rsidRPr="00103F22" w:rsidRDefault="00396889" w:rsidP="00DA18A4">
      <w:pPr>
        <w:numPr>
          <w:ilvl w:val="0"/>
          <w:numId w:val="6"/>
        </w:numPr>
        <w:spacing w:before="120" w:after="0" w:line="240" w:lineRule="auto"/>
        <w:ind w:left="360"/>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 xml:space="preserve">الربط </w:t>
      </w:r>
      <w:r w:rsidRPr="00103F22">
        <w:rPr>
          <w:rFonts w:ascii="Simplified Arabic" w:eastAsia="Times New Roman" w:hAnsi="Simplified Arabic" w:cs="Simplified Arabic" w:hint="cs"/>
          <w:sz w:val="28"/>
          <w:szCs w:val="28"/>
          <w:rtl/>
        </w:rPr>
        <w:t>الالكترون</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مع بعض الجهات الحكومية الأخر</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w:t>
      </w:r>
      <w:r w:rsidRPr="00103F22">
        <w:rPr>
          <w:rFonts w:ascii="Simplified Arabic" w:eastAsia="Times New Roman" w:hAnsi="Simplified Arabic" w:cs="Simplified Arabic" w:hint="cs"/>
          <w:sz w:val="28"/>
          <w:szCs w:val="28"/>
          <w:rtl/>
        </w:rPr>
        <w:t>ذات الصلة ب</w:t>
      </w:r>
      <w:r w:rsidR="00BF652B">
        <w:rPr>
          <w:rFonts w:ascii="Simplified Arabic" w:eastAsia="Times New Roman" w:hAnsi="Simplified Arabic" w:cs="Simplified Arabic" w:hint="cs"/>
          <w:sz w:val="28"/>
          <w:szCs w:val="28"/>
          <w:rtl/>
        </w:rPr>
        <w:t>أعمال</w:t>
      </w:r>
      <w:r w:rsidRPr="00103F22">
        <w:rPr>
          <w:rFonts w:ascii="Simplified Arabic" w:eastAsia="Times New Roman" w:hAnsi="Simplified Arabic" w:cs="Simplified Arabic" w:hint="cs"/>
          <w:sz w:val="28"/>
          <w:szCs w:val="28"/>
          <w:rtl/>
        </w:rPr>
        <w:t xml:space="preserve"> الهيئة </w:t>
      </w:r>
      <w:r w:rsidRPr="00103F22">
        <w:rPr>
          <w:rFonts w:ascii="Simplified Arabic" w:eastAsia="Times New Roman" w:hAnsi="Simplified Arabic" w:cs="Simplified Arabic"/>
          <w:sz w:val="28"/>
          <w:szCs w:val="28"/>
          <w:rtl/>
        </w:rPr>
        <w:t>لتوفير خدمات متكاملة دون الحاجة لطلب مستندات من أصحاب الشأن.</w:t>
      </w:r>
    </w:p>
    <w:p w14:paraId="51CC2533" w14:textId="37440296" w:rsidR="00396889" w:rsidRPr="00103F22" w:rsidRDefault="00396889" w:rsidP="00DA18A4">
      <w:pPr>
        <w:numPr>
          <w:ilvl w:val="0"/>
          <w:numId w:val="6"/>
        </w:numPr>
        <w:spacing w:before="120" w:after="0" w:line="240" w:lineRule="auto"/>
        <w:ind w:left="360"/>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hint="cs"/>
          <w:sz w:val="28"/>
          <w:szCs w:val="28"/>
          <w:rtl/>
        </w:rPr>
        <w:t xml:space="preserve">توفير </w:t>
      </w:r>
      <w:r w:rsidRPr="00103F22">
        <w:rPr>
          <w:rFonts w:ascii="Simplified Arabic" w:eastAsia="Times New Roman" w:hAnsi="Simplified Arabic" w:cs="Simplified Arabic"/>
          <w:sz w:val="28"/>
          <w:szCs w:val="28"/>
          <w:rtl/>
        </w:rPr>
        <w:t xml:space="preserve">منظومة مراكز </w:t>
      </w:r>
      <w:r w:rsidR="00DA7A8C">
        <w:rPr>
          <w:rFonts w:ascii="Simplified Arabic" w:eastAsia="Times New Roman" w:hAnsi="Simplified Arabic" w:cs="Simplified Arabic"/>
          <w:sz w:val="28"/>
          <w:szCs w:val="28"/>
          <w:rtl/>
        </w:rPr>
        <w:t>أداء</w:t>
      </w:r>
      <w:r w:rsidRPr="00103F22">
        <w:rPr>
          <w:rFonts w:ascii="Simplified Arabic" w:eastAsia="Times New Roman" w:hAnsi="Simplified Arabic" w:cs="Simplified Arabic"/>
          <w:sz w:val="28"/>
          <w:szCs w:val="28"/>
          <w:rtl/>
        </w:rPr>
        <w:t xml:space="preserve"> الخدمات التأمينية المتكاملة ومكاتب خدمة المواطنين بما</w:t>
      </w:r>
      <w:r w:rsidRPr="00103F22">
        <w:rPr>
          <w:rFonts w:ascii="Simplified Arabic" w:eastAsia="Times New Roman" w:hAnsi="Simplified Arabic" w:cs="Simplified Arabic" w:hint="cs"/>
          <w:sz w:val="28"/>
          <w:szCs w:val="28"/>
          <w:rtl/>
          <w:lang w:bidi="ar-EG"/>
        </w:rPr>
        <w:t xml:space="preserve"> يؤد</w:t>
      </w:r>
      <w:r w:rsidR="00BF652B">
        <w:rPr>
          <w:rFonts w:ascii="Simplified Arabic" w:eastAsia="Times New Roman" w:hAnsi="Simplified Arabic" w:cs="Simplified Arabic" w:hint="cs"/>
          <w:sz w:val="28"/>
          <w:szCs w:val="28"/>
          <w:rtl/>
          <w:lang w:bidi="ar-EG"/>
        </w:rPr>
        <w:t>ي</w:t>
      </w:r>
      <w:r w:rsidRPr="00103F22">
        <w:rPr>
          <w:rFonts w:ascii="Simplified Arabic" w:eastAsia="Times New Roman" w:hAnsi="Simplified Arabic" w:cs="Simplified Arabic"/>
          <w:sz w:val="28"/>
          <w:szCs w:val="28"/>
          <w:rtl/>
        </w:rPr>
        <w:t xml:space="preserve"> تقديم جميع الخدمات التأمينية </w:t>
      </w:r>
      <w:r w:rsidRPr="00103F22">
        <w:rPr>
          <w:rFonts w:ascii="Simplified Arabic" w:eastAsia="Times New Roman" w:hAnsi="Simplified Arabic" w:cs="Simplified Arabic" w:hint="cs"/>
          <w:sz w:val="28"/>
          <w:szCs w:val="28"/>
          <w:rtl/>
        </w:rPr>
        <w:t>آليا للمواطنين</w:t>
      </w:r>
      <w:r w:rsidR="006C097F">
        <w:rPr>
          <w:rFonts w:ascii="Simplified Arabic" w:eastAsia="Times New Roman" w:hAnsi="Simplified Arabic" w:cs="Simplified Arabic" w:hint="cs"/>
          <w:sz w:val="28"/>
          <w:szCs w:val="28"/>
          <w:rtl/>
        </w:rPr>
        <w:t>.</w:t>
      </w:r>
    </w:p>
    <w:p w14:paraId="1FBBEBD9" w14:textId="77777777" w:rsidR="00396889" w:rsidRPr="00103F22" w:rsidRDefault="00396889" w:rsidP="00DA18A4">
      <w:pPr>
        <w:numPr>
          <w:ilvl w:val="0"/>
          <w:numId w:val="6"/>
        </w:numPr>
        <w:spacing w:before="120" w:after="0" w:line="240" w:lineRule="auto"/>
        <w:ind w:left="36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lastRenderedPageBreak/>
        <w:t xml:space="preserve">التدريب </w:t>
      </w:r>
      <w:r w:rsidRPr="00103F22">
        <w:rPr>
          <w:rFonts w:ascii="Simplified Arabic" w:eastAsia="Times New Roman" w:hAnsi="Simplified Arabic" w:cs="Simplified Arabic" w:hint="cs"/>
          <w:sz w:val="28"/>
          <w:szCs w:val="28"/>
          <w:rtl/>
        </w:rPr>
        <w:t xml:space="preserve">الدائم والممنهج </w:t>
      </w:r>
      <w:r w:rsidRPr="00103F22">
        <w:rPr>
          <w:rFonts w:ascii="Simplified Arabic" w:eastAsia="Times New Roman" w:hAnsi="Simplified Arabic" w:cs="Simplified Arabic"/>
          <w:sz w:val="28"/>
          <w:szCs w:val="28"/>
          <w:rtl/>
        </w:rPr>
        <w:t xml:space="preserve">للعاملين </w:t>
      </w:r>
      <w:r w:rsidRPr="00103F22">
        <w:rPr>
          <w:rFonts w:ascii="Simplified Arabic" w:eastAsia="Times New Roman" w:hAnsi="Simplified Arabic" w:cs="Simplified Arabic" w:hint="cs"/>
          <w:sz w:val="28"/>
          <w:szCs w:val="28"/>
          <w:rtl/>
        </w:rPr>
        <w:t xml:space="preserve">لتتوافق مع </w:t>
      </w:r>
      <w:r w:rsidRPr="00103F22">
        <w:rPr>
          <w:rFonts w:ascii="Simplified Arabic" w:eastAsia="Times New Roman" w:hAnsi="Simplified Arabic" w:cs="Simplified Arabic"/>
          <w:sz w:val="28"/>
          <w:szCs w:val="28"/>
          <w:rtl/>
        </w:rPr>
        <w:t xml:space="preserve">المنظومة الجديدة للتحول الرقمي </w:t>
      </w:r>
      <w:r w:rsidRPr="00103F22">
        <w:rPr>
          <w:rFonts w:ascii="Simplified Arabic" w:eastAsia="Times New Roman" w:hAnsi="Simplified Arabic" w:cs="Simplified Arabic" w:hint="cs"/>
          <w:sz w:val="28"/>
          <w:szCs w:val="28"/>
          <w:rtl/>
        </w:rPr>
        <w:t xml:space="preserve">وما تتطلبه </w:t>
      </w:r>
      <w:r w:rsidRPr="00103F22">
        <w:rPr>
          <w:rFonts w:ascii="Simplified Arabic" w:eastAsia="Times New Roman" w:hAnsi="Simplified Arabic" w:cs="Simplified Arabic"/>
          <w:sz w:val="28"/>
          <w:szCs w:val="28"/>
          <w:rtl/>
        </w:rPr>
        <w:t>الفترة الحالية من تحديات جديدة تتطلب مؤهلات ومهارات تتناسب مع حجم المسؤولية الملقاة.</w:t>
      </w:r>
    </w:p>
    <w:p w14:paraId="0753A0E7" w14:textId="77777777" w:rsidR="00396889" w:rsidRPr="00103F22" w:rsidRDefault="00396889" w:rsidP="00DA18A4">
      <w:pPr>
        <w:numPr>
          <w:ilvl w:val="0"/>
          <w:numId w:val="6"/>
        </w:numPr>
        <w:spacing w:before="120" w:after="0" w:line="240" w:lineRule="auto"/>
        <w:ind w:left="360"/>
        <w:jc w:val="both"/>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lang w:bidi="ar-EG"/>
        </w:rPr>
        <w:t>الاستعداد الجيد لمواجهة التحول الرقمي وتعظيم قيمة الهيئة من الاحتياجات المطلوبة من القدرات البشرية والتقنية التكنولوجية الحديثة.</w:t>
      </w:r>
    </w:p>
    <w:p w14:paraId="2E5072D2" w14:textId="2352D9AC" w:rsidR="00396889" w:rsidRPr="00103F22" w:rsidRDefault="00396889" w:rsidP="00DA18A4">
      <w:pPr>
        <w:numPr>
          <w:ilvl w:val="0"/>
          <w:numId w:val="6"/>
        </w:numPr>
        <w:spacing w:before="120" w:after="0" w:line="240" w:lineRule="auto"/>
        <w:ind w:left="360"/>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hint="cs"/>
          <w:sz w:val="28"/>
          <w:szCs w:val="28"/>
          <w:rtl/>
          <w:lang w:bidi="ar-EG"/>
        </w:rPr>
        <w:t>الإستمار ف</w:t>
      </w:r>
      <w:r w:rsidR="00BF652B">
        <w:rPr>
          <w:rFonts w:ascii="Simplified Arabic" w:eastAsia="Times New Roman" w:hAnsi="Simplified Arabic" w:cs="Simplified Arabic" w:hint="cs"/>
          <w:sz w:val="28"/>
          <w:szCs w:val="28"/>
          <w:rtl/>
          <w:lang w:bidi="ar-EG"/>
        </w:rPr>
        <w:t>ي</w:t>
      </w:r>
      <w:r w:rsidRPr="00103F22">
        <w:rPr>
          <w:rFonts w:ascii="Simplified Arabic" w:eastAsia="Times New Roman" w:hAnsi="Simplified Arabic" w:cs="Simplified Arabic" w:hint="cs"/>
          <w:sz w:val="28"/>
          <w:szCs w:val="28"/>
          <w:rtl/>
          <w:lang w:bidi="ar-EG"/>
        </w:rPr>
        <w:t xml:space="preserve"> </w:t>
      </w:r>
      <w:r w:rsidR="00BF652B">
        <w:rPr>
          <w:rFonts w:ascii="Simplified Arabic" w:eastAsia="Times New Roman" w:hAnsi="Simplified Arabic" w:cs="Simplified Arabic" w:hint="cs"/>
          <w:sz w:val="28"/>
          <w:szCs w:val="28"/>
          <w:rtl/>
          <w:lang w:bidi="ar-EG"/>
        </w:rPr>
        <w:t>أعمال</w:t>
      </w:r>
      <w:r w:rsidRPr="00103F22">
        <w:rPr>
          <w:rFonts w:ascii="Simplified Arabic" w:eastAsia="Times New Roman" w:hAnsi="Simplified Arabic" w:cs="Simplified Arabic" w:hint="cs"/>
          <w:sz w:val="28"/>
          <w:szCs w:val="28"/>
          <w:rtl/>
          <w:lang w:bidi="ar-EG"/>
        </w:rPr>
        <w:t xml:space="preserve"> تجهيز </w:t>
      </w:r>
      <w:r w:rsidRPr="00103F22">
        <w:rPr>
          <w:rFonts w:ascii="Simplified Arabic" w:eastAsia="Times New Roman" w:hAnsi="Simplified Arabic" w:cs="Simplified Arabic"/>
          <w:sz w:val="28"/>
          <w:szCs w:val="28"/>
          <w:rtl/>
          <w:lang w:bidi="ar-EG"/>
        </w:rPr>
        <w:t>البنية التحتية بما يواكب التغير الحالي للتحول الرقمي.</w:t>
      </w:r>
    </w:p>
    <w:p w14:paraId="5F519EE8" w14:textId="34D58440" w:rsidR="00396889" w:rsidRPr="00103F22" w:rsidRDefault="00396889" w:rsidP="00DA18A4">
      <w:pPr>
        <w:numPr>
          <w:ilvl w:val="0"/>
          <w:numId w:val="6"/>
        </w:numPr>
        <w:spacing w:before="120" w:after="0" w:line="240" w:lineRule="auto"/>
        <w:ind w:left="360"/>
        <w:rPr>
          <w:rFonts w:ascii="Simplified Arabic" w:eastAsia="Times New Roman" w:hAnsi="Simplified Arabic" w:cs="Simplified Arabic"/>
          <w:sz w:val="28"/>
          <w:szCs w:val="28"/>
          <w:rtl/>
          <w:lang w:bidi="ar-EG"/>
        </w:rPr>
      </w:pPr>
      <w:r w:rsidRPr="00103F22">
        <w:rPr>
          <w:rFonts w:ascii="Simplified Arabic" w:eastAsia="Times New Roman" w:hAnsi="Simplified Arabic" w:cs="Simplified Arabic"/>
          <w:sz w:val="28"/>
          <w:szCs w:val="28"/>
          <w:rtl/>
          <w:lang w:bidi="ar-EG"/>
        </w:rPr>
        <w:t xml:space="preserve"> </w:t>
      </w:r>
      <w:r w:rsidRPr="00103F22">
        <w:rPr>
          <w:rFonts w:ascii="Simplified Arabic" w:eastAsia="Times New Roman" w:hAnsi="Simplified Arabic" w:cs="Simplified Arabic" w:hint="cs"/>
          <w:sz w:val="28"/>
          <w:szCs w:val="28"/>
          <w:rtl/>
          <w:lang w:bidi="ar-EG"/>
        </w:rPr>
        <w:t>التطوير المستمر ف</w:t>
      </w:r>
      <w:r w:rsidR="00BF652B">
        <w:rPr>
          <w:rFonts w:ascii="Simplified Arabic" w:eastAsia="Times New Roman" w:hAnsi="Simplified Arabic" w:cs="Simplified Arabic" w:hint="cs"/>
          <w:sz w:val="28"/>
          <w:szCs w:val="28"/>
          <w:rtl/>
          <w:lang w:bidi="ar-EG"/>
        </w:rPr>
        <w:t>ي</w:t>
      </w:r>
      <w:r w:rsidRPr="00103F22">
        <w:rPr>
          <w:rFonts w:ascii="Simplified Arabic" w:eastAsia="Times New Roman" w:hAnsi="Simplified Arabic" w:cs="Simplified Arabic" w:hint="cs"/>
          <w:sz w:val="28"/>
          <w:szCs w:val="28"/>
          <w:rtl/>
          <w:lang w:bidi="ar-EG"/>
        </w:rPr>
        <w:t xml:space="preserve"> تكنولوجيا المعلومات والاتصالات وزيادة سرعة خطوط نقل المعلومات ل</w:t>
      </w:r>
      <w:r w:rsidR="00BF652B">
        <w:rPr>
          <w:rFonts w:ascii="Simplified Arabic" w:eastAsia="Times New Roman" w:hAnsi="Simplified Arabic" w:cs="Simplified Arabic" w:hint="cs"/>
          <w:sz w:val="28"/>
          <w:szCs w:val="28"/>
          <w:rtl/>
          <w:lang w:bidi="ar-EG"/>
        </w:rPr>
        <w:t>أعمال</w:t>
      </w:r>
      <w:r w:rsidRPr="00103F22">
        <w:rPr>
          <w:rFonts w:ascii="Simplified Arabic" w:eastAsia="Times New Roman" w:hAnsi="Simplified Arabic" w:cs="Simplified Arabic" w:hint="cs"/>
          <w:sz w:val="28"/>
          <w:szCs w:val="28"/>
          <w:rtl/>
          <w:lang w:bidi="ar-EG"/>
        </w:rPr>
        <w:t xml:space="preserve"> الربط </w:t>
      </w:r>
      <w:r w:rsidRPr="00103F22">
        <w:rPr>
          <w:rFonts w:ascii="Simplified Arabic" w:eastAsia="Times New Roman" w:hAnsi="Simplified Arabic" w:cs="Simplified Arabic"/>
          <w:sz w:val="28"/>
          <w:szCs w:val="28"/>
          <w:rtl/>
          <w:lang w:bidi="ar-EG"/>
        </w:rPr>
        <w:t>من وال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المركز الرئيسي لانخفاض سرعة خطوط المعلومات. </w:t>
      </w:r>
    </w:p>
    <w:p w14:paraId="594A0219" w14:textId="2E08A042" w:rsidR="00396889" w:rsidRPr="00103F22" w:rsidRDefault="0009037D" w:rsidP="00B8528A">
      <w:pPr>
        <w:autoSpaceDE w:val="0"/>
        <w:autoSpaceDN w:val="0"/>
        <w:adjustRightInd w:val="0"/>
        <w:spacing w:before="120" w:after="0" w:line="240" w:lineRule="auto"/>
        <w:ind w:firstLine="720"/>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hint="cs"/>
          <w:b/>
          <w:bCs/>
          <w:sz w:val="28"/>
          <w:szCs w:val="28"/>
          <w:rtl/>
          <w:lang w:bidi="ar-EG"/>
        </w:rPr>
        <w:t>ب</w:t>
      </w:r>
      <w:r w:rsidR="00396889" w:rsidRPr="00103F22">
        <w:rPr>
          <w:rFonts w:ascii="Simplified Arabic" w:eastAsia="Calibri" w:hAnsi="Simplified Arabic" w:cs="Simplified Arabic"/>
          <w:b/>
          <w:bCs/>
          <w:sz w:val="28"/>
          <w:szCs w:val="28"/>
          <w:rtl/>
        </w:rPr>
        <w:t>حيث تحقق التر</w:t>
      </w:r>
      <w:r w:rsidR="00396889" w:rsidRPr="00103F22">
        <w:rPr>
          <w:rFonts w:ascii="Simplified Arabic" w:eastAsia="Calibri" w:hAnsi="Simplified Arabic" w:cs="Simplified Arabic" w:hint="cs"/>
          <w:b/>
          <w:bCs/>
          <w:sz w:val="28"/>
          <w:szCs w:val="28"/>
          <w:rtl/>
        </w:rPr>
        <w:t>ا</w:t>
      </w:r>
      <w:r w:rsidR="00396889" w:rsidRPr="00103F22">
        <w:rPr>
          <w:rFonts w:ascii="Simplified Arabic" w:eastAsia="Calibri" w:hAnsi="Simplified Arabic" w:cs="Simplified Arabic"/>
          <w:b/>
          <w:bCs/>
          <w:sz w:val="28"/>
          <w:szCs w:val="28"/>
          <w:rtl/>
        </w:rPr>
        <w:t>بط الالكتروني والشمول بين جميع ال</w:t>
      </w:r>
      <w:r w:rsidR="00982628">
        <w:rPr>
          <w:rFonts w:ascii="Simplified Arabic" w:eastAsia="Calibri" w:hAnsi="Simplified Arabic" w:cs="Simplified Arabic"/>
          <w:b/>
          <w:bCs/>
          <w:sz w:val="28"/>
          <w:szCs w:val="28"/>
          <w:rtl/>
        </w:rPr>
        <w:t>أنظمة</w:t>
      </w:r>
      <w:r w:rsidR="00396889" w:rsidRPr="00103F22">
        <w:rPr>
          <w:rFonts w:ascii="Simplified Arabic" w:eastAsia="Calibri" w:hAnsi="Simplified Arabic" w:cs="Simplified Arabic"/>
          <w:b/>
          <w:bCs/>
          <w:sz w:val="28"/>
          <w:szCs w:val="28"/>
          <w:rtl/>
        </w:rPr>
        <w:t xml:space="preserve"> الادارية الالكترونية بالهيئة والاستفادة من التطور التقني والتكنولوجي المتسارع وتحقيق جودة للمعلومات ومبادئ موثوقية نظم المعلومات الالكترونية، وهو ما سوف يتم معالجته من خلال الدراسة التطبيقية</w:t>
      </w:r>
      <w:r w:rsidR="006C097F">
        <w:rPr>
          <w:rFonts w:ascii="Simplified Arabic" w:eastAsia="Calibri" w:hAnsi="Simplified Arabic" w:cs="Simplified Arabic"/>
          <w:b/>
          <w:bCs/>
          <w:sz w:val="28"/>
          <w:szCs w:val="28"/>
          <w:rtl/>
        </w:rPr>
        <w:t>"</w:t>
      </w:r>
      <w:r w:rsidR="00396889" w:rsidRPr="00103F22">
        <w:rPr>
          <w:rFonts w:ascii="Simplified Arabic" w:eastAsia="Calibri" w:hAnsi="Simplified Arabic" w:cs="Simplified Arabic"/>
          <w:b/>
          <w:bCs/>
          <w:sz w:val="28"/>
          <w:szCs w:val="28"/>
          <w:rtl/>
        </w:rPr>
        <w:t xml:space="preserve"> رصد وتحليل وتقييم مستو</w:t>
      </w:r>
      <w:r w:rsidR="00BF652B">
        <w:rPr>
          <w:rFonts w:ascii="Simplified Arabic" w:eastAsia="Calibri" w:hAnsi="Simplified Arabic" w:cs="Simplified Arabic"/>
          <w:b/>
          <w:bCs/>
          <w:sz w:val="28"/>
          <w:szCs w:val="28"/>
          <w:rtl/>
        </w:rPr>
        <w:t>ي</w:t>
      </w:r>
      <w:r w:rsidR="00396889" w:rsidRPr="00103F22">
        <w:rPr>
          <w:rFonts w:ascii="Simplified Arabic" w:eastAsia="Calibri" w:hAnsi="Simplified Arabic" w:cs="Simplified Arabic"/>
          <w:b/>
          <w:bCs/>
          <w:sz w:val="28"/>
          <w:szCs w:val="28"/>
          <w:rtl/>
        </w:rPr>
        <w:t xml:space="preserve"> تطور الخدمات الرقمية بالهيئة القومية للتأمين الاجتماعي"</w:t>
      </w:r>
      <w:r w:rsidR="00396889" w:rsidRPr="00103F22">
        <w:rPr>
          <w:rFonts w:ascii="Simplified Arabic" w:eastAsia="Calibri" w:hAnsi="Simplified Arabic" w:cs="Simplified Arabic" w:hint="cs"/>
          <w:b/>
          <w:bCs/>
          <w:sz w:val="28"/>
          <w:szCs w:val="28"/>
          <w:rtl/>
        </w:rPr>
        <w:t>.</w:t>
      </w:r>
    </w:p>
    <w:p w14:paraId="54F80015" w14:textId="50441867" w:rsidR="006A7BE9" w:rsidRPr="00B8528A" w:rsidRDefault="00F9369B" w:rsidP="00B8528A">
      <w:pPr>
        <w:spacing w:before="120" w:after="0" w:line="240" w:lineRule="auto"/>
        <w:rPr>
          <w:rFonts w:cs="Sultan bold"/>
          <w:sz w:val="36"/>
          <w:szCs w:val="36"/>
          <w:rtl/>
        </w:rPr>
      </w:pPr>
      <w:r w:rsidRPr="00B8528A">
        <w:rPr>
          <w:rFonts w:cs="Sultan bold" w:hint="cs"/>
          <w:sz w:val="36"/>
          <w:szCs w:val="36"/>
          <w:rtl/>
        </w:rPr>
        <w:t>3</w:t>
      </w:r>
      <w:r w:rsidR="00BF7436" w:rsidRPr="00B8528A">
        <w:rPr>
          <w:rFonts w:cs="Sultan bold" w:hint="cs"/>
          <w:sz w:val="36"/>
          <w:szCs w:val="36"/>
          <w:rtl/>
        </w:rPr>
        <w:t>-</w:t>
      </w:r>
      <w:r w:rsidRPr="00B8528A">
        <w:rPr>
          <w:rFonts w:cs="Sultan bold" w:hint="cs"/>
          <w:sz w:val="36"/>
          <w:szCs w:val="36"/>
          <w:rtl/>
        </w:rPr>
        <w:t>2</w:t>
      </w:r>
      <w:r w:rsidR="00BF7436" w:rsidRPr="00B8528A">
        <w:rPr>
          <w:rFonts w:cs="Sultan bold" w:hint="cs"/>
          <w:sz w:val="36"/>
          <w:szCs w:val="36"/>
          <w:rtl/>
        </w:rPr>
        <w:t xml:space="preserve">  </w:t>
      </w:r>
      <w:r w:rsidR="006A7BE9" w:rsidRPr="00B8528A">
        <w:rPr>
          <w:rFonts w:cs="Sultan bold" w:hint="cs"/>
          <w:sz w:val="36"/>
          <w:szCs w:val="36"/>
          <w:rtl/>
        </w:rPr>
        <w:t>الدراسة</w:t>
      </w:r>
      <w:r w:rsidRPr="00B8528A">
        <w:rPr>
          <w:rFonts w:cs="Sultan bold" w:hint="cs"/>
          <w:sz w:val="36"/>
          <w:szCs w:val="36"/>
          <w:rtl/>
        </w:rPr>
        <w:t xml:space="preserve"> التطبيقية </w:t>
      </w:r>
      <w:r w:rsidR="006A7BE9" w:rsidRPr="00B8528A">
        <w:rPr>
          <w:rFonts w:cs="Sultan bold" w:hint="cs"/>
          <w:sz w:val="36"/>
          <w:szCs w:val="36"/>
          <w:rtl/>
        </w:rPr>
        <w:t xml:space="preserve"> </w:t>
      </w:r>
    </w:p>
    <w:p w14:paraId="49280E4E" w14:textId="01383690" w:rsidR="006A7BE9" w:rsidRPr="0008642E" w:rsidRDefault="006C097F" w:rsidP="00B8528A">
      <w:pPr>
        <w:spacing w:before="120" w:after="0" w:line="240" w:lineRule="auto"/>
        <w:jc w:val="both"/>
        <w:rPr>
          <w:rFonts w:ascii="Arial-BoldMT" w:eastAsia="Calibri" w:hAnsi="Times New Roman" w:cs="Simplified Arabic"/>
          <w:b/>
          <w:bCs/>
          <w:sz w:val="30"/>
          <w:szCs w:val="30"/>
        </w:rPr>
      </w:pPr>
      <w:r w:rsidRPr="0008642E">
        <w:rPr>
          <w:rFonts w:ascii="Arial-BoldMT" w:eastAsia="Calibri" w:hAnsi="Times New Roman" w:cs="Simplified Arabic"/>
          <w:b/>
          <w:bCs/>
          <w:sz w:val="30"/>
          <w:szCs w:val="30"/>
          <w:rtl/>
        </w:rPr>
        <w:t>"</w:t>
      </w:r>
      <w:r w:rsidR="006A7BE9" w:rsidRPr="0008642E">
        <w:rPr>
          <w:rFonts w:ascii="Arial-BoldMT" w:eastAsia="Calibri" w:hAnsi="Times New Roman" w:cs="Simplified Arabic" w:hint="cs"/>
          <w:b/>
          <w:bCs/>
          <w:sz w:val="30"/>
          <w:szCs w:val="30"/>
          <w:rtl/>
        </w:rPr>
        <w:t>رصد وتحليل وتقييم مستو</w:t>
      </w:r>
      <w:r w:rsidR="00BF652B" w:rsidRPr="0008642E">
        <w:rPr>
          <w:rFonts w:ascii="Arial-BoldMT" w:eastAsia="Calibri" w:hAnsi="Times New Roman" w:cs="Simplified Arabic" w:hint="cs"/>
          <w:b/>
          <w:bCs/>
          <w:sz w:val="30"/>
          <w:szCs w:val="30"/>
          <w:rtl/>
        </w:rPr>
        <w:t>ي</w:t>
      </w:r>
      <w:r w:rsidR="006A7BE9" w:rsidRPr="0008642E">
        <w:rPr>
          <w:rFonts w:ascii="Arial-BoldMT" w:eastAsia="Calibri" w:hAnsi="Times New Roman" w:cs="Simplified Arabic" w:hint="cs"/>
          <w:b/>
          <w:bCs/>
          <w:sz w:val="30"/>
          <w:szCs w:val="30"/>
          <w:rtl/>
        </w:rPr>
        <w:t xml:space="preserve"> تطور الخدمات الرقمية بالهيئة القومية للتأمين الاجتماعي</w:t>
      </w:r>
      <w:r w:rsidRPr="0008642E">
        <w:rPr>
          <w:rFonts w:ascii="Arial-BoldMT" w:eastAsia="Calibri" w:hAnsi="Times New Roman" w:cs="Simplified Arabic"/>
          <w:b/>
          <w:bCs/>
          <w:sz w:val="30"/>
          <w:szCs w:val="30"/>
          <w:rtl/>
        </w:rPr>
        <w:t>"</w:t>
      </w:r>
    </w:p>
    <w:p w14:paraId="580275EE" w14:textId="77777777" w:rsidR="00B8528A" w:rsidRDefault="006A7BE9" w:rsidP="00B8528A">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t>تناول الباحث في الجزء السابق من الدراسة ال</w:t>
      </w:r>
      <w:r w:rsidR="00B8528A">
        <w:rPr>
          <w:rFonts w:ascii="Simplified Arabic" w:eastAsia="Calibri" w:hAnsi="Simplified Arabic" w:cs="Simplified Arabic" w:hint="cs"/>
          <w:sz w:val="28"/>
          <w:szCs w:val="28"/>
          <w:rtl/>
          <w:lang w:bidi="ar-EG"/>
        </w:rPr>
        <w:t>إ</w:t>
      </w:r>
      <w:r w:rsidRPr="00103F22">
        <w:rPr>
          <w:rFonts w:ascii="Simplified Arabic" w:eastAsia="Calibri" w:hAnsi="Simplified Arabic" w:cs="Simplified Arabic"/>
          <w:sz w:val="28"/>
          <w:szCs w:val="28"/>
          <w:rtl/>
          <w:lang w:bidi="ar-EG"/>
        </w:rPr>
        <w:t>طار العام للدراسة موضحا فيه اهمية الدراسة ومشكلة الدراسة وكذلك فروض</w:t>
      </w:r>
      <w:r w:rsidR="0096088E" w:rsidRPr="00103F22">
        <w:rPr>
          <w:rFonts w:ascii="Simplified Arabic" w:eastAsia="Calibri" w:hAnsi="Simplified Arabic" w:cs="Simplified Arabic" w:hint="cs"/>
          <w:sz w:val="28"/>
          <w:szCs w:val="28"/>
          <w:rtl/>
          <w:lang w:bidi="ar-EG"/>
        </w:rPr>
        <w:t xml:space="preserve"> </w:t>
      </w:r>
      <w:r w:rsidR="0096088E" w:rsidRPr="00103F22">
        <w:rPr>
          <w:rFonts w:ascii="Simplified Arabic" w:hAnsi="Simplified Arabic" w:cs="Simplified Arabic"/>
          <w:sz w:val="28"/>
          <w:szCs w:val="28"/>
          <w:rtl/>
        </w:rPr>
        <w:t>الدراسة</w:t>
      </w:r>
      <w:r w:rsidRPr="00103F22">
        <w:rPr>
          <w:rFonts w:ascii="Simplified Arabic" w:eastAsia="Calibri" w:hAnsi="Simplified Arabic" w:cs="Simplified Arabic"/>
          <w:sz w:val="28"/>
          <w:szCs w:val="28"/>
          <w:rtl/>
          <w:lang w:bidi="ar-EG"/>
        </w:rPr>
        <w:t xml:space="preserve"> وغيرها من الجوانب العامة </w:t>
      </w:r>
      <w:r w:rsidR="0096088E" w:rsidRPr="00103F22">
        <w:rPr>
          <w:rFonts w:ascii="Simplified Arabic" w:hAnsi="Simplified Arabic" w:cs="Simplified Arabic" w:hint="cs"/>
          <w:sz w:val="28"/>
          <w:szCs w:val="28"/>
          <w:rtl/>
        </w:rPr>
        <w:t>ل</w:t>
      </w:r>
      <w:r w:rsidR="0096088E" w:rsidRPr="00103F22">
        <w:rPr>
          <w:rFonts w:ascii="Simplified Arabic" w:hAnsi="Simplified Arabic" w:cs="Simplified Arabic"/>
          <w:sz w:val="28"/>
          <w:szCs w:val="28"/>
          <w:rtl/>
        </w:rPr>
        <w:t>لدراسة</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 xml:space="preserve"> كما تناول </w:t>
      </w:r>
      <w:r w:rsidR="00B8528A">
        <w:rPr>
          <w:rFonts w:ascii="Simplified Arabic" w:eastAsia="Calibri" w:hAnsi="Simplified Arabic" w:cs="Simplified Arabic" w:hint="cs"/>
          <w:sz w:val="28"/>
          <w:szCs w:val="28"/>
          <w:rtl/>
          <w:lang w:bidi="ar-EG"/>
        </w:rPr>
        <w:t xml:space="preserve">أيضاً </w:t>
      </w:r>
      <w:r w:rsidRPr="00103F22">
        <w:rPr>
          <w:rFonts w:ascii="Simplified Arabic" w:eastAsia="Calibri" w:hAnsi="Simplified Arabic" w:cs="Simplified Arabic"/>
          <w:sz w:val="28"/>
          <w:szCs w:val="28"/>
          <w:rtl/>
          <w:lang w:bidi="ar-EG"/>
        </w:rPr>
        <w:t xml:space="preserve">الباحث الاطار النظري والفكري للدراسة مستعينا في ذلك بمجموعة من الدراسات والابحاث السابقة التي تناولت تطور الخدمات الرقمية علي </w:t>
      </w:r>
      <w:r w:rsidR="00DA7A8C">
        <w:rPr>
          <w:rFonts w:ascii="Simplified Arabic" w:eastAsia="Calibri" w:hAnsi="Simplified Arabic" w:cs="Simplified Arabic"/>
          <w:sz w:val="28"/>
          <w:szCs w:val="28"/>
          <w:rtl/>
          <w:lang w:bidi="ar-EG"/>
        </w:rPr>
        <w:t>أداء</w:t>
      </w:r>
      <w:r w:rsidRPr="00103F22">
        <w:rPr>
          <w:rFonts w:ascii="Simplified Arabic" w:eastAsia="Calibri" w:hAnsi="Simplified Arabic" w:cs="Simplified Arabic"/>
          <w:sz w:val="28"/>
          <w:szCs w:val="28"/>
          <w:rtl/>
          <w:lang w:bidi="ar-EG"/>
        </w:rPr>
        <w:t xml:space="preserve"> الهيئة القومية للتأمين الاجتماعي</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 xml:space="preserve"> وعل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ذلك يعتبر هذا الفصل </w:t>
      </w:r>
      <w:r w:rsidRPr="00103F22">
        <w:rPr>
          <w:rFonts w:ascii="Simplified Arabic" w:eastAsia="Calibri" w:hAnsi="Simplified Arabic" w:cs="Simplified Arabic"/>
          <w:sz w:val="28"/>
          <w:szCs w:val="28"/>
          <w:rtl/>
          <w:lang w:bidi="ar-EG"/>
        </w:rPr>
        <w:lastRenderedPageBreak/>
        <w:t>استكمالا للمنهج العلمي الذ</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اتبعه الباحث من اجل الوصول ال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w:t>
      </w:r>
      <w:r w:rsidR="00B945C7">
        <w:rPr>
          <w:rFonts w:ascii="Simplified Arabic" w:eastAsia="Calibri" w:hAnsi="Simplified Arabic" w:cs="Simplified Arabic"/>
          <w:sz w:val="28"/>
          <w:szCs w:val="28"/>
          <w:rtl/>
          <w:lang w:bidi="ar-EG"/>
        </w:rPr>
        <w:t>أهداف</w:t>
      </w:r>
      <w:r w:rsidRPr="00103F22">
        <w:rPr>
          <w:rFonts w:ascii="Simplified Arabic" w:eastAsia="Calibri" w:hAnsi="Simplified Arabic" w:cs="Simplified Arabic"/>
          <w:sz w:val="28"/>
          <w:szCs w:val="28"/>
          <w:rtl/>
          <w:lang w:bidi="ar-EG"/>
        </w:rPr>
        <w:t xml:space="preserve"> المرجوة من هذه الدراسة، حيث ترجع اهمية الدراسة التطبيقية في انها تعتبر محاولة لدعم الجانب النظري للدراسة وامكانية رصد وتحليل وتقييم مستو</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تطور الخدمات الرقمية بالهيئة القومية للتأمين الاجتماعي.</w:t>
      </w:r>
    </w:p>
    <w:p w14:paraId="0AD5A073" w14:textId="7173066C" w:rsidR="006A7BE9" w:rsidRPr="00103F22" w:rsidRDefault="006A7BE9" w:rsidP="00B8528A">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t>يتناول هذا الفصل من الدراسة وصفا للمنهجية والاجراءات التي تم اتباعها في تنفيذ هذه الدراسة الميدانية بالهيئة القومية للتأمين الاجتماعي</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 xml:space="preserve">  بالإضافة الي تحليل نتائج الدراسة</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 xml:space="preserve"> ومعرفة انعكاسات تطور الخدمات الرقمية علي </w:t>
      </w:r>
      <w:r w:rsidR="00DA7A8C">
        <w:rPr>
          <w:rFonts w:ascii="Simplified Arabic" w:eastAsia="Calibri" w:hAnsi="Simplified Arabic" w:cs="Simplified Arabic"/>
          <w:sz w:val="28"/>
          <w:szCs w:val="28"/>
          <w:rtl/>
          <w:lang w:bidi="ar-EG"/>
        </w:rPr>
        <w:t>أداء</w:t>
      </w:r>
      <w:r w:rsidRPr="00103F22">
        <w:rPr>
          <w:rFonts w:ascii="Simplified Arabic" w:eastAsia="Calibri" w:hAnsi="Simplified Arabic" w:cs="Simplified Arabic"/>
          <w:sz w:val="28"/>
          <w:szCs w:val="28"/>
          <w:rtl/>
          <w:lang w:bidi="ar-EG"/>
        </w:rPr>
        <w:t xml:space="preserve"> الهيئة القومية للتأمين الاجتماعي. وعلي ذلك فقد قام الباحث بتقسيم هذا الفصل كما يلي:-</w:t>
      </w:r>
    </w:p>
    <w:p w14:paraId="40790118" w14:textId="15831105" w:rsidR="006A7BE9" w:rsidRPr="0008642E" w:rsidRDefault="00B8528A" w:rsidP="00DA18A4">
      <w:pPr>
        <w:spacing w:before="120" w:after="0" w:line="240" w:lineRule="auto"/>
        <w:jc w:val="both"/>
        <w:rPr>
          <w:rFonts w:ascii="Times New Roman" w:eastAsia="Calibri" w:hAnsi="Times New Roman" w:cs="Simplified Arabic"/>
          <w:b/>
          <w:bCs/>
          <w:sz w:val="28"/>
          <w:szCs w:val="28"/>
          <w:rtl/>
          <w:lang w:bidi="ar-EG"/>
        </w:rPr>
      </w:pPr>
      <w:r w:rsidRPr="0008642E">
        <w:rPr>
          <w:rFonts w:ascii="Times New Roman" w:eastAsia="Calibri" w:hAnsi="Times New Roman" w:cs="Simplified Arabic" w:hint="cs"/>
          <w:b/>
          <w:bCs/>
          <w:sz w:val="28"/>
          <w:szCs w:val="28"/>
          <w:rtl/>
          <w:lang w:bidi="ar-EG"/>
        </w:rPr>
        <w:t>أ</w:t>
      </w:r>
      <w:r w:rsidR="006A7BE9" w:rsidRPr="0008642E">
        <w:rPr>
          <w:rFonts w:ascii="Times New Roman" w:eastAsia="Calibri" w:hAnsi="Times New Roman" w:cs="Simplified Arabic" w:hint="cs"/>
          <w:b/>
          <w:bCs/>
          <w:sz w:val="28"/>
          <w:szCs w:val="28"/>
          <w:rtl/>
          <w:lang w:bidi="ar-EG"/>
        </w:rPr>
        <w:t>ولا</w:t>
      </w:r>
      <w:r w:rsidRPr="0008642E">
        <w:rPr>
          <w:rFonts w:ascii="Times New Roman" w:eastAsia="Calibri" w:hAnsi="Times New Roman" w:cs="Simplified Arabic" w:hint="cs"/>
          <w:b/>
          <w:bCs/>
          <w:sz w:val="28"/>
          <w:szCs w:val="28"/>
          <w:rtl/>
          <w:lang w:bidi="ar-EG"/>
        </w:rPr>
        <w:t>ً</w:t>
      </w:r>
      <w:r w:rsidR="006C097F" w:rsidRPr="0008642E">
        <w:rPr>
          <w:rFonts w:ascii="Times New Roman" w:eastAsia="Calibri" w:hAnsi="Times New Roman" w:cs="Simplified Arabic" w:hint="cs"/>
          <w:b/>
          <w:bCs/>
          <w:sz w:val="28"/>
          <w:szCs w:val="28"/>
          <w:rtl/>
          <w:lang w:bidi="ar-EG"/>
        </w:rPr>
        <w:t>:</w:t>
      </w:r>
      <w:r w:rsidR="006A7BE9" w:rsidRPr="0008642E">
        <w:rPr>
          <w:rFonts w:ascii="Times New Roman" w:eastAsia="Calibri" w:hAnsi="Times New Roman" w:cs="Simplified Arabic" w:hint="cs"/>
          <w:b/>
          <w:bCs/>
          <w:sz w:val="28"/>
          <w:szCs w:val="28"/>
          <w:rtl/>
          <w:lang w:bidi="ar-EG"/>
        </w:rPr>
        <w:t xml:space="preserve"> منهجية و</w:t>
      </w:r>
      <w:r w:rsidR="00BF652B" w:rsidRPr="0008642E">
        <w:rPr>
          <w:rFonts w:ascii="Times New Roman" w:eastAsia="Calibri" w:hAnsi="Times New Roman" w:cs="Simplified Arabic" w:hint="cs"/>
          <w:b/>
          <w:bCs/>
          <w:sz w:val="28"/>
          <w:szCs w:val="28"/>
          <w:rtl/>
          <w:lang w:bidi="ar-EG"/>
        </w:rPr>
        <w:t>أسلوب</w:t>
      </w:r>
      <w:r w:rsidR="006A7BE9" w:rsidRPr="0008642E">
        <w:rPr>
          <w:rFonts w:ascii="Times New Roman" w:eastAsia="Calibri" w:hAnsi="Times New Roman" w:cs="Simplified Arabic" w:hint="cs"/>
          <w:b/>
          <w:bCs/>
          <w:sz w:val="28"/>
          <w:szCs w:val="28"/>
          <w:rtl/>
          <w:lang w:bidi="ar-EG"/>
        </w:rPr>
        <w:t xml:space="preserve"> الدراسة</w:t>
      </w:r>
    </w:p>
    <w:p w14:paraId="7D2BBAB9" w14:textId="6030A5FC" w:rsidR="006A7BE9" w:rsidRPr="0008642E" w:rsidRDefault="006A7BE9" w:rsidP="00DA18A4">
      <w:pPr>
        <w:spacing w:before="120" w:after="0" w:line="240" w:lineRule="auto"/>
        <w:jc w:val="both"/>
        <w:rPr>
          <w:rFonts w:ascii="Times New Roman" w:eastAsia="Calibri" w:hAnsi="Times New Roman" w:cs="Simplified Arabic"/>
          <w:b/>
          <w:bCs/>
          <w:sz w:val="28"/>
          <w:szCs w:val="28"/>
          <w:rtl/>
          <w:lang w:bidi="ar-EG"/>
        </w:rPr>
      </w:pPr>
      <w:r w:rsidRPr="0008642E">
        <w:rPr>
          <w:rFonts w:ascii="Times New Roman" w:eastAsia="Calibri" w:hAnsi="Times New Roman" w:cs="Simplified Arabic" w:hint="cs"/>
          <w:b/>
          <w:bCs/>
          <w:sz w:val="28"/>
          <w:szCs w:val="28"/>
          <w:rtl/>
          <w:lang w:bidi="ar-EG"/>
        </w:rPr>
        <w:t>ثانيا</w:t>
      </w:r>
      <w:r w:rsidR="00B8528A" w:rsidRPr="0008642E">
        <w:rPr>
          <w:rFonts w:ascii="Times New Roman" w:eastAsia="Calibri" w:hAnsi="Times New Roman" w:cs="Simplified Arabic" w:hint="cs"/>
          <w:b/>
          <w:bCs/>
          <w:sz w:val="28"/>
          <w:szCs w:val="28"/>
          <w:rtl/>
          <w:lang w:bidi="ar-EG"/>
        </w:rPr>
        <w:t>ً</w:t>
      </w:r>
      <w:r w:rsidR="006C097F" w:rsidRPr="0008642E">
        <w:rPr>
          <w:rFonts w:ascii="Times New Roman" w:eastAsia="Calibri" w:hAnsi="Times New Roman" w:cs="Simplified Arabic" w:hint="cs"/>
          <w:b/>
          <w:bCs/>
          <w:sz w:val="28"/>
          <w:szCs w:val="28"/>
          <w:rtl/>
          <w:lang w:bidi="ar-EG"/>
        </w:rPr>
        <w:t>:</w:t>
      </w:r>
      <w:r w:rsidRPr="0008642E">
        <w:rPr>
          <w:rFonts w:ascii="Times New Roman" w:eastAsia="Calibri" w:hAnsi="Times New Roman" w:cs="Simplified Arabic" w:hint="cs"/>
          <w:b/>
          <w:bCs/>
          <w:sz w:val="28"/>
          <w:szCs w:val="28"/>
          <w:rtl/>
          <w:lang w:bidi="ar-EG"/>
        </w:rPr>
        <w:t xml:space="preserve"> مجتمع وعينة الدراسة </w:t>
      </w:r>
    </w:p>
    <w:p w14:paraId="11A75694" w14:textId="455CA517" w:rsidR="006A7BE9" w:rsidRPr="0008642E" w:rsidRDefault="006A7BE9" w:rsidP="00DA18A4">
      <w:pPr>
        <w:spacing w:before="120" w:after="0" w:line="240" w:lineRule="auto"/>
        <w:jc w:val="both"/>
        <w:rPr>
          <w:rFonts w:ascii="Times New Roman" w:eastAsia="Calibri" w:hAnsi="Times New Roman" w:cs="Simplified Arabic"/>
          <w:bCs/>
          <w:sz w:val="28"/>
          <w:szCs w:val="28"/>
          <w:rtl/>
          <w:lang w:bidi="ar-EG"/>
        </w:rPr>
      </w:pPr>
      <w:r w:rsidRPr="0008642E">
        <w:rPr>
          <w:rFonts w:ascii="Times New Roman" w:eastAsia="Calibri" w:hAnsi="Times New Roman" w:cs="Simplified Arabic" w:hint="cs"/>
          <w:b/>
          <w:bCs/>
          <w:sz w:val="28"/>
          <w:szCs w:val="28"/>
          <w:rtl/>
          <w:lang w:bidi="ar-EG"/>
        </w:rPr>
        <w:t>ثالثا</w:t>
      </w:r>
      <w:r w:rsidR="00B8528A" w:rsidRPr="0008642E">
        <w:rPr>
          <w:rFonts w:ascii="Times New Roman" w:eastAsia="Calibri" w:hAnsi="Times New Roman" w:cs="Simplified Arabic" w:hint="cs"/>
          <w:b/>
          <w:bCs/>
          <w:sz w:val="28"/>
          <w:szCs w:val="28"/>
          <w:rtl/>
          <w:lang w:bidi="ar-EG"/>
        </w:rPr>
        <w:t>ً</w:t>
      </w:r>
      <w:r w:rsidR="006C097F" w:rsidRPr="0008642E">
        <w:rPr>
          <w:rFonts w:ascii="Times New Roman" w:eastAsia="Calibri" w:hAnsi="Times New Roman" w:cs="Simplified Arabic" w:hint="cs"/>
          <w:b/>
          <w:bCs/>
          <w:sz w:val="28"/>
          <w:szCs w:val="28"/>
          <w:rtl/>
          <w:lang w:bidi="ar-EG"/>
        </w:rPr>
        <w:t>:</w:t>
      </w:r>
      <w:r w:rsidRPr="0008642E">
        <w:rPr>
          <w:rFonts w:ascii="Times New Roman" w:eastAsia="Calibri" w:hAnsi="Times New Roman" w:cs="Simplified Arabic" w:hint="cs"/>
          <w:b/>
          <w:bCs/>
          <w:sz w:val="28"/>
          <w:szCs w:val="28"/>
          <w:rtl/>
          <w:lang w:bidi="ar-EG"/>
        </w:rPr>
        <w:t xml:space="preserve"> أداة الدراسة واختبارها</w:t>
      </w:r>
    </w:p>
    <w:p w14:paraId="5BB1198C" w14:textId="0E363674" w:rsidR="006A7BE9" w:rsidRPr="0008642E" w:rsidRDefault="006A7BE9" w:rsidP="00DA18A4">
      <w:pPr>
        <w:spacing w:before="120" w:after="0" w:line="240" w:lineRule="auto"/>
        <w:jc w:val="both"/>
        <w:rPr>
          <w:rFonts w:ascii="Times New Roman" w:eastAsia="Calibri" w:hAnsi="Times New Roman" w:cs="Simplified Arabic"/>
          <w:bCs/>
          <w:sz w:val="28"/>
          <w:szCs w:val="28"/>
          <w:rtl/>
          <w:lang w:bidi="ar-EG"/>
        </w:rPr>
      </w:pPr>
      <w:r w:rsidRPr="0008642E">
        <w:rPr>
          <w:rFonts w:ascii="Times New Roman" w:eastAsia="Calibri" w:hAnsi="Times New Roman" w:cs="Simplified Arabic" w:hint="cs"/>
          <w:b/>
          <w:bCs/>
          <w:sz w:val="28"/>
          <w:szCs w:val="28"/>
          <w:rtl/>
          <w:lang w:bidi="ar-EG"/>
        </w:rPr>
        <w:t>رابعا</w:t>
      </w:r>
      <w:r w:rsidR="00B8528A" w:rsidRPr="0008642E">
        <w:rPr>
          <w:rFonts w:ascii="Times New Roman" w:eastAsia="Calibri" w:hAnsi="Times New Roman" w:cs="Simplified Arabic" w:hint="cs"/>
          <w:b/>
          <w:bCs/>
          <w:sz w:val="28"/>
          <w:szCs w:val="28"/>
          <w:rtl/>
          <w:lang w:bidi="ar-EG"/>
        </w:rPr>
        <w:t>ً</w:t>
      </w:r>
      <w:r w:rsidR="006C097F" w:rsidRPr="0008642E">
        <w:rPr>
          <w:rFonts w:ascii="Times New Roman" w:eastAsia="Calibri" w:hAnsi="Times New Roman" w:cs="Simplified Arabic" w:hint="cs"/>
          <w:b/>
          <w:bCs/>
          <w:sz w:val="28"/>
          <w:szCs w:val="28"/>
          <w:rtl/>
          <w:lang w:bidi="ar-EG"/>
        </w:rPr>
        <w:t>:</w:t>
      </w:r>
      <w:r w:rsidRPr="0008642E">
        <w:rPr>
          <w:rFonts w:ascii="Times New Roman" w:eastAsia="Calibri" w:hAnsi="Times New Roman" w:cs="Simplified Arabic" w:hint="cs"/>
          <w:b/>
          <w:bCs/>
          <w:sz w:val="28"/>
          <w:szCs w:val="28"/>
          <w:rtl/>
          <w:lang w:bidi="ar-EG"/>
        </w:rPr>
        <w:t xml:space="preserve"> التحليل الإحصائي الوصفي للمتغيرات</w:t>
      </w:r>
    </w:p>
    <w:p w14:paraId="342DE906" w14:textId="50D3C479" w:rsidR="006A7BE9" w:rsidRPr="0008642E" w:rsidRDefault="006A7BE9" w:rsidP="00DA18A4">
      <w:pPr>
        <w:autoSpaceDE w:val="0"/>
        <w:autoSpaceDN w:val="0"/>
        <w:adjustRightInd w:val="0"/>
        <w:spacing w:before="120" w:after="0" w:line="240" w:lineRule="auto"/>
        <w:jc w:val="both"/>
        <w:rPr>
          <w:rFonts w:ascii="Times New Roman" w:eastAsia="Calibri" w:hAnsi="Times New Roman" w:cs="Simplified Arabic"/>
          <w:bCs/>
          <w:sz w:val="28"/>
          <w:szCs w:val="28"/>
          <w:rtl/>
          <w:lang w:bidi="ar-EG"/>
        </w:rPr>
      </w:pPr>
      <w:r w:rsidRPr="0008642E">
        <w:rPr>
          <w:rFonts w:ascii="Times New Roman" w:eastAsia="Calibri" w:hAnsi="Times New Roman" w:cs="Simplified Arabic" w:hint="cs"/>
          <w:b/>
          <w:bCs/>
          <w:sz w:val="28"/>
          <w:szCs w:val="28"/>
          <w:rtl/>
          <w:lang w:bidi="ar-EG"/>
        </w:rPr>
        <w:t>خامسا</w:t>
      </w:r>
      <w:r w:rsidR="00B8528A" w:rsidRPr="0008642E">
        <w:rPr>
          <w:rFonts w:ascii="Times New Roman" w:eastAsia="Calibri" w:hAnsi="Times New Roman" w:cs="Simplified Arabic" w:hint="cs"/>
          <w:b/>
          <w:bCs/>
          <w:sz w:val="28"/>
          <w:szCs w:val="28"/>
          <w:rtl/>
          <w:lang w:bidi="ar-EG"/>
        </w:rPr>
        <w:t>ً</w:t>
      </w:r>
      <w:r w:rsidR="006C097F" w:rsidRPr="0008642E">
        <w:rPr>
          <w:rFonts w:ascii="Times New Roman" w:eastAsia="Calibri" w:hAnsi="Times New Roman" w:cs="Simplified Arabic" w:hint="cs"/>
          <w:b/>
          <w:bCs/>
          <w:sz w:val="28"/>
          <w:szCs w:val="28"/>
          <w:rtl/>
          <w:lang w:bidi="ar-EG"/>
        </w:rPr>
        <w:t>:</w:t>
      </w:r>
      <w:r w:rsidRPr="0008642E">
        <w:rPr>
          <w:rFonts w:ascii="Times New Roman" w:eastAsia="Calibri" w:hAnsi="Times New Roman" w:cs="Simplified Arabic" w:hint="cs"/>
          <w:b/>
          <w:bCs/>
          <w:sz w:val="28"/>
          <w:szCs w:val="28"/>
          <w:rtl/>
          <w:lang w:bidi="ar-EG"/>
        </w:rPr>
        <w:t xml:space="preserve"> اختبارات الفروض الاحصائية </w:t>
      </w:r>
      <w:r w:rsidRPr="0008642E">
        <w:rPr>
          <w:rFonts w:ascii="Times New Roman" w:eastAsia="Calibri" w:hAnsi="Times New Roman" w:cs="Simplified Arabic"/>
          <w:bCs/>
          <w:sz w:val="28"/>
          <w:szCs w:val="28"/>
          <w:rtl/>
          <w:lang w:bidi="ar-EG"/>
        </w:rPr>
        <w:tab/>
      </w:r>
    </w:p>
    <w:p w14:paraId="60516ADD" w14:textId="467171D8" w:rsidR="006A7BE9" w:rsidRPr="00B8528A" w:rsidRDefault="00F9369B" w:rsidP="00DA18A4">
      <w:pPr>
        <w:spacing w:before="120" w:after="0" w:line="240" w:lineRule="auto"/>
        <w:jc w:val="both"/>
        <w:rPr>
          <w:rFonts w:ascii="Times New Roman" w:eastAsia="Calibri" w:hAnsi="Times New Roman" w:cs="Simplified Arabic"/>
          <w:b/>
          <w:bCs/>
          <w:sz w:val="28"/>
          <w:szCs w:val="28"/>
          <w:rtl/>
          <w:lang w:bidi="ar-EG"/>
        </w:rPr>
      </w:pPr>
      <w:r w:rsidRPr="00B8528A">
        <w:rPr>
          <w:rFonts w:ascii="Times New Roman" w:eastAsia="Calibri" w:hAnsi="Times New Roman" w:cs="Simplified Arabic" w:hint="cs"/>
          <w:b/>
          <w:bCs/>
          <w:sz w:val="28"/>
          <w:szCs w:val="28"/>
          <w:rtl/>
          <w:lang w:bidi="ar-EG"/>
        </w:rPr>
        <w:t>3</w:t>
      </w:r>
      <w:r w:rsidR="00724A74" w:rsidRPr="00B8528A">
        <w:rPr>
          <w:rFonts w:ascii="Times New Roman" w:eastAsia="Calibri" w:hAnsi="Times New Roman" w:cs="Simplified Arabic" w:hint="cs"/>
          <w:b/>
          <w:bCs/>
          <w:sz w:val="28"/>
          <w:szCs w:val="28"/>
          <w:rtl/>
          <w:lang w:bidi="ar-EG"/>
        </w:rPr>
        <w:t>-2-</w:t>
      </w:r>
      <w:r w:rsidRPr="00B8528A">
        <w:rPr>
          <w:rFonts w:ascii="Times New Roman" w:eastAsia="Calibri" w:hAnsi="Times New Roman" w:cs="Simplified Arabic" w:hint="cs"/>
          <w:b/>
          <w:bCs/>
          <w:sz w:val="28"/>
          <w:szCs w:val="28"/>
          <w:rtl/>
          <w:lang w:bidi="ar-EG"/>
        </w:rPr>
        <w:t>1</w:t>
      </w:r>
      <w:r w:rsidR="006C097F" w:rsidRPr="00B8528A">
        <w:rPr>
          <w:rFonts w:ascii="Times New Roman" w:eastAsia="Calibri" w:hAnsi="Times New Roman" w:cs="Simplified Arabic" w:hint="cs"/>
          <w:b/>
          <w:bCs/>
          <w:sz w:val="28"/>
          <w:szCs w:val="28"/>
          <w:rtl/>
          <w:lang w:bidi="ar-EG"/>
        </w:rPr>
        <w:t>:</w:t>
      </w:r>
      <w:r w:rsidR="006A7BE9" w:rsidRPr="00B8528A">
        <w:rPr>
          <w:rFonts w:ascii="Times New Roman" w:eastAsia="Calibri" w:hAnsi="Times New Roman" w:cs="Simplified Arabic" w:hint="cs"/>
          <w:b/>
          <w:bCs/>
          <w:sz w:val="28"/>
          <w:szCs w:val="28"/>
          <w:rtl/>
          <w:lang w:bidi="ar-EG"/>
        </w:rPr>
        <w:t xml:space="preserve"> منهجية و</w:t>
      </w:r>
      <w:r w:rsidR="00BF652B" w:rsidRPr="00B8528A">
        <w:rPr>
          <w:rFonts w:ascii="Times New Roman" w:eastAsia="Calibri" w:hAnsi="Times New Roman" w:cs="Simplified Arabic" w:hint="cs"/>
          <w:b/>
          <w:bCs/>
          <w:sz w:val="28"/>
          <w:szCs w:val="28"/>
          <w:rtl/>
          <w:lang w:bidi="ar-EG"/>
        </w:rPr>
        <w:t>أسلوب</w:t>
      </w:r>
      <w:r w:rsidR="006A7BE9" w:rsidRPr="00B8528A">
        <w:rPr>
          <w:rFonts w:ascii="Times New Roman" w:eastAsia="Calibri" w:hAnsi="Times New Roman" w:cs="Simplified Arabic" w:hint="cs"/>
          <w:b/>
          <w:bCs/>
          <w:sz w:val="28"/>
          <w:szCs w:val="28"/>
          <w:rtl/>
          <w:lang w:bidi="ar-EG"/>
        </w:rPr>
        <w:t xml:space="preserve"> الدراسة</w:t>
      </w:r>
    </w:p>
    <w:p w14:paraId="2E7D7867" w14:textId="6582A737" w:rsidR="006A7BE9" w:rsidRPr="00B8528A" w:rsidRDefault="00B8528A" w:rsidP="00B8528A">
      <w:pPr>
        <w:spacing w:before="120" w:after="0" w:line="240" w:lineRule="auto"/>
        <w:rPr>
          <w:rFonts w:cs="Sultan bold"/>
          <w:sz w:val="32"/>
          <w:szCs w:val="32"/>
          <w:rtl/>
        </w:rPr>
      </w:pPr>
      <w:r w:rsidRPr="00B8528A">
        <w:rPr>
          <w:rFonts w:cs="Sultan bold" w:hint="cs"/>
          <w:sz w:val="32"/>
          <w:szCs w:val="32"/>
          <w:rtl/>
        </w:rPr>
        <w:t>أ</w:t>
      </w:r>
      <w:r w:rsidR="00724A74" w:rsidRPr="00B8528A">
        <w:rPr>
          <w:rFonts w:cs="Sultan bold" w:hint="cs"/>
          <w:sz w:val="32"/>
          <w:szCs w:val="32"/>
          <w:rtl/>
        </w:rPr>
        <w:t>ولا</w:t>
      </w:r>
      <w:r w:rsidRPr="00B8528A">
        <w:rPr>
          <w:rFonts w:cs="Sultan bold" w:hint="cs"/>
          <w:sz w:val="32"/>
          <w:szCs w:val="32"/>
          <w:rtl/>
        </w:rPr>
        <w:t>ً</w:t>
      </w:r>
      <w:r w:rsidR="00724A74" w:rsidRPr="00B8528A">
        <w:rPr>
          <w:rFonts w:cs="Sultan bold" w:hint="cs"/>
          <w:sz w:val="32"/>
          <w:szCs w:val="32"/>
          <w:rtl/>
        </w:rPr>
        <w:t xml:space="preserve">: </w:t>
      </w:r>
      <w:r w:rsidR="006A7BE9" w:rsidRPr="00B8528A">
        <w:rPr>
          <w:rFonts w:cs="Sultan bold" w:hint="cs"/>
          <w:sz w:val="32"/>
          <w:szCs w:val="32"/>
          <w:rtl/>
        </w:rPr>
        <w:t>منهجية الدراسة</w:t>
      </w:r>
    </w:p>
    <w:p w14:paraId="30555A84" w14:textId="77777777" w:rsidR="00B8528A" w:rsidRDefault="006A7BE9" w:rsidP="00B8528A">
      <w:pPr>
        <w:autoSpaceDE w:val="0"/>
        <w:autoSpaceDN w:val="0"/>
        <w:adjustRightInd w:val="0"/>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تعتبر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منهجية الدراسة وإجراءاتها محورا</w:t>
      </w:r>
      <w:r w:rsidR="00B8528A">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رئيسيا</w:t>
      </w:r>
      <w:r w:rsidR="00B8528A">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يتم من خلاله انجاز الجانب التطبيقي من الدراسة، وعن طريقها يتم الحصول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البيانات المطلوبة لإجراء التحليل الإحصائي للتوصل ال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النتائج التي يتم تفسيرها في ضوء أدبيات المتعلقة بموضوع الدراسة، وبالتالي تحقق ال</w:t>
      </w:r>
      <w:r w:rsidR="00B945C7">
        <w:rPr>
          <w:rFonts w:ascii="Simplified Arabic" w:eastAsia="Calibri" w:hAnsi="Simplified Arabic" w:cs="Simplified Arabic"/>
          <w:sz w:val="28"/>
          <w:szCs w:val="28"/>
          <w:rtl/>
        </w:rPr>
        <w:t>أهداف</w:t>
      </w:r>
      <w:r w:rsidRPr="00103F22">
        <w:rPr>
          <w:rFonts w:ascii="Simplified Arabic" w:eastAsia="Calibri" w:hAnsi="Simplified Arabic" w:cs="Simplified Arabic"/>
          <w:sz w:val="28"/>
          <w:szCs w:val="28"/>
          <w:rtl/>
        </w:rPr>
        <w:t xml:space="preserve"> التي تسع</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تحقيقها.</w:t>
      </w:r>
    </w:p>
    <w:p w14:paraId="4F0F8C83" w14:textId="6AD111AF" w:rsidR="006A7BE9" w:rsidRPr="00103F22" w:rsidRDefault="006A7BE9" w:rsidP="00B8528A">
      <w:pPr>
        <w:autoSpaceDE w:val="0"/>
        <w:autoSpaceDN w:val="0"/>
        <w:adjustRightInd w:val="0"/>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 xml:space="preserve">حيث تتناول منهجية الدراسة وصفا للمنهج المتبع ومجتمع وعينة الدراسة، وكذلك </w:t>
      </w:r>
      <w:r w:rsidR="0096088E" w:rsidRPr="00103F22">
        <w:rPr>
          <w:rFonts w:ascii="Simplified Arabic" w:hAnsi="Simplified Arabic" w:cs="Simplified Arabic"/>
          <w:sz w:val="28"/>
          <w:szCs w:val="28"/>
          <w:rtl/>
        </w:rPr>
        <w:t>اداة</w:t>
      </w:r>
      <w:r w:rsidRPr="00103F22">
        <w:rPr>
          <w:rFonts w:ascii="Simplified Arabic" w:eastAsia="Calibri" w:hAnsi="Simplified Arabic" w:cs="Simplified Arabic"/>
          <w:sz w:val="28"/>
          <w:szCs w:val="28"/>
          <w:rtl/>
        </w:rPr>
        <w:t xml:space="preserve"> الدراسة المستخدمة وطريقة إعدادها وكيفية بنائها وتطويرها، ومد</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صدقها وثباتها. كما تتضمن الادوات التي استخدمها لجمع بيانات الدراسة، وتنته</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sz w:val="28"/>
          <w:szCs w:val="28"/>
          <w:rtl/>
        </w:rPr>
        <w:lastRenderedPageBreak/>
        <w:t>بالمعالجات الإحصائية التي استخدمت في تحليل البيانات واستخلاص النتائج، وفيما يل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وصف لهذه ال</w:t>
      </w:r>
      <w:r w:rsidR="00B8528A">
        <w:rPr>
          <w:rFonts w:ascii="Simplified Arabic" w:eastAsia="Calibri" w:hAnsi="Simplified Arabic" w:cs="Simplified Arabic" w:hint="cs"/>
          <w:sz w:val="28"/>
          <w:szCs w:val="28"/>
          <w:rtl/>
        </w:rPr>
        <w:t>إ</w:t>
      </w:r>
      <w:r w:rsidRPr="00103F22">
        <w:rPr>
          <w:rFonts w:ascii="Simplified Arabic" w:eastAsia="Calibri" w:hAnsi="Simplified Arabic" w:cs="Simplified Arabic"/>
          <w:sz w:val="28"/>
          <w:szCs w:val="28"/>
          <w:rtl/>
        </w:rPr>
        <w:t>جراءات.</w:t>
      </w:r>
    </w:p>
    <w:p w14:paraId="228E6990" w14:textId="3DEAAF5F" w:rsidR="006A7BE9" w:rsidRPr="00B8528A" w:rsidRDefault="00724A74" w:rsidP="00B8528A">
      <w:pPr>
        <w:spacing w:before="120" w:after="0" w:line="240" w:lineRule="auto"/>
        <w:rPr>
          <w:rFonts w:cs="Sultan bold"/>
          <w:sz w:val="32"/>
          <w:szCs w:val="32"/>
          <w:rtl/>
        </w:rPr>
      </w:pPr>
      <w:r w:rsidRPr="00B8528A">
        <w:rPr>
          <w:rFonts w:cs="Sultan bold" w:hint="cs"/>
          <w:sz w:val="32"/>
          <w:szCs w:val="32"/>
          <w:rtl/>
        </w:rPr>
        <w:t>ثانيا</w:t>
      </w:r>
      <w:r w:rsidR="00B8528A" w:rsidRPr="00B8528A">
        <w:rPr>
          <w:rFonts w:cs="Sultan bold" w:hint="cs"/>
          <w:sz w:val="32"/>
          <w:szCs w:val="32"/>
          <w:rtl/>
        </w:rPr>
        <w:t>ً</w:t>
      </w:r>
      <w:r w:rsidRPr="00B8528A">
        <w:rPr>
          <w:rFonts w:cs="Sultan bold" w:hint="cs"/>
          <w:sz w:val="32"/>
          <w:szCs w:val="32"/>
          <w:rtl/>
        </w:rPr>
        <w:t xml:space="preserve">: </w:t>
      </w:r>
      <w:r w:rsidR="00BF652B" w:rsidRPr="00B8528A">
        <w:rPr>
          <w:rFonts w:cs="Sultan bold"/>
          <w:sz w:val="32"/>
          <w:szCs w:val="32"/>
          <w:rtl/>
        </w:rPr>
        <w:t>أسلوب</w:t>
      </w:r>
      <w:r w:rsidR="006A7BE9" w:rsidRPr="00B8528A">
        <w:rPr>
          <w:rFonts w:cs="Sultan bold"/>
          <w:sz w:val="32"/>
          <w:szCs w:val="32"/>
          <w:rtl/>
        </w:rPr>
        <w:t xml:space="preserve"> الدراسة</w:t>
      </w:r>
    </w:p>
    <w:p w14:paraId="4C748956" w14:textId="2F3DCCF1" w:rsidR="006A7BE9" w:rsidRPr="00103F22" w:rsidRDefault="006A7BE9" w:rsidP="00CB1831">
      <w:pPr>
        <w:autoSpaceDE w:val="0"/>
        <w:autoSpaceDN w:val="0"/>
        <w:adjustRightInd w:val="0"/>
        <w:spacing w:after="0" w:line="240" w:lineRule="auto"/>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ab/>
        <w:t>بناءاً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طبيعة الدراسة وال</w:t>
      </w:r>
      <w:r w:rsidR="00B945C7">
        <w:rPr>
          <w:rFonts w:ascii="Simplified Arabic" w:eastAsia="Calibri" w:hAnsi="Simplified Arabic" w:cs="Simplified Arabic"/>
          <w:sz w:val="28"/>
          <w:szCs w:val="28"/>
          <w:rtl/>
        </w:rPr>
        <w:t>أهداف</w:t>
      </w:r>
      <w:r w:rsidRPr="00103F22">
        <w:rPr>
          <w:rFonts w:ascii="Simplified Arabic" w:eastAsia="Calibri" w:hAnsi="Simplified Arabic" w:cs="Simplified Arabic"/>
          <w:sz w:val="28"/>
          <w:szCs w:val="28"/>
          <w:rtl/>
        </w:rPr>
        <w:t xml:space="preserve"> التي تسع</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تحقيقها فقد تم استخدام المنهج الوصفي التحليلي، والذي يعتمد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دراسة الظاهرة، كما توجد في الواقع ويهتم بوصفها وصفا دقيقا ويعبر عنها تعبيرا كيفيا</w:t>
      </w:r>
      <w:r w:rsidR="00B8528A">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وكميا</w:t>
      </w:r>
      <w:r w:rsidR="00B8528A">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كما لا يكتف</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هذا المنهج عند جمع المعلومات المتعلقة بالظاهرة من اجل استقصاء مظاهرها وعلاقاتها المختلفة، بل يتعداه ال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التحليل والربط والتفسير للوصول ال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استنتاجات يبن</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عليها التصور المقترح بحيث يزيد بها رصيد المعرفة عن الموضوع.</w:t>
      </w:r>
    </w:p>
    <w:p w14:paraId="2DC581C8" w14:textId="77777777" w:rsidR="006A7BE9" w:rsidRPr="00103F22" w:rsidRDefault="006A7BE9" w:rsidP="00DA18A4">
      <w:pPr>
        <w:autoSpaceDE w:val="0"/>
        <w:autoSpaceDN w:val="0"/>
        <w:adjustRightInd w:val="0"/>
        <w:spacing w:before="120" w:after="0" w:line="240" w:lineRule="auto"/>
        <w:jc w:val="both"/>
        <w:rPr>
          <w:rFonts w:ascii="Simplified Arabic,Bold" w:eastAsia="Calibri" w:hAnsi="Times New Roman" w:cs="Simplified Arabic,Bold"/>
          <w:b/>
          <w:bCs/>
          <w:sz w:val="28"/>
          <w:szCs w:val="28"/>
          <w:rtl/>
        </w:rPr>
      </w:pPr>
      <w:r w:rsidRPr="00103F22">
        <w:rPr>
          <w:rFonts w:ascii="Simplified Arabic,Bold" w:eastAsia="Calibri" w:hAnsi="Times New Roman" w:cs="Simplified Arabic,Bold" w:hint="cs"/>
          <w:b/>
          <w:bCs/>
          <w:sz w:val="28"/>
          <w:szCs w:val="28"/>
          <w:rtl/>
        </w:rPr>
        <w:t>وقد</w:t>
      </w:r>
      <w:r w:rsidRPr="00103F22">
        <w:rPr>
          <w:rFonts w:ascii="Simplified Arabic,Bold" w:eastAsia="Calibri" w:hAnsi="Times New Roman" w:cs="Simplified Arabic,Bold"/>
          <w:b/>
          <w:bCs/>
          <w:sz w:val="28"/>
          <w:szCs w:val="28"/>
        </w:rPr>
        <w:t xml:space="preserve"> </w:t>
      </w:r>
      <w:r w:rsidRPr="00103F22">
        <w:rPr>
          <w:rFonts w:ascii="Simplified Arabic,Bold" w:eastAsia="Calibri" w:hAnsi="Times New Roman" w:cs="Simplified Arabic,Bold" w:hint="cs"/>
          <w:b/>
          <w:bCs/>
          <w:sz w:val="28"/>
          <w:szCs w:val="28"/>
          <w:rtl/>
        </w:rPr>
        <w:t>استخدم</w:t>
      </w:r>
      <w:r w:rsidRPr="00103F22">
        <w:rPr>
          <w:rFonts w:ascii="Simplified Arabic,Bold" w:eastAsia="Calibri" w:hAnsi="Times New Roman" w:cs="Simplified Arabic,Bold"/>
          <w:b/>
          <w:bCs/>
          <w:sz w:val="28"/>
          <w:szCs w:val="28"/>
        </w:rPr>
        <w:t xml:space="preserve"> </w:t>
      </w:r>
      <w:r w:rsidRPr="00103F22">
        <w:rPr>
          <w:rFonts w:ascii="Simplified Arabic,Bold" w:eastAsia="Calibri" w:hAnsi="Times New Roman" w:cs="Simplified Arabic,Bold" w:hint="cs"/>
          <w:b/>
          <w:bCs/>
          <w:sz w:val="28"/>
          <w:szCs w:val="28"/>
          <w:rtl/>
        </w:rPr>
        <w:t>الباحث</w:t>
      </w:r>
      <w:r w:rsidRPr="00103F22">
        <w:rPr>
          <w:rFonts w:ascii="Simplified Arabic,Bold" w:eastAsia="Calibri" w:hAnsi="Times New Roman" w:cs="Simplified Arabic,Bold"/>
          <w:b/>
          <w:bCs/>
          <w:sz w:val="28"/>
          <w:szCs w:val="28"/>
        </w:rPr>
        <w:t xml:space="preserve"> </w:t>
      </w:r>
      <w:r w:rsidRPr="00103F22">
        <w:rPr>
          <w:rFonts w:ascii="Simplified Arabic,Bold" w:eastAsia="Calibri" w:hAnsi="Times New Roman" w:cs="Simplified Arabic,Bold" w:hint="cs"/>
          <w:b/>
          <w:bCs/>
          <w:sz w:val="28"/>
          <w:szCs w:val="28"/>
          <w:rtl/>
        </w:rPr>
        <w:t>مصدرين</w:t>
      </w:r>
      <w:r w:rsidRPr="00103F22">
        <w:rPr>
          <w:rFonts w:ascii="Simplified Arabic,Bold" w:eastAsia="Calibri" w:hAnsi="Times New Roman" w:cs="Simplified Arabic,Bold"/>
          <w:b/>
          <w:bCs/>
          <w:sz w:val="28"/>
          <w:szCs w:val="28"/>
        </w:rPr>
        <w:t xml:space="preserve"> </w:t>
      </w:r>
      <w:r w:rsidRPr="00103F22">
        <w:rPr>
          <w:rFonts w:ascii="Simplified Arabic,Bold" w:eastAsia="Calibri" w:hAnsi="Times New Roman" w:cs="Simplified Arabic,Bold" w:hint="cs"/>
          <w:b/>
          <w:bCs/>
          <w:sz w:val="28"/>
          <w:szCs w:val="28"/>
          <w:rtl/>
        </w:rPr>
        <w:t>أساسين</w:t>
      </w:r>
      <w:r w:rsidRPr="00103F22">
        <w:rPr>
          <w:rFonts w:ascii="Simplified Arabic,Bold" w:eastAsia="Calibri" w:hAnsi="Times New Roman" w:cs="Simplified Arabic,Bold"/>
          <w:b/>
          <w:bCs/>
          <w:sz w:val="28"/>
          <w:szCs w:val="28"/>
        </w:rPr>
        <w:t xml:space="preserve"> </w:t>
      </w:r>
      <w:r w:rsidRPr="00103F22">
        <w:rPr>
          <w:rFonts w:ascii="Simplified Arabic,Bold" w:eastAsia="Calibri" w:hAnsi="Times New Roman" w:cs="Simplified Arabic,Bold" w:hint="cs"/>
          <w:b/>
          <w:bCs/>
          <w:sz w:val="28"/>
          <w:szCs w:val="28"/>
          <w:rtl/>
        </w:rPr>
        <w:t>للمعلومات</w:t>
      </w:r>
      <w:r w:rsidRPr="00103F22">
        <w:rPr>
          <w:rFonts w:ascii="Simplified Arabic,Bold" w:eastAsia="Calibri" w:hAnsi="Times New Roman" w:cs="Simplified Arabic,Bold"/>
          <w:b/>
          <w:bCs/>
          <w:sz w:val="28"/>
          <w:szCs w:val="28"/>
        </w:rPr>
        <w:t>:</w:t>
      </w:r>
    </w:p>
    <w:p w14:paraId="0D10B1D2" w14:textId="60E605A7" w:rsidR="006A7BE9" w:rsidRPr="00103F22" w:rsidRDefault="006A7BE9" w:rsidP="00CB1831">
      <w:pPr>
        <w:autoSpaceDE w:val="0"/>
        <w:autoSpaceDN w:val="0"/>
        <w:adjustRightInd w:val="0"/>
        <w:spacing w:after="0" w:line="240" w:lineRule="auto"/>
        <w:ind w:left="395" w:hanging="395"/>
        <w:jc w:val="both"/>
        <w:rPr>
          <w:rFonts w:ascii="Simplified Arabic" w:eastAsia="Calibri" w:hAnsi="Simplified Arabic" w:cs="Simplified Arabic"/>
          <w:sz w:val="28"/>
          <w:szCs w:val="28"/>
          <w:rtl/>
        </w:rPr>
      </w:pPr>
      <w:r w:rsidRPr="00103F22">
        <w:rPr>
          <w:rFonts w:ascii="Simplified Arabic" w:eastAsia="Calibri" w:hAnsi="Simplified Arabic" w:cs="Simplified Arabic"/>
          <w:b/>
          <w:bCs/>
          <w:sz w:val="28"/>
          <w:szCs w:val="28"/>
          <w:rtl/>
        </w:rPr>
        <w:t>أ – المصادر</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الثانوية</w:t>
      </w:r>
      <w:r w:rsidR="00B8528A">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حيث</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اتجه</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الباحث</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معالجة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الإطار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النظري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للبحث</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إلي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مصادر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البيانات الثانوية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والتي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تتمثل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الكتب</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والمراجع</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العربية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والأجنبية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ذات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العلاقة،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والدوريات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والمقالات،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والأبحاث</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والدراسات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السابقة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تناولت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موضوع</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الدارسة،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والبحث</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والمطالعة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مواقع الإنترنت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المختلفة</w:t>
      </w:r>
      <w:r w:rsidRPr="00103F22">
        <w:rPr>
          <w:rFonts w:ascii="Simplified Arabic" w:eastAsia="Calibri" w:hAnsi="Simplified Arabic" w:cs="Simplified Arabic"/>
          <w:sz w:val="28"/>
          <w:szCs w:val="28"/>
        </w:rPr>
        <w:t>.</w:t>
      </w:r>
    </w:p>
    <w:p w14:paraId="548288CC" w14:textId="569AB99F" w:rsidR="006A7BE9" w:rsidRPr="00103F22" w:rsidRDefault="006A7BE9" w:rsidP="00CB1831">
      <w:pPr>
        <w:autoSpaceDE w:val="0"/>
        <w:autoSpaceDN w:val="0"/>
        <w:adjustRightInd w:val="0"/>
        <w:spacing w:after="0" w:line="240" w:lineRule="auto"/>
        <w:ind w:left="395" w:hanging="395"/>
        <w:jc w:val="both"/>
        <w:rPr>
          <w:rFonts w:ascii="Simplified Arabic" w:eastAsia="Calibri" w:hAnsi="Simplified Arabic" w:cs="Simplified Arabic"/>
          <w:sz w:val="28"/>
          <w:szCs w:val="28"/>
          <w:rtl/>
        </w:rPr>
      </w:pPr>
      <w:r w:rsidRPr="00103F22">
        <w:rPr>
          <w:rFonts w:ascii="Simplified Arabic" w:eastAsia="Calibri" w:hAnsi="Simplified Arabic" w:cs="Simplified Arabic"/>
          <w:b/>
          <w:bCs/>
          <w:sz w:val="28"/>
          <w:szCs w:val="28"/>
          <w:rtl/>
        </w:rPr>
        <w:t xml:space="preserve">ب – المصادر </w:t>
      </w:r>
      <w:r w:rsidR="003752F2">
        <w:rPr>
          <w:rFonts w:ascii="Simplified Arabic" w:eastAsia="Calibri" w:hAnsi="Simplified Arabic" w:cs="Simplified Arabic"/>
          <w:b/>
          <w:bCs/>
          <w:sz w:val="28"/>
          <w:szCs w:val="28"/>
          <w:rtl/>
        </w:rPr>
        <w:t>الأولى</w:t>
      </w:r>
      <w:r w:rsidRPr="00103F22">
        <w:rPr>
          <w:rFonts w:ascii="Simplified Arabic" w:eastAsia="Calibri" w:hAnsi="Simplified Arabic" w:cs="Simplified Arabic"/>
          <w:b/>
          <w:bCs/>
          <w:sz w:val="28"/>
          <w:szCs w:val="28"/>
          <w:rtl/>
        </w:rPr>
        <w:t>ة</w:t>
      </w:r>
      <w:r w:rsidR="00B8528A">
        <w:rPr>
          <w:rFonts w:ascii="Simplified Arabic" w:eastAsia="Calibri" w:hAnsi="Simplified Arabic" w:cs="Simplified Arabic" w:hint="cs"/>
          <w:b/>
          <w:bCs/>
          <w:sz w:val="28"/>
          <w:szCs w:val="28"/>
          <w:rtl/>
        </w:rPr>
        <w:t>:</w:t>
      </w:r>
      <w:r w:rsidRPr="00103F22">
        <w:rPr>
          <w:rFonts w:ascii="Simplified Arabic" w:eastAsia="Calibri" w:hAnsi="Simplified Arabic" w:cs="Simplified Arabic"/>
          <w:sz w:val="28"/>
          <w:szCs w:val="28"/>
          <w:rtl/>
        </w:rPr>
        <w:t xml:space="preserve"> لمعالجة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الجوانب</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التحليلية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لموضوع</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الدراسة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لجأ</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الباحث</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إلي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جمع</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 xml:space="preserve">البيانات </w:t>
      </w:r>
      <w:r w:rsidR="003752F2">
        <w:rPr>
          <w:rFonts w:ascii="Simplified Arabic" w:eastAsia="Calibri" w:hAnsi="Simplified Arabic" w:cs="Simplified Arabic"/>
          <w:sz w:val="28"/>
          <w:szCs w:val="28"/>
          <w:rtl/>
        </w:rPr>
        <w:t>الأولى</w:t>
      </w:r>
      <w:r w:rsidRPr="00103F22">
        <w:rPr>
          <w:rFonts w:ascii="Simplified Arabic" w:eastAsia="Calibri" w:hAnsi="Simplified Arabic" w:cs="Simplified Arabic"/>
          <w:sz w:val="28"/>
          <w:szCs w:val="28"/>
          <w:rtl/>
        </w:rPr>
        <w:t>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خلال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الاستبانة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كأداة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رئيسة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للدراسة،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صممت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خصيصا لهذا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الغرض</w:t>
      </w:r>
      <w:r w:rsidRPr="00103F22">
        <w:rPr>
          <w:rFonts w:ascii="Simplified Arabic" w:eastAsia="Calibri" w:hAnsi="Simplified Arabic" w:cs="Simplified Arabic"/>
          <w:sz w:val="28"/>
          <w:szCs w:val="28"/>
        </w:rPr>
        <w:t>.</w:t>
      </w:r>
    </w:p>
    <w:p w14:paraId="2EC6ED33" w14:textId="4F5F120D" w:rsidR="006A7BE9" w:rsidRPr="00B8528A" w:rsidRDefault="00F9369B" w:rsidP="00DA18A4">
      <w:pPr>
        <w:spacing w:before="120" w:after="0" w:line="240" w:lineRule="auto"/>
        <w:jc w:val="both"/>
        <w:rPr>
          <w:rFonts w:ascii="Times New Roman" w:eastAsia="Calibri" w:hAnsi="Times New Roman" w:cs="Simplified Arabic"/>
          <w:b/>
          <w:bCs/>
          <w:sz w:val="28"/>
          <w:szCs w:val="28"/>
          <w:rtl/>
          <w:lang w:bidi="ar-EG"/>
        </w:rPr>
      </w:pPr>
      <w:bookmarkStart w:id="46" w:name="_Hlk144322529"/>
      <w:r w:rsidRPr="00B8528A">
        <w:rPr>
          <w:rFonts w:ascii="Times New Roman" w:eastAsia="Calibri" w:hAnsi="Times New Roman" w:cs="Simplified Arabic" w:hint="cs"/>
          <w:b/>
          <w:bCs/>
          <w:sz w:val="28"/>
          <w:szCs w:val="28"/>
          <w:rtl/>
          <w:lang w:bidi="ar-EG"/>
        </w:rPr>
        <w:t>3</w:t>
      </w:r>
      <w:r w:rsidR="00724A74" w:rsidRPr="00B8528A">
        <w:rPr>
          <w:rFonts w:ascii="Times New Roman" w:eastAsia="Calibri" w:hAnsi="Times New Roman" w:cs="Simplified Arabic" w:hint="cs"/>
          <w:b/>
          <w:bCs/>
          <w:sz w:val="28"/>
          <w:szCs w:val="28"/>
          <w:rtl/>
          <w:lang w:bidi="ar-EG"/>
        </w:rPr>
        <w:t>-2-</w:t>
      </w:r>
      <w:r w:rsidRPr="00B8528A">
        <w:rPr>
          <w:rFonts w:ascii="Times New Roman" w:eastAsia="Calibri" w:hAnsi="Times New Roman" w:cs="Simplified Arabic" w:hint="cs"/>
          <w:b/>
          <w:bCs/>
          <w:sz w:val="28"/>
          <w:szCs w:val="28"/>
          <w:rtl/>
          <w:lang w:bidi="ar-EG"/>
        </w:rPr>
        <w:t>2</w:t>
      </w:r>
      <w:r w:rsidR="006A7BE9" w:rsidRPr="00B8528A">
        <w:rPr>
          <w:rFonts w:ascii="Times New Roman" w:eastAsia="Calibri" w:hAnsi="Times New Roman" w:cs="Simplified Arabic" w:hint="cs"/>
          <w:b/>
          <w:bCs/>
          <w:sz w:val="28"/>
          <w:szCs w:val="28"/>
          <w:rtl/>
          <w:lang w:bidi="ar-EG"/>
        </w:rPr>
        <w:t xml:space="preserve"> مجتمع وعينة الدراسة </w:t>
      </w:r>
    </w:p>
    <w:p w14:paraId="2086975E" w14:textId="15B290EB" w:rsidR="006A7BE9" w:rsidRPr="00B8528A" w:rsidRDefault="00B8528A" w:rsidP="00B8528A">
      <w:pPr>
        <w:spacing w:before="120" w:after="0" w:line="240" w:lineRule="auto"/>
        <w:rPr>
          <w:rFonts w:cs="Sultan bold"/>
          <w:sz w:val="32"/>
          <w:szCs w:val="32"/>
          <w:rtl/>
        </w:rPr>
      </w:pPr>
      <w:r>
        <w:rPr>
          <w:rFonts w:cs="Sultan bold" w:hint="cs"/>
          <w:sz w:val="32"/>
          <w:szCs w:val="32"/>
          <w:rtl/>
        </w:rPr>
        <w:t>أ</w:t>
      </w:r>
      <w:r w:rsidR="00706403" w:rsidRPr="00B8528A">
        <w:rPr>
          <w:rFonts w:cs="Sultan bold" w:hint="cs"/>
          <w:sz w:val="32"/>
          <w:szCs w:val="32"/>
          <w:rtl/>
        </w:rPr>
        <w:t>ولا</w:t>
      </w:r>
      <w:r>
        <w:rPr>
          <w:rFonts w:cs="Sultan bold" w:hint="cs"/>
          <w:sz w:val="32"/>
          <w:szCs w:val="32"/>
          <w:rtl/>
        </w:rPr>
        <w:t>ً</w:t>
      </w:r>
      <w:r w:rsidR="00706403" w:rsidRPr="00B8528A">
        <w:rPr>
          <w:rFonts w:cs="Sultan bold" w:hint="cs"/>
          <w:sz w:val="32"/>
          <w:szCs w:val="32"/>
          <w:rtl/>
        </w:rPr>
        <w:t>:</w:t>
      </w:r>
      <w:r w:rsidR="00BF7436" w:rsidRPr="00B8528A">
        <w:rPr>
          <w:rFonts w:cs="Sultan bold"/>
          <w:sz w:val="32"/>
          <w:szCs w:val="32"/>
          <w:rtl/>
        </w:rPr>
        <w:t xml:space="preserve"> </w:t>
      </w:r>
      <w:r w:rsidR="006A7BE9" w:rsidRPr="00B8528A">
        <w:rPr>
          <w:rFonts w:cs="Sultan bold"/>
          <w:sz w:val="32"/>
          <w:szCs w:val="32"/>
          <w:rtl/>
        </w:rPr>
        <w:t>مجتمع الدراسة:</w:t>
      </w:r>
    </w:p>
    <w:p w14:paraId="6669C2D1" w14:textId="0CF86607" w:rsidR="006A7BE9" w:rsidRPr="00103F22" w:rsidRDefault="006A7BE9" w:rsidP="00B8528A">
      <w:pPr>
        <w:spacing w:before="120" w:after="0" w:line="240" w:lineRule="auto"/>
        <w:ind w:firstLine="72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مجتمع</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الدراسة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يعرف</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بأنه جميع</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مفردات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الظاهرة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يدرسها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الباحث،</w:t>
      </w:r>
      <w:r w:rsidR="00B8528A">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وبذلك</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w:t>
      </w:r>
      <w:r w:rsidR="00B8528A">
        <w:rPr>
          <w:rFonts w:ascii="Simplified Arabic" w:eastAsia="Calibri" w:hAnsi="Simplified Arabic" w:cs="Simplified Arabic" w:hint="cs"/>
          <w:sz w:val="28"/>
          <w:szCs w:val="28"/>
          <w:rtl/>
        </w:rPr>
        <w:t>إ</w:t>
      </w:r>
      <w:r w:rsidRPr="00103F22">
        <w:rPr>
          <w:rFonts w:ascii="Simplified Arabic" w:eastAsia="Calibri" w:hAnsi="Simplified Arabic" w:cs="Simplified Arabic"/>
          <w:sz w:val="28"/>
          <w:szCs w:val="28"/>
          <w:rtl/>
        </w:rPr>
        <w:t>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مجتمع الدراسة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هو</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جميع</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الأفراد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تقع</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ضمن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موضوع</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مشكلة</w:t>
      </w:r>
      <w:r w:rsidR="00B8528A">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الدراسة، بناءاً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w:t>
      </w:r>
      <w:r w:rsidR="00B945C7">
        <w:rPr>
          <w:rFonts w:ascii="Simplified Arabic" w:eastAsia="Calibri" w:hAnsi="Simplified Arabic" w:cs="Simplified Arabic"/>
          <w:sz w:val="28"/>
          <w:szCs w:val="28"/>
          <w:rtl/>
        </w:rPr>
        <w:t>أهداف</w:t>
      </w:r>
      <w:r w:rsidRPr="00103F22">
        <w:rPr>
          <w:rFonts w:ascii="Simplified Arabic" w:eastAsia="Calibri" w:hAnsi="Simplified Arabic" w:cs="Simplified Arabic"/>
          <w:sz w:val="28"/>
          <w:szCs w:val="28"/>
          <w:rtl/>
        </w:rPr>
        <w:t xml:space="preserve"> الدراسة تم تحديد المجتمع المستهدف من </w:t>
      </w:r>
      <w:r w:rsidRPr="00103F22">
        <w:rPr>
          <w:rFonts w:ascii="Simplified Arabic" w:eastAsia="Calibri" w:hAnsi="Simplified Arabic" w:cs="Simplified Arabic"/>
          <w:sz w:val="28"/>
          <w:szCs w:val="28"/>
          <w:rtl/>
          <w:lang w:bidi="ar-EG"/>
        </w:rPr>
        <w:t>السادة العاملين بالهيئة القومية للتأمين الاجتماعي، وذلك لقياس مدي تطور الخدمات الرقمية</w:t>
      </w:r>
      <w:r w:rsidRPr="00103F22">
        <w:rPr>
          <w:rFonts w:ascii="Simplified Arabic" w:eastAsia="Calibri" w:hAnsi="Simplified Arabic" w:cs="Simplified Arabic"/>
          <w:sz w:val="28"/>
          <w:szCs w:val="28"/>
          <w:rtl/>
        </w:rPr>
        <w:t>.</w:t>
      </w:r>
    </w:p>
    <w:p w14:paraId="0263CBAF" w14:textId="77777777" w:rsidR="006A7BE9" w:rsidRPr="00103F22" w:rsidRDefault="006A7BE9" w:rsidP="00DA18A4">
      <w:pPr>
        <w:spacing w:before="120" w:after="0" w:line="240" w:lineRule="auto"/>
        <w:jc w:val="both"/>
        <w:rPr>
          <w:rFonts w:ascii="Simplified Arabic" w:eastAsia="Calibri" w:hAnsi="Simplified Arabic" w:cs="Simplified Arabic"/>
          <w:b/>
          <w:bCs/>
          <w:sz w:val="28"/>
          <w:szCs w:val="28"/>
          <w:rtl/>
          <w:lang w:bidi="ar-EG"/>
        </w:rPr>
      </w:pPr>
      <w:r w:rsidRPr="00103F22">
        <w:rPr>
          <w:rFonts w:ascii="Simplified Arabic" w:eastAsia="Calibri" w:hAnsi="Simplified Arabic" w:cs="Simplified Arabic"/>
          <w:b/>
          <w:bCs/>
          <w:sz w:val="28"/>
          <w:szCs w:val="28"/>
          <w:rtl/>
          <w:lang w:bidi="ar-EG"/>
        </w:rPr>
        <w:lastRenderedPageBreak/>
        <w:t>والجدول التالي يوضح اعداد السادة العاملين بالهيئة القومية للتأمين الاجتماعي موزعة حسب قوة العمل بالهيئة القومية للتأمين الاجتماعي وذلك كما يلي:-</w:t>
      </w:r>
    </w:p>
    <w:p w14:paraId="7B1C3F5D" w14:textId="5B9E32D3" w:rsidR="006A5A9D" w:rsidRPr="00B8528A" w:rsidRDefault="00147DDB" w:rsidP="00B8528A">
      <w:pPr>
        <w:spacing w:before="120" w:after="0" w:line="240" w:lineRule="auto"/>
        <w:jc w:val="center"/>
        <w:rPr>
          <w:rFonts w:ascii="Times New Roman" w:eastAsia="Calibri" w:hAnsi="Times New Roman" w:cs="Simplified Arabic"/>
          <w:b/>
          <w:bCs/>
          <w:sz w:val="28"/>
          <w:szCs w:val="28"/>
          <w:rtl/>
          <w:lang w:bidi="ar-EG"/>
        </w:rPr>
      </w:pPr>
      <w:r w:rsidRPr="00B8528A">
        <w:rPr>
          <w:rFonts w:ascii="Times New Roman" w:eastAsia="Calibri" w:hAnsi="Times New Roman" w:cs="Simplified Arabic" w:hint="cs"/>
          <w:b/>
          <w:bCs/>
          <w:sz w:val="28"/>
          <w:szCs w:val="28"/>
          <w:rtl/>
          <w:lang w:bidi="ar-EG"/>
        </w:rPr>
        <w:t xml:space="preserve"> </w:t>
      </w:r>
      <w:r w:rsidR="006A7BE9" w:rsidRPr="00B8528A">
        <w:rPr>
          <w:rFonts w:ascii="Times New Roman" w:eastAsia="Calibri" w:hAnsi="Times New Roman" w:cs="Simplified Arabic" w:hint="cs"/>
          <w:b/>
          <w:bCs/>
          <w:sz w:val="28"/>
          <w:szCs w:val="28"/>
          <w:rtl/>
          <w:lang w:bidi="ar-EG"/>
        </w:rPr>
        <w:t>جدول رقم (</w:t>
      </w:r>
      <w:r w:rsidR="00F9369B" w:rsidRPr="00B8528A">
        <w:rPr>
          <w:rFonts w:ascii="Simplified Arabic" w:eastAsia="Calibri" w:hAnsi="Simplified Arabic" w:cs="Simplified Arabic" w:hint="cs"/>
          <w:b/>
          <w:bCs/>
          <w:sz w:val="28"/>
          <w:szCs w:val="28"/>
          <w:rtl/>
        </w:rPr>
        <w:t>3</w:t>
      </w:r>
      <w:r w:rsidR="006A1C04" w:rsidRPr="00B8528A">
        <w:rPr>
          <w:rFonts w:ascii="Simplified Arabic" w:eastAsia="Calibri" w:hAnsi="Simplified Arabic" w:cs="Simplified Arabic" w:hint="cs"/>
          <w:b/>
          <w:bCs/>
          <w:sz w:val="28"/>
          <w:szCs w:val="28"/>
          <w:rtl/>
        </w:rPr>
        <w:t>-</w:t>
      </w:r>
      <w:r w:rsidR="00F9369B" w:rsidRPr="00B8528A">
        <w:rPr>
          <w:rFonts w:ascii="Simplified Arabic" w:eastAsia="Calibri" w:hAnsi="Simplified Arabic" w:cs="Simplified Arabic" w:hint="cs"/>
          <w:b/>
          <w:bCs/>
          <w:sz w:val="28"/>
          <w:szCs w:val="28"/>
          <w:rtl/>
        </w:rPr>
        <w:t>1</w:t>
      </w:r>
      <w:r w:rsidR="006A7BE9" w:rsidRPr="00B8528A">
        <w:rPr>
          <w:rFonts w:ascii="Times New Roman" w:eastAsia="Calibri" w:hAnsi="Times New Roman" w:cs="Simplified Arabic" w:hint="cs"/>
          <w:b/>
          <w:bCs/>
          <w:sz w:val="28"/>
          <w:szCs w:val="28"/>
          <w:rtl/>
          <w:lang w:bidi="ar-EG"/>
        </w:rPr>
        <w:t xml:space="preserve">) </w:t>
      </w:r>
    </w:p>
    <w:p w14:paraId="0921968E" w14:textId="1FF0E283" w:rsidR="006A7BE9" w:rsidRPr="00B8528A" w:rsidRDefault="00B8528A" w:rsidP="00CB1831">
      <w:pPr>
        <w:spacing w:after="0" w:line="240" w:lineRule="auto"/>
        <w:jc w:val="center"/>
        <w:rPr>
          <w:rFonts w:ascii="Times New Roman" w:eastAsia="Calibri" w:hAnsi="Times New Roman" w:cs="Simplified Arabic"/>
          <w:b/>
          <w:bCs/>
          <w:sz w:val="28"/>
          <w:szCs w:val="28"/>
          <w:rtl/>
          <w:lang w:bidi="ar-EG"/>
        </w:rPr>
      </w:pPr>
      <w:r>
        <w:rPr>
          <w:rFonts w:ascii="Times New Roman" w:eastAsia="Calibri" w:hAnsi="Times New Roman" w:cs="Simplified Arabic" w:hint="cs"/>
          <w:b/>
          <w:bCs/>
          <w:sz w:val="28"/>
          <w:szCs w:val="28"/>
          <w:rtl/>
          <w:lang w:bidi="ar-EG"/>
        </w:rPr>
        <w:t>أ</w:t>
      </w:r>
      <w:r w:rsidR="006A7BE9" w:rsidRPr="00B8528A">
        <w:rPr>
          <w:rFonts w:ascii="Times New Roman" w:eastAsia="Calibri" w:hAnsi="Times New Roman" w:cs="Simplified Arabic" w:hint="cs"/>
          <w:b/>
          <w:bCs/>
          <w:sz w:val="28"/>
          <w:szCs w:val="28"/>
          <w:rtl/>
          <w:lang w:bidi="ar-EG"/>
        </w:rPr>
        <w:t xml:space="preserve">عداد السادة العاملين </w:t>
      </w:r>
      <w:r w:rsidR="006A5A9D" w:rsidRPr="00B8528A">
        <w:rPr>
          <w:rFonts w:ascii="Times New Roman" w:eastAsia="Calibri" w:hAnsi="Times New Roman" w:cs="Simplified Arabic" w:hint="cs"/>
          <w:b/>
          <w:bCs/>
          <w:sz w:val="28"/>
          <w:szCs w:val="28"/>
          <w:rtl/>
          <w:lang w:bidi="ar-EG"/>
        </w:rPr>
        <w:t>بالمركزالرئيس ومناطق القاهرة الكبر</w:t>
      </w:r>
      <w:r w:rsidR="00BF652B" w:rsidRPr="00B8528A">
        <w:rPr>
          <w:rFonts w:ascii="Times New Roman" w:eastAsia="Calibri" w:hAnsi="Times New Roman" w:cs="Simplified Arabic" w:hint="cs"/>
          <w:b/>
          <w:bCs/>
          <w:sz w:val="28"/>
          <w:szCs w:val="28"/>
          <w:rtl/>
          <w:lang w:bidi="ar-EG"/>
        </w:rPr>
        <w:t>ي</w:t>
      </w:r>
      <w:r w:rsidR="006A5A9D" w:rsidRPr="00B8528A">
        <w:rPr>
          <w:rFonts w:ascii="Times New Roman" w:eastAsia="Calibri" w:hAnsi="Times New Roman" w:cs="Simplified Arabic" w:hint="cs"/>
          <w:b/>
          <w:bCs/>
          <w:sz w:val="28"/>
          <w:szCs w:val="28"/>
          <w:rtl/>
          <w:lang w:bidi="ar-EG"/>
        </w:rPr>
        <w:t xml:space="preserve"> حت</w:t>
      </w:r>
      <w:r w:rsidR="00BF652B" w:rsidRPr="00B8528A">
        <w:rPr>
          <w:rFonts w:ascii="Times New Roman" w:eastAsia="Calibri" w:hAnsi="Times New Roman" w:cs="Simplified Arabic" w:hint="cs"/>
          <w:b/>
          <w:bCs/>
          <w:sz w:val="28"/>
          <w:szCs w:val="28"/>
          <w:rtl/>
          <w:lang w:bidi="ar-EG"/>
        </w:rPr>
        <w:t>ي</w:t>
      </w:r>
      <w:r w:rsidR="006A5A9D" w:rsidRPr="00B8528A">
        <w:rPr>
          <w:rFonts w:ascii="Times New Roman" w:eastAsia="Calibri" w:hAnsi="Times New Roman" w:cs="Simplified Arabic" w:hint="cs"/>
          <w:b/>
          <w:bCs/>
          <w:sz w:val="28"/>
          <w:szCs w:val="28"/>
          <w:rtl/>
          <w:lang w:bidi="ar-EG"/>
        </w:rPr>
        <w:t xml:space="preserve"> 2023</w:t>
      </w:r>
    </w:p>
    <w:tbl>
      <w:tblPr>
        <w:tblStyle w:val="TableGrid7"/>
        <w:bidiVisual/>
        <w:tblW w:w="5000" w:type="pct"/>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070"/>
        <w:gridCol w:w="5014"/>
        <w:gridCol w:w="1615"/>
      </w:tblGrid>
      <w:tr w:rsidR="00103F22" w:rsidRPr="00B8528A" w14:paraId="13F33D5C" w14:textId="77777777" w:rsidTr="00B8528A">
        <w:trPr>
          <w:trHeight w:val="308"/>
          <w:tblHeader/>
          <w:jc w:val="center"/>
        </w:trPr>
        <w:tc>
          <w:tcPr>
            <w:tcW w:w="695" w:type="pct"/>
            <w:shd w:val="clear" w:color="auto" w:fill="D9D9D9" w:themeFill="background1" w:themeFillShade="D9"/>
          </w:tcPr>
          <w:p w14:paraId="689974CA" w14:textId="77777777" w:rsidR="006A7BE9" w:rsidRPr="00B8528A" w:rsidRDefault="006A7BE9" w:rsidP="00CB1831">
            <w:pPr>
              <w:spacing w:line="216" w:lineRule="auto"/>
              <w:jc w:val="center"/>
              <w:rPr>
                <w:rFonts w:ascii="Calibri" w:hAnsi="Calibri" w:cs="Simplified Arabic"/>
                <w:b/>
                <w:bCs/>
                <w:sz w:val="24"/>
                <w:szCs w:val="24"/>
                <w:rtl/>
                <w:lang w:bidi="ar-EG"/>
              </w:rPr>
            </w:pPr>
            <w:r w:rsidRPr="00B8528A">
              <w:rPr>
                <w:rFonts w:ascii="Calibri" w:hAnsi="Calibri" w:cs="Simplified Arabic" w:hint="cs"/>
                <w:b/>
                <w:bCs/>
                <w:sz w:val="24"/>
                <w:szCs w:val="24"/>
                <w:rtl/>
                <w:lang w:bidi="ar-EG"/>
              </w:rPr>
              <w:t>م</w:t>
            </w:r>
          </w:p>
        </w:tc>
        <w:tc>
          <w:tcPr>
            <w:tcW w:w="3256" w:type="pct"/>
            <w:shd w:val="clear" w:color="auto" w:fill="D9D9D9" w:themeFill="background1" w:themeFillShade="D9"/>
          </w:tcPr>
          <w:p w14:paraId="622253DB" w14:textId="77777777" w:rsidR="006A7BE9" w:rsidRPr="00B8528A" w:rsidRDefault="006A7BE9" w:rsidP="00CB1831">
            <w:pPr>
              <w:spacing w:line="216" w:lineRule="auto"/>
              <w:jc w:val="center"/>
              <w:rPr>
                <w:rFonts w:ascii="Calibri" w:hAnsi="Calibri" w:cs="Simplified Arabic"/>
                <w:b/>
                <w:bCs/>
                <w:sz w:val="24"/>
                <w:szCs w:val="24"/>
                <w:rtl/>
                <w:lang w:bidi="ar-EG"/>
              </w:rPr>
            </w:pPr>
            <w:r w:rsidRPr="00B8528A">
              <w:rPr>
                <w:rFonts w:ascii="Calibri" w:hAnsi="Calibri" w:cs="Simplified Arabic" w:hint="cs"/>
                <w:b/>
                <w:bCs/>
                <w:sz w:val="24"/>
                <w:szCs w:val="24"/>
                <w:rtl/>
                <w:lang w:bidi="ar-EG"/>
              </w:rPr>
              <w:t>البيان</w:t>
            </w:r>
          </w:p>
        </w:tc>
        <w:tc>
          <w:tcPr>
            <w:tcW w:w="1049" w:type="pct"/>
            <w:shd w:val="clear" w:color="auto" w:fill="D9D9D9" w:themeFill="background1" w:themeFillShade="D9"/>
          </w:tcPr>
          <w:p w14:paraId="59F7D6AB" w14:textId="772E7B80" w:rsidR="006A7BE9" w:rsidRPr="00B8528A" w:rsidRDefault="006A7BE9" w:rsidP="00CB1831">
            <w:pPr>
              <w:spacing w:line="216" w:lineRule="auto"/>
              <w:jc w:val="center"/>
              <w:rPr>
                <w:rFonts w:ascii="Calibri" w:hAnsi="Calibri" w:cs="Simplified Arabic"/>
                <w:b/>
                <w:bCs/>
                <w:sz w:val="24"/>
                <w:szCs w:val="24"/>
                <w:rtl/>
                <w:lang w:bidi="ar-EG"/>
              </w:rPr>
            </w:pPr>
            <w:r w:rsidRPr="00B8528A">
              <w:rPr>
                <w:rFonts w:ascii="Calibri" w:hAnsi="Calibri" w:cs="Simplified Arabic" w:hint="cs"/>
                <w:b/>
                <w:bCs/>
                <w:sz w:val="24"/>
                <w:szCs w:val="24"/>
                <w:rtl/>
                <w:lang w:bidi="ar-EG"/>
              </w:rPr>
              <w:t>العدد</w:t>
            </w:r>
          </w:p>
        </w:tc>
      </w:tr>
      <w:tr w:rsidR="00103F22" w:rsidRPr="00B8528A" w14:paraId="2C686AF9" w14:textId="77777777" w:rsidTr="00B8528A">
        <w:trPr>
          <w:trHeight w:val="308"/>
          <w:jc w:val="center"/>
        </w:trPr>
        <w:tc>
          <w:tcPr>
            <w:tcW w:w="695" w:type="pct"/>
          </w:tcPr>
          <w:p w14:paraId="7585A0BA" w14:textId="77777777" w:rsidR="006A7BE9" w:rsidRPr="00B8528A" w:rsidRDefault="006A7BE9" w:rsidP="00CB1831">
            <w:pPr>
              <w:spacing w:line="216" w:lineRule="auto"/>
              <w:jc w:val="center"/>
              <w:rPr>
                <w:rFonts w:ascii="Calibri" w:hAnsi="Calibri" w:cs="Simplified Arabic"/>
                <w:b/>
                <w:bCs/>
                <w:sz w:val="24"/>
                <w:szCs w:val="24"/>
                <w:rtl/>
                <w:lang w:bidi="ar-EG"/>
              </w:rPr>
            </w:pPr>
            <w:r w:rsidRPr="00B8528A">
              <w:rPr>
                <w:rFonts w:ascii="Calibri" w:hAnsi="Calibri" w:cs="Simplified Arabic" w:hint="cs"/>
                <w:b/>
                <w:bCs/>
                <w:sz w:val="24"/>
                <w:szCs w:val="24"/>
                <w:rtl/>
                <w:lang w:bidi="ar-EG"/>
              </w:rPr>
              <w:t>1</w:t>
            </w:r>
          </w:p>
        </w:tc>
        <w:tc>
          <w:tcPr>
            <w:tcW w:w="3256" w:type="pct"/>
          </w:tcPr>
          <w:p w14:paraId="2273E327" w14:textId="7B3957EC" w:rsidR="006A7BE9" w:rsidRPr="00B8528A" w:rsidRDefault="006A7BE9" w:rsidP="00CB1831">
            <w:pPr>
              <w:spacing w:line="216" w:lineRule="auto"/>
              <w:jc w:val="both"/>
              <w:rPr>
                <w:rFonts w:ascii="Calibri" w:hAnsi="Calibri" w:cs="Simplified Arabic"/>
                <w:b/>
                <w:bCs/>
                <w:sz w:val="24"/>
                <w:szCs w:val="24"/>
                <w:rtl/>
                <w:lang w:bidi="ar-EG"/>
              </w:rPr>
            </w:pPr>
            <w:r w:rsidRPr="00B8528A">
              <w:rPr>
                <w:rFonts w:ascii="Calibri" w:hAnsi="Calibri" w:cs="Simplified Arabic" w:hint="cs"/>
                <w:b/>
                <w:bCs/>
                <w:sz w:val="24"/>
                <w:szCs w:val="24"/>
                <w:rtl/>
                <w:lang w:bidi="ar-EG"/>
              </w:rPr>
              <w:t>المركز الرئيس</w:t>
            </w:r>
            <w:r w:rsidR="00BF652B" w:rsidRPr="00B8528A">
              <w:rPr>
                <w:rFonts w:ascii="Calibri" w:hAnsi="Calibri" w:cs="Simplified Arabic" w:hint="cs"/>
                <w:b/>
                <w:bCs/>
                <w:sz w:val="24"/>
                <w:szCs w:val="24"/>
                <w:rtl/>
                <w:lang w:bidi="ar-EG"/>
              </w:rPr>
              <w:t>ي</w:t>
            </w:r>
            <w:r w:rsidRPr="00B8528A">
              <w:rPr>
                <w:rFonts w:ascii="Calibri" w:hAnsi="Calibri" w:cs="Simplified Arabic" w:hint="cs"/>
                <w:b/>
                <w:bCs/>
                <w:sz w:val="24"/>
                <w:szCs w:val="24"/>
                <w:rtl/>
                <w:lang w:bidi="ar-EG"/>
              </w:rPr>
              <w:t xml:space="preserve"> وسط البلد </w:t>
            </w:r>
          </w:p>
        </w:tc>
        <w:tc>
          <w:tcPr>
            <w:tcW w:w="1049" w:type="pct"/>
          </w:tcPr>
          <w:p w14:paraId="52DE1214" w14:textId="77777777" w:rsidR="006A7BE9" w:rsidRPr="00B8528A" w:rsidRDefault="006A7BE9" w:rsidP="00CB1831">
            <w:pPr>
              <w:spacing w:line="216" w:lineRule="auto"/>
              <w:jc w:val="center"/>
              <w:rPr>
                <w:rFonts w:ascii="Calibri" w:hAnsi="Calibri" w:cs="Simplified Arabic"/>
                <w:b/>
                <w:bCs/>
                <w:sz w:val="24"/>
                <w:szCs w:val="24"/>
                <w:rtl/>
                <w:lang w:bidi="ar-EG"/>
              </w:rPr>
            </w:pPr>
            <w:r w:rsidRPr="00B8528A">
              <w:rPr>
                <w:rFonts w:ascii="Calibri" w:hAnsi="Calibri" w:cs="Simplified Arabic" w:hint="cs"/>
                <w:b/>
                <w:bCs/>
                <w:sz w:val="24"/>
                <w:szCs w:val="24"/>
                <w:rtl/>
                <w:lang w:bidi="ar-EG"/>
              </w:rPr>
              <w:t>625</w:t>
            </w:r>
          </w:p>
        </w:tc>
      </w:tr>
      <w:tr w:rsidR="00103F22" w:rsidRPr="00B8528A" w14:paraId="12456A90" w14:textId="77777777" w:rsidTr="00B8528A">
        <w:trPr>
          <w:trHeight w:val="308"/>
          <w:jc w:val="center"/>
        </w:trPr>
        <w:tc>
          <w:tcPr>
            <w:tcW w:w="695" w:type="pct"/>
          </w:tcPr>
          <w:p w14:paraId="3CDCA6E7" w14:textId="77777777" w:rsidR="006A7BE9" w:rsidRPr="00B8528A" w:rsidRDefault="006A7BE9" w:rsidP="00CB1831">
            <w:pPr>
              <w:spacing w:line="216" w:lineRule="auto"/>
              <w:jc w:val="center"/>
              <w:rPr>
                <w:rFonts w:ascii="Calibri" w:hAnsi="Calibri" w:cs="Simplified Arabic"/>
                <w:b/>
                <w:bCs/>
                <w:sz w:val="24"/>
                <w:szCs w:val="24"/>
                <w:rtl/>
                <w:lang w:bidi="ar-EG"/>
              </w:rPr>
            </w:pPr>
            <w:r w:rsidRPr="00B8528A">
              <w:rPr>
                <w:rFonts w:ascii="Calibri" w:hAnsi="Calibri" w:cs="Simplified Arabic" w:hint="cs"/>
                <w:b/>
                <w:bCs/>
                <w:sz w:val="24"/>
                <w:szCs w:val="24"/>
                <w:rtl/>
                <w:lang w:bidi="ar-EG"/>
              </w:rPr>
              <w:t>2</w:t>
            </w:r>
          </w:p>
        </w:tc>
        <w:tc>
          <w:tcPr>
            <w:tcW w:w="3256" w:type="pct"/>
          </w:tcPr>
          <w:p w14:paraId="77FBBA97" w14:textId="77777777" w:rsidR="006A7BE9" w:rsidRPr="00B8528A" w:rsidRDefault="006A7BE9" w:rsidP="00CB1831">
            <w:pPr>
              <w:spacing w:line="216" w:lineRule="auto"/>
              <w:jc w:val="both"/>
              <w:rPr>
                <w:rFonts w:ascii="Calibri" w:hAnsi="Calibri" w:cs="Simplified Arabic"/>
                <w:b/>
                <w:bCs/>
                <w:sz w:val="24"/>
                <w:szCs w:val="24"/>
                <w:rtl/>
                <w:lang w:bidi="ar-EG"/>
              </w:rPr>
            </w:pPr>
            <w:r w:rsidRPr="00B8528A">
              <w:rPr>
                <w:rFonts w:ascii="Calibri" w:hAnsi="Calibri" w:cs="Simplified Arabic" w:hint="cs"/>
                <w:b/>
                <w:bCs/>
                <w:sz w:val="24"/>
                <w:szCs w:val="24"/>
                <w:rtl/>
                <w:lang w:bidi="ar-EG"/>
              </w:rPr>
              <w:t>منطقة وسط القاهرة للتأمينات</w:t>
            </w:r>
          </w:p>
        </w:tc>
        <w:tc>
          <w:tcPr>
            <w:tcW w:w="1049" w:type="pct"/>
          </w:tcPr>
          <w:p w14:paraId="0F32286C" w14:textId="77777777" w:rsidR="006A7BE9" w:rsidRPr="00B8528A" w:rsidRDefault="006A7BE9" w:rsidP="00CB1831">
            <w:pPr>
              <w:spacing w:line="216" w:lineRule="auto"/>
              <w:jc w:val="center"/>
              <w:rPr>
                <w:rFonts w:ascii="Calibri" w:hAnsi="Calibri" w:cs="Simplified Arabic"/>
                <w:b/>
                <w:bCs/>
                <w:sz w:val="24"/>
                <w:szCs w:val="24"/>
                <w:rtl/>
                <w:lang w:bidi="ar-EG"/>
              </w:rPr>
            </w:pPr>
            <w:r w:rsidRPr="00B8528A">
              <w:rPr>
                <w:rFonts w:ascii="Calibri" w:hAnsi="Calibri" w:cs="Simplified Arabic" w:hint="cs"/>
                <w:b/>
                <w:bCs/>
                <w:sz w:val="24"/>
                <w:szCs w:val="24"/>
                <w:rtl/>
                <w:lang w:bidi="ar-EG"/>
              </w:rPr>
              <w:t>352</w:t>
            </w:r>
          </w:p>
        </w:tc>
      </w:tr>
      <w:tr w:rsidR="00103F22" w:rsidRPr="00B8528A" w14:paraId="2D6DF88C" w14:textId="77777777" w:rsidTr="00B8528A">
        <w:trPr>
          <w:trHeight w:val="323"/>
          <w:jc w:val="center"/>
        </w:trPr>
        <w:tc>
          <w:tcPr>
            <w:tcW w:w="695" w:type="pct"/>
          </w:tcPr>
          <w:p w14:paraId="0C15DA0D" w14:textId="77777777" w:rsidR="006A7BE9" w:rsidRPr="00B8528A" w:rsidRDefault="006A7BE9" w:rsidP="00CB1831">
            <w:pPr>
              <w:spacing w:line="216" w:lineRule="auto"/>
              <w:jc w:val="center"/>
              <w:rPr>
                <w:rFonts w:ascii="Calibri" w:hAnsi="Calibri" w:cs="Simplified Arabic"/>
                <w:b/>
                <w:bCs/>
                <w:sz w:val="24"/>
                <w:szCs w:val="24"/>
                <w:rtl/>
                <w:lang w:bidi="ar-EG"/>
              </w:rPr>
            </w:pPr>
            <w:r w:rsidRPr="00B8528A">
              <w:rPr>
                <w:rFonts w:ascii="Calibri" w:hAnsi="Calibri" w:cs="Simplified Arabic" w:hint="cs"/>
                <w:b/>
                <w:bCs/>
                <w:sz w:val="24"/>
                <w:szCs w:val="24"/>
                <w:rtl/>
                <w:lang w:bidi="ar-EG"/>
              </w:rPr>
              <w:t>3</w:t>
            </w:r>
          </w:p>
        </w:tc>
        <w:tc>
          <w:tcPr>
            <w:tcW w:w="3256" w:type="pct"/>
          </w:tcPr>
          <w:p w14:paraId="3D5ADFFE" w14:textId="77777777" w:rsidR="006A7BE9" w:rsidRPr="00B8528A" w:rsidRDefault="006A7BE9" w:rsidP="00CB1831">
            <w:pPr>
              <w:spacing w:line="216" w:lineRule="auto"/>
              <w:jc w:val="both"/>
              <w:rPr>
                <w:rFonts w:ascii="Calibri" w:hAnsi="Calibri" w:cs="Simplified Arabic"/>
                <w:b/>
                <w:bCs/>
                <w:sz w:val="24"/>
                <w:szCs w:val="24"/>
                <w:rtl/>
                <w:lang w:bidi="ar-EG"/>
              </w:rPr>
            </w:pPr>
            <w:r w:rsidRPr="00B8528A">
              <w:rPr>
                <w:rFonts w:ascii="Calibri" w:hAnsi="Calibri" w:cs="Simplified Arabic" w:hint="cs"/>
                <w:b/>
                <w:bCs/>
                <w:sz w:val="24"/>
                <w:szCs w:val="24"/>
                <w:rtl/>
                <w:lang w:bidi="ar-EG"/>
              </w:rPr>
              <w:t>منطقة شرق القاهرة للتأمينات</w:t>
            </w:r>
          </w:p>
        </w:tc>
        <w:tc>
          <w:tcPr>
            <w:tcW w:w="1049" w:type="pct"/>
          </w:tcPr>
          <w:p w14:paraId="624FE0BF" w14:textId="77777777" w:rsidR="006A7BE9" w:rsidRPr="00B8528A" w:rsidRDefault="006A7BE9" w:rsidP="00CB1831">
            <w:pPr>
              <w:spacing w:line="216" w:lineRule="auto"/>
              <w:jc w:val="center"/>
              <w:rPr>
                <w:rFonts w:ascii="Calibri" w:hAnsi="Calibri" w:cs="Simplified Arabic"/>
                <w:b/>
                <w:bCs/>
                <w:sz w:val="24"/>
                <w:szCs w:val="24"/>
                <w:rtl/>
                <w:lang w:bidi="ar-EG"/>
              </w:rPr>
            </w:pPr>
            <w:r w:rsidRPr="00B8528A">
              <w:rPr>
                <w:rFonts w:ascii="Calibri" w:hAnsi="Calibri" w:cs="Simplified Arabic" w:hint="cs"/>
                <w:b/>
                <w:bCs/>
                <w:sz w:val="24"/>
                <w:szCs w:val="24"/>
                <w:rtl/>
                <w:lang w:bidi="ar-EG"/>
              </w:rPr>
              <w:t>540</w:t>
            </w:r>
          </w:p>
        </w:tc>
      </w:tr>
      <w:tr w:rsidR="00103F22" w:rsidRPr="00B8528A" w14:paraId="704B8528" w14:textId="77777777" w:rsidTr="00B8528A">
        <w:trPr>
          <w:trHeight w:val="308"/>
          <w:jc w:val="center"/>
        </w:trPr>
        <w:tc>
          <w:tcPr>
            <w:tcW w:w="695" w:type="pct"/>
          </w:tcPr>
          <w:p w14:paraId="6EE4E1AE" w14:textId="77777777" w:rsidR="006A7BE9" w:rsidRPr="00B8528A" w:rsidRDefault="006A7BE9" w:rsidP="00CB1831">
            <w:pPr>
              <w:spacing w:line="216" w:lineRule="auto"/>
              <w:jc w:val="center"/>
              <w:rPr>
                <w:rFonts w:ascii="Calibri" w:hAnsi="Calibri" w:cs="Simplified Arabic"/>
                <w:b/>
                <w:bCs/>
                <w:sz w:val="24"/>
                <w:szCs w:val="24"/>
                <w:rtl/>
                <w:lang w:bidi="ar-EG"/>
              </w:rPr>
            </w:pPr>
            <w:r w:rsidRPr="00B8528A">
              <w:rPr>
                <w:rFonts w:ascii="Calibri" w:hAnsi="Calibri" w:cs="Simplified Arabic" w:hint="cs"/>
                <w:b/>
                <w:bCs/>
                <w:sz w:val="24"/>
                <w:szCs w:val="24"/>
                <w:rtl/>
                <w:lang w:bidi="ar-EG"/>
              </w:rPr>
              <w:t>4</w:t>
            </w:r>
          </w:p>
        </w:tc>
        <w:tc>
          <w:tcPr>
            <w:tcW w:w="3256" w:type="pct"/>
          </w:tcPr>
          <w:p w14:paraId="5DB2D3B5" w14:textId="77777777" w:rsidR="006A7BE9" w:rsidRPr="00B8528A" w:rsidRDefault="006A7BE9" w:rsidP="00CB1831">
            <w:pPr>
              <w:spacing w:line="216" w:lineRule="auto"/>
              <w:jc w:val="both"/>
              <w:rPr>
                <w:rFonts w:ascii="Calibri" w:hAnsi="Calibri" w:cs="Simplified Arabic"/>
                <w:b/>
                <w:bCs/>
                <w:sz w:val="24"/>
                <w:szCs w:val="24"/>
                <w:rtl/>
                <w:lang w:bidi="ar-EG"/>
              </w:rPr>
            </w:pPr>
            <w:r w:rsidRPr="00B8528A">
              <w:rPr>
                <w:rFonts w:ascii="Calibri" w:hAnsi="Calibri" w:cs="Simplified Arabic" w:hint="cs"/>
                <w:b/>
                <w:bCs/>
                <w:sz w:val="24"/>
                <w:szCs w:val="24"/>
                <w:rtl/>
                <w:lang w:bidi="ar-EG"/>
              </w:rPr>
              <w:t xml:space="preserve">منطقة شمال القاهرة </w:t>
            </w:r>
          </w:p>
        </w:tc>
        <w:tc>
          <w:tcPr>
            <w:tcW w:w="1049" w:type="pct"/>
          </w:tcPr>
          <w:p w14:paraId="3070BE91" w14:textId="77777777" w:rsidR="006A7BE9" w:rsidRPr="00B8528A" w:rsidRDefault="006A7BE9" w:rsidP="00CB1831">
            <w:pPr>
              <w:spacing w:line="216" w:lineRule="auto"/>
              <w:jc w:val="center"/>
              <w:rPr>
                <w:rFonts w:ascii="Calibri" w:hAnsi="Calibri" w:cs="Simplified Arabic"/>
                <w:b/>
                <w:bCs/>
                <w:sz w:val="24"/>
                <w:szCs w:val="24"/>
                <w:rtl/>
                <w:lang w:bidi="ar-EG"/>
              </w:rPr>
            </w:pPr>
            <w:r w:rsidRPr="00B8528A">
              <w:rPr>
                <w:rFonts w:ascii="Calibri" w:hAnsi="Calibri" w:cs="Simplified Arabic" w:hint="cs"/>
                <w:b/>
                <w:bCs/>
                <w:sz w:val="24"/>
                <w:szCs w:val="24"/>
                <w:rtl/>
                <w:lang w:bidi="ar-EG"/>
              </w:rPr>
              <w:t>601</w:t>
            </w:r>
          </w:p>
        </w:tc>
      </w:tr>
      <w:tr w:rsidR="00103F22" w:rsidRPr="00B8528A" w14:paraId="38EF3631" w14:textId="77777777" w:rsidTr="00B8528A">
        <w:trPr>
          <w:trHeight w:val="308"/>
          <w:jc w:val="center"/>
        </w:trPr>
        <w:tc>
          <w:tcPr>
            <w:tcW w:w="695" w:type="pct"/>
          </w:tcPr>
          <w:p w14:paraId="1C40507C" w14:textId="77777777" w:rsidR="006A7BE9" w:rsidRPr="00B8528A" w:rsidRDefault="006A7BE9" w:rsidP="00CB1831">
            <w:pPr>
              <w:spacing w:line="216" w:lineRule="auto"/>
              <w:jc w:val="center"/>
              <w:rPr>
                <w:rFonts w:ascii="Calibri" w:hAnsi="Calibri" w:cs="Simplified Arabic"/>
                <w:b/>
                <w:bCs/>
                <w:sz w:val="24"/>
                <w:szCs w:val="24"/>
                <w:rtl/>
                <w:lang w:bidi="ar-EG"/>
              </w:rPr>
            </w:pPr>
            <w:r w:rsidRPr="00B8528A">
              <w:rPr>
                <w:rFonts w:ascii="Calibri" w:hAnsi="Calibri" w:cs="Simplified Arabic" w:hint="cs"/>
                <w:b/>
                <w:bCs/>
                <w:sz w:val="24"/>
                <w:szCs w:val="24"/>
                <w:rtl/>
                <w:lang w:bidi="ar-EG"/>
              </w:rPr>
              <w:t>5</w:t>
            </w:r>
          </w:p>
        </w:tc>
        <w:tc>
          <w:tcPr>
            <w:tcW w:w="3256" w:type="pct"/>
          </w:tcPr>
          <w:p w14:paraId="6A5C6FC0" w14:textId="77777777" w:rsidR="006A7BE9" w:rsidRPr="00B8528A" w:rsidRDefault="006A7BE9" w:rsidP="00CB1831">
            <w:pPr>
              <w:spacing w:line="216" w:lineRule="auto"/>
              <w:jc w:val="both"/>
              <w:rPr>
                <w:rFonts w:ascii="Calibri" w:hAnsi="Calibri" w:cs="Simplified Arabic"/>
                <w:b/>
                <w:bCs/>
                <w:sz w:val="24"/>
                <w:szCs w:val="24"/>
                <w:rtl/>
                <w:lang w:bidi="ar-EG"/>
              </w:rPr>
            </w:pPr>
            <w:r w:rsidRPr="00B8528A">
              <w:rPr>
                <w:rFonts w:ascii="Calibri" w:hAnsi="Calibri" w:cs="Simplified Arabic" w:hint="cs"/>
                <w:b/>
                <w:bCs/>
                <w:sz w:val="24"/>
                <w:szCs w:val="24"/>
                <w:rtl/>
                <w:lang w:bidi="ar-EG"/>
              </w:rPr>
              <w:t xml:space="preserve">منطقة جنوب القاهرة </w:t>
            </w:r>
          </w:p>
        </w:tc>
        <w:tc>
          <w:tcPr>
            <w:tcW w:w="1049" w:type="pct"/>
          </w:tcPr>
          <w:p w14:paraId="7737F642" w14:textId="77777777" w:rsidR="006A7BE9" w:rsidRPr="00B8528A" w:rsidRDefault="006A7BE9" w:rsidP="00CB1831">
            <w:pPr>
              <w:spacing w:line="216" w:lineRule="auto"/>
              <w:jc w:val="center"/>
              <w:rPr>
                <w:rFonts w:ascii="Calibri" w:hAnsi="Calibri" w:cs="Simplified Arabic"/>
                <w:b/>
                <w:bCs/>
                <w:sz w:val="24"/>
                <w:szCs w:val="24"/>
                <w:rtl/>
                <w:lang w:bidi="ar-EG"/>
              </w:rPr>
            </w:pPr>
            <w:r w:rsidRPr="00B8528A">
              <w:rPr>
                <w:rFonts w:ascii="Calibri" w:hAnsi="Calibri" w:cs="Simplified Arabic" w:hint="cs"/>
                <w:b/>
                <w:bCs/>
                <w:sz w:val="24"/>
                <w:szCs w:val="24"/>
                <w:rtl/>
                <w:lang w:bidi="ar-EG"/>
              </w:rPr>
              <w:t>354</w:t>
            </w:r>
          </w:p>
        </w:tc>
      </w:tr>
      <w:tr w:rsidR="00103F22" w:rsidRPr="00B8528A" w14:paraId="6ACF8D6A" w14:textId="77777777" w:rsidTr="00B8528A">
        <w:trPr>
          <w:trHeight w:val="308"/>
          <w:jc w:val="center"/>
        </w:trPr>
        <w:tc>
          <w:tcPr>
            <w:tcW w:w="695" w:type="pct"/>
          </w:tcPr>
          <w:p w14:paraId="4BFEC526" w14:textId="77777777" w:rsidR="006A7BE9" w:rsidRPr="00B8528A" w:rsidRDefault="006A7BE9" w:rsidP="00CB1831">
            <w:pPr>
              <w:spacing w:line="216" w:lineRule="auto"/>
              <w:jc w:val="center"/>
              <w:rPr>
                <w:rFonts w:ascii="Calibri" w:hAnsi="Calibri" w:cs="Simplified Arabic"/>
                <w:b/>
                <w:bCs/>
                <w:sz w:val="24"/>
                <w:szCs w:val="24"/>
                <w:rtl/>
                <w:lang w:bidi="ar-EG"/>
              </w:rPr>
            </w:pPr>
            <w:r w:rsidRPr="00B8528A">
              <w:rPr>
                <w:rFonts w:ascii="Calibri" w:hAnsi="Calibri" w:cs="Simplified Arabic" w:hint="cs"/>
                <w:b/>
                <w:bCs/>
                <w:sz w:val="24"/>
                <w:szCs w:val="24"/>
                <w:rtl/>
                <w:lang w:bidi="ar-EG"/>
              </w:rPr>
              <w:t>6</w:t>
            </w:r>
          </w:p>
        </w:tc>
        <w:tc>
          <w:tcPr>
            <w:tcW w:w="3256" w:type="pct"/>
          </w:tcPr>
          <w:p w14:paraId="07DE2A5C" w14:textId="77777777" w:rsidR="006A7BE9" w:rsidRPr="00B8528A" w:rsidRDefault="006A7BE9" w:rsidP="00CB1831">
            <w:pPr>
              <w:spacing w:line="216" w:lineRule="auto"/>
              <w:jc w:val="both"/>
              <w:rPr>
                <w:rFonts w:ascii="Calibri" w:hAnsi="Calibri" w:cs="Simplified Arabic"/>
                <w:b/>
                <w:bCs/>
                <w:sz w:val="24"/>
                <w:szCs w:val="24"/>
                <w:rtl/>
                <w:lang w:bidi="ar-EG"/>
              </w:rPr>
            </w:pPr>
            <w:r w:rsidRPr="00B8528A">
              <w:rPr>
                <w:rFonts w:ascii="Calibri" w:hAnsi="Calibri" w:cs="Simplified Arabic" w:hint="cs"/>
                <w:b/>
                <w:bCs/>
                <w:sz w:val="24"/>
                <w:szCs w:val="24"/>
                <w:rtl/>
                <w:lang w:bidi="ar-EG"/>
              </w:rPr>
              <w:t>منطقة حلوان  للتأمينات</w:t>
            </w:r>
          </w:p>
        </w:tc>
        <w:tc>
          <w:tcPr>
            <w:tcW w:w="1049" w:type="pct"/>
          </w:tcPr>
          <w:p w14:paraId="710BBFF2" w14:textId="77777777" w:rsidR="006A7BE9" w:rsidRPr="00B8528A" w:rsidRDefault="006A7BE9" w:rsidP="00CB1831">
            <w:pPr>
              <w:spacing w:line="216" w:lineRule="auto"/>
              <w:jc w:val="center"/>
              <w:rPr>
                <w:rFonts w:ascii="Calibri" w:hAnsi="Calibri" w:cs="Simplified Arabic"/>
                <w:b/>
                <w:bCs/>
                <w:sz w:val="24"/>
                <w:szCs w:val="24"/>
                <w:rtl/>
                <w:lang w:bidi="ar-EG"/>
              </w:rPr>
            </w:pPr>
            <w:r w:rsidRPr="00B8528A">
              <w:rPr>
                <w:rFonts w:ascii="Calibri" w:hAnsi="Calibri" w:cs="Simplified Arabic" w:hint="cs"/>
                <w:b/>
                <w:bCs/>
                <w:sz w:val="24"/>
                <w:szCs w:val="24"/>
                <w:rtl/>
                <w:lang w:bidi="ar-EG"/>
              </w:rPr>
              <w:t>174</w:t>
            </w:r>
          </w:p>
        </w:tc>
      </w:tr>
      <w:tr w:rsidR="00103F22" w:rsidRPr="00B8528A" w14:paraId="2F9EAA84" w14:textId="77777777" w:rsidTr="00B8528A">
        <w:trPr>
          <w:trHeight w:val="323"/>
          <w:jc w:val="center"/>
        </w:trPr>
        <w:tc>
          <w:tcPr>
            <w:tcW w:w="695" w:type="pct"/>
          </w:tcPr>
          <w:p w14:paraId="377107EE" w14:textId="77777777" w:rsidR="006A7BE9" w:rsidRPr="00B8528A" w:rsidRDefault="006A7BE9" w:rsidP="00CB1831">
            <w:pPr>
              <w:spacing w:line="216" w:lineRule="auto"/>
              <w:jc w:val="center"/>
              <w:rPr>
                <w:rFonts w:ascii="Calibri" w:hAnsi="Calibri" w:cs="Simplified Arabic"/>
                <w:b/>
                <w:bCs/>
                <w:sz w:val="24"/>
                <w:szCs w:val="24"/>
                <w:rtl/>
                <w:lang w:bidi="ar-EG"/>
              </w:rPr>
            </w:pPr>
            <w:r w:rsidRPr="00B8528A">
              <w:rPr>
                <w:rFonts w:ascii="Calibri" w:hAnsi="Calibri" w:cs="Simplified Arabic" w:hint="cs"/>
                <w:b/>
                <w:bCs/>
                <w:sz w:val="24"/>
                <w:szCs w:val="24"/>
                <w:rtl/>
                <w:lang w:bidi="ar-EG"/>
              </w:rPr>
              <w:t>7</w:t>
            </w:r>
          </w:p>
        </w:tc>
        <w:tc>
          <w:tcPr>
            <w:tcW w:w="3256" w:type="pct"/>
          </w:tcPr>
          <w:p w14:paraId="064A0903" w14:textId="77777777" w:rsidR="006A7BE9" w:rsidRPr="00B8528A" w:rsidRDefault="006A7BE9" w:rsidP="00CB1831">
            <w:pPr>
              <w:spacing w:line="216" w:lineRule="auto"/>
              <w:jc w:val="both"/>
              <w:rPr>
                <w:rFonts w:ascii="Calibri" w:hAnsi="Calibri" w:cs="Simplified Arabic"/>
                <w:b/>
                <w:bCs/>
                <w:sz w:val="24"/>
                <w:szCs w:val="24"/>
                <w:rtl/>
                <w:lang w:bidi="ar-EG"/>
              </w:rPr>
            </w:pPr>
            <w:r w:rsidRPr="00B8528A">
              <w:rPr>
                <w:rFonts w:ascii="Calibri" w:hAnsi="Calibri" w:cs="Simplified Arabic" w:hint="cs"/>
                <w:b/>
                <w:bCs/>
                <w:sz w:val="24"/>
                <w:szCs w:val="24"/>
                <w:rtl/>
                <w:lang w:bidi="ar-EG"/>
              </w:rPr>
              <w:t>منطقة الجيزة للتأمينات</w:t>
            </w:r>
          </w:p>
        </w:tc>
        <w:tc>
          <w:tcPr>
            <w:tcW w:w="1049" w:type="pct"/>
          </w:tcPr>
          <w:p w14:paraId="61485982" w14:textId="77777777" w:rsidR="006A7BE9" w:rsidRPr="00B8528A" w:rsidRDefault="006A7BE9" w:rsidP="00CB1831">
            <w:pPr>
              <w:spacing w:line="216" w:lineRule="auto"/>
              <w:jc w:val="center"/>
              <w:rPr>
                <w:rFonts w:ascii="Calibri" w:hAnsi="Calibri" w:cs="Simplified Arabic"/>
                <w:b/>
                <w:bCs/>
                <w:sz w:val="24"/>
                <w:szCs w:val="24"/>
                <w:rtl/>
                <w:lang w:bidi="ar-EG"/>
              </w:rPr>
            </w:pPr>
            <w:r w:rsidRPr="00B8528A">
              <w:rPr>
                <w:rFonts w:ascii="Calibri" w:hAnsi="Calibri" w:cs="Simplified Arabic" w:hint="cs"/>
                <w:b/>
                <w:bCs/>
                <w:sz w:val="24"/>
                <w:szCs w:val="24"/>
                <w:rtl/>
                <w:lang w:bidi="ar-EG"/>
              </w:rPr>
              <w:t>610</w:t>
            </w:r>
          </w:p>
        </w:tc>
      </w:tr>
      <w:tr w:rsidR="00103F22" w:rsidRPr="00B8528A" w14:paraId="61B1E9A9" w14:textId="77777777" w:rsidTr="00B8528A">
        <w:trPr>
          <w:trHeight w:val="323"/>
          <w:jc w:val="center"/>
        </w:trPr>
        <w:tc>
          <w:tcPr>
            <w:tcW w:w="695" w:type="pct"/>
          </w:tcPr>
          <w:p w14:paraId="75005F12" w14:textId="77777777" w:rsidR="006A7BE9" w:rsidRPr="00B8528A" w:rsidRDefault="006A7BE9" w:rsidP="00CB1831">
            <w:pPr>
              <w:spacing w:line="216" w:lineRule="auto"/>
              <w:jc w:val="center"/>
              <w:rPr>
                <w:rFonts w:ascii="Calibri" w:hAnsi="Calibri" w:cs="Simplified Arabic"/>
                <w:b/>
                <w:bCs/>
                <w:sz w:val="24"/>
                <w:szCs w:val="24"/>
                <w:rtl/>
                <w:lang w:bidi="ar-EG"/>
              </w:rPr>
            </w:pPr>
            <w:r w:rsidRPr="00B8528A">
              <w:rPr>
                <w:rFonts w:ascii="Calibri" w:hAnsi="Calibri" w:cs="Simplified Arabic" w:hint="cs"/>
                <w:b/>
                <w:bCs/>
                <w:sz w:val="24"/>
                <w:szCs w:val="24"/>
                <w:rtl/>
                <w:lang w:bidi="ar-EG"/>
              </w:rPr>
              <w:t>8</w:t>
            </w:r>
          </w:p>
        </w:tc>
        <w:tc>
          <w:tcPr>
            <w:tcW w:w="3256" w:type="pct"/>
          </w:tcPr>
          <w:p w14:paraId="2A4C1C91" w14:textId="77777777" w:rsidR="006A7BE9" w:rsidRPr="00B8528A" w:rsidRDefault="006A7BE9" w:rsidP="00CB1831">
            <w:pPr>
              <w:spacing w:line="216" w:lineRule="auto"/>
              <w:jc w:val="both"/>
              <w:rPr>
                <w:rFonts w:ascii="Calibri" w:hAnsi="Calibri" w:cs="Simplified Arabic"/>
                <w:b/>
                <w:bCs/>
                <w:sz w:val="24"/>
                <w:szCs w:val="24"/>
                <w:rtl/>
                <w:lang w:bidi="ar-EG"/>
              </w:rPr>
            </w:pPr>
            <w:r w:rsidRPr="00B8528A">
              <w:rPr>
                <w:rFonts w:ascii="Calibri" w:hAnsi="Calibri" w:cs="Simplified Arabic" w:hint="cs"/>
                <w:b/>
                <w:bCs/>
                <w:sz w:val="24"/>
                <w:szCs w:val="24"/>
                <w:rtl/>
                <w:lang w:bidi="ar-EG"/>
              </w:rPr>
              <w:t>منطقة اكتوبر للتأمينات</w:t>
            </w:r>
          </w:p>
        </w:tc>
        <w:tc>
          <w:tcPr>
            <w:tcW w:w="1049" w:type="pct"/>
          </w:tcPr>
          <w:p w14:paraId="44F0B739" w14:textId="77777777" w:rsidR="006A7BE9" w:rsidRPr="00B8528A" w:rsidRDefault="006A7BE9" w:rsidP="00CB1831">
            <w:pPr>
              <w:spacing w:line="216" w:lineRule="auto"/>
              <w:jc w:val="center"/>
              <w:rPr>
                <w:rFonts w:ascii="Calibri" w:hAnsi="Calibri" w:cs="Simplified Arabic"/>
                <w:b/>
                <w:bCs/>
                <w:sz w:val="24"/>
                <w:szCs w:val="24"/>
                <w:rtl/>
                <w:lang w:bidi="ar-EG"/>
              </w:rPr>
            </w:pPr>
            <w:r w:rsidRPr="00B8528A">
              <w:rPr>
                <w:rFonts w:ascii="Calibri" w:hAnsi="Calibri" w:cs="Simplified Arabic" w:hint="cs"/>
                <w:b/>
                <w:bCs/>
                <w:sz w:val="24"/>
                <w:szCs w:val="24"/>
                <w:rtl/>
                <w:lang w:bidi="ar-EG"/>
              </w:rPr>
              <w:t>149</w:t>
            </w:r>
          </w:p>
        </w:tc>
      </w:tr>
      <w:tr w:rsidR="00103F22" w:rsidRPr="00B8528A" w14:paraId="49CEC24F" w14:textId="77777777" w:rsidTr="00B8528A">
        <w:trPr>
          <w:trHeight w:val="323"/>
          <w:jc w:val="center"/>
        </w:trPr>
        <w:tc>
          <w:tcPr>
            <w:tcW w:w="695" w:type="pct"/>
          </w:tcPr>
          <w:p w14:paraId="015DDE14" w14:textId="77777777" w:rsidR="006A7BE9" w:rsidRPr="00B8528A" w:rsidRDefault="006A7BE9" w:rsidP="00CB1831">
            <w:pPr>
              <w:spacing w:line="216" w:lineRule="auto"/>
              <w:jc w:val="center"/>
              <w:rPr>
                <w:rFonts w:ascii="Calibri" w:hAnsi="Calibri" w:cs="Simplified Arabic"/>
                <w:b/>
                <w:bCs/>
                <w:sz w:val="24"/>
                <w:szCs w:val="24"/>
                <w:rtl/>
                <w:lang w:bidi="ar-EG"/>
              </w:rPr>
            </w:pPr>
            <w:r w:rsidRPr="00B8528A">
              <w:rPr>
                <w:rFonts w:ascii="Calibri" w:hAnsi="Calibri" w:cs="Simplified Arabic" w:hint="cs"/>
                <w:b/>
                <w:bCs/>
                <w:sz w:val="24"/>
                <w:szCs w:val="24"/>
                <w:rtl/>
                <w:lang w:bidi="ar-EG"/>
              </w:rPr>
              <w:t>9</w:t>
            </w:r>
          </w:p>
        </w:tc>
        <w:tc>
          <w:tcPr>
            <w:tcW w:w="3256" w:type="pct"/>
          </w:tcPr>
          <w:p w14:paraId="091D450A" w14:textId="77777777" w:rsidR="006A7BE9" w:rsidRPr="00B8528A" w:rsidRDefault="006A7BE9" w:rsidP="00CB1831">
            <w:pPr>
              <w:spacing w:line="216" w:lineRule="auto"/>
              <w:jc w:val="both"/>
              <w:rPr>
                <w:rFonts w:ascii="Calibri" w:hAnsi="Calibri" w:cs="Simplified Arabic"/>
                <w:b/>
                <w:bCs/>
                <w:sz w:val="24"/>
                <w:szCs w:val="24"/>
                <w:rtl/>
                <w:lang w:bidi="ar-EG"/>
              </w:rPr>
            </w:pPr>
            <w:r w:rsidRPr="00B8528A">
              <w:rPr>
                <w:rFonts w:ascii="Calibri" w:hAnsi="Calibri" w:cs="Simplified Arabic" w:hint="cs"/>
                <w:b/>
                <w:bCs/>
                <w:sz w:val="24"/>
                <w:szCs w:val="24"/>
                <w:rtl/>
                <w:lang w:bidi="ar-EG"/>
              </w:rPr>
              <w:t>منطقة العاشر من رمضان</w:t>
            </w:r>
          </w:p>
        </w:tc>
        <w:tc>
          <w:tcPr>
            <w:tcW w:w="1049" w:type="pct"/>
          </w:tcPr>
          <w:p w14:paraId="42EE44B6" w14:textId="77777777" w:rsidR="006A7BE9" w:rsidRPr="00B8528A" w:rsidRDefault="006A7BE9" w:rsidP="00CB1831">
            <w:pPr>
              <w:spacing w:line="216" w:lineRule="auto"/>
              <w:jc w:val="center"/>
              <w:rPr>
                <w:rFonts w:ascii="Calibri" w:hAnsi="Calibri" w:cs="Simplified Arabic"/>
                <w:b/>
                <w:bCs/>
                <w:sz w:val="24"/>
                <w:szCs w:val="24"/>
                <w:rtl/>
                <w:lang w:bidi="ar-EG"/>
              </w:rPr>
            </w:pPr>
            <w:r w:rsidRPr="00B8528A">
              <w:rPr>
                <w:rFonts w:ascii="Calibri" w:hAnsi="Calibri" w:cs="Simplified Arabic" w:hint="cs"/>
                <w:b/>
                <w:bCs/>
                <w:sz w:val="24"/>
                <w:szCs w:val="24"/>
                <w:rtl/>
                <w:lang w:bidi="ar-EG"/>
              </w:rPr>
              <w:t>135</w:t>
            </w:r>
          </w:p>
        </w:tc>
      </w:tr>
    </w:tbl>
    <w:p w14:paraId="1C013E19" w14:textId="4EE20760" w:rsidR="006A7BE9" w:rsidRPr="0008642E" w:rsidRDefault="006A7BE9" w:rsidP="0008642E">
      <w:pPr>
        <w:spacing w:after="0" w:line="240" w:lineRule="auto"/>
        <w:jc w:val="both"/>
        <w:rPr>
          <w:rFonts w:ascii="Times New Roman" w:eastAsia="Calibri" w:hAnsi="Times New Roman" w:cs="Simplified Arabic"/>
          <w:b/>
          <w:bCs/>
          <w:sz w:val="24"/>
          <w:szCs w:val="24"/>
          <w:rtl/>
          <w:lang w:bidi="ar-EG"/>
        </w:rPr>
      </w:pPr>
      <w:r w:rsidRPr="0008642E">
        <w:rPr>
          <w:rFonts w:ascii="Times New Roman" w:eastAsia="Calibri" w:hAnsi="Times New Roman" w:cs="Simplified Arabic" w:hint="cs"/>
          <w:b/>
          <w:bCs/>
          <w:sz w:val="24"/>
          <w:szCs w:val="24"/>
          <w:rtl/>
          <w:lang w:bidi="ar-EG"/>
        </w:rPr>
        <w:t>* المصدر الهيئة القومية للتأمين الاجتماعي - سنة 20</w:t>
      </w:r>
      <w:r w:rsidR="004A71C8" w:rsidRPr="0008642E">
        <w:rPr>
          <w:rFonts w:ascii="Times New Roman" w:eastAsia="Calibri" w:hAnsi="Times New Roman" w:cs="Simplified Arabic" w:hint="cs"/>
          <w:b/>
          <w:bCs/>
          <w:sz w:val="24"/>
          <w:szCs w:val="24"/>
          <w:rtl/>
          <w:lang w:bidi="ar-EG"/>
        </w:rPr>
        <w:t>23</w:t>
      </w:r>
    </w:p>
    <w:bookmarkEnd w:id="46"/>
    <w:p w14:paraId="76B8000C" w14:textId="77ED8B00" w:rsidR="006A7BE9" w:rsidRPr="0008642E" w:rsidRDefault="00706403" w:rsidP="0008642E">
      <w:pPr>
        <w:spacing w:before="120" w:after="0" w:line="240" w:lineRule="auto"/>
        <w:rPr>
          <w:rFonts w:cs="Sultan bold"/>
          <w:sz w:val="32"/>
          <w:szCs w:val="32"/>
          <w:rtl/>
        </w:rPr>
      </w:pPr>
      <w:r w:rsidRPr="0008642E">
        <w:rPr>
          <w:rFonts w:cs="Sultan bold" w:hint="cs"/>
          <w:sz w:val="32"/>
          <w:szCs w:val="32"/>
          <w:rtl/>
        </w:rPr>
        <w:t>ثانيا</w:t>
      </w:r>
      <w:r w:rsidR="0008642E">
        <w:rPr>
          <w:rFonts w:cs="Sultan bold" w:hint="cs"/>
          <w:sz w:val="32"/>
          <w:szCs w:val="32"/>
          <w:rtl/>
        </w:rPr>
        <w:t>ً</w:t>
      </w:r>
      <w:r w:rsidRPr="0008642E">
        <w:rPr>
          <w:rFonts w:cs="Sultan bold" w:hint="cs"/>
          <w:sz w:val="32"/>
          <w:szCs w:val="32"/>
          <w:rtl/>
        </w:rPr>
        <w:t>:</w:t>
      </w:r>
      <w:r w:rsidR="00147DDB" w:rsidRPr="0008642E">
        <w:rPr>
          <w:rFonts w:cs="Sultan bold"/>
          <w:sz w:val="32"/>
          <w:szCs w:val="32"/>
          <w:rtl/>
        </w:rPr>
        <w:t xml:space="preserve"> </w:t>
      </w:r>
      <w:r w:rsidR="006A7BE9" w:rsidRPr="0008642E">
        <w:rPr>
          <w:rFonts w:cs="Sultan bold"/>
          <w:sz w:val="32"/>
          <w:szCs w:val="32"/>
          <w:rtl/>
        </w:rPr>
        <w:t>عينة الدراسة</w:t>
      </w:r>
    </w:p>
    <w:p w14:paraId="0BE6CAB1" w14:textId="7A8BBB71" w:rsidR="006A7BE9" w:rsidRPr="00103F22" w:rsidRDefault="006A7BE9" w:rsidP="0008642E">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t>قام</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الباحث</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باستخدام</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طريقة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العينة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العشوائية البسيطة،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حيث</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تم</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توزيع (160) إستبانة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مجتمع</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الدراسة واعتمد الباحث في  تجميع  البيانات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w:t>
      </w:r>
      <w:r w:rsidRPr="0008642E">
        <w:rPr>
          <w:rFonts w:asciiTheme="majorBidi" w:eastAsia="Calibri" w:hAnsiTheme="majorBidi" w:cstheme="majorBidi"/>
          <w:sz w:val="28"/>
          <w:szCs w:val="28"/>
          <w:lang w:bidi="ar-EG"/>
        </w:rPr>
        <w:t>Google</w:t>
      </w:r>
      <w:r w:rsidRPr="0008642E">
        <w:rPr>
          <w:rFonts w:asciiTheme="majorBidi" w:eastAsia="Calibri" w:hAnsiTheme="majorBidi" w:cstheme="majorBidi"/>
          <w:sz w:val="28"/>
          <w:szCs w:val="28"/>
          <w:rtl/>
          <w:lang w:bidi="ar-EG"/>
        </w:rPr>
        <w:t xml:space="preserve"> </w:t>
      </w:r>
      <w:r w:rsidR="000E42C6" w:rsidRPr="0008642E">
        <w:rPr>
          <w:rFonts w:asciiTheme="majorBidi" w:eastAsia="Calibri" w:hAnsiTheme="majorBidi" w:cstheme="majorBidi"/>
          <w:sz w:val="28"/>
          <w:szCs w:val="28"/>
          <w:lang w:bidi="ar-EG"/>
        </w:rPr>
        <w:t>Forms</w:t>
      </w:r>
      <w:r w:rsidRPr="00103F22">
        <w:rPr>
          <w:rFonts w:ascii="Simplified Arabic" w:eastAsia="Calibri" w:hAnsi="Simplified Arabic" w:cs="Simplified Arabic"/>
          <w:sz w:val="28"/>
          <w:szCs w:val="28"/>
          <w:rtl/>
          <w:lang w:bidi="ar-EG"/>
        </w:rPr>
        <w:t>) من حيث تصميم الاستمارة الخاصة باستطلاع الرأي الكترونياً وذلك في ظل الاستفادة من التطور التكنولوجي المستمر وبالتطبيق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الهيئة القومية للتأمين الاجتماعي، حيث تم توزيع الاستمارة الرقمية الكترونياً عن طريق إحد</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خدمات جوجل درايف</w:t>
      </w:r>
      <w:r w:rsidRPr="00103F22">
        <w:rPr>
          <w:rFonts w:ascii="Simplified Arabic" w:eastAsia="Calibri" w:hAnsi="Simplified Arabic" w:cs="Simplified Arabic"/>
          <w:sz w:val="28"/>
          <w:szCs w:val="28"/>
          <w:lang w:bidi="ar-EG"/>
        </w:rPr>
        <w:t xml:space="preserve"> </w:t>
      </w:r>
      <w:r w:rsidRPr="0008642E">
        <w:rPr>
          <w:rFonts w:asciiTheme="majorBidi" w:eastAsia="Calibri" w:hAnsiTheme="majorBidi" w:cstheme="majorBidi"/>
          <w:sz w:val="28"/>
          <w:szCs w:val="28"/>
          <w:lang w:bidi="ar-EG"/>
        </w:rPr>
        <w:t>Google Drive</w:t>
      </w:r>
      <w:r w:rsidRPr="00103F22">
        <w:rPr>
          <w:rFonts w:ascii="Simplified Arabic" w:eastAsia="Calibri" w:hAnsi="Simplified Arabic" w:cs="Simplified Arabic"/>
          <w:sz w:val="28"/>
          <w:szCs w:val="28"/>
          <w:lang w:bidi="ar-EG"/>
        </w:rPr>
        <w:t xml:space="preserve"> </w:t>
      </w:r>
      <w:r w:rsidR="009A1101" w:rsidRPr="00103F22">
        <w:rPr>
          <w:rFonts w:ascii="Simplified Arabic" w:eastAsia="Calibri" w:hAnsi="Simplified Arabic" w:cs="Simplified Arabic" w:hint="cs"/>
          <w:sz w:val="28"/>
          <w:szCs w:val="28"/>
          <w:rtl/>
          <w:lang w:bidi="ar-EG"/>
        </w:rPr>
        <w:t xml:space="preserve"> </w:t>
      </w:r>
      <w:r w:rsidRPr="00103F22">
        <w:rPr>
          <w:rFonts w:ascii="Simplified Arabic" w:eastAsia="Calibri" w:hAnsi="Simplified Arabic" w:cs="Simplified Arabic"/>
          <w:sz w:val="28"/>
          <w:szCs w:val="28"/>
          <w:rtl/>
          <w:lang w:bidi="ar-EG"/>
        </w:rPr>
        <w:t xml:space="preserve">وهي نماذج جوجل </w:t>
      </w:r>
      <w:r w:rsidRPr="0008642E">
        <w:rPr>
          <w:rFonts w:asciiTheme="majorBidi" w:eastAsia="Calibri" w:hAnsiTheme="majorBidi" w:cstheme="majorBidi"/>
          <w:sz w:val="28"/>
          <w:szCs w:val="28"/>
          <w:lang w:bidi="ar-EG"/>
        </w:rPr>
        <w:t xml:space="preserve">Google </w:t>
      </w:r>
      <w:r w:rsidR="000E42C6" w:rsidRPr="0008642E">
        <w:rPr>
          <w:rFonts w:asciiTheme="majorBidi" w:eastAsia="Calibri" w:hAnsiTheme="majorBidi" w:cstheme="majorBidi"/>
          <w:sz w:val="28"/>
          <w:szCs w:val="28"/>
          <w:lang w:bidi="ar-EG"/>
        </w:rPr>
        <w:t>Forms</w:t>
      </w:r>
      <w:r w:rsidRPr="00103F22">
        <w:rPr>
          <w:rFonts w:ascii="Simplified Arabic" w:eastAsia="Calibri" w:hAnsi="Simplified Arabic" w:cs="Simplified Arabic"/>
          <w:sz w:val="28"/>
          <w:szCs w:val="28"/>
          <w:rtl/>
          <w:lang w:bidi="ar-EG"/>
        </w:rPr>
        <w:t>، التي تتميز بسهولة إنشائها وتعبئتها، كما أنها تقوم بجمع البيانات تلقائيا</w:t>
      </w:r>
      <w:r w:rsidR="0008642E">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lang w:bidi="ar-EG"/>
        </w:rPr>
        <w:t xml:space="preserve"> وبلغت نسبة الاستجابة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الاستبيانات٨٦%. حيث بلغ الاستمارات الصالحة (138) والاستمارات غير الصالحة التي تم استبعادها (22) استبانة وذلك </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نظرا لعدم تحقق الشروط</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المطلوبة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للإجابة</w:t>
      </w:r>
      <w:r w:rsidR="00CC2DDC" w:rsidRPr="00103F22">
        <w:rPr>
          <w:rFonts w:ascii="Simplified Arabic" w:eastAsia="Calibri" w:hAnsi="Simplified Arabic" w:cs="Simplified Arabic" w:hint="cs"/>
          <w:sz w:val="28"/>
          <w:szCs w:val="28"/>
          <w:rtl/>
          <w:lang w:bidi="ar-EG"/>
        </w:rPr>
        <w:t xml:space="preserve"> </w:t>
      </w:r>
      <w:r w:rsidR="0096088E" w:rsidRPr="00103F22">
        <w:rPr>
          <w:rFonts w:ascii="Simplified Arabic" w:eastAsia="Calibri" w:hAnsi="Simplified Arabic" w:cs="Simplified Arabic"/>
          <w:b/>
          <w:bCs/>
          <w:sz w:val="28"/>
          <w:szCs w:val="28"/>
          <w:rtl/>
          <w:lang w:bidi="ar-EG"/>
        </w:rPr>
        <w:t>وير</w:t>
      </w:r>
      <w:r w:rsidR="00BF652B">
        <w:rPr>
          <w:rFonts w:ascii="Simplified Arabic" w:eastAsia="Calibri" w:hAnsi="Simplified Arabic" w:cs="Simplified Arabic"/>
          <w:b/>
          <w:bCs/>
          <w:sz w:val="28"/>
          <w:szCs w:val="28"/>
          <w:rtl/>
          <w:lang w:bidi="ar-EG"/>
        </w:rPr>
        <w:t>ي</w:t>
      </w:r>
      <w:r w:rsidR="0096088E" w:rsidRPr="00103F22">
        <w:rPr>
          <w:rFonts w:ascii="Simplified Arabic" w:eastAsia="Calibri" w:hAnsi="Simplified Arabic" w:cs="Simplified Arabic"/>
          <w:b/>
          <w:bCs/>
          <w:sz w:val="28"/>
          <w:szCs w:val="28"/>
          <w:rtl/>
          <w:lang w:bidi="ar-EG"/>
        </w:rPr>
        <w:t xml:space="preserve"> الباحث إنه عدد كافي لإجراء التحليلات الإحصائية اللازمة</w:t>
      </w:r>
      <w:r w:rsidR="006C097F">
        <w:rPr>
          <w:rFonts w:ascii="Simplified Arabic" w:eastAsia="Calibri" w:hAnsi="Simplified Arabic" w:cs="Simplified Arabic" w:hint="cs"/>
          <w:b/>
          <w:bCs/>
          <w:sz w:val="28"/>
          <w:szCs w:val="28"/>
          <w:rtl/>
          <w:lang w:bidi="ar-EG"/>
        </w:rPr>
        <w:t>،</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والجدول</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التالي</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يبين</w:t>
      </w:r>
      <w:r w:rsidRPr="00103F22">
        <w:rPr>
          <w:rFonts w:ascii="Simplified Arabic" w:eastAsia="Calibri" w:hAnsi="Simplified Arabic" w:cs="Simplified Arabic"/>
          <w:sz w:val="28"/>
          <w:szCs w:val="28"/>
          <w:lang w:bidi="ar-EG"/>
        </w:rPr>
        <w:t xml:space="preserve"> </w:t>
      </w:r>
      <w:r w:rsidR="0096088E" w:rsidRPr="00103F22">
        <w:rPr>
          <w:rFonts w:ascii="Simplified Arabic" w:hAnsi="Simplified Arabic" w:cs="Simplified Arabic"/>
          <w:sz w:val="28"/>
          <w:szCs w:val="28"/>
          <w:rtl/>
        </w:rPr>
        <w:t>توزيع الاستمارات المستخدمة في التحليل الاحصائي</w:t>
      </w:r>
      <w:r w:rsidR="0096088E" w:rsidRPr="00103F22">
        <w:rPr>
          <w:rFonts w:ascii="Simplified Arabic" w:eastAsia="Calibri" w:hAnsi="Simplified Arabic" w:cs="Simplified Arabic"/>
          <w:sz w:val="28"/>
          <w:szCs w:val="28"/>
          <w:rtl/>
          <w:lang w:bidi="ar-EG"/>
        </w:rPr>
        <w:t xml:space="preserve"> </w:t>
      </w:r>
      <w:r w:rsidRPr="00103F22">
        <w:rPr>
          <w:rFonts w:ascii="Simplified Arabic" w:eastAsia="Calibri" w:hAnsi="Simplified Arabic" w:cs="Simplified Arabic"/>
          <w:sz w:val="28"/>
          <w:szCs w:val="28"/>
          <w:rtl/>
          <w:lang w:bidi="ar-EG"/>
        </w:rPr>
        <w:t>كما</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يلي</w:t>
      </w:r>
      <w:r w:rsidRPr="00103F22">
        <w:rPr>
          <w:rFonts w:ascii="Simplified Arabic" w:eastAsia="Calibri" w:hAnsi="Simplified Arabic" w:cs="Simplified Arabic"/>
          <w:sz w:val="28"/>
          <w:szCs w:val="28"/>
          <w:lang w:bidi="ar-EG"/>
        </w:rPr>
        <w:t>:</w:t>
      </w:r>
    </w:p>
    <w:p w14:paraId="358ED75E" w14:textId="782499FB" w:rsidR="00A11813" w:rsidRPr="0008642E" w:rsidRDefault="00147DDB" w:rsidP="0008642E">
      <w:pPr>
        <w:autoSpaceDE w:val="0"/>
        <w:autoSpaceDN w:val="0"/>
        <w:adjustRightInd w:val="0"/>
        <w:spacing w:before="120" w:after="0" w:line="240" w:lineRule="auto"/>
        <w:jc w:val="center"/>
        <w:rPr>
          <w:rFonts w:ascii="Times New Roman" w:eastAsia="Calibri" w:hAnsi="Times New Roman" w:cs="Simplified Arabic"/>
          <w:b/>
          <w:bCs/>
          <w:sz w:val="28"/>
          <w:szCs w:val="28"/>
          <w:rtl/>
          <w:lang w:bidi="ar-EG"/>
        </w:rPr>
      </w:pPr>
      <w:r w:rsidRPr="0008642E">
        <w:rPr>
          <w:rFonts w:ascii="Times New Roman" w:eastAsia="Calibri" w:hAnsi="Times New Roman" w:cs="Simplified Arabic" w:hint="cs"/>
          <w:b/>
          <w:bCs/>
          <w:sz w:val="28"/>
          <w:szCs w:val="28"/>
          <w:rtl/>
          <w:lang w:bidi="ar-EG"/>
        </w:rPr>
        <w:lastRenderedPageBreak/>
        <w:t xml:space="preserve"> </w:t>
      </w:r>
      <w:r w:rsidR="006A7BE9" w:rsidRPr="0008642E">
        <w:rPr>
          <w:rFonts w:ascii="Times New Roman" w:eastAsia="Calibri" w:hAnsi="Times New Roman" w:cs="Simplified Arabic" w:hint="cs"/>
          <w:b/>
          <w:bCs/>
          <w:sz w:val="28"/>
          <w:szCs w:val="28"/>
          <w:rtl/>
          <w:lang w:bidi="ar-EG"/>
        </w:rPr>
        <w:t>جدول رقم (</w:t>
      </w:r>
      <w:r w:rsidR="00F9369B" w:rsidRPr="0008642E">
        <w:rPr>
          <w:rFonts w:ascii="Simplified Arabic" w:eastAsia="Calibri" w:hAnsi="Simplified Arabic" w:cs="Simplified Arabic" w:hint="cs"/>
          <w:b/>
          <w:bCs/>
          <w:sz w:val="28"/>
          <w:szCs w:val="28"/>
          <w:rtl/>
        </w:rPr>
        <w:t>3</w:t>
      </w:r>
      <w:r w:rsidR="006A1C04" w:rsidRPr="0008642E">
        <w:rPr>
          <w:rFonts w:ascii="Simplified Arabic" w:eastAsia="Calibri" w:hAnsi="Simplified Arabic" w:cs="Simplified Arabic" w:hint="cs"/>
          <w:b/>
          <w:bCs/>
          <w:sz w:val="28"/>
          <w:szCs w:val="28"/>
          <w:rtl/>
        </w:rPr>
        <w:t>-</w:t>
      </w:r>
      <w:r w:rsidR="00F9369B" w:rsidRPr="0008642E">
        <w:rPr>
          <w:rFonts w:ascii="Simplified Arabic" w:eastAsia="Calibri" w:hAnsi="Simplified Arabic" w:cs="Simplified Arabic" w:hint="cs"/>
          <w:b/>
          <w:bCs/>
          <w:sz w:val="28"/>
          <w:szCs w:val="28"/>
          <w:rtl/>
        </w:rPr>
        <w:t>2</w:t>
      </w:r>
      <w:r w:rsidR="006A7BE9" w:rsidRPr="0008642E">
        <w:rPr>
          <w:rFonts w:ascii="Times New Roman" w:eastAsia="Calibri" w:hAnsi="Times New Roman" w:cs="Simplified Arabic" w:hint="cs"/>
          <w:b/>
          <w:bCs/>
          <w:sz w:val="28"/>
          <w:szCs w:val="28"/>
          <w:rtl/>
          <w:lang w:bidi="ar-EG"/>
        </w:rPr>
        <w:t xml:space="preserve">) </w:t>
      </w:r>
    </w:p>
    <w:p w14:paraId="2FFAA55E" w14:textId="3E32951A" w:rsidR="006A7BE9" w:rsidRPr="0008642E" w:rsidRDefault="0096088E" w:rsidP="0008642E">
      <w:pPr>
        <w:autoSpaceDE w:val="0"/>
        <w:autoSpaceDN w:val="0"/>
        <w:adjustRightInd w:val="0"/>
        <w:spacing w:after="0" w:line="240" w:lineRule="auto"/>
        <w:jc w:val="center"/>
        <w:rPr>
          <w:rFonts w:ascii="Times New Roman" w:eastAsia="Calibri" w:hAnsi="Times New Roman" w:cs="Simplified Arabic"/>
          <w:b/>
          <w:bCs/>
          <w:sz w:val="28"/>
          <w:szCs w:val="28"/>
          <w:rtl/>
        </w:rPr>
      </w:pPr>
      <w:r w:rsidRPr="0008642E">
        <w:rPr>
          <w:rFonts w:ascii="Simplified Arabic" w:hAnsi="Simplified Arabic" w:cs="Simplified Arabic"/>
          <w:b/>
          <w:bCs/>
          <w:sz w:val="28"/>
          <w:szCs w:val="28"/>
          <w:rtl/>
        </w:rPr>
        <w:t>توزيع الاستمارات المستخدمة في التحليل الاحصائي</w:t>
      </w:r>
    </w:p>
    <w:tbl>
      <w:tblPr>
        <w:bidiVisual/>
        <w:tblW w:w="5000" w:type="pct"/>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4327"/>
        <w:gridCol w:w="1686"/>
        <w:gridCol w:w="1686"/>
      </w:tblGrid>
      <w:tr w:rsidR="00103F22" w:rsidRPr="0008642E" w14:paraId="75663C64" w14:textId="77777777" w:rsidTr="0008642E">
        <w:trPr>
          <w:trHeight w:val="170"/>
          <w:tblHeader/>
          <w:jc w:val="center"/>
        </w:trPr>
        <w:tc>
          <w:tcPr>
            <w:tcW w:w="2809" w:type="pct"/>
            <w:shd w:val="clear" w:color="auto" w:fill="D9D9D9" w:themeFill="background1" w:themeFillShade="D9"/>
            <w:vAlign w:val="center"/>
            <w:hideMark/>
          </w:tcPr>
          <w:p w14:paraId="3DA6E269" w14:textId="77777777" w:rsidR="006A7BE9" w:rsidRPr="0008642E" w:rsidRDefault="006A7BE9" w:rsidP="0008642E">
            <w:pPr>
              <w:spacing w:after="0" w:line="240" w:lineRule="auto"/>
              <w:jc w:val="center"/>
              <w:rPr>
                <w:rFonts w:ascii="Arial" w:eastAsia="Times New Roman" w:hAnsi="Arial" w:cs="Simplified Arabic"/>
                <w:b/>
                <w:bCs/>
                <w:sz w:val="24"/>
                <w:szCs w:val="24"/>
              </w:rPr>
            </w:pPr>
            <w:r w:rsidRPr="0008642E">
              <w:rPr>
                <w:rFonts w:ascii="Arial" w:eastAsia="Times New Roman" w:hAnsi="Arial" w:cs="Simplified Arabic"/>
                <w:b/>
                <w:bCs/>
                <w:sz w:val="24"/>
                <w:szCs w:val="24"/>
                <w:rtl/>
              </w:rPr>
              <w:t>الجهة</w:t>
            </w:r>
          </w:p>
        </w:tc>
        <w:tc>
          <w:tcPr>
            <w:tcW w:w="1095" w:type="pct"/>
            <w:shd w:val="clear" w:color="auto" w:fill="D9D9D9" w:themeFill="background1" w:themeFillShade="D9"/>
            <w:vAlign w:val="center"/>
            <w:hideMark/>
          </w:tcPr>
          <w:p w14:paraId="4648B920" w14:textId="77777777" w:rsidR="006A7BE9" w:rsidRPr="0008642E" w:rsidRDefault="006A7BE9" w:rsidP="0008642E">
            <w:pPr>
              <w:spacing w:after="0" w:line="240" w:lineRule="auto"/>
              <w:jc w:val="center"/>
              <w:rPr>
                <w:rFonts w:ascii="Arial" w:eastAsia="Times New Roman" w:hAnsi="Arial" w:cs="Simplified Arabic"/>
                <w:b/>
                <w:bCs/>
                <w:sz w:val="24"/>
                <w:szCs w:val="24"/>
              </w:rPr>
            </w:pPr>
            <w:r w:rsidRPr="0008642E">
              <w:rPr>
                <w:rFonts w:ascii="Arial" w:eastAsia="Times New Roman" w:hAnsi="Arial" w:cs="Simplified Arabic"/>
                <w:b/>
                <w:bCs/>
                <w:sz w:val="24"/>
                <w:szCs w:val="24"/>
                <w:rtl/>
              </w:rPr>
              <w:t>عدد</w:t>
            </w:r>
          </w:p>
        </w:tc>
        <w:tc>
          <w:tcPr>
            <w:tcW w:w="1095" w:type="pct"/>
            <w:shd w:val="clear" w:color="auto" w:fill="D9D9D9" w:themeFill="background1" w:themeFillShade="D9"/>
            <w:vAlign w:val="center"/>
          </w:tcPr>
          <w:p w14:paraId="6EF2D870" w14:textId="77777777" w:rsidR="006A7BE9" w:rsidRPr="0008642E" w:rsidRDefault="006A7BE9" w:rsidP="0008642E">
            <w:pPr>
              <w:spacing w:after="0" w:line="240" w:lineRule="auto"/>
              <w:jc w:val="center"/>
              <w:rPr>
                <w:rFonts w:ascii="Arial" w:eastAsia="Times New Roman" w:hAnsi="Arial" w:cs="Simplified Arabic"/>
                <w:b/>
                <w:bCs/>
                <w:sz w:val="24"/>
                <w:szCs w:val="24"/>
                <w:rtl/>
              </w:rPr>
            </w:pPr>
            <w:r w:rsidRPr="0008642E">
              <w:rPr>
                <w:rFonts w:ascii="Arial" w:eastAsia="Times New Roman" w:hAnsi="Arial" w:cs="Simplified Arabic" w:hint="cs"/>
                <w:b/>
                <w:bCs/>
                <w:sz w:val="24"/>
                <w:szCs w:val="24"/>
                <w:rtl/>
              </w:rPr>
              <w:t>نسبه</w:t>
            </w:r>
          </w:p>
        </w:tc>
      </w:tr>
      <w:tr w:rsidR="00103F22" w:rsidRPr="0008642E" w14:paraId="6F4E24A9" w14:textId="77777777" w:rsidTr="0008642E">
        <w:trPr>
          <w:trHeight w:val="170"/>
          <w:jc w:val="center"/>
        </w:trPr>
        <w:tc>
          <w:tcPr>
            <w:tcW w:w="2809" w:type="pct"/>
            <w:shd w:val="clear" w:color="auto" w:fill="auto"/>
            <w:vAlign w:val="center"/>
          </w:tcPr>
          <w:p w14:paraId="6E27C455" w14:textId="77777777" w:rsidR="006A7BE9" w:rsidRPr="0008642E" w:rsidRDefault="006A7BE9" w:rsidP="0008642E">
            <w:pPr>
              <w:spacing w:after="0" w:line="240" w:lineRule="auto"/>
              <w:rPr>
                <w:rFonts w:ascii="Arial" w:eastAsia="Times New Roman" w:hAnsi="Arial" w:cs="Simplified Arabic"/>
                <w:b/>
                <w:bCs/>
                <w:sz w:val="24"/>
                <w:szCs w:val="24"/>
              </w:rPr>
            </w:pPr>
            <w:r w:rsidRPr="0008642E">
              <w:rPr>
                <w:rFonts w:ascii="Arial" w:eastAsia="Times New Roman" w:hAnsi="Arial" w:cs="Simplified Arabic" w:hint="cs"/>
                <w:b/>
                <w:bCs/>
                <w:sz w:val="24"/>
                <w:szCs w:val="24"/>
                <w:rtl/>
              </w:rPr>
              <w:t>الاستمارات الصالحة</w:t>
            </w:r>
          </w:p>
        </w:tc>
        <w:tc>
          <w:tcPr>
            <w:tcW w:w="1095" w:type="pct"/>
            <w:shd w:val="clear" w:color="auto" w:fill="auto"/>
            <w:noWrap/>
            <w:vAlign w:val="center"/>
          </w:tcPr>
          <w:p w14:paraId="06A3E266" w14:textId="77777777" w:rsidR="006A7BE9" w:rsidRPr="0008642E" w:rsidRDefault="006A7BE9" w:rsidP="0008642E">
            <w:pPr>
              <w:bidi w:val="0"/>
              <w:spacing w:after="0" w:line="240" w:lineRule="auto"/>
              <w:jc w:val="center"/>
              <w:rPr>
                <w:rFonts w:ascii="Arial" w:eastAsia="Calibri" w:hAnsi="Arial" w:cs="Simplified Arabic"/>
                <w:b/>
                <w:bCs/>
                <w:sz w:val="24"/>
                <w:szCs w:val="24"/>
              </w:rPr>
            </w:pPr>
            <w:r w:rsidRPr="0008642E">
              <w:rPr>
                <w:rFonts w:ascii="Arial" w:eastAsia="Calibri" w:hAnsi="Arial" w:cs="Simplified Arabic" w:hint="cs"/>
                <w:bCs/>
                <w:sz w:val="24"/>
                <w:szCs w:val="24"/>
                <w:rtl/>
              </w:rPr>
              <w:t>138</w:t>
            </w:r>
          </w:p>
        </w:tc>
        <w:tc>
          <w:tcPr>
            <w:tcW w:w="1095" w:type="pct"/>
            <w:vAlign w:val="center"/>
          </w:tcPr>
          <w:p w14:paraId="58311DB9" w14:textId="77777777" w:rsidR="006A7BE9" w:rsidRPr="0008642E" w:rsidRDefault="006A7BE9" w:rsidP="0008642E">
            <w:pPr>
              <w:bidi w:val="0"/>
              <w:spacing w:after="0" w:line="240" w:lineRule="auto"/>
              <w:jc w:val="center"/>
              <w:rPr>
                <w:rFonts w:ascii="Arial" w:eastAsia="Calibri" w:hAnsi="Arial" w:cs="Simplified Arabic"/>
                <w:b/>
                <w:bCs/>
                <w:sz w:val="24"/>
                <w:szCs w:val="24"/>
              </w:rPr>
            </w:pPr>
            <w:r w:rsidRPr="0008642E">
              <w:rPr>
                <w:rFonts w:ascii="Arial" w:eastAsia="Calibri" w:hAnsi="Arial" w:cs="Simplified Arabic" w:hint="cs"/>
                <w:bCs/>
                <w:sz w:val="24"/>
                <w:szCs w:val="24"/>
                <w:rtl/>
              </w:rPr>
              <w:t>86.25%</w:t>
            </w:r>
          </w:p>
        </w:tc>
      </w:tr>
      <w:tr w:rsidR="00103F22" w:rsidRPr="0008642E" w14:paraId="7C6931D1" w14:textId="77777777" w:rsidTr="0008642E">
        <w:trPr>
          <w:trHeight w:val="170"/>
          <w:jc w:val="center"/>
        </w:trPr>
        <w:tc>
          <w:tcPr>
            <w:tcW w:w="2809" w:type="pct"/>
            <w:shd w:val="clear" w:color="auto" w:fill="auto"/>
            <w:vAlign w:val="center"/>
          </w:tcPr>
          <w:p w14:paraId="23E15B29" w14:textId="77777777" w:rsidR="006A7BE9" w:rsidRPr="0008642E" w:rsidRDefault="006A7BE9" w:rsidP="0008642E">
            <w:pPr>
              <w:spacing w:after="0" w:line="240" w:lineRule="auto"/>
              <w:rPr>
                <w:rFonts w:ascii="Arial" w:eastAsia="Times New Roman" w:hAnsi="Arial" w:cs="Simplified Arabic"/>
                <w:b/>
                <w:bCs/>
                <w:sz w:val="24"/>
                <w:szCs w:val="24"/>
              </w:rPr>
            </w:pPr>
            <w:r w:rsidRPr="0008642E">
              <w:rPr>
                <w:rFonts w:ascii="Arial" w:eastAsia="Times New Roman" w:hAnsi="Arial" w:cs="Simplified Arabic" w:hint="cs"/>
                <w:b/>
                <w:bCs/>
                <w:sz w:val="24"/>
                <w:szCs w:val="24"/>
                <w:rtl/>
              </w:rPr>
              <w:t>الاستمارات غير صالحة</w:t>
            </w:r>
          </w:p>
        </w:tc>
        <w:tc>
          <w:tcPr>
            <w:tcW w:w="1095" w:type="pct"/>
            <w:shd w:val="clear" w:color="auto" w:fill="auto"/>
            <w:noWrap/>
            <w:vAlign w:val="center"/>
          </w:tcPr>
          <w:p w14:paraId="1772FFCD" w14:textId="77777777" w:rsidR="006A7BE9" w:rsidRPr="0008642E" w:rsidRDefault="006A7BE9" w:rsidP="0008642E">
            <w:pPr>
              <w:bidi w:val="0"/>
              <w:spacing w:after="0" w:line="240" w:lineRule="auto"/>
              <w:jc w:val="center"/>
              <w:rPr>
                <w:rFonts w:ascii="Arial" w:eastAsia="Calibri" w:hAnsi="Arial" w:cs="Simplified Arabic"/>
                <w:b/>
                <w:bCs/>
                <w:sz w:val="24"/>
                <w:szCs w:val="24"/>
              </w:rPr>
            </w:pPr>
            <w:r w:rsidRPr="0008642E">
              <w:rPr>
                <w:rFonts w:ascii="Arial" w:eastAsia="Calibri" w:hAnsi="Arial" w:cs="Simplified Arabic" w:hint="cs"/>
                <w:bCs/>
                <w:sz w:val="24"/>
                <w:szCs w:val="24"/>
                <w:rtl/>
              </w:rPr>
              <w:t>22</w:t>
            </w:r>
          </w:p>
        </w:tc>
        <w:tc>
          <w:tcPr>
            <w:tcW w:w="1095" w:type="pct"/>
            <w:vAlign w:val="center"/>
          </w:tcPr>
          <w:p w14:paraId="31CC0F06" w14:textId="77777777" w:rsidR="006A7BE9" w:rsidRPr="0008642E" w:rsidRDefault="006A7BE9" w:rsidP="0008642E">
            <w:pPr>
              <w:bidi w:val="0"/>
              <w:spacing w:after="0" w:line="240" w:lineRule="auto"/>
              <w:jc w:val="center"/>
              <w:rPr>
                <w:rFonts w:ascii="Arial" w:eastAsia="Calibri" w:hAnsi="Arial" w:cs="Simplified Arabic"/>
                <w:b/>
                <w:bCs/>
                <w:sz w:val="24"/>
                <w:szCs w:val="24"/>
              </w:rPr>
            </w:pPr>
            <w:r w:rsidRPr="0008642E">
              <w:rPr>
                <w:rFonts w:ascii="Arial" w:eastAsia="Calibri" w:hAnsi="Arial" w:cs="Simplified Arabic" w:hint="cs"/>
                <w:bCs/>
                <w:sz w:val="24"/>
                <w:szCs w:val="24"/>
                <w:rtl/>
              </w:rPr>
              <w:t>13.75%</w:t>
            </w:r>
          </w:p>
        </w:tc>
      </w:tr>
      <w:tr w:rsidR="00103F22" w:rsidRPr="0008642E" w14:paraId="535D56CE" w14:textId="77777777" w:rsidTr="0008642E">
        <w:trPr>
          <w:trHeight w:val="170"/>
          <w:jc w:val="center"/>
        </w:trPr>
        <w:tc>
          <w:tcPr>
            <w:tcW w:w="2809" w:type="pct"/>
            <w:shd w:val="clear" w:color="auto" w:fill="auto"/>
            <w:vAlign w:val="center"/>
          </w:tcPr>
          <w:p w14:paraId="6AA91A8E" w14:textId="77777777" w:rsidR="006A7BE9" w:rsidRPr="0008642E" w:rsidRDefault="006A7BE9" w:rsidP="0008642E">
            <w:pPr>
              <w:spacing w:after="0" w:line="240" w:lineRule="auto"/>
              <w:rPr>
                <w:rFonts w:ascii="Arial" w:eastAsia="Times New Roman" w:hAnsi="Arial" w:cs="Simplified Arabic"/>
                <w:b/>
                <w:bCs/>
                <w:sz w:val="24"/>
                <w:szCs w:val="24"/>
              </w:rPr>
            </w:pPr>
            <w:r w:rsidRPr="0008642E">
              <w:rPr>
                <w:rFonts w:ascii="Arial" w:eastAsia="Times New Roman" w:hAnsi="Arial" w:cs="Simplified Arabic" w:hint="cs"/>
                <w:b/>
                <w:bCs/>
                <w:sz w:val="24"/>
                <w:szCs w:val="24"/>
                <w:rtl/>
              </w:rPr>
              <w:t>اجمالي الاستمارات المرسلة</w:t>
            </w:r>
          </w:p>
        </w:tc>
        <w:tc>
          <w:tcPr>
            <w:tcW w:w="1095" w:type="pct"/>
            <w:shd w:val="clear" w:color="auto" w:fill="auto"/>
            <w:noWrap/>
            <w:vAlign w:val="center"/>
            <w:hideMark/>
          </w:tcPr>
          <w:p w14:paraId="746CAEB2" w14:textId="77777777" w:rsidR="006A7BE9" w:rsidRPr="0008642E" w:rsidRDefault="006A7BE9" w:rsidP="0008642E">
            <w:pPr>
              <w:bidi w:val="0"/>
              <w:spacing w:after="0" w:line="240" w:lineRule="auto"/>
              <w:jc w:val="center"/>
              <w:rPr>
                <w:rFonts w:ascii="Arial" w:eastAsia="Calibri" w:hAnsi="Arial" w:cs="Simplified Arabic"/>
                <w:b/>
                <w:bCs/>
                <w:sz w:val="24"/>
                <w:szCs w:val="24"/>
              </w:rPr>
            </w:pPr>
            <w:r w:rsidRPr="0008642E">
              <w:rPr>
                <w:rFonts w:ascii="Arial" w:eastAsia="Calibri" w:hAnsi="Arial" w:cs="Simplified Arabic" w:hint="cs"/>
                <w:bCs/>
                <w:sz w:val="24"/>
                <w:szCs w:val="24"/>
                <w:rtl/>
              </w:rPr>
              <w:t>160</w:t>
            </w:r>
          </w:p>
        </w:tc>
        <w:tc>
          <w:tcPr>
            <w:tcW w:w="1095" w:type="pct"/>
            <w:vAlign w:val="center"/>
          </w:tcPr>
          <w:p w14:paraId="0876DF33" w14:textId="77777777" w:rsidR="006A7BE9" w:rsidRPr="0008642E" w:rsidRDefault="006A7BE9" w:rsidP="0008642E">
            <w:pPr>
              <w:bidi w:val="0"/>
              <w:spacing w:after="0" w:line="240" w:lineRule="auto"/>
              <w:jc w:val="center"/>
              <w:rPr>
                <w:rFonts w:ascii="Arial" w:eastAsia="Calibri" w:hAnsi="Arial" w:cs="Simplified Arabic"/>
                <w:b/>
                <w:bCs/>
                <w:sz w:val="24"/>
                <w:szCs w:val="24"/>
              </w:rPr>
            </w:pPr>
            <w:r w:rsidRPr="0008642E">
              <w:rPr>
                <w:rFonts w:ascii="Arial" w:eastAsia="Calibri" w:hAnsi="Arial" w:cs="Simplified Arabic" w:hint="cs"/>
                <w:bCs/>
                <w:sz w:val="24"/>
                <w:szCs w:val="24"/>
                <w:rtl/>
              </w:rPr>
              <w:t>100</w:t>
            </w:r>
          </w:p>
        </w:tc>
      </w:tr>
    </w:tbl>
    <w:p w14:paraId="01A893C9" w14:textId="7B902686" w:rsidR="006A7BE9" w:rsidRPr="0008642E" w:rsidRDefault="006A7BE9" w:rsidP="0008642E">
      <w:pPr>
        <w:autoSpaceDE w:val="0"/>
        <w:autoSpaceDN w:val="0"/>
        <w:adjustRightInd w:val="0"/>
        <w:spacing w:before="120" w:after="0" w:line="240" w:lineRule="auto"/>
        <w:jc w:val="both"/>
        <w:rPr>
          <w:rFonts w:ascii="Simplified Arabic" w:eastAsia="Calibri" w:hAnsi="Simplified Arabic" w:cs="Simplified Arabic"/>
          <w:b/>
          <w:bCs/>
          <w:sz w:val="24"/>
          <w:szCs w:val="24"/>
          <w:rtl/>
          <w:lang w:bidi="ar-EG"/>
        </w:rPr>
      </w:pPr>
      <w:r w:rsidRPr="0008642E">
        <w:rPr>
          <w:rFonts w:ascii="Times New Roman" w:eastAsia="Calibri" w:hAnsi="Times New Roman" w:cs="Times New Roman" w:hint="cs"/>
          <w:b/>
          <w:bCs/>
          <w:sz w:val="24"/>
          <w:szCs w:val="24"/>
          <w:rtl/>
        </w:rPr>
        <w:t>المصدر من اعداد الباحث</w:t>
      </w:r>
      <w:r w:rsidR="006C097F" w:rsidRPr="0008642E">
        <w:rPr>
          <w:rFonts w:ascii="Times New Roman" w:eastAsia="Calibri" w:hAnsi="Times New Roman" w:cs="Times New Roman" w:hint="cs"/>
          <w:b/>
          <w:bCs/>
          <w:sz w:val="24"/>
          <w:szCs w:val="24"/>
          <w:rtl/>
        </w:rPr>
        <w:t>،</w:t>
      </w:r>
      <w:r w:rsidR="004A71C8" w:rsidRPr="0008642E">
        <w:rPr>
          <w:rFonts w:ascii="Times New Roman" w:eastAsia="Calibri" w:hAnsi="Times New Roman" w:cs="Times New Roman" w:hint="cs"/>
          <w:b/>
          <w:bCs/>
          <w:sz w:val="24"/>
          <w:szCs w:val="24"/>
          <w:rtl/>
        </w:rPr>
        <w:t xml:space="preserve"> </w:t>
      </w:r>
      <w:r w:rsidRPr="0008642E">
        <w:rPr>
          <w:rFonts w:ascii="Simplified Arabic" w:eastAsia="Calibri" w:hAnsi="Simplified Arabic" w:cs="Simplified Arabic"/>
          <w:b/>
          <w:bCs/>
          <w:sz w:val="24"/>
          <w:szCs w:val="24"/>
          <w:rtl/>
          <w:lang w:bidi="ar-EG"/>
        </w:rPr>
        <w:t>وير</w:t>
      </w:r>
      <w:r w:rsidR="00BF652B" w:rsidRPr="0008642E">
        <w:rPr>
          <w:rFonts w:ascii="Simplified Arabic" w:eastAsia="Calibri" w:hAnsi="Simplified Arabic" w:cs="Simplified Arabic"/>
          <w:b/>
          <w:bCs/>
          <w:sz w:val="24"/>
          <w:szCs w:val="24"/>
          <w:rtl/>
          <w:lang w:bidi="ar-EG"/>
        </w:rPr>
        <w:t>ي</w:t>
      </w:r>
      <w:r w:rsidRPr="0008642E">
        <w:rPr>
          <w:rFonts w:ascii="Simplified Arabic" w:eastAsia="Calibri" w:hAnsi="Simplified Arabic" w:cs="Simplified Arabic"/>
          <w:b/>
          <w:bCs/>
          <w:sz w:val="24"/>
          <w:szCs w:val="24"/>
          <w:rtl/>
          <w:lang w:bidi="ar-EG"/>
        </w:rPr>
        <w:t xml:space="preserve"> الباحث إنه عدد كافي لإجراء التحليلات الإحصائية اللازمة.</w:t>
      </w:r>
    </w:p>
    <w:p w14:paraId="3B3A3F44" w14:textId="0FED1285" w:rsidR="006A7BE9" w:rsidRPr="0008642E" w:rsidRDefault="00706403" w:rsidP="00DA18A4">
      <w:pPr>
        <w:spacing w:before="120" w:after="0" w:line="240" w:lineRule="auto"/>
        <w:jc w:val="both"/>
        <w:rPr>
          <w:rFonts w:ascii="Simplified Arabic" w:eastAsia="Calibri" w:hAnsi="Simplified Arabic" w:cs="Simplified Arabic"/>
          <w:b/>
          <w:bCs/>
          <w:sz w:val="28"/>
          <w:szCs w:val="28"/>
          <w:rtl/>
          <w:lang w:bidi="ar-EG"/>
        </w:rPr>
      </w:pPr>
      <w:r w:rsidRPr="0008642E">
        <w:rPr>
          <w:rFonts w:ascii="Simplified Arabic" w:eastAsia="Calibri" w:hAnsi="Simplified Arabic" w:cs="Simplified Arabic" w:hint="cs"/>
          <w:b/>
          <w:bCs/>
          <w:sz w:val="28"/>
          <w:szCs w:val="28"/>
          <w:rtl/>
          <w:lang w:bidi="ar-EG"/>
        </w:rPr>
        <w:t>3-2-3</w:t>
      </w:r>
      <w:r w:rsidR="006C097F" w:rsidRPr="0008642E">
        <w:rPr>
          <w:rFonts w:ascii="Simplified Arabic" w:eastAsia="Calibri" w:hAnsi="Simplified Arabic" w:cs="Simplified Arabic"/>
          <w:b/>
          <w:bCs/>
          <w:sz w:val="28"/>
          <w:szCs w:val="28"/>
          <w:rtl/>
          <w:lang w:bidi="ar-EG"/>
        </w:rPr>
        <w:t>:</w:t>
      </w:r>
      <w:r w:rsidR="006A7BE9" w:rsidRPr="0008642E">
        <w:rPr>
          <w:rFonts w:ascii="Simplified Arabic" w:eastAsia="Calibri" w:hAnsi="Simplified Arabic" w:cs="Simplified Arabic"/>
          <w:b/>
          <w:bCs/>
          <w:sz w:val="28"/>
          <w:szCs w:val="28"/>
          <w:rtl/>
          <w:lang w:bidi="ar-EG"/>
        </w:rPr>
        <w:t xml:space="preserve"> اداة الدراسة واختبارها </w:t>
      </w:r>
    </w:p>
    <w:p w14:paraId="4499E4DA" w14:textId="7ADF4700" w:rsidR="006A7BE9" w:rsidRPr="0008642E" w:rsidRDefault="00706403" w:rsidP="0008642E">
      <w:pPr>
        <w:spacing w:before="120" w:after="0" w:line="240" w:lineRule="auto"/>
        <w:rPr>
          <w:rFonts w:cs="Sultan bold"/>
          <w:sz w:val="32"/>
          <w:szCs w:val="32"/>
          <w:rtl/>
        </w:rPr>
      </w:pPr>
      <w:r w:rsidRPr="0008642E">
        <w:rPr>
          <w:rFonts w:cs="Sultan bold" w:hint="cs"/>
          <w:sz w:val="32"/>
          <w:szCs w:val="32"/>
          <w:rtl/>
        </w:rPr>
        <w:t>اولا:</w:t>
      </w:r>
      <w:r w:rsidR="006A7BE9" w:rsidRPr="0008642E">
        <w:rPr>
          <w:rFonts w:cs="Sultan bold"/>
          <w:sz w:val="32"/>
          <w:szCs w:val="32"/>
          <w:rtl/>
        </w:rPr>
        <w:t xml:space="preserve"> </w:t>
      </w:r>
      <w:r w:rsidR="00147DDB" w:rsidRPr="0008642E">
        <w:rPr>
          <w:rFonts w:cs="Sultan bold" w:hint="cs"/>
          <w:sz w:val="32"/>
          <w:szCs w:val="32"/>
          <w:rtl/>
        </w:rPr>
        <w:t>أ</w:t>
      </w:r>
      <w:r w:rsidR="006A7BE9" w:rsidRPr="0008642E">
        <w:rPr>
          <w:rFonts w:cs="Sultan bold" w:hint="cs"/>
          <w:sz w:val="32"/>
          <w:szCs w:val="32"/>
          <w:rtl/>
        </w:rPr>
        <w:t>داة</w:t>
      </w:r>
      <w:r w:rsidR="006A7BE9" w:rsidRPr="0008642E">
        <w:rPr>
          <w:rFonts w:cs="Sultan bold"/>
          <w:sz w:val="32"/>
          <w:szCs w:val="32"/>
          <w:rtl/>
        </w:rPr>
        <w:t xml:space="preserve"> الدراسة</w:t>
      </w:r>
    </w:p>
    <w:p w14:paraId="5EED59A2" w14:textId="42027FF1" w:rsidR="006A7BE9" w:rsidRPr="00103F22" w:rsidRDefault="006A7BE9" w:rsidP="00DA18A4">
      <w:pPr>
        <w:autoSpaceDE w:val="0"/>
        <w:autoSpaceDN w:val="0"/>
        <w:adjustRightInd w:val="0"/>
        <w:spacing w:before="120" w:after="0" w:line="240" w:lineRule="auto"/>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b/>
          <w:bCs/>
          <w:sz w:val="28"/>
          <w:szCs w:val="28"/>
          <w:rtl/>
          <w:lang w:bidi="ar-EG"/>
        </w:rPr>
        <w:t>تم إعداد استبانة حول</w:t>
      </w:r>
      <w:r w:rsidR="006C097F">
        <w:rPr>
          <w:rFonts w:ascii="Simplified Arabic" w:eastAsia="Calibri" w:hAnsi="Simplified Arabic" w:cs="Simplified Arabic"/>
          <w:b/>
          <w:bCs/>
          <w:sz w:val="28"/>
          <w:szCs w:val="28"/>
          <w:rtl/>
          <w:lang w:bidi="ar-EG"/>
        </w:rPr>
        <w:t>"</w:t>
      </w:r>
      <w:r w:rsidRPr="00103F22">
        <w:rPr>
          <w:rFonts w:ascii="Simplified Arabic" w:eastAsia="Calibri" w:hAnsi="Simplified Arabic" w:cs="Simplified Arabic"/>
          <w:b/>
          <w:bCs/>
          <w:sz w:val="28"/>
          <w:szCs w:val="28"/>
          <w:rtl/>
          <w:lang w:bidi="ar-EG"/>
        </w:rPr>
        <w:t xml:space="preserve"> رصد وتحليل وتقييم مستو</w:t>
      </w:r>
      <w:r w:rsidR="00BF652B">
        <w:rPr>
          <w:rFonts w:ascii="Simplified Arabic" w:eastAsia="Calibri" w:hAnsi="Simplified Arabic" w:cs="Simplified Arabic"/>
          <w:b/>
          <w:bCs/>
          <w:sz w:val="28"/>
          <w:szCs w:val="28"/>
          <w:rtl/>
          <w:lang w:bidi="ar-EG"/>
        </w:rPr>
        <w:t>ي</w:t>
      </w:r>
      <w:r w:rsidRPr="00103F22">
        <w:rPr>
          <w:rFonts w:ascii="Simplified Arabic" w:eastAsia="Calibri" w:hAnsi="Simplified Arabic" w:cs="Simplified Arabic"/>
          <w:b/>
          <w:bCs/>
          <w:sz w:val="28"/>
          <w:szCs w:val="28"/>
          <w:rtl/>
          <w:lang w:bidi="ar-EG"/>
        </w:rPr>
        <w:t xml:space="preserve"> تطور الخدمات الرقمية بالهيئة القومية للتأمين الاجتماعي</w:t>
      </w:r>
      <w:r w:rsidR="006C097F">
        <w:rPr>
          <w:rFonts w:ascii="Simplified Arabic" w:eastAsia="Calibri" w:hAnsi="Simplified Arabic" w:cs="Simplified Arabic"/>
          <w:b/>
          <w:bCs/>
          <w:sz w:val="28"/>
          <w:szCs w:val="28"/>
          <w:rtl/>
          <w:lang w:bidi="ar-EG"/>
        </w:rPr>
        <w:t>"</w:t>
      </w:r>
      <w:r w:rsidRPr="00103F22">
        <w:rPr>
          <w:rFonts w:ascii="Simplified Arabic" w:eastAsia="Calibri" w:hAnsi="Simplified Arabic" w:cs="Simplified Arabic"/>
          <w:b/>
          <w:bCs/>
          <w:sz w:val="28"/>
          <w:szCs w:val="28"/>
          <w:rtl/>
          <w:lang w:bidi="ar-EG"/>
        </w:rPr>
        <w:t xml:space="preserve"> تتكون استبانة الدراسة من ثمانية محاور</w:t>
      </w:r>
      <w:r w:rsidR="006C097F">
        <w:rPr>
          <w:rFonts w:ascii="Simplified Arabic" w:eastAsia="Calibri" w:hAnsi="Simplified Arabic" w:cs="Simplified Arabic"/>
          <w:b/>
          <w:bCs/>
          <w:sz w:val="28"/>
          <w:szCs w:val="28"/>
          <w:rtl/>
          <w:lang w:bidi="ar-EG"/>
        </w:rPr>
        <w:t>:-</w:t>
      </w:r>
    </w:p>
    <w:p w14:paraId="52947EE8" w14:textId="2ABEF969" w:rsidR="006A7BE9" w:rsidRPr="00103F22" w:rsidRDefault="006A7BE9" w:rsidP="0008642E">
      <w:pPr>
        <w:autoSpaceDE w:val="0"/>
        <w:autoSpaceDN w:val="0"/>
        <w:adjustRightInd w:val="0"/>
        <w:spacing w:before="120" w:after="0" w:line="240" w:lineRule="auto"/>
        <w:jc w:val="both"/>
        <w:rPr>
          <w:rFonts w:ascii="Simplified Arabic" w:eastAsia="Calibri" w:hAnsi="Simplified Arabic" w:cs="Simplified Arabic"/>
          <w:sz w:val="28"/>
          <w:szCs w:val="28"/>
          <w:rtl/>
        </w:rPr>
      </w:pPr>
      <w:r w:rsidRPr="00103F22">
        <w:rPr>
          <w:rFonts w:ascii="Simplified Arabic" w:eastAsia="Calibri" w:hAnsi="Simplified Arabic" w:cs="Simplified Arabic"/>
          <w:b/>
          <w:bCs/>
          <w:sz w:val="28"/>
          <w:szCs w:val="28"/>
          <w:rtl/>
        </w:rPr>
        <w:t xml:space="preserve">محور البيانات </w:t>
      </w:r>
      <w:r w:rsidR="003752F2">
        <w:rPr>
          <w:rFonts w:ascii="Simplified Arabic" w:eastAsia="Calibri" w:hAnsi="Simplified Arabic" w:cs="Simplified Arabic"/>
          <w:b/>
          <w:bCs/>
          <w:sz w:val="28"/>
          <w:szCs w:val="28"/>
          <w:rtl/>
        </w:rPr>
        <w:t>الأولى</w:t>
      </w:r>
      <w:r w:rsidRPr="00103F22">
        <w:rPr>
          <w:rFonts w:ascii="Simplified Arabic" w:eastAsia="Calibri" w:hAnsi="Simplified Arabic" w:cs="Simplified Arabic"/>
          <w:b/>
          <w:bCs/>
          <w:sz w:val="28"/>
          <w:szCs w:val="28"/>
          <w:rtl/>
        </w:rPr>
        <w:t>ة</w:t>
      </w:r>
      <w:r w:rsidRPr="00103F22">
        <w:rPr>
          <w:rFonts w:ascii="Simplified Arabic" w:eastAsia="Calibri" w:hAnsi="Simplified Arabic" w:cs="Simplified Arabic"/>
          <w:sz w:val="28"/>
          <w:szCs w:val="28"/>
          <w:rtl/>
        </w:rPr>
        <w:t>: وهي عبارة عن المعلومات العامة عن المستجيب (النوع –  السن  – المستو</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التعليمي – المستوي الوظيفي – عدد سنوات الخبرة).</w:t>
      </w:r>
    </w:p>
    <w:p w14:paraId="25D56911" w14:textId="621AA11B" w:rsidR="006A7BE9" w:rsidRPr="00103F22" w:rsidRDefault="006A7BE9" w:rsidP="0008642E">
      <w:pPr>
        <w:spacing w:before="120" w:after="0" w:line="240" w:lineRule="auto"/>
        <w:ind w:left="1387" w:hanging="1387"/>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b/>
          <w:bCs/>
          <w:sz w:val="28"/>
          <w:szCs w:val="28"/>
          <w:rtl/>
        </w:rPr>
        <w:t xml:space="preserve">المحور الأول: </w:t>
      </w:r>
      <w:r w:rsidRPr="00103F22">
        <w:rPr>
          <w:rFonts w:ascii="Simplified Arabic" w:eastAsia="Calibri" w:hAnsi="Simplified Arabic" w:cs="Simplified Arabic"/>
          <w:sz w:val="28"/>
          <w:szCs w:val="28"/>
          <w:rtl/>
        </w:rPr>
        <w:t>الموارد المالية والبشرية بالهيئة يتضمن مجموعة من الاسئلة بلغ عددهم (</w:t>
      </w:r>
      <w:r w:rsidR="009A1101" w:rsidRPr="00103F22">
        <w:rPr>
          <w:rFonts w:ascii="Simplified Arabic" w:eastAsia="Calibri" w:hAnsi="Simplified Arabic" w:cs="Simplified Arabic" w:hint="cs"/>
          <w:sz w:val="28"/>
          <w:szCs w:val="28"/>
          <w:rtl/>
        </w:rPr>
        <w:t>6</w:t>
      </w:r>
      <w:r w:rsidRPr="00103F22">
        <w:rPr>
          <w:rFonts w:ascii="Simplified Arabic" w:eastAsia="Calibri" w:hAnsi="Simplified Arabic" w:cs="Simplified Arabic"/>
          <w:sz w:val="28"/>
          <w:szCs w:val="28"/>
          <w:rtl/>
        </w:rPr>
        <w:t>) سؤال</w:t>
      </w:r>
      <w:r w:rsidR="0008642E">
        <w:rPr>
          <w:rFonts w:ascii="Simplified Arabic" w:eastAsia="Calibri" w:hAnsi="Simplified Arabic" w:cs="Simplified Arabic" w:hint="cs"/>
          <w:sz w:val="28"/>
          <w:szCs w:val="28"/>
          <w:rtl/>
        </w:rPr>
        <w:t>.</w:t>
      </w:r>
      <w:r w:rsidRPr="00103F22">
        <w:rPr>
          <w:rFonts w:ascii="Simplified Arabic" w:eastAsia="Calibri" w:hAnsi="Simplified Arabic" w:cs="Simplified Arabic"/>
          <w:b/>
          <w:bCs/>
          <w:sz w:val="28"/>
          <w:szCs w:val="28"/>
          <w:rtl/>
        </w:rPr>
        <w:t xml:space="preserve"> </w:t>
      </w:r>
    </w:p>
    <w:p w14:paraId="072C8267" w14:textId="106CCB05" w:rsidR="006A7BE9" w:rsidRPr="00103F22" w:rsidRDefault="006A7BE9" w:rsidP="0008642E">
      <w:pPr>
        <w:spacing w:before="120" w:after="0" w:line="240" w:lineRule="auto"/>
        <w:ind w:left="1387" w:hanging="1387"/>
        <w:jc w:val="both"/>
        <w:rPr>
          <w:rFonts w:ascii="Simplified Arabic" w:eastAsia="Calibri" w:hAnsi="Simplified Arabic" w:cs="Simplified Arabic"/>
          <w:sz w:val="28"/>
          <w:szCs w:val="28"/>
          <w:rtl/>
        </w:rPr>
      </w:pPr>
      <w:r w:rsidRPr="00103F22">
        <w:rPr>
          <w:rFonts w:ascii="Simplified Arabic" w:eastAsia="Calibri" w:hAnsi="Simplified Arabic" w:cs="Simplified Arabic"/>
          <w:b/>
          <w:bCs/>
          <w:sz w:val="28"/>
          <w:szCs w:val="28"/>
          <w:rtl/>
        </w:rPr>
        <w:t>المحور الثاني</w:t>
      </w:r>
      <w:r w:rsidRPr="00103F22">
        <w:rPr>
          <w:rFonts w:ascii="Simplified Arabic" w:eastAsia="Calibri" w:hAnsi="Simplified Arabic" w:cs="Simplified Arabic"/>
          <w:sz w:val="28"/>
          <w:szCs w:val="28"/>
          <w:rtl/>
        </w:rPr>
        <w:t>: الإجراءات الرقمية بالهيئة يتضمن مجموعة من الاسئلة بلغ عددهم (9)  سؤال</w:t>
      </w:r>
      <w:r w:rsidR="0008642E">
        <w:rPr>
          <w:rFonts w:ascii="Simplified Arabic" w:eastAsia="Calibri" w:hAnsi="Simplified Arabic" w:cs="Simplified Arabic" w:hint="cs"/>
          <w:sz w:val="28"/>
          <w:szCs w:val="28"/>
          <w:rtl/>
        </w:rPr>
        <w:t>.</w:t>
      </w:r>
    </w:p>
    <w:p w14:paraId="519358FF" w14:textId="32A36BCA" w:rsidR="006A7BE9" w:rsidRPr="00103F22" w:rsidRDefault="006A7BE9" w:rsidP="0008642E">
      <w:pPr>
        <w:spacing w:before="120" w:after="0" w:line="240" w:lineRule="auto"/>
        <w:ind w:left="1387" w:hanging="1387"/>
        <w:jc w:val="both"/>
        <w:rPr>
          <w:rFonts w:ascii="Simplified Arabic" w:eastAsia="Calibri" w:hAnsi="Simplified Arabic" w:cs="Simplified Arabic"/>
          <w:sz w:val="28"/>
          <w:szCs w:val="28"/>
          <w:rtl/>
        </w:rPr>
      </w:pPr>
      <w:r w:rsidRPr="00103F22">
        <w:rPr>
          <w:rFonts w:ascii="Simplified Arabic" w:eastAsia="Calibri" w:hAnsi="Simplified Arabic" w:cs="Simplified Arabic"/>
          <w:b/>
          <w:bCs/>
          <w:sz w:val="28"/>
          <w:szCs w:val="28"/>
          <w:rtl/>
        </w:rPr>
        <w:t xml:space="preserve">المحور الثالث: </w:t>
      </w:r>
      <w:r w:rsidRPr="00103F22">
        <w:rPr>
          <w:rFonts w:ascii="Simplified Arabic" w:eastAsia="Calibri" w:hAnsi="Simplified Arabic" w:cs="Simplified Arabic"/>
          <w:sz w:val="28"/>
          <w:szCs w:val="28"/>
          <w:rtl/>
        </w:rPr>
        <w:t>تكنولوجيا المعلومات بالهيئة يتضمن مجموعة من الاسئلة بلغ عددهم (6)  سؤال</w:t>
      </w:r>
      <w:r w:rsidR="0008642E">
        <w:rPr>
          <w:rFonts w:ascii="Simplified Arabic" w:eastAsia="Calibri" w:hAnsi="Simplified Arabic" w:cs="Simplified Arabic" w:hint="cs"/>
          <w:sz w:val="28"/>
          <w:szCs w:val="28"/>
          <w:rtl/>
        </w:rPr>
        <w:t>.</w:t>
      </w:r>
    </w:p>
    <w:p w14:paraId="1CCA1597" w14:textId="1D5A05E0" w:rsidR="006A7BE9" w:rsidRPr="00103F22" w:rsidRDefault="006A7BE9" w:rsidP="0008642E">
      <w:pPr>
        <w:spacing w:before="120" w:after="0" w:line="240" w:lineRule="auto"/>
        <w:ind w:left="1387" w:hanging="1387"/>
        <w:jc w:val="both"/>
        <w:rPr>
          <w:rFonts w:ascii="Simplified Arabic" w:eastAsia="Calibri" w:hAnsi="Simplified Arabic" w:cs="Simplified Arabic"/>
          <w:sz w:val="28"/>
          <w:szCs w:val="28"/>
          <w:rtl/>
        </w:rPr>
      </w:pPr>
      <w:r w:rsidRPr="00103F22">
        <w:rPr>
          <w:rFonts w:ascii="Simplified Arabic" w:eastAsia="Calibri" w:hAnsi="Simplified Arabic" w:cs="Simplified Arabic"/>
          <w:b/>
          <w:bCs/>
          <w:sz w:val="28"/>
          <w:szCs w:val="28"/>
          <w:rtl/>
        </w:rPr>
        <w:t>المحورالرابع</w:t>
      </w:r>
      <w:r w:rsidRPr="00103F22">
        <w:rPr>
          <w:rFonts w:ascii="Simplified Arabic" w:eastAsia="Calibri" w:hAnsi="Simplified Arabic" w:cs="Simplified Arabic"/>
          <w:sz w:val="28"/>
          <w:szCs w:val="28"/>
          <w:rtl/>
        </w:rPr>
        <w:t>: الحوكمة الرقمية لعملية التحول الرقمي بالهيئة يتضمن مجموعة من الاسئلة بلغ عددهم</w:t>
      </w:r>
      <w:r w:rsidR="0008642E">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(3) سؤال</w:t>
      </w:r>
      <w:r w:rsidR="0008642E">
        <w:rPr>
          <w:rFonts w:ascii="Simplified Arabic" w:eastAsia="Calibri" w:hAnsi="Simplified Arabic" w:cs="Simplified Arabic" w:hint="cs"/>
          <w:sz w:val="28"/>
          <w:szCs w:val="28"/>
          <w:rtl/>
        </w:rPr>
        <w:t>.</w:t>
      </w:r>
    </w:p>
    <w:p w14:paraId="0FAB0B5D" w14:textId="0E101D4E" w:rsidR="006A7BE9" w:rsidRPr="00103F22" w:rsidRDefault="006A7BE9" w:rsidP="0008642E">
      <w:pPr>
        <w:spacing w:before="120" w:after="0" w:line="240" w:lineRule="auto"/>
        <w:ind w:left="1387" w:hanging="1387"/>
        <w:jc w:val="both"/>
        <w:rPr>
          <w:rFonts w:ascii="Simplified Arabic" w:eastAsia="Calibri" w:hAnsi="Simplified Arabic" w:cs="Simplified Arabic"/>
          <w:sz w:val="28"/>
          <w:szCs w:val="28"/>
          <w:rtl/>
        </w:rPr>
      </w:pPr>
      <w:r w:rsidRPr="00103F22">
        <w:rPr>
          <w:rFonts w:ascii="Simplified Arabic" w:eastAsia="Calibri" w:hAnsi="Simplified Arabic" w:cs="Simplified Arabic"/>
          <w:b/>
          <w:bCs/>
          <w:sz w:val="28"/>
          <w:szCs w:val="28"/>
          <w:rtl/>
        </w:rPr>
        <w:t>المحور</w:t>
      </w:r>
      <w:r w:rsidR="009A1101" w:rsidRPr="00103F22">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b/>
          <w:bCs/>
          <w:sz w:val="28"/>
          <w:szCs w:val="28"/>
          <w:rtl/>
        </w:rPr>
        <w:t>الخامس</w:t>
      </w:r>
      <w:r w:rsidRPr="00103F22">
        <w:rPr>
          <w:rFonts w:ascii="Simplified Arabic" w:eastAsia="Calibri" w:hAnsi="Simplified Arabic" w:cs="Simplified Arabic"/>
          <w:sz w:val="28"/>
          <w:szCs w:val="28"/>
          <w:rtl/>
        </w:rPr>
        <w:t>: تحديث وتطوير الخدمات الرقمية بالهيئة يتضمن مجموعة من ال</w:t>
      </w:r>
      <w:r w:rsidR="0008642E">
        <w:rPr>
          <w:rFonts w:ascii="Simplified Arabic" w:eastAsia="Calibri" w:hAnsi="Simplified Arabic" w:cs="Simplified Arabic" w:hint="cs"/>
          <w:sz w:val="28"/>
          <w:szCs w:val="28"/>
          <w:rtl/>
        </w:rPr>
        <w:t>أ</w:t>
      </w:r>
      <w:r w:rsidRPr="00103F22">
        <w:rPr>
          <w:rFonts w:ascii="Simplified Arabic" w:eastAsia="Calibri" w:hAnsi="Simplified Arabic" w:cs="Simplified Arabic"/>
          <w:sz w:val="28"/>
          <w:szCs w:val="28"/>
          <w:rtl/>
        </w:rPr>
        <w:t>سئلة بلغ عددهم</w:t>
      </w:r>
      <w:r w:rsidR="0008642E">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(7) سؤال</w:t>
      </w:r>
      <w:r w:rsidR="0008642E">
        <w:rPr>
          <w:rFonts w:ascii="Simplified Arabic" w:eastAsia="Calibri" w:hAnsi="Simplified Arabic" w:cs="Simplified Arabic" w:hint="cs"/>
          <w:sz w:val="28"/>
          <w:szCs w:val="28"/>
          <w:rtl/>
        </w:rPr>
        <w:t>.</w:t>
      </w:r>
    </w:p>
    <w:p w14:paraId="2FDFA988" w14:textId="269F0DE0" w:rsidR="006A7BE9" w:rsidRPr="00103F22" w:rsidRDefault="006A7BE9" w:rsidP="0008642E">
      <w:pPr>
        <w:spacing w:before="120" w:after="0" w:line="240" w:lineRule="auto"/>
        <w:ind w:left="1387" w:hanging="1387"/>
        <w:jc w:val="both"/>
        <w:rPr>
          <w:rFonts w:ascii="Simplified Arabic" w:eastAsia="Calibri" w:hAnsi="Simplified Arabic" w:cs="Simplified Arabic"/>
          <w:sz w:val="28"/>
          <w:szCs w:val="28"/>
          <w:rtl/>
        </w:rPr>
      </w:pPr>
      <w:r w:rsidRPr="00103F22">
        <w:rPr>
          <w:rFonts w:ascii="Simplified Arabic" w:eastAsia="Calibri" w:hAnsi="Simplified Arabic" w:cs="Simplified Arabic"/>
          <w:b/>
          <w:bCs/>
          <w:sz w:val="28"/>
          <w:szCs w:val="28"/>
          <w:rtl/>
        </w:rPr>
        <w:lastRenderedPageBreak/>
        <w:t>المحور</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b/>
          <w:bCs/>
          <w:sz w:val="28"/>
          <w:szCs w:val="28"/>
          <w:rtl/>
        </w:rPr>
        <w:t>السادس</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مستو</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التوعية والتواصل والحماية يتضمن مجموعة من الاسئلة بلغ عددهم (8) سؤال</w:t>
      </w:r>
      <w:r w:rsidR="0008642E">
        <w:rPr>
          <w:rFonts w:ascii="Simplified Arabic" w:eastAsia="Calibri" w:hAnsi="Simplified Arabic" w:cs="Simplified Arabic" w:hint="cs"/>
          <w:sz w:val="28"/>
          <w:szCs w:val="28"/>
          <w:rtl/>
        </w:rPr>
        <w:t>.</w:t>
      </w:r>
    </w:p>
    <w:p w14:paraId="32778978" w14:textId="672DDBB2" w:rsidR="006A7BE9" w:rsidRPr="00103F22" w:rsidRDefault="006A7BE9" w:rsidP="0008642E">
      <w:pPr>
        <w:spacing w:before="120" w:after="0" w:line="240" w:lineRule="auto"/>
        <w:ind w:left="1387" w:hanging="1387"/>
        <w:jc w:val="both"/>
        <w:rPr>
          <w:rFonts w:ascii="Simplified Arabic" w:eastAsia="Calibri" w:hAnsi="Simplified Arabic" w:cs="Simplified Arabic"/>
          <w:sz w:val="28"/>
          <w:szCs w:val="28"/>
          <w:rtl/>
        </w:rPr>
      </w:pPr>
      <w:r w:rsidRPr="00103F22">
        <w:rPr>
          <w:rFonts w:ascii="Simplified Arabic" w:eastAsia="Calibri" w:hAnsi="Simplified Arabic" w:cs="Simplified Arabic"/>
          <w:b/>
          <w:bCs/>
          <w:sz w:val="28"/>
          <w:szCs w:val="28"/>
          <w:rtl/>
        </w:rPr>
        <w:t>المحور السابع</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عمليات الصيانة والبنية الاساسية يتضمن مجموعة من الاسئلة بلغ عددهم (</w:t>
      </w:r>
      <w:r w:rsidRPr="00103F22">
        <w:rPr>
          <w:rFonts w:ascii="Simplified Arabic" w:eastAsia="Calibri" w:hAnsi="Simplified Arabic" w:cs="Simplified Arabic" w:hint="cs"/>
          <w:sz w:val="28"/>
          <w:szCs w:val="28"/>
          <w:rtl/>
        </w:rPr>
        <w:t>5</w:t>
      </w:r>
      <w:r w:rsidRPr="00103F22">
        <w:rPr>
          <w:rFonts w:ascii="Simplified Arabic" w:eastAsia="Calibri" w:hAnsi="Simplified Arabic" w:cs="Simplified Arabic"/>
          <w:sz w:val="28"/>
          <w:szCs w:val="28"/>
          <w:rtl/>
        </w:rPr>
        <w:t>) سؤال</w:t>
      </w:r>
      <w:r w:rsidR="0008642E">
        <w:rPr>
          <w:rFonts w:ascii="Simplified Arabic" w:eastAsia="Calibri" w:hAnsi="Simplified Arabic" w:cs="Simplified Arabic" w:hint="cs"/>
          <w:sz w:val="28"/>
          <w:szCs w:val="28"/>
          <w:rtl/>
        </w:rPr>
        <w:t>.</w:t>
      </w:r>
    </w:p>
    <w:p w14:paraId="2EE189E0" w14:textId="1FC9DC81" w:rsidR="006A7BE9" w:rsidRPr="00103F22" w:rsidRDefault="006A7BE9" w:rsidP="0008642E">
      <w:pPr>
        <w:spacing w:before="120" w:after="0" w:line="240" w:lineRule="auto"/>
        <w:ind w:firstLine="720"/>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b/>
          <w:bCs/>
          <w:sz w:val="28"/>
          <w:szCs w:val="28"/>
          <w:rtl/>
        </w:rPr>
        <w:t>ونظراً</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لطبيعة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تساؤلات</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الدراسة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ومشكلتها</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فقد قام الباحث باستخدام</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مقياس</w:t>
      </w:r>
      <w:r w:rsidR="0008642E">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b/>
          <w:bCs/>
          <w:sz w:val="28"/>
          <w:szCs w:val="28"/>
          <w:rtl/>
        </w:rPr>
        <w:t>ليكرت</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الخماسي</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المتدرج</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الذي</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يتكون</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من</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خمس</w:t>
      </w:r>
      <w:r w:rsidRPr="00103F22">
        <w:rPr>
          <w:rFonts w:ascii="Simplified Arabic" w:eastAsia="Calibri" w:hAnsi="Simplified Arabic" w:cs="Simplified Arabic"/>
          <w:b/>
          <w:bCs/>
          <w:sz w:val="28"/>
          <w:szCs w:val="28"/>
        </w:rPr>
        <w:t xml:space="preserve"> </w:t>
      </w:r>
      <w:r w:rsidR="0008642E">
        <w:rPr>
          <w:rFonts w:ascii="Simplified Arabic" w:eastAsia="Calibri" w:hAnsi="Simplified Arabic" w:cs="Simplified Arabic"/>
          <w:b/>
          <w:bCs/>
          <w:sz w:val="28"/>
          <w:szCs w:val="28"/>
          <w:rtl/>
        </w:rPr>
        <w:t>مستويات (</w:t>
      </w:r>
      <w:r w:rsidRPr="00103F22">
        <w:rPr>
          <w:rFonts w:ascii="Simplified Arabic" w:eastAsia="Calibri" w:hAnsi="Simplified Arabic" w:cs="Simplified Arabic"/>
          <w:b/>
          <w:bCs/>
          <w:sz w:val="28"/>
          <w:szCs w:val="28"/>
          <w:rtl/>
        </w:rPr>
        <w:t>غير متوفر نهائيا- متوفر بشكل منخفض- متوفر بشكل متوسط - متوفر بشكل مرتفع - متوفر بشكل نهائي)</w:t>
      </w:r>
      <w:r w:rsidRPr="00103F22">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b/>
          <w:bCs/>
          <w:sz w:val="28"/>
          <w:szCs w:val="28"/>
          <w:rtl/>
        </w:rPr>
        <w:t>والتي تأخذ</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w:t>
      </w:r>
      <w:r w:rsidR="0008642E">
        <w:rPr>
          <w:rFonts w:ascii="Simplified Arabic" w:eastAsia="Calibri" w:hAnsi="Simplified Arabic" w:cs="Simplified Arabic" w:hint="cs"/>
          <w:b/>
          <w:bCs/>
          <w:sz w:val="28"/>
          <w:szCs w:val="28"/>
          <w:rtl/>
        </w:rPr>
        <w:t>أ</w:t>
      </w:r>
      <w:r w:rsidRPr="00103F22">
        <w:rPr>
          <w:rFonts w:ascii="Simplified Arabic" w:eastAsia="Calibri" w:hAnsi="Simplified Arabic" w:cs="Simplified Arabic"/>
          <w:b/>
          <w:bCs/>
          <w:sz w:val="28"/>
          <w:szCs w:val="28"/>
          <w:rtl/>
        </w:rPr>
        <w:t>وزان التالية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(1 – 2 – 3 – 4 – 5</w:t>
      </w:r>
      <w:r w:rsidR="0008642E">
        <w:rPr>
          <w:rFonts w:ascii="Simplified Arabic" w:eastAsia="Calibri" w:hAnsi="Simplified Arabic" w:cs="Simplified Arabic" w:hint="cs"/>
          <w:b/>
          <w:bCs/>
          <w:sz w:val="28"/>
          <w:szCs w:val="28"/>
          <w:rtl/>
          <w:lang w:bidi="ar-EG"/>
        </w:rPr>
        <w:t>)</w:t>
      </w:r>
      <w:r w:rsidRPr="00103F22">
        <w:rPr>
          <w:rFonts w:ascii="Simplified Arabic" w:eastAsia="Calibri" w:hAnsi="Simplified Arabic" w:cs="Simplified Arabic"/>
          <w:b/>
          <w:bCs/>
          <w:sz w:val="28"/>
          <w:szCs w:val="28"/>
          <w:rtl/>
        </w:rPr>
        <w:t xml:space="preserve"> وقد</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تم</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توزيع</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هذه</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العبارات علي</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فرضيات</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الدراسة</w:t>
      </w:r>
      <w:r w:rsidRPr="00103F22">
        <w:rPr>
          <w:rFonts w:ascii="Simplified Arabic" w:eastAsia="Calibri" w:hAnsi="Simplified Arabic" w:cs="Simplified Arabic" w:hint="cs"/>
          <w:b/>
          <w:bCs/>
          <w:sz w:val="28"/>
          <w:szCs w:val="28"/>
          <w:rtl/>
        </w:rPr>
        <w:t>.</w:t>
      </w:r>
    </w:p>
    <w:p w14:paraId="1D732294" w14:textId="2F750AD0" w:rsidR="006A7BE9" w:rsidRPr="00103F22" w:rsidRDefault="006A7BE9" w:rsidP="00DA18A4">
      <w:pPr>
        <w:autoSpaceDE w:val="0"/>
        <w:autoSpaceDN w:val="0"/>
        <w:adjustRightInd w:val="0"/>
        <w:spacing w:before="120" w:after="0" w:line="240" w:lineRule="auto"/>
        <w:jc w:val="both"/>
        <w:rPr>
          <w:rFonts w:ascii="Simplified Arabic" w:eastAsia="Calibri" w:hAnsi="Simplified Arabic" w:cs="Simplified Arabic"/>
          <w:b/>
          <w:bCs/>
          <w:sz w:val="28"/>
          <w:szCs w:val="28"/>
        </w:rPr>
      </w:pPr>
      <w:r w:rsidRPr="00103F22">
        <w:rPr>
          <w:rFonts w:ascii="Simplified Arabic" w:eastAsia="Calibri" w:hAnsi="Simplified Arabic" w:cs="Simplified Arabic"/>
          <w:b/>
          <w:bCs/>
          <w:sz w:val="28"/>
          <w:szCs w:val="28"/>
          <w:rtl/>
        </w:rPr>
        <w:t>مرت</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الاستبانة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بالخطوات</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العملية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التالية</w:t>
      </w:r>
      <w:r w:rsidR="006C097F">
        <w:rPr>
          <w:rFonts w:ascii="Simplified Arabic" w:eastAsia="Calibri" w:hAnsi="Simplified Arabic" w:cs="Simplified Arabic"/>
          <w:b/>
          <w:bCs/>
          <w:sz w:val="28"/>
          <w:szCs w:val="28"/>
          <w:rtl/>
        </w:rPr>
        <w:t>:</w:t>
      </w:r>
    </w:p>
    <w:p w14:paraId="65025730" w14:textId="33268970" w:rsidR="006A7BE9" w:rsidRPr="0008642E" w:rsidRDefault="006A7BE9" w:rsidP="00FD77FB">
      <w:pPr>
        <w:pStyle w:val="ListParagraph"/>
        <w:numPr>
          <w:ilvl w:val="1"/>
          <w:numId w:val="154"/>
        </w:numPr>
        <w:autoSpaceDE w:val="0"/>
        <w:autoSpaceDN w:val="0"/>
        <w:bidi/>
        <w:adjustRightInd w:val="0"/>
        <w:spacing w:before="120" w:after="0" w:line="240" w:lineRule="auto"/>
        <w:ind w:left="537"/>
        <w:jc w:val="both"/>
        <w:rPr>
          <w:rFonts w:ascii="Simplified Arabic" w:hAnsi="Simplified Arabic" w:cs="Simplified Arabic"/>
          <w:sz w:val="28"/>
          <w:szCs w:val="28"/>
          <w:rtl/>
          <w:lang w:bidi="ar-EG"/>
        </w:rPr>
      </w:pPr>
      <w:r w:rsidRPr="0008642E">
        <w:rPr>
          <w:rFonts w:ascii="Simplified Arabic" w:hAnsi="Simplified Arabic" w:cs="Simplified Arabic"/>
          <w:sz w:val="28"/>
          <w:szCs w:val="28"/>
          <w:rtl/>
        </w:rPr>
        <w:t>مراجعة</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أدوات</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الأبحاث</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والرسائل</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العلمية</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والدراسات</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السابقة</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والتي</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هدفت</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رصد وتحليل وتقييم مستو</w:t>
      </w:r>
      <w:r w:rsidR="00BF652B" w:rsidRPr="0008642E">
        <w:rPr>
          <w:rFonts w:ascii="Simplified Arabic" w:hAnsi="Simplified Arabic" w:cs="Simplified Arabic"/>
          <w:sz w:val="28"/>
          <w:szCs w:val="28"/>
          <w:rtl/>
        </w:rPr>
        <w:t>ي</w:t>
      </w:r>
      <w:r w:rsidRPr="0008642E">
        <w:rPr>
          <w:rFonts w:ascii="Simplified Arabic" w:hAnsi="Simplified Arabic" w:cs="Simplified Arabic"/>
          <w:sz w:val="28"/>
          <w:szCs w:val="28"/>
          <w:rtl/>
        </w:rPr>
        <w:t xml:space="preserve"> تطور الخدمات الرقمية.  </w:t>
      </w:r>
    </w:p>
    <w:p w14:paraId="25D7BAF5" w14:textId="687349DA" w:rsidR="006A7BE9" w:rsidRPr="0008642E" w:rsidRDefault="006A7BE9" w:rsidP="00FD77FB">
      <w:pPr>
        <w:pStyle w:val="ListParagraph"/>
        <w:numPr>
          <w:ilvl w:val="1"/>
          <w:numId w:val="154"/>
        </w:numPr>
        <w:autoSpaceDE w:val="0"/>
        <w:autoSpaceDN w:val="0"/>
        <w:bidi/>
        <w:adjustRightInd w:val="0"/>
        <w:spacing w:before="120" w:after="0" w:line="240" w:lineRule="auto"/>
        <w:ind w:left="537"/>
        <w:jc w:val="both"/>
        <w:rPr>
          <w:rFonts w:ascii="Simplified Arabic" w:hAnsi="Simplified Arabic" w:cs="Simplified Arabic"/>
          <w:sz w:val="28"/>
          <w:szCs w:val="28"/>
          <w:rtl/>
        </w:rPr>
      </w:pPr>
      <w:r w:rsidRPr="0008642E">
        <w:rPr>
          <w:rFonts w:ascii="Simplified Arabic" w:hAnsi="Simplified Arabic" w:cs="Simplified Arabic"/>
          <w:sz w:val="28"/>
          <w:szCs w:val="28"/>
          <w:rtl/>
        </w:rPr>
        <w:t>تحديد</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الغرض</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العام</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للأداة و</w:t>
      </w:r>
      <w:r w:rsidR="00B945C7" w:rsidRPr="0008642E">
        <w:rPr>
          <w:rFonts w:ascii="Simplified Arabic" w:hAnsi="Simplified Arabic" w:cs="Simplified Arabic"/>
          <w:sz w:val="28"/>
          <w:szCs w:val="28"/>
          <w:rtl/>
        </w:rPr>
        <w:t>أهداف</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الاستبانة</w:t>
      </w:r>
      <w:r w:rsidR="006C097F" w:rsidRPr="0008642E">
        <w:rPr>
          <w:rFonts w:ascii="Simplified Arabic" w:hAnsi="Simplified Arabic" w:cs="Simplified Arabic"/>
          <w:sz w:val="28"/>
          <w:szCs w:val="28"/>
          <w:rtl/>
        </w:rPr>
        <w:t>:</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حيث</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تمثل</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الهدف</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العام</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من</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أداة</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الدراسة قياس</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مستو</w:t>
      </w:r>
      <w:r w:rsidR="00BF652B" w:rsidRPr="0008642E">
        <w:rPr>
          <w:rFonts w:ascii="Simplified Arabic" w:hAnsi="Simplified Arabic" w:cs="Simplified Arabic"/>
          <w:sz w:val="28"/>
          <w:szCs w:val="28"/>
          <w:rtl/>
        </w:rPr>
        <w:t>ي</w:t>
      </w:r>
      <w:r w:rsidRPr="0008642E">
        <w:rPr>
          <w:rFonts w:ascii="Simplified Arabic" w:hAnsi="Simplified Arabic" w:cs="Simplified Arabic"/>
          <w:sz w:val="28"/>
          <w:szCs w:val="28"/>
          <w:rtl/>
        </w:rPr>
        <w:t xml:space="preserve"> تطور الخدمات الرقمية.</w:t>
      </w:r>
    </w:p>
    <w:p w14:paraId="602C1FC5" w14:textId="1788A8F2" w:rsidR="006A7BE9" w:rsidRPr="00103F22" w:rsidRDefault="006A7BE9" w:rsidP="0008642E">
      <w:pPr>
        <w:autoSpaceDE w:val="0"/>
        <w:autoSpaceDN w:val="0"/>
        <w:adjustRightInd w:val="0"/>
        <w:spacing w:before="120" w:after="0" w:line="240" w:lineRule="auto"/>
        <w:ind w:firstLine="537"/>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lang w:bidi="ar-EG"/>
        </w:rPr>
        <w:t>و</w:t>
      </w:r>
      <w:r w:rsidRPr="00103F22">
        <w:rPr>
          <w:rFonts w:ascii="Simplified Arabic" w:eastAsia="Calibri" w:hAnsi="Simplified Arabic" w:cs="Simplified Arabic"/>
          <w:sz w:val="28"/>
          <w:szCs w:val="28"/>
          <w:rtl/>
        </w:rPr>
        <w:t>استخدام الباحث الأدوات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 xml:space="preserve">الإحصائية التالية وذلك من خلال الحزمة الإحصائية للعلوم الاجتماعية </w:t>
      </w:r>
      <w:r w:rsidRPr="0008642E">
        <w:rPr>
          <w:rFonts w:asciiTheme="majorBidi" w:eastAsia="Calibri" w:hAnsiTheme="majorBidi" w:cstheme="majorBidi"/>
          <w:sz w:val="28"/>
          <w:szCs w:val="28"/>
        </w:rPr>
        <w:t>(SPSS)</w:t>
      </w:r>
      <w:r w:rsidRPr="0008642E">
        <w:rPr>
          <w:rFonts w:asciiTheme="majorBidi" w:eastAsia="Calibri" w:hAnsiTheme="majorBidi" w:cstheme="majorBidi"/>
          <w:sz w:val="28"/>
          <w:szCs w:val="28"/>
          <w:rtl/>
        </w:rPr>
        <w:t xml:space="preserve"> </w:t>
      </w:r>
      <w:r w:rsidRPr="0008642E">
        <w:rPr>
          <w:rFonts w:asciiTheme="majorBidi" w:eastAsia="Calibri" w:hAnsiTheme="majorBidi" w:cstheme="majorBidi"/>
          <w:sz w:val="28"/>
          <w:szCs w:val="28"/>
        </w:rPr>
        <w:t>Statistical Package for Social Sciences</w:t>
      </w:r>
      <w:r w:rsidR="006C097F">
        <w:rPr>
          <w:rFonts w:ascii="Simplified Arabic" w:eastAsia="Calibri" w:hAnsi="Simplified Arabic" w:cs="Simplified Arabic"/>
          <w:sz w:val="28"/>
          <w:szCs w:val="28"/>
          <w:rtl/>
        </w:rPr>
        <w:t>:</w:t>
      </w:r>
    </w:p>
    <w:p w14:paraId="17CBAF72" w14:textId="7DC0F21C" w:rsidR="006A7BE9" w:rsidRPr="0008642E" w:rsidRDefault="006A7BE9" w:rsidP="00FD77FB">
      <w:pPr>
        <w:pStyle w:val="ListParagraph"/>
        <w:numPr>
          <w:ilvl w:val="0"/>
          <w:numId w:val="155"/>
        </w:numPr>
        <w:tabs>
          <w:tab w:val="right" w:pos="8640"/>
        </w:tabs>
        <w:autoSpaceDE w:val="0"/>
        <w:autoSpaceDN w:val="0"/>
        <w:bidi/>
        <w:adjustRightInd w:val="0"/>
        <w:spacing w:before="120" w:after="0" w:line="240" w:lineRule="auto"/>
        <w:ind w:left="537"/>
        <w:jc w:val="both"/>
        <w:rPr>
          <w:rFonts w:ascii="Simplified Arabic" w:hAnsi="Simplified Arabic" w:cs="Simplified Arabic"/>
          <w:sz w:val="28"/>
          <w:szCs w:val="28"/>
          <w:rtl/>
          <w:lang w:bidi="ar-EG"/>
        </w:rPr>
      </w:pPr>
      <w:r w:rsidRPr="0008642E">
        <w:rPr>
          <w:rFonts w:ascii="Simplified Arabic" w:hAnsi="Simplified Arabic" w:cs="Simplified Arabic"/>
          <w:sz w:val="28"/>
          <w:szCs w:val="28"/>
          <w:rtl/>
        </w:rPr>
        <w:t>النسب</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المئوية</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والتكرارات،</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وتستخدم</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في</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وصف</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عينة</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الدراسة</w:t>
      </w:r>
      <w:r w:rsidRPr="0008642E">
        <w:rPr>
          <w:rFonts w:ascii="Simplified Arabic" w:hAnsi="Simplified Arabic" w:cs="Simplified Arabic"/>
          <w:sz w:val="28"/>
          <w:szCs w:val="28"/>
        </w:rPr>
        <w:t>.</w:t>
      </w:r>
    </w:p>
    <w:p w14:paraId="7C166AF2" w14:textId="6510AFFB" w:rsidR="006A7BE9" w:rsidRPr="0008642E" w:rsidRDefault="006A7BE9" w:rsidP="00FD77FB">
      <w:pPr>
        <w:pStyle w:val="ListParagraph"/>
        <w:numPr>
          <w:ilvl w:val="0"/>
          <w:numId w:val="155"/>
        </w:numPr>
        <w:tabs>
          <w:tab w:val="right" w:pos="8640"/>
        </w:tabs>
        <w:autoSpaceDE w:val="0"/>
        <w:autoSpaceDN w:val="0"/>
        <w:bidi/>
        <w:adjustRightInd w:val="0"/>
        <w:spacing w:before="120" w:after="0" w:line="240" w:lineRule="auto"/>
        <w:ind w:left="537"/>
        <w:jc w:val="both"/>
        <w:rPr>
          <w:rFonts w:ascii="Simplified Arabic" w:hAnsi="Simplified Arabic" w:cs="Simplified Arabic"/>
          <w:sz w:val="28"/>
          <w:szCs w:val="28"/>
          <w:rtl/>
        </w:rPr>
      </w:pPr>
      <w:r w:rsidRPr="0008642E">
        <w:rPr>
          <w:rFonts w:ascii="Simplified Arabic" w:hAnsi="Simplified Arabic" w:cs="Simplified Arabic"/>
          <w:sz w:val="28"/>
          <w:szCs w:val="28"/>
          <w:rtl/>
        </w:rPr>
        <w:t>المتوسط</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الحسابي</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والمتوسط</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الحسابي</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النسبي، وذلك لمعرفة</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الترتيب وال</w:t>
      </w:r>
      <w:r w:rsidR="00CB1831">
        <w:rPr>
          <w:rFonts w:ascii="Simplified Arabic" w:hAnsi="Simplified Arabic" w:cs="Simplified Arabic" w:hint="cs"/>
          <w:sz w:val="28"/>
          <w:szCs w:val="28"/>
          <w:rtl/>
        </w:rPr>
        <w:t>أ</w:t>
      </w:r>
      <w:r w:rsidRPr="0008642E">
        <w:rPr>
          <w:rFonts w:ascii="Simplified Arabic" w:hAnsi="Simplified Arabic" w:cs="Simplified Arabic"/>
          <w:sz w:val="28"/>
          <w:szCs w:val="28"/>
          <w:rtl/>
        </w:rPr>
        <w:t>همية النسبية للعبارات داخل كل مجموعة</w:t>
      </w:r>
      <w:r w:rsidRPr="0008642E">
        <w:rPr>
          <w:rFonts w:ascii="Simplified Arabic" w:hAnsi="Simplified Arabic" w:cs="Simplified Arabic"/>
          <w:sz w:val="28"/>
          <w:szCs w:val="28"/>
        </w:rPr>
        <w:t>.</w:t>
      </w:r>
    </w:p>
    <w:p w14:paraId="0311D182" w14:textId="762E30BD" w:rsidR="006A7BE9" w:rsidRPr="0008642E" w:rsidRDefault="006A7BE9" w:rsidP="00FD77FB">
      <w:pPr>
        <w:pStyle w:val="ListParagraph"/>
        <w:numPr>
          <w:ilvl w:val="0"/>
          <w:numId w:val="155"/>
        </w:numPr>
        <w:tabs>
          <w:tab w:val="right" w:pos="8640"/>
        </w:tabs>
        <w:autoSpaceDE w:val="0"/>
        <w:autoSpaceDN w:val="0"/>
        <w:bidi/>
        <w:adjustRightInd w:val="0"/>
        <w:spacing w:before="120" w:after="0" w:line="240" w:lineRule="auto"/>
        <w:ind w:left="537"/>
        <w:jc w:val="both"/>
        <w:rPr>
          <w:rFonts w:ascii="Simplified Arabic" w:hAnsi="Simplified Arabic" w:cs="Simplified Arabic"/>
          <w:sz w:val="28"/>
          <w:szCs w:val="28"/>
          <w:rtl/>
        </w:rPr>
      </w:pPr>
      <w:r w:rsidRPr="0008642E">
        <w:rPr>
          <w:rFonts w:ascii="Simplified Arabic" w:hAnsi="Simplified Arabic" w:cs="Simplified Arabic"/>
          <w:sz w:val="28"/>
          <w:szCs w:val="28"/>
          <w:rtl/>
        </w:rPr>
        <w:t>اختبار</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ألفا</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 xml:space="preserve">كرونباخ </w:t>
      </w:r>
      <w:r w:rsidRPr="0008642E">
        <w:rPr>
          <w:rFonts w:asciiTheme="majorBidi" w:hAnsiTheme="majorBidi" w:cstheme="majorBidi"/>
          <w:sz w:val="28"/>
          <w:szCs w:val="28"/>
        </w:rPr>
        <w:t>Cronbach's Alpha</w:t>
      </w:r>
      <w:r w:rsidRPr="0008642E">
        <w:rPr>
          <w:rFonts w:ascii="Simplified Arabic" w:hAnsi="Simplified Arabic" w:cs="Simplified Arabic"/>
          <w:sz w:val="28"/>
          <w:szCs w:val="28"/>
          <w:rtl/>
        </w:rPr>
        <w:t>، وذلك لمعرفة</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ثبات</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فقرات</w:t>
      </w:r>
      <w:r w:rsidR="00CB1831">
        <w:rPr>
          <w:rFonts w:ascii="Simplified Arabic" w:hAnsi="Simplified Arabic" w:cs="Simplified Arabic" w:hint="cs"/>
          <w:sz w:val="28"/>
          <w:szCs w:val="28"/>
          <w:rtl/>
        </w:rPr>
        <w:t xml:space="preserve"> </w:t>
      </w:r>
      <w:r w:rsidRPr="0008642E">
        <w:rPr>
          <w:rFonts w:ascii="Simplified Arabic" w:hAnsi="Simplified Arabic" w:cs="Simplified Arabic"/>
          <w:sz w:val="28"/>
          <w:szCs w:val="28"/>
          <w:rtl/>
        </w:rPr>
        <w:t>الاستبانة</w:t>
      </w:r>
      <w:r w:rsidRPr="0008642E">
        <w:rPr>
          <w:rFonts w:ascii="Simplified Arabic" w:hAnsi="Simplified Arabic" w:cs="Simplified Arabic"/>
          <w:sz w:val="28"/>
          <w:szCs w:val="28"/>
        </w:rPr>
        <w:t>.</w:t>
      </w:r>
      <w:r w:rsidRPr="0008642E">
        <w:rPr>
          <w:rFonts w:ascii="Simplified Arabic" w:hAnsi="Simplified Arabic" w:cs="Simplified Arabic"/>
          <w:sz w:val="28"/>
          <w:szCs w:val="28"/>
          <w:rtl/>
        </w:rPr>
        <w:t xml:space="preserve"> </w:t>
      </w:r>
    </w:p>
    <w:p w14:paraId="5D9F2AFC" w14:textId="12554285" w:rsidR="006A7BE9" w:rsidRPr="0008642E" w:rsidRDefault="006A7BE9" w:rsidP="00FD77FB">
      <w:pPr>
        <w:pStyle w:val="ListParagraph"/>
        <w:numPr>
          <w:ilvl w:val="0"/>
          <w:numId w:val="155"/>
        </w:numPr>
        <w:tabs>
          <w:tab w:val="right" w:pos="8640"/>
        </w:tabs>
        <w:autoSpaceDE w:val="0"/>
        <w:autoSpaceDN w:val="0"/>
        <w:bidi/>
        <w:adjustRightInd w:val="0"/>
        <w:spacing w:before="120" w:after="0" w:line="240" w:lineRule="auto"/>
        <w:ind w:left="537"/>
        <w:jc w:val="both"/>
        <w:rPr>
          <w:rFonts w:ascii="Simplified Arabic" w:hAnsi="Simplified Arabic" w:cs="Simplified Arabic"/>
          <w:sz w:val="28"/>
          <w:szCs w:val="28"/>
        </w:rPr>
      </w:pPr>
      <w:r w:rsidRPr="0008642E">
        <w:rPr>
          <w:rFonts w:ascii="Simplified Arabic" w:hAnsi="Simplified Arabic" w:cs="Simplified Arabic"/>
          <w:sz w:val="28"/>
          <w:szCs w:val="28"/>
          <w:rtl/>
        </w:rPr>
        <w:t>اختبار</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كولمجوروف</w:t>
      </w:r>
      <w:r w:rsidR="00CB1831">
        <w:rPr>
          <w:rFonts w:ascii="Simplified Arabic" w:hAnsi="Simplified Arabic" w:cs="Simplified Arabic" w:hint="cs"/>
          <w:sz w:val="28"/>
          <w:szCs w:val="28"/>
          <w:rtl/>
        </w:rPr>
        <w:t>-</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سمرنوف</w:t>
      </w:r>
      <w:r w:rsidRPr="0008642E">
        <w:rPr>
          <w:rFonts w:ascii="Simplified Arabic" w:hAnsi="Simplified Arabic" w:cs="Simplified Arabic"/>
          <w:sz w:val="28"/>
          <w:szCs w:val="28"/>
        </w:rPr>
        <w:t>:</w:t>
      </w:r>
      <w:r w:rsidRPr="0008642E">
        <w:rPr>
          <w:rFonts w:asciiTheme="majorBidi" w:hAnsiTheme="majorBidi" w:cstheme="majorBidi"/>
          <w:sz w:val="28"/>
          <w:szCs w:val="28"/>
        </w:rPr>
        <w:t>Kolmogorov-Smirnov Test</w:t>
      </w:r>
      <w:r w:rsidRPr="0008642E">
        <w:rPr>
          <w:rFonts w:ascii="Simplified Arabic" w:hAnsi="Simplified Arabic" w:cs="Simplified Arabic"/>
          <w:sz w:val="28"/>
          <w:szCs w:val="28"/>
        </w:rPr>
        <w:t xml:space="preserve"> (</w:t>
      </w:r>
      <w:r w:rsidRPr="0008642E">
        <w:rPr>
          <w:rFonts w:asciiTheme="majorBidi" w:hAnsiTheme="majorBidi" w:cstheme="majorBidi"/>
          <w:sz w:val="28"/>
          <w:szCs w:val="28"/>
        </w:rPr>
        <w:t>K-S</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 xml:space="preserve"> يستخدم</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هذا</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الاختبار</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لمعرفة</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ما</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إذا</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كانت</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البيانات</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تتبع</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التوزيع</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الطبيعي</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من</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عدمه</w:t>
      </w:r>
      <w:r w:rsidRPr="0008642E">
        <w:rPr>
          <w:rFonts w:ascii="Simplified Arabic" w:hAnsi="Simplified Arabic" w:cs="Simplified Arabic"/>
          <w:sz w:val="28"/>
          <w:szCs w:val="28"/>
        </w:rPr>
        <w:t>.</w:t>
      </w:r>
    </w:p>
    <w:p w14:paraId="3E40FFAF" w14:textId="0202B1C9" w:rsidR="006A7BE9" w:rsidRPr="0008642E" w:rsidRDefault="006A7BE9" w:rsidP="00FD77FB">
      <w:pPr>
        <w:pStyle w:val="ListParagraph"/>
        <w:numPr>
          <w:ilvl w:val="0"/>
          <w:numId w:val="155"/>
        </w:numPr>
        <w:tabs>
          <w:tab w:val="right" w:pos="8640"/>
        </w:tabs>
        <w:autoSpaceDE w:val="0"/>
        <w:autoSpaceDN w:val="0"/>
        <w:bidi/>
        <w:adjustRightInd w:val="0"/>
        <w:spacing w:before="120" w:after="0" w:line="240" w:lineRule="auto"/>
        <w:ind w:left="537"/>
        <w:jc w:val="both"/>
        <w:rPr>
          <w:rFonts w:ascii="Simplified Arabic" w:hAnsi="Simplified Arabic" w:cs="Simplified Arabic"/>
          <w:sz w:val="28"/>
          <w:szCs w:val="28"/>
        </w:rPr>
      </w:pPr>
      <w:r w:rsidRPr="0008642E">
        <w:rPr>
          <w:rFonts w:ascii="Simplified Arabic" w:hAnsi="Simplified Arabic" w:cs="Simplified Arabic"/>
          <w:sz w:val="28"/>
          <w:szCs w:val="28"/>
          <w:rtl/>
        </w:rPr>
        <w:lastRenderedPageBreak/>
        <w:t>معامل</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ارتباط</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 xml:space="preserve">بيرسون </w:t>
      </w:r>
      <w:r w:rsidRPr="0008642E">
        <w:rPr>
          <w:rFonts w:asciiTheme="majorBidi" w:hAnsiTheme="majorBidi" w:cstheme="majorBidi"/>
          <w:sz w:val="28"/>
          <w:szCs w:val="28"/>
        </w:rPr>
        <w:t>Pearson Correlation Coefficient</w:t>
      </w:r>
      <w:r w:rsidR="006C097F" w:rsidRPr="0008642E">
        <w:rPr>
          <w:rFonts w:ascii="Simplified Arabic" w:hAnsi="Simplified Arabic" w:cs="Simplified Arabic"/>
          <w:sz w:val="28"/>
          <w:szCs w:val="28"/>
          <w:rtl/>
        </w:rPr>
        <w:t>:</w:t>
      </w:r>
      <w:r w:rsidRPr="0008642E">
        <w:rPr>
          <w:rFonts w:ascii="Simplified Arabic" w:hAnsi="Simplified Arabic" w:cs="Simplified Arabic"/>
          <w:sz w:val="28"/>
          <w:szCs w:val="28"/>
          <w:rtl/>
        </w:rPr>
        <w:t xml:space="preserve"> لقياس</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درجة</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الارتباط، وقد تم</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استخدامه لحساب</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الاتساق</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الداخلي</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والصدق</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البنائي</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للاستبانة</w:t>
      </w:r>
      <w:r w:rsidRPr="0008642E">
        <w:rPr>
          <w:rFonts w:ascii="Simplified Arabic" w:hAnsi="Simplified Arabic" w:cs="Simplified Arabic"/>
          <w:sz w:val="28"/>
          <w:szCs w:val="28"/>
        </w:rPr>
        <w:t>.</w:t>
      </w:r>
    </w:p>
    <w:p w14:paraId="5E9DA9E6" w14:textId="5BEEA619" w:rsidR="006A7BE9" w:rsidRPr="0008642E" w:rsidRDefault="006A7BE9" w:rsidP="00FD77FB">
      <w:pPr>
        <w:pStyle w:val="ListParagraph"/>
        <w:numPr>
          <w:ilvl w:val="0"/>
          <w:numId w:val="155"/>
        </w:numPr>
        <w:tabs>
          <w:tab w:val="right" w:pos="8640"/>
        </w:tabs>
        <w:autoSpaceDE w:val="0"/>
        <w:autoSpaceDN w:val="0"/>
        <w:bidi/>
        <w:adjustRightInd w:val="0"/>
        <w:spacing w:before="120" w:after="0" w:line="240" w:lineRule="auto"/>
        <w:ind w:left="537"/>
        <w:jc w:val="both"/>
        <w:rPr>
          <w:rFonts w:ascii="Simplified Arabic" w:hAnsi="Simplified Arabic" w:cs="Simplified Arabic"/>
          <w:sz w:val="28"/>
          <w:szCs w:val="28"/>
        </w:rPr>
      </w:pPr>
      <w:r w:rsidRPr="0008642E">
        <w:rPr>
          <w:rFonts w:ascii="Simplified Arabic" w:hAnsi="Simplified Arabic" w:cs="Simplified Arabic"/>
          <w:sz w:val="28"/>
          <w:szCs w:val="28"/>
          <w:rtl/>
        </w:rPr>
        <w:t xml:space="preserve">اختبار </w:t>
      </w:r>
      <w:r w:rsidRPr="0008642E">
        <w:rPr>
          <w:rFonts w:asciiTheme="majorBidi" w:hAnsiTheme="majorBidi" w:cstheme="majorBidi"/>
          <w:sz w:val="28"/>
          <w:szCs w:val="28"/>
        </w:rPr>
        <w:t>T-Test</w:t>
      </w:r>
      <w:r w:rsidRPr="0008642E">
        <w:rPr>
          <w:rFonts w:ascii="Simplified Arabic" w:hAnsi="Simplified Arabic" w:cs="Simplified Arabic"/>
          <w:sz w:val="28"/>
          <w:szCs w:val="28"/>
          <w:rtl/>
        </w:rPr>
        <w:t xml:space="preserve"> في</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حالة</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عينة</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واحدة</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لمعرفة</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ما</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إذا</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كانت</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متوسط</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درجة</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الاستجابة</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قد</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وصلت</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إلي</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درجة</w:t>
      </w:r>
      <w:r w:rsidR="006C097F" w:rsidRPr="0008642E">
        <w:rPr>
          <w:rFonts w:ascii="Simplified Arabic" w:hAnsi="Simplified Arabic" w:cs="Simplified Arabic"/>
          <w:sz w:val="28"/>
          <w:szCs w:val="28"/>
          <w:rtl/>
        </w:rPr>
        <w:t>"</w:t>
      </w:r>
      <w:r w:rsidRPr="0008642E">
        <w:rPr>
          <w:rFonts w:ascii="Simplified Arabic" w:hAnsi="Simplified Arabic" w:cs="Simplified Arabic"/>
          <w:sz w:val="28"/>
          <w:szCs w:val="28"/>
          <w:rtl/>
        </w:rPr>
        <w:t xml:space="preserve">متوفر بشكل متوسط" وهي 3 </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أم</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زادت</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أو</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قلت</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عن</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ذلك</w:t>
      </w:r>
      <w:r w:rsidR="0008642E">
        <w:rPr>
          <w:rFonts w:ascii="Simplified Arabic" w:hAnsi="Simplified Arabic" w:cs="Simplified Arabic" w:hint="cs"/>
          <w:sz w:val="28"/>
          <w:szCs w:val="28"/>
          <w:rtl/>
        </w:rPr>
        <w:t>.</w:t>
      </w:r>
      <w:r w:rsidRPr="0008642E">
        <w:rPr>
          <w:rFonts w:ascii="Simplified Arabic" w:hAnsi="Simplified Arabic" w:cs="Simplified Arabic"/>
          <w:sz w:val="28"/>
          <w:szCs w:val="28"/>
          <w:rtl/>
        </w:rPr>
        <w:t xml:space="preserve"> ولقد</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تم</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استخدامه للتأكد</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من</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دلالة</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المتوسط</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لكل</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فقرة</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من</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فقرات</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الاستبانة</w:t>
      </w:r>
      <w:r w:rsidRPr="0008642E">
        <w:rPr>
          <w:rFonts w:ascii="Simplified Arabic" w:hAnsi="Simplified Arabic" w:cs="Simplified Arabic"/>
          <w:sz w:val="28"/>
          <w:szCs w:val="28"/>
        </w:rPr>
        <w:t>.</w:t>
      </w:r>
    </w:p>
    <w:p w14:paraId="4A7BF45C" w14:textId="60829F56" w:rsidR="006A7BE9" w:rsidRPr="0008642E" w:rsidRDefault="006A7BE9" w:rsidP="00FD77FB">
      <w:pPr>
        <w:pStyle w:val="ListParagraph"/>
        <w:numPr>
          <w:ilvl w:val="0"/>
          <w:numId w:val="155"/>
        </w:numPr>
        <w:autoSpaceDE w:val="0"/>
        <w:autoSpaceDN w:val="0"/>
        <w:bidi/>
        <w:adjustRightInd w:val="0"/>
        <w:spacing w:before="120" w:after="0" w:line="240" w:lineRule="auto"/>
        <w:ind w:left="537"/>
        <w:jc w:val="both"/>
        <w:rPr>
          <w:rFonts w:ascii="Simplified Arabic" w:hAnsi="Simplified Arabic" w:cs="Simplified Arabic"/>
          <w:b/>
          <w:bCs/>
          <w:sz w:val="28"/>
          <w:szCs w:val="28"/>
          <w:rtl/>
        </w:rPr>
      </w:pPr>
      <w:r w:rsidRPr="0008642E">
        <w:rPr>
          <w:rFonts w:ascii="Simplified Arabic" w:hAnsi="Simplified Arabic" w:cs="Simplified Arabic"/>
          <w:sz w:val="28"/>
          <w:szCs w:val="28"/>
          <w:rtl/>
        </w:rPr>
        <w:t>اختبار</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تحليل</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التباين</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الأحادي</w:t>
      </w:r>
      <w:r w:rsidRPr="0008642E">
        <w:rPr>
          <w:rFonts w:asciiTheme="majorBidi" w:hAnsiTheme="majorBidi" w:cstheme="majorBidi"/>
          <w:sz w:val="28"/>
          <w:szCs w:val="28"/>
        </w:rPr>
        <w:t>One Way Analysis of Variance</w:t>
      </w:r>
      <w:r w:rsidRPr="0008642E">
        <w:rPr>
          <w:rFonts w:ascii="Simplified Arabic" w:hAnsi="Simplified Arabic" w:cs="Simplified Arabic"/>
          <w:sz w:val="28"/>
          <w:szCs w:val="28"/>
        </w:rPr>
        <w:t xml:space="preserve">) </w:t>
      </w:r>
      <w:r w:rsidRPr="0008642E">
        <w:rPr>
          <w:rFonts w:asciiTheme="majorBidi" w:hAnsiTheme="majorBidi" w:cstheme="majorBidi"/>
          <w:sz w:val="28"/>
          <w:szCs w:val="28"/>
        </w:rPr>
        <w:t>ANOVA</w:t>
      </w:r>
      <w:r w:rsidR="00CB1831">
        <w:rPr>
          <w:rFonts w:ascii="Simplified Arabic" w:hAnsi="Simplified Arabic" w:cs="Simplified Arabic" w:hint="cs"/>
          <w:sz w:val="28"/>
          <w:szCs w:val="28"/>
          <w:rtl/>
        </w:rPr>
        <w:t>)</w:t>
      </w:r>
      <w:r w:rsidRPr="0008642E">
        <w:rPr>
          <w:rFonts w:ascii="Simplified Arabic" w:hAnsi="Simplified Arabic" w:cs="Simplified Arabic"/>
          <w:sz w:val="28"/>
          <w:szCs w:val="28"/>
          <w:rtl/>
        </w:rPr>
        <w:t xml:space="preserve"> لمعرفة ما إذا</w:t>
      </w:r>
      <w:r w:rsidRPr="0008642E">
        <w:rPr>
          <w:rFonts w:ascii="Simplified Arabic" w:hAnsi="Simplified Arabic" w:cs="Simplified Arabic"/>
          <w:sz w:val="28"/>
          <w:szCs w:val="28"/>
        </w:rPr>
        <w:t xml:space="preserve"> </w:t>
      </w:r>
      <w:r w:rsidRPr="0008642E">
        <w:rPr>
          <w:rFonts w:ascii="Simplified Arabic" w:hAnsi="Simplified Arabic" w:cs="Simplified Arabic"/>
          <w:sz w:val="28"/>
          <w:szCs w:val="28"/>
          <w:rtl/>
        </w:rPr>
        <w:t>كانت</w:t>
      </w:r>
      <w:r w:rsidR="006C097F" w:rsidRPr="0008642E">
        <w:rPr>
          <w:rFonts w:ascii="Simplified Arabic" w:hAnsi="Simplified Arabic" w:cs="Simplified Arabic" w:hint="cs"/>
          <w:sz w:val="28"/>
          <w:szCs w:val="28"/>
          <w:rtl/>
        </w:rPr>
        <w:t>،</w:t>
      </w:r>
      <w:r w:rsidR="00D838F5" w:rsidRPr="0008642E">
        <w:rPr>
          <w:rFonts w:ascii="Simplified Arabic" w:hAnsi="Simplified Arabic" w:cs="Simplified Arabic" w:hint="cs"/>
          <w:sz w:val="28"/>
          <w:szCs w:val="28"/>
          <w:rtl/>
        </w:rPr>
        <w:t xml:space="preserve"> و</w:t>
      </w:r>
      <w:r w:rsidRPr="0008642E">
        <w:rPr>
          <w:rFonts w:ascii="Simplified Arabic" w:hAnsi="Simplified Arabic" w:cs="Simplified Arabic"/>
          <w:b/>
          <w:bCs/>
          <w:sz w:val="28"/>
          <w:szCs w:val="28"/>
          <w:rtl/>
        </w:rPr>
        <w:t>هناك</w:t>
      </w:r>
      <w:r w:rsidRPr="0008642E">
        <w:rPr>
          <w:rFonts w:ascii="Simplified Arabic" w:hAnsi="Simplified Arabic" w:cs="Simplified Arabic"/>
          <w:b/>
          <w:bCs/>
          <w:sz w:val="28"/>
          <w:szCs w:val="28"/>
        </w:rPr>
        <w:t xml:space="preserve"> </w:t>
      </w:r>
      <w:r w:rsidRPr="0008642E">
        <w:rPr>
          <w:rFonts w:ascii="Simplified Arabic" w:hAnsi="Simplified Arabic" w:cs="Simplified Arabic"/>
          <w:b/>
          <w:bCs/>
          <w:sz w:val="28"/>
          <w:szCs w:val="28"/>
          <w:rtl/>
        </w:rPr>
        <w:t>فروقات</w:t>
      </w:r>
      <w:r w:rsidRPr="0008642E">
        <w:rPr>
          <w:rFonts w:ascii="Simplified Arabic" w:hAnsi="Simplified Arabic" w:cs="Simplified Arabic"/>
          <w:b/>
          <w:bCs/>
          <w:sz w:val="28"/>
          <w:szCs w:val="28"/>
        </w:rPr>
        <w:t xml:space="preserve"> </w:t>
      </w:r>
      <w:r w:rsidRPr="0008642E">
        <w:rPr>
          <w:rFonts w:ascii="Simplified Arabic" w:hAnsi="Simplified Arabic" w:cs="Simplified Arabic"/>
          <w:b/>
          <w:bCs/>
          <w:sz w:val="28"/>
          <w:szCs w:val="28"/>
          <w:rtl/>
        </w:rPr>
        <w:t>ذات</w:t>
      </w:r>
      <w:r w:rsidRPr="0008642E">
        <w:rPr>
          <w:rFonts w:ascii="Simplified Arabic" w:hAnsi="Simplified Arabic" w:cs="Simplified Arabic"/>
          <w:b/>
          <w:bCs/>
          <w:sz w:val="28"/>
          <w:szCs w:val="28"/>
        </w:rPr>
        <w:t xml:space="preserve"> </w:t>
      </w:r>
      <w:r w:rsidRPr="0008642E">
        <w:rPr>
          <w:rFonts w:ascii="Simplified Arabic" w:hAnsi="Simplified Arabic" w:cs="Simplified Arabic"/>
          <w:b/>
          <w:bCs/>
          <w:sz w:val="28"/>
          <w:szCs w:val="28"/>
          <w:rtl/>
        </w:rPr>
        <w:t>دلالة</w:t>
      </w:r>
      <w:r w:rsidRPr="0008642E">
        <w:rPr>
          <w:rFonts w:ascii="Simplified Arabic" w:hAnsi="Simplified Arabic" w:cs="Simplified Arabic"/>
          <w:b/>
          <w:bCs/>
          <w:sz w:val="28"/>
          <w:szCs w:val="28"/>
        </w:rPr>
        <w:t xml:space="preserve"> </w:t>
      </w:r>
      <w:r w:rsidRPr="0008642E">
        <w:rPr>
          <w:rFonts w:ascii="Simplified Arabic" w:hAnsi="Simplified Arabic" w:cs="Simplified Arabic"/>
          <w:b/>
          <w:bCs/>
          <w:sz w:val="28"/>
          <w:szCs w:val="28"/>
          <w:rtl/>
        </w:rPr>
        <w:t>إحصائية</w:t>
      </w:r>
      <w:r w:rsidRPr="0008642E">
        <w:rPr>
          <w:rFonts w:ascii="Simplified Arabic" w:hAnsi="Simplified Arabic" w:cs="Simplified Arabic"/>
          <w:b/>
          <w:bCs/>
          <w:sz w:val="28"/>
          <w:szCs w:val="28"/>
        </w:rPr>
        <w:t xml:space="preserve"> </w:t>
      </w:r>
      <w:r w:rsidRPr="0008642E">
        <w:rPr>
          <w:rFonts w:ascii="Simplified Arabic" w:hAnsi="Simplified Arabic" w:cs="Simplified Arabic"/>
          <w:b/>
          <w:bCs/>
          <w:sz w:val="28"/>
          <w:szCs w:val="28"/>
          <w:rtl/>
        </w:rPr>
        <w:t>بين</w:t>
      </w:r>
      <w:r w:rsidRPr="0008642E">
        <w:rPr>
          <w:rFonts w:ascii="Simplified Arabic" w:hAnsi="Simplified Arabic" w:cs="Simplified Arabic"/>
          <w:b/>
          <w:bCs/>
          <w:sz w:val="28"/>
          <w:szCs w:val="28"/>
        </w:rPr>
        <w:t xml:space="preserve"> </w:t>
      </w:r>
      <w:r w:rsidRPr="0008642E">
        <w:rPr>
          <w:rFonts w:ascii="Simplified Arabic" w:hAnsi="Simplified Arabic" w:cs="Simplified Arabic"/>
          <w:b/>
          <w:bCs/>
          <w:sz w:val="28"/>
          <w:szCs w:val="28"/>
          <w:rtl/>
        </w:rPr>
        <w:t>المجموعات</w:t>
      </w:r>
      <w:r w:rsidRPr="0008642E">
        <w:rPr>
          <w:rFonts w:ascii="Simplified Arabic" w:hAnsi="Simplified Arabic" w:cs="Simplified Arabic"/>
          <w:b/>
          <w:bCs/>
          <w:sz w:val="28"/>
          <w:szCs w:val="28"/>
        </w:rPr>
        <w:t>.</w:t>
      </w:r>
    </w:p>
    <w:p w14:paraId="105A49D0" w14:textId="77777777" w:rsidR="006A7BE9" w:rsidRPr="00103F22" w:rsidRDefault="006A7BE9" w:rsidP="00DA18A4">
      <w:pPr>
        <w:autoSpaceDE w:val="0"/>
        <w:autoSpaceDN w:val="0"/>
        <w:adjustRightInd w:val="0"/>
        <w:spacing w:before="120" w:after="0" w:line="240" w:lineRule="auto"/>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b/>
          <w:bCs/>
          <w:sz w:val="28"/>
          <w:szCs w:val="28"/>
          <w:rtl/>
        </w:rPr>
        <w:t>2 - صدق</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الاستبيان</w:t>
      </w:r>
      <w:r w:rsidRPr="00103F22">
        <w:rPr>
          <w:rFonts w:ascii="Simplified Arabic" w:eastAsia="Calibri" w:hAnsi="Simplified Arabic" w:cs="Simplified Arabic"/>
          <w:b/>
          <w:bCs/>
          <w:sz w:val="28"/>
          <w:szCs w:val="28"/>
        </w:rPr>
        <w:t>:</w:t>
      </w:r>
    </w:p>
    <w:p w14:paraId="72CE629D" w14:textId="77777777" w:rsidR="006A7BE9" w:rsidRPr="00103F22" w:rsidRDefault="006A7BE9" w:rsidP="00CB1831">
      <w:pPr>
        <w:autoSpaceDE w:val="0"/>
        <w:autoSpaceDN w:val="0"/>
        <w:adjustRightInd w:val="0"/>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يقصد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بصدق</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الاستبانة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أن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تقيس</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أسئلة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الاستبانة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وضعت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لقياسه،</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وقد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التأكد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صدق الاستبانة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بطريقتين</w:t>
      </w:r>
      <w:r w:rsidRPr="00103F22">
        <w:rPr>
          <w:rFonts w:ascii="Simplified Arabic" w:eastAsia="Calibri" w:hAnsi="Simplified Arabic" w:cs="Simplified Arabic"/>
          <w:sz w:val="28"/>
          <w:szCs w:val="28"/>
        </w:rPr>
        <w:t>:</w:t>
      </w:r>
    </w:p>
    <w:p w14:paraId="72AA07C2" w14:textId="20DE89B2" w:rsidR="006A7BE9" w:rsidRPr="00103F22" w:rsidRDefault="006A7BE9" w:rsidP="00DA18A4">
      <w:pPr>
        <w:autoSpaceDE w:val="0"/>
        <w:autoSpaceDN w:val="0"/>
        <w:adjustRightInd w:val="0"/>
        <w:spacing w:before="120" w:after="0" w:line="240" w:lineRule="auto"/>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b/>
          <w:bCs/>
          <w:sz w:val="28"/>
          <w:szCs w:val="28"/>
          <w:rtl/>
        </w:rPr>
        <w:t>أ - صدق</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 xml:space="preserve">المحكمين </w:t>
      </w:r>
      <w:r w:rsidR="006C097F">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tl/>
        </w:rPr>
        <w:t>الصدق</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الظاهري"</w:t>
      </w:r>
      <w:r w:rsidR="006C097F">
        <w:rPr>
          <w:rFonts w:ascii="Simplified Arabic" w:eastAsia="Calibri" w:hAnsi="Simplified Arabic" w:cs="Simplified Arabic"/>
          <w:b/>
          <w:bCs/>
          <w:sz w:val="28"/>
          <w:szCs w:val="28"/>
          <w:rtl/>
        </w:rPr>
        <w:t>:</w:t>
      </w:r>
    </w:p>
    <w:p w14:paraId="7FF89EE0" w14:textId="2276255E" w:rsidR="006A7BE9" w:rsidRPr="00103F22" w:rsidRDefault="006A7BE9" w:rsidP="00CB1831">
      <w:pPr>
        <w:autoSpaceDE w:val="0"/>
        <w:autoSpaceDN w:val="0"/>
        <w:adjustRightInd w:val="0"/>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تم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عرض</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الاستبانة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مجموعة من الاساتذة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المتخصصين، وقد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استجاب</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الباحث</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لآراء المحكمين وقام بإجراء</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يلزم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حذف</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وتعديل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ضوء</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المقترحات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المقدمة،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وبذلك</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خرج</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الاستبيان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صورته النهائية</w:t>
      </w:r>
      <w:r w:rsidRPr="00103F22">
        <w:rPr>
          <w:rFonts w:ascii="Simplified Arabic" w:eastAsia="Calibri" w:hAnsi="Simplified Arabic" w:cs="Simplified Arabic"/>
          <w:sz w:val="28"/>
          <w:szCs w:val="28"/>
        </w:rPr>
        <w:t>.</w:t>
      </w:r>
    </w:p>
    <w:p w14:paraId="7FF3EBE3" w14:textId="733706A0" w:rsidR="006A7BE9" w:rsidRPr="00103F22" w:rsidRDefault="006A7BE9" w:rsidP="00DA18A4">
      <w:pPr>
        <w:autoSpaceDE w:val="0"/>
        <w:autoSpaceDN w:val="0"/>
        <w:adjustRightInd w:val="0"/>
        <w:spacing w:before="120" w:after="0" w:line="240" w:lineRule="auto"/>
        <w:jc w:val="both"/>
        <w:rPr>
          <w:rFonts w:ascii="Simplified Arabic" w:eastAsia="Calibri" w:hAnsi="Simplified Arabic" w:cs="Simplified Arabic"/>
          <w:b/>
          <w:bCs/>
          <w:sz w:val="28"/>
          <w:szCs w:val="28"/>
        </w:rPr>
      </w:pPr>
      <w:r w:rsidRPr="00103F22">
        <w:rPr>
          <w:rFonts w:ascii="Simplified Arabic" w:eastAsia="Calibri" w:hAnsi="Simplified Arabic" w:cs="Simplified Arabic"/>
          <w:b/>
          <w:bCs/>
          <w:sz w:val="28"/>
          <w:szCs w:val="28"/>
          <w:rtl/>
        </w:rPr>
        <w:t>ب – صدق المقياس:</w:t>
      </w:r>
    </w:p>
    <w:p w14:paraId="4BAD4EB0" w14:textId="0117EA0E" w:rsidR="006A7BE9" w:rsidRPr="00103F22" w:rsidRDefault="006A7BE9" w:rsidP="00CB1831">
      <w:pPr>
        <w:autoSpaceDE w:val="0"/>
        <w:autoSpaceDN w:val="0"/>
        <w:adjustRightInd w:val="0"/>
        <w:spacing w:after="0" w:line="240" w:lineRule="auto"/>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Pr>
        <w:tab/>
      </w:r>
      <w:r w:rsidRPr="00103F22">
        <w:rPr>
          <w:rFonts w:ascii="Simplified Arabic" w:eastAsia="Calibri" w:hAnsi="Simplified Arabic" w:cs="Simplified Arabic"/>
          <w:sz w:val="28"/>
          <w:szCs w:val="28"/>
          <w:rtl/>
          <w:lang w:bidi="ar-EG"/>
        </w:rPr>
        <w:t>ويمكن التحقق منه من خلال</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w:t>
      </w:r>
    </w:p>
    <w:p w14:paraId="52B08D14" w14:textId="77777777" w:rsidR="006A7BE9" w:rsidRPr="00103F22" w:rsidRDefault="006A7BE9" w:rsidP="00CB1831">
      <w:pPr>
        <w:autoSpaceDE w:val="0"/>
        <w:autoSpaceDN w:val="0"/>
        <w:adjustRightInd w:val="0"/>
        <w:spacing w:after="0" w:line="240" w:lineRule="auto"/>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b/>
          <w:bCs/>
          <w:sz w:val="28"/>
          <w:szCs w:val="28"/>
          <w:rtl/>
        </w:rPr>
        <w:t>أولا</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الاتساق</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 xml:space="preserve">الداخلي: </w:t>
      </w:r>
      <w:r w:rsidRPr="0008642E">
        <w:rPr>
          <w:rFonts w:asciiTheme="majorBidi" w:eastAsia="Calibri" w:hAnsiTheme="majorBidi" w:cstheme="majorBidi"/>
          <w:b/>
          <w:bCs/>
          <w:sz w:val="28"/>
          <w:szCs w:val="28"/>
        </w:rPr>
        <w:t>Internal Validity</w:t>
      </w:r>
    </w:p>
    <w:p w14:paraId="5A211B9F" w14:textId="53DD7A5C" w:rsidR="006A7BE9" w:rsidRPr="00103F22" w:rsidRDefault="006A7BE9" w:rsidP="00CB1831">
      <w:pPr>
        <w:autoSpaceDE w:val="0"/>
        <w:autoSpaceDN w:val="0"/>
        <w:adjustRightInd w:val="0"/>
        <w:spacing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يقصد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بصدق</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الاتساق</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الداخلي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مد</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اتساق</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كل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فقرة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فقرات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الاستبانة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مع</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المحور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الذي تنتمي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إليه</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هذه</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الفقرة،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وقد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قام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الباحث</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بحساب</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الاتساق</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الداخلي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للاستبانة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وذلك</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خلال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حساب معاملات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الارتباط</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بين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كل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فقرة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فقرات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المحور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الاستبانة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والدرجة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الكلية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للمحور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نفسه</w:t>
      </w:r>
      <w:r w:rsidRPr="00103F22">
        <w:rPr>
          <w:rFonts w:ascii="Simplified Arabic" w:eastAsia="Calibri" w:hAnsi="Simplified Arabic" w:cs="Simplified Arabic"/>
          <w:sz w:val="28"/>
          <w:szCs w:val="28"/>
        </w:rPr>
        <w:t>.</w:t>
      </w:r>
    </w:p>
    <w:p w14:paraId="432D770E" w14:textId="21BDE4E8" w:rsidR="006A7BE9" w:rsidRPr="0008642E" w:rsidRDefault="006A7BE9" w:rsidP="00CB1831">
      <w:pPr>
        <w:autoSpaceDE w:val="0"/>
        <w:autoSpaceDN w:val="0"/>
        <w:adjustRightInd w:val="0"/>
        <w:spacing w:after="0" w:line="240" w:lineRule="auto"/>
        <w:ind w:firstLine="720"/>
        <w:jc w:val="both"/>
        <w:rPr>
          <w:rFonts w:ascii="Simplified Arabic" w:eastAsia="Calibri" w:hAnsi="Simplified Arabic" w:cs="Simplified Arabic"/>
          <w:sz w:val="28"/>
          <w:szCs w:val="28"/>
          <w:rtl/>
          <w:lang w:bidi="ar-EG"/>
        </w:rPr>
      </w:pPr>
      <w:r w:rsidRPr="0008642E">
        <w:rPr>
          <w:rFonts w:ascii="Simplified Arabic" w:eastAsia="Calibri" w:hAnsi="Simplified Arabic" w:cs="Simplified Arabic"/>
          <w:sz w:val="28"/>
          <w:szCs w:val="28"/>
          <w:rtl/>
        </w:rPr>
        <w:lastRenderedPageBreak/>
        <w:t>ويوضح</w:t>
      </w:r>
      <w:r w:rsidRPr="0008642E">
        <w:rPr>
          <w:rFonts w:ascii="Simplified Arabic" w:eastAsia="Calibri" w:hAnsi="Simplified Arabic" w:cs="Simplified Arabic"/>
          <w:sz w:val="28"/>
          <w:szCs w:val="28"/>
        </w:rPr>
        <w:t xml:space="preserve"> </w:t>
      </w:r>
      <w:r w:rsidRPr="0008642E">
        <w:rPr>
          <w:rFonts w:ascii="Simplified Arabic" w:eastAsia="Calibri" w:hAnsi="Simplified Arabic" w:cs="Simplified Arabic"/>
          <w:sz w:val="28"/>
          <w:szCs w:val="28"/>
          <w:rtl/>
        </w:rPr>
        <w:t>الجدول التالي معامل</w:t>
      </w:r>
      <w:r w:rsidRPr="0008642E">
        <w:rPr>
          <w:rFonts w:ascii="Simplified Arabic" w:eastAsia="Calibri" w:hAnsi="Simplified Arabic" w:cs="Simplified Arabic"/>
          <w:sz w:val="28"/>
          <w:szCs w:val="28"/>
        </w:rPr>
        <w:t xml:space="preserve"> </w:t>
      </w:r>
      <w:r w:rsidRPr="0008642E">
        <w:rPr>
          <w:rFonts w:ascii="Simplified Arabic" w:eastAsia="Calibri" w:hAnsi="Simplified Arabic" w:cs="Simplified Arabic"/>
          <w:sz w:val="28"/>
          <w:szCs w:val="28"/>
          <w:rtl/>
        </w:rPr>
        <w:t>الارتباط</w:t>
      </w:r>
      <w:r w:rsidRPr="0008642E">
        <w:rPr>
          <w:rFonts w:ascii="Simplified Arabic" w:eastAsia="Calibri" w:hAnsi="Simplified Arabic" w:cs="Simplified Arabic"/>
          <w:sz w:val="28"/>
          <w:szCs w:val="28"/>
        </w:rPr>
        <w:t xml:space="preserve"> </w:t>
      </w:r>
      <w:r w:rsidRPr="0008642E">
        <w:rPr>
          <w:rFonts w:ascii="Simplified Arabic" w:eastAsia="Calibri" w:hAnsi="Simplified Arabic" w:cs="Simplified Arabic"/>
          <w:sz w:val="28"/>
          <w:szCs w:val="28"/>
          <w:rtl/>
        </w:rPr>
        <w:t>بين</w:t>
      </w:r>
      <w:r w:rsidRPr="0008642E">
        <w:rPr>
          <w:rFonts w:ascii="Simplified Arabic" w:eastAsia="Calibri" w:hAnsi="Simplified Arabic" w:cs="Simplified Arabic"/>
          <w:sz w:val="28"/>
          <w:szCs w:val="28"/>
        </w:rPr>
        <w:t xml:space="preserve"> </w:t>
      </w:r>
      <w:r w:rsidRPr="0008642E">
        <w:rPr>
          <w:rFonts w:ascii="Simplified Arabic" w:eastAsia="Calibri" w:hAnsi="Simplified Arabic" w:cs="Simplified Arabic"/>
          <w:sz w:val="28"/>
          <w:szCs w:val="28"/>
          <w:rtl/>
        </w:rPr>
        <w:t>كل</w:t>
      </w:r>
      <w:r w:rsidRPr="0008642E">
        <w:rPr>
          <w:rFonts w:ascii="Simplified Arabic" w:eastAsia="Calibri" w:hAnsi="Simplified Arabic" w:cs="Simplified Arabic"/>
          <w:sz w:val="28"/>
          <w:szCs w:val="28"/>
        </w:rPr>
        <w:t xml:space="preserve"> </w:t>
      </w:r>
      <w:r w:rsidRPr="0008642E">
        <w:rPr>
          <w:rFonts w:ascii="Simplified Arabic" w:eastAsia="Calibri" w:hAnsi="Simplified Arabic" w:cs="Simplified Arabic"/>
          <w:sz w:val="28"/>
          <w:szCs w:val="28"/>
          <w:rtl/>
        </w:rPr>
        <w:t>فقرة</w:t>
      </w:r>
      <w:r w:rsidRPr="0008642E">
        <w:rPr>
          <w:rFonts w:ascii="Simplified Arabic" w:eastAsia="Calibri" w:hAnsi="Simplified Arabic" w:cs="Simplified Arabic"/>
          <w:sz w:val="28"/>
          <w:szCs w:val="28"/>
        </w:rPr>
        <w:t xml:space="preserve"> </w:t>
      </w:r>
      <w:r w:rsidRPr="0008642E">
        <w:rPr>
          <w:rFonts w:ascii="Simplified Arabic" w:eastAsia="Calibri" w:hAnsi="Simplified Arabic" w:cs="Simplified Arabic"/>
          <w:sz w:val="28"/>
          <w:szCs w:val="28"/>
          <w:rtl/>
        </w:rPr>
        <w:t>من</w:t>
      </w:r>
      <w:r w:rsidRPr="0008642E">
        <w:rPr>
          <w:rFonts w:ascii="Simplified Arabic" w:eastAsia="Calibri" w:hAnsi="Simplified Arabic" w:cs="Simplified Arabic"/>
          <w:sz w:val="28"/>
          <w:szCs w:val="28"/>
        </w:rPr>
        <w:t xml:space="preserve"> </w:t>
      </w:r>
      <w:r w:rsidRPr="0008642E">
        <w:rPr>
          <w:rFonts w:ascii="Simplified Arabic" w:eastAsia="Calibri" w:hAnsi="Simplified Arabic" w:cs="Simplified Arabic"/>
          <w:sz w:val="28"/>
          <w:szCs w:val="28"/>
          <w:rtl/>
        </w:rPr>
        <w:t>فقرات</w:t>
      </w:r>
      <w:r w:rsidRPr="0008642E">
        <w:rPr>
          <w:rFonts w:ascii="Simplified Arabic" w:eastAsia="Calibri" w:hAnsi="Simplified Arabic" w:cs="Simplified Arabic"/>
          <w:sz w:val="28"/>
          <w:szCs w:val="28"/>
        </w:rPr>
        <w:t xml:space="preserve"> </w:t>
      </w:r>
      <w:r w:rsidRPr="0008642E">
        <w:rPr>
          <w:rFonts w:ascii="Simplified Arabic" w:eastAsia="Calibri" w:hAnsi="Simplified Arabic" w:cs="Simplified Arabic"/>
          <w:sz w:val="28"/>
          <w:szCs w:val="28"/>
          <w:rtl/>
        </w:rPr>
        <w:t>محور</w:t>
      </w:r>
      <w:r w:rsidR="006C097F" w:rsidRPr="0008642E">
        <w:rPr>
          <w:rFonts w:ascii="Simplified Arabic" w:eastAsia="Calibri" w:hAnsi="Simplified Arabic" w:cs="Simplified Arabic"/>
          <w:sz w:val="28"/>
          <w:szCs w:val="28"/>
          <w:rtl/>
        </w:rPr>
        <w:t>"</w:t>
      </w:r>
      <w:r w:rsidRPr="0008642E">
        <w:rPr>
          <w:rFonts w:ascii="Simplified Arabic" w:eastAsia="Calibri" w:hAnsi="Simplified Arabic" w:cs="Simplified Arabic"/>
          <w:sz w:val="28"/>
          <w:szCs w:val="28"/>
          <w:rtl/>
        </w:rPr>
        <w:t xml:space="preserve"> الموارد المالية والبشرية بالهيئة"، والذي يتضح من خلاله أن</w:t>
      </w:r>
      <w:r w:rsidRPr="0008642E">
        <w:rPr>
          <w:rFonts w:ascii="Simplified Arabic" w:eastAsia="Calibri" w:hAnsi="Simplified Arabic" w:cs="Simplified Arabic"/>
          <w:sz w:val="28"/>
          <w:szCs w:val="28"/>
        </w:rPr>
        <w:t xml:space="preserve"> </w:t>
      </w:r>
      <w:r w:rsidRPr="0008642E">
        <w:rPr>
          <w:rFonts w:ascii="Simplified Arabic" w:eastAsia="Calibri" w:hAnsi="Simplified Arabic" w:cs="Simplified Arabic"/>
          <w:sz w:val="28"/>
          <w:szCs w:val="28"/>
          <w:rtl/>
        </w:rPr>
        <w:t>معاملات</w:t>
      </w:r>
      <w:r w:rsidRPr="0008642E">
        <w:rPr>
          <w:rFonts w:ascii="Simplified Arabic" w:eastAsia="Calibri" w:hAnsi="Simplified Arabic" w:cs="Simplified Arabic"/>
          <w:sz w:val="28"/>
          <w:szCs w:val="28"/>
        </w:rPr>
        <w:t xml:space="preserve"> </w:t>
      </w:r>
      <w:r w:rsidRPr="0008642E">
        <w:rPr>
          <w:rFonts w:ascii="Simplified Arabic" w:eastAsia="Calibri" w:hAnsi="Simplified Arabic" w:cs="Simplified Arabic"/>
          <w:sz w:val="28"/>
          <w:szCs w:val="28"/>
          <w:rtl/>
        </w:rPr>
        <w:t>الارتباط</w:t>
      </w:r>
      <w:r w:rsidRPr="0008642E">
        <w:rPr>
          <w:rFonts w:ascii="Simplified Arabic" w:eastAsia="Calibri" w:hAnsi="Simplified Arabic" w:cs="Simplified Arabic"/>
          <w:sz w:val="28"/>
          <w:szCs w:val="28"/>
        </w:rPr>
        <w:t xml:space="preserve"> </w:t>
      </w:r>
      <w:r w:rsidRPr="0008642E">
        <w:rPr>
          <w:rFonts w:ascii="Simplified Arabic" w:eastAsia="Calibri" w:hAnsi="Simplified Arabic" w:cs="Simplified Arabic"/>
          <w:sz w:val="28"/>
          <w:szCs w:val="28"/>
          <w:rtl/>
        </w:rPr>
        <w:t>المبينة</w:t>
      </w:r>
      <w:r w:rsidRPr="0008642E">
        <w:rPr>
          <w:rFonts w:ascii="Simplified Arabic" w:eastAsia="Calibri" w:hAnsi="Simplified Arabic" w:cs="Simplified Arabic"/>
          <w:sz w:val="28"/>
          <w:szCs w:val="28"/>
        </w:rPr>
        <w:t xml:space="preserve"> </w:t>
      </w:r>
      <w:r w:rsidRPr="0008642E">
        <w:rPr>
          <w:rFonts w:ascii="Simplified Arabic" w:eastAsia="Calibri" w:hAnsi="Simplified Arabic" w:cs="Simplified Arabic"/>
          <w:sz w:val="28"/>
          <w:szCs w:val="28"/>
          <w:rtl/>
        </w:rPr>
        <w:t>دالة</w:t>
      </w:r>
      <w:r w:rsidRPr="0008642E">
        <w:rPr>
          <w:rFonts w:ascii="Simplified Arabic" w:eastAsia="Calibri" w:hAnsi="Simplified Arabic" w:cs="Simplified Arabic"/>
          <w:sz w:val="28"/>
          <w:szCs w:val="28"/>
        </w:rPr>
        <w:t xml:space="preserve"> </w:t>
      </w:r>
      <w:r w:rsidRPr="0008642E">
        <w:rPr>
          <w:rFonts w:ascii="Simplified Arabic" w:eastAsia="Calibri" w:hAnsi="Simplified Arabic" w:cs="Simplified Arabic"/>
          <w:sz w:val="28"/>
          <w:szCs w:val="28"/>
          <w:rtl/>
        </w:rPr>
        <w:t>عند</w:t>
      </w:r>
      <w:r w:rsidRPr="0008642E">
        <w:rPr>
          <w:rFonts w:ascii="Simplified Arabic" w:eastAsia="Calibri" w:hAnsi="Simplified Arabic" w:cs="Simplified Arabic"/>
          <w:sz w:val="28"/>
          <w:szCs w:val="28"/>
        </w:rPr>
        <w:t xml:space="preserve"> </w:t>
      </w:r>
      <w:r w:rsidRPr="0008642E">
        <w:rPr>
          <w:rFonts w:ascii="Simplified Arabic" w:eastAsia="Calibri" w:hAnsi="Simplified Arabic" w:cs="Simplified Arabic"/>
          <w:sz w:val="28"/>
          <w:szCs w:val="28"/>
          <w:rtl/>
        </w:rPr>
        <w:t>مستوي</w:t>
      </w:r>
      <w:r w:rsidRPr="0008642E">
        <w:rPr>
          <w:rFonts w:ascii="Simplified Arabic" w:eastAsia="Calibri" w:hAnsi="Simplified Arabic" w:cs="Simplified Arabic"/>
          <w:sz w:val="28"/>
          <w:szCs w:val="28"/>
        </w:rPr>
        <w:t xml:space="preserve"> </w:t>
      </w:r>
      <w:r w:rsidRPr="0008642E">
        <w:rPr>
          <w:rFonts w:ascii="Simplified Arabic" w:eastAsia="Calibri" w:hAnsi="Simplified Arabic" w:cs="Simplified Arabic"/>
          <w:sz w:val="28"/>
          <w:szCs w:val="28"/>
          <w:rtl/>
        </w:rPr>
        <w:t xml:space="preserve">معنوية </w:t>
      </w:r>
      <w:r w:rsidRPr="0008642E">
        <w:rPr>
          <w:rFonts w:ascii="Cambria" w:eastAsia="Calibri" w:hAnsi="Cambria" w:cs="Cambria"/>
          <w:sz w:val="28"/>
          <w:szCs w:val="28"/>
        </w:rPr>
        <w:t>α</w:t>
      </w:r>
      <w:r w:rsidRPr="0008642E">
        <w:rPr>
          <w:rFonts w:ascii="Simplified Arabic" w:eastAsia="Calibri" w:hAnsi="Simplified Arabic" w:cs="Simplified Arabic"/>
          <w:sz w:val="28"/>
          <w:szCs w:val="28"/>
          <w:rtl/>
        </w:rPr>
        <w:t xml:space="preserve"> = </w:t>
      </w:r>
      <w:r w:rsidRPr="0008642E">
        <w:rPr>
          <w:rFonts w:ascii="Simplified Arabic" w:eastAsia="Calibri" w:hAnsi="Simplified Arabic" w:cs="Simplified Arabic"/>
          <w:sz w:val="28"/>
          <w:szCs w:val="28"/>
        </w:rPr>
        <w:t>0.05</w:t>
      </w:r>
      <w:r w:rsidRPr="0008642E">
        <w:rPr>
          <w:rFonts w:ascii="Simplified Arabic" w:eastAsia="Calibri" w:hAnsi="Simplified Arabic" w:cs="Simplified Arabic"/>
          <w:sz w:val="28"/>
          <w:szCs w:val="28"/>
          <w:rtl/>
          <w:lang w:bidi="ar-EG"/>
        </w:rPr>
        <w:t xml:space="preserve"> وبذلك يعتبر المحور </w:t>
      </w:r>
      <w:r w:rsidR="00D838F5" w:rsidRPr="0008642E">
        <w:rPr>
          <w:rFonts w:ascii="Simplified Arabic" w:hAnsi="Simplified Arabic" w:cs="Simplified Arabic"/>
          <w:sz w:val="28"/>
          <w:szCs w:val="28"/>
          <w:rtl/>
        </w:rPr>
        <w:t>مناسبًا وليس صادقًا</w:t>
      </w:r>
      <w:r w:rsidR="006C097F" w:rsidRPr="0008642E">
        <w:rPr>
          <w:rFonts w:ascii="Simplified Arabic" w:eastAsia="Calibri" w:hAnsi="Simplified Arabic" w:cs="Simplified Arabic"/>
          <w:sz w:val="28"/>
          <w:szCs w:val="28"/>
          <w:rtl/>
          <w:lang w:bidi="ar-EG"/>
        </w:rPr>
        <w:t>.</w:t>
      </w:r>
    </w:p>
    <w:p w14:paraId="0EAF47FD" w14:textId="77777777" w:rsidR="00A11813" w:rsidRPr="00CB1831" w:rsidRDefault="006A7BE9" w:rsidP="00CB1831">
      <w:pPr>
        <w:spacing w:after="0" w:line="240" w:lineRule="auto"/>
        <w:jc w:val="center"/>
        <w:rPr>
          <w:rFonts w:ascii="Calibri" w:eastAsia="Calibri" w:hAnsi="Calibri" w:cs="Simplified Arabic"/>
          <w:b/>
          <w:bCs/>
          <w:sz w:val="28"/>
          <w:szCs w:val="28"/>
          <w:rtl/>
          <w:lang w:bidi="ar-EG"/>
        </w:rPr>
      </w:pPr>
      <w:r w:rsidRPr="00CB1831">
        <w:rPr>
          <w:rFonts w:ascii="Calibri" w:eastAsia="Calibri" w:hAnsi="Calibri" w:cs="Simplified Arabic" w:hint="cs"/>
          <w:b/>
          <w:bCs/>
          <w:sz w:val="28"/>
          <w:szCs w:val="28"/>
          <w:rtl/>
          <w:lang w:bidi="ar-EG"/>
        </w:rPr>
        <w:t>جدول رقم (</w:t>
      </w:r>
      <w:r w:rsidR="00706403" w:rsidRPr="00CB1831">
        <w:rPr>
          <w:rFonts w:ascii="Calibri" w:eastAsia="Calibri" w:hAnsi="Calibri" w:cs="Simplified Arabic" w:hint="cs"/>
          <w:b/>
          <w:bCs/>
          <w:sz w:val="28"/>
          <w:szCs w:val="28"/>
          <w:rtl/>
          <w:lang w:bidi="ar-EG"/>
        </w:rPr>
        <w:t>3</w:t>
      </w:r>
      <w:r w:rsidR="006A1C04" w:rsidRPr="00CB1831">
        <w:rPr>
          <w:rFonts w:ascii="Calibri" w:eastAsia="Calibri" w:hAnsi="Calibri" w:cs="Simplified Arabic" w:hint="cs"/>
          <w:b/>
          <w:bCs/>
          <w:sz w:val="28"/>
          <w:szCs w:val="28"/>
          <w:rtl/>
          <w:lang w:bidi="ar-EG"/>
        </w:rPr>
        <w:t>-3</w:t>
      </w:r>
      <w:r w:rsidRPr="00CB1831">
        <w:rPr>
          <w:rFonts w:ascii="Calibri" w:eastAsia="Calibri" w:hAnsi="Calibri" w:cs="Simplified Arabic" w:hint="cs"/>
          <w:b/>
          <w:bCs/>
          <w:sz w:val="28"/>
          <w:szCs w:val="28"/>
          <w:rtl/>
          <w:lang w:bidi="ar-EG"/>
        </w:rPr>
        <w:t xml:space="preserve">) </w:t>
      </w:r>
    </w:p>
    <w:p w14:paraId="423D3B30" w14:textId="06BFFF3C" w:rsidR="006A7BE9" w:rsidRPr="00CB1831" w:rsidRDefault="00D838F5" w:rsidP="00CB1831">
      <w:pPr>
        <w:spacing w:after="0" w:line="240" w:lineRule="auto"/>
        <w:jc w:val="center"/>
        <w:rPr>
          <w:rFonts w:ascii="Times New Roman" w:eastAsia="Calibri" w:hAnsi="Times New Roman" w:cs="Simplified Arabic"/>
          <w:b/>
          <w:bCs/>
          <w:sz w:val="28"/>
          <w:szCs w:val="28"/>
          <w:rtl/>
        </w:rPr>
      </w:pPr>
      <w:r w:rsidRPr="00CB1831">
        <w:rPr>
          <w:rFonts w:ascii="Simplified Arabic" w:hAnsi="Simplified Arabic" w:cs="Simplified Arabic"/>
          <w:b/>
          <w:bCs/>
          <w:sz w:val="28"/>
          <w:szCs w:val="28"/>
          <w:rtl/>
        </w:rPr>
        <w:t>معامل الارتباط الخاص بمحور الموارد المالية والبشرية</w:t>
      </w:r>
    </w:p>
    <w:tbl>
      <w:tblPr>
        <w:bidiVisual/>
        <w:tblW w:w="5000" w:type="pct"/>
        <w:jc w:val="center"/>
        <w:tblLook w:val="04A0" w:firstRow="1" w:lastRow="0" w:firstColumn="1" w:lastColumn="0" w:noHBand="0" w:noVBand="1"/>
      </w:tblPr>
      <w:tblGrid>
        <w:gridCol w:w="503"/>
        <w:gridCol w:w="4846"/>
        <w:gridCol w:w="1227"/>
        <w:gridCol w:w="1123"/>
      </w:tblGrid>
      <w:tr w:rsidR="00103F22" w:rsidRPr="00CB1831" w14:paraId="5316107F" w14:textId="77777777" w:rsidTr="00CB1831">
        <w:trPr>
          <w:trHeight w:val="170"/>
          <w:tblHeader/>
          <w:jc w:val="center"/>
        </w:trPr>
        <w:tc>
          <w:tcPr>
            <w:tcW w:w="3473" w:type="pct"/>
            <w:gridSpan w:val="2"/>
            <w:tcBorders>
              <w:top w:val="single" w:sz="18" w:space="0" w:color="auto"/>
              <w:left w:val="single" w:sz="18" w:space="0" w:color="auto"/>
              <w:bottom w:val="single" w:sz="4" w:space="0" w:color="auto"/>
              <w:right w:val="single" w:sz="4" w:space="0" w:color="auto"/>
            </w:tcBorders>
            <w:shd w:val="clear" w:color="auto" w:fill="D9D9D9" w:themeFill="background1" w:themeFillShade="D9"/>
            <w:vAlign w:val="center"/>
            <w:hideMark/>
          </w:tcPr>
          <w:p w14:paraId="421477E1" w14:textId="6F3EF986" w:rsidR="006A7BE9" w:rsidRPr="00CB1831" w:rsidRDefault="006A7BE9" w:rsidP="00CB1831">
            <w:pPr>
              <w:spacing w:after="0" w:line="240" w:lineRule="auto"/>
              <w:jc w:val="center"/>
              <w:rPr>
                <w:rFonts w:ascii="Arial" w:eastAsia="Times New Roman" w:hAnsi="Arial" w:cs="Simplified Arabic"/>
                <w:b/>
                <w:bCs/>
                <w:sz w:val="24"/>
                <w:szCs w:val="24"/>
              </w:rPr>
            </w:pPr>
            <w:r w:rsidRPr="00CB1831">
              <w:rPr>
                <w:rFonts w:ascii="Arial" w:eastAsia="Times New Roman" w:hAnsi="Arial" w:cs="Simplified Arabic" w:hint="cs"/>
                <w:b/>
                <w:bCs/>
                <w:sz w:val="24"/>
                <w:szCs w:val="24"/>
                <w:rtl/>
              </w:rPr>
              <w:t>البي</w:t>
            </w:r>
            <w:r w:rsidR="00CB1831">
              <w:rPr>
                <w:rFonts w:ascii="Arial" w:eastAsia="Times New Roman" w:hAnsi="Arial" w:cs="Simplified Arabic" w:hint="cs"/>
                <w:b/>
                <w:bCs/>
                <w:sz w:val="24"/>
                <w:szCs w:val="24"/>
                <w:rtl/>
              </w:rPr>
              <w:t>ــــ</w:t>
            </w:r>
            <w:r w:rsidRPr="00CB1831">
              <w:rPr>
                <w:rFonts w:ascii="Arial" w:eastAsia="Times New Roman" w:hAnsi="Arial" w:cs="Simplified Arabic" w:hint="cs"/>
                <w:b/>
                <w:bCs/>
                <w:sz w:val="24"/>
                <w:szCs w:val="24"/>
                <w:rtl/>
              </w:rPr>
              <w:t>ان</w:t>
            </w:r>
          </w:p>
        </w:tc>
        <w:tc>
          <w:tcPr>
            <w:tcW w:w="797" w:type="pct"/>
            <w:tcBorders>
              <w:top w:val="single" w:sz="1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47CB9B" w14:textId="77777777" w:rsidR="006A7BE9" w:rsidRPr="00CB1831" w:rsidRDefault="006A7BE9" w:rsidP="00CB1831">
            <w:pPr>
              <w:spacing w:after="0" w:line="240" w:lineRule="auto"/>
              <w:jc w:val="center"/>
              <w:rPr>
                <w:rFonts w:ascii="Arial" w:eastAsia="Times New Roman" w:hAnsi="Arial" w:cs="Simplified Arabic"/>
                <w:b/>
                <w:bCs/>
                <w:sz w:val="24"/>
                <w:szCs w:val="24"/>
              </w:rPr>
            </w:pPr>
            <w:r w:rsidRPr="00CB1831">
              <w:rPr>
                <w:rFonts w:ascii="Arial" w:eastAsia="Times New Roman" w:hAnsi="Arial" w:cs="Simplified Arabic"/>
                <w:b/>
                <w:bCs/>
                <w:sz w:val="24"/>
                <w:szCs w:val="24"/>
                <w:rtl/>
              </w:rPr>
              <w:t>معامل الارتباط بيرسون</w:t>
            </w:r>
          </w:p>
        </w:tc>
        <w:tc>
          <w:tcPr>
            <w:tcW w:w="730" w:type="pct"/>
            <w:tcBorders>
              <w:top w:val="single" w:sz="18" w:space="0" w:color="auto"/>
              <w:left w:val="single" w:sz="4" w:space="0" w:color="auto"/>
              <w:bottom w:val="single" w:sz="4" w:space="0" w:color="auto"/>
              <w:right w:val="single" w:sz="18" w:space="0" w:color="auto"/>
            </w:tcBorders>
            <w:shd w:val="clear" w:color="auto" w:fill="D9D9D9" w:themeFill="background1" w:themeFillShade="D9"/>
            <w:vAlign w:val="center"/>
            <w:hideMark/>
          </w:tcPr>
          <w:p w14:paraId="2B5ABD1F" w14:textId="77777777" w:rsidR="006A7BE9" w:rsidRPr="00CB1831" w:rsidRDefault="006A7BE9" w:rsidP="00CB1831">
            <w:pPr>
              <w:spacing w:after="0" w:line="240" w:lineRule="auto"/>
              <w:jc w:val="center"/>
              <w:rPr>
                <w:rFonts w:ascii="Arial" w:eastAsia="Times New Roman" w:hAnsi="Arial" w:cs="Simplified Arabic"/>
                <w:b/>
                <w:bCs/>
                <w:sz w:val="24"/>
                <w:szCs w:val="24"/>
              </w:rPr>
            </w:pPr>
            <w:r w:rsidRPr="00CB1831">
              <w:rPr>
                <w:rFonts w:ascii="Arial" w:eastAsia="Times New Roman" w:hAnsi="Arial" w:cs="Simplified Arabic"/>
                <w:b/>
                <w:bCs/>
                <w:sz w:val="24"/>
                <w:szCs w:val="24"/>
                <w:rtl/>
              </w:rPr>
              <w:t xml:space="preserve">القيمة الاحتمالية </w:t>
            </w:r>
            <w:r w:rsidRPr="00CB1831">
              <w:rPr>
                <w:rFonts w:ascii="Arial" w:eastAsia="Times New Roman" w:hAnsi="Arial" w:cs="Simplified Arabic"/>
                <w:b/>
                <w:bCs/>
                <w:sz w:val="24"/>
                <w:szCs w:val="24"/>
              </w:rPr>
              <w:t>sig</w:t>
            </w:r>
            <w:r w:rsidRPr="00CB1831">
              <w:rPr>
                <w:rFonts w:ascii="Arial" w:eastAsia="Times New Roman" w:hAnsi="Arial" w:cs="Simplified Arabic"/>
                <w:b/>
                <w:bCs/>
                <w:sz w:val="24"/>
                <w:szCs w:val="24"/>
                <w:rtl/>
              </w:rPr>
              <w:t>.</w:t>
            </w:r>
          </w:p>
        </w:tc>
      </w:tr>
      <w:tr w:rsidR="00103F22" w:rsidRPr="00CB1831" w14:paraId="5429D98C" w14:textId="77777777" w:rsidTr="00CB1831">
        <w:trPr>
          <w:trHeight w:val="170"/>
          <w:jc w:val="center"/>
        </w:trPr>
        <w:tc>
          <w:tcPr>
            <w:tcW w:w="327" w:type="pct"/>
            <w:tcBorders>
              <w:top w:val="nil"/>
              <w:left w:val="single" w:sz="18" w:space="0" w:color="auto"/>
              <w:bottom w:val="single" w:sz="4" w:space="0" w:color="auto"/>
              <w:right w:val="single" w:sz="4" w:space="0" w:color="auto"/>
            </w:tcBorders>
            <w:shd w:val="clear" w:color="auto" w:fill="auto"/>
            <w:noWrap/>
            <w:vAlign w:val="center"/>
            <w:hideMark/>
          </w:tcPr>
          <w:p w14:paraId="1083C7DC" w14:textId="77777777" w:rsidR="006A7BE9" w:rsidRPr="00CB1831" w:rsidRDefault="006A7BE9" w:rsidP="00CB1831">
            <w:pPr>
              <w:bidi w:val="0"/>
              <w:spacing w:after="0" w:line="240" w:lineRule="auto"/>
              <w:jc w:val="center"/>
              <w:rPr>
                <w:rFonts w:ascii="Arial" w:eastAsia="Times New Roman" w:hAnsi="Arial" w:cs="Simplified Arabic"/>
                <w:b/>
                <w:bCs/>
                <w:sz w:val="24"/>
                <w:szCs w:val="24"/>
              </w:rPr>
            </w:pPr>
            <w:r w:rsidRPr="00CB1831">
              <w:rPr>
                <w:rFonts w:ascii="Arial" w:eastAsia="Times New Roman" w:hAnsi="Arial" w:cs="Simplified Arabic"/>
                <w:b/>
                <w:bCs/>
                <w:sz w:val="24"/>
                <w:szCs w:val="24"/>
              </w:rPr>
              <w:t>1</w:t>
            </w:r>
          </w:p>
        </w:tc>
        <w:tc>
          <w:tcPr>
            <w:tcW w:w="3147" w:type="pct"/>
            <w:tcBorders>
              <w:top w:val="nil"/>
              <w:left w:val="single" w:sz="4" w:space="0" w:color="auto"/>
              <w:bottom w:val="single" w:sz="4" w:space="0" w:color="auto"/>
              <w:right w:val="single" w:sz="4" w:space="0" w:color="auto"/>
            </w:tcBorders>
            <w:shd w:val="clear" w:color="auto" w:fill="auto"/>
            <w:hideMark/>
          </w:tcPr>
          <w:p w14:paraId="2A96EFBB" w14:textId="2CBBF6B2" w:rsidR="006A7BE9" w:rsidRPr="00CB1831" w:rsidRDefault="006A7BE9" w:rsidP="00CB1831">
            <w:pPr>
              <w:spacing w:after="0" w:line="240" w:lineRule="auto"/>
              <w:jc w:val="both"/>
              <w:rPr>
                <w:rFonts w:ascii="Arial" w:eastAsia="Calibri" w:hAnsi="Arial" w:cs="Simplified Arabic"/>
                <w:bCs/>
                <w:sz w:val="24"/>
                <w:szCs w:val="24"/>
              </w:rPr>
            </w:pPr>
            <w:r w:rsidRPr="00CB1831">
              <w:rPr>
                <w:rFonts w:ascii="Arial" w:eastAsia="Calibri" w:hAnsi="Arial" w:cs="Simplified Arabic"/>
                <w:bCs/>
                <w:sz w:val="24"/>
                <w:szCs w:val="24"/>
                <w:rtl/>
              </w:rPr>
              <w:t xml:space="preserve">يوجد بالهيئة </w:t>
            </w:r>
            <w:r w:rsidR="00BF652B" w:rsidRPr="00CB1831">
              <w:rPr>
                <w:rFonts w:ascii="Arial" w:eastAsia="Calibri" w:hAnsi="Arial" w:cs="Simplified Arabic"/>
                <w:bCs/>
                <w:sz w:val="24"/>
                <w:szCs w:val="24"/>
                <w:rtl/>
              </w:rPr>
              <w:t>إدارة</w:t>
            </w:r>
            <w:r w:rsidRPr="00CB1831">
              <w:rPr>
                <w:rFonts w:ascii="Arial" w:eastAsia="Calibri" w:hAnsi="Arial" w:cs="Simplified Arabic"/>
                <w:bCs/>
                <w:sz w:val="24"/>
                <w:szCs w:val="24"/>
                <w:rtl/>
              </w:rPr>
              <w:t xml:space="preserve"> أو قسم مختص بالتحول الرقم</w:t>
            </w:r>
            <w:r w:rsidR="00BF652B" w:rsidRPr="00CB1831">
              <w:rPr>
                <w:rFonts w:ascii="Arial" w:eastAsia="Calibri" w:hAnsi="Arial" w:cs="Simplified Arabic"/>
                <w:bCs/>
                <w:sz w:val="24"/>
                <w:szCs w:val="24"/>
                <w:rtl/>
              </w:rPr>
              <w:t>ي</w:t>
            </w:r>
            <w:r w:rsidRPr="00CB1831">
              <w:rPr>
                <w:rFonts w:ascii="Arial" w:eastAsia="Calibri" w:hAnsi="Arial" w:cs="Simplified Arabic"/>
                <w:bCs/>
                <w:sz w:val="24"/>
                <w:szCs w:val="24"/>
                <w:rtl/>
              </w:rPr>
              <w:t xml:space="preserve"> يعمل وفق منهجية واضحة</w:t>
            </w:r>
          </w:p>
        </w:tc>
        <w:tc>
          <w:tcPr>
            <w:tcW w:w="797" w:type="pct"/>
            <w:tcBorders>
              <w:top w:val="nil"/>
              <w:left w:val="single" w:sz="4" w:space="0" w:color="auto"/>
              <w:bottom w:val="single" w:sz="4" w:space="0" w:color="auto"/>
              <w:right w:val="single" w:sz="4" w:space="0" w:color="auto"/>
            </w:tcBorders>
            <w:shd w:val="clear" w:color="auto" w:fill="auto"/>
            <w:noWrap/>
            <w:vAlign w:val="center"/>
            <w:hideMark/>
          </w:tcPr>
          <w:p w14:paraId="7B77A43C" w14:textId="77777777" w:rsidR="006A7BE9" w:rsidRPr="00CB1831" w:rsidRDefault="006A7BE9" w:rsidP="00CB1831">
            <w:pPr>
              <w:bidi w:val="0"/>
              <w:spacing w:after="0" w:line="240" w:lineRule="auto"/>
              <w:jc w:val="center"/>
              <w:rPr>
                <w:rFonts w:ascii="Arial" w:eastAsia="Calibri" w:hAnsi="Arial" w:cs="Simplified Arabic"/>
                <w:b/>
                <w:sz w:val="24"/>
                <w:szCs w:val="24"/>
              </w:rPr>
            </w:pPr>
            <w:r w:rsidRPr="00CB1831">
              <w:rPr>
                <w:rFonts w:ascii="Arial" w:eastAsia="Calibri" w:hAnsi="Arial" w:cs="Simplified Arabic"/>
                <w:b/>
                <w:sz w:val="24"/>
                <w:szCs w:val="24"/>
              </w:rPr>
              <w:t>0.734</w:t>
            </w:r>
          </w:p>
        </w:tc>
        <w:tc>
          <w:tcPr>
            <w:tcW w:w="730" w:type="pct"/>
            <w:tcBorders>
              <w:top w:val="nil"/>
              <w:left w:val="single" w:sz="4" w:space="0" w:color="auto"/>
              <w:bottom w:val="single" w:sz="4" w:space="0" w:color="auto"/>
              <w:right w:val="single" w:sz="18" w:space="0" w:color="auto"/>
            </w:tcBorders>
            <w:shd w:val="clear" w:color="auto" w:fill="auto"/>
            <w:noWrap/>
            <w:vAlign w:val="center"/>
            <w:hideMark/>
          </w:tcPr>
          <w:p w14:paraId="37E480B1" w14:textId="77777777" w:rsidR="006A7BE9" w:rsidRPr="00CB1831" w:rsidRDefault="006A7BE9" w:rsidP="00CB1831">
            <w:pPr>
              <w:bidi w:val="0"/>
              <w:spacing w:after="0" w:line="240" w:lineRule="auto"/>
              <w:jc w:val="center"/>
              <w:rPr>
                <w:rFonts w:ascii="Arial" w:eastAsia="Calibri" w:hAnsi="Arial" w:cs="Simplified Arabic"/>
                <w:b/>
                <w:sz w:val="24"/>
                <w:szCs w:val="24"/>
              </w:rPr>
            </w:pPr>
            <w:r w:rsidRPr="00CB1831">
              <w:rPr>
                <w:rFonts w:ascii="Arial" w:eastAsia="Calibri" w:hAnsi="Arial" w:cs="Simplified Arabic"/>
                <w:b/>
                <w:sz w:val="24"/>
                <w:szCs w:val="24"/>
              </w:rPr>
              <w:t>0.026</w:t>
            </w:r>
          </w:p>
        </w:tc>
      </w:tr>
      <w:tr w:rsidR="00103F22" w:rsidRPr="00CB1831" w14:paraId="220BE6A5" w14:textId="77777777" w:rsidTr="00CB1831">
        <w:trPr>
          <w:trHeight w:val="170"/>
          <w:jc w:val="center"/>
        </w:trPr>
        <w:tc>
          <w:tcPr>
            <w:tcW w:w="327" w:type="pct"/>
            <w:tcBorders>
              <w:top w:val="nil"/>
              <w:left w:val="single" w:sz="18" w:space="0" w:color="auto"/>
              <w:bottom w:val="single" w:sz="4" w:space="0" w:color="auto"/>
              <w:right w:val="single" w:sz="4" w:space="0" w:color="auto"/>
            </w:tcBorders>
            <w:shd w:val="clear" w:color="auto" w:fill="auto"/>
            <w:noWrap/>
            <w:vAlign w:val="center"/>
            <w:hideMark/>
          </w:tcPr>
          <w:p w14:paraId="648BA221" w14:textId="77777777" w:rsidR="006A7BE9" w:rsidRPr="00CB1831" w:rsidRDefault="006A7BE9" w:rsidP="00CB1831">
            <w:pPr>
              <w:bidi w:val="0"/>
              <w:spacing w:after="0" w:line="240" w:lineRule="auto"/>
              <w:jc w:val="center"/>
              <w:rPr>
                <w:rFonts w:ascii="Arial" w:eastAsia="Times New Roman" w:hAnsi="Arial" w:cs="Simplified Arabic"/>
                <w:b/>
                <w:bCs/>
                <w:sz w:val="24"/>
                <w:szCs w:val="24"/>
              </w:rPr>
            </w:pPr>
            <w:r w:rsidRPr="00CB1831">
              <w:rPr>
                <w:rFonts w:ascii="Arial" w:eastAsia="Times New Roman" w:hAnsi="Arial" w:cs="Simplified Arabic"/>
                <w:b/>
                <w:bCs/>
                <w:sz w:val="24"/>
                <w:szCs w:val="24"/>
              </w:rPr>
              <w:t>2</w:t>
            </w:r>
          </w:p>
        </w:tc>
        <w:tc>
          <w:tcPr>
            <w:tcW w:w="3147" w:type="pct"/>
            <w:tcBorders>
              <w:top w:val="nil"/>
              <w:left w:val="single" w:sz="4" w:space="0" w:color="auto"/>
              <w:bottom w:val="single" w:sz="4" w:space="0" w:color="auto"/>
              <w:right w:val="single" w:sz="4" w:space="0" w:color="auto"/>
            </w:tcBorders>
            <w:shd w:val="clear" w:color="auto" w:fill="auto"/>
            <w:hideMark/>
          </w:tcPr>
          <w:p w14:paraId="5BD7B6C2" w14:textId="77777777" w:rsidR="006A7BE9" w:rsidRPr="00CB1831" w:rsidRDefault="006A7BE9" w:rsidP="00CB1831">
            <w:pPr>
              <w:spacing w:after="0" w:line="240" w:lineRule="auto"/>
              <w:jc w:val="both"/>
              <w:rPr>
                <w:rFonts w:ascii="Arial" w:eastAsia="Calibri" w:hAnsi="Arial" w:cs="Simplified Arabic"/>
                <w:bCs/>
                <w:sz w:val="24"/>
                <w:szCs w:val="24"/>
              </w:rPr>
            </w:pPr>
            <w:r w:rsidRPr="00CB1831">
              <w:rPr>
                <w:rFonts w:ascii="Arial" w:eastAsia="Calibri" w:hAnsi="Arial" w:cs="Simplified Arabic"/>
                <w:bCs/>
                <w:sz w:val="24"/>
                <w:szCs w:val="24"/>
                <w:rtl/>
              </w:rPr>
              <w:t>يتوفر بالهيئة خطة عمل للتحول للخدمات الرقمية متوائمة مع رؤية واستراتيجية الهيئة.</w:t>
            </w:r>
          </w:p>
        </w:tc>
        <w:tc>
          <w:tcPr>
            <w:tcW w:w="797" w:type="pct"/>
            <w:tcBorders>
              <w:top w:val="nil"/>
              <w:left w:val="single" w:sz="4" w:space="0" w:color="auto"/>
              <w:bottom w:val="single" w:sz="4" w:space="0" w:color="auto"/>
              <w:right w:val="single" w:sz="4" w:space="0" w:color="auto"/>
            </w:tcBorders>
            <w:shd w:val="clear" w:color="auto" w:fill="auto"/>
            <w:noWrap/>
            <w:vAlign w:val="center"/>
            <w:hideMark/>
          </w:tcPr>
          <w:p w14:paraId="7D8B2A75" w14:textId="77777777" w:rsidR="006A7BE9" w:rsidRPr="00CB1831" w:rsidRDefault="006A7BE9" w:rsidP="00CB1831">
            <w:pPr>
              <w:bidi w:val="0"/>
              <w:spacing w:after="0" w:line="240" w:lineRule="auto"/>
              <w:jc w:val="center"/>
              <w:rPr>
                <w:rFonts w:ascii="Arial" w:eastAsia="Calibri" w:hAnsi="Arial" w:cs="Simplified Arabic"/>
                <w:b/>
                <w:sz w:val="24"/>
                <w:szCs w:val="24"/>
              </w:rPr>
            </w:pPr>
            <w:r w:rsidRPr="00CB1831">
              <w:rPr>
                <w:rFonts w:ascii="Arial" w:eastAsia="Calibri" w:hAnsi="Arial" w:cs="Simplified Arabic"/>
                <w:b/>
                <w:sz w:val="24"/>
                <w:szCs w:val="24"/>
              </w:rPr>
              <w:t>0.805</w:t>
            </w:r>
          </w:p>
        </w:tc>
        <w:tc>
          <w:tcPr>
            <w:tcW w:w="730" w:type="pct"/>
            <w:tcBorders>
              <w:top w:val="nil"/>
              <w:left w:val="single" w:sz="4" w:space="0" w:color="auto"/>
              <w:bottom w:val="single" w:sz="4" w:space="0" w:color="auto"/>
              <w:right w:val="single" w:sz="18" w:space="0" w:color="auto"/>
            </w:tcBorders>
            <w:shd w:val="clear" w:color="auto" w:fill="auto"/>
            <w:noWrap/>
            <w:vAlign w:val="center"/>
            <w:hideMark/>
          </w:tcPr>
          <w:p w14:paraId="5EE8BF9E" w14:textId="77777777" w:rsidR="006A7BE9" w:rsidRPr="00CB1831" w:rsidRDefault="006A7BE9" w:rsidP="00CB1831">
            <w:pPr>
              <w:bidi w:val="0"/>
              <w:spacing w:after="0" w:line="240" w:lineRule="auto"/>
              <w:jc w:val="center"/>
              <w:rPr>
                <w:rFonts w:ascii="Arial" w:eastAsia="Calibri" w:hAnsi="Arial" w:cs="Simplified Arabic"/>
                <w:b/>
                <w:sz w:val="24"/>
                <w:szCs w:val="24"/>
              </w:rPr>
            </w:pPr>
            <w:r w:rsidRPr="00CB1831">
              <w:rPr>
                <w:rFonts w:ascii="Arial" w:eastAsia="Calibri" w:hAnsi="Arial" w:cs="Simplified Arabic"/>
                <w:b/>
                <w:sz w:val="24"/>
                <w:szCs w:val="24"/>
              </w:rPr>
              <w:t>0.036</w:t>
            </w:r>
          </w:p>
        </w:tc>
      </w:tr>
      <w:tr w:rsidR="00103F22" w:rsidRPr="00CB1831" w14:paraId="41B20FF8" w14:textId="77777777" w:rsidTr="00CB1831">
        <w:trPr>
          <w:trHeight w:val="170"/>
          <w:jc w:val="center"/>
        </w:trPr>
        <w:tc>
          <w:tcPr>
            <w:tcW w:w="327" w:type="pct"/>
            <w:tcBorders>
              <w:top w:val="nil"/>
              <w:left w:val="single" w:sz="18" w:space="0" w:color="auto"/>
              <w:bottom w:val="single" w:sz="4" w:space="0" w:color="auto"/>
              <w:right w:val="single" w:sz="4" w:space="0" w:color="auto"/>
            </w:tcBorders>
            <w:shd w:val="clear" w:color="auto" w:fill="auto"/>
            <w:noWrap/>
            <w:vAlign w:val="center"/>
            <w:hideMark/>
          </w:tcPr>
          <w:p w14:paraId="3D9BFE0A" w14:textId="77777777" w:rsidR="006A7BE9" w:rsidRPr="00CB1831" w:rsidRDefault="006A7BE9" w:rsidP="00CB1831">
            <w:pPr>
              <w:bidi w:val="0"/>
              <w:spacing w:after="0" w:line="240" w:lineRule="auto"/>
              <w:jc w:val="center"/>
              <w:rPr>
                <w:rFonts w:ascii="Arial" w:eastAsia="Times New Roman" w:hAnsi="Arial" w:cs="Simplified Arabic"/>
                <w:b/>
                <w:bCs/>
                <w:sz w:val="24"/>
                <w:szCs w:val="24"/>
              </w:rPr>
            </w:pPr>
            <w:r w:rsidRPr="00CB1831">
              <w:rPr>
                <w:rFonts w:ascii="Arial" w:eastAsia="Times New Roman" w:hAnsi="Arial" w:cs="Simplified Arabic"/>
                <w:b/>
                <w:bCs/>
                <w:sz w:val="24"/>
                <w:szCs w:val="24"/>
              </w:rPr>
              <w:t>3</w:t>
            </w:r>
          </w:p>
        </w:tc>
        <w:tc>
          <w:tcPr>
            <w:tcW w:w="3147" w:type="pct"/>
            <w:tcBorders>
              <w:top w:val="nil"/>
              <w:left w:val="single" w:sz="4" w:space="0" w:color="auto"/>
              <w:bottom w:val="single" w:sz="4" w:space="0" w:color="auto"/>
              <w:right w:val="single" w:sz="4" w:space="0" w:color="auto"/>
            </w:tcBorders>
            <w:shd w:val="clear" w:color="auto" w:fill="auto"/>
            <w:hideMark/>
          </w:tcPr>
          <w:p w14:paraId="246DA505" w14:textId="5E07577E" w:rsidR="006A7BE9" w:rsidRPr="00CB1831" w:rsidRDefault="006A7BE9" w:rsidP="00CB1831">
            <w:pPr>
              <w:spacing w:after="0" w:line="240" w:lineRule="auto"/>
              <w:jc w:val="both"/>
              <w:rPr>
                <w:rFonts w:ascii="Arial" w:eastAsia="Calibri" w:hAnsi="Arial" w:cs="Simplified Arabic"/>
                <w:bCs/>
                <w:sz w:val="24"/>
                <w:szCs w:val="24"/>
              </w:rPr>
            </w:pPr>
            <w:r w:rsidRPr="00CB1831">
              <w:rPr>
                <w:rFonts w:ascii="Arial" w:eastAsia="Calibri" w:hAnsi="Arial" w:cs="Simplified Arabic"/>
                <w:bCs/>
                <w:sz w:val="24"/>
                <w:szCs w:val="24"/>
                <w:rtl/>
              </w:rPr>
              <w:t>يتم تخصيص موازنة كافية لدعم مبادرات التحول الرقم</w:t>
            </w:r>
            <w:r w:rsidR="00BF652B" w:rsidRPr="00CB1831">
              <w:rPr>
                <w:rFonts w:ascii="Arial" w:eastAsia="Calibri" w:hAnsi="Arial" w:cs="Simplified Arabic"/>
                <w:bCs/>
                <w:sz w:val="24"/>
                <w:szCs w:val="24"/>
                <w:rtl/>
              </w:rPr>
              <w:t>ي</w:t>
            </w:r>
            <w:r w:rsidRPr="00CB1831">
              <w:rPr>
                <w:rFonts w:ascii="Arial" w:eastAsia="Calibri" w:hAnsi="Arial" w:cs="Simplified Arabic"/>
                <w:bCs/>
                <w:sz w:val="24"/>
                <w:szCs w:val="24"/>
                <w:rtl/>
              </w:rPr>
              <w:t xml:space="preserve"> للخدمات في الهيئة.</w:t>
            </w:r>
          </w:p>
        </w:tc>
        <w:tc>
          <w:tcPr>
            <w:tcW w:w="797" w:type="pct"/>
            <w:tcBorders>
              <w:top w:val="nil"/>
              <w:left w:val="single" w:sz="4" w:space="0" w:color="auto"/>
              <w:bottom w:val="single" w:sz="4" w:space="0" w:color="auto"/>
              <w:right w:val="single" w:sz="4" w:space="0" w:color="auto"/>
            </w:tcBorders>
            <w:shd w:val="clear" w:color="auto" w:fill="auto"/>
            <w:noWrap/>
            <w:vAlign w:val="center"/>
            <w:hideMark/>
          </w:tcPr>
          <w:p w14:paraId="1D606D10" w14:textId="77777777" w:rsidR="006A7BE9" w:rsidRPr="00CB1831" w:rsidRDefault="006A7BE9" w:rsidP="00CB1831">
            <w:pPr>
              <w:bidi w:val="0"/>
              <w:spacing w:after="0" w:line="240" w:lineRule="auto"/>
              <w:jc w:val="center"/>
              <w:rPr>
                <w:rFonts w:ascii="Arial" w:eastAsia="Calibri" w:hAnsi="Arial" w:cs="Simplified Arabic"/>
                <w:b/>
                <w:sz w:val="24"/>
                <w:szCs w:val="24"/>
              </w:rPr>
            </w:pPr>
            <w:r w:rsidRPr="00CB1831">
              <w:rPr>
                <w:rFonts w:ascii="Arial" w:eastAsia="Calibri" w:hAnsi="Arial" w:cs="Simplified Arabic"/>
                <w:b/>
                <w:sz w:val="24"/>
                <w:szCs w:val="24"/>
              </w:rPr>
              <w:t>0.623</w:t>
            </w:r>
          </w:p>
        </w:tc>
        <w:tc>
          <w:tcPr>
            <w:tcW w:w="730" w:type="pct"/>
            <w:tcBorders>
              <w:top w:val="nil"/>
              <w:left w:val="single" w:sz="4" w:space="0" w:color="auto"/>
              <w:bottom w:val="single" w:sz="4" w:space="0" w:color="auto"/>
              <w:right w:val="single" w:sz="18" w:space="0" w:color="auto"/>
            </w:tcBorders>
            <w:shd w:val="clear" w:color="auto" w:fill="auto"/>
            <w:noWrap/>
            <w:vAlign w:val="center"/>
            <w:hideMark/>
          </w:tcPr>
          <w:p w14:paraId="1744B3CA" w14:textId="77777777" w:rsidR="006A7BE9" w:rsidRPr="00CB1831" w:rsidRDefault="006A7BE9" w:rsidP="00CB1831">
            <w:pPr>
              <w:bidi w:val="0"/>
              <w:spacing w:after="0" w:line="240" w:lineRule="auto"/>
              <w:jc w:val="center"/>
              <w:rPr>
                <w:rFonts w:ascii="Arial" w:eastAsia="Calibri" w:hAnsi="Arial" w:cs="Simplified Arabic"/>
                <w:b/>
                <w:sz w:val="24"/>
                <w:szCs w:val="24"/>
              </w:rPr>
            </w:pPr>
            <w:r w:rsidRPr="00CB1831">
              <w:rPr>
                <w:rFonts w:ascii="Arial" w:eastAsia="Calibri" w:hAnsi="Arial" w:cs="Simplified Arabic"/>
                <w:b/>
                <w:sz w:val="24"/>
                <w:szCs w:val="24"/>
              </w:rPr>
              <w:t>0.048</w:t>
            </w:r>
          </w:p>
        </w:tc>
      </w:tr>
      <w:tr w:rsidR="00103F22" w:rsidRPr="00CB1831" w14:paraId="7875948F" w14:textId="77777777" w:rsidTr="00CB1831">
        <w:trPr>
          <w:trHeight w:val="170"/>
          <w:jc w:val="center"/>
        </w:trPr>
        <w:tc>
          <w:tcPr>
            <w:tcW w:w="327" w:type="pct"/>
            <w:tcBorders>
              <w:top w:val="nil"/>
              <w:left w:val="single" w:sz="18" w:space="0" w:color="auto"/>
              <w:bottom w:val="single" w:sz="4" w:space="0" w:color="auto"/>
              <w:right w:val="single" w:sz="4" w:space="0" w:color="auto"/>
            </w:tcBorders>
            <w:shd w:val="clear" w:color="auto" w:fill="auto"/>
            <w:noWrap/>
            <w:vAlign w:val="center"/>
            <w:hideMark/>
          </w:tcPr>
          <w:p w14:paraId="671B70C9" w14:textId="77777777" w:rsidR="006A7BE9" w:rsidRPr="00CB1831" w:rsidRDefault="006A7BE9" w:rsidP="00CB1831">
            <w:pPr>
              <w:bidi w:val="0"/>
              <w:spacing w:after="0" w:line="240" w:lineRule="auto"/>
              <w:jc w:val="center"/>
              <w:rPr>
                <w:rFonts w:ascii="Arial" w:eastAsia="Times New Roman" w:hAnsi="Arial" w:cs="Simplified Arabic"/>
                <w:b/>
                <w:bCs/>
                <w:sz w:val="24"/>
                <w:szCs w:val="24"/>
              </w:rPr>
            </w:pPr>
            <w:r w:rsidRPr="00CB1831">
              <w:rPr>
                <w:rFonts w:ascii="Arial" w:eastAsia="Times New Roman" w:hAnsi="Arial" w:cs="Simplified Arabic"/>
                <w:b/>
                <w:bCs/>
                <w:sz w:val="24"/>
                <w:szCs w:val="24"/>
              </w:rPr>
              <w:t>4</w:t>
            </w:r>
          </w:p>
        </w:tc>
        <w:tc>
          <w:tcPr>
            <w:tcW w:w="3147" w:type="pct"/>
            <w:tcBorders>
              <w:top w:val="nil"/>
              <w:left w:val="single" w:sz="4" w:space="0" w:color="auto"/>
              <w:bottom w:val="single" w:sz="4" w:space="0" w:color="auto"/>
              <w:right w:val="single" w:sz="4" w:space="0" w:color="auto"/>
            </w:tcBorders>
            <w:shd w:val="clear" w:color="auto" w:fill="auto"/>
            <w:hideMark/>
          </w:tcPr>
          <w:p w14:paraId="22C2CB1A" w14:textId="74ACB57B" w:rsidR="006A7BE9" w:rsidRPr="00CB1831" w:rsidRDefault="006A7BE9" w:rsidP="00CB1831">
            <w:pPr>
              <w:spacing w:after="0" w:line="240" w:lineRule="auto"/>
              <w:jc w:val="both"/>
              <w:rPr>
                <w:rFonts w:ascii="Arial" w:eastAsia="Calibri" w:hAnsi="Arial" w:cs="Simplified Arabic"/>
                <w:bCs/>
                <w:sz w:val="24"/>
                <w:szCs w:val="24"/>
              </w:rPr>
            </w:pPr>
            <w:r w:rsidRPr="00CB1831">
              <w:rPr>
                <w:rFonts w:ascii="Arial" w:eastAsia="Calibri" w:hAnsi="Arial" w:cs="Simplified Arabic"/>
                <w:bCs/>
                <w:sz w:val="24"/>
                <w:szCs w:val="24"/>
                <w:rtl/>
              </w:rPr>
              <w:t>يتوفر لد</w:t>
            </w:r>
            <w:r w:rsidR="00BF652B" w:rsidRPr="00CB1831">
              <w:rPr>
                <w:rFonts w:ascii="Arial" w:eastAsia="Calibri" w:hAnsi="Arial" w:cs="Simplified Arabic"/>
                <w:bCs/>
                <w:sz w:val="24"/>
                <w:szCs w:val="24"/>
                <w:rtl/>
              </w:rPr>
              <w:t>ي</w:t>
            </w:r>
            <w:r w:rsidRPr="00CB1831">
              <w:rPr>
                <w:rFonts w:ascii="Arial" w:eastAsia="Calibri" w:hAnsi="Arial" w:cs="Simplified Arabic"/>
                <w:bCs/>
                <w:sz w:val="24"/>
                <w:szCs w:val="24"/>
                <w:rtl/>
              </w:rPr>
              <w:t xml:space="preserve"> الهيئة خطط مالية طويلة الأجل لموازنة التحول الرقم</w:t>
            </w:r>
            <w:r w:rsidR="00BF652B" w:rsidRPr="00CB1831">
              <w:rPr>
                <w:rFonts w:ascii="Arial" w:eastAsia="Calibri" w:hAnsi="Arial" w:cs="Simplified Arabic"/>
                <w:bCs/>
                <w:sz w:val="24"/>
                <w:szCs w:val="24"/>
                <w:rtl/>
              </w:rPr>
              <w:t>ي</w:t>
            </w:r>
            <w:r w:rsidRPr="00CB1831">
              <w:rPr>
                <w:rFonts w:ascii="Arial" w:eastAsia="Calibri" w:hAnsi="Arial" w:cs="Simplified Arabic"/>
                <w:bCs/>
                <w:sz w:val="24"/>
                <w:szCs w:val="24"/>
                <w:rtl/>
              </w:rPr>
              <w:t xml:space="preserve"> الالكترون</w:t>
            </w:r>
            <w:r w:rsidR="00BF652B" w:rsidRPr="00CB1831">
              <w:rPr>
                <w:rFonts w:ascii="Arial" w:eastAsia="Calibri" w:hAnsi="Arial" w:cs="Simplified Arabic"/>
                <w:bCs/>
                <w:sz w:val="24"/>
                <w:szCs w:val="24"/>
                <w:rtl/>
              </w:rPr>
              <w:t>ي</w:t>
            </w:r>
            <w:r w:rsidRPr="00CB1831">
              <w:rPr>
                <w:rFonts w:ascii="Arial" w:eastAsia="Calibri" w:hAnsi="Arial" w:cs="Simplified Arabic"/>
                <w:bCs/>
                <w:sz w:val="24"/>
                <w:szCs w:val="24"/>
                <w:rtl/>
              </w:rPr>
              <w:t>.</w:t>
            </w:r>
          </w:p>
        </w:tc>
        <w:tc>
          <w:tcPr>
            <w:tcW w:w="797" w:type="pct"/>
            <w:tcBorders>
              <w:top w:val="nil"/>
              <w:left w:val="single" w:sz="4" w:space="0" w:color="auto"/>
              <w:bottom w:val="single" w:sz="4" w:space="0" w:color="auto"/>
              <w:right w:val="single" w:sz="4" w:space="0" w:color="auto"/>
            </w:tcBorders>
            <w:shd w:val="clear" w:color="auto" w:fill="auto"/>
            <w:noWrap/>
            <w:vAlign w:val="center"/>
            <w:hideMark/>
          </w:tcPr>
          <w:p w14:paraId="25F6767E" w14:textId="77777777" w:rsidR="006A7BE9" w:rsidRPr="00CB1831" w:rsidRDefault="006A7BE9" w:rsidP="00CB1831">
            <w:pPr>
              <w:bidi w:val="0"/>
              <w:spacing w:after="0" w:line="240" w:lineRule="auto"/>
              <w:jc w:val="center"/>
              <w:rPr>
                <w:rFonts w:ascii="Arial" w:eastAsia="Calibri" w:hAnsi="Arial" w:cs="Simplified Arabic"/>
                <w:b/>
                <w:sz w:val="24"/>
                <w:szCs w:val="24"/>
              </w:rPr>
            </w:pPr>
            <w:r w:rsidRPr="00CB1831">
              <w:rPr>
                <w:rFonts w:ascii="Arial" w:eastAsia="Calibri" w:hAnsi="Arial" w:cs="Simplified Arabic"/>
                <w:b/>
                <w:sz w:val="24"/>
                <w:szCs w:val="24"/>
              </w:rPr>
              <w:t>0.727</w:t>
            </w:r>
          </w:p>
        </w:tc>
        <w:tc>
          <w:tcPr>
            <w:tcW w:w="730" w:type="pct"/>
            <w:tcBorders>
              <w:top w:val="nil"/>
              <w:left w:val="single" w:sz="4" w:space="0" w:color="auto"/>
              <w:bottom w:val="single" w:sz="4" w:space="0" w:color="auto"/>
              <w:right w:val="single" w:sz="18" w:space="0" w:color="auto"/>
            </w:tcBorders>
            <w:shd w:val="clear" w:color="auto" w:fill="auto"/>
            <w:noWrap/>
            <w:vAlign w:val="center"/>
            <w:hideMark/>
          </w:tcPr>
          <w:p w14:paraId="7B2C95A3" w14:textId="77777777" w:rsidR="006A7BE9" w:rsidRPr="00CB1831" w:rsidRDefault="006A7BE9" w:rsidP="00CB1831">
            <w:pPr>
              <w:bidi w:val="0"/>
              <w:spacing w:after="0" w:line="240" w:lineRule="auto"/>
              <w:jc w:val="center"/>
              <w:rPr>
                <w:rFonts w:ascii="Arial" w:eastAsia="Calibri" w:hAnsi="Arial" w:cs="Simplified Arabic"/>
                <w:b/>
                <w:sz w:val="24"/>
                <w:szCs w:val="24"/>
              </w:rPr>
            </w:pPr>
            <w:r w:rsidRPr="00CB1831">
              <w:rPr>
                <w:rFonts w:ascii="Arial" w:eastAsia="Calibri" w:hAnsi="Arial" w:cs="Simplified Arabic"/>
                <w:b/>
                <w:sz w:val="24"/>
                <w:szCs w:val="24"/>
              </w:rPr>
              <w:t>0.021</w:t>
            </w:r>
          </w:p>
        </w:tc>
      </w:tr>
      <w:tr w:rsidR="00103F22" w:rsidRPr="00CB1831" w14:paraId="692FF7F6" w14:textId="77777777" w:rsidTr="00CB1831">
        <w:trPr>
          <w:trHeight w:val="170"/>
          <w:jc w:val="center"/>
        </w:trPr>
        <w:tc>
          <w:tcPr>
            <w:tcW w:w="327" w:type="pct"/>
            <w:tcBorders>
              <w:top w:val="nil"/>
              <w:left w:val="single" w:sz="18" w:space="0" w:color="auto"/>
              <w:bottom w:val="single" w:sz="4" w:space="0" w:color="auto"/>
              <w:right w:val="single" w:sz="4" w:space="0" w:color="auto"/>
            </w:tcBorders>
            <w:shd w:val="clear" w:color="auto" w:fill="auto"/>
            <w:noWrap/>
            <w:vAlign w:val="center"/>
            <w:hideMark/>
          </w:tcPr>
          <w:p w14:paraId="51D12603" w14:textId="77777777" w:rsidR="006A7BE9" w:rsidRPr="00CB1831" w:rsidRDefault="006A7BE9" w:rsidP="00CB1831">
            <w:pPr>
              <w:bidi w:val="0"/>
              <w:spacing w:after="0" w:line="240" w:lineRule="auto"/>
              <w:jc w:val="center"/>
              <w:rPr>
                <w:rFonts w:ascii="Arial" w:eastAsia="Times New Roman" w:hAnsi="Arial" w:cs="Simplified Arabic"/>
                <w:b/>
                <w:bCs/>
                <w:sz w:val="24"/>
                <w:szCs w:val="24"/>
              </w:rPr>
            </w:pPr>
            <w:r w:rsidRPr="00CB1831">
              <w:rPr>
                <w:rFonts w:ascii="Arial" w:eastAsia="Times New Roman" w:hAnsi="Arial" w:cs="Simplified Arabic"/>
                <w:b/>
                <w:bCs/>
                <w:sz w:val="24"/>
                <w:szCs w:val="24"/>
              </w:rPr>
              <w:t>5</w:t>
            </w:r>
          </w:p>
        </w:tc>
        <w:tc>
          <w:tcPr>
            <w:tcW w:w="3147" w:type="pct"/>
            <w:tcBorders>
              <w:top w:val="nil"/>
              <w:left w:val="single" w:sz="4" w:space="0" w:color="auto"/>
              <w:bottom w:val="single" w:sz="4" w:space="0" w:color="auto"/>
              <w:right w:val="single" w:sz="4" w:space="0" w:color="auto"/>
            </w:tcBorders>
            <w:shd w:val="clear" w:color="auto" w:fill="auto"/>
            <w:hideMark/>
          </w:tcPr>
          <w:p w14:paraId="5FAC28DD" w14:textId="0CFFB7A0" w:rsidR="006A7BE9" w:rsidRPr="00CB1831" w:rsidRDefault="006A7BE9" w:rsidP="00CB1831">
            <w:pPr>
              <w:spacing w:after="0" w:line="240" w:lineRule="auto"/>
              <w:jc w:val="both"/>
              <w:rPr>
                <w:rFonts w:ascii="Arial" w:eastAsia="Calibri" w:hAnsi="Arial" w:cs="Simplified Arabic"/>
                <w:bCs/>
                <w:sz w:val="24"/>
                <w:szCs w:val="24"/>
              </w:rPr>
            </w:pPr>
            <w:r w:rsidRPr="00CB1831">
              <w:rPr>
                <w:rFonts w:ascii="Arial" w:eastAsia="Calibri" w:hAnsi="Arial" w:cs="Simplified Arabic"/>
                <w:bCs/>
                <w:sz w:val="24"/>
                <w:szCs w:val="24"/>
                <w:rtl/>
              </w:rPr>
              <w:t>يتوفر لد</w:t>
            </w:r>
            <w:r w:rsidR="00BF652B" w:rsidRPr="00CB1831">
              <w:rPr>
                <w:rFonts w:ascii="Arial" w:eastAsia="Calibri" w:hAnsi="Arial" w:cs="Simplified Arabic"/>
                <w:bCs/>
                <w:sz w:val="24"/>
                <w:szCs w:val="24"/>
                <w:rtl/>
              </w:rPr>
              <w:t>ي</w:t>
            </w:r>
            <w:r w:rsidRPr="00CB1831">
              <w:rPr>
                <w:rFonts w:ascii="Arial" w:eastAsia="Calibri" w:hAnsi="Arial" w:cs="Simplified Arabic"/>
                <w:bCs/>
                <w:sz w:val="24"/>
                <w:szCs w:val="24"/>
                <w:rtl/>
              </w:rPr>
              <w:t xml:space="preserve"> الهيئة موارد بشرية ذات قدرات وخبرات ومهارات عالية تعمل في مجال التحول الرقم</w:t>
            </w:r>
            <w:r w:rsidR="00BF652B" w:rsidRPr="00CB1831">
              <w:rPr>
                <w:rFonts w:ascii="Arial" w:eastAsia="Calibri" w:hAnsi="Arial" w:cs="Simplified Arabic"/>
                <w:bCs/>
                <w:sz w:val="24"/>
                <w:szCs w:val="24"/>
                <w:rtl/>
              </w:rPr>
              <w:t>ي</w:t>
            </w:r>
            <w:r w:rsidRPr="00CB1831">
              <w:rPr>
                <w:rFonts w:ascii="Arial" w:eastAsia="Calibri" w:hAnsi="Arial" w:cs="Simplified Arabic"/>
                <w:bCs/>
                <w:sz w:val="24"/>
                <w:szCs w:val="24"/>
                <w:rtl/>
              </w:rPr>
              <w:t>.</w:t>
            </w:r>
          </w:p>
        </w:tc>
        <w:tc>
          <w:tcPr>
            <w:tcW w:w="797" w:type="pct"/>
            <w:tcBorders>
              <w:top w:val="nil"/>
              <w:left w:val="single" w:sz="4" w:space="0" w:color="auto"/>
              <w:bottom w:val="single" w:sz="4" w:space="0" w:color="auto"/>
              <w:right w:val="single" w:sz="4" w:space="0" w:color="auto"/>
            </w:tcBorders>
            <w:shd w:val="clear" w:color="auto" w:fill="auto"/>
            <w:noWrap/>
            <w:vAlign w:val="center"/>
            <w:hideMark/>
          </w:tcPr>
          <w:p w14:paraId="6AA89613" w14:textId="77777777" w:rsidR="006A7BE9" w:rsidRPr="00CB1831" w:rsidRDefault="006A7BE9" w:rsidP="00CB1831">
            <w:pPr>
              <w:bidi w:val="0"/>
              <w:spacing w:after="0" w:line="240" w:lineRule="auto"/>
              <w:jc w:val="center"/>
              <w:rPr>
                <w:rFonts w:ascii="Arial" w:eastAsia="Calibri" w:hAnsi="Arial" w:cs="Simplified Arabic"/>
                <w:b/>
                <w:sz w:val="24"/>
                <w:szCs w:val="24"/>
              </w:rPr>
            </w:pPr>
            <w:r w:rsidRPr="00CB1831">
              <w:rPr>
                <w:rFonts w:ascii="Arial" w:eastAsia="Calibri" w:hAnsi="Arial" w:cs="Simplified Arabic"/>
                <w:b/>
                <w:sz w:val="24"/>
                <w:szCs w:val="24"/>
              </w:rPr>
              <w:t>0.618</w:t>
            </w:r>
          </w:p>
        </w:tc>
        <w:tc>
          <w:tcPr>
            <w:tcW w:w="730" w:type="pct"/>
            <w:tcBorders>
              <w:top w:val="nil"/>
              <w:left w:val="single" w:sz="4" w:space="0" w:color="auto"/>
              <w:bottom w:val="single" w:sz="4" w:space="0" w:color="auto"/>
              <w:right w:val="single" w:sz="18" w:space="0" w:color="auto"/>
            </w:tcBorders>
            <w:shd w:val="clear" w:color="auto" w:fill="auto"/>
            <w:noWrap/>
            <w:vAlign w:val="center"/>
            <w:hideMark/>
          </w:tcPr>
          <w:p w14:paraId="60925767" w14:textId="77777777" w:rsidR="006A7BE9" w:rsidRPr="00CB1831" w:rsidRDefault="006A7BE9" w:rsidP="00CB1831">
            <w:pPr>
              <w:bidi w:val="0"/>
              <w:spacing w:after="0" w:line="240" w:lineRule="auto"/>
              <w:jc w:val="center"/>
              <w:rPr>
                <w:rFonts w:ascii="Arial" w:eastAsia="Calibri" w:hAnsi="Arial" w:cs="Simplified Arabic"/>
                <w:b/>
                <w:sz w:val="24"/>
                <w:szCs w:val="24"/>
              </w:rPr>
            </w:pPr>
            <w:r w:rsidRPr="00CB1831">
              <w:rPr>
                <w:rFonts w:ascii="Arial" w:eastAsia="Calibri" w:hAnsi="Arial" w:cs="Simplified Arabic"/>
                <w:b/>
                <w:sz w:val="24"/>
                <w:szCs w:val="24"/>
              </w:rPr>
              <w:t>0.034</w:t>
            </w:r>
          </w:p>
        </w:tc>
      </w:tr>
      <w:tr w:rsidR="006A7BE9" w:rsidRPr="00CB1831" w14:paraId="323D7AA7" w14:textId="77777777" w:rsidTr="00CB1831">
        <w:trPr>
          <w:trHeight w:val="170"/>
          <w:jc w:val="center"/>
        </w:trPr>
        <w:tc>
          <w:tcPr>
            <w:tcW w:w="327" w:type="pct"/>
            <w:tcBorders>
              <w:top w:val="nil"/>
              <w:left w:val="single" w:sz="18" w:space="0" w:color="auto"/>
              <w:bottom w:val="single" w:sz="18" w:space="0" w:color="auto"/>
              <w:right w:val="single" w:sz="4" w:space="0" w:color="auto"/>
            </w:tcBorders>
            <w:shd w:val="clear" w:color="auto" w:fill="auto"/>
            <w:noWrap/>
            <w:vAlign w:val="center"/>
            <w:hideMark/>
          </w:tcPr>
          <w:p w14:paraId="704887A2" w14:textId="77777777" w:rsidR="006A7BE9" w:rsidRPr="00CB1831" w:rsidRDefault="006A7BE9" w:rsidP="00CB1831">
            <w:pPr>
              <w:bidi w:val="0"/>
              <w:spacing w:after="0" w:line="240" w:lineRule="auto"/>
              <w:jc w:val="center"/>
              <w:rPr>
                <w:rFonts w:ascii="Arial" w:eastAsia="Times New Roman" w:hAnsi="Arial" w:cs="Simplified Arabic"/>
                <w:b/>
                <w:bCs/>
                <w:sz w:val="24"/>
                <w:szCs w:val="24"/>
              </w:rPr>
            </w:pPr>
            <w:r w:rsidRPr="00CB1831">
              <w:rPr>
                <w:rFonts w:ascii="Arial" w:eastAsia="Times New Roman" w:hAnsi="Arial" w:cs="Simplified Arabic"/>
                <w:b/>
                <w:bCs/>
                <w:sz w:val="24"/>
                <w:szCs w:val="24"/>
              </w:rPr>
              <w:t>6</w:t>
            </w:r>
          </w:p>
        </w:tc>
        <w:tc>
          <w:tcPr>
            <w:tcW w:w="3147" w:type="pct"/>
            <w:tcBorders>
              <w:top w:val="nil"/>
              <w:left w:val="single" w:sz="4" w:space="0" w:color="auto"/>
              <w:bottom w:val="single" w:sz="18" w:space="0" w:color="auto"/>
              <w:right w:val="single" w:sz="4" w:space="0" w:color="auto"/>
            </w:tcBorders>
            <w:shd w:val="clear" w:color="auto" w:fill="auto"/>
            <w:hideMark/>
          </w:tcPr>
          <w:p w14:paraId="298847F1" w14:textId="51E74A2F" w:rsidR="006A7BE9" w:rsidRPr="00CB1831" w:rsidRDefault="006A7BE9" w:rsidP="00CB1831">
            <w:pPr>
              <w:spacing w:after="0" w:line="240" w:lineRule="auto"/>
              <w:jc w:val="both"/>
              <w:rPr>
                <w:rFonts w:ascii="Arial" w:eastAsia="Calibri" w:hAnsi="Arial" w:cs="Simplified Arabic"/>
                <w:bCs/>
                <w:sz w:val="24"/>
                <w:szCs w:val="24"/>
              </w:rPr>
            </w:pPr>
            <w:r w:rsidRPr="00CB1831">
              <w:rPr>
                <w:rFonts w:ascii="Arial" w:eastAsia="Calibri" w:hAnsi="Arial" w:cs="Simplified Arabic"/>
                <w:bCs/>
                <w:sz w:val="24"/>
                <w:szCs w:val="24"/>
                <w:rtl/>
              </w:rPr>
              <w:t>تحدد الأدوار والمسؤليات ضمن فريق التحول الرقم</w:t>
            </w:r>
            <w:r w:rsidR="00BF652B" w:rsidRPr="00CB1831">
              <w:rPr>
                <w:rFonts w:ascii="Arial" w:eastAsia="Calibri" w:hAnsi="Arial" w:cs="Simplified Arabic"/>
                <w:bCs/>
                <w:sz w:val="24"/>
                <w:szCs w:val="24"/>
                <w:rtl/>
              </w:rPr>
              <w:t>ي</w:t>
            </w:r>
            <w:r w:rsidRPr="00CB1831">
              <w:rPr>
                <w:rFonts w:ascii="Arial" w:eastAsia="Calibri" w:hAnsi="Arial" w:cs="Simplified Arabic"/>
                <w:bCs/>
                <w:sz w:val="24"/>
                <w:szCs w:val="24"/>
                <w:rtl/>
              </w:rPr>
              <w:t xml:space="preserve"> وتحدد مسمياتها حسب ال</w:t>
            </w:r>
            <w:r w:rsidR="0008642E" w:rsidRPr="00CB1831">
              <w:rPr>
                <w:rFonts w:ascii="Arial" w:eastAsia="Calibri" w:hAnsi="Arial" w:cs="Simplified Arabic"/>
                <w:bCs/>
                <w:sz w:val="24"/>
                <w:szCs w:val="24"/>
                <w:rtl/>
              </w:rPr>
              <w:t>أنشطة</w:t>
            </w:r>
            <w:r w:rsidRPr="00CB1831">
              <w:rPr>
                <w:rFonts w:ascii="Arial" w:eastAsia="Calibri" w:hAnsi="Arial" w:cs="Simplified Arabic"/>
                <w:bCs/>
                <w:sz w:val="24"/>
                <w:szCs w:val="24"/>
                <w:rtl/>
              </w:rPr>
              <w:t xml:space="preserve"> الوظيفية وطبيعة العمل والمهام لكل نشاط وظيف</w:t>
            </w:r>
            <w:r w:rsidR="00BF652B" w:rsidRPr="00CB1831">
              <w:rPr>
                <w:rFonts w:ascii="Arial" w:eastAsia="Calibri" w:hAnsi="Arial" w:cs="Simplified Arabic"/>
                <w:bCs/>
                <w:sz w:val="24"/>
                <w:szCs w:val="24"/>
                <w:rtl/>
              </w:rPr>
              <w:t>ي</w:t>
            </w:r>
            <w:r w:rsidRPr="00CB1831">
              <w:rPr>
                <w:rFonts w:ascii="Arial" w:eastAsia="Calibri" w:hAnsi="Arial" w:cs="Simplified Arabic"/>
                <w:bCs/>
                <w:sz w:val="24"/>
                <w:szCs w:val="24"/>
                <w:rtl/>
              </w:rPr>
              <w:t>.</w:t>
            </w:r>
          </w:p>
        </w:tc>
        <w:tc>
          <w:tcPr>
            <w:tcW w:w="797" w:type="pct"/>
            <w:tcBorders>
              <w:top w:val="nil"/>
              <w:left w:val="single" w:sz="4" w:space="0" w:color="auto"/>
              <w:bottom w:val="single" w:sz="18" w:space="0" w:color="auto"/>
              <w:right w:val="single" w:sz="4" w:space="0" w:color="auto"/>
            </w:tcBorders>
            <w:shd w:val="clear" w:color="auto" w:fill="auto"/>
            <w:noWrap/>
            <w:vAlign w:val="center"/>
            <w:hideMark/>
          </w:tcPr>
          <w:p w14:paraId="6C3CA637" w14:textId="77777777" w:rsidR="006A7BE9" w:rsidRPr="00CB1831" w:rsidRDefault="006A7BE9" w:rsidP="00CB1831">
            <w:pPr>
              <w:bidi w:val="0"/>
              <w:spacing w:after="0" w:line="240" w:lineRule="auto"/>
              <w:jc w:val="center"/>
              <w:rPr>
                <w:rFonts w:ascii="Arial" w:eastAsia="Calibri" w:hAnsi="Arial" w:cs="Simplified Arabic"/>
                <w:b/>
                <w:sz w:val="24"/>
                <w:szCs w:val="24"/>
              </w:rPr>
            </w:pPr>
            <w:r w:rsidRPr="00CB1831">
              <w:rPr>
                <w:rFonts w:ascii="Arial" w:eastAsia="Calibri" w:hAnsi="Arial" w:cs="Simplified Arabic"/>
                <w:b/>
                <w:sz w:val="24"/>
                <w:szCs w:val="24"/>
              </w:rPr>
              <w:t>0.6212</w:t>
            </w:r>
          </w:p>
        </w:tc>
        <w:tc>
          <w:tcPr>
            <w:tcW w:w="730" w:type="pct"/>
            <w:tcBorders>
              <w:top w:val="nil"/>
              <w:left w:val="single" w:sz="4" w:space="0" w:color="auto"/>
              <w:bottom w:val="single" w:sz="18" w:space="0" w:color="auto"/>
              <w:right w:val="single" w:sz="18" w:space="0" w:color="auto"/>
            </w:tcBorders>
            <w:shd w:val="clear" w:color="auto" w:fill="auto"/>
            <w:noWrap/>
            <w:vAlign w:val="center"/>
            <w:hideMark/>
          </w:tcPr>
          <w:p w14:paraId="6DC178A0" w14:textId="77777777" w:rsidR="006A7BE9" w:rsidRPr="00CB1831" w:rsidRDefault="006A7BE9" w:rsidP="00CB1831">
            <w:pPr>
              <w:bidi w:val="0"/>
              <w:spacing w:after="0" w:line="240" w:lineRule="auto"/>
              <w:jc w:val="center"/>
              <w:rPr>
                <w:rFonts w:ascii="Arial" w:eastAsia="Calibri" w:hAnsi="Arial" w:cs="Simplified Arabic"/>
                <w:b/>
                <w:sz w:val="24"/>
                <w:szCs w:val="24"/>
              </w:rPr>
            </w:pPr>
            <w:r w:rsidRPr="00CB1831">
              <w:rPr>
                <w:rFonts w:ascii="Arial" w:eastAsia="Calibri" w:hAnsi="Arial" w:cs="Simplified Arabic"/>
                <w:b/>
                <w:sz w:val="24"/>
                <w:szCs w:val="24"/>
              </w:rPr>
              <w:t>0.016</w:t>
            </w:r>
          </w:p>
        </w:tc>
      </w:tr>
    </w:tbl>
    <w:p w14:paraId="6EF89F3F" w14:textId="4F481F8A" w:rsidR="006A7BE9" w:rsidRPr="00CB1831" w:rsidRDefault="006A7BE9" w:rsidP="00CB1831">
      <w:pPr>
        <w:autoSpaceDE w:val="0"/>
        <w:autoSpaceDN w:val="0"/>
        <w:adjustRightInd w:val="0"/>
        <w:spacing w:before="120" w:after="0" w:line="240" w:lineRule="auto"/>
        <w:ind w:firstLine="720"/>
        <w:jc w:val="both"/>
        <w:rPr>
          <w:rFonts w:ascii="Simplified Arabic" w:eastAsia="Calibri" w:hAnsi="Simplified Arabic" w:cs="Simplified Arabic"/>
          <w:sz w:val="28"/>
          <w:szCs w:val="28"/>
          <w:lang w:bidi="ar-EG"/>
        </w:rPr>
      </w:pPr>
      <w:r w:rsidRPr="00CB1831">
        <w:rPr>
          <w:rFonts w:ascii="Simplified Arabic" w:eastAsia="Calibri" w:hAnsi="Simplified Arabic" w:cs="Simplified Arabic"/>
          <w:sz w:val="28"/>
          <w:szCs w:val="28"/>
          <w:rtl/>
        </w:rPr>
        <w:t>ويوضح</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الجدول التالي معامل</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الارتباط</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بين</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كل</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فقرة</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من</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فقرات</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محور</w:t>
      </w:r>
      <w:r w:rsidR="00CB1831">
        <w:rPr>
          <w:rFonts w:ascii="Simplified Arabic" w:eastAsia="Calibri" w:hAnsi="Simplified Arabic" w:cs="Simplified Arabic" w:hint="cs"/>
          <w:sz w:val="28"/>
          <w:szCs w:val="28"/>
          <w:rtl/>
        </w:rPr>
        <w:t xml:space="preserve"> </w:t>
      </w:r>
      <w:r w:rsidR="006C097F" w:rsidRPr="00CB1831">
        <w:rPr>
          <w:rFonts w:ascii="Simplified Arabic" w:eastAsia="Calibri" w:hAnsi="Simplified Arabic" w:cs="Simplified Arabic"/>
          <w:sz w:val="28"/>
          <w:szCs w:val="28"/>
          <w:rtl/>
        </w:rPr>
        <w:t>"</w:t>
      </w:r>
      <w:r w:rsidRPr="00CB1831">
        <w:rPr>
          <w:rFonts w:ascii="Simplified Arabic" w:eastAsia="Calibri" w:hAnsi="Simplified Arabic" w:cs="Simplified Arabic"/>
          <w:sz w:val="28"/>
          <w:szCs w:val="28"/>
          <w:rtl/>
        </w:rPr>
        <w:t>الإجراءات الرقمية بالهيئة</w:t>
      </w:r>
      <w:r w:rsidR="006C097F" w:rsidRPr="00CB1831">
        <w:rPr>
          <w:rFonts w:ascii="Simplified Arabic" w:eastAsia="Calibri" w:hAnsi="Simplified Arabic" w:cs="Simplified Arabic"/>
          <w:sz w:val="28"/>
          <w:szCs w:val="28"/>
          <w:rtl/>
        </w:rPr>
        <w:t>"</w:t>
      </w:r>
      <w:r w:rsidRPr="00CB1831">
        <w:rPr>
          <w:rFonts w:ascii="Simplified Arabic" w:eastAsia="Calibri" w:hAnsi="Simplified Arabic" w:cs="Simplified Arabic"/>
          <w:sz w:val="28"/>
          <w:szCs w:val="28"/>
          <w:rtl/>
        </w:rPr>
        <w:t>، والذي</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يتضح من خلاله أن</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معاملات</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الارتباط</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المبينة</w:t>
      </w:r>
      <w:r w:rsidR="00CB1831">
        <w:rPr>
          <w:rFonts w:ascii="Simplified Arabic" w:eastAsia="Calibri" w:hAnsi="Simplified Arabic" w:cs="Simplified Arabic" w:hint="cs"/>
          <w:sz w:val="28"/>
          <w:szCs w:val="28"/>
          <w:rtl/>
        </w:rPr>
        <w:t xml:space="preserve"> </w:t>
      </w:r>
      <w:r w:rsidRPr="00CB1831">
        <w:rPr>
          <w:rFonts w:ascii="Simplified Arabic" w:eastAsia="Calibri" w:hAnsi="Simplified Arabic" w:cs="Simplified Arabic"/>
          <w:sz w:val="28"/>
          <w:szCs w:val="28"/>
          <w:rtl/>
        </w:rPr>
        <w:t>دالة</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عند</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مستوي</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 xml:space="preserve">معنوية </w:t>
      </w:r>
      <w:r w:rsidRPr="00CB1831">
        <w:rPr>
          <w:rFonts w:ascii="Cambria" w:eastAsia="Calibri" w:hAnsi="Cambria" w:cs="Simplified Arabic"/>
          <w:sz w:val="28"/>
          <w:szCs w:val="28"/>
        </w:rPr>
        <w:t>α</w:t>
      </w:r>
      <w:r w:rsidRPr="00CB1831">
        <w:rPr>
          <w:rFonts w:ascii="Simplified Arabic" w:eastAsia="Calibri" w:hAnsi="Simplified Arabic" w:cs="Simplified Arabic"/>
          <w:sz w:val="28"/>
          <w:szCs w:val="28"/>
          <w:rtl/>
        </w:rPr>
        <w:t xml:space="preserve"> = </w:t>
      </w:r>
      <w:r w:rsidRPr="00CB1831">
        <w:rPr>
          <w:rFonts w:ascii="Simplified Arabic" w:eastAsia="Calibri" w:hAnsi="Simplified Arabic" w:cs="Simplified Arabic"/>
          <w:sz w:val="28"/>
          <w:szCs w:val="28"/>
        </w:rPr>
        <w:t>0.05</w:t>
      </w:r>
      <w:r w:rsidRPr="00CB1831">
        <w:rPr>
          <w:rFonts w:ascii="Simplified Arabic" w:eastAsia="Calibri" w:hAnsi="Simplified Arabic" w:cs="Simplified Arabic"/>
          <w:sz w:val="28"/>
          <w:szCs w:val="28"/>
          <w:rtl/>
          <w:lang w:bidi="ar-EG"/>
        </w:rPr>
        <w:t xml:space="preserve"> وبذلك يعتبر المحور </w:t>
      </w:r>
      <w:r w:rsidR="00D838F5" w:rsidRPr="00CB1831">
        <w:rPr>
          <w:rFonts w:ascii="Simplified Arabic" w:hAnsi="Simplified Arabic" w:cs="Simplified Arabic"/>
          <w:sz w:val="28"/>
          <w:szCs w:val="28"/>
          <w:rtl/>
        </w:rPr>
        <w:t>مناسبًا وليس صادقا</w:t>
      </w:r>
      <w:r w:rsidR="00CB1831">
        <w:rPr>
          <w:rFonts w:ascii="Simplified Arabic" w:eastAsia="Calibri" w:hAnsi="Simplified Arabic" w:cs="Simplified Arabic" w:hint="cs"/>
          <w:sz w:val="28"/>
          <w:szCs w:val="28"/>
          <w:rtl/>
          <w:lang w:bidi="ar-EG"/>
        </w:rPr>
        <w:t>ً</w:t>
      </w:r>
      <w:r w:rsidR="00D838F5" w:rsidRPr="00CB1831">
        <w:rPr>
          <w:rFonts w:ascii="Simplified Arabic" w:eastAsia="Calibri" w:hAnsi="Simplified Arabic" w:cs="Simplified Arabic"/>
          <w:sz w:val="28"/>
          <w:szCs w:val="28"/>
          <w:rtl/>
          <w:lang w:bidi="ar-EG"/>
        </w:rPr>
        <w:t xml:space="preserve"> </w:t>
      </w:r>
      <w:r w:rsidRPr="00CB1831">
        <w:rPr>
          <w:rFonts w:ascii="Simplified Arabic" w:eastAsia="Calibri" w:hAnsi="Simplified Arabic" w:cs="Simplified Arabic"/>
          <w:sz w:val="28"/>
          <w:szCs w:val="28"/>
          <w:rtl/>
          <w:lang w:bidi="ar-EG"/>
        </w:rPr>
        <w:t>وضع</w:t>
      </w:r>
      <w:r w:rsidR="00CB1831">
        <w:rPr>
          <w:rFonts w:ascii="Simplified Arabic" w:eastAsia="Calibri" w:hAnsi="Simplified Arabic" w:cs="Simplified Arabic" w:hint="cs"/>
          <w:sz w:val="28"/>
          <w:szCs w:val="28"/>
          <w:rtl/>
          <w:lang w:bidi="ar-EG"/>
        </w:rPr>
        <w:t xml:space="preserve"> </w:t>
      </w:r>
      <w:r w:rsidRPr="00CB1831">
        <w:rPr>
          <w:rFonts w:ascii="Simplified Arabic" w:eastAsia="Calibri" w:hAnsi="Simplified Arabic" w:cs="Simplified Arabic"/>
          <w:sz w:val="28"/>
          <w:szCs w:val="28"/>
          <w:rtl/>
          <w:lang w:bidi="ar-EG"/>
        </w:rPr>
        <w:t>لقياسه.</w:t>
      </w:r>
    </w:p>
    <w:p w14:paraId="5F613F0C" w14:textId="77777777" w:rsidR="00CB1831" w:rsidRDefault="00CB1831" w:rsidP="00DA18A4">
      <w:pPr>
        <w:autoSpaceDE w:val="0"/>
        <w:autoSpaceDN w:val="0"/>
        <w:adjustRightInd w:val="0"/>
        <w:spacing w:before="120" w:after="0" w:line="240" w:lineRule="auto"/>
        <w:jc w:val="center"/>
        <w:rPr>
          <w:rFonts w:ascii="Calibri" w:eastAsia="Calibri" w:hAnsi="Calibri" w:cs="Simplified Arabic"/>
          <w:b/>
          <w:bCs/>
          <w:sz w:val="28"/>
          <w:szCs w:val="28"/>
          <w:rtl/>
          <w:lang w:bidi="ar-EG"/>
        </w:rPr>
      </w:pPr>
    </w:p>
    <w:p w14:paraId="1993ECBB" w14:textId="275B3137" w:rsidR="00A11813" w:rsidRPr="00CB1831" w:rsidRDefault="006A7BE9" w:rsidP="00DA18A4">
      <w:pPr>
        <w:autoSpaceDE w:val="0"/>
        <w:autoSpaceDN w:val="0"/>
        <w:adjustRightInd w:val="0"/>
        <w:spacing w:before="120" w:after="0" w:line="240" w:lineRule="auto"/>
        <w:jc w:val="center"/>
        <w:rPr>
          <w:rFonts w:ascii="Calibri" w:eastAsia="Calibri" w:hAnsi="Calibri" w:cs="Simplified Arabic"/>
          <w:b/>
          <w:bCs/>
          <w:sz w:val="28"/>
          <w:szCs w:val="28"/>
          <w:rtl/>
          <w:lang w:bidi="ar-EG"/>
        </w:rPr>
      </w:pPr>
      <w:r w:rsidRPr="00CB1831">
        <w:rPr>
          <w:rFonts w:ascii="Calibri" w:eastAsia="Calibri" w:hAnsi="Calibri" w:cs="Simplified Arabic" w:hint="cs"/>
          <w:b/>
          <w:bCs/>
          <w:sz w:val="28"/>
          <w:szCs w:val="28"/>
          <w:rtl/>
          <w:lang w:bidi="ar-EG"/>
        </w:rPr>
        <w:lastRenderedPageBreak/>
        <w:t>جدول رقم (</w:t>
      </w:r>
      <w:r w:rsidR="00976971" w:rsidRPr="00CB1831">
        <w:rPr>
          <w:rFonts w:ascii="Calibri" w:eastAsia="Calibri" w:hAnsi="Calibri" w:cs="Simplified Arabic" w:hint="cs"/>
          <w:b/>
          <w:bCs/>
          <w:sz w:val="28"/>
          <w:szCs w:val="28"/>
          <w:rtl/>
          <w:lang w:bidi="ar-EG"/>
        </w:rPr>
        <w:t>3</w:t>
      </w:r>
      <w:r w:rsidR="006A1C04" w:rsidRPr="00CB1831">
        <w:rPr>
          <w:rFonts w:ascii="Calibri" w:eastAsia="Calibri" w:hAnsi="Calibri" w:cs="Simplified Arabic" w:hint="cs"/>
          <w:b/>
          <w:bCs/>
          <w:sz w:val="28"/>
          <w:szCs w:val="28"/>
          <w:rtl/>
          <w:lang w:bidi="ar-EG"/>
        </w:rPr>
        <w:t>-</w:t>
      </w:r>
      <w:r w:rsidR="00976971" w:rsidRPr="00CB1831">
        <w:rPr>
          <w:rFonts w:ascii="Calibri" w:eastAsia="Calibri" w:hAnsi="Calibri" w:cs="Simplified Arabic" w:hint="cs"/>
          <w:b/>
          <w:bCs/>
          <w:sz w:val="28"/>
          <w:szCs w:val="28"/>
          <w:rtl/>
          <w:lang w:bidi="ar-EG"/>
        </w:rPr>
        <w:t>4</w:t>
      </w:r>
      <w:r w:rsidRPr="00CB1831">
        <w:rPr>
          <w:rFonts w:ascii="Calibri" w:eastAsia="Calibri" w:hAnsi="Calibri" w:cs="Simplified Arabic" w:hint="cs"/>
          <w:b/>
          <w:bCs/>
          <w:sz w:val="28"/>
          <w:szCs w:val="28"/>
          <w:rtl/>
          <w:lang w:bidi="ar-EG"/>
        </w:rPr>
        <w:t xml:space="preserve">) </w:t>
      </w:r>
    </w:p>
    <w:p w14:paraId="53022135" w14:textId="5F4C9F9B" w:rsidR="006A7BE9" w:rsidRPr="00CB1831" w:rsidRDefault="006A7BE9" w:rsidP="00CB1831">
      <w:pPr>
        <w:autoSpaceDE w:val="0"/>
        <w:autoSpaceDN w:val="0"/>
        <w:adjustRightInd w:val="0"/>
        <w:spacing w:after="0" w:line="240" w:lineRule="auto"/>
        <w:jc w:val="center"/>
        <w:rPr>
          <w:rFonts w:ascii="Calibri" w:eastAsia="Calibri" w:hAnsi="Calibri" w:cs="Simplified Arabic"/>
          <w:b/>
          <w:bCs/>
          <w:sz w:val="28"/>
          <w:szCs w:val="28"/>
          <w:rtl/>
          <w:lang w:bidi="ar-EG"/>
        </w:rPr>
      </w:pPr>
      <w:r w:rsidRPr="00CB1831">
        <w:rPr>
          <w:rFonts w:ascii="Times New Roman" w:eastAsia="Calibri" w:hAnsi="Times New Roman" w:cs="Simplified Arabic" w:hint="cs"/>
          <w:b/>
          <w:bCs/>
          <w:sz w:val="28"/>
          <w:szCs w:val="28"/>
          <w:rtl/>
        </w:rPr>
        <w:t>الإجراءات الرقمية بالهيئة</w:t>
      </w:r>
    </w:p>
    <w:tbl>
      <w:tblPr>
        <w:bidiVisual/>
        <w:tblW w:w="5000"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503"/>
        <w:gridCol w:w="4837"/>
        <w:gridCol w:w="1227"/>
        <w:gridCol w:w="1132"/>
      </w:tblGrid>
      <w:tr w:rsidR="00103F22" w:rsidRPr="00CB1831" w14:paraId="7B6E65B0" w14:textId="77777777" w:rsidTr="00805F47">
        <w:trPr>
          <w:trHeight w:val="170"/>
          <w:tblHeader/>
          <w:jc w:val="center"/>
        </w:trPr>
        <w:tc>
          <w:tcPr>
            <w:tcW w:w="3468" w:type="pct"/>
            <w:gridSpan w:val="2"/>
            <w:shd w:val="clear" w:color="auto" w:fill="D9D9D9" w:themeFill="background1" w:themeFillShade="D9"/>
            <w:vAlign w:val="center"/>
            <w:hideMark/>
          </w:tcPr>
          <w:p w14:paraId="13C0C8B2" w14:textId="549FBB49" w:rsidR="006A7BE9" w:rsidRPr="00CB1831" w:rsidRDefault="006A7BE9" w:rsidP="00CB1831">
            <w:pPr>
              <w:spacing w:after="0" w:line="240" w:lineRule="auto"/>
              <w:jc w:val="center"/>
              <w:rPr>
                <w:rFonts w:ascii="Arial" w:eastAsia="Times New Roman" w:hAnsi="Arial" w:cs="Simplified Arabic"/>
                <w:b/>
                <w:bCs/>
                <w:sz w:val="24"/>
                <w:szCs w:val="24"/>
              </w:rPr>
            </w:pPr>
            <w:r w:rsidRPr="00CB1831">
              <w:rPr>
                <w:rFonts w:ascii="Arial" w:eastAsia="Times New Roman" w:hAnsi="Arial" w:cs="Simplified Arabic" w:hint="cs"/>
                <w:b/>
                <w:bCs/>
                <w:sz w:val="24"/>
                <w:szCs w:val="24"/>
                <w:rtl/>
              </w:rPr>
              <w:t>البي</w:t>
            </w:r>
            <w:r w:rsidR="00CB1831" w:rsidRPr="00CB1831">
              <w:rPr>
                <w:rFonts w:ascii="Arial" w:eastAsia="Times New Roman" w:hAnsi="Arial" w:cs="Simplified Arabic" w:hint="cs"/>
                <w:b/>
                <w:bCs/>
                <w:sz w:val="24"/>
                <w:szCs w:val="24"/>
                <w:rtl/>
              </w:rPr>
              <w:t>ــــــ</w:t>
            </w:r>
            <w:r w:rsidRPr="00CB1831">
              <w:rPr>
                <w:rFonts w:ascii="Arial" w:eastAsia="Times New Roman" w:hAnsi="Arial" w:cs="Simplified Arabic" w:hint="cs"/>
                <w:b/>
                <w:bCs/>
                <w:sz w:val="24"/>
                <w:szCs w:val="24"/>
                <w:rtl/>
              </w:rPr>
              <w:t>ان</w:t>
            </w:r>
          </w:p>
        </w:tc>
        <w:tc>
          <w:tcPr>
            <w:tcW w:w="797" w:type="pct"/>
            <w:shd w:val="clear" w:color="auto" w:fill="D9D9D9" w:themeFill="background1" w:themeFillShade="D9"/>
            <w:vAlign w:val="center"/>
            <w:hideMark/>
          </w:tcPr>
          <w:p w14:paraId="65E0115B" w14:textId="77777777" w:rsidR="006A7BE9" w:rsidRPr="00CB1831" w:rsidRDefault="006A7BE9" w:rsidP="00CB1831">
            <w:pPr>
              <w:spacing w:after="0" w:line="240" w:lineRule="auto"/>
              <w:jc w:val="center"/>
              <w:rPr>
                <w:rFonts w:ascii="Arial" w:eastAsia="Times New Roman" w:hAnsi="Arial" w:cs="Simplified Arabic"/>
                <w:b/>
                <w:bCs/>
                <w:sz w:val="24"/>
                <w:szCs w:val="24"/>
              </w:rPr>
            </w:pPr>
            <w:r w:rsidRPr="00CB1831">
              <w:rPr>
                <w:rFonts w:ascii="Arial" w:eastAsia="Times New Roman" w:hAnsi="Arial" w:cs="Simplified Arabic"/>
                <w:b/>
                <w:bCs/>
                <w:sz w:val="24"/>
                <w:szCs w:val="24"/>
                <w:rtl/>
              </w:rPr>
              <w:t>معامل الارتباط بيرسون</w:t>
            </w:r>
          </w:p>
        </w:tc>
        <w:tc>
          <w:tcPr>
            <w:tcW w:w="735" w:type="pct"/>
            <w:shd w:val="clear" w:color="auto" w:fill="D9D9D9" w:themeFill="background1" w:themeFillShade="D9"/>
            <w:vAlign w:val="center"/>
            <w:hideMark/>
          </w:tcPr>
          <w:p w14:paraId="6006AED7" w14:textId="77777777" w:rsidR="006A7BE9" w:rsidRPr="00CB1831" w:rsidRDefault="006A7BE9" w:rsidP="00CB1831">
            <w:pPr>
              <w:spacing w:after="0" w:line="240" w:lineRule="auto"/>
              <w:jc w:val="center"/>
              <w:rPr>
                <w:rFonts w:ascii="Arial" w:eastAsia="Times New Roman" w:hAnsi="Arial" w:cs="Simplified Arabic"/>
                <w:b/>
                <w:bCs/>
                <w:sz w:val="24"/>
                <w:szCs w:val="24"/>
              </w:rPr>
            </w:pPr>
            <w:r w:rsidRPr="00CB1831">
              <w:rPr>
                <w:rFonts w:ascii="Arial" w:eastAsia="Times New Roman" w:hAnsi="Arial" w:cs="Simplified Arabic"/>
                <w:b/>
                <w:bCs/>
                <w:sz w:val="24"/>
                <w:szCs w:val="24"/>
                <w:rtl/>
              </w:rPr>
              <w:t xml:space="preserve">القيمة الاحتمالية </w:t>
            </w:r>
            <w:r w:rsidRPr="00CB1831">
              <w:rPr>
                <w:rFonts w:ascii="Arial" w:eastAsia="Times New Roman" w:hAnsi="Arial" w:cs="Simplified Arabic"/>
                <w:b/>
                <w:bCs/>
                <w:sz w:val="24"/>
                <w:szCs w:val="24"/>
              </w:rPr>
              <w:t>sig</w:t>
            </w:r>
            <w:r w:rsidRPr="00CB1831">
              <w:rPr>
                <w:rFonts w:ascii="Arial" w:eastAsia="Times New Roman" w:hAnsi="Arial" w:cs="Simplified Arabic"/>
                <w:b/>
                <w:bCs/>
                <w:sz w:val="24"/>
                <w:szCs w:val="24"/>
                <w:rtl/>
              </w:rPr>
              <w:t>.</w:t>
            </w:r>
          </w:p>
        </w:tc>
      </w:tr>
      <w:tr w:rsidR="00103F22" w:rsidRPr="00CB1831" w14:paraId="41A85A1B" w14:textId="77777777" w:rsidTr="00805F47">
        <w:trPr>
          <w:trHeight w:val="170"/>
          <w:jc w:val="center"/>
        </w:trPr>
        <w:tc>
          <w:tcPr>
            <w:tcW w:w="327" w:type="pct"/>
            <w:shd w:val="clear" w:color="auto" w:fill="auto"/>
            <w:noWrap/>
            <w:vAlign w:val="center"/>
            <w:hideMark/>
          </w:tcPr>
          <w:p w14:paraId="55400D3E" w14:textId="77777777" w:rsidR="006A7BE9" w:rsidRPr="00CB1831" w:rsidRDefault="006A7BE9" w:rsidP="00CB1831">
            <w:pPr>
              <w:bidi w:val="0"/>
              <w:spacing w:after="0" w:line="240" w:lineRule="auto"/>
              <w:jc w:val="center"/>
              <w:rPr>
                <w:rFonts w:ascii="Arial" w:eastAsia="Times New Roman" w:hAnsi="Arial" w:cs="Simplified Arabic"/>
                <w:b/>
                <w:bCs/>
                <w:sz w:val="24"/>
                <w:szCs w:val="24"/>
              </w:rPr>
            </w:pPr>
            <w:r w:rsidRPr="00CB1831">
              <w:rPr>
                <w:rFonts w:ascii="Arial" w:eastAsia="Times New Roman" w:hAnsi="Arial" w:cs="Simplified Arabic"/>
                <w:b/>
                <w:bCs/>
                <w:sz w:val="24"/>
                <w:szCs w:val="24"/>
              </w:rPr>
              <w:t>1</w:t>
            </w:r>
          </w:p>
        </w:tc>
        <w:tc>
          <w:tcPr>
            <w:tcW w:w="3141" w:type="pct"/>
            <w:shd w:val="clear" w:color="auto" w:fill="auto"/>
          </w:tcPr>
          <w:p w14:paraId="1548EA8E" w14:textId="47637738" w:rsidR="006A7BE9" w:rsidRPr="00CB1831" w:rsidRDefault="006A7BE9" w:rsidP="00CB1831">
            <w:pPr>
              <w:spacing w:after="0" w:line="240" w:lineRule="auto"/>
              <w:jc w:val="both"/>
              <w:rPr>
                <w:rFonts w:ascii="Arial" w:eastAsia="Calibri" w:hAnsi="Arial" w:cs="Simplified Arabic"/>
                <w:bCs/>
                <w:sz w:val="24"/>
                <w:szCs w:val="24"/>
              </w:rPr>
            </w:pPr>
            <w:r w:rsidRPr="00CB1831">
              <w:rPr>
                <w:rFonts w:ascii="Arial" w:eastAsia="Calibri" w:hAnsi="Arial" w:cs="Simplified Arabic"/>
                <w:bCs/>
                <w:sz w:val="24"/>
                <w:szCs w:val="24"/>
                <w:rtl/>
              </w:rPr>
              <w:t>يوجد بالهيئة إجراءات واضحة لتنفيذ عمليات التحول الرقم</w:t>
            </w:r>
            <w:r w:rsidR="00BF652B" w:rsidRPr="00CB1831">
              <w:rPr>
                <w:rFonts w:ascii="Arial" w:eastAsia="Calibri" w:hAnsi="Arial" w:cs="Simplified Arabic"/>
                <w:bCs/>
                <w:sz w:val="24"/>
                <w:szCs w:val="24"/>
                <w:rtl/>
              </w:rPr>
              <w:t>ي</w:t>
            </w:r>
            <w:r w:rsidRPr="00CB1831">
              <w:rPr>
                <w:rFonts w:ascii="Arial" w:eastAsia="Calibri" w:hAnsi="Arial" w:cs="Simplified Arabic"/>
                <w:bCs/>
                <w:sz w:val="24"/>
                <w:szCs w:val="24"/>
                <w:rtl/>
              </w:rPr>
              <w:t xml:space="preserve"> للخدمات التأمينية.</w:t>
            </w:r>
          </w:p>
        </w:tc>
        <w:tc>
          <w:tcPr>
            <w:tcW w:w="797" w:type="pct"/>
            <w:shd w:val="clear" w:color="auto" w:fill="auto"/>
            <w:noWrap/>
            <w:vAlign w:val="center"/>
          </w:tcPr>
          <w:p w14:paraId="295AF3B3" w14:textId="77777777" w:rsidR="006A7BE9" w:rsidRPr="00CB1831" w:rsidRDefault="006A7BE9" w:rsidP="00CB1831">
            <w:pPr>
              <w:bidi w:val="0"/>
              <w:spacing w:after="0" w:line="240" w:lineRule="auto"/>
              <w:jc w:val="center"/>
              <w:rPr>
                <w:rFonts w:ascii="Arial" w:eastAsia="Calibri" w:hAnsi="Arial" w:cs="Simplified Arabic"/>
                <w:b/>
                <w:sz w:val="24"/>
                <w:szCs w:val="24"/>
              </w:rPr>
            </w:pPr>
            <w:r w:rsidRPr="00CB1831">
              <w:rPr>
                <w:rFonts w:ascii="Arial" w:eastAsia="Calibri" w:hAnsi="Arial" w:cs="Simplified Arabic"/>
                <w:b/>
                <w:sz w:val="24"/>
                <w:szCs w:val="24"/>
              </w:rPr>
              <w:t>0.874</w:t>
            </w:r>
          </w:p>
        </w:tc>
        <w:tc>
          <w:tcPr>
            <w:tcW w:w="735" w:type="pct"/>
            <w:shd w:val="clear" w:color="auto" w:fill="auto"/>
            <w:noWrap/>
            <w:vAlign w:val="center"/>
          </w:tcPr>
          <w:p w14:paraId="2143D0A7" w14:textId="77777777" w:rsidR="006A7BE9" w:rsidRPr="00CB1831" w:rsidRDefault="006A7BE9" w:rsidP="00CB1831">
            <w:pPr>
              <w:bidi w:val="0"/>
              <w:spacing w:after="0" w:line="240" w:lineRule="auto"/>
              <w:jc w:val="center"/>
              <w:rPr>
                <w:rFonts w:ascii="Arial" w:eastAsia="Calibri" w:hAnsi="Arial" w:cs="Simplified Arabic"/>
                <w:b/>
                <w:sz w:val="24"/>
                <w:szCs w:val="24"/>
              </w:rPr>
            </w:pPr>
            <w:r w:rsidRPr="00CB1831">
              <w:rPr>
                <w:rFonts w:ascii="Arial" w:eastAsia="Calibri" w:hAnsi="Arial" w:cs="Simplified Arabic"/>
                <w:b/>
                <w:sz w:val="24"/>
                <w:szCs w:val="24"/>
              </w:rPr>
              <w:t>0.029</w:t>
            </w:r>
          </w:p>
        </w:tc>
      </w:tr>
      <w:tr w:rsidR="00103F22" w:rsidRPr="00CB1831" w14:paraId="206723FC" w14:textId="77777777" w:rsidTr="00805F47">
        <w:trPr>
          <w:trHeight w:val="170"/>
          <w:jc w:val="center"/>
        </w:trPr>
        <w:tc>
          <w:tcPr>
            <w:tcW w:w="327" w:type="pct"/>
            <w:shd w:val="clear" w:color="auto" w:fill="auto"/>
            <w:noWrap/>
            <w:vAlign w:val="center"/>
            <w:hideMark/>
          </w:tcPr>
          <w:p w14:paraId="72958390" w14:textId="77777777" w:rsidR="006A7BE9" w:rsidRPr="00CB1831" w:rsidRDefault="006A7BE9" w:rsidP="00CB1831">
            <w:pPr>
              <w:bidi w:val="0"/>
              <w:spacing w:after="0" w:line="240" w:lineRule="auto"/>
              <w:jc w:val="center"/>
              <w:rPr>
                <w:rFonts w:ascii="Arial" w:eastAsia="Times New Roman" w:hAnsi="Arial" w:cs="Simplified Arabic"/>
                <w:b/>
                <w:bCs/>
                <w:sz w:val="24"/>
                <w:szCs w:val="24"/>
              </w:rPr>
            </w:pPr>
            <w:r w:rsidRPr="00CB1831">
              <w:rPr>
                <w:rFonts w:ascii="Arial" w:eastAsia="Times New Roman" w:hAnsi="Arial" w:cs="Simplified Arabic"/>
                <w:b/>
                <w:bCs/>
                <w:sz w:val="24"/>
                <w:szCs w:val="24"/>
              </w:rPr>
              <w:t>2</w:t>
            </w:r>
          </w:p>
        </w:tc>
        <w:tc>
          <w:tcPr>
            <w:tcW w:w="3141" w:type="pct"/>
            <w:shd w:val="clear" w:color="auto" w:fill="auto"/>
          </w:tcPr>
          <w:p w14:paraId="6CE52FA2" w14:textId="60571633" w:rsidR="006A7BE9" w:rsidRPr="00CB1831" w:rsidRDefault="006A7BE9" w:rsidP="00CB1831">
            <w:pPr>
              <w:spacing w:after="0" w:line="240" w:lineRule="auto"/>
              <w:jc w:val="both"/>
              <w:rPr>
                <w:rFonts w:ascii="Arial" w:eastAsia="Calibri" w:hAnsi="Arial" w:cs="Simplified Arabic"/>
                <w:bCs/>
                <w:sz w:val="24"/>
                <w:szCs w:val="24"/>
              </w:rPr>
            </w:pPr>
            <w:r w:rsidRPr="00CB1831">
              <w:rPr>
                <w:rFonts w:ascii="Arial" w:eastAsia="Calibri" w:hAnsi="Arial" w:cs="Simplified Arabic"/>
                <w:bCs/>
                <w:sz w:val="24"/>
                <w:szCs w:val="24"/>
                <w:rtl/>
              </w:rPr>
              <w:t>لد</w:t>
            </w:r>
            <w:r w:rsidR="00BF652B" w:rsidRPr="00CB1831">
              <w:rPr>
                <w:rFonts w:ascii="Arial" w:eastAsia="Calibri" w:hAnsi="Arial" w:cs="Simplified Arabic"/>
                <w:bCs/>
                <w:sz w:val="24"/>
                <w:szCs w:val="24"/>
                <w:rtl/>
              </w:rPr>
              <w:t>ي</w:t>
            </w:r>
            <w:r w:rsidRPr="00CB1831">
              <w:rPr>
                <w:rFonts w:ascii="Arial" w:eastAsia="Calibri" w:hAnsi="Arial" w:cs="Simplified Arabic"/>
                <w:bCs/>
                <w:sz w:val="24"/>
                <w:szCs w:val="24"/>
                <w:rtl/>
              </w:rPr>
              <w:t xml:space="preserve"> الهيئة الية محددة لتحديد أولويات تحسين الخدمات الرقمية.</w:t>
            </w:r>
          </w:p>
        </w:tc>
        <w:tc>
          <w:tcPr>
            <w:tcW w:w="797" w:type="pct"/>
            <w:shd w:val="clear" w:color="auto" w:fill="auto"/>
            <w:noWrap/>
            <w:vAlign w:val="center"/>
          </w:tcPr>
          <w:p w14:paraId="2F6151AA" w14:textId="77777777" w:rsidR="006A7BE9" w:rsidRPr="00CB1831" w:rsidRDefault="006A7BE9" w:rsidP="00CB1831">
            <w:pPr>
              <w:bidi w:val="0"/>
              <w:spacing w:after="0" w:line="240" w:lineRule="auto"/>
              <w:jc w:val="center"/>
              <w:rPr>
                <w:rFonts w:ascii="Arial" w:eastAsia="Calibri" w:hAnsi="Arial" w:cs="Simplified Arabic"/>
                <w:b/>
                <w:sz w:val="24"/>
                <w:szCs w:val="24"/>
              </w:rPr>
            </w:pPr>
            <w:r w:rsidRPr="00CB1831">
              <w:rPr>
                <w:rFonts w:ascii="Arial" w:eastAsia="Calibri" w:hAnsi="Arial" w:cs="Simplified Arabic"/>
                <w:b/>
                <w:sz w:val="24"/>
                <w:szCs w:val="24"/>
              </w:rPr>
              <w:t>0.938</w:t>
            </w:r>
          </w:p>
        </w:tc>
        <w:tc>
          <w:tcPr>
            <w:tcW w:w="735" w:type="pct"/>
            <w:shd w:val="clear" w:color="auto" w:fill="auto"/>
            <w:noWrap/>
            <w:vAlign w:val="center"/>
          </w:tcPr>
          <w:p w14:paraId="4386AB51" w14:textId="77777777" w:rsidR="006A7BE9" w:rsidRPr="00CB1831" w:rsidRDefault="006A7BE9" w:rsidP="00CB1831">
            <w:pPr>
              <w:bidi w:val="0"/>
              <w:spacing w:after="0" w:line="240" w:lineRule="auto"/>
              <w:jc w:val="center"/>
              <w:rPr>
                <w:rFonts w:ascii="Arial" w:eastAsia="Calibri" w:hAnsi="Arial" w:cs="Simplified Arabic"/>
                <w:b/>
                <w:sz w:val="24"/>
                <w:szCs w:val="24"/>
              </w:rPr>
            </w:pPr>
            <w:r w:rsidRPr="00CB1831">
              <w:rPr>
                <w:rFonts w:ascii="Arial" w:eastAsia="Calibri" w:hAnsi="Arial" w:cs="Simplified Arabic"/>
                <w:b/>
                <w:sz w:val="24"/>
                <w:szCs w:val="24"/>
              </w:rPr>
              <w:t>0.029</w:t>
            </w:r>
          </w:p>
        </w:tc>
      </w:tr>
      <w:tr w:rsidR="00103F22" w:rsidRPr="00CB1831" w14:paraId="30EFFB53" w14:textId="77777777" w:rsidTr="00805F47">
        <w:trPr>
          <w:trHeight w:val="170"/>
          <w:jc w:val="center"/>
        </w:trPr>
        <w:tc>
          <w:tcPr>
            <w:tcW w:w="327" w:type="pct"/>
            <w:shd w:val="clear" w:color="auto" w:fill="auto"/>
            <w:noWrap/>
            <w:vAlign w:val="center"/>
            <w:hideMark/>
          </w:tcPr>
          <w:p w14:paraId="2FDC410E" w14:textId="77777777" w:rsidR="006A7BE9" w:rsidRPr="00CB1831" w:rsidRDefault="006A7BE9" w:rsidP="00CB1831">
            <w:pPr>
              <w:bidi w:val="0"/>
              <w:spacing w:after="0" w:line="240" w:lineRule="auto"/>
              <w:jc w:val="center"/>
              <w:rPr>
                <w:rFonts w:ascii="Arial" w:eastAsia="Times New Roman" w:hAnsi="Arial" w:cs="Simplified Arabic"/>
                <w:b/>
                <w:bCs/>
                <w:sz w:val="24"/>
                <w:szCs w:val="24"/>
              </w:rPr>
            </w:pPr>
            <w:r w:rsidRPr="00CB1831">
              <w:rPr>
                <w:rFonts w:ascii="Arial" w:eastAsia="Times New Roman" w:hAnsi="Arial" w:cs="Simplified Arabic"/>
                <w:b/>
                <w:bCs/>
                <w:sz w:val="24"/>
                <w:szCs w:val="24"/>
              </w:rPr>
              <w:t>3</w:t>
            </w:r>
          </w:p>
        </w:tc>
        <w:tc>
          <w:tcPr>
            <w:tcW w:w="3141" w:type="pct"/>
            <w:shd w:val="clear" w:color="auto" w:fill="auto"/>
          </w:tcPr>
          <w:p w14:paraId="2FB88D01" w14:textId="567D0CB5" w:rsidR="006A7BE9" w:rsidRPr="00CB1831" w:rsidRDefault="006A7BE9" w:rsidP="00CB1831">
            <w:pPr>
              <w:spacing w:after="0" w:line="240" w:lineRule="auto"/>
              <w:jc w:val="both"/>
              <w:rPr>
                <w:rFonts w:ascii="Arial" w:eastAsia="Calibri" w:hAnsi="Arial" w:cs="Simplified Arabic"/>
                <w:bCs/>
                <w:sz w:val="24"/>
                <w:szCs w:val="24"/>
              </w:rPr>
            </w:pPr>
            <w:r w:rsidRPr="00CB1831">
              <w:rPr>
                <w:rFonts w:ascii="Arial" w:eastAsia="Calibri" w:hAnsi="Arial" w:cs="Simplified Arabic"/>
                <w:bCs/>
                <w:sz w:val="24"/>
                <w:szCs w:val="24"/>
                <w:rtl/>
              </w:rPr>
              <w:t>لد</w:t>
            </w:r>
            <w:r w:rsidR="00BF652B" w:rsidRPr="00CB1831">
              <w:rPr>
                <w:rFonts w:ascii="Arial" w:eastAsia="Calibri" w:hAnsi="Arial" w:cs="Simplified Arabic"/>
                <w:bCs/>
                <w:sz w:val="24"/>
                <w:szCs w:val="24"/>
                <w:rtl/>
              </w:rPr>
              <w:t>ي</w:t>
            </w:r>
            <w:r w:rsidRPr="00CB1831">
              <w:rPr>
                <w:rFonts w:ascii="Arial" w:eastAsia="Calibri" w:hAnsi="Arial" w:cs="Simplified Arabic"/>
                <w:bCs/>
                <w:sz w:val="24"/>
                <w:szCs w:val="24"/>
                <w:rtl/>
              </w:rPr>
              <w:t xml:space="preserve"> الهيئة الية لتصميم خدمات رقمية جديدة تتناسب مع سير الإجراءات في الهيئة.</w:t>
            </w:r>
          </w:p>
        </w:tc>
        <w:tc>
          <w:tcPr>
            <w:tcW w:w="797" w:type="pct"/>
            <w:shd w:val="clear" w:color="auto" w:fill="auto"/>
            <w:noWrap/>
            <w:vAlign w:val="center"/>
          </w:tcPr>
          <w:p w14:paraId="56062DD0" w14:textId="77777777" w:rsidR="006A7BE9" w:rsidRPr="00CB1831" w:rsidRDefault="006A7BE9" w:rsidP="00CB1831">
            <w:pPr>
              <w:bidi w:val="0"/>
              <w:spacing w:after="0" w:line="240" w:lineRule="auto"/>
              <w:jc w:val="center"/>
              <w:rPr>
                <w:rFonts w:ascii="Arial" w:eastAsia="Calibri" w:hAnsi="Arial" w:cs="Simplified Arabic"/>
                <w:b/>
                <w:sz w:val="24"/>
                <w:szCs w:val="24"/>
              </w:rPr>
            </w:pPr>
            <w:r w:rsidRPr="00CB1831">
              <w:rPr>
                <w:rFonts w:ascii="Arial" w:eastAsia="Calibri" w:hAnsi="Arial" w:cs="Simplified Arabic"/>
                <w:b/>
                <w:sz w:val="24"/>
                <w:szCs w:val="24"/>
              </w:rPr>
              <w:t>0.765</w:t>
            </w:r>
          </w:p>
        </w:tc>
        <w:tc>
          <w:tcPr>
            <w:tcW w:w="735" w:type="pct"/>
            <w:shd w:val="clear" w:color="auto" w:fill="auto"/>
            <w:noWrap/>
            <w:vAlign w:val="center"/>
          </w:tcPr>
          <w:p w14:paraId="46186538" w14:textId="77777777" w:rsidR="006A7BE9" w:rsidRPr="00CB1831" w:rsidRDefault="006A7BE9" w:rsidP="00CB1831">
            <w:pPr>
              <w:bidi w:val="0"/>
              <w:spacing w:after="0" w:line="240" w:lineRule="auto"/>
              <w:jc w:val="center"/>
              <w:rPr>
                <w:rFonts w:ascii="Arial" w:eastAsia="Calibri" w:hAnsi="Arial" w:cs="Simplified Arabic"/>
                <w:b/>
                <w:sz w:val="24"/>
                <w:szCs w:val="24"/>
              </w:rPr>
            </w:pPr>
            <w:r w:rsidRPr="00CB1831">
              <w:rPr>
                <w:rFonts w:ascii="Arial" w:eastAsia="Calibri" w:hAnsi="Arial" w:cs="Simplified Arabic"/>
                <w:b/>
                <w:sz w:val="24"/>
                <w:szCs w:val="24"/>
              </w:rPr>
              <w:t>0.018</w:t>
            </w:r>
          </w:p>
        </w:tc>
      </w:tr>
      <w:tr w:rsidR="00103F22" w:rsidRPr="00CB1831" w14:paraId="32847A82" w14:textId="77777777" w:rsidTr="00805F47">
        <w:trPr>
          <w:trHeight w:val="170"/>
          <w:jc w:val="center"/>
        </w:trPr>
        <w:tc>
          <w:tcPr>
            <w:tcW w:w="327" w:type="pct"/>
            <w:shd w:val="clear" w:color="auto" w:fill="auto"/>
            <w:noWrap/>
            <w:vAlign w:val="center"/>
            <w:hideMark/>
          </w:tcPr>
          <w:p w14:paraId="01895ACD" w14:textId="77777777" w:rsidR="006A7BE9" w:rsidRPr="00CB1831" w:rsidRDefault="006A7BE9" w:rsidP="00CB1831">
            <w:pPr>
              <w:bidi w:val="0"/>
              <w:spacing w:after="0" w:line="240" w:lineRule="auto"/>
              <w:jc w:val="center"/>
              <w:rPr>
                <w:rFonts w:ascii="Arial" w:eastAsia="Times New Roman" w:hAnsi="Arial" w:cs="Simplified Arabic"/>
                <w:b/>
                <w:bCs/>
                <w:sz w:val="24"/>
                <w:szCs w:val="24"/>
              </w:rPr>
            </w:pPr>
            <w:r w:rsidRPr="00CB1831">
              <w:rPr>
                <w:rFonts w:ascii="Arial" w:eastAsia="Times New Roman" w:hAnsi="Arial" w:cs="Simplified Arabic"/>
                <w:b/>
                <w:bCs/>
                <w:sz w:val="24"/>
                <w:szCs w:val="24"/>
              </w:rPr>
              <w:t>4</w:t>
            </w:r>
          </w:p>
        </w:tc>
        <w:tc>
          <w:tcPr>
            <w:tcW w:w="3141" w:type="pct"/>
            <w:shd w:val="clear" w:color="auto" w:fill="auto"/>
          </w:tcPr>
          <w:p w14:paraId="0D6D0E11" w14:textId="161F5497" w:rsidR="006A7BE9" w:rsidRPr="00CB1831" w:rsidRDefault="006A7BE9" w:rsidP="00CB1831">
            <w:pPr>
              <w:spacing w:after="0" w:line="240" w:lineRule="auto"/>
              <w:jc w:val="both"/>
              <w:rPr>
                <w:rFonts w:ascii="Arial" w:eastAsia="Calibri" w:hAnsi="Arial" w:cs="Simplified Arabic"/>
                <w:bCs/>
                <w:sz w:val="24"/>
                <w:szCs w:val="24"/>
              </w:rPr>
            </w:pPr>
            <w:r w:rsidRPr="00CB1831">
              <w:rPr>
                <w:rFonts w:ascii="Arial" w:eastAsia="Calibri" w:hAnsi="Arial" w:cs="Simplified Arabic"/>
                <w:bCs/>
                <w:sz w:val="24"/>
                <w:szCs w:val="24"/>
                <w:rtl/>
              </w:rPr>
              <w:t>تتوفر في الهيئة البرمجيات وقواعد البيانات اللازمة للتحول الرقم</w:t>
            </w:r>
            <w:r w:rsidR="00BF652B" w:rsidRPr="00CB1831">
              <w:rPr>
                <w:rFonts w:ascii="Arial" w:eastAsia="Calibri" w:hAnsi="Arial" w:cs="Simplified Arabic"/>
                <w:bCs/>
                <w:sz w:val="24"/>
                <w:szCs w:val="24"/>
                <w:rtl/>
              </w:rPr>
              <w:t>ي</w:t>
            </w:r>
            <w:r w:rsidRPr="00CB1831">
              <w:rPr>
                <w:rFonts w:ascii="Arial" w:eastAsia="Calibri" w:hAnsi="Arial" w:cs="Simplified Arabic"/>
                <w:bCs/>
                <w:sz w:val="24"/>
                <w:szCs w:val="24"/>
                <w:rtl/>
              </w:rPr>
              <w:t>.</w:t>
            </w:r>
          </w:p>
        </w:tc>
        <w:tc>
          <w:tcPr>
            <w:tcW w:w="797" w:type="pct"/>
            <w:shd w:val="clear" w:color="auto" w:fill="auto"/>
            <w:noWrap/>
            <w:vAlign w:val="center"/>
          </w:tcPr>
          <w:p w14:paraId="2BC1605E" w14:textId="77777777" w:rsidR="006A7BE9" w:rsidRPr="00CB1831" w:rsidRDefault="006A7BE9" w:rsidP="00CB1831">
            <w:pPr>
              <w:bidi w:val="0"/>
              <w:spacing w:after="0" w:line="240" w:lineRule="auto"/>
              <w:jc w:val="center"/>
              <w:rPr>
                <w:rFonts w:ascii="Arial" w:eastAsia="Calibri" w:hAnsi="Arial" w:cs="Simplified Arabic"/>
                <w:b/>
                <w:sz w:val="24"/>
                <w:szCs w:val="24"/>
              </w:rPr>
            </w:pPr>
            <w:r w:rsidRPr="00CB1831">
              <w:rPr>
                <w:rFonts w:ascii="Arial" w:eastAsia="Calibri" w:hAnsi="Arial" w:cs="Simplified Arabic"/>
                <w:b/>
                <w:sz w:val="24"/>
                <w:szCs w:val="24"/>
              </w:rPr>
              <w:t>0.934</w:t>
            </w:r>
          </w:p>
        </w:tc>
        <w:tc>
          <w:tcPr>
            <w:tcW w:w="735" w:type="pct"/>
            <w:shd w:val="clear" w:color="auto" w:fill="auto"/>
            <w:noWrap/>
            <w:vAlign w:val="center"/>
          </w:tcPr>
          <w:p w14:paraId="349AD259" w14:textId="77777777" w:rsidR="006A7BE9" w:rsidRPr="00CB1831" w:rsidRDefault="006A7BE9" w:rsidP="00CB1831">
            <w:pPr>
              <w:bidi w:val="0"/>
              <w:spacing w:after="0" w:line="240" w:lineRule="auto"/>
              <w:jc w:val="center"/>
              <w:rPr>
                <w:rFonts w:ascii="Arial" w:eastAsia="Calibri" w:hAnsi="Arial" w:cs="Simplified Arabic"/>
                <w:b/>
                <w:sz w:val="24"/>
                <w:szCs w:val="24"/>
              </w:rPr>
            </w:pPr>
            <w:r w:rsidRPr="00CB1831">
              <w:rPr>
                <w:rFonts w:ascii="Arial" w:eastAsia="Calibri" w:hAnsi="Arial" w:cs="Simplified Arabic"/>
                <w:b/>
                <w:sz w:val="24"/>
                <w:szCs w:val="24"/>
              </w:rPr>
              <w:t>0.022</w:t>
            </w:r>
          </w:p>
        </w:tc>
      </w:tr>
      <w:tr w:rsidR="00103F22" w:rsidRPr="00CB1831" w14:paraId="676EFCC0" w14:textId="77777777" w:rsidTr="00805F47">
        <w:trPr>
          <w:trHeight w:val="170"/>
          <w:jc w:val="center"/>
        </w:trPr>
        <w:tc>
          <w:tcPr>
            <w:tcW w:w="327" w:type="pct"/>
            <w:shd w:val="clear" w:color="auto" w:fill="auto"/>
            <w:noWrap/>
            <w:vAlign w:val="center"/>
            <w:hideMark/>
          </w:tcPr>
          <w:p w14:paraId="1F5CAB14" w14:textId="77777777" w:rsidR="006A7BE9" w:rsidRPr="00CB1831" w:rsidRDefault="006A7BE9" w:rsidP="00CB1831">
            <w:pPr>
              <w:bidi w:val="0"/>
              <w:spacing w:after="0" w:line="240" w:lineRule="auto"/>
              <w:jc w:val="center"/>
              <w:rPr>
                <w:rFonts w:ascii="Arial" w:eastAsia="Times New Roman" w:hAnsi="Arial" w:cs="Simplified Arabic"/>
                <w:b/>
                <w:bCs/>
                <w:sz w:val="24"/>
                <w:szCs w:val="24"/>
              </w:rPr>
            </w:pPr>
            <w:r w:rsidRPr="00CB1831">
              <w:rPr>
                <w:rFonts w:ascii="Arial" w:eastAsia="Times New Roman" w:hAnsi="Arial" w:cs="Simplified Arabic"/>
                <w:b/>
                <w:bCs/>
                <w:sz w:val="24"/>
                <w:szCs w:val="24"/>
              </w:rPr>
              <w:t>5</w:t>
            </w:r>
          </w:p>
        </w:tc>
        <w:tc>
          <w:tcPr>
            <w:tcW w:w="3141" w:type="pct"/>
            <w:shd w:val="clear" w:color="auto" w:fill="auto"/>
          </w:tcPr>
          <w:p w14:paraId="411BD1EE" w14:textId="3FFD2F4D" w:rsidR="006A7BE9" w:rsidRPr="00CB1831" w:rsidRDefault="006A7BE9" w:rsidP="00CB1831">
            <w:pPr>
              <w:spacing w:after="0" w:line="240" w:lineRule="auto"/>
              <w:jc w:val="both"/>
              <w:rPr>
                <w:rFonts w:ascii="Arial" w:eastAsia="Calibri" w:hAnsi="Arial" w:cs="Simplified Arabic"/>
                <w:bCs/>
                <w:sz w:val="24"/>
                <w:szCs w:val="24"/>
              </w:rPr>
            </w:pPr>
            <w:r w:rsidRPr="00CB1831">
              <w:rPr>
                <w:rFonts w:ascii="Arial" w:eastAsia="Calibri" w:hAnsi="Arial" w:cs="Simplified Arabic"/>
                <w:bCs/>
                <w:sz w:val="24"/>
                <w:szCs w:val="24"/>
                <w:rtl/>
              </w:rPr>
              <w:t>لد</w:t>
            </w:r>
            <w:r w:rsidR="00BF652B" w:rsidRPr="00CB1831">
              <w:rPr>
                <w:rFonts w:ascii="Arial" w:eastAsia="Calibri" w:hAnsi="Arial" w:cs="Simplified Arabic"/>
                <w:bCs/>
                <w:sz w:val="24"/>
                <w:szCs w:val="24"/>
                <w:rtl/>
              </w:rPr>
              <w:t>ي</w:t>
            </w:r>
            <w:r w:rsidRPr="00CB1831">
              <w:rPr>
                <w:rFonts w:ascii="Arial" w:eastAsia="Calibri" w:hAnsi="Arial" w:cs="Simplified Arabic"/>
                <w:bCs/>
                <w:sz w:val="24"/>
                <w:szCs w:val="24"/>
                <w:rtl/>
              </w:rPr>
              <w:t xml:space="preserve"> الهيئة الية محددة ل</w:t>
            </w:r>
            <w:r w:rsidR="00BF652B" w:rsidRPr="00CB1831">
              <w:rPr>
                <w:rFonts w:ascii="Arial" w:eastAsia="Calibri" w:hAnsi="Arial" w:cs="Simplified Arabic"/>
                <w:bCs/>
                <w:sz w:val="24"/>
                <w:szCs w:val="24"/>
                <w:rtl/>
              </w:rPr>
              <w:t>إدارة</w:t>
            </w:r>
            <w:r w:rsidRPr="00CB1831">
              <w:rPr>
                <w:rFonts w:ascii="Arial" w:eastAsia="Calibri" w:hAnsi="Arial" w:cs="Simplified Arabic"/>
                <w:bCs/>
                <w:sz w:val="24"/>
                <w:szCs w:val="24"/>
                <w:rtl/>
              </w:rPr>
              <w:t xml:space="preserve"> ومتابعة خطط التحول الرقم</w:t>
            </w:r>
            <w:r w:rsidR="00BF652B" w:rsidRPr="00CB1831">
              <w:rPr>
                <w:rFonts w:ascii="Arial" w:eastAsia="Calibri" w:hAnsi="Arial" w:cs="Simplified Arabic"/>
                <w:bCs/>
                <w:sz w:val="24"/>
                <w:szCs w:val="24"/>
                <w:rtl/>
              </w:rPr>
              <w:t>ي</w:t>
            </w:r>
            <w:r w:rsidRPr="00CB1831">
              <w:rPr>
                <w:rFonts w:ascii="Arial" w:eastAsia="Calibri" w:hAnsi="Arial" w:cs="Simplified Arabic"/>
                <w:bCs/>
                <w:sz w:val="24"/>
                <w:szCs w:val="24"/>
                <w:rtl/>
              </w:rPr>
              <w:t xml:space="preserve"> بالهيئة.</w:t>
            </w:r>
          </w:p>
        </w:tc>
        <w:tc>
          <w:tcPr>
            <w:tcW w:w="797" w:type="pct"/>
            <w:shd w:val="clear" w:color="auto" w:fill="auto"/>
            <w:noWrap/>
            <w:vAlign w:val="center"/>
          </w:tcPr>
          <w:p w14:paraId="6351675F" w14:textId="77777777" w:rsidR="006A7BE9" w:rsidRPr="00CB1831" w:rsidRDefault="006A7BE9" w:rsidP="00CB1831">
            <w:pPr>
              <w:bidi w:val="0"/>
              <w:spacing w:after="0" w:line="240" w:lineRule="auto"/>
              <w:jc w:val="center"/>
              <w:rPr>
                <w:rFonts w:ascii="Arial" w:eastAsia="Calibri" w:hAnsi="Arial" w:cs="Simplified Arabic"/>
                <w:b/>
                <w:sz w:val="24"/>
                <w:szCs w:val="24"/>
              </w:rPr>
            </w:pPr>
            <w:r w:rsidRPr="00CB1831">
              <w:rPr>
                <w:rFonts w:ascii="Arial" w:eastAsia="Calibri" w:hAnsi="Arial" w:cs="Simplified Arabic"/>
                <w:b/>
                <w:sz w:val="24"/>
                <w:szCs w:val="24"/>
              </w:rPr>
              <w:t>0.543</w:t>
            </w:r>
          </w:p>
        </w:tc>
        <w:tc>
          <w:tcPr>
            <w:tcW w:w="735" w:type="pct"/>
            <w:shd w:val="clear" w:color="auto" w:fill="auto"/>
            <w:noWrap/>
            <w:vAlign w:val="center"/>
          </w:tcPr>
          <w:p w14:paraId="44F789D1" w14:textId="77777777" w:rsidR="006A7BE9" w:rsidRPr="00CB1831" w:rsidRDefault="006A7BE9" w:rsidP="00CB1831">
            <w:pPr>
              <w:bidi w:val="0"/>
              <w:spacing w:after="0" w:line="240" w:lineRule="auto"/>
              <w:jc w:val="center"/>
              <w:rPr>
                <w:rFonts w:ascii="Arial" w:eastAsia="Calibri" w:hAnsi="Arial" w:cs="Simplified Arabic"/>
                <w:b/>
                <w:sz w:val="24"/>
                <w:szCs w:val="24"/>
              </w:rPr>
            </w:pPr>
            <w:r w:rsidRPr="00CB1831">
              <w:rPr>
                <w:rFonts w:ascii="Arial" w:eastAsia="Calibri" w:hAnsi="Arial" w:cs="Simplified Arabic"/>
                <w:b/>
                <w:sz w:val="24"/>
                <w:szCs w:val="24"/>
              </w:rPr>
              <w:t>0.008</w:t>
            </w:r>
          </w:p>
        </w:tc>
      </w:tr>
      <w:tr w:rsidR="00103F22" w:rsidRPr="00CB1831" w14:paraId="41029B7D" w14:textId="77777777" w:rsidTr="00805F47">
        <w:trPr>
          <w:trHeight w:val="170"/>
          <w:jc w:val="center"/>
        </w:trPr>
        <w:tc>
          <w:tcPr>
            <w:tcW w:w="327" w:type="pct"/>
            <w:shd w:val="clear" w:color="auto" w:fill="auto"/>
            <w:noWrap/>
            <w:vAlign w:val="center"/>
          </w:tcPr>
          <w:p w14:paraId="27E34C2F" w14:textId="77777777" w:rsidR="006A7BE9" w:rsidRPr="00CB1831" w:rsidRDefault="006A7BE9" w:rsidP="00CB1831">
            <w:pPr>
              <w:bidi w:val="0"/>
              <w:spacing w:after="0" w:line="240" w:lineRule="auto"/>
              <w:jc w:val="center"/>
              <w:rPr>
                <w:rFonts w:ascii="Arial" w:eastAsia="Times New Roman" w:hAnsi="Arial" w:cs="Simplified Arabic"/>
                <w:b/>
                <w:bCs/>
                <w:sz w:val="24"/>
                <w:szCs w:val="24"/>
              </w:rPr>
            </w:pPr>
            <w:r w:rsidRPr="00CB1831">
              <w:rPr>
                <w:rFonts w:ascii="Arial" w:eastAsia="Times New Roman" w:hAnsi="Arial" w:cs="Simplified Arabic"/>
                <w:b/>
                <w:bCs/>
                <w:sz w:val="24"/>
                <w:szCs w:val="24"/>
              </w:rPr>
              <w:t>6</w:t>
            </w:r>
          </w:p>
        </w:tc>
        <w:tc>
          <w:tcPr>
            <w:tcW w:w="3141" w:type="pct"/>
            <w:shd w:val="clear" w:color="auto" w:fill="auto"/>
          </w:tcPr>
          <w:p w14:paraId="55EE7945" w14:textId="77777777" w:rsidR="006A7BE9" w:rsidRPr="00CB1831" w:rsidRDefault="006A7BE9" w:rsidP="00CB1831">
            <w:pPr>
              <w:spacing w:after="0" w:line="240" w:lineRule="auto"/>
              <w:jc w:val="both"/>
              <w:rPr>
                <w:rFonts w:ascii="Arial" w:eastAsia="Calibri" w:hAnsi="Arial" w:cs="Simplified Arabic"/>
                <w:bCs/>
                <w:sz w:val="24"/>
                <w:szCs w:val="24"/>
              </w:rPr>
            </w:pPr>
            <w:r w:rsidRPr="00CB1831">
              <w:rPr>
                <w:rFonts w:ascii="Arial" w:eastAsia="Calibri" w:hAnsi="Arial" w:cs="Simplified Arabic"/>
                <w:bCs/>
                <w:sz w:val="24"/>
                <w:szCs w:val="24"/>
                <w:rtl/>
              </w:rPr>
              <w:t>يتوفر في الهيئة محفظة خدمات رقمية مركزية وهناك مسؤل محدد عنها.</w:t>
            </w:r>
          </w:p>
        </w:tc>
        <w:tc>
          <w:tcPr>
            <w:tcW w:w="797" w:type="pct"/>
            <w:shd w:val="clear" w:color="auto" w:fill="auto"/>
            <w:noWrap/>
            <w:vAlign w:val="center"/>
          </w:tcPr>
          <w:p w14:paraId="38AF2FDF" w14:textId="77777777" w:rsidR="006A7BE9" w:rsidRPr="00CB1831" w:rsidRDefault="006A7BE9" w:rsidP="00CB1831">
            <w:pPr>
              <w:bidi w:val="0"/>
              <w:spacing w:after="0" w:line="240" w:lineRule="auto"/>
              <w:jc w:val="center"/>
              <w:rPr>
                <w:rFonts w:ascii="Arial" w:eastAsia="Calibri" w:hAnsi="Arial" w:cs="Simplified Arabic"/>
                <w:b/>
                <w:sz w:val="24"/>
                <w:szCs w:val="24"/>
              </w:rPr>
            </w:pPr>
            <w:r w:rsidRPr="00CB1831">
              <w:rPr>
                <w:rFonts w:ascii="Arial" w:eastAsia="Calibri" w:hAnsi="Arial" w:cs="Simplified Arabic"/>
                <w:b/>
                <w:sz w:val="24"/>
                <w:szCs w:val="24"/>
              </w:rPr>
              <w:t>0.698</w:t>
            </w:r>
          </w:p>
        </w:tc>
        <w:tc>
          <w:tcPr>
            <w:tcW w:w="735" w:type="pct"/>
            <w:shd w:val="clear" w:color="auto" w:fill="auto"/>
            <w:noWrap/>
            <w:vAlign w:val="center"/>
          </w:tcPr>
          <w:p w14:paraId="33CC55C1" w14:textId="77777777" w:rsidR="006A7BE9" w:rsidRPr="00CB1831" w:rsidRDefault="006A7BE9" w:rsidP="00CB1831">
            <w:pPr>
              <w:bidi w:val="0"/>
              <w:spacing w:after="0" w:line="240" w:lineRule="auto"/>
              <w:jc w:val="center"/>
              <w:rPr>
                <w:rFonts w:ascii="Arial" w:eastAsia="Calibri" w:hAnsi="Arial" w:cs="Simplified Arabic"/>
                <w:b/>
                <w:sz w:val="24"/>
                <w:szCs w:val="24"/>
              </w:rPr>
            </w:pPr>
            <w:r w:rsidRPr="00CB1831">
              <w:rPr>
                <w:rFonts w:ascii="Arial" w:eastAsia="Calibri" w:hAnsi="Arial" w:cs="Simplified Arabic"/>
                <w:b/>
                <w:sz w:val="24"/>
                <w:szCs w:val="24"/>
              </w:rPr>
              <w:t>0.048</w:t>
            </w:r>
          </w:p>
        </w:tc>
      </w:tr>
      <w:tr w:rsidR="00103F22" w:rsidRPr="00CB1831" w14:paraId="2825B836" w14:textId="77777777" w:rsidTr="00805F47">
        <w:trPr>
          <w:trHeight w:val="170"/>
          <w:jc w:val="center"/>
        </w:trPr>
        <w:tc>
          <w:tcPr>
            <w:tcW w:w="327" w:type="pct"/>
            <w:shd w:val="clear" w:color="auto" w:fill="auto"/>
            <w:noWrap/>
            <w:vAlign w:val="center"/>
          </w:tcPr>
          <w:p w14:paraId="1C13E41A" w14:textId="77777777" w:rsidR="006A7BE9" w:rsidRPr="00CB1831" w:rsidRDefault="006A7BE9" w:rsidP="00CB1831">
            <w:pPr>
              <w:bidi w:val="0"/>
              <w:spacing w:after="0" w:line="240" w:lineRule="auto"/>
              <w:jc w:val="center"/>
              <w:rPr>
                <w:rFonts w:ascii="Arial" w:eastAsia="Times New Roman" w:hAnsi="Arial" w:cs="Simplified Arabic"/>
                <w:b/>
                <w:bCs/>
                <w:sz w:val="24"/>
                <w:szCs w:val="24"/>
              </w:rPr>
            </w:pPr>
            <w:r w:rsidRPr="00CB1831">
              <w:rPr>
                <w:rFonts w:ascii="Arial" w:eastAsia="Times New Roman" w:hAnsi="Arial" w:cs="Simplified Arabic"/>
                <w:b/>
                <w:bCs/>
                <w:sz w:val="24"/>
                <w:szCs w:val="24"/>
              </w:rPr>
              <w:t>7</w:t>
            </w:r>
          </w:p>
        </w:tc>
        <w:tc>
          <w:tcPr>
            <w:tcW w:w="3141" w:type="pct"/>
            <w:shd w:val="clear" w:color="auto" w:fill="auto"/>
          </w:tcPr>
          <w:p w14:paraId="42227D2E" w14:textId="4B28A764" w:rsidR="006A7BE9" w:rsidRPr="00CB1831" w:rsidRDefault="006A7BE9" w:rsidP="00CB1831">
            <w:pPr>
              <w:spacing w:after="0" w:line="240" w:lineRule="auto"/>
              <w:jc w:val="both"/>
              <w:rPr>
                <w:rFonts w:ascii="Arial" w:eastAsia="Calibri" w:hAnsi="Arial" w:cs="Simplified Arabic"/>
                <w:bCs/>
                <w:sz w:val="24"/>
                <w:szCs w:val="24"/>
              </w:rPr>
            </w:pPr>
            <w:r w:rsidRPr="00CB1831">
              <w:rPr>
                <w:rFonts w:ascii="Arial" w:eastAsia="Calibri" w:hAnsi="Arial" w:cs="Simplified Arabic"/>
                <w:bCs/>
                <w:sz w:val="24"/>
                <w:szCs w:val="24"/>
                <w:rtl/>
              </w:rPr>
              <w:t>لد</w:t>
            </w:r>
            <w:r w:rsidR="00BF652B" w:rsidRPr="00CB1831">
              <w:rPr>
                <w:rFonts w:ascii="Arial" w:eastAsia="Calibri" w:hAnsi="Arial" w:cs="Simplified Arabic"/>
                <w:bCs/>
                <w:sz w:val="24"/>
                <w:szCs w:val="24"/>
                <w:rtl/>
              </w:rPr>
              <w:t>ي</w:t>
            </w:r>
            <w:r w:rsidRPr="00CB1831">
              <w:rPr>
                <w:rFonts w:ascii="Arial" w:eastAsia="Calibri" w:hAnsi="Arial" w:cs="Simplified Arabic"/>
                <w:bCs/>
                <w:sz w:val="24"/>
                <w:szCs w:val="24"/>
                <w:rtl/>
              </w:rPr>
              <w:t xml:space="preserve"> الهيئة عمليات ل</w:t>
            </w:r>
            <w:r w:rsidR="00BF652B" w:rsidRPr="00CB1831">
              <w:rPr>
                <w:rFonts w:ascii="Arial" w:eastAsia="Calibri" w:hAnsi="Arial" w:cs="Simplified Arabic"/>
                <w:bCs/>
                <w:sz w:val="24"/>
                <w:szCs w:val="24"/>
                <w:rtl/>
              </w:rPr>
              <w:t>إدارة</w:t>
            </w:r>
            <w:r w:rsidRPr="00CB1831">
              <w:rPr>
                <w:rFonts w:ascii="Arial" w:eastAsia="Calibri" w:hAnsi="Arial" w:cs="Simplified Arabic"/>
                <w:bCs/>
                <w:sz w:val="24"/>
                <w:szCs w:val="24"/>
                <w:rtl/>
              </w:rPr>
              <w:t xml:space="preserve"> محفظة الخدمات الرقمية والتي تشتمل عل</w:t>
            </w:r>
            <w:r w:rsidR="00BF652B" w:rsidRPr="00CB1831">
              <w:rPr>
                <w:rFonts w:ascii="Arial" w:eastAsia="Calibri" w:hAnsi="Arial" w:cs="Simplified Arabic"/>
                <w:bCs/>
                <w:sz w:val="24"/>
                <w:szCs w:val="24"/>
                <w:rtl/>
              </w:rPr>
              <w:t>ي</w:t>
            </w:r>
            <w:r w:rsidRPr="00CB1831">
              <w:rPr>
                <w:rFonts w:ascii="Arial" w:eastAsia="Calibri" w:hAnsi="Arial" w:cs="Simplified Arabic"/>
                <w:bCs/>
                <w:sz w:val="24"/>
                <w:szCs w:val="24"/>
                <w:rtl/>
              </w:rPr>
              <w:t xml:space="preserve"> اليات إضافة وتحديث وإلغاء الخدمات.</w:t>
            </w:r>
          </w:p>
        </w:tc>
        <w:tc>
          <w:tcPr>
            <w:tcW w:w="797" w:type="pct"/>
            <w:shd w:val="clear" w:color="auto" w:fill="auto"/>
            <w:noWrap/>
            <w:vAlign w:val="center"/>
          </w:tcPr>
          <w:p w14:paraId="40292F58" w14:textId="77777777" w:rsidR="006A7BE9" w:rsidRPr="00CB1831" w:rsidRDefault="006A7BE9" w:rsidP="00CB1831">
            <w:pPr>
              <w:bidi w:val="0"/>
              <w:spacing w:after="0" w:line="240" w:lineRule="auto"/>
              <w:jc w:val="center"/>
              <w:rPr>
                <w:rFonts w:ascii="Arial" w:eastAsia="Calibri" w:hAnsi="Arial" w:cs="Simplified Arabic"/>
                <w:b/>
                <w:sz w:val="24"/>
                <w:szCs w:val="24"/>
              </w:rPr>
            </w:pPr>
            <w:r w:rsidRPr="00CB1831">
              <w:rPr>
                <w:rFonts w:ascii="Arial" w:eastAsia="Calibri" w:hAnsi="Arial" w:cs="Simplified Arabic"/>
                <w:b/>
                <w:sz w:val="24"/>
                <w:szCs w:val="24"/>
              </w:rPr>
              <w:t>0.897</w:t>
            </w:r>
          </w:p>
        </w:tc>
        <w:tc>
          <w:tcPr>
            <w:tcW w:w="735" w:type="pct"/>
            <w:shd w:val="clear" w:color="auto" w:fill="auto"/>
            <w:noWrap/>
            <w:vAlign w:val="center"/>
          </w:tcPr>
          <w:p w14:paraId="070A1073" w14:textId="77777777" w:rsidR="006A7BE9" w:rsidRPr="00CB1831" w:rsidRDefault="006A7BE9" w:rsidP="00CB1831">
            <w:pPr>
              <w:bidi w:val="0"/>
              <w:spacing w:after="0" w:line="240" w:lineRule="auto"/>
              <w:jc w:val="center"/>
              <w:rPr>
                <w:rFonts w:ascii="Arial" w:eastAsia="Calibri" w:hAnsi="Arial" w:cs="Simplified Arabic"/>
                <w:b/>
                <w:sz w:val="24"/>
                <w:szCs w:val="24"/>
              </w:rPr>
            </w:pPr>
            <w:r w:rsidRPr="00CB1831">
              <w:rPr>
                <w:rFonts w:ascii="Arial" w:eastAsia="Calibri" w:hAnsi="Arial" w:cs="Simplified Arabic"/>
                <w:b/>
                <w:sz w:val="24"/>
                <w:szCs w:val="24"/>
              </w:rPr>
              <w:t>0.018</w:t>
            </w:r>
          </w:p>
        </w:tc>
      </w:tr>
      <w:tr w:rsidR="00103F22" w:rsidRPr="00CB1831" w14:paraId="2A632EFA" w14:textId="77777777" w:rsidTr="00805F47">
        <w:trPr>
          <w:trHeight w:val="170"/>
          <w:jc w:val="center"/>
        </w:trPr>
        <w:tc>
          <w:tcPr>
            <w:tcW w:w="327" w:type="pct"/>
            <w:shd w:val="clear" w:color="auto" w:fill="auto"/>
            <w:noWrap/>
            <w:vAlign w:val="center"/>
          </w:tcPr>
          <w:p w14:paraId="4A18BE71" w14:textId="77777777" w:rsidR="006A7BE9" w:rsidRPr="00CB1831" w:rsidRDefault="006A7BE9" w:rsidP="00CB1831">
            <w:pPr>
              <w:bidi w:val="0"/>
              <w:spacing w:after="0" w:line="240" w:lineRule="auto"/>
              <w:jc w:val="center"/>
              <w:rPr>
                <w:rFonts w:ascii="Arial" w:eastAsia="Times New Roman" w:hAnsi="Arial" w:cs="Simplified Arabic"/>
                <w:b/>
                <w:bCs/>
                <w:sz w:val="24"/>
                <w:szCs w:val="24"/>
              </w:rPr>
            </w:pPr>
            <w:r w:rsidRPr="00CB1831">
              <w:rPr>
                <w:rFonts w:ascii="Arial" w:eastAsia="Times New Roman" w:hAnsi="Arial" w:cs="Simplified Arabic"/>
                <w:b/>
                <w:bCs/>
                <w:sz w:val="24"/>
                <w:szCs w:val="24"/>
              </w:rPr>
              <w:t>8</w:t>
            </w:r>
          </w:p>
        </w:tc>
        <w:tc>
          <w:tcPr>
            <w:tcW w:w="3141" w:type="pct"/>
            <w:shd w:val="clear" w:color="auto" w:fill="auto"/>
          </w:tcPr>
          <w:p w14:paraId="324ED230" w14:textId="431E7D4C" w:rsidR="006A7BE9" w:rsidRPr="00CB1831" w:rsidRDefault="006A7BE9" w:rsidP="00CB1831">
            <w:pPr>
              <w:spacing w:after="0" w:line="240" w:lineRule="auto"/>
              <w:jc w:val="both"/>
              <w:rPr>
                <w:rFonts w:ascii="Arial" w:eastAsia="Calibri" w:hAnsi="Arial" w:cs="Simplified Arabic"/>
                <w:bCs/>
                <w:sz w:val="24"/>
                <w:szCs w:val="24"/>
              </w:rPr>
            </w:pPr>
            <w:r w:rsidRPr="00CB1831">
              <w:rPr>
                <w:rFonts w:ascii="Arial" w:eastAsia="Calibri" w:hAnsi="Arial" w:cs="Simplified Arabic"/>
                <w:bCs/>
                <w:sz w:val="24"/>
                <w:szCs w:val="24"/>
                <w:rtl/>
              </w:rPr>
              <w:t>لد</w:t>
            </w:r>
            <w:r w:rsidR="00BF652B" w:rsidRPr="00CB1831">
              <w:rPr>
                <w:rFonts w:ascii="Arial" w:eastAsia="Calibri" w:hAnsi="Arial" w:cs="Simplified Arabic"/>
                <w:bCs/>
                <w:sz w:val="24"/>
                <w:szCs w:val="24"/>
                <w:rtl/>
              </w:rPr>
              <w:t>ي</w:t>
            </w:r>
            <w:r w:rsidRPr="00CB1831">
              <w:rPr>
                <w:rFonts w:ascii="Arial" w:eastAsia="Calibri" w:hAnsi="Arial" w:cs="Simplified Arabic"/>
                <w:bCs/>
                <w:sz w:val="24"/>
                <w:szCs w:val="24"/>
                <w:rtl/>
              </w:rPr>
              <w:t xml:space="preserve"> الهيئة الية محددة لقياس ومتابعة عمليات تحول الخدمات ال</w:t>
            </w:r>
            <w:r w:rsidR="00BF652B" w:rsidRPr="00CB1831">
              <w:rPr>
                <w:rFonts w:ascii="Arial" w:eastAsia="Calibri" w:hAnsi="Arial" w:cs="Simplified Arabic"/>
                <w:bCs/>
                <w:sz w:val="24"/>
                <w:szCs w:val="24"/>
                <w:rtl/>
              </w:rPr>
              <w:t>ي</w:t>
            </w:r>
            <w:r w:rsidRPr="00CB1831">
              <w:rPr>
                <w:rFonts w:ascii="Arial" w:eastAsia="Calibri" w:hAnsi="Arial" w:cs="Simplified Arabic"/>
                <w:bCs/>
                <w:sz w:val="24"/>
                <w:szCs w:val="24"/>
                <w:rtl/>
              </w:rPr>
              <w:t xml:space="preserve"> رقمية الكترونية.</w:t>
            </w:r>
          </w:p>
        </w:tc>
        <w:tc>
          <w:tcPr>
            <w:tcW w:w="797" w:type="pct"/>
            <w:shd w:val="clear" w:color="auto" w:fill="auto"/>
            <w:noWrap/>
            <w:vAlign w:val="center"/>
          </w:tcPr>
          <w:p w14:paraId="14E24CD0" w14:textId="77777777" w:rsidR="006A7BE9" w:rsidRPr="00CB1831" w:rsidRDefault="006A7BE9" w:rsidP="00CB1831">
            <w:pPr>
              <w:bidi w:val="0"/>
              <w:spacing w:after="0" w:line="240" w:lineRule="auto"/>
              <w:jc w:val="center"/>
              <w:rPr>
                <w:rFonts w:ascii="Arial" w:eastAsia="Calibri" w:hAnsi="Arial" w:cs="Simplified Arabic"/>
                <w:b/>
                <w:sz w:val="24"/>
                <w:szCs w:val="24"/>
              </w:rPr>
            </w:pPr>
            <w:r w:rsidRPr="00CB1831">
              <w:rPr>
                <w:rFonts w:ascii="Arial" w:eastAsia="Calibri" w:hAnsi="Arial" w:cs="Simplified Arabic"/>
                <w:b/>
                <w:sz w:val="24"/>
                <w:szCs w:val="24"/>
              </w:rPr>
              <w:t>0.764</w:t>
            </w:r>
          </w:p>
        </w:tc>
        <w:tc>
          <w:tcPr>
            <w:tcW w:w="735" w:type="pct"/>
            <w:shd w:val="clear" w:color="auto" w:fill="auto"/>
            <w:noWrap/>
            <w:vAlign w:val="center"/>
          </w:tcPr>
          <w:p w14:paraId="48A98514" w14:textId="77777777" w:rsidR="006A7BE9" w:rsidRPr="00CB1831" w:rsidRDefault="006A7BE9" w:rsidP="00CB1831">
            <w:pPr>
              <w:bidi w:val="0"/>
              <w:spacing w:after="0" w:line="240" w:lineRule="auto"/>
              <w:jc w:val="center"/>
              <w:rPr>
                <w:rFonts w:ascii="Arial" w:eastAsia="Calibri" w:hAnsi="Arial" w:cs="Simplified Arabic"/>
                <w:b/>
                <w:sz w:val="24"/>
                <w:szCs w:val="24"/>
              </w:rPr>
            </w:pPr>
            <w:r w:rsidRPr="00CB1831">
              <w:rPr>
                <w:rFonts w:ascii="Arial" w:eastAsia="Calibri" w:hAnsi="Arial" w:cs="Simplified Arabic"/>
                <w:b/>
                <w:sz w:val="24"/>
                <w:szCs w:val="24"/>
              </w:rPr>
              <w:t>0.022</w:t>
            </w:r>
          </w:p>
        </w:tc>
      </w:tr>
      <w:tr w:rsidR="006A7BE9" w:rsidRPr="00CB1831" w14:paraId="4966C0EB" w14:textId="77777777" w:rsidTr="00805F47">
        <w:trPr>
          <w:trHeight w:val="170"/>
          <w:jc w:val="center"/>
        </w:trPr>
        <w:tc>
          <w:tcPr>
            <w:tcW w:w="327" w:type="pct"/>
            <w:shd w:val="clear" w:color="auto" w:fill="auto"/>
            <w:noWrap/>
            <w:vAlign w:val="center"/>
          </w:tcPr>
          <w:p w14:paraId="3A0DF713" w14:textId="77777777" w:rsidR="006A7BE9" w:rsidRPr="00CB1831" w:rsidRDefault="006A7BE9" w:rsidP="00CB1831">
            <w:pPr>
              <w:bidi w:val="0"/>
              <w:spacing w:after="0" w:line="240" w:lineRule="auto"/>
              <w:jc w:val="center"/>
              <w:rPr>
                <w:rFonts w:ascii="Arial" w:eastAsia="Times New Roman" w:hAnsi="Arial" w:cs="Simplified Arabic"/>
                <w:b/>
                <w:bCs/>
                <w:sz w:val="24"/>
                <w:szCs w:val="24"/>
              </w:rPr>
            </w:pPr>
            <w:r w:rsidRPr="00CB1831">
              <w:rPr>
                <w:rFonts w:ascii="Arial" w:eastAsia="Times New Roman" w:hAnsi="Arial" w:cs="Simplified Arabic"/>
                <w:b/>
                <w:bCs/>
                <w:sz w:val="24"/>
                <w:szCs w:val="24"/>
              </w:rPr>
              <w:t>9</w:t>
            </w:r>
          </w:p>
        </w:tc>
        <w:tc>
          <w:tcPr>
            <w:tcW w:w="3141" w:type="pct"/>
            <w:shd w:val="clear" w:color="auto" w:fill="auto"/>
          </w:tcPr>
          <w:p w14:paraId="44CC6DF7" w14:textId="35A89A9B" w:rsidR="006A7BE9" w:rsidRPr="00CB1831" w:rsidRDefault="006A7BE9" w:rsidP="00CB1831">
            <w:pPr>
              <w:spacing w:after="0" w:line="240" w:lineRule="auto"/>
              <w:jc w:val="both"/>
              <w:rPr>
                <w:rFonts w:ascii="Arial" w:eastAsia="Calibri" w:hAnsi="Arial" w:cs="Simplified Arabic"/>
                <w:bCs/>
                <w:sz w:val="24"/>
                <w:szCs w:val="24"/>
              </w:rPr>
            </w:pPr>
            <w:r w:rsidRPr="00CB1831">
              <w:rPr>
                <w:rFonts w:ascii="Arial" w:eastAsia="Calibri" w:hAnsi="Arial" w:cs="Simplified Arabic"/>
                <w:bCs/>
                <w:sz w:val="24"/>
                <w:szCs w:val="24"/>
                <w:rtl/>
              </w:rPr>
              <w:t>لد</w:t>
            </w:r>
            <w:r w:rsidR="00BF652B" w:rsidRPr="00CB1831">
              <w:rPr>
                <w:rFonts w:ascii="Arial" w:eastAsia="Calibri" w:hAnsi="Arial" w:cs="Simplified Arabic"/>
                <w:bCs/>
                <w:sz w:val="24"/>
                <w:szCs w:val="24"/>
                <w:rtl/>
              </w:rPr>
              <w:t>ي</w:t>
            </w:r>
            <w:r w:rsidRPr="00CB1831">
              <w:rPr>
                <w:rFonts w:ascii="Arial" w:eastAsia="Calibri" w:hAnsi="Arial" w:cs="Simplified Arabic"/>
                <w:bCs/>
                <w:sz w:val="24"/>
                <w:szCs w:val="24"/>
                <w:rtl/>
              </w:rPr>
              <w:t xml:space="preserve"> الهيئة الية محددة ل</w:t>
            </w:r>
            <w:r w:rsidR="00BF652B" w:rsidRPr="00CB1831">
              <w:rPr>
                <w:rFonts w:ascii="Arial" w:eastAsia="Calibri" w:hAnsi="Arial" w:cs="Simplified Arabic"/>
                <w:bCs/>
                <w:sz w:val="24"/>
                <w:szCs w:val="24"/>
                <w:rtl/>
              </w:rPr>
              <w:t>إدارة</w:t>
            </w:r>
            <w:r w:rsidRPr="00CB1831">
              <w:rPr>
                <w:rFonts w:ascii="Arial" w:eastAsia="Calibri" w:hAnsi="Arial" w:cs="Simplified Arabic"/>
                <w:bCs/>
                <w:sz w:val="24"/>
                <w:szCs w:val="24"/>
                <w:rtl/>
              </w:rPr>
              <w:t xml:space="preserve"> الشكاو</w:t>
            </w:r>
            <w:r w:rsidR="00BF652B" w:rsidRPr="00CB1831">
              <w:rPr>
                <w:rFonts w:ascii="Arial" w:eastAsia="Calibri" w:hAnsi="Arial" w:cs="Simplified Arabic"/>
                <w:bCs/>
                <w:sz w:val="24"/>
                <w:szCs w:val="24"/>
                <w:rtl/>
              </w:rPr>
              <w:t>ي</w:t>
            </w:r>
            <w:r w:rsidRPr="00CB1831">
              <w:rPr>
                <w:rFonts w:ascii="Arial" w:eastAsia="Calibri" w:hAnsi="Arial" w:cs="Simplified Arabic"/>
                <w:bCs/>
                <w:sz w:val="24"/>
                <w:szCs w:val="24"/>
                <w:rtl/>
              </w:rPr>
              <w:t xml:space="preserve"> والبلاغات والاستفسارات عن الخدمات الرقمية الالكترونية المقدمة</w:t>
            </w:r>
          </w:p>
        </w:tc>
        <w:tc>
          <w:tcPr>
            <w:tcW w:w="797" w:type="pct"/>
            <w:shd w:val="clear" w:color="auto" w:fill="auto"/>
            <w:noWrap/>
            <w:vAlign w:val="center"/>
          </w:tcPr>
          <w:p w14:paraId="71A3834E" w14:textId="77777777" w:rsidR="006A7BE9" w:rsidRPr="00CB1831" w:rsidRDefault="006A7BE9" w:rsidP="00CB1831">
            <w:pPr>
              <w:bidi w:val="0"/>
              <w:spacing w:after="0" w:line="240" w:lineRule="auto"/>
              <w:jc w:val="center"/>
              <w:rPr>
                <w:rFonts w:ascii="Arial" w:eastAsia="Calibri" w:hAnsi="Arial" w:cs="Simplified Arabic"/>
                <w:b/>
                <w:sz w:val="24"/>
                <w:szCs w:val="24"/>
              </w:rPr>
            </w:pPr>
            <w:r w:rsidRPr="00CB1831">
              <w:rPr>
                <w:rFonts w:ascii="Arial" w:eastAsia="Calibri" w:hAnsi="Arial" w:cs="Simplified Arabic"/>
                <w:b/>
                <w:sz w:val="24"/>
                <w:szCs w:val="24"/>
              </w:rPr>
              <w:t>0.506</w:t>
            </w:r>
          </w:p>
        </w:tc>
        <w:tc>
          <w:tcPr>
            <w:tcW w:w="735" w:type="pct"/>
            <w:shd w:val="clear" w:color="auto" w:fill="auto"/>
            <w:noWrap/>
            <w:vAlign w:val="center"/>
          </w:tcPr>
          <w:p w14:paraId="28F13ABA" w14:textId="77777777" w:rsidR="006A7BE9" w:rsidRPr="00CB1831" w:rsidRDefault="006A7BE9" w:rsidP="00CB1831">
            <w:pPr>
              <w:bidi w:val="0"/>
              <w:spacing w:after="0" w:line="240" w:lineRule="auto"/>
              <w:jc w:val="center"/>
              <w:rPr>
                <w:rFonts w:ascii="Arial" w:eastAsia="Calibri" w:hAnsi="Arial" w:cs="Simplified Arabic"/>
                <w:b/>
                <w:sz w:val="24"/>
                <w:szCs w:val="24"/>
              </w:rPr>
            </w:pPr>
            <w:r w:rsidRPr="00CB1831">
              <w:rPr>
                <w:rFonts w:ascii="Arial" w:eastAsia="Calibri" w:hAnsi="Arial" w:cs="Simplified Arabic"/>
                <w:b/>
                <w:sz w:val="24"/>
                <w:szCs w:val="24"/>
              </w:rPr>
              <w:t>0.026</w:t>
            </w:r>
          </w:p>
        </w:tc>
      </w:tr>
    </w:tbl>
    <w:p w14:paraId="5D8BDE9F" w14:textId="3BC70BAC" w:rsidR="006A7BE9" w:rsidRPr="00CB1831" w:rsidRDefault="006A7BE9" w:rsidP="00CB1831">
      <w:pPr>
        <w:autoSpaceDE w:val="0"/>
        <w:autoSpaceDN w:val="0"/>
        <w:adjustRightInd w:val="0"/>
        <w:spacing w:before="120" w:after="0" w:line="240" w:lineRule="auto"/>
        <w:ind w:firstLine="720"/>
        <w:jc w:val="both"/>
        <w:rPr>
          <w:rFonts w:ascii="Simplified Arabic" w:eastAsia="Calibri" w:hAnsi="Simplified Arabic" w:cs="Simplified Arabic"/>
          <w:sz w:val="28"/>
          <w:szCs w:val="28"/>
          <w:lang w:bidi="ar-EG"/>
        </w:rPr>
      </w:pPr>
      <w:r w:rsidRPr="00CB1831">
        <w:rPr>
          <w:rFonts w:ascii="Simplified Arabic" w:eastAsia="Calibri" w:hAnsi="Simplified Arabic" w:cs="Simplified Arabic"/>
          <w:sz w:val="28"/>
          <w:szCs w:val="28"/>
          <w:rtl/>
        </w:rPr>
        <w:t>ويوضح</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الجدول التالي معامل</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الارتباط</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بين</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كل</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فقرة</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من</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فقرات</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محور</w:t>
      </w:r>
      <w:r w:rsidR="00CB1831">
        <w:rPr>
          <w:rFonts w:ascii="Simplified Arabic" w:eastAsia="Calibri" w:hAnsi="Simplified Arabic" w:cs="Simplified Arabic" w:hint="cs"/>
          <w:sz w:val="28"/>
          <w:szCs w:val="28"/>
          <w:rtl/>
        </w:rPr>
        <w:t xml:space="preserve"> </w:t>
      </w:r>
      <w:r w:rsidR="006C097F" w:rsidRPr="00CB1831">
        <w:rPr>
          <w:rFonts w:ascii="Simplified Arabic" w:eastAsia="Calibri" w:hAnsi="Simplified Arabic" w:cs="Simplified Arabic"/>
          <w:sz w:val="28"/>
          <w:szCs w:val="28"/>
          <w:rtl/>
        </w:rPr>
        <w:t>"</w:t>
      </w:r>
      <w:r w:rsidRPr="00CB1831">
        <w:rPr>
          <w:rFonts w:ascii="Simplified Arabic" w:eastAsia="Calibri" w:hAnsi="Simplified Arabic" w:cs="Simplified Arabic"/>
          <w:sz w:val="28"/>
          <w:szCs w:val="28"/>
          <w:rtl/>
        </w:rPr>
        <w:t>تكنولوجيا المعلومات بالهيئة</w:t>
      </w:r>
      <w:r w:rsidR="006C097F" w:rsidRPr="00CB1831">
        <w:rPr>
          <w:rFonts w:ascii="Simplified Arabic" w:eastAsia="Calibri" w:hAnsi="Simplified Arabic" w:cs="Simplified Arabic"/>
          <w:sz w:val="28"/>
          <w:szCs w:val="28"/>
          <w:rtl/>
        </w:rPr>
        <w:t>"</w:t>
      </w:r>
      <w:r w:rsidRPr="00CB1831">
        <w:rPr>
          <w:rFonts w:ascii="Simplified Arabic" w:eastAsia="Calibri" w:hAnsi="Simplified Arabic" w:cs="Simplified Arabic"/>
          <w:sz w:val="28"/>
          <w:szCs w:val="28"/>
          <w:rtl/>
        </w:rPr>
        <w:t>، والذي</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يتضح من خلاله أن</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معاملات</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الارتباط</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المبينة</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دالة</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عند</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مستوي</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 xml:space="preserve">معنوية </w:t>
      </w:r>
      <w:r w:rsidRPr="00CB1831">
        <w:rPr>
          <w:rFonts w:ascii="Cambria" w:eastAsia="Calibri" w:hAnsi="Cambria" w:cs="Cambria"/>
          <w:sz w:val="28"/>
          <w:szCs w:val="28"/>
        </w:rPr>
        <w:t>α</w:t>
      </w:r>
      <w:r w:rsidRPr="00CB1831">
        <w:rPr>
          <w:rFonts w:ascii="Simplified Arabic" w:eastAsia="Calibri" w:hAnsi="Simplified Arabic" w:cs="Simplified Arabic"/>
          <w:sz w:val="28"/>
          <w:szCs w:val="28"/>
          <w:rtl/>
        </w:rPr>
        <w:t xml:space="preserve"> = </w:t>
      </w:r>
      <w:r w:rsidRPr="00CB1831">
        <w:rPr>
          <w:rFonts w:ascii="Simplified Arabic" w:eastAsia="Calibri" w:hAnsi="Simplified Arabic" w:cs="Simplified Arabic"/>
          <w:sz w:val="28"/>
          <w:szCs w:val="28"/>
        </w:rPr>
        <w:t>0.05</w:t>
      </w:r>
      <w:r w:rsidRPr="00CB1831">
        <w:rPr>
          <w:rFonts w:ascii="Simplified Arabic" w:eastAsia="Calibri" w:hAnsi="Simplified Arabic" w:cs="Simplified Arabic"/>
          <w:sz w:val="28"/>
          <w:szCs w:val="28"/>
          <w:rtl/>
          <w:lang w:bidi="ar-EG"/>
        </w:rPr>
        <w:t xml:space="preserve"> وبذلك يعتبر المحور </w:t>
      </w:r>
      <w:r w:rsidR="00D838F5" w:rsidRPr="00CB1831">
        <w:rPr>
          <w:rFonts w:ascii="Simplified Arabic" w:hAnsi="Simplified Arabic" w:cs="Simplified Arabic"/>
          <w:sz w:val="28"/>
          <w:szCs w:val="28"/>
          <w:rtl/>
        </w:rPr>
        <w:t xml:space="preserve">مناسبًا </w:t>
      </w:r>
      <w:r w:rsidRPr="00CB1831">
        <w:rPr>
          <w:rFonts w:ascii="Simplified Arabic" w:eastAsia="Calibri" w:hAnsi="Simplified Arabic" w:cs="Simplified Arabic"/>
          <w:sz w:val="28"/>
          <w:szCs w:val="28"/>
          <w:rtl/>
          <w:lang w:bidi="ar-EG"/>
        </w:rPr>
        <w:t>لما وضع لقياسه.</w:t>
      </w:r>
    </w:p>
    <w:p w14:paraId="24CD5F1A" w14:textId="77777777" w:rsidR="00C011A1" w:rsidRPr="00103F22" w:rsidRDefault="00C011A1" w:rsidP="00DA18A4">
      <w:pPr>
        <w:autoSpaceDE w:val="0"/>
        <w:autoSpaceDN w:val="0"/>
        <w:adjustRightInd w:val="0"/>
        <w:spacing w:before="120" w:after="0" w:line="240" w:lineRule="auto"/>
        <w:jc w:val="center"/>
        <w:rPr>
          <w:rFonts w:ascii="Calibri" w:eastAsia="Calibri" w:hAnsi="Calibri" w:cs="Simplified Arabic,Bold"/>
          <w:b/>
          <w:bCs/>
          <w:sz w:val="28"/>
          <w:szCs w:val="28"/>
          <w:rtl/>
          <w:lang w:bidi="ar-EG"/>
        </w:rPr>
      </w:pPr>
    </w:p>
    <w:p w14:paraId="6350A838" w14:textId="3B9D64A2" w:rsidR="00A11813" w:rsidRPr="00CB1831" w:rsidRDefault="006A7BE9" w:rsidP="00DA18A4">
      <w:pPr>
        <w:autoSpaceDE w:val="0"/>
        <w:autoSpaceDN w:val="0"/>
        <w:adjustRightInd w:val="0"/>
        <w:spacing w:before="120" w:after="0" w:line="240" w:lineRule="auto"/>
        <w:jc w:val="center"/>
        <w:rPr>
          <w:rFonts w:ascii="Calibri" w:eastAsia="Calibri" w:hAnsi="Calibri" w:cs="Simplified Arabic"/>
          <w:b/>
          <w:bCs/>
          <w:sz w:val="28"/>
          <w:szCs w:val="28"/>
          <w:rtl/>
          <w:lang w:bidi="ar-EG"/>
        </w:rPr>
      </w:pPr>
      <w:r w:rsidRPr="00CB1831">
        <w:rPr>
          <w:rFonts w:ascii="Calibri" w:eastAsia="Calibri" w:hAnsi="Calibri" w:cs="Simplified Arabic" w:hint="cs"/>
          <w:b/>
          <w:bCs/>
          <w:sz w:val="28"/>
          <w:szCs w:val="28"/>
          <w:rtl/>
          <w:lang w:bidi="ar-EG"/>
        </w:rPr>
        <w:lastRenderedPageBreak/>
        <w:t>جدول رقم (</w:t>
      </w:r>
      <w:r w:rsidR="00976971" w:rsidRPr="00CB1831">
        <w:rPr>
          <w:rFonts w:ascii="Calibri" w:eastAsia="Calibri" w:hAnsi="Calibri" w:cs="Simplified Arabic" w:hint="cs"/>
          <w:b/>
          <w:bCs/>
          <w:sz w:val="28"/>
          <w:szCs w:val="28"/>
          <w:rtl/>
          <w:lang w:bidi="ar-EG"/>
        </w:rPr>
        <w:t>3</w:t>
      </w:r>
      <w:r w:rsidR="006A1C04" w:rsidRPr="00CB1831">
        <w:rPr>
          <w:rFonts w:ascii="Calibri" w:eastAsia="Calibri" w:hAnsi="Calibri" w:cs="Simplified Arabic" w:hint="cs"/>
          <w:b/>
          <w:bCs/>
          <w:sz w:val="28"/>
          <w:szCs w:val="28"/>
          <w:rtl/>
          <w:lang w:bidi="ar-EG"/>
        </w:rPr>
        <w:t>-</w:t>
      </w:r>
      <w:r w:rsidR="00976971" w:rsidRPr="00CB1831">
        <w:rPr>
          <w:rFonts w:ascii="Calibri" w:eastAsia="Calibri" w:hAnsi="Calibri" w:cs="Simplified Arabic" w:hint="cs"/>
          <w:b/>
          <w:bCs/>
          <w:sz w:val="28"/>
          <w:szCs w:val="28"/>
          <w:rtl/>
          <w:lang w:bidi="ar-EG"/>
        </w:rPr>
        <w:t>5</w:t>
      </w:r>
      <w:r w:rsidRPr="00CB1831">
        <w:rPr>
          <w:rFonts w:ascii="Calibri" w:eastAsia="Calibri" w:hAnsi="Calibri" w:cs="Simplified Arabic" w:hint="cs"/>
          <w:b/>
          <w:bCs/>
          <w:sz w:val="28"/>
          <w:szCs w:val="28"/>
          <w:rtl/>
          <w:lang w:bidi="ar-EG"/>
        </w:rPr>
        <w:t xml:space="preserve">) </w:t>
      </w:r>
    </w:p>
    <w:p w14:paraId="59E86043" w14:textId="7A4988FD" w:rsidR="006A7BE9" w:rsidRPr="00CB1831" w:rsidRDefault="00A11813" w:rsidP="00CB1831">
      <w:pPr>
        <w:autoSpaceDE w:val="0"/>
        <w:autoSpaceDN w:val="0"/>
        <w:adjustRightInd w:val="0"/>
        <w:spacing w:after="0" w:line="240" w:lineRule="auto"/>
        <w:jc w:val="center"/>
        <w:rPr>
          <w:rFonts w:ascii="Calibri" w:eastAsia="Calibri" w:hAnsi="Calibri" w:cs="Simplified Arabic"/>
          <w:b/>
          <w:bCs/>
          <w:sz w:val="28"/>
          <w:szCs w:val="28"/>
          <w:rtl/>
          <w:lang w:bidi="ar-EG"/>
        </w:rPr>
      </w:pPr>
      <w:r w:rsidRPr="00CB1831">
        <w:rPr>
          <w:rFonts w:ascii="Calibri" w:eastAsia="Calibri" w:hAnsi="Calibri" w:cs="Simplified Arabic" w:hint="cs"/>
          <w:b/>
          <w:bCs/>
          <w:sz w:val="28"/>
          <w:szCs w:val="28"/>
          <w:rtl/>
          <w:lang w:bidi="ar-EG"/>
        </w:rPr>
        <w:t xml:space="preserve">  </w:t>
      </w:r>
      <w:r w:rsidR="006A7BE9" w:rsidRPr="00CB1831">
        <w:rPr>
          <w:rFonts w:ascii="Times New Roman" w:eastAsia="Calibri" w:hAnsi="Times New Roman" w:cs="Simplified Arabic" w:hint="cs"/>
          <w:b/>
          <w:bCs/>
          <w:sz w:val="28"/>
          <w:szCs w:val="28"/>
          <w:rtl/>
        </w:rPr>
        <w:t>تكنولوجيا المعلومات بالهيئة</w:t>
      </w:r>
    </w:p>
    <w:tbl>
      <w:tblPr>
        <w:bidiVisual/>
        <w:tblW w:w="5000" w:type="pct"/>
        <w:jc w:val="center"/>
        <w:tblLook w:val="04A0" w:firstRow="1" w:lastRow="0" w:firstColumn="1" w:lastColumn="0" w:noHBand="0" w:noVBand="1"/>
      </w:tblPr>
      <w:tblGrid>
        <w:gridCol w:w="503"/>
        <w:gridCol w:w="5169"/>
        <w:gridCol w:w="952"/>
        <w:gridCol w:w="1075"/>
      </w:tblGrid>
      <w:tr w:rsidR="00103F22" w:rsidRPr="00CB1831" w14:paraId="1111B2CA" w14:textId="77777777" w:rsidTr="00805F47">
        <w:trPr>
          <w:trHeight w:val="170"/>
          <w:tblHeader/>
          <w:jc w:val="center"/>
        </w:trPr>
        <w:tc>
          <w:tcPr>
            <w:tcW w:w="3684" w:type="pct"/>
            <w:gridSpan w:val="2"/>
            <w:tcBorders>
              <w:top w:val="single" w:sz="18" w:space="0" w:color="auto"/>
              <w:left w:val="single" w:sz="18" w:space="0" w:color="auto"/>
              <w:bottom w:val="single" w:sz="4" w:space="0" w:color="auto"/>
              <w:right w:val="single" w:sz="4" w:space="0" w:color="auto"/>
            </w:tcBorders>
            <w:shd w:val="clear" w:color="auto" w:fill="D9D9D9" w:themeFill="background1" w:themeFillShade="D9"/>
            <w:vAlign w:val="center"/>
            <w:hideMark/>
          </w:tcPr>
          <w:p w14:paraId="42C1D6C3" w14:textId="79DB9044" w:rsidR="006A7BE9" w:rsidRPr="00CB1831" w:rsidRDefault="006A7BE9" w:rsidP="00805F47">
            <w:pPr>
              <w:spacing w:after="0" w:line="192" w:lineRule="auto"/>
              <w:jc w:val="center"/>
              <w:rPr>
                <w:rFonts w:ascii="Arial" w:eastAsia="Times New Roman" w:hAnsi="Arial" w:cs="Simplified Arabic"/>
                <w:b/>
                <w:bCs/>
                <w:sz w:val="24"/>
                <w:szCs w:val="24"/>
              </w:rPr>
            </w:pPr>
            <w:r w:rsidRPr="00CB1831">
              <w:rPr>
                <w:rFonts w:ascii="Arial" w:eastAsia="Times New Roman" w:hAnsi="Arial" w:cs="Simplified Arabic" w:hint="cs"/>
                <w:b/>
                <w:bCs/>
                <w:sz w:val="24"/>
                <w:szCs w:val="24"/>
                <w:rtl/>
              </w:rPr>
              <w:t>البي</w:t>
            </w:r>
            <w:r w:rsidR="00CB1831" w:rsidRPr="00CB1831">
              <w:rPr>
                <w:rFonts w:ascii="Arial" w:eastAsia="Times New Roman" w:hAnsi="Arial" w:cs="Simplified Arabic" w:hint="cs"/>
                <w:b/>
                <w:bCs/>
                <w:sz w:val="24"/>
                <w:szCs w:val="24"/>
                <w:rtl/>
              </w:rPr>
              <w:t>ـــــــ</w:t>
            </w:r>
            <w:r w:rsidRPr="00CB1831">
              <w:rPr>
                <w:rFonts w:ascii="Arial" w:eastAsia="Times New Roman" w:hAnsi="Arial" w:cs="Simplified Arabic" w:hint="cs"/>
                <w:b/>
                <w:bCs/>
                <w:sz w:val="24"/>
                <w:szCs w:val="24"/>
                <w:rtl/>
              </w:rPr>
              <w:t>ان</w:t>
            </w:r>
          </w:p>
        </w:tc>
        <w:tc>
          <w:tcPr>
            <w:tcW w:w="618" w:type="pct"/>
            <w:tcBorders>
              <w:top w:val="single" w:sz="1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58CA50" w14:textId="77777777" w:rsidR="006A7BE9" w:rsidRPr="00CB1831" w:rsidRDefault="006A7BE9" w:rsidP="00805F47">
            <w:pPr>
              <w:spacing w:after="0" w:line="192" w:lineRule="auto"/>
              <w:jc w:val="center"/>
              <w:rPr>
                <w:rFonts w:ascii="Arial" w:eastAsia="Times New Roman" w:hAnsi="Arial" w:cs="Simplified Arabic"/>
                <w:b/>
                <w:bCs/>
                <w:sz w:val="24"/>
                <w:szCs w:val="24"/>
              </w:rPr>
            </w:pPr>
            <w:r w:rsidRPr="00CB1831">
              <w:rPr>
                <w:rFonts w:ascii="Arial" w:eastAsia="Times New Roman" w:hAnsi="Arial" w:cs="Simplified Arabic"/>
                <w:b/>
                <w:bCs/>
                <w:sz w:val="24"/>
                <w:szCs w:val="24"/>
                <w:rtl/>
              </w:rPr>
              <w:t>معامل الارتباط بيرسون</w:t>
            </w:r>
          </w:p>
        </w:tc>
        <w:tc>
          <w:tcPr>
            <w:tcW w:w="699" w:type="pct"/>
            <w:tcBorders>
              <w:top w:val="single" w:sz="18" w:space="0" w:color="auto"/>
              <w:left w:val="single" w:sz="4" w:space="0" w:color="auto"/>
              <w:bottom w:val="single" w:sz="4" w:space="0" w:color="auto"/>
              <w:right w:val="single" w:sz="18" w:space="0" w:color="auto"/>
            </w:tcBorders>
            <w:shd w:val="clear" w:color="auto" w:fill="D9D9D9" w:themeFill="background1" w:themeFillShade="D9"/>
            <w:vAlign w:val="center"/>
            <w:hideMark/>
          </w:tcPr>
          <w:p w14:paraId="66561FE0" w14:textId="77777777" w:rsidR="006A7BE9" w:rsidRPr="00CB1831" w:rsidRDefault="006A7BE9" w:rsidP="00805F47">
            <w:pPr>
              <w:spacing w:after="0" w:line="192" w:lineRule="auto"/>
              <w:jc w:val="center"/>
              <w:rPr>
                <w:rFonts w:ascii="Arial" w:eastAsia="Times New Roman" w:hAnsi="Arial" w:cs="Simplified Arabic"/>
                <w:b/>
                <w:bCs/>
                <w:sz w:val="24"/>
                <w:szCs w:val="24"/>
              </w:rPr>
            </w:pPr>
            <w:r w:rsidRPr="00CB1831">
              <w:rPr>
                <w:rFonts w:ascii="Arial" w:eastAsia="Times New Roman" w:hAnsi="Arial" w:cs="Simplified Arabic"/>
                <w:b/>
                <w:bCs/>
                <w:sz w:val="24"/>
                <w:szCs w:val="24"/>
                <w:rtl/>
              </w:rPr>
              <w:t xml:space="preserve">القيمة الاحتمالية </w:t>
            </w:r>
            <w:r w:rsidRPr="00CB1831">
              <w:rPr>
                <w:rFonts w:ascii="Arial" w:eastAsia="Times New Roman" w:hAnsi="Arial" w:cs="Simplified Arabic"/>
                <w:b/>
                <w:bCs/>
                <w:sz w:val="24"/>
                <w:szCs w:val="24"/>
              </w:rPr>
              <w:t>sig</w:t>
            </w:r>
            <w:r w:rsidRPr="00CB1831">
              <w:rPr>
                <w:rFonts w:ascii="Arial" w:eastAsia="Times New Roman" w:hAnsi="Arial" w:cs="Simplified Arabic"/>
                <w:b/>
                <w:bCs/>
                <w:sz w:val="24"/>
                <w:szCs w:val="24"/>
                <w:rtl/>
              </w:rPr>
              <w:t>.</w:t>
            </w:r>
          </w:p>
        </w:tc>
      </w:tr>
      <w:tr w:rsidR="00103F22" w:rsidRPr="00CB1831" w14:paraId="23F76726" w14:textId="77777777" w:rsidTr="00805F47">
        <w:trPr>
          <w:trHeight w:val="170"/>
          <w:jc w:val="center"/>
        </w:trPr>
        <w:tc>
          <w:tcPr>
            <w:tcW w:w="327" w:type="pct"/>
            <w:tcBorders>
              <w:top w:val="nil"/>
              <w:left w:val="single" w:sz="18" w:space="0" w:color="auto"/>
              <w:bottom w:val="single" w:sz="4" w:space="0" w:color="auto"/>
              <w:right w:val="single" w:sz="4" w:space="0" w:color="auto"/>
            </w:tcBorders>
            <w:shd w:val="clear" w:color="auto" w:fill="auto"/>
            <w:noWrap/>
            <w:vAlign w:val="center"/>
            <w:hideMark/>
          </w:tcPr>
          <w:p w14:paraId="6F049DC3" w14:textId="77777777" w:rsidR="006A7BE9" w:rsidRPr="00CB1831" w:rsidRDefault="006A7BE9" w:rsidP="00805F47">
            <w:pPr>
              <w:bidi w:val="0"/>
              <w:spacing w:after="0" w:line="192" w:lineRule="auto"/>
              <w:jc w:val="center"/>
              <w:rPr>
                <w:rFonts w:ascii="Arial" w:eastAsia="Times New Roman" w:hAnsi="Arial" w:cs="Simplified Arabic"/>
                <w:b/>
                <w:bCs/>
                <w:sz w:val="24"/>
                <w:szCs w:val="24"/>
              </w:rPr>
            </w:pPr>
            <w:r w:rsidRPr="00CB1831">
              <w:rPr>
                <w:rFonts w:ascii="Arial" w:eastAsia="Times New Roman" w:hAnsi="Arial" w:cs="Simplified Arabic"/>
                <w:b/>
                <w:bCs/>
                <w:sz w:val="24"/>
                <w:szCs w:val="24"/>
              </w:rPr>
              <w:t>1</w:t>
            </w:r>
          </w:p>
        </w:tc>
        <w:tc>
          <w:tcPr>
            <w:tcW w:w="3357" w:type="pct"/>
            <w:tcBorders>
              <w:top w:val="nil"/>
              <w:left w:val="single" w:sz="4" w:space="0" w:color="auto"/>
              <w:bottom w:val="single" w:sz="4" w:space="0" w:color="auto"/>
              <w:right w:val="single" w:sz="4" w:space="0" w:color="auto"/>
            </w:tcBorders>
            <w:shd w:val="clear" w:color="auto" w:fill="auto"/>
          </w:tcPr>
          <w:p w14:paraId="1F252C64" w14:textId="4EFA225C" w:rsidR="006A7BE9" w:rsidRPr="00CB1831" w:rsidRDefault="006A7BE9" w:rsidP="00805F47">
            <w:pPr>
              <w:spacing w:after="0" w:line="192" w:lineRule="auto"/>
              <w:jc w:val="both"/>
              <w:rPr>
                <w:rFonts w:ascii="Arial" w:eastAsia="Calibri" w:hAnsi="Arial" w:cs="Simplified Arabic"/>
                <w:bCs/>
                <w:sz w:val="24"/>
                <w:szCs w:val="24"/>
              </w:rPr>
            </w:pPr>
            <w:r w:rsidRPr="00CB1831">
              <w:rPr>
                <w:rFonts w:ascii="Arial" w:eastAsia="Calibri" w:hAnsi="Arial" w:cs="Simplified Arabic"/>
                <w:bCs/>
                <w:sz w:val="24"/>
                <w:szCs w:val="24"/>
                <w:rtl/>
              </w:rPr>
              <w:t>لد</w:t>
            </w:r>
            <w:r w:rsidR="00BF652B" w:rsidRPr="00CB1831">
              <w:rPr>
                <w:rFonts w:ascii="Arial" w:eastAsia="Calibri" w:hAnsi="Arial" w:cs="Simplified Arabic"/>
                <w:bCs/>
                <w:sz w:val="24"/>
                <w:szCs w:val="24"/>
                <w:rtl/>
              </w:rPr>
              <w:t>ي</w:t>
            </w:r>
            <w:r w:rsidRPr="00CB1831">
              <w:rPr>
                <w:rFonts w:ascii="Arial" w:eastAsia="Calibri" w:hAnsi="Arial" w:cs="Simplified Arabic"/>
                <w:bCs/>
                <w:sz w:val="24"/>
                <w:szCs w:val="24"/>
                <w:rtl/>
              </w:rPr>
              <w:t xml:space="preserve"> الهيئة نظام يمنح الصلاحيات للمتعاملين ل</w:t>
            </w:r>
            <w:r w:rsidR="00BF652B" w:rsidRPr="00CB1831">
              <w:rPr>
                <w:rFonts w:ascii="Arial" w:eastAsia="Calibri" w:hAnsi="Arial" w:cs="Simplified Arabic"/>
                <w:bCs/>
                <w:sz w:val="24"/>
                <w:szCs w:val="24"/>
                <w:rtl/>
              </w:rPr>
              <w:t>إدارة</w:t>
            </w:r>
            <w:r w:rsidRPr="00CB1831">
              <w:rPr>
                <w:rFonts w:ascii="Arial" w:eastAsia="Calibri" w:hAnsi="Arial" w:cs="Simplified Arabic"/>
                <w:bCs/>
                <w:sz w:val="24"/>
                <w:szCs w:val="24"/>
                <w:rtl/>
              </w:rPr>
              <w:t xml:space="preserve"> دخول استخدام الخدمات الرقمية.</w:t>
            </w:r>
          </w:p>
        </w:tc>
        <w:tc>
          <w:tcPr>
            <w:tcW w:w="618" w:type="pct"/>
            <w:tcBorders>
              <w:top w:val="nil"/>
              <w:left w:val="single" w:sz="4" w:space="0" w:color="auto"/>
              <w:bottom w:val="single" w:sz="4" w:space="0" w:color="auto"/>
              <w:right w:val="single" w:sz="4" w:space="0" w:color="auto"/>
            </w:tcBorders>
            <w:shd w:val="clear" w:color="auto" w:fill="auto"/>
            <w:noWrap/>
            <w:vAlign w:val="center"/>
          </w:tcPr>
          <w:p w14:paraId="7024B731" w14:textId="77777777" w:rsidR="006A7BE9" w:rsidRPr="00CB1831" w:rsidRDefault="006A7BE9" w:rsidP="00805F47">
            <w:pPr>
              <w:bidi w:val="0"/>
              <w:spacing w:after="0" w:line="192" w:lineRule="auto"/>
              <w:jc w:val="center"/>
              <w:rPr>
                <w:rFonts w:ascii="Arial" w:eastAsia="Calibri" w:hAnsi="Arial" w:cs="Simplified Arabic"/>
                <w:b/>
                <w:sz w:val="24"/>
                <w:szCs w:val="24"/>
              </w:rPr>
            </w:pPr>
            <w:r w:rsidRPr="00CB1831">
              <w:rPr>
                <w:rFonts w:ascii="Arial" w:eastAsia="Calibri" w:hAnsi="Arial" w:cs="Simplified Arabic"/>
                <w:b/>
                <w:sz w:val="24"/>
                <w:szCs w:val="24"/>
              </w:rPr>
              <w:t>0.762</w:t>
            </w:r>
          </w:p>
        </w:tc>
        <w:tc>
          <w:tcPr>
            <w:tcW w:w="699" w:type="pct"/>
            <w:tcBorders>
              <w:top w:val="nil"/>
              <w:left w:val="single" w:sz="4" w:space="0" w:color="auto"/>
              <w:bottom w:val="single" w:sz="4" w:space="0" w:color="auto"/>
              <w:right w:val="single" w:sz="18" w:space="0" w:color="auto"/>
            </w:tcBorders>
            <w:shd w:val="clear" w:color="auto" w:fill="auto"/>
            <w:noWrap/>
            <w:vAlign w:val="center"/>
          </w:tcPr>
          <w:p w14:paraId="4B94BBDA" w14:textId="77777777" w:rsidR="006A7BE9" w:rsidRPr="00CB1831" w:rsidRDefault="006A7BE9" w:rsidP="00805F47">
            <w:pPr>
              <w:bidi w:val="0"/>
              <w:spacing w:after="0" w:line="192" w:lineRule="auto"/>
              <w:jc w:val="center"/>
              <w:rPr>
                <w:rFonts w:ascii="Arial" w:eastAsia="Calibri" w:hAnsi="Arial" w:cs="Simplified Arabic"/>
                <w:b/>
                <w:sz w:val="24"/>
                <w:szCs w:val="24"/>
              </w:rPr>
            </w:pPr>
            <w:r w:rsidRPr="00CB1831">
              <w:rPr>
                <w:rFonts w:ascii="Arial" w:eastAsia="Calibri" w:hAnsi="Arial" w:cs="Simplified Arabic"/>
                <w:b/>
                <w:sz w:val="24"/>
                <w:szCs w:val="24"/>
              </w:rPr>
              <w:t>0.039</w:t>
            </w:r>
          </w:p>
        </w:tc>
      </w:tr>
      <w:tr w:rsidR="00103F22" w:rsidRPr="00CB1831" w14:paraId="6512096D" w14:textId="77777777" w:rsidTr="00805F47">
        <w:trPr>
          <w:trHeight w:val="170"/>
          <w:jc w:val="center"/>
        </w:trPr>
        <w:tc>
          <w:tcPr>
            <w:tcW w:w="327" w:type="pct"/>
            <w:tcBorders>
              <w:top w:val="nil"/>
              <w:left w:val="single" w:sz="18" w:space="0" w:color="auto"/>
              <w:bottom w:val="single" w:sz="4" w:space="0" w:color="auto"/>
              <w:right w:val="single" w:sz="4" w:space="0" w:color="auto"/>
            </w:tcBorders>
            <w:shd w:val="clear" w:color="auto" w:fill="auto"/>
            <w:noWrap/>
            <w:vAlign w:val="center"/>
            <w:hideMark/>
          </w:tcPr>
          <w:p w14:paraId="653CE52F" w14:textId="77777777" w:rsidR="006A7BE9" w:rsidRPr="00CB1831" w:rsidRDefault="006A7BE9" w:rsidP="00805F47">
            <w:pPr>
              <w:bidi w:val="0"/>
              <w:spacing w:after="0" w:line="192" w:lineRule="auto"/>
              <w:jc w:val="center"/>
              <w:rPr>
                <w:rFonts w:ascii="Arial" w:eastAsia="Times New Roman" w:hAnsi="Arial" w:cs="Simplified Arabic"/>
                <w:b/>
                <w:bCs/>
                <w:sz w:val="24"/>
                <w:szCs w:val="24"/>
              </w:rPr>
            </w:pPr>
            <w:r w:rsidRPr="00CB1831">
              <w:rPr>
                <w:rFonts w:ascii="Arial" w:eastAsia="Times New Roman" w:hAnsi="Arial" w:cs="Simplified Arabic"/>
                <w:b/>
                <w:bCs/>
                <w:sz w:val="24"/>
                <w:szCs w:val="24"/>
              </w:rPr>
              <w:t>2</w:t>
            </w:r>
          </w:p>
        </w:tc>
        <w:tc>
          <w:tcPr>
            <w:tcW w:w="3357" w:type="pct"/>
            <w:tcBorders>
              <w:top w:val="nil"/>
              <w:left w:val="single" w:sz="4" w:space="0" w:color="auto"/>
              <w:bottom w:val="single" w:sz="4" w:space="0" w:color="auto"/>
              <w:right w:val="single" w:sz="4" w:space="0" w:color="auto"/>
            </w:tcBorders>
            <w:shd w:val="clear" w:color="auto" w:fill="auto"/>
          </w:tcPr>
          <w:p w14:paraId="6C3127BE" w14:textId="664A6FD7" w:rsidR="006A7BE9" w:rsidRPr="00CB1831" w:rsidRDefault="006A7BE9" w:rsidP="00805F47">
            <w:pPr>
              <w:spacing w:after="0" w:line="192" w:lineRule="auto"/>
              <w:jc w:val="both"/>
              <w:rPr>
                <w:rFonts w:ascii="Arial" w:eastAsia="Calibri" w:hAnsi="Arial" w:cs="Simplified Arabic"/>
                <w:bCs/>
                <w:sz w:val="24"/>
                <w:szCs w:val="24"/>
              </w:rPr>
            </w:pPr>
            <w:r w:rsidRPr="00CB1831">
              <w:rPr>
                <w:rFonts w:ascii="Arial" w:eastAsia="Calibri" w:hAnsi="Arial" w:cs="Simplified Arabic"/>
                <w:bCs/>
                <w:sz w:val="24"/>
                <w:szCs w:val="24"/>
                <w:rtl/>
              </w:rPr>
              <w:t>لد</w:t>
            </w:r>
            <w:r w:rsidR="00BF652B" w:rsidRPr="00CB1831">
              <w:rPr>
                <w:rFonts w:ascii="Arial" w:eastAsia="Calibri" w:hAnsi="Arial" w:cs="Simplified Arabic"/>
                <w:bCs/>
                <w:sz w:val="24"/>
                <w:szCs w:val="24"/>
                <w:rtl/>
              </w:rPr>
              <w:t>ي</w:t>
            </w:r>
            <w:r w:rsidRPr="00CB1831">
              <w:rPr>
                <w:rFonts w:ascii="Arial" w:eastAsia="Calibri" w:hAnsi="Arial" w:cs="Simplified Arabic"/>
                <w:bCs/>
                <w:sz w:val="24"/>
                <w:szCs w:val="24"/>
                <w:rtl/>
              </w:rPr>
              <w:t xml:space="preserve"> الهيئة منصة للاشعارات عبر البريد الالكترون</w:t>
            </w:r>
            <w:r w:rsidR="00BF652B" w:rsidRPr="00CB1831">
              <w:rPr>
                <w:rFonts w:ascii="Arial" w:eastAsia="Calibri" w:hAnsi="Arial" w:cs="Simplified Arabic"/>
                <w:bCs/>
                <w:sz w:val="24"/>
                <w:szCs w:val="24"/>
                <w:rtl/>
              </w:rPr>
              <w:t>ي</w:t>
            </w:r>
            <w:r w:rsidRPr="00CB1831">
              <w:rPr>
                <w:rFonts w:ascii="Arial" w:eastAsia="Calibri" w:hAnsi="Arial" w:cs="Simplified Arabic"/>
                <w:bCs/>
                <w:sz w:val="24"/>
                <w:szCs w:val="24"/>
                <w:rtl/>
              </w:rPr>
              <w:t xml:space="preserve"> او الرسائل النصية.</w:t>
            </w:r>
          </w:p>
        </w:tc>
        <w:tc>
          <w:tcPr>
            <w:tcW w:w="618" w:type="pct"/>
            <w:tcBorders>
              <w:top w:val="nil"/>
              <w:left w:val="single" w:sz="4" w:space="0" w:color="auto"/>
              <w:bottom w:val="single" w:sz="4" w:space="0" w:color="auto"/>
              <w:right w:val="single" w:sz="4" w:space="0" w:color="auto"/>
            </w:tcBorders>
            <w:shd w:val="clear" w:color="auto" w:fill="auto"/>
            <w:noWrap/>
            <w:vAlign w:val="center"/>
          </w:tcPr>
          <w:p w14:paraId="34CEA4E7" w14:textId="77777777" w:rsidR="006A7BE9" w:rsidRPr="00CB1831" w:rsidRDefault="006A7BE9" w:rsidP="00805F47">
            <w:pPr>
              <w:bidi w:val="0"/>
              <w:spacing w:after="0" w:line="192" w:lineRule="auto"/>
              <w:jc w:val="center"/>
              <w:rPr>
                <w:rFonts w:ascii="Arial" w:eastAsia="Calibri" w:hAnsi="Arial" w:cs="Simplified Arabic"/>
                <w:b/>
                <w:sz w:val="24"/>
                <w:szCs w:val="24"/>
              </w:rPr>
            </w:pPr>
            <w:r w:rsidRPr="00CB1831">
              <w:rPr>
                <w:rFonts w:ascii="Arial" w:eastAsia="Calibri" w:hAnsi="Arial" w:cs="Simplified Arabic"/>
                <w:b/>
                <w:sz w:val="24"/>
                <w:szCs w:val="24"/>
              </w:rPr>
              <w:t>0.7308</w:t>
            </w:r>
          </w:p>
        </w:tc>
        <w:tc>
          <w:tcPr>
            <w:tcW w:w="699" w:type="pct"/>
            <w:tcBorders>
              <w:top w:val="nil"/>
              <w:left w:val="single" w:sz="4" w:space="0" w:color="auto"/>
              <w:bottom w:val="single" w:sz="4" w:space="0" w:color="auto"/>
              <w:right w:val="single" w:sz="18" w:space="0" w:color="auto"/>
            </w:tcBorders>
            <w:shd w:val="clear" w:color="auto" w:fill="auto"/>
            <w:noWrap/>
            <w:vAlign w:val="center"/>
          </w:tcPr>
          <w:p w14:paraId="7698F593" w14:textId="77777777" w:rsidR="006A7BE9" w:rsidRPr="00CB1831" w:rsidRDefault="006A7BE9" w:rsidP="00805F47">
            <w:pPr>
              <w:bidi w:val="0"/>
              <w:spacing w:after="0" w:line="192" w:lineRule="auto"/>
              <w:jc w:val="center"/>
              <w:rPr>
                <w:rFonts w:ascii="Arial" w:eastAsia="Calibri" w:hAnsi="Arial" w:cs="Simplified Arabic"/>
                <w:b/>
                <w:sz w:val="24"/>
                <w:szCs w:val="24"/>
              </w:rPr>
            </w:pPr>
            <w:r w:rsidRPr="00CB1831">
              <w:rPr>
                <w:rFonts w:ascii="Arial" w:eastAsia="Calibri" w:hAnsi="Arial" w:cs="Simplified Arabic"/>
                <w:b/>
                <w:sz w:val="24"/>
                <w:szCs w:val="24"/>
              </w:rPr>
              <w:t>0.000</w:t>
            </w:r>
          </w:p>
        </w:tc>
      </w:tr>
      <w:tr w:rsidR="00103F22" w:rsidRPr="00CB1831" w14:paraId="0D71376B" w14:textId="77777777" w:rsidTr="00805F47">
        <w:trPr>
          <w:trHeight w:val="170"/>
          <w:jc w:val="center"/>
        </w:trPr>
        <w:tc>
          <w:tcPr>
            <w:tcW w:w="327" w:type="pct"/>
            <w:tcBorders>
              <w:top w:val="nil"/>
              <w:left w:val="single" w:sz="18" w:space="0" w:color="auto"/>
              <w:bottom w:val="single" w:sz="4" w:space="0" w:color="auto"/>
              <w:right w:val="single" w:sz="4" w:space="0" w:color="auto"/>
            </w:tcBorders>
            <w:shd w:val="clear" w:color="auto" w:fill="auto"/>
            <w:noWrap/>
            <w:vAlign w:val="center"/>
            <w:hideMark/>
          </w:tcPr>
          <w:p w14:paraId="000092B6" w14:textId="77777777" w:rsidR="006A7BE9" w:rsidRPr="00CB1831" w:rsidRDefault="006A7BE9" w:rsidP="00805F47">
            <w:pPr>
              <w:bidi w:val="0"/>
              <w:spacing w:after="0" w:line="192" w:lineRule="auto"/>
              <w:jc w:val="center"/>
              <w:rPr>
                <w:rFonts w:ascii="Arial" w:eastAsia="Times New Roman" w:hAnsi="Arial" w:cs="Simplified Arabic"/>
                <w:b/>
                <w:bCs/>
                <w:sz w:val="24"/>
                <w:szCs w:val="24"/>
              </w:rPr>
            </w:pPr>
            <w:r w:rsidRPr="00CB1831">
              <w:rPr>
                <w:rFonts w:ascii="Arial" w:eastAsia="Times New Roman" w:hAnsi="Arial" w:cs="Simplified Arabic"/>
                <w:b/>
                <w:bCs/>
                <w:sz w:val="24"/>
                <w:szCs w:val="24"/>
              </w:rPr>
              <w:t>3</w:t>
            </w:r>
          </w:p>
        </w:tc>
        <w:tc>
          <w:tcPr>
            <w:tcW w:w="3357" w:type="pct"/>
            <w:tcBorders>
              <w:top w:val="nil"/>
              <w:left w:val="single" w:sz="4" w:space="0" w:color="auto"/>
              <w:bottom w:val="single" w:sz="4" w:space="0" w:color="auto"/>
              <w:right w:val="single" w:sz="4" w:space="0" w:color="auto"/>
            </w:tcBorders>
            <w:shd w:val="clear" w:color="auto" w:fill="auto"/>
          </w:tcPr>
          <w:p w14:paraId="31090A1D" w14:textId="341D9B36" w:rsidR="006A7BE9" w:rsidRPr="00CB1831" w:rsidRDefault="006A7BE9" w:rsidP="00805F47">
            <w:pPr>
              <w:spacing w:after="0" w:line="192" w:lineRule="auto"/>
              <w:jc w:val="both"/>
              <w:rPr>
                <w:rFonts w:ascii="Arial" w:eastAsia="Calibri" w:hAnsi="Arial" w:cs="Simplified Arabic"/>
                <w:bCs/>
                <w:sz w:val="24"/>
                <w:szCs w:val="24"/>
              </w:rPr>
            </w:pPr>
            <w:r w:rsidRPr="00CB1831">
              <w:rPr>
                <w:rFonts w:ascii="Arial" w:eastAsia="Calibri" w:hAnsi="Arial" w:cs="Simplified Arabic"/>
                <w:bCs/>
                <w:sz w:val="24"/>
                <w:szCs w:val="24"/>
                <w:rtl/>
              </w:rPr>
              <w:t>لد</w:t>
            </w:r>
            <w:r w:rsidR="00BF652B" w:rsidRPr="00CB1831">
              <w:rPr>
                <w:rFonts w:ascii="Arial" w:eastAsia="Calibri" w:hAnsi="Arial" w:cs="Simplified Arabic"/>
                <w:bCs/>
                <w:sz w:val="24"/>
                <w:szCs w:val="24"/>
                <w:rtl/>
              </w:rPr>
              <w:t>ي</w:t>
            </w:r>
            <w:r w:rsidRPr="00CB1831">
              <w:rPr>
                <w:rFonts w:ascii="Arial" w:eastAsia="Calibri" w:hAnsi="Arial" w:cs="Simplified Arabic"/>
                <w:bCs/>
                <w:sz w:val="24"/>
                <w:szCs w:val="24"/>
                <w:rtl/>
              </w:rPr>
              <w:t xml:space="preserve"> الهيئة أدوات أو </w:t>
            </w:r>
            <w:r w:rsidR="00982628">
              <w:rPr>
                <w:rFonts w:ascii="Arial" w:eastAsia="Calibri" w:hAnsi="Arial" w:cs="Simplified Arabic"/>
                <w:bCs/>
                <w:sz w:val="24"/>
                <w:szCs w:val="24"/>
                <w:rtl/>
              </w:rPr>
              <w:t>أنظمة</w:t>
            </w:r>
            <w:r w:rsidRPr="00CB1831">
              <w:rPr>
                <w:rFonts w:ascii="Arial" w:eastAsia="Calibri" w:hAnsi="Arial" w:cs="Simplified Arabic"/>
                <w:bCs/>
                <w:sz w:val="24"/>
                <w:szCs w:val="24"/>
                <w:rtl/>
              </w:rPr>
              <w:t xml:space="preserve"> لمراقبة وقياس جودة الخدمات الرقمية الالكترونية.</w:t>
            </w:r>
          </w:p>
        </w:tc>
        <w:tc>
          <w:tcPr>
            <w:tcW w:w="618" w:type="pct"/>
            <w:tcBorders>
              <w:top w:val="nil"/>
              <w:left w:val="single" w:sz="4" w:space="0" w:color="auto"/>
              <w:bottom w:val="single" w:sz="4" w:space="0" w:color="auto"/>
              <w:right w:val="single" w:sz="4" w:space="0" w:color="auto"/>
            </w:tcBorders>
            <w:shd w:val="clear" w:color="auto" w:fill="auto"/>
            <w:noWrap/>
            <w:vAlign w:val="center"/>
          </w:tcPr>
          <w:p w14:paraId="42D5C4A4" w14:textId="77777777" w:rsidR="006A7BE9" w:rsidRPr="00CB1831" w:rsidRDefault="006A7BE9" w:rsidP="00805F47">
            <w:pPr>
              <w:bidi w:val="0"/>
              <w:spacing w:after="0" w:line="192" w:lineRule="auto"/>
              <w:jc w:val="center"/>
              <w:rPr>
                <w:rFonts w:ascii="Arial" w:eastAsia="Calibri" w:hAnsi="Arial" w:cs="Simplified Arabic"/>
                <w:b/>
                <w:sz w:val="24"/>
                <w:szCs w:val="24"/>
              </w:rPr>
            </w:pPr>
            <w:r w:rsidRPr="00CB1831">
              <w:rPr>
                <w:rFonts w:ascii="Arial" w:eastAsia="Calibri" w:hAnsi="Arial" w:cs="Simplified Arabic"/>
                <w:b/>
                <w:sz w:val="24"/>
                <w:szCs w:val="24"/>
              </w:rPr>
              <w:t>0.571</w:t>
            </w:r>
          </w:p>
        </w:tc>
        <w:tc>
          <w:tcPr>
            <w:tcW w:w="699" w:type="pct"/>
            <w:tcBorders>
              <w:top w:val="nil"/>
              <w:left w:val="single" w:sz="4" w:space="0" w:color="auto"/>
              <w:bottom w:val="single" w:sz="4" w:space="0" w:color="auto"/>
              <w:right w:val="single" w:sz="18" w:space="0" w:color="auto"/>
            </w:tcBorders>
            <w:shd w:val="clear" w:color="auto" w:fill="auto"/>
            <w:noWrap/>
            <w:vAlign w:val="center"/>
          </w:tcPr>
          <w:p w14:paraId="1DE5A17F" w14:textId="77777777" w:rsidR="006A7BE9" w:rsidRPr="00CB1831" w:rsidRDefault="006A7BE9" w:rsidP="00805F47">
            <w:pPr>
              <w:bidi w:val="0"/>
              <w:spacing w:after="0" w:line="192" w:lineRule="auto"/>
              <w:jc w:val="center"/>
              <w:rPr>
                <w:rFonts w:ascii="Arial" w:eastAsia="Calibri" w:hAnsi="Arial" w:cs="Simplified Arabic"/>
                <w:b/>
                <w:sz w:val="24"/>
                <w:szCs w:val="24"/>
              </w:rPr>
            </w:pPr>
            <w:r w:rsidRPr="00CB1831">
              <w:rPr>
                <w:rFonts w:ascii="Arial" w:eastAsia="Calibri" w:hAnsi="Arial" w:cs="Simplified Arabic"/>
                <w:b/>
                <w:sz w:val="24"/>
                <w:szCs w:val="24"/>
              </w:rPr>
              <w:t>0.020</w:t>
            </w:r>
          </w:p>
        </w:tc>
      </w:tr>
      <w:tr w:rsidR="00103F22" w:rsidRPr="00CB1831" w14:paraId="46127BD9" w14:textId="77777777" w:rsidTr="00805F47">
        <w:trPr>
          <w:trHeight w:val="170"/>
          <w:jc w:val="center"/>
        </w:trPr>
        <w:tc>
          <w:tcPr>
            <w:tcW w:w="327" w:type="pct"/>
            <w:tcBorders>
              <w:top w:val="nil"/>
              <w:left w:val="single" w:sz="18" w:space="0" w:color="auto"/>
              <w:bottom w:val="single" w:sz="4" w:space="0" w:color="auto"/>
              <w:right w:val="single" w:sz="4" w:space="0" w:color="auto"/>
            </w:tcBorders>
            <w:shd w:val="clear" w:color="auto" w:fill="auto"/>
            <w:noWrap/>
            <w:vAlign w:val="center"/>
            <w:hideMark/>
          </w:tcPr>
          <w:p w14:paraId="4B67B2C7" w14:textId="77777777" w:rsidR="006A7BE9" w:rsidRPr="00CB1831" w:rsidRDefault="006A7BE9" w:rsidP="00805F47">
            <w:pPr>
              <w:bidi w:val="0"/>
              <w:spacing w:after="0" w:line="192" w:lineRule="auto"/>
              <w:jc w:val="center"/>
              <w:rPr>
                <w:rFonts w:ascii="Arial" w:eastAsia="Times New Roman" w:hAnsi="Arial" w:cs="Simplified Arabic"/>
                <w:b/>
                <w:bCs/>
                <w:sz w:val="24"/>
                <w:szCs w:val="24"/>
              </w:rPr>
            </w:pPr>
            <w:r w:rsidRPr="00CB1831">
              <w:rPr>
                <w:rFonts w:ascii="Arial" w:eastAsia="Times New Roman" w:hAnsi="Arial" w:cs="Simplified Arabic"/>
                <w:b/>
                <w:bCs/>
                <w:sz w:val="24"/>
                <w:szCs w:val="24"/>
              </w:rPr>
              <w:t>4</w:t>
            </w:r>
          </w:p>
        </w:tc>
        <w:tc>
          <w:tcPr>
            <w:tcW w:w="3357" w:type="pct"/>
            <w:tcBorders>
              <w:top w:val="nil"/>
              <w:left w:val="single" w:sz="4" w:space="0" w:color="auto"/>
              <w:bottom w:val="single" w:sz="4" w:space="0" w:color="auto"/>
              <w:right w:val="single" w:sz="4" w:space="0" w:color="auto"/>
            </w:tcBorders>
            <w:shd w:val="clear" w:color="auto" w:fill="auto"/>
          </w:tcPr>
          <w:p w14:paraId="64424AE4" w14:textId="08F4BAB5" w:rsidR="006A7BE9" w:rsidRPr="00CB1831" w:rsidRDefault="006A7BE9" w:rsidP="00805F47">
            <w:pPr>
              <w:spacing w:after="0" w:line="192" w:lineRule="auto"/>
              <w:jc w:val="both"/>
              <w:rPr>
                <w:rFonts w:ascii="Arial" w:eastAsia="Calibri" w:hAnsi="Arial" w:cs="Simplified Arabic"/>
                <w:bCs/>
                <w:sz w:val="24"/>
                <w:szCs w:val="24"/>
              </w:rPr>
            </w:pPr>
            <w:r w:rsidRPr="00CB1831">
              <w:rPr>
                <w:rFonts w:ascii="Arial" w:eastAsia="Calibri" w:hAnsi="Arial" w:cs="Simplified Arabic"/>
                <w:bCs/>
                <w:sz w:val="24"/>
                <w:szCs w:val="24"/>
                <w:rtl/>
              </w:rPr>
              <w:t>لد</w:t>
            </w:r>
            <w:r w:rsidR="00BF652B" w:rsidRPr="00CB1831">
              <w:rPr>
                <w:rFonts w:ascii="Arial" w:eastAsia="Calibri" w:hAnsi="Arial" w:cs="Simplified Arabic"/>
                <w:bCs/>
                <w:sz w:val="24"/>
                <w:szCs w:val="24"/>
                <w:rtl/>
              </w:rPr>
              <w:t>ي</w:t>
            </w:r>
            <w:r w:rsidRPr="00CB1831">
              <w:rPr>
                <w:rFonts w:ascii="Arial" w:eastAsia="Calibri" w:hAnsi="Arial" w:cs="Simplified Arabic"/>
                <w:bCs/>
                <w:sz w:val="24"/>
                <w:szCs w:val="24"/>
                <w:rtl/>
              </w:rPr>
              <w:t xml:space="preserve"> الهيئة بوابة الكترونية مركزية موحدة لجميع الخدمات الرقمية الالكترونية.</w:t>
            </w:r>
          </w:p>
        </w:tc>
        <w:tc>
          <w:tcPr>
            <w:tcW w:w="618" w:type="pct"/>
            <w:tcBorders>
              <w:top w:val="nil"/>
              <w:left w:val="single" w:sz="4" w:space="0" w:color="auto"/>
              <w:bottom w:val="single" w:sz="4" w:space="0" w:color="auto"/>
              <w:right w:val="single" w:sz="4" w:space="0" w:color="auto"/>
            </w:tcBorders>
            <w:shd w:val="clear" w:color="auto" w:fill="auto"/>
            <w:noWrap/>
            <w:vAlign w:val="center"/>
          </w:tcPr>
          <w:p w14:paraId="5E3FFB6C" w14:textId="77777777" w:rsidR="006A7BE9" w:rsidRPr="00CB1831" w:rsidRDefault="006A7BE9" w:rsidP="00805F47">
            <w:pPr>
              <w:bidi w:val="0"/>
              <w:spacing w:after="0" w:line="192" w:lineRule="auto"/>
              <w:jc w:val="center"/>
              <w:rPr>
                <w:rFonts w:ascii="Arial" w:eastAsia="Calibri" w:hAnsi="Arial" w:cs="Simplified Arabic"/>
                <w:b/>
                <w:sz w:val="24"/>
                <w:szCs w:val="24"/>
              </w:rPr>
            </w:pPr>
            <w:r w:rsidRPr="00CB1831">
              <w:rPr>
                <w:rFonts w:ascii="Arial" w:eastAsia="Calibri" w:hAnsi="Arial" w:cs="Simplified Arabic"/>
                <w:b/>
                <w:sz w:val="24"/>
                <w:szCs w:val="24"/>
              </w:rPr>
              <w:t>0.821</w:t>
            </w:r>
          </w:p>
        </w:tc>
        <w:tc>
          <w:tcPr>
            <w:tcW w:w="699" w:type="pct"/>
            <w:tcBorders>
              <w:top w:val="nil"/>
              <w:left w:val="single" w:sz="4" w:space="0" w:color="auto"/>
              <w:bottom w:val="single" w:sz="4" w:space="0" w:color="auto"/>
              <w:right w:val="single" w:sz="18" w:space="0" w:color="auto"/>
            </w:tcBorders>
            <w:shd w:val="clear" w:color="auto" w:fill="auto"/>
            <w:noWrap/>
            <w:vAlign w:val="center"/>
          </w:tcPr>
          <w:p w14:paraId="579D3BF8" w14:textId="77777777" w:rsidR="006A7BE9" w:rsidRPr="00CB1831" w:rsidRDefault="006A7BE9" w:rsidP="00805F47">
            <w:pPr>
              <w:bidi w:val="0"/>
              <w:spacing w:after="0" w:line="192" w:lineRule="auto"/>
              <w:jc w:val="center"/>
              <w:rPr>
                <w:rFonts w:ascii="Arial" w:eastAsia="Calibri" w:hAnsi="Arial" w:cs="Simplified Arabic"/>
                <w:b/>
                <w:sz w:val="24"/>
                <w:szCs w:val="24"/>
              </w:rPr>
            </w:pPr>
            <w:r w:rsidRPr="00CB1831">
              <w:rPr>
                <w:rFonts w:ascii="Arial" w:eastAsia="Calibri" w:hAnsi="Arial" w:cs="Simplified Arabic"/>
                <w:b/>
                <w:sz w:val="24"/>
                <w:szCs w:val="24"/>
              </w:rPr>
              <w:t>0.022</w:t>
            </w:r>
          </w:p>
        </w:tc>
      </w:tr>
      <w:tr w:rsidR="00103F22" w:rsidRPr="00CB1831" w14:paraId="3DD2FA22" w14:textId="77777777" w:rsidTr="00805F47">
        <w:trPr>
          <w:trHeight w:val="170"/>
          <w:jc w:val="center"/>
        </w:trPr>
        <w:tc>
          <w:tcPr>
            <w:tcW w:w="327" w:type="pct"/>
            <w:tcBorders>
              <w:top w:val="single" w:sz="4" w:space="0" w:color="auto"/>
              <w:left w:val="single" w:sz="18" w:space="0" w:color="auto"/>
              <w:bottom w:val="single" w:sz="4" w:space="0" w:color="auto"/>
              <w:right w:val="single" w:sz="4" w:space="0" w:color="auto"/>
            </w:tcBorders>
            <w:shd w:val="clear" w:color="auto" w:fill="auto"/>
            <w:noWrap/>
            <w:vAlign w:val="center"/>
            <w:hideMark/>
          </w:tcPr>
          <w:p w14:paraId="4E261D1B" w14:textId="77777777" w:rsidR="006A7BE9" w:rsidRPr="00CB1831" w:rsidRDefault="006A7BE9" w:rsidP="00805F47">
            <w:pPr>
              <w:bidi w:val="0"/>
              <w:spacing w:after="0" w:line="192" w:lineRule="auto"/>
              <w:jc w:val="center"/>
              <w:rPr>
                <w:rFonts w:ascii="Arial" w:eastAsia="Times New Roman" w:hAnsi="Arial" w:cs="Simplified Arabic"/>
                <w:b/>
                <w:bCs/>
                <w:sz w:val="24"/>
                <w:szCs w:val="24"/>
              </w:rPr>
            </w:pPr>
            <w:r w:rsidRPr="00CB1831">
              <w:rPr>
                <w:rFonts w:ascii="Arial" w:eastAsia="Times New Roman" w:hAnsi="Arial" w:cs="Simplified Arabic"/>
                <w:b/>
                <w:bCs/>
                <w:sz w:val="24"/>
                <w:szCs w:val="24"/>
              </w:rPr>
              <w:t>5</w:t>
            </w:r>
          </w:p>
        </w:tc>
        <w:tc>
          <w:tcPr>
            <w:tcW w:w="3357" w:type="pct"/>
            <w:tcBorders>
              <w:top w:val="single" w:sz="4" w:space="0" w:color="auto"/>
              <w:left w:val="single" w:sz="4" w:space="0" w:color="auto"/>
              <w:bottom w:val="single" w:sz="4" w:space="0" w:color="auto"/>
              <w:right w:val="single" w:sz="4" w:space="0" w:color="auto"/>
            </w:tcBorders>
            <w:shd w:val="clear" w:color="auto" w:fill="auto"/>
          </w:tcPr>
          <w:p w14:paraId="27377684" w14:textId="77777777" w:rsidR="006A7BE9" w:rsidRPr="00CB1831" w:rsidRDefault="006A7BE9" w:rsidP="00805F47">
            <w:pPr>
              <w:spacing w:after="0" w:line="192" w:lineRule="auto"/>
              <w:jc w:val="both"/>
              <w:rPr>
                <w:rFonts w:ascii="Arial" w:eastAsia="Calibri" w:hAnsi="Arial" w:cs="Simplified Arabic"/>
                <w:bCs/>
                <w:sz w:val="24"/>
                <w:szCs w:val="24"/>
              </w:rPr>
            </w:pPr>
            <w:r w:rsidRPr="00CB1831">
              <w:rPr>
                <w:rFonts w:ascii="Arial" w:eastAsia="Calibri" w:hAnsi="Arial" w:cs="Simplified Arabic"/>
                <w:bCs/>
                <w:sz w:val="24"/>
                <w:szCs w:val="24"/>
                <w:rtl/>
              </w:rPr>
              <w:t>يتم تبادل جميع المعلومات الكترونيا وتوفيرها بين الجهات الحكومية المختلفة لتقديم خدمات رقمية متكاملة.</w:t>
            </w:r>
          </w:p>
        </w:tc>
        <w:tc>
          <w:tcPr>
            <w:tcW w:w="61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CA7A66" w14:textId="77777777" w:rsidR="006A7BE9" w:rsidRPr="00CB1831" w:rsidRDefault="006A7BE9" w:rsidP="00805F47">
            <w:pPr>
              <w:bidi w:val="0"/>
              <w:spacing w:after="0" w:line="192" w:lineRule="auto"/>
              <w:jc w:val="center"/>
              <w:rPr>
                <w:rFonts w:ascii="Arial" w:eastAsia="Calibri" w:hAnsi="Arial" w:cs="Simplified Arabic"/>
                <w:b/>
                <w:sz w:val="24"/>
                <w:szCs w:val="24"/>
              </w:rPr>
            </w:pPr>
            <w:r w:rsidRPr="00CB1831">
              <w:rPr>
                <w:rFonts w:ascii="Arial" w:eastAsia="Calibri" w:hAnsi="Arial" w:cs="Simplified Arabic"/>
                <w:b/>
                <w:sz w:val="24"/>
                <w:szCs w:val="24"/>
              </w:rPr>
              <w:t>0.631</w:t>
            </w:r>
          </w:p>
        </w:tc>
        <w:tc>
          <w:tcPr>
            <w:tcW w:w="699" w:type="pct"/>
            <w:tcBorders>
              <w:top w:val="single" w:sz="4" w:space="0" w:color="auto"/>
              <w:left w:val="single" w:sz="4" w:space="0" w:color="auto"/>
              <w:bottom w:val="single" w:sz="4" w:space="0" w:color="auto"/>
              <w:right w:val="single" w:sz="18" w:space="0" w:color="auto"/>
            </w:tcBorders>
            <w:shd w:val="clear" w:color="auto" w:fill="auto"/>
            <w:noWrap/>
            <w:vAlign w:val="center"/>
          </w:tcPr>
          <w:p w14:paraId="13C669BB" w14:textId="77777777" w:rsidR="006A7BE9" w:rsidRPr="00CB1831" w:rsidRDefault="006A7BE9" w:rsidP="00805F47">
            <w:pPr>
              <w:bidi w:val="0"/>
              <w:spacing w:after="0" w:line="192" w:lineRule="auto"/>
              <w:jc w:val="center"/>
              <w:rPr>
                <w:rFonts w:ascii="Arial" w:eastAsia="Calibri" w:hAnsi="Arial" w:cs="Simplified Arabic"/>
                <w:b/>
                <w:sz w:val="24"/>
                <w:szCs w:val="24"/>
              </w:rPr>
            </w:pPr>
            <w:r w:rsidRPr="00CB1831">
              <w:rPr>
                <w:rFonts w:ascii="Arial" w:eastAsia="Calibri" w:hAnsi="Arial" w:cs="Simplified Arabic"/>
                <w:b/>
                <w:sz w:val="24"/>
                <w:szCs w:val="24"/>
              </w:rPr>
              <w:t>0.022</w:t>
            </w:r>
          </w:p>
        </w:tc>
      </w:tr>
      <w:tr w:rsidR="00103F22" w:rsidRPr="00CB1831" w14:paraId="6D196B55" w14:textId="77777777" w:rsidTr="00805F47">
        <w:trPr>
          <w:trHeight w:val="170"/>
          <w:jc w:val="center"/>
        </w:trPr>
        <w:tc>
          <w:tcPr>
            <w:tcW w:w="327" w:type="pct"/>
            <w:tcBorders>
              <w:top w:val="single" w:sz="4" w:space="0" w:color="auto"/>
              <w:left w:val="single" w:sz="18" w:space="0" w:color="auto"/>
              <w:bottom w:val="single" w:sz="18" w:space="0" w:color="auto"/>
              <w:right w:val="single" w:sz="4" w:space="0" w:color="auto"/>
            </w:tcBorders>
            <w:shd w:val="clear" w:color="auto" w:fill="auto"/>
            <w:noWrap/>
            <w:vAlign w:val="center"/>
          </w:tcPr>
          <w:p w14:paraId="61D2C3F7" w14:textId="77777777" w:rsidR="006A7BE9" w:rsidRPr="00CB1831" w:rsidRDefault="006A7BE9" w:rsidP="00805F47">
            <w:pPr>
              <w:bidi w:val="0"/>
              <w:spacing w:after="0" w:line="192" w:lineRule="auto"/>
              <w:jc w:val="center"/>
              <w:rPr>
                <w:rFonts w:ascii="Arial" w:eastAsia="Times New Roman" w:hAnsi="Arial" w:cs="Simplified Arabic"/>
                <w:b/>
                <w:bCs/>
                <w:sz w:val="24"/>
                <w:szCs w:val="24"/>
              </w:rPr>
            </w:pPr>
            <w:r w:rsidRPr="00CB1831">
              <w:rPr>
                <w:rFonts w:ascii="Arial" w:eastAsia="Times New Roman" w:hAnsi="Arial" w:cs="Simplified Arabic"/>
                <w:b/>
                <w:bCs/>
                <w:sz w:val="24"/>
                <w:szCs w:val="24"/>
              </w:rPr>
              <w:t>6</w:t>
            </w:r>
          </w:p>
        </w:tc>
        <w:tc>
          <w:tcPr>
            <w:tcW w:w="3357" w:type="pct"/>
            <w:tcBorders>
              <w:top w:val="single" w:sz="4" w:space="0" w:color="auto"/>
              <w:left w:val="single" w:sz="4" w:space="0" w:color="auto"/>
              <w:bottom w:val="single" w:sz="18" w:space="0" w:color="auto"/>
              <w:right w:val="single" w:sz="4" w:space="0" w:color="auto"/>
            </w:tcBorders>
            <w:shd w:val="clear" w:color="auto" w:fill="auto"/>
          </w:tcPr>
          <w:p w14:paraId="6DB4BDDC" w14:textId="76DE9DB2" w:rsidR="006A7BE9" w:rsidRPr="00CB1831" w:rsidRDefault="006A7BE9" w:rsidP="00805F47">
            <w:pPr>
              <w:spacing w:after="0" w:line="192" w:lineRule="auto"/>
              <w:jc w:val="both"/>
              <w:rPr>
                <w:rFonts w:ascii="Arial" w:eastAsia="Calibri" w:hAnsi="Arial" w:cs="Simplified Arabic"/>
                <w:bCs/>
                <w:sz w:val="24"/>
                <w:szCs w:val="24"/>
              </w:rPr>
            </w:pPr>
            <w:r w:rsidRPr="00CB1831">
              <w:rPr>
                <w:rFonts w:ascii="Arial" w:eastAsia="Calibri" w:hAnsi="Arial" w:cs="Simplified Arabic"/>
                <w:bCs/>
                <w:sz w:val="24"/>
                <w:szCs w:val="24"/>
                <w:rtl/>
              </w:rPr>
              <w:t>يتوفر لد</w:t>
            </w:r>
            <w:r w:rsidR="00BF652B" w:rsidRPr="00CB1831">
              <w:rPr>
                <w:rFonts w:ascii="Arial" w:eastAsia="Calibri" w:hAnsi="Arial" w:cs="Simplified Arabic"/>
                <w:bCs/>
                <w:sz w:val="24"/>
                <w:szCs w:val="24"/>
                <w:rtl/>
              </w:rPr>
              <w:t>ي</w:t>
            </w:r>
            <w:r w:rsidRPr="00CB1831">
              <w:rPr>
                <w:rFonts w:ascii="Arial" w:eastAsia="Calibri" w:hAnsi="Arial" w:cs="Simplified Arabic"/>
                <w:bCs/>
                <w:sz w:val="24"/>
                <w:szCs w:val="24"/>
                <w:rtl/>
              </w:rPr>
              <w:t xml:space="preserve"> الهيئة نظام الكترون</w:t>
            </w:r>
            <w:r w:rsidR="00BF652B" w:rsidRPr="00CB1831">
              <w:rPr>
                <w:rFonts w:ascii="Arial" w:eastAsia="Calibri" w:hAnsi="Arial" w:cs="Simplified Arabic"/>
                <w:bCs/>
                <w:sz w:val="24"/>
                <w:szCs w:val="24"/>
                <w:rtl/>
              </w:rPr>
              <w:t>ي</w:t>
            </w:r>
            <w:r w:rsidRPr="00CB1831">
              <w:rPr>
                <w:rFonts w:ascii="Arial" w:eastAsia="Calibri" w:hAnsi="Arial" w:cs="Simplified Arabic"/>
                <w:bCs/>
                <w:sz w:val="24"/>
                <w:szCs w:val="24"/>
                <w:rtl/>
              </w:rPr>
              <w:t xml:space="preserve"> ل</w:t>
            </w:r>
            <w:r w:rsidR="00BF652B" w:rsidRPr="00CB1831">
              <w:rPr>
                <w:rFonts w:ascii="Arial" w:eastAsia="Calibri" w:hAnsi="Arial" w:cs="Simplified Arabic"/>
                <w:bCs/>
                <w:sz w:val="24"/>
                <w:szCs w:val="24"/>
                <w:rtl/>
              </w:rPr>
              <w:t>إدارة</w:t>
            </w:r>
            <w:r w:rsidRPr="00CB1831">
              <w:rPr>
                <w:rFonts w:ascii="Arial" w:eastAsia="Calibri" w:hAnsi="Arial" w:cs="Simplified Arabic"/>
                <w:bCs/>
                <w:sz w:val="24"/>
                <w:szCs w:val="24"/>
                <w:rtl/>
              </w:rPr>
              <w:t xml:space="preserve"> المستندات والسجلات الخاصة بالخدمة الارشيفية.</w:t>
            </w:r>
          </w:p>
        </w:tc>
        <w:tc>
          <w:tcPr>
            <w:tcW w:w="618" w:type="pct"/>
            <w:tcBorders>
              <w:top w:val="single" w:sz="4" w:space="0" w:color="auto"/>
              <w:left w:val="single" w:sz="4" w:space="0" w:color="auto"/>
              <w:bottom w:val="single" w:sz="18" w:space="0" w:color="auto"/>
              <w:right w:val="single" w:sz="4" w:space="0" w:color="auto"/>
            </w:tcBorders>
            <w:shd w:val="clear" w:color="auto" w:fill="auto"/>
            <w:noWrap/>
            <w:vAlign w:val="center"/>
          </w:tcPr>
          <w:p w14:paraId="49E486AD" w14:textId="77777777" w:rsidR="006A7BE9" w:rsidRPr="00CB1831" w:rsidRDefault="006A7BE9" w:rsidP="00805F47">
            <w:pPr>
              <w:bidi w:val="0"/>
              <w:spacing w:after="0" w:line="192" w:lineRule="auto"/>
              <w:jc w:val="center"/>
              <w:rPr>
                <w:rFonts w:ascii="Arial" w:eastAsia="Calibri" w:hAnsi="Arial" w:cs="Simplified Arabic"/>
                <w:b/>
                <w:sz w:val="24"/>
                <w:szCs w:val="24"/>
              </w:rPr>
            </w:pPr>
            <w:r w:rsidRPr="00CB1831">
              <w:rPr>
                <w:rFonts w:ascii="Arial" w:eastAsia="Calibri" w:hAnsi="Arial" w:cs="Simplified Arabic"/>
                <w:b/>
                <w:sz w:val="24"/>
                <w:szCs w:val="24"/>
              </w:rPr>
              <w:t>0.6176</w:t>
            </w:r>
          </w:p>
        </w:tc>
        <w:tc>
          <w:tcPr>
            <w:tcW w:w="699" w:type="pct"/>
            <w:tcBorders>
              <w:top w:val="single" w:sz="4" w:space="0" w:color="auto"/>
              <w:left w:val="single" w:sz="4" w:space="0" w:color="auto"/>
              <w:bottom w:val="single" w:sz="18" w:space="0" w:color="auto"/>
              <w:right w:val="single" w:sz="18" w:space="0" w:color="auto"/>
            </w:tcBorders>
            <w:shd w:val="clear" w:color="auto" w:fill="auto"/>
            <w:noWrap/>
            <w:vAlign w:val="center"/>
          </w:tcPr>
          <w:p w14:paraId="5F0F6819" w14:textId="77777777" w:rsidR="006A7BE9" w:rsidRPr="00CB1831" w:rsidRDefault="006A7BE9" w:rsidP="00805F47">
            <w:pPr>
              <w:bidi w:val="0"/>
              <w:spacing w:after="0" w:line="192" w:lineRule="auto"/>
              <w:jc w:val="center"/>
              <w:rPr>
                <w:rFonts w:ascii="Arial" w:eastAsia="Calibri" w:hAnsi="Arial" w:cs="Simplified Arabic"/>
                <w:b/>
                <w:sz w:val="24"/>
                <w:szCs w:val="24"/>
              </w:rPr>
            </w:pPr>
            <w:r w:rsidRPr="00CB1831">
              <w:rPr>
                <w:rFonts w:ascii="Arial" w:eastAsia="Calibri" w:hAnsi="Arial" w:cs="Simplified Arabic"/>
                <w:b/>
                <w:sz w:val="24"/>
                <w:szCs w:val="24"/>
              </w:rPr>
              <w:t>0.046</w:t>
            </w:r>
          </w:p>
        </w:tc>
      </w:tr>
    </w:tbl>
    <w:p w14:paraId="03379D6F" w14:textId="649C2FE0" w:rsidR="006A7BE9" w:rsidRPr="00CB1831" w:rsidRDefault="006A7BE9" w:rsidP="00805F47">
      <w:pPr>
        <w:autoSpaceDE w:val="0"/>
        <w:autoSpaceDN w:val="0"/>
        <w:adjustRightInd w:val="0"/>
        <w:spacing w:before="120" w:after="0" w:line="226" w:lineRule="auto"/>
        <w:ind w:firstLine="720"/>
        <w:jc w:val="both"/>
        <w:rPr>
          <w:rFonts w:ascii="Simplified Arabic" w:eastAsia="Calibri" w:hAnsi="Simplified Arabic" w:cs="Simplified Arabic"/>
          <w:sz w:val="28"/>
          <w:szCs w:val="28"/>
          <w:rtl/>
          <w:lang w:bidi="ar-EG"/>
        </w:rPr>
      </w:pPr>
      <w:r w:rsidRPr="00CB1831">
        <w:rPr>
          <w:rFonts w:ascii="Simplified Arabic" w:eastAsia="Calibri" w:hAnsi="Simplified Arabic" w:cs="Simplified Arabic"/>
          <w:sz w:val="28"/>
          <w:szCs w:val="28"/>
          <w:rtl/>
        </w:rPr>
        <w:t>ويوضح</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الجدول التالي معامل</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الارتباط</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بين</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كل</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فقرة</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من</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فقرات</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محور</w:t>
      </w:r>
      <w:r w:rsidR="00CB1831" w:rsidRPr="00CB1831">
        <w:rPr>
          <w:rFonts w:ascii="Simplified Arabic" w:eastAsia="Calibri" w:hAnsi="Simplified Arabic" w:cs="Simplified Arabic" w:hint="cs"/>
          <w:sz w:val="28"/>
          <w:szCs w:val="28"/>
          <w:rtl/>
        </w:rPr>
        <w:t xml:space="preserve"> </w:t>
      </w:r>
      <w:r w:rsidR="006C097F" w:rsidRPr="00CB1831">
        <w:rPr>
          <w:rFonts w:ascii="Simplified Arabic" w:eastAsia="Calibri" w:hAnsi="Simplified Arabic" w:cs="Simplified Arabic"/>
          <w:sz w:val="28"/>
          <w:szCs w:val="28"/>
          <w:rtl/>
        </w:rPr>
        <w:t>"</w:t>
      </w:r>
      <w:r w:rsidRPr="00CB1831">
        <w:rPr>
          <w:rFonts w:ascii="Simplified Arabic" w:eastAsia="Calibri" w:hAnsi="Simplified Arabic" w:cs="Simplified Arabic"/>
          <w:sz w:val="28"/>
          <w:szCs w:val="28"/>
          <w:rtl/>
        </w:rPr>
        <w:t>الحوكمة الرقمية لعملية التحول الرقمي بالهيئة</w:t>
      </w:r>
      <w:r w:rsidR="006C097F" w:rsidRPr="00CB1831">
        <w:rPr>
          <w:rFonts w:ascii="Simplified Arabic" w:eastAsia="Calibri" w:hAnsi="Simplified Arabic" w:cs="Simplified Arabic"/>
          <w:sz w:val="28"/>
          <w:szCs w:val="28"/>
          <w:rtl/>
        </w:rPr>
        <w:t>"</w:t>
      </w:r>
      <w:r w:rsidRPr="00CB1831">
        <w:rPr>
          <w:rFonts w:ascii="Simplified Arabic" w:eastAsia="Calibri" w:hAnsi="Simplified Arabic" w:cs="Simplified Arabic"/>
          <w:sz w:val="28"/>
          <w:szCs w:val="28"/>
          <w:rtl/>
        </w:rPr>
        <w:t>، والذي</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 xml:space="preserve"> يتضح من خلاله أن</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معاملات</w:t>
      </w:r>
      <w:r w:rsidR="00CB1831" w:rsidRPr="00CB1831">
        <w:rPr>
          <w:rFonts w:ascii="Simplified Arabic" w:eastAsia="Calibri" w:hAnsi="Simplified Arabic" w:cs="Simplified Arabic" w:hint="cs"/>
          <w:sz w:val="28"/>
          <w:szCs w:val="28"/>
          <w:rtl/>
        </w:rPr>
        <w:t xml:space="preserve"> </w:t>
      </w:r>
      <w:r w:rsidRPr="00CB1831">
        <w:rPr>
          <w:rFonts w:ascii="Simplified Arabic" w:eastAsia="Calibri" w:hAnsi="Simplified Arabic" w:cs="Simplified Arabic"/>
          <w:sz w:val="28"/>
          <w:szCs w:val="28"/>
          <w:rtl/>
        </w:rPr>
        <w:t>الارتباط</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المبينة</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دالة</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عند</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مستوي</w:t>
      </w:r>
      <w:r w:rsidRPr="00CB1831">
        <w:rPr>
          <w:rFonts w:ascii="Simplified Arabic" w:eastAsia="Calibri" w:hAnsi="Simplified Arabic" w:cs="Simplified Arabic"/>
          <w:sz w:val="28"/>
          <w:szCs w:val="28"/>
        </w:rPr>
        <w:t xml:space="preserve"> </w:t>
      </w:r>
      <w:r w:rsidRPr="00CB1831">
        <w:rPr>
          <w:rFonts w:ascii="Simplified Arabic" w:eastAsia="Calibri" w:hAnsi="Simplified Arabic" w:cs="Simplified Arabic"/>
          <w:sz w:val="28"/>
          <w:szCs w:val="28"/>
          <w:rtl/>
        </w:rPr>
        <w:t xml:space="preserve">معنوية </w:t>
      </w:r>
      <w:r w:rsidRPr="00CB1831">
        <w:rPr>
          <w:rFonts w:ascii="Cambria" w:eastAsia="Calibri" w:hAnsi="Cambria" w:cs="Cambria"/>
          <w:sz w:val="28"/>
          <w:szCs w:val="28"/>
        </w:rPr>
        <w:t>α</w:t>
      </w:r>
      <w:r w:rsidRPr="00CB1831">
        <w:rPr>
          <w:rFonts w:ascii="Simplified Arabic" w:eastAsia="Calibri" w:hAnsi="Simplified Arabic" w:cs="Simplified Arabic"/>
          <w:sz w:val="28"/>
          <w:szCs w:val="28"/>
          <w:rtl/>
        </w:rPr>
        <w:t xml:space="preserve"> = </w:t>
      </w:r>
      <w:r w:rsidRPr="00CB1831">
        <w:rPr>
          <w:rFonts w:ascii="Simplified Arabic" w:eastAsia="Calibri" w:hAnsi="Simplified Arabic" w:cs="Simplified Arabic"/>
          <w:sz w:val="28"/>
          <w:szCs w:val="28"/>
        </w:rPr>
        <w:t>0.05</w:t>
      </w:r>
      <w:r w:rsidRPr="00CB1831">
        <w:rPr>
          <w:rFonts w:ascii="Simplified Arabic" w:eastAsia="Calibri" w:hAnsi="Simplified Arabic" w:cs="Simplified Arabic"/>
          <w:sz w:val="28"/>
          <w:szCs w:val="28"/>
          <w:rtl/>
          <w:lang w:bidi="ar-EG"/>
        </w:rPr>
        <w:t xml:space="preserve"> وبذلك يعتبر المحور </w:t>
      </w:r>
      <w:r w:rsidR="00D838F5" w:rsidRPr="00CB1831">
        <w:rPr>
          <w:rFonts w:ascii="Simplified Arabic" w:hAnsi="Simplified Arabic" w:cs="Simplified Arabic"/>
          <w:sz w:val="28"/>
          <w:szCs w:val="28"/>
          <w:rtl/>
        </w:rPr>
        <w:t>مناسبًا</w:t>
      </w:r>
      <w:r w:rsidRPr="00CB1831">
        <w:rPr>
          <w:rFonts w:ascii="Simplified Arabic" w:eastAsia="Calibri" w:hAnsi="Simplified Arabic" w:cs="Simplified Arabic"/>
          <w:sz w:val="28"/>
          <w:szCs w:val="28"/>
          <w:rtl/>
          <w:lang w:bidi="ar-EG"/>
        </w:rPr>
        <w:t xml:space="preserve"> لما وضع لقياسه.</w:t>
      </w:r>
    </w:p>
    <w:p w14:paraId="50281797" w14:textId="2619514A" w:rsidR="00A11813" w:rsidRPr="00CB1831" w:rsidRDefault="006A7BE9" w:rsidP="00DA18A4">
      <w:pPr>
        <w:autoSpaceDE w:val="0"/>
        <w:autoSpaceDN w:val="0"/>
        <w:adjustRightInd w:val="0"/>
        <w:spacing w:before="120" w:after="0" w:line="240" w:lineRule="auto"/>
        <w:jc w:val="center"/>
        <w:rPr>
          <w:rFonts w:ascii="Simplified Arabic" w:eastAsia="Calibri" w:hAnsi="Simplified Arabic" w:cs="Simplified Arabic"/>
          <w:b/>
          <w:bCs/>
          <w:sz w:val="28"/>
          <w:szCs w:val="28"/>
          <w:rtl/>
          <w:lang w:bidi="ar-EG"/>
        </w:rPr>
      </w:pPr>
      <w:r w:rsidRPr="00CB1831">
        <w:rPr>
          <w:rFonts w:ascii="Simplified Arabic" w:eastAsia="Calibri" w:hAnsi="Simplified Arabic" w:cs="Simplified Arabic"/>
          <w:b/>
          <w:bCs/>
          <w:sz w:val="28"/>
          <w:szCs w:val="28"/>
          <w:rtl/>
          <w:lang w:bidi="ar-EG"/>
        </w:rPr>
        <w:t>جدول رقم (</w:t>
      </w:r>
      <w:r w:rsidR="00976971" w:rsidRPr="00CB1831">
        <w:rPr>
          <w:rFonts w:ascii="Calibri" w:eastAsia="Calibri" w:hAnsi="Calibri" w:cs="Simplified Arabic" w:hint="cs"/>
          <w:b/>
          <w:bCs/>
          <w:sz w:val="28"/>
          <w:szCs w:val="28"/>
          <w:rtl/>
          <w:lang w:bidi="ar-EG"/>
        </w:rPr>
        <w:t>3</w:t>
      </w:r>
      <w:r w:rsidR="00346C96" w:rsidRPr="00CB1831">
        <w:rPr>
          <w:rFonts w:ascii="Calibri" w:eastAsia="Calibri" w:hAnsi="Calibri" w:cs="Simplified Arabic" w:hint="cs"/>
          <w:b/>
          <w:bCs/>
          <w:sz w:val="28"/>
          <w:szCs w:val="28"/>
          <w:rtl/>
          <w:lang w:bidi="ar-EG"/>
        </w:rPr>
        <w:t>-</w:t>
      </w:r>
      <w:r w:rsidR="00976971" w:rsidRPr="00CB1831">
        <w:rPr>
          <w:rFonts w:ascii="Calibri" w:eastAsia="Calibri" w:hAnsi="Calibri" w:cs="Simplified Arabic" w:hint="cs"/>
          <w:b/>
          <w:bCs/>
          <w:sz w:val="28"/>
          <w:szCs w:val="28"/>
          <w:rtl/>
          <w:lang w:bidi="ar-EG"/>
        </w:rPr>
        <w:t>6</w:t>
      </w:r>
      <w:r w:rsidRPr="00CB1831">
        <w:rPr>
          <w:rFonts w:ascii="Simplified Arabic" w:eastAsia="Calibri" w:hAnsi="Simplified Arabic" w:cs="Simplified Arabic"/>
          <w:b/>
          <w:bCs/>
          <w:sz w:val="28"/>
          <w:szCs w:val="28"/>
          <w:rtl/>
          <w:lang w:bidi="ar-EG"/>
        </w:rPr>
        <w:t xml:space="preserve">) </w:t>
      </w:r>
    </w:p>
    <w:p w14:paraId="2326D48C" w14:textId="7219503D" w:rsidR="006A7BE9" w:rsidRPr="00CB1831" w:rsidRDefault="006A7BE9" w:rsidP="00CB1831">
      <w:pPr>
        <w:autoSpaceDE w:val="0"/>
        <w:autoSpaceDN w:val="0"/>
        <w:adjustRightInd w:val="0"/>
        <w:spacing w:after="0" w:line="240" w:lineRule="auto"/>
        <w:jc w:val="center"/>
        <w:rPr>
          <w:rFonts w:ascii="Simplified Arabic" w:eastAsia="Calibri" w:hAnsi="Simplified Arabic" w:cs="Simplified Arabic"/>
          <w:b/>
          <w:bCs/>
          <w:sz w:val="28"/>
          <w:szCs w:val="28"/>
          <w:rtl/>
          <w:lang w:bidi="ar-EG"/>
        </w:rPr>
      </w:pPr>
      <w:r w:rsidRPr="00CB1831">
        <w:rPr>
          <w:rFonts w:ascii="Simplified Arabic" w:eastAsia="Calibri" w:hAnsi="Simplified Arabic" w:cs="Simplified Arabic"/>
          <w:b/>
          <w:bCs/>
          <w:sz w:val="28"/>
          <w:szCs w:val="28"/>
          <w:rtl/>
        </w:rPr>
        <w:t>الحوكمة الرقمية لعملية التحول الرقمي بالهيئة</w:t>
      </w:r>
    </w:p>
    <w:tbl>
      <w:tblPr>
        <w:bidiVisual/>
        <w:tblW w:w="5000" w:type="pct"/>
        <w:jc w:val="center"/>
        <w:tblLook w:val="04A0" w:firstRow="1" w:lastRow="0" w:firstColumn="1" w:lastColumn="0" w:noHBand="0" w:noVBand="1"/>
      </w:tblPr>
      <w:tblGrid>
        <w:gridCol w:w="503"/>
        <w:gridCol w:w="5171"/>
        <w:gridCol w:w="973"/>
        <w:gridCol w:w="1052"/>
      </w:tblGrid>
      <w:tr w:rsidR="00103F22" w:rsidRPr="00103F22" w14:paraId="10305780" w14:textId="77777777" w:rsidTr="00CB1831">
        <w:trPr>
          <w:trHeight w:val="1005"/>
          <w:tblHeader/>
          <w:jc w:val="center"/>
        </w:trPr>
        <w:tc>
          <w:tcPr>
            <w:tcW w:w="3684" w:type="pct"/>
            <w:gridSpan w:val="2"/>
            <w:tcBorders>
              <w:top w:val="single" w:sz="18" w:space="0" w:color="auto"/>
              <w:left w:val="single" w:sz="18" w:space="0" w:color="auto"/>
              <w:bottom w:val="single" w:sz="4" w:space="0" w:color="auto"/>
              <w:right w:val="single" w:sz="4" w:space="0" w:color="auto"/>
            </w:tcBorders>
            <w:shd w:val="clear" w:color="auto" w:fill="D9D9D9" w:themeFill="background1" w:themeFillShade="D9"/>
            <w:vAlign w:val="center"/>
            <w:hideMark/>
          </w:tcPr>
          <w:p w14:paraId="23B4C001" w14:textId="30C41376" w:rsidR="006A7BE9" w:rsidRPr="00103F22" w:rsidRDefault="006A7BE9" w:rsidP="00805F47">
            <w:pPr>
              <w:spacing w:after="0" w:line="216"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البي</w:t>
            </w:r>
            <w:r w:rsidR="00CB1831">
              <w:rPr>
                <w:rFonts w:ascii="Simplified Arabic" w:eastAsia="Times New Roman" w:hAnsi="Simplified Arabic" w:cs="Simplified Arabic" w:hint="cs"/>
                <w:b/>
                <w:bCs/>
                <w:sz w:val="24"/>
                <w:szCs w:val="24"/>
                <w:rtl/>
              </w:rPr>
              <w:t>ــــ</w:t>
            </w:r>
            <w:r w:rsidRPr="00103F22">
              <w:rPr>
                <w:rFonts w:ascii="Simplified Arabic" w:eastAsia="Times New Roman" w:hAnsi="Simplified Arabic" w:cs="Simplified Arabic"/>
                <w:b/>
                <w:bCs/>
                <w:sz w:val="24"/>
                <w:szCs w:val="24"/>
                <w:rtl/>
              </w:rPr>
              <w:t>ان</w:t>
            </w:r>
          </w:p>
        </w:tc>
        <w:tc>
          <w:tcPr>
            <w:tcW w:w="632" w:type="pct"/>
            <w:tcBorders>
              <w:top w:val="single" w:sz="1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369B56" w14:textId="77777777" w:rsidR="006A7BE9" w:rsidRPr="00103F22" w:rsidRDefault="006A7BE9" w:rsidP="00805F47">
            <w:pPr>
              <w:spacing w:after="0" w:line="216"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معامل الارتباط بيرسون</w:t>
            </w:r>
          </w:p>
        </w:tc>
        <w:tc>
          <w:tcPr>
            <w:tcW w:w="684" w:type="pct"/>
            <w:tcBorders>
              <w:top w:val="single" w:sz="18" w:space="0" w:color="auto"/>
              <w:left w:val="single" w:sz="4" w:space="0" w:color="auto"/>
              <w:bottom w:val="single" w:sz="4" w:space="0" w:color="auto"/>
              <w:right w:val="single" w:sz="18" w:space="0" w:color="auto"/>
            </w:tcBorders>
            <w:shd w:val="clear" w:color="auto" w:fill="D9D9D9" w:themeFill="background1" w:themeFillShade="D9"/>
            <w:vAlign w:val="center"/>
            <w:hideMark/>
          </w:tcPr>
          <w:p w14:paraId="11F21C32" w14:textId="77777777" w:rsidR="006A7BE9" w:rsidRPr="00103F22" w:rsidRDefault="006A7BE9" w:rsidP="00805F47">
            <w:pPr>
              <w:spacing w:after="0" w:line="216"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 xml:space="preserve">القيمة الاحتمالية </w:t>
            </w:r>
            <w:r w:rsidRPr="00103F22">
              <w:rPr>
                <w:rFonts w:ascii="Simplified Arabic" w:eastAsia="Times New Roman" w:hAnsi="Simplified Arabic" w:cs="Simplified Arabic"/>
                <w:b/>
                <w:bCs/>
                <w:sz w:val="24"/>
                <w:szCs w:val="24"/>
              </w:rPr>
              <w:t>sig</w:t>
            </w:r>
            <w:r w:rsidRPr="00103F22">
              <w:rPr>
                <w:rFonts w:ascii="Simplified Arabic" w:eastAsia="Times New Roman" w:hAnsi="Simplified Arabic" w:cs="Simplified Arabic"/>
                <w:b/>
                <w:bCs/>
                <w:sz w:val="24"/>
                <w:szCs w:val="24"/>
                <w:rtl/>
              </w:rPr>
              <w:t>.</w:t>
            </w:r>
          </w:p>
        </w:tc>
      </w:tr>
      <w:tr w:rsidR="00103F22" w:rsidRPr="00103F22" w14:paraId="77A3673E" w14:textId="77777777" w:rsidTr="00805F47">
        <w:trPr>
          <w:trHeight w:val="375"/>
          <w:jc w:val="center"/>
        </w:trPr>
        <w:tc>
          <w:tcPr>
            <w:tcW w:w="327" w:type="pct"/>
            <w:tcBorders>
              <w:top w:val="nil"/>
              <w:left w:val="single" w:sz="18" w:space="0" w:color="auto"/>
              <w:bottom w:val="single" w:sz="4" w:space="0" w:color="auto"/>
              <w:right w:val="single" w:sz="4" w:space="0" w:color="auto"/>
            </w:tcBorders>
            <w:shd w:val="clear" w:color="auto" w:fill="auto"/>
            <w:noWrap/>
            <w:vAlign w:val="bottom"/>
            <w:hideMark/>
          </w:tcPr>
          <w:p w14:paraId="299978DB" w14:textId="77777777" w:rsidR="006A7BE9" w:rsidRPr="00103F22" w:rsidRDefault="006A7BE9" w:rsidP="00805F47">
            <w:pPr>
              <w:bidi w:val="0"/>
              <w:spacing w:after="0" w:line="216"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1</w:t>
            </w:r>
          </w:p>
        </w:tc>
        <w:tc>
          <w:tcPr>
            <w:tcW w:w="3358" w:type="pct"/>
            <w:tcBorders>
              <w:top w:val="nil"/>
              <w:left w:val="single" w:sz="4" w:space="0" w:color="auto"/>
              <w:bottom w:val="single" w:sz="4" w:space="0" w:color="auto"/>
              <w:right w:val="single" w:sz="4" w:space="0" w:color="auto"/>
            </w:tcBorders>
            <w:shd w:val="clear" w:color="auto" w:fill="auto"/>
          </w:tcPr>
          <w:p w14:paraId="7FBE3B9A" w14:textId="29FAC3A0" w:rsidR="006A7BE9" w:rsidRPr="00103F22" w:rsidRDefault="006A7BE9" w:rsidP="00805F47">
            <w:pPr>
              <w:spacing w:after="0" w:line="216" w:lineRule="auto"/>
              <w:jc w:val="both"/>
              <w:rPr>
                <w:rFonts w:ascii="Simplified Arabic" w:eastAsia="Calibri" w:hAnsi="Simplified Arabic" w:cs="Simplified Arabic"/>
                <w:bCs/>
                <w:sz w:val="24"/>
                <w:szCs w:val="24"/>
              </w:rPr>
            </w:pPr>
            <w:r w:rsidRPr="00103F22">
              <w:rPr>
                <w:rFonts w:ascii="Simplified Arabic" w:eastAsia="Calibri" w:hAnsi="Simplified Arabic" w:cs="Simplified Arabic"/>
                <w:bCs/>
                <w:sz w:val="24"/>
                <w:szCs w:val="24"/>
                <w:rtl/>
              </w:rPr>
              <w:t>تدعم ال</w:t>
            </w:r>
            <w:r w:rsidR="00BF652B">
              <w:rPr>
                <w:rFonts w:ascii="Simplified Arabic" w:eastAsia="Calibri" w:hAnsi="Simplified Arabic" w:cs="Simplified Arabic"/>
                <w:bCs/>
                <w:sz w:val="24"/>
                <w:szCs w:val="24"/>
                <w:rtl/>
              </w:rPr>
              <w:t>إدارة</w:t>
            </w:r>
            <w:r w:rsidRPr="00103F22">
              <w:rPr>
                <w:rFonts w:ascii="Simplified Arabic" w:eastAsia="Calibri" w:hAnsi="Simplified Arabic" w:cs="Simplified Arabic"/>
                <w:bCs/>
                <w:sz w:val="24"/>
                <w:szCs w:val="24"/>
                <w:rtl/>
              </w:rPr>
              <w:t xml:space="preserve"> العليا عملية التحول الرقم</w:t>
            </w:r>
            <w:r w:rsidR="00BF652B">
              <w:rPr>
                <w:rFonts w:ascii="Simplified Arabic" w:eastAsia="Calibri" w:hAnsi="Simplified Arabic" w:cs="Simplified Arabic"/>
                <w:bCs/>
                <w:sz w:val="24"/>
                <w:szCs w:val="24"/>
                <w:rtl/>
              </w:rPr>
              <w:t>ي</w:t>
            </w:r>
            <w:r w:rsidRPr="00103F22">
              <w:rPr>
                <w:rFonts w:ascii="Simplified Arabic" w:eastAsia="Calibri" w:hAnsi="Simplified Arabic" w:cs="Simplified Arabic"/>
                <w:bCs/>
                <w:sz w:val="24"/>
                <w:szCs w:val="24"/>
                <w:rtl/>
              </w:rPr>
              <w:t xml:space="preserve"> في الهيئة</w:t>
            </w:r>
          </w:p>
        </w:tc>
        <w:tc>
          <w:tcPr>
            <w:tcW w:w="632" w:type="pct"/>
            <w:tcBorders>
              <w:top w:val="nil"/>
              <w:left w:val="single" w:sz="4" w:space="0" w:color="auto"/>
              <w:bottom w:val="single" w:sz="4" w:space="0" w:color="auto"/>
              <w:right w:val="single" w:sz="4" w:space="0" w:color="auto"/>
            </w:tcBorders>
            <w:shd w:val="clear" w:color="auto" w:fill="auto"/>
            <w:noWrap/>
            <w:vAlign w:val="center"/>
          </w:tcPr>
          <w:p w14:paraId="40017F2D" w14:textId="77777777" w:rsidR="006A7BE9" w:rsidRPr="00103F22" w:rsidRDefault="006A7BE9" w:rsidP="00805F47">
            <w:pPr>
              <w:bidi w:val="0"/>
              <w:spacing w:after="0" w:line="216"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szCs w:val="24"/>
              </w:rPr>
              <w:t>0.530</w:t>
            </w:r>
          </w:p>
        </w:tc>
        <w:tc>
          <w:tcPr>
            <w:tcW w:w="684" w:type="pct"/>
            <w:tcBorders>
              <w:top w:val="nil"/>
              <w:left w:val="single" w:sz="4" w:space="0" w:color="auto"/>
              <w:bottom w:val="single" w:sz="4" w:space="0" w:color="auto"/>
              <w:right w:val="single" w:sz="18" w:space="0" w:color="auto"/>
            </w:tcBorders>
            <w:shd w:val="clear" w:color="auto" w:fill="auto"/>
            <w:noWrap/>
            <w:vAlign w:val="center"/>
          </w:tcPr>
          <w:p w14:paraId="1478C17C" w14:textId="77777777" w:rsidR="006A7BE9" w:rsidRPr="00103F22" w:rsidRDefault="006A7BE9" w:rsidP="00805F47">
            <w:pPr>
              <w:bidi w:val="0"/>
              <w:spacing w:after="0" w:line="216"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szCs w:val="24"/>
              </w:rPr>
              <w:t>0.024</w:t>
            </w:r>
          </w:p>
        </w:tc>
      </w:tr>
      <w:tr w:rsidR="00103F22" w:rsidRPr="00103F22" w14:paraId="29BFAD1D" w14:textId="77777777" w:rsidTr="00805F47">
        <w:trPr>
          <w:trHeight w:val="375"/>
          <w:jc w:val="center"/>
        </w:trPr>
        <w:tc>
          <w:tcPr>
            <w:tcW w:w="327" w:type="pct"/>
            <w:tcBorders>
              <w:top w:val="nil"/>
              <w:left w:val="single" w:sz="18" w:space="0" w:color="auto"/>
              <w:bottom w:val="single" w:sz="4" w:space="0" w:color="auto"/>
              <w:right w:val="single" w:sz="4" w:space="0" w:color="auto"/>
            </w:tcBorders>
            <w:shd w:val="clear" w:color="auto" w:fill="auto"/>
            <w:noWrap/>
            <w:vAlign w:val="bottom"/>
            <w:hideMark/>
          </w:tcPr>
          <w:p w14:paraId="52BCB460" w14:textId="77777777" w:rsidR="006A7BE9" w:rsidRPr="00103F22" w:rsidRDefault="006A7BE9" w:rsidP="00805F47">
            <w:pPr>
              <w:bidi w:val="0"/>
              <w:spacing w:after="0" w:line="216"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2</w:t>
            </w:r>
          </w:p>
        </w:tc>
        <w:tc>
          <w:tcPr>
            <w:tcW w:w="3358" w:type="pct"/>
            <w:tcBorders>
              <w:top w:val="nil"/>
              <w:left w:val="single" w:sz="4" w:space="0" w:color="auto"/>
              <w:bottom w:val="single" w:sz="4" w:space="0" w:color="auto"/>
              <w:right w:val="single" w:sz="4" w:space="0" w:color="auto"/>
            </w:tcBorders>
            <w:shd w:val="clear" w:color="auto" w:fill="auto"/>
          </w:tcPr>
          <w:p w14:paraId="2C60B4A5" w14:textId="5C64A38C" w:rsidR="006A7BE9" w:rsidRPr="00103F22" w:rsidRDefault="006A7BE9" w:rsidP="00805F47">
            <w:pPr>
              <w:spacing w:after="0" w:line="216" w:lineRule="auto"/>
              <w:jc w:val="both"/>
              <w:rPr>
                <w:rFonts w:ascii="Simplified Arabic" w:eastAsia="Calibri" w:hAnsi="Simplified Arabic" w:cs="Simplified Arabic"/>
                <w:bCs/>
                <w:sz w:val="24"/>
                <w:szCs w:val="24"/>
              </w:rPr>
            </w:pPr>
            <w:r w:rsidRPr="00103F22">
              <w:rPr>
                <w:rFonts w:ascii="Simplified Arabic" w:eastAsia="Calibri" w:hAnsi="Simplified Arabic" w:cs="Simplified Arabic"/>
                <w:bCs/>
                <w:sz w:val="24"/>
                <w:szCs w:val="24"/>
                <w:rtl/>
              </w:rPr>
              <w:t>يتم اعداد تقارير ال</w:t>
            </w:r>
            <w:r w:rsidR="00DA7A8C">
              <w:rPr>
                <w:rFonts w:ascii="Simplified Arabic" w:eastAsia="Calibri" w:hAnsi="Simplified Arabic" w:cs="Simplified Arabic"/>
                <w:bCs/>
                <w:sz w:val="24"/>
                <w:szCs w:val="24"/>
                <w:rtl/>
              </w:rPr>
              <w:t>أداء</w:t>
            </w:r>
            <w:r w:rsidRPr="00103F22">
              <w:rPr>
                <w:rFonts w:ascii="Simplified Arabic" w:eastAsia="Calibri" w:hAnsi="Simplified Arabic" w:cs="Simplified Arabic"/>
                <w:bCs/>
                <w:sz w:val="24"/>
                <w:szCs w:val="24"/>
                <w:rtl/>
              </w:rPr>
              <w:t xml:space="preserve"> الخاصة بالخدمات الرقمية واتخاذ القرارات المناسبة للتحسين بشكل دور</w:t>
            </w:r>
            <w:r w:rsidR="00BF652B">
              <w:rPr>
                <w:rFonts w:ascii="Simplified Arabic" w:eastAsia="Calibri" w:hAnsi="Simplified Arabic" w:cs="Simplified Arabic"/>
                <w:bCs/>
                <w:sz w:val="24"/>
                <w:szCs w:val="24"/>
                <w:rtl/>
              </w:rPr>
              <w:t>ي</w:t>
            </w:r>
            <w:r w:rsidRPr="00103F22">
              <w:rPr>
                <w:rFonts w:ascii="Simplified Arabic" w:eastAsia="Calibri" w:hAnsi="Simplified Arabic" w:cs="Simplified Arabic"/>
                <w:bCs/>
                <w:sz w:val="24"/>
                <w:szCs w:val="24"/>
                <w:rtl/>
              </w:rPr>
              <w:t>.</w:t>
            </w:r>
          </w:p>
        </w:tc>
        <w:tc>
          <w:tcPr>
            <w:tcW w:w="632" w:type="pct"/>
            <w:tcBorders>
              <w:top w:val="nil"/>
              <w:left w:val="single" w:sz="4" w:space="0" w:color="auto"/>
              <w:bottom w:val="single" w:sz="4" w:space="0" w:color="auto"/>
              <w:right w:val="single" w:sz="4" w:space="0" w:color="auto"/>
            </w:tcBorders>
            <w:shd w:val="clear" w:color="auto" w:fill="auto"/>
            <w:noWrap/>
            <w:vAlign w:val="center"/>
          </w:tcPr>
          <w:p w14:paraId="14FEFBC1" w14:textId="77777777" w:rsidR="006A7BE9" w:rsidRPr="00103F22" w:rsidRDefault="006A7BE9" w:rsidP="00805F47">
            <w:pPr>
              <w:bidi w:val="0"/>
              <w:spacing w:after="0" w:line="216"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szCs w:val="24"/>
              </w:rPr>
              <w:t>0.859</w:t>
            </w:r>
          </w:p>
        </w:tc>
        <w:tc>
          <w:tcPr>
            <w:tcW w:w="684" w:type="pct"/>
            <w:tcBorders>
              <w:top w:val="nil"/>
              <w:left w:val="single" w:sz="4" w:space="0" w:color="auto"/>
              <w:bottom w:val="single" w:sz="4" w:space="0" w:color="auto"/>
              <w:right w:val="single" w:sz="18" w:space="0" w:color="auto"/>
            </w:tcBorders>
            <w:shd w:val="clear" w:color="auto" w:fill="auto"/>
            <w:noWrap/>
            <w:vAlign w:val="center"/>
          </w:tcPr>
          <w:p w14:paraId="150CDE7A" w14:textId="77777777" w:rsidR="006A7BE9" w:rsidRPr="00103F22" w:rsidRDefault="006A7BE9" w:rsidP="00805F47">
            <w:pPr>
              <w:bidi w:val="0"/>
              <w:spacing w:after="0" w:line="216"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szCs w:val="24"/>
              </w:rPr>
              <w:t>0.028</w:t>
            </w:r>
          </w:p>
        </w:tc>
      </w:tr>
      <w:tr w:rsidR="001549E8" w:rsidRPr="00103F22" w14:paraId="379005BD" w14:textId="77777777" w:rsidTr="00805F47">
        <w:trPr>
          <w:trHeight w:val="360"/>
          <w:jc w:val="center"/>
        </w:trPr>
        <w:tc>
          <w:tcPr>
            <w:tcW w:w="327" w:type="pct"/>
            <w:tcBorders>
              <w:top w:val="nil"/>
              <w:left w:val="single" w:sz="18" w:space="0" w:color="auto"/>
              <w:bottom w:val="single" w:sz="18" w:space="0" w:color="auto"/>
              <w:right w:val="single" w:sz="4" w:space="0" w:color="auto"/>
            </w:tcBorders>
            <w:shd w:val="clear" w:color="auto" w:fill="auto"/>
            <w:noWrap/>
            <w:vAlign w:val="bottom"/>
            <w:hideMark/>
          </w:tcPr>
          <w:p w14:paraId="3960ED41" w14:textId="77777777" w:rsidR="006A7BE9" w:rsidRPr="00103F22" w:rsidRDefault="006A7BE9" w:rsidP="00805F47">
            <w:pPr>
              <w:bidi w:val="0"/>
              <w:spacing w:after="0" w:line="216"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3</w:t>
            </w:r>
          </w:p>
        </w:tc>
        <w:tc>
          <w:tcPr>
            <w:tcW w:w="3358" w:type="pct"/>
            <w:tcBorders>
              <w:top w:val="nil"/>
              <w:left w:val="single" w:sz="4" w:space="0" w:color="auto"/>
              <w:bottom w:val="single" w:sz="18" w:space="0" w:color="auto"/>
              <w:right w:val="single" w:sz="4" w:space="0" w:color="auto"/>
            </w:tcBorders>
            <w:shd w:val="clear" w:color="auto" w:fill="auto"/>
          </w:tcPr>
          <w:p w14:paraId="567AA789" w14:textId="77777777" w:rsidR="006A7BE9" w:rsidRPr="00103F22" w:rsidRDefault="006A7BE9" w:rsidP="00805F47">
            <w:pPr>
              <w:spacing w:after="0" w:line="216" w:lineRule="auto"/>
              <w:jc w:val="both"/>
              <w:rPr>
                <w:rFonts w:ascii="Simplified Arabic" w:eastAsia="Calibri" w:hAnsi="Simplified Arabic" w:cs="Simplified Arabic"/>
                <w:bCs/>
                <w:sz w:val="24"/>
                <w:szCs w:val="24"/>
              </w:rPr>
            </w:pPr>
            <w:r w:rsidRPr="00103F22">
              <w:rPr>
                <w:rFonts w:ascii="Simplified Arabic" w:eastAsia="Calibri" w:hAnsi="Simplified Arabic" w:cs="Simplified Arabic"/>
                <w:bCs/>
                <w:sz w:val="24"/>
                <w:szCs w:val="24"/>
                <w:rtl/>
              </w:rPr>
              <w:t>يوجد بالهيئة مؤشرات نتائج رئيسية لكل مرحلة من مراحل تطوير الخدمة الرقمية ويتم متابعتها بصور دورية.</w:t>
            </w:r>
          </w:p>
        </w:tc>
        <w:tc>
          <w:tcPr>
            <w:tcW w:w="632" w:type="pct"/>
            <w:tcBorders>
              <w:top w:val="nil"/>
              <w:left w:val="single" w:sz="4" w:space="0" w:color="auto"/>
              <w:bottom w:val="single" w:sz="18" w:space="0" w:color="auto"/>
              <w:right w:val="single" w:sz="4" w:space="0" w:color="auto"/>
            </w:tcBorders>
            <w:shd w:val="clear" w:color="auto" w:fill="auto"/>
            <w:noWrap/>
            <w:vAlign w:val="center"/>
          </w:tcPr>
          <w:p w14:paraId="3A7A1334" w14:textId="77777777" w:rsidR="006A7BE9" w:rsidRPr="00103F22" w:rsidRDefault="006A7BE9" w:rsidP="00805F47">
            <w:pPr>
              <w:bidi w:val="0"/>
              <w:spacing w:after="0" w:line="216"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szCs w:val="24"/>
              </w:rPr>
              <w:t>0.592</w:t>
            </w:r>
          </w:p>
        </w:tc>
        <w:tc>
          <w:tcPr>
            <w:tcW w:w="684" w:type="pct"/>
            <w:tcBorders>
              <w:top w:val="nil"/>
              <w:left w:val="single" w:sz="4" w:space="0" w:color="auto"/>
              <w:bottom w:val="single" w:sz="18" w:space="0" w:color="auto"/>
              <w:right w:val="single" w:sz="18" w:space="0" w:color="auto"/>
            </w:tcBorders>
            <w:shd w:val="clear" w:color="auto" w:fill="auto"/>
            <w:noWrap/>
            <w:vAlign w:val="center"/>
          </w:tcPr>
          <w:p w14:paraId="783F82F6" w14:textId="77777777" w:rsidR="006A7BE9" w:rsidRPr="00103F22" w:rsidRDefault="006A7BE9" w:rsidP="00805F47">
            <w:pPr>
              <w:bidi w:val="0"/>
              <w:spacing w:after="0" w:line="216"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szCs w:val="24"/>
              </w:rPr>
              <w:t>0.011</w:t>
            </w:r>
          </w:p>
        </w:tc>
      </w:tr>
    </w:tbl>
    <w:p w14:paraId="25C99926" w14:textId="5D09874B" w:rsidR="00346C96" w:rsidRPr="00103F22" w:rsidRDefault="006A7BE9" w:rsidP="00CB1831">
      <w:pPr>
        <w:autoSpaceDE w:val="0"/>
        <w:autoSpaceDN w:val="0"/>
        <w:adjustRightInd w:val="0"/>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rPr>
        <w:lastRenderedPageBreak/>
        <w:t>ويوضح</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الجدول التالي معامل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الارتباط</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بين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كل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فقرة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فقرات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محور</w:t>
      </w:r>
      <w:r w:rsidR="00CB1831">
        <w:rPr>
          <w:rFonts w:ascii="Simplified Arabic" w:eastAsia="Calibri" w:hAnsi="Simplified Arabic" w:cs="Simplified Arabic" w:hint="cs"/>
          <w:sz w:val="28"/>
          <w:szCs w:val="28"/>
          <w:rtl/>
        </w:rPr>
        <w:t xml:space="preserve"> </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تحديث وتطوير الخدمات الرقمية بالهيئة</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والذي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 xml:space="preserve"> يتضح من خلاله أن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معاملات</w:t>
      </w:r>
      <w:r w:rsidR="00CB1831">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الارتباط</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المبينة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دالة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عند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مستوي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 xml:space="preserve">معنوية </w:t>
      </w:r>
      <w:r w:rsidRPr="00103F22">
        <w:rPr>
          <w:rFonts w:ascii="Cambria" w:eastAsia="Calibri" w:hAnsi="Cambria" w:cs="Cambria"/>
          <w:sz w:val="28"/>
          <w:szCs w:val="28"/>
        </w:rPr>
        <w:t>α</w:t>
      </w:r>
      <w:r w:rsidRPr="00103F22">
        <w:rPr>
          <w:rFonts w:ascii="Simplified Arabic" w:eastAsia="Calibri" w:hAnsi="Simplified Arabic" w:cs="Simplified Arabic"/>
          <w:sz w:val="28"/>
          <w:szCs w:val="28"/>
          <w:rtl/>
        </w:rPr>
        <w:t xml:space="preserve"> = </w:t>
      </w:r>
      <w:r w:rsidRPr="00103F22">
        <w:rPr>
          <w:rFonts w:ascii="Simplified Arabic" w:eastAsia="Calibri" w:hAnsi="Simplified Arabic" w:cs="Simplified Arabic"/>
          <w:sz w:val="28"/>
          <w:szCs w:val="28"/>
        </w:rPr>
        <w:t>0.05</w:t>
      </w:r>
      <w:r w:rsidRPr="00103F22">
        <w:rPr>
          <w:rFonts w:ascii="Simplified Arabic" w:eastAsia="Calibri" w:hAnsi="Simplified Arabic" w:cs="Simplified Arabic"/>
          <w:sz w:val="28"/>
          <w:szCs w:val="28"/>
          <w:rtl/>
          <w:lang w:bidi="ar-EG"/>
        </w:rPr>
        <w:t xml:space="preserve"> وبذلك يعتبر المحور </w:t>
      </w:r>
      <w:r w:rsidR="00D838F5" w:rsidRPr="00103F22">
        <w:rPr>
          <w:rFonts w:ascii="Simplified Arabic" w:hAnsi="Simplified Arabic" w:cs="Simplified Arabic"/>
          <w:sz w:val="28"/>
          <w:szCs w:val="28"/>
          <w:rtl/>
        </w:rPr>
        <w:t>مناسبًا</w:t>
      </w:r>
      <w:r w:rsidRPr="00103F22">
        <w:rPr>
          <w:rFonts w:ascii="Simplified Arabic" w:eastAsia="Calibri" w:hAnsi="Simplified Arabic" w:cs="Simplified Arabic"/>
          <w:sz w:val="28"/>
          <w:szCs w:val="28"/>
          <w:rtl/>
          <w:lang w:bidi="ar-EG"/>
        </w:rPr>
        <w:t xml:space="preserve"> لما وضع لقياسه.</w:t>
      </w:r>
    </w:p>
    <w:p w14:paraId="1250C01D" w14:textId="2CEC07DA" w:rsidR="00411BA7" w:rsidRPr="00CB1831" w:rsidRDefault="006A7BE9" w:rsidP="00805F47">
      <w:pPr>
        <w:spacing w:after="0" w:line="240" w:lineRule="auto"/>
        <w:jc w:val="center"/>
        <w:rPr>
          <w:rFonts w:ascii="Simplified Arabic" w:eastAsia="Calibri" w:hAnsi="Simplified Arabic" w:cs="Simplified Arabic"/>
          <w:b/>
          <w:bCs/>
          <w:sz w:val="28"/>
          <w:szCs w:val="28"/>
          <w:rtl/>
          <w:lang w:bidi="ar-EG"/>
        </w:rPr>
      </w:pPr>
      <w:r w:rsidRPr="00CB1831">
        <w:rPr>
          <w:rFonts w:ascii="Simplified Arabic" w:eastAsia="Calibri" w:hAnsi="Simplified Arabic" w:cs="Simplified Arabic"/>
          <w:b/>
          <w:bCs/>
          <w:sz w:val="28"/>
          <w:szCs w:val="28"/>
          <w:rtl/>
          <w:lang w:bidi="ar-EG"/>
        </w:rPr>
        <w:t>جدول رقم (</w:t>
      </w:r>
      <w:r w:rsidR="00976971" w:rsidRPr="00CB1831">
        <w:rPr>
          <w:rFonts w:ascii="Calibri" w:eastAsia="Calibri" w:hAnsi="Calibri" w:cs="Simplified Arabic" w:hint="cs"/>
          <w:b/>
          <w:bCs/>
          <w:sz w:val="28"/>
          <w:szCs w:val="28"/>
          <w:rtl/>
          <w:lang w:bidi="ar-EG"/>
        </w:rPr>
        <w:t>3</w:t>
      </w:r>
      <w:r w:rsidR="00346C96" w:rsidRPr="00CB1831">
        <w:rPr>
          <w:rFonts w:ascii="Calibri" w:eastAsia="Calibri" w:hAnsi="Calibri" w:cs="Simplified Arabic" w:hint="cs"/>
          <w:b/>
          <w:bCs/>
          <w:sz w:val="28"/>
          <w:szCs w:val="28"/>
          <w:rtl/>
          <w:lang w:bidi="ar-EG"/>
        </w:rPr>
        <w:t>-</w:t>
      </w:r>
      <w:r w:rsidR="00976971" w:rsidRPr="00CB1831">
        <w:rPr>
          <w:rFonts w:ascii="Calibri" w:eastAsia="Calibri" w:hAnsi="Calibri" w:cs="Simplified Arabic" w:hint="cs"/>
          <w:b/>
          <w:bCs/>
          <w:sz w:val="28"/>
          <w:szCs w:val="28"/>
          <w:rtl/>
          <w:lang w:bidi="ar-EG"/>
        </w:rPr>
        <w:t>7</w:t>
      </w:r>
      <w:r w:rsidRPr="00CB1831">
        <w:rPr>
          <w:rFonts w:ascii="Simplified Arabic" w:eastAsia="Calibri" w:hAnsi="Simplified Arabic" w:cs="Simplified Arabic"/>
          <w:b/>
          <w:bCs/>
          <w:sz w:val="28"/>
          <w:szCs w:val="28"/>
          <w:rtl/>
          <w:lang w:bidi="ar-EG"/>
        </w:rPr>
        <w:t xml:space="preserve">) </w:t>
      </w:r>
    </w:p>
    <w:p w14:paraId="21119B16" w14:textId="1AE9B1A5" w:rsidR="006A7BE9" w:rsidRPr="00CB1831" w:rsidRDefault="006A7BE9" w:rsidP="00CB1831">
      <w:pPr>
        <w:spacing w:after="0" w:line="240" w:lineRule="auto"/>
        <w:jc w:val="center"/>
        <w:rPr>
          <w:rFonts w:ascii="Simplified Arabic" w:eastAsia="Calibri" w:hAnsi="Simplified Arabic" w:cs="Simplified Arabic"/>
          <w:b/>
          <w:bCs/>
          <w:sz w:val="28"/>
          <w:szCs w:val="28"/>
          <w:rtl/>
        </w:rPr>
      </w:pPr>
      <w:r w:rsidRPr="00CB1831">
        <w:rPr>
          <w:rFonts w:ascii="Simplified Arabic" w:eastAsia="Calibri" w:hAnsi="Simplified Arabic" w:cs="Simplified Arabic"/>
          <w:b/>
          <w:bCs/>
          <w:sz w:val="28"/>
          <w:szCs w:val="28"/>
          <w:rtl/>
        </w:rPr>
        <w:t>تحديث وتطوير الخدمات الرقمية بالهيئة</w:t>
      </w:r>
    </w:p>
    <w:tbl>
      <w:tblPr>
        <w:bidiVisual/>
        <w:tblW w:w="5000" w:type="pct"/>
        <w:jc w:val="center"/>
        <w:tblLook w:val="04A0" w:firstRow="1" w:lastRow="0" w:firstColumn="1" w:lastColumn="0" w:noHBand="0" w:noVBand="1"/>
      </w:tblPr>
      <w:tblGrid>
        <w:gridCol w:w="645"/>
        <w:gridCol w:w="5032"/>
        <w:gridCol w:w="967"/>
        <w:gridCol w:w="1055"/>
      </w:tblGrid>
      <w:tr w:rsidR="00103F22" w:rsidRPr="00103F22" w14:paraId="3D8A26D7" w14:textId="77777777" w:rsidTr="00805F47">
        <w:trPr>
          <w:trHeight w:val="170"/>
          <w:tblHeader/>
          <w:jc w:val="center"/>
        </w:trPr>
        <w:tc>
          <w:tcPr>
            <w:tcW w:w="3687" w:type="pct"/>
            <w:gridSpan w:val="2"/>
            <w:tcBorders>
              <w:top w:val="single" w:sz="18" w:space="0" w:color="auto"/>
              <w:left w:val="single" w:sz="18" w:space="0" w:color="auto"/>
              <w:bottom w:val="single" w:sz="4" w:space="0" w:color="auto"/>
              <w:right w:val="single" w:sz="4" w:space="0" w:color="auto"/>
            </w:tcBorders>
            <w:shd w:val="clear" w:color="auto" w:fill="D9D9D9" w:themeFill="background1" w:themeFillShade="D9"/>
            <w:vAlign w:val="center"/>
            <w:hideMark/>
          </w:tcPr>
          <w:p w14:paraId="3B776147" w14:textId="30D89F90" w:rsidR="006A7BE9" w:rsidRPr="00103F22" w:rsidRDefault="006A7BE9" w:rsidP="00CB1831">
            <w:pPr>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البي</w:t>
            </w:r>
            <w:r w:rsidR="00CB1831">
              <w:rPr>
                <w:rFonts w:ascii="Simplified Arabic" w:eastAsia="Times New Roman" w:hAnsi="Simplified Arabic" w:cs="Simplified Arabic" w:hint="cs"/>
                <w:b/>
                <w:bCs/>
                <w:sz w:val="24"/>
                <w:szCs w:val="24"/>
                <w:rtl/>
              </w:rPr>
              <w:t>ـــ</w:t>
            </w:r>
            <w:r w:rsidRPr="00103F22">
              <w:rPr>
                <w:rFonts w:ascii="Simplified Arabic" w:eastAsia="Times New Roman" w:hAnsi="Simplified Arabic" w:cs="Simplified Arabic"/>
                <w:b/>
                <w:bCs/>
                <w:sz w:val="24"/>
                <w:szCs w:val="24"/>
                <w:rtl/>
              </w:rPr>
              <w:t>ان</w:t>
            </w:r>
          </w:p>
        </w:tc>
        <w:tc>
          <w:tcPr>
            <w:tcW w:w="628" w:type="pct"/>
            <w:tcBorders>
              <w:top w:val="single" w:sz="1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DBA2CD" w14:textId="77777777" w:rsidR="006A7BE9" w:rsidRPr="00103F22" w:rsidRDefault="006A7BE9" w:rsidP="00CB1831">
            <w:pPr>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معامل الارتباط بيرسون</w:t>
            </w:r>
          </w:p>
        </w:tc>
        <w:tc>
          <w:tcPr>
            <w:tcW w:w="685" w:type="pct"/>
            <w:tcBorders>
              <w:top w:val="single" w:sz="18" w:space="0" w:color="auto"/>
              <w:left w:val="single" w:sz="4" w:space="0" w:color="auto"/>
              <w:bottom w:val="single" w:sz="4" w:space="0" w:color="auto"/>
              <w:right w:val="single" w:sz="18" w:space="0" w:color="auto"/>
            </w:tcBorders>
            <w:shd w:val="clear" w:color="auto" w:fill="D9D9D9" w:themeFill="background1" w:themeFillShade="D9"/>
            <w:vAlign w:val="center"/>
            <w:hideMark/>
          </w:tcPr>
          <w:p w14:paraId="1E0193A7" w14:textId="77777777" w:rsidR="006A7BE9" w:rsidRPr="00103F22" w:rsidRDefault="006A7BE9" w:rsidP="00CB1831">
            <w:pPr>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 xml:space="preserve">القيمة الاحتمالية </w:t>
            </w:r>
            <w:r w:rsidRPr="00103F22">
              <w:rPr>
                <w:rFonts w:ascii="Simplified Arabic" w:eastAsia="Times New Roman" w:hAnsi="Simplified Arabic" w:cs="Simplified Arabic"/>
                <w:b/>
                <w:bCs/>
                <w:sz w:val="24"/>
                <w:szCs w:val="24"/>
              </w:rPr>
              <w:t>sig</w:t>
            </w:r>
            <w:r w:rsidRPr="00103F22">
              <w:rPr>
                <w:rFonts w:ascii="Simplified Arabic" w:eastAsia="Times New Roman" w:hAnsi="Simplified Arabic" w:cs="Simplified Arabic"/>
                <w:b/>
                <w:bCs/>
                <w:sz w:val="24"/>
                <w:szCs w:val="24"/>
                <w:rtl/>
              </w:rPr>
              <w:t>.</w:t>
            </w:r>
          </w:p>
        </w:tc>
      </w:tr>
      <w:tr w:rsidR="00103F22" w:rsidRPr="00103F22" w14:paraId="1F5C170B" w14:textId="77777777" w:rsidTr="00805F47">
        <w:trPr>
          <w:trHeight w:val="170"/>
          <w:jc w:val="center"/>
        </w:trPr>
        <w:tc>
          <w:tcPr>
            <w:tcW w:w="419" w:type="pct"/>
            <w:tcBorders>
              <w:top w:val="nil"/>
              <w:left w:val="single" w:sz="18" w:space="0" w:color="auto"/>
              <w:bottom w:val="single" w:sz="4" w:space="0" w:color="auto"/>
              <w:right w:val="single" w:sz="4" w:space="0" w:color="auto"/>
            </w:tcBorders>
            <w:shd w:val="clear" w:color="auto" w:fill="auto"/>
            <w:noWrap/>
            <w:vAlign w:val="center"/>
            <w:hideMark/>
          </w:tcPr>
          <w:p w14:paraId="7800D048" w14:textId="77777777" w:rsidR="006A7BE9" w:rsidRPr="00103F22" w:rsidRDefault="006A7BE9" w:rsidP="00CB1831">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1</w:t>
            </w:r>
          </w:p>
        </w:tc>
        <w:tc>
          <w:tcPr>
            <w:tcW w:w="3268" w:type="pct"/>
            <w:tcBorders>
              <w:top w:val="single" w:sz="4" w:space="0" w:color="auto"/>
              <w:left w:val="single" w:sz="4" w:space="0" w:color="auto"/>
              <w:bottom w:val="single" w:sz="4" w:space="0" w:color="auto"/>
              <w:right w:val="single" w:sz="4" w:space="0" w:color="auto"/>
            </w:tcBorders>
            <w:shd w:val="clear" w:color="auto" w:fill="auto"/>
          </w:tcPr>
          <w:p w14:paraId="5243539D" w14:textId="77777777" w:rsidR="006A7BE9" w:rsidRPr="00103F22" w:rsidRDefault="006A7BE9" w:rsidP="00CB1831">
            <w:pPr>
              <w:spacing w:after="0" w:line="240" w:lineRule="auto"/>
              <w:jc w:val="both"/>
              <w:rPr>
                <w:rFonts w:ascii="Simplified Arabic" w:eastAsia="Calibri" w:hAnsi="Simplified Arabic" w:cs="Simplified Arabic"/>
                <w:bCs/>
                <w:sz w:val="24"/>
                <w:szCs w:val="24"/>
                <w:rtl/>
                <w:lang w:bidi="ar-EG"/>
              </w:rPr>
            </w:pPr>
            <w:r w:rsidRPr="00103F22">
              <w:rPr>
                <w:rFonts w:ascii="Simplified Arabic" w:eastAsia="Calibri" w:hAnsi="Simplified Arabic" w:cs="Simplified Arabic"/>
                <w:bCs/>
                <w:sz w:val="24"/>
                <w:szCs w:val="24"/>
                <w:rtl/>
              </w:rPr>
              <w:t>يوجد بطاقة للخدمة الرقمية متوفرة الكترونيا باللغتين العربية والانجليزية.</w:t>
            </w:r>
          </w:p>
        </w:tc>
        <w:tc>
          <w:tcPr>
            <w:tcW w:w="62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EB98CE" w14:textId="77777777" w:rsidR="006A7BE9" w:rsidRPr="00103F22" w:rsidRDefault="006A7BE9" w:rsidP="00CB1831">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rPr>
              <w:t>0.528</w:t>
            </w:r>
          </w:p>
        </w:tc>
        <w:tc>
          <w:tcPr>
            <w:tcW w:w="685" w:type="pct"/>
            <w:tcBorders>
              <w:top w:val="single" w:sz="4" w:space="0" w:color="auto"/>
              <w:left w:val="single" w:sz="4" w:space="0" w:color="auto"/>
              <w:bottom w:val="single" w:sz="4" w:space="0" w:color="auto"/>
              <w:right w:val="single" w:sz="18" w:space="0" w:color="auto"/>
            </w:tcBorders>
            <w:shd w:val="clear" w:color="auto" w:fill="auto"/>
            <w:noWrap/>
            <w:vAlign w:val="center"/>
          </w:tcPr>
          <w:p w14:paraId="185210D2" w14:textId="77777777" w:rsidR="006A7BE9" w:rsidRPr="00103F22" w:rsidRDefault="006A7BE9" w:rsidP="00CB1831">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rPr>
              <w:t>0.039</w:t>
            </w:r>
          </w:p>
        </w:tc>
      </w:tr>
      <w:tr w:rsidR="00103F22" w:rsidRPr="00103F22" w14:paraId="47071B67" w14:textId="77777777" w:rsidTr="00805F47">
        <w:trPr>
          <w:trHeight w:val="170"/>
          <w:jc w:val="center"/>
        </w:trPr>
        <w:tc>
          <w:tcPr>
            <w:tcW w:w="419" w:type="pct"/>
            <w:tcBorders>
              <w:top w:val="nil"/>
              <w:left w:val="single" w:sz="18" w:space="0" w:color="auto"/>
              <w:bottom w:val="single" w:sz="4" w:space="0" w:color="auto"/>
              <w:right w:val="single" w:sz="4" w:space="0" w:color="auto"/>
            </w:tcBorders>
            <w:shd w:val="clear" w:color="auto" w:fill="auto"/>
            <w:noWrap/>
            <w:vAlign w:val="center"/>
            <w:hideMark/>
          </w:tcPr>
          <w:p w14:paraId="2AECB0CD" w14:textId="77777777" w:rsidR="006A7BE9" w:rsidRPr="00103F22" w:rsidRDefault="006A7BE9" w:rsidP="00CB1831">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2</w:t>
            </w:r>
          </w:p>
        </w:tc>
        <w:tc>
          <w:tcPr>
            <w:tcW w:w="3268" w:type="pct"/>
            <w:tcBorders>
              <w:top w:val="single" w:sz="4" w:space="0" w:color="auto"/>
              <w:left w:val="single" w:sz="4" w:space="0" w:color="auto"/>
              <w:bottom w:val="single" w:sz="4" w:space="0" w:color="auto"/>
              <w:right w:val="single" w:sz="4" w:space="0" w:color="auto"/>
            </w:tcBorders>
            <w:shd w:val="clear" w:color="auto" w:fill="auto"/>
          </w:tcPr>
          <w:p w14:paraId="55477DF7" w14:textId="4BB255BA" w:rsidR="006A7BE9" w:rsidRPr="00103F22" w:rsidRDefault="006A7BE9" w:rsidP="00CB1831">
            <w:pPr>
              <w:spacing w:after="0" w:line="240" w:lineRule="auto"/>
              <w:jc w:val="both"/>
              <w:rPr>
                <w:rFonts w:ascii="Simplified Arabic" w:eastAsia="Calibri" w:hAnsi="Simplified Arabic" w:cs="Simplified Arabic"/>
                <w:bCs/>
                <w:sz w:val="24"/>
                <w:szCs w:val="24"/>
              </w:rPr>
            </w:pPr>
            <w:r w:rsidRPr="00103F22">
              <w:rPr>
                <w:rFonts w:ascii="Simplified Arabic" w:eastAsia="Calibri" w:hAnsi="Simplified Arabic" w:cs="Simplified Arabic"/>
                <w:bCs/>
                <w:sz w:val="24"/>
                <w:szCs w:val="24"/>
                <w:rtl/>
              </w:rPr>
              <w:t>يوجد بطاقة للخدمة الرقمية تحتو</w:t>
            </w:r>
            <w:r w:rsidR="00BF652B">
              <w:rPr>
                <w:rFonts w:ascii="Simplified Arabic" w:eastAsia="Calibri" w:hAnsi="Simplified Arabic" w:cs="Simplified Arabic"/>
                <w:bCs/>
                <w:sz w:val="24"/>
                <w:szCs w:val="24"/>
                <w:rtl/>
              </w:rPr>
              <w:t>ي</w:t>
            </w:r>
            <w:r w:rsidRPr="00103F22">
              <w:rPr>
                <w:rFonts w:ascii="Simplified Arabic" w:eastAsia="Calibri" w:hAnsi="Simplified Arabic" w:cs="Simplified Arabic"/>
                <w:bCs/>
                <w:sz w:val="24"/>
                <w:szCs w:val="24"/>
                <w:rtl/>
              </w:rPr>
              <w:t xml:space="preserve"> عل</w:t>
            </w:r>
            <w:r w:rsidR="00BF652B">
              <w:rPr>
                <w:rFonts w:ascii="Simplified Arabic" w:eastAsia="Calibri" w:hAnsi="Simplified Arabic" w:cs="Simplified Arabic"/>
                <w:bCs/>
                <w:sz w:val="24"/>
                <w:szCs w:val="24"/>
                <w:rtl/>
              </w:rPr>
              <w:t>ي</w:t>
            </w:r>
            <w:r w:rsidRPr="00103F22">
              <w:rPr>
                <w:rFonts w:ascii="Simplified Arabic" w:eastAsia="Calibri" w:hAnsi="Simplified Arabic" w:cs="Simplified Arabic"/>
                <w:bCs/>
                <w:sz w:val="24"/>
                <w:szCs w:val="24"/>
                <w:rtl/>
              </w:rPr>
              <w:t xml:space="preserve"> متطلبات تقديم الخدمة وانجازها.</w:t>
            </w:r>
          </w:p>
        </w:tc>
        <w:tc>
          <w:tcPr>
            <w:tcW w:w="62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B8503D" w14:textId="77777777" w:rsidR="006A7BE9" w:rsidRPr="00103F22" w:rsidRDefault="006A7BE9" w:rsidP="00CB1831">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rPr>
              <w:t>0.885</w:t>
            </w:r>
          </w:p>
        </w:tc>
        <w:tc>
          <w:tcPr>
            <w:tcW w:w="685" w:type="pct"/>
            <w:tcBorders>
              <w:top w:val="single" w:sz="4" w:space="0" w:color="auto"/>
              <w:left w:val="single" w:sz="4" w:space="0" w:color="auto"/>
              <w:bottom w:val="single" w:sz="4" w:space="0" w:color="auto"/>
              <w:right w:val="single" w:sz="18" w:space="0" w:color="auto"/>
            </w:tcBorders>
            <w:shd w:val="clear" w:color="auto" w:fill="auto"/>
            <w:noWrap/>
            <w:vAlign w:val="center"/>
          </w:tcPr>
          <w:p w14:paraId="63EAF007" w14:textId="77777777" w:rsidR="006A7BE9" w:rsidRPr="00103F22" w:rsidRDefault="006A7BE9" w:rsidP="00CB1831">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rPr>
              <w:t>0.021</w:t>
            </w:r>
          </w:p>
        </w:tc>
      </w:tr>
      <w:tr w:rsidR="00103F22" w:rsidRPr="00103F22" w14:paraId="5EBB2876" w14:textId="77777777" w:rsidTr="00805F47">
        <w:trPr>
          <w:trHeight w:val="170"/>
          <w:jc w:val="center"/>
        </w:trPr>
        <w:tc>
          <w:tcPr>
            <w:tcW w:w="419" w:type="pct"/>
            <w:tcBorders>
              <w:top w:val="nil"/>
              <w:left w:val="single" w:sz="18" w:space="0" w:color="auto"/>
              <w:bottom w:val="single" w:sz="4" w:space="0" w:color="auto"/>
              <w:right w:val="single" w:sz="4" w:space="0" w:color="auto"/>
            </w:tcBorders>
            <w:shd w:val="clear" w:color="auto" w:fill="auto"/>
            <w:noWrap/>
            <w:vAlign w:val="center"/>
            <w:hideMark/>
          </w:tcPr>
          <w:p w14:paraId="76B3169B" w14:textId="77777777" w:rsidR="006A7BE9" w:rsidRPr="00103F22" w:rsidRDefault="006A7BE9" w:rsidP="00CB1831">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3</w:t>
            </w:r>
          </w:p>
        </w:tc>
        <w:tc>
          <w:tcPr>
            <w:tcW w:w="3268" w:type="pct"/>
            <w:tcBorders>
              <w:top w:val="single" w:sz="4" w:space="0" w:color="auto"/>
              <w:left w:val="single" w:sz="4" w:space="0" w:color="auto"/>
              <w:bottom w:val="single" w:sz="4" w:space="0" w:color="auto"/>
              <w:right w:val="single" w:sz="4" w:space="0" w:color="auto"/>
            </w:tcBorders>
            <w:shd w:val="clear" w:color="auto" w:fill="auto"/>
          </w:tcPr>
          <w:p w14:paraId="4F77307E" w14:textId="066B8819" w:rsidR="006A7BE9" w:rsidRPr="00103F22" w:rsidRDefault="006A7BE9" w:rsidP="00CB1831">
            <w:pPr>
              <w:spacing w:after="0" w:line="240" w:lineRule="auto"/>
              <w:jc w:val="both"/>
              <w:rPr>
                <w:rFonts w:ascii="Simplified Arabic" w:eastAsia="Calibri" w:hAnsi="Simplified Arabic" w:cs="Simplified Arabic"/>
                <w:bCs/>
                <w:sz w:val="24"/>
                <w:szCs w:val="24"/>
              </w:rPr>
            </w:pPr>
            <w:r w:rsidRPr="00103F22">
              <w:rPr>
                <w:rFonts w:ascii="Simplified Arabic" w:eastAsia="Calibri" w:hAnsi="Simplified Arabic" w:cs="Simplified Arabic"/>
                <w:bCs/>
                <w:sz w:val="24"/>
                <w:szCs w:val="24"/>
                <w:rtl/>
              </w:rPr>
              <w:t>يتم توفير نمازج الخدمة من الموقع الالكترون</w:t>
            </w:r>
            <w:r w:rsidR="00BF652B">
              <w:rPr>
                <w:rFonts w:ascii="Simplified Arabic" w:eastAsia="Calibri" w:hAnsi="Simplified Arabic" w:cs="Simplified Arabic"/>
                <w:bCs/>
                <w:sz w:val="24"/>
                <w:szCs w:val="24"/>
                <w:rtl/>
              </w:rPr>
              <w:t>ي</w:t>
            </w:r>
            <w:r w:rsidRPr="00103F22">
              <w:rPr>
                <w:rFonts w:ascii="Simplified Arabic" w:eastAsia="Calibri" w:hAnsi="Simplified Arabic" w:cs="Simplified Arabic"/>
                <w:bCs/>
                <w:sz w:val="24"/>
                <w:szCs w:val="24"/>
                <w:rtl/>
              </w:rPr>
              <w:t xml:space="preserve"> ويستطيع المتعامل تحميلها.</w:t>
            </w:r>
          </w:p>
        </w:tc>
        <w:tc>
          <w:tcPr>
            <w:tcW w:w="62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8C391A" w14:textId="77777777" w:rsidR="006A7BE9" w:rsidRPr="00103F22" w:rsidRDefault="006A7BE9" w:rsidP="00CB1831">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rPr>
              <w:t>0.848</w:t>
            </w:r>
          </w:p>
        </w:tc>
        <w:tc>
          <w:tcPr>
            <w:tcW w:w="685" w:type="pct"/>
            <w:tcBorders>
              <w:top w:val="single" w:sz="4" w:space="0" w:color="auto"/>
              <w:left w:val="single" w:sz="4" w:space="0" w:color="auto"/>
              <w:bottom w:val="single" w:sz="4" w:space="0" w:color="auto"/>
              <w:right w:val="single" w:sz="18" w:space="0" w:color="auto"/>
            </w:tcBorders>
            <w:shd w:val="clear" w:color="auto" w:fill="auto"/>
            <w:noWrap/>
            <w:vAlign w:val="center"/>
          </w:tcPr>
          <w:p w14:paraId="6077606D" w14:textId="77777777" w:rsidR="006A7BE9" w:rsidRPr="00103F22" w:rsidRDefault="006A7BE9" w:rsidP="00CB1831">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rPr>
              <w:t>0.027</w:t>
            </w:r>
          </w:p>
        </w:tc>
      </w:tr>
      <w:tr w:rsidR="00103F22" w:rsidRPr="00103F22" w14:paraId="536ACA71" w14:textId="77777777" w:rsidTr="00805F47">
        <w:trPr>
          <w:trHeight w:val="170"/>
          <w:jc w:val="center"/>
        </w:trPr>
        <w:tc>
          <w:tcPr>
            <w:tcW w:w="419" w:type="pct"/>
            <w:tcBorders>
              <w:top w:val="nil"/>
              <w:left w:val="single" w:sz="18" w:space="0" w:color="auto"/>
              <w:bottom w:val="single" w:sz="4" w:space="0" w:color="auto"/>
              <w:right w:val="single" w:sz="4" w:space="0" w:color="auto"/>
            </w:tcBorders>
            <w:shd w:val="clear" w:color="auto" w:fill="auto"/>
            <w:noWrap/>
            <w:vAlign w:val="center"/>
            <w:hideMark/>
          </w:tcPr>
          <w:p w14:paraId="4D0C222A" w14:textId="77777777" w:rsidR="006A7BE9" w:rsidRPr="00103F22" w:rsidRDefault="006A7BE9" w:rsidP="00CB1831">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4</w:t>
            </w:r>
          </w:p>
        </w:tc>
        <w:tc>
          <w:tcPr>
            <w:tcW w:w="3268" w:type="pct"/>
            <w:tcBorders>
              <w:top w:val="single" w:sz="4" w:space="0" w:color="auto"/>
              <w:left w:val="single" w:sz="4" w:space="0" w:color="auto"/>
              <w:bottom w:val="single" w:sz="4" w:space="0" w:color="auto"/>
              <w:right w:val="single" w:sz="4" w:space="0" w:color="auto"/>
            </w:tcBorders>
            <w:shd w:val="clear" w:color="auto" w:fill="auto"/>
          </w:tcPr>
          <w:p w14:paraId="6587834A" w14:textId="77777777" w:rsidR="006A7BE9" w:rsidRPr="00103F22" w:rsidRDefault="006A7BE9" w:rsidP="00CB1831">
            <w:pPr>
              <w:spacing w:after="0" w:line="240" w:lineRule="auto"/>
              <w:jc w:val="both"/>
              <w:rPr>
                <w:rFonts w:ascii="Simplified Arabic" w:eastAsia="Calibri" w:hAnsi="Simplified Arabic" w:cs="Simplified Arabic"/>
                <w:bCs/>
                <w:sz w:val="24"/>
                <w:szCs w:val="24"/>
              </w:rPr>
            </w:pPr>
            <w:r w:rsidRPr="00103F22">
              <w:rPr>
                <w:rFonts w:ascii="Simplified Arabic" w:eastAsia="Calibri" w:hAnsi="Simplified Arabic" w:cs="Simplified Arabic"/>
                <w:bCs/>
                <w:sz w:val="24"/>
                <w:szCs w:val="24"/>
                <w:rtl/>
              </w:rPr>
              <w:t>تمكن نماذج الخدمة المتعامل من تعبئتها قبل التوجه لمركز خدمة الجمهور في حال الخدمة نصف الكترونية (جزئية).</w:t>
            </w:r>
          </w:p>
        </w:tc>
        <w:tc>
          <w:tcPr>
            <w:tcW w:w="62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C4AC84" w14:textId="77777777" w:rsidR="006A7BE9" w:rsidRPr="00103F22" w:rsidRDefault="006A7BE9" w:rsidP="00CB1831">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rPr>
              <w:t>0.834</w:t>
            </w:r>
          </w:p>
        </w:tc>
        <w:tc>
          <w:tcPr>
            <w:tcW w:w="685" w:type="pct"/>
            <w:tcBorders>
              <w:top w:val="single" w:sz="4" w:space="0" w:color="auto"/>
              <w:left w:val="single" w:sz="4" w:space="0" w:color="auto"/>
              <w:bottom w:val="single" w:sz="4" w:space="0" w:color="auto"/>
              <w:right w:val="single" w:sz="18" w:space="0" w:color="auto"/>
            </w:tcBorders>
            <w:shd w:val="clear" w:color="auto" w:fill="auto"/>
            <w:noWrap/>
            <w:vAlign w:val="center"/>
          </w:tcPr>
          <w:p w14:paraId="061AF662" w14:textId="77777777" w:rsidR="006A7BE9" w:rsidRPr="00103F22" w:rsidRDefault="006A7BE9" w:rsidP="00CB1831">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rPr>
              <w:t>0.035</w:t>
            </w:r>
          </w:p>
        </w:tc>
      </w:tr>
      <w:tr w:rsidR="00103F22" w:rsidRPr="00103F22" w14:paraId="2684EFB3" w14:textId="77777777" w:rsidTr="00805F47">
        <w:trPr>
          <w:trHeight w:val="170"/>
          <w:jc w:val="center"/>
        </w:trPr>
        <w:tc>
          <w:tcPr>
            <w:tcW w:w="419" w:type="pct"/>
            <w:tcBorders>
              <w:top w:val="nil"/>
              <w:left w:val="single" w:sz="18" w:space="0" w:color="auto"/>
              <w:bottom w:val="single" w:sz="4" w:space="0" w:color="auto"/>
              <w:right w:val="single" w:sz="4" w:space="0" w:color="auto"/>
            </w:tcBorders>
            <w:shd w:val="clear" w:color="auto" w:fill="auto"/>
            <w:noWrap/>
            <w:vAlign w:val="center"/>
            <w:hideMark/>
          </w:tcPr>
          <w:p w14:paraId="42E53DC6" w14:textId="77777777" w:rsidR="006A7BE9" w:rsidRPr="00103F22" w:rsidRDefault="006A7BE9" w:rsidP="00CB1831">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5</w:t>
            </w:r>
          </w:p>
        </w:tc>
        <w:tc>
          <w:tcPr>
            <w:tcW w:w="3268" w:type="pct"/>
            <w:tcBorders>
              <w:top w:val="single" w:sz="4" w:space="0" w:color="auto"/>
              <w:left w:val="single" w:sz="4" w:space="0" w:color="auto"/>
              <w:bottom w:val="single" w:sz="4" w:space="0" w:color="auto"/>
              <w:right w:val="single" w:sz="4" w:space="0" w:color="auto"/>
            </w:tcBorders>
            <w:shd w:val="clear" w:color="auto" w:fill="auto"/>
          </w:tcPr>
          <w:p w14:paraId="6F7F9DE8" w14:textId="77777777" w:rsidR="006A7BE9" w:rsidRPr="00103F22" w:rsidRDefault="006A7BE9" w:rsidP="00CB1831">
            <w:pPr>
              <w:spacing w:after="0" w:line="240" w:lineRule="auto"/>
              <w:jc w:val="both"/>
              <w:rPr>
                <w:rFonts w:ascii="Simplified Arabic" w:eastAsia="Calibri" w:hAnsi="Simplified Arabic" w:cs="Simplified Arabic"/>
                <w:bCs/>
                <w:sz w:val="24"/>
                <w:szCs w:val="24"/>
              </w:rPr>
            </w:pPr>
            <w:r w:rsidRPr="00103F22">
              <w:rPr>
                <w:rFonts w:ascii="Simplified Arabic" w:eastAsia="Calibri" w:hAnsi="Simplified Arabic" w:cs="Simplified Arabic"/>
                <w:bCs/>
                <w:sz w:val="24"/>
                <w:szCs w:val="24"/>
                <w:rtl/>
              </w:rPr>
              <w:t>يتم دفع معظم رسوم خدمات الهيئة الرقمية الكترونيا.</w:t>
            </w:r>
          </w:p>
        </w:tc>
        <w:tc>
          <w:tcPr>
            <w:tcW w:w="62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D9CA57" w14:textId="77777777" w:rsidR="006A7BE9" w:rsidRPr="00103F22" w:rsidRDefault="006A7BE9" w:rsidP="00CB1831">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rPr>
              <w:t>-0.620</w:t>
            </w:r>
          </w:p>
        </w:tc>
        <w:tc>
          <w:tcPr>
            <w:tcW w:w="685" w:type="pct"/>
            <w:tcBorders>
              <w:top w:val="single" w:sz="4" w:space="0" w:color="auto"/>
              <w:left w:val="single" w:sz="4" w:space="0" w:color="auto"/>
              <w:bottom w:val="single" w:sz="4" w:space="0" w:color="auto"/>
              <w:right w:val="single" w:sz="18" w:space="0" w:color="auto"/>
            </w:tcBorders>
            <w:shd w:val="clear" w:color="auto" w:fill="auto"/>
            <w:noWrap/>
            <w:vAlign w:val="center"/>
          </w:tcPr>
          <w:p w14:paraId="77342539" w14:textId="77777777" w:rsidR="006A7BE9" w:rsidRPr="00103F22" w:rsidRDefault="006A7BE9" w:rsidP="00CB1831">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rPr>
              <w:t>0.022</w:t>
            </w:r>
          </w:p>
        </w:tc>
      </w:tr>
      <w:tr w:rsidR="00103F22" w:rsidRPr="00103F22" w14:paraId="77B9ADF5" w14:textId="77777777" w:rsidTr="00805F47">
        <w:trPr>
          <w:trHeight w:val="170"/>
          <w:jc w:val="center"/>
        </w:trPr>
        <w:tc>
          <w:tcPr>
            <w:tcW w:w="419" w:type="pct"/>
            <w:tcBorders>
              <w:top w:val="single" w:sz="4" w:space="0" w:color="auto"/>
              <w:left w:val="single" w:sz="18" w:space="0" w:color="auto"/>
              <w:bottom w:val="single" w:sz="4" w:space="0" w:color="auto"/>
              <w:right w:val="single" w:sz="4" w:space="0" w:color="auto"/>
            </w:tcBorders>
            <w:shd w:val="clear" w:color="auto" w:fill="auto"/>
            <w:noWrap/>
            <w:vAlign w:val="center"/>
            <w:hideMark/>
          </w:tcPr>
          <w:p w14:paraId="54EC6065" w14:textId="77777777" w:rsidR="006A7BE9" w:rsidRPr="00103F22" w:rsidRDefault="006A7BE9" w:rsidP="00CB1831">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6</w:t>
            </w:r>
          </w:p>
        </w:tc>
        <w:tc>
          <w:tcPr>
            <w:tcW w:w="3268" w:type="pct"/>
            <w:tcBorders>
              <w:top w:val="single" w:sz="4" w:space="0" w:color="auto"/>
              <w:left w:val="single" w:sz="4" w:space="0" w:color="auto"/>
              <w:bottom w:val="single" w:sz="4" w:space="0" w:color="auto"/>
              <w:right w:val="single" w:sz="4" w:space="0" w:color="auto"/>
            </w:tcBorders>
            <w:shd w:val="clear" w:color="auto" w:fill="auto"/>
          </w:tcPr>
          <w:p w14:paraId="0B3AEFA4" w14:textId="46143AAC" w:rsidR="006A7BE9" w:rsidRPr="00103F22" w:rsidRDefault="006A7BE9" w:rsidP="00CB1831">
            <w:pPr>
              <w:spacing w:after="0" w:line="240" w:lineRule="auto"/>
              <w:jc w:val="both"/>
              <w:rPr>
                <w:rFonts w:ascii="Simplified Arabic" w:eastAsia="Calibri" w:hAnsi="Simplified Arabic" w:cs="Simplified Arabic"/>
                <w:bCs/>
                <w:sz w:val="24"/>
                <w:szCs w:val="24"/>
              </w:rPr>
            </w:pPr>
            <w:r w:rsidRPr="00103F22">
              <w:rPr>
                <w:rFonts w:ascii="Simplified Arabic" w:eastAsia="Calibri" w:hAnsi="Simplified Arabic" w:cs="Simplified Arabic"/>
                <w:bCs/>
                <w:sz w:val="24"/>
                <w:szCs w:val="24"/>
                <w:rtl/>
              </w:rPr>
              <w:t>يمكن للمتعامل استلام الخدمة رقميا/ الكترونيا او عن طريق التوصيل/ البريد الالكترون</w:t>
            </w:r>
            <w:r w:rsidR="00BF652B">
              <w:rPr>
                <w:rFonts w:ascii="Simplified Arabic" w:eastAsia="Calibri" w:hAnsi="Simplified Arabic" w:cs="Simplified Arabic"/>
                <w:bCs/>
                <w:sz w:val="24"/>
                <w:szCs w:val="24"/>
                <w:rtl/>
              </w:rPr>
              <w:t>ي</w:t>
            </w:r>
            <w:r w:rsidRPr="00103F22">
              <w:rPr>
                <w:rFonts w:ascii="Simplified Arabic" w:eastAsia="Calibri" w:hAnsi="Simplified Arabic" w:cs="Simplified Arabic"/>
                <w:bCs/>
                <w:sz w:val="24"/>
                <w:szCs w:val="24"/>
                <w:rtl/>
              </w:rPr>
              <w:t>.</w:t>
            </w:r>
          </w:p>
        </w:tc>
        <w:tc>
          <w:tcPr>
            <w:tcW w:w="62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081E19" w14:textId="77777777" w:rsidR="006A7BE9" w:rsidRPr="00103F22" w:rsidRDefault="006A7BE9" w:rsidP="00CB1831">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rPr>
              <w:t>0.566</w:t>
            </w:r>
          </w:p>
        </w:tc>
        <w:tc>
          <w:tcPr>
            <w:tcW w:w="685" w:type="pct"/>
            <w:tcBorders>
              <w:top w:val="single" w:sz="4" w:space="0" w:color="auto"/>
              <w:left w:val="single" w:sz="4" w:space="0" w:color="auto"/>
              <w:bottom w:val="single" w:sz="4" w:space="0" w:color="auto"/>
              <w:right w:val="single" w:sz="18" w:space="0" w:color="auto"/>
            </w:tcBorders>
            <w:shd w:val="clear" w:color="auto" w:fill="auto"/>
            <w:noWrap/>
            <w:vAlign w:val="center"/>
          </w:tcPr>
          <w:p w14:paraId="257795C7" w14:textId="77777777" w:rsidR="006A7BE9" w:rsidRPr="00103F22" w:rsidRDefault="006A7BE9" w:rsidP="00CB1831">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rPr>
              <w:t>0.044</w:t>
            </w:r>
          </w:p>
        </w:tc>
      </w:tr>
      <w:tr w:rsidR="00103F22" w:rsidRPr="00103F22" w14:paraId="168BBCCF" w14:textId="77777777" w:rsidTr="00805F47">
        <w:trPr>
          <w:trHeight w:val="170"/>
          <w:jc w:val="center"/>
        </w:trPr>
        <w:tc>
          <w:tcPr>
            <w:tcW w:w="419" w:type="pct"/>
            <w:tcBorders>
              <w:top w:val="single" w:sz="4" w:space="0" w:color="auto"/>
              <w:left w:val="single" w:sz="18" w:space="0" w:color="auto"/>
              <w:bottom w:val="single" w:sz="18" w:space="0" w:color="auto"/>
              <w:right w:val="single" w:sz="4" w:space="0" w:color="auto"/>
            </w:tcBorders>
            <w:shd w:val="clear" w:color="auto" w:fill="auto"/>
            <w:noWrap/>
            <w:vAlign w:val="center"/>
          </w:tcPr>
          <w:p w14:paraId="295398D3" w14:textId="77777777" w:rsidR="006A7BE9" w:rsidRPr="00103F22" w:rsidRDefault="006A7BE9" w:rsidP="00CB1831">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7</w:t>
            </w:r>
          </w:p>
        </w:tc>
        <w:tc>
          <w:tcPr>
            <w:tcW w:w="3268" w:type="pct"/>
            <w:tcBorders>
              <w:top w:val="single" w:sz="4" w:space="0" w:color="auto"/>
              <w:left w:val="single" w:sz="4" w:space="0" w:color="auto"/>
              <w:bottom w:val="single" w:sz="18" w:space="0" w:color="auto"/>
              <w:right w:val="single" w:sz="4" w:space="0" w:color="auto"/>
            </w:tcBorders>
            <w:shd w:val="clear" w:color="auto" w:fill="auto"/>
          </w:tcPr>
          <w:p w14:paraId="071AA435" w14:textId="71804A32" w:rsidR="006A7BE9" w:rsidRPr="00103F22" w:rsidRDefault="006A7BE9" w:rsidP="00CB1831">
            <w:pPr>
              <w:spacing w:after="0" w:line="240" w:lineRule="auto"/>
              <w:jc w:val="both"/>
              <w:rPr>
                <w:rFonts w:ascii="Simplified Arabic" w:eastAsia="Calibri" w:hAnsi="Simplified Arabic" w:cs="Simplified Arabic"/>
                <w:bCs/>
                <w:sz w:val="24"/>
                <w:szCs w:val="24"/>
              </w:rPr>
            </w:pPr>
            <w:r w:rsidRPr="00103F22">
              <w:rPr>
                <w:rFonts w:ascii="Simplified Arabic" w:eastAsia="Calibri" w:hAnsi="Simplified Arabic" w:cs="Simplified Arabic"/>
                <w:bCs/>
                <w:sz w:val="24"/>
                <w:szCs w:val="24"/>
                <w:rtl/>
              </w:rPr>
              <w:t>يمكن للمتعامل التقديم للخدمة وانجازها من نقطة تواصل واحدة دون مراجعة اكثر من جهة للحصول عل</w:t>
            </w:r>
            <w:r w:rsidR="00BF652B">
              <w:rPr>
                <w:rFonts w:ascii="Simplified Arabic" w:eastAsia="Calibri" w:hAnsi="Simplified Arabic" w:cs="Simplified Arabic"/>
                <w:bCs/>
                <w:sz w:val="24"/>
                <w:szCs w:val="24"/>
                <w:rtl/>
              </w:rPr>
              <w:t>ي</w:t>
            </w:r>
            <w:r w:rsidRPr="00103F22">
              <w:rPr>
                <w:rFonts w:ascii="Simplified Arabic" w:eastAsia="Calibri" w:hAnsi="Simplified Arabic" w:cs="Simplified Arabic"/>
                <w:bCs/>
                <w:sz w:val="24"/>
                <w:szCs w:val="24"/>
                <w:rtl/>
              </w:rPr>
              <w:t xml:space="preserve"> الموافقات اللازمة منها.</w:t>
            </w:r>
          </w:p>
        </w:tc>
        <w:tc>
          <w:tcPr>
            <w:tcW w:w="628" w:type="pct"/>
            <w:tcBorders>
              <w:top w:val="single" w:sz="4" w:space="0" w:color="auto"/>
              <w:left w:val="single" w:sz="4" w:space="0" w:color="auto"/>
              <w:bottom w:val="single" w:sz="18" w:space="0" w:color="auto"/>
              <w:right w:val="single" w:sz="4" w:space="0" w:color="auto"/>
            </w:tcBorders>
            <w:shd w:val="clear" w:color="auto" w:fill="auto"/>
            <w:noWrap/>
            <w:vAlign w:val="center"/>
          </w:tcPr>
          <w:p w14:paraId="241A38A8" w14:textId="77777777" w:rsidR="006A7BE9" w:rsidRPr="00103F22" w:rsidRDefault="006A7BE9" w:rsidP="00CB1831">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rPr>
              <w:t>0.5257</w:t>
            </w:r>
          </w:p>
        </w:tc>
        <w:tc>
          <w:tcPr>
            <w:tcW w:w="685" w:type="pct"/>
            <w:tcBorders>
              <w:top w:val="single" w:sz="4" w:space="0" w:color="auto"/>
              <w:left w:val="single" w:sz="4" w:space="0" w:color="auto"/>
              <w:bottom w:val="single" w:sz="18" w:space="0" w:color="auto"/>
              <w:right w:val="single" w:sz="18" w:space="0" w:color="auto"/>
            </w:tcBorders>
            <w:shd w:val="clear" w:color="auto" w:fill="auto"/>
            <w:noWrap/>
            <w:vAlign w:val="center"/>
          </w:tcPr>
          <w:p w14:paraId="1CFC4FBD" w14:textId="77777777" w:rsidR="006A7BE9" w:rsidRPr="00103F22" w:rsidRDefault="006A7BE9" w:rsidP="00CB1831">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rPr>
              <w:t>0.003</w:t>
            </w:r>
          </w:p>
        </w:tc>
      </w:tr>
    </w:tbl>
    <w:p w14:paraId="1CCF0500" w14:textId="38CE95E1" w:rsidR="006A7BE9" w:rsidRPr="00103F22" w:rsidRDefault="006A7BE9" w:rsidP="00805F47">
      <w:pPr>
        <w:autoSpaceDE w:val="0"/>
        <w:autoSpaceDN w:val="0"/>
        <w:adjustRightInd w:val="0"/>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rPr>
        <w:t>ويوضح</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الجدول التالي معامل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الارتباط</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بين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كل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فقرة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فقرات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محور</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مستو</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التوعية والتواصل والحماية</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والذي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 xml:space="preserve"> يتضح من خلاله أن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معاملات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الارتباط</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المبينة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دالة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عند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مستوي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 xml:space="preserve">معنوية </w:t>
      </w:r>
      <w:r w:rsidRPr="00103F22">
        <w:rPr>
          <w:rFonts w:ascii="Cambria" w:eastAsia="Calibri" w:hAnsi="Cambria" w:cs="Cambria"/>
          <w:sz w:val="28"/>
          <w:szCs w:val="28"/>
        </w:rPr>
        <w:t>α</w:t>
      </w:r>
      <w:r w:rsidRPr="00103F22">
        <w:rPr>
          <w:rFonts w:ascii="Simplified Arabic" w:eastAsia="Calibri" w:hAnsi="Simplified Arabic" w:cs="Simplified Arabic"/>
          <w:sz w:val="28"/>
          <w:szCs w:val="28"/>
          <w:rtl/>
        </w:rPr>
        <w:t xml:space="preserve"> = </w:t>
      </w:r>
      <w:r w:rsidRPr="00103F22">
        <w:rPr>
          <w:rFonts w:ascii="Simplified Arabic" w:eastAsia="Calibri" w:hAnsi="Simplified Arabic" w:cs="Simplified Arabic"/>
          <w:sz w:val="28"/>
          <w:szCs w:val="28"/>
        </w:rPr>
        <w:t>0.05</w:t>
      </w:r>
      <w:r w:rsidRPr="00103F22">
        <w:rPr>
          <w:rFonts w:ascii="Simplified Arabic" w:eastAsia="Calibri" w:hAnsi="Simplified Arabic" w:cs="Simplified Arabic"/>
          <w:sz w:val="28"/>
          <w:szCs w:val="28"/>
          <w:rtl/>
          <w:lang w:bidi="ar-EG"/>
        </w:rPr>
        <w:t xml:space="preserve"> وبذلك يعتبر المحور </w:t>
      </w:r>
      <w:r w:rsidR="00D838F5" w:rsidRPr="00103F22">
        <w:rPr>
          <w:rFonts w:ascii="Simplified Arabic" w:hAnsi="Simplified Arabic" w:cs="Simplified Arabic"/>
          <w:sz w:val="28"/>
          <w:szCs w:val="28"/>
          <w:rtl/>
        </w:rPr>
        <w:t>مناسبًا</w:t>
      </w:r>
      <w:r w:rsidRPr="00103F22">
        <w:rPr>
          <w:rFonts w:ascii="Simplified Arabic" w:eastAsia="Calibri" w:hAnsi="Simplified Arabic" w:cs="Simplified Arabic"/>
          <w:sz w:val="28"/>
          <w:szCs w:val="28"/>
          <w:rtl/>
          <w:lang w:bidi="ar-EG"/>
        </w:rPr>
        <w:t xml:space="preserve"> لما وضع لقياسه.</w:t>
      </w:r>
    </w:p>
    <w:p w14:paraId="3913A386" w14:textId="3C58387F" w:rsidR="00411BA7" w:rsidRPr="00103F22" w:rsidRDefault="006A7BE9" w:rsidP="00DA18A4">
      <w:pPr>
        <w:spacing w:before="120" w:after="0" w:line="240" w:lineRule="auto"/>
        <w:jc w:val="center"/>
        <w:rPr>
          <w:rFonts w:ascii="Simplified Arabic" w:eastAsia="Calibri" w:hAnsi="Simplified Arabic" w:cs="Simplified Arabic"/>
          <w:b/>
          <w:bCs/>
          <w:sz w:val="28"/>
          <w:szCs w:val="28"/>
          <w:rtl/>
          <w:lang w:bidi="ar-EG"/>
        </w:rPr>
      </w:pPr>
      <w:r w:rsidRPr="00103F22">
        <w:rPr>
          <w:rFonts w:ascii="Simplified Arabic" w:eastAsia="Calibri" w:hAnsi="Simplified Arabic" w:cs="Simplified Arabic"/>
          <w:b/>
          <w:bCs/>
          <w:sz w:val="28"/>
          <w:szCs w:val="28"/>
          <w:rtl/>
          <w:lang w:bidi="ar-EG"/>
        </w:rPr>
        <w:lastRenderedPageBreak/>
        <w:t>جدول رقم (</w:t>
      </w:r>
      <w:r w:rsidR="00976971" w:rsidRPr="00103F22">
        <w:rPr>
          <w:rFonts w:ascii="Calibri" w:eastAsia="Calibri" w:hAnsi="Calibri" w:cs="PT Bold Heading" w:hint="cs"/>
          <w:sz w:val="28"/>
          <w:szCs w:val="28"/>
          <w:rtl/>
          <w:lang w:bidi="ar-EG"/>
        </w:rPr>
        <w:t>3</w:t>
      </w:r>
      <w:r w:rsidR="00346C96" w:rsidRPr="00103F22">
        <w:rPr>
          <w:rFonts w:ascii="Calibri" w:eastAsia="Calibri" w:hAnsi="Calibri" w:cs="PT Bold Heading" w:hint="cs"/>
          <w:sz w:val="28"/>
          <w:szCs w:val="28"/>
          <w:rtl/>
          <w:lang w:bidi="ar-EG"/>
        </w:rPr>
        <w:t>-</w:t>
      </w:r>
      <w:r w:rsidR="00976971" w:rsidRPr="00103F22">
        <w:rPr>
          <w:rFonts w:ascii="Calibri" w:eastAsia="Calibri" w:hAnsi="Calibri" w:cs="PT Bold Heading" w:hint="cs"/>
          <w:sz w:val="28"/>
          <w:szCs w:val="28"/>
          <w:rtl/>
          <w:lang w:bidi="ar-EG"/>
        </w:rPr>
        <w:t>8</w:t>
      </w:r>
      <w:r w:rsidRPr="00103F22">
        <w:rPr>
          <w:rFonts w:ascii="Simplified Arabic" w:eastAsia="Calibri" w:hAnsi="Simplified Arabic" w:cs="Simplified Arabic"/>
          <w:b/>
          <w:bCs/>
          <w:sz w:val="28"/>
          <w:szCs w:val="28"/>
          <w:rtl/>
          <w:lang w:bidi="ar-EG"/>
        </w:rPr>
        <w:t xml:space="preserve">) </w:t>
      </w:r>
    </w:p>
    <w:p w14:paraId="4CFF8B38" w14:textId="48815D69" w:rsidR="006A7BE9" w:rsidRPr="00103F22" w:rsidRDefault="006A7BE9" w:rsidP="00805F47">
      <w:pPr>
        <w:spacing w:after="0" w:line="240" w:lineRule="auto"/>
        <w:jc w:val="center"/>
        <w:rPr>
          <w:rFonts w:ascii="Simplified Arabic" w:eastAsia="Calibri" w:hAnsi="Simplified Arabic" w:cs="Simplified Arabic"/>
          <w:b/>
          <w:bCs/>
          <w:sz w:val="28"/>
          <w:szCs w:val="28"/>
          <w:rtl/>
        </w:rPr>
      </w:pPr>
      <w:r w:rsidRPr="00103F22">
        <w:rPr>
          <w:rFonts w:ascii="Simplified Arabic" w:eastAsia="Calibri" w:hAnsi="Simplified Arabic" w:cs="Simplified Arabic"/>
          <w:b/>
          <w:bCs/>
          <w:sz w:val="28"/>
          <w:szCs w:val="28"/>
          <w:rtl/>
        </w:rPr>
        <w:t>مستو</w:t>
      </w:r>
      <w:r w:rsidR="00BF652B">
        <w:rPr>
          <w:rFonts w:ascii="Simplified Arabic" w:eastAsia="Calibri" w:hAnsi="Simplified Arabic" w:cs="Simplified Arabic"/>
          <w:b/>
          <w:bCs/>
          <w:sz w:val="28"/>
          <w:szCs w:val="28"/>
          <w:rtl/>
        </w:rPr>
        <w:t>ي</w:t>
      </w:r>
      <w:r w:rsidRPr="00103F22">
        <w:rPr>
          <w:rFonts w:ascii="Simplified Arabic" w:eastAsia="Calibri" w:hAnsi="Simplified Arabic" w:cs="Simplified Arabic"/>
          <w:b/>
          <w:bCs/>
          <w:sz w:val="28"/>
          <w:szCs w:val="28"/>
          <w:rtl/>
        </w:rPr>
        <w:t xml:space="preserve"> التوعية والتواصل والحماية</w:t>
      </w:r>
    </w:p>
    <w:tbl>
      <w:tblPr>
        <w:bidiVisual/>
        <w:tblW w:w="5000" w:type="pct"/>
        <w:jc w:val="center"/>
        <w:tblLook w:val="04A0" w:firstRow="1" w:lastRow="0" w:firstColumn="1" w:lastColumn="0" w:noHBand="0" w:noVBand="1"/>
      </w:tblPr>
      <w:tblGrid>
        <w:gridCol w:w="762"/>
        <w:gridCol w:w="4800"/>
        <w:gridCol w:w="1081"/>
        <w:gridCol w:w="1056"/>
      </w:tblGrid>
      <w:tr w:rsidR="00103F22" w:rsidRPr="00103F22" w14:paraId="5C085A96" w14:textId="77777777" w:rsidTr="00805F47">
        <w:trPr>
          <w:trHeight w:val="170"/>
          <w:tblHeader/>
          <w:jc w:val="center"/>
        </w:trPr>
        <w:tc>
          <w:tcPr>
            <w:tcW w:w="3612" w:type="pct"/>
            <w:gridSpan w:val="2"/>
            <w:tcBorders>
              <w:top w:val="single" w:sz="18" w:space="0" w:color="auto"/>
              <w:left w:val="single" w:sz="18" w:space="0" w:color="auto"/>
              <w:bottom w:val="single" w:sz="4" w:space="0" w:color="auto"/>
              <w:right w:val="single" w:sz="4" w:space="0" w:color="auto"/>
            </w:tcBorders>
            <w:shd w:val="clear" w:color="auto" w:fill="D9D9D9" w:themeFill="background1" w:themeFillShade="D9"/>
            <w:vAlign w:val="center"/>
            <w:hideMark/>
          </w:tcPr>
          <w:p w14:paraId="028CC25B" w14:textId="0367FCF4" w:rsidR="006A7BE9" w:rsidRPr="00103F22" w:rsidRDefault="006A7BE9" w:rsidP="00805F47">
            <w:pPr>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البي</w:t>
            </w:r>
            <w:r w:rsidR="00805F47">
              <w:rPr>
                <w:rFonts w:ascii="Simplified Arabic" w:eastAsia="Times New Roman" w:hAnsi="Simplified Arabic" w:cs="Simplified Arabic" w:hint="cs"/>
                <w:b/>
                <w:bCs/>
                <w:sz w:val="24"/>
                <w:szCs w:val="24"/>
                <w:rtl/>
              </w:rPr>
              <w:t>ــــــ</w:t>
            </w:r>
            <w:r w:rsidRPr="00103F22">
              <w:rPr>
                <w:rFonts w:ascii="Simplified Arabic" w:eastAsia="Times New Roman" w:hAnsi="Simplified Arabic" w:cs="Simplified Arabic"/>
                <w:b/>
                <w:bCs/>
                <w:sz w:val="24"/>
                <w:szCs w:val="24"/>
                <w:rtl/>
              </w:rPr>
              <w:t>ان</w:t>
            </w:r>
          </w:p>
        </w:tc>
        <w:tc>
          <w:tcPr>
            <w:tcW w:w="702" w:type="pct"/>
            <w:tcBorders>
              <w:top w:val="single" w:sz="1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08DCD2" w14:textId="77777777" w:rsidR="006A7BE9" w:rsidRPr="00103F22" w:rsidRDefault="006A7BE9" w:rsidP="00805F47">
            <w:pPr>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معامل الارتباط بيرسون</w:t>
            </w:r>
          </w:p>
        </w:tc>
        <w:tc>
          <w:tcPr>
            <w:tcW w:w="686" w:type="pct"/>
            <w:tcBorders>
              <w:top w:val="single" w:sz="18" w:space="0" w:color="auto"/>
              <w:left w:val="single" w:sz="4" w:space="0" w:color="auto"/>
              <w:bottom w:val="single" w:sz="4" w:space="0" w:color="auto"/>
              <w:right w:val="single" w:sz="18" w:space="0" w:color="auto"/>
            </w:tcBorders>
            <w:shd w:val="clear" w:color="auto" w:fill="D9D9D9" w:themeFill="background1" w:themeFillShade="D9"/>
            <w:vAlign w:val="center"/>
            <w:hideMark/>
          </w:tcPr>
          <w:p w14:paraId="080C543D" w14:textId="77777777" w:rsidR="006A7BE9" w:rsidRPr="00103F22" w:rsidRDefault="006A7BE9" w:rsidP="00805F47">
            <w:pPr>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 xml:space="preserve">القيمة الاحتمالية </w:t>
            </w:r>
            <w:r w:rsidRPr="00103F22">
              <w:rPr>
                <w:rFonts w:ascii="Simplified Arabic" w:eastAsia="Times New Roman" w:hAnsi="Simplified Arabic" w:cs="Simplified Arabic"/>
                <w:b/>
                <w:bCs/>
                <w:sz w:val="24"/>
                <w:szCs w:val="24"/>
              </w:rPr>
              <w:t>sig</w:t>
            </w:r>
            <w:r w:rsidRPr="00103F22">
              <w:rPr>
                <w:rFonts w:ascii="Simplified Arabic" w:eastAsia="Times New Roman" w:hAnsi="Simplified Arabic" w:cs="Simplified Arabic"/>
                <w:b/>
                <w:bCs/>
                <w:sz w:val="24"/>
                <w:szCs w:val="24"/>
                <w:rtl/>
              </w:rPr>
              <w:t>.</w:t>
            </w:r>
          </w:p>
        </w:tc>
      </w:tr>
      <w:tr w:rsidR="00103F22" w:rsidRPr="00103F22" w14:paraId="6A96D637" w14:textId="77777777" w:rsidTr="00805F47">
        <w:trPr>
          <w:trHeight w:val="170"/>
          <w:jc w:val="center"/>
        </w:trPr>
        <w:tc>
          <w:tcPr>
            <w:tcW w:w="495" w:type="pct"/>
            <w:tcBorders>
              <w:top w:val="nil"/>
              <w:left w:val="single" w:sz="18" w:space="0" w:color="auto"/>
              <w:bottom w:val="single" w:sz="4" w:space="0" w:color="auto"/>
              <w:right w:val="single" w:sz="4" w:space="0" w:color="auto"/>
            </w:tcBorders>
            <w:shd w:val="clear" w:color="auto" w:fill="auto"/>
            <w:noWrap/>
            <w:vAlign w:val="center"/>
            <w:hideMark/>
          </w:tcPr>
          <w:p w14:paraId="47880FB2" w14:textId="77777777" w:rsidR="006A7BE9" w:rsidRPr="00103F22" w:rsidRDefault="006A7BE9" w:rsidP="00805F47">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1</w:t>
            </w:r>
          </w:p>
        </w:tc>
        <w:tc>
          <w:tcPr>
            <w:tcW w:w="3116" w:type="pct"/>
            <w:tcBorders>
              <w:top w:val="single" w:sz="4" w:space="0" w:color="auto"/>
              <w:left w:val="single" w:sz="4" w:space="0" w:color="auto"/>
              <w:bottom w:val="single" w:sz="4" w:space="0" w:color="auto"/>
              <w:right w:val="single" w:sz="4" w:space="0" w:color="auto"/>
            </w:tcBorders>
            <w:shd w:val="clear" w:color="auto" w:fill="auto"/>
          </w:tcPr>
          <w:p w14:paraId="49CF0C62" w14:textId="77777777" w:rsidR="006A7BE9" w:rsidRPr="00103F22" w:rsidRDefault="006A7BE9" w:rsidP="00805F47">
            <w:pPr>
              <w:spacing w:after="0" w:line="240" w:lineRule="auto"/>
              <w:jc w:val="both"/>
              <w:rPr>
                <w:rFonts w:ascii="Simplified Arabic" w:eastAsia="Calibri" w:hAnsi="Simplified Arabic" w:cs="Simplified Arabic"/>
                <w:bCs/>
                <w:sz w:val="28"/>
                <w:szCs w:val="24"/>
              </w:rPr>
            </w:pPr>
            <w:r w:rsidRPr="00103F22">
              <w:rPr>
                <w:rFonts w:ascii="Simplified Arabic" w:eastAsia="Calibri" w:hAnsi="Simplified Arabic" w:cs="Simplified Arabic"/>
                <w:bCs/>
                <w:sz w:val="28"/>
                <w:szCs w:val="24"/>
                <w:rtl/>
              </w:rPr>
              <w:t>تتوافق الخدمة الرقمية مع معظم الأجهزة المحمولة للجمهور ومتصفحات الانترنت المتاحة.</w:t>
            </w: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1AFAF2" w14:textId="77777777" w:rsidR="006A7BE9" w:rsidRPr="00103F22" w:rsidRDefault="006A7BE9" w:rsidP="00805F47">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rPr>
              <w:t>0.750</w:t>
            </w:r>
          </w:p>
        </w:tc>
        <w:tc>
          <w:tcPr>
            <w:tcW w:w="686" w:type="pct"/>
            <w:tcBorders>
              <w:top w:val="single" w:sz="4" w:space="0" w:color="auto"/>
              <w:left w:val="single" w:sz="4" w:space="0" w:color="auto"/>
              <w:bottom w:val="single" w:sz="4" w:space="0" w:color="auto"/>
              <w:right w:val="single" w:sz="18" w:space="0" w:color="auto"/>
            </w:tcBorders>
            <w:shd w:val="clear" w:color="auto" w:fill="auto"/>
            <w:noWrap/>
            <w:vAlign w:val="center"/>
          </w:tcPr>
          <w:p w14:paraId="5119EC9B" w14:textId="77777777" w:rsidR="006A7BE9" w:rsidRPr="00103F22" w:rsidRDefault="006A7BE9" w:rsidP="00805F47">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rPr>
              <w:t>0.015</w:t>
            </w:r>
          </w:p>
        </w:tc>
      </w:tr>
      <w:tr w:rsidR="00103F22" w:rsidRPr="00103F22" w14:paraId="5405BB9B" w14:textId="77777777" w:rsidTr="00805F47">
        <w:trPr>
          <w:trHeight w:val="170"/>
          <w:jc w:val="center"/>
        </w:trPr>
        <w:tc>
          <w:tcPr>
            <w:tcW w:w="495" w:type="pct"/>
            <w:tcBorders>
              <w:top w:val="nil"/>
              <w:left w:val="single" w:sz="18" w:space="0" w:color="auto"/>
              <w:bottom w:val="single" w:sz="4" w:space="0" w:color="auto"/>
              <w:right w:val="single" w:sz="4" w:space="0" w:color="auto"/>
            </w:tcBorders>
            <w:shd w:val="clear" w:color="auto" w:fill="auto"/>
            <w:noWrap/>
            <w:vAlign w:val="center"/>
            <w:hideMark/>
          </w:tcPr>
          <w:p w14:paraId="37A4E901" w14:textId="77777777" w:rsidR="006A7BE9" w:rsidRPr="00103F22" w:rsidRDefault="006A7BE9" w:rsidP="00805F47">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2</w:t>
            </w:r>
          </w:p>
        </w:tc>
        <w:tc>
          <w:tcPr>
            <w:tcW w:w="3116" w:type="pct"/>
            <w:tcBorders>
              <w:top w:val="single" w:sz="4" w:space="0" w:color="auto"/>
              <w:left w:val="single" w:sz="4" w:space="0" w:color="auto"/>
              <w:bottom w:val="single" w:sz="4" w:space="0" w:color="auto"/>
              <w:right w:val="single" w:sz="4" w:space="0" w:color="auto"/>
            </w:tcBorders>
            <w:shd w:val="clear" w:color="auto" w:fill="auto"/>
          </w:tcPr>
          <w:p w14:paraId="4C8B89DA" w14:textId="43A71AF7" w:rsidR="006A7BE9" w:rsidRPr="00103F22" w:rsidRDefault="006A7BE9" w:rsidP="00805F47">
            <w:pPr>
              <w:spacing w:after="0" w:line="240" w:lineRule="auto"/>
              <w:jc w:val="both"/>
              <w:rPr>
                <w:rFonts w:ascii="Simplified Arabic" w:eastAsia="Calibri" w:hAnsi="Simplified Arabic" w:cs="Simplified Arabic"/>
                <w:bCs/>
                <w:sz w:val="28"/>
                <w:szCs w:val="24"/>
              </w:rPr>
            </w:pPr>
            <w:r w:rsidRPr="00103F22">
              <w:rPr>
                <w:rFonts w:ascii="Simplified Arabic" w:eastAsia="Calibri" w:hAnsi="Simplified Arabic" w:cs="Simplified Arabic"/>
                <w:bCs/>
                <w:sz w:val="28"/>
                <w:szCs w:val="24"/>
                <w:rtl/>
              </w:rPr>
              <w:t>يتيح الموقع الالكترون</w:t>
            </w:r>
            <w:r w:rsidR="00BF652B">
              <w:rPr>
                <w:rFonts w:ascii="Simplified Arabic" w:eastAsia="Calibri" w:hAnsi="Simplified Arabic" w:cs="Simplified Arabic"/>
                <w:bCs/>
                <w:sz w:val="28"/>
                <w:szCs w:val="24"/>
                <w:rtl/>
              </w:rPr>
              <w:t>ي</w:t>
            </w:r>
            <w:r w:rsidRPr="00103F22">
              <w:rPr>
                <w:rFonts w:ascii="Simplified Arabic" w:eastAsia="Calibri" w:hAnsi="Simplified Arabic" w:cs="Simplified Arabic"/>
                <w:bCs/>
                <w:sz w:val="28"/>
                <w:szCs w:val="24"/>
                <w:rtl/>
              </w:rPr>
              <w:t xml:space="preserve"> للمتعاملين خيار انشاء حساب شخص</w:t>
            </w:r>
            <w:r w:rsidR="00BF652B">
              <w:rPr>
                <w:rFonts w:ascii="Simplified Arabic" w:eastAsia="Calibri" w:hAnsi="Simplified Arabic" w:cs="Simplified Arabic"/>
                <w:bCs/>
                <w:sz w:val="28"/>
                <w:szCs w:val="24"/>
                <w:rtl/>
              </w:rPr>
              <w:t>ي</w:t>
            </w:r>
            <w:r w:rsidRPr="00103F22">
              <w:rPr>
                <w:rFonts w:ascii="Simplified Arabic" w:eastAsia="Calibri" w:hAnsi="Simplified Arabic" w:cs="Simplified Arabic"/>
                <w:bCs/>
                <w:sz w:val="28"/>
                <w:szCs w:val="24"/>
                <w:rtl/>
              </w:rPr>
              <w:t xml:space="preserve"> لحفظ بيانتهم.</w:t>
            </w: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345CC5" w14:textId="77777777" w:rsidR="006A7BE9" w:rsidRPr="00103F22" w:rsidRDefault="006A7BE9" w:rsidP="00805F47">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rPr>
              <w:t>0.679</w:t>
            </w:r>
          </w:p>
        </w:tc>
        <w:tc>
          <w:tcPr>
            <w:tcW w:w="686" w:type="pct"/>
            <w:tcBorders>
              <w:top w:val="single" w:sz="4" w:space="0" w:color="auto"/>
              <w:left w:val="single" w:sz="4" w:space="0" w:color="auto"/>
              <w:bottom w:val="single" w:sz="4" w:space="0" w:color="auto"/>
              <w:right w:val="single" w:sz="18" w:space="0" w:color="auto"/>
            </w:tcBorders>
            <w:shd w:val="clear" w:color="auto" w:fill="auto"/>
            <w:noWrap/>
            <w:vAlign w:val="center"/>
          </w:tcPr>
          <w:p w14:paraId="13D7AC9D" w14:textId="77777777" w:rsidR="006A7BE9" w:rsidRPr="00103F22" w:rsidRDefault="006A7BE9" w:rsidP="00805F47">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rPr>
              <w:t>0.047</w:t>
            </w:r>
          </w:p>
        </w:tc>
      </w:tr>
      <w:tr w:rsidR="00103F22" w:rsidRPr="00103F22" w14:paraId="52284FCF" w14:textId="77777777" w:rsidTr="00805F47">
        <w:trPr>
          <w:trHeight w:val="170"/>
          <w:jc w:val="center"/>
        </w:trPr>
        <w:tc>
          <w:tcPr>
            <w:tcW w:w="495" w:type="pct"/>
            <w:tcBorders>
              <w:top w:val="nil"/>
              <w:left w:val="single" w:sz="18" w:space="0" w:color="auto"/>
              <w:bottom w:val="single" w:sz="4" w:space="0" w:color="auto"/>
              <w:right w:val="single" w:sz="4" w:space="0" w:color="auto"/>
            </w:tcBorders>
            <w:shd w:val="clear" w:color="auto" w:fill="auto"/>
            <w:noWrap/>
            <w:vAlign w:val="center"/>
            <w:hideMark/>
          </w:tcPr>
          <w:p w14:paraId="7AFB0877" w14:textId="77777777" w:rsidR="006A7BE9" w:rsidRPr="00103F22" w:rsidRDefault="006A7BE9" w:rsidP="00805F47">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3</w:t>
            </w:r>
          </w:p>
        </w:tc>
        <w:tc>
          <w:tcPr>
            <w:tcW w:w="3116" w:type="pct"/>
            <w:tcBorders>
              <w:top w:val="single" w:sz="4" w:space="0" w:color="auto"/>
              <w:left w:val="single" w:sz="4" w:space="0" w:color="auto"/>
              <w:bottom w:val="single" w:sz="4" w:space="0" w:color="auto"/>
              <w:right w:val="single" w:sz="4" w:space="0" w:color="auto"/>
            </w:tcBorders>
            <w:shd w:val="clear" w:color="auto" w:fill="auto"/>
          </w:tcPr>
          <w:p w14:paraId="0B80B14C" w14:textId="44AD0EA2" w:rsidR="006A7BE9" w:rsidRPr="00103F22" w:rsidRDefault="006A7BE9" w:rsidP="00805F47">
            <w:pPr>
              <w:spacing w:after="0" w:line="240" w:lineRule="auto"/>
              <w:jc w:val="both"/>
              <w:rPr>
                <w:rFonts w:ascii="Simplified Arabic" w:eastAsia="Calibri" w:hAnsi="Simplified Arabic" w:cs="Simplified Arabic"/>
                <w:bCs/>
                <w:sz w:val="28"/>
                <w:szCs w:val="24"/>
              </w:rPr>
            </w:pPr>
            <w:r w:rsidRPr="00103F22">
              <w:rPr>
                <w:rFonts w:ascii="Simplified Arabic" w:eastAsia="Calibri" w:hAnsi="Simplified Arabic" w:cs="Simplified Arabic"/>
                <w:bCs/>
                <w:sz w:val="28"/>
                <w:szCs w:val="24"/>
                <w:rtl/>
              </w:rPr>
              <w:t>يتم توفير دعم لمستخدم</w:t>
            </w:r>
            <w:r w:rsidR="00BF652B">
              <w:rPr>
                <w:rFonts w:ascii="Simplified Arabic" w:eastAsia="Calibri" w:hAnsi="Simplified Arabic" w:cs="Simplified Arabic"/>
                <w:bCs/>
                <w:sz w:val="28"/>
                <w:szCs w:val="24"/>
                <w:rtl/>
              </w:rPr>
              <w:t>ي</w:t>
            </w:r>
            <w:r w:rsidRPr="00103F22">
              <w:rPr>
                <w:rFonts w:ascii="Simplified Arabic" w:eastAsia="Calibri" w:hAnsi="Simplified Arabic" w:cs="Simplified Arabic"/>
                <w:bCs/>
                <w:sz w:val="28"/>
                <w:szCs w:val="24"/>
                <w:rtl/>
              </w:rPr>
              <w:t xml:space="preserve"> الخدمات الرقمية من خلال دردشة او قنوات تواصل مباشرة.</w:t>
            </w: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1E7205" w14:textId="77777777" w:rsidR="006A7BE9" w:rsidRPr="00103F22" w:rsidRDefault="006A7BE9" w:rsidP="00805F47">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rPr>
              <w:t>0.593</w:t>
            </w:r>
          </w:p>
        </w:tc>
        <w:tc>
          <w:tcPr>
            <w:tcW w:w="686" w:type="pct"/>
            <w:tcBorders>
              <w:top w:val="single" w:sz="4" w:space="0" w:color="auto"/>
              <w:left w:val="single" w:sz="4" w:space="0" w:color="auto"/>
              <w:bottom w:val="single" w:sz="4" w:space="0" w:color="auto"/>
              <w:right w:val="single" w:sz="18" w:space="0" w:color="auto"/>
            </w:tcBorders>
            <w:shd w:val="clear" w:color="auto" w:fill="auto"/>
            <w:noWrap/>
            <w:vAlign w:val="center"/>
          </w:tcPr>
          <w:p w14:paraId="2209199D" w14:textId="77777777" w:rsidR="006A7BE9" w:rsidRPr="00103F22" w:rsidRDefault="006A7BE9" w:rsidP="00805F47">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rPr>
              <w:t>0.041</w:t>
            </w:r>
          </w:p>
        </w:tc>
      </w:tr>
      <w:tr w:rsidR="00103F22" w:rsidRPr="00103F22" w14:paraId="64FB3ACC" w14:textId="77777777" w:rsidTr="00805F47">
        <w:trPr>
          <w:trHeight w:val="170"/>
          <w:jc w:val="center"/>
        </w:trPr>
        <w:tc>
          <w:tcPr>
            <w:tcW w:w="495" w:type="pct"/>
            <w:tcBorders>
              <w:top w:val="nil"/>
              <w:left w:val="single" w:sz="18" w:space="0" w:color="auto"/>
              <w:bottom w:val="single" w:sz="4" w:space="0" w:color="auto"/>
              <w:right w:val="single" w:sz="4" w:space="0" w:color="auto"/>
            </w:tcBorders>
            <w:shd w:val="clear" w:color="auto" w:fill="auto"/>
            <w:noWrap/>
            <w:vAlign w:val="center"/>
            <w:hideMark/>
          </w:tcPr>
          <w:p w14:paraId="6F8AA5BE" w14:textId="77777777" w:rsidR="006A7BE9" w:rsidRPr="00103F22" w:rsidRDefault="006A7BE9" w:rsidP="00805F47">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4</w:t>
            </w:r>
          </w:p>
        </w:tc>
        <w:tc>
          <w:tcPr>
            <w:tcW w:w="3116" w:type="pct"/>
            <w:tcBorders>
              <w:top w:val="single" w:sz="4" w:space="0" w:color="auto"/>
              <w:left w:val="single" w:sz="4" w:space="0" w:color="auto"/>
              <w:bottom w:val="single" w:sz="4" w:space="0" w:color="auto"/>
              <w:right w:val="single" w:sz="4" w:space="0" w:color="auto"/>
            </w:tcBorders>
            <w:shd w:val="clear" w:color="auto" w:fill="auto"/>
          </w:tcPr>
          <w:p w14:paraId="3505594B" w14:textId="77777777" w:rsidR="006A7BE9" w:rsidRPr="00103F22" w:rsidRDefault="006A7BE9" w:rsidP="00805F47">
            <w:pPr>
              <w:spacing w:after="0" w:line="240" w:lineRule="auto"/>
              <w:jc w:val="both"/>
              <w:rPr>
                <w:rFonts w:ascii="Simplified Arabic" w:eastAsia="Calibri" w:hAnsi="Simplified Arabic" w:cs="Simplified Arabic"/>
                <w:bCs/>
                <w:sz w:val="28"/>
                <w:szCs w:val="24"/>
                <w:rtl/>
                <w:lang w:bidi="ar-EG"/>
              </w:rPr>
            </w:pPr>
            <w:r w:rsidRPr="00103F22">
              <w:rPr>
                <w:rFonts w:ascii="Simplified Arabic" w:eastAsia="Calibri" w:hAnsi="Simplified Arabic" w:cs="Simplified Arabic"/>
                <w:bCs/>
                <w:sz w:val="28"/>
                <w:szCs w:val="24"/>
                <w:rtl/>
              </w:rPr>
              <w:t>يتم اشعار المتعامل بحالة الطلب عن طريق استخدام رقم الطلب والرسائل النصبة القصيرة.</w:t>
            </w: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3F620C" w14:textId="77777777" w:rsidR="006A7BE9" w:rsidRPr="00103F22" w:rsidRDefault="006A7BE9" w:rsidP="00805F47">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rPr>
              <w:t>0.745</w:t>
            </w:r>
          </w:p>
        </w:tc>
        <w:tc>
          <w:tcPr>
            <w:tcW w:w="686" w:type="pct"/>
            <w:tcBorders>
              <w:top w:val="single" w:sz="4" w:space="0" w:color="auto"/>
              <w:left w:val="single" w:sz="4" w:space="0" w:color="auto"/>
              <w:bottom w:val="single" w:sz="4" w:space="0" w:color="auto"/>
              <w:right w:val="single" w:sz="18" w:space="0" w:color="auto"/>
            </w:tcBorders>
            <w:shd w:val="clear" w:color="auto" w:fill="auto"/>
            <w:noWrap/>
            <w:vAlign w:val="center"/>
          </w:tcPr>
          <w:p w14:paraId="7FA12AFD" w14:textId="77777777" w:rsidR="006A7BE9" w:rsidRPr="00103F22" w:rsidRDefault="006A7BE9" w:rsidP="00805F47">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rPr>
              <w:t>0.023</w:t>
            </w:r>
          </w:p>
        </w:tc>
      </w:tr>
      <w:tr w:rsidR="00103F22" w:rsidRPr="00103F22" w14:paraId="1BEE08C2" w14:textId="77777777" w:rsidTr="00805F47">
        <w:trPr>
          <w:trHeight w:val="170"/>
          <w:jc w:val="center"/>
        </w:trPr>
        <w:tc>
          <w:tcPr>
            <w:tcW w:w="495" w:type="pct"/>
            <w:tcBorders>
              <w:top w:val="nil"/>
              <w:left w:val="single" w:sz="18" w:space="0" w:color="auto"/>
              <w:bottom w:val="single" w:sz="4" w:space="0" w:color="auto"/>
              <w:right w:val="single" w:sz="4" w:space="0" w:color="auto"/>
            </w:tcBorders>
            <w:shd w:val="clear" w:color="auto" w:fill="auto"/>
            <w:noWrap/>
            <w:vAlign w:val="center"/>
            <w:hideMark/>
          </w:tcPr>
          <w:p w14:paraId="150B8CF0" w14:textId="77777777" w:rsidR="006A7BE9" w:rsidRPr="00103F22" w:rsidRDefault="006A7BE9" w:rsidP="00805F47">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5</w:t>
            </w:r>
          </w:p>
        </w:tc>
        <w:tc>
          <w:tcPr>
            <w:tcW w:w="3116" w:type="pct"/>
            <w:tcBorders>
              <w:top w:val="single" w:sz="4" w:space="0" w:color="auto"/>
              <w:left w:val="single" w:sz="4" w:space="0" w:color="auto"/>
              <w:bottom w:val="single" w:sz="4" w:space="0" w:color="auto"/>
              <w:right w:val="single" w:sz="4" w:space="0" w:color="auto"/>
            </w:tcBorders>
            <w:shd w:val="clear" w:color="auto" w:fill="auto"/>
          </w:tcPr>
          <w:p w14:paraId="772A8B15" w14:textId="36A71ED4" w:rsidR="006A7BE9" w:rsidRPr="00103F22" w:rsidRDefault="006A7BE9" w:rsidP="00805F47">
            <w:pPr>
              <w:spacing w:after="0" w:line="240" w:lineRule="auto"/>
              <w:jc w:val="both"/>
              <w:rPr>
                <w:rFonts w:ascii="Simplified Arabic" w:eastAsia="Calibri" w:hAnsi="Simplified Arabic" w:cs="Simplified Arabic"/>
                <w:bCs/>
                <w:sz w:val="28"/>
                <w:szCs w:val="24"/>
              </w:rPr>
            </w:pPr>
            <w:r w:rsidRPr="00103F22">
              <w:rPr>
                <w:rFonts w:ascii="Simplified Arabic" w:eastAsia="Calibri" w:hAnsi="Simplified Arabic" w:cs="Simplified Arabic"/>
                <w:bCs/>
                <w:sz w:val="28"/>
                <w:szCs w:val="24"/>
                <w:rtl/>
              </w:rPr>
              <w:t>يتم قياس مد</w:t>
            </w:r>
            <w:r w:rsidR="00BF652B">
              <w:rPr>
                <w:rFonts w:ascii="Simplified Arabic" w:eastAsia="Calibri" w:hAnsi="Simplified Arabic" w:cs="Simplified Arabic"/>
                <w:bCs/>
                <w:sz w:val="28"/>
                <w:szCs w:val="24"/>
                <w:rtl/>
              </w:rPr>
              <w:t>ي</w:t>
            </w:r>
            <w:r w:rsidRPr="00103F22">
              <w:rPr>
                <w:rFonts w:ascii="Simplified Arabic" w:eastAsia="Calibri" w:hAnsi="Simplified Arabic" w:cs="Simplified Arabic"/>
                <w:bCs/>
                <w:sz w:val="28"/>
                <w:szCs w:val="24"/>
                <w:rtl/>
              </w:rPr>
              <w:t xml:space="preserve"> رض</w:t>
            </w:r>
            <w:r w:rsidR="00BF652B">
              <w:rPr>
                <w:rFonts w:ascii="Simplified Arabic" w:eastAsia="Calibri" w:hAnsi="Simplified Arabic" w:cs="Simplified Arabic"/>
                <w:bCs/>
                <w:sz w:val="28"/>
                <w:szCs w:val="24"/>
                <w:rtl/>
              </w:rPr>
              <w:t>ي</w:t>
            </w:r>
            <w:r w:rsidRPr="00103F22">
              <w:rPr>
                <w:rFonts w:ascii="Simplified Arabic" w:eastAsia="Calibri" w:hAnsi="Simplified Arabic" w:cs="Simplified Arabic"/>
                <w:bCs/>
                <w:sz w:val="28"/>
                <w:szCs w:val="24"/>
                <w:rtl/>
              </w:rPr>
              <w:t xml:space="preserve"> المتعاملين عن الخدمات الرقمية الالكترونية بصورة دورية.</w:t>
            </w: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2691CD" w14:textId="77777777" w:rsidR="006A7BE9" w:rsidRPr="00103F22" w:rsidRDefault="006A7BE9" w:rsidP="00805F47">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rPr>
              <w:t>0.692</w:t>
            </w:r>
          </w:p>
        </w:tc>
        <w:tc>
          <w:tcPr>
            <w:tcW w:w="686" w:type="pct"/>
            <w:tcBorders>
              <w:top w:val="single" w:sz="4" w:space="0" w:color="auto"/>
              <w:left w:val="single" w:sz="4" w:space="0" w:color="auto"/>
              <w:bottom w:val="single" w:sz="4" w:space="0" w:color="auto"/>
              <w:right w:val="single" w:sz="18" w:space="0" w:color="auto"/>
            </w:tcBorders>
            <w:shd w:val="clear" w:color="auto" w:fill="auto"/>
            <w:noWrap/>
            <w:vAlign w:val="center"/>
          </w:tcPr>
          <w:p w14:paraId="00B431FB" w14:textId="77777777" w:rsidR="006A7BE9" w:rsidRPr="00103F22" w:rsidRDefault="006A7BE9" w:rsidP="00805F47">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rPr>
              <w:t>0.028</w:t>
            </w:r>
          </w:p>
        </w:tc>
      </w:tr>
      <w:tr w:rsidR="00103F22" w:rsidRPr="00103F22" w14:paraId="7B44229F" w14:textId="77777777" w:rsidTr="00805F47">
        <w:trPr>
          <w:trHeight w:val="170"/>
          <w:jc w:val="center"/>
        </w:trPr>
        <w:tc>
          <w:tcPr>
            <w:tcW w:w="495" w:type="pct"/>
            <w:tcBorders>
              <w:top w:val="single" w:sz="4" w:space="0" w:color="auto"/>
              <w:left w:val="single" w:sz="18" w:space="0" w:color="auto"/>
              <w:bottom w:val="single" w:sz="4" w:space="0" w:color="auto"/>
              <w:right w:val="single" w:sz="4" w:space="0" w:color="auto"/>
            </w:tcBorders>
            <w:shd w:val="clear" w:color="auto" w:fill="auto"/>
            <w:noWrap/>
            <w:vAlign w:val="center"/>
            <w:hideMark/>
          </w:tcPr>
          <w:p w14:paraId="15D2B227" w14:textId="77777777" w:rsidR="006A7BE9" w:rsidRPr="00103F22" w:rsidRDefault="006A7BE9" w:rsidP="00805F47">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6</w:t>
            </w:r>
          </w:p>
        </w:tc>
        <w:tc>
          <w:tcPr>
            <w:tcW w:w="3116" w:type="pct"/>
            <w:tcBorders>
              <w:top w:val="single" w:sz="4" w:space="0" w:color="auto"/>
              <w:left w:val="single" w:sz="4" w:space="0" w:color="auto"/>
              <w:bottom w:val="single" w:sz="4" w:space="0" w:color="auto"/>
              <w:right w:val="single" w:sz="4" w:space="0" w:color="auto"/>
            </w:tcBorders>
            <w:shd w:val="clear" w:color="auto" w:fill="auto"/>
          </w:tcPr>
          <w:p w14:paraId="4F093F92" w14:textId="33D56F16" w:rsidR="006A7BE9" w:rsidRPr="00103F22" w:rsidRDefault="006A7BE9" w:rsidP="00805F47">
            <w:pPr>
              <w:spacing w:after="0" w:line="240" w:lineRule="auto"/>
              <w:jc w:val="both"/>
              <w:rPr>
                <w:rFonts w:ascii="Simplified Arabic" w:eastAsia="Calibri" w:hAnsi="Simplified Arabic" w:cs="Simplified Arabic"/>
                <w:bCs/>
                <w:sz w:val="28"/>
                <w:szCs w:val="24"/>
              </w:rPr>
            </w:pPr>
            <w:r w:rsidRPr="00103F22">
              <w:rPr>
                <w:rFonts w:ascii="Simplified Arabic" w:eastAsia="Calibri" w:hAnsi="Simplified Arabic" w:cs="Simplified Arabic"/>
                <w:bCs/>
                <w:sz w:val="28"/>
                <w:szCs w:val="24"/>
                <w:rtl/>
              </w:rPr>
              <w:t>لد</w:t>
            </w:r>
            <w:r w:rsidR="00BF652B">
              <w:rPr>
                <w:rFonts w:ascii="Simplified Arabic" w:eastAsia="Calibri" w:hAnsi="Simplified Arabic" w:cs="Simplified Arabic"/>
                <w:bCs/>
                <w:sz w:val="28"/>
                <w:szCs w:val="24"/>
                <w:rtl/>
              </w:rPr>
              <w:t>ي</w:t>
            </w:r>
            <w:r w:rsidRPr="00103F22">
              <w:rPr>
                <w:rFonts w:ascii="Simplified Arabic" w:eastAsia="Calibri" w:hAnsi="Simplified Arabic" w:cs="Simplified Arabic"/>
                <w:bCs/>
                <w:sz w:val="28"/>
                <w:szCs w:val="24"/>
                <w:rtl/>
              </w:rPr>
              <w:t xml:space="preserve"> الهيئة خطة مواجهة المخاطر لتقليل اثار مخاطر الهجمات والاختراقات الممكنة عل</w:t>
            </w:r>
            <w:r w:rsidR="00BF652B">
              <w:rPr>
                <w:rFonts w:ascii="Simplified Arabic" w:eastAsia="Calibri" w:hAnsi="Simplified Arabic" w:cs="Simplified Arabic"/>
                <w:bCs/>
                <w:sz w:val="28"/>
                <w:szCs w:val="24"/>
                <w:rtl/>
              </w:rPr>
              <w:t>ي</w:t>
            </w:r>
            <w:r w:rsidRPr="00103F22">
              <w:rPr>
                <w:rFonts w:ascii="Simplified Arabic" w:eastAsia="Calibri" w:hAnsi="Simplified Arabic" w:cs="Simplified Arabic"/>
                <w:bCs/>
                <w:sz w:val="28"/>
                <w:szCs w:val="24"/>
                <w:rtl/>
              </w:rPr>
              <w:t xml:space="preserve"> الخدمات الرقمية الالكترونية.</w:t>
            </w: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D8AB7B" w14:textId="77777777" w:rsidR="006A7BE9" w:rsidRPr="00103F22" w:rsidRDefault="006A7BE9" w:rsidP="00805F47">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rPr>
              <w:t>0.590</w:t>
            </w:r>
          </w:p>
        </w:tc>
        <w:tc>
          <w:tcPr>
            <w:tcW w:w="686" w:type="pct"/>
            <w:tcBorders>
              <w:top w:val="single" w:sz="4" w:space="0" w:color="auto"/>
              <w:left w:val="single" w:sz="4" w:space="0" w:color="auto"/>
              <w:bottom w:val="single" w:sz="4" w:space="0" w:color="auto"/>
              <w:right w:val="single" w:sz="18" w:space="0" w:color="auto"/>
            </w:tcBorders>
            <w:shd w:val="clear" w:color="auto" w:fill="auto"/>
            <w:noWrap/>
            <w:vAlign w:val="center"/>
          </w:tcPr>
          <w:p w14:paraId="03374AFB" w14:textId="77777777" w:rsidR="006A7BE9" w:rsidRPr="00103F22" w:rsidRDefault="006A7BE9" w:rsidP="00805F47">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rPr>
              <w:t>0.014</w:t>
            </w:r>
          </w:p>
        </w:tc>
      </w:tr>
      <w:tr w:rsidR="00103F22" w:rsidRPr="00103F22" w14:paraId="492BF1FA" w14:textId="77777777" w:rsidTr="00805F47">
        <w:trPr>
          <w:trHeight w:val="170"/>
          <w:jc w:val="center"/>
        </w:trPr>
        <w:tc>
          <w:tcPr>
            <w:tcW w:w="495" w:type="pct"/>
            <w:tcBorders>
              <w:top w:val="single" w:sz="4" w:space="0" w:color="auto"/>
              <w:left w:val="single" w:sz="18" w:space="0" w:color="auto"/>
              <w:bottom w:val="single" w:sz="4" w:space="0" w:color="auto"/>
              <w:right w:val="single" w:sz="4" w:space="0" w:color="auto"/>
            </w:tcBorders>
            <w:shd w:val="clear" w:color="auto" w:fill="auto"/>
            <w:noWrap/>
            <w:vAlign w:val="center"/>
          </w:tcPr>
          <w:p w14:paraId="7FF12ABE" w14:textId="77777777" w:rsidR="006A7BE9" w:rsidRPr="00103F22" w:rsidRDefault="006A7BE9" w:rsidP="00805F47">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7</w:t>
            </w:r>
          </w:p>
        </w:tc>
        <w:tc>
          <w:tcPr>
            <w:tcW w:w="3116" w:type="pct"/>
            <w:tcBorders>
              <w:top w:val="single" w:sz="4" w:space="0" w:color="auto"/>
              <w:left w:val="single" w:sz="4" w:space="0" w:color="auto"/>
              <w:bottom w:val="single" w:sz="4" w:space="0" w:color="auto"/>
              <w:right w:val="single" w:sz="4" w:space="0" w:color="auto"/>
            </w:tcBorders>
            <w:shd w:val="clear" w:color="auto" w:fill="auto"/>
          </w:tcPr>
          <w:p w14:paraId="6201AB0A" w14:textId="79E871C4" w:rsidR="006A7BE9" w:rsidRPr="00103F22" w:rsidRDefault="006A7BE9" w:rsidP="00805F47">
            <w:pPr>
              <w:spacing w:after="0" w:line="240" w:lineRule="auto"/>
              <w:jc w:val="both"/>
              <w:rPr>
                <w:rFonts w:ascii="Simplified Arabic" w:eastAsia="Calibri" w:hAnsi="Simplified Arabic" w:cs="Simplified Arabic"/>
                <w:bCs/>
                <w:sz w:val="28"/>
                <w:szCs w:val="24"/>
              </w:rPr>
            </w:pPr>
            <w:r w:rsidRPr="00103F22">
              <w:rPr>
                <w:rFonts w:ascii="Simplified Arabic" w:eastAsia="Calibri" w:hAnsi="Simplified Arabic" w:cs="Simplified Arabic"/>
                <w:bCs/>
                <w:sz w:val="28"/>
                <w:szCs w:val="24"/>
                <w:rtl/>
              </w:rPr>
              <w:t>لد</w:t>
            </w:r>
            <w:r w:rsidR="00BF652B">
              <w:rPr>
                <w:rFonts w:ascii="Simplified Arabic" w:eastAsia="Calibri" w:hAnsi="Simplified Arabic" w:cs="Simplified Arabic"/>
                <w:bCs/>
                <w:sz w:val="28"/>
                <w:szCs w:val="24"/>
                <w:rtl/>
              </w:rPr>
              <w:t>ي</w:t>
            </w:r>
            <w:r w:rsidRPr="00103F22">
              <w:rPr>
                <w:rFonts w:ascii="Simplified Arabic" w:eastAsia="Calibri" w:hAnsi="Simplified Arabic" w:cs="Simplified Arabic"/>
                <w:bCs/>
                <w:sz w:val="28"/>
                <w:szCs w:val="24"/>
                <w:rtl/>
              </w:rPr>
              <w:t xml:space="preserve"> الهيئة </w:t>
            </w:r>
            <w:r w:rsidR="00982628">
              <w:rPr>
                <w:rFonts w:ascii="Simplified Arabic" w:eastAsia="Calibri" w:hAnsi="Simplified Arabic" w:cs="Simplified Arabic"/>
                <w:bCs/>
                <w:sz w:val="28"/>
                <w:szCs w:val="24"/>
                <w:rtl/>
              </w:rPr>
              <w:t>أنظمة</w:t>
            </w:r>
            <w:r w:rsidRPr="00103F22">
              <w:rPr>
                <w:rFonts w:ascii="Simplified Arabic" w:eastAsia="Calibri" w:hAnsi="Simplified Arabic" w:cs="Simplified Arabic"/>
                <w:bCs/>
                <w:sz w:val="28"/>
                <w:szCs w:val="24"/>
                <w:rtl/>
              </w:rPr>
              <w:t xml:space="preserve"> لضمان حماية نظم ال</w:t>
            </w:r>
            <w:r w:rsidR="00BF652B">
              <w:rPr>
                <w:rFonts w:ascii="Simplified Arabic" w:eastAsia="Calibri" w:hAnsi="Simplified Arabic" w:cs="Simplified Arabic"/>
                <w:bCs/>
                <w:sz w:val="28"/>
                <w:szCs w:val="24"/>
                <w:rtl/>
              </w:rPr>
              <w:t>أعمال</w:t>
            </w:r>
            <w:r w:rsidRPr="00103F22">
              <w:rPr>
                <w:rFonts w:ascii="Simplified Arabic" w:eastAsia="Calibri" w:hAnsi="Simplified Arabic" w:cs="Simplified Arabic"/>
                <w:bCs/>
                <w:sz w:val="28"/>
                <w:szCs w:val="24"/>
                <w:rtl/>
              </w:rPr>
              <w:t xml:space="preserve"> واستمرايتها وتقديم الخدمات دون انقطاع.</w:t>
            </w:r>
          </w:p>
        </w:tc>
        <w:tc>
          <w:tcPr>
            <w:tcW w:w="70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0B8DC0" w14:textId="77777777" w:rsidR="006A7BE9" w:rsidRPr="00103F22" w:rsidRDefault="006A7BE9" w:rsidP="00805F47">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rPr>
              <w:t>0.535</w:t>
            </w:r>
          </w:p>
        </w:tc>
        <w:tc>
          <w:tcPr>
            <w:tcW w:w="686" w:type="pct"/>
            <w:tcBorders>
              <w:top w:val="single" w:sz="4" w:space="0" w:color="auto"/>
              <w:left w:val="single" w:sz="4" w:space="0" w:color="auto"/>
              <w:bottom w:val="single" w:sz="4" w:space="0" w:color="auto"/>
              <w:right w:val="single" w:sz="18" w:space="0" w:color="auto"/>
            </w:tcBorders>
            <w:shd w:val="clear" w:color="auto" w:fill="auto"/>
            <w:noWrap/>
            <w:vAlign w:val="center"/>
          </w:tcPr>
          <w:p w14:paraId="5749E6E6" w14:textId="77777777" w:rsidR="006A7BE9" w:rsidRPr="00103F22" w:rsidRDefault="006A7BE9" w:rsidP="00805F47">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rPr>
              <w:t>0.025</w:t>
            </w:r>
          </w:p>
        </w:tc>
      </w:tr>
      <w:tr w:rsidR="00103F22" w:rsidRPr="00103F22" w14:paraId="71BEC24E" w14:textId="77777777" w:rsidTr="00805F47">
        <w:trPr>
          <w:trHeight w:val="170"/>
          <w:jc w:val="center"/>
        </w:trPr>
        <w:tc>
          <w:tcPr>
            <w:tcW w:w="495" w:type="pct"/>
            <w:tcBorders>
              <w:top w:val="single" w:sz="4" w:space="0" w:color="auto"/>
              <w:left w:val="single" w:sz="18" w:space="0" w:color="auto"/>
              <w:bottom w:val="single" w:sz="18" w:space="0" w:color="auto"/>
              <w:right w:val="single" w:sz="4" w:space="0" w:color="auto"/>
            </w:tcBorders>
            <w:shd w:val="clear" w:color="auto" w:fill="auto"/>
            <w:noWrap/>
            <w:vAlign w:val="center"/>
          </w:tcPr>
          <w:p w14:paraId="35EED74B" w14:textId="77777777" w:rsidR="006A7BE9" w:rsidRPr="00103F22" w:rsidRDefault="006A7BE9" w:rsidP="00805F47">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8</w:t>
            </w:r>
          </w:p>
        </w:tc>
        <w:tc>
          <w:tcPr>
            <w:tcW w:w="3116" w:type="pct"/>
            <w:tcBorders>
              <w:top w:val="single" w:sz="4" w:space="0" w:color="auto"/>
              <w:left w:val="single" w:sz="4" w:space="0" w:color="auto"/>
              <w:bottom w:val="single" w:sz="18" w:space="0" w:color="auto"/>
              <w:right w:val="single" w:sz="4" w:space="0" w:color="auto"/>
            </w:tcBorders>
            <w:shd w:val="clear" w:color="auto" w:fill="auto"/>
          </w:tcPr>
          <w:p w14:paraId="26C61910" w14:textId="65942302" w:rsidR="006A7BE9" w:rsidRPr="00103F22" w:rsidRDefault="006A7BE9" w:rsidP="00805F47">
            <w:pPr>
              <w:spacing w:after="0" w:line="240" w:lineRule="auto"/>
              <w:jc w:val="both"/>
              <w:rPr>
                <w:rFonts w:ascii="Simplified Arabic" w:eastAsia="Calibri" w:hAnsi="Simplified Arabic" w:cs="Simplified Arabic"/>
                <w:bCs/>
                <w:sz w:val="28"/>
                <w:szCs w:val="24"/>
              </w:rPr>
            </w:pPr>
            <w:r w:rsidRPr="00103F22">
              <w:rPr>
                <w:rFonts w:ascii="Simplified Arabic" w:eastAsia="Calibri" w:hAnsi="Simplified Arabic" w:cs="Simplified Arabic"/>
                <w:bCs/>
                <w:sz w:val="28"/>
                <w:szCs w:val="24"/>
                <w:rtl/>
              </w:rPr>
              <w:t>لد</w:t>
            </w:r>
            <w:r w:rsidR="00BF652B">
              <w:rPr>
                <w:rFonts w:ascii="Simplified Arabic" w:eastAsia="Calibri" w:hAnsi="Simplified Arabic" w:cs="Simplified Arabic"/>
                <w:bCs/>
                <w:sz w:val="28"/>
                <w:szCs w:val="24"/>
                <w:rtl/>
              </w:rPr>
              <w:t>ي</w:t>
            </w:r>
            <w:r w:rsidRPr="00103F22">
              <w:rPr>
                <w:rFonts w:ascii="Simplified Arabic" w:eastAsia="Calibri" w:hAnsi="Simplified Arabic" w:cs="Simplified Arabic"/>
                <w:bCs/>
                <w:sz w:val="28"/>
                <w:szCs w:val="24"/>
                <w:rtl/>
              </w:rPr>
              <w:t xml:space="preserve"> الهيئة </w:t>
            </w:r>
            <w:r w:rsidR="00982628">
              <w:rPr>
                <w:rFonts w:ascii="Simplified Arabic" w:eastAsia="Calibri" w:hAnsi="Simplified Arabic" w:cs="Simplified Arabic"/>
                <w:bCs/>
                <w:sz w:val="28"/>
                <w:szCs w:val="24"/>
                <w:rtl/>
              </w:rPr>
              <w:t>أنظمة</w:t>
            </w:r>
            <w:r w:rsidRPr="00103F22">
              <w:rPr>
                <w:rFonts w:ascii="Simplified Arabic" w:eastAsia="Calibri" w:hAnsi="Simplified Arabic" w:cs="Simplified Arabic"/>
                <w:bCs/>
                <w:sz w:val="28"/>
                <w:szCs w:val="24"/>
                <w:rtl/>
              </w:rPr>
              <w:t xml:space="preserve"> انزار حريق لمواجهة الاخطار والحفاظ عل</w:t>
            </w:r>
            <w:r w:rsidR="00BF652B">
              <w:rPr>
                <w:rFonts w:ascii="Simplified Arabic" w:eastAsia="Calibri" w:hAnsi="Simplified Arabic" w:cs="Simplified Arabic"/>
                <w:bCs/>
                <w:sz w:val="28"/>
                <w:szCs w:val="24"/>
                <w:rtl/>
              </w:rPr>
              <w:t>ي</w:t>
            </w:r>
            <w:r w:rsidRPr="00103F22">
              <w:rPr>
                <w:rFonts w:ascii="Simplified Arabic" w:eastAsia="Calibri" w:hAnsi="Simplified Arabic" w:cs="Simplified Arabic"/>
                <w:bCs/>
                <w:sz w:val="28"/>
                <w:szCs w:val="24"/>
                <w:rtl/>
              </w:rPr>
              <w:t xml:space="preserve"> الأرواح والممتلكات</w:t>
            </w:r>
          </w:p>
        </w:tc>
        <w:tc>
          <w:tcPr>
            <w:tcW w:w="702" w:type="pct"/>
            <w:tcBorders>
              <w:top w:val="single" w:sz="4" w:space="0" w:color="auto"/>
              <w:left w:val="single" w:sz="4" w:space="0" w:color="auto"/>
              <w:bottom w:val="single" w:sz="18" w:space="0" w:color="auto"/>
              <w:right w:val="single" w:sz="4" w:space="0" w:color="auto"/>
            </w:tcBorders>
            <w:shd w:val="clear" w:color="auto" w:fill="auto"/>
            <w:noWrap/>
            <w:vAlign w:val="center"/>
          </w:tcPr>
          <w:p w14:paraId="18BC32DD" w14:textId="77777777" w:rsidR="006A7BE9" w:rsidRPr="00103F22" w:rsidRDefault="006A7BE9" w:rsidP="00805F47">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rPr>
              <w:t>0.823</w:t>
            </w:r>
          </w:p>
        </w:tc>
        <w:tc>
          <w:tcPr>
            <w:tcW w:w="686" w:type="pct"/>
            <w:tcBorders>
              <w:top w:val="single" w:sz="4" w:space="0" w:color="auto"/>
              <w:left w:val="single" w:sz="4" w:space="0" w:color="auto"/>
              <w:bottom w:val="single" w:sz="18" w:space="0" w:color="auto"/>
              <w:right w:val="single" w:sz="18" w:space="0" w:color="auto"/>
            </w:tcBorders>
            <w:shd w:val="clear" w:color="auto" w:fill="auto"/>
            <w:noWrap/>
            <w:vAlign w:val="center"/>
          </w:tcPr>
          <w:p w14:paraId="06F7F6AB" w14:textId="77777777" w:rsidR="006A7BE9" w:rsidRPr="00103F22" w:rsidRDefault="006A7BE9" w:rsidP="00805F47">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rPr>
              <w:t>0.035</w:t>
            </w:r>
          </w:p>
        </w:tc>
      </w:tr>
    </w:tbl>
    <w:p w14:paraId="7B2930B1" w14:textId="593413EF" w:rsidR="006A7BE9" w:rsidRPr="00103F22" w:rsidRDefault="006A7BE9" w:rsidP="00805F47">
      <w:pPr>
        <w:autoSpaceDE w:val="0"/>
        <w:autoSpaceDN w:val="0"/>
        <w:adjustRightInd w:val="0"/>
        <w:spacing w:before="120" w:after="0" w:line="240" w:lineRule="auto"/>
        <w:ind w:firstLine="720"/>
        <w:jc w:val="both"/>
        <w:rPr>
          <w:rFonts w:ascii="Simplified Arabic" w:eastAsia="Calibri" w:hAnsi="Simplified Arabic" w:cs="Simplified Arabic"/>
          <w:sz w:val="28"/>
          <w:szCs w:val="28"/>
          <w:lang w:bidi="ar-EG"/>
        </w:rPr>
      </w:pPr>
      <w:r w:rsidRPr="00103F22">
        <w:rPr>
          <w:rFonts w:ascii="Simplified Arabic" w:eastAsia="Calibri" w:hAnsi="Simplified Arabic" w:cs="Simplified Arabic"/>
          <w:sz w:val="28"/>
          <w:szCs w:val="28"/>
          <w:rtl/>
        </w:rPr>
        <w:t>ويوضح</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الجدول التالي معامل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الارتباط</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بين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كل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فقرة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فقرات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محور</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عمليات الصيانة والبنية الاساسية</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والذي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 xml:space="preserve"> يتضح من خلاله أن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معاملات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الارتباط</w:t>
      </w:r>
      <w:r w:rsidR="00805F47">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المبينة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دالة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عند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مستوي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 xml:space="preserve">معنوية </w:t>
      </w:r>
      <w:r w:rsidRPr="00103F22">
        <w:rPr>
          <w:rFonts w:ascii="Cambria" w:eastAsia="Calibri" w:hAnsi="Cambria" w:cs="Cambria"/>
          <w:sz w:val="28"/>
          <w:szCs w:val="28"/>
        </w:rPr>
        <w:t>α</w:t>
      </w:r>
      <w:r w:rsidRPr="00103F22">
        <w:rPr>
          <w:rFonts w:ascii="Simplified Arabic" w:eastAsia="Calibri" w:hAnsi="Simplified Arabic" w:cs="Simplified Arabic"/>
          <w:sz w:val="28"/>
          <w:szCs w:val="28"/>
          <w:rtl/>
        </w:rPr>
        <w:t xml:space="preserve"> = </w:t>
      </w:r>
      <w:r w:rsidRPr="00103F22">
        <w:rPr>
          <w:rFonts w:ascii="Simplified Arabic" w:eastAsia="Calibri" w:hAnsi="Simplified Arabic" w:cs="Simplified Arabic"/>
          <w:sz w:val="28"/>
          <w:szCs w:val="28"/>
        </w:rPr>
        <w:t>0.05</w:t>
      </w:r>
      <w:r w:rsidRPr="00103F22">
        <w:rPr>
          <w:rFonts w:ascii="Simplified Arabic" w:eastAsia="Calibri" w:hAnsi="Simplified Arabic" w:cs="Simplified Arabic"/>
          <w:sz w:val="28"/>
          <w:szCs w:val="28"/>
          <w:rtl/>
          <w:lang w:bidi="ar-EG"/>
        </w:rPr>
        <w:t xml:space="preserve"> وبذلك يعتبر المحور </w:t>
      </w:r>
      <w:r w:rsidR="00D838F5" w:rsidRPr="00103F22">
        <w:rPr>
          <w:rFonts w:ascii="Simplified Arabic" w:hAnsi="Simplified Arabic" w:cs="Simplified Arabic"/>
          <w:sz w:val="28"/>
          <w:szCs w:val="28"/>
          <w:rtl/>
        </w:rPr>
        <w:t>مناسبًا</w:t>
      </w:r>
      <w:r w:rsidRPr="00103F22">
        <w:rPr>
          <w:rFonts w:ascii="Simplified Arabic" w:eastAsia="Calibri" w:hAnsi="Simplified Arabic" w:cs="Simplified Arabic"/>
          <w:sz w:val="28"/>
          <w:szCs w:val="28"/>
          <w:rtl/>
          <w:lang w:bidi="ar-EG"/>
        </w:rPr>
        <w:t xml:space="preserve"> لما وضع لقياسه.</w:t>
      </w:r>
    </w:p>
    <w:p w14:paraId="173A87F3" w14:textId="77777777" w:rsidR="00C011A1" w:rsidRPr="00103F22" w:rsidRDefault="00147DDB" w:rsidP="00DA18A4">
      <w:pPr>
        <w:spacing w:before="120" w:after="0" w:line="240" w:lineRule="auto"/>
        <w:jc w:val="center"/>
        <w:rPr>
          <w:rFonts w:ascii="Calibri" w:eastAsia="Calibri" w:hAnsi="Calibri" w:cs="Simplified Arabic,Bold"/>
          <w:b/>
          <w:bCs/>
          <w:sz w:val="28"/>
          <w:szCs w:val="28"/>
          <w:rtl/>
          <w:lang w:bidi="ar-EG"/>
        </w:rPr>
      </w:pPr>
      <w:r w:rsidRPr="00103F22">
        <w:rPr>
          <w:rFonts w:ascii="Calibri" w:eastAsia="Calibri" w:hAnsi="Calibri" w:cs="Simplified Arabic,Bold" w:hint="cs"/>
          <w:b/>
          <w:bCs/>
          <w:sz w:val="28"/>
          <w:szCs w:val="28"/>
          <w:rtl/>
          <w:lang w:bidi="ar-EG"/>
        </w:rPr>
        <w:t xml:space="preserve"> </w:t>
      </w:r>
    </w:p>
    <w:p w14:paraId="58DB6F32" w14:textId="3B7E3830" w:rsidR="00411BA7" w:rsidRPr="00805F47" w:rsidRDefault="006A7BE9" w:rsidP="00DA18A4">
      <w:pPr>
        <w:spacing w:before="120" w:after="0" w:line="240" w:lineRule="auto"/>
        <w:jc w:val="center"/>
        <w:rPr>
          <w:rFonts w:ascii="Calibri" w:eastAsia="Calibri" w:hAnsi="Calibri" w:cs="Simplified Arabic"/>
          <w:b/>
          <w:bCs/>
          <w:sz w:val="28"/>
          <w:szCs w:val="28"/>
          <w:rtl/>
          <w:lang w:bidi="ar-EG"/>
        </w:rPr>
      </w:pPr>
      <w:r w:rsidRPr="00805F47">
        <w:rPr>
          <w:rFonts w:ascii="Calibri" w:eastAsia="Calibri" w:hAnsi="Calibri" w:cs="Simplified Arabic" w:hint="cs"/>
          <w:b/>
          <w:bCs/>
          <w:sz w:val="28"/>
          <w:szCs w:val="28"/>
          <w:rtl/>
          <w:lang w:bidi="ar-EG"/>
        </w:rPr>
        <w:lastRenderedPageBreak/>
        <w:t>جدول رقم (</w:t>
      </w:r>
      <w:r w:rsidR="00976971" w:rsidRPr="00805F47">
        <w:rPr>
          <w:rFonts w:ascii="Calibri" w:eastAsia="Calibri" w:hAnsi="Calibri" w:cs="Simplified Arabic" w:hint="cs"/>
          <w:b/>
          <w:bCs/>
          <w:sz w:val="28"/>
          <w:szCs w:val="28"/>
          <w:rtl/>
          <w:lang w:bidi="ar-EG"/>
        </w:rPr>
        <w:t>3</w:t>
      </w:r>
      <w:r w:rsidR="00346C96" w:rsidRPr="00805F47">
        <w:rPr>
          <w:rFonts w:ascii="Calibri" w:eastAsia="Calibri" w:hAnsi="Calibri" w:cs="Simplified Arabic" w:hint="cs"/>
          <w:b/>
          <w:bCs/>
          <w:sz w:val="28"/>
          <w:szCs w:val="28"/>
          <w:rtl/>
          <w:lang w:bidi="ar-EG"/>
        </w:rPr>
        <w:t>-</w:t>
      </w:r>
      <w:r w:rsidR="00976971" w:rsidRPr="00805F47">
        <w:rPr>
          <w:rFonts w:ascii="Calibri" w:eastAsia="Calibri" w:hAnsi="Calibri" w:cs="Simplified Arabic" w:hint="cs"/>
          <w:b/>
          <w:bCs/>
          <w:sz w:val="28"/>
          <w:szCs w:val="28"/>
          <w:rtl/>
          <w:lang w:bidi="ar-EG"/>
        </w:rPr>
        <w:t>9</w:t>
      </w:r>
      <w:r w:rsidRPr="00805F47">
        <w:rPr>
          <w:rFonts w:ascii="Calibri" w:eastAsia="Calibri" w:hAnsi="Calibri" w:cs="Simplified Arabic" w:hint="cs"/>
          <w:b/>
          <w:bCs/>
          <w:sz w:val="28"/>
          <w:szCs w:val="28"/>
          <w:rtl/>
          <w:lang w:bidi="ar-EG"/>
        </w:rPr>
        <w:t>)</w:t>
      </w:r>
    </w:p>
    <w:p w14:paraId="763DF8AC" w14:textId="5B3ED0E5" w:rsidR="006A7BE9" w:rsidRPr="00805F47" w:rsidRDefault="006A7BE9" w:rsidP="00805F47">
      <w:pPr>
        <w:spacing w:after="0" w:line="240" w:lineRule="auto"/>
        <w:jc w:val="center"/>
        <w:rPr>
          <w:rFonts w:ascii="Times New Roman" w:eastAsia="Calibri" w:hAnsi="Times New Roman" w:cs="Simplified Arabic"/>
          <w:b/>
          <w:bCs/>
          <w:sz w:val="28"/>
          <w:szCs w:val="28"/>
          <w:rtl/>
        </w:rPr>
      </w:pPr>
      <w:r w:rsidRPr="00805F47">
        <w:rPr>
          <w:rFonts w:ascii="Calibri" w:eastAsia="Calibri" w:hAnsi="Calibri" w:cs="Simplified Arabic" w:hint="cs"/>
          <w:b/>
          <w:bCs/>
          <w:sz w:val="28"/>
          <w:szCs w:val="28"/>
          <w:rtl/>
          <w:lang w:bidi="ar-EG"/>
        </w:rPr>
        <w:t xml:space="preserve"> </w:t>
      </w:r>
      <w:r w:rsidR="00BF652B" w:rsidRPr="00805F47">
        <w:rPr>
          <w:rFonts w:ascii="Times New Roman" w:eastAsia="Calibri" w:hAnsi="Times New Roman" w:cs="Simplified Arabic" w:hint="cs"/>
          <w:b/>
          <w:bCs/>
          <w:sz w:val="28"/>
          <w:szCs w:val="28"/>
          <w:rtl/>
        </w:rPr>
        <w:t>إدارة</w:t>
      </w:r>
      <w:r w:rsidRPr="00805F47">
        <w:rPr>
          <w:rFonts w:ascii="Times New Roman" w:eastAsia="Calibri" w:hAnsi="Times New Roman" w:cs="Simplified Arabic" w:hint="cs"/>
          <w:b/>
          <w:bCs/>
          <w:sz w:val="28"/>
          <w:szCs w:val="28"/>
          <w:rtl/>
        </w:rPr>
        <w:t xml:space="preserve"> عمليات الصيانة والبنية الاساسية</w:t>
      </w:r>
    </w:p>
    <w:tbl>
      <w:tblPr>
        <w:bidiVisual/>
        <w:tblW w:w="5000" w:type="pct"/>
        <w:jc w:val="center"/>
        <w:tblLook w:val="04A0" w:firstRow="1" w:lastRow="0" w:firstColumn="1" w:lastColumn="0" w:noHBand="0" w:noVBand="1"/>
      </w:tblPr>
      <w:tblGrid>
        <w:gridCol w:w="653"/>
        <w:gridCol w:w="4954"/>
        <w:gridCol w:w="1016"/>
        <w:gridCol w:w="1076"/>
      </w:tblGrid>
      <w:tr w:rsidR="00103F22" w:rsidRPr="00103F22" w14:paraId="6E37449A" w14:textId="77777777" w:rsidTr="00805F47">
        <w:trPr>
          <w:trHeight w:val="900"/>
          <w:tblHeader/>
          <w:jc w:val="center"/>
        </w:trPr>
        <w:tc>
          <w:tcPr>
            <w:tcW w:w="3641" w:type="pct"/>
            <w:gridSpan w:val="2"/>
            <w:tcBorders>
              <w:top w:val="single" w:sz="18" w:space="0" w:color="auto"/>
              <w:left w:val="single" w:sz="18" w:space="0" w:color="auto"/>
              <w:bottom w:val="single" w:sz="4" w:space="0" w:color="auto"/>
              <w:right w:val="single" w:sz="4" w:space="0" w:color="auto"/>
            </w:tcBorders>
            <w:shd w:val="clear" w:color="auto" w:fill="D9D9D9" w:themeFill="background1" w:themeFillShade="D9"/>
            <w:vAlign w:val="center"/>
            <w:hideMark/>
          </w:tcPr>
          <w:p w14:paraId="4279E0C9" w14:textId="637B6547" w:rsidR="006A7BE9" w:rsidRPr="00103F22" w:rsidRDefault="00805F47" w:rsidP="00805F47">
            <w:pPr>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البي</w:t>
            </w:r>
            <w:r>
              <w:rPr>
                <w:rFonts w:ascii="Simplified Arabic" w:eastAsia="Times New Roman" w:hAnsi="Simplified Arabic" w:cs="Simplified Arabic" w:hint="cs"/>
                <w:b/>
                <w:bCs/>
                <w:sz w:val="24"/>
                <w:szCs w:val="24"/>
                <w:rtl/>
              </w:rPr>
              <w:t>ــــــ</w:t>
            </w:r>
            <w:r w:rsidRPr="00103F22">
              <w:rPr>
                <w:rFonts w:ascii="Simplified Arabic" w:eastAsia="Times New Roman" w:hAnsi="Simplified Arabic" w:cs="Simplified Arabic"/>
                <w:b/>
                <w:bCs/>
                <w:sz w:val="24"/>
                <w:szCs w:val="24"/>
                <w:rtl/>
              </w:rPr>
              <w:t>ان</w:t>
            </w:r>
          </w:p>
        </w:tc>
        <w:tc>
          <w:tcPr>
            <w:tcW w:w="660" w:type="pct"/>
            <w:tcBorders>
              <w:top w:val="single" w:sz="1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B15410" w14:textId="77777777" w:rsidR="006A7BE9" w:rsidRPr="00103F22" w:rsidRDefault="006A7BE9" w:rsidP="00805F47">
            <w:pPr>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معامل الارتباط بيرسون</w:t>
            </w:r>
          </w:p>
        </w:tc>
        <w:tc>
          <w:tcPr>
            <w:tcW w:w="699" w:type="pct"/>
            <w:tcBorders>
              <w:top w:val="single" w:sz="18" w:space="0" w:color="auto"/>
              <w:left w:val="single" w:sz="4" w:space="0" w:color="auto"/>
              <w:bottom w:val="single" w:sz="4" w:space="0" w:color="auto"/>
              <w:right w:val="single" w:sz="18" w:space="0" w:color="auto"/>
            </w:tcBorders>
            <w:shd w:val="clear" w:color="auto" w:fill="D9D9D9" w:themeFill="background1" w:themeFillShade="D9"/>
            <w:vAlign w:val="center"/>
            <w:hideMark/>
          </w:tcPr>
          <w:p w14:paraId="25F2C9DF" w14:textId="77777777" w:rsidR="006A7BE9" w:rsidRPr="00103F22" w:rsidRDefault="006A7BE9" w:rsidP="00805F47">
            <w:pPr>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 xml:space="preserve">القيمة الاحتمالية </w:t>
            </w:r>
            <w:r w:rsidRPr="00103F22">
              <w:rPr>
                <w:rFonts w:ascii="Simplified Arabic" w:eastAsia="Times New Roman" w:hAnsi="Simplified Arabic" w:cs="Simplified Arabic"/>
                <w:b/>
                <w:bCs/>
                <w:sz w:val="24"/>
                <w:szCs w:val="24"/>
              </w:rPr>
              <w:t>sig</w:t>
            </w:r>
            <w:r w:rsidRPr="00103F22">
              <w:rPr>
                <w:rFonts w:ascii="Simplified Arabic" w:eastAsia="Times New Roman" w:hAnsi="Simplified Arabic" w:cs="Simplified Arabic"/>
                <w:b/>
                <w:bCs/>
                <w:sz w:val="24"/>
                <w:szCs w:val="24"/>
                <w:rtl/>
              </w:rPr>
              <w:t>.</w:t>
            </w:r>
          </w:p>
        </w:tc>
      </w:tr>
      <w:tr w:rsidR="00103F22" w:rsidRPr="00103F22" w14:paraId="40FD2060" w14:textId="77777777" w:rsidTr="00805F47">
        <w:trPr>
          <w:trHeight w:val="570"/>
          <w:jc w:val="center"/>
        </w:trPr>
        <w:tc>
          <w:tcPr>
            <w:tcW w:w="424" w:type="pct"/>
            <w:tcBorders>
              <w:top w:val="nil"/>
              <w:left w:val="single" w:sz="18" w:space="0" w:color="auto"/>
              <w:bottom w:val="single" w:sz="4" w:space="0" w:color="auto"/>
              <w:right w:val="single" w:sz="4" w:space="0" w:color="auto"/>
            </w:tcBorders>
            <w:shd w:val="clear" w:color="auto" w:fill="auto"/>
            <w:noWrap/>
            <w:vAlign w:val="center"/>
            <w:hideMark/>
          </w:tcPr>
          <w:p w14:paraId="594FCAEB" w14:textId="77777777" w:rsidR="006A7BE9" w:rsidRPr="00103F22" w:rsidRDefault="006A7BE9" w:rsidP="00805F47">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1</w:t>
            </w:r>
          </w:p>
        </w:tc>
        <w:tc>
          <w:tcPr>
            <w:tcW w:w="3217" w:type="pct"/>
            <w:tcBorders>
              <w:top w:val="nil"/>
              <w:left w:val="single" w:sz="4" w:space="0" w:color="auto"/>
              <w:bottom w:val="single" w:sz="4" w:space="0" w:color="auto"/>
              <w:right w:val="single" w:sz="4" w:space="0" w:color="auto"/>
            </w:tcBorders>
            <w:shd w:val="clear" w:color="auto" w:fill="auto"/>
          </w:tcPr>
          <w:p w14:paraId="652886B1" w14:textId="79F1192D" w:rsidR="006A7BE9" w:rsidRPr="00103F22" w:rsidRDefault="006A7BE9" w:rsidP="00805F47">
            <w:pPr>
              <w:spacing w:after="0" w:line="240" w:lineRule="auto"/>
              <w:jc w:val="both"/>
              <w:rPr>
                <w:rFonts w:ascii="Simplified Arabic" w:eastAsia="Calibri" w:hAnsi="Simplified Arabic" w:cs="Simplified Arabic"/>
                <w:bCs/>
                <w:sz w:val="24"/>
                <w:szCs w:val="24"/>
              </w:rPr>
            </w:pPr>
            <w:r w:rsidRPr="00103F22">
              <w:rPr>
                <w:rFonts w:ascii="Simplified Arabic" w:eastAsia="Calibri" w:hAnsi="Simplified Arabic" w:cs="Simplified Arabic"/>
                <w:bCs/>
                <w:sz w:val="24"/>
                <w:szCs w:val="24"/>
                <w:rtl/>
                <w:lang w:bidi="ar-EG"/>
              </w:rPr>
              <w:t>يتو</w:t>
            </w:r>
            <w:r w:rsidRPr="00103F22">
              <w:rPr>
                <w:rFonts w:ascii="Simplified Arabic" w:eastAsia="Calibri" w:hAnsi="Simplified Arabic" w:cs="Simplified Arabic"/>
                <w:bCs/>
                <w:sz w:val="24"/>
                <w:szCs w:val="24"/>
                <w:rtl/>
              </w:rPr>
              <w:t>فر بالهيئة فرق صيانة مدربة وذات كفاءة وخبرة عالية لتأدية ال</w:t>
            </w:r>
            <w:r w:rsidR="00BF652B">
              <w:rPr>
                <w:rFonts w:ascii="Simplified Arabic" w:eastAsia="Calibri" w:hAnsi="Simplified Arabic" w:cs="Simplified Arabic"/>
                <w:bCs/>
                <w:sz w:val="24"/>
                <w:szCs w:val="24"/>
                <w:rtl/>
              </w:rPr>
              <w:t>أعمال</w:t>
            </w:r>
            <w:r w:rsidRPr="00103F22">
              <w:rPr>
                <w:rFonts w:ascii="Simplified Arabic" w:eastAsia="Calibri" w:hAnsi="Simplified Arabic" w:cs="Simplified Arabic"/>
                <w:bCs/>
                <w:sz w:val="24"/>
                <w:szCs w:val="24"/>
                <w:rtl/>
              </w:rPr>
              <w:t xml:space="preserve"> المطلوبة</w:t>
            </w:r>
          </w:p>
        </w:tc>
        <w:tc>
          <w:tcPr>
            <w:tcW w:w="660" w:type="pct"/>
            <w:tcBorders>
              <w:top w:val="nil"/>
              <w:left w:val="single" w:sz="4" w:space="0" w:color="auto"/>
              <w:bottom w:val="single" w:sz="4" w:space="0" w:color="auto"/>
              <w:right w:val="single" w:sz="4" w:space="0" w:color="auto"/>
            </w:tcBorders>
            <w:shd w:val="clear" w:color="auto" w:fill="auto"/>
            <w:noWrap/>
            <w:vAlign w:val="center"/>
          </w:tcPr>
          <w:p w14:paraId="5EC40EAA" w14:textId="77777777" w:rsidR="006A7BE9" w:rsidRPr="00103F22" w:rsidRDefault="006A7BE9" w:rsidP="00805F47">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szCs w:val="24"/>
              </w:rPr>
              <w:t>0.755</w:t>
            </w:r>
          </w:p>
        </w:tc>
        <w:tc>
          <w:tcPr>
            <w:tcW w:w="699" w:type="pct"/>
            <w:tcBorders>
              <w:top w:val="nil"/>
              <w:left w:val="single" w:sz="4" w:space="0" w:color="auto"/>
              <w:bottom w:val="single" w:sz="4" w:space="0" w:color="auto"/>
              <w:right w:val="single" w:sz="18" w:space="0" w:color="auto"/>
            </w:tcBorders>
            <w:shd w:val="clear" w:color="auto" w:fill="auto"/>
            <w:noWrap/>
            <w:vAlign w:val="center"/>
          </w:tcPr>
          <w:p w14:paraId="22736BD9" w14:textId="77777777" w:rsidR="006A7BE9" w:rsidRPr="00103F22" w:rsidRDefault="006A7BE9" w:rsidP="00805F47">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szCs w:val="24"/>
              </w:rPr>
              <w:t>0.040</w:t>
            </w:r>
          </w:p>
        </w:tc>
      </w:tr>
      <w:tr w:rsidR="00103F22" w:rsidRPr="00103F22" w14:paraId="03D02CD3" w14:textId="77777777" w:rsidTr="00805F47">
        <w:trPr>
          <w:trHeight w:val="570"/>
          <w:jc w:val="center"/>
        </w:trPr>
        <w:tc>
          <w:tcPr>
            <w:tcW w:w="424" w:type="pct"/>
            <w:tcBorders>
              <w:top w:val="nil"/>
              <w:left w:val="single" w:sz="18" w:space="0" w:color="auto"/>
              <w:bottom w:val="single" w:sz="4" w:space="0" w:color="auto"/>
              <w:right w:val="single" w:sz="4" w:space="0" w:color="auto"/>
            </w:tcBorders>
            <w:shd w:val="clear" w:color="auto" w:fill="auto"/>
            <w:noWrap/>
            <w:vAlign w:val="center"/>
            <w:hideMark/>
          </w:tcPr>
          <w:p w14:paraId="49CFD3B9" w14:textId="77777777" w:rsidR="006A7BE9" w:rsidRPr="00103F22" w:rsidRDefault="006A7BE9" w:rsidP="00805F47">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2</w:t>
            </w:r>
          </w:p>
        </w:tc>
        <w:tc>
          <w:tcPr>
            <w:tcW w:w="3217" w:type="pct"/>
            <w:tcBorders>
              <w:top w:val="nil"/>
              <w:left w:val="single" w:sz="4" w:space="0" w:color="auto"/>
              <w:bottom w:val="single" w:sz="4" w:space="0" w:color="auto"/>
              <w:right w:val="single" w:sz="4" w:space="0" w:color="auto"/>
            </w:tcBorders>
            <w:shd w:val="clear" w:color="auto" w:fill="auto"/>
          </w:tcPr>
          <w:p w14:paraId="44FA39AC" w14:textId="6D3B2996" w:rsidR="006A7BE9" w:rsidRPr="00103F22" w:rsidRDefault="006A7BE9" w:rsidP="00805F47">
            <w:pPr>
              <w:spacing w:after="0" w:line="240" w:lineRule="auto"/>
              <w:jc w:val="both"/>
              <w:rPr>
                <w:rFonts w:ascii="Simplified Arabic" w:eastAsia="Calibri" w:hAnsi="Simplified Arabic" w:cs="Simplified Arabic"/>
                <w:bCs/>
                <w:sz w:val="24"/>
                <w:szCs w:val="24"/>
              </w:rPr>
            </w:pPr>
            <w:r w:rsidRPr="00103F22">
              <w:rPr>
                <w:rFonts w:ascii="Simplified Arabic" w:eastAsia="Calibri" w:hAnsi="Simplified Arabic" w:cs="Simplified Arabic"/>
                <w:bCs/>
                <w:sz w:val="24"/>
                <w:szCs w:val="24"/>
                <w:rtl/>
              </w:rPr>
              <w:t>الأدوات وال</w:t>
            </w:r>
            <w:r w:rsidR="00BF652B">
              <w:rPr>
                <w:rFonts w:ascii="Simplified Arabic" w:eastAsia="Calibri" w:hAnsi="Simplified Arabic" w:cs="Simplified Arabic"/>
                <w:bCs/>
                <w:sz w:val="24"/>
                <w:szCs w:val="24"/>
                <w:rtl/>
              </w:rPr>
              <w:t>أساليب</w:t>
            </w:r>
            <w:r w:rsidRPr="00103F22">
              <w:rPr>
                <w:rFonts w:ascii="Simplified Arabic" w:eastAsia="Calibri" w:hAnsi="Simplified Arabic" w:cs="Simplified Arabic"/>
                <w:bCs/>
                <w:sz w:val="24"/>
                <w:szCs w:val="24"/>
                <w:rtl/>
              </w:rPr>
              <w:t xml:space="preserve"> والموارد المتاحة بالهيئة تمكن فريق الصيانة من إتمام ال</w:t>
            </w:r>
            <w:r w:rsidR="00BF652B">
              <w:rPr>
                <w:rFonts w:ascii="Simplified Arabic" w:eastAsia="Calibri" w:hAnsi="Simplified Arabic" w:cs="Simplified Arabic"/>
                <w:bCs/>
                <w:sz w:val="24"/>
                <w:szCs w:val="24"/>
                <w:rtl/>
              </w:rPr>
              <w:t>أعمال</w:t>
            </w:r>
            <w:r w:rsidRPr="00103F22">
              <w:rPr>
                <w:rFonts w:ascii="Simplified Arabic" w:eastAsia="Calibri" w:hAnsi="Simplified Arabic" w:cs="Simplified Arabic"/>
                <w:bCs/>
                <w:sz w:val="24"/>
                <w:szCs w:val="24"/>
                <w:rtl/>
              </w:rPr>
              <w:t xml:space="preserve"> المطلوبة بجودة وكفاءة</w:t>
            </w:r>
          </w:p>
        </w:tc>
        <w:tc>
          <w:tcPr>
            <w:tcW w:w="660" w:type="pct"/>
            <w:tcBorders>
              <w:top w:val="nil"/>
              <w:left w:val="single" w:sz="4" w:space="0" w:color="auto"/>
              <w:bottom w:val="single" w:sz="4" w:space="0" w:color="auto"/>
              <w:right w:val="single" w:sz="4" w:space="0" w:color="auto"/>
            </w:tcBorders>
            <w:shd w:val="clear" w:color="auto" w:fill="auto"/>
            <w:noWrap/>
            <w:vAlign w:val="center"/>
          </w:tcPr>
          <w:p w14:paraId="4E8350AD" w14:textId="77777777" w:rsidR="006A7BE9" w:rsidRPr="00103F22" w:rsidRDefault="006A7BE9" w:rsidP="00805F47">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szCs w:val="24"/>
              </w:rPr>
              <w:t>0.625</w:t>
            </w:r>
          </w:p>
        </w:tc>
        <w:tc>
          <w:tcPr>
            <w:tcW w:w="699" w:type="pct"/>
            <w:tcBorders>
              <w:top w:val="nil"/>
              <w:left w:val="single" w:sz="4" w:space="0" w:color="auto"/>
              <w:bottom w:val="single" w:sz="4" w:space="0" w:color="auto"/>
              <w:right w:val="single" w:sz="18" w:space="0" w:color="auto"/>
            </w:tcBorders>
            <w:shd w:val="clear" w:color="auto" w:fill="auto"/>
            <w:noWrap/>
            <w:vAlign w:val="center"/>
          </w:tcPr>
          <w:p w14:paraId="1EBAEAD8" w14:textId="77777777" w:rsidR="006A7BE9" w:rsidRPr="00103F22" w:rsidRDefault="006A7BE9" w:rsidP="00805F47">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szCs w:val="24"/>
              </w:rPr>
              <w:t>0.013</w:t>
            </w:r>
          </w:p>
        </w:tc>
      </w:tr>
      <w:tr w:rsidR="00103F22" w:rsidRPr="00103F22" w14:paraId="18BEE8FC" w14:textId="77777777" w:rsidTr="00805F47">
        <w:trPr>
          <w:trHeight w:val="570"/>
          <w:jc w:val="center"/>
        </w:trPr>
        <w:tc>
          <w:tcPr>
            <w:tcW w:w="424" w:type="pct"/>
            <w:tcBorders>
              <w:top w:val="nil"/>
              <w:left w:val="single" w:sz="18" w:space="0" w:color="auto"/>
              <w:bottom w:val="single" w:sz="4" w:space="0" w:color="auto"/>
              <w:right w:val="single" w:sz="4" w:space="0" w:color="auto"/>
            </w:tcBorders>
            <w:shd w:val="clear" w:color="auto" w:fill="auto"/>
            <w:noWrap/>
            <w:vAlign w:val="center"/>
            <w:hideMark/>
          </w:tcPr>
          <w:p w14:paraId="645451A6" w14:textId="77777777" w:rsidR="006A7BE9" w:rsidRPr="00103F22" w:rsidRDefault="006A7BE9" w:rsidP="00805F47">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3</w:t>
            </w:r>
          </w:p>
        </w:tc>
        <w:tc>
          <w:tcPr>
            <w:tcW w:w="3217" w:type="pct"/>
            <w:tcBorders>
              <w:top w:val="nil"/>
              <w:left w:val="single" w:sz="4" w:space="0" w:color="auto"/>
              <w:bottom w:val="single" w:sz="4" w:space="0" w:color="auto"/>
              <w:right w:val="single" w:sz="4" w:space="0" w:color="auto"/>
            </w:tcBorders>
            <w:shd w:val="clear" w:color="auto" w:fill="auto"/>
          </w:tcPr>
          <w:p w14:paraId="11CD3396" w14:textId="77777777" w:rsidR="006A7BE9" w:rsidRPr="00103F22" w:rsidRDefault="006A7BE9" w:rsidP="00805F47">
            <w:pPr>
              <w:spacing w:after="0" w:line="240" w:lineRule="auto"/>
              <w:jc w:val="both"/>
              <w:rPr>
                <w:rFonts w:ascii="Simplified Arabic" w:eastAsia="Calibri" w:hAnsi="Simplified Arabic" w:cs="Simplified Arabic"/>
                <w:bCs/>
                <w:sz w:val="24"/>
                <w:szCs w:val="24"/>
              </w:rPr>
            </w:pPr>
            <w:r w:rsidRPr="00103F22">
              <w:rPr>
                <w:rFonts w:ascii="Simplified Arabic" w:eastAsia="Calibri" w:hAnsi="Simplified Arabic" w:cs="Simplified Arabic"/>
                <w:bCs/>
                <w:sz w:val="24"/>
                <w:szCs w:val="24"/>
                <w:rtl/>
              </w:rPr>
              <w:t>البنية الأساسية لشبكات البيانات والمعلومات بالهيئة مناسبة لخطة التحول الرقمي بالهيئة</w:t>
            </w:r>
          </w:p>
        </w:tc>
        <w:tc>
          <w:tcPr>
            <w:tcW w:w="660" w:type="pct"/>
            <w:tcBorders>
              <w:top w:val="nil"/>
              <w:left w:val="single" w:sz="4" w:space="0" w:color="auto"/>
              <w:bottom w:val="single" w:sz="4" w:space="0" w:color="auto"/>
              <w:right w:val="single" w:sz="4" w:space="0" w:color="auto"/>
            </w:tcBorders>
            <w:shd w:val="clear" w:color="auto" w:fill="auto"/>
            <w:noWrap/>
            <w:vAlign w:val="center"/>
          </w:tcPr>
          <w:p w14:paraId="0840B2A6" w14:textId="77777777" w:rsidR="006A7BE9" w:rsidRPr="00103F22" w:rsidRDefault="006A7BE9" w:rsidP="00805F47">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szCs w:val="24"/>
              </w:rPr>
              <w:t>0.5178</w:t>
            </w:r>
          </w:p>
        </w:tc>
        <w:tc>
          <w:tcPr>
            <w:tcW w:w="699" w:type="pct"/>
            <w:tcBorders>
              <w:top w:val="nil"/>
              <w:left w:val="single" w:sz="4" w:space="0" w:color="auto"/>
              <w:bottom w:val="single" w:sz="4" w:space="0" w:color="auto"/>
              <w:right w:val="single" w:sz="18" w:space="0" w:color="auto"/>
            </w:tcBorders>
            <w:shd w:val="clear" w:color="auto" w:fill="auto"/>
            <w:noWrap/>
            <w:vAlign w:val="center"/>
          </w:tcPr>
          <w:p w14:paraId="351243C7" w14:textId="77777777" w:rsidR="006A7BE9" w:rsidRPr="00103F22" w:rsidRDefault="006A7BE9" w:rsidP="00805F47">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szCs w:val="24"/>
              </w:rPr>
              <w:t>0.044</w:t>
            </w:r>
          </w:p>
        </w:tc>
      </w:tr>
      <w:tr w:rsidR="00103F22" w:rsidRPr="00103F22" w14:paraId="1C347D02" w14:textId="77777777" w:rsidTr="00805F47">
        <w:trPr>
          <w:trHeight w:val="570"/>
          <w:jc w:val="center"/>
        </w:trPr>
        <w:tc>
          <w:tcPr>
            <w:tcW w:w="424" w:type="pct"/>
            <w:tcBorders>
              <w:top w:val="nil"/>
              <w:left w:val="single" w:sz="18" w:space="0" w:color="auto"/>
              <w:bottom w:val="single" w:sz="4" w:space="0" w:color="auto"/>
              <w:right w:val="single" w:sz="4" w:space="0" w:color="auto"/>
            </w:tcBorders>
            <w:shd w:val="clear" w:color="auto" w:fill="auto"/>
            <w:noWrap/>
            <w:vAlign w:val="center"/>
            <w:hideMark/>
          </w:tcPr>
          <w:p w14:paraId="6EFCCE28" w14:textId="77777777" w:rsidR="006A7BE9" w:rsidRPr="00103F22" w:rsidRDefault="006A7BE9" w:rsidP="00805F47">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4</w:t>
            </w:r>
          </w:p>
        </w:tc>
        <w:tc>
          <w:tcPr>
            <w:tcW w:w="3217" w:type="pct"/>
            <w:tcBorders>
              <w:top w:val="nil"/>
              <w:left w:val="single" w:sz="4" w:space="0" w:color="auto"/>
              <w:bottom w:val="single" w:sz="4" w:space="0" w:color="auto"/>
              <w:right w:val="single" w:sz="4" w:space="0" w:color="auto"/>
            </w:tcBorders>
            <w:shd w:val="clear" w:color="auto" w:fill="auto"/>
          </w:tcPr>
          <w:p w14:paraId="737DC0BA" w14:textId="02E9FCF4" w:rsidR="006A7BE9" w:rsidRPr="00103F22" w:rsidRDefault="006A7BE9" w:rsidP="00805F47">
            <w:pPr>
              <w:spacing w:after="0" w:line="240" w:lineRule="auto"/>
              <w:jc w:val="both"/>
              <w:rPr>
                <w:rFonts w:ascii="Simplified Arabic" w:eastAsia="Calibri" w:hAnsi="Simplified Arabic" w:cs="Simplified Arabic"/>
                <w:bCs/>
                <w:sz w:val="24"/>
                <w:szCs w:val="24"/>
              </w:rPr>
            </w:pPr>
            <w:r w:rsidRPr="00103F22">
              <w:rPr>
                <w:rFonts w:ascii="Simplified Arabic" w:eastAsia="Calibri" w:hAnsi="Simplified Arabic" w:cs="Simplified Arabic"/>
                <w:bCs/>
                <w:sz w:val="24"/>
                <w:szCs w:val="24"/>
                <w:rtl/>
              </w:rPr>
              <w:t>يشارك القطاع الخاص ف</w:t>
            </w:r>
            <w:r w:rsidR="00BF652B">
              <w:rPr>
                <w:rFonts w:ascii="Simplified Arabic" w:eastAsia="Calibri" w:hAnsi="Simplified Arabic" w:cs="Simplified Arabic"/>
                <w:bCs/>
                <w:sz w:val="24"/>
                <w:szCs w:val="24"/>
                <w:rtl/>
              </w:rPr>
              <w:t>ي</w:t>
            </w:r>
            <w:r w:rsidRPr="00103F22">
              <w:rPr>
                <w:rFonts w:ascii="Simplified Arabic" w:eastAsia="Calibri" w:hAnsi="Simplified Arabic" w:cs="Simplified Arabic"/>
                <w:bCs/>
                <w:sz w:val="24"/>
                <w:szCs w:val="24"/>
                <w:rtl/>
              </w:rPr>
              <w:t xml:space="preserve"> </w:t>
            </w:r>
            <w:r w:rsidR="00BF652B">
              <w:rPr>
                <w:rFonts w:ascii="Simplified Arabic" w:eastAsia="Calibri" w:hAnsi="Simplified Arabic" w:cs="Simplified Arabic"/>
                <w:bCs/>
                <w:sz w:val="24"/>
                <w:szCs w:val="24"/>
                <w:rtl/>
              </w:rPr>
              <w:t>أعمال</w:t>
            </w:r>
            <w:r w:rsidRPr="00103F22">
              <w:rPr>
                <w:rFonts w:ascii="Simplified Arabic" w:eastAsia="Calibri" w:hAnsi="Simplified Arabic" w:cs="Simplified Arabic"/>
                <w:bCs/>
                <w:sz w:val="24"/>
                <w:szCs w:val="24"/>
                <w:rtl/>
              </w:rPr>
              <w:t xml:space="preserve"> تطوير خدمات التحول الرقمي بالهيئة (برمجيات- بنية أساسية)</w:t>
            </w:r>
          </w:p>
        </w:tc>
        <w:tc>
          <w:tcPr>
            <w:tcW w:w="660" w:type="pct"/>
            <w:tcBorders>
              <w:top w:val="nil"/>
              <w:left w:val="single" w:sz="4" w:space="0" w:color="auto"/>
              <w:bottom w:val="single" w:sz="4" w:space="0" w:color="auto"/>
              <w:right w:val="single" w:sz="4" w:space="0" w:color="auto"/>
            </w:tcBorders>
            <w:shd w:val="clear" w:color="auto" w:fill="auto"/>
            <w:noWrap/>
            <w:vAlign w:val="center"/>
          </w:tcPr>
          <w:p w14:paraId="3A578480" w14:textId="77777777" w:rsidR="006A7BE9" w:rsidRPr="00103F22" w:rsidRDefault="006A7BE9" w:rsidP="00805F47">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szCs w:val="24"/>
              </w:rPr>
              <w:t>0.477</w:t>
            </w:r>
          </w:p>
        </w:tc>
        <w:tc>
          <w:tcPr>
            <w:tcW w:w="699" w:type="pct"/>
            <w:tcBorders>
              <w:top w:val="nil"/>
              <w:left w:val="single" w:sz="4" w:space="0" w:color="auto"/>
              <w:bottom w:val="single" w:sz="4" w:space="0" w:color="auto"/>
              <w:right w:val="single" w:sz="18" w:space="0" w:color="auto"/>
            </w:tcBorders>
            <w:shd w:val="clear" w:color="auto" w:fill="auto"/>
            <w:noWrap/>
            <w:vAlign w:val="center"/>
          </w:tcPr>
          <w:p w14:paraId="4A82EFC0" w14:textId="77777777" w:rsidR="006A7BE9" w:rsidRPr="00103F22" w:rsidRDefault="006A7BE9" w:rsidP="00805F47">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szCs w:val="24"/>
              </w:rPr>
              <w:t>0.013</w:t>
            </w:r>
          </w:p>
        </w:tc>
      </w:tr>
      <w:tr w:rsidR="001549E8" w:rsidRPr="00103F22" w14:paraId="073942CC" w14:textId="77777777" w:rsidTr="00805F47">
        <w:trPr>
          <w:trHeight w:val="570"/>
          <w:jc w:val="center"/>
        </w:trPr>
        <w:tc>
          <w:tcPr>
            <w:tcW w:w="424" w:type="pct"/>
            <w:tcBorders>
              <w:top w:val="nil"/>
              <w:left w:val="single" w:sz="18" w:space="0" w:color="auto"/>
              <w:bottom w:val="single" w:sz="18" w:space="0" w:color="auto"/>
              <w:right w:val="single" w:sz="4" w:space="0" w:color="auto"/>
            </w:tcBorders>
            <w:shd w:val="clear" w:color="auto" w:fill="auto"/>
            <w:noWrap/>
            <w:vAlign w:val="center"/>
            <w:hideMark/>
          </w:tcPr>
          <w:p w14:paraId="24AC6A8E" w14:textId="77777777" w:rsidR="006A7BE9" w:rsidRPr="00103F22" w:rsidRDefault="006A7BE9" w:rsidP="00805F47">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5</w:t>
            </w:r>
          </w:p>
        </w:tc>
        <w:tc>
          <w:tcPr>
            <w:tcW w:w="3217" w:type="pct"/>
            <w:tcBorders>
              <w:top w:val="nil"/>
              <w:left w:val="single" w:sz="4" w:space="0" w:color="auto"/>
              <w:bottom w:val="single" w:sz="18" w:space="0" w:color="auto"/>
              <w:right w:val="single" w:sz="4" w:space="0" w:color="auto"/>
            </w:tcBorders>
            <w:shd w:val="clear" w:color="auto" w:fill="auto"/>
          </w:tcPr>
          <w:p w14:paraId="05807F3D" w14:textId="713EB872" w:rsidR="006A7BE9" w:rsidRPr="00103F22" w:rsidRDefault="006A7BE9" w:rsidP="00805F47">
            <w:pPr>
              <w:spacing w:after="0" w:line="240" w:lineRule="auto"/>
              <w:jc w:val="both"/>
              <w:rPr>
                <w:rFonts w:ascii="Simplified Arabic" w:eastAsia="Calibri" w:hAnsi="Simplified Arabic" w:cs="Simplified Arabic"/>
                <w:bCs/>
                <w:sz w:val="24"/>
                <w:szCs w:val="24"/>
              </w:rPr>
            </w:pPr>
            <w:r w:rsidRPr="00103F22">
              <w:rPr>
                <w:rFonts w:ascii="Simplified Arabic" w:eastAsia="Calibri" w:hAnsi="Simplified Arabic" w:cs="Simplified Arabic"/>
                <w:bCs/>
                <w:sz w:val="24"/>
                <w:szCs w:val="24"/>
                <w:rtl/>
              </w:rPr>
              <w:t>يوجد معايير محددة لقياس مستو</w:t>
            </w:r>
            <w:r w:rsidR="00BF652B">
              <w:rPr>
                <w:rFonts w:ascii="Simplified Arabic" w:eastAsia="Calibri" w:hAnsi="Simplified Arabic" w:cs="Simplified Arabic"/>
                <w:bCs/>
                <w:sz w:val="24"/>
                <w:szCs w:val="24"/>
                <w:rtl/>
              </w:rPr>
              <w:t>ي</w:t>
            </w:r>
            <w:r w:rsidRPr="00103F22">
              <w:rPr>
                <w:rFonts w:ascii="Simplified Arabic" w:eastAsia="Calibri" w:hAnsi="Simplified Arabic" w:cs="Simplified Arabic"/>
                <w:bCs/>
                <w:sz w:val="24"/>
                <w:szCs w:val="24"/>
                <w:rtl/>
              </w:rPr>
              <w:t xml:space="preserve"> </w:t>
            </w:r>
            <w:r w:rsidR="00DA7A8C">
              <w:rPr>
                <w:rFonts w:ascii="Simplified Arabic" w:eastAsia="Calibri" w:hAnsi="Simplified Arabic" w:cs="Simplified Arabic"/>
                <w:bCs/>
                <w:sz w:val="24"/>
                <w:szCs w:val="24"/>
                <w:rtl/>
              </w:rPr>
              <w:t>أداء</w:t>
            </w:r>
            <w:r w:rsidRPr="00103F22">
              <w:rPr>
                <w:rFonts w:ascii="Simplified Arabic" w:eastAsia="Calibri" w:hAnsi="Simplified Arabic" w:cs="Simplified Arabic"/>
                <w:bCs/>
                <w:sz w:val="24"/>
                <w:szCs w:val="24"/>
                <w:rtl/>
              </w:rPr>
              <w:t xml:space="preserve"> فريق الصيانة بالهيئة</w:t>
            </w:r>
          </w:p>
        </w:tc>
        <w:tc>
          <w:tcPr>
            <w:tcW w:w="660" w:type="pct"/>
            <w:tcBorders>
              <w:top w:val="nil"/>
              <w:left w:val="single" w:sz="4" w:space="0" w:color="auto"/>
              <w:bottom w:val="single" w:sz="18" w:space="0" w:color="auto"/>
              <w:right w:val="single" w:sz="4" w:space="0" w:color="auto"/>
            </w:tcBorders>
            <w:shd w:val="clear" w:color="auto" w:fill="auto"/>
            <w:noWrap/>
            <w:vAlign w:val="center"/>
          </w:tcPr>
          <w:p w14:paraId="2D9DFCBC" w14:textId="77777777" w:rsidR="006A7BE9" w:rsidRPr="00103F22" w:rsidRDefault="006A7BE9" w:rsidP="00805F47">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szCs w:val="24"/>
              </w:rPr>
              <w:t>0.894</w:t>
            </w:r>
          </w:p>
        </w:tc>
        <w:tc>
          <w:tcPr>
            <w:tcW w:w="699" w:type="pct"/>
            <w:tcBorders>
              <w:top w:val="nil"/>
              <w:left w:val="single" w:sz="4" w:space="0" w:color="auto"/>
              <w:bottom w:val="single" w:sz="18" w:space="0" w:color="auto"/>
              <w:right w:val="single" w:sz="18" w:space="0" w:color="auto"/>
            </w:tcBorders>
            <w:shd w:val="clear" w:color="auto" w:fill="auto"/>
            <w:noWrap/>
            <w:vAlign w:val="center"/>
          </w:tcPr>
          <w:p w14:paraId="20F58D45" w14:textId="77777777" w:rsidR="006A7BE9" w:rsidRPr="00103F22" w:rsidRDefault="006A7BE9" w:rsidP="00805F47">
            <w:pPr>
              <w:bidi w:val="0"/>
              <w:spacing w:after="0" w:line="240" w:lineRule="auto"/>
              <w:jc w:val="center"/>
              <w:rPr>
                <w:rFonts w:ascii="Simplified Arabic" w:eastAsia="Calibri" w:hAnsi="Simplified Arabic" w:cs="Simplified Arabic"/>
                <w:b/>
                <w:sz w:val="24"/>
                <w:szCs w:val="24"/>
              </w:rPr>
            </w:pPr>
            <w:r w:rsidRPr="00103F22">
              <w:rPr>
                <w:rFonts w:ascii="Simplified Arabic" w:eastAsia="Calibri" w:hAnsi="Simplified Arabic" w:cs="Simplified Arabic"/>
                <w:b/>
                <w:sz w:val="24"/>
                <w:szCs w:val="24"/>
              </w:rPr>
              <w:t>0.015</w:t>
            </w:r>
          </w:p>
        </w:tc>
      </w:tr>
    </w:tbl>
    <w:p w14:paraId="159D111B" w14:textId="15DCFA66" w:rsidR="006A7BE9" w:rsidRPr="00103F22" w:rsidRDefault="006A7BE9" w:rsidP="00805F47">
      <w:pPr>
        <w:autoSpaceDE w:val="0"/>
        <w:autoSpaceDN w:val="0"/>
        <w:adjustRightInd w:val="0"/>
        <w:spacing w:before="120" w:after="0" w:line="240" w:lineRule="auto"/>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b/>
          <w:bCs/>
          <w:sz w:val="28"/>
          <w:szCs w:val="28"/>
          <w:rtl/>
        </w:rPr>
        <w:t>ثانيا</w:t>
      </w:r>
      <w:r w:rsidR="00805F47">
        <w:rPr>
          <w:rFonts w:ascii="Simplified Arabic" w:eastAsia="Calibri" w:hAnsi="Simplified Arabic" w:cs="Simplified Arabic" w:hint="cs"/>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الصدق</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 xml:space="preserve">البنائي </w:t>
      </w:r>
      <w:r w:rsidRPr="00805F47">
        <w:rPr>
          <w:rFonts w:asciiTheme="majorBidi" w:eastAsia="Calibri" w:hAnsiTheme="majorBidi" w:cstheme="majorBidi"/>
          <w:b/>
          <w:bCs/>
          <w:sz w:val="28"/>
          <w:szCs w:val="28"/>
        </w:rPr>
        <w:t>Structure Validity</w:t>
      </w:r>
    </w:p>
    <w:p w14:paraId="74B41BD0" w14:textId="77777777" w:rsidR="00805F47" w:rsidRDefault="006A7BE9" w:rsidP="00805F47">
      <w:pPr>
        <w:autoSpaceDE w:val="0"/>
        <w:autoSpaceDN w:val="0"/>
        <w:adjustRightInd w:val="0"/>
        <w:spacing w:before="120" w:after="0" w:line="240" w:lineRule="auto"/>
        <w:ind w:firstLine="720"/>
        <w:jc w:val="both"/>
        <w:rPr>
          <w:rFonts w:ascii="Simplified Arabic" w:eastAsia="Calibri" w:hAnsi="Simplified Arabic" w:cs="Simplified Arabic"/>
          <w:sz w:val="28"/>
          <w:szCs w:val="28"/>
          <w:rtl/>
        </w:rPr>
      </w:pPr>
      <w:r w:rsidRPr="00103F22">
        <w:rPr>
          <w:rFonts w:ascii="Simplified Arabic,Bold" w:eastAsia="Calibri" w:hAnsi="Times New Roman" w:cs="Simplified Arabic,Bold"/>
          <w:sz w:val="28"/>
          <w:szCs w:val="28"/>
          <w:rtl/>
        </w:rPr>
        <w:t>يعتبر</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الصدق</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البنائي</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أحد</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مقاييس</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صدق</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الأداة</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الذي</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يقيس</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مد</w:t>
      </w:r>
      <w:r w:rsidR="00BF652B">
        <w:rPr>
          <w:rFonts w:ascii="Simplified Arabic,Bold" w:eastAsia="Calibri" w:hAnsi="Times New Roman" w:cs="Simplified Arabic,Bold"/>
          <w:sz w:val="28"/>
          <w:szCs w:val="28"/>
          <w:rtl/>
        </w:rPr>
        <w:t>ي</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تحقق</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ال</w:t>
      </w:r>
      <w:r w:rsidR="00B945C7">
        <w:rPr>
          <w:rFonts w:ascii="Simplified Arabic,Bold" w:eastAsia="Calibri" w:hAnsi="Times New Roman" w:cs="Simplified Arabic,Bold"/>
          <w:sz w:val="28"/>
          <w:szCs w:val="28"/>
          <w:rtl/>
        </w:rPr>
        <w:t>أهداف</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التي</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تريد</w:t>
      </w:r>
      <w:r w:rsidRPr="00103F22">
        <w:rPr>
          <w:rFonts w:ascii="Simplified Arabic,Bold" w:eastAsia="Calibri" w:hAnsi="Times New Roman" w:cs="Simplified Arabic,Bold" w:hint="cs"/>
          <w:sz w:val="28"/>
          <w:szCs w:val="28"/>
          <w:rtl/>
        </w:rPr>
        <w:t xml:space="preserve"> </w:t>
      </w:r>
      <w:r w:rsidRPr="00103F22">
        <w:rPr>
          <w:rFonts w:ascii="Simplified Arabic,Bold" w:eastAsia="Calibri" w:hAnsi="Times New Roman" w:cs="Simplified Arabic,Bold"/>
          <w:sz w:val="28"/>
          <w:szCs w:val="28"/>
          <w:rtl/>
        </w:rPr>
        <w:t>الأداة</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الوصول</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hint="cs"/>
          <w:sz w:val="28"/>
          <w:szCs w:val="28"/>
          <w:rtl/>
        </w:rPr>
        <w:t>اليها</w:t>
      </w:r>
      <w:r w:rsidRPr="00103F22">
        <w:rPr>
          <w:rFonts w:ascii="Simplified Arabic,Bold" w:eastAsia="Calibri" w:hAnsi="Times New Roman" w:cs="Simplified Arabic,Bold"/>
          <w:sz w:val="28"/>
          <w:szCs w:val="28"/>
          <w:rtl/>
        </w:rPr>
        <w:t>،</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ويبين</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مدي</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ارتباط</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كل</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محور</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من</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مح</w:t>
      </w:r>
      <w:r w:rsidRPr="00103F22">
        <w:rPr>
          <w:rFonts w:ascii="Simplified Arabic,Bold" w:eastAsia="Calibri" w:hAnsi="Times New Roman" w:cs="Simplified Arabic,Bold" w:hint="cs"/>
          <w:sz w:val="28"/>
          <w:szCs w:val="28"/>
          <w:rtl/>
        </w:rPr>
        <w:t>ا</w:t>
      </w:r>
      <w:r w:rsidRPr="00103F22">
        <w:rPr>
          <w:rFonts w:ascii="Simplified Arabic,Bold" w:eastAsia="Calibri" w:hAnsi="Times New Roman" w:cs="Simplified Arabic,Bold"/>
          <w:sz w:val="28"/>
          <w:szCs w:val="28"/>
          <w:rtl/>
        </w:rPr>
        <w:t>ور</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الدر</w:t>
      </w:r>
      <w:r w:rsidRPr="00103F22">
        <w:rPr>
          <w:rFonts w:ascii="Simplified Arabic,Bold" w:eastAsia="Calibri" w:hAnsi="Times New Roman" w:cs="Simplified Arabic,Bold" w:hint="cs"/>
          <w:sz w:val="28"/>
          <w:szCs w:val="28"/>
          <w:rtl/>
        </w:rPr>
        <w:t>ا</w:t>
      </w:r>
      <w:r w:rsidRPr="00103F22">
        <w:rPr>
          <w:rFonts w:ascii="Simplified Arabic,Bold" w:eastAsia="Calibri" w:hAnsi="Times New Roman" w:cs="Simplified Arabic,Bold"/>
          <w:sz w:val="28"/>
          <w:szCs w:val="28"/>
          <w:rtl/>
        </w:rPr>
        <w:t>سة</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بالدرجة</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الك</w:t>
      </w:r>
      <w:r w:rsidRPr="00103F22">
        <w:rPr>
          <w:rFonts w:ascii="Simplified Arabic,Bold" w:eastAsia="Calibri" w:hAnsi="Times New Roman" w:cs="Simplified Arabic,Bold" w:hint="cs"/>
          <w:sz w:val="28"/>
          <w:szCs w:val="28"/>
          <w:rtl/>
        </w:rPr>
        <w:t>ل</w:t>
      </w:r>
      <w:r w:rsidRPr="00103F22">
        <w:rPr>
          <w:rFonts w:ascii="Simplified Arabic,Bold" w:eastAsia="Calibri" w:hAnsi="Times New Roman" w:cs="Simplified Arabic,Bold"/>
          <w:sz w:val="28"/>
          <w:szCs w:val="28"/>
          <w:rtl/>
        </w:rPr>
        <w:t>ية</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لفقر</w:t>
      </w:r>
      <w:r w:rsidRPr="00103F22">
        <w:rPr>
          <w:rFonts w:ascii="Simplified Arabic,Bold" w:eastAsia="Calibri" w:hAnsi="Times New Roman" w:cs="Simplified Arabic,Bold" w:hint="cs"/>
          <w:sz w:val="28"/>
          <w:szCs w:val="28"/>
          <w:rtl/>
        </w:rPr>
        <w:t>ا</w:t>
      </w:r>
      <w:r w:rsidRPr="00103F22">
        <w:rPr>
          <w:rFonts w:ascii="Simplified Arabic,Bold" w:eastAsia="Calibri" w:hAnsi="Times New Roman" w:cs="Simplified Arabic,Bold"/>
          <w:sz w:val="28"/>
          <w:szCs w:val="28"/>
          <w:rtl/>
        </w:rPr>
        <w:t>ت</w:t>
      </w:r>
      <w:r w:rsidRPr="00103F22">
        <w:rPr>
          <w:rFonts w:ascii="Simplified Arabic,Bold" w:eastAsia="Calibri" w:hAnsi="Times New Roman" w:cs="Simplified Arabic,Bold" w:hint="cs"/>
          <w:sz w:val="28"/>
          <w:szCs w:val="28"/>
          <w:rtl/>
        </w:rPr>
        <w:t xml:space="preserve"> </w:t>
      </w:r>
      <w:r w:rsidRPr="00103F22">
        <w:rPr>
          <w:rFonts w:ascii="Simplified Arabic,Bold" w:eastAsia="Calibri" w:hAnsi="Times New Roman" w:cs="Simplified Arabic,Bold"/>
          <w:sz w:val="28"/>
          <w:szCs w:val="28"/>
          <w:rtl/>
        </w:rPr>
        <w:t>الإستبانة</w:t>
      </w:r>
      <w:r w:rsidRPr="00103F22">
        <w:rPr>
          <w:rFonts w:ascii="Simplified Arabic,Bold" w:eastAsia="Calibri" w:hAnsi="Times New Roman" w:cs="Simplified Arabic,Bold"/>
          <w:sz w:val="28"/>
          <w:szCs w:val="28"/>
        </w:rPr>
        <w:t>.</w:t>
      </w:r>
    </w:p>
    <w:p w14:paraId="0CD8F67E" w14:textId="29F2EC0F" w:rsidR="006A7BE9" w:rsidRPr="00103F22" w:rsidRDefault="006A7BE9" w:rsidP="00805F47">
      <w:pPr>
        <w:autoSpaceDE w:val="0"/>
        <w:autoSpaceDN w:val="0"/>
        <w:adjustRightInd w:val="0"/>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rPr>
        <w:t>يبين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جدول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(10) أن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جميع</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معاملات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الارتباط</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لجميع</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محاور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الاستبانة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دالة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إحصائياً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عند مستو</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معنوية </w:t>
      </w:r>
      <w:r w:rsidRPr="00103F22">
        <w:rPr>
          <w:rFonts w:ascii="Cambria" w:eastAsia="Calibri" w:hAnsi="Cambria" w:cs="Cambria"/>
          <w:sz w:val="28"/>
          <w:szCs w:val="28"/>
        </w:rPr>
        <w:t>α</w:t>
      </w:r>
      <w:r w:rsidRPr="00103F22">
        <w:rPr>
          <w:rFonts w:ascii="Simplified Arabic" w:eastAsia="Calibri" w:hAnsi="Simplified Arabic" w:cs="Simplified Arabic"/>
          <w:sz w:val="28"/>
          <w:szCs w:val="28"/>
          <w:rtl/>
        </w:rPr>
        <w:t xml:space="preserve"> = </w:t>
      </w:r>
      <w:r w:rsidRPr="00103F22">
        <w:rPr>
          <w:rFonts w:ascii="Simplified Arabic" w:eastAsia="Calibri" w:hAnsi="Simplified Arabic" w:cs="Simplified Arabic"/>
          <w:sz w:val="28"/>
          <w:szCs w:val="28"/>
        </w:rPr>
        <w:t>0.05</w:t>
      </w:r>
      <w:r w:rsidRPr="00103F22">
        <w:rPr>
          <w:rFonts w:ascii="Simplified Arabic" w:eastAsia="Calibri" w:hAnsi="Simplified Arabic" w:cs="Simplified Arabic"/>
          <w:sz w:val="28"/>
          <w:szCs w:val="28"/>
          <w:rtl/>
          <w:lang w:bidi="ar-EG"/>
        </w:rPr>
        <w:t xml:space="preserve"> وبذلك يعتبر المحور </w:t>
      </w:r>
      <w:r w:rsidR="00D838F5" w:rsidRPr="00103F22">
        <w:rPr>
          <w:rFonts w:ascii="Simplified Arabic" w:hAnsi="Simplified Arabic" w:cs="Simplified Arabic"/>
          <w:sz w:val="28"/>
          <w:szCs w:val="28"/>
          <w:rtl/>
        </w:rPr>
        <w:t>مناسبًا</w:t>
      </w:r>
      <w:r w:rsidR="00D838F5" w:rsidRPr="00103F22">
        <w:rPr>
          <w:rFonts w:ascii="Simplified Arabic" w:eastAsia="Calibri" w:hAnsi="Simplified Arabic" w:cs="Simplified Arabic"/>
          <w:sz w:val="28"/>
          <w:szCs w:val="28"/>
          <w:rtl/>
          <w:lang w:bidi="ar-EG"/>
        </w:rPr>
        <w:t xml:space="preserve"> </w:t>
      </w:r>
      <w:r w:rsidRPr="00103F22">
        <w:rPr>
          <w:rFonts w:ascii="Simplified Arabic" w:eastAsia="Calibri" w:hAnsi="Simplified Arabic" w:cs="Simplified Arabic"/>
          <w:sz w:val="28"/>
          <w:szCs w:val="28"/>
          <w:rtl/>
          <w:lang w:bidi="ar-EG"/>
        </w:rPr>
        <w:t>لما وضع لقياسه.</w:t>
      </w:r>
    </w:p>
    <w:p w14:paraId="05225905" w14:textId="77777777" w:rsidR="00805F47" w:rsidRDefault="00805F47">
      <w:pPr>
        <w:bidi w:val="0"/>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br w:type="page"/>
      </w:r>
    </w:p>
    <w:p w14:paraId="10400A3F" w14:textId="6756B9CA" w:rsidR="00411BA7" w:rsidRPr="00805F47" w:rsidRDefault="006A7BE9" w:rsidP="00DA18A4">
      <w:pPr>
        <w:autoSpaceDE w:val="0"/>
        <w:autoSpaceDN w:val="0"/>
        <w:adjustRightInd w:val="0"/>
        <w:spacing w:before="120" w:after="0" w:line="240" w:lineRule="auto"/>
        <w:jc w:val="center"/>
        <w:rPr>
          <w:rFonts w:ascii="Simplified Arabic" w:eastAsia="Calibri" w:hAnsi="Simplified Arabic" w:cs="Simplified Arabic"/>
          <w:b/>
          <w:bCs/>
          <w:sz w:val="28"/>
          <w:szCs w:val="28"/>
          <w:rtl/>
          <w:lang w:bidi="ar-EG"/>
        </w:rPr>
      </w:pPr>
      <w:r w:rsidRPr="00805F47">
        <w:rPr>
          <w:rFonts w:ascii="Simplified Arabic" w:eastAsia="Calibri" w:hAnsi="Simplified Arabic" w:cs="Simplified Arabic"/>
          <w:b/>
          <w:bCs/>
          <w:sz w:val="28"/>
          <w:szCs w:val="28"/>
          <w:rtl/>
          <w:lang w:bidi="ar-EG"/>
        </w:rPr>
        <w:lastRenderedPageBreak/>
        <w:t>جدول رقم (</w:t>
      </w:r>
      <w:r w:rsidR="00976971" w:rsidRPr="00805F47">
        <w:rPr>
          <w:rFonts w:ascii="Calibri" w:eastAsia="Calibri" w:hAnsi="Calibri" w:cs="Simplified Arabic" w:hint="cs"/>
          <w:b/>
          <w:bCs/>
          <w:sz w:val="28"/>
          <w:szCs w:val="28"/>
          <w:rtl/>
          <w:lang w:bidi="ar-EG"/>
        </w:rPr>
        <w:t>3</w:t>
      </w:r>
      <w:r w:rsidR="00346C96" w:rsidRPr="00805F47">
        <w:rPr>
          <w:rFonts w:ascii="Calibri" w:eastAsia="Calibri" w:hAnsi="Calibri" w:cs="Simplified Arabic" w:hint="cs"/>
          <w:b/>
          <w:bCs/>
          <w:sz w:val="28"/>
          <w:szCs w:val="28"/>
          <w:rtl/>
          <w:lang w:bidi="ar-EG"/>
        </w:rPr>
        <w:t>-</w:t>
      </w:r>
      <w:r w:rsidR="00976971" w:rsidRPr="00805F47">
        <w:rPr>
          <w:rFonts w:ascii="Calibri" w:eastAsia="Calibri" w:hAnsi="Calibri" w:cs="Simplified Arabic" w:hint="cs"/>
          <w:b/>
          <w:bCs/>
          <w:sz w:val="28"/>
          <w:szCs w:val="28"/>
          <w:rtl/>
          <w:lang w:bidi="ar-EG"/>
        </w:rPr>
        <w:t>10</w:t>
      </w:r>
      <w:r w:rsidRPr="00805F47">
        <w:rPr>
          <w:rFonts w:ascii="Simplified Arabic" w:eastAsia="Calibri" w:hAnsi="Simplified Arabic" w:cs="Simplified Arabic"/>
          <w:b/>
          <w:bCs/>
          <w:sz w:val="28"/>
          <w:szCs w:val="28"/>
          <w:rtl/>
          <w:lang w:bidi="ar-EG"/>
        </w:rPr>
        <w:t xml:space="preserve">) </w:t>
      </w:r>
    </w:p>
    <w:p w14:paraId="7A74F39F" w14:textId="419F1D9E" w:rsidR="006A7BE9" w:rsidRPr="00805F47" w:rsidRDefault="006A7BE9" w:rsidP="00805F47">
      <w:pPr>
        <w:autoSpaceDE w:val="0"/>
        <w:autoSpaceDN w:val="0"/>
        <w:adjustRightInd w:val="0"/>
        <w:spacing w:after="0" w:line="240" w:lineRule="auto"/>
        <w:jc w:val="center"/>
        <w:rPr>
          <w:rFonts w:ascii="Simplified Arabic" w:eastAsia="Calibri" w:hAnsi="Simplified Arabic" w:cs="Simplified Arabic"/>
          <w:b/>
          <w:bCs/>
          <w:sz w:val="28"/>
          <w:szCs w:val="28"/>
          <w:rtl/>
          <w:lang w:bidi="ar-BH"/>
        </w:rPr>
      </w:pPr>
      <w:r w:rsidRPr="00805F47">
        <w:rPr>
          <w:rFonts w:ascii="Simplified Arabic" w:eastAsia="Calibri" w:hAnsi="Simplified Arabic" w:cs="Simplified Arabic"/>
          <w:b/>
          <w:bCs/>
          <w:sz w:val="28"/>
          <w:szCs w:val="28"/>
          <w:rtl/>
          <w:lang w:bidi="ar-EG"/>
        </w:rPr>
        <w:t xml:space="preserve">معامل الارتباط للمحاور </w:t>
      </w:r>
      <w:r w:rsidRPr="00805F47">
        <w:rPr>
          <w:rFonts w:ascii="Simplified Arabic" w:eastAsia="Calibri" w:hAnsi="Simplified Arabic" w:cs="Simplified Arabic"/>
          <w:b/>
          <w:bCs/>
          <w:sz w:val="28"/>
          <w:szCs w:val="28"/>
          <w:rtl/>
          <w:lang w:bidi="ar-BH"/>
        </w:rPr>
        <w:t>للاستبانة</w:t>
      </w:r>
    </w:p>
    <w:tbl>
      <w:tblPr>
        <w:bidiVisual/>
        <w:tblW w:w="5000" w:type="pct"/>
        <w:jc w:val="center"/>
        <w:tblLook w:val="04A0" w:firstRow="1" w:lastRow="0" w:firstColumn="1" w:lastColumn="0" w:noHBand="0" w:noVBand="1"/>
      </w:tblPr>
      <w:tblGrid>
        <w:gridCol w:w="736"/>
        <w:gridCol w:w="4516"/>
        <w:gridCol w:w="1141"/>
        <w:gridCol w:w="1306"/>
      </w:tblGrid>
      <w:tr w:rsidR="00103F22" w:rsidRPr="00805F47" w14:paraId="3F1B248E" w14:textId="77777777" w:rsidTr="00805F47">
        <w:trPr>
          <w:trHeight w:val="170"/>
          <w:tblHeader/>
          <w:jc w:val="center"/>
        </w:trPr>
        <w:tc>
          <w:tcPr>
            <w:tcW w:w="3411" w:type="pct"/>
            <w:gridSpan w:val="2"/>
            <w:tcBorders>
              <w:top w:val="single" w:sz="18" w:space="0" w:color="auto"/>
              <w:left w:val="single" w:sz="18" w:space="0" w:color="auto"/>
              <w:bottom w:val="single" w:sz="4" w:space="0" w:color="auto"/>
              <w:right w:val="single" w:sz="4" w:space="0" w:color="auto"/>
            </w:tcBorders>
            <w:shd w:val="clear" w:color="auto" w:fill="D9D9D9" w:themeFill="background1" w:themeFillShade="D9"/>
            <w:noWrap/>
            <w:vAlign w:val="center"/>
            <w:hideMark/>
          </w:tcPr>
          <w:p w14:paraId="73B30F46" w14:textId="03689BB4" w:rsidR="006A7BE9" w:rsidRPr="00805F47" w:rsidRDefault="00805F47" w:rsidP="00805F47">
            <w:pPr>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tl/>
              </w:rPr>
              <w:t>البي</w:t>
            </w:r>
            <w:r w:rsidRPr="00805F47">
              <w:rPr>
                <w:rFonts w:ascii="Simplified Arabic" w:eastAsia="Times New Roman" w:hAnsi="Simplified Arabic" w:cs="Simplified Arabic" w:hint="cs"/>
                <w:b/>
                <w:bCs/>
                <w:sz w:val="24"/>
                <w:szCs w:val="24"/>
                <w:rtl/>
              </w:rPr>
              <w:t>ــــــ</w:t>
            </w:r>
            <w:r w:rsidRPr="00805F47">
              <w:rPr>
                <w:rFonts w:ascii="Simplified Arabic" w:eastAsia="Times New Roman" w:hAnsi="Simplified Arabic" w:cs="Simplified Arabic"/>
                <w:b/>
                <w:bCs/>
                <w:sz w:val="24"/>
                <w:szCs w:val="24"/>
                <w:rtl/>
              </w:rPr>
              <w:t>ان</w:t>
            </w:r>
          </w:p>
        </w:tc>
        <w:tc>
          <w:tcPr>
            <w:tcW w:w="741" w:type="pct"/>
            <w:tcBorders>
              <w:top w:val="single" w:sz="1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5DDBA7" w14:textId="77777777" w:rsidR="006A7BE9" w:rsidRPr="00805F47" w:rsidRDefault="006A7BE9" w:rsidP="00805F47">
            <w:pPr>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tl/>
              </w:rPr>
              <w:t>معامل الارتباط بيرسون</w:t>
            </w:r>
          </w:p>
        </w:tc>
        <w:tc>
          <w:tcPr>
            <w:tcW w:w="848" w:type="pct"/>
            <w:tcBorders>
              <w:top w:val="single" w:sz="18" w:space="0" w:color="auto"/>
              <w:left w:val="single" w:sz="4" w:space="0" w:color="auto"/>
              <w:bottom w:val="single" w:sz="4" w:space="0" w:color="auto"/>
              <w:right w:val="single" w:sz="18" w:space="0" w:color="auto"/>
            </w:tcBorders>
            <w:shd w:val="clear" w:color="auto" w:fill="D9D9D9" w:themeFill="background1" w:themeFillShade="D9"/>
            <w:vAlign w:val="center"/>
            <w:hideMark/>
          </w:tcPr>
          <w:p w14:paraId="26C06CD0" w14:textId="77777777" w:rsidR="006A7BE9" w:rsidRPr="00805F47" w:rsidRDefault="006A7BE9" w:rsidP="00805F47">
            <w:pPr>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tl/>
              </w:rPr>
              <w:t xml:space="preserve">القيمة الاحتمالية </w:t>
            </w:r>
            <w:r w:rsidRPr="00805F47">
              <w:rPr>
                <w:rFonts w:ascii="Simplified Arabic" w:eastAsia="Times New Roman" w:hAnsi="Simplified Arabic" w:cs="Simplified Arabic"/>
                <w:b/>
                <w:bCs/>
                <w:sz w:val="24"/>
                <w:szCs w:val="24"/>
              </w:rPr>
              <w:t>sig</w:t>
            </w:r>
            <w:r w:rsidRPr="00805F47">
              <w:rPr>
                <w:rFonts w:ascii="Simplified Arabic" w:eastAsia="Times New Roman" w:hAnsi="Simplified Arabic" w:cs="Simplified Arabic"/>
                <w:b/>
                <w:bCs/>
                <w:sz w:val="24"/>
                <w:szCs w:val="24"/>
                <w:rtl/>
              </w:rPr>
              <w:t>.</w:t>
            </w:r>
          </w:p>
        </w:tc>
      </w:tr>
      <w:tr w:rsidR="00103F22" w:rsidRPr="00805F47" w14:paraId="06D96641" w14:textId="77777777" w:rsidTr="00805F47">
        <w:trPr>
          <w:trHeight w:val="170"/>
          <w:jc w:val="center"/>
        </w:trPr>
        <w:tc>
          <w:tcPr>
            <w:tcW w:w="478" w:type="pct"/>
            <w:tcBorders>
              <w:top w:val="nil"/>
              <w:left w:val="single" w:sz="18" w:space="0" w:color="auto"/>
              <w:bottom w:val="single" w:sz="4" w:space="0" w:color="auto"/>
              <w:right w:val="single" w:sz="4" w:space="0" w:color="auto"/>
            </w:tcBorders>
            <w:shd w:val="clear" w:color="auto" w:fill="auto"/>
            <w:noWrap/>
            <w:vAlign w:val="center"/>
            <w:hideMark/>
          </w:tcPr>
          <w:p w14:paraId="0F562FE2"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1</w:t>
            </w:r>
          </w:p>
        </w:tc>
        <w:tc>
          <w:tcPr>
            <w:tcW w:w="2933" w:type="pct"/>
            <w:tcBorders>
              <w:top w:val="nil"/>
              <w:left w:val="single" w:sz="4" w:space="0" w:color="auto"/>
              <w:bottom w:val="single" w:sz="4" w:space="0" w:color="auto"/>
              <w:right w:val="single" w:sz="4" w:space="0" w:color="auto"/>
            </w:tcBorders>
            <w:shd w:val="clear" w:color="auto" w:fill="auto"/>
            <w:hideMark/>
          </w:tcPr>
          <w:p w14:paraId="7877B1D6" w14:textId="77777777" w:rsidR="006A7BE9" w:rsidRPr="00805F47" w:rsidRDefault="006A7BE9" w:rsidP="00805F47">
            <w:pPr>
              <w:spacing w:after="0" w:line="240" w:lineRule="auto"/>
              <w:jc w:val="both"/>
              <w:rPr>
                <w:rFonts w:ascii="Simplified Arabic" w:eastAsia="Calibri" w:hAnsi="Simplified Arabic" w:cs="Simplified Arabic"/>
                <w:b/>
                <w:bCs/>
                <w:sz w:val="24"/>
                <w:szCs w:val="24"/>
                <w:rtl/>
              </w:rPr>
            </w:pPr>
            <w:r w:rsidRPr="00805F47">
              <w:rPr>
                <w:rFonts w:ascii="Simplified Arabic" w:eastAsia="Calibri" w:hAnsi="Simplified Arabic" w:cs="Simplified Arabic"/>
                <w:b/>
                <w:bCs/>
                <w:sz w:val="24"/>
                <w:szCs w:val="24"/>
                <w:rtl/>
              </w:rPr>
              <w:t xml:space="preserve">الموارد المالية والبشرية بالهيئة </w:t>
            </w:r>
          </w:p>
        </w:tc>
        <w:tc>
          <w:tcPr>
            <w:tcW w:w="741" w:type="pct"/>
            <w:tcBorders>
              <w:top w:val="nil"/>
              <w:left w:val="single" w:sz="4" w:space="0" w:color="auto"/>
              <w:bottom w:val="single" w:sz="4" w:space="0" w:color="auto"/>
              <w:right w:val="single" w:sz="4" w:space="0" w:color="auto"/>
            </w:tcBorders>
            <w:shd w:val="clear" w:color="auto" w:fill="auto"/>
            <w:noWrap/>
            <w:vAlign w:val="center"/>
            <w:hideMark/>
          </w:tcPr>
          <w:p w14:paraId="22EE5C8D"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.593</w:t>
            </w:r>
            <w:r w:rsidRPr="00805F47">
              <w:rPr>
                <w:rFonts w:ascii="Simplified Arabic" w:eastAsia="Times New Roman" w:hAnsi="Simplified Arabic" w:cs="Simplified Arabic"/>
                <w:b/>
                <w:bCs/>
                <w:sz w:val="24"/>
                <w:szCs w:val="24"/>
                <w:vertAlign w:val="superscript"/>
              </w:rPr>
              <w:t>**</w:t>
            </w:r>
          </w:p>
        </w:tc>
        <w:tc>
          <w:tcPr>
            <w:tcW w:w="848" w:type="pct"/>
            <w:tcBorders>
              <w:top w:val="nil"/>
              <w:left w:val="single" w:sz="4" w:space="0" w:color="auto"/>
              <w:bottom w:val="single" w:sz="4" w:space="0" w:color="auto"/>
              <w:right w:val="single" w:sz="18" w:space="0" w:color="auto"/>
            </w:tcBorders>
            <w:shd w:val="clear" w:color="auto" w:fill="auto"/>
            <w:noWrap/>
            <w:vAlign w:val="center"/>
            <w:hideMark/>
          </w:tcPr>
          <w:p w14:paraId="2D613FCD"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0.000</w:t>
            </w:r>
          </w:p>
        </w:tc>
      </w:tr>
      <w:tr w:rsidR="00103F22" w:rsidRPr="00805F47" w14:paraId="1AE9C7E0" w14:textId="77777777" w:rsidTr="00805F47">
        <w:trPr>
          <w:trHeight w:val="170"/>
          <w:jc w:val="center"/>
        </w:trPr>
        <w:tc>
          <w:tcPr>
            <w:tcW w:w="478" w:type="pct"/>
            <w:tcBorders>
              <w:top w:val="nil"/>
              <w:left w:val="single" w:sz="18" w:space="0" w:color="auto"/>
              <w:bottom w:val="single" w:sz="4" w:space="0" w:color="auto"/>
              <w:right w:val="single" w:sz="4" w:space="0" w:color="auto"/>
            </w:tcBorders>
            <w:shd w:val="clear" w:color="auto" w:fill="auto"/>
            <w:noWrap/>
            <w:vAlign w:val="center"/>
            <w:hideMark/>
          </w:tcPr>
          <w:p w14:paraId="5D3489BA"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2</w:t>
            </w:r>
          </w:p>
        </w:tc>
        <w:tc>
          <w:tcPr>
            <w:tcW w:w="2933" w:type="pct"/>
            <w:tcBorders>
              <w:top w:val="nil"/>
              <w:left w:val="single" w:sz="4" w:space="0" w:color="auto"/>
              <w:bottom w:val="single" w:sz="4" w:space="0" w:color="auto"/>
              <w:right w:val="single" w:sz="4" w:space="0" w:color="auto"/>
            </w:tcBorders>
            <w:shd w:val="clear" w:color="auto" w:fill="auto"/>
            <w:hideMark/>
          </w:tcPr>
          <w:p w14:paraId="439494AA" w14:textId="77777777" w:rsidR="006A7BE9" w:rsidRPr="00805F47" w:rsidRDefault="006A7BE9" w:rsidP="00805F47">
            <w:pPr>
              <w:spacing w:after="0" w:line="240" w:lineRule="auto"/>
              <w:jc w:val="both"/>
              <w:rPr>
                <w:rFonts w:ascii="Simplified Arabic" w:eastAsia="Calibri" w:hAnsi="Simplified Arabic" w:cs="Simplified Arabic"/>
                <w:b/>
                <w:bCs/>
                <w:sz w:val="24"/>
                <w:szCs w:val="24"/>
                <w:rtl/>
              </w:rPr>
            </w:pPr>
            <w:r w:rsidRPr="00805F47">
              <w:rPr>
                <w:rFonts w:ascii="Simplified Arabic" w:eastAsia="Calibri" w:hAnsi="Simplified Arabic" w:cs="Simplified Arabic"/>
                <w:b/>
                <w:bCs/>
                <w:sz w:val="24"/>
                <w:szCs w:val="24"/>
                <w:rtl/>
              </w:rPr>
              <w:t xml:space="preserve">الإجراءات الرقمية بالهيئة </w:t>
            </w:r>
          </w:p>
        </w:tc>
        <w:tc>
          <w:tcPr>
            <w:tcW w:w="741" w:type="pct"/>
            <w:tcBorders>
              <w:top w:val="nil"/>
              <w:left w:val="single" w:sz="4" w:space="0" w:color="auto"/>
              <w:bottom w:val="single" w:sz="4" w:space="0" w:color="auto"/>
              <w:right w:val="single" w:sz="4" w:space="0" w:color="auto"/>
            </w:tcBorders>
            <w:shd w:val="clear" w:color="auto" w:fill="auto"/>
            <w:noWrap/>
            <w:vAlign w:val="center"/>
            <w:hideMark/>
          </w:tcPr>
          <w:p w14:paraId="36180D68"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.546</w:t>
            </w:r>
            <w:r w:rsidRPr="00805F47">
              <w:rPr>
                <w:rFonts w:ascii="Simplified Arabic" w:eastAsia="Times New Roman" w:hAnsi="Simplified Arabic" w:cs="Simplified Arabic"/>
                <w:b/>
                <w:bCs/>
                <w:sz w:val="24"/>
                <w:szCs w:val="24"/>
                <w:vertAlign w:val="superscript"/>
              </w:rPr>
              <w:t>**</w:t>
            </w:r>
          </w:p>
        </w:tc>
        <w:tc>
          <w:tcPr>
            <w:tcW w:w="848" w:type="pct"/>
            <w:tcBorders>
              <w:top w:val="nil"/>
              <w:left w:val="single" w:sz="4" w:space="0" w:color="auto"/>
              <w:bottom w:val="single" w:sz="4" w:space="0" w:color="auto"/>
              <w:right w:val="single" w:sz="18" w:space="0" w:color="auto"/>
            </w:tcBorders>
            <w:shd w:val="clear" w:color="auto" w:fill="auto"/>
            <w:noWrap/>
            <w:vAlign w:val="center"/>
            <w:hideMark/>
          </w:tcPr>
          <w:p w14:paraId="53C72BD7"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0.000</w:t>
            </w:r>
          </w:p>
        </w:tc>
      </w:tr>
      <w:tr w:rsidR="00103F22" w:rsidRPr="00805F47" w14:paraId="265E766B" w14:textId="77777777" w:rsidTr="00805F47">
        <w:trPr>
          <w:trHeight w:val="170"/>
          <w:jc w:val="center"/>
        </w:trPr>
        <w:tc>
          <w:tcPr>
            <w:tcW w:w="478" w:type="pct"/>
            <w:tcBorders>
              <w:top w:val="nil"/>
              <w:left w:val="single" w:sz="18" w:space="0" w:color="auto"/>
              <w:bottom w:val="single" w:sz="4" w:space="0" w:color="auto"/>
              <w:right w:val="single" w:sz="4" w:space="0" w:color="auto"/>
            </w:tcBorders>
            <w:shd w:val="clear" w:color="auto" w:fill="auto"/>
            <w:noWrap/>
            <w:vAlign w:val="center"/>
            <w:hideMark/>
          </w:tcPr>
          <w:p w14:paraId="15A59E04"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3</w:t>
            </w:r>
          </w:p>
        </w:tc>
        <w:tc>
          <w:tcPr>
            <w:tcW w:w="2933" w:type="pct"/>
            <w:tcBorders>
              <w:top w:val="nil"/>
              <w:left w:val="single" w:sz="4" w:space="0" w:color="auto"/>
              <w:bottom w:val="single" w:sz="4" w:space="0" w:color="auto"/>
              <w:right w:val="single" w:sz="4" w:space="0" w:color="auto"/>
            </w:tcBorders>
            <w:shd w:val="clear" w:color="auto" w:fill="auto"/>
            <w:hideMark/>
          </w:tcPr>
          <w:p w14:paraId="0DABB76E" w14:textId="77777777" w:rsidR="006A7BE9" w:rsidRPr="00805F47" w:rsidRDefault="006A7BE9" w:rsidP="00805F47">
            <w:pPr>
              <w:spacing w:after="0" w:line="240" w:lineRule="auto"/>
              <w:jc w:val="both"/>
              <w:rPr>
                <w:rFonts w:ascii="Simplified Arabic" w:eastAsia="Calibri" w:hAnsi="Simplified Arabic" w:cs="Simplified Arabic"/>
                <w:b/>
                <w:bCs/>
                <w:sz w:val="24"/>
                <w:szCs w:val="24"/>
                <w:rtl/>
              </w:rPr>
            </w:pPr>
            <w:r w:rsidRPr="00805F47">
              <w:rPr>
                <w:rFonts w:ascii="Simplified Arabic" w:eastAsia="Calibri" w:hAnsi="Simplified Arabic" w:cs="Simplified Arabic"/>
                <w:b/>
                <w:bCs/>
                <w:sz w:val="24"/>
                <w:szCs w:val="24"/>
                <w:rtl/>
              </w:rPr>
              <w:t xml:space="preserve">تكنولوجيا المعلومات بالهيئة </w:t>
            </w:r>
          </w:p>
        </w:tc>
        <w:tc>
          <w:tcPr>
            <w:tcW w:w="741" w:type="pct"/>
            <w:tcBorders>
              <w:top w:val="nil"/>
              <w:left w:val="single" w:sz="4" w:space="0" w:color="auto"/>
              <w:bottom w:val="single" w:sz="4" w:space="0" w:color="auto"/>
              <w:right w:val="single" w:sz="4" w:space="0" w:color="auto"/>
            </w:tcBorders>
            <w:shd w:val="clear" w:color="auto" w:fill="auto"/>
            <w:noWrap/>
            <w:vAlign w:val="center"/>
            <w:hideMark/>
          </w:tcPr>
          <w:p w14:paraId="0FA89E60"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.511</w:t>
            </w:r>
            <w:r w:rsidRPr="00805F47">
              <w:rPr>
                <w:rFonts w:ascii="Simplified Arabic" w:eastAsia="Times New Roman" w:hAnsi="Simplified Arabic" w:cs="Simplified Arabic"/>
                <w:b/>
                <w:bCs/>
                <w:sz w:val="24"/>
                <w:szCs w:val="24"/>
                <w:vertAlign w:val="superscript"/>
              </w:rPr>
              <w:t>**</w:t>
            </w:r>
          </w:p>
        </w:tc>
        <w:tc>
          <w:tcPr>
            <w:tcW w:w="848" w:type="pct"/>
            <w:tcBorders>
              <w:top w:val="nil"/>
              <w:left w:val="single" w:sz="4" w:space="0" w:color="auto"/>
              <w:bottom w:val="single" w:sz="4" w:space="0" w:color="auto"/>
              <w:right w:val="single" w:sz="18" w:space="0" w:color="auto"/>
            </w:tcBorders>
            <w:shd w:val="clear" w:color="auto" w:fill="auto"/>
            <w:noWrap/>
            <w:vAlign w:val="center"/>
            <w:hideMark/>
          </w:tcPr>
          <w:p w14:paraId="52D0912E"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0.000</w:t>
            </w:r>
          </w:p>
        </w:tc>
      </w:tr>
      <w:tr w:rsidR="00103F22" w:rsidRPr="00805F47" w14:paraId="2282F7FA" w14:textId="77777777" w:rsidTr="00805F47">
        <w:trPr>
          <w:trHeight w:val="170"/>
          <w:jc w:val="center"/>
        </w:trPr>
        <w:tc>
          <w:tcPr>
            <w:tcW w:w="478" w:type="pct"/>
            <w:tcBorders>
              <w:top w:val="nil"/>
              <w:left w:val="single" w:sz="18" w:space="0" w:color="auto"/>
              <w:bottom w:val="single" w:sz="4" w:space="0" w:color="auto"/>
              <w:right w:val="single" w:sz="4" w:space="0" w:color="auto"/>
            </w:tcBorders>
            <w:shd w:val="clear" w:color="auto" w:fill="auto"/>
            <w:noWrap/>
            <w:vAlign w:val="center"/>
            <w:hideMark/>
          </w:tcPr>
          <w:p w14:paraId="10F19F25"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4</w:t>
            </w:r>
          </w:p>
        </w:tc>
        <w:tc>
          <w:tcPr>
            <w:tcW w:w="2933" w:type="pct"/>
            <w:tcBorders>
              <w:top w:val="nil"/>
              <w:left w:val="single" w:sz="4" w:space="0" w:color="auto"/>
              <w:bottom w:val="single" w:sz="4" w:space="0" w:color="auto"/>
              <w:right w:val="single" w:sz="4" w:space="0" w:color="auto"/>
            </w:tcBorders>
            <w:shd w:val="clear" w:color="auto" w:fill="auto"/>
            <w:hideMark/>
          </w:tcPr>
          <w:p w14:paraId="207311BB" w14:textId="77777777" w:rsidR="006A7BE9" w:rsidRPr="00805F47" w:rsidRDefault="006A7BE9" w:rsidP="00805F47">
            <w:pPr>
              <w:spacing w:after="0" w:line="240" w:lineRule="auto"/>
              <w:jc w:val="both"/>
              <w:rPr>
                <w:rFonts w:ascii="Simplified Arabic" w:eastAsia="Calibri" w:hAnsi="Simplified Arabic" w:cs="Simplified Arabic"/>
                <w:b/>
                <w:bCs/>
                <w:sz w:val="24"/>
                <w:szCs w:val="24"/>
                <w:rtl/>
              </w:rPr>
            </w:pPr>
            <w:r w:rsidRPr="00805F47">
              <w:rPr>
                <w:rFonts w:ascii="Simplified Arabic" w:eastAsia="Calibri" w:hAnsi="Simplified Arabic" w:cs="Simplified Arabic"/>
                <w:b/>
                <w:bCs/>
                <w:sz w:val="24"/>
                <w:szCs w:val="24"/>
                <w:rtl/>
              </w:rPr>
              <w:t xml:space="preserve">الحوكمة الرقمية لعملية التحول الرقمي بالهيئة </w:t>
            </w:r>
          </w:p>
        </w:tc>
        <w:tc>
          <w:tcPr>
            <w:tcW w:w="741" w:type="pct"/>
            <w:tcBorders>
              <w:top w:val="nil"/>
              <w:left w:val="single" w:sz="4" w:space="0" w:color="auto"/>
              <w:bottom w:val="single" w:sz="4" w:space="0" w:color="auto"/>
              <w:right w:val="single" w:sz="4" w:space="0" w:color="auto"/>
            </w:tcBorders>
            <w:shd w:val="clear" w:color="auto" w:fill="auto"/>
            <w:noWrap/>
            <w:vAlign w:val="center"/>
            <w:hideMark/>
          </w:tcPr>
          <w:p w14:paraId="797BEAC1"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.655</w:t>
            </w:r>
            <w:r w:rsidRPr="00805F47">
              <w:rPr>
                <w:rFonts w:ascii="Simplified Arabic" w:eastAsia="Times New Roman" w:hAnsi="Simplified Arabic" w:cs="Simplified Arabic"/>
                <w:b/>
                <w:bCs/>
                <w:sz w:val="24"/>
                <w:szCs w:val="24"/>
                <w:vertAlign w:val="superscript"/>
              </w:rPr>
              <w:t>**</w:t>
            </w:r>
          </w:p>
        </w:tc>
        <w:tc>
          <w:tcPr>
            <w:tcW w:w="848" w:type="pct"/>
            <w:tcBorders>
              <w:top w:val="nil"/>
              <w:left w:val="single" w:sz="4" w:space="0" w:color="auto"/>
              <w:bottom w:val="single" w:sz="4" w:space="0" w:color="auto"/>
              <w:right w:val="single" w:sz="18" w:space="0" w:color="auto"/>
            </w:tcBorders>
            <w:shd w:val="clear" w:color="auto" w:fill="auto"/>
            <w:noWrap/>
            <w:vAlign w:val="center"/>
            <w:hideMark/>
          </w:tcPr>
          <w:p w14:paraId="21E9D451"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0.000</w:t>
            </w:r>
          </w:p>
        </w:tc>
      </w:tr>
      <w:tr w:rsidR="00103F22" w:rsidRPr="00805F47" w14:paraId="1441BF91" w14:textId="77777777" w:rsidTr="00805F47">
        <w:trPr>
          <w:trHeight w:val="170"/>
          <w:jc w:val="center"/>
        </w:trPr>
        <w:tc>
          <w:tcPr>
            <w:tcW w:w="478" w:type="pct"/>
            <w:tcBorders>
              <w:top w:val="nil"/>
              <w:left w:val="single" w:sz="18" w:space="0" w:color="auto"/>
              <w:bottom w:val="single" w:sz="4" w:space="0" w:color="auto"/>
              <w:right w:val="single" w:sz="4" w:space="0" w:color="auto"/>
            </w:tcBorders>
            <w:shd w:val="clear" w:color="auto" w:fill="auto"/>
            <w:noWrap/>
            <w:vAlign w:val="center"/>
            <w:hideMark/>
          </w:tcPr>
          <w:p w14:paraId="156FEF6A"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5</w:t>
            </w:r>
          </w:p>
        </w:tc>
        <w:tc>
          <w:tcPr>
            <w:tcW w:w="2933" w:type="pct"/>
            <w:tcBorders>
              <w:top w:val="nil"/>
              <w:left w:val="single" w:sz="4" w:space="0" w:color="auto"/>
              <w:bottom w:val="single" w:sz="4" w:space="0" w:color="auto"/>
              <w:right w:val="single" w:sz="4" w:space="0" w:color="auto"/>
            </w:tcBorders>
            <w:shd w:val="clear" w:color="auto" w:fill="auto"/>
            <w:hideMark/>
          </w:tcPr>
          <w:p w14:paraId="024074D4" w14:textId="77777777" w:rsidR="006A7BE9" w:rsidRPr="00805F47" w:rsidRDefault="006A7BE9" w:rsidP="00805F47">
            <w:pPr>
              <w:spacing w:after="0" w:line="240" w:lineRule="auto"/>
              <w:jc w:val="both"/>
              <w:rPr>
                <w:rFonts w:ascii="Simplified Arabic" w:eastAsia="Calibri" w:hAnsi="Simplified Arabic" w:cs="Simplified Arabic"/>
                <w:b/>
                <w:bCs/>
                <w:sz w:val="24"/>
                <w:szCs w:val="24"/>
                <w:rtl/>
              </w:rPr>
            </w:pPr>
            <w:r w:rsidRPr="00805F47">
              <w:rPr>
                <w:rFonts w:ascii="Simplified Arabic" w:eastAsia="Calibri" w:hAnsi="Simplified Arabic" w:cs="Simplified Arabic"/>
                <w:b/>
                <w:bCs/>
                <w:sz w:val="24"/>
                <w:szCs w:val="24"/>
                <w:rtl/>
              </w:rPr>
              <w:t xml:space="preserve">تحديث وتطوير الخدمات الرقمية بالهيئة </w:t>
            </w:r>
          </w:p>
        </w:tc>
        <w:tc>
          <w:tcPr>
            <w:tcW w:w="741" w:type="pct"/>
            <w:tcBorders>
              <w:top w:val="nil"/>
              <w:left w:val="single" w:sz="4" w:space="0" w:color="auto"/>
              <w:bottom w:val="single" w:sz="4" w:space="0" w:color="auto"/>
              <w:right w:val="single" w:sz="4" w:space="0" w:color="auto"/>
            </w:tcBorders>
            <w:shd w:val="clear" w:color="auto" w:fill="auto"/>
            <w:noWrap/>
            <w:vAlign w:val="center"/>
            <w:hideMark/>
          </w:tcPr>
          <w:p w14:paraId="7DCE88C8"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.801</w:t>
            </w:r>
            <w:r w:rsidRPr="00805F47">
              <w:rPr>
                <w:rFonts w:ascii="Simplified Arabic" w:eastAsia="Times New Roman" w:hAnsi="Simplified Arabic" w:cs="Simplified Arabic"/>
                <w:b/>
                <w:bCs/>
                <w:sz w:val="24"/>
                <w:szCs w:val="24"/>
                <w:vertAlign w:val="superscript"/>
              </w:rPr>
              <w:t>**</w:t>
            </w:r>
          </w:p>
        </w:tc>
        <w:tc>
          <w:tcPr>
            <w:tcW w:w="848" w:type="pct"/>
            <w:tcBorders>
              <w:top w:val="nil"/>
              <w:left w:val="single" w:sz="4" w:space="0" w:color="auto"/>
              <w:bottom w:val="single" w:sz="4" w:space="0" w:color="auto"/>
              <w:right w:val="single" w:sz="18" w:space="0" w:color="auto"/>
            </w:tcBorders>
            <w:shd w:val="clear" w:color="auto" w:fill="auto"/>
            <w:noWrap/>
            <w:vAlign w:val="center"/>
            <w:hideMark/>
          </w:tcPr>
          <w:p w14:paraId="77626175"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0.000</w:t>
            </w:r>
          </w:p>
        </w:tc>
      </w:tr>
      <w:tr w:rsidR="00103F22" w:rsidRPr="00805F47" w14:paraId="175652C4" w14:textId="77777777" w:rsidTr="00805F47">
        <w:trPr>
          <w:trHeight w:val="170"/>
          <w:jc w:val="center"/>
        </w:trPr>
        <w:tc>
          <w:tcPr>
            <w:tcW w:w="478" w:type="pct"/>
            <w:tcBorders>
              <w:top w:val="nil"/>
              <w:left w:val="single" w:sz="18" w:space="0" w:color="auto"/>
              <w:bottom w:val="single" w:sz="4" w:space="0" w:color="auto"/>
              <w:right w:val="single" w:sz="4" w:space="0" w:color="auto"/>
            </w:tcBorders>
            <w:shd w:val="clear" w:color="auto" w:fill="auto"/>
            <w:noWrap/>
            <w:vAlign w:val="center"/>
            <w:hideMark/>
          </w:tcPr>
          <w:p w14:paraId="395ECD1B"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6</w:t>
            </w:r>
          </w:p>
        </w:tc>
        <w:tc>
          <w:tcPr>
            <w:tcW w:w="2933" w:type="pct"/>
            <w:tcBorders>
              <w:top w:val="nil"/>
              <w:left w:val="single" w:sz="4" w:space="0" w:color="auto"/>
              <w:bottom w:val="single" w:sz="4" w:space="0" w:color="auto"/>
              <w:right w:val="single" w:sz="4" w:space="0" w:color="auto"/>
            </w:tcBorders>
            <w:shd w:val="clear" w:color="auto" w:fill="auto"/>
            <w:hideMark/>
          </w:tcPr>
          <w:p w14:paraId="04EF5DD4" w14:textId="6E01B312" w:rsidR="006A7BE9" w:rsidRPr="00805F47" w:rsidRDefault="006A7BE9" w:rsidP="00805F47">
            <w:pPr>
              <w:spacing w:after="0" w:line="240" w:lineRule="auto"/>
              <w:jc w:val="both"/>
              <w:rPr>
                <w:rFonts w:ascii="Simplified Arabic" w:eastAsia="Calibri" w:hAnsi="Simplified Arabic" w:cs="Simplified Arabic"/>
                <w:b/>
                <w:bCs/>
                <w:sz w:val="24"/>
                <w:szCs w:val="24"/>
                <w:rtl/>
              </w:rPr>
            </w:pPr>
            <w:r w:rsidRPr="00805F47">
              <w:rPr>
                <w:rFonts w:ascii="Simplified Arabic" w:eastAsia="Calibri" w:hAnsi="Simplified Arabic" w:cs="Simplified Arabic"/>
                <w:b/>
                <w:bCs/>
                <w:sz w:val="24"/>
                <w:szCs w:val="24"/>
                <w:rtl/>
              </w:rPr>
              <w:t>مستو</w:t>
            </w:r>
            <w:r w:rsidR="00BF652B" w:rsidRPr="00805F47">
              <w:rPr>
                <w:rFonts w:ascii="Simplified Arabic" w:eastAsia="Calibri" w:hAnsi="Simplified Arabic" w:cs="Simplified Arabic"/>
                <w:b/>
                <w:bCs/>
                <w:sz w:val="24"/>
                <w:szCs w:val="24"/>
                <w:rtl/>
              </w:rPr>
              <w:t>ي</w:t>
            </w:r>
            <w:r w:rsidRPr="00805F47">
              <w:rPr>
                <w:rFonts w:ascii="Simplified Arabic" w:eastAsia="Calibri" w:hAnsi="Simplified Arabic" w:cs="Simplified Arabic"/>
                <w:b/>
                <w:bCs/>
                <w:sz w:val="24"/>
                <w:szCs w:val="24"/>
                <w:rtl/>
              </w:rPr>
              <w:t xml:space="preserve"> التوعية والتواصل والحماية </w:t>
            </w:r>
          </w:p>
        </w:tc>
        <w:tc>
          <w:tcPr>
            <w:tcW w:w="741" w:type="pct"/>
            <w:tcBorders>
              <w:top w:val="nil"/>
              <w:left w:val="single" w:sz="4" w:space="0" w:color="auto"/>
              <w:bottom w:val="single" w:sz="4" w:space="0" w:color="auto"/>
              <w:right w:val="single" w:sz="4" w:space="0" w:color="auto"/>
            </w:tcBorders>
            <w:shd w:val="clear" w:color="auto" w:fill="auto"/>
            <w:noWrap/>
            <w:vAlign w:val="center"/>
            <w:hideMark/>
          </w:tcPr>
          <w:p w14:paraId="6DEF3966"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.752</w:t>
            </w:r>
            <w:r w:rsidRPr="00805F47">
              <w:rPr>
                <w:rFonts w:ascii="Simplified Arabic" w:eastAsia="Times New Roman" w:hAnsi="Simplified Arabic" w:cs="Simplified Arabic"/>
                <w:b/>
                <w:bCs/>
                <w:sz w:val="24"/>
                <w:szCs w:val="24"/>
                <w:vertAlign w:val="superscript"/>
              </w:rPr>
              <w:t>**</w:t>
            </w:r>
          </w:p>
        </w:tc>
        <w:tc>
          <w:tcPr>
            <w:tcW w:w="848" w:type="pct"/>
            <w:tcBorders>
              <w:top w:val="nil"/>
              <w:left w:val="single" w:sz="4" w:space="0" w:color="auto"/>
              <w:bottom w:val="single" w:sz="4" w:space="0" w:color="auto"/>
              <w:right w:val="single" w:sz="18" w:space="0" w:color="auto"/>
            </w:tcBorders>
            <w:shd w:val="clear" w:color="auto" w:fill="auto"/>
            <w:noWrap/>
            <w:vAlign w:val="center"/>
            <w:hideMark/>
          </w:tcPr>
          <w:p w14:paraId="0D79DE6A"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0.000</w:t>
            </w:r>
          </w:p>
        </w:tc>
      </w:tr>
      <w:tr w:rsidR="00103F22" w:rsidRPr="00805F47" w14:paraId="06F600DD" w14:textId="77777777" w:rsidTr="00805F47">
        <w:trPr>
          <w:trHeight w:val="170"/>
          <w:jc w:val="center"/>
        </w:trPr>
        <w:tc>
          <w:tcPr>
            <w:tcW w:w="478" w:type="pct"/>
            <w:tcBorders>
              <w:top w:val="nil"/>
              <w:left w:val="single" w:sz="18" w:space="0" w:color="auto"/>
              <w:bottom w:val="single" w:sz="18" w:space="0" w:color="auto"/>
              <w:right w:val="single" w:sz="4" w:space="0" w:color="auto"/>
            </w:tcBorders>
            <w:shd w:val="clear" w:color="auto" w:fill="auto"/>
            <w:noWrap/>
            <w:vAlign w:val="center"/>
            <w:hideMark/>
          </w:tcPr>
          <w:p w14:paraId="65B1DCE7"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7</w:t>
            </w:r>
          </w:p>
        </w:tc>
        <w:tc>
          <w:tcPr>
            <w:tcW w:w="2933" w:type="pct"/>
            <w:tcBorders>
              <w:top w:val="nil"/>
              <w:left w:val="single" w:sz="4" w:space="0" w:color="auto"/>
              <w:bottom w:val="single" w:sz="18" w:space="0" w:color="auto"/>
              <w:right w:val="single" w:sz="4" w:space="0" w:color="auto"/>
            </w:tcBorders>
            <w:shd w:val="clear" w:color="auto" w:fill="auto"/>
            <w:hideMark/>
          </w:tcPr>
          <w:p w14:paraId="7374707E" w14:textId="3298A15D" w:rsidR="006A7BE9" w:rsidRPr="00805F47" w:rsidRDefault="00BF652B" w:rsidP="00805F47">
            <w:pPr>
              <w:tabs>
                <w:tab w:val="center" w:pos="4680"/>
                <w:tab w:val="left" w:pos="5534"/>
              </w:tabs>
              <w:spacing w:after="0" w:line="240" w:lineRule="auto"/>
              <w:jc w:val="both"/>
              <w:rPr>
                <w:rFonts w:ascii="Simplified Arabic" w:eastAsia="Calibri" w:hAnsi="Simplified Arabic" w:cs="Simplified Arabic"/>
                <w:b/>
                <w:sz w:val="24"/>
                <w:szCs w:val="24"/>
                <w:rtl/>
              </w:rPr>
            </w:pPr>
            <w:r w:rsidRPr="00805F47">
              <w:rPr>
                <w:rFonts w:ascii="Simplified Arabic" w:eastAsia="Calibri" w:hAnsi="Simplified Arabic" w:cs="Simplified Arabic"/>
                <w:b/>
                <w:bCs/>
                <w:sz w:val="24"/>
                <w:szCs w:val="24"/>
                <w:rtl/>
              </w:rPr>
              <w:t>إدارة</w:t>
            </w:r>
            <w:r w:rsidR="006A7BE9" w:rsidRPr="00805F47">
              <w:rPr>
                <w:rFonts w:ascii="Simplified Arabic" w:eastAsia="Calibri" w:hAnsi="Simplified Arabic" w:cs="Simplified Arabic"/>
                <w:b/>
                <w:bCs/>
                <w:sz w:val="24"/>
                <w:szCs w:val="24"/>
                <w:rtl/>
              </w:rPr>
              <w:t xml:space="preserve"> عمليات الصيانة والبنية الاساسية</w:t>
            </w:r>
          </w:p>
        </w:tc>
        <w:tc>
          <w:tcPr>
            <w:tcW w:w="741" w:type="pct"/>
            <w:tcBorders>
              <w:top w:val="nil"/>
              <w:left w:val="single" w:sz="4" w:space="0" w:color="auto"/>
              <w:bottom w:val="single" w:sz="18" w:space="0" w:color="auto"/>
              <w:right w:val="single" w:sz="4" w:space="0" w:color="auto"/>
            </w:tcBorders>
            <w:shd w:val="clear" w:color="auto" w:fill="auto"/>
            <w:noWrap/>
            <w:vAlign w:val="center"/>
            <w:hideMark/>
          </w:tcPr>
          <w:p w14:paraId="550C8529"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.736</w:t>
            </w:r>
            <w:r w:rsidRPr="00805F47">
              <w:rPr>
                <w:rFonts w:ascii="Simplified Arabic" w:eastAsia="Times New Roman" w:hAnsi="Simplified Arabic" w:cs="Simplified Arabic"/>
                <w:b/>
                <w:bCs/>
                <w:sz w:val="24"/>
                <w:szCs w:val="24"/>
                <w:vertAlign w:val="superscript"/>
              </w:rPr>
              <w:t>**</w:t>
            </w:r>
          </w:p>
        </w:tc>
        <w:tc>
          <w:tcPr>
            <w:tcW w:w="848" w:type="pct"/>
            <w:tcBorders>
              <w:top w:val="nil"/>
              <w:left w:val="single" w:sz="4" w:space="0" w:color="auto"/>
              <w:bottom w:val="single" w:sz="18" w:space="0" w:color="auto"/>
              <w:right w:val="single" w:sz="18" w:space="0" w:color="auto"/>
            </w:tcBorders>
            <w:shd w:val="clear" w:color="auto" w:fill="auto"/>
            <w:noWrap/>
            <w:vAlign w:val="center"/>
            <w:hideMark/>
          </w:tcPr>
          <w:p w14:paraId="5C5D6B9B"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0.000</w:t>
            </w:r>
          </w:p>
        </w:tc>
      </w:tr>
    </w:tbl>
    <w:p w14:paraId="5D2335B3" w14:textId="498C2713" w:rsidR="006A7BE9" w:rsidRPr="00103F22" w:rsidRDefault="006A7BE9" w:rsidP="00805F47">
      <w:pPr>
        <w:autoSpaceDE w:val="0"/>
        <w:autoSpaceDN w:val="0"/>
        <w:adjustRightInd w:val="0"/>
        <w:spacing w:before="120" w:after="0" w:line="240" w:lineRule="auto"/>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b/>
          <w:bCs/>
          <w:sz w:val="28"/>
          <w:szCs w:val="28"/>
          <w:rtl/>
        </w:rPr>
        <w:t>ثالثا</w:t>
      </w:r>
      <w:r w:rsidR="00805F47">
        <w:rPr>
          <w:rFonts w:ascii="Simplified Arabic" w:eastAsia="Calibri" w:hAnsi="Simplified Arabic" w:cs="Simplified Arabic" w:hint="cs"/>
          <w:b/>
          <w:bCs/>
          <w:sz w:val="28"/>
          <w:szCs w:val="28"/>
          <w:rtl/>
        </w:rPr>
        <w:t>ً:</w:t>
      </w:r>
      <w:r w:rsidRPr="00103F22">
        <w:rPr>
          <w:rFonts w:ascii="Simplified Arabic" w:eastAsia="Calibri" w:hAnsi="Simplified Arabic" w:cs="Simplified Arabic"/>
          <w:b/>
          <w:bCs/>
          <w:sz w:val="28"/>
          <w:szCs w:val="28"/>
          <w:rtl/>
        </w:rPr>
        <w:t xml:space="preserve"> ثبات</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 xml:space="preserve">الاستبانة </w:t>
      </w:r>
      <w:r w:rsidRPr="00805F47">
        <w:rPr>
          <w:rFonts w:asciiTheme="majorBidi" w:eastAsia="Calibri" w:hAnsiTheme="majorBidi" w:cstheme="majorBidi"/>
          <w:b/>
          <w:bCs/>
          <w:sz w:val="28"/>
          <w:szCs w:val="28"/>
        </w:rPr>
        <w:t>Reliability</w:t>
      </w:r>
    </w:p>
    <w:p w14:paraId="17211C8C" w14:textId="77777777" w:rsidR="00805F47" w:rsidRDefault="006A7BE9" w:rsidP="00805F47">
      <w:pPr>
        <w:autoSpaceDE w:val="0"/>
        <w:autoSpaceDN w:val="0"/>
        <w:adjustRightInd w:val="0"/>
        <w:spacing w:before="120" w:after="0" w:line="240" w:lineRule="auto"/>
        <w:ind w:firstLine="720"/>
        <w:jc w:val="both"/>
        <w:rPr>
          <w:rFonts w:ascii="Simplified Arabic" w:eastAsia="Calibri" w:hAnsi="Simplified Arabic" w:cs="Simplified Arabic"/>
          <w:sz w:val="28"/>
          <w:szCs w:val="28"/>
          <w:rtl/>
        </w:rPr>
      </w:pPr>
      <w:r w:rsidRPr="00103F22">
        <w:rPr>
          <w:rFonts w:ascii="Simplified Arabic,Bold" w:eastAsia="Calibri" w:hAnsi="Times New Roman" w:cs="Simplified Arabic,Bold"/>
          <w:sz w:val="28"/>
          <w:szCs w:val="28"/>
          <w:rtl/>
        </w:rPr>
        <w:t>يقصد</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ب</w:t>
      </w:r>
      <w:r w:rsidRPr="00103F22">
        <w:rPr>
          <w:rFonts w:ascii="Simplified Arabic,Bold" w:eastAsia="Calibri" w:hAnsi="Times New Roman" w:cs="Simplified Arabic,Bold" w:hint="cs"/>
          <w:sz w:val="28"/>
          <w:szCs w:val="28"/>
          <w:rtl/>
        </w:rPr>
        <w:t>ال</w:t>
      </w:r>
      <w:r w:rsidRPr="00103F22">
        <w:rPr>
          <w:rFonts w:ascii="Simplified Arabic,Bold" w:eastAsia="Calibri" w:hAnsi="Times New Roman" w:cs="Simplified Arabic,Bold"/>
          <w:sz w:val="28"/>
          <w:szCs w:val="28"/>
          <w:rtl/>
        </w:rPr>
        <w:t>ثبات</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أن</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تعطي</w:t>
      </w:r>
      <w:r w:rsidRPr="00103F22">
        <w:rPr>
          <w:rFonts w:ascii="Simplified Arabic,Bold" w:eastAsia="Calibri" w:hAnsi="Times New Roman" w:cs="Simplified Arabic,Bold" w:hint="cs"/>
          <w:sz w:val="28"/>
          <w:szCs w:val="28"/>
          <w:rtl/>
        </w:rPr>
        <w:t xml:space="preserve"> هذه</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hint="cs"/>
          <w:sz w:val="28"/>
          <w:szCs w:val="28"/>
          <w:rtl/>
        </w:rPr>
        <w:t>الاستبانة</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نفس</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النتيجة</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لو</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تم</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إعادة</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توزيع</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hint="cs"/>
          <w:sz w:val="28"/>
          <w:szCs w:val="28"/>
          <w:rtl/>
        </w:rPr>
        <w:t>الاستبانة</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أكثر</w:t>
      </w:r>
      <w:r w:rsidRPr="00103F22">
        <w:rPr>
          <w:rFonts w:ascii="Simplified Arabic,Bold" w:eastAsia="Calibri" w:hAnsi="Times New Roman" w:cs="Simplified Arabic,Bold" w:hint="cs"/>
          <w:sz w:val="28"/>
          <w:szCs w:val="28"/>
          <w:rtl/>
        </w:rPr>
        <w:t xml:space="preserve"> </w:t>
      </w:r>
      <w:r w:rsidRPr="00103F22">
        <w:rPr>
          <w:rFonts w:ascii="Simplified Arabic,Bold" w:eastAsia="Calibri" w:hAnsi="Times New Roman" w:cs="Simplified Arabic,Bold"/>
          <w:sz w:val="28"/>
          <w:szCs w:val="28"/>
          <w:rtl/>
        </w:rPr>
        <w:t>من</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مرة</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تحت</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نفس</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الظروف</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والشروط،</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أو</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بعبارة</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أخر</w:t>
      </w:r>
      <w:r w:rsidR="00BF652B">
        <w:rPr>
          <w:rFonts w:ascii="Simplified Arabic,Bold" w:eastAsia="Calibri" w:hAnsi="Times New Roman" w:cs="Simplified Arabic,Bold"/>
          <w:sz w:val="28"/>
          <w:szCs w:val="28"/>
          <w:rtl/>
        </w:rPr>
        <w:t>ي</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أن</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ثبات</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hint="cs"/>
          <w:sz w:val="28"/>
          <w:szCs w:val="28"/>
          <w:rtl/>
        </w:rPr>
        <w:t>الاستبانة</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يعني</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الاستقر</w:t>
      </w:r>
      <w:r w:rsidRPr="00103F22">
        <w:rPr>
          <w:rFonts w:ascii="Simplified Arabic,Bold" w:eastAsia="Calibri" w:hAnsi="Times New Roman" w:cs="Simplified Arabic,Bold" w:hint="cs"/>
          <w:sz w:val="28"/>
          <w:szCs w:val="28"/>
          <w:rtl/>
        </w:rPr>
        <w:t>ا</w:t>
      </w:r>
      <w:r w:rsidRPr="00103F22">
        <w:rPr>
          <w:rFonts w:ascii="Simplified Arabic,Bold" w:eastAsia="Calibri" w:hAnsi="Times New Roman" w:cs="Simplified Arabic,Bold"/>
          <w:sz w:val="28"/>
          <w:szCs w:val="28"/>
          <w:rtl/>
        </w:rPr>
        <w:t>ر</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في</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نتائج</w:t>
      </w:r>
      <w:r w:rsidRPr="00103F22">
        <w:rPr>
          <w:rFonts w:ascii="Simplified Arabic,Bold" w:eastAsia="Calibri" w:hAnsi="Times New Roman" w:cs="Simplified Arabic,Bold" w:hint="cs"/>
          <w:sz w:val="28"/>
          <w:szCs w:val="28"/>
          <w:rtl/>
        </w:rPr>
        <w:t xml:space="preserve"> الاستبانة</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وعدم</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تغير</w:t>
      </w:r>
      <w:r w:rsidRPr="00103F22">
        <w:rPr>
          <w:rFonts w:ascii="Simplified Arabic,Bold" w:eastAsia="Calibri" w:hAnsi="Times New Roman" w:cs="Simplified Arabic,Bold" w:hint="cs"/>
          <w:sz w:val="28"/>
          <w:szCs w:val="28"/>
          <w:rtl/>
        </w:rPr>
        <w:t>ه</w:t>
      </w:r>
      <w:r w:rsidRPr="00103F22">
        <w:rPr>
          <w:rFonts w:ascii="Simplified Arabic,Bold" w:eastAsia="Calibri" w:hAnsi="Times New Roman" w:cs="Simplified Arabic,Bold"/>
          <w:sz w:val="28"/>
          <w:szCs w:val="28"/>
          <w:rtl/>
        </w:rPr>
        <w:t>ا</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بشكل</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كبير</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فيما</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لو</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تم</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إعادة</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توزيعيا</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ع</w:t>
      </w:r>
      <w:r w:rsidRPr="00103F22">
        <w:rPr>
          <w:rFonts w:ascii="Simplified Arabic,Bold" w:eastAsia="Calibri" w:hAnsi="Times New Roman" w:cs="Simplified Arabic,Bold" w:hint="cs"/>
          <w:sz w:val="28"/>
          <w:szCs w:val="28"/>
          <w:rtl/>
        </w:rPr>
        <w:t>ل</w:t>
      </w:r>
      <w:r w:rsidR="00BF652B">
        <w:rPr>
          <w:rFonts w:ascii="Simplified Arabic,Bold" w:eastAsia="Calibri" w:hAnsi="Times New Roman" w:cs="Simplified Arabic,Bold"/>
          <w:sz w:val="28"/>
          <w:szCs w:val="28"/>
          <w:rtl/>
        </w:rPr>
        <w:t>ي</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الأفر</w:t>
      </w:r>
      <w:r w:rsidRPr="00103F22">
        <w:rPr>
          <w:rFonts w:ascii="Simplified Arabic,Bold" w:eastAsia="Calibri" w:hAnsi="Times New Roman" w:cs="Simplified Arabic,Bold" w:hint="cs"/>
          <w:sz w:val="28"/>
          <w:szCs w:val="28"/>
          <w:rtl/>
        </w:rPr>
        <w:t>ا</w:t>
      </w:r>
      <w:r w:rsidRPr="00103F22">
        <w:rPr>
          <w:rFonts w:ascii="Simplified Arabic,Bold" w:eastAsia="Calibri" w:hAnsi="Times New Roman" w:cs="Simplified Arabic,Bold"/>
          <w:sz w:val="28"/>
          <w:szCs w:val="28"/>
          <w:rtl/>
        </w:rPr>
        <w:t>د</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عدة</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مر</w:t>
      </w:r>
      <w:r w:rsidRPr="00103F22">
        <w:rPr>
          <w:rFonts w:ascii="Simplified Arabic,Bold" w:eastAsia="Calibri" w:hAnsi="Times New Roman" w:cs="Simplified Arabic,Bold" w:hint="cs"/>
          <w:sz w:val="28"/>
          <w:szCs w:val="28"/>
          <w:rtl/>
        </w:rPr>
        <w:t>ا</w:t>
      </w:r>
      <w:r w:rsidRPr="00103F22">
        <w:rPr>
          <w:rFonts w:ascii="Simplified Arabic,Bold" w:eastAsia="Calibri" w:hAnsi="Times New Roman" w:cs="Simplified Arabic,Bold"/>
          <w:sz w:val="28"/>
          <w:szCs w:val="28"/>
          <w:rtl/>
        </w:rPr>
        <w:t>ت</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خلال</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فتر</w:t>
      </w:r>
      <w:r w:rsidRPr="00103F22">
        <w:rPr>
          <w:rFonts w:ascii="Simplified Arabic,Bold" w:eastAsia="Calibri" w:hAnsi="Times New Roman" w:cs="Simplified Arabic,Bold" w:hint="cs"/>
          <w:sz w:val="28"/>
          <w:szCs w:val="28"/>
          <w:rtl/>
        </w:rPr>
        <w:t>ا</w:t>
      </w:r>
      <w:r w:rsidRPr="00103F22">
        <w:rPr>
          <w:rFonts w:ascii="Simplified Arabic,Bold" w:eastAsia="Calibri" w:hAnsi="Times New Roman" w:cs="Simplified Arabic,Bold"/>
          <w:sz w:val="28"/>
          <w:szCs w:val="28"/>
          <w:rtl/>
        </w:rPr>
        <w:t>ت</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زمنية</w:t>
      </w:r>
      <w:r w:rsidRPr="00103F22">
        <w:rPr>
          <w:rFonts w:ascii="Simplified Arabic,Bold" w:eastAsia="Calibri" w:hAnsi="Times New Roman" w:cs="Simplified Arabic,Bold" w:hint="cs"/>
          <w:sz w:val="28"/>
          <w:szCs w:val="28"/>
          <w:rtl/>
        </w:rPr>
        <w:t xml:space="preserve"> </w:t>
      </w:r>
      <w:r w:rsidRPr="00103F22">
        <w:rPr>
          <w:rFonts w:ascii="Simplified Arabic,Bold" w:eastAsia="Calibri" w:hAnsi="Times New Roman" w:cs="Simplified Arabic,Bold"/>
          <w:sz w:val="28"/>
          <w:szCs w:val="28"/>
          <w:rtl/>
        </w:rPr>
        <w:t>معينة</w:t>
      </w:r>
      <w:r w:rsidRPr="00103F22">
        <w:rPr>
          <w:rFonts w:ascii="Simplified Arabic,Bold" w:eastAsia="Calibri" w:hAnsi="Times New Roman" w:cs="Simplified Arabic,Bold"/>
          <w:sz w:val="28"/>
          <w:szCs w:val="28"/>
        </w:rPr>
        <w:t>.</w:t>
      </w:r>
    </w:p>
    <w:p w14:paraId="08AE0F40" w14:textId="6C50F77B" w:rsidR="006A7BE9" w:rsidRPr="00103F22" w:rsidRDefault="006A7BE9" w:rsidP="00805F47">
      <w:pPr>
        <w:autoSpaceDE w:val="0"/>
        <w:autoSpaceDN w:val="0"/>
        <w:adjustRightInd w:val="0"/>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وقد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تحقق</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الباحث</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ثبات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استبانة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الدراسة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خلال</w:t>
      </w:r>
      <w:r w:rsidRPr="00103F22">
        <w:rPr>
          <w:rFonts w:ascii="Simplified Arabic" w:eastAsia="Calibri" w:hAnsi="Simplified Arabic" w:cs="Simplified Arabic"/>
          <w:sz w:val="28"/>
          <w:szCs w:val="28"/>
        </w:rPr>
        <w:t>:</w:t>
      </w:r>
      <w:r w:rsidRPr="00103F22">
        <w:rPr>
          <w:rFonts w:ascii="Simplified Arabic" w:eastAsia="Calibri" w:hAnsi="Simplified Arabic" w:cs="Simplified Arabic"/>
          <w:sz w:val="28"/>
          <w:szCs w:val="28"/>
          <w:rtl/>
        </w:rPr>
        <w:t xml:space="preserve"> معامل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ألفا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 xml:space="preserve">كرونباخ  </w:t>
      </w:r>
      <w:r w:rsidRPr="00805F47">
        <w:rPr>
          <w:rFonts w:asciiTheme="majorBidi" w:eastAsia="Calibri" w:hAnsiTheme="majorBidi" w:cstheme="majorBidi"/>
          <w:sz w:val="28"/>
          <w:szCs w:val="28"/>
        </w:rPr>
        <w:t>Cronbach's Alpha Coefficient</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والذ</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استخدامه لقياس</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ثبات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الاستبانة، وكانت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النتائج</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كما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هي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مبينة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 xml:space="preserve">جدول الجدول التالي:- </w:t>
      </w:r>
    </w:p>
    <w:p w14:paraId="02B89FBD" w14:textId="77777777" w:rsidR="00805F47" w:rsidRDefault="00805F47">
      <w:pPr>
        <w:bidi w:val="0"/>
        <w:rPr>
          <w:rFonts w:ascii="Calibri" w:eastAsia="Calibri" w:hAnsi="Calibri" w:cs="Simplified Arabic"/>
          <w:b/>
          <w:bCs/>
          <w:sz w:val="28"/>
          <w:szCs w:val="28"/>
          <w:rtl/>
          <w:lang w:bidi="ar-EG"/>
        </w:rPr>
      </w:pPr>
      <w:r>
        <w:rPr>
          <w:rFonts w:ascii="Calibri" w:eastAsia="Calibri" w:hAnsi="Calibri" w:cs="Simplified Arabic"/>
          <w:b/>
          <w:bCs/>
          <w:sz w:val="28"/>
          <w:szCs w:val="28"/>
          <w:rtl/>
          <w:lang w:bidi="ar-EG"/>
        </w:rPr>
        <w:br w:type="page"/>
      </w:r>
    </w:p>
    <w:p w14:paraId="50178928" w14:textId="1EDC410F" w:rsidR="00411BA7" w:rsidRPr="00805F47" w:rsidRDefault="006A7BE9" w:rsidP="00DA18A4">
      <w:pPr>
        <w:autoSpaceDE w:val="0"/>
        <w:autoSpaceDN w:val="0"/>
        <w:adjustRightInd w:val="0"/>
        <w:spacing w:before="120" w:after="0" w:line="240" w:lineRule="auto"/>
        <w:jc w:val="center"/>
        <w:rPr>
          <w:rFonts w:ascii="Calibri" w:eastAsia="Calibri" w:hAnsi="Calibri" w:cs="Simplified Arabic"/>
          <w:b/>
          <w:bCs/>
          <w:sz w:val="28"/>
          <w:szCs w:val="28"/>
          <w:rtl/>
          <w:lang w:bidi="ar-EG"/>
        </w:rPr>
      </w:pPr>
      <w:r w:rsidRPr="00805F47">
        <w:rPr>
          <w:rFonts w:ascii="Calibri" w:eastAsia="Calibri" w:hAnsi="Calibri" w:cs="Simplified Arabic" w:hint="cs"/>
          <w:b/>
          <w:bCs/>
          <w:sz w:val="28"/>
          <w:szCs w:val="28"/>
          <w:rtl/>
          <w:lang w:bidi="ar-EG"/>
        </w:rPr>
        <w:lastRenderedPageBreak/>
        <w:t>جدول رقم (</w:t>
      </w:r>
      <w:r w:rsidR="00976971" w:rsidRPr="00805F47">
        <w:rPr>
          <w:rFonts w:ascii="Calibri" w:eastAsia="Calibri" w:hAnsi="Calibri" w:cs="Simplified Arabic" w:hint="cs"/>
          <w:b/>
          <w:bCs/>
          <w:sz w:val="28"/>
          <w:szCs w:val="28"/>
          <w:rtl/>
          <w:lang w:bidi="ar-EG"/>
        </w:rPr>
        <w:t>3</w:t>
      </w:r>
      <w:r w:rsidR="00346C96" w:rsidRPr="00805F47">
        <w:rPr>
          <w:rFonts w:ascii="Calibri" w:eastAsia="Calibri" w:hAnsi="Calibri" w:cs="Simplified Arabic" w:hint="cs"/>
          <w:b/>
          <w:bCs/>
          <w:sz w:val="28"/>
          <w:szCs w:val="28"/>
          <w:rtl/>
          <w:lang w:bidi="ar-EG"/>
        </w:rPr>
        <w:t>-</w:t>
      </w:r>
      <w:r w:rsidR="00976971" w:rsidRPr="00805F47">
        <w:rPr>
          <w:rFonts w:ascii="Calibri" w:eastAsia="Calibri" w:hAnsi="Calibri" w:cs="Simplified Arabic" w:hint="cs"/>
          <w:b/>
          <w:bCs/>
          <w:sz w:val="28"/>
          <w:szCs w:val="28"/>
          <w:rtl/>
          <w:lang w:bidi="ar-EG"/>
        </w:rPr>
        <w:t>11</w:t>
      </w:r>
      <w:r w:rsidRPr="00805F47">
        <w:rPr>
          <w:rFonts w:ascii="Calibri" w:eastAsia="Calibri" w:hAnsi="Calibri" w:cs="Simplified Arabic" w:hint="cs"/>
          <w:b/>
          <w:bCs/>
          <w:sz w:val="28"/>
          <w:szCs w:val="28"/>
          <w:rtl/>
          <w:lang w:bidi="ar-EG"/>
        </w:rPr>
        <w:t>)</w:t>
      </w:r>
    </w:p>
    <w:p w14:paraId="188BCB11" w14:textId="325C6D5C" w:rsidR="006A7BE9" w:rsidRPr="00805F47" w:rsidRDefault="006A7BE9" w:rsidP="00805F47">
      <w:pPr>
        <w:autoSpaceDE w:val="0"/>
        <w:autoSpaceDN w:val="0"/>
        <w:adjustRightInd w:val="0"/>
        <w:spacing w:after="0" w:line="240" w:lineRule="auto"/>
        <w:jc w:val="center"/>
        <w:rPr>
          <w:rFonts w:ascii="Calibri" w:eastAsia="Calibri" w:hAnsi="Calibri" w:cs="Simplified Arabic"/>
          <w:b/>
          <w:bCs/>
          <w:sz w:val="28"/>
          <w:szCs w:val="28"/>
          <w:lang w:bidi="ar-EG"/>
        </w:rPr>
      </w:pPr>
      <w:r w:rsidRPr="00805F47">
        <w:rPr>
          <w:rFonts w:ascii="Calibri" w:eastAsia="Calibri" w:hAnsi="Calibri" w:cs="Simplified Arabic" w:hint="cs"/>
          <w:b/>
          <w:bCs/>
          <w:sz w:val="28"/>
          <w:szCs w:val="28"/>
          <w:rtl/>
          <w:lang w:bidi="ar-EG"/>
        </w:rPr>
        <w:t>قياس ثبات محاور الاستبانة</w:t>
      </w:r>
    </w:p>
    <w:tbl>
      <w:tblPr>
        <w:bidiVisual/>
        <w:tblW w:w="5000" w:type="pct"/>
        <w:jc w:val="center"/>
        <w:tblLook w:val="04A0" w:firstRow="1" w:lastRow="0" w:firstColumn="1" w:lastColumn="0" w:noHBand="0" w:noVBand="1"/>
      </w:tblPr>
      <w:tblGrid>
        <w:gridCol w:w="950"/>
        <w:gridCol w:w="4039"/>
        <w:gridCol w:w="902"/>
        <w:gridCol w:w="904"/>
        <w:gridCol w:w="904"/>
      </w:tblGrid>
      <w:tr w:rsidR="00103F22" w:rsidRPr="00805F47" w14:paraId="3B95B78C" w14:textId="77777777" w:rsidTr="00805F47">
        <w:trPr>
          <w:trHeight w:val="170"/>
          <w:tblHeader/>
          <w:jc w:val="center"/>
        </w:trPr>
        <w:tc>
          <w:tcPr>
            <w:tcW w:w="3240" w:type="pct"/>
            <w:gridSpan w:val="2"/>
            <w:tcBorders>
              <w:top w:val="single" w:sz="18" w:space="0" w:color="auto"/>
              <w:left w:val="single" w:sz="18" w:space="0" w:color="auto"/>
              <w:bottom w:val="single" w:sz="4" w:space="0" w:color="auto"/>
              <w:right w:val="single" w:sz="4" w:space="0" w:color="auto"/>
            </w:tcBorders>
            <w:shd w:val="clear" w:color="auto" w:fill="D9D9D9" w:themeFill="background1" w:themeFillShade="D9"/>
            <w:noWrap/>
            <w:vAlign w:val="center"/>
            <w:hideMark/>
          </w:tcPr>
          <w:p w14:paraId="45FA0339" w14:textId="78415E4C" w:rsidR="006A7BE9" w:rsidRPr="00805F47" w:rsidRDefault="00805F47" w:rsidP="00805F47">
            <w:pPr>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tl/>
              </w:rPr>
              <w:t>البي</w:t>
            </w:r>
            <w:r w:rsidRPr="00805F47">
              <w:rPr>
                <w:rFonts w:ascii="Simplified Arabic" w:eastAsia="Times New Roman" w:hAnsi="Simplified Arabic" w:cs="Simplified Arabic" w:hint="cs"/>
                <w:b/>
                <w:bCs/>
                <w:sz w:val="24"/>
                <w:szCs w:val="24"/>
                <w:rtl/>
              </w:rPr>
              <w:t>ــــــ</w:t>
            </w:r>
            <w:r w:rsidRPr="00805F47">
              <w:rPr>
                <w:rFonts w:ascii="Simplified Arabic" w:eastAsia="Times New Roman" w:hAnsi="Simplified Arabic" w:cs="Simplified Arabic"/>
                <w:b/>
                <w:bCs/>
                <w:sz w:val="24"/>
                <w:szCs w:val="24"/>
                <w:rtl/>
              </w:rPr>
              <w:t>ان</w:t>
            </w:r>
          </w:p>
        </w:tc>
        <w:tc>
          <w:tcPr>
            <w:tcW w:w="586" w:type="pct"/>
            <w:tcBorders>
              <w:top w:val="single" w:sz="1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5A7674" w14:textId="77777777" w:rsidR="006A7BE9" w:rsidRPr="00805F47" w:rsidRDefault="006A7BE9" w:rsidP="00805F47">
            <w:pPr>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tl/>
              </w:rPr>
              <w:t>عدد الفقرات</w:t>
            </w:r>
          </w:p>
        </w:tc>
        <w:tc>
          <w:tcPr>
            <w:tcW w:w="587" w:type="pct"/>
            <w:tcBorders>
              <w:top w:val="single" w:sz="1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7F0453" w14:textId="77777777" w:rsidR="006A7BE9" w:rsidRPr="00805F47" w:rsidRDefault="006A7BE9" w:rsidP="00805F47">
            <w:pPr>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tl/>
              </w:rPr>
              <w:t>معال الفا كرونباخ</w:t>
            </w:r>
          </w:p>
        </w:tc>
        <w:tc>
          <w:tcPr>
            <w:tcW w:w="587" w:type="pct"/>
            <w:tcBorders>
              <w:top w:val="single" w:sz="18" w:space="0" w:color="auto"/>
              <w:left w:val="single" w:sz="4" w:space="0" w:color="auto"/>
              <w:bottom w:val="single" w:sz="4" w:space="0" w:color="auto"/>
              <w:right w:val="single" w:sz="18" w:space="0" w:color="auto"/>
            </w:tcBorders>
            <w:shd w:val="clear" w:color="auto" w:fill="D9D9D9" w:themeFill="background1" w:themeFillShade="D9"/>
            <w:vAlign w:val="center"/>
            <w:hideMark/>
          </w:tcPr>
          <w:p w14:paraId="03D5C93C" w14:textId="77777777" w:rsidR="006A7BE9" w:rsidRPr="00805F47" w:rsidRDefault="006A7BE9" w:rsidP="00805F47">
            <w:pPr>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tl/>
              </w:rPr>
              <w:t>الصدق الذاتي*</w:t>
            </w:r>
          </w:p>
        </w:tc>
      </w:tr>
      <w:tr w:rsidR="00103F22" w:rsidRPr="00805F47" w14:paraId="4EE21830" w14:textId="77777777" w:rsidTr="00805F47">
        <w:trPr>
          <w:trHeight w:val="170"/>
          <w:jc w:val="center"/>
        </w:trPr>
        <w:tc>
          <w:tcPr>
            <w:tcW w:w="617" w:type="pct"/>
            <w:tcBorders>
              <w:top w:val="nil"/>
              <w:left w:val="single" w:sz="18" w:space="0" w:color="auto"/>
              <w:bottom w:val="single" w:sz="4" w:space="0" w:color="auto"/>
              <w:right w:val="single" w:sz="4" w:space="0" w:color="auto"/>
            </w:tcBorders>
            <w:shd w:val="clear" w:color="auto" w:fill="auto"/>
            <w:noWrap/>
            <w:vAlign w:val="center"/>
            <w:hideMark/>
          </w:tcPr>
          <w:p w14:paraId="79AF4AE6"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1</w:t>
            </w:r>
          </w:p>
        </w:tc>
        <w:tc>
          <w:tcPr>
            <w:tcW w:w="2623" w:type="pct"/>
            <w:tcBorders>
              <w:top w:val="nil"/>
              <w:left w:val="single" w:sz="4" w:space="0" w:color="auto"/>
              <w:bottom w:val="single" w:sz="4" w:space="0" w:color="auto"/>
              <w:right w:val="single" w:sz="4" w:space="0" w:color="auto"/>
            </w:tcBorders>
            <w:shd w:val="clear" w:color="auto" w:fill="auto"/>
            <w:hideMark/>
          </w:tcPr>
          <w:p w14:paraId="54D95FFA" w14:textId="77777777" w:rsidR="006A7BE9" w:rsidRPr="00805F47" w:rsidRDefault="006A7BE9" w:rsidP="00805F47">
            <w:pPr>
              <w:spacing w:after="0" w:line="240" w:lineRule="auto"/>
              <w:jc w:val="both"/>
              <w:rPr>
                <w:rFonts w:ascii="Simplified Arabic" w:eastAsia="Calibri" w:hAnsi="Simplified Arabic" w:cs="Simplified Arabic"/>
                <w:b/>
                <w:bCs/>
                <w:sz w:val="24"/>
                <w:szCs w:val="24"/>
                <w:rtl/>
              </w:rPr>
            </w:pPr>
            <w:r w:rsidRPr="00805F47">
              <w:rPr>
                <w:rFonts w:ascii="Simplified Arabic" w:eastAsia="Calibri" w:hAnsi="Simplified Arabic" w:cs="Simplified Arabic"/>
                <w:b/>
                <w:bCs/>
                <w:sz w:val="24"/>
                <w:szCs w:val="24"/>
                <w:rtl/>
              </w:rPr>
              <w:t xml:space="preserve">الموارد المالية والبشرية بالهيئة </w:t>
            </w:r>
          </w:p>
        </w:tc>
        <w:tc>
          <w:tcPr>
            <w:tcW w:w="586" w:type="pct"/>
            <w:tcBorders>
              <w:top w:val="nil"/>
              <w:left w:val="single" w:sz="4" w:space="0" w:color="auto"/>
              <w:bottom w:val="single" w:sz="4" w:space="0" w:color="auto"/>
              <w:right w:val="single" w:sz="4" w:space="0" w:color="auto"/>
            </w:tcBorders>
            <w:shd w:val="clear" w:color="auto" w:fill="auto"/>
            <w:noWrap/>
            <w:vAlign w:val="center"/>
            <w:hideMark/>
          </w:tcPr>
          <w:p w14:paraId="3243CE91"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6</w:t>
            </w:r>
          </w:p>
        </w:tc>
        <w:tc>
          <w:tcPr>
            <w:tcW w:w="587" w:type="pct"/>
            <w:tcBorders>
              <w:top w:val="nil"/>
              <w:left w:val="single" w:sz="4" w:space="0" w:color="auto"/>
              <w:bottom w:val="single" w:sz="4" w:space="0" w:color="auto"/>
              <w:right w:val="single" w:sz="4" w:space="0" w:color="auto"/>
            </w:tcBorders>
            <w:shd w:val="clear" w:color="auto" w:fill="auto"/>
            <w:noWrap/>
            <w:vAlign w:val="center"/>
            <w:hideMark/>
          </w:tcPr>
          <w:p w14:paraId="6E5854DC"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0.768</w:t>
            </w:r>
          </w:p>
        </w:tc>
        <w:tc>
          <w:tcPr>
            <w:tcW w:w="587" w:type="pct"/>
            <w:tcBorders>
              <w:top w:val="nil"/>
              <w:left w:val="single" w:sz="4" w:space="0" w:color="auto"/>
              <w:bottom w:val="single" w:sz="4" w:space="0" w:color="auto"/>
              <w:right w:val="single" w:sz="18" w:space="0" w:color="auto"/>
            </w:tcBorders>
            <w:shd w:val="clear" w:color="auto" w:fill="auto"/>
            <w:noWrap/>
            <w:vAlign w:val="center"/>
            <w:hideMark/>
          </w:tcPr>
          <w:p w14:paraId="4DBC6100"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0.876</w:t>
            </w:r>
          </w:p>
        </w:tc>
      </w:tr>
      <w:tr w:rsidR="00103F22" w:rsidRPr="00805F47" w14:paraId="6B9E7605" w14:textId="77777777" w:rsidTr="00805F47">
        <w:trPr>
          <w:trHeight w:val="170"/>
          <w:jc w:val="center"/>
        </w:trPr>
        <w:tc>
          <w:tcPr>
            <w:tcW w:w="617" w:type="pct"/>
            <w:tcBorders>
              <w:top w:val="nil"/>
              <w:left w:val="single" w:sz="18" w:space="0" w:color="auto"/>
              <w:bottom w:val="single" w:sz="4" w:space="0" w:color="auto"/>
              <w:right w:val="single" w:sz="4" w:space="0" w:color="auto"/>
            </w:tcBorders>
            <w:shd w:val="clear" w:color="auto" w:fill="auto"/>
            <w:noWrap/>
            <w:vAlign w:val="center"/>
            <w:hideMark/>
          </w:tcPr>
          <w:p w14:paraId="52C6C573"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2</w:t>
            </w:r>
          </w:p>
        </w:tc>
        <w:tc>
          <w:tcPr>
            <w:tcW w:w="2623" w:type="pct"/>
            <w:tcBorders>
              <w:top w:val="nil"/>
              <w:left w:val="single" w:sz="4" w:space="0" w:color="auto"/>
              <w:bottom w:val="single" w:sz="4" w:space="0" w:color="auto"/>
              <w:right w:val="single" w:sz="4" w:space="0" w:color="auto"/>
            </w:tcBorders>
            <w:shd w:val="clear" w:color="auto" w:fill="auto"/>
            <w:hideMark/>
          </w:tcPr>
          <w:p w14:paraId="2E91A8B7" w14:textId="77777777" w:rsidR="006A7BE9" w:rsidRPr="00805F47" w:rsidRDefault="006A7BE9" w:rsidP="00805F47">
            <w:pPr>
              <w:spacing w:after="0" w:line="240" w:lineRule="auto"/>
              <w:jc w:val="both"/>
              <w:rPr>
                <w:rFonts w:ascii="Simplified Arabic" w:eastAsia="Calibri" w:hAnsi="Simplified Arabic" w:cs="Simplified Arabic"/>
                <w:b/>
                <w:bCs/>
                <w:sz w:val="24"/>
                <w:szCs w:val="24"/>
                <w:rtl/>
              </w:rPr>
            </w:pPr>
            <w:r w:rsidRPr="00805F47">
              <w:rPr>
                <w:rFonts w:ascii="Simplified Arabic" w:eastAsia="Calibri" w:hAnsi="Simplified Arabic" w:cs="Simplified Arabic"/>
                <w:b/>
                <w:bCs/>
                <w:sz w:val="24"/>
                <w:szCs w:val="24"/>
                <w:rtl/>
              </w:rPr>
              <w:t xml:space="preserve">الإجراءات الرقمية بالهيئة </w:t>
            </w:r>
          </w:p>
        </w:tc>
        <w:tc>
          <w:tcPr>
            <w:tcW w:w="586" w:type="pct"/>
            <w:tcBorders>
              <w:top w:val="nil"/>
              <w:left w:val="single" w:sz="4" w:space="0" w:color="auto"/>
              <w:bottom w:val="single" w:sz="4" w:space="0" w:color="auto"/>
              <w:right w:val="single" w:sz="4" w:space="0" w:color="auto"/>
            </w:tcBorders>
            <w:shd w:val="clear" w:color="auto" w:fill="auto"/>
            <w:noWrap/>
            <w:vAlign w:val="center"/>
            <w:hideMark/>
          </w:tcPr>
          <w:p w14:paraId="25024973"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9</w:t>
            </w:r>
          </w:p>
        </w:tc>
        <w:tc>
          <w:tcPr>
            <w:tcW w:w="587" w:type="pct"/>
            <w:tcBorders>
              <w:top w:val="nil"/>
              <w:left w:val="single" w:sz="4" w:space="0" w:color="auto"/>
              <w:bottom w:val="single" w:sz="4" w:space="0" w:color="auto"/>
              <w:right w:val="single" w:sz="4" w:space="0" w:color="auto"/>
            </w:tcBorders>
            <w:shd w:val="clear" w:color="auto" w:fill="auto"/>
            <w:noWrap/>
            <w:vAlign w:val="center"/>
            <w:hideMark/>
          </w:tcPr>
          <w:p w14:paraId="63C899DD"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0.966</w:t>
            </w:r>
          </w:p>
        </w:tc>
        <w:tc>
          <w:tcPr>
            <w:tcW w:w="587" w:type="pct"/>
            <w:tcBorders>
              <w:top w:val="nil"/>
              <w:left w:val="single" w:sz="4" w:space="0" w:color="auto"/>
              <w:bottom w:val="single" w:sz="4" w:space="0" w:color="auto"/>
              <w:right w:val="single" w:sz="18" w:space="0" w:color="auto"/>
            </w:tcBorders>
            <w:shd w:val="clear" w:color="auto" w:fill="auto"/>
            <w:noWrap/>
            <w:vAlign w:val="center"/>
            <w:hideMark/>
          </w:tcPr>
          <w:p w14:paraId="21C3B25E"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0.983</w:t>
            </w:r>
          </w:p>
        </w:tc>
      </w:tr>
      <w:tr w:rsidR="00103F22" w:rsidRPr="00805F47" w14:paraId="4AC7BA34" w14:textId="77777777" w:rsidTr="00805F47">
        <w:trPr>
          <w:trHeight w:val="170"/>
          <w:jc w:val="center"/>
        </w:trPr>
        <w:tc>
          <w:tcPr>
            <w:tcW w:w="617" w:type="pct"/>
            <w:tcBorders>
              <w:top w:val="nil"/>
              <w:left w:val="single" w:sz="18" w:space="0" w:color="auto"/>
              <w:bottom w:val="single" w:sz="4" w:space="0" w:color="auto"/>
              <w:right w:val="single" w:sz="4" w:space="0" w:color="auto"/>
            </w:tcBorders>
            <w:shd w:val="clear" w:color="auto" w:fill="auto"/>
            <w:noWrap/>
            <w:vAlign w:val="center"/>
            <w:hideMark/>
          </w:tcPr>
          <w:p w14:paraId="39228EA9"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3</w:t>
            </w:r>
          </w:p>
        </w:tc>
        <w:tc>
          <w:tcPr>
            <w:tcW w:w="2623" w:type="pct"/>
            <w:tcBorders>
              <w:top w:val="nil"/>
              <w:left w:val="single" w:sz="4" w:space="0" w:color="auto"/>
              <w:bottom w:val="single" w:sz="4" w:space="0" w:color="auto"/>
              <w:right w:val="single" w:sz="4" w:space="0" w:color="auto"/>
            </w:tcBorders>
            <w:shd w:val="clear" w:color="auto" w:fill="auto"/>
            <w:hideMark/>
          </w:tcPr>
          <w:p w14:paraId="7DC7B225" w14:textId="77777777" w:rsidR="006A7BE9" w:rsidRPr="00805F47" w:rsidRDefault="006A7BE9" w:rsidP="00805F47">
            <w:pPr>
              <w:spacing w:after="0" w:line="240" w:lineRule="auto"/>
              <w:jc w:val="both"/>
              <w:rPr>
                <w:rFonts w:ascii="Simplified Arabic" w:eastAsia="Calibri" w:hAnsi="Simplified Arabic" w:cs="Simplified Arabic"/>
                <w:b/>
                <w:bCs/>
                <w:sz w:val="24"/>
                <w:szCs w:val="24"/>
                <w:rtl/>
              </w:rPr>
            </w:pPr>
            <w:r w:rsidRPr="00805F47">
              <w:rPr>
                <w:rFonts w:ascii="Simplified Arabic" w:eastAsia="Calibri" w:hAnsi="Simplified Arabic" w:cs="Simplified Arabic"/>
                <w:b/>
                <w:bCs/>
                <w:sz w:val="24"/>
                <w:szCs w:val="24"/>
                <w:rtl/>
              </w:rPr>
              <w:t xml:space="preserve">تكنولوجيا المعلومات بالهيئة </w:t>
            </w:r>
          </w:p>
        </w:tc>
        <w:tc>
          <w:tcPr>
            <w:tcW w:w="586" w:type="pct"/>
            <w:tcBorders>
              <w:top w:val="nil"/>
              <w:left w:val="single" w:sz="4" w:space="0" w:color="auto"/>
              <w:bottom w:val="single" w:sz="4" w:space="0" w:color="auto"/>
              <w:right w:val="single" w:sz="4" w:space="0" w:color="auto"/>
            </w:tcBorders>
            <w:shd w:val="clear" w:color="auto" w:fill="auto"/>
            <w:noWrap/>
            <w:vAlign w:val="center"/>
            <w:hideMark/>
          </w:tcPr>
          <w:p w14:paraId="710A43F4"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6</w:t>
            </w:r>
          </w:p>
        </w:tc>
        <w:tc>
          <w:tcPr>
            <w:tcW w:w="587" w:type="pct"/>
            <w:tcBorders>
              <w:top w:val="nil"/>
              <w:left w:val="single" w:sz="4" w:space="0" w:color="auto"/>
              <w:bottom w:val="single" w:sz="4" w:space="0" w:color="auto"/>
              <w:right w:val="single" w:sz="4" w:space="0" w:color="auto"/>
            </w:tcBorders>
            <w:shd w:val="clear" w:color="auto" w:fill="auto"/>
            <w:noWrap/>
            <w:vAlign w:val="center"/>
            <w:hideMark/>
          </w:tcPr>
          <w:p w14:paraId="31DDD410"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0.968</w:t>
            </w:r>
          </w:p>
        </w:tc>
        <w:tc>
          <w:tcPr>
            <w:tcW w:w="587" w:type="pct"/>
            <w:tcBorders>
              <w:top w:val="nil"/>
              <w:left w:val="single" w:sz="4" w:space="0" w:color="auto"/>
              <w:bottom w:val="single" w:sz="4" w:space="0" w:color="auto"/>
              <w:right w:val="single" w:sz="18" w:space="0" w:color="auto"/>
            </w:tcBorders>
            <w:shd w:val="clear" w:color="auto" w:fill="auto"/>
            <w:noWrap/>
            <w:vAlign w:val="center"/>
            <w:hideMark/>
          </w:tcPr>
          <w:p w14:paraId="261D3D5C"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0.984</w:t>
            </w:r>
          </w:p>
        </w:tc>
      </w:tr>
      <w:tr w:rsidR="00103F22" w:rsidRPr="00805F47" w14:paraId="61D8EF74" w14:textId="77777777" w:rsidTr="00805F47">
        <w:trPr>
          <w:trHeight w:val="170"/>
          <w:jc w:val="center"/>
        </w:trPr>
        <w:tc>
          <w:tcPr>
            <w:tcW w:w="617" w:type="pct"/>
            <w:tcBorders>
              <w:top w:val="nil"/>
              <w:left w:val="single" w:sz="18" w:space="0" w:color="auto"/>
              <w:bottom w:val="single" w:sz="4" w:space="0" w:color="auto"/>
              <w:right w:val="single" w:sz="4" w:space="0" w:color="auto"/>
            </w:tcBorders>
            <w:shd w:val="clear" w:color="auto" w:fill="auto"/>
            <w:noWrap/>
            <w:vAlign w:val="center"/>
            <w:hideMark/>
          </w:tcPr>
          <w:p w14:paraId="6B3F372D"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4</w:t>
            </w:r>
          </w:p>
        </w:tc>
        <w:tc>
          <w:tcPr>
            <w:tcW w:w="2623" w:type="pct"/>
            <w:tcBorders>
              <w:top w:val="nil"/>
              <w:left w:val="single" w:sz="4" w:space="0" w:color="auto"/>
              <w:bottom w:val="single" w:sz="4" w:space="0" w:color="auto"/>
              <w:right w:val="single" w:sz="4" w:space="0" w:color="auto"/>
            </w:tcBorders>
            <w:shd w:val="clear" w:color="auto" w:fill="auto"/>
            <w:hideMark/>
          </w:tcPr>
          <w:p w14:paraId="7334B4D4" w14:textId="77777777" w:rsidR="006A7BE9" w:rsidRPr="00805F47" w:rsidRDefault="006A7BE9" w:rsidP="00805F47">
            <w:pPr>
              <w:spacing w:after="0" w:line="240" w:lineRule="auto"/>
              <w:jc w:val="both"/>
              <w:rPr>
                <w:rFonts w:ascii="Simplified Arabic" w:eastAsia="Calibri" w:hAnsi="Simplified Arabic" w:cs="Simplified Arabic"/>
                <w:b/>
                <w:bCs/>
                <w:sz w:val="24"/>
                <w:szCs w:val="24"/>
                <w:rtl/>
              </w:rPr>
            </w:pPr>
            <w:r w:rsidRPr="00805F47">
              <w:rPr>
                <w:rFonts w:ascii="Simplified Arabic" w:eastAsia="Calibri" w:hAnsi="Simplified Arabic" w:cs="Simplified Arabic"/>
                <w:b/>
                <w:bCs/>
                <w:sz w:val="24"/>
                <w:szCs w:val="24"/>
                <w:rtl/>
              </w:rPr>
              <w:t xml:space="preserve">الحوكمة الرقمية لعملية التحول الرقمي بالهيئة </w:t>
            </w:r>
          </w:p>
        </w:tc>
        <w:tc>
          <w:tcPr>
            <w:tcW w:w="586" w:type="pct"/>
            <w:tcBorders>
              <w:top w:val="nil"/>
              <w:left w:val="single" w:sz="4" w:space="0" w:color="auto"/>
              <w:bottom w:val="single" w:sz="4" w:space="0" w:color="auto"/>
              <w:right w:val="single" w:sz="4" w:space="0" w:color="auto"/>
            </w:tcBorders>
            <w:shd w:val="clear" w:color="auto" w:fill="auto"/>
            <w:noWrap/>
            <w:vAlign w:val="center"/>
            <w:hideMark/>
          </w:tcPr>
          <w:p w14:paraId="480A100B"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3</w:t>
            </w:r>
          </w:p>
        </w:tc>
        <w:tc>
          <w:tcPr>
            <w:tcW w:w="587" w:type="pct"/>
            <w:tcBorders>
              <w:top w:val="nil"/>
              <w:left w:val="single" w:sz="4" w:space="0" w:color="auto"/>
              <w:bottom w:val="single" w:sz="4" w:space="0" w:color="auto"/>
              <w:right w:val="single" w:sz="4" w:space="0" w:color="auto"/>
            </w:tcBorders>
            <w:shd w:val="clear" w:color="auto" w:fill="auto"/>
            <w:noWrap/>
            <w:vAlign w:val="center"/>
            <w:hideMark/>
          </w:tcPr>
          <w:p w14:paraId="4516468B"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0.953</w:t>
            </w:r>
          </w:p>
        </w:tc>
        <w:tc>
          <w:tcPr>
            <w:tcW w:w="587" w:type="pct"/>
            <w:tcBorders>
              <w:top w:val="nil"/>
              <w:left w:val="single" w:sz="4" w:space="0" w:color="auto"/>
              <w:bottom w:val="single" w:sz="4" w:space="0" w:color="auto"/>
              <w:right w:val="single" w:sz="18" w:space="0" w:color="auto"/>
            </w:tcBorders>
            <w:shd w:val="clear" w:color="auto" w:fill="auto"/>
            <w:noWrap/>
            <w:vAlign w:val="center"/>
            <w:hideMark/>
          </w:tcPr>
          <w:p w14:paraId="029D2674"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0.976</w:t>
            </w:r>
          </w:p>
        </w:tc>
      </w:tr>
      <w:tr w:rsidR="00103F22" w:rsidRPr="00805F47" w14:paraId="05B8815D" w14:textId="77777777" w:rsidTr="00805F47">
        <w:trPr>
          <w:trHeight w:val="170"/>
          <w:jc w:val="center"/>
        </w:trPr>
        <w:tc>
          <w:tcPr>
            <w:tcW w:w="617" w:type="pct"/>
            <w:tcBorders>
              <w:top w:val="nil"/>
              <w:left w:val="single" w:sz="18" w:space="0" w:color="auto"/>
              <w:bottom w:val="single" w:sz="4" w:space="0" w:color="auto"/>
              <w:right w:val="single" w:sz="4" w:space="0" w:color="auto"/>
            </w:tcBorders>
            <w:shd w:val="clear" w:color="auto" w:fill="auto"/>
            <w:noWrap/>
            <w:vAlign w:val="center"/>
            <w:hideMark/>
          </w:tcPr>
          <w:p w14:paraId="5A6721A3"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5</w:t>
            </w:r>
          </w:p>
        </w:tc>
        <w:tc>
          <w:tcPr>
            <w:tcW w:w="2623" w:type="pct"/>
            <w:tcBorders>
              <w:top w:val="nil"/>
              <w:left w:val="single" w:sz="4" w:space="0" w:color="auto"/>
              <w:bottom w:val="single" w:sz="4" w:space="0" w:color="auto"/>
              <w:right w:val="single" w:sz="4" w:space="0" w:color="auto"/>
            </w:tcBorders>
            <w:shd w:val="clear" w:color="auto" w:fill="auto"/>
            <w:hideMark/>
          </w:tcPr>
          <w:p w14:paraId="41825BA8" w14:textId="77777777" w:rsidR="006A7BE9" w:rsidRPr="00805F47" w:rsidRDefault="006A7BE9" w:rsidP="00805F47">
            <w:pPr>
              <w:spacing w:after="0" w:line="240" w:lineRule="auto"/>
              <w:jc w:val="both"/>
              <w:rPr>
                <w:rFonts w:ascii="Simplified Arabic" w:eastAsia="Calibri" w:hAnsi="Simplified Arabic" w:cs="Simplified Arabic"/>
                <w:b/>
                <w:bCs/>
                <w:sz w:val="24"/>
                <w:szCs w:val="24"/>
                <w:rtl/>
              </w:rPr>
            </w:pPr>
            <w:r w:rsidRPr="00805F47">
              <w:rPr>
                <w:rFonts w:ascii="Simplified Arabic" w:eastAsia="Calibri" w:hAnsi="Simplified Arabic" w:cs="Simplified Arabic"/>
                <w:b/>
                <w:bCs/>
                <w:sz w:val="24"/>
                <w:szCs w:val="24"/>
                <w:rtl/>
              </w:rPr>
              <w:t xml:space="preserve">تحديث وتطوير الخدمات الرقمية بالهيئة </w:t>
            </w:r>
          </w:p>
        </w:tc>
        <w:tc>
          <w:tcPr>
            <w:tcW w:w="586" w:type="pct"/>
            <w:tcBorders>
              <w:top w:val="nil"/>
              <w:left w:val="single" w:sz="4" w:space="0" w:color="auto"/>
              <w:bottom w:val="single" w:sz="4" w:space="0" w:color="auto"/>
              <w:right w:val="single" w:sz="4" w:space="0" w:color="auto"/>
            </w:tcBorders>
            <w:shd w:val="clear" w:color="auto" w:fill="auto"/>
            <w:noWrap/>
            <w:vAlign w:val="center"/>
            <w:hideMark/>
          </w:tcPr>
          <w:p w14:paraId="41031605"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7</w:t>
            </w:r>
          </w:p>
        </w:tc>
        <w:tc>
          <w:tcPr>
            <w:tcW w:w="587" w:type="pct"/>
            <w:tcBorders>
              <w:top w:val="nil"/>
              <w:left w:val="single" w:sz="4" w:space="0" w:color="auto"/>
              <w:bottom w:val="single" w:sz="4" w:space="0" w:color="auto"/>
              <w:right w:val="single" w:sz="4" w:space="0" w:color="auto"/>
            </w:tcBorders>
            <w:shd w:val="clear" w:color="auto" w:fill="auto"/>
            <w:noWrap/>
            <w:vAlign w:val="center"/>
            <w:hideMark/>
          </w:tcPr>
          <w:p w14:paraId="2E709D6D"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0.966</w:t>
            </w:r>
          </w:p>
        </w:tc>
        <w:tc>
          <w:tcPr>
            <w:tcW w:w="587" w:type="pct"/>
            <w:tcBorders>
              <w:top w:val="nil"/>
              <w:left w:val="single" w:sz="4" w:space="0" w:color="auto"/>
              <w:bottom w:val="single" w:sz="4" w:space="0" w:color="auto"/>
              <w:right w:val="single" w:sz="18" w:space="0" w:color="auto"/>
            </w:tcBorders>
            <w:shd w:val="clear" w:color="auto" w:fill="auto"/>
            <w:noWrap/>
            <w:vAlign w:val="center"/>
            <w:hideMark/>
          </w:tcPr>
          <w:p w14:paraId="31542FBF"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0.983</w:t>
            </w:r>
          </w:p>
        </w:tc>
      </w:tr>
      <w:tr w:rsidR="00103F22" w:rsidRPr="00805F47" w14:paraId="08290384" w14:textId="77777777" w:rsidTr="00805F47">
        <w:trPr>
          <w:trHeight w:val="170"/>
          <w:jc w:val="center"/>
        </w:trPr>
        <w:tc>
          <w:tcPr>
            <w:tcW w:w="617" w:type="pct"/>
            <w:tcBorders>
              <w:top w:val="nil"/>
              <w:left w:val="single" w:sz="18" w:space="0" w:color="auto"/>
              <w:bottom w:val="single" w:sz="4" w:space="0" w:color="auto"/>
              <w:right w:val="single" w:sz="4" w:space="0" w:color="auto"/>
            </w:tcBorders>
            <w:shd w:val="clear" w:color="auto" w:fill="auto"/>
            <w:noWrap/>
            <w:vAlign w:val="center"/>
            <w:hideMark/>
          </w:tcPr>
          <w:p w14:paraId="1247917F"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6</w:t>
            </w:r>
          </w:p>
        </w:tc>
        <w:tc>
          <w:tcPr>
            <w:tcW w:w="2623" w:type="pct"/>
            <w:tcBorders>
              <w:top w:val="nil"/>
              <w:left w:val="single" w:sz="4" w:space="0" w:color="auto"/>
              <w:bottom w:val="single" w:sz="4" w:space="0" w:color="auto"/>
              <w:right w:val="single" w:sz="4" w:space="0" w:color="auto"/>
            </w:tcBorders>
            <w:shd w:val="clear" w:color="auto" w:fill="auto"/>
            <w:hideMark/>
          </w:tcPr>
          <w:p w14:paraId="5EA57E44" w14:textId="71BFA537" w:rsidR="006A7BE9" w:rsidRPr="00805F47" w:rsidRDefault="006A7BE9" w:rsidP="00805F47">
            <w:pPr>
              <w:spacing w:after="0" w:line="240" w:lineRule="auto"/>
              <w:jc w:val="both"/>
              <w:rPr>
                <w:rFonts w:ascii="Simplified Arabic" w:eastAsia="Calibri" w:hAnsi="Simplified Arabic" w:cs="Simplified Arabic"/>
                <w:b/>
                <w:bCs/>
                <w:sz w:val="24"/>
                <w:szCs w:val="24"/>
                <w:rtl/>
              </w:rPr>
            </w:pPr>
            <w:r w:rsidRPr="00805F47">
              <w:rPr>
                <w:rFonts w:ascii="Simplified Arabic" w:eastAsia="Calibri" w:hAnsi="Simplified Arabic" w:cs="Simplified Arabic"/>
                <w:b/>
                <w:bCs/>
                <w:sz w:val="24"/>
                <w:szCs w:val="24"/>
                <w:rtl/>
              </w:rPr>
              <w:t>مستو</w:t>
            </w:r>
            <w:r w:rsidR="00BF652B" w:rsidRPr="00805F47">
              <w:rPr>
                <w:rFonts w:ascii="Simplified Arabic" w:eastAsia="Calibri" w:hAnsi="Simplified Arabic" w:cs="Simplified Arabic"/>
                <w:b/>
                <w:bCs/>
                <w:sz w:val="24"/>
                <w:szCs w:val="24"/>
                <w:rtl/>
              </w:rPr>
              <w:t>ي</w:t>
            </w:r>
            <w:r w:rsidRPr="00805F47">
              <w:rPr>
                <w:rFonts w:ascii="Simplified Arabic" w:eastAsia="Calibri" w:hAnsi="Simplified Arabic" w:cs="Simplified Arabic"/>
                <w:b/>
                <w:bCs/>
                <w:sz w:val="24"/>
                <w:szCs w:val="24"/>
                <w:rtl/>
              </w:rPr>
              <w:t xml:space="preserve"> التوعية والتواصل والحماية </w:t>
            </w:r>
          </w:p>
        </w:tc>
        <w:tc>
          <w:tcPr>
            <w:tcW w:w="586" w:type="pct"/>
            <w:tcBorders>
              <w:top w:val="nil"/>
              <w:left w:val="single" w:sz="4" w:space="0" w:color="auto"/>
              <w:bottom w:val="single" w:sz="4" w:space="0" w:color="auto"/>
              <w:right w:val="single" w:sz="4" w:space="0" w:color="auto"/>
            </w:tcBorders>
            <w:shd w:val="clear" w:color="auto" w:fill="auto"/>
            <w:noWrap/>
            <w:vAlign w:val="center"/>
            <w:hideMark/>
          </w:tcPr>
          <w:p w14:paraId="0DE9DB56"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8</w:t>
            </w:r>
          </w:p>
        </w:tc>
        <w:tc>
          <w:tcPr>
            <w:tcW w:w="587" w:type="pct"/>
            <w:tcBorders>
              <w:top w:val="nil"/>
              <w:left w:val="single" w:sz="4" w:space="0" w:color="auto"/>
              <w:bottom w:val="single" w:sz="4" w:space="0" w:color="auto"/>
              <w:right w:val="single" w:sz="4" w:space="0" w:color="auto"/>
            </w:tcBorders>
            <w:shd w:val="clear" w:color="auto" w:fill="auto"/>
            <w:noWrap/>
            <w:vAlign w:val="center"/>
            <w:hideMark/>
          </w:tcPr>
          <w:p w14:paraId="5F90238B"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0.943</w:t>
            </w:r>
          </w:p>
        </w:tc>
        <w:tc>
          <w:tcPr>
            <w:tcW w:w="587" w:type="pct"/>
            <w:tcBorders>
              <w:top w:val="nil"/>
              <w:left w:val="single" w:sz="4" w:space="0" w:color="auto"/>
              <w:bottom w:val="single" w:sz="4" w:space="0" w:color="auto"/>
              <w:right w:val="single" w:sz="18" w:space="0" w:color="auto"/>
            </w:tcBorders>
            <w:shd w:val="clear" w:color="auto" w:fill="auto"/>
            <w:noWrap/>
            <w:vAlign w:val="center"/>
            <w:hideMark/>
          </w:tcPr>
          <w:p w14:paraId="37B07944"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0.971</w:t>
            </w:r>
          </w:p>
        </w:tc>
      </w:tr>
      <w:tr w:rsidR="00103F22" w:rsidRPr="00805F47" w14:paraId="49F7B501" w14:textId="77777777" w:rsidTr="00805F47">
        <w:trPr>
          <w:trHeight w:val="170"/>
          <w:jc w:val="center"/>
        </w:trPr>
        <w:tc>
          <w:tcPr>
            <w:tcW w:w="617" w:type="pct"/>
            <w:tcBorders>
              <w:top w:val="single" w:sz="4" w:space="0" w:color="auto"/>
              <w:left w:val="single" w:sz="18" w:space="0" w:color="auto"/>
              <w:bottom w:val="single" w:sz="4" w:space="0" w:color="auto"/>
              <w:right w:val="single" w:sz="4" w:space="0" w:color="auto"/>
            </w:tcBorders>
            <w:shd w:val="clear" w:color="auto" w:fill="auto"/>
            <w:noWrap/>
            <w:vAlign w:val="center"/>
            <w:hideMark/>
          </w:tcPr>
          <w:p w14:paraId="2878A251"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7</w:t>
            </w:r>
          </w:p>
        </w:tc>
        <w:tc>
          <w:tcPr>
            <w:tcW w:w="2623" w:type="pct"/>
            <w:tcBorders>
              <w:top w:val="single" w:sz="4" w:space="0" w:color="auto"/>
              <w:left w:val="single" w:sz="4" w:space="0" w:color="auto"/>
              <w:bottom w:val="single" w:sz="4" w:space="0" w:color="auto"/>
              <w:right w:val="single" w:sz="4" w:space="0" w:color="auto"/>
            </w:tcBorders>
            <w:shd w:val="clear" w:color="auto" w:fill="auto"/>
            <w:hideMark/>
          </w:tcPr>
          <w:p w14:paraId="36F7BC37" w14:textId="71DCE2A9" w:rsidR="006A7BE9" w:rsidRPr="00805F47" w:rsidRDefault="00BF652B" w:rsidP="00805F47">
            <w:pPr>
              <w:tabs>
                <w:tab w:val="center" w:pos="4680"/>
                <w:tab w:val="left" w:pos="5534"/>
              </w:tabs>
              <w:spacing w:after="0" w:line="240" w:lineRule="auto"/>
              <w:jc w:val="both"/>
              <w:rPr>
                <w:rFonts w:ascii="Simplified Arabic" w:eastAsia="Calibri" w:hAnsi="Simplified Arabic" w:cs="Simplified Arabic"/>
                <w:b/>
                <w:sz w:val="24"/>
                <w:szCs w:val="24"/>
                <w:rtl/>
              </w:rPr>
            </w:pPr>
            <w:r w:rsidRPr="00805F47">
              <w:rPr>
                <w:rFonts w:ascii="Simplified Arabic" w:eastAsia="Calibri" w:hAnsi="Simplified Arabic" w:cs="Simplified Arabic"/>
                <w:b/>
                <w:bCs/>
                <w:sz w:val="24"/>
                <w:szCs w:val="24"/>
                <w:rtl/>
              </w:rPr>
              <w:t>إدارة</w:t>
            </w:r>
            <w:r w:rsidR="006A7BE9" w:rsidRPr="00805F47">
              <w:rPr>
                <w:rFonts w:ascii="Simplified Arabic" w:eastAsia="Calibri" w:hAnsi="Simplified Arabic" w:cs="Simplified Arabic"/>
                <w:b/>
                <w:bCs/>
                <w:sz w:val="24"/>
                <w:szCs w:val="24"/>
                <w:rtl/>
              </w:rPr>
              <w:t xml:space="preserve"> عمليات الصيانة والبنية الاساسية</w:t>
            </w:r>
          </w:p>
        </w:tc>
        <w:tc>
          <w:tcPr>
            <w:tcW w:w="5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C6C0F"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5</w:t>
            </w:r>
          </w:p>
        </w:tc>
        <w:tc>
          <w:tcPr>
            <w:tcW w:w="5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CA72BC"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0.749</w:t>
            </w:r>
          </w:p>
        </w:tc>
        <w:tc>
          <w:tcPr>
            <w:tcW w:w="587" w:type="pct"/>
            <w:tcBorders>
              <w:top w:val="single" w:sz="4" w:space="0" w:color="auto"/>
              <w:left w:val="single" w:sz="4" w:space="0" w:color="auto"/>
              <w:bottom w:val="single" w:sz="4" w:space="0" w:color="auto"/>
              <w:right w:val="single" w:sz="18" w:space="0" w:color="auto"/>
            </w:tcBorders>
            <w:shd w:val="clear" w:color="auto" w:fill="auto"/>
            <w:noWrap/>
            <w:vAlign w:val="center"/>
            <w:hideMark/>
          </w:tcPr>
          <w:p w14:paraId="7FA076BA"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0.865</w:t>
            </w:r>
          </w:p>
        </w:tc>
      </w:tr>
      <w:tr w:rsidR="00103F22" w:rsidRPr="00805F47" w14:paraId="002D27FF" w14:textId="77777777" w:rsidTr="00805F47">
        <w:trPr>
          <w:trHeight w:val="170"/>
          <w:jc w:val="center"/>
        </w:trPr>
        <w:tc>
          <w:tcPr>
            <w:tcW w:w="3240" w:type="pct"/>
            <w:gridSpan w:val="2"/>
            <w:tcBorders>
              <w:top w:val="single" w:sz="4" w:space="0" w:color="auto"/>
              <w:left w:val="single" w:sz="18" w:space="0" w:color="auto"/>
              <w:bottom w:val="single" w:sz="18" w:space="0" w:color="auto"/>
              <w:right w:val="single" w:sz="4" w:space="0" w:color="auto"/>
            </w:tcBorders>
            <w:shd w:val="clear" w:color="auto" w:fill="auto"/>
            <w:noWrap/>
            <w:vAlign w:val="center"/>
          </w:tcPr>
          <w:p w14:paraId="3EE7D5E2" w14:textId="77777777" w:rsidR="006A7BE9" w:rsidRPr="00805F47" w:rsidRDefault="006A7BE9" w:rsidP="00805F47">
            <w:pPr>
              <w:tabs>
                <w:tab w:val="center" w:pos="4680"/>
                <w:tab w:val="left" w:pos="5534"/>
              </w:tabs>
              <w:spacing w:after="0" w:line="240" w:lineRule="auto"/>
              <w:jc w:val="center"/>
              <w:rPr>
                <w:rFonts w:ascii="Simplified Arabic" w:eastAsia="Calibri" w:hAnsi="Simplified Arabic" w:cs="Simplified Arabic"/>
                <w:b/>
                <w:bCs/>
                <w:sz w:val="24"/>
                <w:szCs w:val="24"/>
                <w:rtl/>
              </w:rPr>
            </w:pPr>
            <w:r w:rsidRPr="00805F47">
              <w:rPr>
                <w:rFonts w:ascii="Simplified Arabic" w:eastAsia="Calibri" w:hAnsi="Simplified Arabic" w:cs="Simplified Arabic"/>
                <w:b/>
                <w:bCs/>
                <w:sz w:val="24"/>
                <w:szCs w:val="24"/>
                <w:rtl/>
              </w:rPr>
              <w:t>المحاور ككل</w:t>
            </w:r>
          </w:p>
        </w:tc>
        <w:tc>
          <w:tcPr>
            <w:tcW w:w="586" w:type="pct"/>
            <w:tcBorders>
              <w:top w:val="single" w:sz="4" w:space="0" w:color="auto"/>
              <w:left w:val="single" w:sz="4" w:space="0" w:color="auto"/>
              <w:bottom w:val="single" w:sz="18" w:space="0" w:color="auto"/>
              <w:right w:val="single" w:sz="4" w:space="0" w:color="auto"/>
            </w:tcBorders>
            <w:shd w:val="clear" w:color="auto" w:fill="auto"/>
            <w:noWrap/>
            <w:vAlign w:val="center"/>
          </w:tcPr>
          <w:p w14:paraId="5F0515DE"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44</w:t>
            </w:r>
          </w:p>
        </w:tc>
        <w:tc>
          <w:tcPr>
            <w:tcW w:w="587" w:type="pct"/>
            <w:tcBorders>
              <w:top w:val="single" w:sz="4" w:space="0" w:color="auto"/>
              <w:left w:val="single" w:sz="4" w:space="0" w:color="auto"/>
              <w:bottom w:val="single" w:sz="18" w:space="0" w:color="auto"/>
              <w:right w:val="single" w:sz="4" w:space="0" w:color="auto"/>
            </w:tcBorders>
            <w:shd w:val="clear" w:color="auto" w:fill="auto"/>
            <w:noWrap/>
            <w:vAlign w:val="center"/>
          </w:tcPr>
          <w:p w14:paraId="6124CC86"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0.898</w:t>
            </w:r>
          </w:p>
        </w:tc>
        <w:tc>
          <w:tcPr>
            <w:tcW w:w="587" w:type="pct"/>
            <w:tcBorders>
              <w:top w:val="single" w:sz="4" w:space="0" w:color="auto"/>
              <w:left w:val="single" w:sz="4" w:space="0" w:color="auto"/>
              <w:bottom w:val="single" w:sz="18" w:space="0" w:color="auto"/>
              <w:right w:val="single" w:sz="18" w:space="0" w:color="auto"/>
            </w:tcBorders>
            <w:shd w:val="clear" w:color="auto" w:fill="auto"/>
            <w:noWrap/>
            <w:vAlign w:val="center"/>
          </w:tcPr>
          <w:p w14:paraId="5BC71994" w14:textId="77777777" w:rsidR="006A7BE9" w:rsidRPr="00805F47" w:rsidRDefault="006A7BE9" w:rsidP="00805F47">
            <w:pPr>
              <w:bidi w:val="0"/>
              <w:spacing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0.947</w:t>
            </w:r>
          </w:p>
        </w:tc>
      </w:tr>
    </w:tbl>
    <w:p w14:paraId="5F642452" w14:textId="77777777" w:rsidR="006A7BE9" w:rsidRPr="00805F47" w:rsidRDefault="006A7BE9" w:rsidP="00805F47">
      <w:pPr>
        <w:autoSpaceDE w:val="0"/>
        <w:autoSpaceDN w:val="0"/>
        <w:adjustRightInd w:val="0"/>
        <w:spacing w:after="0" w:line="240" w:lineRule="auto"/>
        <w:jc w:val="both"/>
        <w:rPr>
          <w:rFonts w:ascii="Simplified Arabic,Bold" w:eastAsia="Calibri" w:hAnsi="Times New Roman" w:cs="Simplified Arabic,Bold"/>
          <w:b/>
          <w:bCs/>
          <w:sz w:val="26"/>
          <w:szCs w:val="26"/>
          <w:rtl/>
          <w:lang w:bidi="ar-EG"/>
        </w:rPr>
      </w:pPr>
      <w:r w:rsidRPr="00805F47">
        <w:rPr>
          <w:rFonts w:ascii="Simplified Arabic,Bold" w:eastAsia="Calibri" w:hAnsi="Times New Roman" w:cs="Simplified Arabic,Bold"/>
          <w:b/>
          <w:bCs/>
          <w:sz w:val="26"/>
          <w:szCs w:val="26"/>
        </w:rPr>
        <w:t>*</w:t>
      </w:r>
      <w:r w:rsidRPr="00805F47">
        <w:rPr>
          <w:rFonts w:ascii="Simplified Arabic,Bold" w:eastAsia="Calibri" w:hAnsi="Times New Roman" w:cs="Simplified Arabic,Bold"/>
          <w:b/>
          <w:bCs/>
          <w:sz w:val="26"/>
          <w:szCs w:val="26"/>
          <w:rtl/>
        </w:rPr>
        <w:t>الصدق</w:t>
      </w:r>
      <w:r w:rsidRPr="00805F47">
        <w:rPr>
          <w:rFonts w:ascii="Simplified Arabic,Bold" w:eastAsia="Calibri" w:hAnsi="Times New Roman" w:cs="Simplified Arabic,Bold"/>
          <w:b/>
          <w:bCs/>
          <w:sz w:val="26"/>
          <w:szCs w:val="26"/>
        </w:rPr>
        <w:t xml:space="preserve"> </w:t>
      </w:r>
      <w:r w:rsidRPr="00805F47">
        <w:rPr>
          <w:rFonts w:ascii="Simplified Arabic,Bold" w:eastAsia="Calibri" w:hAnsi="Times New Roman" w:cs="Simplified Arabic,Bold"/>
          <w:b/>
          <w:bCs/>
          <w:sz w:val="26"/>
          <w:szCs w:val="26"/>
          <w:rtl/>
        </w:rPr>
        <w:t>الذاتي</w:t>
      </w:r>
      <w:r w:rsidRPr="00805F47">
        <w:rPr>
          <w:rFonts w:ascii="Simplified Arabic,Bold" w:eastAsia="Calibri" w:hAnsi="Times New Roman" w:cs="Simplified Arabic,Bold"/>
          <w:b/>
          <w:bCs/>
          <w:sz w:val="26"/>
          <w:szCs w:val="26"/>
        </w:rPr>
        <w:t xml:space="preserve"> = </w:t>
      </w:r>
      <w:r w:rsidRPr="00805F47">
        <w:rPr>
          <w:rFonts w:ascii="Simplified Arabic,Bold" w:eastAsia="Calibri" w:hAnsi="Times New Roman" w:cs="Simplified Arabic,Bold"/>
          <w:b/>
          <w:bCs/>
          <w:sz w:val="26"/>
          <w:szCs w:val="26"/>
          <w:rtl/>
        </w:rPr>
        <w:t>الجذر</w:t>
      </w:r>
      <w:r w:rsidRPr="00805F47">
        <w:rPr>
          <w:rFonts w:ascii="Simplified Arabic,Bold" w:eastAsia="Calibri" w:hAnsi="Times New Roman" w:cs="Simplified Arabic,Bold"/>
          <w:b/>
          <w:bCs/>
          <w:sz w:val="26"/>
          <w:szCs w:val="26"/>
        </w:rPr>
        <w:t xml:space="preserve"> </w:t>
      </w:r>
      <w:r w:rsidRPr="00805F47">
        <w:rPr>
          <w:rFonts w:ascii="Simplified Arabic,Bold" w:eastAsia="Calibri" w:hAnsi="Times New Roman" w:cs="Simplified Arabic,Bold"/>
          <w:b/>
          <w:bCs/>
          <w:sz w:val="26"/>
          <w:szCs w:val="26"/>
          <w:rtl/>
        </w:rPr>
        <w:t>التربيعي</w:t>
      </w:r>
      <w:r w:rsidRPr="00805F47">
        <w:rPr>
          <w:rFonts w:ascii="Simplified Arabic,Bold" w:eastAsia="Calibri" w:hAnsi="Times New Roman" w:cs="Simplified Arabic,Bold"/>
          <w:b/>
          <w:bCs/>
          <w:sz w:val="26"/>
          <w:szCs w:val="26"/>
        </w:rPr>
        <w:t xml:space="preserve"> </w:t>
      </w:r>
      <w:r w:rsidRPr="00805F47">
        <w:rPr>
          <w:rFonts w:ascii="Simplified Arabic,Bold" w:eastAsia="Calibri" w:hAnsi="Times New Roman" w:cs="Simplified Arabic,Bold"/>
          <w:b/>
          <w:bCs/>
          <w:sz w:val="26"/>
          <w:szCs w:val="26"/>
          <w:rtl/>
        </w:rPr>
        <w:t>الموجب</w:t>
      </w:r>
      <w:r w:rsidRPr="00805F47">
        <w:rPr>
          <w:rFonts w:ascii="Simplified Arabic,Bold" w:eastAsia="Calibri" w:hAnsi="Times New Roman" w:cs="Simplified Arabic,Bold"/>
          <w:b/>
          <w:bCs/>
          <w:sz w:val="26"/>
          <w:szCs w:val="26"/>
        </w:rPr>
        <w:t xml:space="preserve"> </w:t>
      </w:r>
      <w:r w:rsidRPr="00805F47">
        <w:rPr>
          <w:rFonts w:ascii="Simplified Arabic,Bold" w:eastAsia="Calibri" w:hAnsi="Times New Roman" w:cs="Simplified Arabic,Bold"/>
          <w:b/>
          <w:bCs/>
          <w:sz w:val="26"/>
          <w:szCs w:val="26"/>
          <w:rtl/>
        </w:rPr>
        <w:t>لمعامل</w:t>
      </w:r>
      <w:r w:rsidRPr="00805F47">
        <w:rPr>
          <w:rFonts w:ascii="Simplified Arabic,Bold" w:eastAsia="Calibri" w:hAnsi="Times New Roman" w:cs="Simplified Arabic,Bold"/>
          <w:b/>
          <w:bCs/>
          <w:sz w:val="26"/>
          <w:szCs w:val="26"/>
        </w:rPr>
        <w:t xml:space="preserve"> </w:t>
      </w:r>
      <w:r w:rsidRPr="00805F47">
        <w:rPr>
          <w:rFonts w:ascii="Simplified Arabic,Bold" w:eastAsia="Calibri" w:hAnsi="Times New Roman" w:cs="Simplified Arabic,Bold"/>
          <w:b/>
          <w:bCs/>
          <w:sz w:val="26"/>
          <w:szCs w:val="26"/>
          <w:rtl/>
        </w:rPr>
        <w:t>ألفا</w:t>
      </w:r>
      <w:r w:rsidRPr="00805F47">
        <w:rPr>
          <w:rFonts w:ascii="Simplified Arabic,Bold" w:eastAsia="Calibri" w:hAnsi="Times New Roman" w:cs="Simplified Arabic,Bold"/>
          <w:b/>
          <w:bCs/>
          <w:sz w:val="26"/>
          <w:szCs w:val="26"/>
        </w:rPr>
        <w:t xml:space="preserve"> </w:t>
      </w:r>
      <w:r w:rsidRPr="00805F47">
        <w:rPr>
          <w:rFonts w:ascii="Simplified Arabic,Bold" w:eastAsia="Calibri" w:hAnsi="Times New Roman" w:cs="Simplified Arabic,Bold"/>
          <w:b/>
          <w:bCs/>
          <w:sz w:val="26"/>
          <w:szCs w:val="26"/>
          <w:rtl/>
        </w:rPr>
        <w:t>كرونباخ</w:t>
      </w:r>
    </w:p>
    <w:p w14:paraId="3A78167A" w14:textId="77777777" w:rsidR="00805F47" w:rsidRDefault="006A7BE9" w:rsidP="00805F47">
      <w:pPr>
        <w:autoSpaceDE w:val="0"/>
        <w:autoSpaceDN w:val="0"/>
        <w:adjustRightInd w:val="0"/>
        <w:spacing w:before="120" w:after="0" w:line="240" w:lineRule="auto"/>
        <w:ind w:firstLine="720"/>
        <w:jc w:val="both"/>
        <w:rPr>
          <w:rFonts w:ascii="Simplified Arabic" w:hAnsi="Simplified Arabic" w:cs="Simplified Arabic"/>
          <w:sz w:val="28"/>
          <w:szCs w:val="28"/>
          <w:rtl/>
        </w:rPr>
      </w:pPr>
      <w:r w:rsidRPr="00103F22">
        <w:rPr>
          <w:rFonts w:ascii="Simplified Arabic,Bold" w:eastAsia="Calibri" w:hAnsi="Times New Roman" w:cs="Simplified Arabic,Bold"/>
          <w:sz w:val="28"/>
          <w:szCs w:val="28"/>
          <w:rtl/>
        </w:rPr>
        <w:t>واضح</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من</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النتائج</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الموضحة</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في</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جدول</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hint="cs"/>
          <w:sz w:val="28"/>
          <w:szCs w:val="28"/>
          <w:rtl/>
        </w:rPr>
        <w:t xml:space="preserve">(11) </w:t>
      </w:r>
      <w:r w:rsidRPr="00103F22">
        <w:rPr>
          <w:rFonts w:ascii="Simplified Arabic,Bold" w:eastAsia="Calibri" w:hAnsi="Times New Roman" w:cs="Simplified Arabic,Bold"/>
          <w:sz w:val="28"/>
          <w:szCs w:val="28"/>
          <w:rtl/>
        </w:rPr>
        <w:t>أن</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قيمة</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معامل</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ألفا</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كرونباخ</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مرتفعة</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hint="cs"/>
          <w:sz w:val="28"/>
          <w:szCs w:val="28"/>
          <w:rtl/>
          <w:lang w:bidi="ar-EG"/>
        </w:rPr>
        <w:t xml:space="preserve">لجميع الاجزاء </w:t>
      </w:r>
      <w:r w:rsidRPr="00103F22">
        <w:rPr>
          <w:rFonts w:ascii="Simplified Arabic,Bold" w:eastAsia="Calibri" w:hAnsi="Times New Roman" w:cs="Simplified Arabic,Bold"/>
          <w:sz w:val="28"/>
          <w:szCs w:val="28"/>
          <w:rtl/>
        </w:rPr>
        <w:t>تتر</w:t>
      </w:r>
      <w:r w:rsidRPr="00103F22">
        <w:rPr>
          <w:rFonts w:ascii="Simplified Arabic,Bold" w:eastAsia="Calibri" w:hAnsi="Times New Roman" w:cs="Simplified Arabic,Bold" w:hint="cs"/>
          <w:sz w:val="28"/>
          <w:szCs w:val="28"/>
          <w:rtl/>
        </w:rPr>
        <w:t>ا</w:t>
      </w:r>
      <w:r w:rsidRPr="00103F22">
        <w:rPr>
          <w:rFonts w:ascii="Simplified Arabic,Bold" w:eastAsia="Calibri" w:hAnsi="Times New Roman" w:cs="Simplified Arabic,Bold"/>
          <w:sz w:val="28"/>
          <w:szCs w:val="28"/>
          <w:rtl/>
        </w:rPr>
        <w:t>وح</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بين</w:t>
      </w:r>
      <w:r w:rsidRPr="00103F22">
        <w:rPr>
          <w:rFonts w:ascii="Simplified Arabic,Bold" w:eastAsia="Calibri" w:hAnsi="Times New Roman" w:cs="Simplified Arabic,Bold" w:hint="cs"/>
          <w:sz w:val="28"/>
          <w:szCs w:val="28"/>
          <w:rtl/>
        </w:rPr>
        <w:t xml:space="preserve"> (0.749 </w:t>
      </w:r>
      <w:r w:rsidRPr="00103F22">
        <w:rPr>
          <w:rFonts w:ascii="Simplified Arabic,Bold" w:eastAsia="Calibri" w:hAnsi="Times New Roman" w:cs="Simplified Arabic,Bold" w:hint="cs"/>
          <w:sz w:val="28"/>
          <w:szCs w:val="28"/>
          <w:rtl/>
          <w:lang w:bidi="ar-EG"/>
        </w:rPr>
        <w:t>و</w:t>
      </w:r>
      <w:r w:rsidRPr="00103F22">
        <w:rPr>
          <w:rFonts w:ascii="Simplified Arabic,Bold" w:eastAsia="Calibri" w:hAnsi="Times New Roman" w:cs="Simplified Arabic,Bold" w:hint="cs"/>
          <w:sz w:val="28"/>
          <w:szCs w:val="28"/>
          <w:rtl/>
        </w:rPr>
        <w:t>0.968)</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بينما</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ب</w:t>
      </w:r>
      <w:r w:rsidRPr="00103F22">
        <w:rPr>
          <w:rFonts w:ascii="Simplified Arabic,Bold" w:eastAsia="Calibri" w:hAnsi="Times New Roman" w:cs="Simplified Arabic,Bold" w:hint="cs"/>
          <w:sz w:val="28"/>
          <w:szCs w:val="28"/>
          <w:rtl/>
        </w:rPr>
        <w:t>ل</w:t>
      </w:r>
      <w:r w:rsidRPr="00103F22">
        <w:rPr>
          <w:rFonts w:ascii="Simplified Arabic,Bold" w:eastAsia="Calibri" w:hAnsi="Times New Roman" w:cs="Simplified Arabic,Bold"/>
          <w:sz w:val="28"/>
          <w:szCs w:val="28"/>
          <w:rtl/>
        </w:rPr>
        <w:t>غت</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لجميع</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فقر</w:t>
      </w:r>
      <w:r w:rsidRPr="00103F22">
        <w:rPr>
          <w:rFonts w:ascii="Simplified Arabic,Bold" w:eastAsia="Calibri" w:hAnsi="Times New Roman" w:cs="Simplified Arabic,Bold" w:hint="cs"/>
          <w:sz w:val="28"/>
          <w:szCs w:val="28"/>
          <w:rtl/>
        </w:rPr>
        <w:t>ا</w:t>
      </w:r>
      <w:r w:rsidRPr="00103F22">
        <w:rPr>
          <w:rFonts w:ascii="Simplified Arabic,Bold" w:eastAsia="Calibri" w:hAnsi="Times New Roman" w:cs="Simplified Arabic,Bold"/>
          <w:sz w:val="28"/>
          <w:szCs w:val="28"/>
          <w:rtl/>
        </w:rPr>
        <w:t>ت</w:t>
      </w:r>
      <w:r w:rsidR="00805F47">
        <w:rPr>
          <w:rFonts w:ascii="Simplified Arabic,Bold" w:eastAsia="Calibri" w:hAnsi="Times New Roman" w:cs="Simplified Arabic,Bold" w:hint="cs"/>
          <w:sz w:val="28"/>
          <w:szCs w:val="28"/>
          <w:rtl/>
        </w:rPr>
        <w:t xml:space="preserve"> </w:t>
      </w:r>
      <w:r w:rsidRPr="00103F22">
        <w:rPr>
          <w:rFonts w:ascii="Simplified Arabic,Bold" w:eastAsia="Calibri" w:hAnsi="Times New Roman" w:cs="Simplified Arabic,Bold" w:hint="cs"/>
          <w:sz w:val="28"/>
          <w:szCs w:val="28"/>
          <w:rtl/>
        </w:rPr>
        <w:t>الاستبانة</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hint="cs"/>
          <w:sz w:val="28"/>
          <w:szCs w:val="28"/>
          <w:rtl/>
        </w:rPr>
        <w:t>0.</w:t>
      </w:r>
      <w:r w:rsidRPr="00103F22">
        <w:rPr>
          <w:rFonts w:ascii="Simplified Arabic,Bold" w:eastAsia="Calibri" w:hAnsi="Times New Roman" w:cs="Simplified Arabic,Bold" w:hint="cs"/>
          <w:sz w:val="28"/>
          <w:szCs w:val="28"/>
          <w:rtl/>
          <w:lang w:bidi="ar-EG"/>
        </w:rPr>
        <w:t>898</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وكذلك</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قيمة</w:t>
      </w:r>
      <w:r w:rsidRPr="00103F22">
        <w:rPr>
          <w:rFonts w:ascii="Simplified Arabic,Bold" w:eastAsia="Calibri" w:hAnsi="Times New Roman" w:cs="Simplified Arabic,Bold" w:hint="cs"/>
          <w:sz w:val="28"/>
          <w:szCs w:val="28"/>
          <w:rtl/>
        </w:rPr>
        <w:t xml:space="preserve"> </w:t>
      </w:r>
      <w:r w:rsidRPr="00103F22">
        <w:rPr>
          <w:rFonts w:ascii="Simplified Arabic,Bold" w:eastAsia="Calibri" w:hAnsi="Times New Roman" w:cs="Simplified Arabic,Bold"/>
          <w:sz w:val="28"/>
          <w:szCs w:val="28"/>
          <w:rtl/>
        </w:rPr>
        <w:t>الصدق</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الذاتي</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مرتفعة</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لكل</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محور</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حيث</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تتر</w:t>
      </w:r>
      <w:r w:rsidRPr="00103F22">
        <w:rPr>
          <w:rFonts w:ascii="Simplified Arabic,Bold" w:eastAsia="Calibri" w:hAnsi="Times New Roman" w:cs="Simplified Arabic,Bold" w:hint="cs"/>
          <w:sz w:val="28"/>
          <w:szCs w:val="28"/>
          <w:rtl/>
        </w:rPr>
        <w:t>ا</w:t>
      </w:r>
      <w:r w:rsidRPr="00103F22">
        <w:rPr>
          <w:rFonts w:ascii="Simplified Arabic,Bold" w:eastAsia="Calibri" w:hAnsi="Times New Roman" w:cs="Simplified Arabic,Bold"/>
          <w:sz w:val="28"/>
          <w:szCs w:val="28"/>
          <w:rtl/>
        </w:rPr>
        <w:t>وح</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بين</w:t>
      </w:r>
      <w:r w:rsidRPr="00103F22">
        <w:rPr>
          <w:rFonts w:ascii="Simplified Arabic,Bold" w:eastAsia="Calibri" w:hAnsi="Times New Roman" w:cs="Simplified Arabic,Bold" w:hint="cs"/>
          <w:sz w:val="28"/>
          <w:szCs w:val="28"/>
          <w:rtl/>
        </w:rPr>
        <w:t xml:space="preserve"> (0.865 </w:t>
      </w:r>
      <w:r w:rsidRPr="00103F22">
        <w:rPr>
          <w:rFonts w:ascii="Simplified Arabic,Bold" w:eastAsia="Calibri" w:hAnsi="Times New Roman" w:cs="Simplified Arabic,Bold"/>
          <w:sz w:val="28"/>
          <w:szCs w:val="28"/>
          <w:rtl/>
        </w:rPr>
        <w:t>–</w:t>
      </w:r>
      <w:r w:rsidRPr="00103F22">
        <w:rPr>
          <w:rFonts w:ascii="Simplified Arabic,Bold" w:eastAsia="Calibri" w:hAnsi="Times New Roman" w:cs="Simplified Arabic,Bold" w:hint="cs"/>
          <w:sz w:val="28"/>
          <w:szCs w:val="28"/>
          <w:rtl/>
        </w:rPr>
        <w:t xml:space="preserve"> 0.984)</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بينما</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ب</w:t>
      </w:r>
      <w:r w:rsidRPr="00103F22">
        <w:rPr>
          <w:rFonts w:ascii="Simplified Arabic,Bold" w:eastAsia="Calibri" w:hAnsi="Times New Roman" w:cs="Simplified Arabic,Bold" w:hint="cs"/>
          <w:sz w:val="28"/>
          <w:szCs w:val="28"/>
          <w:rtl/>
        </w:rPr>
        <w:t>ل</w:t>
      </w:r>
      <w:r w:rsidRPr="00103F22">
        <w:rPr>
          <w:rFonts w:ascii="Simplified Arabic,Bold" w:eastAsia="Calibri" w:hAnsi="Times New Roman" w:cs="Simplified Arabic,Bold"/>
          <w:sz w:val="28"/>
          <w:szCs w:val="28"/>
          <w:rtl/>
        </w:rPr>
        <w:t>غت</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لجميع</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فقر</w:t>
      </w:r>
      <w:r w:rsidRPr="00103F22">
        <w:rPr>
          <w:rFonts w:ascii="Simplified Arabic,Bold" w:eastAsia="Calibri" w:hAnsi="Times New Roman" w:cs="Simplified Arabic,Bold" w:hint="cs"/>
          <w:sz w:val="28"/>
          <w:szCs w:val="28"/>
          <w:rtl/>
        </w:rPr>
        <w:t>ا</w:t>
      </w:r>
      <w:r w:rsidRPr="00103F22">
        <w:rPr>
          <w:rFonts w:ascii="Simplified Arabic,Bold" w:eastAsia="Calibri" w:hAnsi="Times New Roman" w:cs="Simplified Arabic,Bold"/>
          <w:sz w:val="28"/>
          <w:szCs w:val="28"/>
          <w:rtl/>
        </w:rPr>
        <w:t>ت</w:t>
      </w:r>
      <w:r w:rsidRPr="00103F22">
        <w:rPr>
          <w:rFonts w:ascii="Simplified Arabic,Bold" w:eastAsia="Calibri" w:hAnsi="Times New Roman" w:cs="Simplified Arabic,Bold" w:hint="cs"/>
          <w:sz w:val="28"/>
          <w:szCs w:val="28"/>
          <w:rtl/>
        </w:rPr>
        <w:t xml:space="preserve"> الاستبانة 0.947</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و</w:t>
      </w:r>
      <w:r w:rsidRPr="00103F22">
        <w:rPr>
          <w:rFonts w:ascii="Simplified Arabic,Bold" w:eastAsia="Calibri" w:hAnsi="Times New Roman" w:cs="Simplified Arabic,Bold" w:hint="cs"/>
          <w:sz w:val="28"/>
          <w:szCs w:val="28"/>
          <w:rtl/>
        </w:rPr>
        <w:t>ه</w:t>
      </w:r>
      <w:r w:rsidRPr="00103F22">
        <w:rPr>
          <w:rFonts w:ascii="Simplified Arabic,Bold" w:eastAsia="Calibri" w:hAnsi="Times New Roman" w:cs="Simplified Arabic,Bold"/>
          <w:sz w:val="28"/>
          <w:szCs w:val="28"/>
          <w:rtl/>
        </w:rPr>
        <w:t>ذا</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يعن</w:t>
      </w:r>
      <w:r w:rsidR="00BF652B">
        <w:rPr>
          <w:rFonts w:ascii="Simplified Arabic,Bold" w:eastAsia="Calibri" w:hAnsi="Times New Roman" w:cs="Simplified Arabic,Bold"/>
          <w:sz w:val="28"/>
          <w:szCs w:val="28"/>
          <w:rtl/>
        </w:rPr>
        <w:t>ي</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أن</w:t>
      </w:r>
      <w:r w:rsidR="00805F47">
        <w:rPr>
          <w:rFonts w:ascii="Simplified Arabic,Bold" w:eastAsia="Calibri" w:hAnsi="Times New Roman" w:cs="Simplified Arabic,Bold" w:hint="cs"/>
          <w:sz w:val="28"/>
          <w:szCs w:val="28"/>
          <w:rtl/>
        </w:rPr>
        <w:t xml:space="preserve"> </w:t>
      </w:r>
      <w:r w:rsidRPr="00103F22">
        <w:rPr>
          <w:rFonts w:ascii="Simplified Arabic,Bold" w:eastAsia="Calibri" w:hAnsi="Times New Roman" w:cs="Simplified Arabic,Bold"/>
          <w:sz w:val="28"/>
          <w:szCs w:val="28"/>
          <w:rtl/>
        </w:rPr>
        <w:t>الثبات</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مرتفع</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ودال</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إحصائيا</w:t>
      </w:r>
      <w:r w:rsidRPr="00103F22">
        <w:rPr>
          <w:rFonts w:ascii="Simplified Arabic,Bold" w:eastAsia="Calibri" w:hAnsi="Times New Roman" w:cs="Simplified Arabic,Bold"/>
          <w:sz w:val="28"/>
          <w:szCs w:val="28"/>
        </w:rPr>
        <w:t>.</w:t>
      </w:r>
    </w:p>
    <w:p w14:paraId="44E8D5EA" w14:textId="0C0D1811" w:rsidR="00D838F5" w:rsidRPr="00103F22" w:rsidRDefault="00D838F5" w:rsidP="00805F47">
      <w:pPr>
        <w:autoSpaceDE w:val="0"/>
        <w:autoSpaceDN w:val="0"/>
        <w:adjustRightInd w:val="0"/>
        <w:spacing w:before="120" w:after="0" w:line="240" w:lineRule="auto"/>
        <w:ind w:firstLine="720"/>
        <w:jc w:val="both"/>
        <w:rPr>
          <w:rFonts w:ascii="Simplified Arabic" w:hAnsi="Simplified Arabic" w:cs="Simplified Arabic"/>
          <w:sz w:val="28"/>
          <w:szCs w:val="28"/>
        </w:rPr>
      </w:pPr>
      <w:r w:rsidRPr="00103F22">
        <w:rPr>
          <w:rFonts w:ascii="Simplified Arabic" w:hAnsi="Simplified Arabic" w:cs="Simplified Arabic"/>
          <w:sz w:val="28"/>
          <w:szCs w:val="28"/>
          <w:rtl/>
        </w:rPr>
        <w:t>يمكن استخدام جميع العبارات الواردة في الاستبانة حيث قد تأكد الباحث من صدق وثبات الاستبانة مما يجعلها في صورتها الحالية صالحة للاستخدام في هذه الدراسة</w:t>
      </w:r>
      <w:r w:rsidR="00805F47">
        <w:rPr>
          <w:rFonts w:ascii="Simplified Arabic" w:hAnsi="Simplified Arabic" w:cs="Simplified Arabic" w:hint="cs"/>
          <w:sz w:val="28"/>
          <w:szCs w:val="28"/>
          <w:rtl/>
        </w:rPr>
        <w:t>.</w:t>
      </w:r>
    </w:p>
    <w:p w14:paraId="3AF2BFE3" w14:textId="77777777" w:rsidR="00805F47" w:rsidRDefault="00805F47" w:rsidP="00DA18A4">
      <w:pPr>
        <w:autoSpaceDE w:val="0"/>
        <w:autoSpaceDN w:val="0"/>
        <w:adjustRightInd w:val="0"/>
        <w:spacing w:before="120" w:after="0" w:line="240" w:lineRule="auto"/>
        <w:jc w:val="both"/>
        <w:rPr>
          <w:rFonts w:ascii="Simplified Arabic" w:eastAsia="Calibri" w:hAnsi="Simplified Arabic" w:cs="Simplified Arabic"/>
          <w:b/>
          <w:bCs/>
          <w:sz w:val="28"/>
          <w:szCs w:val="28"/>
          <w:rtl/>
        </w:rPr>
      </w:pPr>
    </w:p>
    <w:p w14:paraId="0DB82AAE" w14:textId="77777777" w:rsidR="00805F47" w:rsidRDefault="00805F47" w:rsidP="00DA18A4">
      <w:pPr>
        <w:autoSpaceDE w:val="0"/>
        <w:autoSpaceDN w:val="0"/>
        <w:adjustRightInd w:val="0"/>
        <w:spacing w:before="120" w:after="0" w:line="240" w:lineRule="auto"/>
        <w:jc w:val="both"/>
        <w:rPr>
          <w:rFonts w:ascii="Simplified Arabic" w:eastAsia="Calibri" w:hAnsi="Simplified Arabic" w:cs="Simplified Arabic"/>
          <w:b/>
          <w:bCs/>
          <w:sz w:val="28"/>
          <w:szCs w:val="28"/>
          <w:rtl/>
        </w:rPr>
      </w:pPr>
    </w:p>
    <w:p w14:paraId="6D4A0610" w14:textId="77777777" w:rsidR="00805F47" w:rsidRDefault="00805F47" w:rsidP="00DA18A4">
      <w:pPr>
        <w:autoSpaceDE w:val="0"/>
        <w:autoSpaceDN w:val="0"/>
        <w:adjustRightInd w:val="0"/>
        <w:spacing w:before="120" w:after="0" w:line="240" w:lineRule="auto"/>
        <w:jc w:val="both"/>
        <w:rPr>
          <w:rFonts w:ascii="Simplified Arabic" w:eastAsia="Calibri" w:hAnsi="Simplified Arabic" w:cs="Simplified Arabic"/>
          <w:b/>
          <w:bCs/>
          <w:sz w:val="28"/>
          <w:szCs w:val="28"/>
          <w:rtl/>
        </w:rPr>
      </w:pPr>
    </w:p>
    <w:p w14:paraId="4632CD7F" w14:textId="6D60F062" w:rsidR="006A7BE9" w:rsidRPr="00103F22" w:rsidRDefault="006A7BE9" w:rsidP="00DA18A4">
      <w:pPr>
        <w:autoSpaceDE w:val="0"/>
        <w:autoSpaceDN w:val="0"/>
        <w:adjustRightInd w:val="0"/>
        <w:spacing w:before="120" w:after="0" w:line="240" w:lineRule="auto"/>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b/>
          <w:bCs/>
          <w:sz w:val="28"/>
          <w:szCs w:val="28"/>
          <w:rtl/>
        </w:rPr>
        <w:lastRenderedPageBreak/>
        <w:t>رابعا</w:t>
      </w:r>
      <w:r w:rsidR="00805F47">
        <w:rPr>
          <w:rFonts w:ascii="Simplified Arabic" w:eastAsia="Calibri" w:hAnsi="Simplified Arabic" w:cs="Simplified Arabic" w:hint="cs"/>
          <w:b/>
          <w:bCs/>
          <w:sz w:val="28"/>
          <w:szCs w:val="28"/>
          <w:rtl/>
        </w:rPr>
        <w:t>ً</w:t>
      </w:r>
      <w:r w:rsidR="006C097F">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tl/>
        </w:rPr>
        <w:t xml:space="preserve"> اختبار</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التوزيع</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 xml:space="preserve">الطبيعي </w:t>
      </w:r>
      <w:r w:rsidRPr="00805F47">
        <w:rPr>
          <w:rFonts w:asciiTheme="majorBidi" w:eastAsia="Calibri" w:hAnsiTheme="majorBidi" w:cstheme="majorBidi"/>
          <w:b/>
          <w:bCs/>
          <w:sz w:val="28"/>
          <w:szCs w:val="28"/>
        </w:rPr>
        <w:t>Normality Distribution Test</w:t>
      </w:r>
      <w:r w:rsidRPr="00103F22">
        <w:rPr>
          <w:rFonts w:ascii="Simplified Arabic" w:eastAsia="Calibri" w:hAnsi="Simplified Arabic" w:cs="Simplified Arabic"/>
          <w:b/>
          <w:bCs/>
          <w:sz w:val="28"/>
          <w:szCs w:val="28"/>
          <w:rtl/>
        </w:rPr>
        <w:t xml:space="preserve"> </w:t>
      </w:r>
    </w:p>
    <w:p w14:paraId="2602694A" w14:textId="75577365" w:rsidR="006A7BE9" w:rsidRPr="00103F22" w:rsidRDefault="006A7BE9" w:rsidP="00805F47">
      <w:pPr>
        <w:autoSpaceDE w:val="0"/>
        <w:autoSpaceDN w:val="0"/>
        <w:adjustRightInd w:val="0"/>
        <w:spacing w:before="120" w:after="0" w:line="240" w:lineRule="auto"/>
        <w:ind w:firstLine="72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تم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استخدام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اختبار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كولمجوروف</w:t>
      </w:r>
      <w:r w:rsidRPr="00103F22">
        <w:rPr>
          <w:rFonts w:ascii="Simplified Arabic" w:eastAsia="Calibri" w:hAnsi="Simplified Arabic" w:cs="Simplified Arabic"/>
          <w:sz w:val="28"/>
          <w:szCs w:val="28"/>
        </w:rPr>
        <w:t xml:space="preserve"> – </w:t>
      </w:r>
      <w:r w:rsidRPr="00103F22">
        <w:rPr>
          <w:rFonts w:ascii="Simplified Arabic" w:eastAsia="Calibri" w:hAnsi="Simplified Arabic" w:cs="Simplified Arabic"/>
          <w:sz w:val="28"/>
          <w:szCs w:val="28"/>
          <w:rtl/>
        </w:rPr>
        <w:t xml:space="preserve">سمرنوف </w:t>
      </w:r>
      <w:r w:rsidRPr="00805F47">
        <w:rPr>
          <w:rFonts w:asciiTheme="majorBidi" w:eastAsia="Calibri" w:hAnsiTheme="majorBidi" w:cstheme="majorBidi"/>
          <w:sz w:val="28"/>
          <w:szCs w:val="28"/>
        </w:rPr>
        <w:t>Kolmogorov-Smirnov Test</w:t>
      </w:r>
      <w:r w:rsidRPr="00103F22">
        <w:rPr>
          <w:rFonts w:ascii="Simplified Arabic" w:eastAsia="Calibri" w:hAnsi="Simplified Arabic" w:cs="Simplified Arabic"/>
          <w:sz w:val="28"/>
          <w:szCs w:val="28"/>
        </w:rPr>
        <w:t xml:space="preserve"> (</w:t>
      </w:r>
      <w:r w:rsidRPr="00805F47">
        <w:rPr>
          <w:rFonts w:asciiTheme="majorBidi" w:eastAsia="Calibri" w:hAnsiTheme="majorBidi" w:cstheme="majorBidi"/>
          <w:sz w:val="28"/>
          <w:szCs w:val="28"/>
        </w:rPr>
        <w:t>K</w:t>
      </w:r>
      <w:r w:rsidRPr="00103F22">
        <w:rPr>
          <w:rFonts w:ascii="Simplified Arabic" w:eastAsia="Calibri" w:hAnsi="Simplified Arabic" w:cs="Simplified Arabic"/>
          <w:sz w:val="28"/>
          <w:szCs w:val="28"/>
        </w:rPr>
        <w:t>-</w:t>
      </w:r>
      <w:r w:rsidRPr="00805F47">
        <w:rPr>
          <w:rFonts w:asciiTheme="majorBidi" w:eastAsia="Calibri" w:hAnsiTheme="majorBidi" w:cstheme="majorBidi"/>
          <w:sz w:val="28"/>
          <w:szCs w:val="28"/>
        </w:rPr>
        <w:t>S</w:t>
      </w:r>
      <w:r w:rsidRPr="00103F22">
        <w:rPr>
          <w:rFonts w:ascii="Simplified Arabic" w:eastAsia="Calibri" w:hAnsi="Simplified Arabic" w:cs="Simplified Arabic"/>
          <w:sz w:val="28"/>
          <w:szCs w:val="28"/>
        </w:rPr>
        <w:t>)</w:t>
      </w:r>
      <w:r w:rsidR="00805F47">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لاختبار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ما إذا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كانت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البيانات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تتبع</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التوزيع</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الطبيعي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عدمه،</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وكانت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النتائج</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كما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هي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مبينة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جدول التال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w:t>
      </w:r>
    </w:p>
    <w:p w14:paraId="79EA802A" w14:textId="7178CF10" w:rsidR="00411BA7" w:rsidRPr="00805F47" w:rsidRDefault="006A7BE9" w:rsidP="00DA18A4">
      <w:pPr>
        <w:autoSpaceDE w:val="0"/>
        <w:autoSpaceDN w:val="0"/>
        <w:adjustRightInd w:val="0"/>
        <w:spacing w:before="120" w:after="0" w:line="240" w:lineRule="auto"/>
        <w:jc w:val="center"/>
        <w:rPr>
          <w:rFonts w:ascii="Simplified Arabic,Bold" w:eastAsia="Calibri" w:hAnsi="Times New Roman" w:cs="Simplified Arabic"/>
          <w:b/>
          <w:bCs/>
          <w:sz w:val="28"/>
          <w:szCs w:val="28"/>
          <w:rtl/>
        </w:rPr>
      </w:pPr>
      <w:r w:rsidRPr="00805F47">
        <w:rPr>
          <w:rFonts w:ascii="Simplified Arabic,Bold" w:eastAsia="Calibri" w:hAnsi="Times New Roman" w:cs="Simplified Arabic" w:hint="cs"/>
          <w:b/>
          <w:bCs/>
          <w:sz w:val="28"/>
          <w:szCs w:val="28"/>
          <w:rtl/>
        </w:rPr>
        <w:t>جدول رقم (</w:t>
      </w:r>
      <w:r w:rsidR="00976971" w:rsidRPr="00805F47">
        <w:rPr>
          <w:rFonts w:ascii="Calibri" w:eastAsia="Calibri" w:hAnsi="Calibri" w:cs="Simplified Arabic" w:hint="cs"/>
          <w:b/>
          <w:bCs/>
          <w:sz w:val="28"/>
          <w:szCs w:val="28"/>
          <w:rtl/>
          <w:lang w:bidi="ar-EG"/>
        </w:rPr>
        <w:t>3</w:t>
      </w:r>
      <w:r w:rsidR="00346C96" w:rsidRPr="00805F47">
        <w:rPr>
          <w:rFonts w:ascii="Calibri" w:eastAsia="Calibri" w:hAnsi="Calibri" w:cs="Simplified Arabic" w:hint="cs"/>
          <w:b/>
          <w:bCs/>
          <w:sz w:val="28"/>
          <w:szCs w:val="28"/>
          <w:rtl/>
          <w:lang w:bidi="ar-EG"/>
        </w:rPr>
        <w:t>-</w:t>
      </w:r>
      <w:r w:rsidR="00976971" w:rsidRPr="00805F47">
        <w:rPr>
          <w:rFonts w:ascii="Calibri" w:eastAsia="Calibri" w:hAnsi="Calibri" w:cs="Simplified Arabic" w:hint="cs"/>
          <w:b/>
          <w:bCs/>
          <w:sz w:val="28"/>
          <w:szCs w:val="28"/>
          <w:rtl/>
          <w:lang w:bidi="ar-EG"/>
        </w:rPr>
        <w:t>12</w:t>
      </w:r>
      <w:r w:rsidRPr="00805F47">
        <w:rPr>
          <w:rFonts w:ascii="Simplified Arabic,Bold" w:eastAsia="Calibri" w:hAnsi="Times New Roman" w:cs="Simplified Arabic" w:hint="cs"/>
          <w:b/>
          <w:bCs/>
          <w:sz w:val="28"/>
          <w:szCs w:val="28"/>
          <w:rtl/>
        </w:rPr>
        <w:t xml:space="preserve">) </w:t>
      </w:r>
    </w:p>
    <w:p w14:paraId="458E01CA" w14:textId="297B4A9F" w:rsidR="006A7BE9" w:rsidRPr="00805F47" w:rsidRDefault="006A7BE9" w:rsidP="00805F47">
      <w:pPr>
        <w:autoSpaceDE w:val="0"/>
        <w:autoSpaceDN w:val="0"/>
        <w:adjustRightInd w:val="0"/>
        <w:spacing w:after="0" w:line="240" w:lineRule="auto"/>
        <w:jc w:val="center"/>
        <w:rPr>
          <w:rFonts w:ascii="Simplified Arabic,Bold" w:eastAsia="Calibri" w:hAnsi="Times New Roman" w:cs="Simplified Arabic"/>
          <w:b/>
          <w:bCs/>
          <w:sz w:val="28"/>
          <w:szCs w:val="28"/>
          <w:rtl/>
        </w:rPr>
      </w:pPr>
      <w:r w:rsidRPr="00805F47">
        <w:rPr>
          <w:rFonts w:ascii="Simplified Arabic,Bold" w:eastAsia="Calibri" w:hAnsi="Times New Roman" w:cs="Simplified Arabic" w:hint="cs"/>
          <w:b/>
          <w:bCs/>
          <w:sz w:val="28"/>
          <w:szCs w:val="28"/>
          <w:rtl/>
        </w:rPr>
        <w:t>يوضح</w:t>
      </w:r>
      <w:r w:rsidRPr="00805F47">
        <w:rPr>
          <w:rFonts w:ascii="Simplified Arabic,Bold" w:eastAsia="Calibri" w:hAnsi="Times New Roman" w:cs="Simplified Arabic"/>
          <w:b/>
          <w:bCs/>
          <w:sz w:val="28"/>
          <w:szCs w:val="28"/>
        </w:rPr>
        <w:t xml:space="preserve"> </w:t>
      </w:r>
      <w:r w:rsidRPr="00805F47">
        <w:rPr>
          <w:rFonts w:ascii="Simplified Arabic,Bold" w:eastAsia="Calibri" w:hAnsi="Times New Roman" w:cs="Simplified Arabic" w:hint="cs"/>
          <w:b/>
          <w:bCs/>
          <w:sz w:val="28"/>
          <w:szCs w:val="28"/>
          <w:rtl/>
        </w:rPr>
        <w:t>نتائج</w:t>
      </w:r>
      <w:r w:rsidRPr="00805F47">
        <w:rPr>
          <w:rFonts w:ascii="Simplified Arabic,Bold" w:eastAsia="Calibri" w:hAnsi="Times New Roman" w:cs="Simplified Arabic"/>
          <w:b/>
          <w:bCs/>
          <w:sz w:val="28"/>
          <w:szCs w:val="28"/>
        </w:rPr>
        <w:t xml:space="preserve"> </w:t>
      </w:r>
      <w:r w:rsidRPr="00805F47">
        <w:rPr>
          <w:rFonts w:ascii="Simplified Arabic,Bold" w:eastAsia="Calibri" w:hAnsi="Times New Roman" w:cs="Simplified Arabic" w:hint="cs"/>
          <w:b/>
          <w:bCs/>
          <w:sz w:val="28"/>
          <w:szCs w:val="28"/>
          <w:rtl/>
        </w:rPr>
        <w:t>اختبار</w:t>
      </w:r>
      <w:r w:rsidRPr="00805F47">
        <w:rPr>
          <w:rFonts w:ascii="Simplified Arabic,Bold" w:eastAsia="Calibri" w:hAnsi="Times New Roman" w:cs="Simplified Arabic"/>
          <w:b/>
          <w:bCs/>
          <w:sz w:val="28"/>
          <w:szCs w:val="28"/>
        </w:rPr>
        <w:t xml:space="preserve"> </w:t>
      </w:r>
      <w:r w:rsidRPr="00805F47">
        <w:rPr>
          <w:rFonts w:ascii="Simplified Arabic,Bold" w:eastAsia="Calibri" w:hAnsi="Times New Roman" w:cs="Simplified Arabic" w:hint="cs"/>
          <w:b/>
          <w:bCs/>
          <w:sz w:val="28"/>
          <w:szCs w:val="28"/>
          <w:rtl/>
        </w:rPr>
        <w:t>التوزيع</w:t>
      </w:r>
      <w:r w:rsidRPr="00805F47">
        <w:rPr>
          <w:rFonts w:ascii="Simplified Arabic,Bold" w:eastAsia="Calibri" w:hAnsi="Times New Roman" w:cs="Simplified Arabic"/>
          <w:b/>
          <w:bCs/>
          <w:sz w:val="28"/>
          <w:szCs w:val="28"/>
        </w:rPr>
        <w:t xml:space="preserve"> </w:t>
      </w:r>
      <w:r w:rsidRPr="00805F47">
        <w:rPr>
          <w:rFonts w:ascii="Simplified Arabic,Bold" w:eastAsia="Calibri" w:hAnsi="Times New Roman" w:cs="Simplified Arabic" w:hint="cs"/>
          <w:b/>
          <w:bCs/>
          <w:sz w:val="28"/>
          <w:szCs w:val="28"/>
          <w:rtl/>
        </w:rPr>
        <w:t>الطبيعي</w:t>
      </w:r>
    </w:p>
    <w:tbl>
      <w:tblPr>
        <w:bidiVisual/>
        <w:tblW w:w="5000"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5950"/>
        <w:gridCol w:w="1749"/>
      </w:tblGrid>
      <w:tr w:rsidR="00103F22" w:rsidRPr="00805F47" w14:paraId="591BDA5A" w14:textId="77777777" w:rsidTr="00805F47">
        <w:trPr>
          <w:trHeight w:val="170"/>
          <w:tblHeader/>
          <w:jc w:val="center"/>
        </w:trPr>
        <w:tc>
          <w:tcPr>
            <w:tcW w:w="3864" w:type="pct"/>
            <w:shd w:val="clear" w:color="auto" w:fill="D9D9D9" w:themeFill="background1" w:themeFillShade="D9"/>
            <w:noWrap/>
            <w:vAlign w:val="center"/>
            <w:hideMark/>
          </w:tcPr>
          <w:p w14:paraId="73E78E47" w14:textId="07A47964" w:rsidR="006A7BE9" w:rsidRPr="00805F47" w:rsidRDefault="006A7BE9" w:rsidP="00DA18A4">
            <w:pPr>
              <w:spacing w:before="120"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tl/>
              </w:rPr>
              <w:t>المح</w:t>
            </w:r>
            <w:r w:rsidR="00805F47" w:rsidRPr="00805F47">
              <w:rPr>
                <w:rFonts w:ascii="Simplified Arabic" w:eastAsia="Times New Roman" w:hAnsi="Simplified Arabic" w:cs="Simplified Arabic" w:hint="cs"/>
                <w:b/>
                <w:bCs/>
                <w:sz w:val="24"/>
                <w:szCs w:val="24"/>
                <w:rtl/>
              </w:rPr>
              <w:t>ــــ</w:t>
            </w:r>
            <w:r w:rsidRPr="00805F47">
              <w:rPr>
                <w:rFonts w:ascii="Simplified Arabic" w:eastAsia="Times New Roman" w:hAnsi="Simplified Arabic" w:cs="Simplified Arabic"/>
                <w:b/>
                <w:bCs/>
                <w:sz w:val="24"/>
                <w:szCs w:val="24"/>
                <w:rtl/>
              </w:rPr>
              <w:t>اور</w:t>
            </w:r>
          </w:p>
        </w:tc>
        <w:tc>
          <w:tcPr>
            <w:tcW w:w="1136" w:type="pct"/>
            <w:shd w:val="clear" w:color="auto" w:fill="D9D9D9" w:themeFill="background1" w:themeFillShade="D9"/>
            <w:vAlign w:val="center"/>
            <w:hideMark/>
          </w:tcPr>
          <w:p w14:paraId="154A2937" w14:textId="77777777" w:rsidR="006A7BE9" w:rsidRPr="00805F47" w:rsidRDefault="006A7BE9" w:rsidP="00DA18A4">
            <w:pPr>
              <w:spacing w:before="120"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tl/>
              </w:rPr>
              <w:t xml:space="preserve">القيمة الاحتمالية </w:t>
            </w:r>
            <w:r w:rsidRPr="00805F47">
              <w:rPr>
                <w:rFonts w:ascii="Simplified Arabic" w:eastAsia="Times New Roman" w:hAnsi="Simplified Arabic" w:cs="Simplified Arabic"/>
                <w:b/>
                <w:bCs/>
                <w:sz w:val="24"/>
                <w:szCs w:val="24"/>
              </w:rPr>
              <w:t>sig</w:t>
            </w:r>
            <w:r w:rsidRPr="00805F47">
              <w:rPr>
                <w:rFonts w:ascii="Simplified Arabic" w:eastAsia="Times New Roman" w:hAnsi="Simplified Arabic" w:cs="Simplified Arabic"/>
                <w:b/>
                <w:bCs/>
                <w:sz w:val="24"/>
                <w:szCs w:val="24"/>
                <w:rtl/>
              </w:rPr>
              <w:t>.</w:t>
            </w:r>
          </w:p>
        </w:tc>
      </w:tr>
      <w:tr w:rsidR="00103F22" w:rsidRPr="00805F47" w14:paraId="3D331E6E" w14:textId="77777777" w:rsidTr="00805F47">
        <w:trPr>
          <w:trHeight w:val="170"/>
          <w:jc w:val="center"/>
        </w:trPr>
        <w:tc>
          <w:tcPr>
            <w:tcW w:w="3864" w:type="pct"/>
            <w:shd w:val="clear" w:color="auto" w:fill="auto"/>
            <w:hideMark/>
          </w:tcPr>
          <w:p w14:paraId="1C949174" w14:textId="77777777" w:rsidR="006A7BE9" w:rsidRPr="00805F47" w:rsidRDefault="006A7BE9" w:rsidP="00DA18A4">
            <w:pPr>
              <w:spacing w:before="120" w:after="0" w:line="240" w:lineRule="auto"/>
              <w:jc w:val="both"/>
              <w:rPr>
                <w:rFonts w:ascii="Simplified Arabic" w:eastAsia="Calibri" w:hAnsi="Simplified Arabic" w:cs="Simplified Arabic"/>
                <w:b/>
                <w:bCs/>
                <w:sz w:val="24"/>
                <w:szCs w:val="24"/>
                <w:rtl/>
              </w:rPr>
            </w:pPr>
            <w:r w:rsidRPr="00805F47">
              <w:rPr>
                <w:rFonts w:ascii="Simplified Arabic" w:eastAsia="Calibri" w:hAnsi="Simplified Arabic" w:cs="Simplified Arabic"/>
                <w:b/>
                <w:bCs/>
                <w:sz w:val="24"/>
                <w:szCs w:val="24"/>
                <w:rtl/>
              </w:rPr>
              <w:t xml:space="preserve">الموارد المالية والبشرية بالهيئة </w:t>
            </w:r>
          </w:p>
        </w:tc>
        <w:tc>
          <w:tcPr>
            <w:tcW w:w="1136" w:type="pct"/>
            <w:shd w:val="clear" w:color="auto" w:fill="auto"/>
            <w:noWrap/>
            <w:vAlign w:val="center"/>
            <w:hideMark/>
          </w:tcPr>
          <w:p w14:paraId="0A9CD20E" w14:textId="77777777" w:rsidR="006A7BE9" w:rsidRPr="00805F47" w:rsidRDefault="006A7BE9" w:rsidP="00DA18A4">
            <w:pPr>
              <w:bidi w:val="0"/>
              <w:spacing w:before="120"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0.301</w:t>
            </w:r>
          </w:p>
        </w:tc>
      </w:tr>
      <w:tr w:rsidR="00103F22" w:rsidRPr="00805F47" w14:paraId="24CA11DB" w14:textId="77777777" w:rsidTr="00805F47">
        <w:trPr>
          <w:trHeight w:val="170"/>
          <w:jc w:val="center"/>
        </w:trPr>
        <w:tc>
          <w:tcPr>
            <w:tcW w:w="3864" w:type="pct"/>
            <w:shd w:val="clear" w:color="auto" w:fill="auto"/>
            <w:hideMark/>
          </w:tcPr>
          <w:p w14:paraId="6D233667" w14:textId="77777777" w:rsidR="006A7BE9" w:rsidRPr="00805F47" w:rsidRDefault="006A7BE9" w:rsidP="00DA18A4">
            <w:pPr>
              <w:spacing w:before="120" w:after="0" w:line="240" w:lineRule="auto"/>
              <w:jc w:val="both"/>
              <w:rPr>
                <w:rFonts w:ascii="Simplified Arabic" w:eastAsia="Calibri" w:hAnsi="Simplified Arabic" w:cs="Simplified Arabic"/>
                <w:b/>
                <w:bCs/>
                <w:sz w:val="24"/>
                <w:szCs w:val="24"/>
                <w:rtl/>
              </w:rPr>
            </w:pPr>
            <w:r w:rsidRPr="00805F47">
              <w:rPr>
                <w:rFonts w:ascii="Simplified Arabic" w:eastAsia="Calibri" w:hAnsi="Simplified Arabic" w:cs="Simplified Arabic"/>
                <w:b/>
                <w:bCs/>
                <w:sz w:val="24"/>
                <w:szCs w:val="24"/>
                <w:rtl/>
              </w:rPr>
              <w:t xml:space="preserve">الإجراءات الرقمية بالهيئة </w:t>
            </w:r>
          </w:p>
        </w:tc>
        <w:tc>
          <w:tcPr>
            <w:tcW w:w="1136" w:type="pct"/>
            <w:shd w:val="clear" w:color="auto" w:fill="auto"/>
            <w:noWrap/>
            <w:vAlign w:val="center"/>
            <w:hideMark/>
          </w:tcPr>
          <w:p w14:paraId="7AEB0274" w14:textId="77777777" w:rsidR="006A7BE9" w:rsidRPr="00805F47" w:rsidRDefault="006A7BE9" w:rsidP="00DA18A4">
            <w:pPr>
              <w:bidi w:val="0"/>
              <w:spacing w:before="120"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0.130</w:t>
            </w:r>
          </w:p>
        </w:tc>
      </w:tr>
      <w:tr w:rsidR="00103F22" w:rsidRPr="00805F47" w14:paraId="115716FA" w14:textId="77777777" w:rsidTr="00805F47">
        <w:trPr>
          <w:trHeight w:val="170"/>
          <w:jc w:val="center"/>
        </w:trPr>
        <w:tc>
          <w:tcPr>
            <w:tcW w:w="3864" w:type="pct"/>
            <w:shd w:val="clear" w:color="auto" w:fill="auto"/>
            <w:hideMark/>
          </w:tcPr>
          <w:p w14:paraId="771BBFD1" w14:textId="77777777" w:rsidR="006A7BE9" w:rsidRPr="00805F47" w:rsidRDefault="006A7BE9" w:rsidP="00DA18A4">
            <w:pPr>
              <w:spacing w:before="120" w:after="0" w:line="240" w:lineRule="auto"/>
              <w:jc w:val="both"/>
              <w:rPr>
                <w:rFonts w:ascii="Simplified Arabic" w:eastAsia="Calibri" w:hAnsi="Simplified Arabic" w:cs="Simplified Arabic"/>
                <w:b/>
                <w:bCs/>
                <w:sz w:val="24"/>
                <w:szCs w:val="24"/>
                <w:rtl/>
              </w:rPr>
            </w:pPr>
            <w:r w:rsidRPr="00805F47">
              <w:rPr>
                <w:rFonts w:ascii="Simplified Arabic" w:eastAsia="Calibri" w:hAnsi="Simplified Arabic" w:cs="Simplified Arabic"/>
                <w:b/>
                <w:bCs/>
                <w:sz w:val="24"/>
                <w:szCs w:val="24"/>
                <w:rtl/>
              </w:rPr>
              <w:t xml:space="preserve">تكنولوجيا المعلومات بالهيئة </w:t>
            </w:r>
          </w:p>
        </w:tc>
        <w:tc>
          <w:tcPr>
            <w:tcW w:w="1136" w:type="pct"/>
            <w:shd w:val="clear" w:color="auto" w:fill="auto"/>
            <w:noWrap/>
            <w:vAlign w:val="center"/>
            <w:hideMark/>
          </w:tcPr>
          <w:p w14:paraId="7E9ABD24" w14:textId="77777777" w:rsidR="006A7BE9" w:rsidRPr="00805F47" w:rsidRDefault="006A7BE9" w:rsidP="00DA18A4">
            <w:pPr>
              <w:bidi w:val="0"/>
              <w:spacing w:before="120"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0.328</w:t>
            </w:r>
          </w:p>
        </w:tc>
      </w:tr>
      <w:tr w:rsidR="00103F22" w:rsidRPr="00805F47" w14:paraId="423B846B" w14:textId="77777777" w:rsidTr="00805F47">
        <w:trPr>
          <w:trHeight w:val="170"/>
          <w:jc w:val="center"/>
        </w:trPr>
        <w:tc>
          <w:tcPr>
            <w:tcW w:w="3864" w:type="pct"/>
            <w:shd w:val="clear" w:color="auto" w:fill="auto"/>
            <w:hideMark/>
          </w:tcPr>
          <w:p w14:paraId="551922E6" w14:textId="77777777" w:rsidR="006A7BE9" w:rsidRPr="00805F47" w:rsidRDefault="006A7BE9" w:rsidP="00DA18A4">
            <w:pPr>
              <w:spacing w:before="120" w:after="0" w:line="240" w:lineRule="auto"/>
              <w:jc w:val="both"/>
              <w:rPr>
                <w:rFonts w:ascii="Simplified Arabic" w:eastAsia="Calibri" w:hAnsi="Simplified Arabic" w:cs="Simplified Arabic"/>
                <w:b/>
                <w:bCs/>
                <w:sz w:val="24"/>
                <w:szCs w:val="24"/>
                <w:rtl/>
              </w:rPr>
            </w:pPr>
            <w:r w:rsidRPr="00805F47">
              <w:rPr>
                <w:rFonts w:ascii="Simplified Arabic" w:eastAsia="Calibri" w:hAnsi="Simplified Arabic" w:cs="Simplified Arabic"/>
                <w:b/>
                <w:bCs/>
                <w:sz w:val="24"/>
                <w:szCs w:val="24"/>
                <w:rtl/>
              </w:rPr>
              <w:t xml:space="preserve">الحوكمة الرقمية لعملية التحول الرقمي بالهيئة </w:t>
            </w:r>
          </w:p>
        </w:tc>
        <w:tc>
          <w:tcPr>
            <w:tcW w:w="1136" w:type="pct"/>
            <w:shd w:val="clear" w:color="auto" w:fill="auto"/>
            <w:noWrap/>
            <w:vAlign w:val="center"/>
            <w:hideMark/>
          </w:tcPr>
          <w:p w14:paraId="405CC698" w14:textId="77777777" w:rsidR="006A7BE9" w:rsidRPr="00805F47" w:rsidRDefault="006A7BE9" w:rsidP="00DA18A4">
            <w:pPr>
              <w:bidi w:val="0"/>
              <w:spacing w:before="120"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0.245</w:t>
            </w:r>
          </w:p>
        </w:tc>
      </w:tr>
      <w:tr w:rsidR="00103F22" w:rsidRPr="00805F47" w14:paraId="72234219" w14:textId="77777777" w:rsidTr="00805F47">
        <w:trPr>
          <w:trHeight w:val="170"/>
          <w:jc w:val="center"/>
        </w:trPr>
        <w:tc>
          <w:tcPr>
            <w:tcW w:w="3864" w:type="pct"/>
            <w:shd w:val="clear" w:color="auto" w:fill="auto"/>
            <w:hideMark/>
          </w:tcPr>
          <w:p w14:paraId="0053D67D" w14:textId="77777777" w:rsidR="006A7BE9" w:rsidRPr="00805F47" w:rsidRDefault="006A7BE9" w:rsidP="00DA18A4">
            <w:pPr>
              <w:spacing w:before="120" w:after="0" w:line="240" w:lineRule="auto"/>
              <w:jc w:val="both"/>
              <w:rPr>
                <w:rFonts w:ascii="Simplified Arabic" w:eastAsia="Calibri" w:hAnsi="Simplified Arabic" w:cs="Simplified Arabic"/>
                <w:b/>
                <w:bCs/>
                <w:sz w:val="24"/>
                <w:szCs w:val="24"/>
                <w:rtl/>
              </w:rPr>
            </w:pPr>
            <w:r w:rsidRPr="00805F47">
              <w:rPr>
                <w:rFonts w:ascii="Simplified Arabic" w:eastAsia="Calibri" w:hAnsi="Simplified Arabic" w:cs="Simplified Arabic"/>
                <w:b/>
                <w:bCs/>
                <w:sz w:val="24"/>
                <w:szCs w:val="24"/>
                <w:rtl/>
              </w:rPr>
              <w:t xml:space="preserve">تحديث وتطوير الخدمات الرقمية بالهيئة </w:t>
            </w:r>
          </w:p>
        </w:tc>
        <w:tc>
          <w:tcPr>
            <w:tcW w:w="1136" w:type="pct"/>
            <w:shd w:val="clear" w:color="auto" w:fill="auto"/>
            <w:noWrap/>
            <w:vAlign w:val="center"/>
            <w:hideMark/>
          </w:tcPr>
          <w:p w14:paraId="2B58362E" w14:textId="77777777" w:rsidR="006A7BE9" w:rsidRPr="00805F47" w:rsidRDefault="006A7BE9" w:rsidP="00DA18A4">
            <w:pPr>
              <w:bidi w:val="0"/>
              <w:spacing w:before="120"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0.175</w:t>
            </w:r>
          </w:p>
        </w:tc>
      </w:tr>
      <w:tr w:rsidR="00103F22" w:rsidRPr="00805F47" w14:paraId="3DFAE5A8" w14:textId="77777777" w:rsidTr="00805F47">
        <w:trPr>
          <w:trHeight w:val="170"/>
          <w:jc w:val="center"/>
        </w:trPr>
        <w:tc>
          <w:tcPr>
            <w:tcW w:w="3864" w:type="pct"/>
            <w:shd w:val="clear" w:color="auto" w:fill="auto"/>
            <w:hideMark/>
          </w:tcPr>
          <w:p w14:paraId="4DABBAEF" w14:textId="0878E1F1" w:rsidR="006A7BE9" w:rsidRPr="00805F47" w:rsidRDefault="006A7BE9" w:rsidP="00DA18A4">
            <w:pPr>
              <w:spacing w:before="120" w:after="0" w:line="240" w:lineRule="auto"/>
              <w:jc w:val="both"/>
              <w:rPr>
                <w:rFonts w:ascii="Simplified Arabic" w:eastAsia="Calibri" w:hAnsi="Simplified Arabic" w:cs="Simplified Arabic"/>
                <w:b/>
                <w:bCs/>
                <w:sz w:val="24"/>
                <w:szCs w:val="24"/>
                <w:rtl/>
              </w:rPr>
            </w:pPr>
            <w:r w:rsidRPr="00805F47">
              <w:rPr>
                <w:rFonts w:ascii="Simplified Arabic" w:eastAsia="Calibri" w:hAnsi="Simplified Arabic" w:cs="Simplified Arabic"/>
                <w:b/>
                <w:bCs/>
                <w:sz w:val="24"/>
                <w:szCs w:val="24"/>
                <w:rtl/>
              </w:rPr>
              <w:t>مستو</w:t>
            </w:r>
            <w:r w:rsidR="00BF652B" w:rsidRPr="00805F47">
              <w:rPr>
                <w:rFonts w:ascii="Simplified Arabic" w:eastAsia="Calibri" w:hAnsi="Simplified Arabic" w:cs="Simplified Arabic"/>
                <w:b/>
                <w:bCs/>
                <w:sz w:val="24"/>
                <w:szCs w:val="24"/>
                <w:rtl/>
              </w:rPr>
              <w:t>ي</w:t>
            </w:r>
            <w:r w:rsidRPr="00805F47">
              <w:rPr>
                <w:rFonts w:ascii="Simplified Arabic" w:eastAsia="Calibri" w:hAnsi="Simplified Arabic" w:cs="Simplified Arabic"/>
                <w:b/>
                <w:bCs/>
                <w:sz w:val="24"/>
                <w:szCs w:val="24"/>
                <w:rtl/>
              </w:rPr>
              <w:t xml:space="preserve"> التوعية والتواصل والحماية </w:t>
            </w:r>
          </w:p>
        </w:tc>
        <w:tc>
          <w:tcPr>
            <w:tcW w:w="1136" w:type="pct"/>
            <w:shd w:val="clear" w:color="auto" w:fill="auto"/>
            <w:noWrap/>
            <w:vAlign w:val="center"/>
            <w:hideMark/>
          </w:tcPr>
          <w:p w14:paraId="502F346C" w14:textId="77777777" w:rsidR="006A7BE9" w:rsidRPr="00805F47" w:rsidRDefault="006A7BE9" w:rsidP="00DA18A4">
            <w:pPr>
              <w:bidi w:val="0"/>
              <w:spacing w:before="120"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0.218</w:t>
            </w:r>
          </w:p>
        </w:tc>
      </w:tr>
      <w:tr w:rsidR="00103F22" w:rsidRPr="00805F47" w14:paraId="1970B0E6" w14:textId="77777777" w:rsidTr="00805F47">
        <w:trPr>
          <w:trHeight w:val="170"/>
          <w:jc w:val="center"/>
        </w:trPr>
        <w:tc>
          <w:tcPr>
            <w:tcW w:w="3864" w:type="pct"/>
            <w:shd w:val="clear" w:color="auto" w:fill="auto"/>
            <w:hideMark/>
          </w:tcPr>
          <w:p w14:paraId="5D493060" w14:textId="3F479CBA" w:rsidR="006A7BE9" w:rsidRPr="00805F47" w:rsidRDefault="00BF652B" w:rsidP="00DA18A4">
            <w:pPr>
              <w:tabs>
                <w:tab w:val="center" w:pos="4680"/>
                <w:tab w:val="left" w:pos="5534"/>
              </w:tabs>
              <w:spacing w:before="120" w:after="0" w:line="240" w:lineRule="auto"/>
              <w:rPr>
                <w:rFonts w:ascii="Simplified Arabic" w:eastAsia="Calibri" w:hAnsi="Simplified Arabic" w:cs="Simplified Arabic"/>
                <w:b/>
                <w:sz w:val="24"/>
                <w:szCs w:val="24"/>
                <w:rtl/>
              </w:rPr>
            </w:pPr>
            <w:r w:rsidRPr="00805F47">
              <w:rPr>
                <w:rFonts w:ascii="Simplified Arabic" w:eastAsia="Calibri" w:hAnsi="Simplified Arabic" w:cs="Simplified Arabic"/>
                <w:b/>
                <w:bCs/>
                <w:sz w:val="24"/>
                <w:szCs w:val="24"/>
                <w:rtl/>
              </w:rPr>
              <w:t>إدارة</w:t>
            </w:r>
            <w:r w:rsidR="006A7BE9" w:rsidRPr="00805F47">
              <w:rPr>
                <w:rFonts w:ascii="Simplified Arabic" w:eastAsia="Calibri" w:hAnsi="Simplified Arabic" w:cs="Simplified Arabic"/>
                <w:b/>
                <w:bCs/>
                <w:sz w:val="24"/>
                <w:szCs w:val="24"/>
                <w:rtl/>
              </w:rPr>
              <w:t xml:space="preserve"> عمليات الصيانة والبنية الاساسية</w:t>
            </w:r>
          </w:p>
        </w:tc>
        <w:tc>
          <w:tcPr>
            <w:tcW w:w="1136" w:type="pct"/>
            <w:shd w:val="clear" w:color="auto" w:fill="auto"/>
            <w:noWrap/>
            <w:vAlign w:val="center"/>
            <w:hideMark/>
          </w:tcPr>
          <w:p w14:paraId="5BD1C49D" w14:textId="77777777" w:rsidR="006A7BE9" w:rsidRPr="00805F47" w:rsidRDefault="006A7BE9" w:rsidP="00DA18A4">
            <w:pPr>
              <w:bidi w:val="0"/>
              <w:spacing w:before="120"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0.193</w:t>
            </w:r>
          </w:p>
        </w:tc>
      </w:tr>
      <w:tr w:rsidR="00103F22" w:rsidRPr="00805F47" w14:paraId="4FCC4FCF" w14:textId="77777777" w:rsidTr="00805F47">
        <w:trPr>
          <w:trHeight w:val="170"/>
          <w:jc w:val="center"/>
        </w:trPr>
        <w:tc>
          <w:tcPr>
            <w:tcW w:w="3864" w:type="pct"/>
            <w:shd w:val="clear" w:color="auto" w:fill="auto"/>
            <w:vAlign w:val="center"/>
            <w:hideMark/>
          </w:tcPr>
          <w:p w14:paraId="133F36AF" w14:textId="77777777" w:rsidR="006A7BE9" w:rsidRPr="00805F47" w:rsidRDefault="006A7BE9" w:rsidP="00DA18A4">
            <w:pPr>
              <w:spacing w:before="120" w:after="0" w:line="240" w:lineRule="auto"/>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tl/>
              </w:rPr>
              <w:t>الاستقصاء ككل</w:t>
            </w:r>
          </w:p>
        </w:tc>
        <w:tc>
          <w:tcPr>
            <w:tcW w:w="1136" w:type="pct"/>
            <w:shd w:val="clear" w:color="auto" w:fill="auto"/>
            <w:noWrap/>
            <w:vAlign w:val="center"/>
            <w:hideMark/>
          </w:tcPr>
          <w:p w14:paraId="7B2183DB" w14:textId="77777777" w:rsidR="006A7BE9" w:rsidRPr="00805F47" w:rsidRDefault="006A7BE9" w:rsidP="00DA18A4">
            <w:pPr>
              <w:bidi w:val="0"/>
              <w:spacing w:before="120" w:after="0" w:line="240" w:lineRule="auto"/>
              <w:jc w:val="center"/>
              <w:rPr>
                <w:rFonts w:ascii="Simplified Arabic" w:eastAsia="Times New Roman" w:hAnsi="Simplified Arabic" w:cs="Simplified Arabic"/>
                <w:b/>
                <w:bCs/>
                <w:sz w:val="24"/>
                <w:szCs w:val="24"/>
              </w:rPr>
            </w:pPr>
            <w:r w:rsidRPr="00805F47">
              <w:rPr>
                <w:rFonts w:ascii="Simplified Arabic" w:eastAsia="Times New Roman" w:hAnsi="Simplified Arabic" w:cs="Simplified Arabic"/>
                <w:b/>
                <w:bCs/>
                <w:sz w:val="24"/>
                <w:szCs w:val="24"/>
              </w:rPr>
              <w:t>0.258</w:t>
            </w:r>
          </w:p>
        </w:tc>
      </w:tr>
    </w:tbl>
    <w:p w14:paraId="6D95C721" w14:textId="50F14FF0" w:rsidR="006A7BE9" w:rsidRDefault="006A7BE9" w:rsidP="00805F47">
      <w:pPr>
        <w:autoSpaceDE w:val="0"/>
        <w:autoSpaceDN w:val="0"/>
        <w:adjustRightInd w:val="0"/>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rPr>
        <w:t>النتائج</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الموضحة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جدول السابق تبين أن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القيمة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 xml:space="preserve">الاحتمالية </w:t>
      </w:r>
      <w:r w:rsidRPr="00103F22">
        <w:rPr>
          <w:rFonts w:ascii="Simplified Arabic" w:eastAsia="Calibri" w:hAnsi="Simplified Arabic" w:cs="Simplified Arabic"/>
          <w:sz w:val="28"/>
          <w:szCs w:val="28"/>
        </w:rPr>
        <w:t>sig.</w:t>
      </w:r>
      <w:r w:rsidRPr="00103F22">
        <w:rPr>
          <w:rFonts w:ascii="Simplified Arabic" w:eastAsia="Calibri" w:hAnsi="Simplified Arabic" w:cs="Simplified Arabic"/>
          <w:sz w:val="28"/>
          <w:szCs w:val="28"/>
          <w:rtl/>
        </w:rPr>
        <w:t xml:space="preserve"> لجميع</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اجزاء الدراسة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كانت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أكبر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مستو</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 xml:space="preserve">معنوية </w:t>
      </w:r>
      <w:r w:rsidRPr="00103F22">
        <w:rPr>
          <w:rFonts w:ascii="Cambria" w:eastAsia="Calibri" w:hAnsi="Cambria" w:cs="Cambria"/>
          <w:sz w:val="28"/>
          <w:szCs w:val="28"/>
        </w:rPr>
        <w:t>α</w:t>
      </w:r>
      <w:r w:rsidRPr="00103F22">
        <w:rPr>
          <w:rFonts w:ascii="Simplified Arabic" w:eastAsia="Calibri" w:hAnsi="Simplified Arabic" w:cs="Simplified Arabic"/>
          <w:sz w:val="28"/>
          <w:szCs w:val="28"/>
          <w:rtl/>
        </w:rPr>
        <w:t xml:space="preserve"> = </w:t>
      </w:r>
      <w:r w:rsidRPr="00103F22">
        <w:rPr>
          <w:rFonts w:ascii="Simplified Arabic" w:eastAsia="Calibri" w:hAnsi="Simplified Arabic" w:cs="Simplified Arabic"/>
          <w:sz w:val="28"/>
          <w:szCs w:val="28"/>
        </w:rPr>
        <w:t>0.05</w:t>
      </w:r>
      <w:r w:rsidRPr="00103F22">
        <w:rPr>
          <w:rFonts w:ascii="Simplified Arabic" w:eastAsia="Calibri" w:hAnsi="Simplified Arabic" w:cs="Simplified Arabic"/>
          <w:sz w:val="28"/>
          <w:szCs w:val="28"/>
          <w:rtl/>
        </w:rPr>
        <w:t xml:space="preserve"> وبذلك</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فإن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توزيع</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البيانات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لهذه</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الاجزاء يتبع</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التوزيع الطبيعي، حيث</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استخدام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الاختبارات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المعلمية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للإجابة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فرضيات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الدراسة</w:t>
      </w:r>
      <w:r w:rsidRPr="00103F22">
        <w:rPr>
          <w:rFonts w:ascii="Simplified Arabic" w:eastAsia="Calibri" w:hAnsi="Simplified Arabic" w:cs="Simplified Arabic"/>
          <w:sz w:val="28"/>
          <w:szCs w:val="28"/>
        </w:rPr>
        <w:t>.</w:t>
      </w:r>
    </w:p>
    <w:p w14:paraId="54948F31" w14:textId="77777777" w:rsidR="00805F47" w:rsidRDefault="00805F47" w:rsidP="00805F47">
      <w:pPr>
        <w:autoSpaceDE w:val="0"/>
        <w:autoSpaceDN w:val="0"/>
        <w:adjustRightInd w:val="0"/>
        <w:spacing w:before="120" w:after="0" w:line="240" w:lineRule="auto"/>
        <w:ind w:firstLine="720"/>
        <w:jc w:val="both"/>
        <w:rPr>
          <w:rFonts w:ascii="Simplified Arabic" w:eastAsia="Calibri" w:hAnsi="Simplified Arabic" w:cs="Simplified Arabic"/>
          <w:sz w:val="28"/>
          <w:szCs w:val="28"/>
          <w:rtl/>
          <w:lang w:bidi="ar-EG"/>
        </w:rPr>
      </w:pPr>
    </w:p>
    <w:p w14:paraId="62461EF2" w14:textId="77777777" w:rsidR="00805F47" w:rsidRPr="00103F22" w:rsidRDefault="00805F47" w:rsidP="00805F47">
      <w:pPr>
        <w:autoSpaceDE w:val="0"/>
        <w:autoSpaceDN w:val="0"/>
        <w:adjustRightInd w:val="0"/>
        <w:spacing w:before="120" w:after="0" w:line="240" w:lineRule="auto"/>
        <w:ind w:firstLine="720"/>
        <w:jc w:val="both"/>
        <w:rPr>
          <w:rFonts w:ascii="Simplified Arabic" w:eastAsia="Calibri" w:hAnsi="Simplified Arabic" w:cs="Simplified Arabic"/>
          <w:sz w:val="28"/>
          <w:szCs w:val="28"/>
          <w:rtl/>
          <w:lang w:bidi="ar-EG"/>
        </w:rPr>
      </w:pPr>
    </w:p>
    <w:p w14:paraId="2DA2853F" w14:textId="0D69E7D8" w:rsidR="006A7BE9" w:rsidRPr="00805F47" w:rsidRDefault="00976971" w:rsidP="00DA18A4">
      <w:pPr>
        <w:spacing w:before="120" w:after="0" w:line="240" w:lineRule="auto"/>
        <w:jc w:val="both"/>
        <w:rPr>
          <w:rFonts w:ascii="Simplified Arabic" w:eastAsia="Calibri" w:hAnsi="Simplified Arabic" w:cs="Simplified Arabic"/>
          <w:b/>
          <w:bCs/>
          <w:sz w:val="28"/>
          <w:szCs w:val="28"/>
          <w:rtl/>
          <w:lang w:bidi="ar-EG"/>
        </w:rPr>
      </w:pPr>
      <w:r w:rsidRPr="00805F47">
        <w:rPr>
          <w:rFonts w:ascii="Simplified Arabic" w:eastAsia="Calibri" w:hAnsi="Simplified Arabic" w:cs="Simplified Arabic" w:hint="cs"/>
          <w:b/>
          <w:bCs/>
          <w:sz w:val="28"/>
          <w:szCs w:val="28"/>
          <w:rtl/>
          <w:lang w:bidi="ar-EG"/>
        </w:rPr>
        <w:lastRenderedPageBreak/>
        <w:t>3</w:t>
      </w:r>
      <w:r w:rsidR="00706403" w:rsidRPr="00805F47">
        <w:rPr>
          <w:rFonts w:ascii="Simplified Arabic" w:eastAsia="Calibri" w:hAnsi="Simplified Arabic" w:cs="Simplified Arabic" w:hint="cs"/>
          <w:b/>
          <w:bCs/>
          <w:sz w:val="28"/>
          <w:szCs w:val="28"/>
          <w:rtl/>
          <w:lang w:bidi="ar-EG"/>
        </w:rPr>
        <w:t>-2</w:t>
      </w:r>
      <w:r w:rsidR="00636488" w:rsidRPr="00805F47">
        <w:rPr>
          <w:rFonts w:ascii="Simplified Arabic" w:eastAsia="Calibri" w:hAnsi="Simplified Arabic" w:cs="Simplified Arabic" w:hint="cs"/>
          <w:b/>
          <w:bCs/>
          <w:sz w:val="28"/>
          <w:szCs w:val="28"/>
          <w:rtl/>
          <w:lang w:bidi="ar-EG"/>
        </w:rPr>
        <w:t>-</w:t>
      </w:r>
      <w:r w:rsidRPr="00805F47">
        <w:rPr>
          <w:rFonts w:ascii="Simplified Arabic" w:eastAsia="Calibri" w:hAnsi="Simplified Arabic" w:cs="Simplified Arabic" w:hint="cs"/>
          <w:b/>
          <w:bCs/>
          <w:sz w:val="28"/>
          <w:szCs w:val="28"/>
          <w:rtl/>
          <w:lang w:bidi="ar-EG"/>
        </w:rPr>
        <w:t>4</w:t>
      </w:r>
      <w:r w:rsidR="006A7BE9" w:rsidRPr="00805F47">
        <w:rPr>
          <w:rFonts w:ascii="Simplified Arabic" w:eastAsia="Calibri" w:hAnsi="Simplified Arabic" w:cs="Simplified Arabic"/>
          <w:b/>
          <w:bCs/>
          <w:sz w:val="28"/>
          <w:szCs w:val="28"/>
          <w:rtl/>
          <w:lang w:bidi="ar-EG"/>
        </w:rPr>
        <w:t xml:space="preserve"> التحليل الإحصائي الوصفي للمتغيرات</w:t>
      </w:r>
    </w:p>
    <w:p w14:paraId="4EDE8014" w14:textId="1264CCEE" w:rsidR="006A7BE9" w:rsidRPr="00103F22" w:rsidRDefault="006A7BE9" w:rsidP="00BF7BA1">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t>يتضمن التحليل الإحصاء الوصفي للمتغيرات تنظيم ووصف البيانات بطريقة تجعلها مفهومة للمستخدم، ولقد قام الباحث بوضع إجابات الاستبانة في جداول تكرارية لكل سؤال وذلك لمعرفة حالات تكرار كل قيمة من قيم المتغير ونسبته، والوسط الحسابي والانحراف المعياري والترتيب النسبي لكل متغير ال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باقي متغيرات المجموعة داخل كل محور.</w:t>
      </w:r>
    </w:p>
    <w:p w14:paraId="48E44FF7" w14:textId="40168088" w:rsidR="006A7BE9" w:rsidRPr="00103F22" w:rsidRDefault="006A7BE9" w:rsidP="00BF7BA1">
      <w:pPr>
        <w:spacing w:before="120" w:after="0" w:line="240" w:lineRule="auto"/>
        <w:jc w:val="both"/>
        <w:rPr>
          <w:rFonts w:ascii="Simplified Arabic" w:eastAsia="Calibri" w:hAnsi="Simplified Arabic" w:cs="Simplified Arabic"/>
          <w:bCs/>
          <w:sz w:val="28"/>
          <w:szCs w:val="28"/>
          <w:rtl/>
          <w:lang w:bidi="ar-EG"/>
        </w:rPr>
      </w:pPr>
      <w:r w:rsidRPr="00103F22">
        <w:rPr>
          <w:rFonts w:ascii="Simplified Arabic" w:eastAsia="Calibri" w:hAnsi="Simplified Arabic" w:cs="Simplified Arabic"/>
          <w:b/>
          <w:bCs/>
          <w:sz w:val="28"/>
          <w:szCs w:val="28"/>
          <w:rtl/>
          <w:lang w:bidi="ar-EG"/>
        </w:rPr>
        <w:t>1- الجداول التكرارية لخصائص</w:t>
      </w:r>
      <w:r w:rsidRPr="00103F22">
        <w:rPr>
          <w:rFonts w:ascii="Simplified Arabic" w:eastAsia="Calibri" w:hAnsi="Simplified Arabic" w:cs="Simplified Arabic"/>
          <w:b/>
          <w:bCs/>
          <w:sz w:val="28"/>
          <w:szCs w:val="28"/>
          <w:lang w:bidi="ar-EG"/>
        </w:rPr>
        <w:t xml:space="preserve"> </w:t>
      </w:r>
      <w:r w:rsidRPr="00103F22">
        <w:rPr>
          <w:rFonts w:ascii="Simplified Arabic" w:eastAsia="Calibri" w:hAnsi="Simplified Arabic" w:cs="Simplified Arabic"/>
          <w:b/>
          <w:bCs/>
          <w:sz w:val="28"/>
          <w:szCs w:val="28"/>
          <w:rtl/>
          <w:lang w:bidi="ar-EG"/>
        </w:rPr>
        <w:t>عينة الدراسة</w:t>
      </w:r>
    </w:p>
    <w:p w14:paraId="79DC8241" w14:textId="1EAE89AC" w:rsidR="006A7BE9" w:rsidRPr="00103F22" w:rsidRDefault="006A7BE9" w:rsidP="00BF7BA1">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t>استخدام</w:t>
      </w:r>
      <w:r w:rsidRPr="00103F22">
        <w:rPr>
          <w:rFonts w:ascii="Simplified Arabic" w:eastAsia="Calibri" w:hAnsi="Simplified Arabic" w:cs="Simplified Arabic"/>
          <w:sz w:val="28"/>
          <w:szCs w:val="28"/>
          <w:lang w:bidi="ar-EG"/>
        </w:rPr>
        <w:t xml:space="preserve"> </w:t>
      </w:r>
      <w:r w:rsidR="00BF652B">
        <w:rPr>
          <w:rFonts w:ascii="Simplified Arabic" w:eastAsia="Calibri" w:hAnsi="Simplified Arabic" w:cs="Simplified Arabic"/>
          <w:sz w:val="28"/>
          <w:szCs w:val="28"/>
          <w:rtl/>
          <w:lang w:bidi="ar-EG"/>
        </w:rPr>
        <w:t>أسلوب</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التحليل الوصفي (</w:t>
      </w:r>
      <w:r w:rsidRPr="00103F22">
        <w:rPr>
          <w:rFonts w:ascii="Simplified Arabic" w:eastAsia="Calibri" w:hAnsi="Simplified Arabic" w:cs="Simplified Arabic"/>
          <w:sz w:val="28"/>
          <w:szCs w:val="28"/>
          <w:lang w:bidi="ar-EG"/>
        </w:rPr>
        <w:t>Descriptive Analysis</w:t>
      </w:r>
      <w:r w:rsidRPr="00103F22">
        <w:rPr>
          <w:rFonts w:ascii="Simplified Arabic" w:eastAsia="Calibri" w:hAnsi="Simplified Arabic" w:cs="Simplified Arabic"/>
          <w:sz w:val="28"/>
          <w:szCs w:val="28"/>
          <w:rtl/>
          <w:lang w:bidi="ar-EG"/>
        </w:rPr>
        <w:t xml:space="preserve"> ) للبيانات</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التي</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تم</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تجميعها؛</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للتعرف</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الخصائص</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الأساسية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لعينة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ومتغيرات</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الدراسة،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حيث</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اعتمد</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الباحث</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المنهج</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الوصفي</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التحليلي، كما يلي:-</w:t>
      </w:r>
    </w:p>
    <w:p w14:paraId="1B7DFB6A" w14:textId="77777777" w:rsidR="006A7BE9" w:rsidRPr="00103F22" w:rsidRDefault="006A7BE9" w:rsidP="00DA18A4">
      <w:pPr>
        <w:spacing w:before="120" w:after="0" w:line="240" w:lineRule="auto"/>
        <w:jc w:val="both"/>
        <w:rPr>
          <w:rFonts w:ascii="Simplified Arabic" w:eastAsia="Calibri" w:hAnsi="Simplified Arabic" w:cs="Simplified Arabic"/>
          <w:b/>
          <w:bCs/>
          <w:sz w:val="28"/>
          <w:szCs w:val="28"/>
          <w:lang w:bidi="ar-EG"/>
        </w:rPr>
      </w:pPr>
      <w:r w:rsidRPr="00103F22">
        <w:rPr>
          <w:rFonts w:ascii="Simplified Arabic" w:eastAsia="Calibri" w:hAnsi="Simplified Arabic" w:cs="Simplified Arabic"/>
          <w:b/>
          <w:bCs/>
          <w:sz w:val="28"/>
          <w:szCs w:val="28"/>
          <w:rtl/>
          <w:lang w:bidi="ar-EG"/>
        </w:rPr>
        <w:t>الوصف</w:t>
      </w:r>
      <w:r w:rsidRPr="00103F22">
        <w:rPr>
          <w:rFonts w:ascii="Simplified Arabic" w:eastAsia="Calibri" w:hAnsi="Simplified Arabic" w:cs="Simplified Arabic"/>
          <w:b/>
          <w:bCs/>
          <w:sz w:val="28"/>
          <w:szCs w:val="28"/>
          <w:lang w:bidi="ar-EG"/>
        </w:rPr>
        <w:t xml:space="preserve"> </w:t>
      </w:r>
      <w:r w:rsidRPr="00103F22">
        <w:rPr>
          <w:rFonts w:ascii="Simplified Arabic" w:eastAsia="Calibri" w:hAnsi="Simplified Arabic" w:cs="Simplified Arabic"/>
          <w:b/>
          <w:bCs/>
          <w:sz w:val="28"/>
          <w:szCs w:val="28"/>
          <w:rtl/>
          <w:lang w:bidi="ar-EG"/>
        </w:rPr>
        <w:t>الإحصائي</w:t>
      </w:r>
      <w:r w:rsidRPr="00103F22">
        <w:rPr>
          <w:rFonts w:ascii="Simplified Arabic" w:eastAsia="Calibri" w:hAnsi="Simplified Arabic" w:cs="Simplified Arabic"/>
          <w:b/>
          <w:bCs/>
          <w:sz w:val="28"/>
          <w:szCs w:val="28"/>
          <w:lang w:bidi="ar-EG"/>
        </w:rPr>
        <w:t xml:space="preserve"> </w:t>
      </w:r>
      <w:r w:rsidRPr="00103F22">
        <w:rPr>
          <w:rFonts w:ascii="Simplified Arabic" w:eastAsia="Calibri" w:hAnsi="Simplified Arabic" w:cs="Simplified Arabic"/>
          <w:b/>
          <w:bCs/>
          <w:sz w:val="28"/>
          <w:szCs w:val="28"/>
          <w:rtl/>
          <w:lang w:bidi="ar-EG"/>
        </w:rPr>
        <w:t>لعينة</w:t>
      </w:r>
      <w:r w:rsidRPr="00103F22">
        <w:rPr>
          <w:rFonts w:ascii="Simplified Arabic" w:eastAsia="Calibri" w:hAnsi="Simplified Arabic" w:cs="Simplified Arabic"/>
          <w:b/>
          <w:bCs/>
          <w:sz w:val="28"/>
          <w:szCs w:val="28"/>
          <w:lang w:bidi="ar-EG"/>
        </w:rPr>
        <w:t xml:space="preserve"> </w:t>
      </w:r>
      <w:r w:rsidRPr="00103F22">
        <w:rPr>
          <w:rFonts w:ascii="Simplified Arabic" w:eastAsia="Calibri" w:hAnsi="Simplified Arabic" w:cs="Simplified Arabic"/>
          <w:b/>
          <w:bCs/>
          <w:sz w:val="28"/>
          <w:szCs w:val="28"/>
          <w:rtl/>
          <w:lang w:bidi="ar-EG"/>
        </w:rPr>
        <w:t>الدراسة</w:t>
      </w:r>
    </w:p>
    <w:p w14:paraId="4B22D877" w14:textId="77777777" w:rsidR="006A7BE9" w:rsidRPr="00103F22" w:rsidRDefault="006A7BE9" w:rsidP="00DA18A4">
      <w:pPr>
        <w:spacing w:before="120" w:after="0" w:line="240" w:lineRule="auto"/>
        <w:jc w:val="both"/>
        <w:rPr>
          <w:rFonts w:ascii="Times New Roman" w:eastAsia="Calibri" w:hAnsi="Times New Roman" w:cs="Arial"/>
          <w:b/>
          <w:bCs/>
          <w:sz w:val="28"/>
          <w:szCs w:val="28"/>
          <w:lang w:bidi="ar-EG"/>
        </w:rPr>
      </w:pPr>
      <w:r w:rsidRPr="00103F22">
        <w:rPr>
          <w:rFonts w:ascii="Times New Roman" w:eastAsia="Calibri" w:hAnsi="Times New Roman" w:cs="Arial"/>
          <w:b/>
          <w:bCs/>
          <w:sz w:val="28"/>
          <w:szCs w:val="28"/>
          <w:rtl/>
          <w:lang w:bidi="ar-EG"/>
        </w:rPr>
        <w:t>فيما</w:t>
      </w:r>
      <w:r w:rsidRPr="00103F22">
        <w:rPr>
          <w:rFonts w:ascii="Times New Roman" w:eastAsia="Calibri" w:hAnsi="Times New Roman" w:cs="Arial"/>
          <w:b/>
          <w:bCs/>
          <w:sz w:val="28"/>
          <w:szCs w:val="28"/>
          <w:lang w:bidi="ar-EG"/>
        </w:rPr>
        <w:t xml:space="preserve"> </w:t>
      </w:r>
      <w:r w:rsidRPr="00103F22">
        <w:rPr>
          <w:rFonts w:ascii="Times New Roman" w:eastAsia="Calibri" w:hAnsi="Times New Roman" w:cs="Arial"/>
          <w:b/>
          <w:bCs/>
          <w:sz w:val="28"/>
          <w:szCs w:val="28"/>
          <w:rtl/>
          <w:lang w:bidi="ar-EG"/>
        </w:rPr>
        <w:t>ي</w:t>
      </w:r>
      <w:r w:rsidRPr="00103F22">
        <w:rPr>
          <w:rFonts w:ascii="Times New Roman" w:eastAsia="Calibri" w:hAnsi="Times New Roman" w:cs="Arial" w:hint="cs"/>
          <w:b/>
          <w:bCs/>
          <w:sz w:val="28"/>
          <w:szCs w:val="28"/>
          <w:rtl/>
          <w:lang w:bidi="ar-EG"/>
        </w:rPr>
        <w:t>ل</w:t>
      </w:r>
      <w:r w:rsidRPr="00103F22">
        <w:rPr>
          <w:rFonts w:ascii="Times New Roman" w:eastAsia="Calibri" w:hAnsi="Times New Roman" w:cs="Arial"/>
          <w:b/>
          <w:bCs/>
          <w:sz w:val="28"/>
          <w:szCs w:val="28"/>
          <w:rtl/>
          <w:lang w:bidi="ar-EG"/>
        </w:rPr>
        <w:t>ي</w:t>
      </w:r>
      <w:r w:rsidRPr="00103F22">
        <w:rPr>
          <w:rFonts w:ascii="Times New Roman" w:eastAsia="Calibri" w:hAnsi="Times New Roman" w:cs="Arial"/>
          <w:b/>
          <w:bCs/>
          <w:sz w:val="28"/>
          <w:szCs w:val="28"/>
          <w:lang w:bidi="ar-EG"/>
        </w:rPr>
        <w:t xml:space="preserve"> </w:t>
      </w:r>
      <w:r w:rsidRPr="00103F22">
        <w:rPr>
          <w:rFonts w:ascii="Times New Roman" w:eastAsia="Calibri" w:hAnsi="Times New Roman" w:cs="Arial"/>
          <w:b/>
          <w:bCs/>
          <w:sz w:val="28"/>
          <w:szCs w:val="28"/>
          <w:rtl/>
          <w:lang w:bidi="ar-EG"/>
        </w:rPr>
        <w:t>عرض</w:t>
      </w:r>
      <w:r w:rsidRPr="00103F22">
        <w:rPr>
          <w:rFonts w:ascii="Times New Roman" w:eastAsia="Calibri" w:hAnsi="Times New Roman" w:cs="Arial"/>
          <w:b/>
          <w:bCs/>
          <w:sz w:val="28"/>
          <w:szCs w:val="28"/>
          <w:lang w:bidi="ar-EG"/>
        </w:rPr>
        <w:t xml:space="preserve"> </w:t>
      </w:r>
      <w:r w:rsidRPr="00103F22">
        <w:rPr>
          <w:rFonts w:ascii="Times New Roman" w:eastAsia="Calibri" w:hAnsi="Times New Roman" w:cs="Arial"/>
          <w:b/>
          <w:bCs/>
          <w:sz w:val="28"/>
          <w:szCs w:val="28"/>
          <w:rtl/>
          <w:lang w:bidi="ar-EG"/>
        </w:rPr>
        <w:t>لخصائص</w:t>
      </w:r>
      <w:r w:rsidRPr="00103F22">
        <w:rPr>
          <w:rFonts w:ascii="Times New Roman" w:eastAsia="Calibri" w:hAnsi="Times New Roman" w:cs="Arial"/>
          <w:b/>
          <w:bCs/>
          <w:sz w:val="28"/>
          <w:szCs w:val="28"/>
          <w:lang w:bidi="ar-EG"/>
        </w:rPr>
        <w:t xml:space="preserve"> </w:t>
      </w:r>
      <w:r w:rsidRPr="00103F22">
        <w:rPr>
          <w:rFonts w:ascii="Times New Roman" w:eastAsia="Calibri" w:hAnsi="Times New Roman" w:cs="Arial"/>
          <w:b/>
          <w:bCs/>
          <w:sz w:val="28"/>
          <w:szCs w:val="28"/>
          <w:rtl/>
          <w:lang w:bidi="ar-EG"/>
        </w:rPr>
        <w:t>عينة</w:t>
      </w:r>
      <w:r w:rsidRPr="00103F22">
        <w:rPr>
          <w:rFonts w:ascii="Times New Roman" w:eastAsia="Calibri" w:hAnsi="Times New Roman" w:cs="Arial"/>
          <w:b/>
          <w:bCs/>
          <w:sz w:val="28"/>
          <w:szCs w:val="28"/>
          <w:lang w:bidi="ar-EG"/>
        </w:rPr>
        <w:t xml:space="preserve"> </w:t>
      </w:r>
      <w:r w:rsidRPr="00103F22">
        <w:rPr>
          <w:rFonts w:ascii="Times New Roman" w:eastAsia="Calibri" w:hAnsi="Times New Roman" w:cs="Arial"/>
          <w:b/>
          <w:bCs/>
          <w:sz w:val="28"/>
          <w:szCs w:val="28"/>
          <w:rtl/>
          <w:lang w:bidi="ar-EG"/>
        </w:rPr>
        <w:t>الدر</w:t>
      </w:r>
      <w:r w:rsidRPr="00103F22">
        <w:rPr>
          <w:rFonts w:ascii="Times New Roman" w:eastAsia="Calibri" w:hAnsi="Times New Roman" w:cs="Arial" w:hint="cs"/>
          <w:b/>
          <w:bCs/>
          <w:sz w:val="28"/>
          <w:szCs w:val="28"/>
          <w:rtl/>
          <w:lang w:bidi="ar-EG"/>
        </w:rPr>
        <w:t>ا</w:t>
      </w:r>
      <w:r w:rsidRPr="00103F22">
        <w:rPr>
          <w:rFonts w:ascii="Times New Roman" w:eastAsia="Calibri" w:hAnsi="Times New Roman" w:cs="Arial"/>
          <w:b/>
          <w:bCs/>
          <w:sz w:val="28"/>
          <w:szCs w:val="28"/>
          <w:rtl/>
          <w:lang w:bidi="ar-EG"/>
        </w:rPr>
        <w:t>سة</w:t>
      </w:r>
      <w:r w:rsidRPr="00103F22">
        <w:rPr>
          <w:rFonts w:ascii="Times New Roman" w:eastAsia="Calibri" w:hAnsi="Times New Roman" w:cs="Arial"/>
          <w:b/>
          <w:bCs/>
          <w:sz w:val="28"/>
          <w:szCs w:val="28"/>
          <w:lang w:bidi="ar-EG"/>
        </w:rPr>
        <w:t xml:space="preserve"> </w:t>
      </w:r>
      <w:r w:rsidRPr="00103F22">
        <w:rPr>
          <w:rFonts w:ascii="Times New Roman" w:eastAsia="Calibri" w:hAnsi="Times New Roman" w:cs="Arial"/>
          <w:b/>
          <w:bCs/>
          <w:sz w:val="28"/>
          <w:szCs w:val="28"/>
          <w:rtl/>
          <w:lang w:bidi="ar-EG"/>
        </w:rPr>
        <w:t>وفق</w:t>
      </w:r>
      <w:r w:rsidRPr="00103F22">
        <w:rPr>
          <w:rFonts w:ascii="Times New Roman" w:eastAsia="Calibri" w:hAnsi="Times New Roman" w:cs="Arial" w:hint="cs"/>
          <w:b/>
          <w:bCs/>
          <w:sz w:val="28"/>
          <w:szCs w:val="28"/>
          <w:rtl/>
          <w:lang w:bidi="ar-EG"/>
        </w:rPr>
        <w:t>ا لكل محور من محاور الاستبانة.</w:t>
      </w:r>
    </w:p>
    <w:p w14:paraId="12D72799" w14:textId="0673D8B5" w:rsidR="006A7BE9" w:rsidRPr="00805F47" w:rsidRDefault="006A7BE9" w:rsidP="00805F47">
      <w:pPr>
        <w:spacing w:before="120" w:after="0" w:line="240" w:lineRule="auto"/>
        <w:rPr>
          <w:rFonts w:cs="Sultan bold"/>
          <w:sz w:val="32"/>
          <w:szCs w:val="32"/>
          <w:rtl/>
        </w:rPr>
      </w:pPr>
      <w:r w:rsidRPr="00805F47">
        <w:rPr>
          <w:rFonts w:cs="Sultan bold" w:hint="cs"/>
          <w:sz w:val="32"/>
          <w:szCs w:val="32"/>
          <w:rtl/>
        </w:rPr>
        <w:t>محور البيانات الشخصية</w:t>
      </w:r>
    </w:p>
    <w:p w14:paraId="6316CE4E" w14:textId="06820258" w:rsidR="006A7BE9" w:rsidRPr="00103F22" w:rsidRDefault="006A7BE9" w:rsidP="00DA18A4">
      <w:pPr>
        <w:spacing w:before="120" w:after="0" w:line="240" w:lineRule="auto"/>
        <w:jc w:val="both"/>
        <w:rPr>
          <w:rFonts w:ascii="Simplified Arabic" w:eastAsia="Calibri" w:hAnsi="Simplified Arabic" w:cs="Simplified Arabic"/>
          <w:b/>
          <w:bCs/>
          <w:sz w:val="28"/>
          <w:szCs w:val="28"/>
          <w:rtl/>
          <w:lang w:bidi="ar-EG"/>
        </w:rPr>
      </w:pPr>
      <w:r w:rsidRPr="00103F22">
        <w:rPr>
          <w:rFonts w:ascii="Simplified Arabic" w:eastAsia="Calibri" w:hAnsi="Simplified Arabic" w:cs="Simplified Arabic"/>
          <w:b/>
          <w:bCs/>
          <w:sz w:val="28"/>
          <w:szCs w:val="28"/>
          <w:rtl/>
          <w:lang w:bidi="ar-EG"/>
        </w:rPr>
        <w:t xml:space="preserve">ويتضمن هذا المحور مجموعة البيانات </w:t>
      </w:r>
      <w:r w:rsidR="003752F2">
        <w:rPr>
          <w:rFonts w:ascii="Simplified Arabic" w:eastAsia="Calibri" w:hAnsi="Simplified Arabic" w:cs="Simplified Arabic"/>
          <w:b/>
          <w:bCs/>
          <w:sz w:val="28"/>
          <w:szCs w:val="28"/>
          <w:rtl/>
          <w:lang w:bidi="ar-EG"/>
        </w:rPr>
        <w:t>الأولى</w:t>
      </w:r>
      <w:r w:rsidRPr="00103F22">
        <w:rPr>
          <w:rFonts w:ascii="Simplified Arabic" w:eastAsia="Calibri" w:hAnsi="Simplified Arabic" w:cs="Simplified Arabic"/>
          <w:b/>
          <w:bCs/>
          <w:sz w:val="28"/>
          <w:szCs w:val="28"/>
          <w:rtl/>
          <w:lang w:bidi="ar-EG"/>
        </w:rPr>
        <w:t>ة المتعلقة بخصائص المبحوثين</w:t>
      </w:r>
    </w:p>
    <w:p w14:paraId="7CF5693D" w14:textId="0FD6C35E" w:rsidR="006A7BE9" w:rsidRPr="00103F22" w:rsidRDefault="006A7BE9" w:rsidP="00DA18A4">
      <w:pPr>
        <w:pStyle w:val="ListParagraph"/>
        <w:numPr>
          <w:ilvl w:val="0"/>
          <w:numId w:val="125"/>
        </w:numPr>
        <w:bidi/>
        <w:spacing w:before="120" w:after="0" w:line="240" w:lineRule="auto"/>
        <w:ind w:left="450" w:hanging="450"/>
        <w:contextualSpacing w:val="0"/>
        <w:jc w:val="both"/>
        <w:rPr>
          <w:rFonts w:ascii="Simplified Arabic" w:hAnsi="Simplified Arabic" w:cs="Simplified Arabic"/>
          <w:b/>
          <w:bCs/>
          <w:sz w:val="28"/>
          <w:szCs w:val="28"/>
          <w:rtl/>
          <w:lang w:bidi="ar-EG"/>
        </w:rPr>
      </w:pPr>
      <w:r w:rsidRPr="00103F22">
        <w:rPr>
          <w:rFonts w:ascii="Simplified Arabic" w:hAnsi="Simplified Arabic" w:cs="Simplified Arabic"/>
          <w:b/>
          <w:bCs/>
          <w:sz w:val="28"/>
          <w:szCs w:val="28"/>
          <w:rtl/>
          <w:lang w:bidi="ar-EG"/>
        </w:rPr>
        <w:t>توزيع</w:t>
      </w:r>
      <w:r w:rsidRPr="00103F22">
        <w:rPr>
          <w:rFonts w:ascii="Simplified Arabic" w:hAnsi="Simplified Arabic" w:cs="Simplified Arabic"/>
          <w:b/>
          <w:bCs/>
          <w:sz w:val="28"/>
          <w:szCs w:val="28"/>
          <w:lang w:bidi="ar-EG"/>
        </w:rPr>
        <w:t xml:space="preserve"> </w:t>
      </w:r>
      <w:r w:rsidRPr="00103F22">
        <w:rPr>
          <w:rFonts w:ascii="Simplified Arabic" w:hAnsi="Simplified Arabic" w:cs="Simplified Arabic"/>
          <w:b/>
          <w:bCs/>
          <w:sz w:val="28"/>
          <w:szCs w:val="28"/>
          <w:rtl/>
          <w:lang w:bidi="ar-EG"/>
        </w:rPr>
        <w:t>عينة</w:t>
      </w:r>
      <w:r w:rsidRPr="00103F22">
        <w:rPr>
          <w:rFonts w:ascii="Simplified Arabic" w:hAnsi="Simplified Arabic" w:cs="Simplified Arabic"/>
          <w:b/>
          <w:bCs/>
          <w:sz w:val="28"/>
          <w:szCs w:val="28"/>
          <w:lang w:bidi="ar-EG"/>
        </w:rPr>
        <w:t xml:space="preserve"> </w:t>
      </w:r>
      <w:r w:rsidRPr="00103F22">
        <w:rPr>
          <w:rFonts w:ascii="Simplified Arabic" w:hAnsi="Simplified Arabic" w:cs="Simplified Arabic"/>
          <w:b/>
          <w:bCs/>
          <w:sz w:val="28"/>
          <w:szCs w:val="28"/>
          <w:rtl/>
          <w:lang w:bidi="ar-EG"/>
        </w:rPr>
        <w:t>الدراسة</w:t>
      </w:r>
      <w:r w:rsidRPr="00103F22">
        <w:rPr>
          <w:rFonts w:ascii="Simplified Arabic" w:hAnsi="Simplified Arabic" w:cs="Simplified Arabic"/>
          <w:b/>
          <w:bCs/>
          <w:sz w:val="28"/>
          <w:szCs w:val="28"/>
          <w:lang w:bidi="ar-EG"/>
        </w:rPr>
        <w:t xml:space="preserve"> </w:t>
      </w:r>
      <w:r w:rsidRPr="00103F22">
        <w:rPr>
          <w:rFonts w:ascii="Simplified Arabic" w:hAnsi="Simplified Arabic" w:cs="Simplified Arabic"/>
          <w:b/>
          <w:bCs/>
          <w:sz w:val="28"/>
          <w:szCs w:val="28"/>
          <w:rtl/>
          <w:lang w:bidi="ar-EG"/>
        </w:rPr>
        <w:t>حسب</w:t>
      </w:r>
      <w:r w:rsidRPr="00103F22">
        <w:rPr>
          <w:rFonts w:ascii="Simplified Arabic" w:hAnsi="Simplified Arabic" w:cs="Simplified Arabic"/>
          <w:b/>
          <w:bCs/>
          <w:sz w:val="28"/>
          <w:szCs w:val="28"/>
          <w:lang w:bidi="ar-EG"/>
        </w:rPr>
        <w:t xml:space="preserve"> </w:t>
      </w:r>
      <w:r w:rsidRPr="00103F22">
        <w:rPr>
          <w:rFonts w:ascii="Simplified Arabic" w:hAnsi="Simplified Arabic" w:cs="Simplified Arabic"/>
          <w:b/>
          <w:bCs/>
          <w:sz w:val="28"/>
          <w:szCs w:val="28"/>
          <w:rtl/>
          <w:lang w:bidi="ar-EG"/>
        </w:rPr>
        <w:t xml:space="preserve">النوع </w:t>
      </w:r>
    </w:p>
    <w:p w14:paraId="6DD3405E" w14:textId="77777777" w:rsidR="006A7BE9" w:rsidRPr="00103F22" w:rsidRDefault="006A7BE9" w:rsidP="00DA18A4">
      <w:pPr>
        <w:spacing w:before="120" w:after="0" w:line="240" w:lineRule="auto"/>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t>الجدول التالي يوضح توزيع</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عينة الدراسة حسب النوع.</w:t>
      </w:r>
    </w:p>
    <w:p w14:paraId="3A4CD9DA" w14:textId="7095639B" w:rsidR="00411BA7" w:rsidRPr="000E42C6" w:rsidRDefault="006A7BE9" w:rsidP="00DA18A4">
      <w:pPr>
        <w:spacing w:before="120" w:after="0" w:line="240" w:lineRule="auto"/>
        <w:jc w:val="center"/>
        <w:rPr>
          <w:rFonts w:ascii="Simplified Arabic" w:eastAsia="Calibri" w:hAnsi="Simplified Arabic" w:cs="Simplified Arabic"/>
          <w:b/>
          <w:bCs/>
          <w:sz w:val="28"/>
          <w:szCs w:val="28"/>
          <w:rtl/>
          <w:lang w:bidi="ar-EG"/>
        </w:rPr>
      </w:pPr>
      <w:r w:rsidRPr="000E42C6">
        <w:rPr>
          <w:rFonts w:ascii="Simplified Arabic" w:eastAsia="Calibri" w:hAnsi="Simplified Arabic" w:cs="Simplified Arabic"/>
          <w:b/>
          <w:bCs/>
          <w:sz w:val="28"/>
          <w:szCs w:val="28"/>
          <w:rtl/>
          <w:lang w:bidi="ar-EG"/>
        </w:rPr>
        <w:t>جدول رقم (</w:t>
      </w:r>
      <w:r w:rsidR="00976971" w:rsidRPr="000E42C6">
        <w:rPr>
          <w:rFonts w:ascii="Simplified Arabic" w:eastAsia="Calibri" w:hAnsi="Simplified Arabic" w:cs="Simplified Arabic" w:hint="cs"/>
          <w:b/>
          <w:bCs/>
          <w:sz w:val="28"/>
          <w:szCs w:val="28"/>
          <w:rtl/>
          <w:lang w:bidi="ar-EG"/>
        </w:rPr>
        <w:t>3</w:t>
      </w:r>
      <w:r w:rsidR="00346C96" w:rsidRPr="000E42C6">
        <w:rPr>
          <w:rFonts w:ascii="Arial" w:eastAsia="Calibri" w:hAnsi="Arial" w:cs="Simplified Arabic" w:hint="cs"/>
          <w:b/>
          <w:bCs/>
          <w:sz w:val="28"/>
          <w:szCs w:val="28"/>
          <w:rtl/>
          <w:lang w:bidi="ar-EG"/>
        </w:rPr>
        <w:t>-</w:t>
      </w:r>
      <w:r w:rsidR="00976971" w:rsidRPr="000E42C6">
        <w:rPr>
          <w:rFonts w:ascii="Arial" w:eastAsia="Calibri" w:hAnsi="Arial" w:cs="Simplified Arabic" w:hint="cs"/>
          <w:b/>
          <w:bCs/>
          <w:sz w:val="28"/>
          <w:szCs w:val="28"/>
          <w:rtl/>
          <w:lang w:bidi="ar-EG"/>
        </w:rPr>
        <w:t>13</w:t>
      </w:r>
      <w:r w:rsidRPr="000E42C6">
        <w:rPr>
          <w:rFonts w:ascii="Simplified Arabic" w:eastAsia="Calibri" w:hAnsi="Simplified Arabic" w:cs="Simplified Arabic"/>
          <w:b/>
          <w:bCs/>
          <w:sz w:val="28"/>
          <w:szCs w:val="28"/>
          <w:rtl/>
          <w:lang w:bidi="ar-EG"/>
        </w:rPr>
        <w:t xml:space="preserve">) </w:t>
      </w:r>
    </w:p>
    <w:p w14:paraId="5C59560D" w14:textId="30A4B8A8" w:rsidR="006A7BE9" w:rsidRPr="00103F22" w:rsidRDefault="006A7BE9" w:rsidP="000E42C6">
      <w:pPr>
        <w:spacing w:after="0" w:line="240" w:lineRule="auto"/>
        <w:jc w:val="center"/>
        <w:rPr>
          <w:rFonts w:ascii="Simplified Arabic" w:eastAsia="Calibri" w:hAnsi="Simplified Arabic" w:cs="Simplified Arabic"/>
          <w:b/>
          <w:bCs/>
          <w:sz w:val="28"/>
          <w:szCs w:val="28"/>
          <w:rtl/>
          <w:lang w:bidi="ar-EG"/>
        </w:rPr>
      </w:pPr>
      <w:r w:rsidRPr="00103F22">
        <w:rPr>
          <w:rFonts w:ascii="Simplified Arabic" w:eastAsia="Calibri" w:hAnsi="Simplified Arabic" w:cs="Simplified Arabic"/>
          <w:b/>
          <w:bCs/>
          <w:sz w:val="28"/>
          <w:szCs w:val="28"/>
          <w:rtl/>
          <w:lang w:bidi="ar-EG"/>
        </w:rPr>
        <w:t>توزيع</w:t>
      </w:r>
      <w:r w:rsidRPr="00103F22">
        <w:rPr>
          <w:rFonts w:ascii="Simplified Arabic" w:eastAsia="Calibri" w:hAnsi="Simplified Arabic" w:cs="Simplified Arabic"/>
          <w:b/>
          <w:bCs/>
          <w:sz w:val="28"/>
          <w:szCs w:val="28"/>
          <w:lang w:bidi="ar-EG"/>
        </w:rPr>
        <w:t xml:space="preserve"> </w:t>
      </w:r>
      <w:r w:rsidRPr="00103F22">
        <w:rPr>
          <w:rFonts w:ascii="Simplified Arabic" w:eastAsia="Calibri" w:hAnsi="Simplified Arabic" w:cs="Simplified Arabic"/>
          <w:b/>
          <w:bCs/>
          <w:sz w:val="28"/>
          <w:szCs w:val="28"/>
          <w:rtl/>
          <w:lang w:bidi="ar-EG"/>
        </w:rPr>
        <w:t>عينة الدراسة حسب النوع</w:t>
      </w:r>
    </w:p>
    <w:tbl>
      <w:tblPr>
        <w:bidiVisual/>
        <w:tblW w:w="5000" w:type="pct"/>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4595"/>
        <w:gridCol w:w="1552"/>
        <w:gridCol w:w="1552"/>
      </w:tblGrid>
      <w:tr w:rsidR="00103F22" w:rsidRPr="00103F22" w14:paraId="480AF6E7" w14:textId="77777777" w:rsidTr="000E42C6">
        <w:trPr>
          <w:trHeight w:val="450"/>
          <w:tblHeader/>
          <w:jc w:val="center"/>
        </w:trPr>
        <w:tc>
          <w:tcPr>
            <w:tcW w:w="2983" w:type="pct"/>
            <w:shd w:val="clear" w:color="auto" w:fill="D9D9D9" w:themeFill="background1" w:themeFillShade="D9"/>
            <w:noWrap/>
            <w:vAlign w:val="center"/>
            <w:hideMark/>
          </w:tcPr>
          <w:p w14:paraId="6A470CF5" w14:textId="77777777" w:rsidR="006A7BE9" w:rsidRPr="00103F22" w:rsidRDefault="006A7BE9" w:rsidP="000E42C6">
            <w:pPr>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النوع</w:t>
            </w:r>
          </w:p>
        </w:tc>
        <w:tc>
          <w:tcPr>
            <w:tcW w:w="1008" w:type="pct"/>
            <w:shd w:val="clear" w:color="auto" w:fill="D9D9D9" w:themeFill="background1" w:themeFillShade="D9"/>
            <w:vAlign w:val="center"/>
            <w:hideMark/>
          </w:tcPr>
          <w:p w14:paraId="42C903D9" w14:textId="77777777" w:rsidR="006A7BE9" w:rsidRPr="00103F22" w:rsidRDefault="006A7BE9" w:rsidP="000E42C6">
            <w:pPr>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العدد</w:t>
            </w:r>
          </w:p>
        </w:tc>
        <w:tc>
          <w:tcPr>
            <w:tcW w:w="1008" w:type="pct"/>
            <w:shd w:val="clear" w:color="auto" w:fill="D9D9D9" w:themeFill="background1" w:themeFillShade="D9"/>
            <w:vAlign w:val="center"/>
            <w:hideMark/>
          </w:tcPr>
          <w:p w14:paraId="34A56470" w14:textId="77777777" w:rsidR="006A7BE9" w:rsidRPr="00103F22" w:rsidRDefault="006A7BE9" w:rsidP="000E42C6">
            <w:pPr>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النسبة</w:t>
            </w:r>
          </w:p>
        </w:tc>
      </w:tr>
      <w:tr w:rsidR="00103F22" w:rsidRPr="00103F22" w14:paraId="37FC18C2" w14:textId="77777777" w:rsidTr="000E42C6">
        <w:trPr>
          <w:trHeight w:val="450"/>
          <w:jc w:val="center"/>
        </w:trPr>
        <w:tc>
          <w:tcPr>
            <w:tcW w:w="2983" w:type="pct"/>
            <w:shd w:val="clear" w:color="auto" w:fill="auto"/>
            <w:vAlign w:val="center"/>
            <w:hideMark/>
          </w:tcPr>
          <w:p w14:paraId="67AECA11" w14:textId="77777777" w:rsidR="006A7BE9" w:rsidRPr="00103F22" w:rsidRDefault="006A7BE9" w:rsidP="000E42C6">
            <w:pPr>
              <w:spacing w:after="0" w:line="240" w:lineRule="auto"/>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ذكر</w:t>
            </w:r>
          </w:p>
        </w:tc>
        <w:tc>
          <w:tcPr>
            <w:tcW w:w="1008" w:type="pct"/>
            <w:shd w:val="clear" w:color="auto" w:fill="auto"/>
            <w:noWrap/>
            <w:vAlign w:val="center"/>
            <w:hideMark/>
          </w:tcPr>
          <w:p w14:paraId="378AD953" w14:textId="77777777" w:rsidR="006A7BE9" w:rsidRPr="00103F22" w:rsidRDefault="006A7BE9" w:rsidP="000E42C6">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84</w:t>
            </w:r>
          </w:p>
        </w:tc>
        <w:tc>
          <w:tcPr>
            <w:tcW w:w="1008" w:type="pct"/>
            <w:shd w:val="clear" w:color="auto" w:fill="auto"/>
            <w:noWrap/>
            <w:vAlign w:val="center"/>
            <w:hideMark/>
          </w:tcPr>
          <w:p w14:paraId="64C01540" w14:textId="77777777" w:rsidR="006A7BE9" w:rsidRPr="00103F22" w:rsidRDefault="006A7BE9" w:rsidP="000E42C6">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60.9</w:t>
            </w:r>
          </w:p>
        </w:tc>
      </w:tr>
      <w:tr w:rsidR="00103F22" w:rsidRPr="00103F22" w14:paraId="04B13452" w14:textId="77777777" w:rsidTr="000E42C6">
        <w:trPr>
          <w:trHeight w:val="450"/>
          <w:jc w:val="center"/>
        </w:trPr>
        <w:tc>
          <w:tcPr>
            <w:tcW w:w="2983" w:type="pct"/>
            <w:shd w:val="clear" w:color="auto" w:fill="auto"/>
            <w:vAlign w:val="center"/>
            <w:hideMark/>
          </w:tcPr>
          <w:p w14:paraId="5D4EA284" w14:textId="77777777" w:rsidR="006A7BE9" w:rsidRPr="00103F22" w:rsidRDefault="006A7BE9" w:rsidP="000E42C6">
            <w:pPr>
              <w:spacing w:after="0" w:line="240" w:lineRule="auto"/>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انثي</w:t>
            </w:r>
          </w:p>
        </w:tc>
        <w:tc>
          <w:tcPr>
            <w:tcW w:w="1008" w:type="pct"/>
            <w:shd w:val="clear" w:color="auto" w:fill="auto"/>
            <w:noWrap/>
            <w:vAlign w:val="center"/>
            <w:hideMark/>
          </w:tcPr>
          <w:p w14:paraId="2CBD8C34" w14:textId="77777777" w:rsidR="006A7BE9" w:rsidRPr="00103F22" w:rsidRDefault="006A7BE9" w:rsidP="000E42C6">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54</w:t>
            </w:r>
          </w:p>
        </w:tc>
        <w:tc>
          <w:tcPr>
            <w:tcW w:w="1008" w:type="pct"/>
            <w:shd w:val="clear" w:color="auto" w:fill="auto"/>
            <w:noWrap/>
            <w:vAlign w:val="center"/>
            <w:hideMark/>
          </w:tcPr>
          <w:p w14:paraId="7EB87018" w14:textId="77777777" w:rsidR="006A7BE9" w:rsidRPr="00103F22" w:rsidRDefault="006A7BE9" w:rsidP="000E42C6">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39.1</w:t>
            </w:r>
          </w:p>
        </w:tc>
      </w:tr>
      <w:tr w:rsidR="00103F22" w:rsidRPr="00103F22" w14:paraId="5E2070F8" w14:textId="77777777" w:rsidTr="000E42C6">
        <w:trPr>
          <w:trHeight w:val="450"/>
          <w:jc w:val="center"/>
        </w:trPr>
        <w:tc>
          <w:tcPr>
            <w:tcW w:w="2983" w:type="pct"/>
            <w:shd w:val="clear" w:color="auto" w:fill="auto"/>
            <w:vAlign w:val="center"/>
            <w:hideMark/>
          </w:tcPr>
          <w:p w14:paraId="1D30DAF9" w14:textId="77777777" w:rsidR="006A7BE9" w:rsidRPr="00103F22" w:rsidRDefault="006A7BE9" w:rsidP="000E42C6">
            <w:pPr>
              <w:spacing w:after="0" w:line="240" w:lineRule="auto"/>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المجموع</w:t>
            </w:r>
          </w:p>
        </w:tc>
        <w:tc>
          <w:tcPr>
            <w:tcW w:w="1008" w:type="pct"/>
            <w:shd w:val="clear" w:color="auto" w:fill="auto"/>
            <w:noWrap/>
            <w:vAlign w:val="center"/>
            <w:hideMark/>
          </w:tcPr>
          <w:p w14:paraId="764D4A3C" w14:textId="77777777" w:rsidR="006A7BE9" w:rsidRPr="00103F22" w:rsidRDefault="006A7BE9" w:rsidP="000E42C6">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138</w:t>
            </w:r>
          </w:p>
        </w:tc>
        <w:tc>
          <w:tcPr>
            <w:tcW w:w="1008" w:type="pct"/>
            <w:shd w:val="clear" w:color="auto" w:fill="auto"/>
            <w:noWrap/>
            <w:vAlign w:val="center"/>
            <w:hideMark/>
          </w:tcPr>
          <w:p w14:paraId="0E25E074" w14:textId="77777777" w:rsidR="006A7BE9" w:rsidRPr="00103F22" w:rsidRDefault="006A7BE9" w:rsidP="000E42C6">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100.0</w:t>
            </w:r>
          </w:p>
        </w:tc>
      </w:tr>
    </w:tbl>
    <w:p w14:paraId="1D9AC817" w14:textId="2A615D84" w:rsidR="006A7BE9" w:rsidRPr="00103F22" w:rsidRDefault="006A7BE9" w:rsidP="00BF5589">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lastRenderedPageBreak/>
        <w:t xml:space="preserve">يتضح من الجدول السابق </w:t>
      </w:r>
      <w:r w:rsidR="00BF5589">
        <w:rPr>
          <w:rFonts w:ascii="Simplified Arabic" w:eastAsia="Calibri" w:hAnsi="Simplified Arabic" w:cs="Simplified Arabic" w:hint="cs"/>
          <w:sz w:val="28"/>
          <w:szCs w:val="28"/>
          <w:rtl/>
          <w:lang w:bidi="ar-EG"/>
        </w:rPr>
        <w:t>أ</w:t>
      </w:r>
      <w:r w:rsidRPr="00103F22">
        <w:rPr>
          <w:rFonts w:ascii="Simplified Arabic" w:eastAsia="Calibri" w:hAnsi="Simplified Arabic" w:cs="Simplified Arabic"/>
          <w:sz w:val="28"/>
          <w:szCs w:val="28"/>
          <w:rtl/>
          <w:lang w:bidi="ar-EG"/>
        </w:rPr>
        <w:t>ن 60.9% من عينة الدراسة من الذكور و</w:t>
      </w:r>
      <w:r w:rsidR="00BF5589">
        <w:rPr>
          <w:rFonts w:ascii="Simplified Arabic" w:eastAsia="Calibri" w:hAnsi="Simplified Arabic" w:cs="Simplified Arabic" w:hint="cs"/>
          <w:sz w:val="28"/>
          <w:szCs w:val="28"/>
          <w:rtl/>
          <w:lang w:bidi="ar-EG"/>
        </w:rPr>
        <w:t>أ</w:t>
      </w:r>
      <w:r w:rsidRPr="00103F22">
        <w:rPr>
          <w:rFonts w:ascii="Simplified Arabic" w:eastAsia="Calibri" w:hAnsi="Simplified Arabic" w:cs="Simplified Arabic"/>
          <w:sz w:val="28"/>
          <w:szCs w:val="28"/>
          <w:rtl/>
          <w:lang w:bidi="ar-EG"/>
        </w:rPr>
        <w:t>ن 39.1% من ال</w:t>
      </w:r>
      <w:r w:rsidR="00BF5589">
        <w:rPr>
          <w:rFonts w:ascii="Simplified Arabic" w:eastAsia="Calibri" w:hAnsi="Simplified Arabic" w:cs="Simplified Arabic" w:hint="cs"/>
          <w:sz w:val="28"/>
          <w:szCs w:val="28"/>
          <w:rtl/>
          <w:lang w:bidi="ar-EG"/>
        </w:rPr>
        <w:t>إ</w:t>
      </w:r>
      <w:r w:rsidRPr="00103F22">
        <w:rPr>
          <w:rFonts w:ascii="Simplified Arabic" w:eastAsia="Calibri" w:hAnsi="Simplified Arabic" w:cs="Simplified Arabic"/>
          <w:sz w:val="28"/>
          <w:szCs w:val="28"/>
          <w:rtl/>
          <w:lang w:bidi="ar-EG"/>
        </w:rPr>
        <w:t>ناث.</w:t>
      </w:r>
    </w:p>
    <w:p w14:paraId="55FAE6B5" w14:textId="32EF6ACC" w:rsidR="006A7BE9" w:rsidRPr="00103F22" w:rsidRDefault="006A7BE9" w:rsidP="00DA18A4">
      <w:pPr>
        <w:pStyle w:val="ListParagraph"/>
        <w:numPr>
          <w:ilvl w:val="0"/>
          <w:numId w:val="125"/>
        </w:numPr>
        <w:bidi/>
        <w:spacing w:before="120" w:after="0" w:line="240" w:lineRule="auto"/>
        <w:ind w:left="450" w:hanging="450"/>
        <w:contextualSpacing w:val="0"/>
        <w:jc w:val="both"/>
        <w:rPr>
          <w:rFonts w:ascii="Times New Roman" w:hAnsi="Times New Roman"/>
          <w:b/>
          <w:bCs/>
          <w:sz w:val="28"/>
          <w:szCs w:val="28"/>
          <w:rtl/>
          <w:lang w:bidi="ar-EG"/>
        </w:rPr>
      </w:pPr>
      <w:r w:rsidRPr="00103F22">
        <w:rPr>
          <w:rFonts w:ascii="Times New Roman" w:hAnsi="Times New Roman" w:hint="cs"/>
          <w:b/>
          <w:bCs/>
          <w:sz w:val="28"/>
          <w:szCs w:val="28"/>
          <w:rtl/>
          <w:lang w:bidi="ar-EG"/>
        </w:rPr>
        <w:t>توزيع العينة حسب الفئة العمرية</w:t>
      </w:r>
    </w:p>
    <w:p w14:paraId="033BB1BB" w14:textId="5E287952" w:rsidR="00411BA7" w:rsidRPr="00805F47" w:rsidRDefault="00636488" w:rsidP="00DA18A4">
      <w:pPr>
        <w:spacing w:before="120" w:after="0" w:line="240" w:lineRule="auto"/>
        <w:jc w:val="center"/>
        <w:rPr>
          <w:rFonts w:ascii="Simplified Arabic" w:eastAsia="Calibri" w:hAnsi="Simplified Arabic" w:cs="Simplified Arabic"/>
          <w:b/>
          <w:bCs/>
          <w:sz w:val="28"/>
          <w:szCs w:val="28"/>
          <w:rtl/>
          <w:lang w:bidi="ar-EG"/>
        </w:rPr>
      </w:pPr>
      <w:r w:rsidRPr="00805F47">
        <w:rPr>
          <w:rFonts w:ascii="Simplified Arabic" w:eastAsia="Calibri" w:hAnsi="Simplified Arabic" w:cs="Simplified Arabic" w:hint="cs"/>
          <w:b/>
          <w:bCs/>
          <w:sz w:val="28"/>
          <w:szCs w:val="28"/>
          <w:rtl/>
          <w:lang w:bidi="ar-EG"/>
        </w:rPr>
        <w:t xml:space="preserve"> </w:t>
      </w:r>
      <w:r w:rsidR="006A7BE9" w:rsidRPr="000E42C6">
        <w:rPr>
          <w:rFonts w:ascii="Simplified Arabic" w:eastAsia="Calibri" w:hAnsi="Simplified Arabic" w:cs="Simplified Arabic"/>
          <w:b/>
          <w:bCs/>
          <w:sz w:val="28"/>
          <w:szCs w:val="28"/>
          <w:rtl/>
          <w:lang w:bidi="ar-EG"/>
        </w:rPr>
        <w:t>جدول رقم (</w:t>
      </w:r>
      <w:r w:rsidR="00976971" w:rsidRPr="000E42C6">
        <w:rPr>
          <w:rFonts w:ascii="Arial" w:eastAsia="Calibri" w:hAnsi="Arial" w:cs="Simplified Arabic" w:hint="cs"/>
          <w:b/>
          <w:bCs/>
          <w:sz w:val="28"/>
          <w:szCs w:val="28"/>
          <w:rtl/>
          <w:lang w:bidi="ar-EG"/>
        </w:rPr>
        <w:t>3</w:t>
      </w:r>
      <w:r w:rsidR="00346C96" w:rsidRPr="000E42C6">
        <w:rPr>
          <w:rFonts w:ascii="Arial" w:eastAsia="Calibri" w:hAnsi="Arial" w:cs="Simplified Arabic" w:hint="cs"/>
          <w:b/>
          <w:bCs/>
          <w:sz w:val="28"/>
          <w:szCs w:val="28"/>
          <w:rtl/>
          <w:lang w:bidi="ar-EG"/>
        </w:rPr>
        <w:t>-</w:t>
      </w:r>
      <w:r w:rsidR="00976971" w:rsidRPr="000E42C6">
        <w:rPr>
          <w:rFonts w:ascii="Arial" w:eastAsia="Calibri" w:hAnsi="Arial" w:cs="Simplified Arabic" w:hint="cs"/>
          <w:b/>
          <w:bCs/>
          <w:sz w:val="28"/>
          <w:szCs w:val="28"/>
          <w:rtl/>
          <w:lang w:bidi="ar-EG"/>
        </w:rPr>
        <w:t>14</w:t>
      </w:r>
      <w:r w:rsidR="006A7BE9" w:rsidRPr="000E42C6">
        <w:rPr>
          <w:rFonts w:ascii="Simplified Arabic" w:eastAsia="Calibri" w:hAnsi="Simplified Arabic" w:cs="Simplified Arabic"/>
          <w:b/>
          <w:bCs/>
          <w:sz w:val="28"/>
          <w:szCs w:val="28"/>
          <w:rtl/>
          <w:lang w:bidi="ar-EG"/>
        </w:rPr>
        <w:t>)</w:t>
      </w:r>
    </w:p>
    <w:p w14:paraId="15718B1E" w14:textId="259293C5" w:rsidR="006A7BE9" w:rsidRPr="00805F47" w:rsidRDefault="006A7BE9" w:rsidP="00805F47">
      <w:pPr>
        <w:spacing w:after="0" w:line="240" w:lineRule="auto"/>
        <w:jc w:val="center"/>
        <w:rPr>
          <w:rFonts w:ascii="Simplified Arabic" w:eastAsia="Calibri" w:hAnsi="Simplified Arabic" w:cs="Simplified Arabic"/>
          <w:b/>
          <w:bCs/>
          <w:sz w:val="28"/>
          <w:szCs w:val="28"/>
          <w:rtl/>
          <w:lang w:bidi="ar-EG"/>
        </w:rPr>
      </w:pPr>
      <w:r w:rsidRPr="00805F47">
        <w:rPr>
          <w:rFonts w:ascii="Simplified Arabic" w:eastAsia="Calibri" w:hAnsi="Simplified Arabic" w:cs="Simplified Arabic"/>
          <w:b/>
          <w:bCs/>
          <w:sz w:val="28"/>
          <w:szCs w:val="28"/>
          <w:rtl/>
          <w:lang w:bidi="ar-EG"/>
        </w:rPr>
        <w:t xml:space="preserve"> توزيع</w:t>
      </w:r>
      <w:r w:rsidRPr="00805F47">
        <w:rPr>
          <w:rFonts w:ascii="Simplified Arabic" w:eastAsia="Calibri" w:hAnsi="Simplified Arabic" w:cs="Simplified Arabic"/>
          <w:b/>
          <w:bCs/>
          <w:sz w:val="28"/>
          <w:szCs w:val="28"/>
          <w:lang w:bidi="ar-EG"/>
        </w:rPr>
        <w:t xml:space="preserve"> </w:t>
      </w:r>
      <w:r w:rsidRPr="00805F47">
        <w:rPr>
          <w:rFonts w:ascii="Simplified Arabic" w:eastAsia="Calibri" w:hAnsi="Simplified Arabic" w:cs="Simplified Arabic"/>
          <w:b/>
          <w:bCs/>
          <w:sz w:val="28"/>
          <w:szCs w:val="28"/>
          <w:rtl/>
          <w:lang w:bidi="ar-EG"/>
        </w:rPr>
        <w:t>عينة الدراسة حسب الفئة العمرية</w:t>
      </w:r>
    </w:p>
    <w:tbl>
      <w:tblPr>
        <w:bidiVisual/>
        <w:tblW w:w="5000" w:type="pct"/>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4595"/>
        <w:gridCol w:w="1552"/>
        <w:gridCol w:w="1552"/>
      </w:tblGrid>
      <w:tr w:rsidR="00103F22" w:rsidRPr="00103F22" w14:paraId="0619B423" w14:textId="77777777" w:rsidTr="000E42C6">
        <w:trPr>
          <w:trHeight w:val="450"/>
          <w:tblHeader/>
          <w:jc w:val="center"/>
        </w:trPr>
        <w:tc>
          <w:tcPr>
            <w:tcW w:w="2983" w:type="pct"/>
            <w:shd w:val="clear" w:color="auto" w:fill="D9D9D9" w:themeFill="background1" w:themeFillShade="D9"/>
            <w:noWrap/>
            <w:vAlign w:val="center"/>
            <w:hideMark/>
          </w:tcPr>
          <w:p w14:paraId="3FF2BDD0" w14:textId="77777777" w:rsidR="006A7BE9" w:rsidRPr="00103F22" w:rsidRDefault="006A7BE9" w:rsidP="000E42C6">
            <w:pPr>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الفئة العمرية</w:t>
            </w:r>
          </w:p>
        </w:tc>
        <w:tc>
          <w:tcPr>
            <w:tcW w:w="1008" w:type="pct"/>
            <w:shd w:val="clear" w:color="auto" w:fill="D9D9D9" w:themeFill="background1" w:themeFillShade="D9"/>
            <w:vAlign w:val="center"/>
            <w:hideMark/>
          </w:tcPr>
          <w:p w14:paraId="5E68AC14" w14:textId="77777777" w:rsidR="006A7BE9" w:rsidRPr="00103F22" w:rsidRDefault="006A7BE9" w:rsidP="000E42C6">
            <w:pPr>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العدد</w:t>
            </w:r>
          </w:p>
        </w:tc>
        <w:tc>
          <w:tcPr>
            <w:tcW w:w="1008" w:type="pct"/>
            <w:shd w:val="clear" w:color="auto" w:fill="D9D9D9" w:themeFill="background1" w:themeFillShade="D9"/>
            <w:vAlign w:val="center"/>
            <w:hideMark/>
          </w:tcPr>
          <w:p w14:paraId="709E5B19" w14:textId="77777777" w:rsidR="006A7BE9" w:rsidRPr="00103F22" w:rsidRDefault="006A7BE9" w:rsidP="000E42C6">
            <w:pPr>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النسبة</w:t>
            </w:r>
          </w:p>
        </w:tc>
      </w:tr>
      <w:tr w:rsidR="00103F22" w:rsidRPr="00103F22" w14:paraId="40581BEC" w14:textId="77777777" w:rsidTr="000E42C6">
        <w:trPr>
          <w:trHeight w:val="450"/>
          <w:jc w:val="center"/>
        </w:trPr>
        <w:tc>
          <w:tcPr>
            <w:tcW w:w="2983" w:type="pct"/>
            <w:shd w:val="clear" w:color="auto" w:fill="auto"/>
            <w:vAlign w:val="center"/>
            <w:hideMark/>
          </w:tcPr>
          <w:p w14:paraId="2320657A" w14:textId="77777777" w:rsidR="006A7BE9" w:rsidRPr="00103F22" w:rsidRDefault="006A7BE9" w:rsidP="000E42C6">
            <w:pPr>
              <w:spacing w:after="0" w:line="240" w:lineRule="auto"/>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اقل من 30 عاما</w:t>
            </w:r>
          </w:p>
        </w:tc>
        <w:tc>
          <w:tcPr>
            <w:tcW w:w="1008" w:type="pct"/>
            <w:shd w:val="clear" w:color="auto" w:fill="auto"/>
            <w:noWrap/>
            <w:vAlign w:val="center"/>
            <w:hideMark/>
          </w:tcPr>
          <w:p w14:paraId="2CE1CD17" w14:textId="77777777" w:rsidR="006A7BE9" w:rsidRPr="00103F22" w:rsidRDefault="006A7BE9" w:rsidP="000E42C6">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18</w:t>
            </w:r>
          </w:p>
        </w:tc>
        <w:tc>
          <w:tcPr>
            <w:tcW w:w="1008" w:type="pct"/>
            <w:shd w:val="clear" w:color="auto" w:fill="auto"/>
            <w:noWrap/>
            <w:vAlign w:val="center"/>
            <w:hideMark/>
          </w:tcPr>
          <w:p w14:paraId="6D85C80A" w14:textId="77777777" w:rsidR="006A7BE9" w:rsidRPr="00103F22" w:rsidRDefault="006A7BE9" w:rsidP="000E42C6">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13.0</w:t>
            </w:r>
          </w:p>
        </w:tc>
      </w:tr>
      <w:tr w:rsidR="00103F22" w:rsidRPr="00103F22" w14:paraId="782E2ABC" w14:textId="77777777" w:rsidTr="000E42C6">
        <w:trPr>
          <w:trHeight w:val="450"/>
          <w:jc w:val="center"/>
        </w:trPr>
        <w:tc>
          <w:tcPr>
            <w:tcW w:w="2983" w:type="pct"/>
            <w:shd w:val="clear" w:color="auto" w:fill="auto"/>
            <w:vAlign w:val="center"/>
            <w:hideMark/>
          </w:tcPr>
          <w:p w14:paraId="0F3402FB" w14:textId="77777777" w:rsidR="006A7BE9" w:rsidRPr="00103F22" w:rsidRDefault="006A7BE9" w:rsidP="000E42C6">
            <w:pPr>
              <w:spacing w:after="0" w:line="240" w:lineRule="auto"/>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من 30  الي اقل من 40 عاما</w:t>
            </w:r>
          </w:p>
        </w:tc>
        <w:tc>
          <w:tcPr>
            <w:tcW w:w="1008" w:type="pct"/>
            <w:shd w:val="clear" w:color="auto" w:fill="auto"/>
            <w:noWrap/>
            <w:vAlign w:val="center"/>
            <w:hideMark/>
          </w:tcPr>
          <w:p w14:paraId="59630D48" w14:textId="77777777" w:rsidR="006A7BE9" w:rsidRPr="00103F22" w:rsidRDefault="006A7BE9" w:rsidP="000E42C6">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36</w:t>
            </w:r>
          </w:p>
        </w:tc>
        <w:tc>
          <w:tcPr>
            <w:tcW w:w="1008" w:type="pct"/>
            <w:shd w:val="clear" w:color="auto" w:fill="auto"/>
            <w:noWrap/>
            <w:vAlign w:val="center"/>
            <w:hideMark/>
          </w:tcPr>
          <w:p w14:paraId="4801628A" w14:textId="77777777" w:rsidR="006A7BE9" w:rsidRPr="00103F22" w:rsidRDefault="006A7BE9" w:rsidP="000E42C6">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26.1</w:t>
            </w:r>
          </w:p>
        </w:tc>
      </w:tr>
      <w:tr w:rsidR="00103F22" w:rsidRPr="00103F22" w14:paraId="5712120C" w14:textId="77777777" w:rsidTr="000E42C6">
        <w:trPr>
          <w:trHeight w:val="450"/>
          <w:jc w:val="center"/>
        </w:trPr>
        <w:tc>
          <w:tcPr>
            <w:tcW w:w="2983" w:type="pct"/>
            <w:shd w:val="clear" w:color="auto" w:fill="auto"/>
            <w:vAlign w:val="center"/>
            <w:hideMark/>
          </w:tcPr>
          <w:p w14:paraId="1E2A7000" w14:textId="77777777" w:rsidR="006A7BE9" w:rsidRPr="00103F22" w:rsidRDefault="006A7BE9" w:rsidP="000E42C6">
            <w:pPr>
              <w:spacing w:after="0" w:line="240" w:lineRule="auto"/>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من 40 الي اقل من 50 عاما</w:t>
            </w:r>
          </w:p>
        </w:tc>
        <w:tc>
          <w:tcPr>
            <w:tcW w:w="1008" w:type="pct"/>
            <w:shd w:val="clear" w:color="auto" w:fill="auto"/>
            <w:noWrap/>
            <w:vAlign w:val="center"/>
            <w:hideMark/>
          </w:tcPr>
          <w:p w14:paraId="5D1773A9" w14:textId="77777777" w:rsidR="006A7BE9" w:rsidRPr="00103F22" w:rsidRDefault="006A7BE9" w:rsidP="000E42C6">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47</w:t>
            </w:r>
          </w:p>
        </w:tc>
        <w:tc>
          <w:tcPr>
            <w:tcW w:w="1008" w:type="pct"/>
            <w:shd w:val="clear" w:color="auto" w:fill="auto"/>
            <w:noWrap/>
            <w:vAlign w:val="center"/>
            <w:hideMark/>
          </w:tcPr>
          <w:p w14:paraId="67BCF50E" w14:textId="77777777" w:rsidR="006A7BE9" w:rsidRPr="00103F22" w:rsidRDefault="006A7BE9" w:rsidP="000E42C6">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34.1</w:t>
            </w:r>
          </w:p>
        </w:tc>
      </w:tr>
      <w:tr w:rsidR="00103F22" w:rsidRPr="00103F22" w14:paraId="03D5E066" w14:textId="77777777" w:rsidTr="000E42C6">
        <w:trPr>
          <w:trHeight w:val="450"/>
          <w:jc w:val="center"/>
        </w:trPr>
        <w:tc>
          <w:tcPr>
            <w:tcW w:w="2983" w:type="pct"/>
            <w:shd w:val="clear" w:color="auto" w:fill="auto"/>
            <w:vAlign w:val="center"/>
            <w:hideMark/>
          </w:tcPr>
          <w:p w14:paraId="6B4B28C7" w14:textId="77777777" w:rsidR="006A7BE9" w:rsidRPr="00103F22" w:rsidRDefault="006A7BE9" w:rsidP="000E42C6">
            <w:pPr>
              <w:spacing w:after="0" w:line="240" w:lineRule="auto"/>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من 50 عاما فاكثر</w:t>
            </w:r>
          </w:p>
        </w:tc>
        <w:tc>
          <w:tcPr>
            <w:tcW w:w="1008" w:type="pct"/>
            <w:shd w:val="clear" w:color="auto" w:fill="auto"/>
            <w:noWrap/>
            <w:vAlign w:val="center"/>
            <w:hideMark/>
          </w:tcPr>
          <w:p w14:paraId="3D685301" w14:textId="77777777" w:rsidR="006A7BE9" w:rsidRPr="00103F22" w:rsidRDefault="006A7BE9" w:rsidP="000E42C6">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37</w:t>
            </w:r>
          </w:p>
        </w:tc>
        <w:tc>
          <w:tcPr>
            <w:tcW w:w="1008" w:type="pct"/>
            <w:shd w:val="clear" w:color="auto" w:fill="auto"/>
            <w:noWrap/>
            <w:vAlign w:val="center"/>
            <w:hideMark/>
          </w:tcPr>
          <w:p w14:paraId="664518D0" w14:textId="77777777" w:rsidR="006A7BE9" w:rsidRPr="00103F22" w:rsidRDefault="006A7BE9" w:rsidP="000E42C6">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26.8</w:t>
            </w:r>
          </w:p>
        </w:tc>
      </w:tr>
      <w:tr w:rsidR="00103F22" w:rsidRPr="00103F22" w14:paraId="60D1421B" w14:textId="77777777" w:rsidTr="000E42C6">
        <w:trPr>
          <w:trHeight w:val="450"/>
          <w:jc w:val="center"/>
        </w:trPr>
        <w:tc>
          <w:tcPr>
            <w:tcW w:w="2983" w:type="pct"/>
            <w:shd w:val="clear" w:color="auto" w:fill="auto"/>
            <w:vAlign w:val="center"/>
            <w:hideMark/>
          </w:tcPr>
          <w:p w14:paraId="3F0E4DB2" w14:textId="77777777" w:rsidR="006A7BE9" w:rsidRPr="00103F22" w:rsidRDefault="006A7BE9" w:rsidP="000E42C6">
            <w:pPr>
              <w:spacing w:after="0" w:line="240" w:lineRule="auto"/>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المجموع</w:t>
            </w:r>
          </w:p>
        </w:tc>
        <w:tc>
          <w:tcPr>
            <w:tcW w:w="1008" w:type="pct"/>
            <w:shd w:val="clear" w:color="auto" w:fill="auto"/>
            <w:noWrap/>
            <w:vAlign w:val="center"/>
            <w:hideMark/>
          </w:tcPr>
          <w:p w14:paraId="22C778B0" w14:textId="77777777" w:rsidR="006A7BE9" w:rsidRPr="00103F22" w:rsidRDefault="006A7BE9" w:rsidP="000E42C6">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138</w:t>
            </w:r>
          </w:p>
        </w:tc>
        <w:tc>
          <w:tcPr>
            <w:tcW w:w="1008" w:type="pct"/>
            <w:shd w:val="clear" w:color="auto" w:fill="auto"/>
            <w:noWrap/>
            <w:vAlign w:val="center"/>
            <w:hideMark/>
          </w:tcPr>
          <w:p w14:paraId="596DB54D" w14:textId="77777777" w:rsidR="006A7BE9" w:rsidRPr="00103F22" w:rsidRDefault="006A7BE9" w:rsidP="000E42C6">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100.0</w:t>
            </w:r>
          </w:p>
        </w:tc>
      </w:tr>
    </w:tbl>
    <w:p w14:paraId="56E1FEAB" w14:textId="5E3F0DBB" w:rsidR="006A7BE9" w:rsidRPr="00103F22" w:rsidRDefault="006A7BE9" w:rsidP="00BF5589">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t xml:space="preserve">يتضح من الجدول السابق </w:t>
      </w:r>
      <w:r w:rsidR="00BF5589">
        <w:rPr>
          <w:rFonts w:ascii="Simplified Arabic" w:eastAsia="Calibri" w:hAnsi="Simplified Arabic" w:cs="Simplified Arabic" w:hint="cs"/>
          <w:sz w:val="28"/>
          <w:szCs w:val="28"/>
          <w:rtl/>
          <w:lang w:bidi="ar-EG"/>
        </w:rPr>
        <w:t>أ</w:t>
      </w:r>
      <w:r w:rsidRPr="00103F22">
        <w:rPr>
          <w:rFonts w:ascii="Simplified Arabic" w:eastAsia="Calibri" w:hAnsi="Simplified Arabic" w:cs="Simplified Arabic"/>
          <w:sz w:val="28"/>
          <w:szCs w:val="28"/>
          <w:rtl/>
          <w:lang w:bidi="ar-EG"/>
        </w:rPr>
        <w:t xml:space="preserve">ن </w:t>
      </w:r>
      <w:r w:rsidR="00BF5589">
        <w:rPr>
          <w:rFonts w:ascii="Simplified Arabic" w:eastAsia="Calibri" w:hAnsi="Simplified Arabic" w:cs="Simplified Arabic" w:hint="cs"/>
          <w:sz w:val="28"/>
          <w:szCs w:val="28"/>
          <w:rtl/>
          <w:lang w:bidi="ar-EG"/>
        </w:rPr>
        <w:t>أ</w:t>
      </w:r>
      <w:r w:rsidRPr="00103F22">
        <w:rPr>
          <w:rFonts w:ascii="Simplified Arabic" w:eastAsia="Calibri" w:hAnsi="Simplified Arabic" w:cs="Simplified Arabic"/>
          <w:sz w:val="28"/>
          <w:szCs w:val="28"/>
          <w:rtl/>
          <w:lang w:bidi="ar-EG"/>
        </w:rPr>
        <w:t>علي نسبة كانت في الفئة من 40 إل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أقل من 50 حيث بلغت 34.1% من عينة الدراسة وهي الفئة التي تعتبر فئه كبيرة في مجال العمل الحكومي أما </w:t>
      </w:r>
      <w:r w:rsidR="00BF5589">
        <w:rPr>
          <w:rFonts w:ascii="Simplified Arabic" w:eastAsia="Calibri" w:hAnsi="Simplified Arabic" w:cs="Simplified Arabic" w:hint="cs"/>
          <w:sz w:val="28"/>
          <w:szCs w:val="28"/>
          <w:rtl/>
          <w:lang w:bidi="ar-EG"/>
        </w:rPr>
        <w:t>أ</w:t>
      </w:r>
      <w:r w:rsidRPr="00103F22">
        <w:rPr>
          <w:rFonts w:ascii="Simplified Arabic" w:eastAsia="Calibri" w:hAnsi="Simplified Arabic" w:cs="Simplified Arabic"/>
          <w:sz w:val="28"/>
          <w:szCs w:val="28"/>
          <w:rtl/>
          <w:lang w:bidi="ar-EG"/>
        </w:rPr>
        <w:t>قل نسبة فكانت  في الفئة أقل من 30 حيث بلغت  13.0% من عينة الدراسة وهذه الفئة حديثة التعيين في العمل الحكومي.</w:t>
      </w:r>
    </w:p>
    <w:p w14:paraId="36F3BF70" w14:textId="2ADC76E8" w:rsidR="006A7BE9" w:rsidRPr="00103F22" w:rsidRDefault="006A7BE9" w:rsidP="00DA18A4">
      <w:pPr>
        <w:pStyle w:val="ListParagraph"/>
        <w:numPr>
          <w:ilvl w:val="0"/>
          <w:numId w:val="125"/>
        </w:numPr>
        <w:bidi/>
        <w:spacing w:before="120" w:after="0" w:line="240" w:lineRule="auto"/>
        <w:ind w:left="360"/>
        <w:contextualSpacing w:val="0"/>
        <w:jc w:val="both"/>
        <w:rPr>
          <w:rFonts w:ascii="Simplified Arabic" w:hAnsi="Simplified Arabic" w:cs="Simplified Arabic"/>
          <w:b/>
          <w:bCs/>
          <w:sz w:val="28"/>
          <w:szCs w:val="28"/>
          <w:rtl/>
          <w:lang w:bidi="ar-EG"/>
        </w:rPr>
      </w:pPr>
      <w:r w:rsidRPr="00103F22">
        <w:rPr>
          <w:rFonts w:ascii="Simplified Arabic" w:hAnsi="Simplified Arabic" w:cs="Simplified Arabic"/>
          <w:b/>
          <w:bCs/>
          <w:sz w:val="28"/>
          <w:szCs w:val="28"/>
          <w:rtl/>
          <w:lang w:bidi="ar-EG"/>
        </w:rPr>
        <w:t>توزيع العينة حسب المستوي التعليمي</w:t>
      </w:r>
    </w:p>
    <w:p w14:paraId="283B47A1" w14:textId="095BA78A" w:rsidR="00411BA7" w:rsidRPr="000E42C6" w:rsidRDefault="00636488" w:rsidP="00DA18A4">
      <w:pPr>
        <w:spacing w:before="120" w:after="0" w:line="240" w:lineRule="auto"/>
        <w:jc w:val="center"/>
        <w:rPr>
          <w:rFonts w:ascii="Simplified Arabic" w:eastAsia="Calibri" w:hAnsi="Simplified Arabic" w:cs="Simplified Arabic"/>
          <w:b/>
          <w:bCs/>
          <w:sz w:val="28"/>
          <w:szCs w:val="28"/>
          <w:rtl/>
          <w:lang w:bidi="ar-EG"/>
        </w:rPr>
      </w:pPr>
      <w:r w:rsidRPr="000E42C6">
        <w:rPr>
          <w:rFonts w:ascii="Simplified Arabic" w:eastAsia="Calibri" w:hAnsi="Simplified Arabic" w:cs="Simplified Arabic" w:hint="cs"/>
          <w:b/>
          <w:bCs/>
          <w:sz w:val="28"/>
          <w:szCs w:val="28"/>
          <w:rtl/>
          <w:lang w:bidi="ar-EG"/>
        </w:rPr>
        <w:t xml:space="preserve"> </w:t>
      </w:r>
      <w:r w:rsidR="006A7BE9" w:rsidRPr="000E42C6">
        <w:rPr>
          <w:rFonts w:ascii="Simplified Arabic" w:eastAsia="Calibri" w:hAnsi="Simplified Arabic" w:cs="Simplified Arabic"/>
          <w:b/>
          <w:bCs/>
          <w:sz w:val="28"/>
          <w:szCs w:val="28"/>
          <w:rtl/>
          <w:lang w:bidi="ar-EG"/>
        </w:rPr>
        <w:t>جدول رقم (</w:t>
      </w:r>
      <w:r w:rsidR="00976971" w:rsidRPr="000E42C6">
        <w:rPr>
          <w:rFonts w:ascii="Arial" w:eastAsia="Calibri" w:hAnsi="Arial" w:cs="Simplified Arabic" w:hint="cs"/>
          <w:b/>
          <w:bCs/>
          <w:sz w:val="28"/>
          <w:szCs w:val="28"/>
          <w:rtl/>
          <w:lang w:bidi="ar-EG"/>
        </w:rPr>
        <w:t>3</w:t>
      </w:r>
      <w:r w:rsidR="00346C96" w:rsidRPr="000E42C6">
        <w:rPr>
          <w:rFonts w:ascii="Arial" w:eastAsia="Calibri" w:hAnsi="Arial" w:cs="Simplified Arabic" w:hint="cs"/>
          <w:b/>
          <w:bCs/>
          <w:sz w:val="28"/>
          <w:szCs w:val="28"/>
          <w:rtl/>
          <w:lang w:bidi="ar-EG"/>
        </w:rPr>
        <w:t>-</w:t>
      </w:r>
      <w:r w:rsidR="00976971" w:rsidRPr="000E42C6">
        <w:rPr>
          <w:rFonts w:ascii="Arial" w:eastAsia="Calibri" w:hAnsi="Arial" w:cs="Simplified Arabic" w:hint="cs"/>
          <w:b/>
          <w:bCs/>
          <w:sz w:val="28"/>
          <w:szCs w:val="28"/>
          <w:rtl/>
          <w:lang w:bidi="ar-EG"/>
        </w:rPr>
        <w:t>15</w:t>
      </w:r>
      <w:r w:rsidR="006A7BE9" w:rsidRPr="000E42C6">
        <w:rPr>
          <w:rFonts w:ascii="Simplified Arabic" w:eastAsia="Calibri" w:hAnsi="Simplified Arabic" w:cs="Simplified Arabic"/>
          <w:b/>
          <w:bCs/>
          <w:sz w:val="28"/>
          <w:szCs w:val="28"/>
          <w:rtl/>
          <w:lang w:bidi="ar-EG"/>
        </w:rPr>
        <w:t>)</w:t>
      </w:r>
    </w:p>
    <w:p w14:paraId="4003F2F2" w14:textId="142D484C" w:rsidR="006A7BE9" w:rsidRPr="00103F22" w:rsidRDefault="006A7BE9" w:rsidP="000E42C6">
      <w:pPr>
        <w:spacing w:after="0" w:line="240" w:lineRule="auto"/>
        <w:jc w:val="center"/>
        <w:rPr>
          <w:rFonts w:ascii="Simplified Arabic" w:eastAsia="Calibri" w:hAnsi="Simplified Arabic" w:cs="Simplified Arabic"/>
          <w:b/>
          <w:bCs/>
          <w:sz w:val="28"/>
          <w:szCs w:val="28"/>
          <w:rtl/>
          <w:lang w:bidi="ar-EG"/>
        </w:rPr>
      </w:pPr>
      <w:r w:rsidRPr="00103F22">
        <w:rPr>
          <w:rFonts w:ascii="Simplified Arabic" w:eastAsia="Calibri" w:hAnsi="Simplified Arabic" w:cs="Simplified Arabic"/>
          <w:b/>
          <w:bCs/>
          <w:sz w:val="28"/>
          <w:szCs w:val="28"/>
          <w:rtl/>
          <w:lang w:bidi="ar-EG"/>
        </w:rPr>
        <w:t xml:space="preserve"> توزيع</w:t>
      </w:r>
      <w:r w:rsidRPr="00103F22">
        <w:rPr>
          <w:rFonts w:ascii="Simplified Arabic" w:eastAsia="Calibri" w:hAnsi="Simplified Arabic" w:cs="Simplified Arabic"/>
          <w:b/>
          <w:bCs/>
          <w:sz w:val="28"/>
          <w:szCs w:val="28"/>
          <w:lang w:bidi="ar-EG"/>
        </w:rPr>
        <w:t xml:space="preserve"> </w:t>
      </w:r>
      <w:r w:rsidRPr="00103F22">
        <w:rPr>
          <w:rFonts w:ascii="Simplified Arabic" w:eastAsia="Calibri" w:hAnsi="Simplified Arabic" w:cs="Simplified Arabic"/>
          <w:b/>
          <w:bCs/>
          <w:sz w:val="28"/>
          <w:szCs w:val="28"/>
          <w:rtl/>
          <w:lang w:bidi="ar-EG"/>
        </w:rPr>
        <w:t>عينة الدراسة حسب المستوي التعليمي</w:t>
      </w:r>
    </w:p>
    <w:tbl>
      <w:tblPr>
        <w:bidiVisual/>
        <w:tblW w:w="5000" w:type="pct"/>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4595"/>
        <w:gridCol w:w="1552"/>
        <w:gridCol w:w="1552"/>
      </w:tblGrid>
      <w:tr w:rsidR="00103F22" w:rsidRPr="00103F22" w14:paraId="32685F59" w14:textId="77777777" w:rsidTr="00BF5589">
        <w:trPr>
          <w:trHeight w:val="170"/>
          <w:tblHeader/>
          <w:jc w:val="center"/>
        </w:trPr>
        <w:tc>
          <w:tcPr>
            <w:tcW w:w="2983" w:type="pct"/>
            <w:shd w:val="clear" w:color="auto" w:fill="D9D9D9" w:themeFill="background1" w:themeFillShade="D9"/>
            <w:noWrap/>
            <w:vAlign w:val="center"/>
            <w:hideMark/>
          </w:tcPr>
          <w:p w14:paraId="728BFDC9" w14:textId="77777777" w:rsidR="006A7BE9" w:rsidRPr="00103F22" w:rsidRDefault="006A7BE9" w:rsidP="000E42C6">
            <w:pPr>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المستوي التعليمي</w:t>
            </w:r>
          </w:p>
        </w:tc>
        <w:tc>
          <w:tcPr>
            <w:tcW w:w="1008" w:type="pct"/>
            <w:shd w:val="clear" w:color="auto" w:fill="D9D9D9" w:themeFill="background1" w:themeFillShade="D9"/>
            <w:vAlign w:val="center"/>
            <w:hideMark/>
          </w:tcPr>
          <w:p w14:paraId="7F93F9FB" w14:textId="77777777" w:rsidR="006A7BE9" w:rsidRPr="00103F22" w:rsidRDefault="006A7BE9" w:rsidP="000E42C6">
            <w:pPr>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العدد</w:t>
            </w:r>
          </w:p>
        </w:tc>
        <w:tc>
          <w:tcPr>
            <w:tcW w:w="1008" w:type="pct"/>
            <w:shd w:val="clear" w:color="auto" w:fill="D9D9D9" w:themeFill="background1" w:themeFillShade="D9"/>
            <w:vAlign w:val="center"/>
            <w:hideMark/>
          </w:tcPr>
          <w:p w14:paraId="6AEA1D06" w14:textId="77777777" w:rsidR="006A7BE9" w:rsidRPr="00103F22" w:rsidRDefault="006A7BE9" w:rsidP="000E42C6">
            <w:pPr>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النسبة</w:t>
            </w:r>
          </w:p>
        </w:tc>
      </w:tr>
      <w:tr w:rsidR="00103F22" w:rsidRPr="00103F22" w14:paraId="127FF2F2" w14:textId="77777777" w:rsidTr="00BF5589">
        <w:trPr>
          <w:trHeight w:val="170"/>
          <w:jc w:val="center"/>
        </w:trPr>
        <w:tc>
          <w:tcPr>
            <w:tcW w:w="2983" w:type="pct"/>
            <w:shd w:val="clear" w:color="auto" w:fill="auto"/>
            <w:vAlign w:val="center"/>
            <w:hideMark/>
          </w:tcPr>
          <w:p w14:paraId="691EB006" w14:textId="77777777" w:rsidR="006A7BE9" w:rsidRPr="00103F22" w:rsidRDefault="006A7BE9" w:rsidP="000E42C6">
            <w:pPr>
              <w:spacing w:after="0" w:line="240" w:lineRule="auto"/>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مؤهل عالي</w:t>
            </w:r>
          </w:p>
        </w:tc>
        <w:tc>
          <w:tcPr>
            <w:tcW w:w="1008" w:type="pct"/>
            <w:shd w:val="clear" w:color="auto" w:fill="auto"/>
            <w:noWrap/>
            <w:vAlign w:val="center"/>
            <w:hideMark/>
          </w:tcPr>
          <w:p w14:paraId="5953B616" w14:textId="77777777" w:rsidR="006A7BE9" w:rsidRPr="00103F22" w:rsidRDefault="006A7BE9" w:rsidP="000E42C6">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119</w:t>
            </w:r>
          </w:p>
        </w:tc>
        <w:tc>
          <w:tcPr>
            <w:tcW w:w="1008" w:type="pct"/>
            <w:shd w:val="clear" w:color="auto" w:fill="auto"/>
            <w:noWrap/>
            <w:vAlign w:val="center"/>
            <w:hideMark/>
          </w:tcPr>
          <w:p w14:paraId="7B7D5702" w14:textId="77777777" w:rsidR="006A7BE9" w:rsidRPr="00103F22" w:rsidRDefault="006A7BE9" w:rsidP="000E42C6">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86.2</w:t>
            </w:r>
          </w:p>
        </w:tc>
      </w:tr>
      <w:tr w:rsidR="00103F22" w:rsidRPr="00103F22" w14:paraId="4AC5B5A6" w14:textId="77777777" w:rsidTr="00BF5589">
        <w:trPr>
          <w:trHeight w:val="170"/>
          <w:jc w:val="center"/>
        </w:trPr>
        <w:tc>
          <w:tcPr>
            <w:tcW w:w="2983" w:type="pct"/>
            <w:shd w:val="clear" w:color="auto" w:fill="auto"/>
            <w:vAlign w:val="center"/>
            <w:hideMark/>
          </w:tcPr>
          <w:p w14:paraId="5197F445" w14:textId="77777777" w:rsidR="006A7BE9" w:rsidRPr="00103F22" w:rsidRDefault="006A7BE9" w:rsidP="000E42C6">
            <w:pPr>
              <w:spacing w:after="0" w:line="240" w:lineRule="auto"/>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ماجستير</w:t>
            </w:r>
          </w:p>
        </w:tc>
        <w:tc>
          <w:tcPr>
            <w:tcW w:w="1008" w:type="pct"/>
            <w:shd w:val="clear" w:color="auto" w:fill="auto"/>
            <w:noWrap/>
            <w:vAlign w:val="center"/>
            <w:hideMark/>
          </w:tcPr>
          <w:p w14:paraId="4D82EA69" w14:textId="77777777" w:rsidR="006A7BE9" w:rsidRPr="00103F22" w:rsidRDefault="006A7BE9" w:rsidP="000E42C6">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13</w:t>
            </w:r>
          </w:p>
        </w:tc>
        <w:tc>
          <w:tcPr>
            <w:tcW w:w="1008" w:type="pct"/>
            <w:shd w:val="clear" w:color="auto" w:fill="auto"/>
            <w:noWrap/>
            <w:vAlign w:val="center"/>
            <w:hideMark/>
          </w:tcPr>
          <w:p w14:paraId="326794D6" w14:textId="77777777" w:rsidR="006A7BE9" w:rsidRPr="00103F22" w:rsidRDefault="006A7BE9" w:rsidP="000E42C6">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9.4</w:t>
            </w:r>
          </w:p>
        </w:tc>
      </w:tr>
      <w:tr w:rsidR="00103F22" w:rsidRPr="00103F22" w14:paraId="0361BF3C" w14:textId="77777777" w:rsidTr="00BF5589">
        <w:trPr>
          <w:trHeight w:val="170"/>
          <w:jc w:val="center"/>
        </w:trPr>
        <w:tc>
          <w:tcPr>
            <w:tcW w:w="2983" w:type="pct"/>
            <w:shd w:val="clear" w:color="auto" w:fill="auto"/>
            <w:vAlign w:val="center"/>
            <w:hideMark/>
          </w:tcPr>
          <w:p w14:paraId="1DD68E54" w14:textId="77777777" w:rsidR="006A7BE9" w:rsidRPr="00103F22" w:rsidRDefault="006A7BE9" w:rsidP="000E42C6">
            <w:pPr>
              <w:spacing w:after="0" w:line="240" w:lineRule="auto"/>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دكتوراه</w:t>
            </w:r>
          </w:p>
        </w:tc>
        <w:tc>
          <w:tcPr>
            <w:tcW w:w="1008" w:type="pct"/>
            <w:shd w:val="clear" w:color="auto" w:fill="auto"/>
            <w:noWrap/>
            <w:vAlign w:val="center"/>
            <w:hideMark/>
          </w:tcPr>
          <w:p w14:paraId="4B1EEB01" w14:textId="77777777" w:rsidR="006A7BE9" w:rsidRPr="00103F22" w:rsidRDefault="006A7BE9" w:rsidP="000E42C6">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6</w:t>
            </w:r>
          </w:p>
        </w:tc>
        <w:tc>
          <w:tcPr>
            <w:tcW w:w="1008" w:type="pct"/>
            <w:shd w:val="clear" w:color="auto" w:fill="auto"/>
            <w:noWrap/>
            <w:vAlign w:val="center"/>
            <w:hideMark/>
          </w:tcPr>
          <w:p w14:paraId="7C2A71EE" w14:textId="77777777" w:rsidR="006A7BE9" w:rsidRPr="00103F22" w:rsidRDefault="006A7BE9" w:rsidP="000E42C6">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4.3</w:t>
            </w:r>
          </w:p>
        </w:tc>
      </w:tr>
      <w:tr w:rsidR="00103F22" w:rsidRPr="00103F22" w14:paraId="0BB59ED5" w14:textId="77777777" w:rsidTr="00BF5589">
        <w:trPr>
          <w:trHeight w:val="170"/>
          <w:jc w:val="center"/>
        </w:trPr>
        <w:tc>
          <w:tcPr>
            <w:tcW w:w="2983" w:type="pct"/>
            <w:shd w:val="clear" w:color="auto" w:fill="auto"/>
            <w:vAlign w:val="center"/>
            <w:hideMark/>
          </w:tcPr>
          <w:p w14:paraId="57F2195E" w14:textId="77777777" w:rsidR="006A7BE9" w:rsidRPr="00103F22" w:rsidRDefault="006A7BE9" w:rsidP="000E42C6">
            <w:pPr>
              <w:spacing w:after="0" w:line="240" w:lineRule="auto"/>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المجموع</w:t>
            </w:r>
          </w:p>
        </w:tc>
        <w:tc>
          <w:tcPr>
            <w:tcW w:w="1008" w:type="pct"/>
            <w:shd w:val="clear" w:color="auto" w:fill="auto"/>
            <w:noWrap/>
            <w:vAlign w:val="center"/>
            <w:hideMark/>
          </w:tcPr>
          <w:p w14:paraId="7DC40A4E" w14:textId="77777777" w:rsidR="006A7BE9" w:rsidRPr="00103F22" w:rsidRDefault="006A7BE9" w:rsidP="000E42C6">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138</w:t>
            </w:r>
          </w:p>
        </w:tc>
        <w:tc>
          <w:tcPr>
            <w:tcW w:w="1008" w:type="pct"/>
            <w:shd w:val="clear" w:color="auto" w:fill="auto"/>
            <w:noWrap/>
            <w:vAlign w:val="center"/>
            <w:hideMark/>
          </w:tcPr>
          <w:p w14:paraId="64CC4666" w14:textId="77777777" w:rsidR="006A7BE9" w:rsidRPr="00103F22" w:rsidRDefault="006A7BE9" w:rsidP="000E42C6">
            <w:pPr>
              <w:bidi w:val="0"/>
              <w:spacing w:after="0" w:line="240"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100.0</w:t>
            </w:r>
          </w:p>
        </w:tc>
      </w:tr>
    </w:tbl>
    <w:p w14:paraId="46605156" w14:textId="41BFE005" w:rsidR="006A7BE9" w:rsidRPr="00103F22" w:rsidRDefault="006A7BE9" w:rsidP="00BF5589">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lastRenderedPageBreak/>
        <w:t xml:space="preserve">يتضح من الجدول السابق </w:t>
      </w:r>
      <w:r w:rsidR="00BF5589">
        <w:rPr>
          <w:rFonts w:ascii="Simplified Arabic" w:eastAsia="Calibri" w:hAnsi="Simplified Arabic" w:cs="Simplified Arabic" w:hint="cs"/>
          <w:sz w:val="28"/>
          <w:szCs w:val="28"/>
          <w:rtl/>
          <w:lang w:bidi="ar-EG"/>
        </w:rPr>
        <w:t>أ</w:t>
      </w:r>
      <w:r w:rsidRPr="00103F22">
        <w:rPr>
          <w:rFonts w:ascii="Simplified Arabic" w:eastAsia="Calibri" w:hAnsi="Simplified Arabic" w:cs="Simplified Arabic"/>
          <w:sz w:val="28"/>
          <w:szCs w:val="28"/>
          <w:rtl/>
          <w:lang w:bidi="ar-EG"/>
        </w:rPr>
        <w:t xml:space="preserve">ن </w:t>
      </w:r>
      <w:r w:rsidR="00BF5589">
        <w:rPr>
          <w:rFonts w:ascii="Simplified Arabic" w:eastAsia="Calibri" w:hAnsi="Simplified Arabic" w:cs="Simplified Arabic" w:hint="cs"/>
          <w:sz w:val="28"/>
          <w:szCs w:val="28"/>
          <w:rtl/>
          <w:lang w:bidi="ar-EG"/>
        </w:rPr>
        <w:t>أ</w:t>
      </w:r>
      <w:r w:rsidRPr="00103F22">
        <w:rPr>
          <w:rFonts w:ascii="Simplified Arabic" w:eastAsia="Calibri" w:hAnsi="Simplified Arabic" w:cs="Simplified Arabic"/>
          <w:sz w:val="28"/>
          <w:szCs w:val="28"/>
          <w:rtl/>
          <w:lang w:bidi="ar-EG"/>
        </w:rPr>
        <w:t>علي نسبة كانت في الفئة مؤهل عالي (بكالوريوس/ ليسانس) حيث بلغت  86.2% من عينة الدراسة يليها فئة ماجستير فكانت 9.4% أما اقل نسبة فكانت  في الفئة الدكتوراه حيث بلغت  4.3% من عينة الدراسة.</w:t>
      </w:r>
    </w:p>
    <w:p w14:paraId="14D8374A" w14:textId="6E0F63DE" w:rsidR="006A7BE9" w:rsidRPr="00103F22" w:rsidRDefault="006A7BE9" w:rsidP="00DA18A4">
      <w:pPr>
        <w:pStyle w:val="ListParagraph"/>
        <w:numPr>
          <w:ilvl w:val="0"/>
          <w:numId w:val="125"/>
        </w:numPr>
        <w:bidi/>
        <w:spacing w:before="120" w:after="0" w:line="240" w:lineRule="auto"/>
        <w:ind w:left="360"/>
        <w:contextualSpacing w:val="0"/>
        <w:jc w:val="both"/>
        <w:rPr>
          <w:rFonts w:ascii="Times New Roman" w:hAnsi="Times New Roman"/>
          <w:b/>
          <w:bCs/>
          <w:sz w:val="28"/>
          <w:szCs w:val="28"/>
          <w:rtl/>
          <w:lang w:bidi="ar-EG"/>
        </w:rPr>
      </w:pPr>
      <w:r w:rsidRPr="00103F22">
        <w:rPr>
          <w:rFonts w:ascii="Times New Roman" w:hAnsi="Times New Roman" w:hint="cs"/>
          <w:b/>
          <w:bCs/>
          <w:sz w:val="28"/>
          <w:szCs w:val="28"/>
          <w:rtl/>
          <w:lang w:bidi="ar-EG"/>
        </w:rPr>
        <w:t>توزيع العينة حسب المستوي الوظيفي</w:t>
      </w:r>
    </w:p>
    <w:p w14:paraId="2E11D63F" w14:textId="35975EE0" w:rsidR="00411BA7" w:rsidRPr="000E42C6" w:rsidRDefault="006A7BE9" w:rsidP="00DA18A4">
      <w:pPr>
        <w:spacing w:before="120" w:after="0" w:line="240" w:lineRule="auto"/>
        <w:jc w:val="center"/>
        <w:rPr>
          <w:rFonts w:ascii="Simplified Arabic" w:eastAsia="Calibri" w:hAnsi="Simplified Arabic" w:cs="Simplified Arabic"/>
          <w:b/>
          <w:bCs/>
          <w:sz w:val="28"/>
          <w:szCs w:val="28"/>
          <w:rtl/>
          <w:lang w:bidi="ar-EG"/>
        </w:rPr>
      </w:pPr>
      <w:r w:rsidRPr="000E42C6">
        <w:rPr>
          <w:rFonts w:ascii="Simplified Arabic" w:eastAsia="Calibri" w:hAnsi="Simplified Arabic" w:cs="Simplified Arabic"/>
          <w:b/>
          <w:bCs/>
          <w:sz w:val="28"/>
          <w:szCs w:val="28"/>
          <w:rtl/>
          <w:lang w:bidi="ar-EG"/>
        </w:rPr>
        <w:t>جدول رقم (</w:t>
      </w:r>
      <w:r w:rsidR="00976971" w:rsidRPr="000E42C6">
        <w:rPr>
          <w:rFonts w:ascii="Arial" w:eastAsia="Calibri" w:hAnsi="Arial" w:cs="Simplified Arabic" w:hint="cs"/>
          <w:b/>
          <w:bCs/>
          <w:sz w:val="28"/>
          <w:szCs w:val="28"/>
          <w:rtl/>
          <w:lang w:bidi="ar-EG"/>
        </w:rPr>
        <w:t>3</w:t>
      </w:r>
      <w:r w:rsidR="00346C96" w:rsidRPr="000E42C6">
        <w:rPr>
          <w:rFonts w:ascii="Arial" w:eastAsia="Calibri" w:hAnsi="Arial" w:cs="Simplified Arabic" w:hint="cs"/>
          <w:b/>
          <w:bCs/>
          <w:sz w:val="28"/>
          <w:szCs w:val="28"/>
          <w:rtl/>
          <w:lang w:bidi="ar-EG"/>
        </w:rPr>
        <w:t>-</w:t>
      </w:r>
      <w:r w:rsidR="00976971" w:rsidRPr="000E42C6">
        <w:rPr>
          <w:rFonts w:ascii="Arial" w:eastAsia="Calibri" w:hAnsi="Arial" w:cs="Simplified Arabic" w:hint="cs"/>
          <w:b/>
          <w:bCs/>
          <w:sz w:val="28"/>
          <w:szCs w:val="28"/>
          <w:rtl/>
          <w:lang w:bidi="ar-EG"/>
        </w:rPr>
        <w:t>16</w:t>
      </w:r>
      <w:r w:rsidRPr="000E42C6">
        <w:rPr>
          <w:rFonts w:ascii="Simplified Arabic" w:eastAsia="Calibri" w:hAnsi="Simplified Arabic" w:cs="Simplified Arabic"/>
          <w:b/>
          <w:bCs/>
          <w:sz w:val="28"/>
          <w:szCs w:val="28"/>
          <w:rtl/>
          <w:lang w:bidi="ar-EG"/>
        </w:rPr>
        <w:t xml:space="preserve">) </w:t>
      </w:r>
    </w:p>
    <w:p w14:paraId="45CDE1AE" w14:textId="0B49ECE5" w:rsidR="006A7BE9" w:rsidRPr="00103F22" w:rsidRDefault="006A7BE9" w:rsidP="000E42C6">
      <w:pPr>
        <w:spacing w:after="0" w:line="240" w:lineRule="auto"/>
        <w:jc w:val="center"/>
        <w:rPr>
          <w:rFonts w:ascii="Simplified Arabic" w:eastAsia="Calibri" w:hAnsi="Simplified Arabic" w:cs="Simplified Arabic"/>
          <w:b/>
          <w:bCs/>
          <w:sz w:val="28"/>
          <w:szCs w:val="28"/>
          <w:rtl/>
          <w:lang w:bidi="ar-EG"/>
        </w:rPr>
      </w:pPr>
      <w:r w:rsidRPr="00103F22">
        <w:rPr>
          <w:rFonts w:ascii="Simplified Arabic" w:eastAsia="Calibri" w:hAnsi="Simplified Arabic" w:cs="Simplified Arabic"/>
          <w:b/>
          <w:bCs/>
          <w:sz w:val="28"/>
          <w:szCs w:val="28"/>
          <w:rtl/>
          <w:lang w:bidi="ar-EG"/>
        </w:rPr>
        <w:t>توزيع</w:t>
      </w:r>
      <w:r w:rsidRPr="00103F22">
        <w:rPr>
          <w:rFonts w:ascii="Simplified Arabic" w:eastAsia="Calibri" w:hAnsi="Simplified Arabic" w:cs="Simplified Arabic"/>
          <w:b/>
          <w:bCs/>
          <w:sz w:val="28"/>
          <w:szCs w:val="28"/>
          <w:lang w:bidi="ar-EG"/>
        </w:rPr>
        <w:t xml:space="preserve"> </w:t>
      </w:r>
      <w:r w:rsidRPr="00103F22">
        <w:rPr>
          <w:rFonts w:ascii="Simplified Arabic" w:eastAsia="Calibri" w:hAnsi="Simplified Arabic" w:cs="Simplified Arabic"/>
          <w:b/>
          <w:bCs/>
          <w:sz w:val="28"/>
          <w:szCs w:val="28"/>
          <w:rtl/>
          <w:lang w:bidi="ar-EG"/>
        </w:rPr>
        <w:t>عينة الدراسة حسب المستوي الوظيفي</w:t>
      </w:r>
    </w:p>
    <w:tbl>
      <w:tblPr>
        <w:bidiVisual/>
        <w:tblW w:w="5000" w:type="pct"/>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4595"/>
        <w:gridCol w:w="1552"/>
        <w:gridCol w:w="1552"/>
      </w:tblGrid>
      <w:tr w:rsidR="00103F22" w:rsidRPr="00103F22" w14:paraId="2AB87470" w14:textId="77777777" w:rsidTr="00BF5589">
        <w:trPr>
          <w:trHeight w:val="170"/>
          <w:tblHeader/>
          <w:jc w:val="center"/>
        </w:trPr>
        <w:tc>
          <w:tcPr>
            <w:tcW w:w="2983" w:type="pct"/>
            <w:shd w:val="clear" w:color="auto" w:fill="D9D9D9" w:themeFill="background1" w:themeFillShade="D9"/>
            <w:noWrap/>
            <w:vAlign w:val="center"/>
            <w:hideMark/>
          </w:tcPr>
          <w:p w14:paraId="0657BB36" w14:textId="77777777" w:rsidR="006A7BE9" w:rsidRPr="00103F22" w:rsidRDefault="006A7BE9" w:rsidP="00BF5589">
            <w:pPr>
              <w:spacing w:after="0" w:line="216"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المستوي الوظيفي</w:t>
            </w:r>
          </w:p>
        </w:tc>
        <w:tc>
          <w:tcPr>
            <w:tcW w:w="1008" w:type="pct"/>
            <w:shd w:val="clear" w:color="auto" w:fill="D9D9D9" w:themeFill="background1" w:themeFillShade="D9"/>
            <w:vAlign w:val="center"/>
            <w:hideMark/>
          </w:tcPr>
          <w:p w14:paraId="6EB5C8C7" w14:textId="77777777" w:rsidR="006A7BE9" w:rsidRPr="00103F22" w:rsidRDefault="006A7BE9" w:rsidP="00BF5589">
            <w:pPr>
              <w:spacing w:after="0" w:line="216"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العدد</w:t>
            </w:r>
          </w:p>
        </w:tc>
        <w:tc>
          <w:tcPr>
            <w:tcW w:w="1008" w:type="pct"/>
            <w:shd w:val="clear" w:color="auto" w:fill="D9D9D9" w:themeFill="background1" w:themeFillShade="D9"/>
            <w:vAlign w:val="center"/>
            <w:hideMark/>
          </w:tcPr>
          <w:p w14:paraId="4EE4630B" w14:textId="77777777" w:rsidR="006A7BE9" w:rsidRPr="00103F22" w:rsidRDefault="006A7BE9" w:rsidP="00BF5589">
            <w:pPr>
              <w:spacing w:after="0" w:line="216"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النسبة</w:t>
            </w:r>
          </w:p>
        </w:tc>
      </w:tr>
      <w:tr w:rsidR="00103F22" w:rsidRPr="00103F22" w14:paraId="3A628D1A" w14:textId="77777777" w:rsidTr="00BF5589">
        <w:trPr>
          <w:trHeight w:val="170"/>
          <w:jc w:val="center"/>
        </w:trPr>
        <w:tc>
          <w:tcPr>
            <w:tcW w:w="2983" w:type="pct"/>
            <w:shd w:val="clear" w:color="auto" w:fill="auto"/>
            <w:vAlign w:val="center"/>
            <w:hideMark/>
          </w:tcPr>
          <w:p w14:paraId="0157C58E" w14:textId="74BDAA95" w:rsidR="006A7BE9" w:rsidRPr="00103F22" w:rsidRDefault="006A7BE9" w:rsidP="00BF5589">
            <w:pPr>
              <w:spacing w:after="0" w:line="216" w:lineRule="auto"/>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 xml:space="preserve">مدير </w:t>
            </w:r>
            <w:r w:rsidR="00BF652B">
              <w:rPr>
                <w:rFonts w:ascii="Simplified Arabic" w:eastAsia="Times New Roman" w:hAnsi="Simplified Arabic" w:cs="Simplified Arabic"/>
                <w:b/>
                <w:bCs/>
                <w:sz w:val="24"/>
                <w:szCs w:val="24"/>
                <w:rtl/>
              </w:rPr>
              <w:t>إدارة</w:t>
            </w:r>
          </w:p>
        </w:tc>
        <w:tc>
          <w:tcPr>
            <w:tcW w:w="1008" w:type="pct"/>
            <w:shd w:val="clear" w:color="auto" w:fill="auto"/>
            <w:noWrap/>
            <w:vAlign w:val="center"/>
            <w:hideMark/>
          </w:tcPr>
          <w:p w14:paraId="1F429C66" w14:textId="77777777" w:rsidR="006A7BE9" w:rsidRPr="00103F22" w:rsidRDefault="006A7BE9" w:rsidP="00BF5589">
            <w:pPr>
              <w:bidi w:val="0"/>
              <w:spacing w:after="0" w:line="216"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60</w:t>
            </w:r>
          </w:p>
        </w:tc>
        <w:tc>
          <w:tcPr>
            <w:tcW w:w="1008" w:type="pct"/>
            <w:shd w:val="clear" w:color="auto" w:fill="auto"/>
            <w:noWrap/>
            <w:vAlign w:val="center"/>
            <w:hideMark/>
          </w:tcPr>
          <w:p w14:paraId="5976B74B" w14:textId="77777777" w:rsidR="006A7BE9" w:rsidRPr="00103F22" w:rsidRDefault="006A7BE9" w:rsidP="00BF5589">
            <w:pPr>
              <w:bidi w:val="0"/>
              <w:spacing w:after="0" w:line="216"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43.5</w:t>
            </w:r>
          </w:p>
        </w:tc>
      </w:tr>
      <w:tr w:rsidR="00103F22" w:rsidRPr="00103F22" w14:paraId="5A358297" w14:textId="77777777" w:rsidTr="00BF5589">
        <w:trPr>
          <w:trHeight w:val="170"/>
          <w:jc w:val="center"/>
        </w:trPr>
        <w:tc>
          <w:tcPr>
            <w:tcW w:w="2983" w:type="pct"/>
            <w:shd w:val="clear" w:color="auto" w:fill="auto"/>
            <w:vAlign w:val="center"/>
            <w:hideMark/>
          </w:tcPr>
          <w:p w14:paraId="71CC004D" w14:textId="77777777" w:rsidR="006A7BE9" w:rsidRPr="00103F22" w:rsidRDefault="006A7BE9" w:rsidP="00BF5589">
            <w:pPr>
              <w:spacing w:after="0" w:line="216" w:lineRule="auto"/>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مدير عام</w:t>
            </w:r>
          </w:p>
        </w:tc>
        <w:tc>
          <w:tcPr>
            <w:tcW w:w="1008" w:type="pct"/>
            <w:shd w:val="clear" w:color="auto" w:fill="auto"/>
            <w:noWrap/>
            <w:vAlign w:val="center"/>
            <w:hideMark/>
          </w:tcPr>
          <w:p w14:paraId="3A346C5B" w14:textId="77777777" w:rsidR="006A7BE9" w:rsidRPr="00103F22" w:rsidRDefault="006A7BE9" w:rsidP="00BF5589">
            <w:pPr>
              <w:bidi w:val="0"/>
              <w:spacing w:after="0" w:line="216"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39</w:t>
            </w:r>
          </w:p>
        </w:tc>
        <w:tc>
          <w:tcPr>
            <w:tcW w:w="1008" w:type="pct"/>
            <w:shd w:val="clear" w:color="auto" w:fill="auto"/>
            <w:noWrap/>
            <w:vAlign w:val="center"/>
            <w:hideMark/>
          </w:tcPr>
          <w:p w14:paraId="082DA592" w14:textId="77777777" w:rsidR="006A7BE9" w:rsidRPr="00103F22" w:rsidRDefault="006A7BE9" w:rsidP="00BF5589">
            <w:pPr>
              <w:bidi w:val="0"/>
              <w:spacing w:after="0" w:line="216"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28.3</w:t>
            </w:r>
          </w:p>
        </w:tc>
      </w:tr>
      <w:tr w:rsidR="00103F22" w:rsidRPr="00103F22" w14:paraId="1EBD9C13" w14:textId="77777777" w:rsidTr="00BF5589">
        <w:trPr>
          <w:trHeight w:val="170"/>
          <w:jc w:val="center"/>
        </w:trPr>
        <w:tc>
          <w:tcPr>
            <w:tcW w:w="2983" w:type="pct"/>
            <w:shd w:val="clear" w:color="auto" w:fill="auto"/>
            <w:vAlign w:val="center"/>
            <w:hideMark/>
          </w:tcPr>
          <w:p w14:paraId="51DFCFAB" w14:textId="77777777" w:rsidR="006A7BE9" w:rsidRPr="00103F22" w:rsidRDefault="006A7BE9" w:rsidP="00BF5589">
            <w:pPr>
              <w:spacing w:after="0" w:line="216" w:lineRule="auto"/>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رئيس منطقة</w:t>
            </w:r>
          </w:p>
        </w:tc>
        <w:tc>
          <w:tcPr>
            <w:tcW w:w="1008" w:type="pct"/>
            <w:shd w:val="clear" w:color="auto" w:fill="auto"/>
            <w:noWrap/>
            <w:vAlign w:val="center"/>
            <w:hideMark/>
          </w:tcPr>
          <w:p w14:paraId="122EB3C8" w14:textId="77777777" w:rsidR="006A7BE9" w:rsidRPr="00103F22" w:rsidRDefault="006A7BE9" w:rsidP="00BF5589">
            <w:pPr>
              <w:bidi w:val="0"/>
              <w:spacing w:after="0" w:line="216"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31</w:t>
            </w:r>
          </w:p>
        </w:tc>
        <w:tc>
          <w:tcPr>
            <w:tcW w:w="1008" w:type="pct"/>
            <w:shd w:val="clear" w:color="auto" w:fill="auto"/>
            <w:noWrap/>
            <w:vAlign w:val="center"/>
            <w:hideMark/>
          </w:tcPr>
          <w:p w14:paraId="24B3BF46" w14:textId="77777777" w:rsidR="006A7BE9" w:rsidRPr="00103F22" w:rsidRDefault="006A7BE9" w:rsidP="00BF5589">
            <w:pPr>
              <w:bidi w:val="0"/>
              <w:spacing w:after="0" w:line="216"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22.5</w:t>
            </w:r>
          </w:p>
        </w:tc>
      </w:tr>
      <w:tr w:rsidR="00103F22" w:rsidRPr="00103F22" w14:paraId="031DDA12" w14:textId="77777777" w:rsidTr="00BF5589">
        <w:trPr>
          <w:trHeight w:val="170"/>
          <w:jc w:val="center"/>
        </w:trPr>
        <w:tc>
          <w:tcPr>
            <w:tcW w:w="2983" w:type="pct"/>
            <w:shd w:val="clear" w:color="auto" w:fill="auto"/>
            <w:vAlign w:val="center"/>
            <w:hideMark/>
          </w:tcPr>
          <w:p w14:paraId="6B194EDB" w14:textId="3977BC33" w:rsidR="006A7BE9" w:rsidRPr="00103F22" w:rsidRDefault="006A7BE9" w:rsidP="00BF5589">
            <w:pPr>
              <w:spacing w:after="0" w:line="216" w:lineRule="auto"/>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رئيس ال</w:t>
            </w:r>
            <w:r w:rsidR="00BF652B">
              <w:rPr>
                <w:rFonts w:ascii="Simplified Arabic" w:eastAsia="Times New Roman" w:hAnsi="Simplified Arabic" w:cs="Simplified Arabic"/>
                <w:b/>
                <w:bCs/>
                <w:sz w:val="24"/>
                <w:szCs w:val="24"/>
                <w:rtl/>
              </w:rPr>
              <w:t>إدارة</w:t>
            </w:r>
            <w:r w:rsidRPr="00103F22">
              <w:rPr>
                <w:rFonts w:ascii="Simplified Arabic" w:eastAsia="Times New Roman" w:hAnsi="Simplified Arabic" w:cs="Simplified Arabic"/>
                <w:b/>
                <w:bCs/>
                <w:sz w:val="24"/>
                <w:szCs w:val="24"/>
                <w:rtl/>
              </w:rPr>
              <w:t xml:space="preserve"> المركزية</w:t>
            </w:r>
          </w:p>
        </w:tc>
        <w:tc>
          <w:tcPr>
            <w:tcW w:w="1008" w:type="pct"/>
            <w:shd w:val="clear" w:color="auto" w:fill="auto"/>
            <w:noWrap/>
            <w:vAlign w:val="center"/>
            <w:hideMark/>
          </w:tcPr>
          <w:p w14:paraId="44F30C1D" w14:textId="77777777" w:rsidR="006A7BE9" w:rsidRPr="00103F22" w:rsidRDefault="006A7BE9" w:rsidP="00BF5589">
            <w:pPr>
              <w:bidi w:val="0"/>
              <w:spacing w:after="0" w:line="216"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8</w:t>
            </w:r>
          </w:p>
        </w:tc>
        <w:tc>
          <w:tcPr>
            <w:tcW w:w="1008" w:type="pct"/>
            <w:shd w:val="clear" w:color="auto" w:fill="auto"/>
            <w:noWrap/>
            <w:vAlign w:val="center"/>
            <w:hideMark/>
          </w:tcPr>
          <w:p w14:paraId="3B248562" w14:textId="77777777" w:rsidR="006A7BE9" w:rsidRPr="00103F22" w:rsidRDefault="006A7BE9" w:rsidP="00BF5589">
            <w:pPr>
              <w:bidi w:val="0"/>
              <w:spacing w:after="0" w:line="216"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5.8</w:t>
            </w:r>
          </w:p>
        </w:tc>
      </w:tr>
      <w:tr w:rsidR="00103F22" w:rsidRPr="00103F22" w14:paraId="2F855F68" w14:textId="77777777" w:rsidTr="00BF5589">
        <w:trPr>
          <w:trHeight w:val="170"/>
          <w:jc w:val="center"/>
        </w:trPr>
        <w:tc>
          <w:tcPr>
            <w:tcW w:w="2983" w:type="pct"/>
            <w:shd w:val="clear" w:color="auto" w:fill="auto"/>
            <w:vAlign w:val="center"/>
            <w:hideMark/>
          </w:tcPr>
          <w:p w14:paraId="2B43935F" w14:textId="77777777" w:rsidR="006A7BE9" w:rsidRPr="00103F22" w:rsidRDefault="006A7BE9" w:rsidP="00BF5589">
            <w:pPr>
              <w:spacing w:after="0" w:line="216" w:lineRule="auto"/>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المجموع</w:t>
            </w:r>
          </w:p>
        </w:tc>
        <w:tc>
          <w:tcPr>
            <w:tcW w:w="1008" w:type="pct"/>
            <w:shd w:val="clear" w:color="auto" w:fill="auto"/>
            <w:noWrap/>
            <w:vAlign w:val="center"/>
            <w:hideMark/>
          </w:tcPr>
          <w:p w14:paraId="5A796B25" w14:textId="77777777" w:rsidR="006A7BE9" w:rsidRPr="00103F22" w:rsidRDefault="006A7BE9" w:rsidP="00BF5589">
            <w:pPr>
              <w:bidi w:val="0"/>
              <w:spacing w:after="0" w:line="216"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138</w:t>
            </w:r>
          </w:p>
        </w:tc>
        <w:tc>
          <w:tcPr>
            <w:tcW w:w="1008" w:type="pct"/>
            <w:shd w:val="clear" w:color="auto" w:fill="auto"/>
            <w:noWrap/>
            <w:vAlign w:val="center"/>
            <w:hideMark/>
          </w:tcPr>
          <w:p w14:paraId="7F104DCB" w14:textId="77777777" w:rsidR="006A7BE9" w:rsidRPr="00103F22" w:rsidRDefault="006A7BE9" w:rsidP="00BF5589">
            <w:pPr>
              <w:bidi w:val="0"/>
              <w:spacing w:after="0" w:line="216"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100.0</w:t>
            </w:r>
          </w:p>
        </w:tc>
      </w:tr>
    </w:tbl>
    <w:p w14:paraId="2AA9D999" w14:textId="5643AFE8" w:rsidR="006A7BE9" w:rsidRPr="00103F22" w:rsidRDefault="006A7BE9" w:rsidP="000E42C6">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t xml:space="preserve">يتضح من الجدول السابق </w:t>
      </w:r>
      <w:r w:rsidR="000E42C6">
        <w:rPr>
          <w:rFonts w:ascii="Simplified Arabic" w:eastAsia="Calibri" w:hAnsi="Simplified Arabic" w:cs="Simplified Arabic" w:hint="cs"/>
          <w:sz w:val="28"/>
          <w:szCs w:val="28"/>
          <w:rtl/>
          <w:lang w:bidi="ar-EG"/>
        </w:rPr>
        <w:t>أ</w:t>
      </w:r>
      <w:r w:rsidRPr="00103F22">
        <w:rPr>
          <w:rFonts w:ascii="Simplified Arabic" w:eastAsia="Calibri" w:hAnsi="Simplified Arabic" w:cs="Simplified Arabic"/>
          <w:sz w:val="28"/>
          <w:szCs w:val="28"/>
          <w:rtl/>
          <w:lang w:bidi="ar-EG"/>
        </w:rPr>
        <w:t xml:space="preserve">ن </w:t>
      </w:r>
      <w:r w:rsidR="000E42C6">
        <w:rPr>
          <w:rFonts w:ascii="Simplified Arabic" w:eastAsia="Calibri" w:hAnsi="Simplified Arabic" w:cs="Simplified Arabic" w:hint="cs"/>
          <w:sz w:val="28"/>
          <w:szCs w:val="28"/>
          <w:rtl/>
          <w:lang w:bidi="ar-EG"/>
        </w:rPr>
        <w:t>أ</w:t>
      </w:r>
      <w:r w:rsidRPr="00103F22">
        <w:rPr>
          <w:rFonts w:ascii="Simplified Arabic" w:eastAsia="Calibri" w:hAnsi="Simplified Arabic" w:cs="Simplified Arabic"/>
          <w:sz w:val="28"/>
          <w:szCs w:val="28"/>
          <w:rtl/>
          <w:lang w:bidi="ar-EG"/>
        </w:rPr>
        <w:t xml:space="preserve">علي نسبة كانت في الفئة مدير </w:t>
      </w:r>
      <w:r w:rsidR="00BF652B">
        <w:rPr>
          <w:rFonts w:ascii="Simplified Arabic" w:eastAsia="Calibri" w:hAnsi="Simplified Arabic" w:cs="Simplified Arabic"/>
          <w:sz w:val="28"/>
          <w:szCs w:val="28"/>
          <w:rtl/>
          <w:lang w:bidi="ar-EG"/>
        </w:rPr>
        <w:t>إدارة</w:t>
      </w:r>
      <w:r w:rsidRPr="00103F22">
        <w:rPr>
          <w:rFonts w:ascii="Simplified Arabic" w:eastAsia="Calibri" w:hAnsi="Simplified Arabic" w:cs="Simplified Arabic"/>
          <w:sz w:val="28"/>
          <w:szCs w:val="28"/>
          <w:rtl/>
          <w:lang w:bidi="ar-EG"/>
        </w:rPr>
        <w:t xml:space="preserve"> حيث بلغت  43.5% من عينة الدراسة يليها فئة مدير عام فكانت 28.3% يليها فئة رئيس منطقة عام فكانت 22.5% أما اقل نسبة فكانت  في الفئة رئيس ال</w:t>
      </w:r>
      <w:r w:rsidR="00BF652B">
        <w:rPr>
          <w:rFonts w:ascii="Simplified Arabic" w:eastAsia="Calibri" w:hAnsi="Simplified Arabic" w:cs="Simplified Arabic"/>
          <w:sz w:val="28"/>
          <w:szCs w:val="28"/>
          <w:rtl/>
          <w:lang w:bidi="ar-EG"/>
        </w:rPr>
        <w:t>إدارة</w:t>
      </w:r>
      <w:r w:rsidRPr="00103F22">
        <w:rPr>
          <w:rFonts w:ascii="Simplified Arabic" w:eastAsia="Calibri" w:hAnsi="Simplified Arabic" w:cs="Simplified Arabic"/>
          <w:sz w:val="28"/>
          <w:szCs w:val="28"/>
          <w:rtl/>
          <w:lang w:bidi="ar-EG"/>
        </w:rPr>
        <w:t xml:space="preserve"> المركزية حيث بلغت  5.8% من عينة الدراسة.</w:t>
      </w:r>
    </w:p>
    <w:p w14:paraId="510D7AA1" w14:textId="6E6BA22D" w:rsidR="006A7BE9" w:rsidRPr="00103F22" w:rsidRDefault="006A7BE9" w:rsidP="00DA18A4">
      <w:pPr>
        <w:pStyle w:val="ListParagraph"/>
        <w:numPr>
          <w:ilvl w:val="0"/>
          <w:numId w:val="125"/>
        </w:numPr>
        <w:bidi/>
        <w:spacing w:before="120" w:after="0" w:line="240" w:lineRule="auto"/>
        <w:ind w:left="450" w:hanging="450"/>
        <w:contextualSpacing w:val="0"/>
        <w:jc w:val="both"/>
        <w:rPr>
          <w:rFonts w:ascii="Simplified Arabic" w:hAnsi="Simplified Arabic" w:cs="Simplified Arabic"/>
          <w:b/>
          <w:bCs/>
          <w:sz w:val="28"/>
          <w:szCs w:val="28"/>
          <w:rtl/>
          <w:lang w:bidi="ar-EG"/>
        </w:rPr>
      </w:pPr>
      <w:r w:rsidRPr="00103F22">
        <w:rPr>
          <w:rFonts w:ascii="Simplified Arabic" w:hAnsi="Simplified Arabic" w:cs="Simplified Arabic"/>
          <w:b/>
          <w:bCs/>
          <w:sz w:val="28"/>
          <w:szCs w:val="28"/>
          <w:rtl/>
          <w:lang w:bidi="ar-EG"/>
        </w:rPr>
        <w:t>توزيع العينة حسب سنوات الخبرة</w:t>
      </w:r>
    </w:p>
    <w:p w14:paraId="0E957662" w14:textId="21DC559C" w:rsidR="00411BA7" w:rsidRPr="000E42C6" w:rsidRDefault="00636488" w:rsidP="00DA18A4">
      <w:pPr>
        <w:spacing w:before="120" w:after="0" w:line="240" w:lineRule="auto"/>
        <w:jc w:val="center"/>
        <w:rPr>
          <w:rFonts w:ascii="Simplified Arabic" w:eastAsia="Calibri" w:hAnsi="Simplified Arabic" w:cs="Simplified Arabic"/>
          <w:b/>
          <w:bCs/>
          <w:sz w:val="28"/>
          <w:szCs w:val="28"/>
          <w:rtl/>
          <w:lang w:bidi="ar-EG"/>
        </w:rPr>
      </w:pPr>
      <w:r w:rsidRPr="000E42C6">
        <w:rPr>
          <w:rFonts w:ascii="Simplified Arabic" w:eastAsia="Calibri" w:hAnsi="Simplified Arabic" w:cs="Simplified Arabic" w:hint="cs"/>
          <w:b/>
          <w:bCs/>
          <w:sz w:val="28"/>
          <w:szCs w:val="28"/>
          <w:rtl/>
          <w:lang w:bidi="ar-EG"/>
        </w:rPr>
        <w:t xml:space="preserve"> </w:t>
      </w:r>
      <w:r w:rsidR="006A7BE9" w:rsidRPr="000E42C6">
        <w:rPr>
          <w:rFonts w:ascii="Simplified Arabic" w:eastAsia="Calibri" w:hAnsi="Simplified Arabic" w:cs="Simplified Arabic"/>
          <w:b/>
          <w:bCs/>
          <w:sz w:val="28"/>
          <w:szCs w:val="28"/>
          <w:rtl/>
          <w:lang w:bidi="ar-EG"/>
        </w:rPr>
        <w:t>جدول رقم (</w:t>
      </w:r>
      <w:r w:rsidR="00976971" w:rsidRPr="000E42C6">
        <w:rPr>
          <w:rFonts w:ascii="Arial" w:eastAsia="Calibri" w:hAnsi="Arial" w:cs="Simplified Arabic" w:hint="cs"/>
          <w:b/>
          <w:bCs/>
          <w:sz w:val="28"/>
          <w:szCs w:val="28"/>
          <w:rtl/>
          <w:lang w:bidi="ar-EG"/>
        </w:rPr>
        <w:t>3</w:t>
      </w:r>
      <w:r w:rsidR="00346C96" w:rsidRPr="000E42C6">
        <w:rPr>
          <w:rFonts w:ascii="Arial" w:eastAsia="Calibri" w:hAnsi="Arial" w:cs="Simplified Arabic" w:hint="cs"/>
          <w:b/>
          <w:bCs/>
          <w:sz w:val="28"/>
          <w:szCs w:val="28"/>
          <w:rtl/>
          <w:lang w:bidi="ar-EG"/>
        </w:rPr>
        <w:t>-</w:t>
      </w:r>
      <w:r w:rsidR="00976971" w:rsidRPr="000E42C6">
        <w:rPr>
          <w:rFonts w:ascii="Arial" w:eastAsia="Calibri" w:hAnsi="Arial" w:cs="Simplified Arabic" w:hint="cs"/>
          <w:b/>
          <w:bCs/>
          <w:sz w:val="28"/>
          <w:szCs w:val="28"/>
          <w:rtl/>
          <w:lang w:bidi="ar-EG"/>
        </w:rPr>
        <w:t>17</w:t>
      </w:r>
      <w:r w:rsidR="006A7BE9" w:rsidRPr="000E42C6">
        <w:rPr>
          <w:rFonts w:ascii="Simplified Arabic" w:eastAsia="Calibri" w:hAnsi="Simplified Arabic" w:cs="Simplified Arabic"/>
          <w:b/>
          <w:bCs/>
          <w:sz w:val="28"/>
          <w:szCs w:val="28"/>
          <w:rtl/>
          <w:lang w:bidi="ar-EG"/>
        </w:rPr>
        <w:t>)</w:t>
      </w:r>
    </w:p>
    <w:p w14:paraId="0D26473C" w14:textId="6075499A" w:rsidR="006A7BE9" w:rsidRPr="00103F22" w:rsidRDefault="006A7BE9" w:rsidP="000E42C6">
      <w:pPr>
        <w:spacing w:after="0" w:line="240" w:lineRule="auto"/>
        <w:jc w:val="center"/>
        <w:rPr>
          <w:rFonts w:ascii="Simplified Arabic" w:eastAsia="Calibri" w:hAnsi="Simplified Arabic" w:cs="Simplified Arabic"/>
          <w:b/>
          <w:bCs/>
          <w:sz w:val="28"/>
          <w:szCs w:val="28"/>
          <w:rtl/>
          <w:lang w:bidi="ar-EG"/>
        </w:rPr>
      </w:pPr>
      <w:r w:rsidRPr="00103F22">
        <w:rPr>
          <w:rFonts w:ascii="Simplified Arabic" w:eastAsia="Calibri" w:hAnsi="Simplified Arabic" w:cs="Simplified Arabic"/>
          <w:b/>
          <w:bCs/>
          <w:sz w:val="28"/>
          <w:szCs w:val="28"/>
          <w:rtl/>
          <w:lang w:bidi="ar-EG"/>
        </w:rPr>
        <w:t xml:space="preserve"> توزيع</w:t>
      </w:r>
      <w:r w:rsidRPr="00103F22">
        <w:rPr>
          <w:rFonts w:ascii="Simplified Arabic" w:eastAsia="Calibri" w:hAnsi="Simplified Arabic" w:cs="Simplified Arabic"/>
          <w:b/>
          <w:bCs/>
          <w:sz w:val="28"/>
          <w:szCs w:val="28"/>
          <w:lang w:bidi="ar-EG"/>
        </w:rPr>
        <w:t xml:space="preserve"> </w:t>
      </w:r>
      <w:r w:rsidRPr="00103F22">
        <w:rPr>
          <w:rFonts w:ascii="Simplified Arabic" w:eastAsia="Calibri" w:hAnsi="Simplified Arabic" w:cs="Simplified Arabic"/>
          <w:b/>
          <w:bCs/>
          <w:sz w:val="28"/>
          <w:szCs w:val="28"/>
          <w:rtl/>
          <w:lang w:bidi="ar-EG"/>
        </w:rPr>
        <w:t>عينة الدراسة حسب سنوات الخبرة</w:t>
      </w:r>
    </w:p>
    <w:tbl>
      <w:tblPr>
        <w:bidiVisual/>
        <w:tblW w:w="5000" w:type="pct"/>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4595"/>
        <w:gridCol w:w="1552"/>
        <w:gridCol w:w="1552"/>
      </w:tblGrid>
      <w:tr w:rsidR="00103F22" w:rsidRPr="00103F22" w14:paraId="17153630" w14:textId="77777777" w:rsidTr="00BF5589">
        <w:trPr>
          <w:trHeight w:val="170"/>
          <w:tblHeader/>
          <w:jc w:val="center"/>
        </w:trPr>
        <w:tc>
          <w:tcPr>
            <w:tcW w:w="2983" w:type="pct"/>
            <w:shd w:val="clear" w:color="auto" w:fill="D9D9D9" w:themeFill="background1" w:themeFillShade="D9"/>
            <w:noWrap/>
            <w:vAlign w:val="center"/>
            <w:hideMark/>
          </w:tcPr>
          <w:p w14:paraId="10878CFC" w14:textId="77777777" w:rsidR="006A7BE9" w:rsidRPr="00103F22" w:rsidRDefault="006A7BE9" w:rsidP="00BF5589">
            <w:pPr>
              <w:spacing w:after="0" w:line="216"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سنوات الخبرة</w:t>
            </w:r>
          </w:p>
        </w:tc>
        <w:tc>
          <w:tcPr>
            <w:tcW w:w="1008" w:type="pct"/>
            <w:shd w:val="clear" w:color="auto" w:fill="D9D9D9" w:themeFill="background1" w:themeFillShade="D9"/>
            <w:vAlign w:val="center"/>
            <w:hideMark/>
          </w:tcPr>
          <w:p w14:paraId="3B385E43" w14:textId="77777777" w:rsidR="006A7BE9" w:rsidRPr="00103F22" w:rsidRDefault="006A7BE9" w:rsidP="00BF5589">
            <w:pPr>
              <w:spacing w:after="0" w:line="216"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العدد</w:t>
            </w:r>
          </w:p>
        </w:tc>
        <w:tc>
          <w:tcPr>
            <w:tcW w:w="1008" w:type="pct"/>
            <w:shd w:val="clear" w:color="auto" w:fill="D9D9D9" w:themeFill="background1" w:themeFillShade="D9"/>
            <w:vAlign w:val="center"/>
            <w:hideMark/>
          </w:tcPr>
          <w:p w14:paraId="7C850B73" w14:textId="77777777" w:rsidR="006A7BE9" w:rsidRPr="00103F22" w:rsidRDefault="006A7BE9" w:rsidP="00BF5589">
            <w:pPr>
              <w:spacing w:after="0" w:line="216"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النسبة</w:t>
            </w:r>
          </w:p>
        </w:tc>
      </w:tr>
      <w:tr w:rsidR="00103F22" w:rsidRPr="00103F22" w14:paraId="435AEB47" w14:textId="77777777" w:rsidTr="00BF5589">
        <w:trPr>
          <w:trHeight w:val="170"/>
          <w:jc w:val="center"/>
        </w:trPr>
        <w:tc>
          <w:tcPr>
            <w:tcW w:w="2983" w:type="pct"/>
            <w:shd w:val="clear" w:color="auto" w:fill="auto"/>
            <w:vAlign w:val="center"/>
            <w:hideMark/>
          </w:tcPr>
          <w:p w14:paraId="23CC8936" w14:textId="77777777" w:rsidR="006A7BE9" w:rsidRPr="00103F22" w:rsidRDefault="006A7BE9" w:rsidP="00BF5589">
            <w:pPr>
              <w:spacing w:after="0" w:line="216" w:lineRule="auto"/>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اقل من 5 سنوات</w:t>
            </w:r>
          </w:p>
        </w:tc>
        <w:tc>
          <w:tcPr>
            <w:tcW w:w="1008" w:type="pct"/>
            <w:shd w:val="clear" w:color="auto" w:fill="auto"/>
            <w:noWrap/>
            <w:vAlign w:val="center"/>
          </w:tcPr>
          <w:p w14:paraId="78B891D0" w14:textId="77777777" w:rsidR="006A7BE9" w:rsidRPr="00103F22" w:rsidRDefault="006A7BE9" w:rsidP="00BF5589">
            <w:pPr>
              <w:bidi w:val="0"/>
              <w:spacing w:after="0" w:line="216"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22</w:t>
            </w:r>
          </w:p>
        </w:tc>
        <w:tc>
          <w:tcPr>
            <w:tcW w:w="1008" w:type="pct"/>
            <w:shd w:val="clear" w:color="auto" w:fill="auto"/>
            <w:noWrap/>
            <w:vAlign w:val="center"/>
          </w:tcPr>
          <w:p w14:paraId="5BBED76A" w14:textId="77777777" w:rsidR="006A7BE9" w:rsidRPr="00103F22" w:rsidRDefault="006A7BE9" w:rsidP="00BF5589">
            <w:pPr>
              <w:bidi w:val="0"/>
              <w:spacing w:after="0" w:line="216"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15.9</w:t>
            </w:r>
          </w:p>
        </w:tc>
      </w:tr>
      <w:tr w:rsidR="00103F22" w:rsidRPr="00103F22" w14:paraId="7CE2B582" w14:textId="77777777" w:rsidTr="00BF5589">
        <w:trPr>
          <w:trHeight w:val="170"/>
          <w:jc w:val="center"/>
        </w:trPr>
        <w:tc>
          <w:tcPr>
            <w:tcW w:w="2983" w:type="pct"/>
            <w:shd w:val="clear" w:color="auto" w:fill="auto"/>
            <w:vAlign w:val="center"/>
            <w:hideMark/>
          </w:tcPr>
          <w:p w14:paraId="1200E09B" w14:textId="77777777" w:rsidR="006A7BE9" w:rsidRPr="00103F22" w:rsidRDefault="006A7BE9" w:rsidP="00BF5589">
            <w:pPr>
              <w:spacing w:after="0" w:line="216" w:lineRule="auto"/>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من 5 - الي اقل من 10 سنوات</w:t>
            </w:r>
          </w:p>
        </w:tc>
        <w:tc>
          <w:tcPr>
            <w:tcW w:w="1008" w:type="pct"/>
            <w:shd w:val="clear" w:color="auto" w:fill="auto"/>
            <w:noWrap/>
            <w:vAlign w:val="center"/>
            <w:hideMark/>
          </w:tcPr>
          <w:p w14:paraId="46B55DAB" w14:textId="77777777" w:rsidR="006A7BE9" w:rsidRPr="00103F22" w:rsidRDefault="006A7BE9" w:rsidP="00BF5589">
            <w:pPr>
              <w:bidi w:val="0"/>
              <w:spacing w:after="0" w:line="216"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64</w:t>
            </w:r>
          </w:p>
        </w:tc>
        <w:tc>
          <w:tcPr>
            <w:tcW w:w="1008" w:type="pct"/>
            <w:shd w:val="clear" w:color="auto" w:fill="auto"/>
            <w:noWrap/>
            <w:vAlign w:val="center"/>
            <w:hideMark/>
          </w:tcPr>
          <w:p w14:paraId="36D74E46" w14:textId="77777777" w:rsidR="006A7BE9" w:rsidRPr="00103F22" w:rsidRDefault="006A7BE9" w:rsidP="00BF5589">
            <w:pPr>
              <w:bidi w:val="0"/>
              <w:spacing w:after="0" w:line="216"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46.4</w:t>
            </w:r>
          </w:p>
        </w:tc>
      </w:tr>
      <w:tr w:rsidR="00103F22" w:rsidRPr="00103F22" w14:paraId="6557119E" w14:textId="77777777" w:rsidTr="00BF5589">
        <w:trPr>
          <w:trHeight w:val="170"/>
          <w:jc w:val="center"/>
        </w:trPr>
        <w:tc>
          <w:tcPr>
            <w:tcW w:w="2983" w:type="pct"/>
            <w:shd w:val="clear" w:color="auto" w:fill="auto"/>
            <w:vAlign w:val="center"/>
            <w:hideMark/>
          </w:tcPr>
          <w:p w14:paraId="205A3384" w14:textId="77777777" w:rsidR="006A7BE9" w:rsidRPr="00103F22" w:rsidRDefault="006A7BE9" w:rsidP="00BF5589">
            <w:pPr>
              <w:spacing w:after="0" w:line="216" w:lineRule="auto"/>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من 10 - الي اقل من 15 سنوات</w:t>
            </w:r>
          </w:p>
        </w:tc>
        <w:tc>
          <w:tcPr>
            <w:tcW w:w="1008" w:type="pct"/>
            <w:shd w:val="clear" w:color="auto" w:fill="auto"/>
            <w:noWrap/>
            <w:vAlign w:val="center"/>
          </w:tcPr>
          <w:p w14:paraId="3F770906" w14:textId="77777777" w:rsidR="006A7BE9" w:rsidRPr="00103F22" w:rsidRDefault="006A7BE9" w:rsidP="00BF5589">
            <w:pPr>
              <w:bidi w:val="0"/>
              <w:spacing w:after="0" w:line="216"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36</w:t>
            </w:r>
          </w:p>
        </w:tc>
        <w:tc>
          <w:tcPr>
            <w:tcW w:w="1008" w:type="pct"/>
            <w:shd w:val="clear" w:color="auto" w:fill="auto"/>
            <w:noWrap/>
            <w:vAlign w:val="center"/>
          </w:tcPr>
          <w:p w14:paraId="54A1FC40" w14:textId="77777777" w:rsidR="006A7BE9" w:rsidRPr="00103F22" w:rsidRDefault="006A7BE9" w:rsidP="00BF5589">
            <w:pPr>
              <w:bidi w:val="0"/>
              <w:spacing w:after="0" w:line="216"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26.1</w:t>
            </w:r>
          </w:p>
        </w:tc>
      </w:tr>
      <w:tr w:rsidR="00103F22" w:rsidRPr="00103F22" w14:paraId="4AB3B2BB" w14:textId="77777777" w:rsidTr="00BF5589">
        <w:trPr>
          <w:trHeight w:val="170"/>
          <w:jc w:val="center"/>
        </w:trPr>
        <w:tc>
          <w:tcPr>
            <w:tcW w:w="2983" w:type="pct"/>
            <w:shd w:val="clear" w:color="auto" w:fill="auto"/>
            <w:vAlign w:val="center"/>
            <w:hideMark/>
          </w:tcPr>
          <w:p w14:paraId="584BC997" w14:textId="77777777" w:rsidR="006A7BE9" w:rsidRPr="00103F22" w:rsidRDefault="006A7BE9" w:rsidP="00BF5589">
            <w:pPr>
              <w:spacing w:after="0" w:line="216" w:lineRule="auto"/>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من 15 سنة فاكثر</w:t>
            </w:r>
          </w:p>
        </w:tc>
        <w:tc>
          <w:tcPr>
            <w:tcW w:w="1008" w:type="pct"/>
            <w:shd w:val="clear" w:color="auto" w:fill="auto"/>
            <w:noWrap/>
            <w:vAlign w:val="center"/>
            <w:hideMark/>
          </w:tcPr>
          <w:p w14:paraId="6E8194F9" w14:textId="77777777" w:rsidR="006A7BE9" w:rsidRPr="00103F22" w:rsidRDefault="006A7BE9" w:rsidP="00BF5589">
            <w:pPr>
              <w:bidi w:val="0"/>
              <w:spacing w:after="0" w:line="216"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16</w:t>
            </w:r>
          </w:p>
        </w:tc>
        <w:tc>
          <w:tcPr>
            <w:tcW w:w="1008" w:type="pct"/>
            <w:shd w:val="clear" w:color="auto" w:fill="auto"/>
            <w:noWrap/>
            <w:vAlign w:val="center"/>
            <w:hideMark/>
          </w:tcPr>
          <w:p w14:paraId="7C3CFC9B" w14:textId="77777777" w:rsidR="006A7BE9" w:rsidRPr="00103F22" w:rsidRDefault="006A7BE9" w:rsidP="00BF5589">
            <w:pPr>
              <w:bidi w:val="0"/>
              <w:spacing w:after="0" w:line="216"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11.6</w:t>
            </w:r>
          </w:p>
        </w:tc>
      </w:tr>
      <w:tr w:rsidR="00103F22" w:rsidRPr="00103F22" w14:paraId="794C0B2C" w14:textId="77777777" w:rsidTr="00BF5589">
        <w:trPr>
          <w:trHeight w:val="170"/>
          <w:jc w:val="center"/>
        </w:trPr>
        <w:tc>
          <w:tcPr>
            <w:tcW w:w="2983" w:type="pct"/>
            <w:shd w:val="clear" w:color="auto" w:fill="auto"/>
            <w:vAlign w:val="center"/>
            <w:hideMark/>
          </w:tcPr>
          <w:p w14:paraId="6ADC837A" w14:textId="77777777" w:rsidR="006A7BE9" w:rsidRPr="00103F22" w:rsidRDefault="006A7BE9" w:rsidP="00BF5589">
            <w:pPr>
              <w:spacing w:after="0" w:line="216" w:lineRule="auto"/>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tl/>
              </w:rPr>
              <w:t>المجموع</w:t>
            </w:r>
          </w:p>
        </w:tc>
        <w:tc>
          <w:tcPr>
            <w:tcW w:w="1008" w:type="pct"/>
            <w:shd w:val="clear" w:color="auto" w:fill="auto"/>
            <w:noWrap/>
            <w:vAlign w:val="center"/>
            <w:hideMark/>
          </w:tcPr>
          <w:p w14:paraId="28ACCD77" w14:textId="77777777" w:rsidR="006A7BE9" w:rsidRPr="00103F22" w:rsidRDefault="006A7BE9" w:rsidP="00BF5589">
            <w:pPr>
              <w:bidi w:val="0"/>
              <w:spacing w:after="0" w:line="216"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138</w:t>
            </w:r>
          </w:p>
        </w:tc>
        <w:tc>
          <w:tcPr>
            <w:tcW w:w="1008" w:type="pct"/>
            <w:shd w:val="clear" w:color="auto" w:fill="auto"/>
            <w:noWrap/>
            <w:vAlign w:val="center"/>
            <w:hideMark/>
          </w:tcPr>
          <w:p w14:paraId="085328AC" w14:textId="77777777" w:rsidR="006A7BE9" w:rsidRPr="00103F22" w:rsidRDefault="006A7BE9" w:rsidP="00BF5589">
            <w:pPr>
              <w:bidi w:val="0"/>
              <w:spacing w:after="0" w:line="216" w:lineRule="auto"/>
              <w:jc w:val="center"/>
              <w:rPr>
                <w:rFonts w:ascii="Simplified Arabic" w:eastAsia="Times New Roman" w:hAnsi="Simplified Arabic" w:cs="Simplified Arabic"/>
                <w:b/>
                <w:bCs/>
                <w:sz w:val="24"/>
                <w:szCs w:val="24"/>
              </w:rPr>
            </w:pPr>
            <w:r w:rsidRPr="00103F22">
              <w:rPr>
                <w:rFonts w:ascii="Simplified Arabic" w:eastAsia="Times New Roman" w:hAnsi="Simplified Arabic" w:cs="Simplified Arabic"/>
                <w:b/>
                <w:bCs/>
                <w:sz w:val="24"/>
                <w:szCs w:val="24"/>
              </w:rPr>
              <w:t>100.0</w:t>
            </w:r>
          </w:p>
        </w:tc>
      </w:tr>
    </w:tbl>
    <w:p w14:paraId="5EB3C5B9" w14:textId="0AB775CF" w:rsidR="002202BF" w:rsidRPr="00103F22" w:rsidRDefault="006A7BE9" w:rsidP="00B7443D">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lastRenderedPageBreak/>
        <w:t xml:space="preserve">يتضح من الجدول السابق </w:t>
      </w:r>
      <w:r w:rsidR="00BF5589">
        <w:rPr>
          <w:rFonts w:ascii="Simplified Arabic" w:eastAsia="Calibri" w:hAnsi="Simplified Arabic" w:cs="Simplified Arabic" w:hint="cs"/>
          <w:sz w:val="28"/>
          <w:szCs w:val="28"/>
          <w:rtl/>
          <w:lang w:bidi="ar-EG"/>
        </w:rPr>
        <w:t>أ</w:t>
      </w:r>
      <w:r w:rsidRPr="00103F22">
        <w:rPr>
          <w:rFonts w:ascii="Simplified Arabic" w:eastAsia="Calibri" w:hAnsi="Simplified Arabic" w:cs="Simplified Arabic"/>
          <w:sz w:val="28"/>
          <w:szCs w:val="28"/>
          <w:rtl/>
          <w:lang w:bidi="ar-EG"/>
        </w:rPr>
        <w:t xml:space="preserve">ن </w:t>
      </w:r>
      <w:r w:rsidR="00BF5589">
        <w:rPr>
          <w:rFonts w:ascii="Simplified Arabic" w:eastAsia="Calibri" w:hAnsi="Simplified Arabic" w:cs="Simplified Arabic" w:hint="cs"/>
          <w:sz w:val="28"/>
          <w:szCs w:val="28"/>
          <w:rtl/>
          <w:lang w:bidi="ar-EG"/>
        </w:rPr>
        <w:t>أ</w:t>
      </w:r>
      <w:r w:rsidRPr="00103F22">
        <w:rPr>
          <w:rFonts w:ascii="Simplified Arabic" w:eastAsia="Calibri" w:hAnsi="Simplified Arabic" w:cs="Simplified Arabic"/>
          <w:sz w:val="28"/>
          <w:szCs w:val="28"/>
          <w:rtl/>
          <w:lang w:bidi="ar-EG"/>
        </w:rPr>
        <w:t xml:space="preserve">علي نسبة كانت في الفئة من 5 - الي </w:t>
      </w:r>
      <w:r w:rsidR="00BF5589">
        <w:rPr>
          <w:rFonts w:ascii="Simplified Arabic" w:eastAsia="Calibri" w:hAnsi="Simplified Arabic" w:cs="Simplified Arabic" w:hint="cs"/>
          <w:sz w:val="28"/>
          <w:szCs w:val="28"/>
          <w:rtl/>
          <w:lang w:bidi="ar-EG"/>
        </w:rPr>
        <w:t>أ</w:t>
      </w:r>
      <w:r w:rsidRPr="00103F22">
        <w:rPr>
          <w:rFonts w:ascii="Simplified Arabic" w:eastAsia="Calibri" w:hAnsi="Simplified Arabic" w:cs="Simplified Arabic"/>
          <w:sz w:val="28"/>
          <w:szCs w:val="28"/>
          <w:rtl/>
          <w:lang w:bidi="ar-EG"/>
        </w:rPr>
        <w:t>قل من 10 سنوات حيث بلغت  46.4% من عينة الدراسة يليها فئة من 10 – 15</w:t>
      </w:r>
      <w:r w:rsidR="00BF5589">
        <w:rPr>
          <w:rFonts w:ascii="Simplified Arabic" w:eastAsia="Calibri" w:hAnsi="Simplified Arabic" w:cs="Simplified Arabic" w:hint="cs"/>
          <w:sz w:val="28"/>
          <w:szCs w:val="28"/>
          <w:rtl/>
          <w:lang w:bidi="ar-EG"/>
        </w:rPr>
        <w:t xml:space="preserve"> </w:t>
      </w:r>
      <w:r w:rsidRPr="00103F22">
        <w:rPr>
          <w:rFonts w:ascii="Simplified Arabic" w:eastAsia="Calibri" w:hAnsi="Simplified Arabic" w:cs="Simplified Arabic"/>
          <w:sz w:val="28"/>
          <w:szCs w:val="28"/>
          <w:rtl/>
          <w:lang w:bidi="ar-EG"/>
        </w:rPr>
        <w:t xml:space="preserve">سنوات فكانت 26.1% أما </w:t>
      </w:r>
      <w:r w:rsidR="00B7443D">
        <w:rPr>
          <w:rFonts w:ascii="Simplified Arabic" w:eastAsia="Calibri" w:hAnsi="Simplified Arabic" w:cs="Simplified Arabic" w:hint="cs"/>
          <w:sz w:val="28"/>
          <w:szCs w:val="28"/>
          <w:rtl/>
          <w:lang w:bidi="ar-EG"/>
        </w:rPr>
        <w:t>أ</w:t>
      </w:r>
      <w:r w:rsidRPr="00103F22">
        <w:rPr>
          <w:rFonts w:ascii="Simplified Arabic" w:eastAsia="Calibri" w:hAnsi="Simplified Arabic" w:cs="Simplified Arabic"/>
          <w:sz w:val="28"/>
          <w:szCs w:val="28"/>
          <w:rtl/>
          <w:lang w:bidi="ar-EG"/>
        </w:rPr>
        <w:t>قل نسبة فكانت في الفئة من 15 سنة فاكثر حيث بلغت  11.6% من عينة الدراسة.</w:t>
      </w:r>
    </w:p>
    <w:p w14:paraId="51A0DE4A" w14:textId="45ABCAE3" w:rsidR="006A7BE9" w:rsidRPr="00BF5589" w:rsidRDefault="00BF5589" w:rsidP="00BF5589">
      <w:pPr>
        <w:spacing w:before="120" w:after="0" w:line="240" w:lineRule="auto"/>
        <w:jc w:val="both"/>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32"/>
          <w:szCs w:val="28"/>
          <w:rtl/>
          <w:lang w:bidi="ar-EG"/>
        </w:rPr>
        <w:t>المحور ال</w:t>
      </w:r>
      <w:r>
        <w:rPr>
          <w:rFonts w:ascii="Simplified Arabic" w:eastAsia="Calibri" w:hAnsi="Simplified Arabic" w:cs="Simplified Arabic" w:hint="cs"/>
          <w:b/>
          <w:bCs/>
          <w:sz w:val="32"/>
          <w:szCs w:val="28"/>
          <w:rtl/>
          <w:lang w:bidi="ar-EG"/>
        </w:rPr>
        <w:t>أ</w:t>
      </w:r>
      <w:r w:rsidR="006A7BE9" w:rsidRPr="00BF5589">
        <w:rPr>
          <w:rFonts w:ascii="Simplified Arabic" w:eastAsia="Calibri" w:hAnsi="Simplified Arabic" w:cs="Simplified Arabic"/>
          <w:b/>
          <w:bCs/>
          <w:sz w:val="32"/>
          <w:szCs w:val="28"/>
          <w:rtl/>
          <w:lang w:bidi="ar-EG"/>
        </w:rPr>
        <w:t>ول</w:t>
      </w:r>
      <w:r w:rsidR="006C097F" w:rsidRPr="00BF5589">
        <w:rPr>
          <w:rFonts w:ascii="Simplified Arabic" w:eastAsia="Calibri" w:hAnsi="Simplified Arabic" w:cs="Simplified Arabic"/>
          <w:b/>
          <w:bCs/>
          <w:sz w:val="32"/>
          <w:szCs w:val="28"/>
          <w:rtl/>
          <w:lang w:bidi="ar-EG"/>
        </w:rPr>
        <w:t>:</w:t>
      </w:r>
      <w:r w:rsidR="006A7BE9" w:rsidRPr="00BF5589">
        <w:rPr>
          <w:rFonts w:ascii="Simplified Arabic" w:eastAsia="Calibri" w:hAnsi="Simplified Arabic" w:cs="Simplified Arabic"/>
          <w:b/>
          <w:bCs/>
          <w:sz w:val="32"/>
          <w:szCs w:val="28"/>
          <w:rtl/>
          <w:lang w:bidi="ar-EG"/>
        </w:rPr>
        <w:t xml:space="preserve"> الموارد المالية والبشرية بالهيئة </w:t>
      </w:r>
    </w:p>
    <w:p w14:paraId="237CA6C2" w14:textId="09EE3B9D" w:rsidR="006A7BE9" w:rsidRPr="00BF5589" w:rsidRDefault="006A7BE9" w:rsidP="00B7443D">
      <w:pPr>
        <w:spacing w:after="0" w:line="240" w:lineRule="auto"/>
        <w:ind w:firstLine="720"/>
        <w:jc w:val="both"/>
        <w:rPr>
          <w:rFonts w:ascii="Simplified Arabic" w:eastAsia="Calibri" w:hAnsi="Simplified Arabic" w:cs="Simplified Arabic"/>
          <w:sz w:val="28"/>
          <w:szCs w:val="28"/>
          <w:rtl/>
          <w:lang w:bidi="ar-EG"/>
        </w:rPr>
      </w:pPr>
      <w:r w:rsidRPr="00BF5589">
        <w:rPr>
          <w:rFonts w:ascii="Simplified Arabic" w:eastAsia="Calibri" w:hAnsi="Simplified Arabic" w:cs="Simplified Arabic"/>
          <w:sz w:val="28"/>
          <w:szCs w:val="28"/>
          <w:rtl/>
          <w:lang w:bidi="ar-EG"/>
        </w:rPr>
        <w:t>يوضح الجدول التالي التكرارات لكل سؤال ونسبته، والوسط الحسابي والانحراف المعياري والترتيب النسبي الخاص</w:t>
      </w:r>
      <w:r w:rsidR="00B7443D">
        <w:rPr>
          <w:rFonts w:ascii="Simplified Arabic" w:eastAsia="Calibri" w:hAnsi="Simplified Arabic" w:cs="Simplified Arabic" w:hint="cs"/>
          <w:sz w:val="28"/>
          <w:szCs w:val="28"/>
          <w:rtl/>
          <w:lang w:bidi="ar-EG"/>
        </w:rPr>
        <w:t xml:space="preserve"> </w:t>
      </w:r>
      <w:r w:rsidR="006C097F" w:rsidRPr="00BF5589">
        <w:rPr>
          <w:rFonts w:ascii="Simplified Arabic" w:eastAsia="Calibri" w:hAnsi="Simplified Arabic" w:cs="Simplified Arabic"/>
          <w:sz w:val="28"/>
          <w:szCs w:val="28"/>
          <w:rtl/>
          <w:lang w:bidi="ar-EG"/>
        </w:rPr>
        <w:t>"</w:t>
      </w:r>
      <w:r w:rsidRPr="00BF5589">
        <w:rPr>
          <w:rFonts w:ascii="Simplified Arabic" w:eastAsia="Calibri" w:hAnsi="Simplified Arabic" w:cs="Simplified Arabic"/>
          <w:sz w:val="28"/>
          <w:szCs w:val="28"/>
          <w:rtl/>
        </w:rPr>
        <w:t>الموارد المالية والبشرية بالهيئة</w:t>
      </w:r>
      <w:r w:rsidR="006C097F" w:rsidRPr="00BF5589">
        <w:rPr>
          <w:rFonts w:ascii="Simplified Arabic" w:eastAsia="Calibri" w:hAnsi="Simplified Arabic" w:cs="Simplified Arabic"/>
          <w:sz w:val="28"/>
          <w:szCs w:val="28"/>
          <w:rtl/>
        </w:rPr>
        <w:t>"</w:t>
      </w:r>
      <w:r w:rsidR="006C097F" w:rsidRPr="00BF5589">
        <w:rPr>
          <w:rFonts w:ascii="Simplified Arabic" w:eastAsia="Calibri" w:hAnsi="Simplified Arabic" w:cs="Simplified Arabic"/>
          <w:sz w:val="28"/>
          <w:szCs w:val="28"/>
          <w:rtl/>
          <w:lang w:bidi="ar-EG"/>
        </w:rPr>
        <w:t>.</w:t>
      </w:r>
    </w:p>
    <w:p w14:paraId="5A50E083" w14:textId="069437A3" w:rsidR="00E32C47" w:rsidRPr="000E42C6" w:rsidRDefault="006A7BE9" w:rsidP="00DA18A4">
      <w:pPr>
        <w:spacing w:before="120" w:after="0" w:line="240" w:lineRule="auto"/>
        <w:jc w:val="center"/>
        <w:rPr>
          <w:rFonts w:ascii="Simplified Arabic" w:eastAsia="Calibri" w:hAnsi="Simplified Arabic" w:cs="Simplified Arabic"/>
          <w:b/>
          <w:bCs/>
          <w:sz w:val="28"/>
          <w:szCs w:val="28"/>
          <w:rtl/>
          <w:lang w:bidi="ar-EG"/>
        </w:rPr>
      </w:pPr>
      <w:r w:rsidRPr="000E42C6">
        <w:rPr>
          <w:rFonts w:ascii="Simplified Arabic" w:eastAsia="Calibri" w:hAnsi="Simplified Arabic" w:cs="Simplified Arabic"/>
          <w:b/>
          <w:bCs/>
          <w:sz w:val="28"/>
          <w:szCs w:val="28"/>
          <w:rtl/>
          <w:lang w:bidi="ar-EG"/>
        </w:rPr>
        <w:t>جدول رقم (</w:t>
      </w:r>
      <w:r w:rsidR="00976971" w:rsidRPr="000E42C6">
        <w:rPr>
          <w:rFonts w:ascii="Simplified Arabic" w:eastAsia="Calibri" w:hAnsi="Simplified Arabic" w:cs="Simplified Arabic" w:hint="cs"/>
          <w:b/>
          <w:bCs/>
          <w:sz w:val="28"/>
          <w:szCs w:val="28"/>
          <w:rtl/>
          <w:lang w:bidi="ar-EG"/>
        </w:rPr>
        <w:t>3</w:t>
      </w:r>
      <w:r w:rsidR="00346C96" w:rsidRPr="000E42C6">
        <w:rPr>
          <w:rFonts w:ascii="Simplified Arabic" w:eastAsia="Calibri" w:hAnsi="Simplified Arabic" w:cs="Simplified Arabic" w:hint="cs"/>
          <w:b/>
          <w:bCs/>
          <w:sz w:val="28"/>
          <w:szCs w:val="28"/>
          <w:rtl/>
          <w:lang w:bidi="ar-EG"/>
        </w:rPr>
        <w:t>-</w:t>
      </w:r>
      <w:r w:rsidR="00976971" w:rsidRPr="000E42C6">
        <w:rPr>
          <w:rFonts w:ascii="Simplified Arabic" w:eastAsia="Calibri" w:hAnsi="Simplified Arabic" w:cs="Simplified Arabic" w:hint="cs"/>
          <w:b/>
          <w:bCs/>
          <w:sz w:val="28"/>
          <w:szCs w:val="28"/>
          <w:rtl/>
          <w:lang w:bidi="ar-EG"/>
        </w:rPr>
        <w:t>18</w:t>
      </w:r>
      <w:r w:rsidRPr="000E42C6">
        <w:rPr>
          <w:rFonts w:ascii="Simplified Arabic" w:eastAsia="Calibri" w:hAnsi="Simplified Arabic" w:cs="Simplified Arabic"/>
          <w:b/>
          <w:bCs/>
          <w:sz w:val="28"/>
          <w:szCs w:val="28"/>
          <w:rtl/>
          <w:lang w:bidi="ar-EG"/>
        </w:rPr>
        <w:t xml:space="preserve">) </w:t>
      </w:r>
    </w:p>
    <w:p w14:paraId="00162D35" w14:textId="1665CC07" w:rsidR="006A7BE9" w:rsidRPr="00103F22" w:rsidRDefault="00D838F5" w:rsidP="00BF5589">
      <w:pPr>
        <w:spacing w:after="0" w:line="240" w:lineRule="auto"/>
        <w:jc w:val="center"/>
        <w:rPr>
          <w:rFonts w:ascii="Simplified Arabic" w:eastAsia="Calibri" w:hAnsi="Simplified Arabic" w:cs="Simplified Arabic"/>
          <w:b/>
          <w:bCs/>
          <w:sz w:val="28"/>
          <w:szCs w:val="28"/>
          <w:rtl/>
        </w:rPr>
      </w:pPr>
      <w:r w:rsidRPr="00103F22">
        <w:rPr>
          <w:rFonts w:ascii="Simplified Arabic" w:hAnsi="Simplified Arabic" w:cs="Simplified Arabic"/>
          <w:b/>
          <w:bCs/>
          <w:sz w:val="28"/>
          <w:szCs w:val="28"/>
          <w:rtl/>
        </w:rPr>
        <w:t xml:space="preserve">الوسط الحسابي والانحراف </w:t>
      </w:r>
      <w:r w:rsidRPr="00103F22">
        <w:rPr>
          <w:rFonts w:ascii="Simplified Arabic" w:hAnsi="Simplified Arabic" w:cs="Simplified Arabic"/>
          <w:b/>
          <w:bCs/>
          <w:sz w:val="24"/>
          <w:szCs w:val="24"/>
          <w:rtl/>
        </w:rPr>
        <w:t xml:space="preserve">المعياري </w:t>
      </w:r>
      <w:r w:rsidRPr="00103F22">
        <w:rPr>
          <w:rFonts w:ascii="Simplified Arabic" w:hAnsi="Simplified Arabic" w:cs="Simplified Arabic"/>
          <w:b/>
          <w:bCs/>
          <w:sz w:val="28"/>
          <w:szCs w:val="28"/>
          <w:rtl/>
        </w:rPr>
        <w:t>لعبارات المحور الاول: الموارد المالية والبشرية بالهيئة.</w:t>
      </w:r>
    </w:p>
    <w:tbl>
      <w:tblPr>
        <w:bidiVisual/>
        <w:tblW w:w="5000" w:type="pct"/>
        <w:jc w:val="center"/>
        <w:tblLook w:val="04A0" w:firstRow="1" w:lastRow="0" w:firstColumn="1" w:lastColumn="0" w:noHBand="0" w:noVBand="1"/>
      </w:tblPr>
      <w:tblGrid>
        <w:gridCol w:w="1772"/>
        <w:gridCol w:w="573"/>
        <w:gridCol w:w="520"/>
        <w:gridCol w:w="632"/>
        <w:gridCol w:w="580"/>
        <w:gridCol w:w="522"/>
        <w:gridCol w:w="520"/>
        <w:gridCol w:w="664"/>
        <w:gridCol w:w="643"/>
        <w:gridCol w:w="681"/>
        <w:gridCol w:w="592"/>
      </w:tblGrid>
      <w:tr w:rsidR="00103F22" w:rsidRPr="00B7443D" w14:paraId="1F010857" w14:textId="77777777" w:rsidTr="00B7443D">
        <w:trPr>
          <w:trHeight w:val="170"/>
          <w:tblHeader/>
          <w:jc w:val="center"/>
        </w:trPr>
        <w:tc>
          <w:tcPr>
            <w:tcW w:w="1531" w:type="pct"/>
            <w:gridSpan w:val="2"/>
            <w:tcBorders>
              <w:top w:val="single" w:sz="18" w:space="0" w:color="auto"/>
              <w:left w:val="single" w:sz="18" w:space="0" w:color="auto"/>
              <w:bottom w:val="single" w:sz="8" w:space="0" w:color="auto"/>
              <w:right w:val="single" w:sz="8" w:space="0" w:color="000000"/>
            </w:tcBorders>
            <w:shd w:val="clear" w:color="auto" w:fill="D9D9D9" w:themeFill="background1" w:themeFillShade="D9"/>
            <w:noWrap/>
            <w:vAlign w:val="center"/>
            <w:hideMark/>
          </w:tcPr>
          <w:p w14:paraId="6DD0FDBA" w14:textId="77777777" w:rsidR="006A7BE9" w:rsidRPr="00B7443D" w:rsidRDefault="006A7BE9" w:rsidP="00B7443D">
            <w:pPr>
              <w:spacing w:after="0" w:line="216" w:lineRule="auto"/>
              <w:jc w:val="center"/>
              <w:rPr>
                <w:rFonts w:ascii="Simplified Arabic" w:eastAsia="Times New Roman" w:hAnsi="Simplified Arabic" w:cs="Simplified Arabic"/>
                <w:b/>
                <w:bCs/>
                <w:sz w:val="16"/>
                <w:szCs w:val="16"/>
              </w:rPr>
            </w:pPr>
            <w:r w:rsidRPr="00B7443D">
              <w:rPr>
                <w:rFonts w:ascii="Simplified Arabic" w:eastAsia="Times New Roman" w:hAnsi="Simplified Arabic" w:cs="Simplified Arabic"/>
                <w:b/>
                <w:bCs/>
                <w:sz w:val="16"/>
                <w:szCs w:val="16"/>
                <w:rtl/>
              </w:rPr>
              <w:t>محور الموارد المالية والبشرية بالهيئة</w:t>
            </w:r>
          </w:p>
        </w:tc>
        <w:tc>
          <w:tcPr>
            <w:tcW w:w="337" w:type="pct"/>
            <w:tcBorders>
              <w:top w:val="single" w:sz="18" w:space="0" w:color="auto"/>
              <w:left w:val="single" w:sz="8" w:space="0" w:color="auto"/>
              <w:bottom w:val="nil"/>
              <w:right w:val="nil"/>
            </w:tcBorders>
            <w:shd w:val="clear" w:color="auto" w:fill="D9D9D9" w:themeFill="background1" w:themeFillShade="D9"/>
            <w:vAlign w:val="center"/>
            <w:hideMark/>
          </w:tcPr>
          <w:p w14:paraId="05A2C09C" w14:textId="77777777" w:rsidR="006A7BE9" w:rsidRPr="00B7443D" w:rsidRDefault="006A7BE9" w:rsidP="00B7443D">
            <w:pPr>
              <w:spacing w:after="0" w:line="216" w:lineRule="auto"/>
              <w:jc w:val="center"/>
              <w:rPr>
                <w:rFonts w:ascii="Simplified Arabic" w:eastAsia="Times New Roman" w:hAnsi="Simplified Arabic" w:cs="Simplified Arabic"/>
                <w:b/>
                <w:bCs/>
                <w:sz w:val="16"/>
                <w:szCs w:val="16"/>
              </w:rPr>
            </w:pPr>
            <w:r w:rsidRPr="00B7443D">
              <w:rPr>
                <w:rFonts w:ascii="Simplified Arabic" w:eastAsia="Times New Roman" w:hAnsi="Simplified Arabic" w:cs="Simplified Arabic"/>
                <w:b/>
                <w:bCs/>
                <w:sz w:val="16"/>
                <w:szCs w:val="16"/>
                <w:rtl/>
              </w:rPr>
              <w:t>غير متوفر نهائيا</w:t>
            </w:r>
          </w:p>
        </w:tc>
        <w:tc>
          <w:tcPr>
            <w:tcW w:w="409" w:type="pct"/>
            <w:tcBorders>
              <w:top w:val="single" w:sz="18" w:space="0" w:color="auto"/>
              <w:left w:val="single" w:sz="8" w:space="0" w:color="auto"/>
              <w:bottom w:val="nil"/>
              <w:right w:val="nil"/>
            </w:tcBorders>
            <w:shd w:val="clear" w:color="auto" w:fill="D9D9D9" w:themeFill="background1" w:themeFillShade="D9"/>
            <w:vAlign w:val="center"/>
            <w:hideMark/>
          </w:tcPr>
          <w:p w14:paraId="4FC3E17C" w14:textId="77777777" w:rsidR="006A7BE9" w:rsidRPr="00B7443D" w:rsidRDefault="006A7BE9" w:rsidP="00B7443D">
            <w:pPr>
              <w:spacing w:after="0" w:line="216" w:lineRule="auto"/>
              <w:jc w:val="center"/>
              <w:rPr>
                <w:rFonts w:ascii="Simplified Arabic" w:eastAsia="Times New Roman" w:hAnsi="Simplified Arabic" w:cs="Simplified Arabic"/>
                <w:b/>
                <w:bCs/>
                <w:sz w:val="16"/>
                <w:szCs w:val="16"/>
              </w:rPr>
            </w:pPr>
            <w:r w:rsidRPr="00B7443D">
              <w:rPr>
                <w:rFonts w:ascii="Simplified Arabic" w:eastAsia="Times New Roman" w:hAnsi="Simplified Arabic" w:cs="Simplified Arabic"/>
                <w:b/>
                <w:bCs/>
                <w:sz w:val="16"/>
                <w:szCs w:val="16"/>
                <w:rtl/>
              </w:rPr>
              <w:t>متوفر بشكل منخفض</w:t>
            </w:r>
          </w:p>
        </w:tc>
        <w:tc>
          <w:tcPr>
            <w:tcW w:w="376" w:type="pct"/>
            <w:tcBorders>
              <w:top w:val="single" w:sz="18" w:space="0" w:color="auto"/>
              <w:left w:val="single" w:sz="8" w:space="0" w:color="auto"/>
              <w:bottom w:val="nil"/>
              <w:right w:val="nil"/>
            </w:tcBorders>
            <w:shd w:val="clear" w:color="auto" w:fill="D9D9D9" w:themeFill="background1" w:themeFillShade="D9"/>
            <w:vAlign w:val="center"/>
            <w:hideMark/>
          </w:tcPr>
          <w:p w14:paraId="28AE3075" w14:textId="77777777" w:rsidR="006A7BE9" w:rsidRPr="00B7443D" w:rsidRDefault="006A7BE9" w:rsidP="00B7443D">
            <w:pPr>
              <w:spacing w:after="0" w:line="216" w:lineRule="auto"/>
              <w:jc w:val="center"/>
              <w:rPr>
                <w:rFonts w:ascii="Simplified Arabic" w:eastAsia="Times New Roman" w:hAnsi="Simplified Arabic" w:cs="Simplified Arabic"/>
                <w:b/>
                <w:bCs/>
                <w:sz w:val="16"/>
                <w:szCs w:val="16"/>
              </w:rPr>
            </w:pPr>
            <w:r w:rsidRPr="00B7443D">
              <w:rPr>
                <w:rFonts w:ascii="Simplified Arabic" w:eastAsia="Times New Roman" w:hAnsi="Simplified Arabic" w:cs="Simplified Arabic"/>
                <w:b/>
                <w:bCs/>
                <w:sz w:val="16"/>
                <w:szCs w:val="16"/>
                <w:rtl/>
              </w:rPr>
              <w:t>متوفر بشكل متوسط</w:t>
            </w:r>
          </w:p>
        </w:tc>
        <w:tc>
          <w:tcPr>
            <w:tcW w:w="338" w:type="pct"/>
            <w:tcBorders>
              <w:top w:val="single" w:sz="18" w:space="0" w:color="auto"/>
              <w:left w:val="single" w:sz="8" w:space="0" w:color="auto"/>
              <w:bottom w:val="nil"/>
              <w:right w:val="nil"/>
            </w:tcBorders>
            <w:shd w:val="clear" w:color="auto" w:fill="D9D9D9" w:themeFill="background1" w:themeFillShade="D9"/>
            <w:vAlign w:val="center"/>
            <w:hideMark/>
          </w:tcPr>
          <w:p w14:paraId="3D85CD40" w14:textId="77777777" w:rsidR="006A7BE9" w:rsidRPr="00B7443D" w:rsidRDefault="006A7BE9" w:rsidP="00B7443D">
            <w:pPr>
              <w:spacing w:after="0" w:line="216" w:lineRule="auto"/>
              <w:jc w:val="center"/>
              <w:rPr>
                <w:rFonts w:ascii="Simplified Arabic" w:eastAsia="Times New Roman" w:hAnsi="Simplified Arabic" w:cs="Simplified Arabic"/>
                <w:b/>
                <w:bCs/>
                <w:sz w:val="16"/>
                <w:szCs w:val="16"/>
              </w:rPr>
            </w:pPr>
            <w:r w:rsidRPr="00B7443D">
              <w:rPr>
                <w:rFonts w:ascii="Simplified Arabic" w:eastAsia="Times New Roman" w:hAnsi="Simplified Arabic" w:cs="Simplified Arabic"/>
                <w:b/>
                <w:bCs/>
                <w:sz w:val="16"/>
                <w:szCs w:val="16"/>
                <w:rtl/>
              </w:rPr>
              <w:t>متوفر بشكل مرتفع</w:t>
            </w:r>
          </w:p>
        </w:tc>
        <w:tc>
          <w:tcPr>
            <w:tcW w:w="337" w:type="pct"/>
            <w:tcBorders>
              <w:top w:val="single" w:sz="18" w:space="0" w:color="auto"/>
              <w:left w:val="single" w:sz="8" w:space="0" w:color="auto"/>
              <w:bottom w:val="nil"/>
              <w:right w:val="nil"/>
            </w:tcBorders>
            <w:shd w:val="clear" w:color="auto" w:fill="D9D9D9" w:themeFill="background1" w:themeFillShade="D9"/>
            <w:vAlign w:val="center"/>
            <w:hideMark/>
          </w:tcPr>
          <w:p w14:paraId="511FD46F" w14:textId="77777777" w:rsidR="006A7BE9" w:rsidRPr="00B7443D" w:rsidRDefault="006A7BE9" w:rsidP="00B7443D">
            <w:pPr>
              <w:spacing w:after="0" w:line="216" w:lineRule="auto"/>
              <w:jc w:val="center"/>
              <w:rPr>
                <w:rFonts w:ascii="Simplified Arabic" w:eastAsia="Times New Roman" w:hAnsi="Simplified Arabic" w:cs="Simplified Arabic"/>
                <w:b/>
                <w:bCs/>
                <w:sz w:val="16"/>
                <w:szCs w:val="16"/>
              </w:rPr>
            </w:pPr>
            <w:r w:rsidRPr="00B7443D">
              <w:rPr>
                <w:rFonts w:ascii="Simplified Arabic" w:eastAsia="Times New Roman" w:hAnsi="Simplified Arabic" w:cs="Simplified Arabic"/>
                <w:b/>
                <w:bCs/>
                <w:sz w:val="16"/>
                <w:szCs w:val="16"/>
                <w:rtl/>
              </w:rPr>
              <w:t>متوفر بشكل نهائي</w:t>
            </w:r>
          </w:p>
        </w:tc>
        <w:tc>
          <w:tcPr>
            <w:tcW w:w="430" w:type="pct"/>
            <w:tcBorders>
              <w:top w:val="single" w:sz="18" w:space="0" w:color="auto"/>
              <w:left w:val="single" w:sz="8" w:space="0" w:color="auto"/>
              <w:bottom w:val="nil"/>
              <w:right w:val="nil"/>
            </w:tcBorders>
            <w:shd w:val="clear" w:color="auto" w:fill="D9D9D9" w:themeFill="background1" w:themeFillShade="D9"/>
            <w:vAlign w:val="center"/>
            <w:hideMark/>
          </w:tcPr>
          <w:p w14:paraId="4D258B67" w14:textId="77777777" w:rsidR="006A7BE9" w:rsidRPr="00B7443D" w:rsidRDefault="006A7BE9" w:rsidP="00B7443D">
            <w:pPr>
              <w:spacing w:after="0" w:line="216" w:lineRule="auto"/>
              <w:jc w:val="center"/>
              <w:rPr>
                <w:rFonts w:ascii="Simplified Arabic" w:eastAsia="Times New Roman" w:hAnsi="Simplified Arabic" w:cs="Simplified Arabic"/>
                <w:b/>
                <w:bCs/>
                <w:sz w:val="16"/>
                <w:szCs w:val="16"/>
              </w:rPr>
            </w:pPr>
            <w:r w:rsidRPr="00B7443D">
              <w:rPr>
                <w:rFonts w:ascii="Simplified Arabic" w:eastAsia="Times New Roman" w:hAnsi="Simplified Arabic" w:cs="Simplified Arabic"/>
                <w:b/>
                <w:bCs/>
                <w:sz w:val="16"/>
                <w:szCs w:val="16"/>
                <w:rtl/>
              </w:rPr>
              <w:t>المجموع</w:t>
            </w:r>
          </w:p>
        </w:tc>
        <w:tc>
          <w:tcPr>
            <w:tcW w:w="416" w:type="pct"/>
            <w:tcBorders>
              <w:top w:val="single" w:sz="18" w:space="0" w:color="auto"/>
              <w:left w:val="single" w:sz="8" w:space="0" w:color="auto"/>
              <w:bottom w:val="nil"/>
              <w:right w:val="nil"/>
            </w:tcBorders>
            <w:shd w:val="clear" w:color="auto" w:fill="D9D9D9" w:themeFill="background1" w:themeFillShade="D9"/>
            <w:vAlign w:val="center"/>
            <w:hideMark/>
          </w:tcPr>
          <w:p w14:paraId="3461C988" w14:textId="77777777" w:rsidR="006A7BE9" w:rsidRPr="00B7443D" w:rsidRDefault="006A7BE9" w:rsidP="00B7443D">
            <w:pPr>
              <w:spacing w:after="0" w:line="216" w:lineRule="auto"/>
              <w:jc w:val="center"/>
              <w:rPr>
                <w:rFonts w:ascii="Simplified Arabic" w:eastAsia="Times New Roman" w:hAnsi="Simplified Arabic" w:cs="Simplified Arabic"/>
                <w:b/>
                <w:bCs/>
                <w:sz w:val="16"/>
                <w:szCs w:val="16"/>
              </w:rPr>
            </w:pPr>
            <w:r w:rsidRPr="00B7443D">
              <w:rPr>
                <w:rFonts w:ascii="Simplified Arabic" w:eastAsia="Times New Roman" w:hAnsi="Simplified Arabic" w:cs="Simplified Arabic"/>
                <w:b/>
                <w:bCs/>
                <w:sz w:val="16"/>
                <w:szCs w:val="16"/>
                <w:rtl/>
              </w:rPr>
              <w:t>الوسط الحسابي</w:t>
            </w:r>
          </w:p>
        </w:tc>
        <w:tc>
          <w:tcPr>
            <w:tcW w:w="441" w:type="pct"/>
            <w:tcBorders>
              <w:top w:val="single" w:sz="18" w:space="0" w:color="auto"/>
              <w:left w:val="single" w:sz="8" w:space="0" w:color="auto"/>
              <w:bottom w:val="nil"/>
              <w:right w:val="nil"/>
            </w:tcBorders>
            <w:shd w:val="clear" w:color="auto" w:fill="D9D9D9" w:themeFill="background1" w:themeFillShade="D9"/>
            <w:vAlign w:val="center"/>
            <w:hideMark/>
          </w:tcPr>
          <w:p w14:paraId="267D3B74" w14:textId="77777777" w:rsidR="006A7BE9" w:rsidRPr="00B7443D" w:rsidRDefault="006A7BE9" w:rsidP="00B7443D">
            <w:pPr>
              <w:spacing w:after="0" w:line="216" w:lineRule="auto"/>
              <w:jc w:val="center"/>
              <w:rPr>
                <w:rFonts w:ascii="Simplified Arabic" w:eastAsia="Times New Roman" w:hAnsi="Simplified Arabic" w:cs="Simplified Arabic"/>
                <w:b/>
                <w:bCs/>
                <w:sz w:val="16"/>
                <w:szCs w:val="16"/>
              </w:rPr>
            </w:pPr>
            <w:r w:rsidRPr="00B7443D">
              <w:rPr>
                <w:rFonts w:ascii="Simplified Arabic" w:eastAsia="Times New Roman" w:hAnsi="Simplified Arabic" w:cs="Simplified Arabic"/>
                <w:b/>
                <w:bCs/>
                <w:sz w:val="16"/>
                <w:szCs w:val="16"/>
                <w:rtl/>
              </w:rPr>
              <w:t>الانحراف المعياري</w:t>
            </w:r>
          </w:p>
        </w:tc>
        <w:tc>
          <w:tcPr>
            <w:tcW w:w="384" w:type="pct"/>
            <w:tcBorders>
              <w:top w:val="single" w:sz="18" w:space="0" w:color="auto"/>
              <w:left w:val="single" w:sz="8" w:space="0" w:color="auto"/>
              <w:bottom w:val="nil"/>
              <w:right w:val="single" w:sz="18" w:space="0" w:color="auto"/>
            </w:tcBorders>
            <w:shd w:val="clear" w:color="auto" w:fill="D9D9D9" w:themeFill="background1" w:themeFillShade="D9"/>
            <w:vAlign w:val="center"/>
            <w:hideMark/>
          </w:tcPr>
          <w:p w14:paraId="2D5E8AD6" w14:textId="77777777" w:rsidR="006A7BE9" w:rsidRPr="00B7443D" w:rsidRDefault="006A7BE9" w:rsidP="00B7443D">
            <w:pPr>
              <w:spacing w:after="0" w:line="216" w:lineRule="auto"/>
              <w:jc w:val="center"/>
              <w:rPr>
                <w:rFonts w:ascii="Simplified Arabic" w:eastAsia="Times New Roman" w:hAnsi="Simplified Arabic" w:cs="Simplified Arabic"/>
                <w:b/>
                <w:bCs/>
                <w:sz w:val="16"/>
                <w:szCs w:val="16"/>
              </w:rPr>
            </w:pPr>
            <w:r w:rsidRPr="00B7443D">
              <w:rPr>
                <w:rFonts w:ascii="Simplified Arabic" w:eastAsia="Times New Roman" w:hAnsi="Simplified Arabic" w:cs="Simplified Arabic"/>
                <w:b/>
                <w:bCs/>
                <w:sz w:val="16"/>
                <w:szCs w:val="16"/>
                <w:rtl/>
              </w:rPr>
              <w:t>الترتيب</w:t>
            </w:r>
          </w:p>
        </w:tc>
      </w:tr>
      <w:tr w:rsidR="00103F22" w:rsidRPr="00B7443D" w14:paraId="2177954C" w14:textId="77777777" w:rsidTr="00B7443D">
        <w:trPr>
          <w:trHeight w:val="170"/>
          <w:jc w:val="center"/>
        </w:trPr>
        <w:tc>
          <w:tcPr>
            <w:tcW w:w="1155" w:type="pct"/>
            <w:vMerge w:val="restart"/>
            <w:tcBorders>
              <w:top w:val="single" w:sz="8" w:space="0" w:color="auto"/>
              <w:left w:val="single" w:sz="18" w:space="0" w:color="auto"/>
              <w:bottom w:val="single" w:sz="8" w:space="0" w:color="000000"/>
              <w:right w:val="single" w:sz="8" w:space="0" w:color="auto"/>
            </w:tcBorders>
            <w:shd w:val="clear" w:color="auto" w:fill="auto"/>
            <w:vAlign w:val="center"/>
            <w:hideMark/>
          </w:tcPr>
          <w:p w14:paraId="05A9A7DC" w14:textId="54AE61A1" w:rsidR="006A7BE9" w:rsidRPr="00B7443D" w:rsidRDefault="006A7BE9" w:rsidP="00B7443D">
            <w:pPr>
              <w:spacing w:after="0" w:line="216" w:lineRule="auto"/>
              <w:jc w:val="lowKashida"/>
              <w:rPr>
                <w:rFonts w:ascii="Simplified Arabic" w:eastAsia="Times New Roman" w:hAnsi="Simplified Arabic" w:cs="Simplified Arabic"/>
                <w:b/>
                <w:bCs/>
                <w:sz w:val="16"/>
                <w:szCs w:val="16"/>
              </w:rPr>
            </w:pPr>
            <w:r w:rsidRPr="00B7443D">
              <w:rPr>
                <w:rFonts w:ascii="Simplified Arabic" w:eastAsia="Times New Roman" w:hAnsi="Simplified Arabic" w:cs="Simplified Arabic"/>
                <w:b/>
                <w:bCs/>
                <w:sz w:val="16"/>
                <w:szCs w:val="16"/>
                <w:rtl/>
              </w:rPr>
              <w:t xml:space="preserve">1 - يوجد بالهيئة </w:t>
            </w:r>
            <w:r w:rsidR="00BF652B" w:rsidRPr="00B7443D">
              <w:rPr>
                <w:rFonts w:ascii="Simplified Arabic" w:eastAsia="Times New Roman" w:hAnsi="Simplified Arabic" w:cs="Simplified Arabic"/>
                <w:b/>
                <w:bCs/>
                <w:sz w:val="16"/>
                <w:szCs w:val="16"/>
                <w:rtl/>
              </w:rPr>
              <w:t>إدارة</w:t>
            </w:r>
            <w:r w:rsidRPr="00B7443D">
              <w:rPr>
                <w:rFonts w:ascii="Simplified Arabic" w:eastAsia="Times New Roman" w:hAnsi="Simplified Arabic" w:cs="Simplified Arabic"/>
                <w:b/>
                <w:bCs/>
                <w:sz w:val="16"/>
                <w:szCs w:val="16"/>
                <w:rtl/>
              </w:rPr>
              <w:t xml:space="preserve"> أو قسم مختص بالتحول الرقم</w:t>
            </w:r>
            <w:r w:rsidR="00BF652B" w:rsidRPr="00B7443D">
              <w:rPr>
                <w:rFonts w:ascii="Simplified Arabic" w:eastAsia="Times New Roman" w:hAnsi="Simplified Arabic" w:cs="Simplified Arabic"/>
                <w:b/>
                <w:bCs/>
                <w:sz w:val="16"/>
                <w:szCs w:val="16"/>
                <w:rtl/>
              </w:rPr>
              <w:t>ي</w:t>
            </w:r>
            <w:r w:rsidRPr="00B7443D">
              <w:rPr>
                <w:rFonts w:ascii="Simplified Arabic" w:eastAsia="Times New Roman" w:hAnsi="Simplified Arabic" w:cs="Simplified Arabic"/>
                <w:b/>
                <w:bCs/>
                <w:sz w:val="16"/>
                <w:szCs w:val="16"/>
                <w:rtl/>
              </w:rPr>
              <w:t xml:space="preserve"> يعمل وفق منهجية واضحة</w:t>
            </w:r>
          </w:p>
        </w:tc>
        <w:tc>
          <w:tcPr>
            <w:tcW w:w="376"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58994384" w14:textId="77777777" w:rsidR="006A7BE9" w:rsidRPr="00B7443D" w:rsidRDefault="006A7BE9" w:rsidP="00B7443D">
            <w:pPr>
              <w:spacing w:after="0" w:line="216" w:lineRule="auto"/>
              <w:jc w:val="center"/>
              <w:rPr>
                <w:rFonts w:ascii="Simplified Arabic" w:eastAsia="Times New Roman" w:hAnsi="Simplified Arabic" w:cs="Simplified Arabic"/>
                <w:b/>
                <w:bCs/>
                <w:sz w:val="16"/>
                <w:szCs w:val="16"/>
              </w:rPr>
            </w:pPr>
            <w:r w:rsidRPr="00B7443D">
              <w:rPr>
                <w:rFonts w:ascii="Simplified Arabic" w:eastAsia="Times New Roman" w:hAnsi="Simplified Arabic" w:cs="Simplified Arabic"/>
                <w:b/>
                <w:bCs/>
                <w:sz w:val="16"/>
                <w:szCs w:val="16"/>
                <w:rtl/>
              </w:rPr>
              <w:t>عدد</w:t>
            </w:r>
          </w:p>
        </w:tc>
        <w:tc>
          <w:tcPr>
            <w:tcW w:w="33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ABFF952"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10</w:t>
            </w:r>
          </w:p>
        </w:tc>
        <w:tc>
          <w:tcPr>
            <w:tcW w:w="409"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1CC7484"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34</w:t>
            </w:r>
          </w:p>
        </w:tc>
        <w:tc>
          <w:tcPr>
            <w:tcW w:w="37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B9EA87F"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11</w:t>
            </w:r>
          </w:p>
        </w:tc>
        <w:tc>
          <w:tcPr>
            <w:tcW w:w="338"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0B2E0FD"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45</w:t>
            </w:r>
          </w:p>
        </w:tc>
        <w:tc>
          <w:tcPr>
            <w:tcW w:w="33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96E1403"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38</w:t>
            </w:r>
          </w:p>
        </w:tc>
        <w:tc>
          <w:tcPr>
            <w:tcW w:w="43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F02A994"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138</w:t>
            </w:r>
          </w:p>
        </w:tc>
        <w:tc>
          <w:tcPr>
            <w:tcW w:w="416" w:type="pct"/>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4308195"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3.49</w:t>
            </w:r>
          </w:p>
        </w:tc>
        <w:tc>
          <w:tcPr>
            <w:tcW w:w="441" w:type="pct"/>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3E823D8"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1.32</w:t>
            </w:r>
          </w:p>
        </w:tc>
        <w:tc>
          <w:tcPr>
            <w:tcW w:w="384" w:type="pct"/>
            <w:vMerge w:val="restart"/>
            <w:tcBorders>
              <w:top w:val="single" w:sz="8" w:space="0" w:color="auto"/>
              <w:left w:val="single" w:sz="8" w:space="0" w:color="auto"/>
              <w:bottom w:val="single" w:sz="8" w:space="0" w:color="auto"/>
              <w:right w:val="single" w:sz="18" w:space="0" w:color="auto"/>
            </w:tcBorders>
            <w:shd w:val="clear" w:color="auto" w:fill="auto"/>
            <w:noWrap/>
            <w:vAlign w:val="center"/>
            <w:hideMark/>
          </w:tcPr>
          <w:p w14:paraId="5BB3F2D4"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5</w:t>
            </w:r>
          </w:p>
        </w:tc>
      </w:tr>
      <w:tr w:rsidR="00103F22" w:rsidRPr="00B7443D" w14:paraId="0E074670" w14:textId="77777777" w:rsidTr="00B7443D">
        <w:trPr>
          <w:trHeight w:val="170"/>
          <w:jc w:val="center"/>
        </w:trPr>
        <w:tc>
          <w:tcPr>
            <w:tcW w:w="1155" w:type="pct"/>
            <w:vMerge/>
            <w:tcBorders>
              <w:top w:val="single" w:sz="8" w:space="0" w:color="auto"/>
              <w:left w:val="single" w:sz="18" w:space="0" w:color="auto"/>
              <w:bottom w:val="single" w:sz="8" w:space="0" w:color="000000"/>
              <w:right w:val="single" w:sz="8" w:space="0" w:color="auto"/>
            </w:tcBorders>
            <w:vAlign w:val="center"/>
            <w:hideMark/>
          </w:tcPr>
          <w:p w14:paraId="03A735C4" w14:textId="77777777" w:rsidR="006A7BE9" w:rsidRPr="00B7443D" w:rsidRDefault="006A7BE9" w:rsidP="00B7443D">
            <w:pPr>
              <w:bidi w:val="0"/>
              <w:spacing w:after="0" w:line="216" w:lineRule="auto"/>
              <w:jc w:val="lowKashida"/>
              <w:rPr>
                <w:rFonts w:ascii="Simplified Arabic" w:eastAsia="Times New Roman" w:hAnsi="Simplified Arabic" w:cs="Simplified Arabic"/>
                <w:b/>
                <w:bCs/>
                <w:sz w:val="16"/>
                <w:szCs w:val="16"/>
              </w:rPr>
            </w:pPr>
          </w:p>
        </w:tc>
        <w:tc>
          <w:tcPr>
            <w:tcW w:w="376" w:type="pct"/>
            <w:tcBorders>
              <w:top w:val="nil"/>
              <w:left w:val="single" w:sz="8" w:space="0" w:color="auto"/>
              <w:bottom w:val="single" w:sz="8" w:space="0" w:color="auto"/>
              <w:right w:val="single" w:sz="8" w:space="0" w:color="auto"/>
            </w:tcBorders>
            <w:shd w:val="clear" w:color="auto" w:fill="auto"/>
            <w:noWrap/>
            <w:vAlign w:val="center"/>
            <w:hideMark/>
          </w:tcPr>
          <w:p w14:paraId="40C659AC" w14:textId="77777777" w:rsidR="006A7BE9" w:rsidRPr="00B7443D" w:rsidRDefault="006A7BE9" w:rsidP="00B7443D">
            <w:pPr>
              <w:bidi w:val="0"/>
              <w:spacing w:after="0" w:line="216" w:lineRule="auto"/>
              <w:jc w:val="center"/>
              <w:rPr>
                <w:rFonts w:ascii="Simplified Arabic" w:eastAsia="Times New Roman" w:hAnsi="Simplified Arabic" w:cs="Simplified Arabic"/>
                <w:b/>
                <w:bCs/>
                <w:sz w:val="16"/>
                <w:szCs w:val="16"/>
              </w:rPr>
            </w:pPr>
            <w:r w:rsidRPr="00B7443D">
              <w:rPr>
                <w:rFonts w:ascii="Simplified Arabic" w:eastAsia="Times New Roman" w:hAnsi="Simplified Arabic" w:cs="Simplified Arabic"/>
                <w:b/>
                <w:bCs/>
                <w:sz w:val="16"/>
                <w:szCs w:val="16"/>
              </w:rPr>
              <w:t>%</w:t>
            </w:r>
          </w:p>
        </w:tc>
        <w:tc>
          <w:tcPr>
            <w:tcW w:w="337" w:type="pct"/>
            <w:tcBorders>
              <w:top w:val="nil"/>
              <w:left w:val="single" w:sz="8" w:space="0" w:color="auto"/>
              <w:bottom w:val="single" w:sz="8" w:space="0" w:color="auto"/>
              <w:right w:val="single" w:sz="8" w:space="0" w:color="auto"/>
            </w:tcBorders>
            <w:shd w:val="clear" w:color="auto" w:fill="auto"/>
            <w:noWrap/>
            <w:vAlign w:val="center"/>
            <w:hideMark/>
          </w:tcPr>
          <w:p w14:paraId="146B018A"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7.2</w:t>
            </w:r>
          </w:p>
        </w:tc>
        <w:tc>
          <w:tcPr>
            <w:tcW w:w="409" w:type="pct"/>
            <w:tcBorders>
              <w:top w:val="nil"/>
              <w:left w:val="single" w:sz="8" w:space="0" w:color="auto"/>
              <w:bottom w:val="single" w:sz="8" w:space="0" w:color="auto"/>
              <w:right w:val="single" w:sz="8" w:space="0" w:color="auto"/>
            </w:tcBorders>
            <w:shd w:val="clear" w:color="auto" w:fill="auto"/>
            <w:noWrap/>
            <w:vAlign w:val="center"/>
            <w:hideMark/>
          </w:tcPr>
          <w:p w14:paraId="6826CDBE"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24.6</w:t>
            </w:r>
          </w:p>
        </w:tc>
        <w:tc>
          <w:tcPr>
            <w:tcW w:w="376" w:type="pct"/>
            <w:tcBorders>
              <w:top w:val="nil"/>
              <w:left w:val="single" w:sz="8" w:space="0" w:color="auto"/>
              <w:bottom w:val="single" w:sz="8" w:space="0" w:color="auto"/>
              <w:right w:val="single" w:sz="8" w:space="0" w:color="auto"/>
            </w:tcBorders>
            <w:shd w:val="clear" w:color="auto" w:fill="auto"/>
            <w:noWrap/>
            <w:vAlign w:val="center"/>
            <w:hideMark/>
          </w:tcPr>
          <w:p w14:paraId="33AFDE39"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8.0</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7CECEF45"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32.6</w:t>
            </w:r>
          </w:p>
        </w:tc>
        <w:tc>
          <w:tcPr>
            <w:tcW w:w="337" w:type="pct"/>
            <w:tcBorders>
              <w:top w:val="nil"/>
              <w:left w:val="single" w:sz="8" w:space="0" w:color="auto"/>
              <w:bottom w:val="single" w:sz="8" w:space="0" w:color="auto"/>
              <w:right w:val="single" w:sz="8" w:space="0" w:color="auto"/>
            </w:tcBorders>
            <w:shd w:val="clear" w:color="auto" w:fill="auto"/>
            <w:noWrap/>
            <w:vAlign w:val="center"/>
            <w:hideMark/>
          </w:tcPr>
          <w:p w14:paraId="28A41D9C"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27.5</w:t>
            </w:r>
          </w:p>
        </w:tc>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3B10A0BF"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100.0</w:t>
            </w:r>
          </w:p>
        </w:tc>
        <w:tc>
          <w:tcPr>
            <w:tcW w:w="416" w:type="pct"/>
            <w:vMerge/>
            <w:tcBorders>
              <w:top w:val="single" w:sz="8" w:space="0" w:color="auto"/>
              <w:left w:val="single" w:sz="8" w:space="0" w:color="auto"/>
              <w:bottom w:val="single" w:sz="8" w:space="0" w:color="auto"/>
              <w:right w:val="single" w:sz="8" w:space="0" w:color="auto"/>
            </w:tcBorders>
            <w:vAlign w:val="center"/>
            <w:hideMark/>
          </w:tcPr>
          <w:p w14:paraId="07F38646" w14:textId="77777777" w:rsidR="006A7BE9" w:rsidRPr="00B7443D" w:rsidRDefault="006A7BE9" w:rsidP="00B7443D">
            <w:pPr>
              <w:bidi w:val="0"/>
              <w:spacing w:after="0" w:line="216" w:lineRule="auto"/>
              <w:rPr>
                <w:rFonts w:ascii="Simplified Arabic" w:eastAsia="Times New Roman" w:hAnsi="Simplified Arabic" w:cs="Simplified Arabic"/>
                <w:sz w:val="16"/>
                <w:szCs w:val="16"/>
              </w:rPr>
            </w:pPr>
          </w:p>
        </w:tc>
        <w:tc>
          <w:tcPr>
            <w:tcW w:w="441" w:type="pct"/>
            <w:vMerge/>
            <w:tcBorders>
              <w:top w:val="single" w:sz="8" w:space="0" w:color="auto"/>
              <w:left w:val="single" w:sz="8" w:space="0" w:color="auto"/>
              <w:bottom w:val="single" w:sz="8" w:space="0" w:color="auto"/>
              <w:right w:val="single" w:sz="8" w:space="0" w:color="auto"/>
            </w:tcBorders>
            <w:vAlign w:val="center"/>
            <w:hideMark/>
          </w:tcPr>
          <w:p w14:paraId="2472D877" w14:textId="77777777" w:rsidR="006A7BE9" w:rsidRPr="00B7443D" w:rsidRDefault="006A7BE9" w:rsidP="00B7443D">
            <w:pPr>
              <w:bidi w:val="0"/>
              <w:spacing w:after="0" w:line="216" w:lineRule="auto"/>
              <w:rPr>
                <w:rFonts w:ascii="Simplified Arabic" w:eastAsia="Times New Roman" w:hAnsi="Simplified Arabic" w:cs="Simplified Arabic"/>
                <w:sz w:val="16"/>
                <w:szCs w:val="16"/>
              </w:rPr>
            </w:pPr>
          </w:p>
        </w:tc>
        <w:tc>
          <w:tcPr>
            <w:tcW w:w="384" w:type="pct"/>
            <w:vMerge/>
            <w:tcBorders>
              <w:top w:val="single" w:sz="8" w:space="0" w:color="auto"/>
              <w:left w:val="single" w:sz="8" w:space="0" w:color="auto"/>
              <w:bottom w:val="single" w:sz="8" w:space="0" w:color="auto"/>
              <w:right w:val="single" w:sz="18" w:space="0" w:color="auto"/>
            </w:tcBorders>
            <w:vAlign w:val="center"/>
            <w:hideMark/>
          </w:tcPr>
          <w:p w14:paraId="64E70713" w14:textId="77777777" w:rsidR="006A7BE9" w:rsidRPr="00B7443D" w:rsidRDefault="006A7BE9" w:rsidP="00B7443D">
            <w:pPr>
              <w:bidi w:val="0"/>
              <w:spacing w:after="0" w:line="216" w:lineRule="auto"/>
              <w:rPr>
                <w:rFonts w:ascii="Simplified Arabic" w:eastAsia="Times New Roman" w:hAnsi="Simplified Arabic" w:cs="Simplified Arabic"/>
                <w:sz w:val="16"/>
                <w:szCs w:val="16"/>
              </w:rPr>
            </w:pPr>
          </w:p>
        </w:tc>
      </w:tr>
      <w:tr w:rsidR="00103F22" w:rsidRPr="00B7443D" w14:paraId="70B9B942" w14:textId="77777777" w:rsidTr="00B7443D">
        <w:trPr>
          <w:trHeight w:val="170"/>
          <w:jc w:val="center"/>
        </w:trPr>
        <w:tc>
          <w:tcPr>
            <w:tcW w:w="1155" w:type="pct"/>
            <w:vMerge w:val="restart"/>
            <w:tcBorders>
              <w:top w:val="nil"/>
              <w:left w:val="single" w:sz="18" w:space="0" w:color="auto"/>
              <w:bottom w:val="single" w:sz="8" w:space="0" w:color="000000"/>
              <w:right w:val="single" w:sz="8" w:space="0" w:color="auto"/>
            </w:tcBorders>
            <w:shd w:val="clear" w:color="auto" w:fill="auto"/>
            <w:vAlign w:val="center"/>
            <w:hideMark/>
          </w:tcPr>
          <w:p w14:paraId="4825E4B1" w14:textId="77777777" w:rsidR="006A7BE9" w:rsidRPr="00B7443D" w:rsidRDefault="006A7BE9" w:rsidP="00B7443D">
            <w:pPr>
              <w:spacing w:after="0" w:line="216" w:lineRule="auto"/>
              <w:jc w:val="lowKashida"/>
              <w:rPr>
                <w:rFonts w:ascii="Simplified Arabic" w:eastAsia="Times New Roman" w:hAnsi="Simplified Arabic" w:cs="Simplified Arabic"/>
                <w:b/>
                <w:bCs/>
                <w:sz w:val="16"/>
                <w:szCs w:val="16"/>
              </w:rPr>
            </w:pPr>
            <w:r w:rsidRPr="00B7443D">
              <w:rPr>
                <w:rFonts w:ascii="Simplified Arabic" w:eastAsia="Times New Roman" w:hAnsi="Simplified Arabic" w:cs="Simplified Arabic"/>
                <w:b/>
                <w:bCs/>
                <w:sz w:val="16"/>
                <w:szCs w:val="16"/>
                <w:rtl/>
              </w:rPr>
              <w:t>2 - يتوفر بالهيئة خطة عمل للتحول للخدمات الرقمية متوائمة مع رؤية واستراتيجية الهيئة.</w:t>
            </w:r>
          </w:p>
        </w:tc>
        <w:tc>
          <w:tcPr>
            <w:tcW w:w="376" w:type="pct"/>
            <w:tcBorders>
              <w:top w:val="nil"/>
              <w:left w:val="single" w:sz="8" w:space="0" w:color="auto"/>
              <w:bottom w:val="single" w:sz="8" w:space="0" w:color="auto"/>
              <w:right w:val="single" w:sz="8" w:space="0" w:color="auto"/>
            </w:tcBorders>
            <w:shd w:val="clear" w:color="auto" w:fill="auto"/>
            <w:vAlign w:val="center"/>
            <w:hideMark/>
          </w:tcPr>
          <w:p w14:paraId="70C3485E" w14:textId="77777777" w:rsidR="006A7BE9" w:rsidRPr="00B7443D" w:rsidRDefault="006A7BE9" w:rsidP="00B7443D">
            <w:pPr>
              <w:spacing w:after="0" w:line="216" w:lineRule="auto"/>
              <w:jc w:val="center"/>
              <w:rPr>
                <w:rFonts w:ascii="Simplified Arabic" w:eastAsia="Times New Roman" w:hAnsi="Simplified Arabic" w:cs="Simplified Arabic"/>
                <w:b/>
                <w:bCs/>
                <w:sz w:val="16"/>
                <w:szCs w:val="16"/>
              </w:rPr>
            </w:pPr>
            <w:r w:rsidRPr="00B7443D">
              <w:rPr>
                <w:rFonts w:ascii="Simplified Arabic" w:eastAsia="Times New Roman" w:hAnsi="Simplified Arabic" w:cs="Simplified Arabic"/>
                <w:b/>
                <w:bCs/>
                <w:sz w:val="16"/>
                <w:szCs w:val="16"/>
                <w:rtl/>
              </w:rPr>
              <w:t>عدد</w:t>
            </w:r>
          </w:p>
        </w:tc>
        <w:tc>
          <w:tcPr>
            <w:tcW w:w="337" w:type="pct"/>
            <w:tcBorders>
              <w:top w:val="nil"/>
              <w:left w:val="single" w:sz="8" w:space="0" w:color="auto"/>
              <w:bottom w:val="single" w:sz="8" w:space="0" w:color="auto"/>
              <w:right w:val="single" w:sz="8" w:space="0" w:color="auto"/>
            </w:tcBorders>
            <w:shd w:val="clear" w:color="auto" w:fill="auto"/>
            <w:noWrap/>
            <w:vAlign w:val="center"/>
            <w:hideMark/>
          </w:tcPr>
          <w:p w14:paraId="0EBC37D6"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15</w:t>
            </w:r>
          </w:p>
        </w:tc>
        <w:tc>
          <w:tcPr>
            <w:tcW w:w="409" w:type="pct"/>
            <w:tcBorders>
              <w:top w:val="nil"/>
              <w:left w:val="single" w:sz="8" w:space="0" w:color="auto"/>
              <w:bottom w:val="single" w:sz="8" w:space="0" w:color="auto"/>
              <w:right w:val="single" w:sz="8" w:space="0" w:color="auto"/>
            </w:tcBorders>
            <w:shd w:val="clear" w:color="auto" w:fill="auto"/>
            <w:noWrap/>
            <w:vAlign w:val="center"/>
            <w:hideMark/>
          </w:tcPr>
          <w:p w14:paraId="65B6BF9E"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24</w:t>
            </w:r>
          </w:p>
        </w:tc>
        <w:tc>
          <w:tcPr>
            <w:tcW w:w="376" w:type="pct"/>
            <w:tcBorders>
              <w:top w:val="nil"/>
              <w:left w:val="single" w:sz="8" w:space="0" w:color="auto"/>
              <w:bottom w:val="single" w:sz="8" w:space="0" w:color="auto"/>
              <w:right w:val="single" w:sz="8" w:space="0" w:color="auto"/>
            </w:tcBorders>
            <w:shd w:val="clear" w:color="auto" w:fill="auto"/>
            <w:noWrap/>
            <w:vAlign w:val="center"/>
            <w:hideMark/>
          </w:tcPr>
          <w:p w14:paraId="2EE1F70D"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14</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2DCF81B8"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41</w:t>
            </w:r>
          </w:p>
        </w:tc>
        <w:tc>
          <w:tcPr>
            <w:tcW w:w="337" w:type="pct"/>
            <w:tcBorders>
              <w:top w:val="nil"/>
              <w:left w:val="single" w:sz="8" w:space="0" w:color="auto"/>
              <w:bottom w:val="single" w:sz="8" w:space="0" w:color="auto"/>
              <w:right w:val="single" w:sz="8" w:space="0" w:color="auto"/>
            </w:tcBorders>
            <w:shd w:val="clear" w:color="auto" w:fill="auto"/>
            <w:noWrap/>
            <w:vAlign w:val="center"/>
            <w:hideMark/>
          </w:tcPr>
          <w:p w14:paraId="0CB03B13"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44</w:t>
            </w:r>
          </w:p>
        </w:tc>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5FD70977"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138</w:t>
            </w:r>
          </w:p>
        </w:tc>
        <w:tc>
          <w:tcPr>
            <w:tcW w:w="416"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5792F199"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3.54</w:t>
            </w:r>
          </w:p>
        </w:tc>
        <w:tc>
          <w:tcPr>
            <w:tcW w:w="44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3B4B4C7B"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1.38</w:t>
            </w:r>
          </w:p>
        </w:tc>
        <w:tc>
          <w:tcPr>
            <w:tcW w:w="384"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52C1D29D"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4</w:t>
            </w:r>
          </w:p>
        </w:tc>
      </w:tr>
      <w:tr w:rsidR="00103F22" w:rsidRPr="00B7443D" w14:paraId="390DCB08" w14:textId="77777777" w:rsidTr="00B7443D">
        <w:trPr>
          <w:trHeight w:val="170"/>
          <w:jc w:val="center"/>
        </w:trPr>
        <w:tc>
          <w:tcPr>
            <w:tcW w:w="1155" w:type="pct"/>
            <w:vMerge/>
            <w:tcBorders>
              <w:top w:val="nil"/>
              <w:left w:val="single" w:sz="18" w:space="0" w:color="auto"/>
              <w:bottom w:val="single" w:sz="8" w:space="0" w:color="000000"/>
              <w:right w:val="single" w:sz="8" w:space="0" w:color="auto"/>
            </w:tcBorders>
            <w:vAlign w:val="center"/>
            <w:hideMark/>
          </w:tcPr>
          <w:p w14:paraId="20050C38" w14:textId="77777777" w:rsidR="006A7BE9" w:rsidRPr="00B7443D" w:rsidRDefault="006A7BE9" w:rsidP="00B7443D">
            <w:pPr>
              <w:bidi w:val="0"/>
              <w:spacing w:after="0" w:line="216" w:lineRule="auto"/>
              <w:jc w:val="lowKashida"/>
              <w:rPr>
                <w:rFonts w:ascii="Simplified Arabic" w:eastAsia="Times New Roman" w:hAnsi="Simplified Arabic" w:cs="Simplified Arabic"/>
                <w:b/>
                <w:bCs/>
                <w:sz w:val="16"/>
                <w:szCs w:val="16"/>
              </w:rPr>
            </w:pPr>
          </w:p>
        </w:tc>
        <w:tc>
          <w:tcPr>
            <w:tcW w:w="376" w:type="pct"/>
            <w:tcBorders>
              <w:top w:val="nil"/>
              <w:left w:val="single" w:sz="8" w:space="0" w:color="auto"/>
              <w:bottom w:val="single" w:sz="8" w:space="0" w:color="auto"/>
              <w:right w:val="single" w:sz="8" w:space="0" w:color="auto"/>
            </w:tcBorders>
            <w:shd w:val="clear" w:color="auto" w:fill="auto"/>
            <w:noWrap/>
            <w:vAlign w:val="center"/>
            <w:hideMark/>
          </w:tcPr>
          <w:p w14:paraId="7CB281E7" w14:textId="77777777" w:rsidR="006A7BE9" w:rsidRPr="00B7443D" w:rsidRDefault="006A7BE9" w:rsidP="00B7443D">
            <w:pPr>
              <w:bidi w:val="0"/>
              <w:spacing w:after="0" w:line="216" w:lineRule="auto"/>
              <w:jc w:val="center"/>
              <w:rPr>
                <w:rFonts w:ascii="Simplified Arabic" w:eastAsia="Times New Roman" w:hAnsi="Simplified Arabic" w:cs="Simplified Arabic"/>
                <w:b/>
                <w:bCs/>
                <w:sz w:val="16"/>
                <w:szCs w:val="16"/>
              </w:rPr>
            </w:pPr>
            <w:r w:rsidRPr="00B7443D">
              <w:rPr>
                <w:rFonts w:ascii="Simplified Arabic" w:eastAsia="Times New Roman" w:hAnsi="Simplified Arabic" w:cs="Simplified Arabic"/>
                <w:b/>
                <w:bCs/>
                <w:sz w:val="16"/>
                <w:szCs w:val="16"/>
              </w:rPr>
              <w:t>%</w:t>
            </w:r>
          </w:p>
        </w:tc>
        <w:tc>
          <w:tcPr>
            <w:tcW w:w="337" w:type="pct"/>
            <w:tcBorders>
              <w:top w:val="nil"/>
              <w:left w:val="single" w:sz="8" w:space="0" w:color="auto"/>
              <w:bottom w:val="single" w:sz="8" w:space="0" w:color="auto"/>
              <w:right w:val="single" w:sz="8" w:space="0" w:color="auto"/>
            </w:tcBorders>
            <w:shd w:val="clear" w:color="auto" w:fill="auto"/>
            <w:noWrap/>
            <w:vAlign w:val="center"/>
            <w:hideMark/>
          </w:tcPr>
          <w:p w14:paraId="672E78A5"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10.9</w:t>
            </w:r>
          </w:p>
        </w:tc>
        <w:tc>
          <w:tcPr>
            <w:tcW w:w="409" w:type="pct"/>
            <w:tcBorders>
              <w:top w:val="nil"/>
              <w:left w:val="single" w:sz="8" w:space="0" w:color="auto"/>
              <w:bottom w:val="single" w:sz="8" w:space="0" w:color="auto"/>
              <w:right w:val="single" w:sz="8" w:space="0" w:color="auto"/>
            </w:tcBorders>
            <w:shd w:val="clear" w:color="auto" w:fill="auto"/>
            <w:noWrap/>
            <w:vAlign w:val="center"/>
            <w:hideMark/>
          </w:tcPr>
          <w:p w14:paraId="7CD74A59"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17.4</w:t>
            </w:r>
          </w:p>
        </w:tc>
        <w:tc>
          <w:tcPr>
            <w:tcW w:w="376" w:type="pct"/>
            <w:tcBorders>
              <w:top w:val="nil"/>
              <w:left w:val="single" w:sz="8" w:space="0" w:color="auto"/>
              <w:bottom w:val="single" w:sz="8" w:space="0" w:color="auto"/>
              <w:right w:val="single" w:sz="8" w:space="0" w:color="auto"/>
            </w:tcBorders>
            <w:shd w:val="clear" w:color="auto" w:fill="auto"/>
            <w:noWrap/>
            <w:vAlign w:val="center"/>
            <w:hideMark/>
          </w:tcPr>
          <w:p w14:paraId="6A4C3490"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10.1</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08895873"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29.7</w:t>
            </w:r>
          </w:p>
        </w:tc>
        <w:tc>
          <w:tcPr>
            <w:tcW w:w="337" w:type="pct"/>
            <w:tcBorders>
              <w:top w:val="nil"/>
              <w:left w:val="single" w:sz="8" w:space="0" w:color="auto"/>
              <w:bottom w:val="single" w:sz="8" w:space="0" w:color="auto"/>
              <w:right w:val="single" w:sz="8" w:space="0" w:color="auto"/>
            </w:tcBorders>
            <w:shd w:val="clear" w:color="auto" w:fill="auto"/>
            <w:noWrap/>
            <w:vAlign w:val="center"/>
            <w:hideMark/>
          </w:tcPr>
          <w:p w14:paraId="1812E8FB"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31.9</w:t>
            </w:r>
          </w:p>
        </w:tc>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28809750"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100.0</w:t>
            </w:r>
          </w:p>
        </w:tc>
        <w:tc>
          <w:tcPr>
            <w:tcW w:w="416" w:type="pct"/>
            <w:vMerge/>
            <w:tcBorders>
              <w:top w:val="nil"/>
              <w:left w:val="single" w:sz="8" w:space="0" w:color="auto"/>
              <w:bottom w:val="single" w:sz="8" w:space="0" w:color="auto"/>
              <w:right w:val="single" w:sz="8" w:space="0" w:color="auto"/>
            </w:tcBorders>
            <w:vAlign w:val="center"/>
            <w:hideMark/>
          </w:tcPr>
          <w:p w14:paraId="68399F64" w14:textId="77777777" w:rsidR="006A7BE9" w:rsidRPr="00B7443D" w:rsidRDefault="006A7BE9" w:rsidP="00B7443D">
            <w:pPr>
              <w:bidi w:val="0"/>
              <w:spacing w:after="0" w:line="216" w:lineRule="auto"/>
              <w:rPr>
                <w:rFonts w:ascii="Simplified Arabic" w:eastAsia="Times New Roman" w:hAnsi="Simplified Arabic" w:cs="Simplified Arabic"/>
                <w:sz w:val="16"/>
                <w:szCs w:val="16"/>
              </w:rPr>
            </w:pPr>
          </w:p>
        </w:tc>
        <w:tc>
          <w:tcPr>
            <w:tcW w:w="441" w:type="pct"/>
            <w:vMerge/>
            <w:tcBorders>
              <w:top w:val="nil"/>
              <w:left w:val="single" w:sz="8" w:space="0" w:color="auto"/>
              <w:bottom w:val="single" w:sz="8" w:space="0" w:color="auto"/>
              <w:right w:val="single" w:sz="8" w:space="0" w:color="auto"/>
            </w:tcBorders>
            <w:vAlign w:val="center"/>
            <w:hideMark/>
          </w:tcPr>
          <w:p w14:paraId="05A4BC8A" w14:textId="77777777" w:rsidR="006A7BE9" w:rsidRPr="00B7443D" w:rsidRDefault="006A7BE9" w:rsidP="00B7443D">
            <w:pPr>
              <w:bidi w:val="0"/>
              <w:spacing w:after="0" w:line="216" w:lineRule="auto"/>
              <w:rPr>
                <w:rFonts w:ascii="Simplified Arabic" w:eastAsia="Times New Roman" w:hAnsi="Simplified Arabic" w:cs="Simplified Arabic"/>
                <w:sz w:val="16"/>
                <w:szCs w:val="16"/>
              </w:rPr>
            </w:pPr>
          </w:p>
        </w:tc>
        <w:tc>
          <w:tcPr>
            <w:tcW w:w="384" w:type="pct"/>
            <w:vMerge/>
            <w:tcBorders>
              <w:top w:val="nil"/>
              <w:left w:val="single" w:sz="8" w:space="0" w:color="auto"/>
              <w:bottom w:val="single" w:sz="8" w:space="0" w:color="auto"/>
              <w:right w:val="single" w:sz="18" w:space="0" w:color="auto"/>
            </w:tcBorders>
            <w:vAlign w:val="center"/>
            <w:hideMark/>
          </w:tcPr>
          <w:p w14:paraId="1BE19B41" w14:textId="77777777" w:rsidR="006A7BE9" w:rsidRPr="00B7443D" w:rsidRDefault="006A7BE9" w:rsidP="00B7443D">
            <w:pPr>
              <w:bidi w:val="0"/>
              <w:spacing w:after="0" w:line="216" w:lineRule="auto"/>
              <w:rPr>
                <w:rFonts w:ascii="Simplified Arabic" w:eastAsia="Times New Roman" w:hAnsi="Simplified Arabic" w:cs="Simplified Arabic"/>
                <w:sz w:val="16"/>
                <w:szCs w:val="16"/>
              </w:rPr>
            </w:pPr>
          </w:p>
        </w:tc>
      </w:tr>
      <w:tr w:rsidR="00103F22" w:rsidRPr="00B7443D" w14:paraId="1C9F678D" w14:textId="77777777" w:rsidTr="00B7443D">
        <w:trPr>
          <w:trHeight w:val="170"/>
          <w:jc w:val="center"/>
        </w:trPr>
        <w:tc>
          <w:tcPr>
            <w:tcW w:w="1155" w:type="pct"/>
            <w:vMerge w:val="restart"/>
            <w:tcBorders>
              <w:top w:val="nil"/>
              <w:left w:val="single" w:sz="18" w:space="0" w:color="auto"/>
              <w:bottom w:val="single" w:sz="8" w:space="0" w:color="000000"/>
              <w:right w:val="single" w:sz="8" w:space="0" w:color="auto"/>
            </w:tcBorders>
            <w:shd w:val="clear" w:color="auto" w:fill="auto"/>
            <w:vAlign w:val="center"/>
            <w:hideMark/>
          </w:tcPr>
          <w:p w14:paraId="6132B125" w14:textId="32FF64F7" w:rsidR="006A7BE9" w:rsidRPr="00B7443D" w:rsidRDefault="006A7BE9" w:rsidP="00B7443D">
            <w:pPr>
              <w:spacing w:after="0" w:line="216" w:lineRule="auto"/>
              <w:jc w:val="lowKashida"/>
              <w:rPr>
                <w:rFonts w:ascii="Simplified Arabic" w:eastAsia="Times New Roman" w:hAnsi="Simplified Arabic" w:cs="Simplified Arabic"/>
                <w:b/>
                <w:bCs/>
                <w:sz w:val="16"/>
                <w:szCs w:val="16"/>
                <w:lang w:bidi="ar-EG"/>
              </w:rPr>
            </w:pPr>
            <w:r w:rsidRPr="00B7443D">
              <w:rPr>
                <w:rFonts w:ascii="Simplified Arabic" w:eastAsia="Times New Roman" w:hAnsi="Simplified Arabic" w:cs="Simplified Arabic"/>
                <w:b/>
                <w:bCs/>
                <w:sz w:val="16"/>
                <w:szCs w:val="16"/>
                <w:rtl/>
              </w:rPr>
              <w:t>3 - يتم تخصيص موازنة كافية لدعم مبادرات التحول الرقم</w:t>
            </w:r>
            <w:r w:rsidR="00BF652B" w:rsidRPr="00B7443D">
              <w:rPr>
                <w:rFonts w:ascii="Simplified Arabic" w:eastAsia="Times New Roman" w:hAnsi="Simplified Arabic" w:cs="Simplified Arabic"/>
                <w:b/>
                <w:bCs/>
                <w:sz w:val="16"/>
                <w:szCs w:val="16"/>
                <w:rtl/>
              </w:rPr>
              <w:t>ي</w:t>
            </w:r>
            <w:r w:rsidRPr="00B7443D">
              <w:rPr>
                <w:rFonts w:ascii="Simplified Arabic" w:eastAsia="Times New Roman" w:hAnsi="Simplified Arabic" w:cs="Simplified Arabic"/>
                <w:b/>
                <w:bCs/>
                <w:sz w:val="16"/>
                <w:szCs w:val="16"/>
                <w:rtl/>
              </w:rPr>
              <w:t xml:space="preserve"> للخدمات في الهيئة.</w:t>
            </w:r>
          </w:p>
        </w:tc>
        <w:tc>
          <w:tcPr>
            <w:tcW w:w="376" w:type="pct"/>
            <w:tcBorders>
              <w:top w:val="nil"/>
              <w:left w:val="single" w:sz="8" w:space="0" w:color="auto"/>
              <w:bottom w:val="single" w:sz="8" w:space="0" w:color="auto"/>
              <w:right w:val="single" w:sz="8" w:space="0" w:color="auto"/>
            </w:tcBorders>
            <w:shd w:val="clear" w:color="auto" w:fill="auto"/>
            <w:vAlign w:val="center"/>
            <w:hideMark/>
          </w:tcPr>
          <w:p w14:paraId="70C2BDF7" w14:textId="77777777" w:rsidR="006A7BE9" w:rsidRPr="00B7443D" w:rsidRDefault="006A7BE9" w:rsidP="00B7443D">
            <w:pPr>
              <w:spacing w:after="0" w:line="216" w:lineRule="auto"/>
              <w:jc w:val="center"/>
              <w:rPr>
                <w:rFonts w:ascii="Simplified Arabic" w:eastAsia="Times New Roman" w:hAnsi="Simplified Arabic" w:cs="Simplified Arabic"/>
                <w:b/>
                <w:bCs/>
                <w:sz w:val="16"/>
                <w:szCs w:val="16"/>
              </w:rPr>
            </w:pPr>
            <w:r w:rsidRPr="00B7443D">
              <w:rPr>
                <w:rFonts w:ascii="Simplified Arabic" w:eastAsia="Times New Roman" w:hAnsi="Simplified Arabic" w:cs="Simplified Arabic"/>
                <w:b/>
                <w:bCs/>
                <w:sz w:val="16"/>
                <w:szCs w:val="16"/>
                <w:rtl/>
              </w:rPr>
              <w:t>عدد</w:t>
            </w:r>
          </w:p>
        </w:tc>
        <w:tc>
          <w:tcPr>
            <w:tcW w:w="337" w:type="pct"/>
            <w:tcBorders>
              <w:top w:val="nil"/>
              <w:left w:val="single" w:sz="8" w:space="0" w:color="auto"/>
              <w:bottom w:val="single" w:sz="8" w:space="0" w:color="auto"/>
              <w:right w:val="single" w:sz="8" w:space="0" w:color="auto"/>
            </w:tcBorders>
            <w:shd w:val="clear" w:color="auto" w:fill="auto"/>
            <w:noWrap/>
            <w:vAlign w:val="center"/>
            <w:hideMark/>
          </w:tcPr>
          <w:p w14:paraId="79FEB1A6"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17</w:t>
            </w:r>
          </w:p>
        </w:tc>
        <w:tc>
          <w:tcPr>
            <w:tcW w:w="409" w:type="pct"/>
            <w:tcBorders>
              <w:top w:val="nil"/>
              <w:left w:val="single" w:sz="8" w:space="0" w:color="auto"/>
              <w:bottom w:val="single" w:sz="8" w:space="0" w:color="auto"/>
              <w:right w:val="single" w:sz="8" w:space="0" w:color="auto"/>
            </w:tcBorders>
            <w:shd w:val="clear" w:color="auto" w:fill="auto"/>
            <w:noWrap/>
            <w:vAlign w:val="center"/>
            <w:hideMark/>
          </w:tcPr>
          <w:p w14:paraId="3AF23680"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23</w:t>
            </w:r>
          </w:p>
        </w:tc>
        <w:tc>
          <w:tcPr>
            <w:tcW w:w="376" w:type="pct"/>
            <w:tcBorders>
              <w:top w:val="nil"/>
              <w:left w:val="single" w:sz="8" w:space="0" w:color="auto"/>
              <w:bottom w:val="single" w:sz="8" w:space="0" w:color="auto"/>
              <w:right w:val="single" w:sz="8" w:space="0" w:color="auto"/>
            </w:tcBorders>
            <w:shd w:val="clear" w:color="auto" w:fill="auto"/>
            <w:noWrap/>
            <w:vAlign w:val="center"/>
            <w:hideMark/>
          </w:tcPr>
          <w:p w14:paraId="79219673"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10</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1895C4B2"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57</w:t>
            </w:r>
          </w:p>
        </w:tc>
        <w:tc>
          <w:tcPr>
            <w:tcW w:w="337" w:type="pct"/>
            <w:tcBorders>
              <w:top w:val="nil"/>
              <w:left w:val="single" w:sz="8" w:space="0" w:color="auto"/>
              <w:bottom w:val="single" w:sz="8" w:space="0" w:color="auto"/>
              <w:right w:val="single" w:sz="8" w:space="0" w:color="auto"/>
            </w:tcBorders>
            <w:shd w:val="clear" w:color="auto" w:fill="auto"/>
            <w:noWrap/>
            <w:vAlign w:val="center"/>
            <w:hideMark/>
          </w:tcPr>
          <w:p w14:paraId="44A7B183"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31</w:t>
            </w:r>
          </w:p>
        </w:tc>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7051C80D"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138</w:t>
            </w:r>
          </w:p>
        </w:tc>
        <w:tc>
          <w:tcPr>
            <w:tcW w:w="416"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0C749648"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3.45</w:t>
            </w:r>
          </w:p>
        </w:tc>
        <w:tc>
          <w:tcPr>
            <w:tcW w:w="44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6FB60FDC"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1.33</w:t>
            </w:r>
          </w:p>
        </w:tc>
        <w:tc>
          <w:tcPr>
            <w:tcW w:w="384"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368B649B"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6</w:t>
            </w:r>
          </w:p>
        </w:tc>
      </w:tr>
      <w:tr w:rsidR="00103F22" w:rsidRPr="00B7443D" w14:paraId="7833496F" w14:textId="77777777" w:rsidTr="00B7443D">
        <w:trPr>
          <w:trHeight w:val="170"/>
          <w:jc w:val="center"/>
        </w:trPr>
        <w:tc>
          <w:tcPr>
            <w:tcW w:w="1155" w:type="pct"/>
            <w:vMerge/>
            <w:tcBorders>
              <w:top w:val="nil"/>
              <w:left w:val="single" w:sz="18" w:space="0" w:color="auto"/>
              <w:bottom w:val="single" w:sz="8" w:space="0" w:color="000000"/>
              <w:right w:val="single" w:sz="8" w:space="0" w:color="auto"/>
            </w:tcBorders>
            <w:vAlign w:val="center"/>
            <w:hideMark/>
          </w:tcPr>
          <w:p w14:paraId="2A544C83" w14:textId="77777777" w:rsidR="006A7BE9" w:rsidRPr="00B7443D" w:rsidRDefault="006A7BE9" w:rsidP="00B7443D">
            <w:pPr>
              <w:bidi w:val="0"/>
              <w:spacing w:after="0" w:line="216" w:lineRule="auto"/>
              <w:jc w:val="lowKashida"/>
              <w:rPr>
                <w:rFonts w:ascii="Simplified Arabic" w:eastAsia="Times New Roman" w:hAnsi="Simplified Arabic" w:cs="Simplified Arabic"/>
                <w:b/>
                <w:bCs/>
                <w:sz w:val="16"/>
                <w:szCs w:val="16"/>
              </w:rPr>
            </w:pPr>
          </w:p>
        </w:tc>
        <w:tc>
          <w:tcPr>
            <w:tcW w:w="376" w:type="pct"/>
            <w:tcBorders>
              <w:top w:val="nil"/>
              <w:left w:val="single" w:sz="8" w:space="0" w:color="auto"/>
              <w:bottom w:val="single" w:sz="8" w:space="0" w:color="auto"/>
              <w:right w:val="single" w:sz="8" w:space="0" w:color="auto"/>
            </w:tcBorders>
            <w:shd w:val="clear" w:color="auto" w:fill="auto"/>
            <w:noWrap/>
            <w:vAlign w:val="center"/>
            <w:hideMark/>
          </w:tcPr>
          <w:p w14:paraId="7F081195" w14:textId="77777777" w:rsidR="006A7BE9" w:rsidRPr="00B7443D" w:rsidRDefault="006A7BE9" w:rsidP="00B7443D">
            <w:pPr>
              <w:bidi w:val="0"/>
              <w:spacing w:after="0" w:line="216" w:lineRule="auto"/>
              <w:jc w:val="center"/>
              <w:rPr>
                <w:rFonts w:ascii="Simplified Arabic" w:eastAsia="Times New Roman" w:hAnsi="Simplified Arabic" w:cs="Simplified Arabic"/>
                <w:b/>
                <w:bCs/>
                <w:sz w:val="16"/>
                <w:szCs w:val="16"/>
              </w:rPr>
            </w:pPr>
            <w:r w:rsidRPr="00B7443D">
              <w:rPr>
                <w:rFonts w:ascii="Simplified Arabic" w:eastAsia="Times New Roman" w:hAnsi="Simplified Arabic" w:cs="Simplified Arabic"/>
                <w:b/>
                <w:bCs/>
                <w:sz w:val="16"/>
                <w:szCs w:val="16"/>
              </w:rPr>
              <w:t>%</w:t>
            </w:r>
          </w:p>
        </w:tc>
        <w:tc>
          <w:tcPr>
            <w:tcW w:w="337" w:type="pct"/>
            <w:tcBorders>
              <w:top w:val="nil"/>
              <w:left w:val="single" w:sz="8" w:space="0" w:color="auto"/>
              <w:bottom w:val="single" w:sz="8" w:space="0" w:color="auto"/>
              <w:right w:val="single" w:sz="8" w:space="0" w:color="auto"/>
            </w:tcBorders>
            <w:shd w:val="clear" w:color="auto" w:fill="auto"/>
            <w:noWrap/>
            <w:vAlign w:val="center"/>
            <w:hideMark/>
          </w:tcPr>
          <w:p w14:paraId="739772B8"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12.3</w:t>
            </w:r>
          </w:p>
        </w:tc>
        <w:tc>
          <w:tcPr>
            <w:tcW w:w="409" w:type="pct"/>
            <w:tcBorders>
              <w:top w:val="nil"/>
              <w:left w:val="single" w:sz="8" w:space="0" w:color="auto"/>
              <w:bottom w:val="single" w:sz="8" w:space="0" w:color="auto"/>
              <w:right w:val="single" w:sz="8" w:space="0" w:color="auto"/>
            </w:tcBorders>
            <w:shd w:val="clear" w:color="auto" w:fill="auto"/>
            <w:noWrap/>
            <w:vAlign w:val="center"/>
            <w:hideMark/>
          </w:tcPr>
          <w:p w14:paraId="1418E4C6"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16.7</w:t>
            </w:r>
          </w:p>
        </w:tc>
        <w:tc>
          <w:tcPr>
            <w:tcW w:w="376" w:type="pct"/>
            <w:tcBorders>
              <w:top w:val="nil"/>
              <w:left w:val="single" w:sz="8" w:space="0" w:color="auto"/>
              <w:bottom w:val="single" w:sz="8" w:space="0" w:color="auto"/>
              <w:right w:val="single" w:sz="8" w:space="0" w:color="auto"/>
            </w:tcBorders>
            <w:shd w:val="clear" w:color="auto" w:fill="auto"/>
            <w:noWrap/>
            <w:vAlign w:val="center"/>
            <w:hideMark/>
          </w:tcPr>
          <w:p w14:paraId="1A0D3103"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7.2</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071DF298"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41.3</w:t>
            </w:r>
          </w:p>
        </w:tc>
        <w:tc>
          <w:tcPr>
            <w:tcW w:w="337" w:type="pct"/>
            <w:tcBorders>
              <w:top w:val="nil"/>
              <w:left w:val="single" w:sz="8" w:space="0" w:color="auto"/>
              <w:bottom w:val="single" w:sz="8" w:space="0" w:color="auto"/>
              <w:right w:val="single" w:sz="8" w:space="0" w:color="auto"/>
            </w:tcBorders>
            <w:shd w:val="clear" w:color="auto" w:fill="auto"/>
            <w:noWrap/>
            <w:vAlign w:val="center"/>
            <w:hideMark/>
          </w:tcPr>
          <w:p w14:paraId="22F07508"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22.5</w:t>
            </w:r>
          </w:p>
        </w:tc>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7DC67624"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100.0</w:t>
            </w:r>
          </w:p>
        </w:tc>
        <w:tc>
          <w:tcPr>
            <w:tcW w:w="416" w:type="pct"/>
            <w:vMerge/>
            <w:tcBorders>
              <w:top w:val="nil"/>
              <w:left w:val="single" w:sz="8" w:space="0" w:color="auto"/>
              <w:bottom w:val="single" w:sz="8" w:space="0" w:color="auto"/>
              <w:right w:val="single" w:sz="8" w:space="0" w:color="auto"/>
            </w:tcBorders>
            <w:vAlign w:val="center"/>
            <w:hideMark/>
          </w:tcPr>
          <w:p w14:paraId="41AF32CC" w14:textId="77777777" w:rsidR="006A7BE9" w:rsidRPr="00B7443D" w:rsidRDefault="006A7BE9" w:rsidP="00B7443D">
            <w:pPr>
              <w:bidi w:val="0"/>
              <w:spacing w:after="0" w:line="216" w:lineRule="auto"/>
              <w:rPr>
                <w:rFonts w:ascii="Simplified Arabic" w:eastAsia="Times New Roman" w:hAnsi="Simplified Arabic" w:cs="Simplified Arabic"/>
                <w:sz w:val="16"/>
                <w:szCs w:val="16"/>
              </w:rPr>
            </w:pPr>
          </w:p>
        </w:tc>
        <w:tc>
          <w:tcPr>
            <w:tcW w:w="441" w:type="pct"/>
            <w:vMerge/>
            <w:tcBorders>
              <w:top w:val="nil"/>
              <w:left w:val="single" w:sz="8" w:space="0" w:color="auto"/>
              <w:bottom w:val="single" w:sz="8" w:space="0" w:color="auto"/>
              <w:right w:val="single" w:sz="8" w:space="0" w:color="auto"/>
            </w:tcBorders>
            <w:vAlign w:val="center"/>
            <w:hideMark/>
          </w:tcPr>
          <w:p w14:paraId="793C8F5A" w14:textId="77777777" w:rsidR="006A7BE9" w:rsidRPr="00B7443D" w:rsidRDefault="006A7BE9" w:rsidP="00B7443D">
            <w:pPr>
              <w:bidi w:val="0"/>
              <w:spacing w:after="0" w:line="216" w:lineRule="auto"/>
              <w:rPr>
                <w:rFonts w:ascii="Simplified Arabic" w:eastAsia="Times New Roman" w:hAnsi="Simplified Arabic" w:cs="Simplified Arabic"/>
                <w:sz w:val="16"/>
                <w:szCs w:val="16"/>
              </w:rPr>
            </w:pPr>
          </w:p>
        </w:tc>
        <w:tc>
          <w:tcPr>
            <w:tcW w:w="384" w:type="pct"/>
            <w:vMerge/>
            <w:tcBorders>
              <w:top w:val="nil"/>
              <w:left w:val="single" w:sz="8" w:space="0" w:color="auto"/>
              <w:bottom w:val="single" w:sz="8" w:space="0" w:color="auto"/>
              <w:right w:val="single" w:sz="18" w:space="0" w:color="auto"/>
            </w:tcBorders>
            <w:vAlign w:val="center"/>
            <w:hideMark/>
          </w:tcPr>
          <w:p w14:paraId="23546855" w14:textId="77777777" w:rsidR="006A7BE9" w:rsidRPr="00B7443D" w:rsidRDefault="006A7BE9" w:rsidP="00B7443D">
            <w:pPr>
              <w:bidi w:val="0"/>
              <w:spacing w:after="0" w:line="216" w:lineRule="auto"/>
              <w:rPr>
                <w:rFonts w:ascii="Simplified Arabic" w:eastAsia="Times New Roman" w:hAnsi="Simplified Arabic" w:cs="Simplified Arabic"/>
                <w:sz w:val="16"/>
                <w:szCs w:val="16"/>
              </w:rPr>
            </w:pPr>
          </w:p>
        </w:tc>
      </w:tr>
      <w:tr w:rsidR="00103F22" w:rsidRPr="00B7443D" w14:paraId="7D2BF74A" w14:textId="77777777" w:rsidTr="00B7443D">
        <w:trPr>
          <w:trHeight w:val="170"/>
          <w:jc w:val="center"/>
        </w:trPr>
        <w:tc>
          <w:tcPr>
            <w:tcW w:w="1155" w:type="pct"/>
            <w:vMerge w:val="restart"/>
            <w:tcBorders>
              <w:top w:val="nil"/>
              <w:left w:val="single" w:sz="18" w:space="0" w:color="auto"/>
              <w:bottom w:val="single" w:sz="8" w:space="0" w:color="000000"/>
              <w:right w:val="single" w:sz="8" w:space="0" w:color="auto"/>
            </w:tcBorders>
            <w:shd w:val="clear" w:color="auto" w:fill="auto"/>
            <w:vAlign w:val="center"/>
            <w:hideMark/>
          </w:tcPr>
          <w:p w14:paraId="62952F3E" w14:textId="4E0EC392" w:rsidR="006A7BE9" w:rsidRPr="00B7443D" w:rsidRDefault="006A7BE9" w:rsidP="00B7443D">
            <w:pPr>
              <w:spacing w:after="0" w:line="216" w:lineRule="auto"/>
              <w:jc w:val="lowKashida"/>
              <w:rPr>
                <w:rFonts w:ascii="Simplified Arabic" w:eastAsia="Times New Roman" w:hAnsi="Simplified Arabic" w:cs="Simplified Arabic"/>
                <w:b/>
                <w:bCs/>
                <w:sz w:val="16"/>
                <w:szCs w:val="16"/>
              </w:rPr>
            </w:pPr>
            <w:r w:rsidRPr="00B7443D">
              <w:rPr>
                <w:rFonts w:ascii="Simplified Arabic" w:eastAsia="Times New Roman" w:hAnsi="Simplified Arabic" w:cs="Simplified Arabic"/>
                <w:b/>
                <w:bCs/>
                <w:sz w:val="16"/>
                <w:szCs w:val="16"/>
                <w:rtl/>
              </w:rPr>
              <w:t>4 - يتوفر لد</w:t>
            </w:r>
            <w:r w:rsidR="00BF652B" w:rsidRPr="00B7443D">
              <w:rPr>
                <w:rFonts w:ascii="Simplified Arabic" w:eastAsia="Times New Roman" w:hAnsi="Simplified Arabic" w:cs="Simplified Arabic"/>
                <w:b/>
                <w:bCs/>
                <w:sz w:val="16"/>
                <w:szCs w:val="16"/>
                <w:rtl/>
              </w:rPr>
              <w:t>ي</w:t>
            </w:r>
            <w:r w:rsidRPr="00B7443D">
              <w:rPr>
                <w:rFonts w:ascii="Simplified Arabic" w:eastAsia="Times New Roman" w:hAnsi="Simplified Arabic" w:cs="Simplified Arabic"/>
                <w:b/>
                <w:bCs/>
                <w:sz w:val="16"/>
                <w:szCs w:val="16"/>
                <w:rtl/>
              </w:rPr>
              <w:t xml:space="preserve"> الهيئة خطط مالية طويلة الأجل لموازنة التحول الرقم</w:t>
            </w:r>
            <w:r w:rsidR="00BF652B" w:rsidRPr="00B7443D">
              <w:rPr>
                <w:rFonts w:ascii="Simplified Arabic" w:eastAsia="Times New Roman" w:hAnsi="Simplified Arabic" w:cs="Simplified Arabic"/>
                <w:b/>
                <w:bCs/>
                <w:sz w:val="16"/>
                <w:szCs w:val="16"/>
                <w:rtl/>
              </w:rPr>
              <w:t>ي</w:t>
            </w:r>
            <w:r w:rsidRPr="00B7443D">
              <w:rPr>
                <w:rFonts w:ascii="Simplified Arabic" w:eastAsia="Times New Roman" w:hAnsi="Simplified Arabic" w:cs="Simplified Arabic"/>
                <w:b/>
                <w:bCs/>
                <w:sz w:val="16"/>
                <w:szCs w:val="16"/>
                <w:rtl/>
              </w:rPr>
              <w:t xml:space="preserve"> الالكترون</w:t>
            </w:r>
            <w:r w:rsidR="00BF652B" w:rsidRPr="00B7443D">
              <w:rPr>
                <w:rFonts w:ascii="Simplified Arabic" w:eastAsia="Times New Roman" w:hAnsi="Simplified Arabic" w:cs="Simplified Arabic"/>
                <w:b/>
                <w:bCs/>
                <w:sz w:val="16"/>
                <w:szCs w:val="16"/>
                <w:rtl/>
              </w:rPr>
              <w:t>ي</w:t>
            </w:r>
            <w:r w:rsidRPr="00B7443D">
              <w:rPr>
                <w:rFonts w:ascii="Simplified Arabic" w:eastAsia="Times New Roman" w:hAnsi="Simplified Arabic" w:cs="Simplified Arabic"/>
                <w:b/>
                <w:bCs/>
                <w:sz w:val="16"/>
                <w:szCs w:val="16"/>
                <w:rtl/>
              </w:rPr>
              <w:t>.</w:t>
            </w:r>
          </w:p>
        </w:tc>
        <w:tc>
          <w:tcPr>
            <w:tcW w:w="376" w:type="pct"/>
            <w:tcBorders>
              <w:top w:val="nil"/>
              <w:left w:val="single" w:sz="8" w:space="0" w:color="auto"/>
              <w:bottom w:val="single" w:sz="8" w:space="0" w:color="auto"/>
              <w:right w:val="single" w:sz="8" w:space="0" w:color="auto"/>
            </w:tcBorders>
            <w:shd w:val="clear" w:color="auto" w:fill="auto"/>
            <w:vAlign w:val="center"/>
            <w:hideMark/>
          </w:tcPr>
          <w:p w14:paraId="10424A8C" w14:textId="77777777" w:rsidR="006A7BE9" w:rsidRPr="00B7443D" w:rsidRDefault="006A7BE9" w:rsidP="00B7443D">
            <w:pPr>
              <w:spacing w:after="0" w:line="216" w:lineRule="auto"/>
              <w:jc w:val="center"/>
              <w:rPr>
                <w:rFonts w:ascii="Simplified Arabic" w:eastAsia="Times New Roman" w:hAnsi="Simplified Arabic" w:cs="Simplified Arabic"/>
                <w:b/>
                <w:bCs/>
                <w:sz w:val="16"/>
                <w:szCs w:val="16"/>
              </w:rPr>
            </w:pPr>
            <w:r w:rsidRPr="00B7443D">
              <w:rPr>
                <w:rFonts w:ascii="Simplified Arabic" w:eastAsia="Times New Roman" w:hAnsi="Simplified Arabic" w:cs="Simplified Arabic"/>
                <w:b/>
                <w:bCs/>
                <w:sz w:val="16"/>
                <w:szCs w:val="16"/>
                <w:rtl/>
              </w:rPr>
              <w:t>عدد</w:t>
            </w:r>
          </w:p>
        </w:tc>
        <w:tc>
          <w:tcPr>
            <w:tcW w:w="337" w:type="pct"/>
            <w:tcBorders>
              <w:top w:val="nil"/>
              <w:left w:val="single" w:sz="8" w:space="0" w:color="auto"/>
              <w:bottom w:val="single" w:sz="8" w:space="0" w:color="auto"/>
              <w:right w:val="single" w:sz="8" w:space="0" w:color="auto"/>
            </w:tcBorders>
            <w:shd w:val="clear" w:color="auto" w:fill="auto"/>
            <w:noWrap/>
            <w:vAlign w:val="center"/>
            <w:hideMark/>
          </w:tcPr>
          <w:p w14:paraId="5A329B59"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15</w:t>
            </w:r>
          </w:p>
        </w:tc>
        <w:tc>
          <w:tcPr>
            <w:tcW w:w="409" w:type="pct"/>
            <w:tcBorders>
              <w:top w:val="nil"/>
              <w:left w:val="single" w:sz="8" w:space="0" w:color="auto"/>
              <w:bottom w:val="single" w:sz="8" w:space="0" w:color="auto"/>
              <w:right w:val="single" w:sz="8" w:space="0" w:color="auto"/>
            </w:tcBorders>
            <w:shd w:val="clear" w:color="auto" w:fill="auto"/>
            <w:noWrap/>
            <w:vAlign w:val="center"/>
            <w:hideMark/>
          </w:tcPr>
          <w:p w14:paraId="627E91E7"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20</w:t>
            </w:r>
          </w:p>
        </w:tc>
        <w:tc>
          <w:tcPr>
            <w:tcW w:w="376" w:type="pct"/>
            <w:tcBorders>
              <w:top w:val="nil"/>
              <w:left w:val="single" w:sz="8" w:space="0" w:color="auto"/>
              <w:bottom w:val="single" w:sz="8" w:space="0" w:color="auto"/>
              <w:right w:val="single" w:sz="8" w:space="0" w:color="auto"/>
            </w:tcBorders>
            <w:shd w:val="clear" w:color="auto" w:fill="auto"/>
            <w:noWrap/>
            <w:vAlign w:val="center"/>
            <w:hideMark/>
          </w:tcPr>
          <w:p w14:paraId="2CB02C54"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11</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7DA14B15"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53</w:t>
            </w:r>
          </w:p>
        </w:tc>
        <w:tc>
          <w:tcPr>
            <w:tcW w:w="337" w:type="pct"/>
            <w:tcBorders>
              <w:top w:val="nil"/>
              <w:left w:val="single" w:sz="8" w:space="0" w:color="auto"/>
              <w:bottom w:val="single" w:sz="8" w:space="0" w:color="auto"/>
              <w:right w:val="single" w:sz="8" w:space="0" w:color="auto"/>
            </w:tcBorders>
            <w:shd w:val="clear" w:color="auto" w:fill="auto"/>
            <w:noWrap/>
            <w:vAlign w:val="center"/>
            <w:hideMark/>
          </w:tcPr>
          <w:p w14:paraId="2FCA6A27"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39</w:t>
            </w:r>
          </w:p>
        </w:tc>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03572806"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138</w:t>
            </w:r>
          </w:p>
        </w:tc>
        <w:tc>
          <w:tcPr>
            <w:tcW w:w="416"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41A71717"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3.59</w:t>
            </w:r>
          </w:p>
        </w:tc>
        <w:tc>
          <w:tcPr>
            <w:tcW w:w="44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422DADF0"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1.33</w:t>
            </w:r>
          </w:p>
        </w:tc>
        <w:tc>
          <w:tcPr>
            <w:tcW w:w="384"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6D76AF32"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3</w:t>
            </w:r>
          </w:p>
        </w:tc>
      </w:tr>
      <w:tr w:rsidR="00103F22" w:rsidRPr="00B7443D" w14:paraId="307E2F28" w14:textId="77777777" w:rsidTr="00B7443D">
        <w:trPr>
          <w:trHeight w:val="170"/>
          <w:jc w:val="center"/>
        </w:trPr>
        <w:tc>
          <w:tcPr>
            <w:tcW w:w="1155" w:type="pct"/>
            <w:vMerge/>
            <w:tcBorders>
              <w:top w:val="nil"/>
              <w:left w:val="single" w:sz="18" w:space="0" w:color="auto"/>
              <w:bottom w:val="single" w:sz="8" w:space="0" w:color="000000"/>
              <w:right w:val="single" w:sz="8" w:space="0" w:color="auto"/>
            </w:tcBorders>
            <w:vAlign w:val="center"/>
            <w:hideMark/>
          </w:tcPr>
          <w:p w14:paraId="1ABAC1E7" w14:textId="77777777" w:rsidR="006A7BE9" w:rsidRPr="00B7443D" w:rsidRDefault="006A7BE9" w:rsidP="00B7443D">
            <w:pPr>
              <w:bidi w:val="0"/>
              <w:spacing w:after="0" w:line="216" w:lineRule="auto"/>
              <w:jc w:val="lowKashida"/>
              <w:rPr>
                <w:rFonts w:ascii="Simplified Arabic" w:eastAsia="Times New Roman" w:hAnsi="Simplified Arabic" w:cs="Simplified Arabic"/>
                <w:b/>
                <w:bCs/>
                <w:sz w:val="16"/>
                <w:szCs w:val="16"/>
              </w:rPr>
            </w:pPr>
          </w:p>
        </w:tc>
        <w:tc>
          <w:tcPr>
            <w:tcW w:w="376" w:type="pct"/>
            <w:tcBorders>
              <w:top w:val="nil"/>
              <w:left w:val="single" w:sz="8" w:space="0" w:color="auto"/>
              <w:bottom w:val="single" w:sz="8" w:space="0" w:color="auto"/>
              <w:right w:val="single" w:sz="8" w:space="0" w:color="auto"/>
            </w:tcBorders>
            <w:shd w:val="clear" w:color="auto" w:fill="auto"/>
            <w:noWrap/>
            <w:vAlign w:val="center"/>
            <w:hideMark/>
          </w:tcPr>
          <w:p w14:paraId="09AD83AD" w14:textId="77777777" w:rsidR="006A7BE9" w:rsidRPr="00B7443D" w:rsidRDefault="006A7BE9" w:rsidP="00B7443D">
            <w:pPr>
              <w:bidi w:val="0"/>
              <w:spacing w:after="0" w:line="216" w:lineRule="auto"/>
              <w:jc w:val="center"/>
              <w:rPr>
                <w:rFonts w:ascii="Simplified Arabic" w:eastAsia="Times New Roman" w:hAnsi="Simplified Arabic" w:cs="Simplified Arabic"/>
                <w:b/>
                <w:bCs/>
                <w:sz w:val="16"/>
                <w:szCs w:val="16"/>
              </w:rPr>
            </w:pPr>
            <w:r w:rsidRPr="00B7443D">
              <w:rPr>
                <w:rFonts w:ascii="Simplified Arabic" w:eastAsia="Times New Roman" w:hAnsi="Simplified Arabic" w:cs="Simplified Arabic"/>
                <w:b/>
                <w:bCs/>
                <w:sz w:val="16"/>
                <w:szCs w:val="16"/>
              </w:rPr>
              <w:t>%</w:t>
            </w:r>
          </w:p>
        </w:tc>
        <w:tc>
          <w:tcPr>
            <w:tcW w:w="337" w:type="pct"/>
            <w:tcBorders>
              <w:top w:val="nil"/>
              <w:left w:val="single" w:sz="8" w:space="0" w:color="auto"/>
              <w:bottom w:val="single" w:sz="8" w:space="0" w:color="auto"/>
              <w:right w:val="single" w:sz="8" w:space="0" w:color="auto"/>
            </w:tcBorders>
            <w:shd w:val="clear" w:color="auto" w:fill="auto"/>
            <w:noWrap/>
            <w:vAlign w:val="center"/>
            <w:hideMark/>
          </w:tcPr>
          <w:p w14:paraId="60A145A2"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10.9</w:t>
            </w:r>
          </w:p>
        </w:tc>
        <w:tc>
          <w:tcPr>
            <w:tcW w:w="409" w:type="pct"/>
            <w:tcBorders>
              <w:top w:val="nil"/>
              <w:left w:val="single" w:sz="8" w:space="0" w:color="auto"/>
              <w:bottom w:val="single" w:sz="8" w:space="0" w:color="auto"/>
              <w:right w:val="single" w:sz="8" w:space="0" w:color="auto"/>
            </w:tcBorders>
            <w:shd w:val="clear" w:color="auto" w:fill="auto"/>
            <w:noWrap/>
            <w:vAlign w:val="center"/>
            <w:hideMark/>
          </w:tcPr>
          <w:p w14:paraId="25F94420"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14.5</w:t>
            </w:r>
          </w:p>
        </w:tc>
        <w:tc>
          <w:tcPr>
            <w:tcW w:w="376" w:type="pct"/>
            <w:tcBorders>
              <w:top w:val="nil"/>
              <w:left w:val="single" w:sz="8" w:space="0" w:color="auto"/>
              <w:bottom w:val="single" w:sz="8" w:space="0" w:color="auto"/>
              <w:right w:val="single" w:sz="8" w:space="0" w:color="auto"/>
            </w:tcBorders>
            <w:shd w:val="clear" w:color="auto" w:fill="auto"/>
            <w:noWrap/>
            <w:vAlign w:val="center"/>
            <w:hideMark/>
          </w:tcPr>
          <w:p w14:paraId="66B74528"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8.0</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1FE4FEF4"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38.4</w:t>
            </w:r>
          </w:p>
        </w:tc>
        <w:tc>
          <w:tcPr>
            <w:tcW w:w="337" w:type="pct"/>
            <w:tcBorders>
              <w:top w:val="nil"/>
              <w:left w:val="single" w:sz="8" w:space="0" w:color="auto"/>
              <w:bottom w:val="single" w:sz="8" w:space="0" w:color="auto"/>
              <w:right w:val="single" w:sz="8" w:space="0" w:color="auto"/>
            </w:tcBorders>
            <w:shd w:val="clear" w:color="auto" w:fill="auto"/>
            <w:noWrap/>
            <w:vAlign w:val="center"/>
            <w:hideMark/>
          </w:tcPr>
          <w:p w14:paraId="2F158DF0"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28.3</w:t>
            </w:r>
          </w:p>
        </w:tc>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68F30BF9"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100.0</w:t>
            </w:r>
          </w:p>
        </w:tc>
        <w:tc>
          <w:tcPr>
            <w:tcW w:w="416" w:type="pct"/>
            <w:vMerge/>
            <w:tcBorders>
              <w:top w:val="nil"/>
              <w:left w:val="single" w:sz="8" w:space="0" w:color="auto"/>
              <w:bottom w:val="single" w:sz="8" w:space="0" w:color="auto"/>
              <w:right w:val="single" w:sz="8" w:space="0" w:color="auto"/>
            </w:tcBorders>
            <w:vAlign w:val="center"/>
            <w:hideMark/>
          </w:tcPr>
          <w:p w14:paraId="4F1F3CDA" w14:textId="77777777" w:rsidR="006A7BE9" w:rsidRPr="00B7443D" w:rsidRDefault="006A7BE9" w:rsidP="00B7443D">
            <w:pPr>
              <w:bidi w:val="0"/>
              <w:spacing w:after="0" w:line="216" w:lineRule="auto"/>
              <w:rPr>
                <w:rFonts w:ascii="Simplified Arabic" w:eastAsia="Times New Roman" w:hAnsi="Simplified Arabic" w:cs="Simplified Arabic"/>
                <w:sz w:val="16"/>
                <w:szCs w:val="16"/>
              </w:rPr>
            </w:pPr>
          </w:p>
        </w:tc>
        <w:tc>
          <w:tcPr>
            <w:tcW w:w="441" w:type="pct"/>
            <w:vMerge/>
            <w:tcBorders>
              <w:top w:val="nil"/>
              <w:left w:val="single" w:sz="8" w:space="0" w:color="auto"/>
              <w:bottom w:val="single" w:sz="8" w:space="0" w:color="auto"/>
              <w:right w:val="single" w:sz="8" w:space="0" w:color="auto"/>
            </w:tcBorders>
            <w:vAlign w:val="center"/>
            <w:hideMark/>
          </w:tcPr>
          <w:p w14:paraId="7C6E5886" w14:textId="77777777" w:rsidR="006A7BE9" w:rsidRPr="00B7443D" w:rsidRDefault="006A7BE9" w:rsidP="00B7443D">
            <w:pPr>
              <w:bidi w:val="0"/>
              <w:spacing w:after="0" w:line="216" w:lineRule="auto"/>
              <w:rPr>
                <w:rFonts w:ascii="Simplified Arabic" w:eastAsia="Times New Roman" w:hAnsi="Simplified Arabic" w:cs="Simplified Arabic"/>
                <w:sz w:val="16"/>
                <w:szCs w:val="16"/>
              </w:rPr>
            </w:pPr>
          </w:p>
        </w:tc>
        <w:tc>
          <w:tcPr>
            <w:tcW w:w="384" w:type="pct"/>
            <w:vMerge/>
            <w:tcBorders>
              <w:top w:val="nil"/>
              <w:left w:val="single" w:sz="8" w:space="0" w:color="auto"/>
              <w:bottom w:val="single" w:sz="8" w:space="0" w:color="auto"/>
              <w:right w:val="single" w:sz="18" w:space="0" w:color="auto"/>
            </w:tcBorders>
            <w:vAlign w:val="center"/>
            <w:hideMark/>
          </w:tcPr>
          <w:p w14:paraId="30470B03" w14:textId="77777777" w:rsidR="006A7BE9" w:rsidRPr="00B7443D" w:rsidRDefault="006A7BE9" w:rsidP="00B7443D">
            <w:pPr>
              <w:bidi w:val="0"/>
              <w:spacing w:after="0" w:line="216" w:lineRule="auto"/>
              <w:rPr>
                <w:rFonts w:ascii="Simplified Arabic" w:eastAsia="Times New Roman" w:hAnsi="Simplified Arabic" w:cs="Simplified Arabic"/>
                <w:sz w:val="16"/>
                <w:szCs w:val="16"/>
              </w:rPr>
            </w:pPr>
          </w:p>
        </w:tc>
      </w:tr>
      <w:tr w:rsidR="00103F22" w:rsidRPr="00B7443D" w14:paraId="63CFF479" w14:textId="77777777" w:rsidTr="00B7443D">
        <w:trPr>
          <w:trHeight w:val="170"/>
          <w:jc w:val="center"/>
        </w:trPr>
        <w:tc>
          <w:tcPr>
            <w:tcW w:w="1155" w:type="pct"/>
            <w:vMerge w:val="restart"/>
            <w:tcBorders>
              <w:top w:val="nil"/>
              <w:left w:val="single" w:sz="18" w:space="0" w:color="auto"/>
              <w:bottom w:val="single" w:sz="8" w:space="0" w:color="000000"/>
              <w:right w:val="single" w:sz="8" w:space="0" w:color="auto"/>
            </w:tcBorders>
            <w:shd w:val="clear" w:color="auto" w:fill="auto"/>
            <w:vAlign w:val="center"/>
            <w:hideMark/>
          </w:tcPr>
          <w:p w14:paraId="73E3ECCB" w14:textId="7AF4133D" w:rsidR="006A7BE9" w:rsidRPr="00B7443D" w:rsidRDefault="006A7BE9" w:rsidP="00B7443D">
            <w:pPr>
              <w:spacing w:after="0" w:line="216" w:lineRule="auto"/>
              <w:jc w:val="lowKashida"/>
              <w:rPr>
                <w:rFonts w:ascii="Simplified Arabic" w:eastAsia="Times New Roman" w:hAnsi="Simplified Arabic" w:cs="Simplified Arabic"/>
                <w:b/>
                <w:bCs/>
                <w:sz w:val="16"/>
                <w:szCs w:val="16"/>
              </w:rPr>
            </w:pPr>
            <w:r w:rsidRPr="00B7443D">
              <w:rPr>
                <w:rFonts w:ascii="Simplified Arabic" w:eastAsia="Times New Roman" w:hAnsi="Simplified Arabic" w:cs="Simplified Arabic"/>
                <w:b/>
                <w:bCs/>
                <w:sz w:val="16"/>
                <w:szCs w:val="16"/>
                <w:rtl/>
              </w:rPr>
              <w:t>5 - يتوفر لد</w:t>
            </w:r>
            <w:r w:rsidR="00BF652B" w:rsidRPr="00B7443D">
              <w:rPr>
                <w:rFonts w:ascii="Simplified Arabic" w:eastAsia="Times New Roman" w:hAnsi="Simplified Arabic" w:cs="Simplified Arabic"/>
                <w:b/>
                <w:bCs/>
                <w:sz w:val="16"/>
                <w:szCs w:val="16"/>
                <w:rtl/>
              </w:rPr>
              <w:t>ي</w:t>
            </w:r>
            <w:r w:rsidRPr="00B7443D">
              <w:rPr>
                <w:rFonts w:ascii="Simplified Arabic" w:eastAsia="Times New Roman" w:hAnsi="Simplified Arabic" w:cs="Simplified Arabic"/>
                <w:b/>
                <w:bCs/>
                <w:sz w:val="16"/>
                <w:szCs w:val="16"/>
                <w:rtl/>
              </w:rPr>
              <w:t xml:space="preserve"> الهيئة موارد بشرية ذات قدرات وخبرات ومهارات عالية تعمل في مجال التحول الرقم</w:t>
            </w:r>
            <w:r w:rsidR="00BF652B" w:rsidRPr="00B7443D">
              <w:rPr>
                <w:rFonts w:ascii="Simplified Arabic" w:eastAsia="Times New Roman" w:hAnsi="Simplified Arabic" w:cs="Simplified Arabic"/>
                <w:b/>
                <w:bCs/>
                <w:sz w:val="16"/>
                <w:szCs w:val="16"/>
                <w:rtl/>
              </w:rPr>
              <w:t>ي</w:t>
            </w:r>
            <w:r w:rsidRPr="00B7443D">
              <w:rPr>
                <w:rFonts w:ascii="Simplified Arabic" w:eastAsia="Times New Roman" w:hAnsi="Simplified Arabic" w:cs="Simplified Arabic"/>
                <w:b/>
                <w:bCs/>
                <w:sz w:val="16"/>
                <w:szCs w:val="16"/>
                <w:rtl/>
              </w:rPr>
              <w:t>.</w:t>
            </w:r>
          </w:p>
        </w:tc>
        <w:tc>
          <w:tcPr>
            <w:tcW w:w="376" w:type="pct"/>
            <w:tcBorders>
              <w:top w:val="nil"/>
              <w:left w:val="single" w:sz="8" w:space="0" w:color="auto"/>
              <w:bottom w:val="single" w:sz="8" w:space="0" w:color="auto"/>
              <w:right w:val="single" w:sz="8" w:space="0" w:color="auto"/>
            </w:tcBorders>
            <w:shd w:val="clear" w:color="auto" w:fill="auto"/>
            <w:vAlign w:val="center"/>
            <w:hideMark/>
          </w:tcPr>
          <w:p w14:paraId="0A000ABB" w14:textId="77777777" w:rsidR="006A7BE9" w:rsidRPr="00B7443D" w:rsidRDefault="006A7BE9" w:rsidP="00B7443D">
            <w:pPr>
              <w:spacing w:after="0" w:line="216" w:lineRule="auto"/>
              <w:jc w:val="center"/>
              <w:rPr>
                <w:rFonts w:ascii="Simplified Arabic" w:eastAsia="Times New Roman" w:hAnsi="Simplified Arabic" w:cs="Simplified Arabic"/>
                <w:b/>
                <w:bCs/>
                <w:sz w:val="16"/>
                <w:szCs w:val="16"/>
              </w:rPr>
            </w:pPr>
            <w:r w:rsidRPr="00B7443D">
              <w:rPr>
                <w:rFonts w:ascii="Simplified Arabic" w:eastAsia="Times New Roman" w:hAnsi="Simplified Arabic" w:cs="Simplified Arabic"/>
                <w:b/>
                <w:bCs/>
                <w:sz w:val="16"/>
                <w:szCs w:val="16"/>
                <w:rtl/>
              </w:rPr>
              <w:t>عدد</w:t>
            </w:r>
          </w:p>
        </w:tc>
        <w:tc>
          <w:tcPr>
            <w:tcW w:w="337" w:type="pct"/>
            <w:tcBorders>
              <w:top w:val="nil"/>
              <w:left w:val="single" w:sz="8" w:space="0" w:color="auto"/>
              <w:bottom w:val="single" w:sz="8" w:space="0" w:color="auto"/>
              <w:right w:val="single" w:sz="8" w:space="0" w:color="auto"/>
            </w:tcBorders>
            <w:shd w:val="clear" w:color="auto" w:fill="auto"/>
            <w:noWrap/>
            <w:vAlign w:val="center"/>
            <w:hideMark/>
          </w:tcPr>
          <w:p w14:paraId="3EA85976"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14</w:t>
            </w:r>
          </w:p>
        </w:tc>
        <w:tc>
          <w:tcPr>
            <w:tcW w:w="409" w:type="pct"/>
            <w:tcBorders>
              <w:top w:val="nil"/>
              <w:left w:val="single" w:sz="8" w:space="0" w:color="auto"/>
              <w:bottom w:val="single" w:sz="8" w:space="0" w:color="auto"/>
              <w:right w:val="single" w:sz="8" w:space="0" w:color="auto"/>
            </w:tcBorders>
            <w:shd w:val="clear" w:color="auto" w:fill="auto"/>
            <w:noWrap/>
            <w:vAlign w:val="center"/>
            <w:hideMark/>
          </w:tcPr>
          <w:p w14:paraId="5B7CE02D"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20</w:t>
            </w:r>
          </w:p>
        </w:tc>
        <w:tc>
          <w:tcPr>
            <w:tcW w:w="376" w:type="pct"/>
            <w:tcBorders>
              <w:top w:val="nil"/>
              <w:left w:val="single" w:sz="8" w:space="0" w:color="auto"/>
              <w:bottom w:val="single" w:sz="8" w:space="0" w:color="auto"/>
              <w:right w:val="single" w:sz="8" w:space="0" w:color="auto"/>
            </w:tcBorders>
            <w:shd w:val="clear" w:color="auto" w:fill="auto"/>
            <w:noWrap/>
            <w:vAlign w:val="center"/>
            <w:hideMark/>
          </w:tcPr>
          <w:p w14:paraId="60B11628"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10</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04ABE762"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55</w:t>
            </w:r>
          </w:p>
        </w:tc>
        <w:tc>
          <w:tcPr>
            <w:tcW w:w="337" w:type="pct"/>
            <w:tcBorders>
              <w:top w:val="nil"/>
              <w:left w:val="single" w:sz="8" w:space="0" w:color="auto"/>
              <w:bottom w:val="single" w:sz="8" w:space="0" w:color="auto"/>
              <w:right w:val="single" w:sz="8" w:space="0" w:color="auto"/>
            </w:tcBorders>
            <w:shd w:val="clear" w:color="auto" w:fill="auto"/>
            <w:noWrap/>
            <w:vAlign w:val="center"/>
            <w:hideMark/>
          </w:tcPr>
          <w:p w14:paraId="51D84ED3"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39</w:t>
            </w:r>
          </w:p>
        </w:tc>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7254E5A4"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138</w:t>
            </w:r>
          </w:p>
        </w:tc>
        <w:tc>
          <w:tcPr>
            <w:tcW w:w="416"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3DFAC17C"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3.62</w:t>
            </w:r>
          </w:p>
        </w:tc>
        <w:tc>
          <w:tcPr>
            <w:tcW w:w="44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57DD8418"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1.31</w:t>
            </w:r>
          </w:p>
        </w:tc>
        <w:tc>
          <w:tcPr>
            <w:tcW w:w="384"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68216296"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2</w:t>
            </w:r>
          </w:p>
        </w:tc>
      </w:tr>
      <w:tr w:rsidR="00103F22" w:rsidRPr="00B7443D" w14:paraId="4D026B90" w14:textId="77777777" w:rsidTr="00B7443D">
        <w:trPr>
          <w:trHeight w:val="170"/>
          <w:jc w:val="center"/>
        </w:trPr>
        <w:tc>
          <w:tcPr>
            <w:tcW w:w="1155" w:type="pct"/>
            <w:vMerge/>
            <w:tcBorders>
              <w:top w:val="nil"/>
              <w:left w:val="single" w:sz="18" w:space="0" w:color="auto"/>
              <w:bottom w:val="single" w:sz="8" w:space="0" w:color="000000"/>
              <w:right w:val="single" w:sz="8" w:space="0" w:color="auto"/>
            </w:tcBorders>
            <w:vAlign w:val="center"/>
            <w:hideMark/>
          </w:tcPr>
          <w:p w14:paraId="3BE2B9F2" w14:textId="77777777" w:rsidR="006A7BE9" w:rsidRPr="00B7443D" w:rsidRDefault="006A7BE9" w:rsidP="00B7443D">
            <w:pPr>
              <w:bidi w:val="0"/>
              <w:spacing w:after="0" w:line="216" w:lineRule="auto"/>
              <w:rPr>
                <w:rFonts w:ascii="Simplified Arabic" w:eastAsia="Times New Roman" w:hAnsi="Simplified Arabic" w:cs="Simplified Arabic"/>
                <w:b/>
                <w:bCs/>
                <w:sz w:val="16"/>
                <w:szCs w:val="16"/>
              </w:rPr>
            </w:pPr>
          </w:p>
        </w:tc>
        <w:tc>
          <w:tcPr>
            <w:tcW w:w="376" w:type="pct"/>
            <w:tcBorders>
              <w:top w:val="nil"/>
              <w:left w:val="single" w:sz="8" w:space="0" w:color="auto"/>
              <w:bottom w:val="single" w:sz="8" w:space="0" w:color="auto"/>
              <w:right w:val="single" w:sz="8" w:space="0" w:color="auto"/>
            </w:tcBorders>
            <w:shd w:val="clear" w:color="auto" w:fill="auto"/>
            <w:noWrap/>
            <w:vAlign w:val="center"/>
            <w:hideMark/>
          </w:tcPr>
          <w:p w14:paraId="040459A7" w14:textId="77777777" w:rsidR="006A7BE9" w:rsidRPr="00B7443D" w:rsidRDefault="006A7BE9" w:rsidP="00B7443D">
            <w:pPr>
              <w:bidi w:val="0"/>
              <w:spacing w:after="0" w:line="216" w:lineRule="auto"/>
              <w:jc w:val="center"/>
              <w:rPr>
                <w:rFonts w:ascii="Simplified Arabic" w:eastAsia="Times New Roman" w:hAnsi="Simplified Arabic" w:cs="Simplified Arabic"/>
                <w:b/>
                <w:bCs/>
                <w:sz w:val="16"/>
                <w:szCs w:val="16"/>
              </w:rPr>
            </w:pPr>
            <w:r w:rsidRPr="00B7443D">
              <w:rPr>
                <w:rFonts w:ascii="Simplified Arabic" w:eastAsia="Times New Roman" w:hAnsi="Simplified Arabic" w:cs="Simplified Arabic"/>
                <w:b/>
                <w:bCs/>
                <w:sz w:val="16"/>
                <w:szCs w:val="16"/>
              </w:rPr>
              <w:t>%</w:t>
            </w:r>
          </w:p>
        </w:tc>
        <w:tc>
          <w:tcPr>
            <w:tcW w:w="337" w:type="pct"/>
            <w:tcBorders>
              <w:top w:val="nil"/>
              <w:left w:val="single" w:sz="8" w:space="0" w:color="auto"/>
              <w:bottom w:val="single" w:sz="8" w:space="0" w:color="auto"/>
              <w:right w:val="single" w:sz="8" w:space="0" w:color="auto"/>
            </w:tcBorders>
            <w:shd w:val="clear" w:color="auto" w:fill="auto"/>
            <w:noWrap/>
            <w:vAlign w:val="center"/>
            <w:hideMark/>
          </w:tcPr>
          <w:p w14:paraId="35EFFBE3"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10.1</w:t>
            </w:r>
          </w:p>
        </w:tc>
        <w:tc>
          <w:tcPr>
            <w:tcW w:w="409" w:type="pct"/>
            <w:tcBorders>
              <w:top w:val="nil"/>
              <w:left w:val="single" w:sz="8" w:space="0" w:color="auto"/>
              <w:bottom w:val="single" w:sz="8" w:space="0" w:color="auto"/>
              <w:right w:val="single" w:sz="8" w:space="0" w:color="auto"/>
            </w:tcBorders>
            <w:shd w:val="clear" w:color="auto" w:fill="auto"/>
            <w:noWrap/>
            <w:vAlign w:val="center"/>
            <w:hideMark/>
          </w:tcPr>
          <w:p w14:paraId="529F1159"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14.5</w:t>
            </w:r>
          </w:p>
        </w:tc>
        <w:tc>
          <w:tcPr>
            <w:tcW w:w="376" w:type="pct"/>
            <w:tcBorders>
              <w:top w:val="nil"/>
              <w:left w:val="single" w:sz="8" w:space="0" w:color="auto"/>
              <w:bottom w:val="single" w:sz="8" w:space="0" w:color="auto"/>
              <w:right w:val="single" w:sz="8" w:space="0" w:color="auto"/>
            </w:tcBorders>
            <w:shd w:val="clear" w:color="auto" w:fill="auto"/>
            <w:noWrap/>
            <w:vAlign w:val="center"/>
            <w:hideMark/>
          </w:tcPr>
          <w:p w14:paraId="3B697406"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7.2</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5794EB36"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39.9</w:t>
            </w:r>
          </w:p>
        </w:tc>
        <w:tc>
          <w:tcPr>
            <w:tcW w:w="337" w:type="pct"/>
            <w:tcBorders>
              <w:top w:val="nil"/>
              <w:left w:val="single" w:sz="8" w:space="0" w:color="auto"/>
              <w:bottom w:val="single" w:sz="8" w:space="0" w:color="auto"/>
              <w:right w:val="single" w:sz="8" w:space="0" w:color="auto"/>
            </w:tcBorders>
            <w:shd w:val="clear" w:color="auto" w:fill="auto"/>
            <w:noWrap/>
            <w:vAlign w:val="center"/>
            <w:hideMark/>
          </w:tcPr>
          <w:p w14:paraId="07105914"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28.3</w:t>
            </w:r>
          </w:p>
        </w:tc>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1935FB4E"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100.0</w:t>
            </w:r>
          </w:p>
        </w:tc>
        <w:tc>
          <w:tcPr>
            <w:tcW w:w="416" w:type="pct"/>
            <w:vMerge/>
            <w:tcBorders>
              <w:top w:val="nil"/>
              <w:left w:val="single" w:sz="8" w:space="0" w:color="auto"/>
              <w:bottom w:val="single" w:sz="8" w:space="0" w:color="auto"/>
              <w:right w:val="single" w:sz="8" w:space="0" w:color="auto"/>
            </w:tcBorders>
            <w:vAlign w:val="center"/>
            <w:hideMark/>
          </w:tcPr>
          <w:p w14:paraId="46F6AB2A" w14:textId="77777777" w:rsidR="006A7BE9" w:rsidRPr="00B7443D" w:rsidRDefault="006A7BE9" w:rsidP="00B7443D">
            <w:pPr>
              <w:bidi w:val="0"/>
              <w:spacing w:after="0" w:line="216" w:lineRule="auto"/>
              <w:rPr>
                <w:rFonts w:ascii="Simplified Arabic" w:eastAsia="Times New Roman" w:hAnsi="Simplified Arabic" w:cs="Simplified Arabic"/>
                <w:sz w:val="16"/>
                <w:szCs w:val="16"/>
              </w:rPr>
            </w:pPr>
          </w:p>
        </w:tc>
        <w:tc>
          <w:tcPr>
            <w:tcW w:w="441" w:type="pct"/>
            <w:vMerge/>
            <w:tcBorders>
              <w:top w:val="nil"/>
              <w:left w:val="single" w:sz="8" w:space="0" w:color="auto"/>
              <w:bottom w:val="single" w:sz="8" w:space="0" w:color="auto"/>
              <w:right w:val="single" w:sz="8" w:space="0" w:color="auto"/>
            </w:tcBorders>
            <w:vAlign w:val="center"/>
            <w:hideMark/>
          </w:tcPr>
          <w:p w14:paraId="00113D35" w14:textId="77777777" w:rsidR="006A7BE9" w:rsidRPr="00B7443D" w:rsidRDefault="006A7BE9" w:rsidP="00B7443D">
            <w:pPr>
              <w:bidi w:val="0"/>
              <w:spacing w:after="0" w:line="216" w:lineRule="auto"/>
              <w:rPr>
                <w:rFonts w:ascii="Simplified Arabic" w:eastAsia="Times New Roman" w:hAnsi="Simplified Arabic" w:cs="Simplified Arabic"/>
                <w:sz w:val="16"/>
                <w:szCs w:val="16"/>
              </w:rPr>
            </w:pPr>
          </w:p>
        </w:tc>
        <w:tc>
          <w:tcPr>
            <w:tcW w:w="384" w:type="pct"/>
            <w:vMerge/>
            <w:tcBorders>
              <w:top w:val="nil"/>
              <w:left w:val="single" w:sz="8" w:space="0" w:color="auto"/>
              <w:bottom w:val="single" w:sz="8" w:space="0" w:color="auto"/>
              <w:right w:val="single" w:sz="18" w:space="0" w:color="auto"/>
            </w:tcBorders>
            <w:vAlign w:val="center"/>
            <w:hideMark/>
          </w:tcPr>
          <w:p w14:paraId="3065D0A7" w14:textId="77777777" w:rsidR="006A7BE9" w:rsidRPr="00B7443D" w:rsidRDefault="006A7BE9" w:rsidP="00B7443D">
            <w:pPr>
              <w:bidi w:val="0"/>
              <w:spacing w:after="0" w:line="216" w:lineRule="auto"/>
              <w:rPr>
                <w:rFonts w:ascii="Simplified Arabic" w:eastAsia="Times New Roman" w:hAnsi="Simplified Arabic" w:cs="Simplified Arabic"/>
                <w:sz w:val="16"/>
                <w:szCs w:val="16"/>
              </w:rPr>
            </w:pPr>
          </w:p>
        </w:tc>
      </w:tr>
      <w:tr w:rsidR="00103F22" w:rsidRPr="00B7443D" w14:paraId="0283CAC5" w14:textId="77777777" w:rsidTr="00B7443D">
        <w:trPr>
          <w:trHeight w:val="170"/>
          <w:jc w:val="center"/>
        </w:trPr>
        <w:tc>
          <w:tcPr>
            <w:tcW w:w="1155" w:type="pct"/>
            <w:vMerge w:val="restart"/>
            <w:tcBorders>
              <w:top w:val="nil"/>
              <w:left w:val="single" w:sz="18" w:space="0" w:color="auto"/>
              <w:bottom w:val="single" w:sz="8" w:space="0" w:color="000000"/>
              <w:right w:val="single" w:sz="8" w:space="0" w:color="auto"/>
            </w:tcBorders>
            <w:shd w:val="clear" w:color="auto" w:fill="auto"/>
            <w:vAlign w:val="center"/>
            <w:hideMark/>
          </w:tcPr>
          <w:p w14:paraId="70E55311" w14:textId="2ECCCA88" w:rsidR="006A7BE9" w:rsidRPr="00B7443D" w:rsidRDefault="006A7BE9" w:rsidP="00B7443D">
            <w:pPr>
              <w:spacing w:after="0" w:line="216" w:lineRule="auto"/>
              <w:jc w:val="lowKashida"/>
              <w:rPr>
                <w:rFonts w:ascii="Simplified Arabic" w:eastAsia="Times New Roman" w:hAnsi="Simplified Arabic" w:cs="Simplified Arabic"/>
                <w:b/>
                <w:bCs/>
                <w:sz w:val="16"/>
                <w:szCs w:val="16"/>
              </w:rPr>
            </w:pPr>
            <w:r w:rsidRPr="00B7443D">
              <w:rPr>
                <w:rFonts w:ascii="Simplified Arabic" w:eastAsia="Times New Roman" w:hAnsi="Simplified Arabic" w:cs="Simplified Arabic"/>
                <w:b/>
                <w:bCs/>
                <w:sz w:val="16"/>
                <w:szCs w:val="16"/>
                <w:rtl/>
              </w:rPr>
              <w:t>6 - تحدد الأدوار والمسؤليات ضمن فريق التحول الرقم</w:t>
            </w:r>
            <w:r w:rsidR="00BF652B" w:rsidRPr="00B7443D">
              <w:rPr>
                <w:rFonts w:ascii="Simplified Arabic" w:eastAsia="Times New Roman" w:hAnsi="Simplified Arabic" w:cs="Simplified Arabic"/>
                <w:b/>
                <w:bCs/>
                <w:sz w:val="16"/>
                <w:szCs w:val="16"/>
                <w:rtl/>
              </w:rPr>
              <w:t>ي</w:t>
            </w:r>
            <w:r w:rsidRPr="00B7443D">
              <w:rPr>
                <w:rFonts w:ascii="Simplified Arabic" w:eastAsia="Times New Roman" w:hAnsi="Simplified Arabic" w:cs="Simplified Arabic"/>
                <w:b/>
                <w:bCs/>
                <w:sz w:val="16"/>
                <w:szCs w:val="16"/>
                <w:rtl/>
              </w:rPr>
              <w:t xml:space="preserve"> وتحدد مسمياتها حسب ال</w:t>
            </w:r>
            <w:r w:rsidR="0008642E" w:rsidRPr="00B7443D">
              <w:rPr>
                <w:rFonts w:ascii="Simplified Arabic" w:eastAsia="Times New Roman" w:hAnsi="Simplified Arabic" w:cs="Simplified Arabic"/>
                <w:b/>
                <w:bCs/>
                <w:sz w:val="16"/>
                <w:szCs w:val="16"/>
                <w:rtl/>
              </w:rPr>
              <w:t>أنشطة</w:t>
            </w:r>
            <w:r w:rsidRPr="00B7443D">
              <w:rPr>
                <w:rFonts w:ascii="Simplified Arabic" w:eastAsia="Times New Roman" w:hAnsi="Simplified Arabic" w:cs="Simplified Arabic"/>
                <w:b/>
                <w:bCs/>
                <w:sz w:val="16"/>
                <w:szCs w:val="16"/>
                <w:rtl/>
              </w:rPr>
              <w:t xml:space="preserve"> الوظيفية وطبيعة العمل والمهام لكل نشاط وظيف</w:t>
            </w:r>
            <w:r w:rsidR="00BF652B" w:rsidRPr="00B7443D">
              <w:rPr>
                <w:rFonts w:ascii="Simplified Arabic" w:eastAsia="Times New Roman" w:hAnsi="Simplified Arabic" w:cs="Simplified Arabic"/>
                <w:b/>
                <w:bCs/>
                <w:sz w:val="16"/>
                <w:szCs w:val="16"/>
                <w:rtl/>
              </w:rPr>
              <w:t>ي</w:t>
            </w:r>
            <w:r w:rsidRPr="00B7443D">
              <w:rPr>
                <w:rFonts w:ascii="Simplified Arabic" w:eastAsia="Times New Roman" w:hAnsi="Simplified Arabic" w:cs="Simplified Arabic"/>
                <w:b/>
                <w:bCs/>
                <w:sz w:val="16"/>
                <w:szCs w:val="16"/>
                <w:rtl/>
              </w:rPr>
              <w:t>.</w:t>
            </w:r>
          </w:p>
        </w:tc>
        <w:tc>
          <w:tcPr>
            <w:tcW w:w="376" w:type="pct"/>
            <w:tcBorders>
              <w:top w:val="nil"/>
              <w:left w:val="single" w:sz="8" w:space="0" w:color="auto"/>
              <w:bottom w:val="single" w:sz="8" w:space="0" w:color="auto"/>
              <w:right w:val="single" w:sz="8" w:space="0" w:color="auto"/>
            </w:tcBorders>
            <w:shd w:val="clear" w:color="auto" w:fill="auto"/>
            <w:vAlign w:val="center"/>
            <w:hideMark/>
          </w:tcPr>
          <w:p w14:paraId="28B0B8A0" w14:textId="77777777" w:rsidR="006A7BE9" w:rsidRPr="00B7443D" w:rsidRDefault="006A7BE9" w:rsidP="00B7443D">
            <w:pPr>
              <w:spacing w:after="0" w:line="216" w:lineRule="auto"/>
              <w:jc w:val="center"/>
              <w:rPr>
                <w:rFonts w:ascii="Simplified Arabic" w:eastAsia="Times New Roman" w:hAnsi="Simplified Arabic" w:cs="Simplified Arabic"/>
                <w:b/>
                <w:bCs/>
                <w:sz w:val="16"/>
                <w:szCs w:val="16"/>
              </w:rPr>
            </w:pPr>
            <w:r w:rsidRPr="00B7443D">
              <w:rPr>
                <w:rFonts w:ascii="Simplified Arabic" w:eastAsia="Times New Roman" w:hAnsi="Simplified Arabic" w:cs="Simplified Arabic"/>
                <w:b/>
                <w:bCs/>
                <w:sz w:val="16"/>
                <w:szCs w:val="16"/>
                <w:rtl/>
              </w:rPr>
              <w:t>عدد</w:t>
            </w:r>
          </w:p>
        </w:tc>
        <w:tc>
          <w:tcPr>
            <w:tcW w:w="337" w:type="pct"/>
            <w:tcBorders>
              <w:top w:val="nil"/>
              <w:left w:val="single" w:sz="8" w:space="0" w:color="auto"/>
              <w:bottom w:val="single" w:sz="8" w:space="0" w:color="auto"/>
              <w:right w:val="single" w:sz="8" w:space="0" w:color="auto"/>
            </w:tcBorders>
            <w:shd w:val="clear" w:color="auto" w:fill="auto"/>
            <w:noWrap/>
            <w:vAlign w:val="center"/>
            <w:hideMark/>
          </w:tcPr>
          <w:p w14:paraId="1EA798EF"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16</w:t>
            </w:r>
          </w:p>
        </w:tc>
        <w:tc>
          <w:tcPr>
            <w:tcW w:w="409" w:type="pct"/>
            <w:tcBorders>
              <w:top w:val="nil"/>
              <w:left w:val="single" w:sz="8" w:space="0" w:color="auto"/>
              <w:bottom w:val="single" w:sz="8" w:space="0" w:color="auto"/>
              <w:right w:val="single" w:sz="8" w:space="0" w:color="auto"/>
            </w:tcBorders>
            <w:shd w:val="clear" w:color="auto" w:fill="auto"/>
            <w:noWrap/>
            <w:vAlign w:val="center"/>
            <w:hideMark/>
          </w:tcPr>
          <w:p w14:paraId="1EA2D541"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8</w:t>
            </w:r>
          </w:p>
        </w:tc>
        <w:tc>
          <w:tcPr>
            <w:tcW w:w="376" w:type="pct"/>
            <w:tcBorders>
              <w:top w:val="nil"/>
              <w:left w:val="single" w:sz="8" w:space="0" w:color="auto"/>
              <w:bottom w:val="single" w:sz="8" w:space="0" w:color="auto"/>
              <w:right w:val="single" w:sz="8" w:space="0" w:color="auto"/>
            </w:tcBorders>
            <w:shd w:val="clear" w:color="auto" w:fill="auto"/>
            <w:noWrap/>
            <w:vAlign w:val="center"/>
            <w:hideMark/>
          </w:tcPr>
          <w:p w14:paraId="67DBDC94"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12</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78A9FBEB"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49</w:t>
            </w:r>
          </w:p>
        </w:tc>
        <w:tc>
          <w:tcPr>
            <w:tcW w:w="337" w:type="pct"/>
            <w:tcBorders>
              <w:top w:val="nil"/>
              <w:left w:val="single" w:sz="8" w:space="0" w:color="auto"/>
              <w:bottom w:val="single" w:sz="8" w:space="0" w:color="auto"/>
              <w:right w:val="single" w:sz="8" w:space="0" w:color="auto"/>
            </w:tcBorders>
            <w:shd w:val="clear" w:color="auto" w:fill="auto"/>
            <w:noWrap/>
            <w:vAlign w:val="center"/>
            <w:hideMark/>
          </w:tcPr>
          <w:p w14:paraId="2C3264A0"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53</w:t>
            </w:r>
          </w:p>
        </w:tc>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244B2A83"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138</w:t>
            </w:r>
          </w:p>
        </w:tc>
        <w:tc>
          <w:tcPr>
            <w:tcW w:w="416"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72AABC01"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3.83</w:t>
            </w:r>
          </w:p>
        </w:tc>
        <w:tc>
          <w:tcPr>
            <w:tcW w:w="44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1AFB5918"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1.32</w:t>
            </w:r>
          </w:p>
        </w:tc>
        <w:tc>
          <w:tcPr>
            <w:tcW w:w="384"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3795A265"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w:t>
            </w:r>
          </w:p>
        </w:tc>
      </w:tr>
      <w:tr w:rsidR="00103F22" w:rsidRPr="00B7443D" w14:paraId="42ED9B21" w14:textId="77777777" w:rsidTr="00B7443D">
        <w:trPr>
          <w:trHeight w:val="170"/>
          <w:jc w:val="center"/>
        </w:trPr>
        <w:tc>
          <w:tcPr>
            <w:tcW w:w="1155" w:type="pct"/>
            <w:vMerge/>
            <w:tcBorders>
              <w:top w:val="nil"/>
              <w:left w:val="single" w:sz="18" w:space="0" w:color="auto"/>
              <w:bottom w:val="single" w:sz="8" w:space="0" w:color="000000"/>
              <w:right w:val="single" w:sz="8" w:space="0" w:color="auto"/>
            </w:tcBorders>
            <w:vAlign w:val="center"/>
            <w:hideMark/>
          </w:tcPr>
          <w:p w14:paraId="1506A563" w14:textId="77777777" w:rsidR="006A7BE9" w:rsidRPr="00B7443D" w:rsidRDefault="006A7BE9" w:rsidP="00B7443D">
            <w:pPr>
              <w:bidi w:val="0"/>
              <w:spacing w:after="0" w:line="216" w:lineRule="auto"/>
              <w:jc w:val="lowKashida"/>
              <w:rPr>
                <w:rFonts w:ascii="Simplified Arabic" w:eastAsia="Times New Roman" w:hAnsi="Simplified Arabic" w:cs="Simplified Arabic"/>
                <w:b/>
                <w:bCs/>
                <w:sz w:val="16"/>
                <w:szCs w:val="16"/>
              </w:rPr>
            </w:pPr>
          </w:p>
        </w:tc>
        <w:tc>
          <w:tcPr>
            <w:tcW w:w="376" w:type="pct"/>
            <w:tcBorders>
              <w:top w:val="nil"/>
              <w:left w:val="single" w:sz="8" w:space="0" w:color="auto"/>
              <w:bottom w:val="single" w:sz="8" w:space="0" w:color="auto"/>
              <w:right w:val="single" w:sz="8" w:space="0" w:color="auto"/>
            </w:tcBorders>
            <w:shd w:val="clear" w:color="auto" w:fill="auto"/>
            <w:noWrap/>
            <w:vAlign w:val="center"/>
            <w:hideMark/>
          </w:tcPr>
          <w:p w14:paraId="3B0374D3" w14:textId="77777777" w:rsidR="006A7BE9" w:rsidRPr="00B7443D" w:rsidRDefault="006A7BE9" w:rsidP="00B7443D">
            <w:pPr>
              <w:bidi w:val="0"/>
              <w:spacing w:after="0" w:line="216" w:lineRule="auto"/>
              <w:jc w:val="center"/>
              <w:rPr>
                <w:rFonts w:ascii="Simplified Arabic" w:eastAsia="Times New Roman" w:hAnsi="Simplified Arabic" w:cs="Simplified Arabic"/>
                <w:b/>
                <w:bCs/>
                <w:sz w:val="16"/>
                <w:szCs w:val="16"/>
              </w:rPr>
            </w:pPr>
            <w:r w:rsidRPr="00B7443D">
              <w:rPr>
                <w:rFonts w:ascii="Simplified Arabic" w:eastAsia="Times New Roman" w:hAnsi="Simplified Arabic" w:cs="Simplified Arabic"/>
                <w:b/>
                <w:bCs/>
                <w:sz w:val="16"/>
                <w:szCs w:val="16"/>
              </w:rPr>
              <w:t>%</w:t>
            </w:r>
          </w:p>
        </w:tc>
        <w:tc>
          <w:tcPr>
            <w:tcW w:w="337" w:type="pct"/>
            <w:tcBorders>
              <w:top w:val="nil"/>
              <w:left w:val="single" w:sz="8" w:space="0" w:color="auto"/>
              <w:bottom w:val="single" w:sz="8" w:space="0" w:color="auto"/>
              <w:right w:val="single" w:sz="8" w:space="0" w:color="auto"/>
            </w:tcBorders>
            <w:shd w:val="clear" w:color="auto" w:fill="auto"/>
            <w:noWrap/>
            <w:vAlign w:val="center"/>
            <w:hideMark/>
          </w:tcPr>
          <w:p w14:paraId="0EA5936E"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11.6</w:t>
            </w:r>
          </w:p>
        </w:tc>
        <w:tc>
          <w:tcPr>
            <w:tcW w:w="409" w:type="pct"/>
            <w:tcBorders>
              <w:top w:val="nil"/>
              <w:left w:val="single" w:sz="8" w:space="0" w:color="auto"/>
              <w:bottom w:val="single" w:sz="8" w:space="0" w:color="auto"/>
              <w:right w:val="single" w:sz="8" w:space="0" w:color="auto"/>
            </w:tcBorders>
            <w:shd w:val="clear" w:color="auto" w:fill="auto"/>
            <w:noWrap/>
            <w:vAlign w:val="center"/>
            <w:hideMark/>
          </w:tcPr>
          <w:p w14:paraId="01158F19"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5.8</w:t>
            </w:r>
          </w:p>
        </w:tc>
        <w:tc>
          <w:tcPr>
            <w:tcW w:w="376" w:type="pct"/>
            <w:tcBorders>
              <w:top w:val="nil"/>
              <w:left w:val="single" w:sz="8" w:space="0" w:color="auto"/>
              <w:bottom w:val="single" w:sz="8" w:space="0" w:color="auto"/>
              <w:right w:val="single" w:sz="8" w:space="0" w:color="auto"/>
            </w:tcBorders>
            <w:shd w:val="clear" w:color="auto" w:fill="auto"/>
            <w:noWrap/>
            <w:vAlign w:val="center"/>
            <w:hideMark/>
          </w:tcPr>
          <w:p w14:paraId="331F6509"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8.7</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5673D187"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35.5</w:t>
            </w:r>
          </w:p>
        </w:tc>
        <w:tc>
          <w:tcPr>
            <w:tcW w:w="337" w:type="pct"/>
            <w:tcBorders>
              <w:top w:val="nil"/>
              <w:left w:val="single" w:sz="8" w:space="0" w:color="auto"/>
              <w:bottom w:val="single" w:sz="8" w:space="0" w:color="auto"/>
              <w:right w:val="single" w:sz="8" w:space="0" w:color="auto"/>
            </w:tcBorders>
            <w:shd w:val="clear" w:color="auto" w:fill="auto"/>
            <w:noWrap/>
            <w:vAlign w:val="center"/>
            <w:hideMark/>
          </w:tcPr>
          <w:p w14:paraId="343A036B"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38.4</w:t>
            </w:r>
          </w:p>
        </w:tc>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30A1FA16"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100.0</w:t>
            </w:r>
          </w:p>
        </w:tc>
        <w:tc>
          <w:tcPr>
            <w:tcW w:w="416" w:type="pct"/>
            <w:vMerge/>
            <w:tcBorders>
              <w:top w:val="nil"/>
              <w:left w:val="single" w:sz="8" w:space="0" w:color="auto"/>
              <w:bottom w:val="single" w:sz="8" w:space="0" w:color="auto"/>
              <w:right w:val="single" w:sz="8" w:space="0" w:color="auto"/>
            </w:tcBorders>
            <w:vAlign w:val="center"/>
            <w:hideMark/>
          </w:tcPr>
          <w:p w14:paraId="5103EC24" w14:textId="77777777" w:rsidR="006A7BE9" w:rsidRPr="00B7443D" w:rsidRDefault="006A7BE9" w:rsidP="00B7443D">
            <w:pPr>
              <w:bidi w:val="0"/>
              <w:spacing w:after="0" w:line="216" w:lineRule="auto"/>
              <w:rPr>
                <w:rFonts w:ascii="Simplified Arabic" w:eastAsia="Times New Roman" w:hAnsi="Simplified Arabic" w:cs="Simplified Arabic"/>
                <w:sz w:val="16"/>
                <w:szCs w:val="16"/>
              </w:rPr>
            </w:pPr>
          </w:p>
        </w:tc>
        <w:tc>
          <w:tcPr>
            <w:tcW w:w="441" w:type="pct"/>
            <w:vMerge/>
            <w:tcBorders>
              <w:top w:val="nil"/>
              <w:left w:val="single" w:sz="8" w:space="0" w:color="auto"/>
              <w:bottom w:val="single" w:sz="8" w:space="0" w:color="auto"/>
              <w:right w:val="single" w:sz="8" w:space="0" w:color="auto"/>
            </w:tcBorders>
            <w:vAlign w:val="center"/>
            <w:hideMark/>
          </w:tcPr>
          <w:p w14:paraId="1E870C3A" w14:textId="77777777" w:rsidR="006A7BE9" w:rsidRPr="00B7443D" w:rsidRDefault="006A7BE9" w:rsidP="00B7443D">
            <w:pPr>
              <w:bidi w:val="0"/>
              <w:spacing w:after="0" w:line="216" w:lineRule="auto"/>
              <w:rPr>
                <w:rFonts w:ascii="Simplified Arabic" w:eastAsia="Times New Roman" w:hAnsi="Simplified Arabic" w:cs="Simplified Arabic"/>
                <w:sz w:val="16"/>
                <w:szCs w:val="16"/>
              </w:rPr>
            </w:pPr>
          </w:p>
        </w:tc>
        <w:tc>
          <w:tcPr>
            <w:tcW w:w="384" w:type="pct"/>
            <w:vMerge/>
            <w:tcBorders>
              <w:top w:val="nil"/>
              <w:left w:val="single" w:sz="8" w:space="0" w:color="auto"/>
              <w:bottom w:val="single" w:sz="8" w:space="0" w:color="auto"/>
              <w:right w:val="single" w:sz="18" w:space="0" w:color="auto"/>
            </w:tcBorders>
            <w:vAlign w:val="center"/>
            <w:hideMark/>
          </w:tcPr>
          <w:p w14:paraId="3DECDD2B" w14:textId="77777777" w:rsidR="006A7BE9" w:rsidRPr="00B7443D" w:rsidRDefault="006A7BE9" w:rsidP="00B7443D">
            <w:pPr>
              <w:bidi w:val="0"/>
              <w:spacing w:after="0" w:line="216" w:lineRule="auto"/>
              <w:rPr>
                <w:rFonts w:ascii="Simplified Arabic" w:eastAsia="Times New Roman" w:hAnsi="Simplified Arabic" w:cs="Simplified Arabic"/>
                <w:sz w:val="16"/>
                <w:szCs w:val="16"/>
              </w:rPr>
            </w:pPr>
          </w:p>
        </w:tc>
      </w:tr>
      <w:tr w:rsidR="00103F22" w:rsidRPr="00B7443D" w14:paraId="6AACCCA7" w14:textId="77777777" w:rsidTr="00B7443D">
        <w:trPr>
          <w:trHeight w:val="170"/>
          <w:jc w:val="center"/>
        </w:trPr>
        <w:tc>
          <w:tcPr>
            <w:tcW w:w="1155" w:type="pct"/>
            <w:vMerge w:val="restart"/>
            <w:tcBorders>
              <w:top w:val="nil"/>
              <w:left w:val="single" w:sz="18" w:space="0" w:color="auto"/>
              <w:bottom w:val="single" w:sz="8" w:space="0" w:color="000000"/>
              <w:right w:val="single" w:sz="8" w:space="0" w:color="auto"/>
            </w:tcBorders>
            <w:shd w:val="clear" w:color="auto" w:fill="auto"/>
            <w:vAlign w:val="center"/>
            <w:hideMark/>
          </w:tcPr>
          <w:p w14:paraId="30651908" w14:textId="77777777" w:rsidR="006A7BE9" w:rsidRPr="00B7443D" w:rsidRDefault="006A7BE9" w:rsidP="00B7443D">
            <w:pPr>
              <w:spacing w:after="0" w:line="216" w:lineRule="auto"/>
              <w:jc w:val="lowKashida"/>
              <w:rPr>
                <w:rFonts w:ascii="Simplified Arabic" w:eastAsia="Times New Roman" w:hAnsi="Simplified Arabic" w:cs="Simplified Arabic"/>
                <w:b/>
                <w:bCs/>
                <w:sz w:val="16"/>
                <w:szCs w:val="16"/>
              </w:rPr>
            </w:pPr>
            <w:r w:rsidRPr="00B7443D">
              <w:rPr>
                <w:rFonts w:ascii="Simplified Arabic" w:eastAsia="Times New Roman" w:hAnsi="Simplified Arabic" w:cs="Simplified Arabic"/>
                <w:b/>
                <w:bCs/>
                <w:sz w:val="16"/>
                <w:szCs w:val="16"/>
                <w:rtl/>
              </w:rPr>
              <w:t>المحور الاول</w:t>
            </w:r>
          </w:p>
        </w:tc>
        <w:tc>
          <w:tcPr>
            <w:tcW w:w="376" w:type="pct"/>
            <w:tcBorders>
              <w:top w:val="nil"/>
              <w:left w:val="single" w:sz="8" w:space="0" w:color="auto"/>
              <w:bottom w:val="single" w:sz="8" w:space="0" w:color="auto"/>
              <w:right w:val="single" w:sz="8" w:space="0" w:color="auto"/>
            </w:tcBorders>
            <w:shd w:val="clear" w:color="auto" w:fill="auto"/>
            <w:vAlign w:val="center"/>
            <w:hideMark/>
          </w:tcPr>
          <w:p w14:paraId="317E0BCB" w14:textId="77777777" w:rsidR="006A7BE9" w:rsidRPr="00B7443D" w:rsidRDefault="006A7BE9" w:rsidP="00B7443D">
            <w:pPr>
              <w:spacing w:after="0" w:line="216" w:lineRule="auto"/>
              <w:jc w:val="center"/>
              <w:rPr>
                <w:rFonts w:ascii="Simplified Arabic" w:eastAsia="Times New Roman" w:hAnsi="Simplified Arabic" w:cs="Simplified Arabic"/>
                <w:b/>
                <w:bCs/>
                <w:sz w:val="16"/>
                <w:szCs w:val="16"/>
              </w:rPr>
            </w:pPr>
            <w:r w:rsidRPr="00B7443D">
              <w:rPr>
                <w:rFonts w:ascii="Simplified Arabic" w:eastAsia="Times New Roman" w:hAnsi="Simplified Arabic" w:cs="Simplified Arabic"/>
                <w:b/>
                <w:bCs/>
                <w:sz w:val="16"/>
                <w:szCs w:val="16"/>
                <w:rtl/>
              </w:rPr>
              <w:t>عدد</w:t>
            </w:r>
          </w:p>
        </w:tc>
        <w:tc>
          <w:tcPr>
            <w:tcW w:w="337" w:type="pct"/>
            <w:tcBorders>
              <w:top w:val="nil"/>
              <w:left w:val="single" w:sz="8" w:space="0" w:color="auto"/>
              <w:bottom w:val="single" w:sz="8" w:space="0" w:color="auto"/>
              <w:right w:val="single" w:sz="8" w:space="0" w:color="auto"/>
            </w:tcBorders>
            <w:shd w:val="clear" w:color="auto" w:fill="auto"/>
            <w:noWrap/>
            <w:vAlign w:val="center"/>
            <w:hideMark/>
          </w:tcPr>
          <w:p w14:paraId="4B9733F3"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0</w:t>
            </w:r>
          </w:p>
        </w:tc>
        <w:tc>
          <w:tcPr>
            <w:tcW w:w="409" w:type="pct"/>
            <w:tcBorders>
              <w:top w:val="nil"/>
              <w:left w:val="single" w:sz="8" w:space="0" w:color="auto"/>
              <w:bottom w:val="single" w:sz="8" w:space="0" w:color="auto"/>
              <w:right w:val="single" w:sz="8" w:space="0" w:color="auto"/>
            </w:tcBorders>
            <w:shd w:val="clear" w:color="auto" w:fill="auto"/>
            <w:noWrap/>
            <w:vAlign w:val="center"/>
            <w:hideMark/>
          </w:tcPr>
          <w:p w14:paraId="02B0DCE1"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7</w:t>
            </w:r>
          </w:p>
        </w:tc>
        <w:tc>
          <w:tcPr>
            <w:tcW w:w="376" w:type="pct"/>
            <w:tcBorders>
              <w:top w:val="nil"/>
              <w:left w:val="single" w:sz="8" w:space="0" w:color="auto"/>
              <w:bottom w:val="single" w:sz="8" w:space="0" w:color="auto"/>
              <w:right w:val="single" w:sz="8" w:space="0" w:color="auto"/>
            </w:tcBorders>
            <w:shd w:val="clear" w:color="auto" w:fill="auto"/>
            <w:noWrap/>
            <w:vAlign w:val="center"/>
            <w:hideMark/>
          </w:tcPr>
          <w:p w14:paraId="561650EB"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53</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312B3585"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56</w:t>
            </w:r>
          </w:p>
        </w:tc>
        <w:tc>
          <w:tcPr>
            <w:tcW w:w="337" w:type="pct"/>
            <w:tcBorders>
              <w:top w:val="nil"/>
              <w:left w:val="single" w:sz="8" w:space="0" w:color="auto"/>
              <w:bottom w:val="single" w:sz="8" w:space="0" w:color="auto"/>
              <w:right w:val="single" w:sz="8" w:space="0" w:color="auto"/>
            </w:tcBorders>
            <w:shd w:val="clear" w:color="auto" w:fill="auto"/>
            <w:noWrap/>
            <w:vAlign w:val="center"/>
            <w:hideMark/>
          </w:tcPr>
          <w:p w14:paraId="61B0FA3E"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22</w:t>
            </w:r>
          </w:p>
        </w:tc>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5D7D0EF0"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138</w:t>
            </w:r>
          </w:p>
        </w:tc>
        <w:tc>
          <w:tcPr>
            <w:tcW w:w="416"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1B2F50A"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3.67</w:t>
            </w:r>
          </w:p>
        </w:tc>
        <w:tc>
          <w:tcPr>
            <w:tcW w:w="44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696F5107"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0.80</w:t>
            </w:r>
          </w:p>
        </w:tc>
        <w:tc>
          <w:tcPr>
            <w:tcW w:w="384"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6E8475EC"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 </w:t>
            </w:r>
          </w:p>
        </w:tc>
      </w:tr>
      <w:tr w:rsidR="00103F22" w:rsidRPr="00B7443D" w14:paraId="6F047BFF" w14:textId="77777777" w:rsidTr="00B7443D">
        <w:trPr>
          <w:trHeight w:val="170"/>
          <w:jc w:val="center"/>
        </w:trPr>
        <w:tc>
          <w:tcPr>
            <w:tcW w:w="1155" w:type="pct"/>
            <w:vMerge/>
            <w:tcBorders>
              <w:top w:val="nil"/>
              <w:left w:val="single" w:sz="18" w:space="0" w:color="auto"/>
              <w:bottom w:val="single" w:sz="18" w:space="0" w:color="auto"/>
              <w:right w:val="single" w:sz="8" w:space="0" w:color="auto"/>
            </w:tcBorders>
            <w:vAlign w:val="center"/>
            <w:hideMark/>
          </w:tcPr>
          <w:p w14:paraId="02340E7E" w14:textId="77777777" w:rsidR="006A7BE9" w:rsidRPr="00B7443D" w:rsidRDefault="006A7BE9" w:rsidP="00B7443D">
            <w:pPr>
              <w:bidi w:val="0"/>
              <w:spacing w:after="0" w:line="216" w:lineRule="auto"/>
              <w:rPr>
                <w:rFonts w:ascii="Simplified Arabic" w:eastAsia="Times New Roman" w:hAnsi="Simplified Arabic" w:cs="Simplified Arabic"/>
                <w:b/>
                <w:bCs/>
                <w:sz w:val="16"/>
                <w:szCs w:val="16"/>
              </w:rPr>
            </w:pPr>
          </w:p>
        </w:tc>
        <w:tc>
          <w:tcPr>
            <w:tcW w:w="376" w:type="pct"/>
            <w:tcBorders>
              <w:top w:val="nil"/>
              <w:left w:val="single" w:sz="8" w:space="0" w:color="auto"/>
              <w:bottom w:val="single" w:sz="18" w:space="0" w:color="auto"/>
              <w:right w:val="single" w:sz="8" w:space="0" w:color="auto"/>
            </w:tcBorders>
            <w:shd w:val="clear" w:color="auto" w:fill="auto"/>
            <w:noWrap/>
            <w:vAlign w:val="bottom"/>
            <w:hideMark/>
          </w:tcPr>
          <w:p w14:paraId="221CB9DD" w14:textId="77777777" w:rsidR="006A7BE9" w:rsidRPr="00B7443D" w:rsidRDefault="006A7BE9" w:rsidP="00B7443D">
            <w:pPr>
              <w:bidi w:val="0"/>
              <w:spacing w:after="0" w:line="216" w:lineRule="auto"/>
              <w:jc w:val="center"/>
              <w:rPr>
                <w:rFonts w:ascii="Simplified Arabic" w:eastAsia="Times New Roman" w:hAnsi="Simplified Arabic" w:cs="Simplified Arabic"/>
                <w:b/>
                <w:bCs/>
                <w:sz w:val="16"/>
                <w:szCs w:val="16"/>
              </w:rPr>
            </w:pPr>
            <w:r w:rsidRPr="00B7443D">
              <w:rPr>
                <w:rFonts w:ascii="Simplified Arabic" w:eastAsia="Times New Roman" w:hAnsi="Simplified Arabic" w:cs="Simplified Arabic"/>
                <w:b/>
                <w:bCs/>
                <w:sz w:val="16"/>
                <w:szCs w:val="16"/>
              </w:rPr>
              <w:t>%</w:t>
            </w:r>
          </w:p>
        </w:tc>
        <w:tc>
          <w:tcPr>
            <w:tcW w:w="337" w:type="pct"/>
            <w:tcBorders>
              <w:top w:val="nil"/>
              <w:left w:val="single" w:sz="8" w:space="0" w:color="auto"/>
              <w:bottom w:val="single" w:sz="18" w:space="0" w:color="auto"/>
              <w:right w:val="single" w:sz="8" w:space="0" w:color="auto"/>
            </w:tcBorders>
            <w:shd w:val="clear" w:color="auto" w:fill="auto"/>
            <w:noWrap/>
            <w:vAlign w:val="center"/>
            <w:hideMark/>
          </w:tcPr>
          <w:p w14:paraId="43130EB5"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0.0</w:t>
            </w:r>
          </w:p>
        </w:tc>
        <w:tc>
          <w:tcPr>
            <w:tcW w:w="409" w:type="pct"/>
            <w:tcBorders>
              <w:top w:val="nil"/>
              <w:left w:val="single" w:sz="8" w:space="0" w:color="auto"/>
              <w:bottom w:val="single" w:sz="18" w:space="0" w:color="auto"/>
              <w:right w:val="single" w:sz="8" w:space="0" w:color="auto"/>
            </w:tcBorders>
            <w:shd w:val="clear" w:color="auto" w:fill="auto"/>
            <w:noWrap/>
            <w:vAlign w:val="center"/>
            <w:hideMark/>
          </w:tcPr>
          <w:p w14:paraId="4D2801CE"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5.1</w:t>
            </w:r>
          </w:p>
        </w:tc>
        <w:tc>
          <w:tcPr>
            <w:tcW w:w="376" w:type="pct"/>
            <w:tcBorders>
              <w:top w:val="nil"/>
              <w:left w:val="single" w:sz="8" w:space="0" w:color="auto"/>
              <w:bottom w:val="single" w:sz="18" w:space="0" w:color="auto"/>
              <w:right w:val="single" w:sz="8" w:space="0" w:color="auto"/>
            </w:tcBorders>
            <w:shd w:val="clear" w:color="auto" w:fill="auto"/>
            <w:noWrap/>
            <w:vAlign w:val="center"/>
            <w:hideMark/>
          </w:tcPr>
          <w:p w14:paraId="12DA23B1"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38.4</w:t>
            </w:r>
          </w:p>
        </w:tc>
        <w:tc>
          <w:tcPr>
            <w:tcW w:w="338" w:type="pct"/>
            <w:tcBorders>
              <w:top w:val="nil"/>
              <w:left w:val="single" w:sz="8" w:space="0" w:color="auto"/>
              <w:bottom w:val="single" w:sz="18" w:space="0" w:color="auto"/>
              <w:right w:val="single" w:sz="8" w:space="0" w:color="auto"/>
            </w:tcBorders>
            <w:shd w:val="clear" w:color="auto" w:fill="auto"/>
            <w:noWrap/>
            <w:vAlign w:val="center"/>
            <w:hideMark/>
          </w:tcPr>
          <w:p w14:paraId="5597E756"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40.6</w:t>
            </w:r>
          </w:p>
        </w:tc>
        <w:tc>
          <w:tcPr>
            <w:tcW w:w="337" w:type="pct"/>
            <w:tcBorders>
              <w:top w:val="nil"/>
              <w:left w:val="single" w:sz="8" w:space="0" w:color="auto"/>
              <w:bottom w:val="single" w:sz="18" w:space="0" w:color="auto"/>
              <w:right w:val="single" w:sz="8" w:space="0" w:color="auto"/>
            </w:tcBorders>
            <w:shd w:val="clear" w:color="auto" w:fill="auto"/>
            <w:noWrap/>
            <w:vAlign w:val="center"/>
            <w:hideMark/>
          </w:tcPr>
          <w:p w14:paraId="3F92A443"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15.9</w:t>
            </w:r>
          </w:p>
        </w:tc>
        <w:tc>
          <w:tcPr>
            <w:tcW w:w="430" w:type="pct"/>
            <w:tcBorders>
              <w:top w:val="nil"/>
              <w:left w:val="single" w:sz="8" w:space="0" w:color="auto"/>
              <w:bottom w:val="single" w:sz="18" w:space="0" w:color="auto"/>
              <w:right w:val="single" w:sz="8" w:space="0" w:color="auto"/>
            </w:tcBorders>
            <w:shd w:val="clear" w:color="auto" w:fill="auto"/>
            <w:noWrap/>
            <w:vAlign w:val="center"/>
            <w:hideMark/>
          </w:tcPr>
          <w:p w14:paraId="77B465E5" w14:textId="77777777" w:rsidR="006A7BE9" w:rsidRPr="00B7443D" w:rsidRDefault="006A7BE9" w:rsidP="00B7443D">
            <w:pPr>
              <w:bidi w:val="0"/>
              <w:spacing w:after="0" w:line="216" w:lineRule="auto"/>
              <w:jc w:val="center"/>
              <w:rPr>
                <w:rFonts w:ascii="Simplified Arabic" w:eastAsia="Times New Roman" w:hAnsi="Simplified Arabic" w:cs="Simplified Arabic"/>
                <w:sz w:val="16"/>
                <w:szCs w:val="16"/>
              </w:rPr>
            </w:pPr>
            <w:r w:rsidRPr="00B7443D">
              <w:rPr>
                <w:rFonts w:ascii="Simplified Arabic" w:eastAsia="Times New Roman" w:hAnsi="Simplified Arabic" w:cs="Simplified Arabic"/>
                <w:sz w:val="16"/>
                <w:szCs w:val="16"/>
              </w:rPr>
              <w:t>100.0</w:t>
            </w:r>
          </w:p>
        </w:tc>
        <w:tc>
          <w:tcPr>
            <w:tcW w:w="416" w:type="pct"/>
            <w:vMerge/>
            <w:tcBorders>
              <w:top w:val="nil"/>
              <w:left w:val="single" w:sz="8" w:space="0" w:color="auto"/>
              <w:bottom w:val="single" w:sz="18" w:space="0" w:color="auto"/>
              <w:right w:val="single" w:sz="8" w:space="0" w:color="auto"/>
            </w:tcBorders>
            <w:vAlign w:val="center"/>
            <w:hideMark/>
          </w:tcPr>
          <w:p w14:paraId="5EB5EDF0" w14:textId="77777777" w:rsidR="006A7BE9" w:rsidRPr="00B7443D" w:rsidRDefault="006A7BE9" w:rsidP="00B7443D">
            <w:pPr>
              <w:bidi w:val="0"/>
              <w:spacing w:after="0" w:line="216" w:lineRule="auto"/>
              <w:rPr>
                <w:rFonts w:ascii="Simplified Arabic" w:eastAsia="Times New Roman" w:hAnsi="Simplified Arabic" w:cs="Simplified Arabic"/>
                <w:sz w:val="16"/>
                <w:szCs w:val="16"/>
              </w:rPr>
            </w:pPr>
          </w:p>
        </w:tc>
        <w:tc>
          <w:tcPr>
            <w:tcW w:w="441" w:type="pct"/>
            <w:vMerge/>
            <w:tcBorders>
              <w:top w:val="nil"/>
              <w:left w:val="single" w:sz="8" w:space="0" w:color="auto"/>
              <w:bottom w:val="single" w:sz="18" w:space="0" w:color="auto"/>
              <w:right w:val="single" w:sz="8" w:space="0" w:color="auto"/>
            </w:tcBorders>
            <w:vAlign w:val="center"/>
            <w:hideMark/>
          </w:tcPr>
          <w:p w14:paraId="0475F1D3" w14:textId="77777777" w:rsidR="006A7BE9" w:rsidRPr="00B7443D" w:rsidRDefault="006A7BE9" w:rsidP="00B7443D">
            <w:pPr>
              <w:bidi w:val="0"/>
              <w:spacing w:after="0" w:line="216" w:lineRule="auto"/>
              <w:rPr>
                <w:rFonts w:ascii="Simplified Arabic" w:eastAsia="Times New Roman" w:hAnsi="Simplified Arabic" w:cs="Simplified Arabic"/>
                <w:sz w:val="16"/>
                <w:szCs w:val="16"/>
              </w:rPr>
            </w:pPr>
          </w:p>
        </w:tc>
        <w:tc>
          <w:tcPr>
            <w:tcW w:w="384" w:type="pct"/>
            <w:vMerge/>
            <w:tcBorders>
              <w:top w:val="nil"/>
              <w:left w:val="single" w:sz="8" w:space="0" w:color="auto"/>
              <w:bottom w:val="single" w:sz="18" w:space="0" w:color="auto"/>
              <w:right w:val="single" w:sz="18" w:space="0" w:color="auto"/>
            </w:tcBorders>
            <w:vAlign w:val="center"/>
            <w:hideMark/>
          </w:tcPr>
          <w:p w14:paraId="3BCAD2C4" w14:textId="77777777" w:rsidR="006A7BE9" w:rsidRPr="00B7443D" w:rsidRDefault="006A7BE9" w:rsidP="00B7443D">
            <w:pPr>
              <w:bidi w:val="0"/>
              <w:spacing w:after="0" w:line="216" w:lineRule="auto"/>
              <w:rPr>
                <w:rFonts w:ascii="Simplified Arabic" w:eastAsia="Times New Roman" w:hAnsi="Simplified Arabic" w:cs="Simplified Arabic"/>
                <w:sz w:val="16"/>
                <w:szCs w:val="16"/>
              </w:rPr>
            </w:pPr>
          </w:p>
        </w:tc>
      </w:tr>
    </w:tbl>
    <w:p w14:paraId="5378ADCA" w14:textId="77777777" w:rsidR="006A7BE9" w:rsidRPr="00103F22" w:rsidRDefault="006A7BE9" w:rsidP="00DA18A4">
      <w:pPr>
        <w:autoSpaceDE w:val="0"/>
        <w:autoSpaceDN w:val="0"/>
        <w:adjustRightInd w:val="0"/>
        <w:spacing w:before="120" w:after="0" w:line="240" w:lineRule="auto"/>
        <w:jc w:val="both"/>
        <w:rPr>
          <w:rFonts w:ascii="Simplified Arabic" w:eastAsia="Times New Roman" w:hAnsi="Simplified Arabic" w:cs="Simplified Arabic"/>
          <w:b/>
          <w:bCs/>
          <w:sz w:val="28"/>
          <w:szCs w:val="28"/>
          <w:rtl/>
          <w:lang w:bidi="ar-EG"/>
        </w:rPr>
      </w:pPr>
      <w:r w:rsidRPr="00103F22">
        <w:rPr>
          <w:rFonts w:ascii="Simplified Arabic" w:eastAsia="Calibri" w:hAnsi="Simplified Arabic" w:cs="Simplified Arabic"/>
          <w:b/>
          <w:bCs/>
          <w:sz w:val="28"/>
          <w:szCs w:val="28"/>
          <w:rtl/>
          <w:lang w:bidi="ar-EG"/>
        </w:rPr>
        <w:lastRenderedPageBreak/>
        <w:t>يتضح من الجدول السابق ان:-</w:t>
      </w:r>
    </w:p>
    <w:p w14:paraId="57AFEFC1" w14:textId="62126115" w:rsidR="006A7BE9" w:rsidRPr="00B7443D" w:rsidRDefault="006A7BE9" w:rsidP="00FD77FB">
      <w:pPr>
        <w:pStyle w:val="ListParagraph"/>
        <w:numPr>
          <w:ilvl w:val="0"/>
          <w:numId w:val="156"/>
        </w:numPr>
        <w:autoSpaceDE w:val="0"/>
        <w:autoSpaceDN w:val="0"/>
        <w:bidi/>
        <w:adjustRightInd w:val="0"/>
        <w:spacing w:before="120" w:after="0" w:line="240" w:lineRule="auto"/>
        <w:ind w:left="395"/>
        <w:jc w:val="both"/>
        <w:rPr>
          <w:rFonts w:ascii="Simplified Arabic" w:hAnsi="Simplified Arabic" w:cs="Simplified Arabic"/>
          <w:sz w:val="28"/>
          <w:szCs w:val="28"/>
          <w:rtl/>
          <w:lang w:bidi="ar-EG"/>
        </w:rPr>
      </w:pPr>
      <w:r w:rsidRPr="00B7443D">
        <w:rPr>
          <w:rFonts w:ascii="Simplified Arabic" w:hAnsi="Simplified Arabic" w:cs="Simplified Arabic"/>
          <w:sz w:val="28"/>
          <w:szCs w:val="28"/>
          <w:rtl/>
          <w:lang w:bidi="ar-EG"/>
        </w:rPr>
        <w:t>جاءت المتغير</w:t>
      </w:r>
      <w:r w:rsidR="00B7443D">
        <w:rPr>
          <w:rFonts w:ascii="Simplified Arabic" w:hAnsi="Simplified Arabic" w:cs="Simplified Arabic" w:hint="cs"/>
          <w:sz w:val="28"/>
          <w:szCs w:val="28"/>
          <w:rtl/>
          <w:lang w:bidi="ar-EG"/>
        </w:rPr>
        <w:t xml:space="preserve"> </w:t>
      </w:r>
      <w:r w:rsidR="006C097F" w:rsidRPr="00B7443D">
        <w:rPr>
          <w:rFonts w:ascii="Simplified Arabic" w:hAnsi="Simplified Arabic" w:cs="Simplified Arabic"/>
          <w:sz w:val="28"/>
          <w:szCs w:val="28"/>
          <w:rtl/>
          <w:lang w:bidi="ar-EG"/>
        </w:rPr>
        <w:t>"</w:t>
      </w:r>
      <w:r w:rsidRPr="00B7443D">
        <w:rPr>
          <w:rFonts w:ascii="Simplified Arabic" w:hAnsi="Simplified Arabic" w:cs="Simplified Arabic"/>
          <w:sz w:val="28"/>
          <w:szCs w:val="28"/>
          <w:rtl/>
          <w:lang w:bidi="ar-EG"/>
        </w:rPr>
        <w:t>تحدد الأدوار والمسؤليات ضمن فريق التحول الرقم</w:t>
      </w:r>
      <w:r w:rsidR="00BF652B" w:rsidRPr="00B7443D">
        <w:rPr>
          <w:rFonts w:ascii="Simplified Arabic" w:hAnsi="Simplified Arabic" w:cs="Simplified Arabic"/>
          <w:sz w:val="28"/>
          <w:szCs w:val="28"/>
          <w:rtl/>
          <w:lang w:bidi="ar-EG"/>
        </w:rPr>
        <w:t>ي</w:t>
      </w:r>
      <w:r w:rsidRPr="00B7443D">
        <w:rPr>
          <w:rFonts w:ascii="Simplified Arabic" w:hAnsi="Simplified Arabic" w:cs="Simplified Arabic"/>
          <w:sz w:val="28"/>
          <w:szCs w:val="28"/>
          <w:rtl/>
          <w:lang w:bidi="ar-EG"/>
        </w:rPr>
        <w:t xml:space="preserve"> وتحدد مسمياتها حسب ال</w:t>
      </w:r>
      <w:r w:rsidR="0008642E" w:rsidRPr="00B7443D">
        <w:rPr>
          <w:rFonts w:ascii="Simplified Arabic" w:hAnsi="Simplified Arabic" w:cs="Simplified Arabic"/>
          <w:sz w:val="28"/>
          <w:szCs w:val="28"/>
          <w:rtl/>
          <w:lang w:bidi="ar-EG"/>
        </w:rPr>
        <w:t>أنشطة</w:t>
      </w:r>
      <w:r w:rsidRPr="00B7443D">
        <w:rPr>
          <w:rFonts w:ascii="Simplified Arabic" w:hAnsi="Simplified Arabic" w:cs="Simplified Arabic"/>
          <w:sz w:val="28"/>
          <w:szCs w:val="28"/>
          <w:rtl/>
          <w:lang w:bidi="ar-EG"/>
        </w:rPr>
        <w:t xml:space="preserve"> الوظيفية وطبيعة العمل والمهام لكل نشاط وظيف</w:t>
      </w:r>
      <w:r w:rsidR="00BF652B" w:rsidRPr="00B7443D">
        <w:rPr>
          <w:rFonts w:ascii="Simplified Arabic" w:hAnsi="Simplified Arabic" w:cs="Simplified Arabic"/>
          <w:sz w:val="28"/>
          <w:szCs w:val="28"/>
          <w:rtl/>
          <w:lang w:bidi="ar-EG"/>
        </w:rPr>
        <w:t>ي</w:t>
      </w:r>
      <w:r w:rsidRPr="00B7443D">
        <w:rPr>
          <w:rFonts w:ascii="Simplified Arabic" w:hAnsi="Simplified Arabic" w:cs="Simplified Arabic"/>
          <w:sz w:val="28"/>
          <w:szCs w:val="28"/>
          <w:rtl/>
          <w:lang w:bidi="ar-EG"/>
        </w:rPr>
        <w:t>." ف</w:t>
      </w:r>
      <w:r w:rsidR="00BF652B" w:rsidRPr="00B7443D">
        <w:rPr>
          <w:rFonts w:ascii="Simplified Arabic" w:hAnsi="Simplified Arabic" w:cs="Simplified Arabic"/>
          <w:sz w:val="28"/>
          <w:szCs w:val="28"/>
          <w:rtl/>
          <w:lang w:bidi="ar-EG"/>
        </w:rPr>
        <w:t>ي</w:t>
      </w:r>
      <w:r w:rsidRPr="00B7443D">
        <w:rPr>
          <w:rFonts w:ascii="Simplified Arabic" w:hAnsi="Simplified Arabic" w:cs="Simplified Arabic"/>
          <w:sz w:val="28"/>
          <w:szCs w:val="28"/>
          <w:rtl/>
          <w:lang w:bidi="ar-EG"/>
        </w:rPr>
        <w:t xml:space="preserve"> المرتبة </w:t>
      </w:r>
      <w:r w:rsidR="003752F2">
        <w:rPr>
          <w:rFonts w:ascii="Simplified Arabic" w:hAnsi="Simplified Arabic" w:cs="Simplified Arabic"/>
          <w:sz w:val="28"/>
          <w:szCs w:val="28"/>
          <w:rtl/>
          <w:lang w:bidi="ar-EG"/>
        </w:rPr>
        <w:t>الأولى</w:t>
      </w:r>
      <w:r w:rsidRPr="00B7443D">
        <w:rPr>
          <w:rFonts w:ascii="Simplified Arabic" w:hAnsi="Simplified Arabic" w:cs="Simplified Arabic"/>
          <w:sz w:val="28"/>
          <w:szCs w:val="28"/>
          <w:rtl/>
          <w:lang w:bidi="ar-EG"/>
        </w:rPr>
        <w:t xml:space="preserve"> حيث بلغ الوسط الحسابي 3.83 والانحراف المعيار</w:t>
      </w:r>
      <w:r w:rsidR="00BF652B" w:rsidRPr="00B7443D">
        <w:rPr>
          <w:rFonts w:ascii="Simplified Arabic" w:hAnsi="Simplified Arabic" w:cs="Simplified Arabic"/>
          <w:sz w:val="28"/>
          <w:szCs w:val="28"/>
          <w:rtl/>
          <w:lang w:bidi="ar-EG"/>
        </w:rPr>
        <w:t>ي</w:t>
      </w:r>
      <w:r w:rsidRPr="00B7443D">
        <w:rPr>
          <w:rFonts w:ascii="Simplified Arabic" w:hAnsi="Simplified Arabic" w:cs="Simplified Arabic"/>
          <w:sz w:val="28"/>
          <w:szCs w:val="28"/>
          <w:rtl/>
          <w:lang w:bidi="ar-EG"/>
        </w:rPr>
        <w:t xml:space="preserve"> بلغ 0.8 كما بلغت نسبة متوفرة بشكل نهائي  38.4% ونسبة متوفرة بشكل مرتفع  بلغت 35.5%  كما بلغت نسبة متوفرة بشكل متوسط 8.7% وبلغت نسبة متوفرة بشكل منخفض 5.8% </w:t>
      </w:r>
      <w:r w:rsidR="00B7443D">
        <w:rPr>
          <w:rFonts w:ascii="Simplified Arabic" w:hAnsi="Simplified Arabic" w:cs="Simplified Arabic" w:hint="cs"/>
          <w:sz w:val="28"/>
          <w:szCs w:val="28"/>
          <w:rtl/>
          <w:lang w:bidi="ar-EG"/>
        </w:rPr>
        <w:t>أ</w:t>
      </w:r>
      <w:r w:rsidRPr="00B7443D">
        <w:rPr>
          <w:rFonts w:ascii="Simplified Arabic" w:hAnsi="Simplified Arabic" w:cs="Simplified Arabic"/>
          <w:sz w:val="28"/>
          <w:szCs w:val="28"/>
          <w:rtl/>
          <w:lang w:bidi="ar-EG"/>
        </w:rPr>
        <w:t>ما غير متوفرة بشكل نهائي فقد بلغت 11.6%.</w:t>
      </w:r>
    </w:p>
    <w:p w14:paraId="138DA2FF" w14:textId="38E61AB7" w:rsidR="006A7BE9" w:rsidRPr="00B7443D" w:rsidRDefault="006A7BE9" w:rsidP="00FD77FB">
      <w:pPr>
        <w:pStyle w:val="ListParagraph"/>
        <w:numPr>
          <w:ilvl w:val="0"/>
          <w:numId w:val="156"/>
        </w:numPr>
        <w:autoSpaceDE w:val="0"/>
        <w:autoSpaceDN w:val="0"/>
        <w:bidi/>
        <w:adjustRightInd w:val="0"/>
        <w:spacing w:before="120" w:after="0" w:line="240" w:lineRule="auto"/>
        <w:ind w:left="395"/>
        <w:jc w:val="both"/>
        <w:rPr>
          <w:rFonts w:ascii="Simplified Arabic" w:hAnsi="Simplified Arabic" w:cs="Simplified Arabic"/>
          <w:sz w:val="28"/>
          <w:szCs w:val="28"/>
          <w:rtl/>
          <w:lang w:bidi="ar-EG"/>
        </w:rPr>
      </w:pPr>
      <w:r w:rsidRPr="00B7443D">
        <w:rPr>
          <w:rFonts w:ascii="Simplified Arabic" w:hAnsi="Simplified Arabic" w:cs="Simplified Arabic"/>
          <w:sz w:val="28"/>
          <w:szCs w:val="28"/>
          <w:rtl/>
          <w:lang w:bidi="ar-EG"/>
        </w:rPr>
        <w:t>جاءت المتغير</w:t>
      </w:r>
      <w:r w:rsidR="00B7443D">
        <w:rPr>
          <w:rFonts w:ascii="Simplified Arabic" w:hAnsi="Simplified Arabic" w:cs="Simplified Arabic" w:hint="cs"/>
          <w:sz w:val="28"/>
          <w:szCs w:val="28"/>
          <w:rtl/>
          <w:lang w:bidi="ar-EG"/>
        </w:rPr>
        <w:t xml:space="preserve"> </w:t>
      </w:r>
      <w:r w:rsidR="006C097F" w:rsidRPr="00B7443D">
        <w:rPr>
          <w:rFonts w:ascii="Simplified Arabic" w:hAnsi="Simplified Arabic" w:cs="Simplified Arabic"/>
          <w:sz w:val="28"/>
          <w:szCs w:val="28"/>
          <w:rtl/>
          <w:lang w:bidi="ar-EG"/>
        </w:rPr>
        <w:t>"</w:t>
      </w:r>
      <w:r w:rsidRPr="00B7443D">
        <w:rPr>
          <w:rFonts w:ascii="Simplified Arabic" w:hAnsi="Simplified Arabic" w:cs="Simplified Arabic"/>
          <w:sz w:val="28"/>
          <w:szCs w:val="28"/>
          <w:rtl/>
          <w:lang w:bidi="ar-EG"/>
        </w:rPr>
        <w:t xml:space="preserve"> يتوفر لد</w:t>
      </w:r>
      <w:r w:rsidR="00BF652B" w:rsidRPr="00B7443D">
        <w:rPr>
          <w:rFonts w:ascii="Simplified Arabic" w:hAnsi="Simplified Arabic" w:cs="Simplified Arabic"/>
          <w:sz w:val="28"/>
          <w:szCs w:val="28"/>
          <w:rtl/>
          <w:lang w:bidi="ar-EG"/>
        </w:rPr>
        <w:t>ي</w:t>
      </w:r>
      <w:r w:rsidRPr="00B7443D">
        <w:rPr>
          <w:rFonts w:ascii="Simplified Arabic" w:hAnsi="Simplified Arabic" w:cs="Simplified Arabic"/>
          <w:sz w:val="28"/>
          <w:szCs w:val="28"/>
          <w:rtl/>
          <w:lang w:bidi="ar-EG"/>
        </w:rPr>
        <w:t xml:space="preserve"> الهيئة موارد بشرية ذات قدرات وخبرات ومهارات عالية تعمل في مجال التحول الرقم</w:t>
      </w:r>
      <w:r w:rsidR="00BF652B" w:rsidRPr="00B7443D">
        <w:rPr>
          <w:rFonts w:ascii="Simplified Arabic" w:hAnsi="Simplified Arabic" w:cs="Simplified Arabic"/>
          <w:sz w:val="28"/>
          <w:szCs w:val="28"/>
          <w:rtl/>
          <w:lang w:bidi="ar-EG"/>
        </w:rPr>
        <w:t>ي</w:t>
      </w:r>
      <w:r w:rsidRPr="00B7443D">
        <w:rPr>
          <w:rFonts w:ascii="Simplified Arabic" w:hAnsi="Simplified Arabic" w:cs="Simplified Arabic"/>
          <w:sz w:val="28"/>
          <w:szCs w:val="28"/>
          <w:rtl/>
          <w:lang w:bidi="ar-EG"/>
        </w:rPr>
        <w:t>." ف</w:t>
      </w:r>
      <w:r w:rsidR="00BF652B" w:rsidRPr="00B7443D">
        <w:rPr>
          <w:rFonts w:ascii="Simplified Arabic" w:hAnsi="Simplified Arabic" w:cs="Simplified Arabic"/>
          <w:sz w:val="28"/>
          <w:szCs w:val="28"/>
          <w:rtl/>
          <w:lang w:bidi="ar-EG"/>
        </w:rPr>
        <w:t>ي</w:t>
      </w:r>
      <w:r w:rsidRPr="00B7443D">
        <w:rPr>
          <w:rFonts w:ascii="Simplified Arabic" w:hAnsi="Simplified Arabic" w:cs="Simplified Arabic"/>
          <w:sz w:val="28"/>
          <w:szCs w:val="28"/>
          <w:rtl/>
          <w:lang w:bidi="ar-EG"/>
        </w:rPr>
        <w:t xml:space="preserve"> المرتبة الثانية حيث بلغ الوسط الحسابي 3.62 والانحراف المعيار</w:t>
      </w:r>
      <w:r w:rsidR="00BF652B" w:rsidRPr="00B7443D">
        <w:rPr>
          <w:rFonts w:ascii="Simplified Arabic" w:hAnsi="Simplified Arabic" w:cs="Simplified Arabic"/>
          <w:sz w:val="28"/>
          <w:szCs w:val="28"/>
          <w:rtl/>
          <w:lang w:bidi="ar-EG"/>
        </w:rPr>
        <w:t>ي</w:t>
      </w:r>
      <w:r w:rsidRPr="00B7443D">
        <w:rPr>
          <w:rFonts w:ascii="Simplified Arabic" w:hAnsi="Simplified Arabic" w:cs="Simplified Arabic"/>
          <w:sz w:val="28"/>
          <w:szCs w:val="28"/>
          <w:rtl/>
          <w:lang w:bidi="ar-EG"/>
        </w:rPr>
        <w:t xml:space="preserve"> بلغ 1.31 كما بلغت نسبة متوفرة بشكل نهائي  28.3% ونسبة متوفرة بشكل مرتفع  بلغت 39.9%  كما بلغت نسبة متوفرة بشكل متوسط 7.2% وبلغ</w:t>
      </w:r>
      <w:r w:rsidR="00B7443D">
        <w:rPr>
          <w:rFonts w:ascii="Simplified Arabic" w:hAnsi="Simplified Arabic" w:cs="Simplified Arabic"/>
          <w:sz w:val="28"/>
          <w:szCs w:val="28"/>
          <w:rtl/>
          <w:lang w:bidi="ar-EG"/>
        </w:rPr>
        <w:t xml:space="preserve">ت نسبة متوفرة بشكل منخفض 14.5% </w:t>
      </w:r>
      <w:r w:rsidR="00B7443D">
        <w:rPr>
          <w:rFonts w:ascii="Simplified Arabic" w:hAnsi="Simplified Arabic" w:cs="Simplified Arabic" w:hint="cs"/>
          <w:sz w:val="28"/>
          <w:szCs w:val="28"/>
          <w:rtl/>
          <w:lang w:bidi="ar-EG"/>
        </w:rPr>
        <w:t>أ</w:t>
      </w:r>
      <w:r w:rsidRPr="00B7443D">
        <w:rPr>
          <w:rFonts w:ascii="Simplified Arabic" w:hAnsi="Simplified Arabic" w:cs="Simplified Arabic"/>
          <w:sz w:val="28"/>
          <w:szCs w:val="28"/>
          <w:rtl/>
          <w:lang w:bidi="ar-EG"/>
        </w:rPr>
        <w:t>ما غير متوفرة بشكل نهائي فقد بلغت 10.1%.</w:t>
      </w:r>
    </w:p>
    <w:p w14:paraId="3BB2C8FC" w14:textId="303EC0EA" w:rsidR="006A7BE9" w:rsidRPr="00B7443D" w:rsidRDefault="006A7BE9" w:rsidP="00FD77FB">
      <w:pPr>
        <w:pStyle w:val="ListParagraph"/>
        <w:numPr>
          <w:ilvl w:val="0"/>
          <w:numId w:val="156"/>
        </w:numPr>
        <w:autoSpaceDE w:val="0"/>
        <w:autoSpaceDN w:val="0"/>
        <w:bidi/>
        <w:adjustRightInd w:val="0"/>
        <w:spacing w:before="120" w:after="0" w:line="240" w:lineRule="auto"/>
        <w:ind w:left="395"/>
        <w:jc w:val="both"/>
        <w:rPr>
          <w:rFonts w:ascii="Simplified Arabic" w:hAnsi="Simplified Arabic" w:cs="Simplified Arabic"/>
          <w:sz w:val="28"/>
          <w:szCs w:val="28"/>
          <w:rtl/>
          <w:lang w:bidi="ar-EG"/>
        </w:rPr>
      </w:pPr>
      <w:r w:rsidRPr="00B7443D">
        <w:rPr>
          <w:rFonts w:ascii="Simplified Arabic" w:hAnsi="Simplified Arabic" w:cs="Simplified Arabic"/>
          <w:sz w:val="28"/>
          <w:szCs w:val="28"/>
          <w:rtl/>
          <w:lang w:bidi="ar-EG"/>
        </w:rPr>
        <w:t>جاءت المتغير</w:t>
      </w:r>
      <w:r w:rsidR="00B7443D">
        <w:rPr>
          <w:rFonts w:ascii="Simplified Arabic" w:hAnsi="Simplified Arabic" w:cs="Simplified Arabic" w:hint="cs"/>
          <w:sz w:val="28"/>
          <w:szCs w:val="28"/>
          <w:rtl/>
          <w:lang w:bidi="ar-EG"/>
        </w:rPr>
        <w:t xml:space="preserve"> </w:t>
      </w:r>
      <w:r w:rsidR="006C097F" w:rsidRPr="00B7443D">
        <w:rPr>
          <w:rFonts w:ascii="Simplified Arabic" w:hAnsi="Simplified Arabic" w:cs="Simplified Arabic"/>
          <w:sz w:val="28"/>
          <w:szCs w:val="28"/>
          <w:rtl/>
          <w:lang w:bidi="ar-EG"/>
        </w:rPr>
        <w:t>"</w:t>
      </w:r>
      <w:r w:rsidRPr="00B7443D">
        <w:rPr>
          <w:rFonts w:ascii="Simplified Arabic" w:hAnsi="Simplified Arabic" w:cs="Simplified Arabic"/>
          <w:sz w:val="28"/>
          <w:szCs w:val="28"/>
          <w:rtl/>
          <w:lang w:bidi="ar-EG"/>
        </w:rPr>
        <w:t>يتوفر لد</w:t>
      </w:r>
      <w:r w:rsidR="00BF652B" w:rsidRPr="00B7443D">
        <w:rPr>
          <w:rFonts w:ascii="Simplified Arabic" w:hAnsi="Simplified Arabic" w:cs="Simplified Arabic"/>
          <w:sz w:val="28"/>
          <w:szCs w:val="28"/>
          <w:rtl/>
          <w:lang w:bidi="ar-EG"/>
        </w:rPr>
        <w:t>ي</w:t>
      </w:r>
      <w:r w:rsidRPr="00B7443D">
        <w:rPr>
          <w:rFonts w:ascii="Simplified Arabic" w:hAnsi="Simplified Arabic" w:cs="Simplified Arabic"/>
          <w:sz w:val="28"/>
          <w:szCs w:val="28"/>
          <w:rtl/>
          <w:lang w:bidi="ar-EG"/>
        </w:rPr>
        <w:t xml:space="preserve"> الهيئة خطط مالية طويلة الأجل لموازنة التحول الرقم</w:t>
      </w:r>
      <w:r w:rsidR="00BF652B" w:rsidRPr="00B7443D">
        <w:rPr>
          <w:rFonts w:ascii="Simplified Arabic" w:hAnsi="Simplified Arabic" w:cs="Simplified Arabic"/>
          <w:sz w:val="28"/>
          <w:szCs w:val="28"/>
          <w:rtl/>
          <w:lang w:bidi="ar-EG"/>
        </w:rPr>
        <w:t>ي</w:t>
      </w:r>
      <w:r w:rsidRPr="00B7443D">
        <w:rPr>
          <w:rFonts w:ascii="Simplified Arabic" w:hAnsi="Simplified Arabic" w:cs="Simplified Arabic"/>
          <w:sz w:val="28"/>
          <w:szCs w:val="28"/>
          <w:rtl/>
          <w:lang w:bidi="ar-EG"/>
        </w:rPr>
        <w:t xml:space="preserve"> الالكترون</w:t>
      </w:r>
      <w:r w:rsidR="00BF652B" w:rsidRPr="00B7443D">
        <w:rPr>
          <w:rFonts w:ascii="Simplified Arabic" w:hAnsi="Simplified Arabic" w:cs="Simplified Arabic"/>
          <w:sz w:val="28"/>
          <w:szCs w:val="28"/>
          <w:rtl/>
          <w:lang w:bidi="ar-EG"/>
        </w:rPr>
        <w:t>ي</w:t>
      </w:r>
      <w:r w:rsidRPr="00B7443D">
        <w:rPr>
          <w:rFonts w:ascii="Simplified Arabic" w:hAnsi="Simplified Arabic" w:cs="Simplified Arabic"/>
          <w:sz w:val="28"/>
          <w:szCs w:val="28"/>
          <w:rtl/>
          <w:lang w:bidi="ar-EG"/>
        </w:rPr>
        <w:t>." ف</w:t>
      </w:r>
      <w:r w:rsidR="00BF652B" w:rsidRPr="00B7443D">
        <w:rPr>
          <w:rFonts w:ascii="Simplified Arabic" w:hAnsi="Simplified Arabic" w:cs="Simplified Arabic"/>
          <w:sz w:val="28"/>
          <w:szCs w:val="28"/>
          <w:rtl/>
          <w:lang w:bidi="ar-EG"/>
        </w:rPr>
        <w:t>ي</w:t>
      </w:r>
      <w:r w:rsidRPr="00B7443D">
        <w:rPr>
          <w:rFonts w:ascii="Simplified Arabic" w:hAnsi="Simplified Arabic" w:cs="Simplified Arabic"/>
          <w:sz w:val="28"/>
          <w:szCs w:val="28"/>
          <w:rtl/>
          <w:lang w:bidi="ar-EG"/>
        </w:rPr>
        <w:t xml:space="preserve"> المرتبة الثالثة حيث بلغ الوسط الحسابي 3.59 والانحراف المعيار</w:t>
      </w:r>
      <w:r w:rsidR="00BF652B" w:rsidRPr="00B7443D">
        <w:rPr>
          <w:rFonts w:ascii="Simplified Arabic" w:hAnsi="Simplified Arabic" w:cs="Simplified Arabic"/>
          <w:sz w:val="28"/>
          <w:szCs w:val="28"/>
          <w:rtl/>
          <w:lang w:bidi="ar-EG"/>
        </w:rPr>
        <w:t>ي</w:t>
      </w:r>
      <w:r w:rsidRPr="00B7443D">
        <w:rPr>
          <w:rFonts w:ascii="Simplified Arabic" w:hAnsi="Simplified Arabic" w:cs="Simplified Arabic"/>
          <w:sz w:val="28"/>
          <w:szCs w:val="28"/>
          <w:rtl/>
          <w:lang w:bidi="ar-EG"/>
        </w:rPr>
        <w:t xml:space="preserve"> بلغ 1.33 كما بلغت نسبة متوفرة بشكل نهائي  28.3% ونسبة متوفرة بشكل مرتفع  بلغت 38.4%  كما بلغت نسبة متوفرة بشكل متوسط 0.8% وبلغت نسبة متوفرة بشكل منخفض 14.5% </w:t>
      </w:r>
      <w:r w:rsidR="00B7443D">
        <w:rPr>
          <w:rFonts w:ascii="Simplified Arabic" w:hAnsi="Simplified Arabic" w:cs="Simplified Arabic" w:hint="cs"/>
          <w:sz w:val="28"/>
          <w:szCs w:val="28"/>
          <w:rtl/>
          <w:lang w:bidi="ar-EG"/>
        </w:rPr>
        <w:t>أ</w:t>
      </w:r>
      <w:r w:rsidRPr="00B7443D">
        <w:rPr>
          <w:rFonts w:ascii="Simplified Arabic" w:hAnsi="Simplified Arabic" w:cs="Simplified Arabic"/>
          <w:sz w:val="28"/>
          <w:szCs w:val="28"/>
          <w:rtl/>
          <w:lang w:bidi="ar-EG"/>
        </w:rPr>
        <w:t>ما غير متوفرة بشكل نهائي فقد بلغت 10.9%.</w:t>
      </w:r>
    </w:p>
    <w:p w14:paraId="54D535CD" w14:textId="437059C7" w:rsidR="006A7BE9" w:rsidRPr="00B7443D" w:rsidRDefault="006A7BE9" w:rsidP="00FD77FB">
      <w:pPr>
        <w:pStyle w:val="ListParagraph"/>
        <w:numPr>
          <w:ilvl w:val="0"/>
          <w:numId w:val="156"/>
        </w:numPr>
        <w:autoSpaceDE w:val="0"/>
        <w:autoSpaceDN w:val="0"/>
        <w:bidi/>
        <w:adjustRightInd w:val="0"/>
        <w:spacing w:before="120" w:after="0" w:line="240" w:lineRule="auto"/>
        <w:ind w:left="395"/>
        <w:jc w:val="both"/>
        <w:rPr>
          <w:rFonts w:ascii="Simplified Arabic" w:hAnsi="Simplified Arabic" w:cs="Simplified Arabic"/>
          <w:sz w:val="28"/>
          <w:szCs w:val="28"/>
          <w:rtl/>
          <w:lang w:bidi="ar-EG"/>
        </w:rPr>
      </w:pPr>
      <w:r w:rsidRPr="00B7443D">
        <w:rPr>
          <w:rFonts w:ascii="Simplified Arabic" w:hAnsi="Simplified Arabic" w:cs="Simplified Arabic"/>
          <w:sz w:val="28"/>
          <w:szCs w:val="28"/>
          <w:rtl/>
          <w:lang w:bidi="ar-EG"/>
        </w:rPr>
        <w:t>جاءت المتغير</w:t>
      </w:r>
      <w:r w:rsidR="00B7443D">
        <w:rPr>
          <w:rFonts w:ascii="Simplified Arabic" w:hAnsi="Simplified Arabic" w:cs="Simplified Arabic" w:hint="cs"/>
          <w:sz w:val="28"/>
          <w:szCs w:val="28"/>
          <w:rtl/>
          <w:lang w:bidi="ar-EG"/>
        </w:rPr>
        <w:t xml:space="preserve"> </w:t>
      </w:r>
      <w:r w:rsidR="006C097F" w:rsidRPr="00B7443D">
        <w:rPr>
          <w:rFonts w:ascii="Simplified Arabic" w:hAnsi="Simplified Arabic" w:cs="Simplified Arabic"/>
          <w:sz w:val="28"/>
          <w:szCs w:val="28"/>
          <w:rtl/>
          <w:lang w:bidi="ar-EG"/>
        </w:rPr>
        <w:t>"</w:t>
      </w:r>
      <w:r w:rsidRPr="00B7443D">
        <w:rPr>
          <w:rFonts w:ascii="Simplified Arabic" w:hAnsi="Simplified Arabic" w:cs="Simplified Arabic"/>
          <w:sz w:val="28"/>
          <w:szCs w:val="28"/>
          <w:rtl/>
          <w:lang w:bidi="ar-EG"/>
        </w:rPr>
        <w:t>يتوفر بالهيئة خطة عمل للتحول للخدمات الرقمية متوائمة مع رؤية واستراتيجية الهيئة." ف</w:t>
      </w:r>
      <w:r w:rsidR="00BF652B" w:rsidRPr="00B7443D">
        <w:rPr>
          <w:rFonts w:ascii="Simplified Arabic" w:hAnsi="Simplified Arabic" w:cs="Simplified Arabic"/>
          <w:sz w:val="28"/>
          <w:szCs w:val="28"/>
          <w:rtl/>
          <w:lang w:bidi="ar-EG"/>
        </w:rPr>
        <w:t>ي</w:t>
      </w:r>
      <w:r w:rsidRPr="00B7443D">
        <w:rPr>
          <w:rFonts w:ascii="Simplified Arabic" w:hAnsi="Simplified Arabic" w:cs="Simplified Arabic"/>
          <w:sz w:val="28"/>
          <w:szCs w:val="28"/>
          <w:rtl/>
          <w:lang w:bidi="ar-EG"/>
        </w:rPr>
        <w:t xml:space="preserve"> المرتبة ال</w:t>
      </w:r>
      <w:r w:rsidR="00B7443D">
        <w:rPr>
          <w:rFonts w:ascii="Simplified Arabic" w:hAnsi="Simplified Arabic" w:cs="Simplified Arabic" w:hint="cs"/>
          <w:sz w:val="28"/>
          <w:szCs w:val="28"/>
          <w:rtl/>
          <w:lang w:bidi="ar-EG"/>
        </w:rPr>
        <w:t>أ</w:t>
      </w:r>
      <w:r w:rsidRPr="00B7443D">
        <w:rPr>
          <w:rFonts w:ascii="Simplified Arabic" w:hAnsi="Simplified Arabic" w:cs="Simplified Arabic"/>
          <w:sz w:val="28"/>
          <w:szCs w:val="28"/>
          <w:rtl/>
          <w:lang w:bidi="ar-EG"/>
        </w:rPr>
        <w:t>خيرة حيث بلغ الوسط الحسابي 3.45 والانحراف المعيار</w:t>
      </w:r>
      <w:r w:rsidR="00BF652B" w:rsidRPr="00B7443D">
        <w:rPr>
          <w:rFonts w:ascii="Simplified Arabic" w:hAnsi="Simplified Arabic" w:cs="Simplified Arabic"/>
          <w:sz w:val="28"/>
          <w:szCs w:val="28"/>
          <w:rtl/>
          <w:lang w:bidi="ar-EG"/>
        </w:rPr>
        <w:t>ي</w:t>
      </w:r>
      <w:r w:rsidRPr="00B7443D">
        <w:rPr>
          <w:rFonts w:ascii="Simplified Arabic" w:hAnsi="Simplified Arabic" w:cs="Simplified Arabic"/>
          <w:sz w:val="28"/>
          <w:szCs w:val="28"/>
          <w:rtl/>
          <w:lang w:bidi="ar-EG"/>
        </w:rPr>
        <w:t xml:space="preserve"> بلغ 1.33 كما بلغت نسبة متوفرة بشكل نهائي 22.5% ونسبة متوفرة بشكل مرتفع بلغت 41.3% كما بلغت نسبة متوفرة بشكل متوسط 7.2% وبلغت نسبة متوفرة بشكل منخفض 16.7% </w:t>
      </w:r>
      <w:r w:rsidR="00B7443D">
        <w:rPr>
          <w:rFonts w:ascii="Simplified Arabic" w:hAnsi="Simplified Arabic" w:cs="Simplified Arabic" w:hint="cs"/>
          <w:sz w:val="28"/>
          <w:szCs w:val="28"/>
          <w:rtl/>
          <w:lang w:bidi="ar-EG"/>
        </w:rPr>
        <w:t>أ</w:t>
      </w:r>
      <w:r w:rsidRPr="00B7443D">
        <w:rPr>
          <w:rFonts w:ascii="Simplified Arabic" w:hAnsi="Simplified Arabic" w:cs="Simplified Arabic"/>
          <w:sz w:val="28"/>
          <w:szCs w:val="28"/>
          <w:rtl/>
          <w:lang w:bidi="ar-EG"/>
        </w:rPr>
        <w:t>ما غير متوفرة بشكل نهائي فقد بلغت 12.3%.</w:t>
      </w:r>
    </w:p>
    <w:p w14:paraId="127DD38A" w14:textId="02EC15A0" w:rsidR="006A7BE9" w:rsidRPr="00B7443D" w:rsidRDefault="006A7BE9" w:rsidP="00B7443D">
      <w:pPr>
        <w:spacing w:before="120" w:after="0" w:line="240" w:lineRule="auto"/>
        <w:jc w:val="both"/>
        <w:rPr>
          <w:rFonts w:ascii="Simplified Arabic" w:eastAsia="Calibri" w:hAnsi="Simplified Arabic" w:cs="Simplified Arabic"/>
          <w:b/>
          <w:bCs/>
          <w:sz w:val="28"/>
          <w:szCs w:val="28"/>
          <w:rtl/>
          <w:lang w:bidi="ar-EG"/>
        </w:rPr>
      </w:pPr>
      <w:r w:rsidRPr="00B7443D">
        <w:rPr>
          <w:rFonts w:ascii="Simplified Arabic" w:eastAsia="Calibri" w:hAnsi="Simplified Arabic" w:cs="Simplified Arabic"/>
          <w:b/>
          <w:bCs/>
          <w:sz w:val="28"/>
          <w:szCs w:val="28"/>
          <w:rtl/>
          <w:lang w:bidi="ar-EG"/>
        </w:rPr>
        <w:lastRenderedPageBreak/>
        <w:t>المحور الثاني</w:t>
      </w:r>
      <w:r w:rsidR="006C097F" w:rsidRPr="00B7443D">
        <w:rPr>
          <w:rFonts w:ascii="Simplified Arabic" w:eastAsia="Calibri" w:hAnsi="Simplified Arabic" w:cs="Simplified Arabic"/>
          <w:b/>
          <w:bCs/>
          <w:sz w:val="28"/>
          <w:szCs w:val="28"/>
          <w:rtl/>
          <w:lang w:bidi="ar-EG"/>
        </w:rPr>
        <w:t>:</w:t>
      </w:r>
      <w:r w:rsidRPr="00B7443D">
        <w:rPr>
          <w:rFonts w:ascii="Simplified Arabic" w:eastAsia="Calibri" w:hAnsi="Simplified Arabic" w:cs="Simplified Arabic"/>
          <w:b/>
          <w:bCs/>
          <w:sz w:val="28"/>
          <w:szCs w:val="28"/>
          <w:rtl/>
          <w:lang w:bidi="ar-EG"/>
        </w:rPr>
        <w:t xml:space="preserve"> الإجراءات الرقمية بالهيئة</w:t>
      </w:r>
    </w:p>
    <w:p w14:paraId="0029155A" w14:textId="36EAF61D" w:rsidR="006A7BE9" w:rsidRPr="00B7443D" w:rsidRDefault="006A7BE9" w:rsidP="00B7443D">
      <w:pPr>
        <w:spacing w:before="120" w:after="0" w:line="240" w:lineRule="auto"/>
        <w:ind w:firstLine="720"/>
        <w:jc w:val="both"/>
        <w:rPr>
          <w:rFonts w:ascii="Simplified Arabic" w:eastAsia="Calibri" w:hAnsi="Simplified Arabic" w:cs="Simplified Arabic"/>
          <w:sz w:val="28"/>
          <w:szCs w:val="28"/>
          <w:rtl/>
          <w:lang w:bidi="ar-EG"/>
        </w:rPr>
      </w:pPr>
      <w:r w:rsidRPr="00B7443D">
        <w:rPr>
          <w:rFonts w:ascii="Simplified Arabic" w:eastAsia="Calibri" w:hAnsi="Simplified Arabic" w:cs="Simplified Arabic"/>
          <w:sz w:val="28"/>
          <w:szCs w:val="28"/>
          <w:rtl/>
          <w:lang w:bidi="ar-EG"/>
        </w:rPr>
        <w:t>يوضح الجدول التالي التكرارات لكل سؤال ونسبته، والوسط الحسابي والانحراف المعياري والترتيب النسبي الخاص</w:t>
      </w:r>
      <w:r w:rsidR="006C097F" w:rsidRPr="00B7443D">
        <w:rPr>
          <w:rFonts w:ascii="Simplified Arabic" w:eastAsia="Calibri" w:hAnsi="Simplified Arabic" w:cs="Simplified Arabic"/>
          <w:sz w:val="28"/>
          <w:szCs w:val="28"/>
          <w:rtl/>
          <w:lang w:bidi="ar-EG"/>
        </w:rPr>
        <w:t>"</w:t>
      </w:r>
      <w:r w:rsidRPr="00B7443D">
        <w:rPr>
          <w:rFonts w:ascii="Simplified Arabic" w:eastAsia="Calibri" w:hAnsi="Simplified Arabic" w:cs="Simplified Arabic"/>
          <w:sz w:val="28"/>
          <w:szCs w:val="28"/>
          <w:rtl/>
          <w:lang w:bidi="ar-EG"/>
        </w:rPr>
        <w:t xml:space="preserve"> محور </w:t>
      </w:r>
      <w:r w:rsidRPr="00B7443D">
        <w:rPr>
          <w:rFonts w:ascii="Simplified Arabic" w:eastAsia="Calibri" w:hAnsi="Simplified Arabic" w:cs="Simplified Arabic"/>
          <w:sz w:val="28"/>
          <w:szCs w:val="28"/>
          <w:rtl/>
        </w:rPr>
        <w:t>الإجراءات الرقمية بالهيئة</w:t>
      </w:r>
      <w:r w:rsidR="006C097F" w:rsidRPr="00B7443D">
        <w:rPr>
          <w:rFonts w:ascii="Simplified Arabic" w:eastAsia="Calibri" w:hAnsi="Simplified Arabic" w:cs="Simplified Arabic"/>
          <w:sz w:val="28"/>
          <w:szCs w:val="28"/>
          <w:rtl/>
        </w:rPr>
        <w:t>"</w:t>
      </w:r>
      <w:r w:rsidR="006C097F" w:rsidRPr="00B7443D">
        <w:rPr>
          <w:rFonts w:ascii="Simplified Arabic" w:eastAsia="Calibri" w:hAnsi="Simplified Arabic" w:cs="Simplified Arabic"/>
          <w:sz w:val="28"/>
          <w:szCs w:val="28"/>
          <w:rtl/>
          <w:lang w:bidi="ar-EG"/>
        </w:rPr>
        <w:t>.</w:t>
      </w:r>
    </w:p>
    <w:p w14:paraId="4324C45C" w14:textId="0BE3F83C" w:rsidR="006A7BE9" w:rsidRPr="00B7443D" w:rsidRDefault="006A7BE9" w:rsidP="00DA18A4">
      <w:pPr>
        <w:spacing w:before="120" w:after="0" w:line="240" w:lineRule="auto"/>
        <w:jc w:val="center"/>
        <w:rPr>
          <w:rFonts w:ascii="Simplified Arabic" w:eastAsia="Calibri" w:hAnsi="Simplified Arabic" w:cs="Simplified Arabic"/>
          <w:b/>
          <w:bCs/>
          <w:sz w:val="28"/>
          <w:szCs w:val="28"/>
          <w:rtl/>
        </w:rPr>
      </w:pPr>
      <w:r w:rsidRPr="00B7443D">
        <w:rPr>
          <w:rFonts w:ascii="Simplified Arabic" w:eastAsia="Calibri" w:hAnsi="Simplified Arabic" w:cs="Simplified Arabic"/>
          <w:b/>
          <w:bCs/>
          <w:sz w:val="28"/>
          <w:szCs w:val="28"/>
          <w:rtl/>
          <w:lang w:bidi="ar-EG"/>
        </w:rPr>
        <w:t>جدول رقم (</w:t>
      </w:r>
      <w:r w:rsidR="00976971" w:rsidRPr="00B7443D">
        <w:rPr>
          <w:rFonts w:ascii="Simplified Arabic" w:eastAsia="Calibri" w:hAnsi="Simplified Arabic" w:cs="Simplified Arabic" w:hint="cs"/>
          <w:b/>
          <w:bCs/>
          <w:sz w:val="28"/>
          <w:szCs w:val="28"/>
          <w:rtl/>
          <w:lang w:bidi="ar-EG"/>
        </w:rPr>
        <w:t>3</w:t>
      </w:r>
      <w:r w:rsidR="00346C96" w:rsidRPr="00B7443D">
        <w:rPr>
          <w:rFonts w:ascii="Simplified Arabic" w:eastAsia="Calibri" w:hAnsi="Simplified Arabic" w:cs="Simplified Arabic" w:hint="cs"/>
          <w:b/>
          <w:bCs/>
          <w:sz w:val="28"/>
          <w:szCs w:val="28"/>
          <w:rtl/>
          <w:lang w:bidi="ar-EG"/>
        </w:rPr>
        <w:t>-</w:t>
      </w:r>
      <w:r w:rsidR="00976971" w:rsidRPr="00B7443D">
        <w:rPr>
          <w:rFonts w:ascii="Simplified Arabic" w:eastAsia="Calibri" w:hAnsi="Simplified Arabic" w:cs="Simplified Arabic" w:hint="cs"/>
          <w:b/>
          <w:bCs/>
          <w:sz w:val="28"/>
          <w:szCs w:val="28"/>
          <w:rtl/>
          <w:lang w:bidi="ar-EG"/>
        </w:rPr>
        <w:t>19</w:t>
      </w:r>
      <w:r w:rsidRPr="00B7443D">
        <w:rPr>
          <w:rFonts w:ascii="Simplified Arabic" w:eastAsia="Calibri" w:hAnsi="Simplified Arabic" w:cs="Simplified Arabic"/>
          <w:b/>
          <w:bCs/>
          <w:sz w:val="28"/>
          <w:szCs w:val="28"/>
          <w:rtl/>
          <w:lang w:bidi="ar-EG"/>
        </w:rPr>
        <w:t xml:space="preserve">) </w:t>
      </w:r>
    </w:p>
    <w:p w14:paraId="15887457" w14:textId="616CBF09" w:rsidR="00F646FA" w:rsidRPr="00B7443D" w:rsidRDefault="00F646FA" w:rsidP="00B7443D">
      <w:pPr>
        <w:spacing w:after="0" w:line="240" w:lineRule="auto"/>
        <w:jc w:val="center"/>
        <w:rPr>
          <w:rFonts w:ascii="Simplified Arabic" w:eastAsia="Calibri" w:hAnsi="Simplified Arabic" w:cs="Simplified Arabic"/>
          <w:b/>
          <w:bCs/>
          <w:sz w:val="28"/>
          <w:szCs w:val="28"/>
          <w:rtl/>
        </w:rPr>
      </w:pPr>
      <w:r w:rsidRPr="00B7443D">
        <w:rPr>
          <w:rFonts w:ascii="Simplified Arabic" w:hAnsi="Simplified Arabic" w:cs="Simplified Arabic"/>
          <w:b/>
          <w:bCs/>
          <w:sz w:val="28"/>
          <w:szCs w:val="28"/>
          <w:rtl/>
        </w:rPr>
        <w:t xml:space="preserve">الوسط الحسابي والانحراف المعياري </w:t>
      </w:r>
      <w:r w:rsidRPr="00B7443D">
        <w:rPr>
          <w:rFonts w:ascii="Simplified Arabic" w:hAnsi="Simplified Arabic" w:cs="Simplified Arabic" w:hint="cs"/>
          <w:b/>
          <w:bCs/>
          <w:sz w:val="28"/>
          <w:szCs w:val="28"/>
          <w:rtl/>
        </w:rPr>
        <w:t xml:space="preserve">لمحور </w:t>
      </w:r>
      <w:r w:rsidRPr="00B7443D">
        <w:rPr>
          <w:rFonts w:ascii="Simplified Arabic" w:eastAsia="Calibri" w:hAnsi="Simplified Arabic" w:cs="Simplified Arabic"/>
          <w:b/>
          <w:bCs/>
          <w:sz w:val="28"/>
          <w:szCs w:val="28"/>
          <w:rtl/>
        </w:rPr>
        <w:t>الإجراءات الرقمية بالهيئة</w:t>
      </w:r>
    </w:p>
    <w:tbl>
      <w:tblPr>
        <w:bidiVisual/>
        <w:tblW w:w="5000" w:type="pct"/>
        <w:jc w:val="center"/>
        <w:tblLook w:val="04A0" w:firstRow="1" w:lastRow="0" w:firstColumn="1" w:lastColumn="0" w:noHBand="0" w:noVBand="1"/>
      </w:tblPr>
      <w:tblGrid>
        <w:gridCol w:w="1863"/>
        <w:gridCol w:w="413"/>
        <w:gridCol w:w="589"/>
        <w:gridCol w:w="632"/>
        <w:gridCol w:w="580"/>
        <w:gridCol w:w="522"/>
        <w:gridCol w:w="520"/>
        <w:gridCol w:w="664"/>
        <w:gridCol w:w="643"/>
        <w:gridCol w:w="681"/>
        <w:gridCol w:w="592"/>
      </w:tblGrid>
      <w:tr w:rsidR="00103F22" w:rsidRPr="003752F2" w14:paraId="737B5540" w14:textId="77777777" w:rsidTr="003752F2">
        <w:trPr>
          <w:trHeight w:val="170"/>
          <w:tblHeader/>
          <w:jc w:val="center"/>
        </w:trPr>
        <w:tc>
          <w:tcPr>
            <w:tcW w:w="1431" w:type="pct"/>
            <w:gridSpan w:val="2"/>
            <w:tcBorders>
              <w:top w:val="single" w:sz="18" w:space="0" w:color="auto"/>
              <w:left w:val="single" w:sz="18" w:space="0" w:color="auto"/>
              <w:bottom w:val="single" w:sz="8" w:space="0" w:color="auto"/>
              <w:right w:val="single" w:sz="8" w:space="0" w:color="000000"/>
            </w:tcBorders>
            <w:shd w:val="clear" w:color="auto" w:fill="D9D9D9" w:themeFill="background1" w:themeFillShade="D9"/>
            <w:noWrap/>
            <w:vAlign w:val="center"/>
            <w:hideMark/>
          </w:tcPr>
          <w:p w14:paraId="748DCCC5" w14:textId="77777777" w:rsidR="006A7BE9" w:rsidRPr="003752F2" w:rsidRDefault="006A7BE9" w:rsidP="003752F2">
            <w:pPr>
              <w:spacing w:after="0" w:line="228" w:lineRule="auto"/>
              <w:jc w:val="center"/>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tl/>
              </w:rPr>
              <w:t>المحور الثاني</w:t>
            </w:r>
          </w:p>
        </w:tc>
        <w:tc>
          <w:tcPr>
            <w:tcW w:w="429" w:type="pct"/>
            <w:tcBorders>
              <w:top w:val="single" w:sz="18" w:space="0" w:color="auto"/>
              <w:left w:val="single" w:sz="8" w:space="0" w:color="auto"/>
              <w:bottom w:val="nil"/>
              <w:right w:val="nil"/>
            </w:tcBorders>
            <w:shd w:val="clear" w:color="auto" w:fill="D9D9D9" w:themeFill="background1" w:themeFillShade="D9"/>
            <w:vAlign w:val="center"/>
            <w:hideMark/>
          </w:tcPr>
          <w:p w14:paraId="7EF59780" w14:textId="77777777" w:rsidR="006A7BE9" w:rsidRPr="003752F2" w:rsidRDefault="006A7BE9" w:rsidP="003752F2">
            <w:pPr>
              <w:spacing w:after="0" w:line="228" w:lineRule="auto"/>
              <w:jc w:val="center"/>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tl/>
              </w:rPr>
              <w:t>غير متوفر نهائيا</w:t>
            </w:r>
          </w:p>
        </w:tc>
        <w:tc>
          <w:tcPr>
            <w:tcW w:w="410" w:type="pct"/>
            <w:tcBorders>
              <w:top w:val="single" w:sz="18" w:space="0" w:color="auto"/>
              <w:left w:val="single" w:sz="8" w:space="0" w:color="auto"/>
              <w:bottom w:val="nil"/>
              <w:right w:val="nil"/>
            </w:tcBorders>
            <w:shd w:val="clear" w:color="auto" w:fill="D9D9D9" w:themeFill="background1" w:themeFillShade="D9"/>
            <w:vAlign w:val="center"/>
            <w:hideMark/>
          </w:tcPr>
          <w:p w14:paraId="2EC2061B" w14:textId="77777777" w:rsidR="006A7BE9" w:rsidRPr="003752F2" w:rsidRDefault="006A7BE9" w:rsidP="003752F2">
            <w:pPr>
              <w:spacing w:after="0" w:line="228" w:lineRule="auto"/>
              <w:jc w:val="center"/>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tl/>
              </w:rPr>
              <w:t>متوفر بشكل منخفض</w:t>
            </w:r>
          </w:p>
        </w:tc>
        <w:tc>
          <w:tcPr>
            <w:tcW w:w="377" w:type="pct"/>
            <w:tcBorders>
              <w:top w:val="single" w:sz="18" w:space="0" w:color="auto"/>
              <w:left w:val="single" w:sz="8" w:space="0" w:color="auto"/>
              <w:bottom w:val="nil"/>
              <w:right w:val="nil"/>
            </w:tcBorders>
            <w:shd w:val="clear" w:color="auto" w:fill="D9D9D9" w:themeFill="background1" w:themeFillShade="D9"/>
            <w:vAlign w:val="center"/>
            <w:hideMark/>
          </w:tcPr>
          <w:p w14:paraId="64711658" w14:textId="77777777" w:rsidR="006A7BE9" w:rsidRPr="003752F2" w:rsidRDefault="006A7BE9" w:rsidP="003752F2">
            <w:pPr>
              <w:spacing w:after="0" w:line="228" w:lineRule="auto"/>
              <w:jc w:val="center"/>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tl/>
              </w:rPr>
              <w:t>متوفر بشكل متوسط</w:t>
            </w:r>
          </w:p>
        </w:tc>
        <w:tc>
          <w:tcPr>
            <w:tcW w:w="339" w:type="pct"/>
            <w:tcBorders>
              <w:top w:val="single" w:sz="18" w:space="0" w:color="auto"/>
              <w:left w:val="single" w:sz="8" w:space="0" w:color="auto"/>
              <w:bottom w:val="nil"/>
              <w:right w:val="nil"/>
            </w:tcBorders>
            <w:shd w:val="clear" w:color="auto" w:fill="D9D9D9" w:themeFill="background1" w:themeFillShade="D9"/>
            <w:vAlign w:val="center"/>
            <w:hideMark/>
          </w:tcPr>
          <w:p w14:paraId="61731452" w14:textId="77777777" w:rsidR="006A7BE9" w:rsidRPr="003752F2" w:rsidRDefault="006A7BE9" w:rsidP="003752F2">
            <w:pPr>
              <w:spacing w:after="0" w:line="228" w:lineRule="auto"/>
              <w:jc w:val="center"/>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tl/>
              </w:rPr>
              <w:t>متوفر بشكل مرتفع</w:t>
            </w:r>
          </w:p>
        </w:tc>
        <w:tc>
          <w:tcPr>
            <w:tcW w:w="338" w:type="pct"/>
            <w:tcBorders>
              <w:top w:val="single" w:sz="18" w:space="0" w:color="auto"/>
              <w:left w:val="single" w:sz="8" w:space="0" w:color="auto"/>
              <w:bottom w:val="nil"/>
              <w:right w:val="nil"/>
            </w:tcBorders>
            <w:shd w:val="clear" w:color="auto" w:fill="D9D9D9" w:themeFill="background1" w:themeFillShade="D9"/>
            <w:vAlign w:val="center"/>
            <w:hideMark/>
          </w:tcPr>
          <w:p w14:paraId="16DF6C47" w14:textId="77777777" w:rsidR="006A7BE9" w:rsidRPr="003752F2" w:rsidRDefault="006A7BE9" w:rsidP="003752F2">
            <w:pPr>
              <w:spacing w:after="0" w:line="228" w:lineRule="auto"/>
              <w:jc w:val="center"/>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tl/>
              </w:rPr>
              <w:t>متوفر بشكل نهائي</w:t>
            </w:r>
          </w:p>
        </w:tc>
        <w:tc>
          <w:tcPr>
            <w:tcW w:w="431" w:type="pct"/>
            <w:tcBorders>
              <w:top w:val="single" w:sz="18" w:space="0" w:color="auto"/>
              <w:left w:val="single" w:sz="8" w:space="0" w:color="auto"/>
              <w:bottom w:val="nil"/>
              <w:right w:val="nil"/>
            </w:tcBorders>
            <w:shd w:val="clear" w:color="auto" w:fill="D9D9D9" w:themeFill="background1" w:themeFillShade="D9"/>
            <w:vAlign w:val="center"/>
            <w:hideMark/>
          </w:tcPr>
          <w:p w14:paraId="14499525" w14:textId="77777777" w:rsidR="006A7BE9" w:rsidRPr="003752F2" w:rsidRDefault="006A7BE9" w:rsidP="003752F2">
            <w:pPr>
              <w:spacing w:after="0" w:line="228" w:lineRule="auto"/>
              <w:jc w:val="center"/>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tl/>
              </w:rPr>
              <w:t>المجموع</w:t>
            </w:r>
          </w:p>
        </w:tc>
        <w:tc>
          <w:tcPr>
            <w:tcW w:w="418" w:type="pct"/>
            <w:tcBorders>
              <w:top w:val="single" w:sz="18" w:space="0" w:color="auto"/>
              <w:left w:val="single" w:sz="8" w:space="0" w:color="auto"/>
              <w:bottom w:val="nil"/>
              <w:right w:val="nil"/>
            </w:tcBorders>
            <w:shd w:val="clear" w:color="auto" w:fill="D9D9D9" w:themeFill="background1" w:themeFillShade="D9"/>
            <w:vAlign w:val="center"/>
            <w:hideMark/>
          </w:tcPr>
          <w:p w14:paraId="65EB6C81" w14:textId="77777777" w:rsidR="006A7BE9" w:rsidRPr="003752F2" w:rsidRDefault="006A7BE9" w:rsidP="003752F2">
            <w:pPr>
              <w:spacing w:after="0" w:line="228" w:lineRule="auto"/>
              <w:jc w:val="center"/>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tl/>
              </w:rPr>
              <w:t>الوسط الحسابي</w:t>
            </w:r>
          </w:p>
        </w:tc>
        <w:tc>
          <w:tcPr>
            <w:tcW w:w="442" w:type="pct"/>
            <w:tcBorders>
              <w:top w:val="single" w:sz="18" w:space="0" w:color="auto"/>
              <w:left w:val="single" w:sz="8" w:space="0" w:color="auto"/>
              <w:bottom w:val="nil"/>
              <w:right w:val="nil"/>
            </w:tcBorders>
            <w:shd w:val="clear" w:color="auto" w:fill="D9D9D9" w:themeFill="background1" w:themeFillShade="D9"/>
            <w:vAlign w:val="center"/>
            <w:hideMark/>
          </w:tcPr>
          <w:p w14:paraId="13AE7652" w14:textId="77777777" w:rsidR="006A7BE9" w:rsidRPr="003752F2" w:rsidRDefault="006A7BE9" w:rsidP="003752F2">
            <w:pPr>
              <w:spacing w:after="0" w:line="228" w:lineRule="auto"/>
              <w:jc w:val="center"/>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tl/>
              </w:rPr>
              <w:t>الانحراف المعياري</w:t>
            </w:r>
          </w:p>
        </w:tc>
        <w:tc>
          <w:tcPr>
            <w:tcW w:w="384" w:type="pct"/>
            <w:tcBorders>
              <w:top w:val="single" w:sz="18" w:space="0" w:color="auto"/>
              <w:left w:val="single" w:sz="8" w:space="0" w:color="auto"/>
              <w:bottom w:val="nil"/>
              <w:right w:val="single" w:sz="18" w:space="0" w:color="auto"/>
            </w:tcBorders>
            <w:shd w:val="clear" w:color="auto" w:fill="D9D9D9" w:themeFill="background1" w:themeFillShade="D9"/>
            <w:vAlign w:val="center"/>
            <w:hideMark/>
          </w:tcPr>
          <w:p w14:paraId="26FDD905" w14:textId="77777777" w:rsidR="006A7BE9" w:rsidRPr="003752F2" w:rsidRDefault="006A7BE9" w:rsidP="003752F2">
            <w:pPr>
              <w:spacing w:after="0" w:line="228" w:lineRule="auto"/>
              <w:jc w:val="center"/>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tl/>
              </w:rPr>
              <w:t>الترتيب</w:t>
            </w:r>
          </w:p>
        </w:tc>
      </w:tr>
      <w:tr w:rsidR="00103F22" w:rsidRPr="003752F2" w14:paraId="429999F6" w14:textId="77777777" w:rsidTr="00E64AA1">
        <w:trPr>
          <w:trHeight w:val="170"/>
          <w:jc w:val="center"/>
        </w:trPr>
        <w:tc>
          <w:tcPr>
            <w:tcW w:w="1257" w:type="pct"/>
            <w:vMerge w:val="restart"/>
            <w:tcBorders>
              <w:top w:val="single" w:sz="8" w:space="0" w:color="auto"/>
              <w:left w:val="single" w:sz="18" w:space="0" w:color="auto"/>
              <w:bottom w:val="single" w:sz="8" w:space="0" w:color="000000"/>
              <w:right w:val="single" w:sz="8" w:space="0" w:color="auto"/>
            </w:tcBorders>
            <w:shd w:val="clear" w:color="auto" w:fill="auto"/>
            <w:vAlign w:val="center"/>
            <w:hideMark/>
          </w:tcPr>
          <w:p w14:paraId="5D82808B" w14:textId="39CEF9DE" w:rsidR="006A7BE9" w:rsidRPr="003752F2" w:rsidRDefault="006A7BE9" w:rsidP="003752F2">
            <w:pPr>
              <w:spacing w:after="0" w:line="228" w:lineRule="auto"/>
              <w:jc w:val="lowKashida"/>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tl/>
              </w:rPr>
              <w:t>1 - يوجد بالهيئة إجراءات واضحة لتنفيذ عمليات التحول الرقم</w:t>
            </w:r>
            <w:r w:rsidR="00BF652B" w:rsidRPr="003752F2">
              <w:rPr>
                <w:rFonts w:ascii="Simplified Arabic" w:eastAsia="Times New Roman" w:hAnsi="Simplified Arabic" w:cs="Simplified Arabic"/>
                <w:b/>
                <w:bCs/>
                <w:sz w:val="16"/>
                <w:szCs w:val="16"/>
                <w:rtl/>
              </w:rPr>
              <w:t>ي</w:t>
            </w:r>
            <w:r w:rsidRPr="003752F2">
              <w:rPr>
                <w:rFonts w:ascii="Simplified Arabic" w:eastAsia="Times New Roman" w:hAnsi="Simplified Arabic" w:cs="Simplified Arabic"/>
                <w:b/>
                <w:bCs/>
                <w:sz w:val="16"/>
                <w:szCs w:val="16"/>
                <w:rtl/>
              </w:rPr>
              <w:t xml:space="preserve"> للخدمات التأمينية.</w:t>
            </w:r>
          </w:p>
        </w:tc>
        <w:tc>
          <w:tcPr>
            <w:tcW w:w="174"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728A3DEB" w14:textId="77777777" w:rsidR="006A7BE9" w:rsidRPr="003752F2" w:rsidRDefault="006A7BE9" w:rsidP="00E64AA1">
            <w:pPr>
              <w:spacing w:after="0" w:line="228" w:lineRule="auto"/>
              <w:jc w:val="center"/>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tl/>
              </w:rPr>
              <w:t>عدد</w:t>
            </w:r>
          </w:p>
        </w:tc>
        <w:tc>
          <w:tcPr>
            <w:tcW w:w="429"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C765004"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13</w:t>
            </w:r>
          </w:p>
        </w:tc>
        <w:tc>
          <w:tcPr>
            <w:tcW w:w="41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1E875CF"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11</w:t>
            </w:r>
          </w:p>
        </w:tc>
        <w:tc>
          <w:tcPr>
            <w:tcW w:w="37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DFC3D32"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16</w:t>
            </w:r>
          </w:p>
        </w:tc>
        <w:tc>
          <w:tcPr>
            <w:tcW w:w="339"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0C48D72"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51</w:t>
            </w:r>
          </w:p>
        </w:tc>
        <w:tc>
          <w:tcPr>
            <w:tcW w:w="338"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F72FFA5"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47</w:t>
            </w:r>
          </w:p>
        </w:tc>
        <w:tc>
          <w:tcPr>
            <w:tcW w:w="43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9C61D61"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138</w:t>
            </w:r>
          </w:p>
        </w:tc>
        <w:tc>
          <w:tcPr>
            <w:tcW w:w="418" w:type="pct"/>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061FFAC"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3.78</w:t>
            </w:r>
          </w:p>
        </w:tc>
        <w:tc>
          <w:tcPr>
            <w:tcW w:w="442" w:type="pct"/>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A9A3B28"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1.26</w:t>
            </w:r>
          </w:p>
        </w:tc>
        <w:tc>
          <w:tcPr>
            <w:tcW w:w="384" w:type="pct"/>
            <w:vMerge w:val="restart"/>
            <w:tcBorders>
              <w:top w:val="single" w:sz="8" w:space="0" w:color="auto"/>
              <w:left w:val="single" w:sz="8" w:space="0" w:color="auto"/>
              <w:bottom w:val="single" w:sz="8" w:space="0" w:color="auto"/>
              <w:right w:val="single" w:sz="18" w:space="0" w:color="auto"/>
            </w:tcBorders>
            <w:shd w:val="clear" w:color="auto" w:fill="auto"/>
            <w:noWrap/>
            <w:vAlign w:val="center"/>
            <w:hideMark/>
          </w:tcPr>
          <w:p w14:paraId="69DC46EB"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5</w:t>
            </w:r>
          </w:p>
        </w:tc>
      </w:tr>
      <w:tr w:rsidR="00103F22" w:rsidRPr="003752F2" w14:paraId="3B91BE5D" w14:textId="77777777" w:rsidTr="00E64AA1">
        <w:trPr>
          <w:trHeight w:val="170"/>
          <w:jc w:val="center"/>
        </w:trPr>
        <w:tc>
          <w:tcPr>
            <w:tcW w:w="1257" w:type="pct"/>
            <w:vMerge/>
            <w:tcBorders>
              <w:top w:val="single" w:sz="8" w:space="0" w:color="auto"/>
              <w:left w:val="single" w:sz="18" w:space="0" w:color="auto"/>
              <w:bottom w:val="single" w:sz="8" w:space="0" w:color="000000"/>
              <w:right w:val="single" w:sz="8" w:space="0" w:color="auto"/>
            </w:tcBorders>
            <w:vAlign w:val="center"/>
            <w:hideMark/>
          </w:tcPr>
          <w:p w14:paraId="19B43E1F" w14:textId="77777777" w:rsidR="006A7BE9" w:rsidRPr="003752F2" w:rsidRDefault="006A7BE9" w:rsidP="003752F2">
            <w:pPr>
              <w:bidi w:val="0"/>
              <w:spacing w:after="0" w:line="228" w:lineRule="auto"/>
              <w:jc w:val="lowKashida"/>
              <w:rPr>
                <w:rFonts w:ascii="Simplified Arabic" w:eastAsia="Times New Roman" w:hAnsi="Simplified Arabic" w:cs="Simplified Arabic"/>
                <w:b/>
                <w:bCs/>
                <w:sz w:val="16"/>
                <w:szCs w:val="16"/>
              </w:rPr>
            </w:pPr>
          </w:p>
        </w:tc>
        <w:tc>
          <w:tcPr>
            <w:tcW w:w="174" w:type="pct"/>
            <w:tcBorders>
              <w:top w:val="nil"/>
              <w:left w:val="single" w:sz="8" w:space="0" w:color="auto"/>
              <w:bottom w:val="single" w:sz="8" w:space="0" w:color="auto"/>
              <w:right w:val="single" w:sz="8" w:space="0" w:color="auto"/>
            </w:tcBorders>
            <w:shd w:val="clear" w:color="auto" w:fill="auto"/>
            <w:noWrap/>
            <w:vAlign w:val="center"/>
            <w:hideMark/>
          </w:tcPr>
          <w:p w14:paraId="32BFF73D" w14:textId="77777777" w:rsidR="006A7BE9" w:rsidRPr="003752F2" w:rsidRDefault="006A7BE9" w:rsidP="00E64AA1">
            <w:pPr>
              <w:bidi w:val="0"/>
              <w:spacing w:after="0" w:line="228" w:lineRule="auto"/>
              <w:jc w:val="center"/>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Pr>
              <w:t>%</w:t>
            </w:r>
          </w:p>
        </w:tc>
        <w:tc>
          <w:tcPr>
            <w:tcW w:w="429" w:type="pct"/>
            <w:tcBorders>
              <w:top w:val="nil"/>
              <w:left w:val="single" w:sz="8" w:space="0" w:color="auto"/>
              <w:bottom w:val="single" w:sz="8" w:space="0" w:color="auto"/>
              <w:right w:val="single" w:sz="8" w:space="0" w:color="auto"/>
            </w:tcBorders>
            <w:shd w:val="clear" w:color="auto" w:fill="auto"/>
            <w:noWrap/>
            <w:vAlign w:val="center"/>
            <w:hideMark/>
          </w:tcPr>
          <w:p w14:paraId="097CC00C"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9.4</w:t>
            </w:r>
          </w:p>
        </w:tc>
        <w:tc>
          <w:tcPr>
            <w:tcW w:w="410" w:type="pct"/>
            <w:tcBorders>
              <w:top w:val="nil"/>
              <w:left w:val="single" w:sz="8" w:space="0" w:color="auto"/>
              <w:bottom w:val="single" w:sz="8" w:space="0" w:color="auto"/>
              <w:right w:val="single" w:sz="8" w:space="0" w:color="auto"/>
            </w:tcBorders>
            <w:shd w:val="clear" w:color="auto" w:fill="auto"/>
            <w:noWrap/>
            <w:vAlign w:val="center"/>
            <w:hideMark/>
          </w:tcPr>
          <w:p w14:paraId="11E03A85"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8.0</w:t>
            </w:r>
          </w:p>
        </w:tc>
        <w:tc>
          <w:tcPr>
            <w:tcW w:w="377" w:type="pct"/>
            <w:tcBorders>
              <w:top w:val="nil"/>
              <w:left w:val="single" w:sz="8" w:space="0" w:color="auto"/>
              <w:bottom w:val="single" w:sz="8" w:space="0" w:color="auto"/>
              <w:right w:val="single" w:sz="8" w:space="0" w:color="auto"/>
            </w:tcBorders>
            <w:shd w:val="clear" w:color="auto" w:fill="auto"/>
            <w:noWrap/>
            <w:vAlign w:val="center"/>
            <w:hideMark/>
          </w:tcPr>
          <w:p w14:paraId="6231AF98"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11.6</w:t>
            </w:r>
          </w:p>
        </w:tc>
        <w:tc>
          <w:tcPr>
            <w:tcW w:w="339" w:type="pct"/>
            <w:tcBorders>
              <w:top w:val="nil"/>
              <w:left w:val="single" w:sz="8" w:space="0" w:color="auto"/>
              <w:bottom w:val="single" w:sz="8" w:space="0" w:color="auto"/>
              <w:right w:val="single" w:sz="8" w:space="0" w:color="auto"/>
            </w:tcBorders>
            <w:shd w:val="clear" w:color="auto" w:fill="auto"/>
            <w:noWrap/>
            <w:vAlign w:val="center"/>
            <w:hideMark/>
          </w:tcPr>
          <w:p w14:paraId="272A4BA9"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37.0</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1CA56C63"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34.1</w:t>
            </w:r>
          </w:p>
        </w:tc>
        <w:tc>
          <w:tcPr>
            <w:tcW w:w="431" w:type="pct"/>
            <w:tcBorders>
              <w:top w:val="nil"/>
              <w:left w:val="single" w:sz="8" w:space="0" w:color="auto"/>
              <w:bottom w:val="single" w:sz="8" w:space="0" w:color="auto"/>
              <w:right w:val="single" w:sz="8" w:space="0" w:color="auto"/>
            </w:tcBorders>
            <w:shd w:val="clear" w:color="auto" w:fill="auto"/>
            <w:noWrap/>
            <w:vAlign w:val="center"/>
            <w:hideMark/>
          </w:tcPr>
          <w:p w14:paraId="113BCB37"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100.0</w:t>
            </w:r>
          </w:p>
        </w:tc>
        <w:tc>
          <w:tcPr>
            <w:tcW w:w="418" w:type="pct"/>
            <w:vMerge/>
            <w:tcBorders>
              <w:top w:val="single" w:sz="8" w:space="0" w:color="auto"/>
              <w:left w:val="single" w:sz="8" w:space="0" w:color="auto"/>
              <w:bottom w:val="single" w:sz="8" w:space="0" w:color="auto"/>
              <w:right w:val="single" w:sz="8" w:space="0" w:color="auto"/>
            </w:tcBorders>
            <w:vAlign w:val="center"/>
            <w:hideMark/>
          </w:tcPr>
          <w:p w14:paraId="3DEFA7C4" w14:textId="77777777" w:rsidR="006A7BE9" w:rsidRPr="003752F2" w:rsidRDefault="006A7BE9" w:rsidP="003752F2">
            <w:pPr>
              <w:bidi w:val="0"/>
              <w:spacing w:after="0" w:line="228" w:lineRule="auto"/>
              <w:rPr>
                <w:rFonts w:ascii="Simplified Arabic" w:eastAsia="Times New Roman" w:hAnsi="Simplified Arabic" w:cs="Simplified Arabic"/>
                <w:sz w:val="16"/>
                <w:szCs w:val="16"/>
              </w:rPr>
            </w:pPr>
          </w:p>
        </w:tc>
        <w:tc>
          <w:tcPr>
            <w:tcW w:w="442" w:type="pct"/>
            <w:vMerge/>
            <w:tcBorders>
              <w:top w:val="single" w:sz="8" w:space="0" w:color="auto"/>
              <w:left w:val="single" w:sz="8" w:space="0" w:color="auto"/>
              <w:bottom w:val="single" w:sz="8" w:space="0" w:color="auto"/>
              <w:right w:val="single" w:sz="8" w:space="0" w:color="auto"/>
            </w:tcBorders>
            <w:vAlign w:val="center"/>
            <w:hideMark/>
          </w:tcPr>
          <w:p w14:paraId="2E03D92E" w14:textId="77777777" w:rsidR="006A7BE9" w:rsidRPr="003752F2" w:rsidRDefault="006A7BE9" w:rsidP="003752F2">
            <w:pPr>
              <w:bidi w:val="0"/>
              <w:spacing w:after="0" w:line="228" w:lineRule="auto"/>
              <w:rPr>
                <w:rFonts w:ascii="Simplified Arabic" w:eastAsia="Times New Roman" w:hAnsi="Simplified Arabic" w:cs="Simplified Arabic"/>
                <w:sz w:val="16"/>
                <w:szCs w:val="16"/>
              </w:rPr>
            </w:pPr>
          </w:p>
        </w:tc>
        <w:tc>
          <w:tcPr>
            <w:tcW w:w="384" w:type="pct"/>
            <w:vMerge/>
            <w:tcBorders>
              <w:top w:val="single" w:sz="8" w:space="0" w:color="auto"/>
              <w:left w:val="single" w:sz="8" w:space="0" w:color="auto"/>
              <w:bottom w:val="single" w:sz="8" w:space="0" w:color="auto"/>
              <w:right w:val="single" w:sz="18" w:space="0" w:color="auto"/>
            </w:tcBorders>
            <w:vAlign w:val="center"/>
            <w:hideMark/>
          </w:tcPr>
          <w:p w14:paraId="64AF7E6B" w14:textId="77777777" w:rsidR="006A7BE9" w:rsidRPr="003752F2" w:rsidRDefault="006A7BE9" w:rsidP="003752F2">
            <w:pPr>
              <w:bidi w:val="0"/>
              <w:spacing w:after="0" w:line="228" w:lineRule="auto"/>
              <w:rPr>
                <w:rFonts w:ascii="Simplified Arabic" w:eastAsia="Times New Roman" w:hAnsi="Simplified Arabic" w:cs="Simplified Arabic"/>
                <w:sz w:val="16"/>
                <w:szCs w:val="16"/>
              </w:rPr>
            </w:pPr>
          </w:p>
        </w:tc>
      </w:tr>
      <w:tr w:rsidR="00103F22" w:rsidRPr="003752F2" w14:paraId="225D04A0" w14:textId="77777777" w:rsidTr="00E64AA1">
        <w:trPr>
          <w:trHeight w:val="170"/>
          <w:jc w:val="center"/>
        </w:trPr>
        <w:tc>
          <w:tcPr>
            <w:tcW w:w="1257" w:type="pct"/>
            <w:vMerge w:val="restart"/>
            <w:tcBorders>
              <w:top w:val="nil"/>
              <w:left w:val="single" w:sz="18" w:space="0" w:color="auto"/>
              <w:bottom w:val="single" w:sz="8" w:space="0" w:color="000000"/>
              <w:right w:val="single" w:sz="8" w:space="0" w:color="auto"/>
            </w:tcBorders>
            <w:shd w:val="clear" w:color="auto" w:fill="auto"/>
            <w:vAlign w:val="center"/>
            <w:hideMark/>
          </w:tcPr>
          <w:p w14:paraId="6140DA6A" w14:textId="4C37CDBF" w:rsidR="006A7BE9" w:rsidRPr="003752F2" w:rsidRDefault="006A7BE9" w:rsidP="003752F2">
            <w:pPr>
              <w:spacing w:after="0" w:line="228" w:lineRule="auto"/>
              <w:jc w:val="lowKashida"/>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tl/>
              </w:rPr>
              <w:t>2 - لد</w:t>
            </w:r>
            <w:r w:rsidR="00BF652B" w:rsidRPr="003752F2">
              <w:rPr>
                <w:rFonts w:ascii="Simplified Arabic" w:eastAsia="Times New Roman" w:hAnsi="Simplified Arabic" w:cs="Simplified Arabic"/>
                <w:b/>
                <w:bCs/>
                <w:sz w:val="16"/>
                <w:szCs w:val="16"/>
                <w:rtl/>
              </w:rPr>
              <w:t>ي</w:t>
            </w:r>
            <w:r w:rsidRPr="003752F2">
              <w:rPr>
                <w:rFonts w:ascii="Simplified Arabic" w:eastAsia="Times New Roman" w:hAnsi="Simplified Arabic" w:cs="Simplified Arabic"/>
                <w:b/>
                <w:bCs/>
                <w:sz w:val="16"/>
                <w:szCs w:val="16"/>
                <w:rtl/>
              </w:rPr>
              <w:t xml:space="preserve"> الهيئة الية محددة لتحديد أولويات تحسين الخدمات الرقمية.</w:t>
            </w:r>
          </w:p>
        </w:tc>
        <w:tc>
          <w:tcPr>
            <w:tcW w:w="174" w:type="pct"/>
            <w:tcBorders>
              <w:top w:val="nil"/>
              <w:left w:val="single" w:sz="8" w:space="0" w:color="auto"/>
              <w:bottom w:val="single" w:sz="8" w:space="0" w:color="auto"/>
              <w:right w:val="single" w:sz="8" w:space="0" w:color="auto"/>
            </w:tcBorders>
            <w:shd w:val="clear" w:color="auto" w:fill="auto"/>
            <w:vAlign w:val="center"/>
            <w:hideMark/>
          </w:tcPr>
          <w:p w14:paraId="1007EC2D" w14:textId="77777777" w:rsidR="006A7BE9" w:rsidRPr="003752F2" w:rsidRDefault="006A7BE9" w:rsidP="00E64AA1">
            <w:pPr>
              <w:spacing w:after="0" w:line="228" w:lineRule="auto"/>
              <w:jc w:val="center"/>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tl/>
              </w:rPr>
              <w:t>عدد</w:t>
            </w:r>
          </w:p>
        </w:tc>
        <w:tc>
          <w:tcPr>
            <w:tcW w:w="429" w:type="pct"/>
            <w:tcBorders>
              <w:top w:val="nil"/>
              <w:left w:val="single" w:sz="8" w:space="0" w:color="auto"/>
              <w:bottom w:val="single" w:sz="8" w:space="0" w:color="auto"/>
              <w:right w:val="single" w:sz="8" w:space="0" w:color="auto"/>
            </w:tcBorders>
            <w:shd w:val="clear" w:color="auto" w:fill="auto"/>
            <w:noWrap/>
            <w:vAlign w:val="center"/>
            <w:hideMark/>
          </w:tcPr>
          <w:p w14:paraId="1AFC41C2"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7</w:t>
            </w:r>
          </w:p>
        </w:tc>
        <w:tc>
          <w:tcPr>
            <w:tcW w:w="410" w:type="pct"/>
            <w:tcBorders>
              <w:top w:val="nil"/>
              <w:left w:val="single" w:sz="8" w:space="0" w:color="auto"/>
              <w:bottom w:val="single" w:sz="8" w:space="0" w:color="auto"/>
              <w:right w:val="single" w:sz="8" w:space="0" w:color="auto"/>
            </w:tcBorders>
            <w:shd w:val="clear" w:color="auto" w:fill="auto"/>
            <w:noWrap/>
            <w:vAlign w:val="center"/>
            <w:hideMark/>
          </w:tcPr>
          <w:p w14:paraId="5A7366EC"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28</w:t>
            </w:r>
          </w:p>
        </w:tc>
        <w:tc>
          <w:tcPr>
            <w:tcW w:w="377" w:type="pct"/>
            <w:tcBorders>
              <w:top w:val="nil"/>
              <w:left w:val="single" w:sz="8" w:space="0" w:color="auto"/>
              <w:bottom w:val="single" w:sz="8" w:space="0" w:color="auto"/>
              <w:right w:val="single" w:sz="8" w:space="0" w:color="auto"/>
            </w:tcBorders>
            <w:shd w:val="clear" w:color="auto" w:fill="auto"/>
            <w:noWrap/>
            <w:vAlign w:val="center"/>
            <w:hideMark/>
          </w:tcPr>
          <w:p w14:paraId="18405576"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7</w:t>
            </w:r>
          </w:p>
        </w:tc>
        <w:tc>
          <w:tcPr>
            <w:tcW w:w="339" w:type="pct"/>
            <w:tcBorders>
              <w:top w:val="nil"/>
              <w:left w:val="single" w:sz="8" w:space="0" w:color="auto"/>
              <w:bottom w:val="single" w:sz="8" w:space="0" w:color="auto"/>
              <w:right w:val="single" w:sz="8" w:space="0" w:color="auto"/>
            </w:tcBorders>
            <w:shd w:val="clear" w:color="auto" w:fill="auto"/>
            <w:noWrap/>
            <w:vAlign w:val="center"/>
            <w:hideMark/>
          </w:tcPr>
          <w:p w14:paraId="771B4EA7"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39</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6DA5651C"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57</w:t>
            </w:r>
          </w:p>
        </w:tc>
        <w:tc>
          <w:tcPr>
            <w:tcW w:w="431" w:type="pct"/>
            <w:tcBorders>
              <w:top w:val="nil"/>
              <w:left w:val="single" w:sz="8" w:space="0" w:color="auto"/>
              <w:bottom w:val="single" w:sz="8" w:space="0" w:color="auto"/>
              <w:right w:val="single" w:sz="8" w:space="0" w:color="auto"/>
            </w:tcBorders>
            <w:shd w:val="clear" w:color="auto" w:fill="auto"/>
            <w:noWrap/>
            <w:vAlign w:val="center"/>
            <w:hideMark/>
          </w:tcPr>
          <w:p w14:paraId="7D24DA87"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138</w:t>
            </w:r>
          </w:p>
        </w:tc>
        <w:tc>
          <w:tcPr>
            <w:tcW w:w="418"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09E07AE3"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3.80</w:t>
            </w:r>
          </w:p>
        </w:tc>
        <w:tc>
          <w:tcPr>
            <w:tcW w:w="442"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03D7041A"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1.31</w:t>
            </w:r>
          </w:p>
        </w:tc>
        <w:tc>
          <w:tcPr>
            <w:tcW w:w="384"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6AC4FE4F"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3</w:t>
            </w:r>
          </w:p>
        </w:tc>
      </w:tr>
      <w:tr w:rsidR="00103F22" w:rsidRPr="003752F2" w14:paraId="1500B50E" w14:textId="77777777" w:rsidTr="00E64AA1">
        <w:trPr>
          <w:trHeight w:val="170"/>
          <w:jc w:val="center"/>
        </w:trPr>
        <w:tc>
          <w:tcPr>
            <w:tcW w:w="1257" w:type="pct"/>
            <w:vMerge/>
            <w:tcBorders>
              <w:top w:val="nil"/>
              <w:left w:val="single" w:sz="18" w:space="0" w:color="auto"/>
              <w:bottom w:val="single" w:sz="8" w:space="0" w:color="000000"/>
              <w:right w:val="single" w:sz="8" w:space="0" w:color="auto"/>
            </w:tcBorders>
            <w:vAlign w:val="center"/>
            <w:hideMark/>
          </w:tcPr>
          <w:p w14:paraId="65874590" w14:textId="77777777" w:rsidR="006A7BE9" w:rsidRPr="003752F2" w:rsidRDefault="006A7BE9" w:rsidP="003752F2">
            <w:pPr>
              <w:bidi w:val="0"/>
              <w:spacing w:after="0" w:line="228" w:lineRule="auto"/>
              <w:jc w:val="lowKashida"/>
              <w:rPr>
                <w:rFonts w:ascii="Simplified Arabic" w:eastAsia="Times New Roman" w:hAnsi="Simplified Arabic" w:cs="Simplified Arabic"/>
                <w:b/>
                <w:bCs/>
                <w:sz w:val="16"/>
                <w:szCs w:val="16"/>
              </w:rPr>
            </w:pPr>
          </w:p>
        </w:tc>
        <w:tc>
          <w:tcPr>
            <w:tcW w:w="174" w:type="pct"/>
            <w:tcBorders>
              <w:top w:val="nil"/>
              <w:left w:val="single" w:sz="8" w:space="0" w:color="auto"/>
              <w:bottom w:val="single" w:sz="8" w:space="0" w:color="auto"/>
              <w:right w:val="single" w:sz="8" w:space="0" w:color="auto"/>
            </w:tcBorders>
            <w:shd w:val="clear" w:color="auto" w:fill="auto"/>
            <w:noWrap/>
            <w:vAlign w:val="center"/>
            <w:hideMark/>
          </w:tcPr>
          <w:p w14:paraId="1184A48B" w14:textId="77777777" w:rsidR="006A7BE9" w:rsidRPr="003752F2" w:rsidRDefault="006A7BE9" w:rsidP="00E64AA1">
            <w:pPr>
              <w:bidi w:val="0"/>
              <w:spacing w:after="0" w:line="228" w:lineRule="auto"/>
              <w:jc w:val="center"/>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Pr>
              <w:t>%</w:t>
            </w:r>
          </w:p>
        </w:tc>
        <w:tc>
          <w:tcPr>
            <w:tcW w:w="429" w:type="pct"/>
            <w:tcBorders>
              <w:top w:val="nil"/>
              <w:left w:val="single" w:sz="8" w:space="0" w:color="auto"/>
              <w:bottom w:val="single" w:sz="8" w:space="0" w:color="auto"/>
              <w:right w:val="single" w:sz="8" w:space="0" w:color="auto"/>
            </w:tcBorders>
            <w:shd w:val="clear" w:color="auto" w:fill="auto"/>
            <w:noWrap/>
            <w:vAlign w:val="center"/>
            <w:hideMark/>
          </w:tcPr>
          <w:p w14:paraId="28A92C4F"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5.1</w:t>
            </w:r>
          </w:p>
        </w:tc>
        <w:tc>
          <w:tcPr>
            <w:tcW w:w="410" w:type="pct"/>
            <w:tcBorders>
              <w:top w:val="nil"/>
              <w:left w:val="single" w:sz="8" w:space="0" w:color="auto"/>
              <w:bottom w:val="single" w:sz="8" w:space="0" w:color="auto"/>
              <w:right w:val="single" w:sz="8" w:space="0" w:color="auto"/>
            </w:tcBorders>
            <w:shd w:val="clear" w:color="auto" w:fill="auto"/>
            <w:noWrap/>
            <w:vAlign w:val="center"/>
            <w:hideMark/>
          </w:tcPr>
          <w:p w14:paraId="7D1594EF"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20.3</w:t>
            </w:r>
          </w:p>
        </w:tc>
        <w:tc>
          <w:tcPr>
            <w:tcW w:w="377" w:type="pct"/>
            <w:tcBorders>
              <w:top w:val="nil"/>
              <w:left w:val="single" w:sz="8" w:space="0" w:color="auto"/>
              <w:bottom w:val="single" w:sz="8" w:space="0" w:color="auto"/>
              <w:right w:val="single" w:sz="8" w:space="0" w:color="auto"/>
            </w:tcBorders>
            <w:shd w:val="clear" w:color="auto" w:fill="auto"/>
            <w:noWrap/>
            <w:vAlign w:val="center"/>
            <w:hideMark/>
          </w:tcPr>
          <w:p w14:paraId="3FFF848B"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5.1</w:t>
            </w:r>
          </w:p>
        </w:tc>
        <w:tc>
          <w:tcPr>
            <w:tcW w:w="339" w:type="pct"/>
            <w:tcBorders>
              <w:top w:val="nil"/>
              <w:left w:val="single" w:sz="8" w:space="0" w:color="auto"/>
              <w:bottom w:val="single" w:sz="8" w:space="0" w:color="auto"/>
              <w:right w:val="single" w:sz="8" w:space="0" w:color="auto"/>
            </w:tcBorders>
            <w:shd w:val="clear" w:color="auto" w:fill="auto"/>
            <w:noWrap/>
            <w:vAlign w:val="center"/>
            <w:hideMark/>
          </w:tcPr>
          <w:p w14:paraId="488C9BBE"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28.3</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553F9A4B"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41.3</w:t>
            </w:r>
          </w:p>
        </w:tc>
        <w:tc>
          <w:tcPr>
            <w:tcW w:w="431" w:type="pct"/>
            <w:tcBorders>
              <w:top w:val="nil"/>
              <w:left w:val="single" w:sz="8" w:space="0" w:color="auto"/>
              <w:bottom w:val="single" w:sz="8" w:space="0" w:color="auto"/>
              <w:right w:val="single" w:sz="8" w:space="0" w:color="auto"/>
            </w:tcBorders>
            <w:shd w:val="clear" w:color="auto" w:fill="auto"/>
            <w:noWrap/>
            <w:vAlign w:val="center"/>
            <w:hideMark/>
          </w:tcPr>
          <w:p w14:paraId="040F1A06"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100.0</w:t>
            </w:r>
          </w:p>
        </w:tc>
        <w:tc>
          <w:tcPr>
            <w:tcW w:w="418" w:type="pct"/>
            <w:vMerge/>
            <w:tcBorders>
              <w:top w:val="nil"/>
              <w:left w:val="single" w:sz="8" w:space="0" w:color="auto"/>
              <w:bottom w:val="single" w:sz="8" w:space="0" w:color="auto"/>
              <w:right w:val="single" w:sz="8" w:space="0" w:color="auto"/>
            </w:tcBorders>
            <w:vAlign w:val="center"/>
            <w:hideMark/>
          </w:tcPr>
          <w:p w14:paraId="52660570" w14:textId="77777777" w:rsidR="006A7BE9" w:rsidRPr="003752F2" w:rsidRDefault="006A7BE9" w:rsidP="003752F2">
            <w:pPr>
              <w:bidi w:val="0"/>
              <w:spacing w:after="0" w:line="228" w:lineRule="auto"/>
              <w:rPr>
                <w:rFonts w:ascii="Simplified Arabic" w:eastAsia="Times New Roman" w:hAnsi="Simplified Arabic" w:cs="Simplified Arabic"/>
                <w:sz w:val="16"/>
                <w:szCs w:val="16"/>
              </w:rPr>
            </w:pPr>
          </w:p>
        </w:tc>
        <w:tc>
          <w:tcPr>
            <w:tcW w:w="442" w:type="pct"/>
            <w:vMerge/>
            <w:tcBorders>
              <w:top w:val="nil"/>
              <w:left w:val="single" w:sz="8" w:space="0" w:color="auto"/>
              <w:bottom w:val="single" w:sz="8" w:space="0" w:color="auto"/>
              <w:right w:val="single" w:sz="8" w:space="0" w:color="auto"/>
            </w:tcBorders>
            <w:vAlign w:val="center"/>
            <w:hideMark/>
          </w:tcPr>
          <w:p w14:paraId="2EEB6870" w14:textId="77777777" w:rsidR="006A7BE9" w:rsidRPr="003752F2" w:rsidRDefault="006A7BE9" w:rsidP="003752F2">
            <w:pPr>
              <w:bidi w:val="0"/>
              <w:spacing w:after="0" w:line="228" w:lineRule="auto"/>
              <w:rPr>
                <w:rFonts w:ascii="Simplified Arabic" w:eastAsia="Times New Roman" w:hAnsi="Simplified Arabic" w:cs="Simplified Arabic"/>
                <w:sz w:val="16"/>
                <w:szCs w:val="16"/>
              </w:rPr>
            </w:pPr>
          </w:p>
        </w:tc>
        <w:tc>
          <w:tcPr>
            <w:tcW w:w="384" w:type="pct"/>
            <w:vMerge/>
            <w:tcBorders>
              <w:top w:val="nil"/>
              <w:left w:val="single" w:sz="8" w:space="0" w:color="auto"/>
              <w:bottom w:val="single" w:sz="8" w:space="0" w:color="auto"/>
              <w:right w:val="single" w:sz="18" w:space="0" w:color="auto"/>
            </w:tcBorders>
            <w:vAlign w:val="center"/>
            <w:hideMark/>
          </w:tcPr>
          <w:p w14:paraId="181266DC" w14:textId="77777777" w:rsidR="006A7BE9" w:rsidRPr="003752F2" w:rsidRDefault="006A7BE9" w:rsidP="003752F2">
            <w:pPr>
              <w:bidi w:val="0"/>
              <w:spacing w:after="0" w:line="228" w:lineRule="auto"/>
              <w:rPr>
                <w:rFonts w:ascii="Simplified Arabic" w:eastAsia="Times New Roman" w:hAnsi="Simplified Arabic" w:cs="Simplified Arabic"/>
                <w:sz w:val="16"/>
                <w:szCs w:val="16"/>
              </w:rPr>
            </w:pPr>
          </w:p>
        </w:tc>
      </w:tr>
      <w:tr w:rsidR="00103F22" w:rsidRPr="003752F2" w14:paraId="3EA712F6" w14:textId="77777777" w:rsidTr="00E64AA1">
        <w:trPr>
          <w:trHeight w:val="170"/>
          <w:jc w:val="center"/>
        </w:trPr>
        <w:tc>
          <w:tcPr>
            <w:tcW w:w="1257" w:type="pct"/>
            <w:vMerge w:val="restart"/>
            <w:tcBorders>
              <w:top w:val="nil"/>
              <w:left w:val="single" w:sz="18" w:space="0" w:color="auto"/>
              <w:bottom w:val="single" w:sz="8" w:space="0" w:color="000000"/>
              <w:right w:val="single" w:sz="8" w:space="0" w:color="auto"/>
            </w:tcBorders>
            <w:shd w:val="clear" w:color="auto" w:fill="auto"/>
            <w:vAlign w:val="center"/>
            <w:hideMark/>
          </w:tcPr>
          <w:p w14:paraId="572E973A" w14:textId="1CB01EFB" w:rsidR="006A7BE9" w:rsidRPr="003752F2" w:rsidRDefault="006A7BE9" w:rsidP="003752F2">
            <w:pPr>
              <w:spacing w:after="0" w:line="228" w:lineRule="auto"/>
              <w:jc w:val="lowKashida"/>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tl/>
              </w:rPr>
              <w:t>3 - لد</w:t>
            </w:r>
            <w:r w:rsidR="00BF652B" w:rsidRPr="003752F2">
              <w:rPr>
                <w:rFonts w:ascii="Simplified Arabic" w:eastAsia="Times New Roman" w:hAnsi="Simplified Arabic" w:cs="Simplified Arabic"/>
                <w:b/>
                <w:bCs/>
                <w:sz w:val="16"/>
                <w:szCs w:val="16"/>
                <w:rtl/>
              </w:rPr>
              <w:t>ي</w:t>
            </w:r>
            <w:r w:rsidRPr="003752F2">
              <w:rPr>
                <w:rFonts w:ascii="Simplified Arabic" w:eastAsia="Times New Roman" w:hAnsi="Simplified Arabic" w:cs="Simplified Arabic"/>
                <w:b/>
                <w:bCs/>
                <w:sz w:val="16"/>
                <w:szCs w:val="16"/>
                <w:rtl/>
              </w:rPr>
              <w:t xml:space="preserve"> الهيئة الية لتصميم خدمات رقمية جديدة تتناسب مع سير الإجراءات في الهيئة.</w:t>
            </w:r>
          </w:p>
        </w:tc>
        <w:tc>
          <w:tcPr>
            <w:tcW w:w="174" w:type="pct"/>
            <w:tcBorders>
              <w:top w:val="nil"/>
              <w:left w:val="single" w:sz="8" w:space="0" w:color="auto"/>
              <w:bottom w:val="single" w:sz="8" w:space="0" w:color="auto"/>
              <w:right w:val="single" w:sz="8" w:space="0" w:color="auto"/>
            </w:tcBorders>
            <w:shd w:val="clear" w:color="auto" w:fill="auto"/>
            <w:vAlign w:val="center"/>
            <w:hideMark/>
          </w:tcPr>
          <w:p w14:paraId="316C6E4D" w14:textId="77777777" w:rsidR="006A7BE9" w:rsidRPr="003752F2" w:rsidRDefault="006A7BE9" w:rsidP="00E64AA1">
            <w:pPr>
              <w:spacing w:after="0" w:line="228" w:lineRule="auto"/>
              <w:jc w:val="center"/>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tl/>
              </w:rPr>
              <w:t>عدد</w:t>
            </w:r>
          </w:p>
        </w:tc>
        <w:tc>
          <w:tcPr>
            <w:tcW w:w="429" w:type="pct"/>
            <w:tcBorders>
              <w:top w:val="nil"/>
              <w:left w:val="single" w:sz="8" w:space="0" w:color="auto"/>
              <w:bottom w:val="single" w:sz="8" w:space="0" w:color="auto"/>
              <w:right w:val="single" w:sz="8" w:space="0" w:color="auto"/>
            </w:tcBorders>
            <w:shd w:val="clear" w:color="auto" w:fill="auto"/>
            <w:noWrap/>
            <w:vAlign w:val="center"/>
            <w:hideMark/>
          </w:tcPr>
          <w:p w14:paraId="27D05ED5"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11</w:t>
            </w:r>
          </w:p>
        </w:tc>
        <w:tc>
          <w:tcPr>
            <w:tcW w:w="410" w:type="pct"/>
            <w:tcBorders>
              <w:top w:val="nil"/>
              <w:left w:val="single" w:sz="8" w:space="0" w:color="auto"/>
              <w:bottom w:val="single" w:sz="8" w:space="0" w:color="auto"/>
              <w:right w:val="single" w:sz="8" w:space="0" w:color="auto"/>
            </w:tcBorders>
            <w:shd w:val="clear" w:color="auto" w:fill="auto"/>
            <w:noWrap/>
            <w:vAlign w:val="center"/>
            <w:hideMark/>
          </w:tcPr>
          <w:p w14:paraId="7FD2E991"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24</w:t>
            </w:r>
          </w:p>
        </w:tc>
        <w:tc>
          <w:tcPr>
            <w:tcW w:w="377" w:type="pct"/>
            <w:tcBorders>
              <w:top w:val="nil"/>
              <w:left w:val="single" w:sz="8" w:space="0" w:color="auto"/>
              <w:bottom w:val="single" w:sz="8" w:space="0" w:color="auto"/>
              <w:right w:val="single" w:sz="8" w:space="0" w:color="auto"/>
            </w:tcBorders>
            <w:shd w:val="clear" w:color="auto" w:fill="auto"/>
            <w:noWrap/>
            <w:vAlign w:val="center"/>
            <w:hideMark/>
          </w:tcPr>
          <w:p w14:paraId="595757DC"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13</w:t>
            </w:r>
          </w:p>
        </w:tc>
        <w:tc>
          <w:tcPr>
            <w:tcW w:w="339" w:type="pct"/>
            <w:tcBorders>
              <w:top w:val="nil"/>
              <w:left w:val="single" w:sz="8" w:space="0" w:color="auto"/>
              <w:bottom w:val="single" w:sz="8" w:space="0" w:color="auto"/>
              <w:right w:val="single" w:sz="8" w:space="0" w:color="auto"/>
            </w:tcBorders>
            <w:shd w:val="clear" w:color="auto" w:fill="auto"/>
            <w:noWrap/>
            <w:vAlign w:val="center"/>
            <w:hideMark/>
          </w:tcPr>
          <w:p w14:paraId="06D27A40"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52</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53A8AF3B"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38</w:t>
            </w:r>
          </w:p>
        </w:tc>
        <w:tc>
          <w:tcPr>
            <w:tcW w:w="431" w:type="pct"/>
            <w:tcBorders>
              <w:top w:val="nil"/>
              <w:left w:val="single" w:sz="8" w:space="0" w:color="auto"/>
              <w:bottom w:val="single" w:sz="8" w:space="0" w:color="auto"/>
              <w:right w:val="single" w:sz="8" w:space="0" w:color="auto"/>
            </w:tcBorders>
            <w:shd w:val="clear" w:color="auto" w:fill="auto"/>
            <w:noWrap/>
            <w:vAlign w:val="center"/>
            <w:hideMark/>
          </w:tcPr>
          <w:p w14:paraId="09575D4D"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138</w:t>
            </w:r>
          </w:p>
        </w:tc>
        <w:tc>
          <w:tcPr>
            <w:tcW w:w="418"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77A317E7"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3.59</w:t>
            </w:r>
          </w:p>
        </w:tc>
        <w:tc>
          <w:tcPr>
            <w:tcW w:w="442"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46D8FD51"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1.28</w:t>
            </w:r>
          </w:p>
        </w:tc>
        <w:tc>
          <w:tcPr>
            <w:tcW w:w="384"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0D7AE4C5"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8</w:t>
            </w:r>
          </w:p>
        </w:tc>
      </w:tr>
      <w:tr w:rsidR="00103F22" w:rsidRPr="003752F2" w14:paraId="33FB3BA0" w14:textId="77777777" w:rsidTr="00E64AA1">
        <w:trPr>
          <w:trHeight w:val="170"/>
          <w:jc w:val="center"/>
        </w:trPr>
        <w:tc>
          <w:tcPr>
            <w:tcW w:w="1257" w:type="pct"/>
            <w:vMerge/>
            <w:tcBorders>
              <w:top w:val="nil"/>
              <w:left w:val="single" w:sz="18" w:space="0" w:color="auto"/>
              <w:bottom w:val="single" w:sz="8" w:space="0" w:color="000000"/>
              <w:right w:val="single" w:sz="8" w:space="0" w:color="auto"/>
            </w:tcBorders>
            <w:vAlign w:val="center"/>
            <w:hideMark/>
          </w:tcPr>
          <w:p w14:paraId="2A8F4674" w14:textId="77777777" w:rsidR="006A7BE9" w:rsidRPr="003752F2" w:rsidRDefault="006A7BE9" w:rsidP="003752F2">
            <w:pPr>
              <w:bidi w:val="0"/>
              <w:spacing w:after="0" w:line="228" w:lineRule="auto"/>
              <w:jc w:val="lowKashida"/>
              <w:rPr>
                <w:rFonts w:ascii="Simplified Arabic" w:eastAsia="Times New Roman" w:hAnsi="Simplified Arabic" w:cs="Simplified Arabic"/>
                <w:b/>
                <w:bCs/>
                <w:sz w:val="16"/>
                <w:szCs w:val="16"/>
              </w:rPr>
            </w:pPr>
          </w:p>
        </w:tc>
        <w:tc>
          <w:tcPr>
            <w:tcW w:w="174" w:type="pct"/>
            <w:tcBorders>
              <w:top w:val="nil"/>
              <w:left w:val="single" w:sz="8" w:space="0" w:color="auto"/>
              <w:bottom w:val="single" w:sz="8" w:space="0" w:color="auto"/>
              <w:right w:val="single" w:sz="8" w:space="0" w:color="auto"/>
            </w:tcBorders>
            <w:shd w:val="clear" w:color="auto" w:fill="auto"/>
            <w:noWrap/>
            <w:vAlign w:val="center"/>
            <w:hideMark/>
          </w:tcPr>
          <w:p w14:paraId="558E96DF" w14:textId="77777777" w:rsidR="006A7BE9" w:rsidRPr="003752F2" w:rsidRDefault="006A7BE9" w:rsidP="00E64AA1">
            <w:pPr>
              <w:bidi w:val="0"/>
              <w:spacing w:after="0" w:line="228" w:lineRule="auto"/>
              <w:jc w:val="center"/>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Pr>
              <w:t>%</w:t>
            </w:r>
          </w:p>
        </w:tc>
        <w:tc>
          <w:tcPr>
            <w:tcW w:w="429" w:type="pct"/>
            <w:tcBorders>
              <w:top w:val="nil"/>
              <w:left w:val="single" w:sz="8" w:space="0" w:color="auto"/>
              <w:bottom w:val="single" w:sz="8" w:space="0" w:color="auto"/>
              <w:right w:val="single" w:sz="8" w:space="0" w:color="auto"/>
            </w:tcBorders>
            <w:shd w:val="clear" w:color="auto" w:fill="auto"/>
            <w:noWrap/>
            <w:vAlign w:val="center"/>
            <w:hideMark/>
          </w:tcPr>
          <w:p w14:paraId="5A3ED4D5"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8.0</w:t>
            </w:r>
          </w:p>
        </w:tc>
        <w:tc>
          <w:tcPr>
            <w:tcW w:w="410" w:type="pct"/>
            <w:tcBorders>
              <w:top w:val="nil"/>
              <w:left w:val="single" w:sz="8" w:space="0" w:color="auto"/>
              <w:bottom w:val="single" w:sz="8" w:space="0" w:color="auto"/>
              <w:right w:val="single" w:sz="8" w:space="0" w:color="auto"/>
            </w:tcBorders>
            <w:shd w:val="clear" w:color="auto" w:fill="auto"/>
            <w:noWrap/>
            <w:vAlign w:val="center"/>
            <w:hideMark/>
          </w:tcPr>
          <w:p w14:paraId="3777D7D4"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17.4</w:t>
            </w:r>
          </w:p>
        </w:tc>
        <w:tc>
          <w:tcPr>
            <w:tcW w:w="377" w:type="pct"/>
            <w:tcBorders>
              <w:top w:val="nil"/>
              <w:left w:val="single" w:sz="8" w:space="0" w:color="auto"/>
              <w:bottom w:val="single" w:sz="8" w:space="0" w:color="auto"/>
              <w:right w:val="single" w:sz="8" w:space="0" w:color="auto"/>
            </w:tcBorders>
            <w:shd w:val="clear" w:color="auto" w:fill="auto"/>
            <w:noWrap/>
            <w:vAlign w:val="center"/>
            <w:hideMark/>
          </w:tcPr>
          <w:p w14:paraId="0B9FC1CD"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9.4</w:t>
            </w:r>
          </w:p>
        </w:tc>
        <w:tc>
          <w:tcPr>
            <w:tcW w:w="339" w:type="pct"/>
            <w:tcBorders>
              <w:top w:val="nil"/>
              <w:left w:val="single" w:sz="8" w:space="0" w:color="auto"/>
              <w:bottom w:val="single" w:sz="8" w:space="0" w:color="auto"/>
              <w:right w:val="single" w:sz="8" w:space="0" w:color="auto"/>
            </w:tcBorders>
            <w:shd w:val="clear" w:color="auto" w:fill="auto"/>
            <w:noWrap/>
            <w:vAlign w:val="center"/>
            <w:hideMark/>
          </w:tcPr>
          <w:p w14:paraId="0ADA8A87"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37.7</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7D01013B"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27.5</w:t>
            </w:r>
          </w:p>
        </w:tc>
        <w:tc>
          <w:tcPr>
            <w:tcW w:w="431" w:type="pct"/>
            <w:tcBorders>
              <w:top w:val="nil"/>
              <w:left w:val="single" w:sz="8" w:space="0" w:color="auto"/>
              <w:bottom w:val="single" w:sz="8" w:space="0" w:color="auto"/>
              <w:right w:val="single" w:sz="8" w:space="0" w:color="auto"/>
            </w:tcBorders>
            <w:shd w:val="clear" w:color="auto" w:fill="auto"/>
            <w:noWrap/>
            <w:vAlign w:val="center"/>
            <w:hideMark/>
          </w:tcPr>
          <w:p w14:paraId="2A992A5F"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100.0</w:t>
            </w:r>
          </w:p>
        </w:tc>
        <w:tc>
          <w:tcPr>
            <w:tcW w:w="418" w:type="pct"/>
            <w:vMerge/>
            <w:tcBorders>
              <w:top w:val="nil"/>
              <w:left w:val="single" w:sz="8" w:space="0" w:color="auto"/>
              <w:bottom w:val="single" w:sz="8" w:space="0" w:color="auto"/>
              <w:right w:val="single" w:sz="8" w:space="0" w:color="auto"/>
            </w:tcBorders>
            <w:vAlign w:val="center"/>
            <w:hideMark/>
          </w:tcPr>
          <w:p w14:paraId="50FB54C1" w14:textId="77777777" w:rsidR="006A7BE9" w:rsidRPr="003752F2" w:rsidRDefault="006A7BE9" w:rsidP="003752F2">
            <w:pPr>
              <w:bidi w:val="0"/>
              <w:spacing w:after="0" w:line="228" w:lineRule="auto"/>
              <w:rPr>
                <w:rFonts w:ascii="Simplified Arabic" w:eastAsia="Times New Roman" w:hAnsi="Simplified Arabic" w:cs="Simplified Arabic"/>
                <w:sz w:val="16"/>
                <w:szCs w:val="16"/>
              </w:rPr>
            </w:pPr>
          </w:p>
        </w:tc>
        <w:tc>
          <w:tcPr>
            <w:tcW w:w="442" w:type="pct"/>
            <w:vMerge/>
            <w:tcBorders>
              <w:top w:val="nil"/>
              <w:left w:val="single" w:sz="8" w:space="0" w:color="auto"/>
              <w:bottom w:val="single" w:sz="8" w:space="0" w:color="auto"/>
              <w:right w:val="single" w:sz="8" w:space="0" w:color="auto"/>
            </w:tcBorders>
            <w:vAlign w:val="center"/>
            <w:hideMark/>
          </w:tcPr>
          <w:p w14:paraId="54EF4C93" w14:textId="77777777" w:rsidR="006A7BE9" w:rsidRPr="003752F2" w:rsidRDefault="006A7BE9" w:rsidP="003752F2">
            <w:pPr>
              <w:bidi w:val="0"/>
              <w:spacing w:after="0" w:line="228" w:lineRule="auto"/>
              <w:rPr>
                <w:rFonts w:ascii="Simplified Arabic" w:eastAsia="Times New Roman" w:hAnsi="Simplified Arabic" w:cs="Simplified Arabic"/>
                <w:sz w:val="16"/>
                <w:szCs w:val="16"/>
              </w:rPr>
            </w:pPr>
          </w:p>
        </w:tc>
        <w:tc>
          <w:tcPr>
            <w:tcW w:w="384" w:type="pct"/>
            <w:vMerge/>
            <w:tcBorders>
              <w:top w:val="nil"/>
              <w:left w:val="single" w:sz="8" w:space="0" w:color="auto"/>
              <w:bottom w:val="single" w:sz="8" w:space="0" w:color="auto"/>
              <w:right w:val="single" w:sz="18" w:space="0" w:color="auto"/>
            </w:tcBorders>
            <w:vAlign w:val="center"/>
            <w:hideMark/>
          </w:tcPr>
          <w:p w14:paraId="7B5982C8" w14:textId="77777777" w:rsidR="006A7BE9" w:rsidRPr="003752F2" w:rsidRDefault="006A7BE9" w:rsidP="003752F2">
            <w:pPr>
              <w:bidi w:val="0"/>
              <w:spacing w:after="0" w:line="228" w:lineRule="auto"/>
              <w:rPr>
                <w:rFonts w:ascii="Simplified Arabic" w:eastAsia="Times New Roman" w:hAnsi="Simplified Arabic" w:cs="Simplified Arabic"/>
                <w:sz w:val="16"/>
                <w:szCs w:val="16"/>
              </w:rPr>
            </w:pPr>
          </w:p>
        </w:tc>
      </w:tr>
      <w:tr w:rsidR="00103F22" w:rsidRPr="003752F2" w14:paraId="3B5E4635" w14:textId="77777777" w:rsidTr="00E64AA1">
        <w:trPr>
          <w:trHeight w:val="170"/>
          <w:jc w:val="center"/>
        </w:trPr>
        <w:tc>
          <w:tcPr>
            <w:tcW w:w="1257" w:type="pct"/>
            <w:vMerge w:val="restart"/>
            <w:tcBorders>
              <w:top w:val="nil"/>
              <w:left w:val="single" w:sz="18" w:space="0" w:color="auto"/>
              <w:bottom w:val="single" w:sz="8" w:space="0" w:color="000000"/>
              <w:right w:val="single" w:sz="8" w:space="0" w:color="auto"/>
            </w:tcBorders>
            <w:shd w:val="clear" w:color="auto" w:fill="auto"/>
            <w:vAlign w:val="center"/>
            <w:hideMark/>
          </w:tcPr>
          <w:p w14:paraId="482B4476" w14:textId="63811A24" w:rsidR="006A7BE9" w:rsidRPr="003752F2" w:rsidRDefault="006A7BE9" w:rsidP="003752F2">
            <w:pPr>
              <w:spacing w:after="0" w:line="228" w:lineRule="auto"/>
              <w:jc w:val="lowKashida"/>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tl/>
              </w:rPr>
              <w:t>4 - تتوفر في الهيئة البرمجيات وقواعد البيانات اللازمة للتحول الرقم</w:t>
            </w:r>
            <w:r w:rsidR="00BF652B" w:rsidRPr="003752F2">
              <w:rPr>
                <w:rFonts w:ascii="Simplified Arabic" w:eastAsia="Times New Roman" w:hAnsi="Simplified Arabic" w:cs="Simplified Arabic"/>
                <w:b/>
                <w:bCs/>
                <w:sz w:val="16"/>
                <w:szCs w:val="16"/>
                <w:rtl/>
              </w:rPr>
              <w:t>ي</w:t>
            </w:r>
            <w:r w:rsidRPr="003752F2">
              <w:rPr>
                <w:rFonts w:ascii="Simplified Arabic" w:eastAsia="Times New Roman" w:hAnsi="Simplified Arabic" w:cs="Simplified Arabic"/>
                <w:b/>
                <w:bCs/>
                <w:sz w:val="16"/>
                <w:szCs w:val="16"/>
                <w:rtl/>
              </w:rPr>
              <w:t>.</w:t>
            </w:r>
          </w:p>
        </w:tc>
        <w:tc>
          <w:tcPr>
            <w:tcW w:w="174" w:type="pct"/>
            <w:tcBorders>
              <w:top w:val="nil"/>
              <w:left w:val="single" w:sz="8" w:space="0" w:color="auto"/>
              <w:bottom w:val="single" w:sz="8" w:space="0" w:color="auto"/>
              <w:right w:val="single" w:sz="8" w:space="0" w:color="auto"/>
            </w:tcBorders>
            <w:shd w:val="clear" w:color="auto" w:fill="auto"/>
            <w:vAlign w:val="center"/>
            <w:hideMark/>
          </w:tcPr>
          <w:p w14:paraId="3EEE4CD1" w14:textId="77777777" w:rsidR="006A7BE9" w:rsidRPr="003752F2" w:rsidRDefault="006A7BE9" w:rsidP="00E64AA1">
            <w:pPr>
              <w:spacing w:after="0" w:line="228" w:lineRule="auto"/>
              <w:jc w:val="center"/>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tl/>
              </w:rPr>
              <w:t>عدد</w:t>
            </w:r>
          </w:p>
        </w:tc>
        <w:tc>
          <w:tcPr>
            <w:tcW w:w="429" w:type="pct"/>
            <w:tcBorders>
              <w:top w:val="nil"/>
              <w:left w:val="single" w:sz="8" w:space="0" w:color="auto"/>
              <w:bottom w:val="single" w:sz="8" w:space="0" w:color="auto"/>
              <w:right w:val="single" w:sz="8" w:space="0" w:color="auto"/>
            </w:tcBorders>
            <w:shd w:val="clear" w:color="auto" w:fill="auto"/>
            <w:noWrap/>
            <w:vAlign w:val="center"/>
            <w:hideMark/>
          </w:tcPr>
          <w:p w14:paraId="5705C19F"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7</w:t>
            </w:r>
          </w:p>
        </w:tc>
        <w:tc>
          <w:tcPr>
            <w:tcW w:w="410" w:type="pct"/>
            <w:tcBorders>
              <w:top w:val="nil"/>
              <w:left w:val="single" w:sz="8" w:space="0" w:color="auto"/>
              <w:bottom w:val="single" w:sz="8" w:space="0" w:color="auto"/>
              <w:right w:val="single" w:sz="8" w:space="0" w:color="auto"/>
            </w:tcBorders>
            <w:shd w:val="clear" w:color="auto" w:fill="auto"/>
            <w:noWrap/>
            <w:vAlign w:val="center"/>
            <w:hideMark/>
          </w:tcPr>
          <w:p w14:paraId="12E1C67C"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16</w:t>
            </w:r>
          </w:p>
        </w:tc>
        <w:tc>
          <w:tcPr>
            <w:tcW w:w="377" w:type="pct"/>
            <w:tcBorders>
              <w:top w:val="nil"/>
              <w:left w:val="single" w:sz="8" w:space="0" w:color="auto"/>
              <w:bottom w:val="single" w:sz="8" w:space="0" w:color="auto"/>
              <w:right w:val="single" w:sz="8" w:space="0" w:color="auto"/>
            </w:tcBorders>
            <w:shd w:val="clear" w:color="auto" w:fill="auto"/>
            <w:noWrap/>
            <w:vAlign w:val="center"/>
            <w:hideMark/>
          </w:tcPr>
          <w:p w14:paraId="7A882EBA"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7</w:t>
            </w:r>
          </w:p>
        </w:tc>
        <w:tc>
          <w:tcPr>
            <w:tcW w:w="339" w:type="pct"/>
            <w:tcBorders>
              <w:top w:val="nil"/>
              <w:left w:val="single" w:sz="8" w:space="0" w:color="auto"/>
              <w:bottom w:val="single" w:sz="8" w:space="0" w:color="auto"/>
              <w:right w:val="single" w:sz="8" w:space="0" w:color="auto"/>
            </w:tcBorders>
            <w:shd w:val="clear" w:color="auto" w:fill="auto"/>
            <w:noWrap/>
            <w:vAlign w:val="center"/>
            <w:hideMark/>
          </w:tcPr>
          <w:p w14:paraId="557591CD"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62</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1A67459C"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46</w:t>
            </w:r>
          </w:p>
        </w:tc>
        <w:tc>
          <w:tcPr>
            <w:tcW w:w="431" w:type="pct"/>
            <w:tcBorders>
              <w:top w:val="nil"/>
              <w:left w:val="single" w:sz="8" w:space="0" w:color="auto"/>
              <w:bottom w:val="single" w:sz="8" w:space="0" w:color="auto"/>
              <w:right w:val="single" w:sz="8" w:space="0" w:color="auto"/>
            </w:tcBorders>
            <w:shd w:val="clear" w:color="auto" w:fill="auto"/>
            <w:noWrap/>
            <w:vAlign w:val="center"/>
            <w:hideMark/>
          </w:tcPr>
          <w:p w14:paraId="06E626E0"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138</w:t>
            </w:r>
          </w:p>
        </w:tc>
        <w:tc>
          <w:tcPr>
            <w:tcW w:w="418"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466E1181"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3.90</w:t>
            </w:r>
          </w:p>
        </w:tc>
        <w:tc>
          <w:tcPr>
            <w:tcW w:w="442"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07A24933"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1.14</w:t>
            </w:r>
          </w:p>
        </w:tc>
        <w:tc>
          <w:tcPr>
            <w:tcW w:w="384"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77DEDA01"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w:t>
            </w:r>
          </w:p>
        </w:tc>
      </w:tr>
      <w:tr w:rsidR="00103F22" w:rsidRPr="003752F2" w14:paraId="633794C6" w14:textId="77777777" w:rsidTr="00E64AA1">
        <w:trPr>
          <w:trHeight w:val="170"/>
          <w:jc w:val="center"/>
        </w:trPr>
        <w:tc>
          <w:tcPr>
            <w:tcW w:w="1257" w:type="pct"/>
            <w:vMerge/>
            <w:tcBorders>
              <w:top w:val="nil"/>
              <w:left w:val="single" w:sz="18" w:space="0" w:color="auto"/>
              <w:bottom w:val="single" w:sz="8" w:space="0" w:color="000000"/>
              <w:right w:val="single" w:sz="8" w:space="0" w:color="auto"/>
            </w:tcBorders>
            <w:vAlign w:val="center"/>
            <w:hideMark/>
          </w:tcPr>
          <w:p w14:paraId="2AB8442F" w14:textId="77777777" w:rsidR="006A7BE9" w:rsidRPr="003752F2" w:rsidRDefault="006A7BE9" w:rsidP="003752F2">
            <w:pPr>
              <w:bidi w:val="0"/>
              <w:spacing w:after="0" w:line="228" w:lineRule="auto"/>
              <w:jc w:val="lowKashida"/>
              <w:rPr>
                <w:rFonts w:ascii="Simplified Arabic" w:eastAsia="Times New Roman" w:hAnsi="Simplified Arabic" w:cs="Simplified Arabic"/>
                <w:b/>
                <w:bCs/>
                <w:sz w:val="16"/>
                <w:szCs w:val="16"/>
              </w:rPr>
            </w:pPr>
          </w:p>
        </w:tc>
        <w:tc>
          <w:tcPr>
            <w:tcW w:w="174" w:type="pct"/>
            <w:tcBorders>
              <w:top w:val="nil"/>
              <w:left w:val="single" w:sz="8" w:space="0" w:color="auto"/>
              <w:bottom w:val="single" w:sz="8" w:space="0" w:color="auto"/>
              <w:right w:val="single" w:sz="8" w:space="0" w:color="auto"/>
            </w:tcBorders>
            <w:shd w:val="clear" w:color="auto" w:fill="auto"/>
            <w:noWrap/>
            <w:vAlign w:val="center"/>
            <w:hideMark/>
          </w:tcPr>
          <w:p w14:paraId="7A1C8C3F" w14:textId="77777777" w:rsidR="006A7BE9" w:rsidRPr="003752F2" w:rsidRDefault="006A7BE9" w:rsidP="00E64AA1">
            <w:pPr>
              <w:bidi w:val="0"/>
              <w:spacing w:after="0" w:line="228" w:lineRule="auto"/>
              <w:jc w:val="center"/>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Pr>
              <w:t>%</w:t>
            </w:r>
          </w:p>
        </w:tc>
        <w:tc>
          <w:tcPr>
            <w:tcW w:w="429" w:type="pct"/>
            <w:tcBorders>
              <w:top w:val="nil"/>
              <w:left w:val="single" w:sz="8" w:space="0" w:color="auto"/>
              <w:bottom w:val="single" w:sz="8" w:space="0" w:color="auto"/>
              <w:right w:val="single" w:sz="8" w:space="0" w:color="auto"/>
            </w:tcBorders>
            <w:shd w:val="clear" w:color="auto" w:fill="auto"/>
            <w:noWrap/>
            <w:vAlign w:val="center"/>
            <w:hideMark/>
          </w:tcPr>
          <w:p w14:paraId="343D5089"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5.1</w:t>
            </w:r>
          </w:p>
        </w:tc>
        <w:tc>
          <w:tcPr>
            <w:tcW w:w="410" w:type="pct"/>
            <w:tcBorders>
              <w:top w:val="nil"/>
              <w:left w:val="single" w:sz="8" w:space="0" w:color="auto"/>
              <w:bottom w:val="single" w:sz="8" w:space="0" w:color="auto"/>
              <w:right w:val="single" w:sz="8" w:space="0" w:color="auto"/>
            </w:tcBorders>
            <w:shd w:val="clear" w:color="auto" w:fill="auto"/>
            <w:noWrap/>
            <w:vAlign w:val="center"/>
            <w:hideMark/>
          </w:tcPr>
          <w:p w14:paraId="2F477728"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11.6</w:t>
            </w:r>
          </w:p>
        </w:tc>
        <w:tc>
          <w:tcPr>
            <w:tcW w:w="377" w:type="pct"/>
            <w:tcBorders>
              <w:top w:val="nil"/>
              <w:left w:val="single" w:sz="8" w:space="0" w:color="auto"/>
              <w:bottom w:val="single" w:sz="8" w:space="0" w:color="auto"/>
              <w:right w:val="single" w:sz="8" w:space="0" w:color="auto"/>
            </w:tcBorders>
            <w:shd w:val="clear" w:color="auto" w:fill="auto"/>
            <w:noWrap/>
            <w:vAlign w:val="center"/>
            <w:hideMark/>
          </w:tcPr>
          <w:p w14:paraId="63B2F5C6"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5.1</w:t>
            </w:r>
          </w:p>
        </w:tc>
        <w:tc>
          <w:tcPr>
            <w:tcW w:w="339" w:type="pct"/>
            <w:tcBorders>
              <w:top w:val="nil"/>
              <w:left w:val="single" w:sz="8" w:space="0" w:color="auto"/>
              <w:bottom w:val="single" w:sz="8" w:space="0" w:color="auto"/>
              <w:right w:val="single" w:sz="8" w:space="0" w:color="auto"/>
            </w:tcBorders>
            <w:shd w:val="clear" w:color="auto" w:fill="auto"/>
            <w:noWrap/>
            <w:vAlign w:val="center"/>
            <w:hideMark/>
          </w:tcPr>
          <w:p w14:paraId="638B8844"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44.9</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7AF782A6"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33.3</w:t>
            </w:r>
          </w:p>
        </w:tc>
        <w:tc>
          <w:tcPr>
            <w:tcW w:w="431" w:type="pct"/>
            <w:tcBorders>
              <w:top w:val="nil"/>
              <w:left w:val="single" w:sz="8" w:space="0" w:color="auto"/>
              <w:bottom w:val="single" w:sz="8" w:space="0" w:color="auto"/>
              <w:right w:val="single" w:sz="8" w:space="0" w:color="auto"/>
            </w:tcBorders>
            <w:shd w:val="clear" w:color="auto" w:fill="auto"/>
            <w:noWrap/>
            <w:vAlign w:val="center"/>
            <w:hideMark/>
          </w:tcPr>
          <w:p w14:paraId="045C145E"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100.0</w:t>
            </w:r>
          </w:p>
        </w:tc>
        <w:tc>
          <w:tcPr>
            <w:tcW w:w="418" w:type="pct"/>
            <w:vMerge/>
            <w:tcBorders>
              <w:top w:val="nil"/>
              <w:left w:val="single" w:sz="8" w:space="0" w:color="auto"/>
              <w:bottom w:val="single" w:sz="8" w:space="0" w:color="auto"/>
              <w:right w:val="single" w:sz="8" w:space="0" w:color="auto"/>
            </w:tcBorders>
            <w:vAlign w:val="center"/>
            <w:hideMark/>
          </w:tcPr>
          <w:p w14:paraId="5B860994" w14:textId="77777777" w:rsidR="006A7BE9" w:rsidRPr="003752F2" w:rsidRDefault="006A7BE9" w:rsidP="003752F2">
            <w:pPr>
              <w:bidi w:val="0"/>
              <w:spacing w:after="0" w:line="228" w:lineRule="auto"/>
              <w:rPr>
                <w:rFonts w:ascii="Simplified Arabic" w:eastAsia="Times New Roman" w:hAnsi="Simplified Arabic" w:cs="Simplified Arabic"/>
                <w:sz w:val="16"/>
                <w:szCs w:val="16"/>
              </w:rPr>
            </w:pPr>
          </w:p>
        </w:tc>
        <w:tc>
          <w:tcPr>
            <w:tcW w:w="442" w:type="pct"/>
            <w:vMerge/>
            <w:tcBorders>
              <w:top w:val="nil"/>
              <w:left w:val="single" w:sz="8" w:space="0" w:color="auto"/>
              <w:bottom w:val="single" w:sz="8" w:space="0" w:color="auto"/>
              <w:right w:val="single" w:sz="8" w:space="0" w:color="auto"/>
            </w:tcBorders>
            <w:vAlign w:val="center"/>
            <w:hideMark/>
          </w:tcPr>
          <w:p w14:paraId="402A4BC8" w14:textId="77777777" w:rsidR="006A7BE9" w:rsidRPr="003752F2" w:rsidRDefault="006A7BE9" w:rsidP="003752F2">
            <w:pPr>
              <w:bidi w:val="0"/>
              <w:spacing w:after="0" w:line="228" w:lineRule="auto"/>
              <w:rPr>
                <w:rFonts w:ascii="Simplified Arabic" w:eastAsia="Times New Roman" w:hAnsi="Simplified Arabic" w:cs="Simplified Arabic"/>
                <w:sz w:val="16"/>
                <w:szCs w:val="16"/>
              </w:rPr>
            </w:pPr>
          </w:p>
        </w:tc>
        <w:tc>
          <w:tcPr>
            <w:tcW w:w="384" w:type="pct"/>
            <w:vMerge/>
            <w:tcBorders>
              <w:top w:val="nil"/>
              <w:left w:val="single" w:sz="8" w:space="0" w:color="auto"/>
              <w:bottom w:val="single" w:sz="8" w:space="0" w:color="auto"/>
              <w:right w:val="single" w:sz="18" w:space="0" w:color="auto"/>
            </w:tcBorders>
            <w:vAlign w:val="center"/>
            <w:hideMark/>
          </w:tcPr>
          <w:p w14:paraId="31AA0967" w14:textId="77777777" w:rsidR="006A7BE9" w:rsidRPr="003752F2" w:rsidRDefault="006A7BE9" w:rsidP="003752F2">
            <w:pPr>
              <w:bidi w:val="0"/>
              <w:spacing w:after="0" w:line="228" w:lineRule="auto"/>
              <w:rPr>
                <w:rFonts w:ascii="Simplified Arabic" w:eastAsia="Times New Roman" w:hAnsi="Simplified Arabic" w:cs="Simplified Arabic"/>
                <w:sz w:val="16"/>
                <w:szCs w:val="16"/>
              </w:rPr>
            </w:pPr>
          </w:p>
        </w:tc>
      </w:tr>
      <w:tr w:rsidR="00103F22" w:rsidRPr="003752F2" w14:paraId="0803A388" w14:textId="77777777" w:rsidTr="00E64AA1">
        <w:trPr>
          <w:trHeight w:val="170"/>
          <w:jc w:val="center"/>
        </w:trPr>
        <w:tc>
          <w:tcPr>
            <w:tcW w:w="1257" w:type="pct"/>
            <w:vMerge w:val="restart"/>
            <w:tcBorders>
              <w:top w:val="nil"/>
              <w:left w:val="single" w:sz="18" w:space="0" w:color="auto"/>
              <w:bottom w:val="single" w:sz="8" w:space="0" w:color="000000"/>
              <w:right w:val="single" w:sz="8" w:space="0" w:color="auto"/>
            </w:tcBorders>
            <w:shd w:val="clear" w:color="auto" w:fill="auto"/>
            <w:vAlign w:val="center"/>
            <w:hideMark/>
          </w:tcPr>
          <w:p w14:paraId="66536065" w14:textId="0DAFD437" w:rsidR="006A7BE9" w:rsidRPr="003752F2" w:rsidRDefault="006A7BE9" w:rsidP="003752F2">
            <w:pPr>
              <w:spacing w:after="0" w:line="228" w:lineRule="auto"/>
              <w:jc w:val="lowKashida"/>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tl/>
              </w:rPr>
              <w:t>5 - لد</w:t>
            </w:r>
            <w:r w:rsidR="00BF652B" w:rsidRPr="003752F2">
              <w:rPr>
                <w:rFonts w:ascii="Simplified Arabic" w:eastAsia="Times New Roman" w:hAnsi="Simplified Arabic" w:cs="Simplified Arabic"/>
                <w:b/>
                <w:bCs/>
                <w:sz w:val="16"/>
                <w:szCs w:val="16"/>
                <w:rtl/>
              </w:rPr>
              <w:t>ي</w:t>
            </w:r>
            <w:r w:rsidRPr="003752F2">
              <w:rPr>
                <w:rFonts w:ascii="Simplified Arabic" w:eastAsia="Times New Roman" w:hAnsi="Simplified Arabic" w:cs="Simplified Arabic"/>
                <w:b/>
                <w:bCs/>
                <w:sz w:val="16"/>
                <w:szCs w:val="16"/>
                <w:rtl/>
              </w:rPr>
              <w:t xml:space="preserve"> الهيئة الية محددة ل</w:t>
            </w:r>
            <w:r w:rsidR="00BF652B" w:rsidRPr="003752F2">
              <w:rPr>
                <w:rFonts w:ascii="Simplified Arabic" w:eastAsia="Times New Roman" w:hAnsi="Simplified Arabic" w:cs="Simplified Arabic"/>
                <w:b/>
                <w:bCs/>
                <w:sz w:val="16"/>
                <w:szCs w:val="16"/>
                <w:rtl/>
              </w:rPr>
              <w:t>إدارة</w:t>
            </w:r>
            <w:r w:rsidRPr="003752F2">
              <w:rPr>
                <w:rFonts w:ascii="Simplified Arabic" w:eastAsia="Times New Roman" w:hAnsi="Simplified Arabic" w:cs="Simplified Arabic"/>
                <w:b/>
                <w:bCs/>
                <w:sz w:val="16"/>
                <w:szCs w:val="16"/>
                <w:rtl/>
              </w:rPr>
              <w:t xml:space="preserve"> ومتابعة خطط التحول الرقم</w:t>
            </w:r>
            <w:r w:rsidR="00BF652B" w:rsidRPr="003752F2">
              <w:rPr>
                <w:rFonts w:ascii="Simplified Arabic" w:eastAsia="Times New Roman" w:hAnsi="Simplified Arabic" w:cs="Simplified Arabic"/>
                <w:b/>
                <w:bCs/>
                <w:sz w:val="16"/>
                <w:szCs w:val="16"/>
                <w:rtl/>
              </w:rPr>
              <w:t>ي</w:t>
            </w:r>
            <w:r w:rsidRPr="003752F2">
              <w:rPr>
                <w:rFonts w:ascii="Simplified Arabic" w:eastAsia="Times New Roman" w:hAnsi="Simplified Arabic" w:cs="Simplified Arabic"/>
                <w:b/>
                <w:bCs/>
                <w:sz w:val="16"/>
                <w:szCs w:val="16"/>
                <w:rtl/>
              </w:rPr>
              <w:t xml:space="preserve"> بالهيئة.</w:t>
            </w:r>
          </w:p>
        </w:tc>
        <w:tc>
          <w:tcPr>
            <w:tcW w:w="174" w:type="pct"/>
            <w:tcBorders>
              <w:top w:val="nil"/>
              <w:left w:val="single" w:sz="8" w:space="0" w:color="auto"/>
              <w:bottom w:val="single" w:sz="8" w:space="0" w:color="auto"/>
              <w:right w:val="single" w:sz="8" w:space="0" w:color="auto"/>
            </w:tcBorders>
            <w:shd w:val="clear" w:color="auto" w:fill="auto"/>
            <w:vAlign w:val="center"/>
            <w:hideMark/>
          </w:tcPr>
          <w:p w14:paraId="27A5F52F" w14:textId="77777777" w:rsidR="006A7BE9" w:rsidRPr="003752F2" w:rsidRDefault="006A7BE9" w:rsidP="00E64AA1">
            <w:pPr>
              <w:spacing w:after="0" w:line="228" w:lineRule="auto"/>
              <w:jc w:val="center"/>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tl/>
              </w:rPr>
              <w:t>عدد</w:t>
            </w:r>
          </w:p>
        </w:tc>
        <w:tc>
          <w:tcPr>
            <w:tcW w:w="429" w:type="pct"/>
            <w:tcBorders>
              <w:top w:val="nil"/>
              <w:left w:val="single" w:sz="8" w:space="0" w:color="auto"/>
              <w:bottom w:val="single" w:sz="8" w:space="0" w:color="auto"/>
              <w:right w:val="single" w:sz="8" w:space="0" w:color="auto"/>
            </w:tcBorders>
            <w:shd w:val="clear" w:color="auto" w:fill="auto"/>
            <w:noWrap/>
            <w:vAlign w:val="center"/>
            <w:hideMark/>
          </w:tcPr>
          <w:p w14:paraId="24BBD488"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2</w:t>
            </w:r>
          </w:p>
        </w:tc>
        <w:tc>
          <w:tcPr>
            <w:tcW w:w="410" w:type="pct"/>
            <w:tcBorders>
              <w:top w:val="nil"/>
              <w:left w:val="single" w:sz="8" w:space="0" w:color="auto"/>
              <w:bottom w:val="single" w:sz="8" w:space="0" w:color="auto"/>
              <w:right w:val="single" w:sz="8" w:space="0" w:color="auto"/>
            </w:tcBorders>
            <w:shd w:val="clear" w:color="auto" w:fill="auto"/>
            <w:noWrap/>
            <w:vAlign w:val="center"/>
            <w:hideMark/>
          </w:tcPr>
          <w:p w14:paraId="54D531AF"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23</w:t>
            </w:r>
          </w:p>
        </w:tc>
        <w:tc>
          <w:tcPr>
            <w:tcW w:w="377" w:type="pct"/>
            <w:tcBorders>
              <w:top w:val="nil"/>
              <w:left w:val="single" w:sz="8" w:space="0" w:color="auto"/>
              <w:bottom w:val="single" w:sz="8" w:space="0" w:color="auto"/>
              <w:right w:val="single" w:sz="8" w:space="0" w:color="auto"/>
            </w:tcBorders>
            <w:shd w:val="clear" w:color="auto" w:fill="auto"/>
            <w:noWrap/>
            <w:vAlign w:val="center"/>
            <w:hideMark/>
          </w:tcPr>
          <w:p w14:paraId="11DFDCF8"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5</w:t>
            </w:r>
          </w:p>
        </w:tc>
        <w:tc>
          <w:tcPr>
            <w:tcW w:w="339" w:type="pct"/>
            <w:tcBorders>
              <w:top w:val="nil"/>
              <w:left w:val="single" w:sz="8" w:space="0" w:color="auto"/>
              <w:bottom w:val="single" w:sz="8" w:space="0" w:color="auto"/>
              <w:right w:val="single" w:sz="8" w:space="0" w:color="auto"/>
            </w:tcBorders>
            <w:shd w:val="clear" w:color="auto" w:fill="auto"/>
            <w:noWrap/>
            <w:vAlign w:val="center"/>
            <w:hideMark/>
          </w:tcPr>
          <w:p w14:paraId="542CDA21"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79</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57B8FB21"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29</w:t>
            </w:r>
          </w:p>
        </w:tc>
        <w:tc>
          <w:tcPr>
            <w:tcW w:w="431" w:type="pct"/>
            <w:tcBorders>
              <w:top w:val="nil"/>
              <w:left w:val="single" w:sz="8" w:space="0" w:color="auto"/>
              <w:bottom w:val="single" w:sz="8" w:space="0" w:color="auto"/>
              <w:right w:val="single" w:sz="8" w:space="0" w:color="auto"/>
            </w:tcBorders>
            <w:shd w:val="clear" w:color="auto" w:fill="auto"/>
            <w:noWrap/>
            <w:vAlign w:val="center"/>
            <w:hideMark/>
          </w:tcPr>
          <w:p w14:paraId="6E870457"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138</w:t>
            </w:r>
          </w:p>
        </w:tc>
        <w:tc>
          <w:tcPr>
            <w:tcW w:w="418"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4CBE7843"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3.80</w:t>
            </w:r>
          </w:p>
        </w:tc>
        <w:tc>
          <w:tcPr>
            <w:tcW w:w="442"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42188984"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1.00</w:t>
            </w:r>
          </w:p>
        </w:tc>
        <w:tc>
          <w:tcPr>
            <w:tcW w:w="384"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42606B5D"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4</w:t>
            </w:r>
          </w:p>
        </w:tc>
      </w:tr>
      <w:tr w:rsidR="00103F22" w:rsidRPr="003752F2" w14:paraId="1D443981" w14:textId="77777777" w:rsidTr="00E64AA1">
        <w:trPr>
          <w:trHeight w:val="170"/>
          <w:jc w:val="center"/>
        </w:trPr>
        <w:tc>
          <w:tcPr>
            <w:tcW w:w="1257" w:type="pct"/>
            <w:vMerge/>
            <w:tcBorders>
              <w:top w:val="nil"/>
              <w:left w:val="single" w:sz="18" w:space="0" w:color="auto"/>
              <w:bottom w:val="single" w:sz="8" w:space="0" w:color="000000"/>
              <w:right w:val="single" w:sz="8" w:space="0" w:color="auto"/>
            </w:tcBorders>
            <w:vAlign w:val="center"/>
            <w:hideMark/>
          </w:tcPr>
          <w:p w14:paraId="0EA55C98" w14:textId="77777777" w:rsidR="006A7BE9" w:rsidRPr="003752F2" w:rsidRDefault="006A7BE9" w:rsidP="003752F2">
            <w:pPr>
              <w:bidi w:val="0"/>
              <w:spacing w:after="0" w:line="228" w:lineRule="auto"/>
              <w:jc w:val="lowKashida"/>
              <w:rPr>
                <w:rFonts w:ascii="Simplified Arabic" w:eastAsia="Times New Roman" w:hAnsi="Simplified Arabic" w:cs="Simplified Arabic"/>
                <w:b/>
                <w:bCs/>
                <w:sz w:val="16"/>
                <w:szCs w:val="16"/>
              </w:rPr>
            </w:pPr>
          </w:p>
        </w:tc>
        <w:tc>
          <w:tcPr>
            <w:tcW w:w="174" w:type="pct"/>
            <w:tcBorders>
              <w:top w:val="nil"/>
              <w:left w:val="single" w:sz="8" w:space="0" w:color="auto"/>
              <w:bottom w:val="single" w:sz="8" w:space="0" w:color="auto"/>
              <w:right w:val="single" w:sz="8" w:space="0" w:color="auto"/>
            </w:tcBorders>
            <w:shd w:val="clear" w:color="auto" w:fill="auto"/>
            <w:noWrap/>
            <w:vAlign w:val="center"/>
            <w:hideMark/>
          </w:tcPr>
          <w:p w14:paraId="78DDF1EE" w14:textId="77777777" w:rsidR="006A7BE9" w:rsidRPr="003752F2" w:rsidRDefault="006A7BE9" w:rsidP="00E64AA1">
            <w:pPr>
              <w:bidi w:val="0"/>
              <w:spacing w:after="0" w:line="228" w:lineRule="auto"/>
              <w:jc w:val="center"/>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Pr>
              <w:t>%</w:t>
            </w:r>
          </w:p>
        </w:tc>
        <w:tc>
          <w:tcPr>
            <w:tcW w:w="429" w:type="pct"/>
            <w:tcBorders>
              <w:top w:val="nil"/>
              <w:left w:val="single" w:sz="8" w:space="0" w:color="auto"/>
              <w:bottom w:val="single" w:sz="8" w:space="0" w:color="auto"/>
              <w:right w:val="single" w:sz="8" w:space="0" w:color="auto"/>
            </w:tcBorders>
            <w:shd w:val="clear" w:color="auto" w:fill="auto"/>
            <w:noWrap/>
            <w:vAlign w:val="center"/>
            <w:hideMark/>
          </w:tcPr>
          <w:p w14:paraId="759738EF"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1.4</w:t>
            </w:r>
          </w:p>
        </w:tc>
        <w:tc>
          <w:tcPr>
            <w:tcW w:w="410" w:type="pct"/>
            <w:tcBorders>
              <w:top w:val="nil"/>
              <w:left w:val="single" w:sz="8" w:space="0" w:color="auto"/>
              <w:bottom w:val="single" w:sz="8" w:space="0" w:color="auto"/>
              <w:right w:val="single" w:sz="8" w:space="0" w:color="auto"/>
            </w:tcBorders>
            <w:shd w:val="clear" w:color="auto" w:fill="auto"/>
            <w:noWrap/>
            <w:vAlign w:val="center"/>
            <w:hideMark/>
          </w:tcPr>
          <w:p w14:paraId="4570243B"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16.7</w:t>
            </w:r>
          </w:p>
        </w:tc>
        <w:tc>
          <w:tcPr>
            <w:tcW w:w="377" w:type="pct"/>
            <w:tcBorders>
              <w:top w:val="nil"/>
              <w:left w:val="single" w:sz="8" w:space="0" w:color="auto"/>
              <w:bottom w:val="single" w:sz="8" w:space="0" w:color="auto"/>
              <w:right w:val="single" w:sz="8" w:space="0" w:color="auto"/>
            </w:tcBorders>
            <w:shd w:val="clear" w:color="auto" w:fill="auto"/>
            <w:noWrap/>
            <w:vAlign w:val="center"/>
            <w:hideMark/>
          </w:tcPr>
          <w:p w14:paraId="7A2ACB90"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3.6</w:t>
            </w:r>
          </w:p>
        </w:tc>
        <w:tc>
          <w:tcPr>
            <w:tcW w:w="339" w:type="pct"/>
            <w:tcBorders>
              <w:top w:val="nil"/>
              <w:left w:val="single" w:sz="8" w:space="0" w:color="auto"/>
              <w:bottom w:val="single" w:sz="8" w:space="0" w:color="auto"/>
              <w:right w:val="single" w:sz="8" w:space="0" w:color="auto"/>
            </w:tcBorders>
            <w:shd w:val="clear" w:color="auto" w:fill="auto"/>
            <w:noWrap/>
            <w:vAlign w:val="center"/>
            <w:hideMark/>
          </w:tcPr>
          <w:p w14:paraId="56D0553D"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57.2</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1162DDCE"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21.0</w:t>
            </w:r>
          </w:p>
        </w:tc>
        <w:tc>
          <w:tcPr>
            <w:tcW w:w="431" w:type="pct"/>
            <w:tcBorders>
              <w:top w:val="nil"/>
              <w:left w:val="single" w:sz="8" w:space="0" w:color="auto"/>
              <w:bottom w:val="single" w:sz="8" w:space="0" w:color="auto"/>
              <w:right w:val="single" w:sz="8" w:space="0" w:color="auto"/>
            </w:tcBorders>
            <w:shd w:val="clear" w:color="auto" w:fill="auto"/>
            <w:noWrap/>
            <w:vAlign w:val="center"/>
            <w:hideMark/>
          </w:tcPr>
          <w:p w14:paraId="18E3D6BE"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100.0</w:t>
            </w:r>
          </w:p>
        </w:tc>
        <w:tc>
          <w:tcPr>
            <w:tcW w:w="418" w:type="pct"/>
            <w:vMerge/>
            <w:tcBorders>
              <w:top w:val="nil"/>
              <w:left w:val="single" w:sz="8" w:space="0" w:color="auto"/>
              <w:bottom w:val="single" w:sz="8" w:space="0" w:color="auto"/>
              <w:right w:val="single" w:sz="8" w:space="0" w:color="auto"/>
            </w:tcBorders>
            <w:vAlign w:val="center"/>
            <w:hideMark/>
          </w:tcPr>
          <w:p w14:paraId="77B2059F" w14:textId="77777777" w:rsidR="006A7BE9" w:rsidRPr="003752F2" w:rsidRDefault="006A7BE9" w:rsidP="003752F2">
            <w:pPr>
              <w:bidi w:val="0"/>
              <w:spacing w:after="0" w:line="228" w:lineRule="auto"/>
              <w:rPr>
                <w:rFonts w:ascii="Simplified Arabic" w:eastAsia="Times New Roman" w:hAnsi="Simplified Arabic" w:cs="Simplified Arabic"/>
                <w:sz w:val="16"/>
                <w:szCs w:val="16"/>
              </w:rPr>
            </w:pPr>
          </w:p>
        </w:tc>
        <w:tc>
          <w:tcPr>
            <w:tcW w:w="442" w:type="pct"/>
            <w:vMerge/>
            <w:tcBorders>
              <w:top w:val="nil"/>
              <w:left w:val="single" w:sz="8" w:space="0" w:color="auto"/>
              <w:bottom w:val="single" w:sz="8" w:space="0" w:color="auto"/>
              <w:right w:val="single" w:sz="8" w:space="0" w:color="auto"/>
            </w:tcBorders>
            <w:vAlign w:val="center"/>
            <w:hideMark/>
          </w:tcPr>
          <w:p w14:paraId="038E935C" w14:textId="77777777" w:rsidR="006A7BE9" w:rsidRPr="003752F2" w:rsidRDefault="006A7BE9" w:rsidP="003752F2">
            <w:pPr>
              <w:bidi w:val="0"/>
              <w:spacing w:after="0" w:line="228" w:lineRule="auto"/>
              <w:rPr>
                <w:rFonts w:ascii="Simplified Arabic" w:eastAsia="Times New Roman" w:hAnsi="Simplified Arabic" w:cs="Simplified Arabic"/>
                <w:sz w:val="16"/>
                <w:szCs w:val="16"/>
              </w:rPr>
            </w:pPr>
          </w:p>
        </w:tc>
        <w:tc>
          <w:tcPr>
            <w:tcW w:w="384" w:type="pct"/>
            <w:vMerge/>
            <w:tcBorders>
              <w:top w:val="nil"/>
              <w:left w:val="single" w:sz="8" w:space="0" w:color="auto"/>
              <w:bottom w:val="single" w:sz="8" w:space="0" w:color="auto"/>
              <w:right w:val="single" w:sz="18" w:space="0" w:color="auto"/>
            </w:tcBorders>
            <w:vAlign w:val="center"/>
            <w:hideMark/>
          </w:tcPr>
          <w:p w14:paraId="0FB7E7CC" w14:textId="77777777" w:rsidR="006A7BE9" w:rsidRPr="003752F2" w:rsidRDefault="006A7BE9" w:rsidP="003752F2">
            <w:pPr>
              <w:bidi w:val="0"/>
              <w:spacing w:after="0" w:line="228" w:lineRule="auto"/>
              <w:rPr>
                <w:rFonts w:ascii="Simplified Arabic" w:eastAsia="Times New Roman" w:hAnsi="Simplified Arabic" w:cs="Simplified Arabic"/>
                <w:sz w:val="16"/>
                <w:szCs w:val="16"/>
              </w:rPr>
            </w:pPr>
          </w:p>
        </w:tc>
      </w:tr>
      <w:tr w:rsidR="00103F22" w:rsidRPr="003752F2" w14:paraId="3F7A639E" w14:textId="77777777" w:rsidTr="00E64AA1">
        <w:trPr>
          <w:trHeight w:val="170"/>
          <w:jc w:val="center"/>
        </w:trPr>
        <w:tc>
          <w:tcPr>
            <w:tcW w:w="1257" w:type="pct"/>
            <w:vMerge w:val="restart"/>
            <w:tcBorders>
              <w:top w:val="nil"/>
              <w:left w:val="single" w:sz="18" w:space="0" w:color="auto"/>
              <w:bottom w:val="single" w:sz="8" w:space="0" w:color="000000"/>
              <w:right w:val="single" w:sz="8" w:space="0" w:color="auto"/>
            </w:tcBorders>
            <w:shd w:val="clear" w:color="auto" w:fill="auto"/>
            <w:vAlign w:val="center"/>
            <w:hideMark/>
          </w:tcPr>
          <w:p w14:paraId="5D5ECCC6" w14:textId="77777777" w:rsidR="006A7BE9" w:rsidRPr="003752F2" w:rsidRDefault="006A7BE9" w:rsidP="003752F2">
            <w:pPr>
              <w:spacing w:after="0" w:line="228" w:lineRule="auto"/>
              <w:jc w:val="lowKashida"/>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tl/>
              </w:rPr>
              <w:t>6 - يتوفر في الهيئة محفظة خدمات رقمية مركزية وهناك مسؤل محدد عنها.</w:t>
            </w:r>
          </w:p>
        </w:tc>
        <w:tc>
          <w:tcPr>
            <w:tcW w:w="174" w:type="pct"/>
            <w:tcBorders>
              <w:top w:val="nil"/>
              <w:left w:val="single" w:sz="8" w:space="0" w:color="auto"/>
              <w:bottom w:val="single" w:sz="8" w:space="0" w:color="auto"/>
              <w:right w:val="single" w:sz="8" w:space="0" w:color="auto"/>
            </w:tcBorders>
            <w:shd w:val="clear" w:color="auto" w:fill="auto"/>
            <w:vAlign w:val="center"/>
            <w:hideMark/>
          </w:tcPr>
          <w:p w14:paraId="18E2A9A4" w14:textId="77777777" w:rsidR="006A7BE9" w:rsidRPr="003752F2" w:rsidRDefault="006A7BE9" w:rsidP="00E64AA1">
            <w:pPr>
              <w:spacing w:after="0" w:line="228" w:lineRule="auto"/>
              <w:jc w:val="center"/>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tl/>
              </w:rPr>
              <w:t>عدد</w:t>
            </w:r>
          </w:p>
        </w:tc>
        <w:tc>
          <w:tcPr>
            <w:tcW w:w="429" w:type="pct"/>
            <w:tcBorders>
              <w:top w:val="nil"/>
              <w:left w:val="single" w:sz="8" w:space="0" w:color="auto"/>
              <w:bottom w:val="single" w:sz="8" w:space="0" w:color="auto"/>
              <w:right w:val="single" w:sz="8" w:space="0" w:color="auto"/>
            </w:tcBorders>
            <w:shd w:val="clear" w:color="auto" w:fill="auto"/>
            <w:noWrap/>
            <w:vAlign w:val="center"/>
            <w:hideMark/>
          </w:tcPr>
          <w:p w14:paraId="4A92A6A9"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8</w:t>
            </w:r>
          </w:p>
        </w:tc>
        <w:tc>
          <w:tcPr>
            <w:tcW w:w="410" w:type="pct"/>
            <w:tcBorders>
              <w:top w:val="nil"/>
              <w:left w:val="single" w:sz="8" w:space="0" w:color="auto"/>
              <w:bottom w:val="single" w:sz="8" w:space="0" w:color="auto"/>
              <w:right w:val="single" w:sz="8" w:space="0" w:color="auto"/>
            </w:tcBorders>
            <w:shd w:val="clear" w:color="auto" w:fill="auto"/>
            <w:noWrap/>
            <w:vAlign w:val="center"/>
            <w:hideMark/>
          </w:tcPr>
          <w:p w14:paraId="77107011"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23</w:t>
            </w:r>
          </w:p>
        </w:tc>
        <w:tc>
          <w:tcPr>
            <w:tcW w:w="377" w:type="pct"/>
            <w:tcBorders>
              <w:top w:val="nil"/>
              <w:left w:val="single" w:sz="8" w:space="0" w:color="auto"/>
              <w:bottom w:val="single" w:sz="8" w:space="0" w:color="auto"/>
              <w:right w:val="single" w:sz="8" w:space="0" w:color="auto"/>
            </w:tcBorders>
            <w:shd w:val="clear" w:color="auto" w:fill="auto"/>
            <w:noWrap/>
            <w:vAlign w:val="center"/>
            <w:hideMark/>
          </w:tcPr>
          <w:p w14:paraId="4CA831BD"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15</w:t>
            </w:r>
          </w:p>
        </w:tc>
        <w:tc>
          <w:tcPr>
            <w:tcW w:w="339" w:type="pct"/>
            <w:tcBorders>
              <w:top w:val="nil"/>
              <w:left w:val="single" w:sz="8" w:space="0" w:color="auto"/>
              <w:bottom w:val="single" w:sz="8" w:space="0" w:color="auto"/>
              <w:right w:val="single" w:sz="8" w:space="0" w:color="auto"/>
            </w:tcBorders>
            <w:shd w:val="clear" w:color="auto" w:fill="auto"/>
            <w:noWrap/>
            <w:vAlign w:val="center"/>
            <w:hideMark/>
          </w:tcPr>
          <w:p w14:paraId="6B88F959"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57</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00D2B56F"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35</w:t>
            </w:r>
          </w:p>
        </w:tc>
        <w:tc>
          <w:tcPr>
            <w:tcW w:w="431" w:type="pct"/>
            <w:tcBorders>
              <w:top w:val="nil"/>
              <w:left w:val="single" w:sz="8" w:space="0" w:color="auto"/>
              <w:bottom w:val="single" w:sz="8" w:space="0" w:color="auto"/>
              <w:right w:val="single" w:sz="8" w:space="0" w:color="auto"/>
            </w:tcBorders>
            <w:shd w:val="clear" w:color="auto" w:fill="auto"/>
            <w:noWrap/>
            <w:vAlign w:val="center"/>
            <w:hideMark/>
          </w:tcPr>
          <w:p w14:paraId="2E871E98"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138</w:t>
            </w:r>
          </w:p>
        </w:tc>
        <w:tc>
          <w:tcPr>
            <w:tcW w:w="418"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10AD7AB3"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3.64</w:t>
            </w:r>
          </w:p>
        </w:tc>
        <w:tc>
          <w:tcPr>
            <w:tcW w:w="442"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6A48DCF6"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1.20</w:t>
            </w:r>
          </w:p>
        </w:tc>
        <w:tc>
          <w:tcPr>
            <w:tcW w:w="384"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0851A6D8"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7</w:t>
            </w:r>
          </w:p>
        </w:tc>
      </w:tr>
      <w:tr w:rsidR="00103F22" w:rsidRPr="003752F2" w14:paraId="5A2724E7" w14:textId="77777777" w:rsidTr="00E64AA1">
        <w:trPr>
          <w:trHeight w:val="170"/>
          <w:jc w:val="center"/>
        </w:trPr>
        <w:tc>
          <w:tcPr>
            <w:tcW w:w="1257" w:type="pct"/>
            <w:vMerge/>
            <w:tcBorders>
              <w:top w:val="nil"/>
              <w:left w:val="single" w:sz="18" w:space="0" w:color="auto"/>
              <w:bottom w:val="single" w:sz="8" w:space="0" w:color="000000"/>
              <w:right w:val="single" w:sz="8" w:space="0" w:color="auto"/>
            </w:tcBorders>
            <w:vAlign w:val="center"/>
            <w:hideMark/>
          </w:tcPr>
          <w:p w14:paraId="554C723F" w14:textId="77777777" w:rsidR="006A7BE9" w:rsidRPr="003752F2" w:rsidRDefault="006A7BE9" w:rsidP="003752F2">
            <w:pPr>
              <w:bidi w:val="0"/>
              <w:spacing w:after="0" w:line="228" w:lineRule="auto"/>
              <w:jc w:val="lowKashida"/>
              <w:rPr>
                <w:rFonts w:ascii="Simplified Arabic" w:eastAsia="Times New Roman" w:hAnsi="Simplified Arabic" w:cs="Simplified Arabic"/>
                <w:b/>
                <w:bCs/>
                <w:sz w:val="16"/>
                <w:szCs w:val="16"/>
              </w:rPr>
            </w:pPr>
          </w:p>
        </w:tc>
        <w:tc>
          <w:tcPr>
            <w:tcW w:w="174" w:type="pct"/>
            <w:tcBorders>
              <w:top w:val="nil"/>
              <w:left w:val="single" w:sz="8" w:space="0" w:color="auto"/>
              <w:bottom w:val="single" w:sz="8" w:space="0" w:color="auto"/>
              <w:right w:val="single" w:sz="8" w:space="0" w:color="auto"/>
            </w:tcBorders>
            <w:shd w:val="clear" w:color="auto" w:fill="auto"/>
            <w:noWrap/>
            <w:vAlign w:val="center"/>
            <w:hideMark/>
          </w:tcPr>
          <w:p w14:paraId="70C7D085" w14:textId="77777777" w:rsidR="006A7BE9" w:rsidRPr="003752F2" w:rsidRDefault="006A7BE9" w:rsidP="00E64AA1">
            <w:pPr>
              <w:bidi w:val="0"/>
              <w:spacing w:after="0" w:line="228" w:lineRule="auto"/>
              <w:jc w:val="center"/>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Pr>
              <w:t>%</w:t>
            </w:r>
          </w:p>
        </w:tc>
        <w:tc>
          <w:tcPr>
            <w:tcW w:w="429" w:type="pct"/>
            <w:tcBorders>
              <w:top w:val="nil"/>
              <w:left w:val="single" w:sz="8" w:space="0" w:color="auto"/>
              <w:bottom w:val="single" w:sz="8" w:space="0" w:color="auto"/>
              <w:right w:val="single" w:sz="8" w:space="0" w:color="auto"/>
            </w:tcBorders>
            <w:shd w:val="clear" w:color="auto" w:fill="auto"/>
            <w:noWrap/>
            <w:vAlign w:val="center"/>
            <w:hideMark/>
          </w:tcPr>
          <w:p w14:paraId="3C978543"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5.8</w:t>
            </w:r>
          </w:p>
        </w:tc>
        <w:tc>
          <w:tcPr>
            <w:tcW w:w="410" w:type="pct"/>
            <w:tcBorders>
              <w:top w:val="nil"/>
              <w:left w:val="single" w:sz="8" w:space="0" w:color="auto"/>
              <w:bottom w:val="single" w:sz="8" w:space="0" w:color="auto"/>
              <w:right w:val="single" w:sz="8" w:space="0" w:color="auto"/>
            </w:tcBorders>
            <w:shd w:val="clear" w:color="auto" w:fill="auto"/>
            <w:noWrap/>
            <w:vAlign w:val="center"/>
            <w:hideMark/>
          </w:tcPr>
          <w:p w14:paraId="1BE03A6D"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16.7</w:t>
            </w:r>
          </w:p>
        </w:tc>
        <w:tc>
          <w:tcPr>
            <w:tcW w:w="377" w:type="pct"/>
            <w:tcBorders>
              <w:top w:val="nil"/>
              <w:left w:val="single" w:sz="8" w:space="0" w:color="auto"/>
              <w:bottom w:val="single" w:sz="8" w:space="0" w:color="auto"/>
              <w:right w:val="single" w:sz="8" w:space="0" w:color="auto"/>
            </w:tcBorders>
            <w:shd w:val="clear" w:color="auto" w:fill="auto"/>
            <w:noWrap/>
            <w:vAlign w:val="center"/>
            <w:hideMark/>
          </w:tcPr>
          <w:p w14:paraId="042E2E55"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10.9</w:t>
            </w:r>
          </w:p>
        </w:tc>
        <w:tc>
          <w:tcPr>
            <w:tcW w:w="339" w:type="pct"/>
            <w:tcBorders>
              <w:top w:val="nil"/>
              <w:left w:val="single" w:sz="8" w:space="0" w:color="auto"/>
              <w:bottom w:val="single" w:sz="8" w:space="0" w:color="auto"/>
              <w:right w:val="single" w:sz="8" w:space="0" w:color="auto"/>
            </w:tcBorders>
            <w:shd w:val="clear" w:color="auto" w:fill="auto"/>
            <w:noWrap/>
            <w:vAlign w:val="center"/>
            <w:hideMark/>
          </w:tcPr>
          <w:p w14:paraId="7AB43856"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41.3</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6EE223B1"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25.4</w:t>
            </w:r>
          </w:p>
        </w:tc>
        <w:tc>
          <w:tcPr>
            <w:tcW w:w="431" w:type="pct"/>
            <w:tcBorders>
              <w:top w:val="nil"/>
              <w:left w:val="single" w:sz="8" w:space="0" w:color="auto"/>
              <w:bottom w:val="single" w:sz="8" w:space="0" w:color="auto"/>
              <w:right w:val="single" w:sz="8" w:space="0" w:color="auto"/>
            </w:tcBorders>
            <w:shd w:val="clear" w:color="auto" w:fill="auto"/>
            <w:noWrap/>
            <w:vAlign w:val="center"/>
            <w:hideMark/>
          </w:tcPr>
          <w:p w14:paraId="74801F3B"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100.0</w:t>
            </w:r>
          </w:p>
        </w:tc>
        <w:tc>
          <w:tcPr>
            <w:tcW w:w="418" w:type="pct"/>
            <w:vMerge/>
            <w:tcBorders>
              <w:top w:val="nil"/>
              <w:left w:val="single" w:sz="8" w:space="0" w:color="auto"/>
              <w:bottom w:val="single" w:sz="8" w:space="0" w:color="auto"/>
              <w:right w:val="single" w:sz="8" w:space="0" w:color="auto"/>
            </w:tcBorders>
            <w:vAlign w:val="center"/>
            <w:hideMark/>
          </w:tcPr>
          <w:p w14:paraId="723B03DB" w14:textId="77777777" w:rsidR="006A7BE9" w:rsidRPr="003752F2" w:rsidRDefault="006A7BE9" w:rsidP="003752F2">
            <w:pPr>
              <w:bidi w:val="0"/>
              <w:spacing w:after="0" w:line="228" w:lineRule="auto"/>
              <w:rPr>
                <w:rFonts w:ascii="Simplified Arabic" w:eastAsia="Times New Roman" w:hAnsi="Simplified Arabic" w:cs="Simplified Arabic"/>
                <w:sz w:val="16"/>
                <w:szCs w:val="16"/>
              </w:rPr>
            </w:pPr>
          </w:p>
        </w:tc>
        <w:tc>
          <w:tcPr>
            <w:tcW w:w="442" w:type="pct"/>
            <w:vMerge/>
            <w:tcBorders>
              <w:top w:val="nil"/>
              <w:left w:val="single" w:sz="8" w:space="0" w:color="auto"/>
              <w:bottom w:val="single" w:sz="8" w:space="0" w:color="auto"/>
              <w:right w:val="single" w:sz="8" w:space="0" w:color="auto"/>
            </w:tcBorders>
            <w:vAlign w:val="center"/>
            <w:hideMark/>
          </w:tcPr>
          <w:p w14:paraId="5D0FD846" w14:textId="77777777" w:rsidR="006A7BE9" w:rsidRPr="003752F2" w:rsidRDefault="006A7BE9" w:rsidP="003752F2">
            <w:pPr>
              <w:bidi w:val="0"/>
              <w:spacing w:after="0" w:line="228" w:lineRule="auto"/>
              <w:rPr>
                <w:rFonts w:ascii="Simplified Arabic" w:eastAsia="Times New Roman" w:hAnsi="Simplified Arabic" w:cs="Simplified Arabic"/>
                <w:sz w:val="16"/>
                <w:szCs w:val="16"/>
              </w:rPr>
            </w:pPr>
          </w:p>
        </w:tc>
        <w:tc>
          <w:tcPr>
            <w:tcW w:w="384" w:type="pct"/>
            <w:vMerge/>
            <w:tcBorders>
              <w:top w:val="nil"/>
              <w:left w:val="single" w:sz="8" w:space="0" w:color="auto"/>
              <w:bottom w:val="single" w:sz="8" w:space="0" w:color="auto"/>
              <w:right w:val="single" w:sz="18" w:space="0" w:color="auto"/>
            </w:tcBorders>
            <w:vAlign w:val="center"/>
            <w:hideMark/>
          </w:tcPr>
          <w:p w14:paraId="43E8EF0A" w14:textId="77777777" w:rsidR="006A7BE9" w:rsidRPr="003752F2" w:rsidRDefault="006A7BE9" w:rsidP="003752F2">
            <w:pPr>
              <w:bidi w:val="0"/>
              <w:spacing w:after="0" w:line="228" w:lineRule="auto"/>
              <w:rPr>
                <w:rFonts w:ascii="Simplified Arabic" w:eastAsia="Times New Roman" w:hAnsi="Simplified Arabic" w:cs="Simplified Arabic"/>
                <w:sz w:val="16"/>
                <w:szCs w:val="16"/>
              </w:rPr>
            </w:pPr>
          </w:p>
        </w:tc>
      </w:tr>
      <w:tr w:rsidR="00103F22" w:rsidRPr="003752F2" w14:paraId="604B962A" w14:textId="77777777" w:rsidTr="00E64AA1">
        <w:trPr>
          <w:trHeight w:val="170"/>
          <w:jc w:val="center"/>
        </w:trPr>
        <w:tc>
          <w:tcPr>
            <w:tcW w:w="1257" w:type="pct"/>
            <w:vMerge w:val="restart"/>
            <w:tcBorders>
              <w:top w:val="nil"/>
              <w:left w:val="single" w:sz="18" w:space="0" w:color="auto"/>
              <w:bottom w:val="single" w:sz="8" w:space="0" w:color="000000"/>
              <w:right w:val="single" w:sz="8" w:space="0" w:color="auto"/>
            </w:tcBorders>
            <w:shd w:val="clear" w:color="auto" w:fill="auto"/>
            <w:vAlign w:val="center"/>
            <w:hideMark/>
          </w:tcPr>
          <w:p w14:paraId="2ABF9CB1" w14:textId="4A5BC0CB" w:rsidR="006A7BE9" w:rsidRPr="003752F2" w:rsidRDefault="006A7BE9" w:rsidP="003752F2">
            <w:pPr>
              <w:spacing w:after="0" w:line="228" w:lineRule="auto"/>
              <w:jc w:val="lowKashida"/>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tl/>
              </w:rPr>
              <w:t>7 - لد</w:t>
            </w:r>
            <w:r w:rsidR="00BF652B" w:rsidRPr="003752F2">
              <w:rPr>
                <w:rFonts w:ascii="Simplified Arabic" w:eastAsia="Times New Roman" w:hAnsi="Simplified Arabic" w:cs="Simplified Arabic"/>
                <w:b/>
                <w:bCs/>
                <w:sz w:val="16"/>
                <w:szCs w:val="16"/>
                <w:rtl/>
              </w:rPr>
              <w:t>ي</w:t>
            </w:r>
            <w:r w:rsidRPr="003752F2">
              <w:rPr>
                <w:rFonts w:ascii="Simplified Arabic" w:eastAsia="Times New Roman" w:hAnsi="Simplified Arabic" w:cs="Simplified Arabic"/>
                <w:b/>
                <w:bCs/>
                <w:sz w:val="16"/>
                <w:szCs w:val="16"/>
                <w:rtl/>
              </w:rPr>
              <w:t xml:space="preserve"> الهيئة عمليات ل</w:t>
            </w:r>
            <w:r w:rsidR="00BF652B" w:rsidRPr="003752F2">
              <w:rPr>
                <w:rFonts w:ascii="Simplified Arabic" w:eastAsia="Times New Roman" w:hAnsi="Simplified Arabic" w:cs="Simplified Arabic"/>
                <w:b/>
                <w:bCs/>
                <w:sz w:val="16"/>
                <w:szCs w:val="16"/>
                <w:rtl/>
              </w:rPr>
              <w:t>إدارة</w:t>
            </w:r>
            <w:r w:rsidRPr="003752F2">
              <w:rPr>
                <w:rFonts w:ascii="Simplified Arabic" w:eastAsia="Times New Roman" w:hAnsi="Simplified Arabic" w:cs="Simplified Arabic"/>
                <w:b/>
                <w:bCs/>
                <w:sz w:val="16"/>
                <w:szCs w:val="16"/>
                <w:rtl/>
              </w:rPr>
              <w:t xml:space="preserve"> محفظة الخدمات الرقمية والتي تشتمل عل</w:t>
            </w:r>
            <w:r w:rsidR="00BF652B" w:rsidRPr="003752F2">
              <w:rPr>
                <w:rFonts w:ascii="Simplified Arabic" w:eastAsia="Times New Roman" w:hAnsi="Simplified Arabic" w:cs="Simplified Arabic"/>
                <w:b/>
                <w:bCs/>
                <w:sz w:val="16"/>
                <w:szCs w:val="16"/>
                <w:rtl/>
              </w:rPr>
              <w:t>ي</w:t>
            </w:r>
            <w:r w:rsidRPr="003752F2">
              <w:rPr>
                <w:rFonts w:ascii="Simplified Arabic" w:eastAsia="Times New Roman" w:hAnsi="Simplified Arabic" w:cs="Simplified Arabic"/>
                <w:b/>
                <w:bCs/>
                <w:sz w:val="16"/>
                <w:szCs w:val="16"/>
                <w:rtl/>
              </w:rPr>
              <w:t xml:space="preserve"> اليات إضافة وتحديث وإلغاء الخدمات.</w:t>
            </w:r>
          </w:p>
        </w:tc>
        <w:tc>
          <w:tcPr>
            <w:tcW w:w="174" w:type="pct"/>
            <w:tcBorders>
              <w:top w:val="nil"/>
              <w:left w:val="single" w:sz="8" w:space="0" w:color="auto"/>
              <w:bottom w:val="single" w:sz="8" w:space="0" w:color="auto"/>
              <w:right w:val="single" w:sz="8" w:space="0" w:color="auto"/>
            </w:tcBorders>
            <w:shd w:val="clear" w:color="auto" w:fill="auto"/>
            <w:vAlign w:val="center"/>
            <w:hideMark/>
          </w:tcPr>
          <w:p w14:paraId="13EB05EC" w14:textId="77777777" w:rsidR="006A7BE9" w:rsidRPr="003752F2" w:rsidRDefault="006A7BE9" w:rsidP="00E64AA1">
            <w:pPr>
              <w:spacing w:after="0" w:line="228" w:lineRule="auto"/>
              <w:jc w:val="center"/>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tl/>
              </w:rPr>
              <w:t>عدد</w:t>
            </w:r>
          </w:p>
        </w:tc>
        <w:tc>
          <w:tcPr>
            <w:tcW w:w="429" w:type="pct"/>
            <w:tcBorders>
              <w:top w:val="nil"/>
              <w:left w:val="single" w:sz="8" w:space="0" w:color="auto"/>
              <w:bottom w:val="single" w:sz="8" w:space="0" w:color="auto"/>
              <w:right w:val="single" w:sz="8" w:space="0" w:color="auto"/>
            </w:tcBorders>
            <w:shd w:val="clear" w:color="auto" w:fill="auto"/>
            <w:noWrap/>
            <w:vAlign w:val="center"/>
            <w:hideMark/>
          </w:tcPr>
          <w:p w14:paraId="3A4EFD7C"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4</w:t>
            </w:r>
          </w:p>
        </w:tc>
        <w:tc>
          <w:tcPr>
            <w:tcW w:w="410" w:type="pct"/>
            <w:tcBorders>
              <w:top w:val="nil"/>
              <w:left w:val="single" w:sz="8" w:space="0" w:color="auto"/>
              <w:bottom w:val="single" w:sz="8" w:space="0" w:color="auto"/>
              <w:right w:val="single" w:sz="8" w:space="0" w:color="auto"/>
            </w:tcBorders>
            <w:shd w:val="clear" w:color="auto" w:fill="auto"/>
            <w:noWrap/>
            <w:vAlign w:val="center"/>
            <w:hideMark/>
          </w:tcPr>
          <w:p w14:paraId="035F5438"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27</w:t>
            </w:r>
          </w:p>
        </w:tc>
        <w:tc>
          <w:tcPr>
            <w:tcW w:w="377" w:type="pct"/>
            <w:tcBorders>
              <w:top w:val="nil"/>
              <w:left w:val="single" w:sz="8" w:space="0" w:color="auto"/>
              <w:bottom w:val="single" w:sz="8" w:space="0" w:color="auto"/>
              <w:right w:val="single" w:sz="8" w:space="0" w:color="auto"/>
            </w:tcBorders>
            <w:shd w:val="clear" w:color="auto" w:fill="auto"/>
            <w:noWrap/>
            <w:vAlign w:val="center"/>
            <w:hideMark/>
          </w:tcPr>
          <w:p w14:paraId="7B2E9778"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13</w:t>
            </w:r>
          </w:p>
        </w:tc>
        <w:tc>
          <w:tcPr>
            <w:tcW w:w="339" w:type="pct"/>
            <w:tcBorders>
              <w:top w:val="nil"/>
              <w:left w:val="single" w:sz="8" w:space="0" w:color="auto"/>
              <w:bottom w:val="single" w:sz="8" w:space="0" w:color="auto"/>
              <w:right w:val="single" w:sz="8" w:space="0" w:color="auto"/>
            </w:tcBorders>
            <w:shd w:val="clear" w:color="auto" w:fill="auto"/>
            <w:noWrap/>
            <w:vAlign w:val="center"/>
            <w:hideMark/>
          </w:tcPr>
          <w:p w14:paraId="4575E076"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61</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5630F119"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33</w:t>
            </w:r>
          </w:p>
        </w:tc>
        <w:tc>
          <w:tcPr>
            <w:tcW w:w="431" w:type="pct"/>
            <w:tcBorders>
              <w:top w:val="nil"/>
              <w:left w:val="single" w:sz="8" w:space="0" w:color="auto"/>
              <w:bottom w:val="single" w:sz="8" w:space="0" w:color="auto"/>
              <w:right w:val="single" w:sz="8" w:space="0" w:color="auto"/>
            </w:tcBorders>
            <w:shd w:val="clear" w:color="auto" w:fill="auto"/>
            <w:noWrap/>
            <w:vAlign w:val="center"/>
            <w:hideMark/>
          </w:tcPr>
          <w:p w14:paraId="2E9E2AF1"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138</w:t>
            </w:r>
          </w:p>
        </w:tc>
        <w:tc>
          <w:tcPr>
            <w:tcW w:w="418"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04E237BF"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3.67</w:t>
            </w:r>
          </w:p>
        </w:tc>
        <w:tc>
          <w:tcPr>
            <w:tcW w:w="442"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758145D8"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1.13</w:t>
            </w:r>
          </w:p>
        </w:tc>
        <w:tc>
          <w:tcPr>
            <w:tcW w:w="384"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7B6156CB"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6</w:t>
            </w:r>
          </w:p>
        </w:tc>
      </w:tr>
      <w:tr w:rsidR="00103F22" w:rsidRPr="003752F2" w14:paraId="6C3B1D0D" w14:textId="77777777" w:rsidTr="00E64AA1">
        <w:trPr>
          <w:trHeight w:val="170"/>
          <w:jc w:val="center"/>
        </w:trPr>
        <w:tc>
          <w:tcPr>
            <w:tcW w:w="1257" w:type="pct"/>
            <w:vMerge/>
            <w:tcBorders>
              <w:top w:val="nil"/>
              <w:left w:val="single" w:sz="18" w:space="0" w:color="auto"/>
              <w:bottom w:val="single" w:sz="8" w:space="0" w:color="000000"/>
              <w:right w:val="single" w:sz="8" w:space="0" w:color="auto"/>
            </w:tcBorders>
            <w:vAlign w:val="center"/>
            <w:hideMark/>
          </w:tcPr>
          <w:p w14:paraId="4ECCC32A" w14:textId="77777777" w:rsidR="006A7BE9" w:rsidRPr="003752F2" w:rsidRDefault="006A7BE9" w:rsidP="003752F2">
            <w:pPr>
              <w:bidi w:val="0"/>
              <w:spacing w:after="0" w:line="228" w:lineRule="auto"/>
              <w:jc w:val="lowKashida"/>
              <w:rPr>
                <w:rFonts w:ascii="Simplified Arabic" w:eastAsia="Times New Roman" w:hAnsi="Simplified Arabic" w:cs="Simplified Arabic"/>
                <w:b/>
                <w:bCs/>
                <w:sz w:val="16"/>
                <w:szCs w:val="16"/>
              </w:rPr>
            </w:pPr>
          </w:p>
        </w:tc>
        <w:tc>
          <w:tcPr>
            <w:tcW w:w="174" w:type="pct"/>
            <w:tcBorders>
              <w:top w:val="nil"/>
              <w:left w:val="single" w:sz="8" w:space="0" w:color="auto"/>
              <w:bottom w:val="single" w:sz="8" w:space="0" w:color="auto"/>
              <w:right w:val="single" w:sz="8" w:space="0" w:color="auto"/>
            </w:tcBorders>
            <w:shd w:val="clear" w:color="auto" w:fill="auto"/>
            <w:noWrap/>
            <w:vAlign w:val="center"/>
            <w:hideMark/>
          </w:tcPr>
          <w:p w14:paraId="20681068" w14:textId="77777777" w:rsidR="006A7BE9" w:rsidRPr="003752F2" w:rsidRDefault="006A7BE9" w:rsidP="00E64AA1">
            <w:pPr>
              <w:bidi w:val="0"/>
              <w:spacing w:after="0" w:line="228" w:lineRule="auto"/>
              <w:jc w:val="center"/>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Pr>
              <w:t>%</w:t>
            </w:r>
          </w:p>
        </w:tc>
        <w:tc>
          <w:tcPr>
            <w:tcW w:w="429" w:type="pct"/>
            <w:tcBorders>
              <w:top w:val="nil"/>
              <w:left w:val="single" w:sz="8" w:space="0" w:color="auto"/>
              <w:bottom w:val="single" w:sz="8" w:space="0" w:color="auto"/>
              <w:right w:val="single" w:sz="8" w:space="0" w:color="auto"/>
            </w:tcBorders>
            <w:shd w:val="clear" w:color="auto" w:fill="auto"/>
            <w:noWrap/>
            <w:vAlign w:val="center"/>
            <w:hideMark/>
          </w:tcPr>
          <w:p w14:paraId="534A19B5"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2.9</w:t>
            </w:r>
          </w:p>
        </w:tc>
        <w:tc>
          <w:tcPr>
            <w:tcW w:w="410" w:type="pct"/>
            <w:tcBorders>
              <w:top w:val="nil"/>
              <w:left w:val="single" w:sz="8" w:space="0" w:color="auto"/>
              <w:bottom w:val="single" w:sz="8" w:space="0" w:color="auto"/>
              <w:right w:val="single" w:sz="8" w:space="0" w:color="auto"/>
            </w:tcBorders>
            <w:shd w:val="clear" w:color="auto" w:fill="auto"/>
            <w:noWrap/>
            <w:vAlign w:val="center"/>
            <w:hideMark/>
          </w:tcPr>
          <w:p w14:paraId="5CC909DF"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19.6</w:t>
            </w:r>
          </w:p>
        </w:tc>
        <w:tc>
          <w:tcPr>
            <w:tcW w:w="377" w:type="pct"/>
            <w:tcBorders>
              <w:top w:val="nil"/>
              <w:left w:val="single" w:sz="8" w:space="0" w:color="auto"/>
              <w:bottom w:val="single" w:sz="8" w:space="0" w:color="auto"/>
              <w:right w:val="single" w:sz="8" w:space="0" w:color="auto"/>
            </w:tcBorders>
            <w:shd w:val="clear" w:color="auto" w:fill="auto"/>
            <w:noWrap/>
            <w:vAlign w:val="center"/>
            <w:hideMark/>
          </w:tcPr>
          <w:p w14:paraId="278C970A"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9.4</w:t>
            </w:r>
          </w:p>
        </w:tc>
        <w:tc>
          <w:tcPr>
            <w:tcW w:w="339" w:type="pct"/>
            <w:tcBorders>
              <w:top w:val="nil"/>
              <w:left w:val="single" w:sz="8" w:space="0" w:color="auto"/>
              <w:bottom w:val="single" w:sz="8" w:space="0" w:color="auto"/>
              <w:right w:val="single" w:sz="8" w:space="0" w:color="auto"/>
            </w:tcBorders>
            <w:shd w:val="clear" w:color="auto" w:fill="auto"/>
            <w:noWrap/>
            <w:vAlign w:val="center"/>
            <w:hideMark/>
          </w:tcPr>
          <w:p w14:paraId="578B2B1B"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44.2</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110187CC"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23.9</w:t>
            </w:r>
          </w:p>
        </w:tc>
        <w:tc>
          <w:tcPr>
            <w:tcW w:w="431" w:type="pct"/>
            <w:tcBorders>
              <w:top w:val="nil"/>
              <w:left w:val="single" w:sz="8" w:space="0" w:color="auto"/>
              <w:bottom w:val="single" w:sz="8" w:space="0" w:color="auto"/>
              <w:right w:val="single" w:sz="8" w:space="0" w:color="auto"/>
            </w:tcBorders>
            <w:shd w:val="clear" w:color="auto" w:fill="auto"/>
            <w:noWrap/>
            <w:vAlign w:val="center"/>
            <w:hideMark/>
          </w:tcPr>
          <w:p w14:paraId="02C3608D"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100.0</w:t>
            </w:r>
          </w:p>
        </w:tc>
        <w:tc>
          <w:tcPr>
            <w:tcW w:w="418" w:type="pct"/>
            <w:vMerge/>
            <w:tcBorders>
              <w:top w:val="nil"/>
              <w:left w:val="single" w:sz="8" w:space="0" w:color="auto"/>
              <w:bottom w:val="single" w:sz="8" w:space="0" w:color="auto"/>
              <w:right w:val="single" w:sz="8" w:space="0" w:color="auto"/>
            </w:tcBorders>
            <w:vAlign w:val="center"/>
            <w:hideMark/>
          </w:tcPr>
          <w:p w14:paraId="1C5BA09F" w14:textId="77777777" w:rsidR="006A7BE9" w:rsidRPr="003752F2" w:rsidRDefault="006A7BE9" w:rsidP="003752F2">
            <w:pPr>
              <w:bidi w:val="0"/>
              <w:spacing w:after="0" w:line="228" w:lineRule="auto"/>
              <w:rPr>
                <w:rFonts w:ascii="Simplified Arabic" w:eastAsia="Times New Roman" w:hAnsi="Simplified Arabic" w:cs="Simplified Arabic"/>
                <w:sz w:val="16"/>
                <w:szCs w:val="16"/>
              </w:rPr>
            </w:pPr>
          </w:p>
        </w:tc>
        <w:tc>
          <w:tcPr>
            <w:tcW w:w="442" w:type="pct"/>
            <w:vMerge/>
            <w:tcBorders>
              <w:top w:val="nil"/>
              <w:left w:val="single" w:sz="8" w:space="0" w:color="auto"/>
              <w:bottom w:val="single" w:sz="8" w:space="0" w:color="auto"/>
              <w:right w:val="single" w:sz="8" w:space="0" w:color="auto"/>
            </w:tcBorders>
            <w:vAlign w:val="center"/>
            <w:hideMark/>
          </w:tcPr>
          <w:p w14:paraId="022DAB5D" w14:textId="77777777" w:rsidR="006A7BE9" w:rsidRPr="003752F2" w:rsidRDefault="006A7BE9" w:rsidP="003752F2">
            <w:pPr>
              <w:bidi w:val="0"/>
              <w:spacing w:after="0" w:line="228" w:lineRule="auto"/>
              <w:rPr>
                <w:rFonts w:ascii="Simplified Arabic" w:eastAsia="Times New Roman" w:hAnsi="Simplified Arabic" w:cs="Simplified Arabic"/>
                <w:sz w:val="16"/>
                <w:szCs w:val="16"/>
              </w:rPr>
            </w:pPr>
          </w:p>
        </w:tc>
        <w:tc>
          <w:tcPr>
            <w:tcW w:w="384" w:type="pct"/>
            <w:vMerge/>
            <w:tcBorders>
              <w:top w:val="nil"/>
              <w:left w:val="single" w:sz="8" w:space="0" w:color="auto"/>
              <w:bottom w:val="single" w:sz="8" w:space="0" w:color="auto"/>
              <w:right w:val="single" w:sz="18" w:space="0" w:color="auto"/>
            </w:tcBorders>
            <w:vAlign w:val="center"/>
            <w:hideMark/>
          </w:tcPr>
          <w:p w14:paraId="2D13D0B9" w14:textId="77777777" w:rsidR="006A7BE9" w:rsidRPr="003752F2" w:rsidRDefault="006A7BE9" w:rsidP="003752F2">
            <w:pPr>
              <w:bidi w:val="0"/>
              <w:spacing w:after="0" w:line="228" w:lineRule="auto"/>
              <w:rPr>
                <w:rFonts w:ascii="Simplified Arabic" w:eastAsia="Times New Roman" w:hAnsi="Simplified Arabic" w:cs="Simplified Arabic"/>
                <w:sz w:val="16"/>
                <w:szCs w:val="16"/>
              </w:rPr>
            </w:pPr>
          </w:p>
        </w:tc>
      </w:tr>
      <w:tr w:rsidR="00103F22" w:rsidRPr="003752F2" w14:paraId="43DFDB22" w14:textId="77777777" w:rsidTr="00E64AA1">
        <w:trPr>
          <w:trHeight w:val="170"/>
          <w:jc w:val="center"/>
        </w:trPr>
        <w:tc>
          <w:tcPr>
            <w:tcW w:w="1257" w:type="pct"/>
            <w:vMerge w:val="restart"/>
            <w:tcBorders>
              <w:top w:val="nil"/>
              <w:left w:val="single" w:sz="18" w:space="0" w:color="auto"/>
              <w:bottom w:val="single" w:sz="8" w:space="0" w:color="000000"/>
              <w:right w:val="single" w:sz="8" w:space="0" w:color="auto"/>
            </w:tcBorders>
            <w:shd w:val="clear" w:color="auto" w:fill="auto"/>
            <w:vAlign w:val="center"/>
            <w:hideMark/>
          </w:tcPr>
          <w:p w14:paraId="32D67662" w14:textId="56889D62" w:rsidR="006A7BE9" w:rsidRPr="003752F2" w:rsidRDefault="006A7BE9" w:rsidP="003752F2">
            <w:pPr>
              <w:spacing w:after="0" w:line="228" w:lineRule="auto"/>
              <w:jc w:val="lowKashida"/>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tl/>
              </w:rPr>
              <w:t>8 - لد</w:t>
            </w:r>
            <w:r w:rsidR="00BF652B" w:rsidRPr="003752F2">
              <w:rPr>
                <w:rFonts w:ascii="Simplified Arabic" w:eastAsia="Times New Roman" w:hAnsi="Simplified Arabic" w:cs="Simplified Arabic"/>
                <w:b/>
                <w:bCs/>
                <w:sz w:val="16"/>
                <w:szCs w:val="16"/>
                <w:rtl/>
              </w:rPr>
              <w:t>ي</w:t>
            </w:r>
            <w:r w:rsidRPr="003752F2">
              <w:rPr>
                <w:rFonts w:ascii="Simplified Arabic" w:eastAsia="Times New Roman" w:hAnsi="Simplified Arabic" w:cs="Simplified Arabic"/>
                <w:b/>
                <w:bCs/>
                <w:sz w:val="16"/>
                <w:szCs w:val="16"/>
                <w:rtl/>
              </w:rPr>
              <w:t xml:space="preserve"> الهيئة الية محددة لقياس ومتابعة عمليات تحول الخدمات ال</w:t>
            </w:r>
            <w:r w:rsidR="00BF652B" w:rsidRPr="003752F2">
              <w:rPr>
                <w:rFonts w:ascii="Simplified Arabic" w:eastAsia="Times New Roman" w:hAnsi="Simplified Arabic" w:cs="Simplified Arabic"/>
                <w:b/>
                <w:bCs/>
                <w:sz w:val="16"/>
                <w:szCs w:val="16"/>
                <w:rtl/>
              </w:rPr>
              <w:t>ي</w:t>
            </w:r>
            <w:r w:rsidRPr="003752F2">
              <w:rPr>
                <w:rFonts w:ascii="Simplified Arabic" w:eastAsia="Times New Roman" w:hAnsi="Simplified Arabic" w:cs="Simplified Arabic"/>
                <w:b/>
                <w:bCs/>
                <w:sz w:val="16"/>
                <w:szCs w:val="16"/>
                <w:rtl/>
              </w:rPr>
              <w:t xml:space="preserve"> رقمية الكترونية.</w:t>
            </w:r>
          </w:p>
        </w:tc>
        <w:tc>
          <w:tcPr>
            <w:tcW w:w="174" w:type="pct"/>
            <w:tcBorders>
              <w:top w:val="nil"/>
              <w:left w:val="single" w:sz="8" w:space="0" w:color="auto"/>
              <w:bottom w:val="single" w:sz="8" w:space="0" w:color="auto"/>
              <w:right w:val="single" w:sz="8" w:space="0" w:color="auto"/>
            </w:tcBorders>
            <w:shd w:val="clear" w:color="auto" w:fill="auto"/>
            <w:vAlign w:val="center"/>
            <w:hideMark/>
          </w:tcPr>
          <w:p w14:paraId="68884E6A" w14:textId="77777777" w:rsidR="006A7BE9" w:rsidRPr="003752F2" w:rsidRDefault="006A7BE9" w:rsidP="00E64AA1">
            <w:pPr>
              <w:spacing w:after="0" w:line="228" w:lineRule="auto"/>
              <w:jc w:val="center"/>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tl/>
              </w:rPr>
              <w:t>عدد</w:t>
            </w:r>
          </w:p>
        </w:tc>
        <w:tc>
          <w:tcPr>
            <w:tcW w:w="429" w:type="pct"/>
            <w:tcBorders>
              <w:top w:val="nil"/>
              <w:left w:val="single" w:sz="8" w:space="0" w:color="auto"/>
              <w:bottom w:val="single" w:sz="8" w:space="0" w:color="auto"/>
              <w:right w:val="single" w:sz="8" w:space="0" w:color="auto"/>
            </w:tcBorders>
            <w:shd w:val="clear" w:color="auto" w:fill="auto"/>
            <w:noWrap/>
            <w:vAlign w:val="center"/>
            <w:hideMark/>
          </w:tcPr>
          <w:p w14:paraId="503516EB"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11</w:t>
            </w:r>
          </w:p>
        </w:tc>
        <w:tc>
          <w:tcPr>
            <w:tcW w:w="410" w:type="pct"/>
            <w:tcBorders>
              <w:top w:val="nil"/>
              <w:left w:val="single" w:sz="8" w:space="0" w:color="auto"/>
              <w:bottom w:val="single" w:sz="8" w:space="0" w:color="auto"/>
              <w:right w:val="single" w:sz="8" w:space="0" w:color="auto"/>
            </w:tcBorders>
            <w:shd w:val="clear" w:color="auto" w:fill="auto"/>
            <w:noWrap/>
            <w:vAlign w:val="center"/>
            <w:hideMark/>
          </w:tcPr>
          <w:p w14:paraId="1FBD0A1E"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31</w:t>
            </w:r>
          </w:p>
        </w:tc>
        <w:tc>
          <w:tcPr>
            <w:tcW w:w="377" w:type="pct"/>
            <w:tcBorders>
              <w:top w:val="nil"/>
              <w:left w:val="single" w:sz="8" w:space="0" w:color="auto"/>
              <w:bottom w:val="single" w:sz="8" w:space="0" w:color="auto"/>
              <w:right w:val="single" w:sz="8" w:space="0" w:color="auto"/>
            </w:tcBorders>
            <w:shd w:val="clear" w:color="auto" w:fill="auto"/>
            <w:noWrap/>
            <w:vAlign w:val="center"/>
            <w:hideMark/>
          </w:tcPr>
          <w:p w14:paraId="3239E516"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10</w:t>
            </w:r>
          </w:p>
        </w:tc>
        <w:tc>
          <w:tcPr>
            <w:tcW w:w="339" w:type="pct"/>
            <w:tcBorders>
              <w:top w:val="nil"/>
              <w:left w:val="single" w:sz="8" w:space="0" w:color="auto"/>
              <w:bottom w:val="single" w:sz="8" w:space="0" w:color="auto"/>
              <w:right w:val="single" w:sz="8" w:space="0" w:color="auto"/>
            </w:tcBorders>
            <w:shd w:val="clear" w:color="auto" w:fill="auto"/>
            <w:noWrap/>
            <w:vAlign w:val="center"/>
            <w:hideMark/>
          </w:tcPr>
          <w:p w14:paraId="72163BB4"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65</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59FD69DE"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21</w:t>
            </w:r>
          </w:p>
        </w:tc>
        <w:tc>
          <w:tcPr>
            <w:tcW w:w="431" w:type="pct"/>
            <w:tcBorders>
              <w:top w:val="nil"/>
              <w:left w:val="single" w:sz="8" w:space="0" w:color="auto"/>
              <w:bottom w:val="single" w:sz="8" w:space="0" w:color="auto"/>
              <w:right w:val="single" w:sz="8" w:space="0" w:color="auto"/>
            </w:tcBorders>
            <w:shd w:val="clear" w:color="auto" w:fill="auto"/>
            <w:noWrap/>
            <w:vAlign w:val="center"/>
            <w:hideMark/>
          </w:tcPr>
          <w:p w14:paraId="69D33EB1"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138</w:t>
            </w:r>
          </w:p>
        </w:tc>
        <w:tc>
          <w:tcPr>
            <w:tcW w:w="418"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6818EC5B"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3.39</w:t>
            </w:r>
          </w:p>
        </w:tc>
        <w:tc>
          <w:tcPr>
            <w:tcW w:w="442"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1F305A05"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1.22</w:t>
            </w:r>
          </w:p>
        </w:tc>
        <w:tc>
          <w:tcPr>
            <w:tcW w:w="384"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1CFA2811"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9</w:t>
            </w:r>
          </w:p>
        </w:tc>
      </w:tr>
      <w:tr w:rsidR="00103F22" w:rsidRPr="003752F2" w14:paraId="73ECAF7F" w14:textId="77777777" w:rsidTr="00E64AA1">
        <w:trPr>
          <w:trHeight w:val="170"/>
          <w:jc w:val="center"/>
        </w:trPr>
        <w:tc>
          <w:tcPr>
            <w:tcW w:w="1257" w:type="pct"/>
            <w:vMerge/>
            <w:tcBorders>
              <w:top w:val="nil"/>
              <w:left w:val="single" w:sz="18" w:space="0" w:color="auto"/>
              <w:bottom w:val="single" w:sz="8" w:space="0" w:color="000000"/>
              <w:right w:val="single" w:sz="8" w:space="0" w:color="auto"/>
            </w:tcBorders>
            <w:vAlign w:val="center"/>
            <w:hideMark/>
          </w:tcPr>
          <w:p w14:paraId="7DE681B6" w14:textId="77777777" w:rsidR="006A7BE9" w:rsidRPr="003752F2" w:rsidRDefault="006A7BE9" w:rsidP="003752F2">
            <w:pPr>
              <w:bidi w:val="0"/>
              <w:spacing w:after="0" w:line="228" w:lineRule="auto"/>
              <w:jc w:val="lowKashida"/>
              <w:rPr>
                <w:rFonts w:ascii="Simplified Arabic" w:eastAsia="Times New Roman" w:hAnsi="Simplified Arabic" w:cs="Simplified Arabic"/>
                <w:b/>
                <w:bCs/>
                <w:sz w:val="16"/>
                <w:szCs w:val="16"/>
              </w:rPr>
            </w:pPr>
          </w:p>
        </w:tc>
        <w:tc>
          <w:tcPr>
            <w:tcW w:w="174" w:type="pct"/>
            <w:tcBorders>
              <w:top w:val="nil"/>
              <w:left w:val="single" w:sz="8" w:space="0" w:color="auto"/>
              <w:bottom w:val="single" w:sz="8" w:space="0" w:color="auto"/>
              <w:right w:val="single" w:sz="8" w:space="0" w:color="auto"/>
            </w:tcBorders>
            <w:shd w:val="clear" w:color="auto" w:fill="auto"/>
            <w:noWrap/>
            <w:vAlign w:val="center"/>
            <w:hideMark/>
          </w:tcPr>
          <w:p w14:paraId="0F0B2592" w14:textId="77777777" w:rsidR="006A7BE9" w:rsidRPr="003752F2" w:rsidRDefault="006A7BE9" w:rsidP="00E64AA1">
            <w:pPr>
              <w:bidi w:val="0"/>
              <w:spacing w:after="0" w:line="228" w:lineRule="auto"/>
              <w:jc w:val="center"/>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Pr>
              <w:t>%</w:t>
            </w:r>
          </w:p>
        </w:tc>
        <w:tc>
          <w:tcPr>
            <w:tcW w:w="429" w:type="pct"/>
            <w:tcBorders>
              <w:top w:val="nil"/>
              <w:left w:val="single" w:sz="8" w:space="0" w:color="auto"/>
              <w:bottom w:val="single" w:sz="8" w:space="0" w:color="auto"/>
              <w:right w:val="single" w:sz="8" w:space="0" w:color="auto"/>
            </w:tcBorders>
            <w:shd w:val="clear" w:color="auto" w:fill="auto"/>
            <w:noWrap/>
            <w:vAlign w:val="center"/>
            <w:hideMark/>
          </w:tcPr>
          <w:p w14:paraId="39AD0EA8"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8.0</w:t>
            </w:r>
          </w:p>
        </w:tc>
        <w:tc>
          <w:tcPr>
            <w:tcW w:w="410" w:type="pct"/>
            <w:tcBorders>
              <w:top w:val="nil"/>
              <w:left w:val="single" w:sz="8" w:space="0" w:color="auto"/>
              <w:bottom w:val="single" w:sz="8" w:space="0" w:color="auto"/>
              <w:right w:val="single" w:sz="8" w:space="0" w:color="auto"/>
            </w:tcBorders>
            <w:shd w:val="clear" w:color="auto" w:fill="auto"/>
            <w:noWrap/>
            <w:vAlign w:val="center"/>
            <w:hideMark/>
          </w:tcPr>
          <w:p w14:paraId="3F181AD9"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22.5</w:t>
            </w:r>
          </w:p>
        </w:tc>
        <w:tc>
          <w:tcPr>
            <w:tcW w:w="377" w:type="pct"/>
            <w:tcBorders>
              <w:top w:val="nil"/>
              <w:left w:val="single" w:sz="8" w:space="0" w:color="auto"/>
              <w:bottom w:val="single" w:sz="8" w:space="0" w:color="auto"/>
              <w:right w:val="single" w:sz="8" w:space="0" w:color="auto"/>
            </w:tcBorders>
            <w:shd w:val="clear" w:color="auto" w:fill="auto"/>
            <w:noWrap/>
            <w:vAlign w:val="center"/>
            <w:hideMark/>
          </w:tcPr>
          <w:p w14:paraId="1ACACC2E"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7.2</w:t>
            </w:r>
          </w:p>
        </w:tc>
        <w:tc>
          <w:tcPr>
            <w:tcW w:w="339" w:type="pct"/>
            <w:tcBorders>
              <w:top w:val="nil"/>
              <w:left w:val="single" w:sz="8" w:space="0" w:color="auto"/>
              <w:bottom w:val="single" w:sz="8" w:space="0" w:color="auto"/>
              <w:right w:val="single" w:sz="8" w:space="0" w:color="auto"/>
            </w:tcBorders>
            <w:shd w:val="clear" w:color="auto" w:fill="auto"/>
            <w:noWrap/>
            <w:vAlign w:val="center"/>
            <w:hideMark/>
          </w:tcPr>
          <w:p w14:paraId="7107AFEA"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47.1</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4EF48E7B"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15.2</w:t>
            </w:r>
          </w:p>
        </w:tc>
        <w:tc>
          <w:tcPr>
            <w:tcW w:w="431" w:type="pct"/>
            <w:tcBorders>
              <w:top w:val="nil"/>
              <w:left w:val="single" w:sz="8" w:space="0" w:color="auto"/>
              <w:bottom w:val="single" w:sz="8" w:space="0" w:color="auto"/>
              <w:right w:val="single" w:sz="8" w:space="0" w:color="auto"/>
            </w:tcBorders>
            <w:shd w:val="clear" w:color="auto" w:fill="auto"/>
            <w:noWrap/>
            <w:vAlign w:val="center"/>
            <w:hideMark/>
          </w:tcPr>
          <w:p w14:paraId="170AE2DF"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100.0</w:t>
            </w:r>
          </w:p>
        </w:tc>
        <w:tc>
          <w:tcPr>
            <w:tcW w:w="418" w:type="pct"/>
            <w:vMerge/>
            <w:tcBorders>
              <w:top w:val="nil"/>
              <w:left w:val="single" w:sz="8" w:space="0" w:color="auto"/>
              <w:bottom w:val="single" w:sz="8" w:space="0" w:color="auto"/>
              <w:right w:val="single" w:sz="8" w:space="0" w:color="auto"/>
            </w:tcBorders>
            <w:vAlign w:val="center"/>
            <w:hideMark/>
          </w:tcPr>
          <w:p w14:paraId="17AE44DA" w14:textId="77777777" w:rsidR="006A7BE9" w:rsidRPr="003752F2" w:rsidRDefault="006A7BE9" w:rsidP="003752F2">
            <w:pPr>
              <w:bidi w:val="0"/>
              <w:spacing w:after="0" w:line="228" w:lineRule="auto"/>
              <w:rPr>
                <w:rFonts w:ascii="Simplified Arabic" w:eastAsia="Times New Roman" w:hAnsi="Simplified Arabic" w:cs="Simplified Arabic"/>
                <w:sz w:val="16"/>
                <w:szCs w:val="16"/>
              </w:rPr>
            </w:pPr>
          </w:p>
        </w:tc>
        <w:tc>
          <w:tcPr>
            <w:tcW w:w="442" w:type="pct"/>
            <w:vMerge/>
            <w:tcBorders>
              <w:top w:val="nil"/>
              <w:left w:val="single" w:sz="8" w:space="0" w:color="auto"/>
              <w:bottom w:val="single" w:sz="8" w:space="0" w:color="auto"/>
              <w:right w:val="single" w:sz="8" w:space="0" w:color="auto"/>
            </w:tcBorders>
            <w:vAlign w:val="center"/>
            <w:hideMark/>
          </w:tcPr>
          <w:p w14:paraId="13942FBF" w14:textId="77777777" w:rsidR="006A7BE9" w:rsidRPr="003752F2" w:rsidRDefault="006A7BE9" w:rsidP="003752F2">
            <w:pPr>
              <w:bidi w:val="0"/>
              <w:spacing w:after="0" w:line="228" w:lineRule="auto"/>
              <w:rPr>
                <w:rFonts w:ascii="Simplified Arabic" w:eastAsia="Times New Roman" w:hAnsi="Simplified Arabic" w:cs="Simplified Arabic"/>
                <w:sz w:val="16"/>
                <w:szCs w:val="16"/>
              </w:rPr>
            </w:pPr>
          </w:p>
        </w:tc>
        <w:tc>
          <w:tcPr>
            <w:tcW w:w="384" w:type="pct"/>
            <w:vMerge/>
            <w:tcBorders>
              <w:top w:val="nil"/>
              <w:left w:val="single" w:sz="8" w:space="0" w:color="auto"/>
              <w:bottom w:val="single" w:sz="8" w:space="0" w:color="auto"/>
              <w:right w:val="single" w:sz="18" w:space="0" w:color="auto"/>
            </w:tcBorders>
            <w:vAlign w:val="center"/>
            <w:hideMark/>
          </w:tcPr>
          <w:p w14:paraId="36F86FFB" w14:textId="77777777" w:rsidR="006A7BE9" w:rsidRPr="003752F2" w:rsidRDefault="006A7BE9" w:rsidP="003752F2">
            <w:pPr>
              <w:bidi w:val="0"/>
              <w:spacing w:after="0" w:line="228" w:lineRule="auto"/>
              <w:rPr>
                <w:rFonts w:ascii="Simplified Arabic" w:eastAsia="Times New Roman" w:hAnsi="Simplified Arabic" w:cs="Simplified Arabic"/>
                <w:sz w:val="16"/>
                <w:szCs w:val="16"/>
              </w:rPr>
            </w:pPr>
          </w:p>
        </w:tc>
      </w:tr>
      <w:tr w:rsidR="00103F22" w:rsidRPr="003752F2" w14:paraId="178BB039" w14:textId="77777777" w:rsidTr="00E64AA1">
        <w:trPr>
          <w:trHeight w:val="170"/>
          <w:jc w:val="center"/>
        </w:trPr>
        <w:tc>
          <w:tcPr>
            <w:tcW w:w="1257" w:type="pct"/>
            <w:vMerge w:val="restart"/>
            <w:tcBorders>
              <w:top w:val="nil"/>
              <w:left w:val="single" w:sz="18" w:space="0" w:color="auto"/>
              <w:bottom w:val="single" w:sz="8" w:space="0" w:color="000000"/>
              <w:right w:val="single" w:sz="8" w:space="0" w:color="auto"/>
            </w:tcBorders>
            <w:shd w:val="clear" w:color="auto" w:fill="auto"/>
            <w:vAlign w:val="center"/>
            <w:hideMark/>
          </w:tcPr>
          <w:p w14:paraId="5A1587A2" w14:textId="45505840" w:rsidR="006A7BE9" w:rsidRPr="003752F2" w:rsidRDefault="006A7BE9" w:rsidP="003752F2">
            <w:pPr>
              <w:spacing w:after="0" w:line="228" w:lineRule="auto"/>
              <w:jc w:val="lowKashida"/>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tl/>
              </w:rPr>
              <w:t>9 - لد</w:t>
            </w:r>
            <w:r w:rsidR="00BF652B" w:rsidRPr="003752F2">
              <w:rPr>
                <w:rFonts w:ascii="Simplified Arabic" w:eastAsia="Times New Roman" w:hAnsi="Simplified Arabic" w:cs="Simplified Arabic"/>
                <w:b/>
                <w:bCs/>
                <w:sz w:val="16"/>
                <w:szCs w:val="16"/>
                <w:rtl/>
              </w:rPr>
              <w:t>ي</w:t>
            </w:r>
            <w:r w:rsidRPr="003752F2">
              <w:rPr>
                <w:rFonts w:ascii="Simplified Arabic" w:eastAsia="Times New Roman" w:hAnsi="Simplified Arabic" w:cs="Simplified Arabic"/>
                <w:b/>
                <w:bCs/>
                <w:sz w:val="16"/>
                <w:szCs w:val="16"/>
                <w:rtl/>
              </w:rPr>
              <w:t xml:space="preserve"> الهيئة الية محددة ل</w:t>
            </w:r>
            <w:r w:rsidR="00BF652B" w:rsidRPr="003752F2">
              <w:rPr>
                <w:rFonts w:ascii="Simplified Arabic" w:eastAsia="Times New Roman" w:hAnsi="Simplified Arabic" w:cs="Simplified Arabic"/>
                <w:b/>
                <w:bCs/>
                <w:sz w:val="16"/>
                <w:szCs w:val="16"/>
                <w:rtl/>
              </w:rPr>
              <w:t>إدارة</w:t>
            </w:r>
            <w:r w:rsidRPr="003752F2">
              <w:rPr>
                <w:rFonts w:ascii="Simplified Arabic" w:eastAsia="Times New Roman" w:hAnsi="Simplified Arabic" w:cs="Simplified Arabic"/>
                <w:b/>
                <w:bCs/>
                <w:sz w:val="16"/>
                <w:szCs w:val="16"/>
                <w:rtl/>
              </w:rPr>
              <w:t xml:space="preserve"> الشكاو</w:t>
            </w:r>
            <w:r w:rsidR="00BF652B" w:rsidRPr="003752F2">
              <w:rPr>
                <w:rFonts w:ascii="Simplified Arabic" w:eastAsia="Times New Roman" w:hAnsi="Simplified Arabic" w:cs="Simplified Arabic"/>
                <w:b/>
                <w:bCs/>
                <w:sz w:val="16"/>
                <w:szCs w:val="16"/>
                <w:rtl/>
              </w:rPr>
              <w:t>ي</w:t>
            </w:r>
            <w:r w:rsidRPr="003752F2">
              <w:rPr>
                <w:rFonts w:ascii="Simplified Arabic" w:eastAsia="Times New Roman" w:hAnsi="Simplified Arabic" w:cs="Simplified Arabic"/>
                <w:b/>
                <w:bCs/>
                <w:sz w:val="16"/>
                <w:szCs w:val="16"/>
                <w:rtl/>
              </w:rPr>
              <w:t xml:space="preserve"> والبلاغات والاستفسارات عن الخدمات الرقمية الالكترونية المقدمة</w:t>
            </w:r>
          </w:p>
        </w:tc>
        <w:tc>
          <w:tcPr>
            <w:tcW w:w="174" w:type="pct"/>
            <w:tcBorders>
              <w:top w:val="nil"/>
              <w:left w:val="single" w:sz="8" w:space="0" w:color="auto"/>
              <w:bottom w:val="single" w:sz="8" w:space="0" w:color="auto"/>
              <w:right w:val="single" w:sz="8" w:space="0" w:color="auto"/>
            </w:tcBorders>
            <w:shd w:val="clear" w:color="auto" w:fill="auto"/>
            <w:vAlign w:val="center"/>
            <w:hideMark/>
          </w:tcPr>
          <w:p w14:paraId="07012C4B" w14:textId="77777777" w:rsidR="006A7BE9" w:rsidRPr="003752F2" w:rsidRDefault="006A7BE9" w:rsidP="00E64AA1">
            <w:pPr>
              <w:spacing w:after="0" w:line="228" w:lineRule="auto"/>
              <w:jc w:val="center"/>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tl/>
              </w:rPr>
              <w:t>عدد</w:t>
            </w:r>
          </w:p>
        </w:tc>
        <w:tc>
          <w:tcPr>
            <w:tcW w:w="429" w:type="pct"/>
            <w:tcBorders>
              <w:top w:val="nil"/>
              <w:left w:val="single" w:sz="8" w:space="0" w:color="auto"/>
              <w:bottom w:val="single" w:sz="8" w:space="0" w:color="auto"/>
              <w:right w:val="single" w:sz="8" w:space="0" w:color="auto"/>
            </w:tcBorders>
            <w:shd w:val="clear" w:color="auto" w:fill="auto"/>
            <w:noWrap/>
            <w:vAlign w:val="center"/>
            <w:hideMark/>
          </w:tcPr>
          <w:p w14:paraId="530CF5F0"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7</w:t>
            </w:r>
          </w:p>
        </w:tc>
        <w:tc>
          <w:tcPr>
            <w:tcW w:w="410" w:type="pct"/>
            <w:tcBorders>
              <w:top w:val="nil"/>
              <w:left w:val="single" w:sz="8" w:space="0" w:color="auto"/>
              <w:bottom w:val="single" w:sz="8" w:space="0" w:color="auto"/>
              <w:right w:val="single" w:sz="8" w:space="0" w:color="auto"/>
            </w:tcBorders>
            <w:shd w:val="clear" w:color="auto" w:fill="auto"/>
            <w:noWrap/>
            <w:vAlign w:val="center"/>
            <w:hideMark/>
          </w:tcPr>
          <w:p w14:paraId="3343D6F9"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17</w:t>
            </w:r>
          </w:p>
        </w:tc>
        <w:tc>
          <w:tcPr>
            <w:tcW w:w="377" w:type="pct"/>
            <w:tcBorders>
              <w:top w:val="nil"/>
              <w:left w:val="single" w:sz="8" w:space="0" w:color="auto"/>
              <w:bottom w:val="single" w:sz="8" w:space="0" w:color="auto"/>
              <w:right w:val="single" w:sz="8" w:space="0" w:color="auto"/>
            </w:tcBorders>
            <w:shd w:val="clear" w:color="auto" w:fill="auto"/>
            <w:noWrap/>
            <w:vAlign w:val="center"/>
            <w:hideMark/>
          </w:tcPr>
          <w:p w14:paraId="4C9ADFAE"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13</w:t>
            </w:r>
          </w:p>
        </w:tc>
        <w:tc>
          <w:tcPr>
            <w:tcW w:w="339" w:type="pct"/>
            <w:tcBorders>
              <w:top w:val="nil"/>
              <w:left w:val="single" w:sz="8" w:space="0" w:color="auto"/>
              <w:bottom w:val="single" w:sz="8" w:space="0" w:color="auto"/>
              <w:right w:val="single" w:sz="8" w:space="0" w:color="auto"/>
            </w:tcBorders>
            <w:shd w:val="clear" w:color="auto" w:fill="auto"/>
            <w:noWrap/>
            <w:vAlign w:val="center"/>
            <w:hideMark/>
          </w:tcPr>
          <w:p w14:paraId="6C83EC27"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53</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1C077B1F"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48</w:t>
            </w:r>
          </w:p>
        </w:tc>
        <w:tc>
          <w:tcPr>
            <w:tcW w:w="431" w:type="pct"/>
            <w:tcBorders>
              <w:top w:val="nil"/>
              <w:left w:val="single" w:sz="8" w:space="0" w:color="auto"/>
              <w:bottom w:val="single" w:sz="8" w:space="0" w:color="auto"/>
              <w:right w:val="single" w:sz="8" w:space="0" w:color="auto"/>
            </w:tcBorders>
            <w:shd w:val="clear" w:color="auto" w:fill="auto"/>
            <w:noWrap/>
            <w:vAlign w:val="center"/>
            <w:hideMark/>
          </w:tcPr>
          <w:p w14:paraId="660B1DEA"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138</w:t>
            </w:r>
          </w:p>
        </w:tc>
        <w:tc>
          <w:tcPr>
            <w:tcW w:w="418"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5387890D"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3.86</w:t>
            </w:r>
          </w:p>
        </w:tc>
        <w:tc>
          <w:tcPr>
            <w:tcW w:w="442"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11A198E8"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1.17</w:t>
            </w:r>
          </w:p>
        </w:tc>
        <w:tc>
          <w:tcPr>
            <w:tcW w:w="384"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7F73C64F"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2</w:t>
            </w:r>
          </w:p>
        </w:tc>
      </w:tr>
      <w:tr w:rsidR="00103F22" w:rsidRPr="003752F2" w14:paraId="36B9EF52" w14:textId="77777777" w:rsidTr="00E64AA1">
        <w:trPr>
          <w:trHeight w:val="170"/>
          <w:jc w:val="center"/>
        </w:trPr>
        <w:tc>
          <w:tcPr>
            <w:tcW w:w="1257" w:type="pct"/>
            <w:vMerge/>
            <w:tcBorders>
              <w:top w:val="nil"/>
              <w:left w:val="single" w:sz="18" w:space="0" w:color="auto"/>
              <w:bottom w:val="single" w:sz="8" w:space="0" w:color="000000"/>
              <w:right w:val="single" w:sz="8" w:space="0" w:color="auto"/>
            </w:tcBorders>
            <w:vAlign w:val="center"/>
            <w:hideMark/>
          </w:tcPr>
          <w:p w14:paraId="64F4475B" w14:textId="77777777" w:rsidR="006A7BE9" w:rsidRPr="003752F2" w:rsidRDefault="006A7BE9" w:rsidP="003752F2">
            <w:pPr>
              <w:bidi w:val="0"/>
              <w:spacing w:after="0" w:line="228" w:lineRule="auto"/>
              <w:rPr>
                <w:rFonts w:ascii="Simplified Arabic" w:eastAsia="Times New Roman" w:hAnsi="Simplified Arabic" w:cs="Simplified Arabic"/>
                <w:b/>
                <w:bCs/>
                <w:sz w:val="16"/>
                <w:szCs w:val="16"/>
              </w:rPr>
            </w:pPr>
          </w:p>
        </w:tc>
        <w:tc>
          <w:tcPr>
            <w:tcW w:w="174" w:type="pct"/>
            <w:tcBorders>
              <w:top w:val="nil"/>
              <w:left w:val="single" w:sz="8" w:space="0" w:color="auto"/>
              <w:bottom w:val="single" w:sz="8" w:space="0" w:color="auto"/>
              <w:right w:val="single" w:sz="8" w:space="0" w:color="auto"/>
            </w:tcBorders>
            <w:shd w:val="clear" w:color="auto" w:fill="auto"/>
            <w:noWrap/>
            <w:vAlign w:val="center"/>
            <w:hideMark/>
          </w:tcPr>
          <w:p w14:paraId="0A62674C" w14:textId="77777777" w:rsidR="006A7BE9" w:rsidRPr="003752F2" w:rsidRDefault="006A7BE9" w:rsidP="00E64AA1">
            <w:pPr>
              <w:bidi w:val="0"/>
              <w:spacing w:after="0" w:line="228" w:lineRule="auto"/>
              <w:jc w:val="center"/>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Pr>
              <w:t>%</w:t>
            </w:r>
          </w:p>
        </w:tc>
        <w:tc>
          <w:tcPr>
            <w:tcW w:w="429" w:type="pct"/>
            <w:tcBorders>
              <w:top w:val="nil"/>
              <w:left w:val="single" w:sz="8" w:space="0" w:color="auto"/>
              <w:bottom w:val="single" w:sz="8" w:space="0" w:color="auto"/>
              <w:right w:val="single" w:sz="8" w:space="0" w:color="auto"/>
            </w:tcBorders>
            <w:shd w:val="clear" w:color="auto" w:fill="auto"/>
            <w:noWrap/>
            <w:vAlign w:val="center"/>
            <w:hideMark/>
          </w:tcPr>
          <w:p w14:paraId="7C217E09"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5.1</w:t>
            </w:r>
          </w:p>
        </w:tc>
        <w:tc>
          <w:tcPr>
            <w:tcW w:w="410" w:type="pct"/>
            <w:tcBorders>
              <w:top w:val="nil"/>
              <w:left w:val="single" w:sz="8" w:space="0" w:color="auto"/>
              <w:bottom w:val="single" w:sz="8" w:space="0" w:color="auto"/>
              <w:right w:val="single" w:sz="8" w:space="0" w:color="auto"/>
            </w:tcBorders>
            <w:shd w:val="clear" w:color="auto" w:fill="auto"/>
            <w:noWrap/>
            <w:vAlign w:val="center"/>
            <w:hideMark/>
          </w:tcPr>
          <w:p w14:paraId="2BED1EA6"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12.3</w:t>
            </w:r>
          </w:p>
        </w:tc>
        <w:tc>
          <w:tcPr>
            <w:tcW w:w="377" w:type="pct"/>
            <w:tcBorders>
              <w:top w:val="nil"/>
              <w:left w:val="single" w:sz="8" w:space="0" w:color="auto"/>
              <w:bottom w:val="single" w:sz="8" w:space="0" w:color="auto"/>
              <w:right w:val="single" w:sz="8" w:space="0" w:color="auto"/>
            </w:tcBorders>
            <w:shd w:val="clear" w:color="auto" w:fill="auto"/>
            <w:noWrap/>
            <w:vAlign w:val="center"/>
            <w:hideMark/>
          </w:tcPr>
          <w:p w14:paraId="42BD980D"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9.4</w:t>
            </w:r>
          </w:p>
        </w:tc>
        <w:tc>
          <w:tcPr>
            <w:tcW w:w="339" w:type="pct"/>
            <w:tcBorders>
              <w:top w:val="nil"/>
              <w:left w:val="single" w:sz="8" w:space="0" w:color="auto"/>
              <w:bottom w:val="single" w:sz="8" w:space="0" w:color="auto"/>
              <w:right w:val="single" w:sz="8" w:space="0" w:color="auto"/>
            </w:tcBorders>
            <w:shd w:val="clear" w:color="auto" w:fill="auto"/>
            <w:noWrap/>
            <w:vAlign w:val="center"/>
            <w:hideMark/>
          </w:tcPr>
          <w:p w14:paraId="7E7F0B14"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38.4</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6AD8EEBB"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34.8</w:t>
            </w:r>
          </w:p>
        </w:tc>
        <w:tc>
          <w:tcPr>
            <w:tcW w:w="431" w:type="pct"/>
            <w:tcBorders>
              <w:top w:val="nil"/>
              <w:left w:val="single" w:sz="8" w:space="0" w:color="auto"/>
              <w:bottom w:val="single" w:sz="8" w:space="0" w:color="auto"/>
              <w:right w:val="single" w:sz="8" w:space="0" w:color="auto"/>
            </w:tcBorders>
            <w:shd w:val="clear" w:color="auto" w:fill="auto"/>
            <w:noWrap/>
            <w:vAlign w:val="center"/>
            <w:hideMark/>
          </w:tcPr>
          <w:p w14:paraId="1F4B6E80"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100.0</w:t>
            </w:r>
          </w:p>
        </w:tc>
        <w:tc>
          <w:tcPr>
            <w:tcW w:w="418" w:type="pct"/>
            <w:vMerge/>
            <w:tcBorders>
              <w:top w:val="nil"/>
              <w:left w:val="single" w:sz="8" w:space="0" w:color="auto"/>
              <w:bottom w:val="single" w:sz="8" w:space="0" w:color="auto"/>
              <w:right w:val="single" w:sz="8" w:space="0" w:color="auto"/>
            </w:tcBorders>
            <w:vAlign w:val="center"/>
            <w:hideMark/>
          </w:tcPr>
          <w:p w14:paraId="2BDAF400" w14:textId="77777777" w:rsidR="006A7BE9" w:rsidRPr="003752F2" w:rsidRDefault="006A7BE9" w:rsidP="003752F2">
            <w:pPr>
              <w:bidi w:val="0"/>
              <w:spacing w:after="0" w:line="228" w:lineRule="auto"/>
              <w:rPr>
                <w:rFonts w:ascii="Simplified Arabic" w:eastAsia="Times New Roman" w:hAnsi="Simplified Arabic" w:cs="Simplified Arabic"/>
                <w:sz w:val="16"/>
                <w:szCs w:val="16"/>
              </w:rPr>
            </w:pPr>
          </w:p>
        </w:tc>
        <w:tc>
          <w:tcPr>
            <w:tcW w:w="442" w:type="pct"/>
            <w:vMerge/>
            <w:tcBorders>
              <w:top w:val="nil"/>
              <w:left w:val="single" w:sz="8" w:space="0" w:color="auto"/>
              <w:bottom w:val="single" w:sz="8" w:space="0" w:color="auto"/>
              <w:right w:val="single" w:sz="8" w:space="0" w:color="auto"/>
            </w:tcBorders>
            <w:vAlign w:val="center"/>
            <w:hideMark/>
          </w:tcPr>
          <w:p w14:paraId="09CF7321" w14:textId="77777777" w:rsidR="006A7BE9" w:rsidRPr="003752F2" w:rsidRDefault="006A7BE9" w:rsidP="003752F2">
            <w:pPr>
              <w:bidi w:val="0"/>
              <w:spacing w:after="0" w:line="228" w:lineRule="auto"/>
              <w:rPr>
                <w:rFonts w:ascii="Simplified Arabic" w:eastAsia="Times New Roman" w:hAnsi="Simplified Arabic" w:cs="Simplified Arabic"/>
                <w:sz w:val="16"/>
                <w:szCs w:val="16"/>
              </w:rPr>
            </w:pPr>
          </w:p>
        </w:tc>
        <w:tc>
          <w:tcPr>
            <w:tcW w:w="384" w:type="pct"/>
            <w:vMerge/>
            <w:tcBorders>
              <w:top w:val="nil"/>
              <w:left w:val="single" w:sz="8" w:space="0" w:color="auto"/>
              <w:bottom w:val="single" w:sz="8" w:space="0" w:color="auto"/>
              <w:right w:val="single" w:sz="18" w:space="0" w:color="auto"/>
            </w:tcBorders>
            <w:vAlign w:val="center"/>
            <w:hideMark/>
          </w:tcPr>
          <w:p w14:paraId="76806545" w14:textId="77777777" w:rsidR="006A7BE9" w:rsidRPr="003752F2" w:rsidRDefault="006A7BE9" w:rsidP="003752F2">
            <w:pPr>
              <w:bidi w:val="0"/>
              <w:spacing w:after="0" w:line="228" w:lineRule="auto"/>
              <w:rPr>
                <w:rFonts w:ascii="Simplified Arabic" w:eastAsia="Times New Roman" w:hAnsi="Simplified Arabic" w:cs="Simplified Arabic"/>
                <w:sz w:val="16"/>
                <w:szCs w:val="16"/>
              </w:rPr>
            </w:pPr>
          </w:p>
        </w:tc>
      </w:tr>
      <w:tr w:rsidR="00103F22" w:rsidRPr="003752F2" w14:paraId="7AF2B08F" w14:textId="77777777" w:rsidTr="00E64AA1">
        <w:trPr>
          <w:trHeight w:val="170"/>
          <w:jc w:val="center"/>
        </w:trPr>
        <w:tc>
          <w:tcPr>
            <w:tcW w:w="1257" w:type="pct"/>
            <w:vMerge w:val="restart"/>
            <w:tcBorders>
              <w:top w:val="nil"/>
              <w:left w:val="single" w:sz="18" w:space="0" w:color="auto"/>
              <w:bottom w:val="single" w:sz="8" w:space="0" w:color="000000"/>
              <w:right w:val="single" w:sz="8" w:space="0" w:color="auto"/>
            </w:tcBorders>
            <w:shd w:val="clear" w:color="auto" w:fill="auto"/>
            <w:vAlign w:val="center"/>
            <w:hideMark/>
          </w:tcPr>
          <w:p w14:paraId="161EDBF5" w14:textId="77777777" w:rsidR="006A7BE9" w:rsidRPr="003752F2" w:rsidRDefault="006A7BE9" w:rsidP="003752F2">
            <w:pPr>
              <w:spacing w:after="0" w:line="228" w:lineRule="auto"/>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tl/>
              </w:rPr>
              <w:t>المحور الثاني</w:t>
            </w:r>
          </w:p>
        </w:tc>
        <w:tc>
          <w:tcPr>
            <w:tcW w:w="174" w:type="pct"/>
            <w:tcBorders>
              <w:top w:val="nil"/>
              <w:left w:val="single" w:sz="8" w:space="0" w:color="auto"/>
              <w:bottom w:val="single" w:sz="8" w:space="0" w:color="auto"/>
              <w:right w:val="single" w:sz="8" w:space="0" w:color="auto"/>
            </w:tcBorders>
            <w:shd w:val="clear" w:color="auto" w:fill="auto"/>
            <w:vAlign w:val="center"/>
            <w:hideMark/>
          </w:tcPr>
          <w:p w14:paraId="38E8FE33" w14:textId="77777777" w:rsidR="006A7BE9" w:rsidRPr="003752F2" w:rsidRDefault="006A7BE9" w:rsidP="00E64AA1">
            <w:pPr>
              <w:spacing w:after="0" w:line="228" w:lineRule="auto"/>
              <w:jc w:val="center"/>
              <w:rPr>
                <w:rFonts w:ascii="Simplified Arabic" w:eastAsia="Times New Roman" w:hAnsi="Simplified Arabic" w:cs="Simplified Arabic"/>
                <w:b/>
                <w:bCs/>
                <w:sz w:val="16"/>
                <w:szCs w:val="16"/>
              </w:rPr>
            </w:pPr>
            <w:r w:rsidRPr="003752F2">
              <w:rPr>
                <w:rFonts w:ascii="Simplified Arabic" w:eastAsia="Times New Roman" w:hAnsi="Simplified Arabic" w:cs="Simplified Arabic"/>
                <w:b/>
                <w:bCs/>
                <w:sz w:val="16"/>
                <w:szCs w:val="16"/>
                <w:rtl/>
              </w:rPr>
              <w:t>عدد</w:t>
            </w:r>
          </w:p>
        </w:tc>
        <w:tc>
          <w:tcPr>
            <w:tcW w:w="429" w:type="pct"/>
            <w:tcBorders>
              <w:top w:val="nil"/>
              <w:left w:val="single" w:sz="8" w:space="0" w:color="auto"/>
              <w:bottom w:val="single" w:sz="8" w:space="0" w:color="auto"/>
              <w:right w:val="single" w:sz="8" w:space="0" w:color="auto"/>
            </w:tcBorders>
            <w:shd w:val="clear" w:color="auto" w:fill="auto"/>
            <w:noWrap/>
            <w:vAlign w:val="center"/>
            <w:hideMark/>
          </w:tcPr>
          <w:p w14:paraId="5D6CCD35"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0</w:t>
            </w:r>
          </w:p>
        </w:tc>
        <w:tc>
          <w:tcPr>
            <w:tcW w:w="410" w:type="pct"/>
            <w:tcBorders>
              <w:top w:val="nil"/>
              <w:left w:val="single" w:sz="8" w:space="0" w:color="auto"/>
              <w:bottom w:val="single" w:sz="8" w:space="0" w:color="auto"/>
              <w:right w:val="single" w:sz="8" w:space="0" w:color="auto"/>
            </w:tcBorders>
            <w:shd w:val="clear" w:color="auto" w:fill="auto"/>
            <w:noWrap/>
            <w:vAlign w:val="center"/>
            <w:hideMark/>
          </w:tcPr>
          <w:p w14:paraId="32094C90"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3</w:t>
            </w:r>
          </w:p>
        </w:tc>
        <w:tc>
          <w:tcPr>
            <w:tcW w:w="377" w:type="pct"/>
            <w:tcBorders>
              <w:top w:val="nil"/>
              <w:left w:val="single" w:sz="8" w:space="0" w:color="auto"/>
              <w:bottom w:val="single" w:sz="8" w:space="0" w:color="auto"/>
              <w:right w:val="single" w:sz="8" w:space="0" w:color="auto"/>
            </w:tcBorders>
            <w:shd w:val="clear" w:color="auto" w:fill="auto"/>
            <w:noWrap/>
            <w:vAlign w:val="center"/>
            <w:hideMark/>
          </w:tcPr>
          <w:p w14:paraId="29CAEFC7"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50</w:t>
            </w:r>
          </w:p>
        </w:tc>
        <w:tc>
          <w:tcPr>
            <w:tcW w:w="339" w:type="pct"/>
            <w:tcBorders>
              <w:top w:val="nil"/>
              <w:left w:val="single" w:sz="8" w:space="0" w:color="auto"/>
              <w:bottom w:val="single" w:sz="8" w:space="0" w:color="auto"/>
              <w:right w:val="single" w:sz="8" w:space="0" w:color="auto"/>
            </w:tcBorders>
            <w:shd w:val="clear" w:color="auto" w:fill="auto"/>
            <w:noWrap/>
            <w:vAlign w:val="center"/>
            <w:hideMark/>
          </w:tcPr>
          <w:p w14:paraId="695D795C"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73</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4205B6FB"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12</w:t>
            </w:r>
          </w:p>
        </w:tc>
        <w:tc>
          <w:tcPr>
            <w:tcW w:w="431" w:type="pct"/>
            <w:tcBorders>
              <w:top w:val="nil"/>
              <w:left w:val="single" w:sz="8" w:space="0" w:color="auto"/>
              <w:bottom w:val="single" w:sz="8" w:space="0" w:color="auto"/>
              <w:right w:val="single" w:sz="8" w:space="0" w:color="auto"/>
            </w:tcBorders>
            <w:shd w:val="clear" w:color="auto" w:fill="auto"/>
            <w:noWrap/>
            <w:vAlign w:val="center"/>
            <w:hideMark/>
          </w:tcPr>
          <w:p w14:paraId="70499EFC"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138</w:t>
            </w:r>
          </w:p>
        </w:tc>
        <w:tc>
          <w:tcPr>
            <w:tcW w:w="418"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536527A6"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3.68</w:t>
            </w:r>
          </w:p>
        </w:tc>
        <w:tc>
          <w:tcPr>
            <w:tcW w:w="442"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6AAF001E"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0.66</w:t>
            </w:r>
          </w:p>
        </w:tc>
        <w:tc>
          <w:tcPr>
            <w:tcW w:w="384"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56A45F8E"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 </w:t>
            </w:r>
          </w:p>
        </w:tc>
      </w:tr>
      <w:tr w:rsidR="00103F22" w:rsidRPr="003752F2" w14:paraId="4741C283" w14:textId="77777777" w:rsidTr="00E64AA1">
        <w:trPr>
          <w:trHeight w:val="170"/>
          <w:jc w:val="center"/>
        </w:trPr>
        <w:tc>
          <w:tcPr>
            <w:tcW w:w="1257" w:type="pct"/>
            <w:vMerge/>
            <w:tcBorders>
              <w:top w:val="nil"/>
              <w:left w:val="single" w:sz="18" w:space="0" w:color="auto"/>
              <w:bottom w:val="single" w:sz="18" w:space="0" w:color="auto"/>
              <w:right w:val="single" w:sz="8" w:space="0" w:color="auto"/>
            </w:tcBorders>
            <w:vAlign w:val="center"/>
            <w:hideMark/>
          </w:tcPr>
          <w:p w14:paraId="4B6C6651" w14:textId="77777777" w:rsidR="006A7BE9" w:rsidRPr="003752F2" w:rsidRDefault="006A7BE9" w:rsidP="003752F2">
            <w:pPr>
              <w:bidi w:val="0"/>
              <w:spacing w:after="0" w:line="228" w:lineRule="auto"/>
              <w:rPr>
                <w:rFonts w:ascii="Simplified Arabic" w:eastAsia="Times New Roman" w:hAnsi="Simplified Arabic" w:cs="Simplified Arabic"/>
                <w:b/>
                <w:bCs/>
                <w:sz w:val="16"/>
                <w:szCs w:val="16"/>
              </w:rPr>
            </w:pPr>
          </w:p>
        </w:tc>
        <w:tc>
          <w:tcPr>
            <w:tcW w:w="174" w:type="pct"/>
            <w:tcBorders>
              <w:top w:val="nil"/>
              <w:left w:val="single" w:sz="8" w:space="0" w:color="auto"/>
              <w:bottom w:val="single" w:sz="18" w:space="0" w:color="auto"/>
              <w:right w:val="single" w:sz="8" w:space="0" w:color="auto"/>
            </w:tcBorders>
            <w:shd w:val="clear" w:color="auto" w:fill="auto"/>
            <w:noWrap/>
            <w:vAlign w:val="center"/>
            <w:hideMark/>
          </w:tcPr>
          <w:p w14:paraId="189E21BF" w14:textId="77777777" w:rsidR="006A7BE9" w:rsidRPr="00E64AA1" w:rsidRDefault="006A7BE9" w:rsidP="00E64AA1">
            <w:pPr>
              <w:bidi w:val="0"/>
              <w:spacing w:after="0" w:line="228" w:lineRule="auto"/>
              <w:jc w:val="center"/>
              <w:rPr>
                <w:rFonts w:eastAsia="Times New Roman" w:cs="Simplified Arabic"/>
                <w:b/>
                <w:bCs/>
                <w:sz w:val="16"/>
                <w:szCs w:val="16"/>
              </w:rPr>
            </w:pPr>
            <w:r w:rsidRPr="003752F2">
              <w:rPr>
                <w:rFonts w:ascii="Simplified Arabic" w:eastAsia="Times New Roman" w:hAnsi="Simplified Arabic" w:cs="Simplified Arabic"/>
                <w:b/>
                <w:bCs/>
                <w:sz w:val="16"/>
                <w:szCs w:val="16"/>
              </w:rPr>
              <w:t>%</w:t>
            </w:r>
          </w:p>
        </w:tc>
        <w:tc>
          <w:tcPr>
            <w:tcW w:w="429" w:type="pct"/>
            <w:tcBorders>
              <w:top w:val="nil"/>
              <w:left w:val="single" w:sz="8" w:space="0" w:color="auto"/>
              <w:bottom w:val="single" w:sz="18" w:space="0" w:color="auto"/>
              <w:right w:val="single" w:sz="8" w:space="0" w:color="auto"/>
            </w:tcBorders>
            <w:shd w:val="clear" w:color="auto" w:fill="auto"/>
            <w:noWrap/>
            <w:vAlign w:val="center"/>
            <w:hideMark/>
          </w:tcPr>
          <w:p w14:paraId="05815A95"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0.0</w:t>
            </w:r>
          </w:p>
        </w:tc>
        <w:tc>
          <w:tcPr>
            <w:tcW w:w="410" w:type="pct"/>
            <w:tcBorders>
              <w:top w:val="nil"/>
              <w:left w:val="single" w:sz="8" w:space="0" w:color="auto"/>
              <w:bottom w:val="single" w:sz="18" w:space="0" w:color="auto"/>
              <w:right w:val="single" w:sz="8" w:space="0" w:color="auto"/>
            </w:tcBorders>
            <w:shd w:val="clear" w:color="auto" w:fill="auto"/>
            <w:noWrap/>
            <w:vAlign w:val="center"/>
            <w:hideMark/>
          </w:tcPr>
          <w:p w14:paraId="4E7CB076"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2.2</w:t>
            </w:r>
          </w:p>
        </w:tc>
        <w:tc>
          <w:tcPr>
            <w:tcW w:w="377" w:type="pct"/>
            <w:tcBorders>
              <w:top w:val="nil"/>
              <w:left w:val="single" w:sz="8" w:space="0" w:color="auto"/>
              <w:bottom w:val="single" w:sz="18" w:space="0" w:color="auto"/>
              <w:right w:val="single" w:sz="8" w:space="0" w:color="auto"/>
            </w:tcBorders>
            <w:shd w:val="clear" w:color="auto" w:fill="auto"/>
            <w:noWrap/>
            <w:vAlign w:val="center"/>
            <w:hideMark/>
          </w:tcPr>
          <w:p w14:paraId="208A90C3"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36.2</w:t>
            </w:r>
          </w:p>
        </w:tc>
        <w:tc>
          <w:tcPr>
            <w:tcW w:w="339" w:type="pct"/>
            <w:tcBorders>
              <w:top w:val="nil"/>
              <w:left w:val="single" w:sz="8" w:space="0" w:color="auto"/>
              <w:bottom w:val="single" w:sz="18" w:space="0" w:color="auto"/>
              <w:right w:val="single" w:sz="8" w:space="0" w:color="auto"/>
            </w:tcBorders>
            <w:shd w:val="clear" w:color="auto" w:fill="auto"/>
            <w:noWrap/>
            <w:vAlign w:val="center"/>
            <w:hideMark/>
          </w:tcPr>
          <w:p w14:paraId="7EE03FE9"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52.9</w:t>
            </w:r>
          </w:p>
        </w:tc>
        <w:tc>
          <w:tcPr>
            <w:tcW w:w="338" w:type="pct"/>
            <w:tcBorders>
              <w:top w:val="nil"/>
              <w:left w:val="single" w:sz="8" w:space="0" w:color="auto"/>
              <w:bottom w:val="single" w:sz="18" w:space="0" w:color="auto"/>
              <w:right w:val="single" w:sz="8" w:space="0" w:color="auto"/>
            </w:tcBorders>
            <w:shd w:val="clear" w:color="auto" w:fill="auto"/>
            <w:noWrap/>
            <w:vAlign w:val="center"/>
            <w:hideMark/>
          </w:tcPr>
          <w:p w14:paraId="7C00BAE3"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8.7</w:t>
            </w:r>
          </w:p>
        </w:tc>
        <w:tc>
          <w:tcPr>
            <w:tcW w:w="431" w:type="pct"/>
            <w:tcBorders>
              <w:top w:val="nil"/>
              <w:left w:val="single" w:sz="8" w:space="0" w:color="auto"/>
              <w:bottom w:val="single" w:sz="18" w:space="0" w:color="auto"/>
              <w:right w:val="single" w:sz="8" w:space="0" w:color="auto"/>
            </w:tcBorders>
            <w:shd w:val="clear" w:color="auto" w:fill="auto"/>
            <w:noWrap/>
            <w:vAlign w:val="center"/>
            <w:hideMark/>
          </w:tcPr>
          <w:p w14:paraId="430E9060" w14:textId="77777777" w:rsidR="006A7BE9" w:rsidRPr="003752F2" w:rsidRDefault="006A7BE9" w:rsidP="003752F2">
            <w:pPr>
              <w:bidi w:val="0"/>
              <w:spacing w:after="0" w:line="228" w:lineRule="auto"/>
              <w:jc w:val="center"/>
              <w:rPr>
                <w:rFonts w:ascii="Simplified Arabic" w:eastAsia="Times New Roman" w:hAnsi="Simplified Arabic" w:cs="Simplified Arabic"/>
                <w:sz w:val="16"/>
                <w:szCs w:val="16"/>
              </w:rPr>
            </w:pPr>
            <w:r w:rsidRPr="003752F2">
              <w:rPr>
                <w:rFonts w:ascii="Simplified Arabic" w:eastAsia="Times New Roman" w:hAnsi="Simplified Arabic" w:cs="Simplified Arabic"/>
                <w:sz w:val="16"/>
                <w:szCs w:val="16"/>
              </w:rPr>
              <w:t>100.0</w:t>
            </w:r>
          </w:p>
        </w:tc>
        <w:tc>
          <w:tcPr>
            <w:tcW w:w="418" w:type="pct"/>
            <w:vMerge/>
            <w:tcBorders>
              <w:top w:val="nil"/>
              <w:left w:val="single" w:sz="8" w:space="0" w:color="auto"/>
              <w:bottom w:val="single" w:sz="18" w:space="0" w:color="auto"/>
              <w:right w:val="single" w:sz="8" w:space="0" w:color="auto"/>
            </w:tcBorders>
            <w:vAlign w:val="center"/>
            <w:hideMark/>
          </w:tcPr>
          <w:p w14:paraId="20C57ABC" w14:textId="77777777" w:rsidR="006A7BE9" w:rsidRPr="003752F2" w:rsidRDefault="006A7BE9" w:rsidP="003752F2">
            <w:pPr>
              <w:bidi w:val="0"/>
              <w:spacing w:after="0" w:line="228" w:lineRule="auto"/>
              <w:rPr>
                <w:rFonts w:ascii="Simplified Arabic" w:eastAsia="Times New Roman" w:hAnsi="Simplified Arabic" w:cs="Simplified Arabic"/>
                <w:sz w:val="16"/>
                <w:szCs w:val="16"/>
              </w:rPr>
            </w:pPr>
          </w:p>
        </w:tc>
        <w:tc>
          <w:tcPr>
            <w:tcW w:w="442" w:type="pct"/>
            <w:vMerge/>
            <w:tcBorders>
              <w:top w:val="nil"/>
              <w:left w:val="single" w:sz="8" w:space="0" w:color="auto"/>
              <w:bottom w:val="single" w:sz="18" w:space="0" w:color="auto"/>
              <w:right w:val="single" w:sz="8" w:space="0" w:color="auto"/>
            </w:tcBorders>
            <w:vAlign w:val="center"/>
            <w:hideMark/>
          </w:tcPr>
          <w:p w14:paraId="53023931" w14:textId="77777777" w:rsidR="006A7BE9" w:rsidRPr="003752F2" w:rsidRDefault="006A7BE9" w:rsidP="003752F2">
            <w:pPr>
              <w:bidi w:val="0"/>
              <w:spacing w:after="0" w:line="228" w:lineRule="auto"/>
              <w:rPr>
                <w:rFonts w:ascii="Simplified Arabic" w:eastAsia="Times New Roman" w:hAnsi="Simplified Arabic" w:cs="Simplified Arabic"/>
                <w:sz w:val="16"/>
                <w:szCs w:val="16"/>
              </w:rPr>
            </w:pPr>
          </w:p>
        </w:tc>
        <w:tc>
          <w:tcPr>
            <w:tcW w:w="384" w:type="pct"/>
            <w:vMerge/>
            <w:tcBorders>
              <w:top w:val="nil"/>
              <w:left w:val="single" w:sz="8" w:space="0" w:color="auto"/>
              <w:bottom w:val="single" w:sz="18" w:space="0" w:color="auto"/>
              <w:right w:val="single" w:sz="18" w:space="0" w:color="auto"/>
            </w:tcBorders>
            <w:vAlign w:val="center"/>
            <w:hideMark/>
          </w:tcPr>
          <w:p w14:paraId="1758DDCD" w14:textId="77777777" w:rsidR="006A7BE9" w:rsidRPr="003752F2" w:rsidRDefault="006A7BE9" w:rsidP="003752F2">
            <w:pPr>
              <w:bidi w:val="0"/>
              <w:spacing w:after="0" w:line="228" w:lineRule="auto"/>
              <w:rPr>
                <w:rFonts w:ascii="Simplified Arabic" w:eastAsia="Times New Roman" w:hAnsi="Simplified Arabic" w:cs="Simplified Arabic"/>
                <w:sz w:val="16"/>
                <w:szCs w:val="16"/>
              </w:rPr>
            </w:pPr>
          </w:p>
        </w:tc>
      </w:tr>
    </w:tbl>
    <w:p w14:paraId="40CFE88B" w14:textId="77777777" w:rsidR="006A7BE9" w:rsidRPr="00103F22" w:rsidRDefault="006A7BE9" w:rsidP="00DA18A4">
      <w:pPr>
        <w:autoSpaceDE w:val="0"/>
        <w:autoSpaceDN w:val="0"/>
        <w:adjustRightInd w:val="0"/>
        <w:spacing w:before="120" w:after="0" w:line="240" w:lineRule="auto"/>
        <w:jc w:val="both"/>
        <w:rPr>
          <w:rFonts w:ascii="Simplified Arabic" w:eastAsia="Calibri" w:hAnsi="Simplified Arabic" w:cs="Simplified Arabic"/>
          <w:b/>
          <w:bCs/>
          <w:sz w:val="28"/>
          <w:szCs w:val="28"/>
          <w:rtl/>
          <w:lang w:bidi="ar-EG"/>
        </w:rPr>
      </w:pPr>
      <w:r w:rsidRPr="00103F22">
        <w:rPr>
          <w:rFonts w:ascii="Simplified Arabic" w:eastAsia="Calibri" w:hAnsi="Simplified Arabic" w:cs="Simplified Arabic"/>
          <w:b/>
          <w:bCs/>
          <w:sz w:val="28"/>
          <w:szCs w:val="28"/>
          <w:rtl/>
          <w:lang w:bidi="ar-EG"/>
        </w:rPr>
        <w:lastRenderedPageBreak/>
        <w:t>يتضح من الجدول السابق ان:-</w:t>
      </w:r>
    </w:p>
    <w:p w14:paraId="0318E4E2" w14:textId="463DFA49" w:rsidR="006A7BE9" w:rsidRPr="003752F2" w:rsidRDefault="006A7BE9" w:rsidP="00FD77FB">
      <w:pPr>
        <w:pStyle w:val="ListParagraph"/>
        <w:numPr>
          <w:ilvl w:val="1"/>
          <w:numId w:val="157"/>
        </w:numPr>
        <w:autoSpaceDE w:val="0"/>
        <w:autoSpaceDN w:val="0"/>
        <w:bidi/>
        <w:adjustRightInd w:val="0"/>
        <w:spacing w:before="120" w:after="0" w:line="240" w:lineRule="auto"/>
        <w:ind w:left="360"/>
        <w:jc w:val="both"/>
        <w:rPr>
          <w:rFonts w:ascii="Simplified Arabic,Bold" w:hAnsi="Times New Roman" w:cs="Simplified Arabic,Bold"/>
          <w:sz w:val="28"/>
          <w:szCs w:val="28"/>
          <w:rtl/>
          <w:lang w:bidi="ar-EG"/>
        </w:rPr>
      </w:pPr>
      <w:r w:rsidRPr="003752F2">
        <w:rPr>
          <w:rFonts w:ascii="Simplified Arabic,Bold" w:hAnsi="Times New Roman" w:cs="Simplified Arabic,Bold" w:hint="cs"/>
          <w:sz w:val="28"/>
          <w:szCs w:val="28"/>
          <w:rtl/>
          <w:lang w:bidi="ar-EG"/>
        </w:rPr>
        <w:t>جاءت المتغير</w:t>
      </w:r>
      <w:r w:rsidR="003752F2">
        <w:rPr>
          <w:rFonts w:ascii="Simplified Arabic,Bold" w:hAnsi="Times New Roman" w:cs="Simplified Arabic,Bold" w:hint="cs"/>
          <w:sz w:val="28"/>
          <w:szCs w:val="28"/>
          <w:rtl/>
          <w:lang w:bidi="ar-EG"/>
        </w:rPr>
        <w:t xml:space="preserve"> </w:t>
      </w:r>
      <w:r w:rsidR="006C097F" w:rsidRPr="003752F2">
        <w:rPr>
          <w:rFonts w:ascii="Simplified Arabic,Bold" w:hAnsi="Times New Roman" w:cs="Simplified Arabic,Bold"/>
          <w:sz w:val="28"/>
          <w:szCs w:val="28"/>
          <w:rtl/>
          <w:lang w:bidi="ar-EG"/>
        </w:rPr>
        <w:t>"</w:t>
      </w:r>
      <w:r w:rsidRPr="003752F2">
        <w:rPr>
          <w:rFonts w:ascii="Simplified Arabic,Bold" w:hAnsi="Times New Roman" w:cs="Simplified Arabic,Bold"/>
          <w:sz w:val="28"/>
          <w:szCs w:val="28"/>
          <w:rtl/>
          <w:lang w:bidi="ar-EG"/>
        </w:rPr>
        <w:t>تتوفر في الهيئة البرمجيات وقواعد البيانات اللازمة للتحول الرقم</w:t>
      </w:r>
      <w:r w:rsidR="00BF652B" w:rsidRPr="003752F2">
        <w:rPr>
          <w:rFonts w:ascii="Simplified Arabic,Bold" w:hAnsi="Times New Roman" w:cs="Simplified Arabic,Bold"/>
          <w:sz w:val="28"/>
          <w:szCs w:val="28"/>
          <w:rtl/>
          <w:lang w:bidi="ar-EG"/>
        </w:rPr>
        <w:t>ي</w:t>
      </w:r>
      <w:r w:rsidRPr="003752F2">
        <w:rPr>
          <w:rFonts w:ascii="Simplified Arabic,Bold" w:hAnsi="Times New Roman" w:cs="Simplified Arabic,Bold"/>
          <w:sz w:val="28"/>
          <w:szCs w:val="28"/>
          <w:rtl/>
          <w:lang w:bidi="ar-EG"/>
        </w:rPr>
        <w:t>.</w:t>
      </w:r>
      <w:r w:rsidRPr="003752F2">
        <w:rPr>
          <w:rFonts w:ascii="Simplified Arabic,Bold" w:hAnsi="Times New Roman" w:cs="Simplified Arabic,Bold" w:hint="cs"/>
          <w:sz w:val="28"/>
          <w:szCs w:val="28"/>
          <w:rtl/>
          <w:lang w:bidi="ar-EG"/>
        </w:rPr>
        <w:t>" ف</w:t>
      </w:r>
      <w:r w:rsidR="00BF652B" w:rsidRPr="003752F2">
        <w:rPr>
          <w:rFonts w:ascii="Simplified Arabic,Bold" w:hAnsi="Times New Roman" w:cs="Simplified Arabic,Bold" w:hint="cs"/>
          <w:sz w:val="28"/>
          <w:szCs w:val="28"/>
          <w:rtl/>
          <w:lang w:bidi="ar-EG"/>
        </w:rPr>
        <w:t>ي</w:t>
      </w:r>
      <w:r w:rsidRPr="003752F2">
        <w:rPr>
          <w:rFonts w:ascii="Simplified Arabic,Bold" w:hAnsi="Times New Roman" w:cs="Simplified Arabic,Bold" w:hint="cs"/>
          <w:sz w:val="28"/>
          <w:szCs w:val="28"/>
          <w:rtl/>
          <w:lang w:bidi="ar-EG"/>
        </w:rPr>
        <w:t xml:space="preserve"> المرتبة </w:t>
      </w:r>
      <w:r w:rsidR="003752F2">
        <w:rPr>
          <w:rFonts w:ascii="Simplified Arabic,Bold" w:hAnsi="Times New Roman" w:cs="Simplified Arabic,Bold" w:hint="cs"/>
          <w:sz w:val="28"/>
          <w:szCs w:val="28"/>
          <w:rtl/>
          <w:lang w:bidi="ar-EG"/>
        </w:rPr>
        <w:t>الأولى</w:t>
      </w:r>
      <w:r w:rsidRPr="003752F2">
        <w:rPr>
          <w:rFonts w:ascii="Simplified Arabic,Bold" w:hAnsi="Times New Roman" w:cs="Simplified Arabic,Bold" w:hint="cs"/>
          <w:sz w:val="28"/>
          <w:szCs w:val="28"/>
          <w:rtl/>
          <w:lang w:bidi="ar-EG"/>
        </w:rPr>
        <w:t xml:space="preserve"> حيث بلغ الوسط الحسابي 3.90 والانحراف المعيار</w:t>
      </w:r>
      <w:r w:rsidR="00BF652B" w:rsidRPr="003752F2">
        <w:rPr>
          <w:rFonts w:ascii="Simplified Arabic,Bold" w:hAnsi="Times New Roman" w:cs="Simplified Arabic,Bold" w:hint="cs"/>
          <w:sz w:val="28"/>
          <w:szCs w:val="28"/>
          <w:rtl/>
          <w:lang w:bidi="ar-EG"/>
        </w:rPr>
        <w:t>ي</w:t>
      </w:r>
      <w:r w:rsidRPr="003752F2">
        <w:rPr>
          <w:rFonts w:ascii="Simplified Arabic,Bold" w:hAnsi="Times New Roman" w:cs="Simplified Arabic,Bold" w:hint="cs"/>
          <w:sz w:val="28"/>
          <w:szCs w:val="28"/>
          <w:rtl/>
          <w:lang w:bidi="ar-EG"/>
        </w:rPr>
        <w:t xml:space="preserve"> بلغ 1.14 </w:t>
      </w:r>
      <w:r w:rsidR="00E64AA1">
        <w:rPr>
          <w:rFonts w:ascii="Simplified Arabic,Bold" w:hAnsi="Times New Roman" w:cs="Simplified Arabic,Bold" w:hint="cs"/>
          <w:sz w:val="28"/>
          <w:szCs w:val="28"/>
          <w:rtl/>
          <w:lang w:bidi="ar-EG"/>
        </w:rPr>
        <w:t>كما بلغت نسبة متوفرة بشكل نهائي</w:t>
      </w:r>
      <w:r w:rsidRPr="003752F2">
        <w:rPr>
          <w:rFonts w:ascii="Simplified Arabic,Bold" w:hAnsi="Times New Roman" w:cs="Simplified Arabic,Bold" w:hint="cs"/>
          <w:sz w:val="28"/>
          <w:szCs w:val="28"/>
          <w:rtl/>
          <w:lang w:bidi="ar-EG"/>
        </w:rPr>
        <w:t xml:space="preserve"> 33.3% ونسبة متوفرة بشكل مرتفع بلغت 44.9% كما بلغت نسبة متوفرة بشكل متوسط 5.1% وبلغت نسبة متوفرة بشكل منخفض 11.6% </w:t>
      </w:r>
      <w:r w:rsidR="003752F2">
        <w:rPr>
          <w:rFonts w:ascii="Simplified Arabic,Bold" w:hAnsi="Times New Roman" w:cs="Simplified Arabic,Bold" w:hint="cs"/>
          <w:sz w:val="28"/>
          <w:szCs w:val="28"/>
          <w:rtl/>
          <w:lang w:bidi="ar-EG"/>
        </w:rPr>
        <w:t>أ</w:t>
      </w:r>
      <w:r w:rsidRPr="003752F2">
        <w:rPr>
          <w:rFonts w:ascii="Simplified Arabic,Bold" w:hAnsi="Times New Roman" w:cs="Simplified Arabic,Bold" w:hint="cs"/>
          <w:sz w:val="28"/>
          <w:szCs w:val="28"/>
          <w:rtl/>
          <w:lang w:bidi="ar-EG"/>
        </w:rPr>
        <w:t>ما غير متوفرة بشكل نهائي فقد بلغت 5.1%.</w:t>
      </w:r>
    </w:p>
    <w:p w14:paraId="6D11510B" w14:textId="3FA2CD62" w:rsidR="006A7BE9" w:rsidRPr="003752F2" w:rsidRDefault="006A7BE9" w:rsidP="00FD77FB">
      <w:pPr>
        <w:pStyle w:val="ListParagraph"/>
        <w:numPr>
          <w:ilvl w:val="1"/>
          <w:numId w:val="157"/>
        </w:numPr>
        <w:autoSpaceDE w:val="0"/>
        <w:autoSpaceDN w:val="0"/>
        <w:bidi/>
        <w:adjustRightInd w:val="0"/>
        <w:spacing w:before="120" w:after="0" w:line="240" w:lineRule="auto"/>
        <w:ind w:left="360"/>
        <w:jc w:val="both"/>
        <w:rPr>
          <w:rFonts w:ascii="Simplified Arabic,Bold" w:hAnsi="Times New Roman" w:cs="Simplified Arabic,Bold"/>
          <w:sz w:val="28"/>
          <w:szCs w:val="28"/>
          <w:rtl/>
          <w:lang w:bidi="ar-EG"/>
        </w:rPr>
      </w:pPr>
      <w:r w:rsidRPr="003752F2">
        <w:rPr>
          <w:rFonts w:ascii="Simplified Arabic,Bold" w:hAnsi="Times New Roman" w:cs="Simplified Arabic,Bold" w:hint="cs"/>
          <w:sz w:val="28"/>
          <w:szCs w:val="28"/>
          <w:rtl/>
          <w:lang w:bidi="ar-EG"/>
        </w:rPr>
        <w:t>جاءت المتغير</w:t>
      </w:r>
      <w:r w:rsidR="003752F2">
        <w:rPr>
          <w:rFonts w:ascii="Simplified Arabic,Bold" w:hAnsi="Times New Roman" w:cs="Simplified Arabic,Bold" w:hint="cs"/>
          <w:sz w:val="28"/>
          <w:szCs w:val="28"/>
          <w:rtl/>
          <w:lang w:bidi="ar-EG"/>
        </w:rPr>
        <w:t xml:space="preserve"> </w:t>
      </w:r>
      <w:r w:rsidR="006C097F" w:rsidRPr="003752F2">
        <w:rPr>
          <w:rFonts w:ascii="Simplified Arabic,Bold" w:hAnsi="Times New Roman" w:cs="Simplified Arabic,Bold"/>
          <w:sz w:val="28"/>
          <w:szCs w:val="28"/>
          <w:rtl/>
          <w:lang w:bidi="ar-EG"/>
        </w:rPr>
        <w:t>"</w:t>
      </w:r>
      <w:r w:rsidRPr="003752F2">
        <w:rPr>
          <w:rFonts w:ascii="Simplified Arabic,Bold" w:hAnsi="Times New Roman" w:cs="Simplified Arabic,Bold"/>
          <w:sz w:val="28"/>
          <w:szCs w:val="28"/>
          <w:rtl/>
          <w:lang w:bidi="ar-EG"/>
        </w:rPr>
        <w:t>لد</w:t>
      </w:r>
      <w:r w:rsidR="00BF652B" w:rsidRPr="003752F2">
        <w:rPr>
          <w:rFonts w:ascii="Simplified Arabic,Bold" w:hAnsi="Times New Roman" w:cs="Simplified Arabic,Bold"/>
          <w:sz w:val="28"/>
          <w:szCs w:val="28"/>
          <w:rtl/>
          <w:lang w:bidi="ar-EG"/>
        </w:rPr>
        <w:t>ي</w:t>
      </w:r>
      <w:r w:rsidRPr="003752F2">
        <w:rPr>
          <w:rFonts w:ascii="Simplified Arabic,Bold" w:hAnsi="Times New Roman" w:cs="Simplified Arabic,Bold"/>
          <w:sz w:val="28"/>
          <w:szCs w:val="28"/>
          <w:rtl/>
          <w:lang w:bidi="ar-EG"/>
        </w:rPr>
        <w:t xml:space="preserve"> الهيئة الية محددة ل</w:t>
      </w:r>
      <w:r w:rsidR="00BF652B" w:rsidRPr="003752F2">
        <w:rPr>
          <w:rFonts w:ascii="Simplified Arabic,Bold" w:hAnsi="Times New Roman" w:cs="Simplified Arabic,Bold"/>
          <w:sz w:val="28"/>
          <w:szCs w:val="28"/>
          <w:rtl/>
          <w:lang w:bidi="ar-EG"/>
        </w:rPr>
        <w:t>إدارة</w:t>
      </w:r>
      <w:r w:rsidRPr="003752F2">
        <w:rPr>
          <w:rFonts w:ascii="Simplified Arabic,Bold" w:hAnsi="Times New Roman" w:cs="Simplified Arabic,Bold"/>
          <w:sz w:val="28"/>
          <w:szCs w:val="28"/>
          <w:rtl/>
          <w:lang w:bidi="ar-EG"/>
        </w:rPr>
        <w:t xml:space="preserve"> الشكاو</w:t>
      </w:r>
      <w:r w:rsidR="00BF652B" w:rsidRPr="003752F2">
        <w:rPr>
          <w:rFonts w:ascii="Simplified Arabic,Bold" w:hAnsi="Times New Roman" w:cs="Simplified Arabic,Bold"/>
          <w:sz w:val="28"/>
          <w:szCs w:val="28"/>
          <w:rtl/>
          <w:lang w:bidi="ar-EG"/>
        </w:rPr>
        <w:t>ي</w:t>
      </w:r>
      <w:r w:rsidRPr="003752F2">
        <w:rPr>
          <w:rFonts w:ascii="Simplified Arabic,Bold" w:hAnsi="Times New Roman" w:cs="Simplified Arabic,Bold"/>
          <w:sz w:val="28"/>
          <w:szCs w:val="28"/>
          <w:rtl/>
          <w:lang w:bidi="ar-EG"/>
        </w:rPr>
        <w:t xml:space="preserve"> والبلاغات والاستفسارات عن الخدمات الرقمية الالكترونية المقدمة</w:t>
      </w:r>
      <w:r w:rsidR="006C097F" w:rsidRPr="003752F2">
        <w:rPr>
          <w:rFonts w:ascii="Simplified Arabic,Bold" w:hAnsi="Times New Roman" w:cs="Simplified Arabic,Bold"/>
          <w:sz w:val="28"/>
          <w:szCs w:val="28"/>
          <w:rtl/>
          <w:lang w:bidi="ar-EG"/>
        </w:rPr>
        <w:t>"</w:t>
      </w:r>
      <w:r w:rsidRPr="003752F2">
        <w:rPr>
          <w:rFonts w:ascii="Simplified Arabic,Bold" w:hAnsi="Times New Roman" w:cs="Simplified Arabic,Bold" w:hint="cs"/>
          <w:sz w:val="28"/>
          <w:szCs w:val="28"/>
          <w:rtl/>
          <w:lang w:bidi="ar-EG"/>
        </w:rPr>
        <w:t xml:space="preserve"> ف</w:t>
      </w:r>
      <w:r w:rsidR="00BF652B" w:rsidRPr="003752F2">
        <w:rPr>
          <w:rFonts w:ascii="Simplified Arabic,Bold" w:hAnsi="Times New Roman" w:cs="Simplified Arabic,Bold" w:hint="cs"/>
          <w:sz w:val="28"/>
          <w:szCs w:val="28"/>
          <w:rtl/>
          <w:lang w:bidi="ar-EG"/>
        </w:rPr>
        <w:t>ي</w:t>
      </w:r>
      <w:r w:rsidRPr="003752F2">
        <w:rPr>
          <w:rFonts w:ascii="Simplified Arabic,Bold" w:hAnsi="Times New Roman" w:cs="Simplified Arabic,Bold" w:hint="cs"/>
          <w:sz w:val="28"/>
          <w:szCs w:val="28"/>
          <w:rtl/>
          <w:lang w:bidi="ar-EG"/>
        </w:rPr>
        <w:t xml:space="preserve"> المرتبة الثانية حيث بلغ الوسط الحسابي 3.86 والانحراف المعيار</w:t>
      </w:r>
      <w:r w:rsidR="00BF652B" w:rsidRPr="003752F2">
        <w:rPr>
          <w:rFonts w:ascii="Simplified Arabic,Bold" w:hAnsi="Times New Roman" w:cs="Simplified Arabic,Bold" w:hint="cs"/>
          <w:sz w:val="28"/>
          <w:szCs w:val="28"/>
          <w:rtl/>
          <w:lang w:bidi="ar-EG"/>
        </w:rPr>
        <w:t>ي</w:t>
      </w:r>
      <w:r w:rsidRPr="003752F2">
        <w:rPr>
          <w:rFonts w:ascii="Simplified Arabic,Bold" w:hAnsi="Times New Roman" w:cs="Simplified Arabic,Bold" w:hint="cs"/>
          <w:sz w:val="28"/>
          <w:szCs w:val="28"/>
          <w:rtl/>
          <w:lang w:bidi="ar-EG"/>
        </w:rPr>
        <w:t xml:space="preserve"> بلغ 1.17 كما بلغت نسبة متوفرة بشكل نهائي  34.8% ونسبة متوفرة بشكل مرتفع  بلغت 38.4% كما بلغت نسبة متوفرة بشكل متوسط 9.4% وبلغت نسبة متوفرة بشكل منخفض 12.3% </w:t>
      </w:r>
      <w:r w:rsidR="003752F2">
        <w:rPr>
          <w:rFonts w:ascii="Simplified Arabic,Bold" w:hAnsi="Times New Roman" w:cs="Simplified Arabic,Bold" w:hint="cs"/>
          <w:sz w:val="28"/>
          <w:szCs w:val="28"/>
          <w:rtl/>
          <w:lang w:bidi="ar-EG"/>
        </w:rPr>
        <w:t>أ</w:t>
      </w:r>
      <w:r w:rsidRPr="003752F2">
        <w:rPr>
          <w:rFonts w:ascii="Simplified Arabic,Bold" w:hAnsi="Times New Roman" w:cs="Simplified Arabic,Bold" w:hint="cs"/>
          <w:sz w:val="28"/>
          <w:szCs w:val="28"/>
          <w:rtl/>
          <w:lang w:bidi="ar-EG"/>
        </w:rPr>
        <w:t>ما غير متوفرة بشكل نهائي فقد بلغت 5.1%.</w:t>
      </w:r>
    </w:p>
    <w:p w14:paraId="4C5F13E0" w14:textId="2FE2C618" w:rsidR="006A7BE9" w:rsidRPr="003752F2" w:rsidRDefault="006A7BE9" w:rsidP="00FD77FB">
      <w:pPr>
        <w:pStyle w:val="ListParagraph"/>
        <w:numPr>
          <w:ilvl w:val="1"/>
          <w:numId w:val="157"/>
        </w:numPr>
        <w:autoSpaceDE w:val="0"/>
        <w:autoSpaceDN w:val="0"/>
        <w:bidi/>
        <w:adjustRightInd w:val="0"/>
        <w:spacing w:before="120" w:after="0" w:line="240" w:lineRule="auto"/>
        <w:ind w:left="360"/>
        <w:jc w:val="both"/>
        <w:rPr>
          <w:rFonts w:ascii="Simplified Arabic,Bold" w:hAnsi="Times New Roman" w:cs="Simplified Arabic,Bold"/>
          <w:sz w:val="28"/>
          <w:szCs w:val="28"/>
          <w:rtl/>
          <w:lang w:bidi="ar-EG"/>
        </w:rPr>
      </w:pPr>
      <w:r w:rsidRPr="003752F2">
        <w:rPr>
          <w:rFonts w:ascii="Simplified Arabic,Bold" w:hAnsi="Times New Roman" w:cs="Simplified Arabic,Bold" w:hint="cs"/>
          <w:sz w:val="28"/>
          <w:szCs w:val="28"/>
          <w:rtl/>
          <w:lang w:bidi="ar-EG"/>
        </w:rPr>
        <w:t>جاءت المتغير</w:t>
      </w:r>
      <w:r w:rsidR="003752F2">
        <w:rPr>
          <w:rFonts w:ascii="Simplified Arabic,Bold" w:hAnsi="Times New Roman" w:cs="Simplified Arabic,Bold" w:hint="cs"/>
          <w:sz w:val="28"/>
          <w:szCs w:val="28"/>
          <w:rtl/>
          <w:lang w:bidi="ar-EG"/>
        </w:rPr>
        <w:t xml:space="preserve"> </w:t>
      </w:r>
      <w:r w:rsidR="006C097F" w:rsidRPr="003752F2">
        <w:rPr>
          <w:rFonts w:ascii="Simplified Arabic,Bold" w:hAnsi="Times New Roman" w:cs="Simplified Arabic,Bold"/>
          <w:sz w:val="28"/>
          <w:szCs w:val="28"/>
          <w:rtl/>
          <w:lang w:bidi="ar-EG"/>
        </w:rPr>
        <w:t>"</w:t>
      </w:r>
      <w:r w:rsidRPr="003752F2">
        <w:rPr>
          <w:rFonts w:ascii="Simplified Arabic,Bold" w:hAnsi="Times New Roman" w:cs="Simplified Arabic,Bold"/>
          <w:sz w:val="28"/>
          <w:szCs w:val="28"/>
          <w:rtl/>
          <w:lang w:bidi="ar-EG"/>
        </w:rPr>
        <w:t>لد</w:t>
      </w:r>
      <w:r w:rsidR="00BF652B" w:rsidRPr="003752F2">
        <w:rPr>
          <w:rFonts w:ascii="Simplified Arabic,Bold" w:hAnsi="Times New Roman" w:cs="Simplified Arabic,Bold"/>
          <w:sz w:val="28"/>
          <w:szCs w:val="28"/>
          <w:rtl/>
          <w:lang w:bidi="ar-EG"/>
        </w:rPr>
        <w:t>ي</w:t>
      </w:r>
      <w:r w:rsidRPr="003752F2">
        <w:rPr>
          <w:rFonts w:ascii="Simplified Arabic,Bold" w:hAnsi="Times New Roman" w:cs="Simplified Arabic,Bold"/>
          <w:sz w:val="28"/>
          <w:szCs w:val="28"/>
          <w:rtl/>
          <w:lang w:bidi="ar-EG"/>
        </w:rPr>
        <w:t xml:space="preserve"> الهيئة الية محددة لتحديد أولويات تحسين الخدمات الرقمية.</w:t>
      </w:r>
      <w:r w:rsidRPr="003752F2">
        <w:rPr>
          <w:rFonts w:ascii="Simplified Arabic,Bold" w:hAnsi="Times New Roman" w:cs="Simplified Arabic,Bold" w:hint="cs"/>
          <w:sz w:val="28"/>
          <w:szCs w:val="28"/>
          <w:rtl/>
          <w:lang w:bidi="ar-EG"/>
        </w:rPr>
        <w:t>" ف</w:t>
      </w:r>
      <w:r w:rsidR="00BF652B" w:rsidRPr="003752F2">
        <w:rPr>
          <w:rFonts w:ascii="Simplified Arabic,Bold" w:hAnsi="Times New Roman" w:cs="Simplified Arabic,Bold" w:hint="cs"/>
          <w:sz w:val="28"/>
          <w:szCs w:val="28"/>
          <w:rtl/>
          <w:lang w:bidi="ar-EG"/>
        </w:rPr>
        <w:t>ي</w:t>
      </w:r>
      <w:r w:rsidRPr="003752F2">
        <w:rPr>
          <w:rFonts w:ascii="Simplified Arabic,Bold" w:hAnsi="Times New Roman" w:cs="Simplified Arabic,Bold" w:hint="cs"/>
          <w:sz w:val="28"/>
          <w:szCs w:val="28"/>
          <w:rtl/>
          <w:lang w:bidi="ar-EG"/>
        </w:rPr>
        <w:t xml:space="preserve"> المرتبة الثالثة حيث بلغ الوسط الحسابي 3.8 والانحراف المعيار</w:t>
      </w:r>
      <w:r w:rsidR="00BF652B" w:rsidRPr="003752F2">
        <w:rPr>
          <w:rFonts w:ascii="Simplified Arabic,Bold" w:hAnsi="Times New Roman" w:cs="Simplified Arabic,Bold" w:hint="cs"/>
          <w:sz w:val="28"/>
          <w:szCs w:val="28"/>
          <w:rtl/>
          <w:lang w:bidi="ar-EG"/>
        </w:rPr>
        <w:t>ي</w:t>
      </w:r>
      <w:r w:rsidRPr="003752F2">
        <w:rPr>
          <w:rFonts w:ascii="Simplified Arabic,Bold" w:hAnsi="Times New Roman" w:cs="Simplified Arabic,Bold" w:hint="cs"/>
          <w:sz w:val="28"/>
          <w:szCs w:val="28"/>
          <w:rtl/>
          <w:lang w:bidi="ar-EG"/>
        </w:rPr>
        <w:t xml:space="preserve"> بلغ 1.31 كما بلغت نسبة متوفرة بشكل نهائي  41.3% ونسبة متوفرة بشكل مرتفع  بلغت 28.3% كما بلغت نسبة متوفرة بشكل متوسط 5.1% وبلغت نسبة متوفرة بشكل منخفض 20.3% </w:t>
      </w:r>
      <w:r w:rsidR="003752F2">
        <w:rPr>
          <w:rFonts w:ascii="Simplified Arabic,Bold" w:hAnsi="Times New Roman" w:cs="Simplified Arabic,Bold" w:hint="cs"/>
          <w:sz w:val="28"/>
          <w:szCs w:val="28"/>
          <w:rtl/>
          <w:lang w:bidi="ar-EG"/>
        </w:rPr>
        <w:t>أ</w:t>
      </w:r>
      <w:r w:rsidRPr="003752F2">
        <w:rPr>
          <w:rFonts w:ascii="Simplified Arabic,Bold" w:hAnsi="Times New Roman" w:cs="Simplified Arabic,Bold" w:hint="cs"/>
          <w:sz w:val="28"/>
          <w:szCs w:val="28"/>
          <w:rtl/>
          <w:lang w:bidi="ar-EG"/>
        </w:rPr>
        <w:t>ما غير متوفرة بشكل نهائي فقد بلغت 5.1%.</w:t>
      </w:r>
    </w:p>
    <w:p w14:paraId="768A531C" w14:textId="6EE23978" w:rsidR="006A7BE9" w:rsidRPr="003752F2" w:rsidRDefault="006A7BE9" w:rsidP="00FD77FB">
      <w:pPr>
        <w:pStyle w:val="ListParagraph"/>
        <w:numPr>
          <w:ilvl w:val="1"/>
          <w:numId w:val="157"/>
        </w:numPr>
        <w:autoSpaceDE w:val="0"/>
        <w:autoSpaceDN w:val="0"/>
        <w:bidi/>
        <w:adjustRightInd w:val="0"/>
        <w:spacing w:before="120" w:after="0" w:line="240" w:lineRule="auto"/>
        <w:ind w:left="360"/>
        <w:jc w:val="both"/>
        <w:rPr>
          <w:rFonts w:ascii="Simplified Arabic,Bold" w:hAnsi="Times New Roman" w:cs="Simplified Arabic,Bold"/>
          <w:sz w:val="28"/>
          <w:szCs w:val="28"/>
          <w:rtl/>
          <w:lang w:bidi="ar-EG"/>
        </w:rPr>
      </w:pPr>
      <w:r w:rsidRPr="003752F2">
        <w:rPr>
          <w:rFonts w:ascii="Simplified Arabic,Bold" w:hAnsi="Times New Roman" w:cs="Simplified Arabic,Bold" w:hint="cs"/>
          <w:sz w:val="28"/>
          <w:szCs w:val="28"/>
          <w:rtl/>
          <w:lang w:bidi="ar-EG"/>
        </w:rPr>
        <w:t>جاءت المتغير</w:t>
      </w:r>
      <w:r w:rsidR="003752F2">
        <w:rPr>
          <w:rFonts w:ascii="Simplified Arabic,Bold" w:hAnsi="Times New Roman" w:cs="Simplified Arabic,Bold" w:hint="cs"/>
          <w:sz w:val="28"/>
          <w:szCs w:val="28"/>
          <w:rtl/>
          <w:lang w:bidi="ar-EG"/>
        </w:rPr>
        <w:t xml:space="preserve"> </w:t>
      </w:r>
      <w:r w:rsidR="006C097F" w:rsidRPr="003752F2">
        <w:rPr>
          <w:rFonts w:ascii="Simplified Arabic,Bold" w:hAnsi="Times New Roman" w:cs="Simplified Arabic,Bold"/>
          <w:sz w:val="28"/>
          <w:szCs w:val="28"/>
          <w:rtl/>
          <w:lang w:bidi="ar-EG"/>
        </w:rPr>
        <w:t>"</w:t>
      </w:r>
      <w:r w:rsidR="007133C9" w:rsidRPr="003752F2">
        <w:rPr>
          <w:rFonts w:ascii="Simplified Arabic,Bold" w:hAnsi="Times New Roman" w:cs="Simplified Arabic,Bold" w:hint="cs"/>
          <w:sz w:val="28"/>
          <w:szCs w:val="28"/>
          <w:rtl/>
          <w:lang w:bidi="ar-EG"/>
        </w:rPr>
        <w:t>ف</w:t>
      </w:r>
      <w:r w:rsidR="00BF652B" w:rsidRPr="003752F2">
        <w:rPr>
          <w:rFonts w:ascii="Simplified Arabic,Bold" w:hAnsi="Times New Roman" w:cs="Simplified Arabic,Bold" w:hint="cs"/>
          <w:sz w:val="28"/>
          <w:szCs w:val="28"/>
          <w:rtl/>
          <w:lang w:bidi="ar-EG"/>
        </w:rPr>
        <w:t>ي</w:t>
      </w:r>
      <w:r w:rsidR="007133C9" w:rsidRPr="003752F2">
        <w:rPr>
          <w:rFonts w:ascii="Simplified Arabic,Bold" w:hAnsi="Times New Roman" w:cs="Simplified Arabic,Bold" w:hint="cs"/>
          <w:sz w:val="28"/>
          <w:szCs w:val="28"/>
          <w:rtl/>
          <w:lang w:bidi="ar-EG"/>
        </w:rPr>
        <w:t xml:space="preserve"> الرقم</w:t>
      </w:r>
      <w:r w:rsidRPr="003752F2">
        <w:rPr>
          <w:rFonts w:ascii="Simplified Arabic,Bold" w:hAnsi="Times New Roman" w:cs="Simplified Arabic,Bold" w:hint="cs"/>
          <w:sz w:val="28"/>
          <w:szCs w:val="28"/>
          <w:rtl/>
          <w:lang w:bidi="ar-EG"/>
        </w:rPr>
        <w:t xml:space="preserve"> </w:t>
      </w:r>
      <w:r w:rsidRPr="003752F2">
        <w:rPr>
          <w:rFonts w:ascii="Simplified Arabic,Bold" w:hAnsi="Times New Roman" w:cs="Simplified Arabic,Bold"/>
          <w:sz w:val="28"/>
          <w:szCs w:val="28"/>
          <w:rtl/>
          <w:lang w:bidi="ar-EG"/>
        </w:rPr>
        <w:t>لد</w:t>
      </w:r>
      <w:r w:rsidR="00BF652B" w:rsidRPr="003752F2">
        <w:rPr>
          <w:rFonts w:ascii="Simplified Arabic,Bold" w:hAnsi="Times New Roman" w:cs="Simplified Arabic,Bold"/>
          <w:sz w:val="28"/>
          <w:szCs w:val="28"/>
          <w:rtl/>
          <w:lang w:bidi="ar-EG"/>
        </w:rPr>
        <w:t>ي</w:t>
      </w:r>
      <w:r w:rsidRPr="003752F2">
        <w:rPr>
          <w:rFonts w:ascii="Simplified Arabic,Bold" w:hAnsi="Times New Roman" w:cs="Simplified Arabic,Bold"/>
          <w:sz w:val="28"/>
          <w:szCs w:val="28"/>
          <w:rtl/>
          <w:lang w:bidi="ar-EG"/>
        </w:rPr>
        <w:t xml:space="preserve"> الهيئة الية محددة لقياس ومتابعة عمليات تحول الخدمات ال</w:t>
      </w:r>
      <w:r w:rsidR="00BF652B" w:rsidRPr="003752F2">
        <w:rPr>
          <w:rFonts w:ascii="Simplified Arabic,Bold" w:hAnsi="Times New Roman" w:cs="Simplified Arabic,Bold"/>
          <w:sz w:val="28"/>
          <w:szCs w:val="28"/>
          <w:rtl/>
          <w:lang w:bidi="ar-EG"/>
        </w:rPr>
        <w:t>ي</w:t>
      </w:r>
      <w:r w:rsidRPr="003752F2">
        <w:rPr>
          <w:rFonts w:ascii="Simplified Arabic,Bold" w:hAnsi="Times New Roman" w:cs="Simplified Arabic,Bold"/>
          <w:sz w:val="28"/>
          <w:szCs w:val="28"/>
          <w:rtl/>
          <w:lang w:bidi="ar-EG"/>
        </w:rPr>
        <w:t xml:space="preserve"> رقمية الكترونية.</w:t>
      </w:r>
      <w:r w:rsidRPr="003752F2">
        <w:rPr>
          <w:rFonts w:ascii="Simplified Arabic,Bold" w:hAnsi="Times New Roman" w:cs="Simplified Arabic,Bold" w:hint="cs"/>
          <w:sz w:val="28"/>
          <w:szCs w:val="28"/>
          <w:rtl/>
          <w:lang w:bidi="ar-EG"/>
        </w:rPr>
        <w:t>" ف</w:t>
      </w:r>
      <w:r w:rsidR="00BF652B" w:rsidRPr="003752F2">
        <w:rPr>
          <w:rFonts w:ascii="Simplified Arabic,Bold" w:hAnsi="Times New Roman" w:cs="Simplified Arabic,Bold" w:hint="cs"/>
          <w:sz w:val="28"/>
          <w:szCs w:val="28"/>
          <w:rtl/>
          <w:lang w:bidi="ar-EG"/>
        </w:rPr>
        <w:t>ي</w:t>
      </w:r>
      <w:r w:rsidRPr="003752F2">
        <w:rPr>
          <w:rFonts w:ascii="Simplified Arabic,Bold" w:hAnsi="Times New Roman" w:cs="Simplified Arabic,Bold" w:hint="cs"/>
          <w:sz w:val="28"/>
          <w:szCs w:val="28"/>
          <w:rtl/>
          <w:lang w:bidi="ar-EG"/>
        </w:rPr>
        <w:t xml:space="preserve"> المرتبة الاخيرة حيث بلغ الوسط الحسابي 3.39 والانحراف المعيار</w:t>
      </w:r>
      <w:r w:rsidR="00BF652B" w:rsidRPr="003752F2">
        <w:rPr>
          <w:rFonts w:ascii="Simplified Arabic,Bold" w:hAnsi="Times New Roman" w:cs="Simplified Arabic,Bold" w:hint="cs"/>
          <w:sz w:val="28"/>
          <w:szCs w:val="28"/>
          <w:rtl/>
          <w:lang w:bidi="ar-EG"/>
        </w:rPr>
        <w:t>ي</w:t>
      </w:r>
      <w:r w:rsidRPr="003752F2">
        <w:rPr>
          <w:rFonts w:ascii="Simplified Arabic,Bold" w:hAnsi="Times New Roman" w:cs="Simplified Arabic,Bold" w:hint="cs"/>
          <w:sz w:val="28"/>
          <w:szCs w:val="28"/>
          <w:rtl/>
          <w:lang w:bidi="ar-EG"/>
        </w:rPr>
        <w:t xml:space="preserve"> بلغ 1.22 كما بلغت نسبة متوفرة بشكل نهائي  15.2% ونسبة متوفرة بشكل مرتفع  بلغت 47.1% كما بلغت نسبة متوفرة بشكل متوسط 7.2% وبلغت نسبة متوفرة بشكل منخفض 22.5% </w:t>
      </w:r>
      <w:r w:rsidR="003752F2">
        <w:rPr>
          <w:rFonts w:ascii="Simplified Arabic,Bold" w:hAnsi="Times New Roman" w:cs="Simplified Arabic,Bold" w:hint="cs"/>
          <w:sz w:val="28"/>
          <w:szCs w:val="28"/>
          <w:rtl/>
          <w:lang w:bidi="ar-EG"/>
        </w:rPr>
        <w:t>أ</w:t>
      </w:r>
      <w:r w:rsidRPr="003752F2">
        <w:rPr>
          <w:rFonts w:ascii="Simplified Arabic,Bold" w:hAnsi="Times New Roman" w:cs="Simplified Arabic,Bold" w:hint="cs"/>
          <w:sz w:val="28"/>
          <w:szCs w:val="28"/>
          <w:rtl/>
          <w:lang w:bidi="ar-EG"/>
        </w:rPr>
        <w:t>ما غير متوفرة بشكل نهائي فقد بلغت 8.0%.</w:t>
      </w:r>
    </w:p>
    <w:p w14:paraId="695B8237" w14:textId="77777777" w:rsidR="003752F2" w:rsidRDefault="003752F2" w:rsidP="00DA18A4">
      <w:pPr>
        <w:spacing w:before="120" w:after="0" w:line="240" w:lineRule="auto"/>
        <w:jc w:val="both"/>
        <w:rPr>
          <w:rFonts w:ascii="Simplified Arabic" w:eastAsia="Calibri" w:hAnsi="Simplified Arabic" w:cs="PT Bold Heading"/>
          <w:sz w:val="28"/>
          <w:szCs w:val="28"/>
          <w:rtl/>
          <w:lang w:bidi="ar-EG"/>
        </w:rPr>
      </w:pPr>
    </w:p>
    <w:p w14:paraId="33A3581A" w14:textId="574E104C" w:rsidR="006A7BE9" w:rsidRPr="003752F2" w:rsidRDefault="006A7BE9" w:rsidP="003752F2">
      <w:pPr>
        <w:spacing w:before="120" w:after="0" w:line="240" w:lineRule="auto"/>
        <w:jc w:val="both"/>
        <w:rPr>
          <w:rFonts w:ascii="Simplified Arabic" w:eastAsia="Calibri" w:hAnsi="Simplified Arabic" w:cs="Simplified Arabic"/>
          <w:b/>
          <w:bCs/>
          <w:sz w:val="28"/>
          <w:szCs w:val="28"/>
          <w:rtl/>
          <w:lang w:bidi="ar-EG"/>
        </w:rPr>
      </w:pPr>
      <w:r w:rsidRPr="003752F2">
        <w:rPr>
          <w:rFonts w:ascii="Simplified Arabic" w:eastAsia="Calibri" w:hAnsi="Simplified Arabic" w:cs="Simplified Arabic"/>
          <w:b/>
          <w:bCs/>
          <w:sz w:val="28"/>
          <w:szCs w:val="28"/>
          <w:rtl/>
          <w:lang w:bidi="ar-EG"/>
        </w:rPr>
        <w:lastRenderedPageBreak/>
        <w:t>المحور الثالث</w:t>
      </w:r>
      <w:r w:rsidR="006C097F" w:rsidRPr="003752F2">
        <w:rPr>
          <w:rFonts w:ascii="Simplified Arabic" w:eastAsia="Calibri" w:hAnsi="Simplified Arabic" w:cs="Simplified Arabic"/>
          <w:b/>
          <w:bCs/>
          <w:sz w:val="28"/>
          <w:szCs w:val="28"/>
          <w:rtl/>
          <w:lang w:bidi="ar-EG"/>
        </w:rPr>
        <w:t>:</w:t>
      </w:r>
      <w:r w:rsidRPr="003752F2">
        <w:rPr>
          <w:rFonts w:ascii="Simplified Arabic" w:eastAsia="Calibri" w:hAnsi="Simplified Arabic" w:cs="Simplified Arabic"/>
          <w:b/>
          <w:bCs/>
          <w:sz w:val="28"/>
          <w:szCs w:val="28"/>
          <w:rtl/>
          <w:lang w:bidi="ar-EG"/>
        </w:rPr>
        <w:t xml:space="preserve"> تكنولوجيا المعلومات بالهيئة</w:t>
      </w:r>
    </w:p>
    <w:p w14:paraId="1C77ABE6" w14:textId="3709AACA" w:rsidR="006A7BE9" w:rsidRPr="003752F2" w:rsidRDefault="006A7BE9" w:rsidP="003752F2">
      <w:pPr>
        <w:spacing w:before="120" w:after="0" w:line="240" w:lineRule="auto"/>
        <w:ind w:firstLine="720"/>
        <w:jc w:val="both"/>
        <w:rPr>
          <w:rFonts w:ascii="Simplified Arabic" w:eastAsia="Calibri" w:hAnsi="Simplified Arabic" w:cs="Simplified Arabic"/>
          <w:sz w:val="28"/>
          <w:szCs w:val="28"/>
          <w:rtl/>
          <w:lang w:bidi="ar-EG"/>
        </w:rPr>
      </w:pPr>
      <w:r w:rsidRPr="003752F2">
        <w:rPr>
          <w:rFonts w:ascii="Simplified Arabic" w:eastAsia="Calibri" w:hAnsi="Simplified Arabic" w:cs="Simplified Arabic"/>
          <w:sz w:val="28"/>
          <w:szCs w:val="28"/>
          <w:rtl/>
          <w:lang w:bidi="ar-EG"/>
        </w:rPr>
        <w:t>يوضح الجدول التالي التكرارات لكل سؤال ونسبته، والوسط الحسابي والانحراف المعياري والترتيب النسبي الخاص</w:t>
      </w:r>
      <w:r w:rsidR="006C097F" w:rsidRPr="003752F2">
        <w:rPr>
          <w:rFonts w:ascii="Simplified Arabic" w:eastAsia="Calibri" w:hAnsi="Simplified Arabic" w:cs="Simplified Arabic"/>
          <w:sz w:val="28"/>
          <w:szCs w:val="28"/>
          <w:rtl/>
          <w:lang w:bidi="ar-EG"/>
        </w:rPr>
        <w:t>"</w:t>
      </w:r>
      <w:r w:rsidRPr="003752F2">
        <w:rPr>
          <w:rFonts w:ascii="Simplified Arabic" w:eastAsia="Calibri" w:hAnsi="Simplified Arabic" w:cs="Simplified Arabic"/>
          <w:sz w:val="28"/>
          <w:szCs w:val="28"/>
          <w:rtl/>
          <w:lang w:bidi="ar-EG"/>
        </w:rPr>
        <w:t xml:space="preserve"> محور </w:t>
      </w:r>
      <w:r w:rsidRPr="003752F2">
        <w:rPr>
          <w:rFonts w:ascii="Simplified Arabic" w:eastAsia="Calibri" w:hAnsi="Simplified Arabic" w:cs="Simplified Arabic"/>
          <w:sz w:val="28"/>
          <w:szCs w:val="28"/>
          <w:rtl/>
        </w:rPr>
        <w:t>تكنولوجيا المعلومات بالهيئة</w:t>
      </w:r>
      <w:r w:rsidR="006C097F" w:rsidRPr="003752F2">
        <w:rPr>
          <w:rFonts w:ascii="Simplified Arabic" w:eastAsia="Calibri" w:hAnsi="Simplified Arabic" w:cs="Simplified Arabic"/>
          <w:sz w:val="28"/>
          <w:szCs w:val="28"/>
          <w:rtl/>
        </w:rPr>
        <w:t>"</w:t>
      </w:r>
      <w:r w:rsidR="006C097F" w:rsidRPr="003752F2">
        <w:rPr>
          <w:rFonts w:ascii="Simplified Arabic" w:eastAsia="Calibri" w:hAnsi="Simplified Arabic" w:cs="Simplified Arabic"/>
          <w:sz w:val="28"/>
          <w:szCs w:val="28"/>
          <w:rtl/>
          <w:lang w:bidi="ar-EG"/>
        </w:rPr>
        <w:t>.</w:t>
      </w:r>
    </w:p>
    <w:p w14:paraId="360A50DA" w14:textId="4E8C2910" w:rsidR="006A7BE9" w:rsidRPr="003752F2" w:rsidRDefault="006A7BE9" w:rsidP="00DA18A4">
      <w:pPr>
        <w:spacing w:before="120" w:after="0" w:line="240" w:lineRule="auto"/>
        <w:jc w:val="center"/>
        <w:rPr>
          <w:rFonts w:ascii="Simplified Arabic" w:eastAsia="Calibri" w:hAnsi="Simplified Arabic" w:cs="Simplified Arabic"/>
          <w:b/>
          <w:bCs/>
          <w:sz w:val="28"/>
          <w:szCs w:val="28"/>
          <w:rtl/>
        </w:rPr>
      </w:pPr>
      <w:r w:rsidRPr="003752F2">
        <w:rPr>
          <w:rFonts w:ascii="Simplified Arabic" w:eastAsia="Calibri" w:hAnsi="Simplified Arabic" w:cs="Simplified Arabic"/>
          <w:b/>
          <w:bCs/>
          <w:sz w:val="28"/>
          <w:szCs w:val="28"/>
          <w:rtl/>
          <w:lang w:bidi="ar-EG"/>
        </w:rPr>
        <w:t>جدول رقم (</w:t>
      </w:r>
      <w:r w:rsidR="00976971" w:rsidRPr="003752F2">
        <w:rPr>
          <w:rFonts w:ascii="Simplified Arabic" w:eastAsia="Calibri" w:hAnsi="Simplified Arabic" w:cs="Simplified Arabic" w:hint="cs"/>
          <w:b/>
          <w:bCs/>
          <w:sz w:val="28"/>
          <w:szCs w:val="28"/>
          <w:rtl/>
          <w:lang w:bidi="ar-EG"/>
        </w:rPr>
        <w:t>3</w:t>
      </w:r>
      <w:r w:rsidR="00346C96" w:rsidRPr="003752F2">
        <w:rPr>
          <w:rFonts w:ascii="Simplified Arabic" w:eastAsia="Calibri" w:hAnsi="Simplified Arabic" w:cs="Simplified Arabic" w:hint="cs"/>
          <w:b/>
          <w:bCs/>
          <w:sz w:val="28"/>
          <w:szCs w:val="28"/>
          <w:rtl/>
          <w:lang w:bidi="ar-EG"/>
        </w:rPr>
        <w:t>-</w:t>
      </w:r>
      <w:r w:rsidR="00976971" w:rsidRPr="003752F2">
        <w:rPr>
          <w:rFonts w:ascii="Simplified Arabic" w:eastAsia="Calibri" w:hAnsi="Simplified Arabic" w:cs="Simplified Arabic" w:hint="cs"/>
          <w:b/>
          <w:bCs/>
          <w:sz w:val="28"/>
          <w:szCs w:val="28"/>
          <w:rtl/>
          <w:lang w:bidi="ar-EG"/>
        </w:rPr>
        <w:t>20</w:t>
      </w:r>
      <w:r w:rsidRPr="003752F2">
        <w:rPr>
          <w:rFonts w:ascii="Simplified Arabic" w:eastAsia="Calibri" w:hAnsi="Simplified Arabic" w:cs="Simplified Arabic"/>
          <w:b/>
          <w:bCs/>
          <w:sz w:val="28"/>
          <w:szCs w:val="28"/>
          <w:rtl/>
          <w:lang w:bidi="ar-EG"/>
        </w:rPr>
        <w:t xml:space="preserve">) </w:t>
      </w:r>
    </w:p>
    <w:p w14:paraId="09AA3D7E" w14:textId="75A662D7" w:rsidR="00F646FA" w:rsidRPr="003752F2" w:rsidRDefault="00F646FA" w:rsidP="003752F2">
      <w:pPr>
        <w:spacing w:after="0" w:line="240" w:lineRule="auto"/>
        <w:jc w:val="center"/>
        <w:rPr>
          <w:rFonts w:ascii="Simplified Arabic" w:eastAsia="Calibri" w:hAnsi="Simplified Arabic" w:cs="Simplified Arabic"/>
          <w:b/>
          <w:bCs/>
          <w:sz w:val="28"/>
          <w:szCs w:val="28"/>
          <w:rtl/>
        </w:rPr>
      </w:pPr>
      <w:r w:rsidRPr="003752F2">
        <w:rPr>
          <w:rFonts w:ascii="Simplified Arabic" w:eastAsia="Calibri" w:hAnsi="Simplified Arabic" w:cs="Simplified Arabic" w:hint="cs"/>
          <w:b/>
          <w:bCs/>
          <w:sz w:val="28"/>
          <w:szCs w:val="28"/>
          <w:rtl/>
        </w:rPr>
        <w:t>الوسط الحساب</w:t>
      </w:r>
      <w:r w:rsidR="00BF652B" w:rsidRPr="003752F2">
        <w:rPr>
          <w:rFonts w:ascii="Simplified Arabic" w:eastAsia="Calibri" w:hAnsi="Simplified Arabic" w:cs="Simplified Arabic" w:hint="cs"/>
          <w:b/>
          <w:bCs/>
          <w:sz w:val="28"/>
          <w:szCs w:val="28"/>
          <w:rtl/>
        </w:rPr>
        <w:t>ي</w:t>
      </w:r>
      <w:r w:rsidRPr="003752F2">
        <w:rPr>
          <w:rFonts w:ascii="Simplified Arabic" w:eastAsia="Calibri" w:hAnsi="Simplified Arabic" w:cs="Simplified Arabic" w:hint="cs"/>
          <w:b/>
          <w:bCs/>
          <w:sz w:val="28"/>
          <w:szCs w:val="28"/>
          <w:rtl/>
        </w:rPr>
        <w:t xml:space="preserve"> والإنحراف المعيار</w:t>
      </w:r>
      <w:r w:rsidR="00BF652B" w:rsidRPr="003752F2">
        <w:rPr>
          <w:rFonts w:ascii="Simplified Arabic" w:eastAsia="Calibri" w:hAnsi="Simplified Arabic" w:cs="Simplified Arabic" w:hint="cs"/>
          <w:b/>
          <w:bCs/>
          <w:sz w:val="28"/>
          <w:szCs w:val="28"/>
          <w:rtl/>
        </w:rPr>
        <w:t>ي</w:t>
      </w:r>
      <w:r w:rsidRPr="003752F2">
        <w:rPr>
          <w:rFonts w:ascii="Simplified Arabic" w:eastAsia="Calibri" w:hAnsi="Simplified Arabic" w:cs="Simplified Arabic" w:hint="cs"/>
          <w:b/>
          <w:bCs/>
          <w:sz w:val="28"/>
          <w:szCs w:val="28"/>
          <w:rtl/>
        </w:rPr>
        <w:t xml:space="preserve"> لمحور تكنولوجيا المعلومات </w:t>
      </w:r>
    </w:p>
    <w:tbl>
      <w:tblPr>
        <w:bidiVisual/>
        <w:tblW w:w="5000" w:type="pct"/>
        <w:tblLook w:val="04A0" w:firstRow="1" w:lastRow="0" w:firstColumn="1" w:lastColumn="0" w:noHBand="0" w:noVBand="1"/>
      </w:tblPr>
      <w:tblGrid>
        <w:gridCol w:w="1932"/>
        <w:gridCol w:w="413"/>
        <w:gridCol w:w="520"/>
        <w:gridCol w:w="632"/>
        <w:gridCol w:w="580"/>
        <w:gridCol w:w="522"/>
        <w:gridCol w:w="520"/>
        <w:gridCol w:w="664"/>
        <w:gridCol w:w="643"/>
        <w:gridCol w:w="681"/>
        <w:gridCol w:w="592"/>
      </w:tblGrid>
      <w:tr w:rsidR="00103F22" w:rsidRPr="00E64AA1" w14:paraId="604CBEEB" w14:textId="77777777" w:rsidTr="00E64AA1">
        <w:trPr>
          <w:trHeight w:val="170"/>
          <w:tblHeader/>
        </w:trPr>
        <w:tc>
          <w:tcPr>
            <w:tcW w:w="1806" w:type="pct"/>
            <w:gridSpan w:val="2"/>
            <w:tcBorders>
              <w:top w:val="single" w:sz="18" w:space="0" w:color="auto"/>
              <w:left w:val="single" w:sz="18" w:space="0" w:color="auto"/>
              <w:bottom w:val="single" w:sz="8" w:space="0" w:color="auto"/>
              <w:right w:val="single" w:sz="8" w:space="0" w:color="000000"/>
            </w:tcBorders>
            <w:shd w:val="clear" w:color="auto" w:fill="D9D9D9" w:themeFill="background1" w:themeFillShade="D9"/>
            <w:noWrap/>
            <w:vAlign w:val="center"/>
            <w:hideMark/>
          </w:tcPr>
          <w:p w14:paraId="44CC7ACF" w14:textId="77777777" w:rsidR="006A7BE9" w:rsidRPr="00E64AA1" w:rsidRDefault="006A7BE9" w:rsidP="00E64AA1">
            <w:pPr>
              <w:spacing w:after="0" w:line="240" w:lineRule="auto"/>
              <w:jc w:val="center"/>
              <w:rPr>
                <w:rFonts w:ascii="Simplified Arabic" w:eastAsia="Times New Roman" w:hAnsi="Simplified Arabic" w:cs="Simplified Arabic"/>
                <w:b/>
                <w:bCs/>
                <w:sz w:val="16"/>
                <w:szCs w:val="16"/>
              </w:rPr>
            </w:pPr>
            <w:r w:rsidRPr="00E64AA1">
              <w:rPr>
                <w:rFonts w:ascii="Simplified Arabic" w:eastAsia="Times New Roman" w:hAnsi="Simplified Arabic" w:cs="Simplified Arabic"/>
                <w:b/>
                <w:bCs/>
                <w:sz w:val="16"/>
                <w:szCs w:val="16"/>
                <w:rtl/>
              </w:rPr>
              <w:t>المحور الثالث</w:t>
            </w:r>
          </w:p>
        </w:tc>
        <w:tc>
          <w:tcPr>
            <w:tcW w:w="340" w:type="pct"/>
            <w:tcBorders>
              <w:top w:val="single" w:sz="18" w:space="0" w:color="auto"/>
              <w:left w:val="single" w:sz="8" w:space="0" w:color="auto"/>
              <w:bottom w:val="nil"/>
              <w:right w:val="nil"/>
            </w:tcBorders>
            <w:shd w:val="clear" w:color="auto" w:fill="D9D9D9" w:themeFill="background1" w:themeFillShade="D9"/>
            <w:vAlign w:val="center"/>
            <w:hideMark/>
          </w:tcPr>
          <w:p w14:paraId="73903934" w14:textId="77777777" w:rsidR="006A7BE9" w:rsidRPr="00E64AA1" w:rsidRDefault="006A7BE9" w:rsidP="00E64AA1">
            <w:pPr>
              <w:spacing w:after="0" w:line="240" w:lineRule="auto"/>
              <w:jc w:val="center"/>
              <w:rPr>
                <w:rFonts w:ascii="Simplified Arabic" w:eastAsia="Times New Roman" w:hAnsi="Simplified Arabic" w:cs="Simplified Arabic"/>
                <w:b/>
                <w:bCs/>
                <w:sz w:val="16"/>
                <w:szCs w:val="16"/>
              </w:rPr>
            </w:pPr>
            <w:r w:rsidRPr="00E64AA1">
              <w:rPr>
                <w:rFonts w:ascii="Simplified Arabic" w:eastAsia="Times New Roman" w:hAnsi="Simplified Arabic" w:cs="Simplified Arabic"/>
                <w:b/>
                <w:bCs/>
                <w:sz w:val="16"/>
                <w:szCs w:val="16"/>
                <w:rtl/>
              </w:rPr>
              <w:t>غير متوفر نهائيا</w:t>
            </w:r>
          </w:p>
        </w:tc>
        <w:tc>
          <w:tcPr>
            <w:tcW w:w="398" w:type="pct"/>
            <w:tcBorders>
              <w:top w:val="single" w:sz="18" w:space="0" w:color="auto"/>
              <w:left w:val="single" w:sz="8" w:space="0" w:color="auto"/>
              <w:bottom w:val="nil"/>
              <w:right w:val="nil"/>
            </w:tcBorders>
            <w:shd w:val="clear" w:color="auto" w:fill="D9D9D9" w:themeFill="background1" w:themeFillShade="D9"/>
            <w:vAlign w:val="center"/>
            <w:hideMark/>
          </w:tcPr>
          <w:p w14:paraId="7EEF7034" w14:textId="77777777" w:rsidR="006A7BE9" w:rsidRPr="00E64AA1" w:rsidRDefault="006A7BE9" w:rsidP="00E64AA1">
            <w:pPr>
              <w:spacing w:after="0" w:line="240" w:lineRule="auto"/>
              <w:jc w:val="center"/>
              <w:rPr>
                <w:rFonts w:ascii="Simplified Arabic" w:eastAsia="Times New Roman" w:hAnsi="Simplified Arabic" w:cs="Simplified Arabic"/>
                <w:b/>
                <w:bCs/>
                <w:sz w:val="16"/>
                <w:szCs w:val="16"/>
              </w:rPr>
            </w:pPr>
            <w:r w:rsidRPr="00E64AA1">
              <w:rPr>
                <w:rFonts w:ascii="Simplified Arabic" w:eastAsia="Times New Roman" w:hAnsi="Simplified Arabic" w:cs="Simplified Arabic"/>
                <w:b/>
                <w:bCs/>
                <w:sz w:val="16"/>
                <w:szCs w:val="16"/>
                <w:rtl/>
              </w:rPr>
              <w:t>متوفر بشكل منخفض</w:t>
            </w:r>
          </w:p>
        </w:tc>
        <w:tc>
          <w:tcPr>
            <w:tcW w:w="398" w:type="pct"/>
            <w:tcBorders>
              <w:top w:val="single" w:sz="18" w:space="0" w:color="auto"/>
              <w:left w:val="single" w:sz="8" w:space="0" w:color="auto"/>
              <w:bottom w:val="nil"/>
              <w:right w:val="nil"/>
            </w:tcBorders>
            <w:shd w:val="clear" w:color="auto" w:fill="D9D9D9" w:themeFill="background1" w:themeFillShade="D9"/>
            <w:vAlign w:val="center"/>
            <w:hideMark/>
          </w:tcPr>
          <w:p w14:paraId="42B085E2" w14:textId="77777777" w:rsidR="006A7BE9" w:rsidRPr="00E64AA1" w:rsidRDefault="006A7BE9" w:rsidP="00E64AA1">
            <w:pPr>
              <w:spacing w:after="0" w:line="240" w:lineRule="auto"/>
              <w:jc w:val="center"/>
              <w:rPr>
                <w:rFonts w:ascii="Simplified Arabic" w:eastAsia="Times New Roman" w:hAnsi="Simplified Arabic" w:cs="Simplified Arabic"/>
                <w:b/>
                <w:bCs/>
                <w:sz w:val="16"/>
                <w:szCs w:val="16"/>
              </w:rPr>
            </w:pPr>
            <w:r w:rsidRPr="00E64AA1">
              <w:rPr>
                <w:rFonts w:ascii="Simplified Arabic" w:eastAsia="Times New Roman" w:hAnsi="Simplified Arabic" w:cs="Simplified Arabic"/>
                <w:b/>
                <w:bCs/>
                <w:sz w:val="16"/>
                <w:szCs w:val="16"/>
                <w:rtl/>
              </w:rPr>
              <w:t>متوفر بشكل متوسط</w:t>
            </w:r>
          </w:p>
        </w:tc>
        <w:tc>
          <w:tcPr>
            <w:tcW w:w="398" w:type="pct"/>
            <w:tcBorders>
              <w:top w:val="single" w:sz="18" w:space="0" w:color="auto"/>
              <w:left w:val="single" w:sz="8" w:space="0" w:color="auto"/>
              <w:bottom w:val="nil"/>
              <w:right w:val="nil"/>
            </w:tcBorders>
            <w:shd w:val="clear" w:color="auto" w:fill="D9D9D9" w:themeFill="background1" w:themeFillShade="D9"/>
            <w:vAlign w:val="center"/>
            <w:hideMark/>
          </w:tcPr>
          <w:p w14:paraId="090D06D9" w14:textId="77777777" w:rsidR="006A7BE9" w:rsidRPr="00E64AA1" w:rsidRDefault="006A7BE9" w:rsidP="00E64AA1">
            <w:pPr>
              <w:spacing w:after="0" w:line="240" w:lineRule="auto"/>
              <w:jc w:val="center"/>
              <w:rPr>
                <w:rFonts w:ascii="Simplified Arabic" w:eastAsia="Times New Roman" w:hAnsi="Simplified Arabic" w:cs="Simplified Arabic"/>
                <w:b/>
                <w:bCs/>
                <w:sz w:val="16"/>
                <w:szCs w:val="16"/>
              </w:rPr>
            </w:pPr>
            <w:r w:rsidRPr="00E64AA1">
              <w:rPr>
                <w:rFonts w:ascii="Simplified Arabic" w:eastAsia="Times New Roman" w:hAnsi="Simplified Arabic" w:cs="Simplified Arabic"/>
                <w:b/>
                <w:bCs/>
                <w:sz w:val="16"/>
                <w:szCs w:val="16"/>
                <w:rtl/>
              </w:rPr>
              <w:t>متوفر بشكل مرتفع</w:t>
            </w:r>
          </w:p>
        </w:tc>
        <w:tc>
          <w:tcPr>
            <w:tcW w:w="398" w:type="pct"/>
            <w:tcBorders>
              <w:top w:val="single" w:sz="18" w:space="0" w:color="auto"/>
              <w:left w:val="single" w:sz="8" w:space="0" w:color="auto"/>
              <w:bottom w:val="nil"/>
              <w:right w:val="nil"/>
            </w:tcBorders>
            <w:shd w:val="clear" w:color="auto" w:fill="D9D9D9" w:themeFill="background1" w:themeFillShade="D9"/>
            <w:vAlign w:val="center"/>
            <w:hideMark/>
          </w:tcPr>
          <w:p w14:paraId="53CC5AD8" w14:textId="77777777" w:rsidR="006A7BE9" w:rsidRPr="00E64AA1" w:rsidRDefault="006A7BE9" w:rsidP="00E64AA1">
            <w:pPr>
              <w:spacing w:after="0" w:line="240" w:lineRule="auto"/>
              <w:jc w:val="center"/>
              <w:rPr>
                <w:rFonts w:ascii="Simplified Arabic" w:eastAsia="Times New Roman" w:hAnsi="Simplified Arabic" w:cs="Simplified Arabic"/>
                <w:b/>
                <w:bCs/>
                <w:sz w:val="16"/>
                <w:szCs w:val="16"/>
              </w:rPr>
            </w:pPr>
            <w:r w:rsidRPr="00E64AA1">
              <w:rPr>
                <w:rFonts w:ascii="Simplified Arabic" w:eastAsia="Times New Roman" w:hAnsi="Simplified Arabic" w:cs="Simplified Arabic"/>
                <w:b/>
                <w:bCs/>
                <w:sz w:val="16"/>
                <w:szCs w:val="16"/>
                <w:rtl/>
              </w:rPr>
              <w:t>متوفر بشكل نهائي</w:t>
            </w:r>
          </w:p>
        </w:tc>
        <w:tc>
          <w:tcPr>
            <w:tcW w:w="338" w:type="pct"/>
            <w:tcBorders>
              <w:top w:val="single" w:sz="18" w:space="0" w:color="auto"/>
              <w:left w:val="single" w:sz="8" w:space="0" w:color="auto"/>
              <w:bottom w:val="nil"/>
              <w:right w:val="nil"/>
            </w:tcBorders>
            <w:shd w:val="clear" w:color="auto" w:fill="D9D9D9" w:themeFill="background1" w:themeFillShade="D9"/>
            <w:vAlign w:val="center"/>
            <w:hideMark/>
          </w:tcPr>
          <w:p w14:paraId="61C5EA28" w14:textId="77777777" w:rsidR="006A7BE9" w:rsidRPr="00E64AA1" w:rsidRDefault="006A7BE9" w:rsidP="00E64AA1">
            <w:pPr>
              <w:spacing w:after="0" w:line="240" w:lineRule="auto"/>
              <w:jc w:val="center"/>
              <w:rPr>
                <w:rFonts w:ascii="Simplified Arabic" w:eastAsia="Times New Roman" w:hAnsi="Simplified Arabic" w:cs="Simplified Arabic"/>
                <w:b/>
                <w:bCs/>
                <w:sz w:val="16"/>
                <w:szCs w:val="16"/>
              </w:rPr>
            </w:pPr>
            <w:r w:rsidRPr="00E64AA1">
              <w:rPr>
                <w:rFonts w:ascii="Simplified Arabic" w:eastAsia="Times New Roman" w:hAnsi="Simplified Arabic" w:cs="Simplified Arabic"/>
                <w:b/>
                <w:bCs/>
                <w:sz w:val="16"/>
                <w:szCs w:val="16"/>
                <w:rtl/>
              </w:rPr>
              <w:t>المجموع</w:t>
            </w:r>
          </w:p>
        </w:tc>
        <w:tc>
          <w:tcPr>
            <w:tcW w:w="311" w:type="pct"/>
            <w:tcBorders>
              <w:top w:val="single" w:sz="18" w:space="0" w:color="auto"/>
              <w:left w:val="single" w:sz="8" w:space="0" w:color="auto"/>
              <w:bottom w:val="nil"/>
              <w:right w:val="nil"/>
            </w:tcBorders>
            <w:shd w:val="clear" w:color="auto" w:fill="D9D9D9" w:themeFill="background1" w:themeFillShade="D9"/>
            <w:vAlign w:val="center"/>
            <w:hideMark/>
          </w:tcPr>
          <w:p w14:paraId="00B4EAA2" w14:textId="77777777" w:rsidR="006A7BE9" w:rsidRPr="00E64AA1" w:rsidRDefault="006A7BE9" w:rsidP="00E64AA1">
            <w:pPr>
              <w:spacing w:after="0" w:line="240" w:lineRule="auto"/>
              <w:jc w:val="center"/>
              <w:rPr>
                <w:rFonts w:ascii="Simplified Arabic" w:eastAsia="Times New Roman" w:hAnsi="Simplified Arabic" w:cs="Simplified Arabic"/>
                <w:b/>
                <w:bCs/>
                <w:sz w:val="16"/>
                <w:szCs w:val="16"/>
              </w:rPr>
            </w:pPr>
            <w:r w:rsidRPr="00E64AA1">
              <w:rPr>
                <w:rFonts w:ascii="Simplified Arabic" w:eastAsia="Times New Roman" w:hAnsi="Simplified Arabic" w:cs="Simplified Arabic"/>
                <w:b/>
                <w:bCs/>
                <w:sz w:val="16"/>
                <w:szCs w:val="16"/>
                <w:rtl/>
              </w:rPr>
              <w:t>الوسط الحسابي</w:t>
            </w:r>
          </w:p>
        </w:tc>
        <w:tc>
          <w:tcPr>
            <w:tcW w:w="331" w:type="pct"/>
            <w:tcBorders>
              <w:top w:val="single" w:sz="18" w:space="0" w:color="auto"/>
              <w:left w:val="single" w:sz="8" w:space="0" w:color="auto"/>
              <w:bottom w:val="nil"/>
              <w:right w:val="nil"/>
            </w:tcBorders>
            <w:shd w:val="clear" w:color="auto" w:fill="D9D9D9" w:themeFill="background1" w:themeFillShade="D9"/>
            <w:vAlign w:val="center"/>
            <w:hideMark/>
          </w:tcPr>
          <w:p w14:paraId="379A041F" w14:textId="77777777" w:rsidR="006A7BE9" w:rsidRPr="00E64AA1" w:rsidRDefault="006A7BE9" w:rsidP="00E64AA1">
            <w:pPr>
              <w:spacing w:after="0" w:line="240" w:lineRule="auto"/>
              <w:jc w:val="center"/>
              <w:rPr>
                <w:rFonts w:ascii="Simplified Arabic" w:eastAsia="Times New Roman" w:hAnsi="Simplified Arabic" w:cs="Simplified Arabic"/>
                <w:b/>
                <w:bCs/>
                <w:sz w:val="16"/>
                <w:szCs w:val="16"/>
              </w:rPr>
            </w:pPr>
            <w:r w:rsidRPr="00E64AA1">
              <w:rPr>
                <w:rFonts w:ascii="Simplified Arabic" w:eastAsia="Times New Roman" w:hAnsi="Simplified Arabic" w:cs="Simplified Arabic"/>
                <w:b/>
                <w:bCs/>
                <w:sz w:val="16"/>
                <w:szCs w:val="16"/>
                <w:rtl/>
              </w:rPr>
              <w:t>الانحراف المعياري</w:t>
            </w:r>
          </w:p>
        </w:tc>
        <w:tc>
          <w:tcPr>
            <w:tcW w:w="284" w:type="pct"/>
            <w:tcBorders>
              <w:top w:val="single" w:sz="18" w:space="0" w:color="auto"/>
              <w:left w:val="single" w:sz="8" w:space="0" w:color="auto"/>
              <w:bottom w:val="nil"/>
              <w:right w:val="single" w:sz="18" w:space="0" w:color="auto"/>
            </w:tcBorders>
            <w:shd w:val="clear" w:color="auto" w:fill="D9D9D9" w:themeFill="background1" w:themeFillShade="D9"/>
            <w:vAlign w:val="center"/>
            <w:hideMark/>
          </w:tcPr>
          <w:p w14:paraId="2A9CE6BE" w14:textId="77777777" w:rsidR="006A7BE9" w:rsidRPr="00E64AA1" w:rsidRDefault="006A7BE9" w:rsidP="00E64AA1">
            <w:pPr>
              <w:spacing w:after="0" w:line="240" w:lineRule="auto"/>
              <w:jc w:val="center"/>
              <w:rPr>
                <w:rFonts w:ascii="Simplified Arabic" w:eastAsia="Times New Roman" w:hAnsi="Simplified Arabic" w:cs="Simplified Arabic"/>
                <w:b/>
                <w:bCs/>
                <w:sz w:val="16"/>
                <w:szCs w:val="16"/>
              </w:rPr>
            </w:pPr>
            <w:r w:rsidRPr="00E64AA1">
              <w:rPr>
                <w:rFonts w:ascii="Simplified Arabic" w:eastAsia="Times New Roman" w:hAnsi="Simplified Arabic" w:cs="Simplified Arabic"/>
                <w:b/>
                <w:bCs/>
                <w:sz w:val="16"/>
                <w:szCs w:val="16"/>
                <w:rtl/>
              </w:rPr>
              <w:t>الترتيب</w:t>
            </w:r>
          </w:p>
        </w:tc>
      </w:tr>
      <w:tr w:rsidR="00103F22" w:rsidRPr="00E64AA1" w14:paraId="652DE47D" w14:textId="77777777" w:rsidTr="00E64AA1">
        <w:trPr>
          <w:trHeight w:val="170"/>
        </w:trPr>
        <w:tc>
          <w:tcPr>
            <w:tcW w:w="1594" w:type="pct"/>
            <w:vMerge w:val="restart"/>
            <w:tcBorders>
              <w:top w:val="single" w:sz="8" w:space="0" w:color="auto"/>
              <w:left w:val="single" w:sz="18" w:space="0" w:color="auto"/>
              <w:bottom w:val="single" w:sz="8" w:space="0" w:color="000000"/>
              <w:right w:val="single" w:sz="8" w:space="0" w:color="auto"/>
            </w:tcBorders>
            <w:shd w:val="clear" w:color="auto" w:fill="auto"/>
            <w:vAlign w:val="center"/>
            <w:hideMark/>
          </w:tcPr>
          <w:p w14:paraId="7B452A8A" w14:textId="7B9D3750" w:rsidR="006A7BE9" w:rsidRPr="00E64AA1" w:rsidRDefault="006A7BE9" w:rsidP="00E64AA1">
            <w:pPr>
              <w:spacing w:after="0" w:line="240" w:lineRule="auto"/>
              <w:jc w:val="lowKashida"/>
              <w:rPr>
                <w:rFonts w:ascii="Simplified Arabic" w:eastAsia="Times New Roman" w:hAnsi="Simplified Arabic" w:cs="Simplified Arabic"/>
                <w:b/>
                <w:bCs/>
                <w:sz w:val="16"/>
                <w:szCs w:val="16"/>
              </w:rPr>
            </w:pPr>
            <w:r w:rsidRPr="00E64AA1">
              <w:rPr>
                <w:rFonts w:ascii="Simplified Arabic" w:eastAsia="Times New Roman" w:hAnsi="Simplified Arabic" w:cs="Simplified Arabic"/>
                <w:b/>
                <w:bCs/>
                <w:sz w:val="16"/>
                <w:szCs w:val="16"/>
                <w:rtl/>
              </w:rPr>
              <w:t>1 - لد</w:t>
            </w:r>
            <w:r w:rsidR="00BF652B" w:rsidRPr="00E64AA1">
              <w:rPr>
                <w:rFonts w:ascii="Simplified Arabic" w:eastAsia="Times New Roman" w:hAnsi="Simplified Arabic" w:cs="Simplified Arabic"/>
                <w:b/>
                <w:bCs/>
                <w:sz w:val="16"/>
                <w:szCs w:val="16"/>
                <w:rtl/>
              </w:rPr>
              <w:t>ي</w:t>
            </w:r>
            <w:r w:rsidRPr="00E64AA1">
              <w:rPr>
                <w:rFonts w:ascii="Simplified Arabic" w:eastAsia="Times New Roman" w:hAnsi="Simplified Arabic" w:cs="Simplified Arabic"/>
                <w:b/>
                <w:bCs/>
                <w:sz w:val="16"/>
                <w:szCs w:val="16"/>
                <w:rtl/>
              </w:rPr>
              <w:t xml:space="preserve"> الهيئة نظام يمنح الصلاحيات للمتعاملين ل</w:t>
            </w:r>
            <w:r w:rsidR="00BF652B" w:rsidRPr="00E64AA1">
              <w:rPr>
                <w:rFonts w:ascii="Simplified Arabic" w:eastAsia="Times New Roman" w:hAnsi="Simplified Arabic" w:cs="Simplified Arabic"/>
                <w:b/>
                <w:bCs/>
                <w:sz w:val="16"/>
                <w:szCs w:val="16"/>
                <w:rtl/>
              </w:rPr>
              <w:t>إدارة</w:t>
            </w:r>
            <w:r w:rsidRPr="00E64AA1">
              <w:rPr>
                <w:rFonts w:ascii="Simplified Arabic" w:eastAsia="Times New Roman" w:hAnsi="Simplified Arabic" w:cs="Simplified Arabic"/>
                <w:b/>
                <w:bCs/>
                <w:sz w:val="16"/>
                <w:szCs w:val="16"/>
                <w:rtl/>
              </w:rPr>
              <w:t xml:space="preserve"> دخول استخدام الخدمات الرقمية.</w:t>
            </w:r>
          </w:p>
        </w:tc>
        <w:tc>
          <w:tcPr>
            <w:tcW w:w="212"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277DE2ED" w14:textId="77777777" w:rsidR="006A7BE9" w:rsidRPr="00E64AA1" w:rsidRDefault="006A7BE9" w:rsidP="00E64AA1">
            <w:pPr>
              <w:spacing w:after="0" w:line="240" w:lineRule="auto"/>
              <w:jc w:val="center"/>
              <w:rPr>
                <w:rFonts w:ascii="Simplified Arabic" w:eastAsia="Times New Roman" w:hAnsi="Simplified Arabic" w:cs="Simplified Arabic"/>
                <w:b/>
                <w:bCs/>
                <w:sz w:val="16"/>
                <w:szCs w:val="16"/>
              </w:rPr>
            </w:pPr>
            <w:r w:rsidRPr="00E64AA1">
              <w:rPr>
                <w:rFonts w:ascii="Simplified Arabic" w:eastAsia="Times New Roman" w:hAnsi="Simplified Arabic" w:cs="Simplified Arabic"/>
                <w:b/>
                <w:bCs/>
                <w:sz w:val="16"/>
                <w:szCs w:val="16"/>
                <w:rtl/>
              </w:rPr>
              <w:t>عدد</w:t>
            </w:r>
          </w:p>
        </w:tc>
        <w:tc>
          <w:tcPr>
            <w:tcW w:w="34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775C11"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15</w:t>
            </w:r>
          </w:p>
        </w:tc>
        <w:tc>
          <w:tcPr>
            <w:tcW w:w="398"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513B3F8"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27</w:t>
            </w:r>
          </w:p>
        </w:tc>
        <w:tc>
          <w:tcPr>
            <w:tcW w:w="398"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FEC08FC"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14</w:t>
            </w:r>
          </w:p>
        </w:tc>
        <w:tc>
          <w:tcPr>
            <w:tcW w:w="398"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D2187DC"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54</w:t>
            </w:r>
          </w:p>
        </w:tc>
        <w:tc>
          <w:tcPr>
            <w:tcW w:w="398"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A65D45E"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28</w:t>
            </w:r>
          </w:p>
        </w:tc>
        <w:tc>
          <w:tcPr>
            <w:tcW w:w="338"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F9104FF"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138</w:t>
            </w:r>
          </w:p>
        </w:tc>
        <w:tc>
          <w:tcPr>
            <w:tcW w:w="311" w:type="pct"/>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979855F"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3.38</w:t>
            </w:r>
          </w:p>
        </w:tc>
        <w:tc>
          <w:tcPr>
            <w:tcW w:w="331" w:type="pct"/>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5FE8C70"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1.30</w:t>
            </w:r>
          </w:p>
        </w:tc>
        <w:tc>
          <w:tcPr>
            <w:tcW w:w="284" w:type="pct"/>
            <w:vMerge w:val="restart"/>
            <w:tcBorders>
              <w:top w:val="single" w:sz="8" w:space="0" w:color="auto"/>
              <w:left w:val="single" w:sz="8" w:space="0" w:color="auto"/>
              <w:bottom w:val="single" w:sz="8" w:space="0" w:color="auto"/>
              <w:right w:val="single" w:sz="18" w:space="0" w:color="auto"/>
            </w:tcBorders>
            <w:shd w:val="clear" w:color="auto" w:fill="auto"/>
            <w:noWrap/>
            <w:vAlign w:val="center"/>
            <w:hideMark/>
          </w:tcPr>
          <w:p w14:paraId="415E995A"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5</w:t>
            </w:r>
          </w:p>
        </w:tc>
      </w:tr>
      <w:tr w:rsidR="00103F22" w:rsidRPr="00E64AA1" w14:paraId="77094A9A" w14:textId="77777777" w:rsidTr="00E64AA1">
        <w:trPr>
          <w:trHeight w:val="170"/>
        </w:trPr>
        <w:tc>
          <w:tcPr>
            <w:tcW w:w="1594" w:type="pct"/>
            <w:vMerge/>
            <w:tcBorders>
              <w:top w:val="single" w:sz="8" w:space="0" w:color="auto"/>
              <w:left w:val="single" w:sz="18" w:space="0" w:color="auto"/>
              <w:bottom w:val="single" w:sz="8" w:space="0" w:color="000000"/>
              <w:right w:val="single" w:sz="8" w:space="0" w:color="auto"/>
            </w:tcBorders>
            <w:vAlign w:val="center"/>
            <w:hideMark/>
          </w:tcPr>
          <w:p w14:paraId="2CA38499" w14:textId="77777777" w:rsidR="006A7BE9" w:rsidRPr="00E64AA1" w:rsidRDefault="006A7BE9" w:rsidP="00E64AA1">
            <w:pPr>
              <w:bidi w:val="0"/>
              <w:spacing w:after="0" w:line="240" w:lineRule="auto"/>
              <w:jc w:val="lowKashida"/>
              <w:rPr>
                <w:rFonts w:ascii="Simplified Arabic" w:eastAsia="Times New Roman" w:hAnsi="Simplified Arabic" w:cs="Simplified Arabic"/>
                <w:b/>
                <w:bCs/>
                <w:sz w:val="16"/>
                <w:szCs w:val="16"/>
              </w:rPr>
            </w:pPr>
          </w:p>
        </w:tc>
        <w:tc>
          <w:tcPr>
            <w:tcW w:w="212" w:type="pct"/>
            <w:tcBorders>
              <w:top w:val="nil"/>
              <w:left w:val="single" w:sz="8" w:space="0" w:color="auto"/>
              <w:bottom w:val="single" w:sz="8" w:space="0" w:color="auto"/>
              <w:right w:val="single" w:sz="8" w:space="0" w:color="auto"/>
            </w:tcBorders>
            <w:shd w:val="clear" w:color="auto" w:fill="auto"/>
            <w:noWrap/>
            <w:vAlign w:val="center"/>
            <w:hideMark/>
          </w:tcPr>
          <w:p w14:paraId="1822BEB8" w14:textId="77777777" w:rsidR="006A7BE9" w:rsidRPr="00E64AA1" w:rsidRDefault="006A7BE9" w:rsidP="00E64AA1">
            <w:pPr>
              <w:bidi w:val="0"/>
              <w:spacing w:after="0" w:line="240" w:lineRule="auto"/>
              <w:jc w:val="center"/>
              <w:rPr>
                <w:rFonts w:ascii="Simplified Arabic" w:eastAsia="Times New Roman" w:hAnsi="Simplified Arabic" w:cs="Simplified Arabic"/>
                <w:b/>
                <w:bCs/>
                <w:sz w:val="16"/>
                <w:szCs w:val="16"/>
              </w:rPr>
            </w:pPr>
            <w:r w:rsidRPr="00E64AA1">
              <w:rPr>
                <w:rFonts w:ascii="Simplified Arabic" w:eastAsia="Times New Roman" w:hAnsi="Simplified Arabic" w:cs="Simplified Arabic"/>
                <w:b/>
                <w:bCs/>
                <w:sz w:val="16"/>
                <w:szCs w:val="16"/>
              </w:rPr>
              <w:t>%</w:t>
            </w:r>
          </w:p>
        </w:tc>
        <w:tc>
          <w:tcPr>
            <w:tcW w:w="340" w:type="pct"/>
            <w:tcBorders>
              <w:top w:val="nil"/>
              <w:left w:val="single" w:sz="8" w:space="0" w:color="auto"/>
              <w:bottom w:val="single" w:sz="8" w:space="0" w:color="auto"/>
              <w:right w:val="single" w:sz="8" w:space="0" w:color="auto"/>
            </w:tcBorders>
            <w:shd w:val="clear" w:color="auto" w:fill="auto"/>
            <w:noWrap/>
            <w:vAlign w:val="center"/>
            <w:hideMark/>
          </w:tcPr>
          <w:p w14:paraId="07FB6A38"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10.9</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5326A3DC"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19.6</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0C690DA2"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10.1</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353CCA1B"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39.1</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782247DF"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20.3</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562C1C96"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100.0</w:t>
            </w:r>
          </w:p>
        </w:tc>
        <w:tc>
          <w:tcPr>
            <w:tcW w:w="311" w:type="pct"/>
            <w:vMerge/>
            <w:tcBorders>
              <w:top w:val="single" w:sz="8" w:space="0" w:color="auto"/>
              <w:left w:val="single" w:sz="8" w:space="0" w:color="auto"/>
              <w:bottom w:val="single" w:sz="8" w:space="0" w:color="auto"/>
              <w:right w:val="single" w:sz="8" w:space="0" w:color="auto"/>
            </w:tcBorders>
            <w:vAlign w:val="center"/>
            <w:hideMark/>
          </w:tcPr>
          <w:p w14:paraId="755199F4" w14:textId="77777777" w:rsidR="006A7BE9" w:rsidRPr="00E64AA1" w:rsidRDefault="006A7BE9" w:rsidP="00E64AA1">
            <w:pPr>
              <w:bidi w:val="0"/>
              <w:spacing w:after="0" w:line="240" w:lineRule="auto"/>
              <w:rPr>
                <w:rFonts w:ascii="Simplified Arabic" w:eastAsia="Times New Roman" w:hAnsi="Simplified Arabic" w:cs="Simplified Arabic"/>
                <w:sz w:val="16"/>
                <w:szCs w:val="16"/>
              </w:rPr>
            </w:pPr>
          </w:p>
        </w:tc>
        <w:tc>
          <w:tcPr>
            <w:tcW w:w="331" w:type="pct"/>
            <w:vMerge/>
            <w:tcBorders>
              <w:top w:val="single" w:sz="8" w:space="0" w:color="auto"/>
              <w:left w:val="single" w:sz="8" w:space="0" w:color="auto"/>
              <w:bottom w:val="single" w:sz="8" w:space="0" w:color="auto"/>
              <w:right w:val="single" w:sz="8" w:space="0" w:color="auto"/>
            </w:tcBorders>
            <w:vAlign w:val="center"/>
            <w:hideMark/>
          </w:tcPr>
          <w:p w14:paraId="568C2252" w14:textId="77777777" w:rsidR="006A7BE9" w:rsidRPr="00E64AA1" w:rsidRDefault="006A7BE9" w:rsidP="00E64AA1">
            <w:pPr>
              <w:bidi w:val="0"/>
              <w:spacing w:after="0" w:line="240" w:lineRule="auto"/>
              <w:rPr>
                <w:rFonts w:ascii="Simplified Arabic" w:eastAsia="Times New Roman" w:hAnsi="Simplified Arabic" w:cs="Simplified Arabic"/>
                <w:sz w:val="16"/>
                <w:szCs w:val="16"/>
              </w:rPr>
            </w:pPr>
          </w:p>
        </w:tc>
        <w:tc>
          <w:tcPr>
            <w:tcW w:w="284" w:type="pct"/>
            <w:vMerge/>
            <w:tcBorders>
              <w:top w:val="single" w:sz="8" w:space="0" w:color="auto"/>
              <w:left w:val="single" w:sz="8" w:space="0" w:color="auto"/>
              <w:bottom w:val="single" w:sz="8" w:space="0" w:color="auto"/>
              <w:right w:val="single" w:sz="18" w:space="0" w:color="auto"/>
            </w:tcBorders>
            <w:vAlign w:val="center"/>
            <w:hideMark/>
          </w:tcPr>
          <w:p w14:paraId="590D8738" w14:textId="77777777" w:rsidR="006A7BE9" w:rsidRPr="00E64AA1" w:rsidRDefault="006A7BE9" w:rsidP="00E64AA1">
            <w:pPr>
              <w:bidi w:val="0"/>
              <w:spacing w:after="0" w:line="240" w:lineRule="auto"/>
              <w:rPr>
                <w:rFonts w:ascii="Simplified Arabic" w:eastAsia="Times New Roman" w:hAnsi="Simplified Arabic" w:cs="Simplified Arabic"/>
                <w:sz w:val="16"/>
                <w:szCs w:val="16"/>
              </w:rPr>
            </w:pPr>
          </w:p>
        </w:tc>
      </w:tr>
      <w:tr w:rsidR="00103F22" w:rsidRPr="00E64AA1" w14:paraId="7965DD1B" w14:textId="77777777" w:rsidTr="00E64AA1">
        <w:trPr>
          <w:trHeight w:val="170"/>
        </w:trPr>
        <w:tc>
          <w:tcPr>
            <w:tcW w:w="1594" w:type="pct"/>
            <w:vMerge w:val="restart"/>
            <w:tcBorders>
              <w:top w:val="nil"/>
              <w:left w:val="single" w:sz="18" w:space="0" w:color="auto"/>
              <w:bottom w:val="single" w:sz="8" w:space="0" w:color="000000"/>
              <w:right w:val="single" w:sz="8" w:space="0" w:color="auto"/>
            </w:tcBorders>
            <w:shd w:val="clear" w:color="auto" w:fill="auto"/>
            <w:vAlign w:val="center"/>
            <w:hideMark/>
          </w:tcPr>
          <w:p w14:paraId="3A7FFF4A" w14:textId="628B1AA5" w:rsidR="006A7BE9" w:rsidRPr="00E64AA1" w:rsidRDefault="006A7BE9" w:rsidP="00E64AA1">
            <w:pPr>
              <w:spacing w:after="0" w:line="240" w:lineRule="auto"/>
              <w:jc w:val="lowKashida"/>
              <w:rPr>
                <w:rFonts w:ascii="Simplified Arabic" w:eastAsia="Times New Roman" w:hAnsi="Simplified Arabic" w:cs="Simplified Arabic"/>
                <w:b/>
                <w:bCs/>
                <w:sz w:val="16"/>
                <w:szCs w:val="16"/>
              </w:rPr>
            </w:pPr>
            <w:r w:rsidRPr="00E64AA1">
              <w:rPr>
                <w:rFonts w:ascii="Simplified Arabic" w:eastAsia="Times New Roman" w:hAnsi="Simplified Arabic" w:cs="Simplified Arabic"/>
                <w:b/>
                <w:bCs/>
                <w:sz w:val="16"/>
                <w:szCs w:val="16"/>
                <w:rtl/>
              </w:rPr>
              <w:t>2 - لد</w:t>
            </w:r>
            <w:r w:rsidR="00BF652B" w:rsidRPr="00E64AA1">
              <w:rPr>
                <w:rFonts w:ascii="Simplified Arabic" w:eastAsia="Times New Roman" w:hAnsi="Simplified Arabic" w:cs="Simplified Arabic"/>
                <w:b/>
                <w:bCs/>
                <w:sz w:val="16"/>
                <w:szCs w:val="16"/>
                <w:rtl/>
              </w:rPr>
              <w:t>ي</w:t>
            </w:r>
            <w:r w:rsidRPr="00E64AA1">
              <w:rPr>
                <w:rFonts w:ascii="Simplified Arabic" w:eastAsia="Times New Roman" w:hAnsi="Simplified Arabic" w:cs="Simplified Arabic"/>
                <w:b/>
                <w:bCs/>
                <w:sz w:val="16"/>
                <w:szCs w:val="16"/>
                <w:rtl/>
              </w:rPr>
              <w:t xml:space="preserve"> الهيئة منصة للاشعارات عبر البريد الالكترون</w:t>
            </w:r>
            <w:r w:rsidR="00BF652B" w:rsidRPr="00E64AA1">
              <w:rPr>
                <w:rFonts w:ascii="Simplified Arabic" w:eastAsia="Times New Roman" w:hAnsi="Simplified Arabic" w:cs="Simplified Arabic"/>
                <w:b/>
                <w:bCs/>
                <w:sz w:val="16"/>
                <w:szCs w:val="16"/>
                <w:rtl/>
              </w:rPr>
              <w:t>ي</w:t>
            </w:r>
            <w:r w:rsidRPr="00E64AA1">
              <w:rPr>
                <w:rFonts w:ascii="Simplified Arabic" w:eastAsia="Times New Roman" w:hAnsi="Simplified Arabic" w:cs="Simplified Arabic"/>
                <w:b/>
                <w:bCs/>
                <w:sz w:val="16"/>
                <w:szCs w:val="16"/>
                <w:rtl/>
              </w:rPr>
              <w:t xml:space="preserve"> او الرسائل النصية.</w:t>
            </w:r>
          </w:p>
        </w:tc>
        <w:tc>
          <w:tcPr>
            <w:tcW w:w="212" w:type="pct"/>
            <w:tcBorders>
              <w:top w:val="nil"/>
              <w:left w:val="single" w:sz="8" w:space="0" w:color="auto"/>
              <w:bottom w:val="single" w:sz="8" w:space="0" w:color="auto"/>
              <w:right w:val="single" w:sz="8" w:space="0" w:color="auto"/>
            </w:tcBorders>
            <w:shd w:val="clear" w:color="auto" w:fill="auto"/>
            <w:vAlign w:val="center"/>
            <w:hideMark/>
          </w:tcPr>
          <w:p w14:paraId="5B7191C6" w14:textId="77777777" w:rsidR="006A7BE9" w:rsidRPr="00E64AA1" w:rsidRDefault="006A7BE9" w:rsidP="00E64AA1">
            <w:pPr>
              <w:spacing w:after="0" w:line="240" w:lineRule="auto"/>
              <w:jc w:val="center"/>
              <w:rPr>
                <w:rFonts w:ascii="Simplified Arabic" w:eastAsia="Times New Roman" w:hAnsi="Simplified Arabic" w:cs="Simplified Arabic"/>
                <w:b/>
                <w:bCs/>
                <w:sz w:val="16"/>
                <w:szCs w:val="16"/>
              </w:rPr>
            </w:pPr>
            <w:r w:rsidRPr="00E64AA1">
              <w:rPr>
                <w:rFonts w:ascii="Simplified Arabic" w:eastAsia="Times New Roman" w:hAnsi="Simplified Arabic" w:cs="Simplified Arabic"/>
                <w:b/>
                <w:bCs/>
                <w:sz w:val="16"/>
                <w:szCs w:val="16"/>
                <w:rtl/>
              </w:rPr>
              <w:t>عدد</w:t>
            </w:r>
          </w:p>
        </w:tc>
        <w:tc>
          <w:tcPr>
            <w:tcW w:w="340" w:type="pct"/>
            <w:tcBorders>
              <w:top w:val="nil"/>
              <w:left w:val="single" w:sz="8" w:space="0" w:color="auto"/>
              <w:bottom w:val="single" w:sz="8" w:space="0" w:color="auto"/>
              <w:right w:val="single" w:sz="8" w:space="0" w:color="auto"/>
            </w:tcBorders>
            <w:shd w:val="clear" w:color="auto" w:fill="auto"/>
            <w:noWrap/>
            <w:vAlign w:val="center"/>
            <w:hideMark/>
          </w:tcPr>
          <w:p w14:paraId="2EF2353E"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17</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1CF15CF9"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20</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728880F0"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11</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79C77823"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48</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7458C7C7"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42</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0CF5213F"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138</w:t>
            </w:r>
          </w:p>
        </w:tc>
        <w:tc>
          <w:tcPr>
            <w:tcW w:w="31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33091C6B"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3.57</w:t>
            </w:r>
          </w:p>
        </w:tc>
        <w:tc>
          <w:tcPr>
            <w:tcW w:w="33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7F9406FD"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1.38</w:t>
            </w:r>
          </w:p>
        </w:tc>
        <w:tc>
          <w:tcPr>
            <w:tcW w:w="284"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6CDD1B1B"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3</w:t>
            </w:r>
          </w:p>
        </w:tc>
      </w:tr>
      <w:tr w:rsidR="00103F22" w:rsidRPr="00E64AA1" w14:paraId="7DCB2A7B" w14:textId="77777777" w:rsidTr="00E64AA1">
        <w:trPr>
          <w:trHeight w:val="170"/>
        </w:trPr>
        <w:tc>
          <w:tcPr>
            <w:tcW w:w="1594" w:type="pct"/>
            <w:vMerge/>
            <w:tcBorders>
              <w:top w:val="nil"/>
              <w:left w:val="single" w:sz="18" w:space="0" w:color="auto"/>
              <w:bottom w:val="single" w:sz="8" w:space="0" w:color="000000"/>
              <w:right w:val="single" w:sz="8" w:space="0" w:color="auto"/>
            </w:tcBorders>
            <w:vAlign w:val="center"/>
            <w:hideMark/>
          </w:tcPr>
          <w:p w14:paraId="53E05037" w14:textId="77777777" w:rsidR="006A7BE9" w:rsidRPr="00E64AA1" w:rsidRDefault="006A7BE9" w:rsidP="00E64AA1">
            <w:pPr>
              <w:bidi w:val="0"/>
              <w:spacing w:after="0" w:line="240" w:lineRule="auto"/>
              <w:jc w:val="lowKashida"/>
              <w:rPr>
                <w:rFonts w:ascii="Simplified Arabic" w:eastAsia="Times New Roman" w:hAnsi="Simplified Arabic" w:cs="Simplified Arabic"/>
                <w:b/>
                <w:bCs/>
                <w:sz w:val="16"/>
                <w:szCs w:val="16"/>
              </w:rPr>
            </w:pPr>
          </w:p>
        </w:tc>
        <w:tc>
          <w:tcPr>
            <w:tcW w:w="212" w:type="pct"/>
            <w:tcBorders>
              <w:top w:val="nil"/>
              <w:left w:val="single" w:sz="8" w:space="0" w:color="auto"/>
              <w:bottom w:val="single" w:sz="8" w:space="0" w:color="auto"/>
              <w:right w:val="single" w:sz="8" w:space="0" w:color="auto"/>
            </w:tcBorders>
            <w:shd w:val="clear" w:color="auto" w:fill="auto"/>
            <w:noWrap/>
            <w:vAlign w:val="center"/>
            <w:hideMark/>
          </w:tcPr>
          <w:p w14:paraId="5F722E1D" w14:textId="77777777" w:rsidR="006A7BE9" w:rsidRPr="00E64AA1" w:rsidRDefault="006A7BE9" w:rsidP="00E64AA1">
            <w:pPr>
              <w:bidi w:val="0"/>
              <w:spacing w:after="0" w:line="240" w:lineRule="auto"/>
              <w:jc w:val="center"/>
              <w:rPr>
                <w:rFonts w:ascii="Simplified Arabic" w:eastAsia="Times New Roman" w:hAnsi="Simplified Arabic" w:cs="Simplified Arabic"/>
                <w:b/>
                <w:bCs/>
                <w:sz w:val="16"/>
                <w:szCs w:val="16"/>
              </w:rPr>
            </w:pPr>
            <w:r w:rsidRPr="00E64AA1">
              <w:rPr>
                <w:rFonts w:ascii="Simplified Arabic" w:eastAsia="Times New Roman" w:hAnsi="Simplified Arabic" w:cs="Simplified Arabic"/>
                <w:b/>
                <w:bCs/>
                <w:sz w:val="16"/>
                <w:szCs w:val="16"/>
              </w:rPr>
              <w:t>%</w:t>
            </w:r>
          </w:p>
        </w:tc>
        <w:tc>
          <w:tcPr>
            <w:tcW w:w="340" w:type="pct"/>
            <w:tcBorders>
              <w:top w:val="nil"/>
              <w:left w:val="single" w:sz="8" w:space="0" w:color="auto"/>
              <w:bottom w:val="single" w:sz="8" w:space="0" w:color="auto"/>
              <w:right w:val="single" w:sz="8" w:space="0" w:color="auto"/>
            </w:tcBorders>
            <w:shd w:val="clear" w:color="auto" w:fill="auto"/>
            <w:noWrap/>
            <w:vAlign w:val="center"/>
            <w:hideMark/>
          </w:tcPr>
          <w:p w14:paraId="3A5FEA19"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12.3</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0CA49993"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14.5</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21A463BC"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8.0</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3A92FA24"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34.8</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3392FE90"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30.4</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293C98BB"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100.0</w:t>
            </w:r>
          </w:p>
        </w:tc>
        <w:tc>
          <w:tcPr>
            <w:tcW w:w="311" w:type="pct"/>
            <w:vMerge/>
            <w:tcBorders>
              <w:top w:val="nil"/>
              <w:left w:val="single" w:sz="8" w:space="0" w:color="auto"/>
              <w:bottom w:val="single" w:sz="8" w:space="0" w:color="auto"/>
              <w:right w:val="single" w:sz="8" w:space="0" w:color="auto"/>
            </w:tcBorders>
            <w:vAlign w:val="center"/>
            <w:hideMark/>
          </w:tcPr>
          <w:p w14:paraId="14BBFD2D" w14:textId="77777777" w:rsidR="006A7BE9" w:rsidRPr="00E64AA1" w:rsidRDefault="006A7BE9" w:rsidP="00E64AA1">
            <w:pPr>
              <w:bidi w:val="0"/>
              <w:spacing w:after="0" w:line="240" w:lineRule="auto"/>
              <w:rPr>
                <w:rFonts w:ascii="Simplified Arabic" w:eastAsia="Times New Roman" w:hAnsi="Simplified Arabic" w:cs="Simplified Arabic"/>
                <w:sz w:val="16"/>
                <w:szCs w:val="16"/>
              </w:rPr>
            </w:pPr>
          </w:p>
        </w:tc>
        <w:tc>
          <w:tcPr>
            <w:tcW w:w="331" w:type="pct"/>
            <w:vMerge/>
            <w:tcBorders>
              <w:top w:val="nil"/>
              <w:left w:val="single" w:sz="8" w:space="0" w:color="auto"/>
              <w:bottom w:val="single" w:sz="8" w:space="0" w:color="auto"/>
              <w:right w:val="single" w:sz="8" w:space="0" w:color="auto"/>
            </w:tcBorders>
            <w:vAlign w:val="center"/>
            <w:hideMark/>
          </w:tcPr>
          <w:p w14:paraId="0AEC6684" w14:textId="77777777" w:rsidR="006A7BE9" w:rsidRPr="00E64AA1" w:rsidRDefault="006A7BE9" w:rsidP="00E64AA1">
            <w:pPr>
              <w:bidi w:val="0"/>
              <w:spacing w:after="0" w:line="240" w:lineRule="auto"/>
              <w:rPr>
                <w:rFonts w:ascii="Simplified Arabic" w:eastAsia="Times New Roman" w:hAnsi="Simplified Arabic" w:cs="Simplified Arabic"/>
                <w:sz w:val="16"/>
                <w:szCs w:val="16"/>
              </w:rPr>
            </w:pPr>
          </w:p>
        </w:tc>
        <w:tc>
          <w:tcPr>
            <w:tcW w:w="284" w:type="pct"/>
            <w:vMerge/>
            <w:tcBorders>
              <w:top w:val="nil"/>
              <w:left w:val="single" w:sz="8" w:space="0" w:color="auto"/>
              <w:bottom w:val="single" w:sz="8" w:space="0" w:color="auto"/>
              <w:right w:val="single" w:sz="18" w:space="0" w:color="auto"/>
            </w:tcBorders>
            <w:vAlign w:val="center"/>
            <w:hideMark/>
          </w:tcPr>
          <w:p w14:paraId="2A258E27" w14:textId="77777777" w:rsidR="006A7BE9" w:rsidRPr="00E64AA1" w:rsidRDefault="006A7BE9" w:rsidP="00E64AA1">
            <w:pPr>
              <w:bidi w:val="0"/>
              <w:spacing w:after="0" w:line="240" w:lineRule="auto"/>
              <w:rPr>
                <w:rFonts w:ascii="Simplified Arabic" w:eastAsia="Times New Roman" w:hAnsi="Simplified Arabic" w:cs="Simplified Arabic"/>
                <w:sz w:val="16"/>
                <w:szCs w:val="16"/>
              </w:rPr>
            </w:pPr>
          </w:p>
        </w:tc>
      </w:tr>
      <w:tr w:rsidR="00103F22" w:rsidRPr="00E64AA1" w14:paraId="38325855" w14:textId="77777777" w:rsidTr="00E64AA1">
        <w:trPr>
          <w:trHeight w:val="170"/>
        </w:trPr>
        <w:tc>
          <w:tcPr>
            <w:tcW w:w="1594" w:type="pct"/>
            <w:vMerge w:val="restart"/>
            <w:tcBorders>
              <w:top w:val="nil"/>
              <w:left w:val="single" w:sz="18" w:space="0" w:color="auto"/>
              <w:bottom w:val="single" w:sz="8" w:space="0" w:color="000000"/>
              <w:right w:val="single" w:sz="8" w:space="0" w:color="auto"/>
            </w:tcBorders>
            <w:shd w:val="clear" w:color="auto" w:fill="auto"/>
            <w:vAlign w:val="center"/>
            <w:hideMark/>
          </w:tcPr>
          <w:p w14:paraId="7629B95A" w14:textId="22F54456" w:rsidR="006A7BE9" w:rsidRPr="00E64AA1" w:rsidRDefault="006A7BE9" w:rsidP="00E64AA1">
            <w:pPr>
              <w:spacing w:after="0" w:line="240" w:lineRule="auto"/>
              <w:jc w:val="lowKashida"/>
              <w:rPr>
                <w:rFonts w:ascii="Simplified Arabic" w:eastAsia="Times New Roman" w:hAnsi="Simplified Arabic" w:cs="Simplified Arabic"/>
                <w:b/>
                <w:bCs/>
                <w:sz w:val="16"/>
                <w:szCs w:val="16"/>
              </w:rPr>
            </w:pPr>
            <w:r w:rsidRPr="00E64AA1">
              <w:rPr>
                <w:rFonts w:ascii="Simplified Arabic" w:eastAsia="Times New Roman" w:hAnsi="Simplified Arabic" w:cs="Simplified Arabic"/>
                <w:b/>
                <w:bCs/>
                <w:sz w:val="16"/>
                <w:szCs w:val="16"/>
                <w:rtl/>
              </w:rPr>
              <w:t>3 - لد</w:t>
            </w:r>
            <w:r w:rsidR="00BF652B" w:rsidRPr="00E64AA1">
              <w:rPr>
                <w:rFonts w:ascii="Simplified Arabic" w:eastAsia="Times New Roman" w:hAnsi="Simplified Arabic" w:cs="Simplified Arabic"/>
                <w:b/>
                <w:bCs/>
                <w:sz w:val="16"/>
                <w:szCs w:val="16"/>
                <w:rtl/>
              </w:rPr>
              <w:t>ي</w:t>
            </w:r>
            <w:r w:rsidRPr="00E64AA1">
              <w:rPr>
                <w:rFonts w:ascii="Simplified Arabic" w:eastAsia="Times New Roman" w:hAnsi="Simplified Arabic" w:cs="Simplified Arabic"/>
                <w:b/>
                <w:bCs/>
                <w:sz w:val="16"/>
                <w:szCs w:val="16"/>
                <w:rtl/>
              </w:rPr>
              <w:t xml:space="preserve"> الهيئة أدوات أو </w:t>
            </w:r>
            <w:r w:rsidR="00982628">
              <w:rPr>
                <w:rFonts w:ascii="Simplified Arabic" w:eastAsia="Times New Roman" w:hAnsi="Simplified Arabic" w:cs="Simplified Arabic"/>
                <w:b/>
                <w:bCs/>
                <w:sz w:val="16"/>
                <w:szCs w:val="16"/>
                <w:rtl/>
              </w:rPr>
              <w:t>أنظمة</w:t>
            </w:r>
            <w:r w:rsidRPr="00E64AA1">
              <w:rPr>
                <w:rFonts w:ascii="Simplified Arabic" w:eastAsia="Times New Roman" w:hAnsi="Simplified Arabic" w:cs="Simplified Arabic"/>
                <w:b/>
                <w:bCs/>
                <w:sz w:val="16"/>
                <w:szCs w:val="16"/>
                <w:rtl/>
              </w:rPr>
              <w:t xml:space="preserve"> لمراقبة وقياس جودة الخدمات الرقمية الالكترونية.</w:t>
            </w:r>
          </w:p>
        </w:tc>
        <w:tc>
          <w:tcPr>
            <w:tcW w:w="212" w:type="pct"/>
            <w:tcBorders>
              <w:top w:val="nil"/>
              <w:left w:val="single" w:sz="8" w:space="0" w:color="auto"/>
              <w:bottom w:val="single" w:sz="8" w:space="0" w:color="auto"/>
              <w:right w:val="single" w:sz="8" w:space="0" w:color="auto"/>
            </w:tcBorders>
            <w:shd w:val="clear" w:color="auto" w:fill="auto"/>
            <w:vAlign w:val="center"/>
            <w:hideMark/>
          </w:tcPr>
          <w:p w14:paraId="39B89786" w14:textId="77777777" w:rsidR="006A7BE9" w:rsidRPr="00E64AA1" w:rsidRDefault="006A7BE9" w:rsidP="00E64AA1">
            <w:pPr>
              <w:spacing w:after="0" w:line="240" w:lineRule="auto"/>
              <w:jc w:val="center"/>
              <w:rPr>
                <w:rFonts w:ascii="Simplified Arabic" w:eastAsia="Times New Roman" w:hAnsi="Simplified Arabic" w:cs="Simplified Arabic"/>
                <w:b/>
                <w:bCs/>
                <w:sz w:val="16"/>
                <w:szCs w:val="16"/>
              </w:rPr>
            </w:pPr>
            <w:r w:rsidRPr="00E64AA1">
              <w:rPr>
                <w:rFonts w:ascii="Simplified Arabic" w:eastAsia="Times New Roman" w:hAnsi="Simplified Arabic" w:cs="Simplified Arabic"/>
                <w:b/>
                <w:bCs/>
                <w:sz w:val="16"/>
                <w:szCs w:val="16"/>
                <w:rtl/>
              </w:rPr>
              <w:t>عدد</w:t>
            </w:r>
          </w:p>
        </w:tc>
        <w:tc>
          <w:tcPr>
            <w:tcW w:w="340" w:type="pct"/>
            <w:tcBorders>
              <w:top w:val="nil"/>
              <w:left w:val="single" w:sz="8" w:space="0" w:color="auto"/>
              <w:bottom w:val="single" w:sz="8" w:space="0" w:color="auto"/>
              <w:right w:val="single" w:sz="8" w:space="0" w:color="auto"/>
            </w:tcBorders>
            <w:shd w:val="clear" w:color="auto" w:fill="auto"/>
            <w:noWrap/>
            <w:vAlign w:val="center"/>
            <w:hideMark/>
          </w:tcPr>
          <w:p w14:paraId="7999C3D2"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13</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1AFA4ED2"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34</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0FAE87C3"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15</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359B0388"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57</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16E33B05"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19</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265BF4A7"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138</w:t>
            </w:r>
          </w:p>
        </w:tc>
        <w:tc>
          <w:tcPr>
            <w:tcW w:w="31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30C5693C"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3.25</w:t>
            </w:r>
          </w:p>
        </w:tc>
        <w:tc>
          <w:tcPr>
            <w:tcW w:w="33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062EFFA"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1.24</w:t>
            </w:r>
          </w:p>
        </w:tc>
        <w:tc>
          <w:tcPr>
            <w:tcW w:w="284"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0E9D00BF"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6</w:t>
            </w:r>
          </w:p>
        </w:tc>
      </w:tr>
      <w:tr w:rsidR="00103F22" w:rsidRPr="00E64AA1" w14:paraId="2947D483" w14:textId="77777777" w:rsidTr="00E64AA1">
        <w:trPr>
          <w:trHeight w:val="170"/>
        </w:trPr>
        <w:tc>
          <w:tcPr>
            <w:tcW w:w="1594" w:type="pct"/>
            <w:vMerge/>
            <w:tcBorders>
              <w:top w:val="nil"/>
              <w:left w:val="single" w:sz="18" w:space="0" w:color="auto"/>
              <w:bottom w:val="single" w:sz="8" w:space="0" w:color="000000"/>
              <w:right w:val="single" w:sz="8" w:space="0" w:color="auto"/>
            </w:tcBorders>
            <w:vAlign w:val="center"/>
            <w:hideMark/>
          </w:tcPr>
          <w:p w14:paraId="7E739083" w14:textId="77777777" w:rsidR="006A7BE9" w:rsidRPr="00E64AA1" w:rsidRDefault="006A7BE9" w:rsidP="00E64AA1">
            <w:pPr>
              <w:bidi w:val="0"/>
              <w:spacing w:after="0" w:line="240" w:lineRule="auto"/>
              <w:jc w:val="lowKashida"/>
              <w:rPr>
                <w:rFonts w:ascii="Simplified Arabic" w:eastAsia="Times New Roman" w:hAnsi="Simplified Arabic" w:cs="Simplified Arabic"/>
                <w:b/>
                <w:bCs/>
                <w:sz w:val="16"/>
                <w:szCs w:val="16"/>
              </w:rPr>
            </w:pPr>
          </w:p>
        </w:tc>
        <w:tc>
          <w:tcPr>
            <w:tcW w:w="212" w:type="pct"/>
            <w:tcBorders>
              <w:top w:val="nil"/>
              <w:left w:val="single" w:sz="8" w:space="0" w:color="auto"/>
              <w:bottom w:val="single" w:sz="8" w:space="0" w:color="auto"/>
              <w:right w:val="single" w:sz="8" w:space="0" w:color="auto"/>
            </w:tcBorders>
            <w:shd w:val="clear" w:color="auto" w:fill="auto"/>
            <w:noWrap/>
            <w:vAlign w:val="center"/>
            <w:hideMark/>
          </w:tcPr>
          <w:p w14:paraId="327BF76A" w14:textId="77777777" w:rsidR="006A7BE9" w:rsidRPr="00E64AA1" w:rsidRDefault="006A7BE9" w:rsidP="00E64AA1">
            <w:pPr>
              <w:bidi w:val="0"/>
              <w:spacing w:after="0" w:line="240" w:lineRule="auto"/>
              <w:jc w:val="center"/>
              <w:rPr>
                <w:rFonts w:ascii="Simplified Arabic" w:eastAsia="Times New Roman" w:hAnsi="Simplified Arabic" w:cs="Simplified Arabic"/>
                <w:b/>
                <w:bCs/>
                <w:sz w:val="16"/>
                <w:szCs w:val="16"/>
              </w:rPr>
            </w:pPr>
            <w:r w:rsidRPr="00E64AA1">
              <w:rPr>
                <w:rFonts w:ascii="Simplified Arabic" w:eastAsia="Times New Roman" w:hAnsi="Simplified Arabic" w:cs="Simplified Arabic"/>
                <w:b/>
                <w:bCs/>
                <w:sz w:val="16"/>
                <w:szCs w:val="16"/>
              </w:rPr>
              <w:t>%</w:t>
            </w:r>
          </w:p>
        </w:tc>
        <w:tc>
          <w:tcPr>
            <w:tcW w:w="340" w:type="pct"/>
            <w:tcBorders>
              <w:top w:val="nil"/>
              <w:left w:val="single" w:sz="8" w:space="0" w:color="auto"/>
              <w:bottom w:val="single" w:sz="8" w:space="0" w:color="auto"/>
              <w:right w:val="single" w:sz="8" w:space="0" w:color="auto"/>
            </w:tcBorders>
            <w:shd w:val="clear" w:color="auto" w:fill="auto"/>
            <w:noWrap/>
            <w:vAlign w:val="center"/>
            <w:hideMark/>
          </w:tcPr>
          <w:p w14:paraId="58CF60DE"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9.4</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26C409CE"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24.6</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49B8DF8E"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10.9</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54651B82"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41.3</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45DD2AA9"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13.8</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50BA6677"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100.0</w:t>
            </w:r>
          </w:p>
        </w:tc>
        <w:tc>
          <w:tcPr>
            <w:tcW w:w="311" w:type="pct"/>
            <w:vMerge/>
            <w:tcBorders>
              <w:top w:val="nil"/>
              <w:left w:val="single" w:sz="8" w:space="0" w:color="auto"/>
              <w:bottom w:val="single" w:sz="8" w:space="0" w:color="auto"/>
              <w:right w:val="single" w:sz="8" w:space="0" w:color="auto"/>
            </w:tcBorders>
            <w:vAlign w:val="center"/>
            <w:hideMark/>
          </w:tcPr>
          <w:p w14:paraId="19F9D19A" w14:textId="77777777" w:rsidR="006A7BE9" w:rsidRPr="00E64AA1" w:rsidRDefault="006A7BE9" w:rsidP="00E64AA1">
            <w:pPr>
              <w:bidi w:val="0"/>
              <w:spacing w:after="0" w:line="240" w:lineRule="auto"/>
              <w:rPr>
                <w:rFonts w:ascii="Simplified Arabic" w:eastAsia="Times New Roman" w:hAnsi="Simplified Arabic" w:cs="Simplified Arabic"/>
                <w:sz w:val="16"/>
                <w:szCs w:val="16"/>
              </w:rPr>
            </w:pPr>
          </w:p>
        </w:tc>
        <w:tc>
          <w:tcPr>
            <w:tcW w:w="331" w:type="pct"/>
            <w:vMerge/>
            <w:tcBorders>
              <w:top w:val="nil"/>
              <w:left w:val="single" w:sz="8" w:space="0" w:color="auto"/>
              <w:bottom w:val="single" w:sz="8" w:space="0" w:color="auto"/>
              <w:right w:val="single" w:sz="8" w:space="0" w:color="auto"/>
            </w:tcBorders>
            <w:vAlign w:val="center"/>
            <w:hideMark/>
          </w:tcPr>
          <w:p w14:paraId="1FEAC9C7" w14:textId="77777777" w:rsidR="006A7BE9" w:rsidRPr="00E64AA1" w:rsidRDefault="006A7BE9" w:rsidP="00E64AA1">
            <w:pPr>
              <w:bidi w:val="0"/>
              <w:spacing w:after="0" w:line="240" w:lineRule="auto"/>
              <w:rPr>
                <w:rFonts w:ascii="Simplified Arabic" w:eastAsia="Times New Roman" w:hAnsi="Simplified Arabic" w:cs="Simplified Arabic"/>
                <w:sz w:val="16"/>
                <w:szCs w:val="16"/>
              </w:rPr>
            </w:pPr>
          </w:p>
        </w:tc>
        <w:tc>
          <w:tcPr>
            <w:tcW w:w="284" w:type="pct"/>
            <w:vMerge/>
            <w:tcBorders>
              <w:top w:val="nil"/>
              <w:left w:val="single" w:sz="8" w:space="0" w:color="auto"/>
              <w:bottom w:val="single" w:sz="8" w:space="0" w:color="auto"/>
              <w:right w:val="single" w:sz="18" w:space="0" w:color="auto"/>
            </w:tcBorders>
            <w:vAlign w:val="center"/>
            <w:hideMark/>
          </w:tcPr>
          <w:p w14:paraId="0D4BA00D" w14:textId="77777777" w:rsidR="006A7BE9" w:rsidRPr="00E64AA1" w:rsidRDefault="006A7BE9" w:rsidP="00E64AA1">
            <w:pPr>
              <w:bidi w:val="0"/>
              <w:spacing w:after="0" w:line="240" w:lineRule="auto"/>
              <w:rPr>
                <w:rFonts w:ascii="Simplified Arabic" w:eastAsia="Times New Roman" w:hAnsi="Simplified Arabic" w:cs="Simplified Arabic"/>
                <w:sz w:val="16"/>
                <w:szCs w:val="16"/>
              </w:rPr>
            </w:pPr>
          </w:p>
        </w:tc>
      </w:tr>
      <w:tr w:rsidR="00103F22" w:rsidRPr="00E64AA1" w14:paraId="774B40E1" w14:textId="77777777" w:rsidTr="00E64AA1">
        <w:trPr>
          <w:trHeight w:val="170"/>
        </w:trPr>
        <w:tc>
          <w:tcPr>
            <w:tcW w:w="1594" w:type="pct"/>
            <w:vMerge w:val="restart"/>
            <w:tcBorders>
              <w:top w:val="nil"/>
              <w:left w:val="single" w:sz="18" w:space="0" w:color="auto"/>
              <w:bottom w:val="single" w:sz="8" w:space="0" w:color="000000"/>
              <w:right w:val="single" w:sz="8" w:space="0" w:color="auto"/>
            </w:tcBorders>
            <w:shd w:val="clear" w:color="auto" w:fill="auto"/>
            <w:vAlign w:val="center"/>
            <w:hideMark/>
          </w:tcPr>
          <w:p w14:paraId="43B06B7F" w14:textId="4B8D5BC5" w:rsidR="006A7BE9" w:rsidRPr="00E64AA1" w:rsidRDefault="006A7BE9" w:rsidP="00E64AA1">
            <w:pPr>
              <w:spacing w:after="0" w:line="240" w:lineRule="auto"/>
              <w:jc w:val="lowKashida"/>
              <w:rPr>
                <w:rFonts w:ascii="Simplified Arabic" w:eastAsia="Times New Roman" w:hAnsi="Simplified Arabic" w:cs="Simplified Arabic"/>
                <w:b/>
                <w:bCs/>
                <w:sz w:val="16"/>
                <w:szCs w:val="16"/>
              </w:rPr>
            </w:pPr>
            <w:r w:rsidRPr="00E64AA1">
              <w:rPr>
                <w:rFonts w:ascii="Simplified Arabic" w:eastAsia="Times New Roman" w:hAnsi="Simplified Arabic" w:cs="Simplified Arabic"/>
                <w:b/>
                <w:bCs/>
                <w:sz w:val="16"/>
                <w:szCs w:val="16"/>
                <w:rtl/>
              </w:rPr>
              <w:t>4 - لد</w:t>
            </w:r>
            <w:r w:rsidR="00BF652B" w:rsidRPr="00E64AA1">
              <w:rPr>
                <w:rFonts w:ascii="Simplified Arabic" w:eastAsia="Times New Roman" w:hAnsi="Simplified Arabic" w:cs="Simplified Arabic"/>
                <w:b/>
                <w:bCs/>
                <w:sz w:val="16"/>
                <w:szCs w:val="16"/>
                <w:rtl/>
              </w:rPr>
              <w:t>ي</w:t>
            </w:r>
            <w:r w:rsidRPr="00E64AA1">
              <w:rPr>
                <w:rFonts w:ascii="Simplified Arabic" w:eastAsia="Times New Roman" w:hAnsi="Simplified Arabic" w:cs="Simplified Arabic"/>
                <w:b/>
                <w:bCs/>
                <w:sz w:val="16"/>
                <w:szCs w:val="16"/>
                <w:rtl/>
              </w:rPr>
              <w:t xml:space="preserve"> الهيئة بوابة الكترونية مركزية موحدة لجميع الخدمات الرقمية الالكترونية.</w:t>
            </w:r>
          </w:p>
        </w:tc>
        <w:tc>
          <w:tcPr>
            <w:tcW w:w="212" w:type="pct"/>
            <w:tcBorders>
              <w:top w:val="nil"/>
              <w:left w:val="single" w:sz="8" w:space="0" w:color="auto"/>
              <w:bottom w:val="single" w:sz="8" w:space="0" w:color="auto"/>
              <w:right w:val="single" w:sz="8" w:space="0" w:color="auto"/>
            </w:tcBorders>
            <w:shd w:val="clear" w:color="auto" w:fill="auto"/>
            <w:vAlign w:val="center"/>
            <w:hideMark/>
          </w:tcPr>
          <w:p w14:paraId="6218D308" w14:textId="77777777" w:rsidR="006A7BE9" w:rsidRPr="00E64AA1" w:rsidRDefault="006A7BE9" w:rsidP="00E64AA1">
            <w:pPr>
              <w:spacing w:after="0" w:line="240" w:lineRule="auto"/>
              <w:jc w:val="center"/>
              <w:rPr>
                <w:rFonts w:ascii="Simplified Arabic" w:eastAsia="Times New Roman" w:hAnsi="Simplified Arabic" w:cs="Simplified Arabic"/>
                <w:b/>
                <w:bCs/>
                <w:sz w:val="16"/>
                <w:szCs w:val="16"/>
              </w:rPr>
            </w:pPr>
            <w:r w:rsidRPr="00E64AA1">
              <w:rPr>
                <w:rFonts w:ascii="Simplified Arabic" w:eastAsia="Times New Roman" w:hAnsi="Simplified Arabic" w:cs="Simplified Arabic"/>
                <w:b/>
                <w:bCs/>
                <w:sz w:val="16"/>
                <w:szCs w:val="16"/>
                <w:rtl/>
              </w:rPr>
              <w:t>عدد</w:t>
            </w:r>
          </w:p>
        </w:tc>
        <w:tc>
          <w:tcPr>
            <w:tcW w:w="340" w:type="pct"/>
            <w:tcBorders>
              <w:top w:val="nil"/>
              <w:left w:val="single" w:sz="8" w:space="0" w:color="auto"/>
              <w:bottom w:val="single" w:sz="8" w:space="0" w:color="auto"/>
              <w:right w:val="single" w:sz="8" w:space="0" w:color="auto"/>
            </w:tcBorders>
            <w:shd w:val="clear" w:color="auto" w:fill="auto"/>
            <w:noWrap/>
            <w:vAlign w:val="center"/>
            <w:hideMark/>
          </w:tcPr>
          <w:p w14:paraId="6D64C952"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11</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4E8C52D0"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11</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7851D17F"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13</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75DEF077"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51</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04BC04D6"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52</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3C12461B"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138</w:t>
            </w:r>
          </w:p>
        </w:tc>
        <w:tc>
          <w:tcPr>
            <w:tcW w:w="31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41854C6"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3.88</w:t>
            </w:r>
          </w:p>
        </w:tc>
        <w:tc>
          <w:tcPr>
            <w:tcW w:w="33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5478F709"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1.23</w:t>
            </w:r>
          </w:p>
        </w:tc>
        <w:tc>
          <w:tcPr>
            <w:tcW w:w="284"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3FA9FC92"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w:t>
            </w:r>
          </w:p>
        </w:tc>
      </w:tr>
      <w:tr w:rsidR="00103F22" w:rsidRPr="00E64AA1" w14:paraId="02C0DAF7" w14:textId="77777777" w:rsidTr="00E64AA1">
        <w:trPr>
          <w:trHeight w:val="170"/>
        </w:trPr>
        <w:tc>
          <w:tcPr>
            <w:tcW w:w="1594" w:type="pct"/>
            <w:vMerge/>
            <w:tcBorders>
              <w:top w:val="nil"/>
              <w:left w:val="single" w:sz="18" w:space="0" w:color="auto"/>
              <w:bottom w:val="single" w:sz="8" w:space="0" w:color="000000"/>
              <w:right w:val="single" w:sz="8" w:space="0" w:color="auto"/>
            </w:tcBorders>
            <w:vAlign w:val="center"/>
            <w:hideMark/>
          </w:tcPr>
          <w:p w14:paraId="1D0501C2" w14:textId="77777777" w:rsidR="006A7BE9" w:rsidRPr="00E64AA1" w:rsidRDefault="006A7BE9" w:rsidP="00E64AA1">
            <w:pPr>
              <w:bidi w:val="0"/>
              <w:spacing w:after="0" w:line="240" w:lineRule="auto"/>
              <w:jc w:val="lowKashida"/>
              <w:rPr>
                <w:rFonts w:ascii="Simplified Arabic" w:eastAsia="Times New Roman" w:hAnsi="Simplified Arabic" w:cs="Simplified Arabic"/>
                <w:b/>
                <w:bCs/>
                <w:sz w:val="16"/>
                <w:szCs w:val="16"/>
              </w:rPr>
            </w:pPr>
          </w:p>
        </w:tc>
        <w:tc>
          <w:tcPr>
            <w:tcW w:w="212" w:type="pct"/>
            <w:tcBorders>
              <w:top w:val="nil"/>
              <w:left w:val="single" w:sz="8" w:space="0" w:color="auto"/>
              <w:bottom w:val="single" w:sz="8" w:space="0" w:color="auto"/>
              <w:right w:val="single" w:sz="8" w:space="0" w:color="auto"/>
            </w:tcBorders>
            <w:shd w:val="clear" w:color="auto" w:fill="auto"/>
            <w:noWrap/>
            <w:vAlign w:val="center"/>
            <w:hideMark/>
          </w:tcPr>
          <w:p w14:paraId="6421396E" w14:textId="77777777" w:rsidR="006A7BE9" w:rsidRPr="00E64AA1" w:rsidRDefault="006A7BE9" w:rsidP="00E64AA1">
            <w:pPr>
              <w:bidi w:val="0"/>
              <w:spacing w:after="0" w:line="240" w:lineRule="auto"/>
              <w:jc w:val="center"/>
              <w:rPr>
                <w:rFonts w:ascii="Simplified Arabic" w:eastAsia="Times New Roman" w:hAnsi="Simplified Arabic" w:cs="Simplified Arabic"/>
                <w:b/>
                <w:bCs/>
                <w:sz w:val="16"/>
                <w:szCs w:val="16"/>
              </w:rPr>
            </w:pPr>
            <w:r w:rsidRPr="00E64AA1">
              <w:rPr>
                <w:rFonts w:ascii="Simplified Arabic" w:eastAsia="Times New Roman" w:hAnsi="Simplified Arabic" w:cs="Simplified Arabic"/>
                <w:b/>
                <w:bCs/>
                <w:sz w:val="16"/>
                <w:szCs w:val="16"/>
              </w:rPr>
              <w:t>%</w:t>
            </w:r>
          </w:p>
        </w:tc>
        <w:tc>
          <w:tcPr>
            <w:tcW w:w="340" w:type="pct"/>
            <w:tcBorders>
              <w:top w:val="nil"/>
              <w:left w:val="single" w:sz="8" w:space="0" w:color="auto"/>
              <w:bottom w:val="single" w:sz="8" w:space="0" w:color="auto"/>
              <w:right w:val="single" w:sz="8" w:space="0" w:color="auto"/>
            </w:tcBorders>
            <w:shd w:val="clear" w:color="auto" w:fill="auto"/>
            <w:noWrap/>
            <w:vAlign w:val="center"/>
            <w:hideMark/>
          </w:tcPr>
          <w:p w14:paraId="69A51583"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8.0</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7D3739A6"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8.0</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4AAB8732"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9.4</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316E669A"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37.0</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7362E8D3"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37.7</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348AE069"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100.0</w:t>
            </w:r>
          </w:p>
        </w:tc>
        <w:tc>
          <w:tcPr>
            <w:tcW w:w="311" w:type="pct"/>
            <w:vMerge/>
            <w:tcBorders>
              <w:top w:val="nil"/>
              <w:left w:val="single" w:sz="8" w:space="0" w:color="auto"/>
              <w:bottom w:val="single" w:sz="8" w:space="0" w:color="auto"/>
              <w:right w:val="single" w:sz="8" w:space="0" w:color="auto"/>
            </w:tcBorders>
            <w:vAlign w:val="center"/>
            <w:hideMark/>
          </w:tcPr>
          <w:p w14:paraId="4ECFFC6D" w14:textId="77777777" w:rsidR="006A7BE9" w:rsidRPr="00E64AA1" w:rsidRDefault="006A7BE9" w:rsidP="00E64AA1">
            <w:pPr>
              <w:bidi w:val="0"/>
              <w:spacing w:after="0" w:line="240" w:lineRule="auto"/>
              <w:rPr>
                <w:rFonts w:ascii="Simplified Arabic" w:eastAsia="Times New Roman" w:hAnsi="Simplified Arabic" w:cs="Simplified Arabic"/>
                <w:sz w:val="16"/>
                <w:szCs w:val="16"/>
              </w:rPr>
            </w:pPr>
          </w:p>
        </w:tc>
        <w:tc>
          <w:tcPr>
            <w:tcW w:w="331" w:type="pct"/>
            <w:vMerge/>
            <w:tcBorders>
              <w:top w:val="nil"/>
              <w:left w:val="single" w:sz="8" w:space="0" w:color="auto"/>
              <w:bottom w:val="single" w:sz="8" w:space="0" w:color="auto"/>
              <w:right w:val="single" w:sz="8" w:space="0" w:color="auto"/>
            </w:tcBorders>
            <w:vAlign w:val="center"/>
            <w:hideMark/>
          </w:tcPr>
          <w:p w14:paraId="1C13CB19" w14:textId="77777777" w:rsidR="006A7BE9" w:rsidRPr="00E64AA1" w:rsidRDefault="006A7BE9" w:rsidP="00E64AA1">
            <w:pPr>
              <w:bidi w:val="0"/>
              <w:spacing w:after="0" w:line="240" w:lineRule="auto"/>
              <w:rPr>
                <w:rFonts w:ascii="Simplified Arabic" w:eastAsia="Times New Roman" w:hAnsi="Simplified Arabic" w:cs="Simplified Arabic"/>
                <w:sz w:val="16"/>
                <w:szCs w:val="16"/>
              </w:rPr>
            </w:pPr>
          </w:p>
        </w:tc>
        <w:tc>
          <w:tcPr>
            <w:tcW w:w="284" w:type="pct"/>
            <w:vMerge/>
            <w:tcBorders>
              <w:top w:val="nil"/>
              <w:left w:val="single" w:sz="8" w:space="0" w:color="auto"/>
              <w:bottom w:val="single" w:sz="8" w:space="0" w:color="auto"/>
              <w:right w:val="single" w:sz="18" w:space="0" w:color="auto"/>
            </w:tcBorders>
            <w:vAlign w:val="center"/>
            <w:hideMark/>
          </w:tcPr>
          <w:p w14:paraId="3E634E55" w14:textId="77777777" w:rsidR="006A7BE9" w:rsidRPr="00E64AA1" w:rsidRDefault="006A7BE9" w:rsidP="00E64AA1">
            <w:pPr>
              <w:bidi w:val="0"/>
              <w:spacing w:after="0" w:line="240" w:lineRule="auto"/>
              <w:rPr>
                <w:rFonts w:ascii="Simplified Arabic" w:eastAsia="Times New Roman" w:hAnsi="Simplified Arabic" w:cs="Simplified Arabic"/>
                <w:sz w:val="16"/>
                <w:szCs w:val="16"/>
              </w:rPr>
            </w:pPr>
          </w:p>
        </w:tc>
      </w:tr>
      <w:tr w:rsidR="00103F22" w:rsidRPr="00E64AA1" w14:paraId="65C08F6D" w14:textId="77777777" w:rsidTr="00E64AA1">
        <w:trPr>
          <w:trHeight w:val="170"/>
        </w:trPr>
        <w:tc>
          <w:tcPr>
            <w:tcW w:w="1594" w:type="pct"/>
            <w:vMerge w:val="restart"/>
            <w:tcBorders>
              <w:top w:val="nil"/>
              <w:left w:val="single" w:sz="18" w:space="0" w:color="auto"/>
              <w:bottom w:val="single" w:sz="8" w:space="0" w:color="000000"/>
              <w:right w:val="single" w:sz="8" w:space="0" w:color="auto"/>
            </w:tcBorders>
            <w:shd w:val="clear" w:color="auto" w:fill="auto"/>
            <w:vAlign w:val="center"/>
            <w:hideMark/>
          </w:tcPr>
          <w:p w14:paraId="3B9CDF2B" w14:textId="77777777" w:rsidR="006A7BE9" w:rsidRPr="00E64AA1" w:rsidRDefault="006A7BE9" w:rsidP="00E64AA1">
            <w:pPr>
              <w:spacing w:after="0" w:line="240" w:lineRule="auto"/>
              <w:jc w:val="lowKashida"/>
              <w:rPr>
                <w:rFonts w:ascii="Simplified Arabic" w:eastAsia="Times New Roman" w:hAnsi="Simplified Arabic" w:cs="Simplified Arabic"/>
                <w:b/>
                <w:bCs/>
                <w:sz w:val="16"/>
                <w:szCs w:val="16"/>
              </w:rPr>
            </w:pPr>
            <w:r w:rsidRPr="00E64AA1">
              <w:rPr>
                <w:rFonts w:ascii="Simplified Arabic" w:eastAsia="Times New Roman" w:hAnsi="Simplified Arabic" w:cs="Simplified Arabic"/>
                <w:b/>
                <w:bCs/>
                <w:sz w:val="16"/>
                <w:szCs w:val="16"/>
                <w:rtl/>
              </w:rPr>
              <w:t>5 - يتم تبادل جميع المعلومات الكترونيا وتوفيرها بين الجهات الحكومية المختلفة لتقديم خدمات رقمية متكاملة.</w:t>
            </w:r>
          </w:p>
        </w:tc>
        <w:tc>
          <w:tcPr>
            <w:tcW w:w="212" w:type="pct"/>
            <w:tcBorders>
              <w:top w:val="nil"/>
              <w:left w:val="single" w:sz="8" w:space="0" w:color="auto"/>
              <w:bottom w:val="single" w:sz="8" w:space="0" w:color="auto"/>
              <w:right w:val="single" w:sz="8" w:space="0" w:color="auto"/>
            </w:tcBorders>
            <w:shd w:val="clear" w:color="auto" w:fill="auto"/>
            <w:vAlign w:val="center"/>
            <w:hideMark/>
          </w:tcPr>
          <w:p w14:paraId="0C2A3943" w14:textId="77777777" w:rsidR="006A7BE9" w:rsidRPr="00E64AA1" w:rsidRDefault="006A7BE9" w:rsidP="00E64AA1">
            <w:pPr>
              <w:spacing w:after="0" w:line="240" w:lineRule="auto"/>
              <w:jc w:val="center"/>
              <w:rPr>
                <w:rFonts w:ascii="Simplified Arabic" w:eastAsia="Times New Roman" w:hAnsi="Simplified Arabic" w:cs="Simplified Arabic"/>
                <w:b/>
                <w:bCs/>
                <w:sz w:val="16"/>
                <w:szCs w:val="16"/>
              </w:rPr>
            </w:pPr>
            <w:r w:rsidRPr="00E64AA1">
              <w:rPr>
                <w:rFonts w:ascii="Simplified Arabic" w:eastAsia="Times New Roman" w:hAnsi="Simplified Arabic" w:cs="Simplified Arabic"/>
                <w:b/>
                <w:bCs/>
                <w:sz w:val="16"/>
                <w:szCs w:val="16"/>
                <w:rtl/>
              </w:rPr>
              <w:t>عدد</w:t>
            </w:r>
          </w:p>
        </w:tc>
        <w:tc>
          <w:tcPr>
            <w:tcW w:w="340" w:type="pct"/>
            <w:tcBorders>
              <w:top w:val="nil"/>
              <w:left w:val="single" w:sz="8" w:space="0" w:color="auto"/>
              <w:bottom w:val="single" w:sz="8" w:space="0" w:color="auto"/>
              <w:right w:val="single" w:sz="8" w:space="0" w:color="auto"/>
            </w:tcBorders>
            <w:shd w:val="clear" w:color="auto" w:fill="auto"/>
            <w:noWrap/>
            <w:vAlign w:val="center"/>
            <w:hideMark/>
          </w:tcPr>
          <w:p w14:paraId="4AE37224"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13</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129EAEC4"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28</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6CA346F4"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8</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4EE5EFDB"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64</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662F9014"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25</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49B74235"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138</w:t>
            </w:r>
          </w:p>
        </w:tc>
        <w:tc>
          <w:tcPr>
            <w:tcW w:w="31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1673B729"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3.43</w:t>
            </w:r>
          </w:p>
        </w:tc>
        <w:tc>
          <w:tcPr>
            <w:tcW w:w="33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70465371"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1.26</w:t>
            </w:r>
          </w:p>
        </w:tc>
        <w:tc>
          <w:tcPr>
            <w:tcW w:w="284"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54FC150E"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4</w:t>
            </w:r>
          </w:p>
        </w:tc>
      </w:tr>
      <w:tr w:rsidR="00103F22" w:rsidRPr="00E64AA1" w14:paraId="31B7B52D" w14:textId="77777777" w:rsidTr="00E64AA1">
        <w:trPr>
          <w:trHeight w:val="170"/>
        </w:trPr>
        <w:tc>
          <w:tcPr>
            <w:tcW w:w="1594" w:type="pct"/>
            <w:vMerge/>
            <w:tcBorders>
              <w:top w:val="nil"/>
              <w:left w:val="single" w:sz="18" w:space="0" w:color="auto"/>
              <w:bottom w:val="single" w:sz="8" w:space="0" w:color="000000"/>
              <w:right w:val="single" w:sz="8" w:space="0" w:color="auto"/>
            </w:tcBorders>
            <w:vAlign w:val="center"/>
            <w:hideMark/>
          </w:tcPr>
          <w:p w14:paraId="274B4488" w14:textId="77777777" w:rsidR="006A7BE9" w:rsidRPr="00E64AA1" w:rsidRDefault="006A7BE9" w:rsidP="00E64AA1">
            <w:pPr>
              <w:bidi w:val="0"/>
              <w:spacing w:after="0" w:line="240" w:lineRule="auto"/>
              <w:jc w:val="lowKashida"/>
              <w:rPr>
                <w:rFonts w:ascii="Simplified Arabic" w:eastAsia="Times New Roman" w:hAnsi="Simplified Arabic" w:cs="Simplified Arabic"/>
                <w:b/>
                <w:bCs/>
                <w:sz w:val="16"/>
                <w:szCs w:val="16"/>
              </w:rPr>
            </w:pPr>
          </w:p>
        </w:tc>
        <w:tc>
          <w:tcPr>
            <w:tcW w:w="212" w:type="pct"/>
            <w:tcBorders>
              <w:top w:val="nil"/>
              <w:left w:val="single" w:sz="8" w:space="0" w:color="auto"/>
              <w:bottom w:val="single" w:sz="8" w:space="0" w:color="auto"/>
              <w:right w:val="single" w:sz="8" w:space="0" w:color="auto"/>
            </w:tcBorders>
            <w:shd w:val="clear" w:color="auto" w:fill="auto"/>
            <w:noWrap/>
            <w:vAlign w:val="center"/>
            <w:hideMark/>
          </w:tcPr>
          <w:p w14:paraId="0D90D985" w14:textId="77777777" w:rsidR="006A7BE9" w:rsidRPr="00E64AA1" w:rsidRDefault="006A7BE9" w:rsidP="00E64AA1">
            <w:pPr>
              <w:bidi w:val="0"/>
              <w:spacing w:after="0" w:line="240" w:lineRule="auto"/>
              <w:jc w:val="center"/>
              <w:rPr>
                <w:rFonts w:ascii="Simplified Arabic" w:eastAsia="Times New Roman" w:hAnsi="Simplified Arabic" w:cs="Simplified Arabic"/>
                <w:b/>
                <w:bCs/>
                <w:sz w:val="16"/>
                <w:szCs w:val="16"/>
              </w:rPr>
            </w:pPr>
            <w:r w:rsidRPr="00E64AA1">
              <w:rPr>
                <w:rFonts w:ascii="Simplified Arabic" w:eastAsia="Times New Roman" w:hAnsi="Simplified Arabic" w:cs="Simplified Arabic"/>
                <w:b/>
                <w:bCs/>
                <w:sz w:val="16"/>
                <w:szCs w:val="16"/>
              </w:rPr>
              <w:t>%</w:t>
            </w:r>
          </w:p>
        </w:tc>
        <w:tc>
          <w:tcPr>
            <w:tcW w:w="340" w:type="pct"/>
            <w:tcBorders>
              <w:top w:val="nil"/>
              <w:left w:val="single" w:sz="8" w:space="0" w:color="auto"/>
              <w:bottom w:val="single" w:sz="8" w:space="0" w:color="auto"/>
              <w:right w:val="single" w:sz="8" w:space="0" w:color="auto"/>
            </w:tcBorders>
            <w:shd w:val="clear" w:color="auto" w:fill="auto"/>
            <w:noWrap/>
            <w:vAlign w:val="center"/>
            <w:hideMark/>
          </w:tcPr>
          <w:p w14:paraId="08F57B11"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9.4</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4C7EF40C"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20.3</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3D654507"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5.8</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7116011F"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46.4</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7435EB75"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18.1</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5396E89B"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100.0</w:t>
            </w:r>
          </w:p>
        </w:tc>
        <w:tc>
          <w:tcPr>
            <w:tcW w:w="311" w:type="pct"/>
            <w:vMerge/>
            <w:tcBorders>
              <w:top w:val="nil"/>
              <w:left w:val="single" w:sz="8" w:space="0" w:color="auto"/>
              <w:bottom w:val="single" w:sz="8" w:space="0" w:color="auto"/>
              <w:right w:val="single" w:sz="8" w:space="0" w:color="auto"/>
            </w:tcBorders>
            <w:vAlign w:val="center"/>
            <w:hideMark/>
          </w:tcPr>
          <w:p w14:paraId="5F665AF2" w14:textId="77777777" w:rsidR="006A7BE9" w:rsidRPr="00E64AA1" w:rsidRDefault="006A7BE9" w:rsidP="00E64AA1">
            <w:pPr>
              <w:bidi w:val="0"/>
              <w:spacing w:after="0" w:line="240" w:lineRule="auto"/>
              <w:rPr>
                <w:rFonts w:ascii="Simplified Arabic" w:eastAsia="Times New Roman" w:hAnsi="Simplified Arabic" w:cs="Simplified Arabic"/>
                <w:sz w:val="16"/>
                <w:szCs w:val="16"/>
              </w:rPr>
            </w:pPr>
          </w:p>
        </w:tc>
        <w:tc>
          <w:tcPr>
            <w:tcW w:w="331" w:type="pct"/>
            <w:vMerge/>
            <w:tcBorders>
              <w:top w:val="nil"/>
              <w:left w:val="single" w:sz="8" w:space="0" w:color="auto"/>
              <w:bottom w:val="single" w:sz="8" w:space="0" w:color="auto"/>
              <w:right w:val="single" w:sz="8" w:space="0" w:color="auto"/>
            </w:tcBorders>
            <w:vAlign w:val="center"/>
            <w:hideMark/>
          </w:tcPr>
          <w:p w14:paraId="74BBF18B" w14:textId="77777777" w:rsidR="006A7BE9" w:rsidRPr="00E64AA1" w:rsidRDefault="006A7BE9" w:rsidP="00E64AA1">
            <w:pPr>
              <w:bidi w:val="0"/>
              <w:spacing w:after="0" w:line="240" w:lineRule="auto"/>
              <w:rPr>
                <w:rFonts w:ascii="Simplified Arabic" w:eastAsia="Times New Roman" w:hAnsi="Simplified Arabic" w:cs="Simplified Arabic"/>
                <w:sz w:val="16"/>
                <w:szCs w:val="16"/>
              </w:rPr>
            </w:pPr>
          </w:p>
        </w:tc>
        <w:tc>
          <w:tcPr>
            <w:tcW w:w="284" w:type="pct"/>
            <w:vMerge/>
            <w:tcBorders>
              <w:top w:val="nil"/>
              <w:left w:val="single" w:sz="8" w:space="0" w:color="auto"/>
              <w:bottom w:val="single" w:sz="8" w:space="0" w:color="auto"/>
              <w:right w:val="single" w:sz="18" w:space="0" w:color="auto"/>
            </w:tcBorders>
            <w:vAlign w:val="center"/>
            <w:hideMark/>
          </w:tcPr>
          <w:p w14:paraId="692E5675" w14:textId="77777777" w:rsidR="006A7BE9" w:rsidRPr="00E64AA1" w:rsidRDefault="006A7BE9" w:rsidP="00E64AA1">
            <w:pPr>
              <w:bidi w:val="0"/>
              <w:spacing w:after="0" w:line="240" w:lineRule="auto"/>
              <w:rPr>
                <w:rFonts w:ascii="Simplified Arabic" w:eastAsia="Times New Roman" w:hAnsi="Simplified Arabic" w:cs="Simplified Arabic"/>
                <w:sz w:val="16"/>
                <w:szCs w:val="16"/>
              </w:rPr>
            </w:pPr>
          </w:p>
        </w:tc>
      </w:tr>
      <w:tr w:rsidR="00103F22" w:rsidRPr="00E64AA1" w14:paraId="5451C053" w14:textId="77777777" w:rsidTr="00E64AA1">
        <w:trPr>
          <w:trHeight w:val="170"/>
        </w:trPr>
        <w:tc>
          <w:tcPr>
            <w:tcW w:w="1594" w:type="pct"/>
            <w:vMerge w:val="restart"/>
            <w:tcBorders>
              <w:top w:val="nil"/>
              <w:left w:val="single" w:sz="18" w:space="0" w:color="auto"/>
              <w:bottom w:val="single" w:sz="8" w:space="0" w:color="000000"/>
              <w:right w:val="single" w:sz="8" w:space="0" w:color="auto"/>
            </w:tcBorders>
            <w:shd w:val="clear" w:color="auto" w:fill="auto"/>
            <w:vAlign w:val="center"/>
            <w:hideMark/>
          </w:tcPr>
          <w:p w14:paraId="6FAE3DAF" w14:textId="51FD97DD" w:rsidR="006A7BE9" w:rsidRPr="00E64AA1" w:rsidRDefault="006A7BE9" w:rsidP="00E64AA1">
            <w:pPr>
              <w:spacing w:after="0" w:line="240" w:lineRule="auto"/>
              <w:jc w:val="lowKashida"/>
              <w:rPr>
                <w:rFonts w:ascii="Simplified Arabic" w:eastAsia="Times New Roman" w:hAnsi="Simplified Arabic" w:cs="Simplified Arabic"/>
                <w:b/>
                <w:bCs/>
                <w:sz w:val="16"/>
                <w:szCs w:val="16"/>
                <w:rtl/>
                <w:lang w:bidi="ar-EG"/>
              </w:rPr>
            </w:pPr>
            <w:r w:rsidRPr="00E64AA1">
              <w:rPr>
                <w:rFonts w:ascii="Simplified Arabic" w:eastAsia="Times New Roman" w:hAnsi="Simplified Arabic" w:cs="Simplified Arabic"/>
                <w:b/>
                <w:bCs/>
                <w:sz w:val="16"/>
                <w:szCs w:val="16"/>
                <w:rtl/>
              </w:rPr>
              <w:t>6 - يتوفر لد</w:t>
            </w:r>
            <w:r w:rsidR="00BF652B" w:rsidRPr="00E64AA1">
              <w:rPr>
                <w:rFonts w:ascii="Simplified Arabic" w:eastAsia="Times New Roman" w:hAnsi="Simplified Arabic" w:cs="Simplified Arabic"/>
                <w:b/>
                <w:bCs/>
                <w:sz w:val="16"/>
                <w:szCs w:val="16"/>
                <w:rtl/>
              </w:rPr>
              <w:t>ي</w:t>
            </w:r>
            <w:r w:rsidRPr="00E64AA1">
              <w:rPr>
                <w:rFonts w:ascii="Simplified Arabic" w:eastAsia="Times New Roman" w:hAnsi="Simplified Arabic" w:cs="Simplified Arabic"/>
                <w:b/>
                <w:bCs/>
                <w:sz w:val="16"/>
                <w:szCs w:val="16"/>
                <w:rtl/>
              </w:rPr>
              <w:t xml:space="preserve"> الهيئة نظام الكترون</w:t>
            </w:r>
            <w:r w:rsidR="00BF652B" w:rsidRPr="00E64AA1">
              <w:rPr>
                <w:rFonts w:ascii="Simplified Arabic" w:eastAsia="Times New Roman" w:hAnsi="Simplified Arabic" w:cs="Simplified Arabic"/>
                <w:b/>
                <w:bCs/>
                <w:sz w:val="16"/>
                <w:szCs w:val="16"/>
                <w:rtl/>
              </w:rPr>
              <w:t>ي</w:t>
            </w:r>
            <w:r w:rsidRPr="00E64AA1">
              <w:rPr>
                <w:rFonts w:ascii="Simplified Arabic" w:eastAsia="Times New Roman" w:hAnsi="Simplified Arabic" w:cs="Simplified Arabic"/>
                <w:b/>
                <w:bCs/>
                <w:sz w:val="16"/>
                <w:szCs w:val="16"/>
                <w:rtl/>
              </w:rPr>
              <w:t xml:space="preserve"> ل</w:t>
            </w:r>
            <w:r w:rsidR="00BF652B" w:rsidRPr="00E64AA1">
              <w:rPr>
                <w:rFonts w:ascii="Simplified Arabic" w:eastAsia="Times New Roman" w:hAnsi="Simplified Arabic" w:cs="Simplified Arabic"/>
                <w:b/>
                <w:bCs/>
                <w:sz w:val="16"/>
                <w:szCs w:val="16"/>
                <w:rtl/>
              </w:rPr>
              <w:t>إدارة</w:t>
            </w:r>
            <w:r w:rsidRPr="00E64AA1">
              <w:rPr>
                <w:rFonts w:ascii="Simplified Arabic" w:eastAsia="Times New Roman" w:hAnsi="Simplified Arabic" w:cs="Simplified Arabic"/>
                <w:b/>
                <w:bCs/>
                <w:sz w:val="16"/>
                <w:szCs w:val="16"/>
                <w:rtl/>
              </w:rPr>
              <w:t xml:space="preserve"> المستندات والسجلات الخاصة بالخدمة الارشيفية.</w:t>
            </w:r>
          </w:p>
        </w:tc>
        <w:tc>
          <w:tcPr>
            <w:tcW w:w="212" w:type="pct"/>
            <w:tcBorders>
              <w:top w:val="nil"/>
              <w:left w:val="single" w:sz="8" w:space="0" w:color="auto"/>
              <w:bottom w:val="single" w:sz="8" w:space="0" w:color="auto"/>
              <w:right w:val="single" w:sz="8" w:space="0" w:color="auto"/>
            </w:tcBorders>
            <w:shd w:val="clear" w:color="auto" w:fill="auto"/>
            <w:vAlign w:val="center"/>
            <w:hideMark/>
          </w:tcPr>
          <w:p w14:paraId="0A816793" w14:textId="77777777" w:rsidR="006A7BE9" w:rsidRPr="00E64AA1" w:rsidRDefault="006A7BE9" w:rsidP="00E64AA1">
            <w:pPr>
              <w:spacing w:after="0" w:line="240" w:lineRule="auto"/>
              <w:jc w:val="center"/>
              <w:rPr>
                <w:rFonts w:ascii="Simplified Arabic" w:eastAsia="Times New Roman" w:hAnsi="Simplified Arabic" w:cs="Simplified Arabic"/>
                <w:b/>
                <w:bCs/>
                <w:sz w:val="16"/>
                <w:szCs w:val="16"/>
              </w:rPr>
            </w:pPr>
            <w:r w:rsidRPr="00E64AA1">
              <w:rPr>
                <w:rFonts w:ascii="Simplified Arabic" w:eastAsia="Times New Roman" w:hAnsi="Simplified Arabic" w:cs="Simplified Arabic"/>
                <w:b/>
                <w:bCs/>
                <w:sz w:val="16"/>
                <w:szCs w:val="16"/>
                <w:rtl/>
              </w:rPr>
              <w:t>عدد</w:t>
            </w:r>
          </w:p>
        </w:tc>
        <w:tc>
          <w:tcPr>
            <w:tcW w:w="340" w:type="pct"/>
            <w:tcBorders>
              <w:top w:val="nil"/>
              <w:left w:val="single" w:sz="8" w:space="0" w:color="auto"/>
              <w:bottom w:val="single" w:sz="8" w:space="0" w:color="auto"/>
              <w:right w:val="single" w:sz="8" w:space="0" w:color="auto"/>
            </w:tcBorders>
            <w:shd w:val="clear" w:color="auto" w:fill="auto"/>
            <w:noWrap/>
            <w:vAlign w:val="center"/>
            <w:hideMark/>
          </w:tcPr>
          <w:p w14:paraId="216F35C4"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8</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426E5EFE"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22</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1F3F185B"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13</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52962BFB"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66</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66221C9D"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29</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45B0AA79"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138</w:t>
            </w:r>
          </w:p>
        </w:tc>
        <w:tc>
          <w:tcPr>
            <w:tcW w:w="31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588ABF7"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3.62</w:t>
            </w:r>
          </w:p>
        </w:tc>
        <w:tc>
          <w:tcPr>
            <w:tcW w:w="33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0739EB91"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1.15</w:t>
            </w:r>
          </w:p>
        </w:tc>
        <w:tc>
          <w:tcPr>
            <w:tcW w:w="284"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540EBC11"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2</w:t>
            </w:r>
          </w:p>
        </w:tc>
      </w:tr>
      <w:tr w:rsidR="00103F22" w:rsidRPr="00E64AA1" w14:paraId="7B624CFF" w14:textId="77777777" w:rsidTr="00E64AA1">
        <w:trPr>
          <w:trHeight w:val="170"/>
        </w:trPr>
        <w:tc>
          <w:tcPr>
            <w:tcW w:w="1594" w:type="pct"/>
            <w:vMerge/>
            <w:tcBorders>
              <w:top w:val="nil"/>
              <w:left w:val="single" w:sz="18" w:space="0" w:color="auto"/>
              <w:bottom w:val="single" w:sz="8" w:space="0" w:color="000000"/>
              <w:right w:val="single" w:sz="8" w:space="0" w:color="auto"/>
            </w:tcBorders>
            <w:vAlign w:val="center"/>
            <w:hideMark/>
          </w:tcPr>
          <w:p w14:paraId="5F4C1C6C" w14:textId="77777777" w:rsidR="006A7BE9" w:rsidRPr="00E64AA1" w:rsidRDefault="006A7BE9" w:rsidP="00E64AA1">
            <w:pPr>
              <w:bidi w:val="0"/>
              <w:spacing w:after="0" w:line="240" w:lineRule="auto"/>
              <w:rPr>
                <w:rFonts w:ascii="Simplified Arabic" w:eastAsia="Times New Roman" w:hAnsi="Simplified Arabic" w:cs="Simplified Arabic"/>
                <w:b/>
                <w:bCs/>
                <w:sz w:val="16"/>
                <w:szCs w:val="16"/>
              </w:rPr>
            </w:pPr>
          </w:p>
        </w:tc>
        <w:tc>
          <w:tcPr>
            <w:tcW w:w="212" w:type="pct"/>
            <w:tcBorders>
              <w:top w:val="nil"/>
              <w:left w:val="single" w:sz="8" w:space="0" w:color="auto"/>
              <w:bottom w:val="single" w:sz="8" w:space="0" w:color="auto"/>
              <w:right w:val="single" w:sz="8" w:space="0" w:color="auto"/>
            </w:tcBorders>
            <w:shd w:val="clear" w:color="auto" w:fill="auto"/>
            <w:noWrap/>
            <w:vAlign w:val="center"/>
            <w:hideMark/>
          </w:tcPr>
          <w:p w14:paraId="05EB4723" w14:textId="77777777" w:rsidR="006A7BE9" w:rsidRPr="00E64AA1" w:rsidRDefault="006A7BE9" w:rsidP="00E64AA1">
            <w:pPr>
              <w:bidi w:val="0"/>
              <w:spacing w:after="0" w:line="240" w:lineRule="auto"/>
              <w:jc w:val="center"/>
              <w:rPr>
                <w:rFonts w:ascii="Simplified Arabic" w:eastAsia="Times New Roman" w:hAnsi="Simplified Arabic" w:cs="Simplified Arabic"/>
                <w:b/>
                <w:bCs/>
                <w:sz w:val="16"/>
                <w:szCs w:val="16"/>
              </w:rPr>
            </w:pPr>
            <w:r w:rsidRPr="00E64AA1">
              <w:rPr>
                <w:rFonts w:ascii="Simplified Arabic" w:eastAsia="Times New Roman" w:hAnsi="Simplified Arabic" w:cs="Simplified Arabic"/>
                <w:b/>
                <w:bCs/>
                <w:sz w:val="16"/>
                <w:szCs w:val="16"/>
              </w:rPr>
              <w:t>%</w:t>
            </w:r>
          </w:p>
        </w:tc>
        <w:tc>
          <w:tcPr>
            <w:tcW w:w="340" w:type="pct"/>
            <w:tcBorders>
              <w:top w:val="nil"/>
              <w:left w:val="single" w:sz="8" w:space="0" w:color="auto"/>
              <w:bottom w:val="single" w:sz="8" w:space="0" w:color="auto"/>
              <w:right w:val="single" w:sz="8" w:space="0" w:color="auto"/>
            </w:tcBorders>
            <w:shd w:val="clear" w:color="auto" w:fill="auto"/>
            <w:noWrap/>
            <w:vAlign w:val="center"/>
            <w:hideMark/>
          </w:tcPr>
          <w:p w14:paraId="2E14AC68"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5.8</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6A26EF70"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15.9</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72BC9DD6"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9.4</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49000823"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47.8</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2145080D"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21.0</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70528C53"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100.0</w:t>
            </w:r>
          </w:p>
        </w:tc>
        <w:tc>
          <w:tcPr>
            <w:tcW w:w="311" w:type="pct"/>
            <w:vMerge/>
            <w:tcBorders>
              <w:top w:val="nil"/>
              <w:left w:val="single" w:sz="8" w:space="0" w:color="auto"/>
              <w:bottom w:val="single" w:sz="8" w:space="0" w:color="auto"/>
              <w:right w:val="single" w:sz="8" w:space="0" w:color="auto"/>
            </w:tcBorders>
            <w:vAlign w:val="center"/>
            <w:hideMark/>
          </w:tcPr>
          <w:p w14:paraId="29DE2F6F" w14:textId="77777777" w:rsidR="006A7BE9" w:rsidRPr="00E64AA1" w:rsidRDefault="006A7BE9" w:rsidP="00E64AA1">
            <w:pPr>
              <w:bidi w:val="0"/>
              <w:spacing w:after="0" w:line="240" w:lineRule="auto"/>
              <w:rPr>
                <w:rFonts w:ascii="Simplified Arabic" w:eastAsia="Times New Roman" w:hAnsi="Simplified Arabic" w:cs="Simplified Arabic"/>
                <w:sz w:val="16"/>
                <w:szCs w:val="16"/>
              </w:rPr>
            </w:pPr>
          </w:p>
        </w:tc>
        <w:tc>
          <w:tcPr>
            <w:tcW w:w="331" w:type="pct"/>
            <w:vMerge/>
            <w:tcBorders>
              <w:top w:val="nil"/>
              <w:left w:val="single" w:sz="8" w:space="0" w:color="auto"/>
              <w:bottom w:val="single" w:sz="8" w:space="0" w:color="auto"/>
              <w:right w:val="single" w:sz="8" w:space="0" w:color="auto"/>
            </w:tcBorders>
            <w:vAlign w:val="center"/>
            <w:hideMark/>
          </w:tcPr>
          <w:p w14:paraId="4BCE82BA" w14:textId="77777777" w:rsidR="006A7BE9" w:rsidRPr="00E64AA1" w:rsidRDefault="006A7BE9" w:rsidP="00E64AA1">
            <w:pPr>
              <w:bidi w:val="0"/>
              <w:spacing w:after="0" w:line="240" w:lineRule="auto"/>
              <w:rPr>
                <w:rFonts w:ascii="Simplified Arabic" w:eastAsia="Times New Roman" w:hAnsi="Simplified Arabic" w:cs="Simplified Arabic"/>
                <w:sz w:val="16"/>
                <w:szCs w:val="16"/>
              </w:rPr>
            </w:pPr>
          </w:p>
        </w:tc>
        <w:tc>
          <w:tcPr>
            <w:tcW w:w="284" w:type="pct"/>
            <w:vMerge/>
            <w:tcBorders>
              <w:top w:val="nil"/>
              <w:left w:val="single" w:sz="8" w:space="0" w:color="auto"/>
              <w:bottom w:val="single" w:sz="8" w:space="0" w:color="auto"/>
              <w:right w:val="single" w:sz="18" w:space="0" w:color="auto"/>
            </w:tcBorders>
            <w:vAlign w:val="center"/>
            <w:hideMark/>
          </w:tcPr>
          <w:p w14:paraId="4C79E566" w14:textId="77777777" w:rsidR="006A7BE9" w:rsidRPr="00E64AA1" w:rsidRDefault="006A7BE9" w:rsidP="00E64AA1">
            <w:pPr>
              <w:bidi w:val="0"/>
              <w:spacing w:after="0" w:line="240" w:lineRule="auto"/>
              <w:rPr>
                <w:rFonts w:ascii="Simplified Arabic" w:eastAsia="Times New Roman" w:hAnsi="Simplified Arabic" w:cs="Simplified Arabic"/>
                <w:sz w:val="16"/>
                <w:szCs w:val="16"/>
              </w:rPr>
            </w:pPr>
          </w:p>
        </w:tc>
      </w:tr>
      <w:tr w:rsidR="00103F22" w:rsidRPr="00E64AA1" w14:paraId="08ADA3BE" w14:textId="77777777" w:rsidTr="00E64AA1">
        <w:trPr>
          <w:trHeight w:val="170"/>
        </w:trPr>
        <w:tc>
          <w:tcPr>
            <w:tcW w:w="1594" w:type="pct"/>
            <w:vMerge w:val="restart"/>
            <w:tcBorders>
              <w:top w:val="nil"/>
              <w:left w:val="single" w:sz="18" w:space="0" w:color="auto"/>
              <w:bottom w:val="single" w:sz="8" w:space="0" w:color="000000"/>
              <w:right w:val="single" w:sz="8" w:space="0" w:color="auto"/>
            </w:tcBorders>
            <w:shd w:val="clear" w:color="auto" w:fill="auto"/>
            <w:vAlign w:val="center"/>
            <w:hideMark/>
          </w:tcPr>
          <w:p w14:paraId="0530D5C4" w14:textId="77777777" w:rsidR="006A7BE9" w:rsidRPr="00E64AA1" w:rsidRDefault="006A7BE9" w:rsidP="00E64AA1">
            <w:pPr>
              <w:spacing w:after="0" w:line="240" w:lineRule="auto"/>
              <w:rPr>
                <w:rFonts w:ascii="Simplified Arabic" w:eastAsia="Times New Roman" w:hAnsi="Simplified Arabic" w:cs="Simplified Arabic"/>
                <w:b/>
                <w:bCs/>
                <w:sz w:val="16"/>
                <w:szCs w:val="16"/>
              </w:rPr>
            </w:pPr>
            <w:r w:rsidRPr="00E64AA1">
              <w:rPr>
                <w:rFonts w:ascii="Simplified Arabic" w:eastAsia="Times New Roman" w:hAnsi="Simplified Arabic" w:cs="Simplified Arabic"/>
                <w:b/>
                <w:bCs/>
                <w:sz w:val="16"/>
                <w:szCs w:val="16"/>
                <w:rtl/>
              </w:rPr>
              <w:t>المحور الثالث</w:t>
            </w:r>
          </w:p>
        </w:tc>
        <w:tc>
          <w:tcPr>
            <w:tcW w:w="212" w:type="pct"/>
            <w:tcBorders>
              <w:top w:val="nil"/>
              <w:left w:val="single" w:sz="8" w:space="0" w:color="auto"/>
              <w:bottom w:val="single" w:sz="8" w:space="0" w:color="auto"/>
              <w:right w:val="single" w:sz="8" w:space="0" w:color="auto"/>
            </w:tcBorders>
            <w:shd w:val="clear" w:color="auto" w:fill="auto"/>
            <w:vAlign w:val="center"/>
            <w:hideMark/>
          </w:tcPr>
          <w:p w14:paraId="3D856EE2" w14:textId="77777777" w:rsidR="006A7BE9" w:rsidRPr="00E64AA1" w:rsidRDefault="006A7BE9" w:rsidP="00E64AA1">
            <w:pPr>
              <w:spacing w:after="0" w:line="240" w:lineRule="auto"/>
              <w:jc w:val="center"/>
              <w:rPr>
                <w:rFonts w:ascii="Simplified Arabic" w:eastAsia="Times New Roman" w:hAnsi="Simplified Arabic" w:cs="Simplified Arabic"/>
                <w:b/>
                <w:bCs/>
                <w:sz w:val="16"/>
                <w:szCs w:val="16"/>
              </w:rPr>
            </w:pPr>
            <w:r w:rsidRPr="00E64AA1">
              <w:rPr>
                <w:rFonts w:ascii="Simplified Arabic" w:eastAsia="Times New Roman" w:hAnsi="Simplified Arabic" w:cs="Simplified Arabic"/>
                <w:b/>
                <w:bCs/>
                <w:sz w:val="16"/>
                <w:szCs w:val="16"/>
                <w:rtl/>
              </w:rPr>
              <w:t>عدد</w:t>
            </w:r>
          </w:p>
        </w:tc>
        <w:tc>
          <w:tcPr>
            <w:tcW w:w="340" w:type="pct"/>
            <w:tcBorders>
              <w:top w:val="nil"/>
              <w:left w:val="single" w:sz="8" w:space="0" w:color="auto"/>
              <w:bottom w:val="single" w:sz="8" w:space="0" w:color="auto"/>
              <w:right w:val="single" w:sz="8" w:space="0" w:color="auto"/>
            </w:tcBorders>
            <w:shd w:val="clear" w:color="auto" w:fill="auto"/>
            <w:noWrap/>
            <w:vAlign w:val="center"/>
            <w:hideMark/>
          </w:tcPr>
          <w:p w14:paraId="42FBB429"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0</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4D3B5D7D"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9</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797E6105"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48</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005CEA24"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68</w:t>
            </w:r>
          </w:p>
        </w:tc>
        <w:tc>
          <w:tcPr>
            <w:tcW w:w="398" w:type="pct"/>
            <w:tcBorders>
              <w:top w:val="nil"/>
              <w:left w:val="single" w:sz="8" w:space="0" w:color="auto"/>
              <w:bottom w:val="single" w:sz="8" w:space="0" w:color="auto"/>
              <w:right w:val="single" w:sz="8" w:space="0" w:color="auto"/>
            </w:tcBorders>
            <w:shd w:val="clear" w:color="auto" w:fill="auto"/>
            <w:noWrap/>
            <w:vAlign w:val="center"/>
            <w:hideMark/>
          </w:tcPr>
          <w:p w14:paraId="078F1B28"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13</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18118A3A"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138</w:t>
            </w:r>
          </w:p>
        </w:tc>
        <w:tc>
          <w:tcPr>
            <w:tcW w:w="31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73F099DE"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3.62</w:t>
            </w:r>
          </w:p>
        </w:tc>
        <w:tc>
          <w:tcPr>
            <w:tcW w:w="33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704BBD30"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0.75</w:t>
            </w:r>
          </w:p>
        </w:tc>
        <w:tc>
          <w:tcPr>
            <w:tcW w:w="284"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24A5D373"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 </w:t>
            </w:r>
          </w:p>
        </w:tc>
      </w:tr>
      <w:tr w:rsidR="00103F22" w:rsidRPr="00E64AA1" w14:paraId="51D23A7E" w14:textId="77777777" w:rsidTr="00E64AA1">
        <w:trPr>
          <w:trHeight w:val="170"/>
        </w:trPr>
        <w:tc>
          <w:tcPr>
            <w:tcW w:w="1594" w:type="pct"/>
            <w:vMerge/>
            <w:tcBorders>
              <w:top w:val="nil"/>
              <w:left w:val="single" w:sz="18" w:space="0" w:color="auto"/>
              <w:bottom w:val="single" w:sz="18" w:space="0" w:color="auto"/>
              <w:right w:val="single" w:sz="8" w:space="0" w:color="auto"/>
            </w:tcBorders>
            <w:vAlign w:val="center"/>
            <w:hideMark/>
          </w:tcPr>
          <w:p w14:paraId="086F7603" w14:textId="77777777" w:rsidR="006A7BE9" w:rsidRPr="00E64AA1" w:rsidRDefault="006A7BE9" w:rsidP="00E64AA1">
            <w:pPr>
              <w:bidi w:val="0"/>
              <w:spacing w:after="0" w:line="240" w:lineRule="auto"/>
              <w:rPr>
                <w:rFonts w:ascii="Simplified Arabic" w:eastAsia="Times New Roman" w:hAnsi="Simplified Arabic" w:cs="Simplified Arabic"/>
                <w:b/>
                <w:bCs/>
                <w:sz w:val="16"/>
                <w:szCs w:val="16"/>
              </w:rPr>
            </w:pPr>
          </w:p>
        </w:tc>
        <w:tc>
          <w:tcPr>
            <w:tcW w:w="212" w:type="pct"/>
            <w:tcBorders>
              <w:top w:val="nil"/>
              <w:left w:val="single" w:sz="8" w:space="0" w:color="auto"/>
              <w:bottom w:val="single" w:sz="18" w:space="0" w:color="auto"/>
              <w:right w:val="single" w:sz="8" w:space="0" w:color="auto"/>
            </w:tcBorders>
            <w:shd w:val="clear" w:color="auto" w:fill="auto"/>
            <w:noWrap/>
            <w:vAlign w:val="center"/>
            <w:hideMark/>
          </w:tcPr>
          <w:p w14:paraId="370EF73B" w14:textId="77777777" w:rsidR="006A7BE9" w:rsidRPr="00E64AA1" w:rsidRDefault="006A7BE9" w:rsidP="00E64AA1">
            <w:pPr>
              <w:bidi w:val="0"/>
              <w:spacing w:after="0" w:line="240" w:lineRule="auto"/>
              <w:jc w:val="center"/>
              <w:rPr>
                <w:rFonts w:ascii="Simplified Arabic" w:eastAsia="Times New Roman" w:hAnsi="Simplified Arabic" w:cs="Simplified Arabic"/>
                <w:b/>
                <w:bCs/>
                <w:sz w:val="16"/>
                <w:szCs w:val="16"/>
              </w:rPr>
            </w:pPr>
            <w:r w:rsidRPr="00E64AA1">
              <w:rPr>
                <w:rFonts w:ascii="Simplified Arabic" w:eastAsia="Times New Roman" w:hAnsi="Simplified Arabic" w:cs="Simplified Arabic"/>
                <w:b/>
                <w:bCs/>
                <w:sz w:val="16"/>
                <w:szCs w:val="16"/>
              </w:rPr>
              <w:t>%</w:t>
            </w:r>
          </w:p>
        </w:tc>
        <w:tc>
          <w:tcPr>
            <w:tcW w:w="340" w:type="pct"/>
            <w:tcBorders>
              <w:top w:val="nil"/>
              <w:left w:val="single" w:sz="8" w:space="0" w:color="auto"/>
              <w:bottom w:val="single" w:sz="18" w:space="0" w:color="auto"/>
              <w:right w:val="single" w:sz="8" w:space="0" w:color="auto"/>
            </w:tcBorders>
            <w:shd w:val="clear" w:color="auto" w:fill="auto"/>
            <w:noWrap/>
            <w:vAlign w:val="center"/>
            <w:hideMark/>
          </w:tcPr>
          <w:p w14:paraId="542F575E"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0.0</w:t>
            </w:r>
          </w:p>
        </w:tc>
        <w:tc>
          <w:tcPr>
            <w:tcW w:w="398" w:type="pct"/>
            <w:tcBorders>
              <w:top w:val="nil"/>
              <w:left w:val="single" w:sz="8" w:space="0" w:color="auto"/>
              <w:bottom w:val="single" w:sz="18" w:space="0" w:color="auto"/>
              <w:right w:val="single" w:sz="8" w:space="0" w:color="auto"/>
            </w:tcBorders>
            <w:shd w:val="clear" w:color="auto" w:fill="auto"/>
            <w:noWrap/>
            <w:vAlign w:val="center"/>
            <w:hideMark/>
          </w:tcPr>
          <w:p w14:paraId="37378F2F"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6.5</w:t>
            </w:r>
          </w:p>
        </w:tc>
        <w:tc>
          <w:tcPr>
            <w:tcW w:w="398" w:type="pct"/>
            <w:tcBorders>
              <w:top w:val="nil"/>
              <w:left w:val="single" w:sz="8" w:space="0" w:color="auto"/>
              <w:bottom w:val="single" w:sz="18" w:space="0" w:color="auto"/>
              <w:right w:val="single" w:sz="8" w:space="0" w:color="auto"/>
            </w:tcBorders>
            <w:shd w:val="clear" w:color="auto" w:fill="auto"/>
            <w:noWrap/>
            <w:vAlign w:val="center"/>
            <w:hideMark/>
          </w:tcPr>
          <w:p w14:paraId="697CD656"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34.8</w:t>
            </w:r>
          </w:p>
        </w:tc>
        <w:tc>
          <w:tcPr>
            <w:tcW w:w="398" w:type="pct"/>
            <w:tcBorders>
              <w:top w:val="nil"/>
              <w:left w:val="single" w:sz="8" w:space="0" w:color="auto"/>
              <w:bottom w:val="single" w:sz="18" w:space="0" w:color="auto"/>
              <w:right w:val="single" w:sz="8" w:space="0" w:color="auto"/>
            </w:tcBorders>
            <w:shd w:val="clear" w:color="auto" w:fill="auto"/>
            <w:noWrap/>
            <w:vAlign w:val="center"/>
            <w:hideMark/>
          </w:tcPr>
          <w:p w14:paraId="7537A064"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49.3</w:t>
            </w:r>
          </w:p>
        </w:tc>
        <w:tc>
          <w:tcPr>
            <w:tcW w:w="398" w:type="pct"/>
            <w:tcBorders>
              <w:top w:val="nil"/>
              <w:left w:val="single" w:sz="8" w:space="0" w:color="auto"/>
              <w:bottom w:val="single" w:sz="18" w:space="0" w:color="auto"/>
              <w:right w:val="single" w:sz="8" w:space="0" w:color="auto"/>
            </w:tcBorders>
            <w:shd w:val="clear" w:color="auto" w:fill="auto"/>
            <w:noWrap/>
            <w:vAlign w:val="center"/>
            <w:hideMark/>
          </w:tcPr>
          <w:p w14:paraId="721125E5"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9.4</w:t>
            </w:r>
          </w:p>
        </w:tc>
        <w:tc>
          <w:tcPr>
            <w:tcW w:w="338" w:type="pct"/>
            <w:tcBorders>
              <w:top w:val="nil"/>
              <w:left w:val="single" w:sz="8" w:space="0" w:color="auto"/>
              <w:bottom w:val="single" w:sz="18" w:space="0" w:color="auto"/>
              <w:right w:val="single" w:sz="8" w:space="0" w:color="auto"/>
            </w:tcBorders>
            <w:shd w:val="clear" w:color="auto" w:fill="auto"/>
            <w:noWrap/>
            <w:vAlign w:val="center"/>
            <w:hideMark/>
          </w:tcPr>
          <w:p w14:paraId="16E7AEEA" w14:textId="77777777" w:rsidR="006A7BE9" w:rsidRPr="00E64AA1" w:rsidRDefault="006A7BE9" w:rsidP="00E64AA1">
            <w:pPr>
              <w:bidi w:val="0"/>
              <w:spacing w:after="0" w:line="240" w:lineRule="auto"/>
              <w:jc w:val="center"/>
              <w:rPr>
                <w:rFonts w:ascii="Simplified Arabic" w:eastAsia="Times New Roman" w:hAnsi="Simplified Arabic" w:cs="Simplified Arabic"/>
                <w:sz w:val="16"/>
                <w:szCs w:val="16"/>
              </w:rPr>
            </w:pPr>
            <w:r w:rsidRPr="00E64AA1">
              <w:rPr>
                <w:rFonts w:ascii="Simplified Arabic" w:eastAsia="Times New Roman" w:hAnsi="Simplified Arabic" w:cs="Simplified Arabic"/>
                <w:sz w:val="16"/>
                <w:szCs w:val="16"/>
              </w:rPr>
              <w:t>100.0</w:t>
            </w:r>
          </w:p>
        </w:tc>
        <w:tc>
          <w:tcPr>
            <w:tcW w:w="311" w:type="pct"/>
            <w:vMerge/>
            <w:tcBorders>
              <w:top w:val="nil"/>
              <w:left w:val="single" w:sz="8" w:space="0" w:color="auto"/>
              <w:bottom w:val="single" w:sz="18" w:space="0" w:color="auto"/>
              <w:right w:val="single" w:sz="8" w:space="0" w:color="auto"/>
            </w:tcBorders>
            <w:vAlign w:val="center"/>
            <w:hideMark/>
          </w:tcPr>
          <w:p w14:paraId="512E1010" w14:textId="77777777" w:rsidR="006A7BE9" w:rsidRPr="00E64AA1" w:rsidRDefault="006A7BE9" w:rsidP="00E64AA1">
            <w:pPr>
              <w:bidi w:val="0"/>
              <w:spacing w:after="0" w:line="240" w:lineRule="auto"/>
              <w:rPr>
                <w:rFonts w:ascii="Simplified Arabic" w:eastAsia="Times New Roman" w:hAnsi="Simplified Arabic" w:cs="Simplified Arabic"/>
                <w:sz w:val="16"/>
                <w:szCs w:val="16"/>
              </w:rPr>
            </w:pPr>
          </w:p>
        </w:tc>
        <w:tc>
          <w:tcPr>
            <w:tcW w:w="331" w:type="pct"/>
            <w:vMerge/>
            <w:tcBorders>
              <w:top w:val="nil"/>
              <w:left w:val="single" w:sz="8" w:space="0" w:color="auto"/>
              <w:bottom w:val="single" w:sz="18" w:space="0" w:color="auto"/>
              <w:right w:val="single" w:sz="8" w:space="0" w:color="auto"/>
            </w:tcBorders>
            <w:vAlign w:val="center"/>
            <w:hideMark/>
          </w:tcPr>
          <w:p w14:paraId="6F2B1378" w14:textId="77777777" w:rsidR="006A7BE9" w:rsidRPr="00E64AA1" w:rsidRDefault="006A7BE9" w:rsidP="00E64AA1">
            <w:pPr>
              <w:bidi w:val="0"/>
              <w:spacing w:after="0" w:line="240" w:lineRule="auto"/>
              <w:rPr>
                <w:rFonts w:ascii="Simplified Arabic" w:eastAsia="Times New Roman" w:hAnsi="Simplified Arabic" w:cs="Simplified Arabic"/>
                <w:sz w:val="16"/>
                <w:szCs w:val="16"/>
              </w:rPr>
            </w:pPr>
          </w:p>
        </w:tc>
        <w:tc>
          <w:tcPr>
            <w:tcW w:w="284" w:type="pct"/>
            <w:vMerge/>
            <w:tcBorders>
              <w:top w:val="nil"/>
              <w:left w:val="single" w:sz="8" w:space="0" w:color="auto"/>
              <w:bottom w:val="single" w:sz="18" w:space="0" w:color="auto"/>
              <w:right w:val="single" w:sz="18" w:space="0" w:color="auto"/>
            </w:tcBorders>
            <w:vAlign w:val="center"/>
            <w:hideMark/>
          </w:tcPr>
          <w:p w14:paraId="6296E4BE" w14:textId="77777777" w:rsidR="006A7BE9" w:rsidRPr="00E64AA1" w:rsidRDefault="006A7BE9" w:rsidP="00E64AA1">
            <w:pPr>
              <w:bidi w:val="0"/>
              <w:spacing w:after="0" w:line="240" w:lineRule="auto"/>
              <w:rPr>
                <w:rFonts w:ascii="Simplified Arabic" w:eastAsia="Times New Roman" w:hAnsi="Simplified Arabic" w:cs="Simplified Arabic"/>
                <w:sz w:val="16"/>
                <w:szCs w:val="16"/>
              </w:rPr>
            </w:pPr>
          </w:p>
        </w:tc>
      </w:tr>
    </w:tbl>
    <w:p w14:paraId="091ADC14" w14:textId="77777777" w:rsidR="006A7BE9" w:rsidRPr="00103F22" w:rsidRDefault="006A7BE9" w:rsidP="00DA18A4">
      <w:pPr>
        <w:autoSpaceDE w:val="0"/>
        <w:autoSpaceDN w:val="0"/>
        <w:adjustRightInd w:val="0"/>
        <w:spacing w:before="120" w:after="0" w:line="240" w:lineRule="auto"/>
        <w:jc w:val="both"/>
        <w:rPr>
          <w:rFonts w:ascii="Simplified Arabic" w:eastAsia="Calibri" w:hAnsi="Simplified Arabic" w:cs="Simplified Arabic"/>
          <w:b/>
          <w:bCs/>
          <w:sz w:val="28"/>
          <w:szCs w:val="28"/>
          <w:rtl/>
          <w:lang w:bidi="ar-EG"/>
        </w:rPr>
      </w:pPr>
      <w:r w:rsidRPr="00103F22">
        <w:rPr>
          <w:rFonts w:ascii="Simplified Arabic" w:eastAsia="Calibri" w:hAnsi="Simplified Arabic" w:cs="Simplified Arabic"/>
          <w:b/>
          <w:bCs/>
          <w:sz w:val="28"/>
          <w:szCs w:val="28"/>
          <w:rtl/>
          <w:lang w:bidi="ar-EG"/>
        </w:rPr>
        <w:t>يتضح من الجدول السابق ان:-</w:t>
      </w:r>
    </w:p>
    <w:p w14:paraId="667998BF" w14:textId="77E17BF7" w:rsidR="006A7BE9" w:rsidRPr="00E64AA1" w:rsidRDefault="006A7BE9" w:rsidP="00FD77FB">
      <w:pPr>
        <w:pStyle w:val="ListParagraph"/>
        <w:numPr>
          <w:ilvl w:val="0"/>
          <w:numId w:val="158"/>
        </w:numPr>
        <w:autoSpaceDE w:val="0"/>
        <w:autoSpaceDN w:val="0"/>
        <w:bidi/>
        <w:adjustRightInd w:val="0"/>
        <w:spacing w:before="120" w:after="0" w:line="240" w:lineRule="auto"/>
        <w:ind w:left="360"/>
        <w:jc w:val="both"/>
        <w:rPr>
          <w:rFonts w:ascii="Simplified Arabic" w:hAnsi="Simplified Arabic" w:cs="Simplified Arabic"/>
          <w:sz w:val="28"/>
          <w:szCs w:val="28"/>
          <w:rtl/>
          <w:lang w:bidi="ar-EG"/>
        </w:rPr>
      </w:pPr>
      <w:r w:rsidRPr="00E64AA1">
        <w:rPr>
          <w:rFonts w:ascii="Simplified Arabic" w:hAnsi="Simplified Arabic" w:cs="Simplified Arabic"/>
          <w:sz w:val="28"/>
          <w:szCs w:val="28"/>
          <w:rtl/>
          <w:lang w:bidi="ar-EG"/>
        </w:rPr>
        <w:t>جاءت المتغير</w:t>
      </w:r>
      <w:r w:rsidR="00E64AA1">
        <w:rPr>
          <w:rFonts w:ascii="Simplified Arabic" w:hAnsi="Simplified Arabic" w:cs="Simplified Arabic" w:hint="cs"/>
          <w:sz w:val="28"/>
          <w:szCs w:val="28"/>
          <w:rtl/>
          <w:lang w:bidi="ar-EG"/>
        </w:rPr>
        <w:t xml:space="preserve"> </w:t>
      </w:r>
      <w:r w:rsidR="006C097F" w:rsidRPr="00E64AA1">
        <w:rPr>
          <w:rFonts w:ascii="Simplified Arabic" w:hAnsi="Simplified Arabic" w:cs="Simplified Arabic"/>
          <w:sz w:val="28"/>
          <w:szCs w:val="28"/>
          <w:rtl/>
          <w:lang w:bidi="ar-EG"/>
        </w:rPr>
        <w:t>"</w:t>
      </w:r>
      <w:r w:rsidRPr="00E64AA1">
        <w:rPr>
          <w:rFonts w:ascii="Simplified Arabic" w:hAnsi="Simplified Arabic" w:cs="Simplified Arabic"/>
          <w:sz w:val="28"/>
          <w:szCs w:val="28"/>
          <w:rtl/>
          <w:lang w:bidi="ar-EG"/>
        </w:rPr>
        <w:t>لد</w:t>
      </w:r>
      <w:r w:rsidR="00BF652B" w:rsidRPr="00E64AA1">
        <w:rPr>
          <w:rFonts w:ascii="Simplified Arabic" w:hAnsi="Simplified Arabic" w:cs="Simplified Arabic"/>
          <w:sz w:val="28"/>
          <w:szCs w:val="28"/>
          <w:rtl/>
          <w:lang w:bidi="ar-EG"/>
        </w:rPr>
        <w:t>ي</w:t>
      </w:r>
      <w:r w:rsidRPr="00E64AA1">
        <w:rPr>
          <w:rFonts w:ascii="Simplified Arabic" w:hAnsi="Simplified Arabic" w:cs="Simplified Arabic"/>
          <w:sz w:val="28"/>
          <w:szCs w:val="28"/>
          <w:rtl/>
          <w:lang w:bidi="ar-EG"/>
        </w:rPr>
        <w:t xml:space="preserve"> الهيئة بوابة الكترونية مركزية موحدة لجميع الخدمات الرقمية الالكترونية." ف</w:t>
      </w:r>
      <w:r w:rsidR="00BF652B" w:rsidRPr="00E64AA1">
        <w:rPr>
          <w:rFonts w:ascii="Simplified Arabic" w:hAnsi="Simplified Arabic" w:cs="Simplified Arabic"/>
          <w:sz w:val="28"/>
          <w:szCs w:val="28"/>
          <w:rtl/>
          <w:lang w:bidi="ar-EG"/>
        </w:rPr>
        <w:t>ي</w:t>
      </w:r>
      <w:r w:rsidRPr="00E64AA1">
        <w:rPr>
          <w:rFonts w:ascii="Simplified Arabic" w:hAnsi="Simplified Arabic" w:cs="Simplified Arabic"/>
          <w:sz w:val="28"/>
          <w:szCs w:val="28"/>
          <w:rtl/>
          <w:lang w:bidi="ar-EG"/>
        </w:rPr>
        <w:t xml:space="preserve"> المرتبة </w:t>
      </w:r>
      <w:r w:rsidR="003752F2" w:rsidRPr="00E64AA1">
        <w:rPr>
          <w:rFonts w:ascii="Simplified Arabic" w:hAnsi="Simplified Arabic" w:cs="Simplified Arabic"/>
          <w:sz w:val="28"/>
          <w:szCs w:val="28"/>
          <w:rtl/>
          <w:lang w:bidi="ar-EG"/>
        </w:rPr>
        <w:t>الأولى</w:t>
      </w:r>
      <w:r w:rsidRPr="00E64AA1">
        <w:rPr>
          <w:rFonts w:ascii="Simplified Arabic" w:hAnsi="Simplified Arabic" w:cs="Simplified Arabic"/>
          <w:sz w:val="28"/>
          <w:szCs w:val="28"/>
          <w:rtl/>
          <w:lang w:bidi="ar-EG"/>
        </w:rPr>
        <w:t xml:space="preserve"> حيث بلغ الوسط الحسابي 3.88 والانحراف المعيار</w:t>
      </w:r>
      <w:r w:rsidR="00BF652B" w:rsidRPr="00E64AA1">
        <w:rPr>
          <w:rFonts w:ascii="Simplified Arabic" w:hAnsi="Simplified Arabic" w:cs="Simplified Arabic"/>
          <w:sz w:val="28"/>
          <w:szCs w:val="28"/>
          <w:rtl/>
          <w:lang w:bidi="ar-EG"/>
        </w:rPr>
        <w:t>ي</w:t>
      </w:r>
      <w:r w:rsidRPr="00E64AA1">
        <w:rPr>
          <w:rFonts w:ascii="Simplified Arabic" w:hAnsi="Simplified Arabic" w:cs="Simplified Arabic"/>
          <w:sz w:val="28"/>
          <w:szCs w:val="28"/>
          <w:rtl/>
          <w:lang w:bidi="ar-EG"/>
        </w:rPr>
        <w:t xml:space="preserve"> بلغ 1.23 كما بلغت نسبة متوفرة بشكل نهائي  37.7% </w:t>
      </w:r>
      <w:r w:rsidRPr="00E64AA1">
        <w:rPr>
          <w:rFonts w:ascii="Simplified Arabic" w:hAnsi="Simplified Arabic" w:cs="Simplified Arabic"/>
          <w:sz w:val="28"/>
          <w:szCs w:val="28"/>
          <w:rtl/>
          <w:lang w:bidi="ar-EG"/>
        </w:rPr>
        <w:lastRenderedPageBreak/>
        <w:t xml:space="preserve">ونسبة متوفرة بشكل مرتفع بلغت 37.0% كما بلغت نسبة متوفرة بشكل متوسط 9.4% وبلغت نسبة متوفرة بشكل منخفض 8.0% </w:t>
      </w:r>
      <w:r w:rsidR="00E64AA1">
        <w:rPr>
          <w:rFonts w:ascii="Simplified Arabic" w:hAnsi="Simplified Arabic" w:cs="Simplified Arabic" w:hint="cs"/>
          <w:sz w:val="28"/>
          <w:szCs w:val="28"/>
          <w:rtl/>
          <w:lang w:bidi="ar-EG"/>
        </w:rPr>
        <w:t>أ</w:t>
      </w:r>
      <w:r w:rsidRPr="00E64AA1">
        <w:rPr>
          <w:rFonts w:ascii="Simplified Arabic" w:hAnsi="Simplified Arabic" w:cs="Simplified Arabic"/>
          <w:sz w:val="28"/>
          <w:szCs w:val="28"/>
          <w:rtl/>
          <w:lang w:bidi="ar-EG"/>
        </w:rPr>
        <w:t>ما غير متوفرة بشكل نهائي فقد بلغت 8.0%.</w:t>
      </w:r>
    </w:p>
    <w:p w14:paraId="61E5BB0A" w14:textId="3569509E" w:rsidR="006A7BE9" w:rsidRPr="00E64AA1" w:rsidRDefault="006A7BE9" w:rsidP="00FD77FB">
      <w:pPr>
        <w:pStyle w:val="ListParagraph"/>
        <w:numPr>
          <w:ilvl w:val="0"/>
          <w:numId w:val="158"/>
        </w:numPr>
        <w:autoSpaceDE w:val="0"/>
        <w:autoSpaceDN w:val="0"/>
        <w:bidi/>
        <w:adjustRightInd w:val="0"/>
        <w:spacing w:before="120" w:after="0" w:line="240" w:lineRule="auto"/>
        <w:ind w:left="360"/>
        <w:jc w:val="both"/>
        <w:rPr>
          <w:rFonts w:ascii="Simplified Arabic" w:hAnsi="Simplified Arabic" w:cs="Simplified Arabic"/>
          <w:sz w:val="28"/>
          <w:szCs w:val="28"/>
          <w:rtl/>
          <w:lang w:bidi="ar-EG"/>
        </w:rPr>
      </w:pPr>
      <w:r w:rsidRPr="00E64AA1">
        <w:rPr>
          <w:rFonts w:ascii="Simplified Arabic" w:hAnsi="Simplified Arabic" w:cs="Simplified Arabic"/>
          <w:sz w:val="28"/>
          <w:szCs w:val="28"/>
          <w:rtl/>
          <w:lang w:bidi="ar-EG"/>
        </w:rPr>
        <w:t>جاءت المتغير</w:t>
      </w:r>
      <w:r w:rsidR="00926370">
        <w:rPr>
          <w:rFonts w:ascii="Simplified Arabic" w:hAnsi="Simplified Arabic" w:cs="Simplified Arabic" w:hint="cs"/>
          <w:sz w:val="28"/>
          <w:szCs w:val="28"/>
          <w:rtl/>
          <w:lang w:bidi="ar-EG"/>
        </w:rPr>
        <w:t xml:space="preserve"> </w:t>
      </w:r>
      <w:r w:rsidR="006C097F" w:rsidRPr="00E64AA1">
        <w:rPr>
          <w:rFonts w:ascii="Simplified Arabic" w:hAnsi="Simplified Arabic" w:cs="Simplified Arabic"/>
          <w:sz w:val="28"/>
          <w:szCs w:val="28"/>
          <w:rtl/>
          <w:lang w:bidi="ar-EG"/>
        </w:rPr>
        <w:t>"</w:t>
      </w:r>
      <w:r w:rsidRPr="00E64AA1">
        <w:rPr>
          <w:rFonts w:ascii="Simplified Arabic" w:hAnsi="Simplified Arabic" w:cs="Simplified Arabic"/>
          <w:sz w:val="28"/>
          <w:szCs w:val="28"/>
          <w:rtl/>
          <w:lang w:bidi="ar-EG"/>
        </w:rPr>
        <w:t>يتوفر لد</w:t>
      </w:r>
      <w:r w:rsidR="00BF652B" w:rsidRPr="00E64AA1">
        <w:rPr>
          <w:rFonts w:ascii="Simplified Arabic" w:hAnsi="Simplified Arabic" w:cs="Simplified Arabic"/>
          <w:sz w:val="28"/>
          <w:szCs w:val="28"/>
          <w:rtl/>
          <w:lang w:bidi="ar-EG"/>
        </w:rPr>
        <w:t>ي</w:t>
      </w:r>
      <w:r w:rsidRPr="00E64AA1">
        <w:rPr>
          <w:rFonts w:ascii="Simplified Arabic" w:hAnsi="Simplified Arabic" w:cs="Simplified Arabic"/>
          <w:sz w:val="28"/>
          <w:szCs w:val="28"/>
          <w:rtl/>
          <w:lang w:bidi="ar-EG"/>
        </w:rPr>
        <w:t xml:space="preserve"> الهيئة نظام الكترون</w:t>
      </w:r>
      <w:r w:rsidR="00BF652B" w:rsidRPr="00E64AA1">
        <w:rPr>
          <w:rFonts w:ascii="Simplified Arabic" w:hAnsi="Simplified Arabic" w:cs="Simplified Arabic"/>
          <w:sz w:val="28"/>
          <w:szCs w:val="28"/>
          <w:rtl/>
          <w:lang w:bidi="ar-EG"/>
        </w:rPr>
        <w:t>ي</w:t>
      </w:r>
      <w:r w:rsidRPr="00E64AA1">
        <w:rPr>
          <w:rFonts w:ascii="Simplified Arabic" w:hAnsi="Simplified Arabic" w:cs="Simplified Arabic"/>
          <w:sz w:val="28"/>
          <w:szCs w:val="28"/>
          <w:rtl/>
          <w:lang w:bidi="ar-EG"/>
        </w:rPr>
        <w:t xml:space="preserve"> ل</w:t>
      </w:r>
      <w:r w:rsidR="00BF652B" w:rsidRPr="00E64AA1">
        <w:rPr>
          <w:rFonts w:ascii="Simplified Arabic" w:hAnsi="Simplified Arabic" w:cs="Simplified Arabic"/>
          <w:sz w:val="28"/>
          <w:szCs w:val="28"/>
          <w:rtl/>
          <w:lang w:bidi="ar-EG"/>
        </w:rPr>
        <w:t>إدارة</w:t>
      </w:r>
      <w:r w:rsidRPr="00E64AA1">
        <w:rPr>
          <w:rFonts w:ascii="Simplified Arabic" w:hAnsi="Simplified Arabic" w:cs="Simplified Arabic"/>
          <w:sz w:val="28"/>
          <w:szCs w:val="28"/>
          <w:rtl/>
          <w:lang w:bidi="ar-EG"/>
        </w:rPr>
        <w:t xml:space="preserve"> المستندات والسجلات الخاصة بالخدمة الارشيفية." ف</w:t>
      </w:r>
      <w:r w:rsidR="00BF652B" w:rsidRPr="00E64AA1">
        <w:rPr>
          <w:rFonts w:ascii="Simplified Arabic" w:hAnsi="Simplified Arabic" w:cs="Simplified Arabic"/>
          <w:sz w:val="28"/>
          <w:szCs w:val="28"/>
          <w:rtl/>
          <w:lang w:bidi="ar-EG"/>
        </w:rPr>
        <w:t>ي</w:t>
      </w:r>
      <w:r w:rsidRPr="00E64AA1">
        <w:rPr>
          <w:rFonts w:ascii="Simplified Arabic" w:hAnsi="Simplified Arabic" w:cs="Simplified Arabic"/>
          <w:sz w:val="28"/>
          <w:szCs w:val="28"/>
          <w:rtl/>
          <w:lang w:bidi="ar-EG"/>
        </w:rPr>
        <w:t xml:space="preserve"> المرتبة الثانية حيث بلغ الوسط الحسابي 3.62 والانحراف المعيار</w:t>
      </w:r>
      <w:r w:rsidR="00BF652B" w:rsidRPr="00E64AA1">
        <w:rPr>
          <w:rFonts w:ascii="Simplified Arabic" w:hAnsi="Simplified Arabic" w:cs="Simplified Arabic"/>
          <w:sz w:val="28"/>
          <w:szCs w:val="28"/>
          <w:rtl/>
          <w:lang w:bidi="ar-EG"/>
        </w:rPr>
        <w:t>ي</w:t>
      </w:r>
      <w:r w:rsidRPr="00E64AA1">
        <w:rPr>
          <w:rFonts w:ascii="Simplified Arabic" w:hAnsi="Simplified Arabic" w:cs="Simplified Arabic"/>
          <w:sz w:val="28"/>
          <w:szCs w:val="28"/>
          <w:rtl/>
          <w:lang w:bidi="ar-EG"/>
        </w:rPr>
        <w:t xml:space="preserve"> بلغ 1.15 كما بلغت نسبة متوفرة بشكل نهائي  21.0% ونسبة متوفرة بشكل مرتفع بلغت 47.8% كما بلغت نسبة متوفرة بشكل متوسط 9.4% وبلغت نسبة متوفرة بشكل منخفض 15.9% </w:t>
      </w:r>
      <w:r w:rsidR="00926370">
        <w:rPr>
          <w:rFonts w:ascii="Simplified Arabic" w:hAnsi="Simplified Arabic" w:cs="Simplified Arabic" w:hint="cs"/>
          <w:sz w:val="28"/>
          <w:szCs w:val="28"/>
          <w:rtl/>
          <w:lang w:bidi="ar-EG"/>
        </w:rPr>
        <w:t>أ</w:t>
      </w:r>
      <w:r w:rsidRPr="00E64AA1">
        <w:rPr>
          <w:rFonts w:ascii="Simplified Arabic" w:hAnsi="Simplified Arabic" w:cs="Simplified Arabic"/>
          <w:sz w:val="28"/>
          <w:szCs w:val="28"/>
          <w:rtl/>
          <w:lang w:bidi="ar-EG"/>
        </w:rPr>
        <w:t>ما غير متوفرة بشكل نهائي فقد بلغت 5.8%.</w:t>
      </w:r>
    </w:p>
    <w:p w14:paraId="45455ECD" w14:textId="14696F1D" w:rsidR="006A7BE9" w:rsidRPr="00E64AA1" w:rsidRDefault="006A7BE9" w:rsidP="00FD77FB">
      <w:pPr>
        <w:pStyle w:val="ListParagraph"/>
        <w:numPr>
          <w:ilvl w:val="0"/>
          <w:numId w:val="158"/>
        </w:numPr>
        <w:autoSpaceDE w:val="0"/>
        <w:autoSpaceDN w:val="0"/>
        <w:bidi/>
        <w:adjustRightInd w:val="0"/>
        <w:spacing w:before="120" w:after="0" w:line="240" w:lineRule="auto"/>
        <w:ind w:left="360"/>
        <w:jc w:val="both"/>
        <w:rPr>
          <w:rFonts w:ascii="Simplified Arabic" w:hAnsi="Simplified Arabic" w:cs="Simplified Arabic"/>
          <w:sz w:val="28"/>
          <w:szCs w:val="28"/>
          <w:rtl/>
          <w:lang w:bidi="ar-EG"/>
        </w:rPr>
      </w:pPr>
      <w:r w:rsidRPr="00E64AA1">
        <w:rPr>
          <w:rFonts w:ascii="Simplified Arabic" w:hAnsi="Simplified Arabic" w:cs="Simplified Arabic"/>
          <w:sz w:val="28"/>
          <w:szCs w:val="28"/>
          <w:rtl/>
          <w:lang w:bidi="ar-EG"/>
        </w:rPr>
        <w:t>جاءت المتغير</w:t>
      </w:r>
      <w:r w:rsidR="00926370">
        <w:rPr>
          <w:rFonts w:ascii="Simplified Arabic" w:hAnsi="Simplified Arabic" w:cs="Simplified Arabic" w:hint="cs"/>
          <w:sz w:val="28"/>
          <w:szCs w:val="28"/>
          <w:rtl/>
          <w:lang w:bidi="ar-EG"/>
        </w:rPr>
        <w:t xml:space="preserve"> </w:t>
      </w:r>
      <w:r w:rsidR="006C097F" w:rsidRPr="00E64AA1">
        <w:rPr>
          <w:rFonts w:ascii="Simplified Arabic" w:hAnsi="Simplified Arabic" w:cs="Simplified Arabic"/>
          <w:sz w:val="28"/>
          <w:szCs w:val="28"/>
          <w:rtl/>
          <w:lang w:bidi="ar-EG"/>
        </w:rPr>
        <w:t>"</w:t>
      </w:r>
      <w:r w:rsidRPr="00E64AA1">
        <w:rPr>
          <w:rFonts w:ascii="Simplified Arabic" w:hAnsi="Simplified Arabic" w:cs="Simplified Arabic"/>
          <w:sz w:val="28"/>
          <w:szCs w:val="28"/>
          <w:rtl/>
          <w:lang w:bidi="ar-EG"/>
        </w:rPr>
        <w:t>لد</w:t>
      </w:r>
      <w:r w:rsidR="00BF652B" w:rsidRPr="00E64AA1">
        <w:rPr>
          <w:rFonts w:ascii="Simplified Arabic" w:hAnsi="Simplified Arabic" w:cs="Simplified Arabic"/>
          <w:sz w:val="28"/>
          <w:szCs w:val="28"/>
          <w:rtl/>
          <w:lang w:bidi="ar-EG"/>
        </w:rPr>
        <w:t>ي</w:t>
      </w:r>
      <w:r w:rsidRPr="00E64AA1">
        <w:rPr>
          <w:rFonts w:ascii="Simplified Arabic" w:hAnsi="Simplified Arabic" w:cs="Simplified Arabic"/>
          <w:sz w:val="28"/>
          <w:szCs w:val="28"/>
          <w:rtl/>
          <w:lang w:bidi="ar-EG"/>
        </w:rPr>
        <w:t xml:space="preserve"> الهيئة منصة للاشعارات عبر البريد الالكترون</w:t>
      </w:r>
      <w:r w:rsidR="00BF652B" w:rsidRPr="00E64AA1">
        <w:rPr>
          <w:rFonts w:ascii="Simplified Arabic" w:hAnsi="Simplified Arabic" w:cs="Simplified Arabic"/>
          <w:sz w:val="28"/>
          <w:szCs w:val="28"/>
          <w:rtl/>
          <w:lang w:bidi="ar-EG"/>
        </w:rPr>
        <w:t>ي</w:t>
      </w:r>
      <w:r w:rsidRPr="00E64AA1">
        <w:rPr>
          <w:rFonts w:ascii="Simplified Arabic" w:hAnsi="Simplified Arabic" w:cs="Simplified Arabic"/>
          <w:sz w:val="28"/>
          <w:szCs w:val="28"/>
          <w:rtl/>
          <w:lang w:bidi="ar-EG"/>
        </w:rPr>
        <w:t xml:space="preserve"> </w:t>
      </w:r>
      <w:r w:rsidR="00926370">
        <w:rPr>
          <w:rFonts w:ascii="Simplified Arabic" w:hAnsi="Simplified Arabic" w:cs="Simplified Arabic" w:hint="cs"/>
          <w:sz w:val="28"/>
          <w:szCs w:val="28"/>
          <w:rtl/>
          <w:lang w:bidi="ar-EG"/>
        </w:rPr>
        <w:t>أ</w:t>
      </w:r>
      <w:r w:rsidRPr="00E64AA1">
        <w:rPr>
          <w:rFonts w:ascii="Simplified Arabic" w:hAnsi="Simplified Arabic" w:cs="Simplified Arabic"/>
          <w:sz w:val="28"/>
          <w:szCs w:val="28"/>
          <w:rtl/>
          <w:lang w:bidi="ar-EG"/>
        </w:rPr>
        <w:t>و الرسائل النصية." ف</w:t>
      </w:r>
      <w:r w:rsidR="00BF652B" w:rsidRPr="00E64AA1">
        <w:rPr>
          <w:rFonts w:ascii="Simplified Arabic" w:hAnsi="Simplified Arabic" w:cs="Simplified Arabic"/>
          <w:sz w:val="28"/>
          <w:szCs w:val="28"/>
          <w:rtl/>
          <w:lang w:bidi="ar-EG"/>
        </w:rPr>
        <w:t>ي</w:t>
      </w:r>
      <w:r w:rsidRPr="00E64AA1">
        <w:rPr>
          <w:rFonts w:ascii="Simplified Arabic" w:hAnsi="Simplified Arabic" w:cs="Simplified Arabic"/>
          <w:sz w:val="28"/>
          <w:szCs w:val="28"/>
          <w:rtl/>
          <w:lang w:bidi="ar-EG"/>
        </w:rPr>
        <w:t xml:space="preserve"> المرتبة الثالثة حيث بلغ الوسط الحسابي 3.57 والانحراف المعيار</w:t>
      </w:r>
      <w:r w:rsidR="00BF652B" w:rsidRPr="00E64AA1">
        <w:rPr>
          <w:rFonts w:ascii="Simplified Arabic" w:hAnsi="Simplified Arabic" w:cs="Simplified Arabic"/>
          <w:sz w:val="28"/>
          <w:szCs w:val="28"/>
          <w:rtl/>
          <w:lang w:bidi="ar-EG"/>
        </w:rPr>
        <w:t>ي</w:t>
      </w:r>
      <w:r w:rsidRPr="00E64AA1">
        <w:rPr>
          <w:rFonts w:ascii="Simplified Arabic" w:hAnsi="Simplified Arabic" w:cs="Simplified Arabic"/>
          <w:sz w:val="28"/>
          <w:szCs w:val="28"/>
          <w:rtl/>
          <w:lang w:bidi="ar-EG"/>
        </w:rPr>
        <w:t xml:space="preserve"> بلغ 1.38 كما بلغت نسبة متوفرة بشكل نهائي 30.4% ونسبة متوفرة بشكل مرتفع  بلغت 34.8% كما بلغت نسبة متوفرة بشكل متوسط 8.0% وبلغت نسبة متوفرة بشكل منخفض 14.5% </w:t>
      </w:r>
      <w:r w:rsidR="00926370">
        <w:rPr>
          <w:rFonts w:ascii="Simplified Arabic" w:hAnsi="Simplified Arabic" w:cs="Simplified Arabic" w:hint="cs"/>
          <w:sz w:val="28"/>
          <w:szCs w:val="28"/>
          <w:rtl/>
          <w:lang w:bidi="ar-EG"/>
        </w:rPr>
        <w:t>أ</w:t>
      </w:r>
      <w:r w:rsidRPr="00E64AA1">
        <w:rPr>
          <w:rFonts w:ascii="Simplified Arabic" w:hAnsi="Simplified Arabic" w:cs="Simplified Arabic"/>
          <w:sz w:val="28"/>
          <w:szCs w:val="28"/>
          <w:rtl/>
          <w:lang w:bidi="ar-EG"/>
        </w:rPr>
        <w:t>ما غير متوفرة بشكل نهائي فقد بلغت 12.3%.</w:t>
      </w:r>
    </w:p>
    <w:p w14:paraId="1152B518" w14:textId="03167428" w:rsidR="006A7BE9" w:rsidRPr="00E64AA1" w:rsidRDefault="006A7BE9" w:rsidP="00FD77FB">
      <w:pPr>
        <w:pStyle w:val="ListParagraph"/>
        <w:numPr>
          <w:ilvl w:val="0"/>
          <w:numId w:val="158"/>
        </w:numPr>
        <w:autoSpaceDE w:val="0"/>
        <w:autoSpaceDN w:val="0"/>
        <w:bidi/>
        <w:adjustRightInd w:val="0"/>
        <w:spacing w:before="120" w:after="0" w:line="240" w:lineRule="auto"/>
        <w:ind w:left="360"/>
        <w:jc w:val="both"/>
        <w:rPr>
          <w:rFonts w:ascii="Simplified Arabic" w:hAnsi="Simplified Arabic" w:cs="Simplified Arabic"/>
          <w:sz w:val="28"/>
          <w:szCs w:val="28"/>
          <w:lang w:bidi="ar-EG"/>
        </w:rPr>
      </w:pPr>
      <w:r w:rsidRPr="00E64AA1">
        <w:rPr>
          <w:rFonts w:ascii="Simplified Arabic" w:hAnsi="Simplified Arabic" w:cs="Simplified Arabic"/>
          <w:sz w:val="28"/>
          <w:szCs w:val="28"/>
          <w:rtl/>
          <w:lang w:bidi="ar-EG"/>
        </w:rPr>
        <w:t>جاءت المتغير</w:t>
      </w:r>
      <w:r w:rsidR="00926370">
        <w:rPr>
          <w:rFonts w:ascii="Simplified Arabic" w:hAnsi="Simplified Arabic" w:cs="Simplified Arabic" w:hint="cs"/>
          <w:sz w:val="28"/>
          <w:szCs w:val="28"/>
          <w:rtl/>
          <w:lang w:bidi="ar-EG"/>
        </w:rPr>
        <w:t xml:space="preserve"> </w:t>
      </w:r>
      <w:r w:rsidR="006C097F" w:rsidRPr="00E64AA1">
        <w:rPr>
          <w:rFonts w:ascii="Simplified Arabic" w:hAnsi="Simplified Arabic" w:cs="Simplified Arabic"/>
          <w:sz w:val="28"/>
          <w:szCs w:val="28"/>
          <w:rtl/>
          <w:lang w:bidi="ar-EG"/>
        </w:rPr>
        <w:t>"</w:t>
      </w:r>
      <w:r w:rsidRPr="00E64AA1">
        <w:rPr>
          <w:rFonts w:ascii="Simplified Arabic" w:hAnsi="Simplified Arabic" w:cs="Simplified Arabic"/>
          <w:sz w:val="28"/>
          <w:szCs w:val="28"/>
          <w:rtl/>
          <w:lang w:bidi="ar-EG"/>
        </w:rPr>
        <w:t>لد</w:t>
      </w:r>
      <w:r w:rsidR="00BF652B" w:rsidRPr="00E64AA1">
        <w:rPr>
          <w:rFonts w:ascii="Simplified Arabic" w:hAnsi="Simplified Arabic" w:cs="Simplified Arabic"/>
          <w:sz w:val="28"/>
          <w:szCs w:val="28"/>
          <w:rtl/>
          <w:lang w:bidi="ar-EG"/>
        </w:rPr>
        <w:t>ي</w:t>
      </w:r>
      <w:r w:rsidRPr="00E64AA1">
        <w:rPr>
          <w:rFonts w:ascii="Simplified Arabic" w:hAnsi="Simplified Arabic" w:cs="Simplified Arabic"/>
          <w:sz w:val="28"/>
          <w:szCs w:val="28"/>
          <w:rtl/>
          <w:lang w:bidi="ar-EG"/>
        </w:rPr>
        <w:t xml:space="preserve"> الهيئة أدوات أو </w:t>
      </w:r>
      <w:r w:rsidR="00982628">
        <w:rPr>
          <w:rFonts w:ascii="Simplified Arabic" w:hAnsi="Simplified Arabic" w:cs="Simplified Arabic"/>
          <w:sz w:val="28"/>
          <w:szCs w:val="28"/>
          <w:rtl/>
          <w:lang w:bidi="ar-EG"/>
        </w:rPr>
        <w:t>أنظمة</w:t>
      </w:r>
      <w:r w:rsidRPr="00E64AA1">
        <w:rPr>
          <w:rFonts w:ascii="Simplified Arabic" w:hAnsi="Simplified Arabic" w:cs="Simplified Arabic"/>
          <w:sz w:val="28"/>
          <w:szCs w:val="28"/>
          <w:rtl/>
          <w:lang w:bidi="ar-EG"/>
        </w:rPr>
        <w:t xml:space="preserve"> لمراقبة وقياس جودة الخدمات الرقمية الالكترونية." ف</w:t>
      </w:r>
      <w:r w:rsidR="00BF652B" w:rsidRPr="00E64AA1">
        <w:rPr>
          <w:rFonts w:ascii="Simplified Arabic" w:hAnsi="Simplified Arabic" w:cs="Simplified Arabic"/>
          <w:sz w:val="28"/>
          <w:szCs w:val="28"/>
          <w:rtl/>
          <w:lang w:bidi="ar-EG"/>
        </w:rPr>
        <w:t>ي</w:t>
      </w:r>
      <w:r w:rsidRPr="00E64AA1">
        <w:rPr>
          <w:rFonts w:ascii="Simplified Arabic" w:hAnsi="Simplified Arabic" w:cs="Simplified Arabic"/>
          <w:sz w:val="28"/>
          <w:szCs w:val="28"/>
          <w:rtl/>
          <w:lang w:bidi="ar-EG"/>
        </w:rPr>
        <w:t xml:space="preserve"> المرتبة الاخيرة حيث بلغ الوسط الحسابي 3.25 والانحراف المعيار</w:t>
      </w:r>
      <w:r w:rsidR="00BF652B" w:rsidRPr="00E64AA1">
        <w:rPr>
          <w:rFonts w:ascii="Simplified Arabic" w:hAnsi="Simplified Arabic" w:cs="Simplified Arabic"/>
          <w:sz w:val="28"/>
          <w:szCs w:val="28"/>
          <w:rtl/>
          <w:lang w:bidi="ar-EG"/>
        </w:rPr>
        <w:t>ي</w:t>
      </w:r>
      <w:r w:rsidRPr="00E64AA1">
        <w:rPr>
          <w:rFonts w:ascii="Simplified Arabic" w:hAnsi="Simplified Arabic" w:cs="Simplified Arabic"/>
          <w:sz w:val="28"/>
          <w:szCs w:val="28"/>
          <w:rtl/>
          <w:lang w:bidi="ar-EG"/>
        </w:rPr>
        <w:t xml:space="preserve"> بلغ 1.24 كما بلغت نسبة متوفرة بشكل نهائي  13.8% ونسبة متوفرة بشكل مرتفع بلغت 41.3% كما بلغت نسبة متوفرة بشكل متوسط 10.9% وبلغت نسبة متوفرة بشكل منخفض 24.6% </w:t>
      </w:r>
      <w:r w:rsidR="00926370">
        <w:rPr>
          <w:rFonts w:ascii="Simplified Arabic" w:hAnsi="Simplified Arabic" w:cs="Simplified Arabic" w:hint="cs"/>
          <w:sz w:val="28"/>
          <w:szCs w:val="28"/>
          <w:rtl/>
          <w:lang w:bidi="ar-EG"/>
        </w:rPr>
        <w:t>أ</w:t>
      </w:r>
      <w:r w:rsidRPr="00E64AA1">
        <w:rPr>
          <w:rFonts w:ascii="Simplified Arabic" w:hAnsi="Simplified Arabic" w:cs="Simplified Arabic"/>
          <w:sz w:val="28"/>
          <w:szCs w:val="28"/>
          <w:rtl/>
          <w:lang w:bidi="ar-EG"/>
        </w:rPr>
        <w:t>ما غير متوفرة بشكل نهائي فقد بلغت 9.4%.</w:t>
      </w:r>
    </w:p>
    <w:p w14:paraId="21925E45" w14:textId="77777777" w:rsidR="00926370" w:rsidRDefault="00926370">
      <w:pPr>
        <w:bidi w:val="0"/>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br w:type="page"/>
      </w:r>
    </w:p>
    <w:p w14:paraId="2CFA0C4C" w14:textId="61980F5D" w:rsidR="006A7BE9" w:rsidRPr="00926370" w:rsidRDefault="006A7BE9" w:rsidP="00926370">
      <w:pPr>
        <w:spacing w:before="120" w:after="0" w:line="240" w:lineRule="auto"/>
        <w:jc w:val="both"/>
        <w:rPr>
          <w:rFonts w:ascii="Simplified Arabic" w:eastAsia="Calibri" w:hAnsi="Simplified Arabic" w:cs="Simplified Arabic"/>
          <w:b/>
          <w:bCs/>
          <w:sz w:val="28"/>
          <w:szCs w:val="28"/>
          <w:rtl/>
          <w:lang w:bidi="ar-EG"/>
        </w:rPr>
      </w:pPr>
      <w:r w:rsidRPr="00926370">
        <w:rPr>
          <w:rFonts w:ascii="Simplified Arabic" w:eastAsia="Calibri" w:hAnsi="Simplified Arabic" w:cs="Simplified Arabic"/>
          <w:b/>
          <w:bCs/>
          <w:sz w:val="28"/>
          <w:szCs w:val="28"/>
          <w:rtl/>
          <w:lang w:bidi="ar-EG"/>
        </w:rPr>
        <w:lastRenderedPageBreak/>
        <w:t>المحور الرابع</w:t>
      </w:r>
      <w:r w:rsidR="006C097F" w:rsidRPr="00926370">
        <w:rPr>
          <w:rFonts w:ascii="Simplified Arabic" w:eastAsia="Calibri" w:hAnsi="Simplified Arabic" w:cs="Simplified Arabic"/>
          <w:b/>
          <w:bCs/>
          <w:sz w:val="28"/>
          <w:szCs w:val="28"/>
          <w:rtl/>
          <w:lang w:bidi="ar-EG"/>
        </w:rPr>
        <w:t>:</w:t>
      </w:r>
      <w:r w:rsidRPr="00926370">
        <w:rPr>
          <w:rFonts w:ascii="Simplified Arabic" w:eastAsia="Calibri" w:hAnsi="Simplified Arabic" w:cs="Simplified Arabic"/>
          <w:b/>
          <w:bCs/>
          <w:sz w:val="28"/>
          <w:szCs w:val="28"/>
          <w:rtl/>
          <w:lang w:bidi="ar-EG"/>
        </w:rPr>
        <w:t xml:space="preserve"> الحوكمة الرقمية لعملية التحول الرقمي بالهيئة</w:t>
      </w:r>
    </w:p>
    <w:p w14:paraId="0FB68A64" w14:textId="2D46876A" w:rsidR="006A7BE9" w:rsidRPr="00926370" w:rsidRDefault="006A7BE9" w:rsidP="00926370">
      <w:pPr>
        <w:spacing w:before="120" w:after="0" w:line="240" w:lineRule="auto"/>
        <w:ind w:firstLine="720"/>
        <w:jc w:val="both"/>
        <w:rPr>
          <w:rFonts w:ascii="Simplified Arabic" w:eastAsia="Calibri" w:hAnsi="Simplified Arabic" w:cs="Simplified Arabic"/>
          <w:sz w:val="28"/>
          <w:szCs w:val="28"/>
          <w:rtl/>
          <w:lang w:bidi="ar-EG"/>
        </w:rPr>
      </w:pPr>
      <w:r w:rsidRPr="00926370">
        <w:rPr>
          <w:rFonts w:ascii="Simplified Arabic" w:eastAsia="Calibri" w:hAnsi="Simplified Arabic" w:cs="Simplified Arabic"/>
          <w:sz w:val="28"/>
          <w:szCs w:val="28"/>
          <w:rtl/>
          <w:lang w:bidi="ar-EG"/>
        </w:rPr>
        <w:t>يوضح الجدول التالي التكرارات لكل سؤال ونسبته، والوسط الحسابي والانحراف المعياري والترتيب النسبي الخاص</w:t>
      </w:r>
      <w:r w:rsidR="006C097F" w:rsidRPr="00926370">
        <w:rPr>
          <w:rFonts w:ascii="Simplified Arabic" w:eastAsia="Calibri" w:hAnsi="Simplified Arabic" w:cs="Simplified Arabic"/>
          <w:sz w:val="28"/>
          <w:szCs w:val="28"/>
          <w:rtl/>
          <w:lang w:bidi="ar-EG"/>
        </w:rPr>
        <w:t>"</w:t>
      </w:r>
      <w:r w:rsidRPr="00926370">
        <w:rPr>
          <w:rFonts w:ascii="Simplified Arabic" w:eastAsia="Calibri" w:hAnsi="Simplified Arabic" w:cs="Simplified Arabic"/>
          <w:sz w:val="28"/>
          <w:szCs w:val="28"/>
          <w:rtl/>
          <w:lang w:bidi="ar-EG"/>
        </w:rPr>
        <w:t xml:space="preserve"> محور </w:t>
      </w:r>
      <w:r w:rsidRPr="00926370">
        <w:rPr>
          <w:rFonts w:ascii="Simplified Arabic" w:eastAsia="Calibri" w:hAnsi="Simplified Arabic" w:cs="Simplified Arabic"/>
          <w:sz w:val="28"/>
          <w:szCs w:val="28"/>
          <w:rtl/>
        </w:rPr>
        <w:t>الحوكمة الرقمية لعملية التحول الرقمي بالهيئة</w:t>
      </w:r>
      <w:r w:rsidR="006C097F" w:rsidRPr="00926370">
        <w:rPr>
          <w:rFonts w:ascii="Simplified Arabic" w:eastAsia="Calibri" w:hAnsi="Simplified Arabic" w:cs="Simplified Arabic"/>
          <w:sz w:val="28"/>
          <w:szCs w:val="28"/>
          <w:rtl/>
        </w:rPr>
        <w:t>"</w:t>
      </w:r>
      <w:r w:rsidR="006C097F" w:rsidRPr="00926370">
        <w:rPr>
          <w:rFonts w:ascii="Simplified Arabic" w:eastAsia="Calibri" w:hAnsi="Simplified Arabic" w:cs="Simplified Arabic"/>
          <w:sz w:val="28"/>
          <w:szCs w:val="28"/>
          <w:rtl/>
          <w:lang w:bidi="ar-EG"/>
        </w:rPr>
        <w:t>.</w:t>
      </w:r>
    </w:p>
    <w:p w14:paraId="68E7DC71" w14:textId="5BA70743" w:rsidR="006A7BE9" w:rsidRPr="00926370" w:rsidRDefault="006A7BE9" w:rsidP="00DA18A4">
      <w:pPr>
        <w:spacing w:before="120" w:after="0" w:line="240" w:lineRule="auto"/>
        <w:jc w:val="center"/>
        <w:rPr>
          <w:rFonts w:ascii="Simplified Arabic" w:eastAsia="Calibri" w:hAnsi="Simplified Arabic" w:cs="Simplified Arabic"/>
          <w:b/>
          <w:bCs/>
          <w:sz w:val="28"/>
          <w:szCs w:val="28"/>
          <w:rtl/>
        </w:rPr>
      </w:pPr>
      <w:r w:rsidRPr="00926370">
        <w:rPr>
          <w:rFonts w:ascii="Simplified Arabic" w:eastAsia="Calibri" w:hAnsi="Simplified Arabic" w:cs="Simplified Arabic"/>
          <w:b/>
          <w:bCs/>
          <w:sz w:val="28"/>
          <w:szCs w:val="28"/>
          <w:rtl/>
          <w:lang w:bidi="ar-EG"/>
        </w:rPr>
        <w:t>جدول رقم (</w:t>
      </w:r>
      <w:r w:rsidR="00976971" w:rsidRPr="00926370">
        <w:rPr>
          <w:rFonts w:ascii="Simplified Arabic" w:eastAsia="Calibri" w:hAnsi="Simplified Arabic" w:cs="Simplified Arabic" w:hint="cs"/>
          <w:b/>
          <w:bCs/>
          <w:sz w:val="28"/>
          <w:szCs w:val="28"/>
          <w:rtl/>
          <w:lang w:bidi="ar-EG"/>
        </w:rPr>
        <w:t>3</w:t>
      </w:r>
      <w:r w:rsidR="00346C96" w:rsidRPr="00926370">
        <w:rPr>
          <w:rFonts w:ascii="Simplified Arabic" w:eastAsia="Calibri" w:hAnsi="Simplified Arabic" w:cs="Simplified Arabic" w:hint="cs"/>
          <w:b/>
          <w:bCs/>
          <w:sz w:val="28"/>
          <w:szCs w:val="28"/>
          <w:rtl/>
          <w:lang w:bidi="ar-EG"/>
        </w:rPr>
        <w:t>-</w:t>
      </w:r>
      <w:r w:rsidR="00976971" w:rsidRPr="00926370">
        <w:rPr>
          <w:rFonts w:ascii="Simplified Arabic" w:eastAsia="Calibri" w:hAnsi="Simplified Arabic" w:cs="Simplified Arabic" w:hint="cs"/>
          <w:b/>
          <w:bCs/>
          <w:sz w:val="28"/>
          <w:szCs w:val="28"/>
          <w:rtl/>
          <w:lang w:bidi="ar-EG"/>
        </w:rPr>
        <w:t>21</w:t>
      </w:r>
      <w:r w:rsidRPr="00926370">
        <w:rPr>
          <w:rFonts w:ascii="Simplified Arabic" w:eastAsia="Calibri" w:hAnsi="Simplified Arabic" w:cs="Simplified Arabic"/>
          <w:b/>
          <w:bCs/>
          <w:sz w:val="28"/>
          <w:szCs w:val="28"/>
          <w:rtl/>
          <w:lang w:bidi="ar-EG"/>
        </w:rPr>
        <w:t xml:space="preserve">) </w:t>
      </w:r>
    </w:p>
    <w:p w14:paraId="0B5F5F67" w14:textId="0E761127" w:rsidR="00F646FA" w:rsidRPr="00103F22" w:rsidRDefault="00F646FA" w:rsidP="00926370">
      <w:pPr>
        <w:spacing w:after="0" w:line="240" w:lineRule="auto"/>
        <w:jc w:val="center"/>
        <w:rPr>
          <w:rFonts w:ascii="Simplified Arabic" w:eastAsia="Calibri" w:hAnsi="Simplified Arabic" w:cs="Simplified Arabic"/>
          <w:b/>
          <w:bCs/>
          <w:sz w:val="28"/>
          <w:szCs w:val="28"/>
          <w:rtl/>
        </w:rPr>
      </w:pPr>
      <w:r w:rsidRPr="00926370">
        <w:rPr>
          <w:rFonts w:ascii="Simplified Arabic" w:eastAsia="Calibri" w:hAnsi="Simplified Arabic" w:cs="Simplified Arabic" w:hint="cs"/>
          <w:b/>
          <w:bCs/>
          <w:sz w:val="28"/>
          <w:szCs w:val="28"/>
          <w:rtl/>
        </w:rPr>
        <w:t>الوسط الحساب</w:t>
      </w:r>
      <w:r w:rsidR="00BF652B" w:rsidRPr="00926370">
        <w:rPr>
          <w:rFonts w:ascii="Simplified Arabic" w:eastAsia="Calibri" w:hAnsi="Simplified Arabic" w:cs="Simplified Arabic" w:hint="cs"/>
          <w:b/>
          <w:bCs/>
          <w:sz w:val="28"/>
          <w:szCs w:val="28"/>
          <w:rtl/>
        </w:rPr>
        <w:t>ي</w:t>
      </w:r>
      <w:r w:rsidRPr="00926370">
        <w:rPr>
          <w:rFonts w:ascii="Simplified Arabic" w:eastAsia="Calibri" w:hAnsi="Simplified Arabic" w:cs="Simplified Arabic" w:hint="cs"/>
          <w:b/>
          <w:bCs/>
          <w:sz w:val="28"/>
          <w:szCs w:val="28"/>
          <w:rtl/>
        </w:rPr>
        <w:t xml:space="preserve"> والإنحراف المعيار</w:t>
      </w:r>
      <w:r w:rsidR="00BF652B" w:rsidRPr="00926370">
        <w:rPr>
          <w:rFonts w:ascii="Simplified Arabic" w:eastAsia="Calibri" w:hAnsi="Simplified Arabic" w:cs="Simplified Arabic" w:hint="cs"/>
          <w:b/>
          <w:bCs/>
          <w:sz w:val="28"/>
          <w:szCs w:val="28"/>
          <w:rtl/>
        </w:rPr>
        <w:t>ي</w:t>
      </w:r>
      <w:r w:rsidRPr="00926370">
        <w:rPr>
          <w:rFonts w:ascii="Simplified Arabic" w:eastAsia="Calibri" w:hAnsi="Simplified Arabic" w:cs="Simplified Arabic" w:hint="cs"/>
          <w:b/>
          <w:bCs/>
          <w:sz w:val="28"/>
          <w:szCs w:val="28"/>
          <w:rtl/>
        </w:rPr>
        <w:t xml:space="preserve"> لمحور الحوكمة الرقمية لعملية التحول</w:t>
      </w:r>
      <w:r w:rsidRPr="00103F22">
        <w:rPr>
          <w:rFonts w:ascii="Simplified Arabic" w:eastAsia="Calibri" w:hAnsi="Simplified Arabic" w:cs="Simplified Arabic" w:hint="cs"/>
          <w:b/>
          <w:bCs/>
          <w:sz w:val="28"/>
          <w:szCs w:val="28"/>
          <w:rtl/>
        </w:rPr>
        <w:t xml:space="preserve"> الرقم</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w:t>
      </w:r>
    </w:p>
    <w:tbl>
      <w:tblPr>
        <w:bidiVisual/>
        <w:tblW w:w="5000" w:type="pct"/>
        <w:tblLook w:val="04A0" w:firstRow="1" w:lastRow="0" w:firstColumn="1" w:lastColumn="0" w:noHBand="0" w:noVBand="1"/>
      </w:tblPr>
      <w:tblGrid>
        <w:gridCol w:w="1863"/>
        <w:gridCol w:w="413"/>
        <w:gridCol w:w="589"/>
        <w:gridCol w:w="632"/>
        <w:gridCol w:w="580"/>
        <w:gridCol w:w="522"/>
        <w:gridCol w:w="520"/>
        <w:gridCol w:w="664"/>
        <w:gridCol w:w="643"/>
        <w:gridCol w:w="681"/>
        <w:gridCol w:w="592"/>
      </w:tblGrid>
      <w:tr w:rsidR="00103F22" w:rsidRPr="00926370" w14:paraId="58942B2D" w14:textId="77777777" w:rsidTr="00926370">
        <w:trPr>
          <w:trHeight w:val="170"/>
          <w:tblHeader/>
        </w:trPr>
        <w:tc>
          <w:tcPr>
            <w:tcW w:w="1431" w:type="pct"/>
            <w:gridSpan w:val="2"/>
            <w:tcBorders>
              <w:top w:val="single" w:sz="18" w:space="0" w:color="auto"/>
              <w:left w:val="single" w:sz="18" w:space="0" w:color="auto"/>
              <w:bottom w:val="single" w:sz="8" w:space="0" w:color="auto"/>
              <w:right w:val="single" w:sz="8" w:space="0" w:color="000000"/>
            </w:tcBorders>
            <w:shd w:val="clear" w:color="auto" w:fill="D9D9D9" w:themeFill="background1" w:themeFillShade="D9"/>
            <w:noWrap/>
            <w:vAlign w:val="center"/>
            <w:hideMark/>
          </w:tcPr>
          <w:p w14:paraId="2200CB25" w14:textId="77777777" w:rsidR="006A7BE9" w:rsidRPr="00926370" w:rsidRDefault="006A7BE9" w:rsidP="00926370">
            <w:pPr>
              <w:spacing w:after="0" w:line="228"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المحور الرابع</w:t>
            </w:r>
          </w:p>
        </w:tc>
        <w:tc>
          <w:tcPr>
            <w:tcW w:w="429" w:type="pct"/>
            <w:tcBorders>
              <w:top w:val="single" w:sz="18" w:space="0" w:color="auto"/>
              <w:left w:val="single" w:sz="8" w:space="0" w:color="auto"/>
              <w:bottom w:val="nil"/>
              <w:right w:val="nil"/>
            </w:tcBorders>
            <w:shd w:val="clear" w:color="auto" w:fill="D9D9D9" w:themeFill="background1" w:themeFillShade="D9"/>
            <w:vAlign w:val="center"/>
            <w:hideMark/>
          </w:tcPr>
          <w:p w14:paraId="137E1A18" w14:textId="77777777" w:rsidR="006A7BE9" w:rsidRPr="00926370" w:rsidRDefault="006A7BE9" w:rsidP="00926370">
            <w:pPr>
              <w:spacing w:after="0" w:line="228"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غير متوفر نهائيا</w:t>
            </w:r>
          </w:p>
        </w:tc>
        <w:tc>
          <w:tcPr>
            <w:tcW w:w="410" w:type="pct"/>
            <w:tcBorders>
              <w:top w:val="single" w:sz="18" w:space="0" w:color="auto"/>
              <w:left w:val="single" w:sz="8" w:space="0" w:color="auto"/>
              <w:bottom w:val="nil"/>
              <w:right w:val="nil"/>
            </w:tcBorders>
            <w:shd w:val="clear" w:color="auto" w:fill="D9D9D9" w:themeFill="background1" w:themeFillShade="D9"/>
            <w:vAlign w:val="center"/>
            <w:hideMark/>
          </w:tcPr>
          <w:p w14:paraId="67BBC16A" w14:textId="77777777" w:rsidR="006A7BE9" w:rsidRPr="00926370" w:rsidRDefault="006A7BE9" w:rsidP="00926370">
            <w:pPr>
              <w:spacing w:after="0" w:line="228"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متوفر بشكل منخفض</w:t>
            </w:r>
          </w:p>
        </w:tc>
        <w:tc>
          <w:tcPr>
            <w:tcW w:w="377" w:type="pct"/>
            <w:tcBorders>
              <w:top w:val="single" w:sz="18" w:space="0" w:color="auto"/>
              <w:left w:val="single" w:sz="8" w:space="0" w:color="auto"/>
              <w:bottom w:val="nil"/>
              <w:right w:val="nil"/>
            </w:tcBorders>
            <w:shd w:val="clear" w:color="auto" w:fill="D9D9D9" w:themeFill="background1" w:themeFillShade="D9"/>
            <w:vAlign w:val="center"/>
            <w:hideMark/>
          </w:tcPr>
          <w:p w14:paraId="28F7F047" w14:textId="77777777" w:rsidR="006A7BE9" w:rsidRPr="00926370" w:rsidRDefault="006A7BE9" w:rsidP="00926370">
            <w:pPr>
              <w:spacing w:after="0" w:line="228"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متوفر بشكل متوسط</w:t>
            </w:r>
          </w:p>
        </w:tc>
        <w:tc>
          <w:tcPr>
            <w:tcW w:w="339" w:type="pct"/>
            <w:tcBorders>
              <w:top w:val="single" w:sz="18" w:space="0" w:color="auto"/>
              <w:left w:val="single" w:sz="8" w:space="0" w:color="auto"/>
              <w:bottom w:val="nil"/>
              <w:right w:val="nil"/>
            </w:tcBorders>
            <w:shd w:val="clear" w:color="auto" w:fill="D9D9D9" w:themeFill="background1" w:themeFillShade="D9"/>
            <w:vAlign w:val="center"/>
            <w:hideMark/>
          </w:tcPr>
          <w:p w14:paraId="4AC9956E" w14:textId="77777777" w:rsidR="006A7BE9" w:rsidRPr="00926370" w:rsidRDefault="006A7BE9" w:rsidP="00926370">
            <w:pPr>
              <w:spacing w:after="0" w:line="228"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متوفر بشكل مرتفع</w:t>
            </w:r>
          </w:p>
        </w:tc>
        <w:tc>
          <w:tcPr>
            <w:tcW w:w="338" w:type="pct"/>
            <w:tcBorders>
              <w:top w:val="single" w:sz="18" w:space="0" w:color="auto"/>
              <w:left w:val="single" w:sz="8" w:space="0" w:color="auto"/>
              <w:bottom w:val="nil"/>
              <w:right w:val="nil"/>
            </w:tcBorders>
            <w:shd w:val="clear" w:color="auto" w:fill="D9D9D9" w:themeFill="background1" w:themeFillShade="D9"/>
            <w:vAlign w:val="center"/>
            <w:hideMark/>
          </w:tcPr>
          <w:p w14:paraId="32767B4C" w14:textId="77777777" w:rsidR="006A7BE9" w:rsidRPr="00926370" w:rsidRDefault="006A7BE9" w:rsidP="00926370">
            <w:pPr>
              <w:spacing w:after="0" w:line="228"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متوفر بشكل نهائي</w:t>
            </w:r>
          </w:p>
        </w:tc>
        <w:tc>
          <w:tcPr>
            <w:tcW w:w="431" w:type="pct"/>
            <w:tcBorders>
              <w:top w:val="single" w:sz="18" w:space="0" w:color="auto"/>
              <w:left w:val="single" w:sz="8" w:space="0" w:color="auto"/>
              <w:bottom w:val="nil"/>
              <w:right w:val="nil"/>
            </w:tcBorders>
            <w:shd w:val="clear" w:color="auto" w:fill="D9D9D9" w:themeFill="background1" w:themeFillShade="D9"/>
            <w:vAlign w:val="center"/>
            <w:hideMark/>
          </w:tcPr>
          <w:p w14:paraId="0664E064" w14:textId="77777777" w:rsidR="006A7BE9" w:rsidRPr="00926370" w:rsidRDefault="006A7BE9" w:rsidP="00926370">
            <w:pPr>
              <w:spacing w:after="0" w:line="228"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المجموع</w:t>
            </w:r>
          </w:p>
        </w:tc>
        <w:tc>
          <w:tcPr>
            <w:tcW w:w="418" w:type="pct"/>
            <w:tcBorders>
              <w:top w:val="single" w:sz="18" w:space="0" w:color="auto"/>
              <w:left w:val="single" w:sz="8" w:space="0" w:color="auto"/>
              <w:bottom w:val="nil"/>
              <w:right w:val="nil"/>
            </w:tcBorders>
            <w:shd w:val="clear" w:color="auto" w:fill="D9D9D9" w:themeFill="background1" w:themeFillShade="D9"/>
            <w:vAlign w:val="center"/>
            <w:hideMark/>
          </w:tcPr>
          <w:p w14:paraId="6700FE45" w14:textId="77777777" w:rsidR="006A7BE9" w:rsidRPr="00926370" w:rsidRDefault="006A7BE9" w:rsidP="00926370">
            <w:pPr>
              <w:spacing w:after="0" w:line="228"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الوسط الحسابي</w:t>
            </w:r>
          </w:p>
        </w:tc>
        <w:tc>
          <w:tcPr>
            <w:tcW w:w="442" w:type="pct"/>
            <w:tcBorders>
              <w:top w:val="single" w:sz="18" w:space="0" w:color="auto"/>
              <w:left w:val="single" w:sz="8" w:space="0" w:color="auto"/>
              <w:bottom w:val="nil"/>
              <w:right w:val="nil"/>
            </w:tcBorders>
            <w:shd w:val="clear" w:color="auto" w:fill="D9D9D9" w:themeFill="background1" w:themeFillShade="D9"/>
            <w:vAlign w:val="center"/>
            <w:hideMark/>
          </w:tcPr>
          <w:p w14:paraId="2C2781C6" w14:textId="77777777" w:rsidR="006A7BE9" w:rsidRPr="00926370" w:rsidRDefault="006A7BE9" w:rsidP="00926370">
            <w:pPr>
              <w:spacing w:after="0" w:line="228"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الانحراف المعياري</w:t>
            </w:r>
          </w:p>
        </w:tc>
        <w:tc>
          <w:tcPr>
            <w:tcW w:w="384" w:type="pct"/>
            <w:tcBorders>
              <w:top w:val="single" w:sz="18" w:space="0" w:color="auto"/>
              <w:left w:val="single" w:sz="8" w:space="0" w:color="auto"/>
              <w:bottom w:val="nil"/>
              <w:right w:val="single" w:sz="18" w:space="0" w:color="auto"/>
            </w:tcBorders>
            <w:shd w:val="clear" w:color="auto" w:fill="D9D9D9" w:themeFill="background1" w:themeFillShade="D9"/>
            <w:vAlign w:val="center"/>
            <w:hideMark/>
          </w:tcPr>
          <w:p w14:paraId="02AA4134" w14:textId="77777777" w:rsidR="006A7BE9" w:rsidRPr="00926370" w:rsidRDefault="006A7BE9" w:rsidP="00926370">
            <w:pPr>
              <w:spacing w:after="0" w:line="228"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الترتيب</w:t>
            </w:r>
          </w:p>
        </w:tc>
      </w:tr>
      <w:tr w:rsidR="00103F22" w:rsidRPr="00926370" w14:paraId="7FEBB37F" w14:textId="77777777" w:rsidTr="00926370">
        <w:trPr>
          <w:trHeight w:val="170"/>
        </w:trPr>
        <w:tc>
          <w:tcPr>
            <w:tcW w:w="1257" w:type="pct"/>
            <w:vMerge w:val="restart"/>
            <w:tcBorders>
              <w:top w:val="single" w:sz="8" w:space="0" w:color="auto"/>
              <w:left w:val="single" w:sz="18" w:space="0" w:color="auto"/>
              <w:bottom w:val="single" w:sz="8" w:space="0" w:color="000000"/>
              <w:right w:val="single" w:sz="8" w:space="0" w:color="auto"/>
            </w:tcBorders>
            <w:shd w:val="clear" w:color="auto" w:fill="auto"/>
            <w:vAlign w:val="center"/>
            <w:hideMark/>
          </w:tcPr>
          <w:p w14:paraId="47493B89" w14:textId="2064C5A1" w:rsidR="006A7BE9" w:rsidRPr="00926370" w:rsidRDefault="00926370" w:rsidP="00926370">
            <w:pPr>
              <w:spacing w:after="0" w:line="228" w:lineRule="auto"/>
              <w:jc w:val="lowKashida"/>
              <w:rPr>
                <w:rFonts w:ascii="Simplified Arabic" w:eastAsia="Times New Roman" w:hAnsi="Simplified Arabic" w:cs="Simplified Arabic"/>
                <w:b/>
                <w:bCs/>
                <w:sz w:val="16"/>
                <w:szCs w:val="16"/>
              </w:rPr>
            </w:pPr>
            <w:r>
              <w:rPr>
                <w:rFonts w:ascii="Simplified Arabic" w:eastAsia="Times New Roman" w:hAnsi="Simplified Arabic" w:cs="Simplified Arabic"/>
                <w:b/>
                <w:bCs/>
                <w:sz w:val="16"/>
                <w:szCs w:val="16"/>
                <w:rtl/>
              </w:rPr>
              <w:t>1</w:t>
            </w:r>
            <w:r w:rsidR="006A7BE9" w:rsidRPr="00926370">
              <w:rPr>
                <w:rFonts w:ascii="Simplified Arabic" w:eastAsia="Times New Roman" w:hAnsi="Simplified Arabic" w:cs="Simplified Arabic"/>
                <w:b/>
                <w:bCs/>
                <w:sz w:val="16"/>
                <w:szCs w:val="16"/>
                <w:rtl/>
              </w:rPr>
              <w:t>- تدعم ال</w:t>
            </w:r>
            <w:r w:rsidR="00BF652B" w:rsidRPr="00926370">
              <w:rPr>
                <w:rFonts w:ascii="Simplified Arabic" w:eastAsia="Times New Roman" w:hAnsi="Simplified Arabic" w:cs="Simplified Arabic"/>
                <w:b/>
                <w:bCs/>
                <w:sz w:val="16"/>
                <w:szCs w:val="16"/>
                <w:rtl/>
              </w:rPr>
              <w:t>إدارة</w:t>
            </w:r>
            <w:r w:rsidR="006A7BE9" w:rsidRPr="00926370">
              <w:rPr>
                <w:rFonts w:ascii="Simplified Arabic" w:eastAsia="Times New Roman" w:hAnsi="Simplified Arabic" w:cs="Simplified Arabic"/>
                <w:b/>
                <w:bCs/>
                <w:sz w:val="16"/>
                <w:szCs w:val="16"/>
                <w:rtl/>
              </w:rPr>
              <w:t xml:space="preserve"> العليا عملية التحول الرقم</w:t>
            </w:r>
            <w:r w:rsidR="00BF652B" w:rsidRPr="00926370">
              <w:rPr>
                <w:rFonts w:ascii="Simplified Arabic" w:eastAsia="Times New Roman" w:hAnsi="Simplified Arabic" w:cs="Simplified Arabic"/>
                <w:b/>
                <w:bCs/>
                <w:sz w:val="16"/>
                <w:szCs w:val="16"/>
                <w:rtl/>
              </w:rPr>
              <w:t>ي</w:t>
            </w:r>
            <w:r w:rsidR="006A7BE9" w:rsidRPr="00926370">
              <w:rPr>
                <w:rFonts w:ascii="Simplified Arabic" w:eastAsia="Times New Roman" w:hAnsi="Simplified Arabic" w:cs="Simplified Arabic"/>
                <w:b/>
                <w:bCs/>
                <w:sz w:val="16"/>
                <w:szCs w:val="16"/>
                <w:rtl/>
              </w:rPr>
              <w:t xml:space="preserve"> في الهيئة</w:t>
            </w:r>
          </w:p>
        </w:tc>
        <w:tc>
          <w:tcPr>
            <w:tcW w:w="174"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5F7DCD9C" w14:textId="77777777" w:rsidR="006A7BE9" w:rsidRPr="00926370" w:rsidRDefault="006A7BE9" w:rsidP="00926370">
            <w:pPr>
              <w:spacing w:after="0" w:line="228"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عدد</w:t>
            </w:r>
          </w:p>
        </w:tc>
        <w:tc>
          <w:tcPr>
            <w:tcW w:w="429"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845C783"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6</w:t>
            </w:r>
          </w:p>
        </w:tc>
        <w:tc>
          <w:tcPr>
            <w:tcW w:w="41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803F7BC"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18</w:t>
            </w:r>
          </w:p>
        </w:tc>
        <w:tc>
          <w:tcPr>
            <w:tcW w:w="37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B43A69D"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15</w:t>
            </w:r>
          </w:p>
        </w:tc>
        <w:tc>
          <w:tcPr>
            <w:tcW w:w="339"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D5B9B2B"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36</w:t>
            </w:r>
          </w:p>
        </w:tc>
        <w:tc>
          <w:tcPr>
            <w:tcW w:w="338"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E5C9B10"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63</w:t>
            </w:r>
          </w:p>
        </w:tc>
        <w:tc>
          <w:tcPr>
            <w:tcW w:w="43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1B57181"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138</w:t>
            </w:r>
          </w:p>
        </w:tc>
        <w:tc>
          <w:tcPr>
            <w:tcW w:w="418" w:type="pct"/>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8D040A6"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3.96</w:t>
            </w:r>
          </w:p>
        </w:tc>
        <w:tc>
          <w:tcPr>
            <w:tcW w:w="442" w:type="pct"/>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84CF188"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1.22</w:t>
            </w:r>
          </w:p>
        </w:tc>
        <w:tc>
          <w:tcPr>
            <w:tcW w:w="384" w:type="pct"/>
            <w:vMerge w:val="restart"/>
            <w:tcBorders>
              <w:top w:val="single" w:sz="8" w:space="0" w:color="auto"/>
              <w:left w:val="single" w:sz="8" w:space="0" w:color="auto"/>
              <w:bottom w:val="single" w:sz="8" w:space="0" w:color="auto"/>
              <w:right w:val="single" w:sz="18" w:space="0" w:color="auto"/>
            </w:tcBorders>
            <w:shd w:val="clear" w:color="auto" w:fill="auto"/>
            <w:noWrap/>
            <w:vAlign w:val="center"/>
            <w:hideMark/>
          </w:tcPr>
          <w:p w14:paraId="0ADA9DFD"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w:t>
            </w:r>
          </w:p>
        </w:tc>
      </w:tr>
      <w:tr w:rsidR="00103F22" w:rsidRPr="00926370" w14:paraId="039856B2" w14:textId="77777777" w:rsidTr="00926370">
        <w:trPr>
          <w:trHeight w:val="170"/>
        </w:trPr>
        <w:tc>
          <w:tcPr>
            <w:tcW w:w="1257" w:type="pct"/>
            <w:vMerge/>
            <w:tcBorders>
              <w:top w:val="single" w:sz="8" w:space="0" w:color="auto"/>
              <w:left w:val="single" w:sz="18" w:space="0" w:color="auto"/>
              <w:bottom w:val="single" w:sz="8" w:space="0" w:color="000000"/>
              <w:right w:val="single" w:sz="8" w:space="0" w:color="auto"/>
            </w:tcBorders>
            <w:vAlign w:val="center"/>
            <w:hideMark/>
          </w:tcPr>
          <w:p w14:paraId="1051FF02" w14:textId="77777777" w:rsidR="006A7BE9" w:rsidRPr="00926370" w:rsidRDefault="006A7BE9" w:rsidP="00926370">
            <w:pPr>
              <w:bidi w:val="0"/>
              <w:spacing w:after="0" w:line="228" w:lineRule="auto"/>
              <w:jc w:val="lowKashida"/>
              <w:rPr>
                <w:rFonts w:ascii="Simplified Arabic" w:eastAsia="Times New Roman" w:hAnsi="Simplified Arabic" w:cs="Simplified Arabic"/>
                <w:b/>
                <w:bCs/>
                <w:sz w:val="16"/>
                <w:szCs w:val="16"/>
              </w:rPr>
            </w:pPr>
          </w:p>
        </w:tc>
        <w:tc>
          <w:tcPr>
            <w:tcW w:w="174" w:type="pct"/>
            <w:tcBorders>
              <w:top w:val="nil"/>
              <w:left w:val="single" w:sz="8" w:space="0" w:color="auto"/>
              <w:bottom w:val="single" w:sz="8" w:space="0" w:color="auto"/>
              <w:right w:val="single" w:sz="8" w:space="0" w:color="auto"/>
            </w:tcBorders>
            <w:shd w:val="clear" w:color="auto" w:fill="auto"/>
            <w:noWrap/>
            <w:vAlign w:val="center"/>
            <w:hideMark/>
          </w:tcPr>
          <w:p w14:paraId="34B0AA8C" w14:textId="77777777" w:rsidR="006A7BE9" w:rsidRPr="00926370" w:rsidRDefault="006A7BE9" w:rsidP="00926370">
            <w:pPr>
              <w:bidi w:val="0"/>
              <w:spacing w:after="0" w:line="228"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Pr>
              <w:t>%</w:t>
            </w:r>
          </w:p>
        </w:tc>
        <w:tc>
          <w:tcPr>
            <w:tcW w:w="429" w:type="pct"/>
            <w:tcBorders>
              <w:top w:val="nil"/>
              <w:left w:val="single" w:sz="8" w:space="0" w:color="auto"/>
              <w:bottom w:val="single" w:sz="8" w:space="0" w:color="auto"/>
              <w:right w:val="single" w:sz="8" w:space="0" w:color="auto"/>
            </w:tcBorders>
            <w:shd w:val="clear" w:color="auto" w:fill="auto"/>
            <w:noWrap/>
            <w:vAlign w:val="center"/>
            <w:hideMark/>
          </w:tcPr>
          <w:p w14:paraId="788B86E3"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4.3</w:t>
            </w:r>
          </w:p>
        </w:tc>
        <w:tc>
          <w:tcPr>
            <w:tcW w:w="410" w:type="pct"/>
            <w:tcBorders>
              <w:top w:val="nil"/>
              <w:left w:val="single" w:sz="8" w:space="0" w:color="auto"/>
              <w:bottom w:val="single" w:sz="8" w:space="0" w:color="auto"/>
              <w:right w:val="single" w:sz="8" w:space="0" w:color="auto"/>
            </w:tcBorders>
            <w:shd w:val="clear" w:color="auto" w:fill="auto"/>
            <w:noWrap/>
            <w:vAlign w:val="center"/>
            <w:hideMark/>
          </w:tcPr>
          <w:p w14:paraId="1BC29DFD"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13.0</w:t>
            </w:r>
          </w:p>
        </w:tc>
        <w:tc>
          <w:tcPr>
            <w:tcW w:w="377" w:type="pct"/>
            <w:tcBorders>
              <w:top w:val="nil"/>
              <w:left w:val="single" w:sz="8" w:space="0" w:color="auto"/>
              <w:bottom w:val="single" w:sz="8" w:space="0" w:color="auto"/>
              <w:right w:val="single" w:sz="8" w:space="0" w:color="auto"/>
            </w:tcBorders>
            <w:shd w:val="clear" w:color="auto" w:fill="auto"/>
            <w:noWrap/>
            <w:vAlign w:val="center"/>
            <w:hideMark/>
          </w:tcPr>
          <w:p w14:paraId="1433BF91"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10.9</w:t>
            </w:r>
          </w:p>
        </w:tc>
        <w:tc>
          <w:tcPr>
            <w:tcW w:w="339" w:type="pct"/>
            <w:tcBorders>
              <w:top w:val="nil"/>
              <w:left w:val="single" w:sz="8" w:space="0" w:color="auto"/>
              <w:bottom w:val="single" w:sz="8" w:space="0" w:color="auto"/>
              <w:right w:val="single" w:sz="8" w:space="0" w:color="auto"/>
            </w:tcBorders>
            <w:shd w:val="clear" w:color="auto" w:fill="auto"/>
            <w:noWrap/>
            <w:vAlign w:val="center"/>
            <w:hideMark/>
          </w:tcPr>
          <w:p w14:paraId="2048CA2F"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26.1</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238142DF"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45.7</w:t>
            </w:r>
          </w:p>
        </w:tc>
        <w:tc>
          <w:tcPr>
            <w:tcW w:w="431" w:type="pct"/>
            <w:tcBorders>
              <w:top w:val="nil"/>
              <w:left w:val="single" w:sz="8" w:space="0" w:color="auto"/>
              <w:bottom w:val="single" w:sz="8" w:space="0" w:color="auto"/>
              <w:right w:val="single" w:sz="8" w:space="0" w:color="auto"/>
            </w:tcBorders>
            <w:shd w:val="clear" w:color="auto" w:fill="auto"/>
            <w:noWrap/>
            <w:vAlign w:val="center"/>
            <w:hideMark/>
          </w:tcPr>
          <w:p w14:paraId="30EF17AA"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100.0</w:t>
            </w:r>
          </w:p>
        </w:tc>
        <w:tc>
          <w:tcPr>
            <w:tcW w:w="418" w:type="pct"/>
            <w:vMerge/>
            <w:tcBorders>
              <w:top w:val="single" w:sz="8" w:space="0" w:color="auto"/>
              <w:left w:val="single" w:sz="8" w:space="0" w:color="auto"/>
              <w:bottom w:val="single" w:sz="8" w:space="0" w:color="auto"/>
              <w:right w:val="single" w:sz="8" w:space="0" w:color="auto"/>
            </w:tcBorders>
            <w:vAlign w:val="center"/>
            <w:hideMark/>
          </w:tcPr>
          <w:p w14:paraId="5F6BA681" w14:textId="77777777" w:rsidR="006A7BE9" w:rsidRPr="00926370" w:rsidRDefault="006A7BE9" w:rsidP="00926370">
            <w:pPr>
              <w:bidi w:val="0"/>
              <w:spacing w:after="0" w:line="228" w:lineRule="auto"/>
              <w:rPr>
                <w:rFonts w:ascii="Simplified Arabic" w:eastAsia="Times New Roman" w:hAnsi="Simplified Arabic" w:cs="Simplified Arabic"/>
                <w:sz w:val="16"/>
                <w:szCs w:val="16"/>
              </w:rPr>
            </w:pPr>
          </w:p>
        </w:tc>
        <w:tc>
          <w:tcPr>
            <w:tcW w:w="442" w:type="pct"/>
            <w:vMerge/>
            <w:tcBorders>
              <w:top w:val="single" w:sz="8" w:space="0" w:color="auto"/>
              <w:left w:val="single" w:sz="8" w:space="0" w:color="auto"/>
              <w:bottom w:val="single" w:sz="8" w:space="0" w:color="auto"/>
              <w:right w:val="single" w:sz="8" w:space="0" w:color="auto"/>
            </w:tcBorders>
            <w:vAlign w:val="center"/>
            <w:hideMark/>
          </w:tcPr>
          <w:p w14:paraId="3FDF8339" w14:textId="77777777" w:rsidR="006A7BE9" w:rsidRPr="00926370" w:rsidRDefault="006A7BE9" w:rsidP="00926370">
            <w:pPr>
              <w:bidi w:val="0"/>
              <w:spacing w:after="0" w:line="228" w:lineRule="auto"/>
              <w:rPr>
                <w:rFonts w:ascii="Simplified Arabic" w:eastAsia="Times New Roman" w:hAnsi="Simplified Arabic" w:cs="Simplified Arabic"/>
                <w:sz w:val="16"/>
                <w:szCs w:val="16"/>
              </w:rPr>
            </w:pPr>
          </w:p>
        </w:tc>
        <w:tc>
          <w:tcPr>
            <w:tcW w:w="384" w:type="pct"/>
            <w:vMerge/>
            <w:tcBorders>
              <w:top w:val="single" w:sz="8" w:space="0" w:color="auto"/>
              <w:left w:val="single" w:sz="8" w:space="0" w:color="auto"/>
              <w:bottom w:val="single" w:sz="8" w:space="0" w:color="auto"/>
              <w:right w:val="single" w:sz="18" w:space="0" w:color="auto"/>
            </w:tcBorders>
            <w:vAlign w:val="center"/>
            <w:hideMark/>
          </w:tcPr>
          <w:p w14:paraId="7CB9EBCF" w14:textId="77777777" w:rsidR="006A7BE9" w:rsidRPr="00926370" w:rsidRDefault="006A7BE9" w:rsidP="00926370">
            <w:pPr>
              <w:bidi w:val="0"/>
              <w:spacing w:after="0" w:line="228" w:lineRule="auto"/>
              <w:rPr>
                <w:rFonts w:ascii="Simplified Arabic" w:eastAsia="Times New Roman" w:hAnsi="Simplified Arabic" w:cs="Simplified Arabic"/>
                <w:sz w:val="16"/>
                <w:szCs w:val="16"/>
              </w:rPr>
            </w:pPr>
          </w:p>
        </w:tc>
      </w:tr>
      <w:tr w:rsidR="00103F22" w:rsidRPr="00926370" w14:paraId="533268F2" w14:textId="77777777" w:rsidTr="00926370">
        <w:trPr>
          <w:trHeight w:val="170"/>
        </w:trPr>
        <w:tc>
          <w:tcPr>
            <w:tcW w:w="1257" w:type="pct"/>
            <w:vMerge w:val="restart"/>
            <w:tcBorders>
              <w:top w:val="nil"/>
              <w:left w:val="single" w:sz="18" w:space="0" w:color="auto"/>
              <w:bottom w:val="single" w:sz="8" w:space="0" w:color="000000"/>
              <w:right w:val="single" w:sz="8" w:space="0" w:color="auto"/>
            </w:tcBorders>
            <w:shd w:val="clear" w:color="auto" w:fill="auto"/>
            <w:vAlign w:val="center"/>
            <w:hideMark/>
          </w:tcPr>
          <w:p w14:paraId="06428CC3" w14:textId="2D5E0A0D" w:rsidR="006A7BE9" w:rsidRPr="00926370" w:rsidRDefault="00926370" w:rsidP="00926370">
            <w:pPr>
              <w:spacing w:after="0" w:line="228" w:lineRule="auto"/>
              <w:jc w:val="lowKashida"/>
              <w:rPr>
                <w:rFonts w:ascii="Simplified Arabic" w:eastAsia="Times New Roman" w:hAnsi="Simplified Arabic" w:cs="Simplified Arabic"/>
                <w:b/>
                <w:bCs/>
                <w:sz w:val="16"/>
                <w:szCs w:val="16"/>
              </w:rPr>
            </w:pPr>
            <w:r>
              <w:rPr>
                <w:rFonts w:ascii="Simplified Arabic" w:eastAsia="Times New Roman" w:hAnsi="Simplified Arabic" w:cs="Simplified Arabic"/>
                <w:b/>
                <w:bCs/>
                <w:sz w:val="16"/>
                <w:szCs w:val="16"/>
                <w:rtl/>
              </w:rPr>
              <w:t>2</w:t>
            </w:r>
            <w:r w:rsidR="006A7BE9" w:rsidRPr="00926370">
              <w:rPr>
                <w:rFonts w:ascii="Simplified Arabic" w:eastAsia="Times New Roman" w:hAnsi="Simplified Arabic" w:cs="Simplified Arabic"/>
                <w:b/>
                <w:bCs/>
                <w:sz w:val="16"/>
                <w:szCs w:val="16"/>
                <w:rtl/>
              </w:rPr>
              <w:t>- يتم اعداد تقارير ال</w:t>
            </w:r>
            <w:r w:rsidR="00DA7A8C" w:rsidRPr="00926370">
              <w:rPr>
                <w:rFonts w:ascii="Simplified Arabic" w:eastAsia="Times New Roman" w:hAnsi="Simplified Arabic" w:cs="Simplified Arabic"/>
                <w:b/>
                <w:bCs/>
                <w:sz w:val="16"/>
                <w:szCs w:val="16"/>
                <w:rtl/>
              </w:rPr>
              <w:t>أداء</w:t>
            </w:r>
            <w:r w:rsidR="006A7BE9" w:rsidRPr="00926370">
              <w:rPr>
                <w:rFonts w:ascii="Simplified Arabic" w:eastAsia="Times New Roman" w:hAnsi="Simplified Arabic" w:cs="Simplified Arabic"/>
                <w:b/>
                <w:bCs/>
                <w:sz w:val="16"/>
                <w:szCs w:val="16"/>
                <w:rtl/>
              </w:rPr>
              <w:t xml:space="preserve"> الخاصة بالخدمات الرقمية واتخاذ القرارات المناسبة للتحسين بشكل دور</w:t>
            </w:r>
            <w:r w:rsidR="00BF652B" w:rsidRPr="00926370">
              <w:rPr>
                <w:rFonts w:ascii="Simplified Arabic" w:eastAsia="Times New Roman" w:hAnsi="Simplified Arabic" w:cs="Simplified Arabic"/>
                <w:b/>
                <w:bCs/>
                <w:sz w:val="16"/>
                <w:szCs w:val="16"/>
                <w:rtl/>
              </w:rPr>
              <w:t>ي</w:t>
            </w:r>
            <w:r w:rsidR="006A7BE9" w:rsidRPr="00926370">
              <w:rPr>
                <w:rFonts w:ascii="Simplified Arabic" w:eastAsia="Times New Roman" w:hAnsi="Simplified Arabic" w:cs="Simplified Arabic"/>
                <w:b/>
                <w:bCs/>
                <w:sz w:val="16"/>
                <w:szCs w:val="16"/>
                <w:rtl/>
              </w:rPr>
              <w:t>.</w:t>
            </w:r>
          </w:p>
        </w:tc>
        <w:tc>
          <w:tcPr>
            <w:tcW w:w="174" w:type="pct"/>
            <w:tcBorders>
              <w:top w:val="nil"/>
              <w:left w:val="single" w:sz="8" w:space="0" w:color="auto"/>
              <w:bottom w:val="single" w:sz="8" w:space="0" w:color="auto"/>
              <w:right w:val="single" w:sz="8" w:space="0" w:color="auto"/>
            </w:tcBorders>
            <w:shd w:val="clear" w:color="auto" w:fill="auto"/>
            <w:vAlign w:val="center"/>
            <w:hideMark/>
          </w:tcPr>
          <w:p w14:paraId="421EBAC1" w14:textId="77777777" w:rsidR="006A7BE9" w:rsidRPr="00926370" w:rsidRDefault="006A7BE9" w:rsidP="00926370">
            <w:pPr>
              <w:spacing w:after="0" w:line="228"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عدد</w:t>
            </w:r>
          </w:p>
        </w:tc>
        <w:tc>
          <w:tcPr>
            <w:tcW w:w="429" w:type="pct"/>
            <w:tcBorders>
              <w:top w:val="nil"/>
              <w:left w:val="single" w:sz="8" w:space="0" w:color="auto"/>
              <w:bottom w:val="single" w:sz="8" w:space="0" w:color="auto"/>
              <w:right w:val="single" w:sz="8" w:space="0" w:color="auto"/>
            </w:tcBorders>
            <w:shd w:val="clear" w:color="auto" w:fill="auto"/>
            <w:noWrap/>
            <w:vAlign w:val="center"/>
            <w:hideMark/>
          </w:tcPr>
          <w:p w14:paraId="2FEF5482"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11</w:t>
            </w:r>
          </w:p>
        </w:tc>
        <w:tc>
          <w:tcPr>
            <w:tcW w:w="410" w:type="pct"/>
            <w:tcBorders>
              <w:top w:val="nil"/>
              <w:left w:val="single" w:sz="8" w:space="0" w:color="auto"/>
              <w:bottom w:val="single" w:sz="8" w:space="0" w:color="auto"/>
              <w:right w:val="single" w:sz="8" w:space="0" w:color="auto"/>
            </w:tcBorders>
            <w:shd w:val="clear" w:color="auto" w:fill="auto"/>
            <w:noWrap/>
            <w:vAlign w:val="center"/>
            <w:hideMark/>
          </w:tcPr>
          <w:p w14:paraId="0B89C344"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24</w:t>
            </w:r>
          </w:p>
        </w:tc>
        <w:tc>
          <w:tcPr>
            <w:tcW w:w="377" w:type="pct"/>
            <w:tcBorders>
              <w:top w:val="nil"/>
              <w:left w:val="single" w:sz="8" w:space="0" w:color="auto"/>
              <w:bottom w:val="single" w:sz="8" w:space="0" w:color="auto"/>
              <w:right w:val="single" w:sz="8" w:space="0" w:color="auto"/>
            </w:tcBorders>
            <w:shd w:val="clear" w:color="auto" w:fill="auto"/>
            <w:noWrap/>
            <w:vAlign w:val="center"/>
            <w:hideMark/>
          </w:tcPr>
          <w:p w14:paraId="3F14B87B"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13</w:t>
            </w:r>
          </w:p>
        </w:tc>
        <w:tc>
          <w:tcPr>
            <w:tcW w:w="339" w:type="pct"/>
            <w:tcBorders>
              <w:top w:val="nil"/>
              <w:left w:val="single" w:sz="8" w:space="0" w:color="auto"/>
              <w:bottom w:val="single" w:sz="8" w:space="0" w:color="auto"/>
              <w:right w:val="single" w:sz="8" w:space="0" w:color="auto"/>
            </w:tcBorders>
            <w:shd w:val="clear" w:color="auto" w:fill="auto"/>
            <w:noWrap/>
            <w:vAlign w:val="center"/>
            <w:hideMark/>
          </w:tcPr>
          <w:p w14:paraId="18F62A0B"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52</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36B795EE"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38</w:t>
            </w:r>
          </w:p>
        </w:tc>
        <w:tc>
          <w:tcPr>
            <w:tcW w:w="431" w:type="pct"/>
            <w:tcBorders>
              <w:top w:val="nil"/>
              <w:left w:val="single" w:sz="8" w:space="0" w:color="auto"/>
              <w:bottom w:val="single" w:sz="8" w:space="0" w:color="auto"/>
              <w:right w:val="single" w:sz="8" w:space="0" w:color="auto"/>
            </w:tcBorders>
            <w:shd w:val="clear" w:color="auto" w:fill="auto"/>
            <w:noWrap/>
            <w:vAlign w:val="center"/>
            <w:hideMark/>
          </w:tcPr>
          <w:p w14:paraId="3BFF8C33"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138</w:t>
            </w:r>
          </w:p>
        </w:tc>
        <w:tc>
          <w:tcPr>
            <w:tcW w:w="418"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55B257F8"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3.59</w:t>
            </w:r>
          </w:p>
        </w:tc>
        <w:tc>
          <w:tcPr>
            <w:tcW w:w="442"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35E59DF6"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1.28</w:t>
            </w:r>
          </w:p>
        </w:tc>
        <w:tc>
          <w:tcPr>
            <w:tcW w:w="384"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44E9AA2D"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w:t>
            </w:r>
          </w:p>
        </w:tc>
      </w:tr>
      <w:tr w:rsidR="00103F22" w:rsidRPr="00926370" w14:paraId="5CF675FA" w14:textId="77777777" w:rsidTr="00926370">
        <w:trPr>
          <w:trHeight w:val="170"/>
        </w:trPr>
        <w:tc>
          <w:tcPr>
            <w:tcW w:w="1257" w:type="pct"/>
            <w:vMerge/>
            <w:tcBorders>
              <w:top w:val="nil"/>
              <w:left w:val="single" w:sz="18" w:space="0" w:color="auto"/>
              <w:bottom w:val="single" w:sz="8" w:space="0" w:color="000000"/>
              <w:right w:val="single" w:sz="8" w:space="0" w:color="auto"/>
            </w:tcBorders>
            <w:vAlign w:val="center"/>
            <w:hideMark/>
          </w:tcPr>
          <w:p w14:paraId="4FF0FBA2" w14:textId="77777777" w:rsidR="006A7BE9" w:rsidRPr="00926370" w:rsidRDefault="006A7BE9" w:rsidP="00926370">
            <w:pPr>
              <w:bidi w:val="0"/>
              <w:spacing w:after="0" w:line="228" w:lineRule="auto"/>
              <w:jc w:val="lowKashida"/>
              <w:rPr>
                <w:rFonts w:ascii="Simplified Arabic" w:eastAsia="Times New Roman" w:hAnsi="Simplified Arabic" w:cs="Simplified Arabic"/>
                <w:b/>
                <w:bCs/>
                <w:sz w:val="16"/>
                <w:szCs w:val="16"/>
              </w:rPr>
            </w:pPr>
          </w:p>
        </w:tc>
        <w:tc>
          <w:tcPr>
            <w:tcW w:w="174" w:type="pct"/>
            <w:tcBorders>
              <w:top w:val="nil"/>
              <w:left w:val="single" w:sz="8" w:space="0" w:color="auto"/>
              <w:bottom w:val="single" w:sz="8" w:space="0" w:color="auto"/>
              <w:right w:val="single" w:sz="8" w:space="0" w:color="auto"/>
            </w:tcBorders>
            <w:shd w:val="clear" w:color="auto" w:fill="auto"/>
            <w:noWrap/>
            <w:vAlign w:val="center"/>
            <w:hideMark/>
          </w:tcPr>
          <w:p w14:paraId="6AF24905" w14:textId="77777777" w:rsidR="006A7BE9" w:rsidRPr="00926370" w:rsidRDefault="006A7BE9" w:rsidP="00926370">
            <w:pPr>
              <w:bidi w:val="0"/>
              <w:spacing w:after="0" w:line="228"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Pr>
              <w:t>%</w:t>
            </w:r>
          </w:p>
        </w:tc>
        <w:tc>
          <w:tcPr>
            <w:tcW w:w="429" w:type="pct"/>
            <w:tcBorders>
              <w:top w:val="nil"/>
              <w:left w:val="single" w:sz="8" w:space="0" w:color="auto"/>
              <w:bottom w:val="single" w:sz="8" w:space="0" w:color="auto"/>
              <w:right w:val="single" w:sz="8" w:space="0" w:color="auto"/>
            </w:tcBorders>
            <w:shd w:val="clear" w:color="auto" w:fill="auto"/>
            <w:noWrap/>
            <w:vAlign w:val="center"/>
            <w:hideMark/>
          </w:tcPr>
          <w:p w14:paraId="6BE8367B"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8.0</w:t>
            </w:r>
          </w:p>
        </w:tc>
        <w:tc>
          <w:tcPr>
            <w:tcW w:w="410" w:type="pct"/>
            <w:tcBorders>
              <w:top w:val="nil"/>
              <w:left w:val="single" w:sz="8" w:space="0" w:color="auto"/>
              <w:bottom w:val="single" w:sz="8" w:space="0" w:color="auto"/>
              <w:right w:val="single" w:sz="8" w:space="0" w:color="auto"/>
            </w:tcBorders>
            <w:shd w:val="clear" w:color="auto" w:fill="auto"/>
            <w:noWrap/>
            <w:vAlign w:val="center"/>
            <w:hideMark/>
          </w:tcPr>
          <w:p w14:paraId="467EFBA7"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17.4</w:t>
            </w:r>
          </w:p>
        </w:tc>
        <w:tc>
          <w:tcPr>
            <w:tcW w:w="377" w:type="pct"/>
            <w:tcBorders>
              <w:top w:val="nil"/>
              <w:left w:val="single" w:sz="8" w:space="0" w:color="auto"/>
              <w:bottom w:val="single" w:sz="8" w:space="0" w:color="auto"/>
              <w:right w:val="single" w:sz="8" w:space="0" w:color="auto"/>
            </w:tcBorders>
            <w:shd w:val="clear" w:color="auto" w:fill="auto"/>
            <w:noWrap/>
            <w:vAlign w:val="center"/>
            <w:hideMark/>
          </w:tcPr>
          <w:p w14:paraId="10890FF6"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9.4</w:t>
            </w:r>
          </w:p>
        </w:tc>
        <w:tc>
          <w:tcPr>
            <w:tcW w:w="339" w:type="pct"/>
            <w:tcBorders>
              <w:top w:val="nil"/>
              <w:left w:val="single" w:sz="8" w:space="0" w:color="auto"/>
              <w:bottom w:val="single" w:sz="8" w:space="0" w:color="auto"/>
              <w:right w:val="single" w:sz="8" w:space="0" w:color="auto"/>
            </w:tcBorders>
            <w:shd w:val="clear" w:color="auto" w:fill="auto"/>
            <w:noWrap/>
            <w:vAlign w:val="center"/>
            <w:hideMark/>
          </w:tcPr>
          <w:p w14:paraId="7535FF1F"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37.7</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33892F4A"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27.5</w:t>
            </w:r>
          </w:p>
        </w:tc>
        <w:tc>
          <w:tcPr>
            <w:tcW w:w="431" w:type="pct"/>
            <w:tcBorders>
              <w:top w:val="nil"/>
              <w:left w:val="single" w:sz="8" w:space="0" w:color="auto"/>
              <w:bottom w:val="single" w:sz="8" w:space="0" w:color="auto"/>
              <w:right w:val="single" w:sz="8" w:space="0" w:color="auto"/>
            </w:tcBorders>
            <w:shd w:val="clear" w:color="auto" w:fill="auto"/>
            <w:noWrap/>
            <w:vAlign w:val="center"/>
            <w:hideMark/>
          </w:tcPr>
          <w:p w14:paraId="30E7FA6F"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100.0</w:t>
            </w:r>
          </w:p>
        </w:tc>
        <w:tc>
          <w:tcPr>
            <w:tcW w:w="418" w:type="pct"/>
            <w:vMerge/>
            <w:tcBorders>
              <w:top w:val="nil"/>
              <w:left w:val="single" w:sz="8" w:space="0" w:color="auto"/>
              <w:bottom w:val="single" w:sz="8" w:space="0" w:color="auto"/>
              <w:right w:val="single" w:sz="8" w:space="0" w:color="auto"/>
            </w:tcBorders>
            <w:vAlign w:val="center"/>
            <w:hideMark/>
          </w:tcPr>
          <w:p w14:paraId="4E7F31EA" w14:textId="77777777" w:rsidR="006A7BE9" w:rsidRPr="00926370" w:rsidRDefault="006A7BE9" w:rsidP="00926370">
            <w:pPr>
              <w:bidi w:val="0"/>
              <w:spacing w:after="0" w:line="228" w:lineRule="auto"/>
              <w:rPr>
                <w:rFonts w:ascii="Simplified Arabic" w:eastAsia="Times New Roman" w:hAnsi="Simplified Arabic" w:cs="Simplified Arabic"/>
                <w:sz w:val="16"/>
                <w:szCs w:val="16"/>
              </w:rPr>
            </w:pPr>
          </w:p>
        </w:tc>
        <w:tc>
          <w:tcPr>
            <w:tcW w:w="442" w:type="pct"/>
            <w:vMerge/>
            <w:tcBorders>
              <w:top w:val="nil"/>
              <w:left w:val="single" w:sz="8" w:space="0" w:color="auto"/>
              <w:bottom w:val="single" w:sz="8" w:space="0" w:color="auto"/>
              <w:right w:val="single" w:sz="8" w:space="0" w:color="auto"/>
            </w:tcBorders>
            <w:vAlign w:val="center"/>
            <w:hideMark/>
          </w:tcPr>
          <w:p w14:paraId="00AAC3B1" w14:textId="77777777" w:rsidR="006A7BE9" w:rsidRPr="00926370" w:rsidRDefault="006A7BE9" w:rsidP="00926370">
            <w:pPr>
              <w:bidi w:val="0"/>
              <w:spacing w:after="0" w:line="228" w:lineRule="auto"/>
              <w:rPr>
                <w:rFonts w:ascii="Simplified Arabic" w:eastAsia="Times New Roman" w:hAnsi="Simplified Arabic" w:cs="Simplified Arabic"/>
                <w:sz w:val="16"/>
                <w:szCs w:val="16"/>
              </w:rPr>
            </w:pPr>
          </w:p>
        </w:tc>
        <w:tc>
          <w:tcPr>
            <w:tcW w:w="384" w:type="pct"/>
            <w:vMerge/>
            <w:tcBorders>
              <w:top w:val="nil"/>
              <w:left w:val="single" w:sz="8" w:space="0" w:color="auto"/>
              <w:bottom w:val="single" w:sz="8" w:space="0" w:color="auto"/>
              <w:right w:val="single" w:sz="18" w:space="0" w:color="auto"/>
            </w:tcBorders>
            <w:vAlign w:val="center"/>
            <w:hideMark/>
          </w:tcPr>
          <w:p w14:paraId="3221FD12" w14:textId="77777777" w:rsidR="006A7BE9" w:rsidRPr="00926370" w:rsidRDefault="006A7BE9" w:rsidP="00926370">
            <w:pPr>
              <w:bidi w:val="0"/>
              <w:spacing w:after="0" w:line="228" w:lineRule="auto"/>
              <w:rPr>
                <w:rFonts w:ascii="Simplified Arabic" w:eastAsia="Times New Roman" w:hAnsi="Simplified Arabic" w:cs="Simplified Arabic"/>
                <w:sz w:val="16"/>
                <w:szCs w:val="16"/>
              </w:rPr>
            </w:pPr>
          </w:p>
        </w:tc>
      </w:tr>
      <w:tr w:rsidR="00103F22" w:rsidRPr="00926370" w14:paraId="72BDE37F" w14:textId="77777777" w:rsidTr="00926370">
        <w:trPr>
          <w:trHeight w:val="170"/>
        </w:trPr>
        <w:tc>
          <w:tcPr>
            <w:tcW w:w="1257" w:type="pct"/>
            <w:vMerge w:val="restart"/>
            <w:tcBorders>
              <w:top w:val="nil"/>
              <w:left w:val="single" w:sz="18" w:space="0" w:color="auto"/>
              <w:bottom w:val="single" w:sz="8" w:space="0" w:color="000000"/>
              <w:right w:val="single" w:sz="8" w:space="0" w:color="auto"/>
            </w:tcBorders>
            <w:shd w:val="clear" w:color="auto" w:fill="auto"/>
            <w:vAlign w:val="center"/>
            <w:hideMark/>
          </w:tcPr>
          <w:p w14:paraId="7618E660" w14:textId="68025E23" w:rsidR="006A7BE9" w:rsidRPr="00926370" w:rsidRDefault="00926370" w:rsidP="00926370">
            <w:pPr>
              <w:spacing w:after="0" w:line="228" w:lineRule="auto"/>
              <w:jc w:val="lowKashida"/>
              <w:rPr>
                <w:rFonts w:ascii="Simplified Arabic" w:eastAsia="Times New Roman" w:hAnsi="Simplified Arabic" w:cs="Simplified Arabic"/>
                <w:b/>
                <w:bCs/>
                <w:sz w:val="16"/>
                <w:szCs w:val="16"/>
              </w:rPr>
            </w:pPr>
            <w:r>
              <w:rPr>
                <w:rFonts w:ascii="Simplified Arabic" w:eastAsia="Times New Roman" w:hAnsi="Simplified Arabic" w:cs="Simplified Arabic"/>
                <w:b/>
                <w:bCs/>
                <w:sz w:val="16"/>
                <w:szCs w:val="16"/>
                <w:rtl/>
              </w:rPr>
              <w:t>3</w:t>
            </w:r>
            <w:r w:rsidR="006A7BE9" w:rsidRPr="00926370">
              <w:rPr>
                <w:rFonts w:ascii="Simplified Arabic" w:eastAsia="Times New Roman" w:hAnsi="Simplified Arabic" w:cs="Simplified Arabic"/>
                <w:b/>
                <w:bCs/>
                <w:sz w:val="16"/>
                <w:szCs w:val="16"/>
                <w:rtl/>
              </w:rPr>
              <w:t>- يوجد بالهيئة مؤشرات نتائج رئيسية لكل مرحلة من مراحل تطوير الخدمة الرقمية ويتم متابعتها بصور دورية.</w:t>
            </w:r>
          </w:p>
        </w:tc>
        <w:tc>
          <w:tcPr>
            <w:tcW w:w="174" w:type="pct"/>
            <w:tcBorders>
              <w:top w:val="nil"/>
              <w:left w:val="single" w:sz="8" w:space="0" w:color="auto"/>
              <w:bottom w:val="single" w:sz="8" w:space="0" w:color="auto"/>
              <w:right w:val="single" w:sz="8" w:space="0" w:color="auto"/>
            </w:tcBorders>
            <w:shd w:val="clear" w:color="auto" w:fill="auto"/>
            <w:vAlign w:val="center"/>
            <w:hideMark/>
          </w:tcPr>
          <w:p w14:paraId="344ADE45" w14:textId="77777777" w:rsidR="006A7BE9" w:rsidRPr="00926370" w:rsidRDefault="006A7BE9" w:rsidP="00926370">
            <w:pPr>
              <w:spacing w:after="0" w:line="228"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عدد</w:t>
            </w:r>
          </w:p>
        </w:tc>
        <w:tc>
          <w:tcPr>
            <w:tcW w:w="429" w:type="pct"/>
            <w:tcBorders>
              <w:top w:val="nil"/>
              <w:left w:val="single" w:sz="8" w:space="0" w:color="auto"/>
              <w:bottom w:val="single" w:sz="8" w:space="0" w:color="auto"/>
              <w:right w:val="single" w:sz="8" w:space="0" w:color="auto"/>
            </w:tcBorders>
            <w:shd w:val="clear" w:color="auto" w:fill="auto"/>
            <w:noWrap/>
            <w:vAlign w:val="center"/>
            <w:hideMark/>
          </w:tcPr>
          <w:p w14:paraId="373DDE66"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7</w:t>
            </w:r>
          </w:p>
        </w:tc>
        <w:tc>
          <w:tcPr>
            <w:tcW w:w="410" w:type="pct"/>
            <w:tcBorders>
              <w:top w:val="nil"/>
              <w:left w:val="single" w:sz="8" w:space="0" w:color="auto"/>
              <w:bottom w:val="single" w:sz="8" w:space="0" w:color="auto"/>
              <w:right w:val="single" w:sz="8" w:space="0" w:color="auto"/>
            </w:tcBorders>
            <w:shd w:val="clear" w:color="auto" w:fill="auto"/>
            <w:noWrap/>
            <w:vAlign w:val="center"/>
            <w:hideMark/>
          </w:tcPr>
          <w:p w14:paraId="5B89C705"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16</w:t>
            </w:r>
          </w:p>
        </w:tc>
        <w:tc>
          <w:tcPr>
            <w:tcW w:w="377" w:type="pct"/>
            <w:tcBorders>
              <w:top w:val="nil"/>
              <w:left w:val="single" w:sz="8" w:space="0" w:color="auto"/>
              <w:bottom w:val="single" w:sz="8" w:space="0" w:color="auto"/>
              <w:right w:val="single" w:sz="8" w:space="0" w:color="auto"/>
            </w:tcBorders>
            <w:shd w:val="clear" w:color="auto" w:fill="auto"/>
            <w:noWrap/>
            <w:vAlign w:val="center"/>
            <w:hideMark/>
          </w:tcPr>
          <w:p w14:paraId="4FA4EE19"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7</w:t>
            </w:r>
          </w:p>
        </w:tc>
        <w:tc>
          <w:tcPr>
            <w:tcW w:w="339" w:type="pct"/>
            <w:tcBorders>
              <w:top w:val="nil"/>
              <w:left w:val="single" w:sz="8" w:space="0" w:color="auto"/>
              <w:bottom w:val="single" w:sz="8" w:space="0" w:color="auto"/>
              <w:right w:val="single" w:sz="8" w:space="0" w:color="auto"/>
            </w:tcBorders>
            <w:shd w:val="clear" w:color="auto" w:fill="auto"/>
            <w:noWrap/>
            <w:vAlign w:val="center"/>
            <w:hideMark/>
          </w:tcPr>
          <w:p w14:paraId="054F0269"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62</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431C3B01"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46</w:t>
            </w:r>
          </w:p>
        </w:tc>
        <w:tc>
          <w:tcPr>
            <w:tcW w:w="431" w:type="pct"/>
            <w:tcBorders>
              <w:top w:val="nil"/>
              <w:left w:val="single" w:sz="8" w:space="0" w:color="auto"/>
              <w:bottom w:val="single" w:sz="8" w:space="0" w:color="auto"/>
              <w:right w:val="single" w:sz="8" w:space="0" w:color="auto"/>
            </w:tcBorders>
            <w:shd w:val="clear" w:color="auto" w:fill="auto"/>
            <w:noWrap/>
            <w:vAlign w:val="center"/>
            <w:hideMark/>
          </w:tcPr>
          <w:p w14:paraId="2D106C6E"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138</w:t>
            </w:r>
          </w:p>
        </w:tc>
        <w:tc>
          <w:tcPr>
            <w:tcW w:w="418"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6A1C9458"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3.90</w:t>
            </w:r>
          </w:p>
        </w:tc>
        <w:tc>
          <w:tcPr>
            <w:tcW w:w="442"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6573F2BF"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1.14</w:t>
            </w:r>
          </w:p>
        </w:tc>
        <w:tc>
          <w:tcPr>
            <w:tcW w:w="384"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2C34701D"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w:t>
            </w:r>
          </w:p>
        </w:tc>
      </w:tr>
      <w:tr w:rsidR="00103F22" w:rsidRPr="00926370" w14:paraId="5F5DBBAE" w14:textId="77777777" w:rsidTr="00926370">
        <w:trPr>
          <w:trHeight w:val="170"/>
        </w:trPr>
        <w:tc>
          <w:tcPr>
            <w:tcW w:w="1257" w:type="pct"/>
            <w:vMerge/>
            <w:tcBorders>
              <w:top w:val="nil"/>
              <w:left w:val="single" w:sz="18" w:space="0" w:color="auto"/>
              <w:bottom w:val="single" w:sz="8" w:space="0" w:color="000000"/>
              <w:right w:val="single" w:sz="8" w:space="0" w:color="auto"/>
            </w:tcBorders>
            <w:vAlign w:val="center"/>
            <w:hideMark/>
          </w:tcPr>
          <w:p w14:paraId="79CD6C9B" w14:textId="77777777" w:rsidR="006A7BE9" w:rsidRPr="00926370" w:rsidRDefault="006A7BE9" w:rsidP="00926370">
            <w:pPr>
              <w:bidi w:val="0"/>
              <w:spacing w:after="0" w:line="228" w:lineRule="auto"/>
              <w:jc w:val="lowKashida"/>
              <w:rPr>
                <w:rFonts w:ascii="Simplified Arabic" w:eastAsia="Times New Roman" w:hAnsi="Simplified Arabic" w:cs="Simplified Arabic"/>
                <w:b/>
                <w:bCs/>
                <w:sz w:val="16"/>
                <w:szCs w:val="16"/>
              </w:rPr>
            </w:pPr>
          </w:p>
        </w:tc>
        <w:tc>
          <w:tcPr>
            <w:tcW w:w="174" w:type="pct"/>
            <w:tcBorders>
              <w:top w:val="nil"/>
              <w:left w:val="single" w:sz="8" w:space="0" w:color="auto"/>
              <w:bottom w:val="single" w:sz="8" w:space="0" w:color="auto"/>
              <w:right w:val="single" w:sz="8" w:space="0" w:color="auto"/>
            </w:tcBorders>
            <w:shd w:val="clear" w:color="auto" w:fill="auto"/>
            <w:noWrap/>
            <w:vAlign w:val="center"/>
            <w:hideMark/>
          </w:tcPr>
          <w:p w14:paraId="58CC5EAF" w14:textId="77777777" w:rsidR="006A7BE9" w:rsidRPr="00926370" w:rsidRDefault="006A7BE9" w:rsidP="00926370">
            <w:pPr>
              <w:bidi w:val="0"/>
              <w:spacing w:after="0" w:line="228"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Pr>
              <w:t>%</w:t>
            </w:r>
          </w:p>
        </w:tc>
        <w:tc>
          <w:tcPr>
            <w:tcW w:w="429" w:type="pct"/>
            <w:tcBorders>
              <w:top w:val="nil"/>
              <w:left w:val="single" w:sz="8" w:space="0" w:color="auto"/>
              <w:bottom w:val="single" w:sz="8" w:space="0" w:color="auto"/>
              <w:right w:val="single" w:sz="8" w:space="0" w:color="auto"/>
            </w:tcBorders>
            <w:shd w:val="clear" w:color="auto" w:fill="auto"/>
            <w:noWrap/>
            <w:vAlign w:val="center"/>
            <w:hideMark/>
          </w:tcPr>
          <w:p w14:paraId="33593A77"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5.1</w:t>
            </w:r>
          </w:p>
        </w:tc>
        <w:tc>
          <w:tcPr>
            <w:tcW w:w="410" w:type="pct"/>
            <w:tcBorders>
              <w:top w:val="nil"/>
              <w:left w:val="single" w:sz="8" w:space="0" w:color="auto"/>
              <w:bottom w:val="single" w:sz="8" w:space="0" w:color="auto"/>
              <w:right w:val="single" w:sz="8" w:space="0" w:color="auto"/>
            </w:tcBorders>
            <w:shd w:val="clear" w:color="auto" w:fill="auto"/>
            <w:noWrap/>
            <w:vAlign w:val="center"/>
            <w:hideMark/>
          </w:tcPr>
          <w:p w14:paraId="0124A760"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11.6</w:t>
            </w:r>
          </w:p>
        </w:tc>
        <w:tc>
          <w:tcPr>
            <w:tcW w:w="377" w:type="pct"/>
            <w:tcBorders>
              <w:top w:val="nil"/>
              <w:left w:val="single" w:sz="8" w:space="0" w:color="auto"/>
              <w:bottom w:val="single" w:sz="8" w:space="0" w:color="auto"/>
              <w:right w:val="single" w:sz="8" w:space="0" w:color="auto"/>
            </w:tcBorders>
            <w:shd w:val="clear" w:color="auto" w:fill="auto"/>
            <w:noWrap/>
            <w:vAlign w:val="center"/>
            <w:hideMark/>
          </w:tcPr>
          <w:p w14:paraId="7635AD91"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5.1</w:t>
            </w:r>
          </w:p>
        </w:tc>
        <w:tc>
          <w:tcPr>
            <w:tcW w:w="339" w:type="pct"/>
            <w:tcBorders>
              <w:top w:val="nil"/>
              <w:left w:val="single" w:sz="8" w:space="0" w:color="auto"/>
              <w:bottom w:val="single" w:sz="8" w:space="0" w:color="auto"/>
              <w:right w:val="single" w:sz="8" w:space="0" w:color="auto"/>
            </w:tcBorders>
            <w:shd w:val="clear" w:color="auto" w:fill="auto"/>
            <w:noWrap/>
            <w:vAlign w:val="center"/>
            <w:hideMark/>
          </w:tcPr>
          <w:p w14:paraId="04508D84"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44.9</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2151A6F2"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33.3</w:t>
            </w:r>
          </w:p>
        </w:tc>
        <w:tc>
          <w:tcPr>
            <w:tcW w:w="431" w:type="pct"/>
            <w:tcBorders>
              <w:top w:val="nil"/>
              <w:left w:val="single" w:sz="8" w:space="0" w:color="auto"/>
              <w:bottom w:val="single" w:sz="8" w:space="0" w:color="auto"/>
              <w:right w:val="single" w:sz="8" w:space="0" w:color="auto"/>
            </w:tcBorders>
            <w:shd w:val="clear" w:color="auto" w:fill="auto"/>
            <w:noWrap/>
            <w:vAlign w:val="center"/>
            <w:hideMark/>
          </w:tcPr>
          <w:p w14:paraId="547E48E9"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100.0</w:t>
            </w:r>
          </w:p>
        </w:tc>
        <w:tc>
          <w:tcPr>
            <w:tcW w:w="418" w:type="pct"/>
            <w:vMerge/>
            <w:tcBorders>
              <w:top w:val="nil"/>
              <w:left w:val="single" w:sz="8" w:space="0" w:color="auto"/>
              <w:bottom w:val="single" w:sz="8" w:space="0" w:color="auto"/>
              <w:right w:val="single" w:sz="8" w:space="0" w:color="auto"/>
            </w:tcBorders>
            <w:vAlign w:val="center"/>
            <w:hideMark/>
          </w:tcPr>
          <w:p w14:paraId="0BBFF8ED" w14:textId="77777777" w:rsidR="006A7BE9" w:rsidRPr="00926370" w:rsidRDefault="006A7BE9" w:rsidP="00926370">
            <w:pPr>
              <w:bidi w:val="0"/>
              <w:spacing w:after="0" w:line="228" w:lineRule="auto"/>
              <w:rPr>
                <w:rFonts w:ascii="Simplified Arabic" w:eastAsia="Times New Roman" w:hAnsi="Simplified Arabic" w:cs="Simplified Arabic"/>
                <w:sz w:val="16"/>
                <w:szCs w:val="16"/>
              </w:rPr>
            </w:pPr>
          </w:p>
        </w:tc>
        <w:tc>
          <w:tcPr>
            <w:tcW w:w="442" w:type="pct"/>
            <w:vMerge/>
            <w:tcBorders>
              <w:top w:val="nil"/>
              <w:left w:val="single" w:sz="8" w:space="0" w:color="auto"/>
              <w:bottom w:val="single" w:sz="8" w:space="0" w:color="auto"/>
              <w:right w:val="single" w:sz="8" w:space="0" w:color="auto"/>
            </w:tcBorders>
            <w:vAlign w:val="center"/>
            <w:hideMark/>
          </w:tcPr>
          <w:p w14:paraId="5EBD4D40" w14:textId="77777777" w:rsidR="006A7BE9" w:rsidRPr="00926370" w:rsidRDefault="006A7BE9" w:rsidP="00926370">
            <w:pPr>
              <w:bidi w:val="0"/>
              <w:spacing w:after="0" w:line="228" w:lineRule="auto"/>
              <w:rPr>
                <w:rFonts w:ascii="Simplified Arabic" w:eastAsia="Times New Roman" w:hAnsi="Simplified Arabic" w:cs="Simplified Arabic"/>
                <w:sz w:val="16"/>
                <w:szCs w:val="16"/>
              </w:rPr>
            </w:pPr>
          </w:p>
        </w:tc>
        <w:tc>
          <w:tcPr>
            <w:tcW w:w="384" w:type="pct"/>
            <w:vMerge/>
            <w:tcBorders>
              <w:top w:val="nil"/>
              <w:left w:val="single" w:sz="8" w:space="0" w:color="auto"/>
              <w:bottom w:val="single" w:sz="8" w:space="0" w:color="auto"/>
              <w:right w:val="single" w:sz="18" w:space="0" w:color="auto"/>
            </w:tcBorders>
            <w:vAlign w:val="center"/>
            <w:hideMark/>
          </w:tcPr>
          <w:p w14:paraId="1F497016" w14:textId="77777777" w:rsidR="006A7BE9" w:rsidRPr="00926370" w:rsidRDefault="006A7BE9" w:rsidP="00926370">
            <w:pPr>
              <w:bidi w:val="0"/>
              <w:spacing w:after="0" w:line="228" w:lineRule="auto"/>
              <w:rPr>
                <w:rFonts w:ascii="Simplified Arabic" w:eastAsia="Times New Roman" w:hAnsi="Simplified Arabic" w:cs="Simplified Arabic"/>
                <w:sz w:val="16"/>
                <w:szCs w:val="16"/>
              </w:rPr>
            </w:pPr>
          </w:p>
        </w:tc>
      </w:tr>
      <w:tr w:rsidR="00103F22" w:rsidRPr="00926370" w14:paraId="55BCDC35" w14:textId="77777777" w:rsidTr="00926370">
        <w:trPr>
          <w:trHeight w:val="170"/>
        </w:trPr>
        <w:tc>
          <w:tcPr>
            <w:tcW w:w="1257" w:type="pct"/>
            <w:vMerge w:val="restart"/>
            <w:tcBorders>
              <w:top w:val="nil"/>
              <w:left w:val="single" w:sz="18" w:space="0" w:color="auto"/>
              <w:bottom w:val="single" w:sz="8" w:space="0" w:color="000000"/>
              <w:right w:val="single" w:sz="8" w:space="0" w:color="auto"/>
            </w:tcBorders>
            <w:shd w:val="clear" w:color="auto" w:fill="auto"/>
            <w:vAlign w:val="center"/>
            <w:hideMark/>
          </w:tcPr>
          <w:p w14:paraId="29F5EB30" w14:textId="77777777" w:rsidR="006A7BE9" w:rsidRPr="00926370" w:rsidRDefault="006A7BE9" w:rsidP="00926370">
            <w:pPr>
              <w:spacing w:after="0" w:line="228" w:lineRule="auto"/>
              <w:jc w:val="lowKashida"/>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المحور الرابع</w:t>
            </w:r>
          </w:p>
        </w:tc>
        <w:tc>
          <w:tcPr>
            <w:tcW w:w="174" w:type="pct"/>
            <w:tcBorders>
              <w:top w:val="nil"/>
              <w:left w:val="single" w:sz="8" w:space="0" w:color="auto"/>
              <w:bottom w:val="single" w:sz="8" w:space="0" w:color="auto"/>
              <w:right w:val="single" w:sz="8" w:space="0" w:color="auto"/>
            </w:tcBorders>
            <w:shd w:val="clear" w:color="auto" w:fill="auto"/>
            <w:vAlign w:val="center"/>
            <w:hideMark/>
          </w:tcPr>
          <w:p w14:paraId="5A4C5645" w14:textId="77777777" w:rsidR="006A7BE9" w:rsidRPr="00926370" w:rsidRDefault="006A7BE9" w:rsidP="00926370">
            <w:pPr>
              <w:spacing w:after="0" w:line="228"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عدد</w:t>
            </w:r>
          </w:p>
        </w:tc>
        <w:tc>
          <w:tcPr>
            <w:tcW w:w="429" w:type="pct"/>
            <w:tcBorders>
              <w:top w:val="nil"/>
              <w:left w:val="single" w:sz="8" w:space="0" w:color="auto"/>
              <w:bottom w:val="single" w:sz="8" w:space="0" w:color="auto"/>
              <w:right w:val="single" w:sz="8" w:space="0" w:color="auto"/>
            </w:tcBorders>
            <w:shd w:val="clear" w:color="auto" w:fill="auto"/>
            <w:noWrap/>
            <w:vAlign w:val="center"/>
            <w:hideMark/>
          </w:tcPr>
          <w:p w14:paraId="3D9679FF"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w:t>
            </w:r>
          </w:p>
        </w:tc>
        <w:tc>
          <w:tcPr>
            <w:tcW w:w="410" w:type="pct"/>
            <w:tcBorders>
              <w:top w:val="nil"/>
              <w:left w:val="single" w:sz="8" w:space="0" w:color="auto"/>
              <w:bottom w:val="single" w:sz="8" w:space="0" w:color="auto"/>
              <w:right w:val="single" w:sz="8" w:space="0" w:color="auto"/>
            </w:tcBorders>
            <w:shd w:val="clear" w:color="auto" w:fill="auto"/>
            <w:noWrap/>
            <w:vAlign w:val="center"/>
            <w:hideMark/>
          </w:tcPr>
          <w:p w14:paraId="50D2F8D0"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9</w:t>
            </w:r>
          </w:p>
        </w:tc>
        <w:tc>
          <w:tcPr>
            <w:tcW w:w="377" w:type="pct"/>
            <w:tcBorders>
              <w:top w:val="nil"/>
              <w:left w:val="single" w:sz="8" w:space="0" w:color="auto"/>
              <w:bottom w:val="single" w:sz="8" w:space="0" w:color="auto"/>
              <w:right w:val="single" w:sz="8" w:space="0" w:color="auto"/>
            </w:tcBorders>
            <w:shd w:val="clear" w:color="auto" w:fill="auto"/>
            <w:noWrap/>
            <w:vAlign w:val="center"/>
            <w:hideMark/>
          </w:tcPr>
          <w:p w14:paraId="48A020D9"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36</w:t>
            </w:r>
          </w:p>
        </w:tc>
        <w:tc>
          <w:tcPr>
            <w:tcW w:w="339" w:type="pct"/>
            <w:tcBorders>
              <w:top w:val="nil"/>
              <w:left w:val="single" w:sz="8" w:space="0" w:color="auto"/>
              <w:bottom w:val="single" w:sz="8" w:space="0" w:color="auto"/>
              <w:right w:val="single" w:sz="8" w:space="0" w:color="auto"/>
            </w:tcBorders>
            <w:shd w:val="clear" w:color="auto" w:fill="auto"/>
            <w:noWrap/>
            <w:vAlign w:val="center"/>
            <w:hideMark/>
          </w:tcPr>
          <w:p w14:paraId="42190424"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56</w:t>
            </w:r>
          </w:p>
        </w:tc>
        <w:tc>
          <w:tcPr>
            <w:tcW w:w="338" w:type="pct"/>
            <w:tcBorders>
              <w:top w:val="nil"/>
              <w:left w:val="single" w:sz="8" w:space="0" w:color="auto"/>
              <w:bottom w:val="single" w:sz="8" w:space="0" w:color="auto"/>
              <w:right w:val="single" w:sz="8" w:space="0" w:color="auto"/>
            </w:tcBorders>
            <w:shd w:val="clear" w:color="auto" w:fill="auto"/>
            <w:noWrap/>
            <w:vAlign w:val="center"/>
            <w:hideMark/>
          </w:tcPr>
          <w:p w14:paraId="54C0B4B7"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36</w:t>
            </w:r>
          </w:p>
        </w:tc>
        <w:tc>
          <w:tcPr>
            <w:tcW w:w="431" w:type="pct"/>
            <w:tcBorders>
              <w:top w:val="nil"/>
              <w:left w:val="single" w:sz="8" w:space="0" w:color="auto"/>
              <w:bottom w:val="single" w:sz="8" w:space="0" w:color="auto"/>
              <w:right w:val="single" w:sz="8" w:space="0" w:color="auto"/>
            </w:tcBorders>
            <w:shd w:val="clear" w:color="auto" w:fill="auto"/>
            <w:noWrap/>
            <w:vAlign w:val="center"/>
            <w:hideMark/>
          </w:tcPr>
          <w:p w14:paraId="7FE1AFEF"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138</w:t>
            </w:r>
          </w:p>
        </w:tc>
        <w:tc>
          <w:tcPr>
            <w:tcW w:w="418"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102773C4"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3.85</w:t>
            </w:r>
          </w:p>
        </w:tc>
        <w:tc>
          <w:tcPr>
            <w:tcW w:w="442"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5490D721"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0.91</w:t>
            </w:r>
          </w:p>
        </w:tc>
        <w:tc>
          <w:tcPr>
            <w:tcW w:w="384"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5399FE47"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 </w:t>
            </w:r>
          </w:p>
        </w:tc>
      </w:tr>
      <w:tr w:rsidR="00103F22" w:rsidRPr="00926370" w14:paraId="34888BEE" w14:textId="77777777" w:rsidTr="00926370">
        <w:trPr>
          <w:trHeight w:val="170"/>
        </w:trPr>
        <w:tc>
          <w:tcPr>
            <w:tcW w:w="1257" w:type="pct"/>
            <w:vMerge/>
            <w:tcBorders>
              <w:top w:val="nil"/>
              <w:left w:val="single" w:sz="18" w:space="0" w:color="auto"/>
              <w:bottom w:val="single" w:sz="18" w:space="0" w:color="auto"/>
              <w:right w:val="single" w:sz="8" w:space="0" w:color="auto"/>
            </w:tcBorders>
            <w:vAlign w:val="center"/>
            <w:hideMark/>
          </w:tcPr>
          <w:p w14:paraId="4958C51B" w14:textId="77777777" w:rsidR="006A7BE9" w:rsidRPr="00926370" w:rsidRDefault="006A7BE9" w:rsidP="00926370">
            <w:pPr>
              <w:bidi w:val="0"/>
              <w:spacing w:after="0" w:line="228" w:lineRule="auto"/>
              <w:rPr>
                <w:rFonts w:ascii="Simplified Arabic" w:eastAsia="Times New Roman" w:hAnsi="Simplified Arabic" w:cs="Simplified Arabic"/>
                <w:b/>
                <w:bCs/>
                <w:sz w:val="16"/>
                <w:szCs w:val="16"/>
              </w:rPr>
            </w:pPr>
          </w:p>
        </w:tc>
        <w:tc>
          <w:tcPr>
            <w:tcW w:w="174" w:type="pct"/>
            <w:tcBorders>
              <w:top w:val="nil"/>
              <w:left w:val="single" w:sz="8" w:space="0" w:color="auto"/>
              <w:bottom w:val="single" w:sz="18" w:space="0" w:color="auto"/>
              <w:right w:val="single" w:sz="8" w:space="0" w:color="auto"/>
            </w:tcBorders>
            <w:shd w:val="clear" w:color="auto" w:fill="auto"/>
            <w:noWrap/>
            <w:vAlign w:val="center"/>
            <w:hideMark/>
          </w:tcPr>
          <w:p w14:paraId="6D8E6D34" w14:textId="77777777" w:rsidR="006A7BE9" w:rsidRPr="00926370" w:rsidRDefault="006A7BE9" w:rsidP="00926370">
            <w:pPr>
              <w:bidi w:val="0"/>
              <w:spacing w:after="0" w:line="228" w:lineRule="auto"/>
              <w:jc w:val="center"/>
              <w:rPr>
                <w:rFonts w:eastAsia="Times New Roman" w:cs="Simplified Arabic"/>
                <w:b/>
                <w:bCs/>
                <w:sz w:val="16"/>
                <w:szCs w:val="16"/>
              </w:rPr>
            </w:pPr>
            <w:r w:rsidRPr="00926370">
              <w:rPr>
                <w:rFonts w:ascii="Simplified Arabic" w:eastAsia="Times New Roman" w:hAnsi="Simplified Arabic" w:cs="Simplified Arabic"/>
                <w:b/>
                <w:bCs/>
                <w:sz w:val="16"/>
                <w:szCs w:val="16"/>
              </w:rPr>
              <w:t>%</w:t>
            </w:r>
          </w:p>
        </w:tc>
        <w:tc>
          <w:tcPr>
            <w:tcW w:w="429" w:type="pct"/>
            <w:tcBorders>
              <w:top w:val="nil"/>
              <w:left w:val="single" w:sz="8" w:space="0" w:color="auto"/>
              <w:bottom w:val="single" w:sz="18" w:space="0" w:color="auto"/>
              <w:right w:val="single" w:sz="8" w:space="0" w:color="auto"/>
            </w:tcBorders>
            <w:shd w:val="clear" w:color="auto" w:fill="auto"/>
            <w:noWrap/>
            <w:vAlign w:val="center"/>
            <w:hideMark/>
          </w:tcPr>
          <w:p w14:paraId="0C006046"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0.7</w:t>
            </w:r>
          </w:p>
        </w:tc>
        <w:tc>
          <w:tcPr>
            <w:tcW w:w="410" w:type="pct"/>
            <w:tcBorders>
              <w:top w:val="nil"/>
              <w:left w:val="single" w:sz="8" w:space="0" w:color="auto"/>
              <w:bottom w:val="single" w:sz="18" w:space="0" w:color="auto"/>
              <w:right w:val="single" w:sz="8" w:space="0" w:color="auto"/>
            </w:tcBorders>
            <w:shd w:val="clear" w:color="auto" w:fill="auto"/>
            <w:noWrap/>
            <w:vAlign w:val="center"/>
            <w:hideMark/>
          </w:tcPr>
          <w:p w14:paraId="057A24FD"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6.5</w:t>
            </w:r>
          </w:p>
        </w:tc>
        <w:tc>
          <w:tcPr>
            <w:tcW w:w="377" w:type="pct"/>
            <w:tcBorders>
              <w:top w:val="nil"/>
              <w:left w:val="single" w:sz="8" w:space="0" w:color="auto"/>
              <w:bottom w:val="single" w:sz="18" w:space="0" w:color="auto"/>
              <w:right w:val="single" w:sz="8" w:space="0" w:color="auto"/>
            </w:tcBorders>
            <w:shd w:val="clear" w:color="auto" w:fill="auto"/>
            <w:noWrap/>
            <w:vAlign w:val="center"/>
            <w:hideMark/>
          </w:tcPr>
          <w:p w14:paraId="39E9C34B"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26.1</w:t>
            </w:r>
          </w:p>
        </w:tc>
        <w:tc>
          <w:tcPr>
            <w:tcW w:w="339" w:type="pct"/>
            <w:tcBorders>
              <w:top w:val="nil"/>
              <w:left w:val="single" w:sz="8" w:space="0" w:color="auto"/>
              <w:bottom w:val="single" w:sz="18" w:space="0" w:color="auto"/>
              <w:right w:val="single" w:sz="8" w:space="0" w:color="auto"/>
            </w:tcBorders>
            <w:shd w:val="clear" w:color="auto" w:fill="auto"/>
            <w:noWrap/>
            <w:vAlign w:val="center"/>
            <w:hideMark/>
          </w:tcPr>
          <w:p w14:paraId="57F5F5BA"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40.6</w:t>
            </w:r>
          </w:p>
        </w:tc>
        <w:tc>
          <w:tcPr>
            <w:tcW w:w="338" w:type="pct"/>
            <w:tcBorders>
              <w:top w:val="nil"/>
              <w:left w:val="single" w:sz="8" w:space="0" w:color="auto"/>
              <w:bottom w:val="single" w:sz="18" w:space="0" w:color="auto"/>
              <w:right w:val="single" w:sz="8" w:space="0" w:color="auto"/>
            </w:tcBorders>
            <w:shd w:val="clear" w:color="auto" w:fill="auto"/>
            <w:noWrap/>
            <w:vAlign w:val="center"/>
            <w:hideMark/>
          </w:tcPr>
          <w:p w14:paraId="11E0C67A"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26.1</w:t>
            </w:r>
          </w:p>
        </w:tc>
        <w:tc>
          <w:tcPr>
            <w:tcW w:w="431" w:type="pct"/>
            <w:tcBorders>
              <w:top w:val="nil"/>
              <w:left w:val="single" w:sz="8" w:space="0" w:color="auto"/>
              <w:bottom w:val="single" w:sz="18" w:space="0" w:color="auto"/>
              <w:right w:val="single" w:sz="8" w:space="0" w:color="auto"/>
            </w:tcBorders>
            <w:shd w:val="clear" w:color="auto" w:fill="auto"/>
            <w:noWrap/>
            <w:vAlign w:val="center"/>
            <w:hideMark/>
          </w:tcPr>
          <w:p w14:paraId="772AEAFE" w14:textId="77777777" w:rsidR="006A7BE9" w:rsidRPr="00926370" w:rsidRDefault="006A7BE9" w:rsidP="00926370">
            <w:pPr>
              <w:bidi w:val="0"/>
              <w:spacing w:after="0" w:line="228"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100.0</w:t>
            </w:r>
          </w:p>
        </w:tc>
        <w:tc>
          <w:tcPr>
            <w:tcW w:w="418" w:type="pct"/>
            <w:vMerge/>
            <w:tcBorders>
              <w:top w:val="nil"/>
              <w:left w:val="single" w:sz="8" w:space="0" w:color="auto"/>
              <w:bottom w:val="single" w:sz="18" w:space="0" w:color="auto"/>
              <w:right w:val="single" w:sz="8" w:space="0" w:color="auto"/>
            </w:tcBorders>
            <w:vAlign w:val="center"/>
            <w:hideMark/>
          </w:tcPr>
          <w:p w14:paraId="448606B6" w14:textId="77777777" w:rsidR="006A7BE9" w:rsidRPr="00926370" w:rsidRDefault="006A7BE9" w:rsidP="00926370">
            <w:pPr>
              <w:bidi w:val="0"/>
              <w:spacing w:after="0" w:line="228" w:lineRule="auto"/>
              <w:rPr>
                <w:rFonts w:ascii="Simplified Arabic" w:eastAsia="Times New Roman" w:hAnsi="Simplified Arabic" w:cs="Simplified Arabic"/>
                <w:sz w:val="16"/>
                <w:szCs w:val="16"/>
              </w:rPr>
            </w:pPr>
          </w:p>
        </w:tc>
        <w:tc>
          <w:tcPr>
            <w:tcW w:w="442" w:type="pct"/>
            <w:vMerge/>
            <w:tcBorders>
              <w:top w:val="nil"/>
              <w:left w:val="single" w:sz="8" w:space="0" w:color="auto"/>
              <w:bottom w:val="single" w:sz="18" w:space="0" w:color="auto"/>
              <w:right w:val="single" w:sz="8" w:space="0" w:color="auto"/>
            </w:tcBorders>
            <w:vAlign w:val="center"/>
            <w:hideMark/>
          </w:tcPr>
          <w:p w14:paraId="64BC5872" w14:textId="77777777" w:rsidR="006A7BE9" w:rsidRPr="00926370" w:rsidRDefault="006A7BE9" w:rsidP="00926370">
            <w:pPr>
              <w:bidi w:val="0"/>
              <w:spacing w:after="0" w:line="228" w:lineRule="auto"/>
              <w:rPr>
                <w:rFonts w:ascii="Simplified Arabic" w:eastAsia="Times New Roman" w:hAnsi="Simplified Arabic" w:cs="Simplified Arabic"/>
                <w:sz w:val="16"/>
                <w:szCs w:val="16"/>
              </w:rPr>
            </w:pPr>
          </w:p>
        </w:tc>
        <w:tc>
          <w:tcPr>
            <w:tcW w:w="384" w:type="pct"/>
            <w:vMerge/>
            <w:tcBorders>
              <w:top w:val="nil"/>
              <w:left w:val="single" w:sz="8" w:space="0" w:color="auto"/>
              <w:bottom w:val="single" w:sz="18" w:space="0" w:color="auto"/>
              <w:right w:val="single" w:sz="18" w:space="0" w:color="auto"/>
            </w:tcBorders>
            <w:vAlign w:val="center"/>
            <w:hideMark/>
          </w:tcPr>
          <w:p w14:paraId="2899EF92" w14:textId="77777777" w:rsidR="006A7BE9" w:rsidRPr="00926370" w:rsidRDefault="006A7BE9" w:rsidP="00926370">
            <w:pPr>
              <w:bidi w:val="0"/>
              <w:spacing w:after="0" w:line="228" w:lineRule="auto"/>
              <w:rPr>
                <w:rFonts w:ascii="Simplified Arabic" w:eastAsia="Times New Roman" w:hAnsi="Simplified Arabic" w:cs="Simplified Arabic"/>
                <w:sz w:val="16"/>
                <w:szCs w:val="16"/>
              </w:rPr>
            </w:pPr>
          </w:p>
        </w:tc>
      </w:tr>
    </w:tbl>
    <w:p w14:paraId="756D05C5" w14:textId="40BEFC6D" w:rsidR="006A7BE9" w:rsidRPr="00103F22" w:rsidRDefault="006A7BE9" w:rsidP="00926370">
      <w:pPr>
        <w:autoSpaceDE w:val="0"/>
        <w:autoSpaceDN w:val="0"/>
        <w:adjustRightInd w:val="0"/>
        <w:spacing w:before="120" w:after="0" w:line="240" w:lineRule="auto"/>
        <w:jc w:val="both"/>
        <w:rPr>
          <w:rFonts w:ascii="Simplified Arabic" w:eastAsia="Calibri" w:hAnsi="Simplified Arabic" w:cs="Simplified Arabic"/>
          <w:b/>
          <w:bCs/>
          <w:sz w:val="28"/>
          <w:szCs w:val="28"/>
          <w:rtl/>
          <w:lang w:bidi="ar-EG"/>
        </w:rPr>
      </w:pPr>
      <w:r w:rsidRPr="00103F22">
        <w:rPr>
          <w:rFonts w:ascii="Simplified Arabic" w:eastAsia="Calibri" w:hAnsi="Simplified Arabic" w:cs="Simplified Arabic"/>
          <w:b/>
          <w:bCs/>
          <w:sz w:val="28"/>
          <w:szCs w:val="28"/>
          <w:rtl/>
          <w:lang w:bidi="ar-EG"/>
        </w:rPr>
        <w:t xml:space="preserve">يتضح من الجدول السابق </w:t>
      </w:r>
      <w:r w:rsidR="00926370">
        <w:rPr>
          <w:rFonts w:ascii="Simplified Arabic" w:eastAsia="Calibri" w:hAnsi="Simplified Arabic" w:cs="Simplified Arabic" w:hint="cs"/>
          <w:b/>
          <w:bCs/>
          <w:sz w:val="28"/>
          <w:szCs w:val="28"/>
          <w:rtl/>
          <w:lang w:bidi="ar-EG"/>
        </w:rPr>
        <w:t>أ</w:t>
      </w:r>
      <w:r w:rsidRPr="00103F22">
        <w:rPr>
          <w:rFonts w:ascii="Simplified Arabic" w:eastAsia="Calibri" w:hAnsi="Simplified Arabic" w:cs="Simplified Arabic"/>
          <w:b/>
          <w:bCs/>
          <w:sz w:val="28"/>
          <w:szCs w:val="28"/>
          <w:rtl/>
          <w:lang w:bidi="ar-EG"/>
        </w:rPr>
        <w:t>ن:-</w:t>
      </w:r>
    </w:p>
    <w:p w14:paraId="72834E60" w14:textId="04E27FD7" w:rsidR="006A7BE9" w:rsidRPr="00926370" w:rsidRDefault="006A7BE9" w:rsidP="00FD77FB">
      <w:pPr>
        <w:pStyle w:val="ListParagraph"/>
        <w:numPr>
          <w:ilvl w:val="0"/>
          <w:numId w:val="159"/>
        </w:numPr>
        <w:autoSpaceDE w:val="0"/>
        <w:autoSpaceDN w:val="0"/>
        <w:bidi/>
        <w:adjustRightInd w:val="0"/>
        <w:spacing w:after="0" w:line="240" w:lineRule="auto"/>
        <w:ind w:left="357" w:hanging="357"/>
        <w:contextualSpacing w:val="0"/>
        <w:jc w:val="both"/>
        <w:rPr>
          <w:rFonts w:ascii="Simplified Arabic" w:hAnsi="Simplified Arabic" w:cs="Simplified Arabic"/>
          <w:sz w:val="28"/>
          <w:szCs w:val="28"/>
          <w:rtl/>
          <w:lang w:bidi="ar-EG"/>
        </w:rPr>
      </w:pPr>
      <w:r w:rsidRPr="00926370">
        <w:rPr>
          <w:rFonts w:ascii="Simplified Arabic" w:hAnsi="Simplified Arabic" w:cs="Simplified Arabic"/>
          <w:sz w:val="28"/>
          <w:szCs w:val="28"/>
          <w:rtl/>
          <w:lang w:bidi="ar-EG"/>
        </w:rPr>
        <w:t>جاءت المتغير</w:t>
      </w:r>
      <w:r w:rsidR="00926370">
        <w:rPr>
          <w:rFonts w:ascii="Simplified Arabic" w:hAnsi="Simplified Arabic" w:cs="Simplified Arabic" w:hint="cs"/>
          <w:sz w:val="28"/>
          <w:szCs w:val="28"/>
          <w:rtl/>
          <w:lang w:bidi="ar-EG"/>
        </w:rPr>
        <w:t xml:space="preserve"> </w:t>
      </w:r>
      <w:r w:rsidR="006C097F" w:rsidRPr="00926370">
        <w:rPr>
          <w:rFonts w:ascii="Simplified Arabic" w:hAnsi="Simplified Arabic" w:cs="Simplified Arabic"/>
          <w:sz w:val="28"/>
          <w:szCs w:val="28"/>
          <w:rtl/>
          <w:lang w:bidi="ar-EG"/>
        </w:rPr>
        <w:t>"</w:t>
      </w:r>
      <w:r w:rsidRPr="00926370">
        <w:rPr>
          <w:rFonts w:ascii="Simplified Arabic" w:hAnsi="Simplified Arabic" w:cs="Simplified Arabic"/>
          <w:sz w:val="28"/>
          <w:szCs w:val="28"/>
          <w:rtl/>
          <w:lang w:bidi="ar-EG"/>
        </w:rPr>
        <w:t>تدعم ال</w:t>
      </w:r>
      <w:r w:rsidR="00BF652B" w:rsidRPr="00926370">
        <w:rPr>
          <w:rFonts w:ascii="Simplified Arabic" w:hAnsi="Simplified Arabic" w:cs="Simplified Arabic"/>
          <w:sz w:val="28"/>
          <w:szCs w:val="28"/>
          <w:rtl/>
          <w:lang w:bidi="ar-EG"/>
        </w:rPr>
        <w:t>إدارة</w:t>
      </w:r>
      <w:r w:rsidRPr="00926370">
        <w:rPr>
          <w:rFonts w:ascii="Simplified Arabic" w:hAnsi="Simplified Arabic" w:cs="Simplified Arabic"/>
          <w:sz w:val="28"/>
          <w:szCs w:val="28"/>
          <w:rtl/>
          <w:lang w:bidi="ar-EG"/>
        </w:rPr>
        <w:t xml:space="preserve"> العليا عملية التحول الرقم</w:t>
      </w:r>
      <w:r w:rsidR="00BF652B" w:rsidRPr="00926370">
        <w:rPr>
          <w:rFonts w:ascii="Simplified Arabic" w:hAnsi="Simplified Arabic" w:cs="Simplified Arabic"/>
          <w:sz w:val="28"/>
          <w:szCs w:val="28"/>
          <w:rtl/>
          <w:lang w:bidi="ar-EG"/>
        </w:rPr>
        <w:t>ي</w:t>
      </w:r>
      <w:r w:rsidRPr="00926370">
        <w:rPr>
          <w:rFonts w:ascii="Simplified Arabic" w:hAnsi="Simplified Arabic" w:cs="Simplified Arabic"/>
          <w:sz w:val="28"/>
          <w:szCs w:val="28"/>
          <w:rtl/>
          <w:lang w:bidi="ar-EG"/>
        </w:rPr>
        <w:t xml:space="preserve"> في الهيئة</w:t>
      </w:r>
      <w:r w:rsidR="006C097F" w:rsidRPr="00926370">
        <w:rPr>
          <w:rFonts w:ascii="Simplified Arabic" w:hAnsi="Simplified Arabic" w:cs="Simplified Arabic"/>
          <w:sz w:val="28"/>
          <w:szCs w:val="28"/>
          <w:rtl/>
          <w:lang w:bidi="ar-EG"/>
        </w:rPr>
        <w:t>"</w:t>
      </w:r>
      <w:r w:rsidRPr="00926370">
        <w:rPr>
          <w:rFonts w:ascii="Simplified Arabic" w:hAnsi="Simplified Arabic" w:cs="Simplified Arabic"/>
          <w:sz w:val="28"/>
          <w:szCs w:val="28"/>
          <w:rtl/>
          <w:lang w:bidi="ar-EG"/>
        </w:rPr>
        <w:t xml:space="preserve"> ف</w:t>
      </w:r>
      <w:r w:rsidR="00BF652B" w:rsidRPr="00926370">
        <w:rPr>
          <w:rFonts w:ascii="Simplified Arabic" w:hAnsi="Simplified Arabic" w:cs="Simplified Arabic"/>
          <w:sz w:val="28"/>
          <w:szCs w:val="28"/>
          <w:rtl/>
          <w:lang w:bidi="ar-EG"/>
        </w:rPr>
        <w:t>ي</w:t>
      </w:r>
      <w:r w:rsidRPr="00926370">
        <w:rPr>
          <w:rFonts w:ascii="Simplified Arabic" w:hAnsi="Simplified Arabic" w:cs="Simplified Arabic"/>
          <w:sz w:val="28"/>
          <w:szCs w:val="28"/>
          <w:rtl/>
          <w:lang w:bidi="ar-EG"/>
        </w:rPr>
        <w:t xml:space="preserve"> المرتبة </w:t>
      </w:r>
      <w:r w:rsidR="003752F2" w:rsidRPr="00926370">
        <w:rPr>
          <w:rFonts w:ascii="Simplified Arabic" w:hAnsi="Simplified Arabic" w:cs="Simplified Arabic"/>
          <w:sz w:val="28"/>
          <w:szCs w:val="28"/>
          <w:rtl/>
          <w:lang w:bidi="ar-EG"/>
        </w:rPr>
        <w:t>الأولى</w:t>
      </w:r>
      <w:r w:rsidRPr="00926370">
        <w:rPr>
          <w:rFonts w:ascii="Simplified Arabic" w:hAnsi="Simplified Arabic" w:cs="Simplified Arabic"/>
          <w:sz w:val="28"/>
          <w:szCs w:val="28"/>
          <w:rtl/>
          <w:lang w:bidi="ar-EG"/>
        </w:rPr>
        <w:t xml:space="preserve"> حيث بلغ الوسط الحسابي 3.96 والانحراف المعيار</w:t>
      </w:r>
      <w:r w:rsidR="00BF652B" w:rsidRPr="00926370">
        <w:rPr>
          <w:rFonts w:ascii="Simplified Arabic" w:hAnsi="Simplified Arabic" w:cs="Simplified Arabic"/>
          <w:sz w:val="28"/>
          <w:szCs w:val="28"/>
          <w:rtl/>
          <w:lang w:bidi="ar-EG"/>
        </w:rPr>
        <w:t>ي</w:t>
      </w:r>
      <w:r w:rsidRPr="00926370">
        <w:rPr>
          <w:rFonts w:ascii="Simplified Arabic" w:hAnsi="Simplified Arabic" w:cs="Simplified Arabic"/>
          <w:sz w:val="28"/>
          <w:szCs w:val="28"/>
          <w:rtl/>
          <w:lang w:bidi="ar-EG"/>
        </w:rPr>
        <w:t xml:space="preserve"> بلغ 1.22 كما بلغت نسبة متوفرة بشكل نهائي 45.7% ونسبة متوفرة بشكل مرتفع بلغت 26.1% كما بلغت نسبة متوفرة بشكل متوسط 10.9% وبلغت نسبة متوفرة بشكل منخفض 13.0% </w:t>
      </w:r>
      <w:r w:rsidR="00926370">
        <w:rPr>
          <w:rFonts w:ascii="Simplified Arabic" w:hAnsi="Simplified Arabic" w:cs="Simplified Arabic" w:hint="cs"/>
          <w:sz w:val="28"/>
          <w:szCs w:val="28"/>
          <w:rtl/>
          <w:lang w:bidi="ar-EG"/>
        </w:rPr>
        <w:t>أ</w:t>
      </w:r>
      <w:r w:rsidRPr="00926370">
        <w:rPr>
          <w:rFonts w:ascii="Simplified Arabic" w:hAnsi="Simplified Arabic" w:cs="Simplified Arabic"/>
          <w:sz w:val="28"/>
          <w:szCs w:val="28"/>
          <w:rtl/>
          <w:lang w:bidi="ar-EG"/>
        </w:rPr>
        <w:t>ما غير متوفرة بشكل نهائي فقد بلغت 4.3%.</w:t>
      </w:r>
    </w:p>
    <w:p w14:paraId="3262A3CD" w14:textId="4201EDFD" w:rsidR="006A7BE9" w:rsidRPr="00926370" w:rsidRDefault="006A7BE9" w:rsidP="00FD77FB">
      <w:pPr>
        <w:pStyle w:val="ListParagraph"/>
        <w:numPr>
          <w:ilvl w:val="0"/>
          <w:numId w:val="159"/>
        </w:numPr>
        <w:autoSpaceDE w:val="0"/>
        <w:autoSpaceDN w:val="0"/>
        <w:bidi/>
        <w:adjustRightInd w:val="0"/>
        <w:spacing w:before="120" w:after="0" w:line="240" w:lineRule="auto"/>
        <w:ind w:left="360"/>
        <w:jc w:val="both"/>
        <w:rPr>
          <w:rFonts w:ascii="Simplified Arabic" w:hAnsi="Simplified Arabic" w:cs="Simplified Arabic"/>
          <w:sz w:val="28"/>
          <w:szCs w:val="28"/>
          <w:rtl/>
          <w:lang w:bidi="ar-EG"/>
        </w:rPr>
      </w:pPr>
      <w:r w:rsidRPr="00926370">
        <w:rPr>
          <w:rFonts w:ascii="Simplified Arabic" w:hAnsi="Simplified Arabic" w:cs="Simplified Arabic"/>
          <w:sz w:val="28"/>
          <w:szCs w:val="28"/>
          <w:rtl/>
          <w:lang w:bidi="ar-EG"/>
        </w:rPr>
        <w:t>جاءت المتغير</w:t>
      </w:r>
      <w:r w:rsidR="006C097F" w:rsidRPr="00926370">
        <w:rPr>
          <w:rFonts w:ascii="Simplified Arabic" w:hAnsi="Simplified Arabic" w:cs="Simplified Arabic"/>
          <w:sz w:val="28"/>
          <w:szCs w:val="28"/>
          <w:rtl/>
          <w:lang w:bidi="ar-EG"/>
        </w:rPr>
        <w:t>"</w:t>
      </w:r>
      <w:r w:rsidRPr="00926370">
        <w:rPr>
          <w:rFonts w:ascii="Simplified Arabic" w:hAnsi="Simplified Arabic" w:cs="Simplified Arabic"/>
          <w:sz w:val="28"/>
          <w:szCs w:val="28"/>
          <w:rtl/>
          <w:lang w:bidi="ar-EG"/>
        </w:rPr>
        <w:t xml:space="preserve"> لد</w:t>
      </w:r>
      <w:r w:rsidR="00BF652B" w:rsidRPr="00926370">
        <w:rPr>
          <w:rFonts w:ascii="Simplified Arabic" w:hAnsi="Simplified Arabic" w:cs="Simplified Arabic"/>
          <w:sz w:val="28"/>
          <w:szCs w:val="28"/>
          <w:rtl/>
          <w:lang w:bidi="ar-EG"/>
        </w:rPr>
        <w:t>ي</w:t>
      </w:r>
      <w:r w:rsidRPr="00926370">
        <w:rPr>
          <w:rFonts w:ascii="Simplified Arabic" w:hAnsi="Simplified Arabic" w:cs="Simplified Arabic"/>
          <w:sz w:val="28"/>
          <w:szCs w:val="28"/>
          <w:rtl/>
          <w:lang w:bidi="ar-EG"/>
        </w:rPr>
        <w:t xml:space="preserve"> الهيئة أدوات أو </w:t>
      </w:r>
      <w:r w:rsidR="00982628">
        <w:rPr>
          <w:rFonts w:ascii="Simplified Arabic" w:hAnsi="Simplified Arabic" w:cs="Simplified Arabic"/>
          <w:sz w:val="28"/>
          <w:szCs w:val="28"/>
          <w:rtl/>
          <w:lang w:bidi="ar-EG"/>
        </w:rPr>
        <w:t>أنظمة</w:t>
      </w:r>
      <w:r w:rsidRPr="00926370">
        <w:rPr>
          <w:rFonts w:ascii="Simplified Arabic" w:hAnsi="Simplified Arabic" w:cs="Simplified Arabic"/>
          <w:sz w:val="28"/>
          <w:szCs w:val="28"/>
          <w:rtl/>
          <w:lang w:bidi="ar-EG"/>
        </w:rPr>
        <w:t xml:space="preserve"> لمراقبة وقياس جودة الخدمات الرقمية الالكترونية." ف</w:t>
      </w:r>
      <w:r w:rsidR="00BF652B" w:rsidRPr="00926370">
        <w:rPr>
          <w:rFonts w:ascii="Simplified Arabic" w:hAnsi="Simplified Arabic" w:cs="Simplified Arabic"/>
          <w:sz w:val="28"/>
          <w:szCs w:val="28"/>
          <w:rtl/>
          <w:lang w:bidi="ar-EG"/>
        </w:rPr>
        <w:t>ي</w:t>
      </w:r>
      <w:r w:rsidRPr="00926370">
        <w:rPr>
          <w:rFonts w:ascii="Simplified Arabic" w:hAnsi="Simplified Arabic" w:cs="Simplified Arabic"/>
          <w:sz w:val="28"/>
          <w:szCs w:val="28"/>
          <w:rtl/>
          <w:lang w:bidi="ar-EG"/>
        </w:rPr>
        <w:t xml:space="preserve"> المرتبة الثانية حيث بلغ الوسط الحسابي 3.9 والانحراف المعيار</w:t>
      </w:r>
      <w:r w:rsidR="00BF652B" w:rsidRPr="00926370">
        <w:rPr>
          <w:rFonts w:ascii="Simplified Arabic" w:hAnsi="Simplified Arabic" w:cs="Simplified Arabic"/>
          <w:sz w:val="28"/>
          <w:szCs w:val="28"/>
          <w:rtl/>
          <w:lang w:bidi="ar-EG"/>
        </w:rPr>
        <w:t>ي</w:t>
      </w:r>
      <w:r w:rsidRPr="00926370">
        <w:rPr>
          <w:rFonts w:ascii="Simplified Arabic" w:hAnsi="Simplified Arabic" w:cs="Simplified Arabic"/>
          <w:sz w:val="28"/>
          <w:szCs w:val="28"/>
          <w:rtl/>
          <w:lang w:bidi="ar-EG"/>
        </w:rPr>
        <w:t xml:space="preserve"> بلغ 1.14 كما بلغت نسبة متوفرة بشكل نهائي  33.3% </w:t>
      </w:r>
      <w:r w:rsidRPr="00926370">
        <w:rPr>
          <w:rFonts w:ascii="Simplified Arabic" w:hAnsi="Simplified Arabic" w:cs="Simplified Arabic"/>
          <w:sz w:val="28"/>
          <w:szCs w:val="28"/>
          <w:rtl/>
          <w:lang w:bidi="ar-EG"/>
        </w:rPr>
        <w:lastRenderedPageBreak/>
        <w:t xml:space="preserve">ونسبة متوفرة بشكل مرتفع  بلغت 44.9%  كما بلغت نسبة متوفرة بشكل متوسط 5.1% وبلغت نسبة متوفرة بشكل منخفض 11.6% </w:t>
      </w:r>
      <w:r w:rsidR="00926370">
        <w:rPr>
          <w:rFonts w:ascii="Simplified Arabic" w:hAnsi="Simplified Arabic" w:cs="Simplified Arabic" w:hint="cs"/>
          <w:sz w:val="28"/>
          <w:szCs w:val="28"/>
          <w:rtl/>
          <w:lang w:bidi="ar-EG"/>
        </w:rPr>
        <w:t>أ</w:t>
      </w:r>
      <w:r w:rsidRPr="00926370">
        <w:rPr>
          <w:rFonts w:ascii="Simplified Arabic" w:hAnsi="Simplified Arabic" w:cs="Simplified Arabic"/>
          <w:sz w:val="28"/>
          <w:szCs w:val="28"/>
          <w:rtl/>
          <w:lang w:bidi="ar-EG"/>
        </w:rPr>
        <w:t>ما غير متوفرة بشكل نهائي فقد بلغت 5.1%.</w:t>
      </w:r>
    </w:p>
    <w:p w14:paraId="0D32AABF" w14:textId="6C960BB2" w:rsidR="006A7BE9" w:rsidRPr="00926370" w:rsidRDefault="006A7BE9" w:rsidP="00FD77FB">
      <w:pPr>
        <w:pStyle w:val="ListParagraph"/>
        <w:numPr>
          <w:ilvl w:val="0"/>
          <w:numId w:val="159"/>
        </w:numPr>
        <w:autoSpaceDE w:val="0"/>
        <w:autoSpaceDN w:val="0"/>
        <w:bidi/>
        <w:adjustRightInd w:val="0"/>
        <w:spacing w:before="120" w:after="0" w:line="240" w:lineRule="auto"/>
        <w:ind w:left="360"/>
        <w:jc w:val="both"/>
        <w:rPr>
          <w:rFonts w:ascii="Simplified Arabic" w:hAnsi="Simplified Arabic" w:cs="Simplified Arabic"/>
          <w:sz w:val="28"/>
          <w:szCs w:val="28"/>
          <w:rtl/>
          <w:lang w:bidi="ar-EG"/>
        </w:rPr>
      </w:pPr>
      <w:r w:rsidRPr="00926370">
        <w:rPr>
          <w:rFonts w:ascii="Simplified Arabic" w:hAnsi="Simplified Arabic" w:cs="Simplified Arabic"/>
          <w:sz w:val="28"/>
          <w:szCs w:val="28"/>
          <w:rtl/>
          <w:lang w:bidi="ar-EG"/>
        </w:rPr>
        <w:t>جاءت المتغير</w:t>
      </w:r>
      <w:r w:rsidR="00926370">
        <w:rPr>
          <w:rFonts w:ascii="Simplified Arabic" w:hAnsi="Simplified Arabic" w:cs="Simplified Arabic" w:hint="cs"/>
          <w:sz w:val="28"/>
          <w:szCs w:val="28"/>
          <w:rtl/>
          <w:lang w:bidi="ar-EG"/>
        </w:rPr>
        <w:t xml:space="preserve"> </w:t>
      </w:r>
      <w:r w:rsidR="006C097F" w:rsidRPr="00926370">
        <w:rPr>
          <w:rFonts w:ascii="Simplified Arabic" w:hAnsi="Simplified Arabic" w:cs="Simplified Arabic"/>
          <w:sz w:val="28"/>
          <w:szCs w:val="28"/>
          <w:rtl/>
          <w:lang w:bidi="ar-EG"/>
        </w:rPr>
        <w:t>"</w:t>
      </w:r>
      <w:r w:rsidRPr="00926370">
        <w:rPr>
          <w:rFonts w:ascii="Simplified Arabic" w:hAnsi="Simplified Arabic" w:cs="Simplified Arabic"/>
          <w:sz w:val="28"/>
          <w:szCs w:val="28"/>
          <w:rtl/>
          <w:lang w:bidi="ar-EG"/>
        </w:rPr>
        <w:t xml:space="preserve">يتم </w:t>
      </w:r>
      <w:r w:rsidR="00926370">
        <w:rPr>
          <w:rFonts w:ascii="Simplified Arabic" w:hAnsi="Simplified Arabic" w:cs="Simplified Arabic" w:hint="cs"/>
          <w:sz w:val="28"/>
          <w:szCs w:val="28"/>
          <w:rtl/>
          <w:lang w:bidi="ar-EG"/>
        </w:rPr>
        <w:t>إ</w:t>
      </w:r>
      <w:r w:rsidRPr="00926370">
        <w:rPr>
          <w:rFonts w:ascii="Simplified Arabic" w:hAnsi="Simplified Arabic" w:cs="Simplified Arabic"/>
          <w:sz w:val="28"/>
          <w:szCs w:val="28"/>
          <w:rtl/>
          <w:lang w:bidi="ar-EG"/>
        </w:rPr>
        <w:t>عداد تقارير ال</w:t>
      </w:r>
      <w:r w:rsidR="00DA7A8C" w:rsidRPr="00926370">
        <w:rPr>
          <w:rFonts w:ascii="Simplified Arabic" w:hAnsi="Simplified Arabic" w:cs="Simplified Arabic"/>
          <w:sz w:val="28"/>
          <w:szCs w:val="28"/>
          <w:rtl/>
          <w:lang w:bidi="ar-EG"/>
        </w:rPr>
        <w:t>أداء</w:t>
      </w:r>
      <w:r w:rsidRPr="00926370">
        <w:rPr>
          <w:rFonts w:ascii="Simplified Arabic" w:hAnsi="Simplified Arabic" w:cs="Simplified Arabic"/>
          <w:sz w:val="28"/>
          <w:szCs w:val="28"/>
          <w:rtl/>
          <w:lang w:bidi="ar-EG"/>
        </w:rPr>
        <w:t xml:space="preserve"> الخاصة بالخدمات الرقمية واتخاذ القرارات المناسبة للتحسين بشكل دور</w:t>
      </w:r>
      <w:r w:rsidR="00BF652B" w:rsidRPr="00926370">
        <w:rPr>
          <w:rFonts w:ascii="Simplified Arabic" w:hAnsi="Simplified Arabic" w:cs="Simplified Arabic"/>
          <w:sz w:val="28"/>
          <w:szCs w:val="28"/>
          <w:rtl/>
          <w:lang w:bidi="ar-EG"/>
        </w:rPr>
        <w:t>ي</w:t>
      </w:r>
      <w:r w:rsidRPr="00926370">
        <w:rPr>
          <w:rFonts w:ascii="Simplified Arabic" w:hAnsi="Simplified Arabic" w:cs="Simplified Arabic"/>
          <w:sz w:val="28"/>
          <w:szCs w:val="28"/>
          <w:rtl/>
          <w:lang w:bidi="ar-EG"/>
        </w:rPr>
        <w:t>." ف</w:t>
      </w:r>
      <w:r w:rsidR="00BF652B" w:rsidRPr="00926370">
        <w:rPr>
          <w:rFonts w:ascii="Simplified Arabic" w:hAnsi="Simplified Arabic" w:cs="Simplified Arabic"/>
          <w:sz w:val="28"/>
          <w:szCs w:val="28"/>
          <w:rtl/>
          <w:lang w:bidi="ar-EG"/>
        </w:rPr>
        <w:t>ي</w:t>
      </w:r>
      <w:r w:rsidRPr="00926370">
        <w:rPr>
          <w:rFonts w:ascii="Simplified Arabic" w:hAnsi="Simplified Arabic" w:cs="Simplified Arabic"/>
          <w:sz w:val="28"/>
          <w:szCs w:val="28"/>
          <w:rtl/>
          <w:lang w:bidi="ar-EG"/>
        </w:rPr>
        <w:t xml:space="preserve"> المرتبة الاخيرة حيث بلغ الوسط الحسابي 3.59 والانحراف المعيار</w:t>
      </w:r>
      <w:r w:rsidR="00BF652B" w:rsidRPr="00926370">
        <w:rPr>
          <w:rFonts w:ascii="Simplified Arabic" w:hAnsi="Simplified Arabic" w:cs="Simplified Arabic"/>
          <w:sz w:val="28"/>
          <w:szCs w:val="28"/>
          <w:rtl/>
          <w:lang w:bidi="ar-EG"/>
        </w:rPr>
        <w:t>ي</w:t>
      </w:r>
      <w:r w:rsidRPr="00926370">
        <w:rPr>
          <w:rFonts w:ascii="Simplified Arabic" w:hAnsi="Simplified Arabic" w:cs="Simplified Arabic"/>
          <w:sz w:val="28"/>
          <w:szCs w:val="28"/>
          <w:rtl/>
          <w:lang w:bidi="ar-EG"/>
        </w:rPr>
        <w:t xml:space="preserve"> بلغ 1.28 كما بلغت نسبة متوفرة بشكل نهائي  27.5% ونسبة متوفرة بشكل مرتفع  بلغت 37.7% كما بلغت نسبة متوفرة بشكل متوسط 9.4% وبلغت نسبة متوفرة بشكل منخفض 17.4% </w:t>
      </w:r>
      <w:r w:rsidR="00926370">
        <w:rPr>
          <w:rFonts w:ascii="Simplified Arabic" w:hAnsi="Simplified Arabic" w:cs="Simplified Arabic" w:hint="cs"/>
          <w:sz w:val="28"/>
          <w:szCs w:val="28"/>
          <w:rtl/>
          <w:lang w:bidi="ar-EG"/>
        </w:rPr>
        <w:t>أ</w:t>
      </w:r>
      <w:r w:rsidRPr="00926370">
        <w:rPr>
          <w:rFonts w:ascii="Simplified Arabic" w:hAnsi="Simplified Arabic" w:cs="Simplified Arabic"/>
          <w:sz w:val="28"/>
          <w:szCs w:val="28"/>
          <w:rtl/>
          <w:lang w:bidi="ar-EG"/>
        </w:rPr>
        <w:t>ما غير متوفرة بشكل نهائي فقد بلغت 8.0%.</w:t>
      </w:r>
    </w:p>
    <w:p w14:paraId="6BCD087F" w14:textId="534B89D9" w:rsidR="006A7BE9" w:rsidRPr="00926370" w:rsidRDefault="006A7BE9" w:rsidP="00926370">
      <w:pPr>
        <w:spacing w:before="120" w:after="0" w:line="240" w:lineRule="auto"/>
        <w:jc w:val="both"/>
        <w:rPr>
          <w:rFonts w:ascii="Simplified Arabic" w:eastAsia="Calibri" w:hAnsi="Simplified Arabic" w:cs="Simplified Arabic"/>
          <w:b/>
          <w:bCs/>
          <w:sz w:val="28"/>
          <w:szCs w:val="28"/>
          <w:rtl/>
          <w:lang w:bidi="ar-EG"/>
        </w:rPr>
      </w:pPr>
      <w:r w:rsidRPr="00926370">
        <w:rPr>
          <w:rFonts w:ascii="Simplified Arabic" w:eastAsia="Calibri" w:hAnsi="Simplified Arabic" w:cs="Simplified Arabic"/>
          <w:b/>
          <w:bCs/>
          <w:sz w:val="28"/>
          <w:szCs w:val="28"/>
          <w:rtl/>
          <w:lang w:bidi="ar-EG"/>
        </w:rPr>
        <w:t>المحور الخامس</w:t>
      </w:r>
      <w:r w:rsidR="006C097F" w:rsidRPr="00926370">
        <w:rPr>
          <w:rFonts w:ascii="Simplified Arabic" w:eastAsia="Calibri" w:hAnsi="Simplified Arabic" w:cs="Simplified Arabic"/>
          <w:b/>
          <w:bCs/>
          <w:sz w:val="28"/>
          <w:szCs w:val="28"/>
          <w:rtl/>
          <w:lang w:bidi="ar-EG"/>
        </w:rPr>
        <w:t>:</w:t>
      </w:r>
      <w:r w:rsidRPr="00926370">
        <w:rPr>
          <w:rFonts w:ascii="Simplified Arabic" w:eastAsia="Calibri" w:hAnsi="Simplified Arabic" w:cs="Simplified Arabic"/>
          <w:b/>
          <w:bCs/>
          <w:sz w:val="28"/>
          <w:szCs w:val="28"/>
          <w:rtl/>
          <w:lang w:bidi="ar-EG"/>
        </w:rPr>
        <w:t xml:space="preserve"> تحديث وتطوير الخدمات الرقمية بالهيئة</w:t>
      </w:r>
    </w:p>
    <w:p w14:paraId="33CBE94C" w14:textId="035F1B6C" w:rsidR="006A7BE9" w:rsidRPr="00926370" w:rsidRDefault="006A7BE9" w:rsidP="00926370">
      <w:pPr>
        <w:spacing w:after="0" w:line="240" w:lineRule="auto"/>
        <w:ind w:firstLine="720"/>
        <w:jc w:val="both"/>
        <w:rPr>
          <w:rFonts w:ascii="Simplified Arabic" w:eastAsia="Calibri" w:hAnsi="Simplified Arabic" w:cs="Simplified Arabic"/>
          <w:sz w:val="28"/>
          <w:szCs w:val="28"/>
          <w:rtl/>
          <w:lang w:bidi="ar-EG"/>
        </w:rPr>
      </w:pPr>
      <w:r w:rsidRPr="00926370">
        <w:rPr>
          <w:rFonts w:ascii="Simplified Arabic" w:eastAsia="Calibri" w:hAnsi="Simplified Arabic" w:cs="Simplified Arabic"/>
          <w:sz w:val="28"/>
          <w:szCs w:val="28"/>
          <w:rtl/>
          <w:lang w:bidi="ar-EG"/>
        </w:rPr>
        <w:t>يوضح الجدول التالي التكرارات لكل سؤال ونسبته، والوسط الحسابي والانحراف المعياري والترتيب النسبي الخاص</w:t>
      </w:r>
      <w:r w:rsidR="006C097F" w:rsidRPr="00926370">
        <w:rPr>
          <w:rFonts w:ascii="Simplified Arabic" w:eastAsia="Calibri" w:hAnsi="Simplified Arabic" w:cs="Simplified Arabic"/>
          <w:sz w:val="28"/>
          <w:szCs w:val="28"/>
          <w:rtl/>
          <w:lang w:bidi="ar-EG"/>
        </w:rPr>
        <w:t>"</w:t>
      </w:r>
      <w:r w:rsidRPr="00926370">
        <w:rPr>
          <w:rFonts w:ascii="Simplified Arabic" w:eastAsia="Calibri" w:hAnsi="Simplified Arabic" w:cs="Simplified Arabic"/>
          <w:sz w:val="28"/>
          <w:szCs w:val="28"/>
          <w:rtl/>
          <w:lang w:bidi="ar-EG"/>
        </w:rPr>
        <w:t xml:space="preserve"> محور </w:t>
      </w:r>
      <w:r w:rsidRPr="00926370">
        <w:rPr>
          <w:rFonts w:ascii="Simplified Arabic" w:eastAsia="Calibri" w:hAnsi="Simplified Arabic" w:cs="Simplified Arabic"/>
          <w:sz w:val="28"/>
          <w:szCs w:val="28"/>
          <w:rtl/>
        </w:rPr>
        <w:t>تحديث وتطوير الخدمات الرقمية بالهيئة</w:t>
      </w:r>
      <w:r w:rsidR="006C097F" w:rsidRPr="00926370">
        <w:rPr>
          <w:rFonts w:ascii="Simplified Arabic" w:eastAsia="Calibri" w:hAnsi="Simplified Arabic" w:cs="Simplified Arabic"/>
          <w:sz w:val="28"/>
          <w:szCs w:val="28"/>
          <w:rtl/>
        </w:rPr>
        <w:t>"</w:t>
      </w:r>
      <w:r w:rsidR="006C097F" w:rsidRPr="00926370">
        <w:rPr>
          <w:rFonts w:ascii="Simplified Arabic" w:eastAsia="Calibri" w:hAnsi="Simplified Arabic" w:cs="Simplified Arabic"/>
          <w:sz w:val="28"/>
          <w:szCs w:val="28"/>
          <w:rtl/>
          <w:lang w:bidi="ar-EG"/>
        </w:rPr>
        <w:t>.</w:t>
      </w:r>
    </w:p>
    <w:p w14:paraId="30C1D783" w14:textId="1816E684" w:rsidR="006A7BE9" w:rsidRPr="00926370" w:rsidRDefault="006A7BE9" w:rsidP="00DA18A4">
      <w:pPr>
        <w:spacing w:before="120" w:after="0" w:line="240" w:lineRule="auto"/>
        <w:jc w:val="center"/>
        <w:rPr>
          <w:rFonts w:ascii="Simplified Arabic" w:eastAsia="Calibri" w:hAnsi="Simplified Arabic" w:cs="Simplified Arabic"/>
          <w:b/>
          <w:bCs/>
          <w:sz w:val="28"/>
          <w:szCs w:val="28"/>
          <w:rtl/>
        </w:rPr>
      </w:pPr>
      <w:r w:rsidRPr="00926370">
        <w:rPr>
          <w:rFonts w:ascii="Simplified Arabic" w:eastAsia="Calibri" w:hAnsi="Simplified Arabic" w:cs="Simplified Arabic"/>
          <w:b/>
          <w:bCs/>
          <w:sz w:val="28"/>
          <w:szCs w:val="28"/>
          <w:rtl/>
          <w:lang w:bidi="ar-EG"/>
        </w:rPr>
        <w:t>جدول رقم (</w:t>
      </w:r>
      <w:r w:rsidR="00976971" w:rsidRPr="00926370">
        <w:rPr>
          <w:rFonts w:ascii="Simplified Arabic" w:eastAsia="Calibri" w:hAnsi="Simplified Arabic" w:cs="Simplified Arabic" w:hint="cs"/>
          <w:b/>
          <w:bCs/>
          <w:sz w:val="28"/>
          <w:szCs w:val="28"/>
          <w:rtl/>
          <w:lang w:bidi="ar-EG"/>
        </w:rPr>
        <w:t>3</w:t>
      </w:r>
      <w:r w:rsidR="00346C96" w:rsidRPr="00926370">
        <w:rPr>
          <w:rFonts w:ascii="Simplified Arabic" w:eastAsia="Calibri" w:hAnsi="Simplified Arabic" w:cs="Simplified Arabic" w:hint="cs"/>
          <w:b/>
          <w:bCs/>
          <w:sz w:val="28"/>
          <w:szCs w:val="28"/>
          <w:rtl/>
          <w:lang w:bidi="ar-EG"/>
        </w:rPr>
        <w:t>-</w:t>
      </w:r>
      <w:r w:rsidR="00976971" w:rsidRPr="00926370">
        <w:rPr>
          <w:rFonts w:ascii="Simplified Arabic" w:eastAsia="Calibri" w:hAnsi="Simplified Arabic" w:cs="Simplified Arabic" w:hint="cs"/>
          <w:b/>
          <w:bCs/>
          <w:sz w:val="28"/>
          <w:szCs w:val="28"/>
          <w:rtl/>
          <w:lang w:bidi="ar-EG"/>
        </w:rPr>
        <w:t>22</w:t>
      </w:r>
      <w:r w:rsidRPr="00926370">
        <w:rPr>
          <w:rFonts w:ascii="Simplified Arabic" w:eastAsia="Calibri" w:hAnsi="Simplified Arabic" w:cs="Simplified Arabic"/>
          <w:b/>
          <w:bCs/>
          <w:sz w:val="28"/>
          <w:szCs w:val="28"/>
          <w:rtl/>
          <w:lang w:bidi="ar-EG"/>
        </w:rPr>
        <w:t xml:space="preserve">) </w:t>
      </w:r>
    </w:p>
    <w:p w14:paraId="295C3A9C" w14:textId="10954D51" w:rsidR="00F646FA" w:rsidRPr="00103F22" w:rsidRDefault="00F646FA" w:rsidP="00926370">
      <w:pPr>
        <w:spacing w:after="0" w:line="240" w:lineRule="auto"/>
        <w:jc w:val="center"/>
        <w:rPr>
          <w:rFonts w:ascii="Simplified Arabic" w:eastAsia="Calibri" w:hAnsi="Simplified Arabic" w:cs="Simplified Arabic"/>
          <w:b/>
          <w:bCs/>
          <w:sz w:val="28"/>
          <w:szCs w:val="28"/>
          <w:rtl/>
        </w:rPr>
      </w:pPr>
      <w:r w:rsidRPr="00103F22">
        <w:rPr>
          <w:rFonts w:ascii="Simplified Arabic" w:eastAsia="Calibri" w:hAnsi="Simplified Arabic" w:cs="Simplified Arabic" w:hint="cs"/>
          <w:b/>
          <w:bCs/>
          <w:sz w:val="28"/>
          <w:szCs w:val="28"/>
          <w:rtl/>
        </w:rPr>
        <w:t>الوسط الحساب</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والإنحراف المعيار</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لمحور تحديث وتطوير الخدمات الرقمية  </w:t>
      </w:r>
    </w:p>
    <w:tbl>
      <w:tblPr>
        <w:bidiVisual/>
        <w:tblW w:w="5000" w:type="pct"/>
        <w:tblLook w:val="04A0" w:firstRow="1" w:lastRow="0" w:firstColumn="1" w:lastColumn="0" w:noHBand="0" w:noVBand="1"/>
      </w:tblPr>
      <w:tblGrid>
        <w:gridCol w:w="1932"/>
        <w:gridCol w:w="413"/>
        <w:gridCol w:w="520"/>
        <w:gridCol w:w="632"/>
        <w:gridCol w:w="580"/>
        <w:gridCol w:w="522"/>
        <w:gridCol w:w="520"/>
        <w:gridCol w:w="664"/>
        <w:gridCol w:w="643"/>
        <w:gridCol w:w="681"/>
        <w:gridCol w:w="592"/>
      </w:tblGrid>
      <w:tr w:rsidR="00103F22" w:rsidRPr="00926370" w14:paraId="20C106A7" w14:textId="77777777" w:rsidTr="00926370">
        <w:trPr>
          <w:trHeight w:val="170"/>
          <w:tblHeader/>
        </w:trPr>
        <w:tc>
          <w:tcPr>
            <w:tcW w:w="1577" w:type="pct"/>
            <w:gridSpan w:val="2"/>
            <w:tcBorders>
              <w:top w:val="single" w:sz="18" w:space="0" w:color="auto"/>
              <w:left w:val="single" w:sz="18" w:space="0" w:color="auto"/>
              <w:bottom w:val="single" w:sz="8" w:space="0" w:color="auto"/>
              <w:right w:val="single" w:sz="8" w:space="0" w:color="000000"/>
            </w:tcBorders>
            <w:shd w:val="clear" w:color="auto" w:fill="D9D9D9" w:themeFill="background1" w:themeFillShade="D9"/>
            <w:noWrap/>
            <w:vAlign w:val="center"/>
            <w:hideMark/>
          </w:tcPr>
          <w:p w14:paraId="17757A55" w14:textId="77777777" w:rsidR="006A7BE9" w:rsidRPr="00926370" w:rsidRDefault="006A7BE9" w:rsidP="00926370">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المحور الخامس</w:t>
            </w:r>
          </w:p>
        </w:tc>
        <w:tc>
          <w:tcPr>
            <w:tcW w:w="360" w:type="pct"/>
            <w:tcBorders>
              <w:top w:val="single" w:sz="18" w:space="0" w:color="auto"/>
              <w:left w:val="single" w:sz="8" w:space="0" w:color="auto"/>
              <w:bottom w:val="nil"/>
              <w:right w:val="nil"/>
            </w:tcBorders>
            <w:shd w:val="clear" w:color="auto" w:fill="D9D9D9" w:themeFill="background1" w:themeFillShade="D9"/>
            <w:vAlign w:val="center"/>
            <w:hideMark/>
          </w:tcPr>
          <w:p w14:paraId="10E2DC22" w14:textId="77777777" w:rsidR="006A7BE9" w:rsidRPr="00926370" w:rsidRDefault="006A7BE9" w:rsidP="00926370">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غير متوفر نهائيا</w:t>
            </w:r>
          </w:p>
        </w:tc>
        <w:tc>
          <w:tcPr>
            <w:tcW w:w="394" w:type="pct"/>
            <w:tcBorders>
              <w:top w:val="single" w:sz="18" w:space="0" w:color="auto"/>
              <w:left w:val="single" w:sz="8" w:space="0" w:color="auto"/>
              <w:bottom w:val="nil"/>
              <w:right w:val="nil"/>
            </w:tcBorders>
            <w:shd w:val="clear" w:color="auto" w:fill="D9D9D9" w:themeFill="background1" w:themeFillShade="D9"/>
            <w:vAlign w:val="center"/>
            <w:hideMark/>
          </w:tcPr>
          <w:p w14:paraId="6A23C23D" w14:textId="77777777" w:rsidR="006A7BE9" w:rsidRPr="00926370" w:rsidRDefault="006A7BE9" w:rsidP="00926370">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متوفر بشكل منخفض</w:t>
            </w:r>
          </w:p>
        </w:tc>
        <w:tc>
          <w:tcPr>
            <w:tcW w:w="360" w:type="pct"/>
            <w:tcBorders>
              <w:top w:val="single" w:sz="18" w:space="0" w:color="auto"/>
              <w:left w:val="single" w:sz="8" w:space="0" w:color="auto"/>
              <w:bottom w:val="nil"/>
              <w:right w:val="nil"/>
            </w:tcBorders>
            <w:shd w:val="clear" w:color="auto" w:fill="D9D9D9" w:themeFill="background1" w:themeFillShade="D9"/>
            <w:vAlign w:val="center"/>
            <w:hideMark/>
          </w:tcPr>
          <w:p w14:paraId="78DF9FB5" w14:textId="77777777" w:rsidR="006A7BE9" w:rsidRPr="00926370" w:rsidRDefault="006A7BE9" w:rsidP="00926370">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متوفر بشكل متوسط</w:t>
            </w:r>
          </w:p>
        </w:tc>
        <w:tc>
          <w:tcPr>
            <w:tcW w:w="360" w:type="pct"/>
            <w:tcBorders>
              <w:top w:val="single" w:sz="18" w:space="0" w:color="auto"/>
              <w:left w:val="single" w:sz="8" w:space="0" w:color="auto"/>
              <w:bottom w:val="nil"/>
              <w:right w:val="nil"/>
            </w:tcBorders>
            <w:shd w:val="clear" w:color="auto" w:fill="D9D9D9" w:themeFill="background1" w:themeFillShade="D9"/>
            <w:vAlign w:val="center"/>
            <w:hideMark/>
          </w:tcPr>
          <w:p w14:paraId="35FEE521" w14:textId="77777777" w:rsidR="006A7BE9" w:rsidRPr="00926370" w:rsidRDefault="006A7BE9" w:rsidP="00926370">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متوفر بشكل مرتفع</w:t>
            </w:r>
          </w:p>
        </w:tc>
        <w:tc>
          <w:tcPr>
            <w:tcW w:w="360" w:type="pct"/>
            <w:tcBorders>
              <w:top w:val="single" w:sz="18" w:space="0" w:color="auto"/>
              <w:left w:val="single" w:sz="8" w:space="0" w:color="auto"/>
              <w:bottom w:val="nil"/>
              <w:right w:val="nil"/>
            </w:tcBorders>
            <w:shd w:val="clear" w:color="auto" w:fill="D9D9D9" w:themeFill="background1" w:themeFillShade="D9"/>
            <w:vAlign w:val="center"/>
            <w:hideMark/>
          </w:tcPr>
          <w:p w14:paraId="0EA8FEEE" w14:textId="77777777" w:rsidR="006A7BE9" w:rsidRPr="00926370" w:rsidRDefault="006A7BE9" w:rsidP="00926370">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متوفر بشكل نهائي</w:t>
            </w:r>
          </w:p>
        </w:tc>
        <w:tc>
          <w:tcPr>
            <w:tcW w:w="427" w:type="pct"/>
            <w:tcBorders>
              <w:top w:val="single" w:sz="18" w:space="0" w:color="auto"/>
              <w:left w:val="single" w:sz="8" w:space="0" w:color="auto"/>
              <w:bottom w:val="nil"/>
              <w:right w:val="nil"/>
            </w:tcBorders>
            <w:shd w:val="clear" w:color="auto" w:fill="D9D9D9" w:themeFill="background1" w:themeFillShade="D9"/>
            <w:vAlign w:val="center"/>
            <w:hideMark/>
          </w:tcPr>
          <w:p w14:paraId="04489F12" w14:textId="77777777" w:rsidR="006A7BE9" w:rsidRPr="00926370" w:rsidRDefault="006A7BE9" w:rsidP="00926370">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المجموع</w:t>
            </w:r>
          </w:p>
        </w:tc>
        <w:tc>
          <w:tcPr>
            <w:tcW w:w="401" w:type="pct"/>
            <w:tcBorders>
              <w:top w:val="single" w:sz="18" w:space="0" w:color="auto"/>
              <w:left w:val="single" w:sz="8" w:space="0" w:color="auto"/>
              <w:bottom w:val="nil"/>
              <w:right w:val="nil"/>
            </w:tcBorders>
            <w:shd w:val="clear" w:color="auto" w:fill="D9D9D9" w:themeFill="background1" w:themeFillShade="D9"/>
            <w:vAlign w:val="center"/>
            <w:hideMark/>
          </w:tcPr>
          <w:p w14:paraId="710B2843" w14:textId="77777777" w:rsidR="006A7BE9" w:rsidRPr="00926370" w:rsidRDefault="006A7BE9" w:rsidP="00926370">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الوسط الحسابي</w:t>
            </w:r>
          </w:p>
        </w:tc>
        <w:tc>
          <w:tcPr>
            <w:tcW w:w="409" w:type="pct"/>
            <w:tcBorders>
              <w:top w:val="single" w:sz="18" w:space="0" w:color="auto"/>
              <w:left w:val="single" w:sz="8" w:space="0" w:color="auto"/>
              <w:bottom w:val="nil"/>
              <w:right w:val="nil"/>
            </w:tcBorders>
            <w:shd w:val="clear" w:color="auto" w:fill="D9D9D9" w:themeFill="background1" w:themeFillShade="D9"/>
            <w:vAlign w:val="center"/>
            <w:hideMark/>
          </w:tcPr>
          <w:p w14:paraId="5414916B" w14:textId="77777777" w:rsidR="006A7BE9" w:rsidRPr="00926370" w:rsidRDefault="006A7BE9" w:rsidP="00926370">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الانحراف المعياري</w:t>
            </w:r>
          </w:p>
        </w:tc>
        <w:tc>
          <w:tcPr>
            <w:tcW w:w="353" w:type="pct"/>
            <w:tcBorders>
              <w:top w:val="single" w:sz="18" w:space="0" w:color="auto"/>
              <w:left w:val="single" w:sz="8" w:space="0" w:color="auto"/>
              <w:bottom w:val="nil"/>
              <w:right w:val="single" w:sz="18" w:space="0" w:color="auto"/>
            </w:tcBorders>
            <w:shd w:val="clear" w:color="auto" w:fill="D9D9D9" w:themeFill="background1" w:themeFillShade="D9"/>
            <w:vAlign w:val="center"/>
            <w:hideMark/>
          </w:tcPr>
          <w:p w14:paraId="341B921C" w14:textId="77777777" w:rsidR="006A7BE9" w:rsidRPr="00926370" w:rsidRDefault="006A7BE9" w:rsidP="00926370">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الترتيب</w:t>
            </w:r>
          </w:p>
        </w:tc>
      </w:tr>
      <w:tr w:rsidR="00103F22" w:rsidRPr="00926370" w14:paraId="404EA70E" w14:textId="77777777" w:rsidTr="00926370">
        <w:trPr>
          <w:trHeight w:val="170"/>
        </w:trPr>
        <w:tc>
          <w:tcPr>
            <w:tcW w:w="1303" w:type="pct"/>
            <w:vMerge w:val="restart"/>
            <w:tcBorders>
              <w:top w:val="single" w:sz="8" w:space="0" w:color="auto"/>
              <w:left w:val="single" w:sz="18" w:space="0" w:color="auto"/>
              <w:bottom w:val="single" w:sz="8" w:space="0" w:color="000000"/>
              <w:right w:val="single" w:sz="8" w:space="0" w:color="auto"/>
            </w:tcBorders>
            <w:shd w:val="clear" w:color="auto" w:fill="auto"/>
            <w:vAlign w:val="center"/>
            <w:hideMark/>
          </w:tcPr>
          <w:p w14:paraId="2828FD46" w14:textId="3748008D" w:rsidR="006A7BE9" w:rsidRPr="00926370" w:rsidRDefault="006A7BE9" w:rsidP="00926370">
            <w:pPr>
              <w:spacing w:after="0" w:line="240" w:lineRule="auto"/>
              <w:jc w:val="lowKashida"/>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lang w:bidi="ar-EG"/>
              </w:rPr>
              <w:t>1-</w:t>
            </w:r>
            <w:r w:rsidR="00926370">
              <w:rPr>
                <w:rFonts w:ascii="Simplified Arabic" w:eastAsia="Times New Roman" w:hAnsi="Simplified Arabic" w:cs="Simplified Arabic" w:hint="cs"/>
                <w:b/>
                <w:bCs/>
                <w:sz w:val="16"/>
                <w:szCs w:val="16"/>
                <w:rtl/>
                <w:lang w:bidi="ar-EG"/>
              </w:rPr>
              <w:t xml:space="preserve"> </w:t>
            </w:r>
            <w:r w:rsidRPr="00926370">
              <w:rPr>
                <w:rFonts w:ascii="Simplified Arabic" w:eastAsia="Times New Roman" w:hAnsi="Simplified Arabic" w:cs="Simplified Arabic"/>
                <w:b/>
                <w:bCs/>
                <w:sz w:val="16"/>
                <w:szCs w:val="16"/>
                <w:rtl/>
                <w:lang w:bidi="ar-EG"/>
              </w:rPr>
              <w:t xml:space="preserve"> </w:t>
            </w:r>
            <w:r w:rsidRPr="00926370">
              <w:rPr>
                <w:rFonts w:ascii="Simplified Arabic" w:eastAsia="Times New Roman" w:hAnsi="Simplified Arabic" w:cs="Simplified Arabic"/>
                <w:b/>
                <w:bCs/>
                <w:sz w:val="16"/>
                <w:szCs w:val="16"/>
                <w:rtl/>
              </w:rPr>
              <w:t>يوجد بطاقة للخدمة الرقمية متوفرة الكترونيا باللغتين العربية والانجليزية.</w:t>
            </w:r>
          </w:p>
        </w:tc>
        <w:tc>
          <w:tcPr>
            <w:tcW w:w="274"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478940A5" w14:textId="77777777" w:rsidR="006A7BE9" w:rsidRPr="00926370" w:rsidRDefault="006A7BE9" w:rsidP="00926370">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عدد</w:t>
            </w:r>
          </w:p>
        </w:tc>
        <w:tc>
          <w:tcPr>
            <w:tcW w:w="36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781C817"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w:t>
            </w:r>
          </w:p>
        </w:tc>
        <w:tc>
          <w:tcPr>
            <w:tcW w:w="39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8E60581"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23</w:t>
            </w:r>
          </w:p>
        </w:tc>
        <w:tc>
          <w:tcPr>
            <w:tcW w:w="36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B6DF61D"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5</w:t>
            </w:r>
          </w:p>
        </w:tc>
        <w:tc>
          <w:tcPr>
            <w:tcW w:w="36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4877E9F"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79</w:t>
            </w:r>
          </w:p>
        </w:tc>
        <w:tc>
          <w:tcPr>
            <w:tcW w:w="36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D114332"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29</w:t>
            </w:r>
          </w:p>
        </w:tc>
        <w:tc>
          <w:tcPr>
            <w:tcW w:w="42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A4BC029"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138</w:t>
            </w:r>
          </w:p>
        </w:tc>
        <w:tc>
          <w:tcPr>
            <w:tcW w:w="401" w:type="pct"/>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717CD6B"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3.80</w:t>
            </w:r>
          </w:p>
        </w:tc>
        <w:tc>
          <w:tcPr>
            <w:tcW w:w="409" w:type="pct"/>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7306AB1"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1.00</w:t>
            </w:r>
          </w:p>
        </w:tc>
        <w:tc>
          <w:tcPr>
            <w:tcW w:w="353" w:type="pct"/>
            <w:vMerge w:val="restart"/>
            <w:tcBorders>
              <w:top w:val="single" w:sz="8" w:space="0" w:color="auto"/>
              <w:left w:val="single" w:sz="8" w:space="0" w:color="auto"/>
              <w:bottom w:val="single" w:sz="8" w:space="0" w:color="auto"/>
              <w:right w:val="single" w:sz="18" w:space="0" w:color="auto"/>
            </w:tcBorders>
            <w:shd w:val="clear" w:color="auto" w:fill="auto"/>
            <w:noWrap/>
            <w:vAlign w:val="center"/>
            <w:hideMark/>
          </w:tcPr>
          <w:p w14:paraId="177A0CED"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w:t>
            </w:r>
          </w:p>
        </w:tc>
      </w:tr>
      <w:tr w:rsidR="00103F22" w:rsidRPr="00926370" w14:paraId="46313756" w14:textId="77777777" w:rsidTr="00926370">
        <w:trPr>
          <w:trHeight w:val="170"/>
        </w:trPr>
        <w:tc>
          <w:tcPr>
            <w:tcW w:w="1303" w:type="pct"/>
            <w:vMerge/>
            <w:tcBorders>
              <w:top w:val="single" w:sz="8" w:space="0" w:color="auto"/>
              <w:left w:val="single" w:sz="18" w:space="0" w:color="auto"/>
              <w:bottom w:val="single" w:sz="8" w:space="0" w:color="000000"/>
              <w:right w:val="single" w:sz="8" w:space="0" w:color="auto"/>
            </w:tcBorders>
            <w:vAlign w:val="center"/>
            <w:hideMark/>
          </w:tcPr>
          <w:p w14:paraId="246B9E74" w14:textId="77777777" w:rsidR="006A7BE9" w:rsidRPr="00926370" w:rsidRDefault="006A7BE9" w:rsidP="00926370">
            <w:pPr>
              <w:bidi w:val="0"/>
              <w:spacing w:after="0" w:line="240" w:lineRule="auto"/>
              <w:jc w:val="lowKashida"/>
              <w:rPr>
                <w:rFonts w:ascii="Simplified Arabic" w:eastAsia="Times New Roman" w:hAnsi="Simplified Arabic" w:cs="Simplified Arabic"/>
                <w:b/>
                <w:bCs/>
                <w:sz w:val="16"/>
                <w:szCs w:val="16"/>
              </w:rPr>
            </w:pPr>
          </w:p>
        </w:tc>
        <w:tc>
          <w:tcPr>
            <w:tcW w:w="274" w:type="pct"/>
            <w:tcBorders>
              <w:top w:val="nil"/>
              <w:left w:val="single" w:sz="8" w:space="0" w:color="auto"/>
              <w:bottom w:val="single" w:sz="8" w:space="0" w:color="auto"/>
              <w:right w:val="single" w:sz="8" w:space="0" w:color="auto"/>
            </w:tcBorders>
            <w:shd w:val="clear" w:color="auto" w:fill="auto"/>
            <w:noWrap/>
            <w:vAlign w:val="center"/>
            <w:hideMark/>
          </w:tcPr>
          <w:p w14:paraId="4FAA7DDD" w14:textId="77777777" w:rsidR="006A7BE9" w:rsidRPr="00926370" w:rsidRDefault="006A7BE9" w:rsidP="00926370">
            <w:pPr>
              <w:bidi w:val="0"/>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Pr>
              <w:t>%</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5AAB6A30"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1.4</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7D15AAA5"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16.7</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43407BC5"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3.6</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1BD909EA"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57.2</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705E0536"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21.0</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61FAD317"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100.0</w:t>
            </w:r>
          </w:p>
        </w:tc>
        <w:tc>
          <w:tcPr>
            <w:tcW w:w="401" w:type="pct"/>
            <w:vMerge/>
            <w:tcBorders>
              <w:top w:val="single" w:sz="8" w:space="0" w:color="auto"/>
              <w:left w:val="single" w:sz="8" w:space="0" w:color="auto"/>
              <w:bottom w:val="single" w:sz="8" w:space="0" w:color="auto"/>
              <w:right w:val="single" w:sz="8" w:space="0" w:color="auto"/>
            </w:tcBorders>
            <w:vAlign w:val="center"/>
            <w:hideMark/>
          </w:tcPr>
          <w:p w14:paraId="6E80F78A"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c>
          <w:tcPr>
            <w:tcW w:w="409" w:type="pct"/>
            <w:vMerge/>
            <w:tcBorders>
              <w:top w:val="single" w:sz="8" w:space="0" w:color="auto"/>
              <w:left w:val="single" w:sz="8" w:space="0" w:color="auto"/>
              <w:bottom w:val="single" w:sz="8" w:space="0" w:color="auto"/>
              <w:right w:val="single" w:sz="8" w:space="0" w:color="auto"/>
            </w:tcBorders>
            <w:vAlign w:val="center"/>
            <w:hideMark/>
          </w:tcPr>
          <w:p w14:paraId="64A54F55"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c>
          <w:tcPr>
            <w:tcW w:w="353" w:type="pct"/>
            <w:vMerge/>
            <w:tcBorders>
              <w:top w:val="single" w:sz="8" w:space="0" w:color="auto"/>
              <w:left w:val="single" w:sz="8" w:space="0" w:color="auto"/>
              <w:bottom w:val="single" w:sz="8" w:space="0" w:color="auto"/>
              <w:right w:val="single" w:sz="18" w:space="0" w:color="auto"/>
            </w:tcBorders>
            <w:vAlign w:val="center"/>
            <w:hideMark/>
          </w:tcPr>
          <w:p w14:paraId="34E166CB"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r>
      <w:tr w:rsidR="00103F22" w:rsidRPr="00926370" w14:paraId="4D4B5D84" w14:textId="77777777" w:rsidTr="00926370">
        <w:trPr>
          <w:trHeight w:val="170"/>
        </w:trPr>
        <w:tc>
          <w:tcPr>
            <w:tcW w:w="1303" w:type="pct"/>
            <w:vMerge w:val="restart"/>
            <w:tcBorders>
              <w:top w:val="nil"/>
              <w:left w:val="single" w:sz="18" w:space="0" w:color="auto"/>
              <w:bottom w:val="single" w:sz="8" w:space="0" w:color="000000"/>
              <w:right w:val="single" w:sz="8" w:space="0" w:color="auto"/>
            </w:tcBorders>
            <w:shd w:val="clear" w:color="auto" w:fill="auto"/>
            <w:vAlign w:val="center"/>
            <w:hideMark/>
          </w:tcPr>
          <w:p w14:paraId="6924C3EB" w14:textId="6259A991" w:rsidR="006A7BE9" w:rsidRPr="00926370" w:rsidRDefault="006A7BE9" w:rsidP="00926370">
            <w:pPr>
              <w:spacing w:after="0" w:line="240" w:lineRule="auto"/>
              <w:jc w:val="lowKashida"/>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2-</w:t>
            </w:r>
            <w:r w:rsidR="00926370">
              <w:rPr>
                <w:rFonts w:ascii="Simplified Arabic" w:eastAsia="Times New Roman" w:hAnsi="Simplified Arabic" w:cs="Simplified Arabic" w:hint="cs"/>
                <w:b/>
                <w:bCs/>
                <w:sz w:val="16"/>
                <w:szCs w:val="16"/>
                <w:rtl/>
              </w:rPr>
              <w:t xml:space="preserve"> </w:t>
            </w:r>
            <w:r w:rsidRPr="00926370">
              <w:rPr>
                <w:rFonts w:ascii="Simplified Arabic" w:eastAsia="Times New Roman" w:hAnsi="Simplified Arabic" w:cs="Simplified Arabic"/>
                <w:b/>
                <w:bCs/>
                <w:sz w:val="16"/>
                <w:szCs w:val="16"/>
                <w:rtl/>
              </w:rPr>
              <w:t xml:space="preserve"> يوجد بطاقة للخدمة الرقمية تحتو</w:t>
            </w:r>
            <w:r w:rsidR="00BF652B" w:rsidRPr="00926370">
              <w:rPr>
                <w:rFonts w:ascii="Simplified Arabic" w:eastAsia="Times New Roman" w:hAnsi="Simplified Arabic" w:cs="Simplified Arabic"/>
                <w:b/>
                <w:bCs/>
                <w:sz w:val="16"/>
                <w:szCs w:val="16"/>
                <w:rtl/>
              </w:rPr>
              <w:t>ي</w:t>
            </w:r>
            <w:r w:rsidRPr="00926370">
              <w:rPr>
                <w:rFonts w:ascii="Simplified Arabic" w:eastAsia="Times New Roman" w:hAnsi="Simplified Arabic" w:cs="Simplified Arabic"/>
                <w:b/>
                <w:bCs/>
                <w:sz w:val="16"/>
                <w:szCs w:val="16"/>
                <w:rtl/>
              </w:rPr>
              <w:t xml:space="preserve"> عل</w:t>
            </w:r>
            <w:r w:rsidR="00BF652B" w:rsidRPr="00926370">
              <w:rPr>
                <w:rFonts w:ascii="Simplified Arabic" w:eastAsia="Times New Roman" w:hAnsi="Simplified Arabic" w:cs="Simplified Arabic"/>
                <w:b/>
                <w:bCs/>
                <w:sz w:val="16"/>
                <w:szCs w:val="16"/>
                <w:rtl/>
              </w:rPr>
              <w:t>ي</w:t>
            </w:r>
            <w:r w:rsidRPr="00926370">
              <w:rPr>
                <w:rFonts w:ascii="Simplified Arabic" w:eastAsia="Times New Roman" w:hAnsi="Simplified Arabic" w:cs="Simplified Arabic"/>
                <w:b/>
                <w:bCs/>
                <w:sz w:val="16"/>
                <w:szCs w:val="16"/>
                <w:rtl/>
              </w:rPr>
              <w:t xml:space="preserve"> متطلبات تقديم الخدمة وانجازها.</w:t>
            </w:r>
          </w:p>
        </w:tc>
        <w:tc>
          <w:tcPr>
            <w:tcW w:w="274" w:type="pct"/>
            <w:tcBorders>
              <w:top w:val="nil"/>
              <w:left w:val="single" w:sz="8" w:space="0" w:color="auto"/>
              <w:bottom w:val="single" w:sz="8" w:space="0" w:color="auto"/>
              <w:right w:val="single" w:sz="8" w:space="0" w:color="auto"/>
            </w:tcBorders>
            <w:shd w:val="clear" w:color="auto" w:fill="auto"/>
            <w:vAlign w:val="center"/>
            <w:hideMark/>
          </w:tcPr>
          <w:p w14:paraId="427CFADE" w14:textId="77777777" w:rsidR="006A7BE9" w:rsidRPr="00926370" w:rsidRDefault="006A7BE9" w:rsidP="00926370">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عدد</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4FB0F116"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8</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521DBC0C"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23</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59C3F724"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15</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4DED17AA"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57</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1BB1AAB4"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35</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09EE7BFC"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138</w:t>
            </w:r>
          </w:p>
        </w:tc>
        <w:tc>
          <w:tcPr>
            <w:tcW w:w="40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1D1715B1"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3.64</w:t>
            </w:r>
          </w:p>
        </w:tc>
        <w:tc>
          <w:tcPr>
            <w:tcW w:w="40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19A7E20C"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1.20</w:t>
            </w:r>
          </w:p>
        </w:tc>
        <w:tc>
          <w:tcPr>
            <w:tcW w:w="353"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5897A96B"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w:t>
            </w:r>
          </w:p>
        </w:tc>
      </w:tr>
      <w:tr w:rsidR="00103F22" w:rsidRPr="00926370" w14:paraId="2CA8B8E2" w14:textId="77777777" w:rsidTr="00926370">
        <w:trPr>
          <w:trHeight w:val="170"/>
        </w:trPr>
        <w:tc>
          <w:tcPr>
            <w:tcW w:w="1303" w:type="pct"/>
            <w:vMerge/>
            <w:tcBorders>
              <w:top w:val="nil"/>
              <w:left w:val="single" w:sz="18" w:space="0" w:color="auto"/>
              <w:bottom w:val="single" w:sz="8" w:space="0" w:color="000000"/>
              <w:right w:val="single" w:sz="8" w:space="0" w:color="auto"/>
            </w:tcBorders>
            <w:vAlign w:val="center"/>
            <w:hideMark/>
          </w:tcPr>
          <w:p w14:paraId="5F4F5D27" w14:textId="77777777" w:rsidR="006A7BE9" w:rsidRPr="00926370" w:rsidRDefault="006A7BE9" w:rsidP="00926370">
            <w:pPr>
              <w:bidi w:val="0"/>
              <w:spacing w:after="0" w:line="240" w:lineRule="auto"/>
              <w:jc w:val="lowKashida"/>
              <w:rPr>
                <w:rFonts w:ascii="Simplified Arabic" w:eastAsia="Times New Roman" w:hAnsi="Simplified Arabic" w:cs="Simplified Arabic"/>
                <w:b/>
                <w:bCs/>
                <w:sz w:val="16"/>
                <w:szCs w:val="16"/>
              </w:rPr>
            </w:pPr>
          </w:p>
        </w:tc>
        <w:tc>
          <w:tcPr>
            <w:tcW w:w="274" w:type="pct"/>
            <w:tcBorders>
              <w:top w:val="nil"/>
              <w:left w:val="single" w:sz="8" w:space="0" w:color="auto"/>
              <w:bottom w:val="single" w:sz="8" w:space="0" w:color="auto"/>
              <w:right w:val="single" w:sz="8" w:space="0" w:color="auto"/>
            </w:tcBorders>
            <w:shd w:val="clear" w:color="auto" w:fill="auto"/>
            <w:noWrap/>
            <w:vAlign w:val="center"/>
            <w:hideMark/>
          </w:tcPr>
          <w:p w14:paraId="02B596F6" w14:textId="77777777" w:rsidR="006A7BE9" w:rsidRPr="00926370" w:rsidRDefault="006A7BE9" w:rsidP="00926370">
            <w:pPr>
              <w:bidi w:val="0"/>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Pr>
              <w:t>%</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0B6CFD2A"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5.8</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6F38E4A9"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16.7</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74A92543"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10.9</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18077267"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41.3</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70BCA505"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25.4</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10139539"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100.0</w:t>
            </w:r>
          </w:p>
        </w:tc>
        <w:tc>
          <w:tcPr>
            <w:tcW w:w="401" w:type="pct"/>
            <w:vMerge/>
            <w:tcBorders>
              <w:top w:val="nil"/>
              <w:left w:val="single" w:sz="8" w:space="0" w:color="auto"/>
              <w:bottom w:val="single" w:sz="8" w:space="0" w:color="auto"/>
              <w:right w:val="single" w:sz="8" w:space="0" w:color="auto"/>
            </w:tcBorders>
            <w:vAlign w:val="center"/>
            <w:hideMark/>
          </w:tcPr>
          <w:p w14:paraId="5A506E78"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c>
          <w:tcPr>
            <w:tcW w:w="409" w:type="pct"/>
            <w:vMerge/>
            <w:tcBorders>
              <w:top w:val="nil"/>
              <w:left w:val="single" w:sz="8" w:space="0" w:color="auto"/>
              <w:bottom w:val="single" w:sz="8" w:space="0" w:color="auto"/>
              <w:right w:val="single" w:sz="8" w:space="0" w:color="auto"/>
            </w:tcBorders>
            <w:vAlign w:val="center"/>
            <w:hideMark/>
          </w:tcPr>
          <w:p w14:paraId="5AAAC55D"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c>
          <w:tcPr>
            <w:tcW w:w="353" w:type="pct"/>
            <w:vMerge/>
            <w:tcBorders>
              <w:top w:val="nil"/>
              <w:left w:val="single" w:sz="8" w:space="0" w:color="auto"/>
              <w:bottom w:val="single" w:sz="8" w:space="0" w:color="auto"/>
              <w:right w:val="single" w:sz="18" w:space="0" w:color="auto"/>
            </w:tcBorders>
            <w:vAlign w:val="center"/>
            <w:hideMark/>
          </w:tcPr>
          <w:p w14:paraId="64625D78"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r>
      <w:tr w:rsidR="00103F22" w:rsidRPr="00926370" w14:paraId="6167F51B" w14:textId="77777777" w:rsidTr="00926370">
        <w:trPr>
          <w:trHeight w:val="170"/>
        </w:trPr>
        <w:tc>
          <w:tcPr>
            <w:tcW w:w="1303" w:type="pct"/>
            <w:vMerge w:val="restart"/>
            <w:tcBorders>
              <w:top w:val="nil"/>
              <w:left w:val="single" w:sz="18" w:space="0" w:color="auto"/>
              <w:bottom w:val="single" w:sz="8" w:space="0" w:color="000000"/>
              <w:right w:val="single" w:sz="8" w:space="0" w:color="auto"/>
            </w:tcBorders>
            <w:shd w:val="clear" w:color="auto" w:fill="auto"/>
            <w:vAlign w:val="center"/>
            <w:hideMark/>
          </w:tcPr>
          <w:p w14:paraId="5FC98C58" w14:textId="1F2E30F0" w:rsidR="006A7BE9" w:rsidRPr="00926370" w:rsidRDefault="006A7BE9" w:rsidP="00926370">
            <w:pPr>
              <w:spacing w:after="0" w:line="240" w:lineRule="auto"/>
              <w:jc w:val="lowKashida"/>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3-</w:t>
            </w:r>
            <w:r w:rsidR="00926370">
              <w:rPr>
                <w:rFonts w:ascii="Simplified Arabic" w:eastAsia="Times New Roman" w:hAnsi="Simplified Arabic" w:cs="Simplified Arabic" w:hint="cs"/>
                <w:b/>
                <w:bCs/>
                <w:sz w:val="16"/>
                <w:szCs w:val="16"/>
                <w:rtl/>
              </w:rPr>
              <w:t xml:space="preserve"> </w:t>
            </w:r>
            <w:r w:rsidRPr="00926370">
              <w:rPr>
                <w:rFonts w:ascii="Simplified Arabic" w:eastAsia="Times New Roman" w:hAnsi="Simplified Arabic" w:cs="Simplified Arabic"/>
                <w:b/>
                <w:bCs/>
                <w:sz w:val="16"/>
                <w:szCs w:val="16"/>
                <w:rtl/>
              </w:rPr>
              <w:t xml:space="preserve"> يتم توفير نمازج الخدمة من الموقع الالكترون</w:t>
            </w:r>
            <w:r w:rsidR="00BF652B" w:rsidRPr="00926370">
              <w:rPr>
                <w:rFonts w:ascii="Simplified Arabic" w:eastAsia="Times New Roman" w:hAnsi="Simplified Arabic" w:cs="Simplified Arabic"/>
                <w:b/>
                <w:bCs/>
                <w:sz w:val="16"/>
                <w:szCs w:val="16"/>
                <w:rtl/>
              </w:rPr>
              <w:t>ي</w:t>
            </w:r>
            <w:r w:rsidRPr="00926370">
              <w:rPr>
                <w:rFonts w:ascii="Simplified Arabic" w:eastAsia="Times New Roman" w:hAnsi="Simplified Arabic" w:cs="Simplified Arabic"/>
                <w:b/>
                <w:bCs/>
                <w:sz w:val="16"/>
                <w:szCs w:val="16"/>
                <w:rtl/>
              </w:rPr>
              <w:t xml:space="preserve"> ويستطيع المتعامل تحميلها.</w:t>
            </w:r>
          </w:p>
        </w:tc>
        <w:tc>
          <w:tcPr>
            <w:tcW w:w="274" w:type="pct"/>
            <w:tcBorders>
              <w:top w:val="nil"/>
              <w:left w:val="single" w:sz="8" w:space="0" w:color="auto"/>
              <w:bottom w:val="single" w:sz="8" w:space="0" w:color="auto"/>
              <w:right w:val="single" w:sz="8" w:space="0" w:color="auto"/>
            </w:tcBorders>
            <w:shd w:val="clear" w:color="auto" w:fill="auto"/>
            <w:vAlign w:val="center"/>
            <w:hideMark/>
          </w:tcPr>
          <w:p w14:paraId="5219E86E" w14:textId="77777777" w:rsidR="006A7BE9" w:rsidRPr="00926370" w:rsidRDefault="006A7BE9" w:rsidP="00926370">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عدد</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46F6A358"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4</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7EE54992"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27</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3D4467BE"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13</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044CA7B0"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61</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0BC9BF3E"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33</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55BA58C2"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138</w:t>
            </w:r>
          </w:p>
        </w:tc>
        <w:tc>
          <w:tcPr>
            <w:tcW w:w="40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68EBDCE5"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3.67</w:t>
            </w:r>
          </w:p>
        </w:tc>
        <w:tc>
          <w:tcPr>
            <w:tcW w:w="40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3B8635E7"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1.13</w:t>
            </w:r>
          </w:p>
        </w:tc>
        <w:tc>
          <w:tcPr>
            <w:tcW w:w="353"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26CEAA4C"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w:t>
            </w:r>
          </w:p>
        </w:tc>
      </w:tr>
      <w:tr w:rsidR="00103F22" w:rsidRPr="00926370" w14:paraId="568D43B0" w14:textId="77777777" w:rsidTr="00926370">
        <w:trPr>
          <w:trHeight w:val="170"/>
        </w:trPr>
        <w:tc>
          <w:tcPr>
            <w:tcW w:w="1303" w:type="pct"/>
            <w:vMerge/>
            <w:tcBorders>
              <w:top w:val="nil"/>
              <w:left w:val="single" w:sz="18" w:space="0" w:color="auto"/>
              <w:bottom w:val="single" w:sz="8" w:space="0" w:color="000000"/>
              <w:right w:val="single" w:sz="8" w:space="0" w:color="auto"/>
            </w:tcBorders>
            <w:vAlign w:val="center"/>
            <w:hideMark/>
          </w:tcPr>
          <w:p w14:paraId="6C33024B" w14:textId="77777777" w:rsidR="006A7BE9" w:rsidRPr="00926370" w:rsidRDefault="006A7BE9" w:rsidP="00926370">
            <w:pPr>
              <w:bidi w:val="0"/>
              <w:spacing w:after="0" w:line="240" w:lineRule="auto"/>
              <w:jc w:val="lowKashida"/>
              <w:rPr>
                <w:rFonts w:ascii="Simplified Arabic" w:eastAsia="Times New Roman" w:hAnsi="Simplified Arabic" w:cs="Simplified Arabic"/>
                <w:b/>
                <w:bCs/>
                <w:sz w:val="16"/>
                <w:szCs w:val="16"/>
              </w:rPr>
            </w:pPr>
          </w:p>
        </w:tc>
        <w:tc>
          <w:tcPr>
            <w:tcW w:w="274" w:type="pct"/>
            <w:tcBorders>
              <w:top w:val="nil"/>
              <w:left w:val="single" w:sz="8" w:space="0" w:color="auto"/>
              <w:bottom w:val="single" w:sz="8" w:space="0" w:color="auto"/>
              <w:right w:val="single" w:sz="8" w:space="0" w:color="auto"/>
            </w:tcBorders>
            <w:shd w:val="clear" w:color="auto" w:fill="auto"/>
            <w:noWrap/>
            <w:vAlign w:val="center"/>
            <w:hideMark/>
          </w:tcPr>
          <w:p w14:paraId="7BEBF041" w14:textId="77777777" w:rsidR="006A7BE9" w:rsidRPr="00926370" w:rsidRDefault="006A7BE9" w:rsidP="00926370">
            <w:pPr>
              <w:bidi w:val="0"/>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Pr>
              <w:t>%</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256CD4F1"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2.9</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5B31E79B"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19.6</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248F1F25"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9.4</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21AA8F42"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44.2</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27468F06"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23.9</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58E9ADEC"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100.0</w:t>
            </w:r>
          </w:p>
        </w:tc>
        <w:tc>
          <w:tcPr>
            <w:tcW w:w="401" w:type="pct"/>
            <w:vMerge/>
            <w:tcBorders>
              <w:top w:val="nil"/>
              <w:left w:val="single" w:sz="8" w:space="0" w:color="auto"/>
              <w:bottom w:val="single" w:sz="8" w:space="0" w:color="auto"/>
              <w:right w:val="single" w:sz="8" w:space="0" w:color="auto"/>
            </w:tcBorders>
            <w:vAlign w:val="center"/>
            <w:hideMark/>
          </w:tcPr>
          <w:p w14:paraId="17C22149"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c>
          <w:tcPr>
            <w:tcW w:w="409" w:type="pct"/>
            <w:vMerge/>
            <w:tcBorders>
              <w:top w:val="nil"/>
              <w:left w:val="single" w:sz="8" w:space="0" w:color="auto"/>
              <w:bottom w:val="single" w:sz="8" w:space="0" w:color="auto"/>
              <w:right w:val="single" w:sz="8" w:space="0" w:color="auto"/>
            </w:tcBorders>
            <w:vAlign w:val="center"/>
            <w:hideMark/>
          </w:tcPr>
          <w:p w14:paraId="0D83AC3D"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c>
          <w:tcPr>
            <w:tcW w:w="353" w:type="pct"/>
            <w:vMerge/>
            <w:tcBorders>
              <w:top w:val="nil"/>
              <w:left w:val="single" w:sz="8" w:space="0" w:color="auto"/>
              <w:bottom w:val="single" w:sz="8" w:space="0" w:color="auto"/>
              <w:right w:val="single" w:sz="18" w:space="0" w:color="auto"/>
            </w:tcBorders>
            <w:vAlign w:val="center"/>
            <w:hideMark/>
          </w:tcPr>
          <w:p w14:paraId="0F7354EA"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r>
      <w:tr w:rsidR="00103F22" w:rsidRPr="00926370" w14:paraId="72CB1250" w14:textId="77777777" w:rsidTr="00926370">
        <w:trPr>
          <w:trHeight w:val="170"/>
        </w:trPr>
        <w:tc>
          <w:tcPr>
            <w:tcW w:w="1303" w:type="pct"/>
            <w:vMerge w:val="restart"/>
            <w:tcBorders>
              <w:top w:val="single" w:sz="8" w:space="0" w:color="000000"/>
              <w:left w:val="single" w:sz="18" w:space="0" w:color="auto"/>
              <w:bottom w:val="single" w:sz="18" w:space="0" w:color="auto"/>
              <w:right w:val="single" w:sz="8" w:space="0" w:color="auto"/>
            </w:tcBorders>
            <w:shd w:val="clear" w:color="auto" w:fill="auto"/>
            <w:vAlign w:val="center"/>
            <w:hideMark/>
          </w:tcPr>
          <w:p w14:paraId="046A9700" w14:textId="1B4F4C1F" w:rsidR="00926370" w:rsidRPr="00926370" w:rsidRDefault="006A7BE9" w:rsidP="00926370">
            <w:pPr>
              <w:spacing w:after="0" w:line="240" w:lineRule="auto"/>
              <w:jc w:val="lowKashida"/>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4-</w:t>
            </w:r>
            <w:r w:rsidR="00926370">
              <w:rPr>
                <w:rFonts w:ascii="Simplified Arabic" w:eastAsia="Times New Roman" w:hAnsi="Simplified Arabic" w:cs="Simplified Arabic" w:hint="cs"/>
                <w:b/>
                <w:bCs/>
                <w:sz w:val="16"/>
                <w:szCs w:val="16"/>
                <w:rtl/>
              </w:rPr>
              <w:t xml:space="preserve"> </w:t>
            </w:r>
            <w:r w:rsidRPr="00926370">
              <w:rPr>
                <w:rFonts w:ascii="Simplified Arabic" w:eastAsia="Times New Roman" w:hAnsi="Simplified Arabic" w:cs="Simplified Arabic"/>
                <w:b/>
                <w:bCs/>
                <w:sz w:val="16"/>
                <w:szCs w:val="16"/>
                <w:rtl/>
              </w:rPr>
              <w:t xml:space="preserve"> تمكن نماذج الخدمة المتعامل من تعبئتها قبل التوجه لمركز خدمة الجمهور في حال الخدمة نصف الكترونية (جزئية).</w:t>
            </w:r>
          </w:p>
        </w:tc>
        <w:tc>
          <w:tcPr>
            <w:tcW w:w="274"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082F893C" w14:textId="77777777" w:rsidR="006A7BE9" w:rsidRPr="00926370" w:rsidRDefault="006A7BE9" w:rsidP="00926370">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عدد</w:t>
            </w:r>
          </w:p>
        </w:tc>
        <w:tc>
          <w:tcPr>
            <w:tcW w:w="36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2B0790C"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13</w:t>
            </w:r>
          </w:p>
        </w:tc>
        <w:tc>
          <w:tcPr>
            <w:tcW w:w="39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7208850"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41</w:t>
            </w:r>
          </w:p>
        </w:tc>
        <w:tc>
          <w:tcPr>
            <w:tcW w:w="36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61A65CA"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8</w:t>
            </w:r>
          </w:p>
        </w:tc>
        <w:tc>
          <w:tcPr>
            <w:tcW w:w="36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DBFD279"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64</w:t>
            </w:r>
          </w:p>
        </w:tc>
        <w:tc>
          <w:tcPr>
            <w:tcW w:w="36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2FA287F"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12</w:t>
            </w:r>
          </w:p>
        </w:tc>
        <w:tc>
          <w:tcPr>
            <w:tcW w:w="42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1F08759"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138</w:t>
            </w:r>
          </w:p>
        </w:tc>
        <w:tc>
          <w:tcPr>
            <w:tcW w:w="401" w:type="pct"/>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3853ACB"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3.15</w:t>
            </w:r>
          </w:p>
        </w:tc>
        <w:tc>
          <w:tcPr>
            <w:tcW w:w="409" w:type="pct"/>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92D794D"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1.21</w:t>
            </w:r>
          </w:p>
        </w:tc>
        <w:tc>
          <w:tcPr>
            <w:tcW w:w="353" w:type="pct"/>
            <w:vMerge w:val="restart"/>
            <w:tcBorders>
              <w:top w:val="single" w:sz="8" w:space="0" w:color="auto"/>
              <w:left w:val="single" w:sz="8" w:space="0" w:color="auto"/>
              <w:bottom w:val="single" w:sz="8" w:space="0" w:color="auto"/>
              <w:right w:val="single" w:sz="18" w:space="0" w:color="auto"/>
            </w:tcBorders>
            <w:shd w:val="clear" w:color="auto" w:fill="auto"/>
            <w:noWrap/>
            <w:vAlign w:val="center"/>
            <w:hideMark/>
          </w:tcPr>
          <w:p w14:paraId="40936D0B"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6</w:t>
            </w:r>
          </w:p>
        </w:tc>
      </w:tr>
      <w:tr w:rsidR="00103F22" w:rsidRPr="00926370" w14:paraId="62196787" w14:textId="77777777" w:rsidTr="00926370">
        <w:trPr>
          <w:trHeight w:val="170"/>
        </w:trPr>
        <w:tc>
          <w:tcPr>
            <w:tcW w:w="1303" w:type="pct"/>
            <w:vMerge/>
            <w:tcBorders>
              <w:top w:val="single" w:sz="8" w:space="0" w:color="000000"/>
              <w:left w:val="single" w:sz="18" w:space="0" w:color="auto"/>
              <w:bottom w:val="single" w:sz="18" w:space="0" w:color="auto"/>
              <w:right w:val="single" w:sz="8" w:space="0" w:color="auto"/>
            </w:tcBorders>
            <w:vAlign w:val="center"/>
            <w:hideMark/>
          </w:tcPr>
          <w:p w14:paraId="738A86AA" w14:textId="77777777" w:rsidR="006A7BE9" w:rsidRPr="00926370" w:rsidRDefault="006A7BE9" w:rsidP="00926370">
            <w:pPr>
              <w:bidi w:val="0"/>
              <w:spacing w:after="0" w:line="240" w:lineRule="auto"/>
              <w:jc w:val="lowKashida"/>
              <w:rPr>
                <w:rFonts w:ascii="Simplified Arabic" w:eastAsia="Times New Roman" w:hAnsi="Simplified Arabic" w:cs="Simplified Arabic"/>
                <w:b/>
                <w:bCs/>
                <w:sz w:val="16"/>
                <w:szCs w:val="16"/>
              </w:rPr>
            </w:pPr>
          </w:p>
        </w:tc>
        <w:tc>
          <w:tcPr>
            <w:tcW w:w="274" w:type="pct"/>
            <w:tcBorders>
              <w:top w:val="single" w:sz="8" w:space="0" w:color="auto"/>
              <w:left w:val="single" w:sz="8" w:space="0" w:color="auto"/>
              <w:bottom w:val="single" w:sz="18" w:space="0" w:color="auto"/>
              <w:right w:val="single" w:sz="8" w:space="0" w:color="auto"/>
            </w:tcBorders>
            <w:shd w:val="clear" w:color="auto" w:fill="auto"/>
            <w:noWrap/>
            <w:vAlign w:val="center"/>
            <w:hideMark/>
          </w:tcPr>
          <w:p w14:paraId="245D0E7D" w14:textId="77777777" w:rsidR="006A7BE9" w:rsidRPr="00926370" w:rsidRDefault="006A7BE9" w:rsidP="00926370">
            <w:pPr>
              <w:bidi w:val="0"/>
              <w:spacing w:after="0" w:line="240" w:lineRule="auto"/>
              <w:jc w:val="center"/>
              <w:rPr>
                <w:rFonts w:eastAsia="Times New Roman" w:cs="Simplified Arabic"/>
                <w:b/>
                <w:bCs/>
                <w:sz w:val="16"/>
                <w:szCs w:val="16"/>
              </w:rPr>
            </w:pPr>
            <w:r w:rsidRPr="00926370">
              <w:rPr>
                <w:rFonts w:ascii="Simplified Arabic" w:eastAsia="Times New Roman" w:hAnsi="Simplified Arabic" w:cs="Simplified Arabic"/>
                <w:b/>
                <w:bCs/>
                <w:sz w:val="16"/>
                <w:szCs w:val="16"/>
              </w:rPr>
              <w:t>%</w:t>
            </w:r>
          </w:p>
        </w:tc>
        <w:tc>
          <w:tcPr>
            <w:tcW w:w="360" w:type="pct"/>
            <w:tcBorders>
              <w:top w:val="single" w:sz="8" w:space="0" w:color="auto"/>
              <w:left w:val="single" w:sz="8" w:space="0" w:color="auto"/>
              <w:bottom w:val="single" w:sz="18" w:space="0" w:color="auto"/>
              <w:right w:val="single" w:sz="8" w:space="0" w:color="auto"/>
            </w:tcBorders>
            <w:shd w:val="clear" w:color="auto" w:fill="auto"/>
            <w:noWrap/>
            <w:vAlign w:val="center"/>
            <w:hideMark/>
          </w:tcPr>
          <w:p w14:paraId="21018616"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9.4</w:t>
            </w:r>
          </w:p>
        </w:tc>
        <w:tc>
          <w:tcPr>
            <w:tcW w:w="394" w:type="pct"/>
            <w:tcBorders>
              <w:top w:val="single" w:sz="8" w:space="0" w:color="auto"/>
              <w:left w:val="single" w:sz="8" w:space="0" w:color="auto"/>
              <w:bottom w:val="single" w:sz="18" w:space="0" w:color="auto"/>
              <w:right w:val="single" w:sz="8" w:space="0" w:color="auto"/>
            </w:tcBorders>
            <w:shd w:val="clear" w:color="auto" w:fill="auto"/>
            <w:noWrap/>
            <w:vAlign w:val="center"/>
            <w:hideMark/>
          </w:tcPr>
          <w:p w14:paraId="5281C811"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29.7</w:t>
            </w:r>
          </w:p>
        </w:tc>
        <w:tc>
          <w:tcPr>
            <w:tcW w:w="360" w:type="pct"/>
            <w:tcBorders>
              <w:top w:val="single" w:sz="8" w:space="0" w:color="auto"/>
              <w:left w:val="single" w:sz="8" w:space="0" w:color="auto"/>
              <w:bottom w:val="single" w:sz="18" w:space="0" w:color="auto"/>
              <w:right w:val="single" w:sz="8" w:space="0" w:color="auto"/>
            </w:tcBorders>
            <w:shd w:val="clear" w:color="auto" w:fill="auto"/>
            <w:noWrap/>
            <w:vAlign w:val="center"/>
            <w:hideMark/>
          </w:tcPr>
          <w:p w14:paraId="57E5185B"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5.8</w:t>
            </w:r>
          </w:p>
        </w:tc>
        <w:tc>
          <w:tcPr>
            <w:tcW w:w="360" w:type="pct"/>
            <w:tcBorders>
              <w:top w:val="single" w:sz="8" w:space="0" w:color="auto"/>
              <w:left w:val="single" w:sz="8" w:space="0" w:color="auto"/>
              <w:bottom w:val="single" w:sz="18" w:space="0" w:color="auto"/>
              <w:right w:val="single" w:sz="8" w:space="0" w:color="auto"/>
            </w:tcBorders>
            <w:shd w:val="clear" w:color="auto" w:fill="auto"/>
            <w:noWrap/>
            <w:vAlign w:val="center"/>
            <w:hideMark/>
          </w:tcPr>
          <w:p w14:paraId="0AE42F48"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46.4</w:t>
            </w:r>
          </w:p>
        </w:tc>
        <w:tc>
          <w:tcPr>
            <w:tcW w:w="360" w:type="pct"/>
            <w:tcBorders>
              <w:top w:val="single" w:sz="8" w:space="0" w:color="auto"/>
              <w:left w:val="single" w:sz="8" w:space="0" w:color="auto"/>
              <w:bottom w:val="single" w:sz="18" w:space="0" w:color="auto"/>
              <w:right w:val="single" w:sz="8" w:space="0" w:color="auto"/>
            </w:tcBorders>
            <w:shd w:val="clear" w:color="auto" w:fill="auto"/>
            <w:noWrap/>
            <w:vAlign w:val="center"/>
            <w:hideMark/>
          </w:tcPr>
          <w:p w14:paraId="6EF696EC"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8.7</w:t>
            </w:r>
          </w:p>
        </w:tc>
        <w:tc>
          <w:tcPr>
            <w:tcW w:w="427" w:type="pct"/>
            <w:tcBorders>
              <w:top w:val="single" w:sz="8" w:space="0" w:color="auto"/>
              <w:left w:val="single" w:sz="8" w:space="0" w:color="auto"/>
              <w:bottom w:val="single" w:sz="18" w:space="0" w:color="auto"/>
              <w:right w:val="single" w:sz="8" w:space="0" w:color="auto"/>
            </w:tcBorders>
            <w:shd w:val="clear" w:color="auto" w:fill="auto"/>
            <w:noWrap/>
            <w:vAlign w:val="center"/>
            <w:hideMark/>
          </w:tcPr>
          <w:p w14:paraId="0508DDAA"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100.0</w:t>
            </w:r>
          </w:p>
        </w:tc>
        <w:tc>
          <w:tcPr>
            <w:tcW w:w="401" w:type="pct"/>
            <w:vMerge/>
            <w:tcBorders>
              <w:top w:val="single" w:sz="8" w:space="0" w:color="auto"/>
              <w:left w:val="single" w:sz="8" w:space="0" w:color="auto"/>
              <w:bottom w:val="single" w:sz="18" w:space="0" w:color="auto"/>
              <w:right w:val="single" w:sz="8" w:space="0" w:color="auto"/>
            </w:tcBorders>
            <w:vAlign w:val="center"/>
            <w:hideMark/>
          </w:tcPr>
          <w:p w14:paraId="402C7509"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c>
          <w:tcPr>
            <w:tcW w:w="409" w:type="pct"/>
            <w:vMerge/>
            <w:tcBorders>
              <w:top w:val="single" w:sz="8" w:space="0" w:color="auto"/>
              <w:left w:val="single" w:sz="8" w:space="0" w:color="auto"/>
              <w:bottom w:val="single" w:sz="18" w:space="0" w:color="auto"/>
              <w:right w:val="single" w:sz="8" w:space="0" w:color="auto"/>
            </w:tcBorders>
            <w:vAlign w:val="center"/>
            <w:hideMark/>
          </w:tcPr>
          <w:p w14:paraId="0492AF8B"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c>
          <w:tcPr>
            <w:tcW w:w="353" w:type="pct"/>
            <w:vMerge/>
            <w:tcBorders>
              <w:top w:val="single" w:sz="8" w:space="0" w:color="auto"/>
              <w:left w:val="single" w:sz="8" w:space="0" w:color="auto"/>
              <w:bottom w:val="single" w:sz="18" w:space="0" w:color="auto"/>
              <w:right w:val="single" w:sz="18" w:space="0" w:color="auto"/>
            </w:tcBorders>
            <w:vAlign w:val="center"/>
            <w:hideMark/>
          </w:tcPr>
          <w:p w14:paraId="0A650FBC"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r>
      <w:tr w:rsidR="00103F22" w:rsidRPr="00926370" w14:paraId="636B3F2E" w14:textId="77777777" w:rsidTr="00926370">
        <w:trPr>
          <w:trHeight w:val="170"/>
        </w:trPr>
        <w:tc>
          <w:tcPr>
            <w:tcW w:w="1303" w:type="pct"/>
            <w:vMerge w:val="restart"/>
            <w:tcBorders>
              <w:top w:val="single" w:sz="18" w:space="0" w:color="auto"/>
              <w:left w:val="single" w:sz="18" w:space="0" w:color="auto"/>
              <w:bottom w:val="single" w:sz="8" w:space="0" w:color="000000"/>
              <w:right w:val="single" w:sz="8" w:space="0" w:color="auto"/>
            </w:tcBorders>
            <w:shd w:val="clear" w:color="auto" w:fill="auto"/>
            <w:vAlign w:val="center"/>
            <w:hideMark/>
          </w:tcPr>
          <w:p w14:paraId="03A583C8" w14:textId="6D25F4B7" w:rsidR="006A7BE9" w:rsidRPr="00926370" w:rsidRDefault="006A7BE9" w:rsidP="00926370">
            <w:pPr>
              <w:spacing w:after="0" w:line="240" w:lineRule="auto"/>
              <w:jc w:val="lowKashida"/>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lastRenderedPageBreak/>
              <w:t>5- يتم دفع معظم رسوم خدمات الهيئة الرقمية الكترونيا.</w:t>
            </w:r>
          </w:p>
        </w:tc>
        <w:tc>
          <w:tcPr>
            <w:tcW w:w="274" w:type="pct"/>
            <w:tcBorders>
              <w:top w:val="single" w:sz="18" w:space="0" w:color="auto"/>
              <w:left w:val="single" w:sz="8" w:space="0" w:color="auto"/>
              <w:bottom w:val="single" w:sz="8" w:space="0" w:color="auto"/>
              <w:right w:val="single" w:sz="8" w:space="0" w:color="auto"/>
            </w:tcBorders>
            <w:shd w:val="clear" w:color="auto" w:fill="auto"/>
            <w:vAlign w:val="center"/>
            <w:hideMark/>
          </w:tcPr>
          <w:p w14:paraId="7FBD4C0B" w14:textId="77777777" w:rsidR="006A7BE9" w:rsidRPr="00926370" w:rsidRDefault="006A7BE9" w:rsidP="00926370">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عدد</w:t>
            </w:r>
          </w:p>
        </w:tc>
        <w:tc>
          <w:tcPr>
            <w:tcW w:w="360" w:type="pct"/>
            <w:tcBorders>
              <w:top w:val="single" w:sz="18" w:space="0" w:color="auto"/>
              <w:left w:val="single" w:sz="8" w:space="0" w:color="auto"/>
              <w:bottom w:val="single" w:sz="8" w:space="0" w:color="auto"/>
              <w:right w:val="single" w:sz="8" w:space="0" w:color="auto"/>
            </w:tcBorders>
            <w:shd w:val="clear" w:color="auto" w:fill="auto"/>
            <w:noWrap/>
            <w:vAlign w:val="center"/>
            <w:hideMark/>
          </w:tcPr>
          <w:p w14:paraId="1C1B51A3"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8</w:t>
            </w:r>
          </w:p>
        </w:tc>
        <w:tc>
          <w:tcPr>
            <w:tcW w:w="394" w:type="pct"/>
            <w:tcBorders>
              <w:top w:val="single" w:sz="18" w:space="0" w:color="auto"/>
              <w:left w:val="single" w:sz="8" w:space="0" w:color="auto"/>
              <w:bottom w:val="single" w:sz="8" w:space="0" w:color="auto"/>
              <w:right w:val="single" w:sz="8" w:space="0" w:color="auto"/>
            </w:tcBorders>
            <w:shd w:val="clear" w:color="auto" w:fill="auto"/>
            <w:noWrap/>
            <w:vAlign w:val="center"/>
            <w:hideMark/>
          </w:tcPr>
          <w:p w14:paraId="5F1795A2"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27</w:t>
            </w:r>
          </w:p>
        </w:tc>
        <w:tc>
          <w:tcPr>
            <w:tcW w:w="360" w:type="pct"/>
            <w:tcBorders>
              <w:top w:val="single" w:sz="18" w:space="0" w:color="auto"/>
              <w:left w:val="single" w:sz="8" w:space="0" w:color="auto"/>
              <w:bottom w:val="single" w:sz="8" w:space="0" w:color="auto"/>
              <w:right w:val="single" w:sz="8" w:space="0" w:color="auto"/>
            </w:tcBorders>
            <w:shd w:val="clear" w:color="auto" w:fill="auto"/>
            <w:noWrap/>
            <w:vAlign w:val="center"/>
            <w:hideMark/>
          </w:tcPr>
          <w:p w14:paraId="26D44344"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13</w:t>
            </w:r>
          </w:p>
        </w:tc>
        <w:tc>
          <w:tcPr>
            <w:tcW w:w="360" w:type="pct"/>
            <w:tcBorders>
              <w:top w:val="single" w:sz="18" w:space="0" w:color="auto"/>
              <w:left w:val="single" w:sz="8" w:space="0" w:color="auto"/>
              <w:bottom w:val="single" w:sz="8" w:space="0" w:color="auto"/>
              <w:right w:val="single" w:sz="8" w:space="0" w:color="auto"/>
            </w:tcBorders>
            <w:shd w:val="clear" w:color="auto" w:fill="auto"/>
            <w:noWrap/>
            <w:vAlign w:val="center"/>
            <w:hideMark/>
          </w:tcPr>
          <w:p w14:paraId="38255242"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66</w:t>
            </w:r>
          </w:p>
        </w:tc>
        <w:tc>
          <w:tcPr>
            <w:tcW w:w="360" w:type="pct"/>
            <w:tcBorders>
              <w:top w:val="single" w:sz="18" w:space="0" w:color="auto"/>
              <w:left w:val="single" w:sz="8" w:space="0" w:color="auto"/>
              <w:bottom w:val="single" w:sz="8" w:space="0" w:color="auto"/>
              <w:right w:val="single" w:sz="8" w:space="0" w:color="auto"/>
            </w:tcBorders>
            <w:shd w:val="clear" w:color="auto" w:fill="auto"/>
            <w:noWrap/>
            <w:vAlign w:val="center"/>
            <w:hideMark/>
          </w:tcPr>
          <w:p w14:paraId="0AD17D8E"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24</w:t>
            </w:r>
          </w:p>
        </w:tc>
        <w:tc>
          <w:tcPr>
            <w:tcW w:w="427" w:type="pct"/>
            <w:tcBorders>
              <w:top w:val="single" w:sz="18" w:space="0" w:color="auto"/>
              <w:left w:val="single" w:sz="8" w:space="0" w:color="auto"/>
              <w:bottom w:val="single" w:sz="8" w:space="0" w:color="auto"/>
              <w:right w:val="single" w:sz="8" w:space="0" w:color="auto"/>
            </w:tcBorders>
            <w:shd w:val="clear" w:color="auto" w:fill="auto"/>
            <w:noWrap/>
            <w:vAlign w:val="center"/>
            <w:hideMark/>
          </w:tcPr>
          <w:p w14:paraId="21CA6051"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138</w:t>
            </w:r>
          </w:p>
        </w:tc>
        <w:tc>
          <w:tcPr>
            <w:tcW w:w="401" w:type="pct"/>
            <w:vMerge w:val="restart"/>
            <w:tcBorders>
              <w:top w:val="single" w:sz="18" w:space="0" w:color="auto"/>
              <w:left w:val="single" w:sz="8" w:space="0" w:color="auto"/>
              <w:bottom w:val="single" w:sz="8" w:space="0" w:color="auto"/>
              <w:right w:val="single" w:sz="8" w:space="0" w:color="auto"/>
            </w:tcBorders>
            <w:shd w:val="clear" w:color="auto" w:fill="auto"/>
            <w:noWrap/>
            <w:vAlign w:val="center"/>
            <w:hideMark/>
          </w:tcPr>
          <w:p w14:paraId="6BDDD1F3"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3.51</w:t>
            </w:r>
          </w:p>
        </w:tc>
        <w:tc>
          <w:tcPr>
            <w:tcW w:w="409" w:type="pct"/>
            <w:vMerge w:val="restart"/>
            <w:tcBorders>
              <w:top w:val="single" w:sz="18" w:space="0" w:color="auto"/>
              <w:left w:val="single" w:sz="8" w:space="0" w:color="auto"/>
              <w:bottom w:val="single" w:sz="8" w:space="0" w:color="auto"/>
              <w:right w:val="single" w:sz="8" w:space="0" w:color="auto"/>
            </w:tcBorders>
            <w:shd w:val="clear" w:color="auto" w:fill="auto"/>
            <w:noWrap/>
            <w:vAlign w:val="center"/>
            <w:hideMark/>
          </w:tcPr>
          <w:p w14:paraId="37CC3EE7"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1.16</w:t>
            </w:r>
          </w:p>
        </w:tc>
        <w:tc>
          <w:tcPr>
            <w:tcW w:w="353" w:type="pct"/>
            <w:vMerge w:val="restart"/>
            <w:tcBorders>
              <w:top w:val="single" w:sz="18" w:space="0" w:color="auto"/>
              <w:left w:val="single" w:sz="8" w:space="0" w:color="auto"/>
              <w:bottom w:val="single" w:sz="8" w:space="0" w:color="auto"/>
              <w:right w:val="single" w:sz="18" w:space="0" w:color="auto"/>
            </w:tcBorders>
            <w:shd w:val="clear" w:color="auto" w:fill="auto"/>
            <w:noWrap/>
            <w:vAlign w:val="center"/>
            <w:hideMark/>
          </w:tcPr>
          <w:p w14:paraId="319605DA"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4</w:t>
            </w:r>
          </w:p>
        </w:tc>
      </w:tr>
      <w:tr w:rsidR="00103F22" w:rsidRPr="00926370" w14:paraId="30778250" w14:textId="77777777" w:rsidTr="00926370">
        <w:trPr>
          <w:trHeight w:val="170"/>
        </w:trPr>
        <w:tc>
          <w:tcPr>
            <w:tcW w:w="1303" w:type="pct"/>
            <w:vMerge/>
            <w:tcBorders>
              <w:top w:val="nil"/>
              <w:left w:val="single" w:sz="18" w:space="0" w:color="auto"/>
              <w:bottom w:val="single" w:sz="8" w:space="0" w:color="000000"/>
              <w:right w:val="single" w:sz="8" w:space="0" w:color="auto"/>
            </w:tcBorders>
            <w:vAlign w:val="center"/>
            <w:hideMark/>
          </w:tcPr>
          <w:p w14:paraId="2463B063" w14:textId="77777777" w:rsidR="006A7BE9" w:rsidRPr="00926370" w:rsidRDefault="006A7BE9" w:rsidP="00926370">
            <w:pPr>
              <w:bidi w:val="0"/>
              <w:spacing w:after="0" w:line="240" w:lineRule="auto"/>
              <w:jc w:val="lowKashida"/>
              <w:rPr>
                <w:rFonts w:ascii="Simplified Arabic" w:eastAsia="Times New Roman" w:hAnsi="Simplified Arabic" w:cs="Simplified Arabic"/>
                <w:b/>
                <w:bCs/>
                <w:sz w:val="16"/>
                <w:szCs w:val="16"/>
              </w:rPr>
            </w:pPr>
          </w:p>
        </w:tc>
        <w:tc>
          <w:tcPr>
            <w:tcW w:w="274" w:type="pct"/>
            <w:tcBorders>
              <w:top w:val="nil"/>
              <w:left w:val="single" w:sz="8" w:space="0" w:color="auto"/>
              <w:bottom w:val="single" w:sz="8" w:space="0" w:color="auto"/>
              <w:right w:val="single" w:sz="8" w:space="0" w:color="auto"/>
            </w:tcBorders>
            <w:shd w:val="clear" w:color="auto" w:fill="auto"/>
            <w:noWrap/>
            <w:vAlign w:val="center"/>
            <w:hideMark/>
          </w:tcPr>
          <w:p w14:paraId="1F72964A" w14:textId="77777777" w:rsidR="006A7BE9" w:rsidRPr="00926370" w:rsidRDefault="006A7BE9" w:rsidP="00926370">
            <w:pPr>
              <w:bidi w:val="0"/>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Pr>
              <w:t>%</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09FC63F0"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5.8</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32929381"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19.6</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3C3180DF"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9.4</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5229D004"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47.8</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291DFD99"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17.4</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7E96AFBE"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100.0</w:t>
            </w:r>
          </w:p>
        </w:tc>
        <w:tc>
          <w:tcPr>
            <w:tcW w:w="401" w:type="pct"/>
            <w:vMerge/>
            <w:tcBorders>
              <w:top w:val="nil"/>
              <w:left w:val="single" w:sz="8" w:space="0" w:color="auto"/>
              <w:bottom w:val="single" w:sz="8" w:space="0" w:color="auto"/>
              <w:right w:val="single" w:sz="8" w:space="0" w:color="auto"/>
            </w:tcBorders>
            <w:vAlign w:val="center"/>
            <w:hideMark/>
          </w:tcPr>
          <w:p w14:paraId="75E11211"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c>
          <w:tcPr>
            <w:tcW w:w="409" w:type="pct"/>
            <w:vMerge/>
            <w:tcBorders>
              <w:top w:val="nil"/>
              <w:left w:val="single" w:sz="8" w:space="0" w:color="auto"/>
              <w:bottom w:val="single" w:sz="8" w:space="0" w:color="auto"/>
              <w:right w:val="single" w:sz="8" w:space="0" w:color="auto"/>
            </w:tcBorders>
            <w:vAlign w:val="center"/>
            <w:hideMark/>
          </w:tcPr>
          <w:p w14:paraId="567F14BB"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c>
          <w:tcPr>
            <w:tcW w:w="353" w:type="pct"/>
            <w:vMerge/>
            <w:tcBorders>
              <w:top w:val="nil"/>
              <w:left w:val="single" w:sz="8" w:space="0" w:color="auto"/>
              <w:bottom w:val="single" w:sz="8" w:space="0" w:color="auto"/>
              <w:right w:val="single" w:sz="18" w:space="0" w:color="auto"/>
            </w:tcBorders>
            <w:vAlign w:val="center"/>
            <w:hideMark/>
          </w:tcPr>
          <w:p w14:paraId="644B1BD4"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r>
      <w:tr w:rsidR="00103F22" w:rsidRPr="00926370" w14:paraId="48A5BDA1" w14:textId="77777777" w:rsidTr="00926370">
        <w:trPr>
          <w:trHeight w:val="170"/>
        </w:trPr>
        <w:tc>
          <w:tcPr>
            <w:tcW w:w="1303" w:type="pct"/>
            <w:vMerge w:val="restart"/>
            <w:tcBorders>
              <w:top w:val="nil"/>
              <w:left w:val="single" w:sz="18" w:space="0" w:color="auto"/>
              <w:bottom w:val="single" w:sz="8" w:space="0" w:color="000000"/>
              <w:right w:val="single" w:sz="8" w:space="0" w:color="auto"/>
            </w:tcBorders>
            <w:shd w:val="clear" w:color="auto" w:fill="auto"/>
            <w:vAlign w:val="center"/>
            <w:hideMark/>
          </w:tcPr>
          <w:p w14:paraId="73CEF8EC" w14:textId="642A1434" w:rsidR="006A7BE9" w:rsidRPr="00926370" w:rsidRDefault="006A7BE9" w:rsidP="00926370">
            <w:pPr>
              <w:spacing w:after="0" w:line="240" w:lineRule="auto"/>
              <w:jc w:val="lowKashida"/>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6- يمكن للمتعامل استلام الخدمة رقميا/ الكترونيا او عن طريق التوصيل/ البريد الالكترون</w:t>
            </w:r>
            <w:r w:rsidR="00BF652B" w:rsidRPr="00926370">
              <w:rPr>
                <w:rFonts w:ascii="Simplified Arabic" w:eastAsia="Times New Roman" w:hAnsi="Simplified Arabic" w:cs="Simplified Arabic"/>
                <w:b/>
                <w:bCs/>
                <w:sz w:val="16"/>
                <w:szCs w:val="16"/>
                <w:rtl/>
              </w:rPr>
              <w:t>ي</w:t>
            </w:r>
            <w:r w:rsidRPr="00926370">
              <w:rPr>
                <w:rFonts w:ascii="Simplified Arabic" w:eastAsia="Times New Roman" w:hAnsi="Simplified Arabic" w:cs="Simplified Arabic"/>
                <w:b/>
                <w:bCs/>
                <w:sz w:val="16"/>
                <w:szCs w:val="16"/>
                <w:rtl/>
              </w:rPr>
              <w:t>.</w:t>
            </w:r>
          </w:p>
        </w:tc>
        <w:tc>
          <w:tcPr>
            <w:tcW w:w="274" w:type="pct"/>
            <w:tcBorders>
              <w:top w:val="nil"/>
              <w:left w:val="single" w:sz="8" w:space="0" w:color="auto"/>
              <w:bottom w:val="single" w:sz="8" w:space="0" w:color="auto"/>
              <w:right w:val="single" w:sz="8" w:space="0" w:color="auto"/>
            </w:tcBorders>
            <w:shd w:val="clear" w:color="auto" w:fill="auto"/>
            <w:vAlign w:val="center"/>
            <w:hideMark/>
          </w:tcPr>
          <w:p w14:paraId="663068F9" w14:textId="77777777" w:rsidR="006A7BE9" w:rsidRPr="00926370" w:rsidRDefault="006A7BE9" w:rsidP="00926370">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عدد</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6A380061"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24</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017386F9"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21</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480DA9FD"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20</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4F3F3D35"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44</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481BE794"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29</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719003FC"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138</w:t>
            </w:r>
          </w:p>
        </w:tc>
        <w:tc>
          <w:tcPr>
            <w:tcW w:w="40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3CF5D7FA"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3.24</w:t>
            </w:r>
          </w:p>
        </w:tc>
        <w:tc>
          <w:tcPr>
            <w:tcW w:w="40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3E6B6E5B"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1.40</w:t>
            </w:r>
          </w:p>
        </w:tc>
        <w:tc>
          <w:tcPr>
            <w:tcW w:w="353"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3A757F69"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5</w:t>
            </w:r>
          </w:p>
        </w:tc>
      </w:tr>
      <w:tr w:rsidR="00103F22" w:rsidRPr="00926370" w14:paraId="02DBEBB4" w14:textId="77777777" w:rsidTr="00926370">
        <w:trPr>
          <w:trHeight w:val="170"/>
        </w:trPr>
        <w:tc>
          <w:tcPr>
            <w:tcW w:w="1303" w:type="pct"/>
            <w:vMerge/>
            <w:tcBorders>
              <w:top w:val="nil"/>
              <w:left w:val="single" w:sz="18" w:space="0" w:color="auto"/>
              <w:bottom w:val="single" w:sz="8" w:space="0" w:color="000000"/>
              <w:right w:val="single" w:sz="8" w:space="0" w:color="auto"/>
            </w:tcBorders>
            <w:vAlign w:val="center"/>
            <w:hideMark/>
          </w:tcPr>
          <w:p w14:paraId="1968A534" w14:textId="77777777" w:rsidR="006A7BE9" w:rsidRPr="00926370" w:rsidRDefault="006A7BE9" w:rsidP="00926370">
            <w:pPr>
              <w:bidi w:val="0"/>
              <w:spacing w:after="0" w:line="240" w:lineRule="auto"/>
              <w:jc w:val="lowKashida"/>
              <w:rPr>
                <w:rFonts w:ascii="Simplified Arabic" w:eastAsia="Times New Roman" w:hAnsi="Simplified Arabic" w:cs="Simplified Arabic"/>
                <w:b/>
                <w:bCs/>
                <w:sz w:val="16"/>
                <w:szCs w:val="16"/>
              </w:rPr>
            </w:pPr>
          </w:p>
        </w:tc>
        <w:tc>
          <w:tcPr>
            <w:tcW w:w="274" w:type="pct"/>
            <w:tcBorders>
              <w:top w:val="nil"/>
              <w:left w:val="single" w:sz="8" w:space="0" w:color="auto"/>
              <w:bottom w:val="single" w:sz="8" w:space="0" w:color="auto"/>
              <w:right w:val="single" w:sz="8" w:space="0" w:color="auto"/>
            </w:tcBorders>
            <w:shd w:val="clear" w:color="auto" w:fill="auto"/>
            <w:noWrap/>
            <w:vAlign w:val="center"/>
            <w:hideMark/>
          </w:tcPr>
          <w:p w14:paraId="5E967BF4" w14:textId="77777777" w:rsidR="006A7BE9" w:rsidRPr="00926370" w:rsidRDefault="006A7BE9" w:rsidP="00926370">
            <w:pPr>
              <w:bidi w:val="0"/>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Pr>
              <w:t>%</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4E1E2518"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17.4</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7581E14F"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15.2</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12AD7A81"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14.5</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2441626F"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31.9</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7B69FF4F"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21.0</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2C746260"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100.0</w:t>
            </w:r>
          </w:p>
        </w:tc>
        <w:tc>
          <w:tcPr>
            <w:tcW w:w="401" w:type="pct"/>
            <w:vMerge/>
            <w:tcBorders>
              <w:top w:val="nil"/>
              <w:left w:val="single" w:sz="8" w:space="0" w:color="auto"/>
              <w:bottom w:val="single" w:sz="8" w:space="0" w:color="auto"/>
              <w:right w:val="single" w:sz="8" w:space="0" w:color="auto"/>
            </w:tcBorders>
            <w:vAlign w:val="center"/>
            <w:hideMark/>
          </w:tcPr>
          <w:p w14:paraId="07EECD47"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c>
          <w:tcPr>
            <w:tcW w:w="409" w:type="pct"/>
            <w:vMerge/>
            <w:tcBorders>
              <w:top w:val="nil"/>
              <w:left w:val="single" w:sz="8" w:space="0" w:color="auto"/>
              <w:bottom w:val="single" w:sz="8" w:space="0" w:color="auto"/>
              <w:right w:val="single" w:sz="8" w:space="0" w:color="auto"/>
            </w:tcBorders>
            <w:vAlign w:val="center"/>
            <w:hideMark/>
          </w:tcPr>
          <w:p w14:paraId="6F45CC72"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c>
          <w:tcPr>
            <w:tcW w:w="353" w:type="pct"/>
            <w:vMerge/>
            <w:tcBorders>
              <w:top w:val="nil"/>
              <w:left w:val="single" w:sz="8" w:space="0" w:color="auto"/>
              <w:bottom w:val="single" w:sz="8" w:space="0" w:color="auto"/>
              <w:right w:val="single" w:sz="18" w:space="0" w:color="auto"/>
            </w:tcBorders>
            <w:vAlign w:val="center"/>
            <w:hideMark/>
          </w:tcPr>
          <w:p w14:paraId="63C11F55"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r>
      <w:tr w:rsidR="00103F22" w:rsidRPr="00926370" w14:paraId="65D5AB47" w14:textId="77777777" w:rsidTr="00926370">
        <w:trPr>
          <w:trHeight w:val="170"/>
        </w:trPr>
        <w:tc>
          <w:tcPr>
            <w:tcW w:w="1303" w:type="pct"/>
            <w:vMerge w:val="restart"/>
            <w:tcBorders>
              <w:top w:val="nil"/>
              <w:left w:val="single" w:sz="18" w:space="0" w:color="auto"/>
              <w:bottom w:val="single" w:sz="8" w:space="0" w:color="000000"/>
              <w:right w:val="single" w:sz="8" w:space="0" w:color="auto"/>
            </w:tcBorders>
            <w:shd w:val="clear" w:color="auto" w:fill="auto"/>
            <w:vAlign w:val="center"/>
            <w:hideMark/>
          </w:tcPr>
          <w:p w14:paraId="49EE1A7A" w14:textId="3D55F52B" w:rsidR="006A7BE9" w:rsidRPr="00926370" w:rsidRDefault="006A7BE9" w:rsidP="00926370">
            <w:pPr>
              <w:spacing w:after="0" w:line="240" w:lineRule="auto"/>
              <w:jc w:val="lowKashida"/>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7- يمكن للمتعامل التقديم للخدمة وانجازها من نقطة تواصل واحدة دون مراجعة اكثر من جهة للحصول عل</w:t>
            </w:r>
            <w:r w:rsidR="00BF652B" w:rsidRPr="00926370">
              <w:rPr>
                <w:rFonts w:ascii="Simplified Arabic" w:eastAsia="Times New Roman" w:hAnsi="Simplified Arabic" w:cs="Simplified Arabic"/>
                <w:b/>
                <w:bCs/>
                <w:sz w:val="16"/>
                <w:szCs w:val="16"/>
                <w:rtl/>
              </w:rPr>
              <w:t>ي</w:t>
            </w:r>
            <w:r w:rsidRPr="00926370">
              <w:rPr>
                <w:rFonts w:ascii="Simplified Arabic" w:eastAsia="Times New Roman" w:hAnsi="Simplified Arabic" w:cs="Simplified Arabic"/>
                <w:b/>
                <w:bCs/>
                <w:sz w:val="16"/>
                <w:szCs w:val="16"/>
                <w:rtl/>
              </w:rPr>
              <w:t xml:space="preserve"> الموافقات اللازمة منها.</w:t>
            </w:r>
          </w:p>
        </w:tc>
        <w:tc>
          <w:tcPr>
            <w:tcW w:w="274" w:type="pct"/>
            <w:tcBorders>
              <w:top w:val="nil"/>
              <w:left w:val="single" w:sz="8" w:space="0" w:color="auto"/>
              <w:bottom w:val="single" w:sz="8" w:space="0" w:color="auto"/>
              <w:right w:val="single" w:sz="8" w:space="0" w:color="auto"/>
            </w:tcBorders>
            <w:shd w:val="clear" w:color="auto" w:fill="auto"/>
            <w:vAlign w:val="center"/>
            <w:hideMark/>
          </w:tcPr>
          <w:p w14:paraId="4E7A9C1B" w14:textId="77777777" w:rsidR="006A7BE9" w:rsidRPr="00926370" w:rsidRDefault="006A7BE9" w:rsidP="00926370">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عدد</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50C383DC"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27</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77A676C5"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32</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48275A54"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19</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28C11E9C"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46</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13C01533"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14</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4AFA06CA"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138</w:t>
            </w:r>
          </w:p>
        </w:tc>
        <w:tc>
          <w:tcPr>
            <w:tcW w:w="40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74E3553C"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2.91</w:t>
            </w:r>
          </w:p>
        </w:tc>
        <w:tc>
          <w:tcPr>
            <w:tcW w:w="40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5049E78A"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1.33</w:t>
            </w:r>
          </w:p>
        </w:tc>
        <w:tc>
          <w:tcPr>
            <w:tcW w:w="353"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3E448601"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7</w:t>
            </w:r>
          </w:p>
        </w:tc>
      </w:tr>
      <w:tr w:rsidR="00103F22" w:rsidRPr="00926370" w14:paraId="166E25E0" w14:textId="77777777" w:rsidTr="00926370">
        <w:trPr>
          <w:trHeight w:val="170"/>
        </w:trPr>
        <w:tc>
          <w:tcPr>
            <w:tcW w:w="1303" w:type="pct"/>
            <w:vMerge/>
            <w:tcBorders>
              <w:top w:val="nil"/>
              <w:left w:val="single" w:sz="18" w:space="0" w:color="auto"/>
              <w:bottom w:val="single" w:sz="8" w:space="0" w:color="000000"/>
              <w:right w:val="single" w:sz="8" w:space="0" w:color="auto"/>
            </w:tcBorders>
            <w:vAlign w:val="center"/>
            <w:hideMark/>
          </w:tcPr>
          <w:p w14:paraId="5118B79B" w14:textId="77777777" w:rsidR="006A7BE9" w:rsidRPr="00926370" w:rsidRDefault="006A7BE9" w:rsidP="00926370">
            <w:pPr>
              <w:bidi w:val="0"/>
              <w:spacing w:after="0" w:line="240" w:lineRule="auto"/>
              <w:rPr>
                <w:rFonts w:ascii="Simplified Arabic" w:eastAsia="Times New Roman" w:hAnsi="Simplified Arabic" w:cs="Simplified Arabic"/>
                <w:b/>
                <w:bCs/>
                <w:sz w:val="16"/>
                <w:szCs w:val="16"/>
              </w:rPr>
            </w:pPr>
          </w:p>
        </w:tc>
        <w:tc>
          <w:tcPr>
            <w:tcW w:w="274" w:type="pct"/>
            <w:tcBorders>
              <w:top w:val="nil"/>
              <w:left w:val="single" w:sz="8" w:space="0" w:color="auto"/>
              <w:bottom w:val="single" w:sz="8" w:space="0" w:color="auto"/>
              <w:right w:val="single" w:sz="8" w:space="0" w:color="auto"/>
            </w:tcBorders>
            <w:shd w:val="clear" w:color="auto" w:fill="auto"/>
            <w:noWrap/>
            <w:vAlign w:val="center"/>
            <w:hideMark/>
          </w:tcPr>
          <w:p w14:paraId="3C4895F7" w14:textId="77777777" w:rsidR="006A7BE9" w:rsidRPr="00926370" w:rsidRDefault="006A7BE9" w:rsidP="00926370">
            <w:pPr>
              <w:bidi w:val="0"/>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Pr>
              <w:t>%</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47AE0AB5"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19.6</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7ADDA3C2"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23.2</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23E039CC"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13.8</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6C16055F"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33.3</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23D90B8B"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10.1</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589C9B0D"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100.0</w:t>
            </w:r>
          </w:p>
        </w:tc>
        <w:tc>
          <w:tcPr>
            <w:tcW w:w="401" w:type="pct"/>
            <w:vMerge/>
            <w:tcBorders>
              <w:top w:val="nil"/>
              <w:left w:val="single" w:sz="8" w:space="0" w:color="auto"/>
              <w:bottom w:val="single" w:sz="8" w:space="0" w:color="auto"/>
              <w:right w:val="single" w:sz="8" w:space="0" w:color="auto"/>
            </w:tcBorders>
            <w:vAlign w:val="center"/>
            <w:hideMark/>
          </w:tcPr>
          <w:p w14:paraId="0AF52D79"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c>
          <w:tcPr>
            <w:tcW w:w="409" w:type="pct"/>
            <w:vMerge/>
            <w:tcBorders>
              <w:top w:val="nil"/>
              <w:left w:val="single" w:sz="8" w:space="0" w:color="auto"/>
              <w:bottom w:val="single" w:sz="8" w:space="0" w:color="auto"/>
              <w:right w:val="single" w:sz="8" w:space="0" w:color="auto"/>
            </w:tcBorders>
            <w:vAlign w:val="center"/>
            <w:hideMark/>
          </w:tcPr>
          <w:p w14:paraId="7ADE3612"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c>
          <w:tcPr>
            <w:tcW w:w="353" w:type="pct"/>
            <w:vMerge/>
            <w:tcBorders>
              <w:top w:val="nil"/>
              <w:left w:val="single" w:sz="8" w:space="0" w:color="auto"/>
              <w:bottom w:val="single" w:sz="8" w:space="0" w:color="auto"/>
              <w:right w:val="single" w:sz="18" w:space="0" w:color="auto"/>
            </w:tcBorders>
            <w:vAlign w:val="center"/>
            <w:hideMark/>
          </w:tcPr>
          <w:p w14:paraId="39CD5CCE"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r>
      <w:tr w:rsidR="00103F22" w:rsidRPr="00926370" w14:paraId="02227DB2" w14:textId="77777777" w:rsidTr="00926370">
        <w:trPr>
          <w:trHeight w:val="170"/>
        </w:trPr>
        <w:tc>
          <w:tcPr>
            <w:tcW w:w="1303" w:type="pct"/>
            <w:vMerge w:val="restart"/>
            <w:tcBorders>
              <w:top w:val="nil"/>
              <w:left w:val="single" w:sz="18" w:space="0" w:color="auto"/>
              <w:bottom w:val="single" w:sz="8" w:space="0" w:color="000000"/>
              <w:right w:val="single" w:sz="8" w:space="0" w:color="auto"/>
            </w:tcBorders>
            <w:shd w:val="clear" w:color="auto" w:fill="auto"/>
            <w:vAlign w:val="center"/>
            <w:hideMark/>
          </w:tcPr>
          <w:p w14:paraId="1AAFD074" w14:textId="77777777" w:rsidR="006A7BE9" w:rsidRPr="00926370" w:rsidRDefault="006A7BE9" w:rsidP="00926370">
            <w:pPr>
              <w:spacing w:after="0" w:line="240" w:lineRule="auto"/>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المحور الخامس</w:t>
            </w:r>
          </w:p>
        </w:tc>
        <w:tc>
          <w:tcPr>
            <w:tcW w:w="274" w:type="pct"/>
            <w:tcBorders>
              <w:top w:val="nil"/>
              <w:left w:val="single" w:sz="8" w:space="0" w:color="auto"/>
              <w:bottom w:val="single" w:sz="8" w:space="0" w:color="auto"/>
              <w:right w:val="single" w:sz="8" w:space="0" w:color="auto"/>
            </w:tcBorders>
            <w:shd w:val="clear" w:color="auto" w:fill="auto"/>
            <w:vAlign w:val="center"/>
            <w:hideMark/>
          </w:tcPr>
          <w:p w14:paraId="65DCAFF4" w14:textId="77777777" w:rsidR="006A7BE9" w:rsidRPr="00926370" w:rsidRDefault="006A7BE9" w:rsidP="00926370">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عدد</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5E571E39"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0</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4F2F50D7"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14</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653D23AA"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67</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758E2F9C"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49</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6AC5615D"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8</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313529FE"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138</w:t>
            </w:r>
          </w:p>
        </w:tc>
        <w:tc>
          <w:tcPr>
            <w:tcW w:w="40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5F98BCD4"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3.37</w:t>
            </w:r>
          </w:p>
        </w:tc>
        <w:tc>
          <w:tcPr>
            <w:tcW w:w="40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0190FCC4"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0.75</w:t>
            </w:r>
          </w:p>
        </w:tc>
        <w:tc>
          <w:tcPr>
            <w:tcW w:w="353"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323DA653"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 </w:t>
            </w:r>
          </w:p>
        </w:tc>
      </w:tr>
      <w:tr w:rsidR="00103F22" w:rsidRPr="00926370" w14:paraId="5A954F10" w14:textId="77777777" w:rsidTr="00926370">
        <w:trPr>
          <w:trHeight w:val="170"/>
        </w:trPr>
        <w:tc>
          <w:tcPr>
            <w:tcW w:w="1303" w:type="pct"/>
            <w:vMerge/>
            <w:tcBorders>
              <w:top w:val="nil"/>
              <w:left w:val="single" w:sz="18" w:space="0" w:color="auto"/>
              <w:bottom w:val="single" w:sz="18" w:space="0" w:color="auto"/>
              <w:right w:val="single" w:sz="8" w:space="0" w:color="auto"/>
            </w:tcBorders>
            <w:vAlign w:val="center"/>
            <w:hideMark/>
          </w:tcPr>
          <w:p w14:paraId="003CD5D8" w14:textId="77777777" w:rsidR="006A7BE9" w:rsidRPr="00926370" w:rsidRDefault="006A7BE9" w:rsidP="00926370">
            <w:pPr>
              <w:bidi w:val="0"/>
              <w:spacing w:after="0" w:line="240" w:lineRule="auto"/>
              <w:rPr>
                <w:rFonts w:ascii="Simplified Arabic" w:eastAsia="Times New Roman" w:hAnsi="Simplified Arabic" w:cs="Simplified Arabic"/>
                <w:b/>
                <w:bCs/>
                <w:sz w:val="16"/>
                <w:szCs w:val="16"/>
              </w:rPr>
            </w:pPr>
          </w:p>
        </w:tc>
        <w:tc>
          <w:tcPr>
            <w:tcW w:w="274" w:type="pct"/>
            <w:tcBorders>
              <w:top w:val="nil"/>
              <w:left w:val="single" w:sz="8" w:space="0" w:color="auto"/>
              <w:bottom w:val="single" w:sz="18" w:space="0" w:color="auto"/>
              <w:right w:val="single" w:sz="8" w:space="0" w:color="auto"/>
            </w:tcBorders>
            <w:shd w:val="clear" w:color="auto" w:fill="auto"/>
            <w:noWrap/>
            <w:vAlign w:val="bottom"/>
            <w:hideMark/>
          </w:tcPr>
          <w:p w14:paraId="38E475D5" w14:textId="77777777" w:rsidR="006A7BE9" w:rsidRPr="00926370" w:rsidRDefault="006A7BE9" w:rsidP="00926370">
            <w:pPr>
              <w:bidi w:val="0"/>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Pr>
              <w:t>%</w:t>
            </w:r>
          </w:p>
        </w:tc>
        <w:tc>
          <w:tcPr>
            <w:tcW w:w="360" w:type="pct"/>
            <w:tcBorders>
              <w:top w:val="nil"/>
              <w:left w:val="single" w:sz="8" w:space="0" w:color="auto"/>
              <w:bottom w:val="single" w:sz="18" w:space="0" w:color="auto"/>
              <w:right w:val="single" w:sz="8" w:space="0" w:color="auto"/>
            </w:tcBorders>
            <w:shd w:val="clear" w:color="auto" w:fill="auto"/>
            <w:noWrap/>
            <w:vAlign w:val="center"/>
            <w:hideMark/>
          </w:tcPr>
          <w:p w14:paraId="2F89419B"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0.0</w:t>
            </w:r>
          </w:p>
        </w:tc>
        <w:tc>
          <w:tcPr>
            <w:tcW w:w="394" w:type="pct"/>
            <w:tcBorders>
              <w:top w:val="nil"/>
              <w:left w:val="single" w:sz="8" w:space="0" w:color="auto"/>
              <w:bottom w:val="single" w:sz="18" w:space="0" w:color="auto"/>
              <w:right w:val="single" w:sz="8" w:space="0" w:color="auto"/>
            </w:tcBorders>
            <w:shd w:val="clear" w:color="auto" w:fill="auto"/>
            <w:noWrap/>
            <w:vAlign w:val="center"/>
            <w:hideMark/>
          </w:tcPr>
          <w:p w14:paraId="3FA6A562"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10.1</w:t>
            </w:r>
          </w:p>
        </w:tc>
        <w:tc>
          <w:tcPr>
            <w:tcW w:w="360" w:type="pct"/>
            <w:tcBorders>
              <w:top w:val="nil"/>
              <w:left w:val="single" w:sz="8" w:space="0" w:color="auto"/>
              <w:bottom w:val="single" w:sz="18" w:space="0" w:color="auto"/>
              <w:right w:val="single" w:sz="8" w:space="0" w:color="auto"/>
            </w:tcBorders>
            <w:shd w:val="clear" w:color="auto" w:fill="auto"/>
            <w:noWrap/>
            <w:vAlign w:val="center"/>
            <w:hideMark/>
          </w:tcPr>
          <w:p w14:paraId="772384C7"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48.6</w:t>
            </w:r>
          </w:p>
        </w:tc>
        <w:tc>
          <w:tcPr>
            <w:tcW w:w="360" w:type="pct"/>
            <w:tcBorders>
              <w:top w:val="nil"/>
              <w:left w:val="single" w:sz="8" w:space="0" w:color="auto"/>
              <w:bottom w:val="single" w:sz="18" w:space="0" w:color="auto"/>
              <w:right w:val="single" w:sz="8" w:space="0" w:color="auto"/>
            </w:tcBorders>
            <w:shd w:val="clear" w:color="auto" w:fill="auto"/>
            <w:noWrap/>
            <w:vAlign w:val="center"/>
            <w:hideMark/>
          </w:tcPr>
          <w:p w14:paraId="28A9C0E1"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35.5</w:t>
            </w:r>
          </w:p>
        </w:tc>
        <w:tc>
          <w:tcPr>
            <w:tcW w:w="360" w:type="pct"/>
            <w:tcBorders>
              <w:top w:val="nil"/>
              <w:left w:val="single" w:sz="8" w:space="0" w:color="auto"/>
              <w:bottom w:val="single" w:sz="18" w:space="0" w:color="auto"/>
              <w:right w:val="single" w:sz="8" w:space="0" w:color="auto"/>
            </w:tcBorders>
            <w:shd w:val="clear" w:color="auto" w:fill="auto"/>
            <w:noWrap/>
            <w:vAlign w:val="center"/>
            <w:hideMark/>
          </w:tcPr>
          <w:p w14:paraId="13593183"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5.8</w:t>
            </w:r>
          </w:p>
        </w:tc>
        <w:tc>
          <w:tcPr>
            <w:tcW w:w="427" w:type="pct"/>
            <w:tcBorders>
              <w:top w:val="nil"/>
              <w:left w:val="single" w:sz="8" w:space="0" w:color="auto"/>
              <w:bottom w:val="single" w:sz="18" w:space="0" w:color="auto"/>
              <w:right w:val="single" w:sz="8" w:space="0" w:color="auto"/>
            </w:tcBorders>
            <w:shd w:val="clear" w:color="auto" w:fill="auto"/>
            <w:noWrap/>
            <w:vAlign w:val="center"/>
            <w:hideMark/>
          </w:tcPr>
          <w:p w14:paraId="5FCD23CA"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100.0</w:t>
            </w:r>
          </w:p>
        </w:tc>
        <w:tc>
          <w:tcPr>
            <w:tcW w:w="401" w:type="pct"/>
            <w:vMerge/>
            <w:tcBorders>
              <w:top w:val="nil"/>
              <w:left w:val="single" w:sz="8" w:space="0" w:color="auto"/>
              <w:bottom w:val="single" w:sz="18" w:space="0" w:color="auto"/>
              <w:right w:val="single" w:sz="8" w:space="0" w:color="auto"/>
            </w:tcBorders>
            <w:vAlign w:val="center"/>
            <w:hideMark/>
          </w:tcPr>
          <w:p w14:paraId="5BE2D4DF"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c>
          <w:tcPr>
            <w:tcW w:w="409" w:type="pct"/>
            <w:vMerge/>
            <w:tcBorders>
              <w:top w:val="nil"/>
              <w:left w:val="single" w:sz="8" w:space="0" w:color="auto"/>
              <w:bottom w:val="single" w:sz="18" w:space="0" w:color="auto"/>
              <w:right w:val="single" w:sz="8" w:space="0" w:color="auto"/>
            </w:tcBorders>
            <w:vAlign w:val="center"/>
            <w:hideMark/>
          </w:tcPr>
          <w:p w14:paraId="280D5CB5"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c>
          <w:tcPr>
            <w:tcW w:w="353" w:type="pct"/>
            <w:vMerge/>
            <w:tcBorders>
              <w:top w:val="nil"/>
              <w:left w:val="single" w:sz="8" w:space="0" w:color="auto"/>
              <w:bottom w:val="single" w:sz="18" w:space="0" w:color="auto"/>
              <w:right w:val="single" w:sz="18" w:space="0" w:color="auto"/>
            </w:tcBorders>
            <w:vAlign w:val="center"/>
            <w:hideMark/>
          </w:tcPr>
          <w:p w14:paraId="23AA6299"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r>
    </w:tbl>
    <w:p w14:paraId="2D06FD98" w14:textId="77777777" w:rsidR="006A7BE9" w:rsidRPr="00103F22" w:rsidRDefault="006A7BE9" w:rsidP="00DA18A4">
      <w:pPr>
        <w:autoSpaceDE w:val="0"/>
        <w:autoSpaceDN w:val="0"/>
        <w:adjustRightInd w:val="0"/>
        <w:spacing w:before="120" w:after="0" w:line="240" w:lineRule="auto"/>
        <w:jc w:val="both"/>
        <w:rPr>
          <w:rFonts w:ascii="Simplified Arabic" w:eastAsia="Calibri" w:hAnsi="Simplified Arabic" w:cs="Simplified Arabic"/>
          <w:b/>
          <w:bCs/>
          <w:sz w:val="28"/>
          <w:szCs w:val="28"/>
          <w:rtl/>
          <w:lang w:bidi="ar-EG"/>
        </w:rPr>
      </w:pPr>
      <w:r w:rsidRPr="00103F22">
        <w:rPr>
          <w:rFonts w:ascii="Simplified Arabic" w:eastAsia="Calibri" w:hAnsi="Simplified Arabic" w:cs="Simplified Arabic"/>
          <w:b/>
          <w:bCs/>
          <w:sz w:val="28"/>
          <w:szCs w:val="28"/>
          <w:rtl/>
          <w:lang w:bidi="ar-EG"/>
        </w:rPr>
        <w:t>يتضح من الجدول السابق ان:-</w:t>
      </w:r>
    </w:p>
    <w:p w14:paraId="003B6F76" w14:textId="1161D609" w:rsidR="006A7BE9" w:rsidRPr="00926370" w:rsidRDefault="006A7BE9" w:rsidP="00FD77FB">
      <w:pPr>
        <w:pStyle w:val="ListParagraph"/>
        <w:numPr>
          <w:ilvl w:val="0"/>
          <w:numId w:val="160"/>
        </w:numPr>
        <w:autoSpaceDE w:val="0"/>
        <w:autoSpaceDN w:val="0"/>
        <w:bidi/>
        <w:adjustRightInd w:val="0"/>
        <w:spacing w:before="120" w:after="0" w:line="240" w:lineRule="auto"/>
        <w:ind w:left="360"/>
        <w:jc w:val="both"/>
        <w:rPr>
          <w:rFonts w:ascii="Simplified Arabic" w:hAnsi="Simplified Arabic" w:cs="Simplified Arabic"/>
          <w:sz w:val="28"/>
          <w:szCs w:val="28"/>
          <w:rtl/>
          <w:lang w:bidi="ar-EG"/>
        </w:rPr>
      </w:pPr>
      <w:r w:rsidRPr="00926370">
        <w:rPr>
          <w:rFonts w:ascii="Simplified Arabic" w:hAnsi="Simplified Arabic" w:cs="Simplified Arabic"/>
          <w:sz w:val="28"/>
          <w:szCs w:val="28"/>
          <w:rtl/>
          <w:lang w:bidi="ar-EG"/>
        </w:rPr>
        <w:t>جاءت المتغير</w:t>
      </w:r>
      <w:r w:rsidR="00926370">
        <w:rPr>
          <w:rFonts w:ascii="Simplified Arabic" w:hAnsi="Simplified Arabic" w:cs="Simplified Arabic" w:hint="cs"/>
          <w:sz w:val="28"/>
          <w:szCs w:val="28"/>
          <w:rtl/>
          <w:lang w:bidi="ar-EG"/>
        </w:rPr>
        <w:t xml:space="preserve"> </w:t>
      </w:r>
      <w:r w:rsidR="006C097F" w:rsidRPr="00926370">
        <w:rPr>
          <w:rFonts w:ascii="Simplified Arabic" w:hAnsi="Simplified Arabic" w:cs="Simplified Arabic"/>
          <w:sz w:val="28"/>
          <w:szCs w:val="28"/>
          <w:rtl/>
          <w:lang w:bidi="ar-EG"/>
        </w:rPr>
        <w:t>"</w:t>
      </w:r>
      <w:r w:rsidRPr="00926370">
        <w:rPr>
          <w:rFonts w:ascii="Simplified Arabic" w:hAnsi="Simplified Arabic" w:cs="Simplified Arabic"/>
          <w:sz w:val="28"/>
          <w:szCs w:val="28"/>
          <w:rtl/>
          <w:lang w:bidi="ar-EG"/>
        </w:rPr>
        <w:t xml:space="preserve"> يوجد بطاقة للخدمة الرقمية متوفرة الكترونيا باللغتين العربية والانجليزية." ف</w:t>
      </w:r>
      <w:r w:rsidR="00BF652B" w:rsidRPr="00926370">
        <w:rPr>
          <w:rFonts w:ascii="Simplified Arabic" w:hAnsi="Simplified Arabic" w:cs="Simplified Arabic"/>
          <w:sz w:val="28"/>
          <w:szCs w:val="28"/>
          <w:rtl/>
          <w:lang w:bidi="ar-EG"/>
        </w:rPr>
        <w:t>ي</w:t>
      </w:r>
      <w:r w:rsidRPr="00926370">
        <w:rPr>
          <w:rFonts w:ascii="Simplified Arabic" w:hAnsi="Simplified Arabic" w:cs="Simplified Arabic"/>
          <w:sz w:val="28"/>
          <w:szCs w:val="28"/>
          <w:rtl/>
          <w:lang w:bidi="ar-EG"/>
        </w:rPr>
        <w:t xml:space="preserve"> المرتبة </w:t>
      </w:r>
      <w:r w:rsidR="003752F2" w:rsidRPr="00926370">
        <w:rPr>
          <w:rFonts w:ascii="Simplified Arabic" w:hAnsi="Simplified Arabic" w:cs="Simplified Arabic"/>
          <w:sz w:val="28"/>
          <w:szCs w:val="28"/>
          <w:rtl/>
          <w:lang w:bidi="ar-EG"/>
        </w:rPr>
        <w:t>الأولى</w:t>
      </w:r>
      <w:r w:rsidRPr="00926370">
        <w:rPr>
          <w:rFonts w:ascii="Simplified Arabic" w:hAnsi="Simplified Arabic" w:cs="Simplified Arabic"/>
          <w:sz w:val="28"/>
          <w:szCs w:val="28"/>
          <w:rtl/>
          <w:lang w:bidi="ar-EG"/>
        </w:rPr>
        <w:t xml:space="preserve"> حيث بلغ الوسط الحسابي 3.80 والانحراف المعيار</w:t>
      </w:r>
      <w:r w:rsidR="00BF652B" w:rsidRPr="00926370">
        <w:rPr>
          <w:rFonts w:ascii="Simplified Arabic" w:hAnsi="Simplified Arabic" w:cs="Simplified Arabic"/>
          <w:sz w:val="28"/>
          <w:szCs w:val="28"/>
          <w:rtl/>
          <w:lang w:bidi="ar-EG"/>
        </w:rPr>
        <w:t>ي</w:t>
      </w:r>
      <w:r w:rsidRPr="00926370">
        <w:rPr>
          <w:rFonts w:ascii="Simplified Arabic" w:hAnsi="Simplified Arabic" w:cs="Simplified Arabic"/>
          <w:sz w:val="28"/>
          <w:szCs w:val="28"/>
          <w:rtl/>
          <w:lang w:bidi="ar-EG"/>
        </w:rPr>
        <w:t xml:space="preserve"> بلغ 1.00 كما بلغت نسبة متوفرة بشكل نهائي 21.0% ونسبة متوفرة بشكل مرتفع بلغت 57.2% كما بلغت نسبة متوفرة بشكل متوسط 3.6% وبلغت نسبة متوفرة بشكل منخفض 16.7% </w:t>
      </w:r>
      <w:r w:rsidR="00926370">
        <w:rPr>
          <w:rFonts w:ascii="Simplified Arabic" w:hAnsi="Simplified Arabic" w:cs="Simplified Arabic" w:hint="cs"/>
          <w:sz w:val="28"/>
          <w:szCs w:val="28"/>
          <w:rtl/>
          <w:lang w:bidi="ar-EG"/>
        </w:rPr>
        <w:t>أ</w:t>
      </w:r>
      <w:r w:rsidRPr="00926370">
        <w:rPr>
          <w:rFonts w:ascii="Simplified Arabic" w:hAnsi="Simplified Arabic" w:cs="Simplified Arabic"/>
          <w:sz w:val="28"/>
          <w:szCs w:val="28"/>
          <w:rtl/>
          <w:lang w:bidi="ar-EG"/>
        </w:rPr>
        <w:t>ما غير متوفرة بشكل نهائي فقد بلغت 1.4%.</w:t>
      </w:r>
    </w:p>
    <w:p w14:paraId="032FC109" w14:textId="40992C70" w:rsidR="006A7BE9" w:rsidRPr="00926370" w:rsidRDefault="006A7BE9" w:rsidP="00FD77FB">
      <w:pPr>
        <w:pStyle w:val="ListParagraph"/>
        <w:numPr>
          <w:ilvl w:val="0"/>
          <w:numId w:val="160"/>
        </w:numPr>
        <w:autoSpaceDE w:val="0"/>
        <w:autoSpaceDN w:val="0"/>
        <w:bidi/>
        <w:adjustRightInd w:val="0"/>
        <w:spacing w:before="120" w:after="0" w:line="240" w:lineRule="auto"/>
        <w:ind w:left="360"/>
        <w:jc w:val="both"/>
        <w:rPr>
          <w:rFonts w:ascii="Simplified Arabic" w:hAnsi="Simplified Arabic" w:cs="Simplified Arabic"/>
          <w:sz w:val="28"/>
          <w:szCs w:val="28"/>
          <w:rtl/>
          <w:lang w:bidi="ar-EG"/>
        </w:rPr>
      </w:pPr>
      <w:r w:rsidRPr="00926370">
        <w:rPr>
          <w:rFonts w:ascii="Simplified Arabic" w:hAnsi="Simplified Arabic" w:cs="Simplified Arabic"/>
          <w:sz w:val="28"/>
          <w:szCs w:val="28"/>
          <w:rtl/>
          <w:lang w:bidi="ar-EG"/>
        </w:rPr>
        <w:t>جاءت المتغير</w:t>
      </w:r>
      <w:r w:rsidR="00926370">
        <w:rPr>
          <w:rFonts w:ascii="Simplified Arabic" w:hAnsi="Simplified Arabic" w:cs="Simplified Arabic" w:hint="cs"/>
          <w:sz w:val="28"/>
          <w:szCs w:val="28"/>
          <w:rtl/>
          <w:lang w:bidi="ar-EG"/>
        </w:rPr>
        <w:t xml:space="preserve"> </w:t>
      </w:r>
      <w:r w:rsidR="006C097F" w:rsidRPr="00926370">
        <w:rPr>
          <w:rFonts w:ascii="Simplified Arabic" w:hAnsi="Simplified Arabic" w:cs="Simplified Arabic"/>
          <w:sz w:val="28"/>
          <w:szCs w:val="28"/>
          <w:rtl/>
          <w:lang w:bidi="ar-EG"/>
        </w:rPr>
        <w:t>"</w:t>
      </w:r>
      <w:r w:rsidRPr="00926370">
        <w:rPr>
          <w:rFonts w:ascii="Simplified Arabic" w:hAnsi="Simplified Arabic" w:cs="Simplified Arabic"/>
          <w:sz w:val="28"/>
          <w:szCs w:val="28"/>
          <w:rtl/>
          <w:lang w:bidi="ar-EG"/>
        </w:rPr>
        <w:t>يتم توفير نمازج الخدمة من الموقع الالكترون</w:t>
      </w:r>
      <w:r w:rsidR="00BF652B" w:rsidRPr="00926370">
        <w:rPr>
          <w:rFonts w:ascii="Simplified Arabic" w:hAnsi="Simplified Arabic" w:cs="Simplified Arabic"/>
          <w:sz w:val="28"/>
          <w:szCs w:val="28"/>
          <w:rtl/>
          <w:lang w:bidi="ar-EG"/>
        </w:rPr>
        <w:t>ي</w:t>
      </w:r>
      <w:r w:rsidRPr="00926370">
        <w:rPr>
          <w:rFonts w:ascii="Simplified Arabic" w:hAnsi="Simplified Arabic" w:cs="Simplified Arabic"/>
          <w:sz w:val="28"/>
          <w:szCs w:val="28"/>
          <w:rtl/>
          <w:lang w:bidi="ar-EG"/>
        </w:rPr>
        <w:t xml:space="preserve"> ويستطيع المتعامل تحميلها." ف</w:t>
      </w:r>
      <w:r w:rsidR="00BF652B" w:rsidRPr="00926370">
        <w:rPr>
          <w:rFonts w:ascii="Simplified Arabic" w:hAnsi="Simplified Arabic" w:cs="Simplified Arabic"/>
          <w:sz w:val="28"/>
          <w:szCs w:val="28"/>
          <w:rtl/>
          <w:lang w:bidi="ar-EG"/>
        </w:rPr>
        <w:t>ي</w:t>
      </w:r>
      <w:r w:rsidRPr="00926370">
        <w:rPr>
          <w:rFonts w:ascii="Simplified Arabic" w:hAnsi="Simplified Arabic" w:cs="Simplified Arabic"/>
          <w:sz w:val="28"/>
          <w:szCs w:val="28"/>
          <w:rtl/>
          <w:lang w:bidi="ar-EG"/>
        </w:rPr>
        <w:t xml:space="preserve"> المرتبة الثانية حيث بلغ الوسط الحسابي 3.67 والانحراف المعيار</w:t>
      </w:r>
      <w:r w:rsidR="00BF652B" w:rsidRPr="00926370">
        <w:rPr>
          <w:rFonts w:ascii="Simplified Arabic" w:hAnsi="Simplified Arabic" w:cs="Simplified Arabic"/>
          <w:sz w:val="28"/>
          <w:szCs w:val="28"/>
          <w:rtl/>
          <w:lang w:bidi="ar-EG"/>
        </w:rPr>
        <w:t>ي</w:t>
      </w:r>
      <w:r w:rsidRPr="00926370">
        <w:rPr>
          <w:rFonts w:ascii="Simplified Arabic" w:hAnsi="Simplified Arabic" w:cs="Simplified Arabic"/>
          <w:sz w:val="28"/>
          <w:szCs w:val="28"/>
          <w:rtl/>
          <w:lang w:bidi="ar-EG"/>
        </w:rPr>
        <w:t xml:space="preserve"> بلغ 1.13 كما بلغت نسبة متوفرة بشكل نهائي  23.0% ونسبة متوفرة بشكل مرتفع بلغت 44.2% كما بلغت نسبة متوفرة بشكل متوسط 9.4% وبلغت نسبة متوفرة بشكل منخفض 19.6% </w:t>
      </w:r>
      <w:r w:rsidR="00926370">
        <w:rPr>
          <w:rFonts w:ascii="Simplified Arabic" w:hAnsi="Simplified Arabic" w:cs="Simplified Arabic" w:hint="cs"/>
          <w:sz w:val="28"/>
          <w:szCs w:val="28"/>
          <w:rtl/>
          <w:lang w:bidi="ar-EG"/>
        </w:rPr>
        <w:t>أ</w:t>
      </w:r>
      <w:r w:rsidRPr="00926370">
        <w:rPr>
          <w:rFonts w:ascii="Simplified Arabic" w:hAnsi="Simplified Arabic" w:cs="Simplified Arabic"/>
          <w:sz w:val="28"/>
          <w:szCs w:val="28"/>
          <w:rtl/>
          <w:lang w:bidi="ar-EG"/>
        </w:rPr>
        <w:t>ما غير متوفرة بشكل نهائي فقد بلغت 2.9%.</w:t>
      </w:r>
    </w:p>
    <w:p w14:paraId="5A0D2E77" w14:textId="68A3AF2D" w:rsidR="006A7BE9" w:rsidRPr="00926370" w:rsidRDefault="006A7BE9" w:rsidP="00FD77FB">
      <w:pPr>
        <w:pStyle w:val="ListParagraph"/>
        <w:numPr>
          <w:ilvl w:val="0"/>
          <w:numId w:val="160"/>
        </w:numPr>
        <w:autoSpaceDE w:val="0"/>
        <w:autoSpaceDN w:val="0"/>
        <w:bidi/>
        <w:adjustRightInd w:val="0"/>
        <w:spacing w:before="120" w:after="0" w:line="240" w:lineRule="auto"/>
        <w:ind w:left="360"/>
        <w:jc w:val="both"/>
        <w:rPr>
          <w:rFonts w:ascii="Simplified Arabic" w:hAnsi="Simplified Arabic" w:cs="Simplified Arabic"/>
          <w:sz w:val="28"/>
          <w:szCs w:val="28"/>
          <w:rtl/>
          <w:lang w:bidi="ar-EG"/>
        </w:rPr>
      </w:pPr>
      <w:r w:rsidRPr="00926370">
        <w:rPr>
          <w:rFonts w:ascii="Simplified Arabic" w:hAnsi="Simplified Arabic" w:cs="Simplified Arabic"/>
          <w:sz w:val="28"/>
          <w:szCs w:val="28"/>
          <w:rtl/>
          <w:lang w:bidi="ar-EG"/>
        </w:rPr>
        <w:t>جاءت المتغير</w:t>
      </w:r>
      <w:r w:rsidR="00926370">
        <w:rPr>
          <w:rFonts w:ascii="Simplified Arabic" w:hAnsi="Simplified Arabic" w:cs="Simplified Arabic" w:hint="cs"/>
          <w:sz w:val="28"/>
          <w:szCs w:val="28"/>
          <w:rtl/>
          <w:lang w:bidi="ar-EG"/>
        </w:rPr>
        <w:t xml:space="preserve"> </w:t>
      </w:r>
      <w:r w:rsidR="006C097F" w:rsidRPr="00926370">
        <w:rPr>
          <w:rFonts w:ascii="Simplified Arabic" w:hAnsi="Simplified Arabic" w:cs="Simplified Arabic"/>
          <w:sz w:val="28"/>
          <w:szCs w:val="28"/>
          <w:rtl/>
          <w:lang w:bidi="ar-EG"/>
        </w:rPr>
        <w:t>"</w:t>
      </w:r>
      <w:r w:rsidRPr="00926370">
        <w:rPr>
          <w:rFonts w:ascii="Simplified Arabic" w:hAnsi="Simplified Arabic" w:cs="Simplified Arabic"/>
          <w:sz w:val="28"/>
          <w:szCs w:val="28"/>
          <w:rtl/>
          <w:lang w:bidi="ar-EG"/>
        </w:rPr>
        <w:t>يوجد بطاقة للخدمة الرقمية تحتو</w:t>
      </w:r>
      <w:r w:rsidR="00BF652B" w:rsidRPr="00926370">
        <w:rPr>
          <w:rFonts w:ascii="Simplified Arabic" w:hAnsi="Simplified Arabic" w:cs="Simplified Arabic"/>
          <w:sz w:val="28"/>
          <w:szCs w:val="28"/>
          <w:rtl/>
          <w:lang w:bidi="ar-EG"/>
        </w:rPr>
        <w:t>ي</w:t>
      </w:r>
      <w:r w:rsidRPr="00926370">
        <w:rPr>
          <w:rFonts w:ascii="Simplified Arabic" w:hAnsi="Simplified Arabic" w:cs="Simplified Arabic"/>
          <w:sz w:val="28"/>
          <w:szCs w:val="28"/>
          <w:rtl/>
          <w:lang w:bidi="ar-EG"/>
        </w:rPr>
        <w:t xml:space="preserve"> عل</w:t>
      </w:r>
      <w:r w:rsidR="00BF652B" w:rsidRPr="00926370">
        <w:rPr>
          <w:rFonts w:ascii="Simplified Arabic" w:hAnsi="Simplified Arabic" w:cs="Simplified Arabic"/>
          <w:sz w:val="28"/>
          <w:szCs w:val="28"/>
          <w:rtl/>
          <w:lang w:bidi="ar-EG"/>
        </w:rPr>
        <w:t>ي</w:t>
      </w:r>
      <w:r w:rsidRPr="00926370">
        <w:rPr>
          <w:rFonts w:ascii="Simplified Arabic" w:hAnsi="Simplified Arabic" w:cs="Simplified Arabic"/>
          <w:sz w:val="28"/>
          <w:szCs w:val="28"/>
          <w:rtl/>
          <w:lang w:bidi="ar-EG"/>
        </w:rPr>
        <w:t xml:space="preserve"> متطلبات تقديم الخدمة وانجازها." ف</w:t>
      </w:r>
      <w:r w:rsidR="00BF652B" w:rsidRPr="00926370">
        <w:rPr>
          <w:rFonts w:ascii="Simplified Arabic" w:hAnsi="Simplified Arabic" w:cs="Simplified Arabic"/>
          <w:sz w:val="28"/>
          <w:szCs w:val="28"/>
          <w:rtl/>
          <w:lang w:bidi="ar-EG"/>
        </w:rPr>
        <w:t>ي</w:t>
      </w:r>
      <w:r w:rsidRPr="00926370">
        <w:rPr>
          <w:rFonts w:ascii="Simplified Arabic" w:hAnsi="Simplified Arabic" w:cs="Simplified Arabic"/>
          <w:sz w:val="28"/>
          <w:szCs w:val="28"/>
          <w:rtl/>
          <w:lang w:bidi="ar-EG"/>
        </w:rPr>
        <w:t xml:space="preserve"> المرتبة الثالثة حيث بلغ الوسط الحسابي 3.64 والانحراف </w:t>
      </w:r>
      <w:r w:rsidRPr="00926370">
        <w:rPr>
          <w:rFonts w:ascii="Simplified Arabic" w:hAnsi="Simplified Arabic" w:cs="Simplified Arabic"/>
          <w:sz w:val="28"/>
          <w:szCs w:val="28"/>
          <w:rtl/>
          <w:lang w:bidi="ar-EG"/>
        </w:rPr>
        <w:lastRenderedPageBreak/>
        <w:t>المعيار</w:t>
      </w:r>
      <w:r w:rsidR="00BF652B" w:rsidRPr="00926370">
        <w:rPr>
          <w:rFonts w:ascii="Simplified Arabic" w:hAnsi="Simplified Arabic" w:cs="Simplified Arabic"/>
          <w:sz w:val="28"/>
          <w:szCs w:val="28"/>
          <w:rtl/>
          <w:lang w:bidi="ar-EG"/>
        </w:rPr>
        <w:t>ي</w:t>
      </w:r>
      <w:r w:rsidRPr="00926370">
        <w:rPr>
          <w:rFonts w:ascii="Simplified Arabic" w:hAnsi="Simplified Arabic" w:cs="Simplified Arabic"/>
          <w:sz w:val="28"/>
          <w:szCs w:val="28"/>
          <w:rtl/>
          <w:lang w:bidi="ar-EG"/>
        </w:rPr>
        <w:t xml:space="preserve"> بلغ 1.20 كما بلغت نسبة متوفرة بشكل نهائي 25.4% ونسبة متوفرة بشكل مرتفع بلغت 41.3%  كما بلغت نسبة متوفرة بشكل متوسط 10.9% وبلغت نسبة متوفرة بشكل منخفض 16.7% اما غير متوفرة بشكل نهائي فقد بلغت 5.8%.</w:t>
      </w:r>
    </w:p>
    <w:p w14:paraId="46BC7C49" w14:textId="2386C42F" w:rsidR="006A7BE9" w:rsidRPr="00926370" w:rsidRDefault="006A7BE9" w:rsidP="00FD77FB">
      <w:pPr>
        <w:pStyle w:val="ListParagraph"/>
        <w:numPr>
          <w:ilvl w:val="0"/>
          <w:numId w:val="160"/>
        </w:numPr>
        <w:autoSpaceDE w:val="0"/>
        <w:autoSpaceDN w:val="0"/>
        <w:bidi/>
        <w:adjustRightInd w:val="0"/>
        <w:spacing w:before="120" w:after="0" w:line="240" w:lineRule="auto"/>
        <w:ind w:left="360"/>
        <w:jc w:val="both"/>
        <w:rPr>
          <w:rFonts w:ascii="Simplified Arabic" w:hAnsi="Simplified Arabic" w:cs="Simplified Arabic"/>
          <w:sz w:val="28"/>
          <w:szCs w:val="28"/>
          <w:rtl/>
          <w:lang w:bidi="ar-EG"/>
        </w:rPr>
      </w:pPr>
      <w:r w:rsidRPr="00926370">
        <w:rPr>
          <w:rFonts w:ascii="Simplified Arabic" w:hAnsi="Simplified Arabic" w:cs="Simplified Arabic"/>
          <w:sz w:val="28"/>
          <w:szCs w:val="28"/>
          <w:rtl/>
          <w:lang w:bidi="ar-EG"/>
        </w:rPr>
        <w:t>جاءت المتغير</w:t>
      </w:r>
      <w:r w:rsidR="00926370">
        <w:rPr>
          <w:rFonts w:ascii="Simplified Arabic" w:hAnsi="Simplified Arabic" w:cs="Simplified Arabic" w:hint="cs"/>
          <w:sz w:val="28"/>
          <w:szCs w:val="28"/>
          <w:rtl/>
          <w:lang w:bidi="ar-EG"/>
        </w:rPr>
        <w:t xml:space="preserve"> </w:t>
      </w:r>
      <w:r w:rsidR="006C097F" w:rsidRPr="00926370">
        <w:rPr>
          <w:rFonts w:ascii="Simplified Arabic" w:hAnsi="Simplified Arabic" w:cs="Simplified Arabic"/>
          <w:sz w:val="28"/>
          <w:szCs w:val="28"/>
          <w:rtl/>
          <w:lang w:bidi="ar-EG"/>
        </w:rPr>
        <w:t>"</w:t>
      </w:r>
      <w:r w:rsidRPr="00926370">
        <w:rPr>
          <w:rFonts w:ascii="Simplified Arabic" w:hAnsi="Simplified Arabic" w:cs="Simplified Arabic"/>
          <w:sz w:val="28"/>
          <w:szCs w:val="28"/>
          <w:rtl/>
          <w:lang w:bidi="ar-EG"/>
        </w:rPr>
        <w:t>يمكن للمتعامل التقديم للخدمة وانجازها من نقطة تواصل واحدة دون مراجعة اكثر من جهة للحصول عل</w:t>
      </w:r>
      <w:r w:rsidR="00BF652B" w:rsidRPr="00926370">
        <w:rPr>
          <w:rFonts w:ascii="Simplified Arabic" w:hAnsi="Simplified Arabic" w:cs="Simplified Arabic"/>
          <w:sz w:val="28"/>
          <w:szCs w:val="28"/>
          <w:rtl/>
          <w:lang w:bidi="ar-EG"/>
        </w:rPr>
        <w:t>ي</w:t>
      </w:r>
      <w:r w:rsidRPr="00926370">
        <w:rPr>
          <w:rFonts w:ascii="Simplified Arabic" w:hAnsi="Simplified Arabic" w:cs="Simplified Arabic"/>
          <w:sz w:val="28"/>
          <w:szCs w:val="28"/>
          <w:rtl/>
          <w:lang w:bidi="ar-EG"/>
        </w:rPr>
        <w:t xml:space="preserve"> الموافقات اللازمة منها." ف</w:t>
      </w:r>
      <w:r w:rsidR="00BF652B" w:rsidRPr="00926370">
        <w:rPr>
          <w:rFonts w:ascii="Simplified Arabic" w:hAnsi="Simplified Arabic" w:cs="Simplified Arabic"/>
          <w:sz w:val="28"/>
          <w:szCs w:val="28"/>
          <w:rtl/>
          <w:lang w:bidi="ar-EG"/>
        </w:rPr>
        <w:t>ي</w:t>
      </w:r>
      <w:r w:rsidRPr="00926370">
        <w:rPr>
          <w:rFonts w:ascii="Simplified Arabic" w:hAnsi="Simplified Arabic" w:cs="Simplified Arabic"/>
          <w:sz w:val="28"/>
          <w:szCs w:val="28"/>
          <w:rtl/>
          <w:lang w:bidi="ar-EG"/>
        </w:rPr>
        <w:t xml:space="preserve"> المرتبة الاخيرة حيث بلغ الوسط الحسابي 2.91 والانحراف المعيار</w:t>
      </w:r>
      <w:r w:rsidR="00BF652B" w:rsidRPr="00926370">
        <w:rPr>
          <w:rFonts w:ascii="Simplified Arabic" w:hAnsi="Simplified Arabic" w:cs="Simplified Arabic"/>
          <w:sz w:val="28"/>
          <w:szCs w:val="28"/>
          <w:rtl/>
          <w:lang w:bidi="ar-EG"/>
        </w:rPr>
        <w:t>ي</w:t>
      </w:r>
      <w:r w:rsidRPr="00926370">
        <w:rPr>
          <w:rFonts w:ascii="Simplified Arabic" w:hAnsi="Simplified Arabic" w:cs="Simplified Arabic"/>
          <w:sz w:val="28"/>
          <w:szCs w:val="28"/>
          <w:rtl/>
          <w:lang w:bidi="ar-EG"/>
        </w:rPr>
        <w:t xml:space="preserve"> بلغ 1.33 كما بلغت نسبة متوفرة بشكل نهائي 10.1% ونسبة متوفرة بشكل مرتفع  بلغت 33.3% كما بلغت نسبة متوفرة بشكل متوسط 13.8% وبلغت نسبة متوفرة بشكل منخفض 23.2% </w:t>
      </w:r>
      <w:r w:rsidR="00926370">
        <w:rPr>
          <w:rFonts w:ascii="Simplified Arabic" w:hAnsi="Simplified Arabic" w:cs="Simplified Arabic" w:hint="cs"/>
          <w:sz w:val="28"/>
          <w:szCs w:val="28"/>
          <w:rtl/>
          <w:lang w:bidi="ar-EG"/>
        </w:rPr>
        <w:t>أ</w:t>
      </w:r>
      <w:r w:rsidRPr="00926370">
        <w:rPr>
          <w:rFonts w:ascii="Simplified Arabic" w:hAnsi="Simplified Arabic" w:cs="Simplified Arabic"/>
          <w:sz w:val="28"/>
          <w:szCs w:val="28"/>
          <w:rtl/>
          <w:lang w:bidi="ar-EG"/>
        </w:rPr>
        <w:t>ما غير متوفرة بشكل نهائي فقد بلغت 19.6%.</w:t>
      </w:r>
    </w:p>
    <w:p w14:paraId="47F8DA1B" w14:textId="5AF37549" w:rsidR="006A7BE9" w:rsidRPr="00926370" w:rsidRDefault="006A7BE9" w:rsidP="00DA18A4">
      <w:pPr>
        <w:spacing w:before="120" w:after="0" w:line="240" w:lineRule="auto"/>
        <w:jc w:val="both"/>
        <w:rPr>
          <w:rFonts w:ascii="Simplified Arabic" w:eastAsia="Calibri" w:hAnsi="Simplified Arabic" w:cs="Simplified Arabic"/>
          <w:b/>
          <w:bCs/>
          <w:sz w:val="28"/>
          <w:szCs w:val="28"/>
          <w:rtl/>
          <w:lang w:bidi="ar-EG"/>
        </w:rPr>
      </w:pPr>
      <w:r w:rsidRPr="00926370">
        <w:rPr>
          <w:rFonts w:ascii="Simplified Arabic" w:eastAsia="Calibri" w:hAnsi="Simplified Arabic" w:cs="Simplified Arabic"/>
          <w:b/>
          <w:bCs/>
          <w:sz w:val="28"/>
          <w:szCs w:val="28"/>
          <w:rtl/>
          <w:lang w:bidi="ar-EG"/>
        </w:rPr>
        <w:t>المحور السادس</w:t>
      </w:r>
      <w:r w:rsidR="006C097F" w:rsidRPr="00926370">
        <w:rPr>
          <w:rFonts w:ascii="Simplified Arabic" w:eastAsia="Calibri" w:hAnsi="Simplified Arabic" w:cs="Simplified Arabic"/>
          <w:b/>
          <w:bCs/>
          <w:sz w:val="28"/>
          <w:szCs w:val="28"/>
          <w:rtl/>
          <w:lang w:bidi="ar-EG"/>
        </w:rPr>
        <w:t>:</w:t>
      </w:r>
      <w:r w:rsidRPr="00926370">
        <w:rPr>
          <w:rFonts w:ascii="Simplified Arabic" w:eastAsia="Calibri" w:hAnsi="Simplified Arabic" w:cs="Simplified Arabic"/>
          <w:b/>
          <w:bCs/>
          <w:sz w:val="28"/>
          <w:szCs w:val="28"/>
          <w:rtl/>
          <w:lang w:bidi="ar-EG"/>
        </w:rPr>
        <w:t xml:space="preserve"> مستو</w:t>
      </w:r>
      <w:r w:rsidR="00BF652B" w:rsidRPr="00926370">
        <w:rPr>
          <w:rFonts w:ascii="Simplified Arabic" w:eastAsia="Calibri" w:hAnsi="Simplified Arabic" w:cs="Simplified Arabic"/>
          <w:b/>
          <w:bCs/>
          <w:sz w:val="28"/>
          <w:szCs w:val="28"/>
          <w:rtl/>
          <w:lang w:bidi="ar-EG"/>
        </w:rPr>
        <w:t>ي</w:t>
      </w:r>
      <w:r w:rsidRPr="00926370">
        <w:rPr>
          <w:rFonts w:ascii="Simplified Arabic" w:eastAsia="Calibri" w:hAnsi="Simplified Arabic" w:cs="Simplified Arabic"/>
          <w:b/>
          <w:bCs/>
          <w:sz w:val="28"/>
          <w:szCs w:val="28"/>
          <w:rtl/>
          <w:lang w:bidi="ar-EG"/>
        </w:rPr>
        <w:t xml:space="preserve"> التوعية والتواصل والحماية</w:t>
      </w:r>
    </w:p>
    <w:p w14:paraId="30D412A1" w14:textId="04975AD4" w:rsidR="006A7BE9" w:rsidRPr="00926370" w:rsidRDefault="006A7BE9" w:rsidP="00926370">
      <w:pPr>
        <w:spacing w:before="120" w:after="0" w:line="240" w:lineRule="auto"/>
        <w:ind w:firstLine="720"/>
        <w:jc w:val="both"/>
        <w:rPr>
          <w:rFonts w:ascii="Simplified Arabic" w:eastAsia="Calibri" w:hAnsi="Simplified Arabic" w:cs="Simplified Arabic"/>
          <w:sz w:val="28"/>
          <w:szCs w:val="28"/>
          <w:rtl/>
          <w:lang w:bidi="ar-EG"/>
        </w:rPr>
      </w:pPr>
      <w:r w:rsidRPr="00926370">
        <w:rPr>
          <w:rFonts w:ascii="Simplified Arabic" w:eastAsia="Calibri" w:hAnsi="Simplified Arabic" w:cs="Simplified Arabic"/>
          <w:sz w:val="28"/>
          <w:szCs w:val="28"/>
          <w:rtl/>
          <w:lang w:bidi="ar-EG"/>
        </w:rPr>
        <w:t>يوضح الجدول التالي التكرارات لكل سؤال ونسبته، والوسط الحسابي والانحراف المعياري والترتيب النسبي الخاص</w:t>
      </w:r>
      <w:r w:rsidR="006C097F" w:rsidRPr="00926370">
        <w:rPr>
          <w:rFonts w:ascii="Simplified Arabic" w:eastAsia="Calibri" w:hAnsi="Simplified Arabic" w:cs="Simplified Arabic"/>
          <w:sz w:val="28"/>
          <w:szCs w:val="28"/>
          <w:rtl/>
          <w:lang w:bidi="ar-EG"/>
        </w:rPr>
        <w:t>"</w:t>
      </w:r>
      <w:r w:rsidRPr="00926370">
        <w:rPr>
          <w:rFonts w:ascii="Simplified Arabic" w:eastAsia="Calibri" w:hAnsi="Simplified Arabic" w:cs="Simplified Arabic"/>
          <w:sz w:val="28"/>
          <w:szCs w:val="28"/>
          <w:rtl/>
          <w:lang w:bidi="ar-EG"/>
        </w:rPr>
        <w:t xml:space="preserve"> </w:t>
      </w:r>
      <w:r w:rsidRPr="00926370">
        <w:rPr>
          <w:rFonts w:ascii="Simplified Arabic" w:eastAsia="Calibri" w:hAnsi="Simplified Arabic" w:cs="Simplified Arabic"/>
          <w:sz w:val="28"/>
          <w:szCs w:val="28"/>
          <w:rtl/>
        </w:rPr>
        <w:t>مستو</w:t>
      </w:r>
      <w:r w:rsidR="00BF652B" w:rsidRPr="00926370">
        <w:rPr>
          <w:rFonts w:ascii="Simplified Arabic" w:eastAsia="Calibri" w:hAnsi="Simplified Arabic" w:cs="Simplified Arabic"/>
          <w:sz w:val="28"/>
          <w:szCs w:val="28"/>
          <w:rtl/>
        </w:rPr>
        <w:t>ي</w:t>
      </w:r>
      <w:r w:rsidRPr="00926370">
        <w:rPr>
          <w:rFonts w:ascii="Simplified Arabic" w:eastAsia="Calibri" w:hAnsi="Simplified Arabic" w:cs="Simplified Arabic"/>
          <w:sz w:val="28"/>
          <w:szCs w:val="28"/>
          <w:rtl/>
        </w:rPr>
        <w:t xml:space="preserve"> التوعية والتواصل والحماية</w:t>
      </w:r>
      <w:r w:rsidR="006C097F" w:rsidRPr="00926370">
        <w:rPr>
          <w:rFonts w:ascii="Simplified Arabic" w:eastAsia="Calibri" w:hAnsi="Simplified Arabic" w:cs="Simplified Arabic"/>
          <w:sz w:val="28"/>
          <w:szCs w:val="28"/>
          <w:rtl/>
        </w:rPr>
        <w:t>"</w:t>
      </w:r>
      <w:r w:rsidR="006C097F" w:rsidRPr="00926370">
        <w:rPr>
          <w:rFonts w:ascii="Simplified Arabic" w:eastAsia="Calibri" w:hAnsi="Simplified Arabic" w:cs="Simplified Arabic"/>
          <w:sz w:val="28"/>
          <w:szCs w:val="28"/>
          <w:rtl/>
          <w:lang w:bidi="ar-EG"/>
        </w:rPr>
        <w:t>.</w:t>
      </w:r>
    </w:p>
    <w:p w14:paraId="6EA7097F" w14:textId="4A3BDDC3" w:rsidR="006A7BE9" w:rsidRPr="00926370" w:rsidRDefault="006A7BE9" w:rsidP="00DA18A4">
      <w:pPr>
        <w:spacing w:before="120" w:after="0" w:line="240" w:lineRule="auto"/>
        <w:jc w:val="center"/>
        <w:rPr>
          <w:rFonts w:ascii="Simplified Arabic" w:eastAsia="Calibri" w:hAnsi="Simplified Arabic" w:cs="Simplified Arabic"/>
          <w:b/>
          <w:bCs/>
          <w:sz w:val="28"/>
          <w:szCs w:val="28"/>
          <w:rtl/>
        </w:rPr>
      </w:pPr>
      <w:r w:rsidRPr="00926370">
        <w:rPr>
          <w:rFonts w:ascii="Simplified Arabic" w:eastAsia="Calibri" w:hAnsi="Simplified Arabic" w:cs="Simplified Arabic"/>
          <w:b/>
          <w:bCs/>
          <w:sz w:val="28"/>
          <w:szCs w:val="28"/>
          <w:rtl/>
          <w:lang w:bidi="ar-EG"/>
        </w:rPr>
        <w:t>جدول رقم (</w:t>
      </w:r>
      <w:r w:rsidR="00976971" w:rsidRPr="00926370">
        <w:rPr>
          <w:rFonts w:ascii="Simplified Arabic" w:eastAsia="Calibri" w:hAnsi="Simplified Arabic" w:cs="Simplified Arabic" w:hint="cs"/>
          <w:b/>
          <w:bCs/>
          <w:sz w:val="28"/>
          <w:szCs w:val="28"/>
          <w:rtl/>
          <w:lang w:bidi="ar-EG"/>
        </w:rPr>
        <w:t>3</w:t>
      </w:r>
      <w:r w:rsidR="00FF1147" w:rsidRPr="00926370">
        <w:rPr>
          <w:rFonts w:ascii="Simplified Arabic" w:eastAsia="Calibri" w:hAnsi="Simplified Arabic" w:cs="Simplified Arabic" w:hint="cs"/>
          <w:b/>
          <w:bCs/>
          <w:sz w:val="28"/>
          <w:szCs w:val="28"/>
          <w:rtl/>
          <w:lang w:bidi="ar-EG"/>
        </w:rPr>
        <w:t>-</w:t>
      </w:r>
      <w:r w:rsidR="00976971" w:rsidRPr="00926370">
        <w:rPr>
          <w:rFonts w:ascii="Simplified Arabic" w:eastAsia="Calibri" w:hAnsi="Simplified Arabic" w:cs="Simplified Arabic" w:hint="cs"/>
          <w:b/>
          <w:bCs/>
          <w:sz w:val="28"/>
          <w:szCs w:val="28"/>
          <w:rtl/>
          <w:lang w:bidi="ar-EG"/>
        </w:rPr>
        <w:t>23</w:t>
      </w:r>
      <w:r w:rsidRPr="00926370">
        <w:rPr>
          <w:rFonts w:ascii="Simplified Arabic" w:eastAsia="Calibri" w:hAnsi="Simplified Arabic" w:cs="Simplified Arabic"/>
          <w:b/>
          <w:bCs/>
          <w:sz w:val="28"/>
          <w:szCs w:val="28"/>
          <w:rtl/>
          <w:lang w:bidi="ar-EG"/>
        </w:rPr>
        <w:t xml:space="preserve">) </w:t>
      </w:r>
    </w:p>
    <w:p w14:paraId="1127E48C" w14:textId="2DD4271D" w:rsidR="00F646FA" w:rsidRPr="00926370" w:rsidRDefault="00F646FA" w:rsidP="00926370">
      <w:pPr>
        <w:spacing w:after="0" w:line="240" w:lineRule="auto"/>
        <w:jc w:val="center"/>
        <w:rPr>
          <w:rFonts w:ascii="Simplified Arabic" w:eastAsia="Calibri" w:hAnsi="Simplified Arabic" w:cs="Simplified Arabic"/>
          <w:b/>
          <w:bCs/>
          <w:sz w:val="28"/>
          <w:szCs w:val="28"/>
          <w:rtl/>
        </w:rPr>
      </w:pPr>
      <w:r w:rsidRPr="00926370">
        <w:rPr>
          <w:rFonts w:ascii="Simplified Arabic" w:eastAsia="Calibri" w:hAnsi="Simplified Arabic" w:cs="Simplified Arabic" w:hint="cs"/>
          <w:b/>
          <w:bCs/>
          <w:sz w:val="28"/>
          <w:szCs w:val="28"/>
          <w:rtl/>
        </w:rPr>
        <w:t>الوسط الحساب</w:t>
      </w:r>
      <w:r w:rsidR="00BF652B" w:rsidRPr="00926370">
        <w:rPr>
          <w:rFonts w:ascii="Simplified Arabic" w:eastAsia="Calibri" w:hAnsi="Simplified Arabic" w:cs="Simplified Arabic" w:hint="cs"/>
          <w:b/>
          <w:bCs/>
          <w:sz w:val="28"/>
          <w:szCs w:val="28"/>
          <w:rtl/>
        </w:rPr>
        <w:t>ي</w:t>
      </w:r>
      <w:r w:rsidRPr="00926370">
        <w:rPr>
          <w:rFonts w:ascii="Simplified Arabic" w:eastAsia="Calibri" w:hAnsi="Simplified Arabic" w:cs="Simplified Arabic" w:hint="cs"/>
          <w:b/>
          <w:bCs/>
          <w:sz w:val="28"/>
          <w:szCs w:val="28"/>
          <w:rtl/>
        </w:rPr>
        <w:t xml:space="preserve"> والإنحراف المعيار</w:t>
      </w:r>
      <w:r w:rsidR="00BF652B" w:rsidRPr="00926370">
        <w:rPr>
          <w:rFonts w:ascii="Simplified Arabic" w:eastAsia="Calibri" w:hAnsi="Simplified Arabic" w:cs="Simplified Arabic" w:hint="cs"/>
          <w:b/>
          <w:bCs/>
          <w:sz w:val="28"/>
          <w:szCs w:val="28"/>
          <w:rtl/>
        </w:rPr>
        <w:t>ي</w:t>
      </w:r>
      <w:r w:rsidRPr="00926370">
        <w:rPr>
          <w:rFonts w:ascii="Simplified Arabic" w:eastAsia="Calibri" w:hAnsi="Simplified Arabic" w:cs="Simplified Arabic" w:hint="cs"/>
          <w:b/>
          <w:bCs/>
          <w:sz w:val="28"/>
          <w:szCs w:val="28"/>
          <w:rtl/>
        </w:rPr>
        <w:t xml:space="preserve"> لمحور مستو</w:t>
      </w:r>
      <w:r w:rsidR="00BF652B" w:rsidRPr="00926370">
        <w:rPr>
          <w:rFonts w:ascii="Simplified Arabic" w:eastAsia="Calibri" w:hAnsi="Simplified Arabic" w:cs="Simplified Arabic" w:hint="cs"/>
          <w:b/>
          <w:bCs/>
          <w:sz w:val="28"/>
          <w:szCs w:val="28"/>
          <w:rtl/>
        </w:rPr>
        <w:t>ي</w:t>
      </w:r>
      <w:r w:rsidRPr="00926370">
        <w:rPr>
          <w:rFonts w:ascii="Simplified Arabic" w:eastAsia="Calibri" w:hAnsi="Simplified Arabic" w:cs="Simplified Arabic" w:hint="cs"/>
          <w:b/>
          <w:bCs/>
          <w:sz w:val="28"/>
          <w:szCs w:val="28"/>
          <w:rtl/>
        </w:rPr>
        <w:t xml:space="preserve"> التوعيه والتواصل والحماية  </w:t>
      </w:r>
    </w:p>
    <w:tbl>
      <w:tblPr>
        <w:bidiVisual/>
        <w:tblW w:w="5000" w:type="pct"/>
        <w:tblLook w:val="04A0" w:firstRow="1" w:lastRow="0" w:firstColumn="1" w:lastColumn="0" w:noHBand="0" w:noVBand="1"/>
      </w:tblPr>
      <w:tblGrid>
        <w:gridCol w:w="1932"/>
        <w:gridCol w:w="413"/>
        <w:gridCol w:w="520"/>
        <w:gridCol w:w="632"/>
        <w:gridCol w:w="580"/>
        <w:gridCol w:w="522"/>
        <w:gridCol w:w="520"/>
        <w:gridCol w:w="664"/>
        <w:gridCol w:w="643"/>
        <w:gridCol w:w="681"/>
        <w:gridCol w:w="592"/>
      </w:tblGrid>
      <w:tr w:rsidR="00103F22" w:rsidRPr="00926370" w14:paraId="7BF1A3D0" w14:textId="77777777" w:rsidTr="00926370">
        <w:trPr>
          <w:trHeight w:val="170"/>
          <w:tblHeader/>
        </w:trPr>
        <w:tc>
          <w:tcPr>
            <w:tcW w:w="1577" w:type="pct"/>
            <w:gridSpan w:val="2"/>
            <w:tcBorders>
              <w:top w:val="single" w:sz="18" w:space="0" w:color="auto"/>
              <w:left w:val="single" w:sz="18" w:space="0" w:color="auto"/>
              <w:bottom w:val="single" w:sz="8" w:space="0" w:color="auto"/>
              <w:right w:val="single" w:sz="8" w:space="0" w:color="000000"/>
            </w:tcBorders>
            <w:shd w:val="clear" w:color="auto" w:fill="D9D9D9" w:themeFill="background1" w:themeFillShade="D9"/>
            <w:noWrap/>
            <w:vAlign w:val="center"/>
            <w:hideMark/>
          </w:tcPr>
          <w:p w14:paraId="19243EF5" w14:textId="77777777" w:rsidR="006A7BE9" w:rsidRPr="00926370" w:rsidRDefault="006A7BE9" w:rsidP="00926370">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المحور السادس</w:t>
            </w:r>
          </w:p>
        </w:tc>
        <w:tc>
          <w:tcPr>
            <w:tcW w:w="360" w:type="pct"/>
            <w:tcBorders>
              <w:top w:val="single" w:sz="18" w:space="0" w:color="auto"/>
              <w:left w:val="single" w:sz="8" w:space="0" w:color="auto"/>
              <w:bottom w:val="nil"/>
              <w:right w:val="nil"/>
            </w:tcBorders>
            <w:shd w:val="clear" w:color="auto" w:fill="D9D9D9" w:themeFill="background1" w:themeFillShade="D9"/>
            <w:vAlign w:val="center"/>
            <w:hideMark/>
          </w:tcPr>
          <w:p w14:paraId="1E8FED2F" w14:textId="77777777" w:rsidR="006A7BE9" w:rsidRPr="00926370" w:rsidRDefault="006A7BE9" w:rsidP="00926370">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غير متوفر نهائيا</w:t>
            </w:r>
          </w:p>
        </w:tc>
        <w:tc>
          <w:tcPr>
            <w:tcW w:w="394" w:type="pct"/>
            <w:tcBorders>
              <w:top w:val="single" w:sz="18" w:space="0" w:color="auto"/>
              <w:left w:val="single" w:sz="8" w:space="0" w:color="auto"/>
              <w:bottom w:val="nil"/>
              <w:right w:val="nil"/>
            </w:tcBorders>
            <w:shd w:val="clear" w:color="auto" w:fill="D9D9D9" w:themeFill="background1" w:themeFillShade="D9"/>
            <w:vAlign w:val="center"/>
            <w:hideMark/>
          </w:tcPr>
          <w:p w14:paraId="128AF60D" w14:textId="77777777" w:rsidR="006A7BE9" w:rsidRPr="00926370" w:rsidRDefault="006A7BE9" w:rsidP="00926370">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متوفر بشكل منخفض</w:t>
            </w:r>
          </w:p>
        </w:tc>
        <w:tc>
          <w:tcPr>
            <w:tcW w:w="360" w:type="pct"/>
            <w:tcBorders>
              <w:top w:val="single" w:sz="18" w:space="0" w:color="auto"/>
              <w:left w:val="single" w:sz="8" w:space="0" w:color="auto"/>
              <w:bottom w:val="nil"/>
              <w:right w:val="nil"/>
            </w:tcBorders>
            <w:shd w:val="clear" w:color="auto" w:fill="D9D9D9" w:themeFill="background1" w:themeFillShade="D9"/>
            <w:vAlign w:val="center"/>
            <w:hideMark/>
          </w:tcPr>
          <w:p w14:paraId="780DF941" w14:textId="77777777" w:rsidR="006A7BE9" w:rsidRPr="00926370" w:rsidRDefault="006A7BE9" w:rsidP="00926370">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متوفر بشكل متوسط</w:t>
            </w:r>
          </w:p>
        </w:tc>
        <w:tc>
          <w:tcPr>
            <w:tcW w:w="360" w:type="pct"/>
            <w:tcBorders>
              <w:top w:val="single" w:sz="18" w:space="0" w:color="auto"/>
              <w:left w:val="single" w:sz="8" w:space="0" w:color="auto"/>
              <w:bottom w:val="nil"/>
              <w:right w:val="nil"/>
            </w:tcBorders>
            <w:shd w:val="clear" w:color="auto" w:fill="D9D9D9" w:themeFill="background1" w:themeFillShade="D9"/>
            <w:vAlign w:val="center"/>
            <w:hideMark/>
          </w:tcPr>
          <w:p w14:paraId="4B203D15" w14:textId="77777777" w:rsidR="006A7BE9" w:rsidRPr="00926370" w:rsidRDefault="006A7BE9" w:rsidP="00926370">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متوفر بشكل مرتفع</w:t>
            </w:r>
          </w:p>
        </w:tc>
        <w:tc>
          <w:tcPr>
            <w:tcW w:w="360" w:type="pct"/>
            <w:tcBorders>
              <w:top w:val="single" w:sz="18" w:space="0" w:color="auto"/>
              <w:left w:val="single" w:sz="8" w:space="0" w:color="auto"/>
              <w:bottom w:val="nil"/>
              <w:right w:val="nil"/>
            </w:tcBorders>
            <w:shd w:val="clear" w:color="auto" w:fill="D9D9D9" w:themeFill="background1" w:themeFillShade="D9"/>
            <w:vAlign w:val="center"/>
            <w:hideMark/>
          </w:tcPr>
          <w:p w14:paraId="2ED41BE2" w14:textId="77777777" w:rsidR="006A7BE9" w:rsidRPr="00926370" w:rsidRDefault="006A7BE9" w:rsidP="00926370">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متوفر بشكل نهائي</w:t>
            </w:r>
          </w:p>
        </w:tc>
        <w:tc>
          <w:tcPr>
            <w:tcW w:w="427" w:type="pct"/>
            <w:tcBorders>
              <w:top w:val="single" w:sz="18" w:space="0" w:color="auto"/>
              <w:left w:val="single" w:sz="8" w:space="0" w:color="auto"/>
              <w:bottom w:val="nil"/>
              <w:right w:val="nil"/>
            </w:tcBorders>
            <w:shd w:val="clear" w:color="auto" w:fill="D9D9D9" w:themeFill="background1" w:themeFillShade="D9"/>
            <w:vAlign w:val="center"/>
            <w:hideMark/>
          </w:tcPr>
          <w:p w14:paraId="1A3E6AFF" w14:textId="77777777" w:rsidR="006A7BE9" w:rsidRPr="00926370" w:rsidRDefault="006A7BE9" w:rsidP="00926370">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المجموع</w:t>
            </w:r>
          </w:p>
        </w:tc>
        <w:tc>
          <w:tcPr>
            <w:tcW w:w="401" w:type="pct"/>
            <w:tcBorders>
              <w:top w:val="single" w:sz="18" w:space="0" w:color="auto"/>
              <w:left w:val="single" w:sz="8" w:space="0" w:color="auto"/>
              <w:bottom w:val="nil"/>
              <w:right w:val="nil"/>
            </w:tcBorders>
            <w:shd w:val="clear" w:color="auto" w:fill="D9D9D9" w:themeFill="background1" w:themeFillShade="D9"/>
            <w:vAlign w:val="center"/>
            <w:hideMark/>
          </w:tcPr>
          <w:p w14:paraId="679B6D76" w14:textId="77777777" w:rsidR="006A7BE9" w:rsidRPr="00926370" w:rsidRDefault="006A7BE9" w:rsidP="00926370">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الوسط الحسابي</w:t>
            </w:r>
          </w:p>
        </w:tc>
        <w:tc>
          <w:tcPr>
            <w:tcW w:w="409" w:type="pct"/>
            <w:tcBorders>
              <w:top w:val="single" w:sz="18" w:space="0" w:color="auto"/>
              <w:left w:val="single" w:sz="8" w:space="0" w:color="auto"/>
              <w:bottom w:val="nil"/>
              <w:right w:val="nil"/>
            </w:tcBorders>
            <w:shd w:val="clear" w:color="auto" w:fill="D9D9D9" w:themeFill="background1" w:themeFillShade="D9"/>
            <w:vAlign w:val="center"/>
            <w:hideMark/>
          </w:tcPr>
          <w:p w14:paraId="50C323E1" w14:textId="77777777" w:rsidR="006A7BE9" w:rsidRPr="00926370" w:rsidRDefault="006A7BE9" w:rsidP="00926370">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الانحراف المعياري</w:t>
            </w:r>
          </w:p>
        </w:tc>
        <w:tc>
          <w:tcPr>
            <w:tcW w:w="353" w:type="pct"/>
            <w:tcBorders>
              <w:top w:val="single" w:sz="18" w:space="0" w:color="auto"/>
              <w:left w:val="single" w:sz="8" w:space="0" w:color="auto"/>
              <w:bottom w:val="nil"/>
              <w:right w:val="single" w:sz="18" w:space="0" w:color="auto"/>
            </w:tcBorders>
            <w:shd w:val="clear" w:color="auto" w:fill="D9D9D9" w:themeFill="background1" w:themeFillShade="D9"/>
            <w:vAlign w:val="center"/>
            <w:hideMark/>
          </w:tcPr>
          <w:p w14:paraId="69444AAC" w14:textId="77777777" w:rsidR="006A7BE9" w:rsidRPr="00926370" w:rsidRDefault="006A7BE9" w:rsidP="00926370">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الترتيب</w:t>
            </w:r>
          </w:p>
        </w:tc>
      </w:tr>
      <w:tr w:rsidR="00103F22" w:rsidRPr="00926370" w14:paraId="583F885A" w14:textId="77777777" w:rsidTr="00BB5E94">
        <w:trPr>
          <w:trHeight w:val="170"/>
        </w:trPr>
        <w:tc>
          <w:tcPr>
            <w:tcW w:w="1303" w:type="pct"/>
            <w:vMerge w:val="restart"/>
            <w:tcBorders>
              <w:top w:val="single" w:sz="8" w:space="0" w:color="auto"/>
              <w:left w:val="single" w:sz="18" w:space="0" w:color="auto"/>
              <w:bottom w:val="single" w:sz="8" w:space="0" w:color="000000"/>
              <w:right w:val="single" w:sz="8" w:space="0" w:color="auto"/>
            </w:tcBorders>
            <w:shd w:val="clear" w:color="auto" w:fill="auto"/>
            <w:vAlign w:val="center"/>
            <w:hideMark/>
          </w:tcPr>
          <w:p w14:paraId="00266205" w14:textId="7F4DD086" w:rsidR="006A7BE9" w:rsidRPr="00926370" w:rsidRDefault="006A7BE9" w:rsidP="00926370">
            <w:pPr>
              <w:spacing w:after="0" w:line="240" w:lineRule="auto"/>
              <w:jc w:val="lowKashida"/>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1- تتوافق الخدمة الرقمية مع معظم الأجهزة المحمولة للجمهور ومتصفحات الانترنت المتاحة.</w:t>
            </w:r>
          </w:p>
        </w:tc>
        <w:tc>
          <w:tcPr>
            <w:tcW w:w="274"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5B8B0C3E" w14:textId="77777777" w:rsidR="006A7BE9" w:rsidRPr="00926370" w:rsidRDefault="006A7BE9" w:rsidP="00BB5E94">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عدد</w:t>
            </w:r>
          </w:p>
        </w:tc>
        <w:tc>
          <w:tcPr>
            <w:tcW w:w="36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06189BC"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38</w:t>
            </w:r>
          </w:p>
        </w:tc>
        <w:tc>
          <w:tcPr>
            <w:tcW w:w="39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8ED9FAE"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16</w:t>
            </w:r>
          </w:p>
        </w:tc>
        <w:tc>
          <w:tcPr>
            <w:tcW w:w="36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F139A67"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10</w:t>
            </w:r>
          </w:p>
        </w:tc>
        <w:tc>
          <w:tcPr>
            <w:tcW w:w="36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E170827"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51</w:t>
            </w:r>
          </w:p>
        </w:tc>
        <w:tc>
          <w:tcPr>
            <w:tcW w:w="36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4A0BCD9"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23</w:t>
            </w:r>
          </w:p>
        </w:tc>
        <w:tc>
          <w:tcPr>
            <w:tcW w:w="42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579B443"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138</w:t>
            </w:r>
          </w:p>
        </w:tc>
        <w:tc>
          <w:tcPr>
            <w:tcW w:w="401" w:type="pct"/>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905499B"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3.04</w:t>
            </w:r>
          </w:p>
        </w:tc>
        <w:tc>
          <w:tcPr>
            <w:tcW w:w="409" w:type="pct"/>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AE57BEC"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1.51</w:t>
            </w:r>
          </w:p>
        </w:tc>
        <w:tc>
          <w:tcPr>
            <w:tcW w:w="353" w:type="pct"/>
            <w:vMerge w:val="restart"/>
            <w:tcBorders>
              <w:top w:val="single" w:sz="8" w:space="0" w:color="auto"/>
              <w:left w:val="single" w:sz="8" w:space="0" w:color="auto"/>
              <w:bottom w:val="single" w:sz="8" w:space="0" w:color="auto"/>
              <w:right w:val="single" w:sz="18" w:space="0" w:color="auto"/>
            </w:tcBorders>
            <w:shd w:val="clear" w:color="auto" w:fill="auto"/>
            <w:noWrap/>
            <w:vAlign w:val="center"/>
            <w:hideMark/>
          </w:tcPr>
          <w:p w14:paraId="50D00AEA"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8</w:t>
            </w:r>
          </w:p>
        </w:tc>
      </w:tr>
      <w:tr w:rsidR="00103F22" w:rsidRPr="00926370" w14:paraId="05549D12" w14:textId="77777777" w:rsidTr="00BB5E94">
        <w:trPr>
          <w:trHeight w:val="170"/>
        </w:trPr>
        <w:tc>
          <w:tcPr>
            <w:tcW w:w="1303" w:type="pct"/>
            <w:vMerge/>
            <w:tcBorders>
              <w:top w:val="single" w:sz="8" w:space="0" w:color="auto"/>
              <w:left w:val="single" w:sz="18" w:space="0" w:color="auto"/>
              <w:bottom w:val="single" w:sz="8" w:space="0" w:color="000000"/>
              <w:right w:val="single" w:sz="8" w:space="0" w:color="auto"/>
            </w:tcBorders>
            <w:vAlign w:val="center"/>
            <w:hideMark/>
          </w:tcPr>
          <w:p w14:paraId="185EBA44" w14:textId="77777777" w:rsidR="006A7BE9" w:rsidRPr="00926370" w:rsidRDefault="006A7BE9" w:rsidP="00926370">
            <w:pPr>
              <w:bidi w:val="0"/>
              <w:spacing w:after="0" w:line="240" w:lineRule="auto"/>
              <w:jc w:val="lowKashida"/>
              <w:rPr>
                <w:rFonts w:ascii="Simplified Arabic" w:eastAsia="Times New Roman" w:hAnsi="Simplified Arabic" w:cs="Simplified Arabic"/>
                <w:b/>
                <w:bCs/>
                <w:sz w:val="16"/>
                <w:szCs w:val="16"/>
              </w:rPr>
            </w:pPr>
          </w:p>
        </w:tc>
        <w:tc>
          <w:tcPr>
            <w:tcW w:w="274" w:type="pct"/>
            <w:tcBorders>
              <w:top w:val="nil"/>
              <w:left w:val="single" w:sz="8" w:space="0" w:color="auto"/>
              <w:bottom w:val="single" w:sz="8" w:space="0" w:color="auto"/>
              <w:right w:val="single" w:sz="8" w:space="0" w:color="auto"/>
            </w:tcBorders>
            <w:shd w:val="clear" w:color="auto" w:fill="auto"/>
            <w:noWrap/>
            <w:vAlign w:val="center"/>
            <w:hideMark/>
          </w:tcPr>
          <w:p w14:paraId="051C86D1" w14:textId="77777777" w:rsidR="006A7BE9" w:rsidRPr="00926370" w:rsidRDefault="006A7BE9" w:rsidP="00BB5E94">
            <w:pPr>
              <w:bidi w:val="0"/>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Pr>
              <w:t>%</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326CB7AC"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27.5</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0FCF20B9"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11.6</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18270784"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7.2</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2C58102C"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37.0</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49712AD2"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16.7</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15849508"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100.0</w:t>
            </w:r>
          </w:p>
        </w:tc>
        <w:tc>
          <w:tcPr>
            <w:tcW w:w="401" w:type="pct"/>
            <w:vMerge/>
            <w:tcBorders>
              <w:top w:val="single" w:sz="8" w:space="0" w:color="auto"/>
              <w:left w:val="single" w:sz="8" w:space="0" w:color="auto"/>
              <w:bottom w:val="single" w:sz="8" w:space="0" w:color="auto"/>
              <w:right w:val="single" w:sz="8" w:space="0" w:color="auto"/>
            </w:tcBorders>
            <w:vAlign w:val="center"/>
            <w:hideMark/>
          </w:tcPr>
          <w:p w14:paraId="1A56061C"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c>
          <w:tcPr>
            <w:tcW w:w="409" w:type="pct"/>
            <w:vMerge/>
            <w:tcBorders>
              <w:top w:val="single" w:sz="8" w:space="0" w:color="auto"/>
              <w:left w:val="single" w:sz="8" w:space="0" w:color="auto"/>
              <w:bottom w:val="single" w:sz="8" w:space="0" w:color="auto"/>
              <w:right w:val="single" w:sz="8" w:space="0" w:color="auto"/>
            </w:tcBorders>
            <w:vAlign w:val="center"/>
            <w:hideMark/>
          </w:tcPr>
          <w:p w14:paraId="71352E78"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c>
          <w:tcPr>
            <w:tcW w:w="353" w:type="pct"/>
            <w:vMerge/>
            <w:tcBorders>
              <w:top w:val="single" w:sz="8" w:space="0" w:color="auto"/>
              <w:left w:val="single" w:sz="8" w:space="0" w:color="auto"/>
              <w:bottom w:val="single" w:sz="8" w:space="0" w:color="auto"/>
              <w:right w:val="single" w:sz="18" w:space="0" w:color="auto"/>
            </w:tcBorders>
            <w:vAlign w:val="center"/>
            <w:hideMark/>
          </w:tcPr>
          <w:p w14:paraId="2044AAAE"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r>
      <w:tr w:rsidR="00103F22" w:rsidRPr="00926370" w14:paraId="3D3A9DCC" w14:textId="77777777" w:rsidTr="00BB5E94">
        <w:trPr>
          <w:trHeight w:val="170"/>
        </w:trPr>
        <w:tc>
          <w:tcPr>
            <w:tcW w:w="1303" w:type="pct"/>
            <w:vMerge w:val="restart"/>
            <w:tcBorders>
              <w:top w:val="nil"/>
              <w:left w:val="single" w:sz="18" w:space="0" w:color="auto"/>
              <w:bottom w:val="single" w:sz="8" w:space="0" w:color="000000"/>
              <w:right w:val="single" w:sz="8" w:space="0" w:color="auto"/>
            </w:tcBorders>
            <w:shd w:val="clear" w:color="auto" w:fill="auto"/>
            <w:vAlign w:val="center"/>
            <w:hideMark/>
          </w:tcPr>
          <w:p w14:paraId="1A1A766F" w14:textId="11C2F56B" w:rsidR="006A7BE9" w:rsidRPr="00926370" w:rsidRDefault="006A7BE9" w:rsidP="00926370">
            <w:pPr>
              <w:spacing w:after="0" w:line="240" w:lineRule="auto"/>
              <w:jc w:val="lowKashida"/>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2- يتيح الموقع الالكترون</w:t>
            </w:r>
            <w:r w:rsidR="00BF652B" w:rsidRPr="00926370">
              <w:rPr>
                <w:rFonts w:ascii="Simplified Arabic" w:eastAsia="Times New Roman" w:hAnsi="Simplified Arabic" w:cs="Simplified Arabic"/>
                <w:b/>
                <w:bCs/>
                <w:sz w:val="16"/>
                <w:szCs w:val="16"/>
                <w:rtl/>
              </w:rPr>
              <w:t>ي</w:t>
            </w:r>
            <w:r w:rsidRPr="00926370">
              <w:rPr>
                <w:rFonts w:ascii="Simplified Arabic" w:eastAsia="Times New Roman" w:hAnsi="Simplified Arabic" w:cs="Simplified Arabic"/>
                <w:b/>
                <w:bCs/>
                <w:sz w:val="16"/>
                <w:szCs w:val="16"/>
                <w:rtl/>
              </w:rPr>
              <w:t xml:space="preserve"> للمتعاملين خيار انشاء حساب شخص</w:t>
            </w:r>
            <w:r w:rsidR="00BF652B" w:rsidRPr="00926370">
              <w:rPr>
                <w:rFonts w:ascii="Simplified Arabic" w:eastAsia="Times New Roman" w:hAnsi="Simplified Arabic" w:cs="Simplified Arabic"/>
                <w:b/>
                <w:bCs/>
                <w:sz w:val="16"/>
                <w:szCs w:val="16"/>
                <w:rtl/>
              </w:rPr>
              <w:t>ي</w:t>
            </w:r>
            <w:r w:rsidRPr="00926370">
              <w:rPr>
                <w:rFonts w:ascii="Simplified Arabic" w:eastAsia="Times New Roman" w:hAnsi="Simplified Arabic" w:cs="Simplified Arabic"/>
                <w:b/>
                <w:bCs/>
                <w:sz w:val="16"/>
                <w:szCs w:val="16"/>
                <w:rtl/>
              </w:rPr>
              <w:t xml:space="preserve"> لحفظ بيانتهم.</w:t>
            </w:r>
          </w:p>
        </w:tc>
        <w:tc>
          <w:tcPr>
            <w:tcW w:w="274" w:type="pct"/>
            <w:tcBorders>
              <w:top w:val="nil"/>
              <w:left w:val="single" w:sz="8" w:space="0" w:color="auto"/>
              <w:bottom w:val="single" w:sz="8" w:space="0" w:color="auto"/>
              <w:right w:val="single" w:sz="8" w:space="0" w:color="auto"/>
            </w:tcBorders>
            <w:shd w:val="clear" w:color="auto" w:fill="auto"/>
            <w:vAlign w:val="center"/>
            <w:hideMark/>
          </w:tcPr>
          <w:p w14:paraId="043E5153" w14:textId="77777777" w:rsidR="006A7BE9" w:rsidRPr="00926370" w:rsidRDefault="006A7BE9" w:rsidP="00BB5E94">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عدد</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65C29E30"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16</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763B8AC0"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42</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6546D67E"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0</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699F8B98"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48</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28BB2EAC"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32</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2FFA37E7"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138</w:t>
            </w:r>
          </w:p>
        </w:tc>
        <w:tc>
          <w:tcPr>
            <w:tcW w:w="40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D3F7455"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3.28</w:t>
            </w:r>
          </w:p>
        </w:tc>
        <w:tc>
          <w:tcPr>
            <w:tcW w:w="40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765EAB6E"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1.41</w:t>
            </w:r>
          </w:p>
        </w:tc>
        <w:tc>
          <w:tcPr>
            <w:tcW w:w="353"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28E390E6"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7</w:t>
            </w:r>
          </w:p>
        </w:tc>
      </w:tr>
      <w:tr w:rsidR="00103F22" w:rsidRPr="00926370" w14:paraId="458F1E80" w14:textId="77777777" w:rsidTr="00BB5E94">
        <w:trPr>
          <w:trHeight w:val="170"/>
        </w:trPr>
        <w:tc>
          <w:tcPr>
            <w:tcW w:w="1303" w:type="pct"/>
            <w:vMerge/>
            <w:tcBorders>
              <w:top w:val="nil"/>
              <w:left w:val="single" w:sz="18" w:space="0" w:color="auto"/>
              <w:bottom w:val="single" w:sz="8" w:space="0" w:color="000000"/>
              <w:right w:val="single" w:sz="8" w:space="0" w:color="auto"/>
            </w:tcBorders>
            <w:vAlign w:val="center"/>
            <w:hideMark/>
          </w:tcPr>
          <w:p w14:paraId="0CC47793" w14:textId="77777777" w:rsidR="006A7BE9" w:rsidRPr="00926370" w:rsidRDefault="006A7BE9" w:rsidP="00926370">
            <w:pPr>
              <w:bidi w:val="0"/>
              <w:spacing w:after="0" w:line="240" w:lineRule="auto"/>
              <w:jc w:val="lowKashida"/>
              <w:rPr>
                <w:rFonts w:ascii="Simplified Arabic" w:eastAsia="Times New Roman" w:hAnsi="Simplified Arabic" w:cs="Simplified Arabic"/>
                <w:b/>
                <w:bCs/>
                <w:sz w:val="16"/>
                <w:szCs w:val="16"/>
              </w:rPr>
            </w:pPr>
          </w:p>
        </w:tc>
        <w:tc>
          <w:tcPr>
            <w:tcW w:w="274" w:type="pct"/>
            <w:tcBorders>
              <w:top w:val="nil"/>
              <w:left w:val="single" w:sz="8" w:space="0" w:color="auto"/>
              <w:bottom w:val="single" w:sz="8" w:space="0" w:color="auto"/>
              <w:right w:val="single" w:sz="8" w:space="0" w:color="auto"/>
            </w:tcBorders>
            <w:shd w:val="clear" w:color="auto" w:fill="auto"/>
            <w:noWrap/>
            <w:vAlign w:val="center"/>
            <w:hideMark/>
          </w:tcPr>
          <w:p w14:paraId="682BFB6C" w14:textId="77777777" w:rsidR="006A7BE9" w:rsidRPr="00926370" w:rsidRDefault="006A7BE9" w:rsidP="00BB5E94">
            <w:pPr>
              <w:bidi w:val="0"/>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Pr>
              <w:t>%</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7A5940D6"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11.6</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4D195371"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30.4</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5FA30013"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0.0</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0B46B392"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34.8</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32639346"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23.2</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3115B6DA"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100.0</w:t>
            </w:r>
          </w:p>
        </w:tc>
        <w:tc>
          <w:tcPr>
            <w:tcW w:w="401" w:type="pct"/>
            <w:vMerge/>
            <w:tcBorders>
              <w:top w:val="nil"/>
              <w:left w:val="single" w:sz="8" w:space="0" w:color="auto"/>
              <w:bottom w:val="single" w:sz="8" w:space="0" w:color="auto"/>
              <w:right w:val="single" w:sz="8" w:space="0" w:color="auto"/>
            </w:tcBorders>
            <w:vAlign w:val="center"/>
            <w:hideMark/>
          </w:tcPr>
          <w:p w14:paraId="29149B8B"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c>
          <w:tcPr>
            <w:tcW w:w="409" w:type="pct"/>
            <w:vMerge/>
            <w:tcBorders>
              <w:top w:val="nil"/>
              <w:left w:val="single" w:sz="8" w:space="0" w:color="auto"/>
              <w:bottom w:val="single" w:sz="8" w:space="0" w:color="auto"/>
              <w:right w:val="single" w:sz="8" w:space="0" w:color="auto"/>
            </w:tcBorders>
            <w:vAlign w:val="center"/>
            <w:hideMark/>
          </w:tcPr>
          <w:p w14:paraId="169FEEE0"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c>
          <w:tcPr>
            <w:tcW w:w="353" w:type="pct"/>
            <w:vMerge/>
            <w:tcBorders>
              <w:top w:val="nil"/>
              <w:left w:val="single" w:sz="8" w:space="0" w:color="auto"/>
              <w:bottom w:val="single" w:sz="8" w:space="0" w:color="auto"/>
              <w:right w:val="single" w:sz="18" w:space="0" w:color="auto"/>
            </w:tcBorders>
            <w:vAlign w:val="center"/>
            <w:hideMark/>
          </w:tcPr>
          <w:p w14:paraId="109BD6E1"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r>
      <w:tr w:rsidR="00103F22" w:rsidRPr="00926370" w14:paraId="40915248" w14:textId="77777777" w:rsidTr="00BB5E94">
        <w:trPr>
          <w:trHeight w:val="170"/>
        </w:trPr>
        <w:tc>
          <w:tcPr>
            <w:tcW w:w="1303" w:type="pct"/>
            <w:vMerge w:val="restart"/>
            <w:tcBorders>
              <w:top w:val="nil"/>
              <w:left w:val="single" w:sz="18" w:space="0" w:color="auto"/>
              <w:bottom w:val="single" w:sz="8" w:space="0" w:color="000000"/>
              <w:right w:val="single" w:sz="8" w:space="0" w:color="auto"/>
            </w:tcBorders>
            <w:shd w:val="clear" w:color="auto" w:fill="auto"/>
            <w:vAlign w:val="center"/>
            <w:hideMark/>
          </w:tcPr>
          <w:p w14:paraId="35F1D6DE" w14:textId="77777777" w:rsidR="006A7BE9" w:rsidRDefault="006A7BE9" w:rsidP="00926370">
            <w:pPr>
              <w:spacing w:after="0" w:line="240" w:lineRule="auto"/>
              <w:jc w:val="lowKashida"/>
              <w:rPr>
                <w:rFonts w:ascii="Simplified Arabic" w:eastAsia="Times New Roman" w:hAnsi="Simplified Arabic" w:cs="Simplified Arabic"/>
                <w:b/>
                <w:bCs/>
                <w:sz w:val="16"/>
                <w:szCs w:val="16"/>
                <w:rtl/>
              </w:rPr>
            </w:pPr>
            <w:r w:rsidRPr="00926370">
              <w:rPr>
                <w:rFonts w:ascii="Simplified Arabic" w:eastAsia="Times New Roman" w:hAnsi="Simplified Arabic" w:cs="Simplified Arabic"/>
                <w:b/>
                <w:bCs/>
                <w:sz w:val="16"/>
                <w:szCs w:val="16"/>
                <w:rtl/>
              </w:rPr>
              <w:t>3- يتم توفير دعم لمستخدم</w:t>
            </w:r>
            <w:r w:rsidR="00BF652B" w:rsidRPr="00926370">
              <w:rPr>
                <w:rFonts w:ascii="Simplified Arabic" w:eastAsia="Times New Roman" w:hAnsi="Simplified Arabic" w:cs="Simplified Arabic"/>
                <w:b/>
                <w:bCs/>
                <w:sz w:val="16"/>
                <w:szCs w:val="16"/>
                <w:rtl/>
              </w:rPr>
              <w:t>ي</w:t>
            </w:r>
            <w:r w:rsidRPr="00926370">
              <w:rPr>
                <w:rFonts w:ascii="Simplified Arabic" w:eastAsia="Times New Roman" w:hAnsi="Simplified Arabic" w:cs="Simplified Arabic"/>
                <w:b/>
                <w:bCs/>
                <w:sz w:val="16"/>
                <w:szCs w:val="16"/>
                <w:rtl/>
              </w:rPr>
              <w:t xml:space="preserve"> الخدمات الرقمية من خلال دردشة او قنوات تواصل مباشرة.</w:t>
            </w:r>
          </w:p>
          <w:p w14:paraId="1E91E726" w14:textId="5A15CF6A" w:rsidR="00BB5E94" w:rsidRPr="00926370" w:rsidRDefault="00BB5E94" w:rsidP="00926370">
            <w:pPr>
              <w:spacing w:after="0" w:line="240" w:lineRule="auto"/>
              <w:jc w:val="lowKashida"/>
              <w:rPr>
                <w:rFonts w:ascii="Simplified Arabic" w:eastAsia="Times New Roman" w:hAnsi="Simplified Arabic" w:cs="Simplified Arabic"/>
                <w:b/>
                <w:bCs/>
                <w:sz w:val="16"/>
                <w:szCs w:val="16"/>
              </w:rPr>
            </w:pPr>
          </w:p>
        </w:tc>
        <w:tc>
          <w:tcPr>
            <w:tcW w:w="274" w:type="pct"/>
            <w:tcBorders>
              <w:top w:val="nil"/>
              <w:left w:val="single" w:sz="8" w:space="0" w:color="auto"/>
              <w:bottom w:val="single" w:sz="8" w:space="0" w:color="auto"/>
              <w:right w:val="single" w:sz="8" w:space="0" w:color="auto"/>
            </w:tcBorders>
            <w:shd w:val="clear" w:color="auto" w:fill="auto"/>
            <w:vAlign w:val="center"/>
            <w:hideMark/>
          </w:tcPr>
          <w:p w14:paraId="5E5D5DB1" w14:textId="77777777" w:rsidR="006A7BE9" w:rsidRPr="00926370" w:rsidRDefault="006A7BE9" w:rsidP="00BB5E94">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عدد</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3EE034AE"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3A51C7D6"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23</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6E6C214D"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5</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45466888"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79</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3924F010"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29</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591A7AAA"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138</w:t>
            </w:r>
          </w:p>
        </w:tc>
        <w:tc>
          <w:tcPr>
            <w:tcW w:w="40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67E0B854"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3.80</w:t>
            </w:r>
          </w:p>
        </w:tc>
        <w:tc>
          <w:tcPr>
            <w:tcW w:w="40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330C4FEC"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1.00</w:t>
            </w:r>
          </w:p>
        </w:tc>
        <w:tc>
          <w:tcPr>
            <w:tcW w:w="353"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7A62EFAA"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w:t>
            </w:r>
          </w:p>
        </w:tc>
      </w:tr>
      <w:tr w:rsidR="00103F22" w:rsidRPr="00926370" w14:paraId="21ADE385" w14:textId="77777777" w:rsidTr="00BB5E94">
        <w:trPr>
          <w:trHeight w:val="170"/>
        </w:trPr>
        <w:tc>
          <w:tcPr>
            <w:tcW w:w="1303" w:type="pct"/>
            <w:vMerge/>
            <w:tcBorders>
              <w:top w:val="nil"/>
              <w:left w:val="single" w:sz="18" w:space="0" w:color="auto"/>
              <w:bottom w:val="single" w:sz="18" w:space="0" w:color="auto"/>
              <w:right w:val="single" w:sz="8" w:space="0" w:color="auto"/>
            </w:tcBorders>
            <w:vAlign w:val="center"/>
            <w:hideMark/>
          </w:tcPr>
          <w:p w14:paraId="220E6202" w14:textId="77777777" w:rsidR="006A7BE9" w:rsidRPr="00926370" w:rsidRDefault="006A7BE9" w:rsidP="00926370">
            <w:pPr>
              <w:bidi w:val="0"/>
              <w:spacing w:after="0" w:line="240" w:lineRule="auto"/>
              <w:jc w:val="lowKashida"/>
              <w:rPr>
                <w:rFonts w:ascii="Simplified Arabic" w:eastAsia="Times New Roman" w:hAnsi="Simplified Arabic" w:cs="Simplified Arabic"/>
                <w:b/>
                <w:bCs/>
                <w:sz w:val="16"/>
                <w:szCs w:val="16"/>
              </w:rPr>
            </w:pPr>
          </w:p>
        </w:tc>
        <w:tc>
          <w:tcPr>
            <w:tcW w:w="274" w:type="pct"/>
            <w:tcBorders>
              <w:top w:val="nil"/>
              <w:left w:val="single" w:sz="8" w:space="0" w:color="auto"/>
              <w:bottom w:val="single" w:sz="18" w:space="0" w:color="auto"/>
              <w:right w:val="single" w:sz="8" w:space="0" w:color="auto"/>
            </w:tcBorders>
            <w:shd w:val="clear" w:color="auto" w:fill="auto"/>
            <w:noWrap/>
            <w:vAlign w:val="center"/>
            <w:hideMark/>
          </w:tcPr>
          <w:p w14:paraId="1CD2B601" w14:textId="77777777" w:rsidR="006A7BE9" w:rsidRPr="00926370" w:rsidRDefault="006A7BE9" w:rsidP="00BB5E94">
            <w:pPr>
              <w:bidi w:val="0"/>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Pr>
              <w:t>%</w:t>
            </w:r>
          </w:p>
        </w:tc>
        <w:tc>
          <w:tcPr>
            <w:tcW w:w="360" w:type="pct"/>
            <w:tcBorders>
              <w:top w:val="nil"/>
              <w:left w:val="single" w:sz="8" w:space="0" w:color="auto"/>
              <w:bottom w:val="single" w:sz="18" w:space="0" w:color="auto"/>
              <w:right w:val="single" w:sz="8" w:space="0" w:color="auto"/>
            </w:tcBorders>
            <w:shd w:val="clear" w:color="auto" w:fill="auto"/>
            <w:noWrap/>
            <w:vAlign w:val="center"/>
            <w:hideMark/>
          </w:tcPr>
          <w:p w14:paraId="5A9CFE95"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1.4</w:t>
            </w:r>
          </w:p>
        </w:tc>
        <w:tc>
          <w:tcPr>
            <w:tcW w:w="394" w:type="pct"/>
            <w:tcBorders>
              <w:top w:val="nil"/>
              <w:left w:val="single" w:sz="8" w:space="0" w:color="auto"/>
              <w:bottom w:val="single" w:sz="18" w:space="0" w:color="auto"/>
              <w:right w:val="single" w:sz="8" w:space="0" w:color="auto"/>
            </w:tcBorders>
            <w:shd w:val="clear" w:color="auto" w:fill="auto"/>
            <w:noWrap/>
            <w:vAlign w:val="center"/>
            <w:hideMark/>
          </w:tcPr>
          <w:p w14:paraId="53DF7923"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16.7</w:t>
            </w:r>
          </w:p>
        </w:tc>
        <w:tc>
          <w:tcPr>
            <w:tcW w:w="360" w:type="pct"/>
            <w:tcBorders>
              <w:top w:val="nil"/>
              <w:left w:val="single" w:sz="8" w:space="0" w:color="auto"/>
              <w:bottom w:val="single" w:sz="18" w:space="0" w:color="auto"/>
              <w:right w:val="single" w:sz="8" w:space="0" w:color="auto"/>
            </w:tcBorders>
            <w:shd w:val="clear" w:color="auto" w:fill="auto"/>
            <w:noWrap/>
            <w:vAlign w:val="center"/>
            <w:hideMark/>
          </w:tcPr>
          <w:p w14:paraId="3F3719D8"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3.6</w:t>
            </w:r>
          </w:p>
        </w:tc>
        <w:tc>
          <w:tcPr>
            <w:tcW w:w="360" w:type="pct"/>
            <w:tcBorders>
              <w:top w:val="nil"/>
              <w:left w:val="single" w:sz="8" w:space="0" w:color="auto"/>
              <w:bottom w:val="single" w:sz="18" w:space="0" w:color="auto"/>
              <w:right w:val="single" w:sz="8" w:space="0" w:color="auto"/>
            </w:tcBorders>
            <w:shd w:val="clear" w:color="auto" w:fill="auto"/>
            <w:noWrap/>
            <w:vAlign w:val="center"/>
            <w:hideMark/>
          </w:tcPr>
          <w:p w14:paraId="3FE73D0C"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57.2</w:t>
            </w:r>
          </w:p>
        </w:tc>
        <w:tc>
          <w:tcPr>
            <w:tcW w:w="360" w:type="pct"/>
            <w:tcBorders>
              <w:top w:val="nil"/>
              <w:left w:val="single" w:sz="8" w:space="0" w:color="auto"/>
              <w:bottom w:val="single" w:sz="18" w:space="0" w:color="auto"/>
              <w:right w:val="single" w:sz="8" w:space="0" w:color="auto"/>
            </w:tcBorders>
            <w:shd w:val="clear" w:color="auto" w:fill="auto"/>
            <w:noWrap/>
            <w:vAlign w:val="center"/>
            <w:hideMark/>
          </w:tcPr>
          <w:p w14:paraId="251DDD70"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21.0</w:t>
            </w:r>
          </w:p>
        </w:tc>
        <w:tc>
          <w:tcPr>
            <w:tcW w:w="427" w:type="pct"/>
            <w:tcBorders>
              <w:top w:val="nil"/>
              <w:left w:val="single" w:sz="8" w:space="0" w:color="auto"/>
              <w:bottom w:val="single" w:sz="18" w:space="0" w:color="auto"/>
              <w:right w:val="single" w:sz="8" w:space="0" w:color="auto"/>
            </w:tcBorders>
            <w:shd w:val="clear" w:color="auto" w:fill="auto"/>
            <w:noWrap/>
            <w:vAlign w:val="center"/>
            <w:hideMark/>
          </w:tcPr>
          <w:p w14:paraId="05C4D0A2"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100.0</w:t>
            </w:r>
          </w:p>
        </w:tc>
        <w:tc>
          <w:tcPr>
            <w:tcW w:w="401" w:type="pct"/>
            <w:vMerge/>
            <w:tcBorders>
              <w:top w:val="nil"/>
              <w:left w:val="single" w:sz="8" w:space="0" w:color="auto"/>
              <w:bottom w:val="single" w:sz="18" w:space="0" w:color="auto"/>
              <w:right w:val="single" w:sz="8" w:space="0" w:color="auto"/>
            </w:tcBorders>
            <w:vAlign w:val="center"/>
            <w:hideMark/>
          </w:tcPr>
          <w:p w14:paraId="6A847A24"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c>
          <w:tcPr>
            <w:tcW w:w="409" w:type="pct"/>
            <w:vMerge/>
            <w:tcBorders>
              <w:top w:val="nil"/>
              <w:left w:val="single" w:sz="8" w:space="0" w:color="auto"/>
              <w:bottom w:val="single" w:sz="18" w:space="0" w:color="auto"/>
              <w:right w:val="single" w:sz="8" w:space="0" w:color="auto"/>
            </w:tcBorders>
            <w:vAlign w:val="center"/>
            <w:hideMark/>
          </w:tcPr>
          <w:p w14:paraId="774EA61E"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c>
          <w:tcPr>
            <w:tcW w:w="353" w:type="pct"/>
            <w:vMerge/>
            <w:tcBorders>
              <w:top w:val="nil"/>
              <w:left w:val="single" w:sz="8" w:space="0" w:color="auto"/>
              <w:bottom w:val="single" w:sz="18" w:space="0" w:color="auto"/>
              <w:right w:val="single" w:sz="18" w:space="0" w:color="auto"/>
            </w:tcBorders>
            <w:vAlign w:val="center"/>
            <w:hideMark/>
          </w:tcPr>
          <w:p w14:paraId="1F47D472"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r>
      <w:tr w:rsidR="00103F22" w:rsidRPr="00926370" w14:paraId="6547128E" w14:textId="77777777" w:rsidTr="00BB5E94">
        <w:trPr>
          <w:trHeight w:val="170"/>
        </w:trPr>
        <w:tc>
          <w:tcPr>
            <w:tcW w:w="1303" w:type="pct"/>
            <w:vMerge w:val="restart"/>
            <w:tcBorders>
              <w:top w:val="single" w:sz="18" w:space="0" w:color="auto"/>
              <w:left w:val="single" w:sz="18" w:space="0" w:color="auto"/>
              <w:bottom w:val="single" w:sz="8" w:space="0" w:color="000000"/>
              <w:right w:val="single" w:sz="8" w:space="0" w:color="auto"/>
            </w:tcBorders>
            <w:shd w:val="clear" w:color="auto" w:fill="auto"/>
            <w:vAlign w:val="center"/>
            <w:hideMark/>
          </w:tcPr>
          <w:p w14:paraId="26FE3172" w14:textId="27E6BE0D" w:rsidR="006A7BE9" w:rsidRPr="00926370" w:rsidRDefault="006A7BE9" w:rsidP="00926370">
            <w:pPr>
              <w:spacing w:after="0" w:line="240" w:lineRule="auto"/>
              <w:jc w:val="lowKashida"/>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lastRenderedPageBreak/>
              <w:t>4- يتم اشعار المتعامل بحالة الطلب عن طريق استخدام رقم الطلب والرسائل النصبة القصيرة.</w:t>
            </w:r>
          </w:p>
        </w:tc>
        <w:tc>
          <w:tcPr>
            <w:tcW w:w="274" w:type="pct"/>
            <w:tcBorders>
              <w:top w:val="single" w:sz="18" w:space="0" w:color="auto"/>
              <w:left w:val="single" w:sz="8" w:space="0" w:color="auto"/>
              <w:bottom w:val="single" w:sz="8" w:space="0" w:color="auto"/>
              <w:right w:val="single" w:sz="8" w:space="0" w:color="auto"/>
            </w:tcBorders>
            <w:shd w:val="clear" w:color="auto" w:fill="auto"/>
            <w:vAlign w:val="center"/>
            <w:hideMark/>
          </w:tcPr>
          <w:p w14:paraId="00BBAAE0" w14:textId="77777777" w:rsidR="006A7BE9" w:rsidRPr="00926370" w:rsidRDefault="006A7BE9" w:rsidP="00BB5E94">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عدد</w:t>
            </w:r>
          </w:p>
        </w:tc>
        <w:tc>
          <w:tcPr>
            <w:tcW w:w="360" w:type="pct"/>
            <w:tcBorders>
              <w:top w:val="single" w:sz="18" w:space="0" w:color="auto"/>
              <w:left w:val="single" w:sz="8" w:space="0" w:color="auto"/>
              <w:bottom w:val="single" w:sz="8" w:space="0" w:color="auto"/>
              <w:right w:val="single" w:sz="8" w:space="0" w:color="auto"/>
            </w:tcBorders>
            <w:shd w:val="clear" w:color="auto" w:fill="auto"/>
            <w:noWrap/>
            <w:vAlign w:val="center"/>
            <w:hideMark/>
          </w:tcPr>
          <w:p w14:paraId="3A96F94A"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8</w:t>
            </w:r>
          </w:p>
        </w:tc>
        <w:tc>
          <w:tcPr>
            <w:tcW w:w="394" w:type="pct"/>
            <w:tcBorders>
              <w:top w:val="single" w:sz="18" w:space="0" w:color="auto"/>
              <w:left w:val="single" w:sz="8" w:space="0" w:color="auto"/>
              <w:bottom w:val="single" w:sz="8" w:space="0" w:color="auto"/>
              <w:right w:val="single" w:sz="8" w:space="0" w:color="auto"/>
            </w:tcBorders>
            <w:shd w:val="clear" w:color="auto" w:fill="auto"/>
            <w:noWrap/>
            <w:vAlign w:val="center"/>
            <w:hideMark/>
          </w:tcPr>
          <w:p w14:paraId="4CE66247"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23</w:t>
            </w:r>
          </w:p>
        </w:tc>
        <w:tc>
          <w:tcPr>
            <w:tcW w:w="360" w:type="pct"/>
            <w:tcBorders>
              <w:top w:val="single" w:sz="18" w:space="0" w:color="auto"/>
              <w:left w:val="single" w:sz="8" w:space="0" w:color="auto"/>
              <w:bottom w:val="single" w:sz="8" w:space="0" w:color="auto"/>
              <w:right w:val="single" w:sz="8" w:space="0" w:color="auto"/>
            </w:tcBorders>
            <w:shd w:val="clear" w:color="auto" w:fill="auto"/>
            <w:noWrap/>
            <w:vAlign w:val="center"/>
            <w:hideMark/>
          </w:tcPr>
          <w:p w14:paraId="3D550D4B"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15</w:t>
            </w:r>
          </w:p>
        </w:tc>
        <w:tc>
          <w:tcPr>
            <w:tcW w:w="360" w:type="pct"/>
            <w:tcBorders>
              <w:top w:val="single" w:sz="18" w:space="0" w:color="auto"/>
              <w:left w:val="single" w:sz="8" w:space="0" w:color="auto"/>
              <w:bottom w:val="single" w:sz="8" w:space="0" w:color="auto"/>
              <w:right w:val="single" w:sz="8" w:space="0" w:color="auto"/>
            </w:tcBorders>
            <w:shd w:val="clear" w:color="auto" w:fill="auto"/>
            <w:noWrap/>
            <w:vAlign w:val="center"/>
            <w:hideMark/>
          </w:tcPr>
          <w:p w14:paraId="02EBC560"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57</w:t>
            </w:r>
          </w:p>
        </w:tc>
        <w:tc>
          <w:tcPr>
            <w:tcW w:w="360" w:type="pct"/>
            <w:tcBorders>
              <w:top w:val="single" w:sz="18" w:space="0" w:color="auto"/>
              <w:left w:val="single" w:sz="8" w:space="0" w:color="auto"/>
              <w:bottom w:val="single" w:sz="8" w:space="0" w:color="auto"/>
              <w:right w:val="single" w:sz="8" w:space="0" w:color="auto"/>
            </w:tcBorders>
            <w:shd w:val="clear" w:color="auto" w:fill="auto"/>
            <w:noWrap/>
            <w:vAlign w:val="center"/>
            <w:hideMark/>
          </w:tcPr>
          <w:p w14:paraId="29FFA029"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35</w:t>
            </w:r>
          </w:p>
        </w:tc>
        <w:tc>
          <w:tcPr>
            <w:tcW w:w="427" w:type="pct"/>
            <w:tcBorders>
              <w:top w:val="single" w:sz="18" w:space="0" w:color="auto"/>
              <w:left w:val="single" w:sz="8" w:space="0" w:color="auto"/>
              <w:bottom w:val="single" w:sz="8" w:space="0" w:color="auto"/>
              <w:right w:val="single" w:sz="8" w:space="0" w:color="auto"/>
            </w:tcBorders>
            <w:shd w:val="clear" w:color="auto" w:fill="auto"/>
            <w:noWrap/>
            <w:vAlign w:val="center"/>
            <w:hideMark/>
          </w:tcPr>
          <w:p w14:paraId="4EB005C9"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138</w:t>
            </w:r>
          </w:p>
        </w:tc>
        <w:tc>
          <w:tcPr>
            <w:tcW w:w="401" w:type="pct"/>
            <w:vMerge w:val="restart"/>
            <w:tcBorders>
              <w:top w:val="single" w:sz="18" w:space="0" w:color="auto"/>
              <w:left w:val="single" w:sz="8" w:space="0" w:color="auto"/>
              <w:bottom w:val="single" w:sz="8" w:space="0" w:color="auto"/>
              <w:right w:val="single" w:sz="8" w:space="0" w:color="auto"/>
            </w:tcBorders>
            <w:shd w:val="clear" w:color="auto" w:fill="auto"/>
            <w:noWrap/>
            <w:vAlign w:val="center"/>
            <w:hideMark/>
          </w:tcPr>
          <w:p w14:paraId="51DAC609"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3.64</w:t>
            </w:r>
          </w:p>
        </w:tc>
        <w:tc>
          <w:tcPr>
            <w:tcW w:w="409" w:type="pct"/>
            <w:vMerge w:val="restart"/>
            <w:tcBorders>
              <w:top w:val="single" w:sz="18" w:space="0" w:color="auto"/>
              <w:left w:val="single" w:sz="8" w:space="0" w:color="auto"/>
              <w:bottom w:val="single" w:sz="8" w:space="0" w:color="auto"/>
              <w:right w:val="single" w:sz="8" w:space="0" w:color="auto"/>
            </w:tcBorders>
            <w:shd w:val="clear" w:color="auto" w:fill="auto"/>
            <w:noWrap/>
            <w:vAlign w:val="center"/>
            <w:hideMark/>
          </w:tcPr>
          <w:p w14:paraId="50EC3530"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1.20</w:t>
            </w:r>
          </w:p>
        </w:tc>
        <w:tc>
          <w:tcPr>
            <w:tcW w:w="353" w:type="pct"/>
            <w:vMerge w:val="restart"/>
            <w:tcBorders>
              <w:top w:val="single" w:sz="18" w:space="0" w:color="auto"/>
              <w:left w:val="single" w:sz="8" w:space="0" w:color="auto"/>
              <w:bottom w:val="single" w:sz="8" w:space="0" w:color="auto"/>
              <w:right w:val="single" w:sz="18" w:space="0" w:color="auto"/>
            </w:tcBorders>
            <w:shd w:val="clear" w:color="auto" w:fill="auto"/>
            <w:noWrap/>
            <w:vAlign w:val="center"/>
            <w:hideMark/>
          </w:tcPr>
          <w:p w14:paraId="10C15E30"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4</w:t>
            </w:r>
          </w:p>
        </w:tc>
      </w:tr>
      <w:tr w:rsidR="00103F22" w:rsidRPr="00926370" w14:paraId="363847BD" w14:textId="77777777" w:rsidTr="00BB5E94">
        <w:trPr>
          <w:trHeight w:val="170"/>
        </w:trPr>
        <w:tc>
          <w:tcPr>
            <w:tcW w:w="1303" w:type="pct"/>
            <w:vMerge/>
            <w:tcBorders>
              <w:top w:val="nil"/>
              <w:left w:val="single" w:sz="18" w:space="0" w:color="auto"/>
              <w:bottom w:val="single" w:sz="8" w:space="0" w:color="000000"/>
              <w:right w:val="single" w:sz="8" w:space="0" w:color="auto"/>
            </w:tcBorders>
            <w:vAlign w:val="center"/>
            <w:hideMark/>
          </w:tcPr>
          <w:p w14:paraId="729FB77C" w14:textId="77777777" w:rsidR="006A7BE9" w:rsidRPr="00926370" w:rsidRDefault="006A7BE9" w:rsidP="00926370">
            <w:pPr>
              <w:bidi w:val="0"/>
              <w:spacing w:after="0" w:line="240" w:lineRule="auto"/>
              <w:jc w:val="lowKashida"/>
              <w:rPr>
                <w:rFonts w:ascii="Simplified Arabic" w:eastAsia="Times New Roman" w:hAnsi="Simplified Arabic" w:cs="Simplified Arabic"/>
                <w:b/>
                <w:bCs/>
                <w:sz w:val="16"/>
                <w:szCs w:val="16"/>
              </w:rPr>
            </w:pPr>
          </w:p>
        </w:tc>
        <w:tc>
          <w:tcPr>
            <w:tcW w:w="274" w:type="pct"/>
            <w:tcBorders>
              <w:top w:val="nil"/>
              <w:left w:val="single" w:sz="8" w:space="0" w:color="auto"/>
              <w:bottom w:val="single" w:sz="8" w:space="0" w:color="auto"/>
              <w:right w:val="single" w:sz="8" w:space="0" w:color="auto"/>
            </w:tcBorders>
            <w:shd w:val="clear" w:color="auto" w:fill="auto"/>
            <w:noWrap/>
            <w:vAlign w:val="center"/>
            <w:hideMark/>
          </w:tcPr>
          <w:p w14:paraId="744F1172" w14:textId="77777777" w:rsidR="006A7BE9" w:rsidRPr="00926370" w:rsidRDefault="006A7BE9" w:rsidP="00BB5E94">
            <w:pPr>
              <w:bidi w:val="0"/>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Pr>
              <w:t>%</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185D36EE"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5.8</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4B110D52"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16.7</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6838D9DB"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10.9</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680A82F1"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41.3</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764E5654"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25.4</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3652BB3E"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100.0</w:t>
            </w:r>
          </w:p>
        </w:tc>
        <w:tc>
          <w:tcPr>
            <w:tcW w:w="401" w:type="pct"/>
            <w:vMerge/>
            <w:tcBorders>
              <w:top w:val="nil"/>
              <w:left w:val="single" w:sz="8" w:space="0" w:color="auto"/>
              <w:bottom w:val="single" w:sz="8" w:space="0" w:color="auto"/>
              <w:right w:val="single" w:sz="8" w:space="0" w:color="auto"/>
            </w:tcBorders>
            <w:vAlign w:val="center"/>
            <w:hideMark/>
          </w:tcPr>
          <w:p w14:paraId="1EE61490"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c>
          <w:tcPr>
            <w:tcW w:w="409" w:type="pct"/>
            <w:vMerge/>
            <w:tcBorders>
              <w:top w:val="nil"/>
              <w:left w:val="single" w:sz="8" w:space="0" w:color="auto"/>
              <w:bottom w:val="single" w:sz="8" w:space="0" w:color="auto"/>
              <w:right w:val="single" w:sz="8" w:space="0" w:color="auto"/>
            </w:tcBorders>
            <w:vAlign w:val="center"/>
            <w:hideMark/>
          </w:tcPr>
          <w:p w14:paraId="7BAFA662"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c>
          <w:tcPr>
            <w:tcW w:w="353" w:type="pct"/>
            <w:vMerge/>
            <w:tcBorders>
              <w:top w:val="nil"/>
              <w:left w:val="single" w:sz="8" w:space="0" w:color="auto"/>
              <w:bottom w:val="single" w:sz="8" w:space="0" w:color="auto"/>
              <w:right w:val="single" w:sz="18" w:space="0" w:color="auto"/>
            </w:tcBorders>
            <w:vAlign w:val="center"/>
            <w:hideMark/>
          </w:tcPr>
          <w:p w14:paraId="1C8F0825"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r>
      <w:tr w:rsidR="00103F22" w:rsidRPr="00926370" w14:paraId="17D79C7E" w14:textId="77777777" w:rsidTr="00BB5E94">
        <w:trPr>
          <w:trHeight w:val="170"/>
        </w:trPr>
        <w:tc>
          <w:tcPr>
            <w:tcW w:w="1303" w:type="pct"/>
            <w:vMerge w:val="restart"/>
            <w:tcBorders>
              <w:top w:val="nil"/>
              <w:left w:val="single" w:sz="18" w:space="0" w:color="auto"/>
              <w:bottom w:val="single" w:sz="8" w:space="0" w:color="000000"/>
              <w:right w:val="single" w:sz="8" w:space="0" w:color="auto"/>
            </w:tcBorders>
            <w:shd w:val="clear" w:color="auto" w:fill="auto"/>
            <w:vAlign w:val="center"/>
            <w:hideMark/>
          </w:tcPr>
          <w:p w14:paraId="2824DE66" w14:textId="0C193768" w:rsidR="006A7BE9" w:rsidRPr="00926370" w:rsidRDefault="006A7BE9" w:rsidP="00926370">
            <w:pPr>
              <w:spacing w:after="0" w:line="240" w:lineRule="auto"/>
              <w:jc w:val="lowKashida"/>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5- يتم قياس مد</w:t>
            </w:r>
            <w:r w:rsidR="00BF652B" w:rsidRPr="00926370">
              <w:rPr>
                <w:rFonts w:ascii="Simplified Arabic" w:eastAsia="Times New Roman" w:hAnsi="Simplified Arabic" w:cs="Simplified Arabic"/>
                <w:b/>
                <w:bCs/>
                <w:sz w:val="16"/>
                <w:szCs w:val="16"/>
                <w:rtl/>
              </w:rPr>
              <w:t>ي</w:t>
            </w:r>
            <w:r w:rsidRPr="00926370">
              <w:rPr>
                <w:rFonts w:ascii="Simplified Arabic" w:eastAsia="Times New Roman" w:hAnsi="Simplified Arabic" w:cs="Simplified Arabic"/>
                <w:b/>
                <w:bCs/>
                <w:sz w:val="16"/>
                <w:szCs w:val="16"/>
                <w:rtl/>
              </w:rPr>
              <w:t xml:space="preserve"> رض</w:t>
            </w:r>
            <w:r w:rsidR="00BF652B" w:rsidRPr="00926370">
              <w:rPr>
                <w:rFonts w:ascii="Simplified Arabic" w:eastAsia="Times New Roman" w:hAnsi="Simplified Arabic" w:cs="Simplified Arabic"/>
                <w:b/>
                <w:bCs/>
                <w:sz w:val="16"/>
                <w:szCs w:val="16"/>
                <w:rtl/>
              </w:rPr>
              <w:t>ي</w:t>
            </w:r>
            <w:r w:rsidRPr="00926370">
              <w:rPr>
                <w:rFonts w:ascii="Simplified Arabic" w:eastAsia="Times New Roman" w:hAnsi="Simplified Arabic" w:cs="Simplified Arabic"/>
                <w:b/>
                <w:bCs/>
                <w:sz w:val="16"/>
                <w:szCs w:val="16"/>
                <w:rtl/>
              </w:rPr>
              <w:t xml:space="preserve"> المتعاملين عن الخدمات الرقمية الالكترونية بصورة دورية.</w:t>
            </w:r>
          </w:p>
        </w:tc>
        <w:tc>
          <w:tcPr>
            <w:tcW w:w="274" w:type="pct"/>
            <w:tcBorders>
              <w:top w:val="nil"/>
              <w:left w:val="single" w:sz="8" w:space="0" w:color="auto"/>
              <w:bottom w:val="single" w:sz="8" w:space="0" w:color="auto"/>
              <w:right w:val="single" w:sz="8" w:space="0" w:color="auto"/>
            </w:tcBorders>
            <w:shd w:val="clear" w:color="auto" w:fill="auto"/>
            <w:vAlign w:val="center"/>
            <w:hideMark/>
          </w:tcPr>
          <w:p w14:paraId="2974C67F" w14:textId="77777777" w:rsidR="006A7BE9" w:rsidRPr="00926370" w:rsidRDefault="006A7BE9" w:rsidP="00BB5E94">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عدد</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7FEFCF00"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4</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2DE51D2D"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27</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499D09A9"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13</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288868B8"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61</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142629E5"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33</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172201DF"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138</w:t>
            </w:r>
          </w:p>
        </w:tc>
        <w:tc>
          <w:tcPr>
            <w:tcW w:w="40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0EAE8D06"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3.67</w:t>
            </w:r>
          </w:p>
        </w:tc>
        <w:tc>
          <w:tcPr>
            <w:tcW w:w="40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5964DDD2"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1.13</w:t>
            </w:r>
          </w:p>
        </w:tc>
        <w:tc>
          <w:tcPr>
            <w:tcW w:w="353"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0D9E9570"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w:t>
            </w:r>
          </w:p>
        </w:tc>
      </w:tr>
      <w:tr w:rsidR="00103F22" w:rsidRPr="00926370" w14:paraId="230E2E26" w14:textId="77777777" w:rsidTr="00BB5E94">
        <w:trPr>
          <w:trHeight w:val="170"/>
        </w:trPr>
        <w:tc>
          <w:tcPr>
            <w:tcW w:w="1303" w:type="pct"/>
            <w:vMerge/>
            <w:tcBorders>
              <w:top w:val="nil"/>
              <w:left w:val="single" w:sz="18" w:space="0" w:color="auto"/>
              <w:bottom w:val="single" w:sz="8" w:space="0" w:color="000000"/>
              <w:right w:val="single" w:sz="8" w:space="0" w:color="auto"/>
            </w:tcBorders>
            <w:vAlign w:val="center"/>
            <w:hideMark/>
          </w:tcPr>
          <w:p w14:paraId="459B4718" w14:textId="77777777" w:rsidR="006A7BE9" w:rsidRPr="00926370" w:rsidRDefault="006A7BE9" w:rsidP="00926370">
            <w:pPr>
              <w:bidi w:val="0"/>
              <w:spacing w:after="0" w:line="240" w:lineRule="auto"/>
              <w:jc w:val="lowKashida"/>
              <w:rPr>
                <w:rFonts w:ascii="Simplified Arabic" w:eastAsia="Times New Roman" w:hAnsi="Simplified Arabic" w:cs="Simplified Arabic"/>
                <w:b/>
                <w:bCs/>
                <w:sz w:val="16"/>
                <w:szCs w:val="16"/>
              </w:rPr>
            </w:pPr>
          </w:p>
        </w:tc>
        <w:tc>
          <w:tcPr>
            <w:tcW w:w="274" w:type="pct"/>
            <w:tcBorders>
              <w:top w:val="nil"/>
              <w:left w:val="single" w:sz="8" w:space="0" w:color="auto"/>
              <w:bottom w:val="single" w:sz="8" w:space="0" w:color="auto"/>
              <w:right w:val="single" w:sz="8" w:space="0" w:color="auto"/>
            </w:tcBorders>
            <w:shd w:val="clear" w:color="auto" w:fill="auto"/>
            <w:noWrap/>
            <w:vAlign w:val="center"/>
            <w:hideMark/>
          </w:tcPr>
          <w:p w14:paraId="71033BD5" w14:textId="77777777" w:rsidR="006A7BE9" w:rsidRPr="00926370" w:rsidRDefault="006A7BE9" w:rsidP="00BB5E94">
            <w:pPr>
              <w:bidi w:val="0"/>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Pr>
              <w:t>%</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241B4B99"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2.9</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462FF1BE"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19.6</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3859D29A"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9.4</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68F129D8"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44.2</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06DF43C0"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23.9</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3E36CF07"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100.0</w:t>
            </w:r>
          </w:p>
        </w:tc>
        <w:tc>
          <w:tcPr>
            <w:tcW w:w="401" w:type="pct"/>
            <w:vMerge/>
            <w:tcBorders>
              <w:top w:val="nil"/>
              <w:left w:val="single" w:sz="8" w:space="0" w:color="auto"/>
              <w:bottom w:val="single" w:sz="8" w:space="0" w:color="auto"/>
              <w:right w:val="single" w:sz="8" w:space="0" w:color="auto"/>
            </w:tcBorders>
            <w:vAlign w:val="center"/>
            <w:hideMark/>
          </w:tcPr>
          <w:p w14:paraId="57B114CF"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c>
          <w:tcPr>
            <w:tcW w:w="409" w:type="pct"/>
            <w:vMerge/>
            <w:tcBorders>
              <w:top w:val="nil"/>
              <w:left w:val="single" w:sz="8" w:space="0" w:color="auto"/>
              <w:bottom w:val="single" w:sz="8" w:space="0" w:color="auto"/>
              <w:right w:val="single" w:sz="8" w:space="0" w:color="auto"/>
            </w:tcBorders>
            <w:vAlign w:val="center"/>
            <w:hideMark/>
          </w:tcPr>
          <w:p w14:paraId="3F783E2A"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c>
          <w:tcPr>
            <w:tcW w:w="353" w:type="pct"/>
            <w:vMerge/>
            <w:tcBorders>
              <w:top w:val="nil"/>
              <w:left w:val="single" w:sz="8" w:space="0" w:color="auto"/>
              <w:bottom w:val="single" w:sz="8" w:space="0" w:color="auto"/>
              <w:right w:val="single" w:sz="18" w:space="0" w:color="auto"/>
            </w:tcBorders>
            <w:vAlign w:val="center"/>
            <w:hideMark/>
          </w:tcPr>
          <w:p w14:paraId="02F5997E"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r>
      <w:tr w:rsidR="00103F22" w:rsidRPr="00926370" w14:paraId="141BFB3F" w14:textId="77777777" w:rsidTr="00BB5E94">
        <w:trPr>
          <w:trHeight w:val="170"/>
        </w:trPr>
        <w:tc>
          <w:tcPr>
            <w:tcW w:w="1303" w:type="pct"/>
            <w:vMerge w:val="restart"/>
            <w:tcBorders>
              <w:top w:val="nil"/>
              <w:left w:val="single" w:sz="18" w:space="0" w:color="auto"/>
              <w:bottom w:val="single" w:sz="8" w:space="0" w:color="000000"/>
              <w:right w:val="single" w:sz="8" w:space="0" w:color="auto"/>
            </w:tcBorders>
            <w:shd w:val="clear" w:color="auto" w:fill="auto"/>
            <w:vAlign w:val="center"/>
            <w:hideMark/>
          </w:tcPr>
          <w:p w14:paraId="720D2432" w14:textId="3E6F4335" w:rsidR="006A7BE9" w:rsidRPr="00926370" w:rsidRDefault="006A7BE9" w:rsidP="00926370">
            <w:pPr>
              <w:spacing w:after="0" w:line="240" w:lineRule="auto"/>
              <w:jc w:val="lowKashida"/>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6- لد</w:t>
            </w:r>
            <w:r w:rsidR="00BF652B" w:rsidRPr="00926370">
              <w:rPr>
                <w:rFonts w:ascii="Simplified Arabic" w:eastAsia="Times New Roman" w:hAnsi="Simplified Arabic" w:cs="Simplified Arabic"/>
                <w:b/>
                <w:bCs/>
                <w:sz w:val="16"/>
                <w:szCs w:val="16"/>
                <w:rtl/>
              </w:rPr>
              <w:t>ي</w:t>
            </w:r>
            <w:r w:rsidRPr="00926370">
              <w:rPr>
                <w:rFonts w:ascii="Simplified Arabic" w:eastAsia="Times New Roman" w:hAnsi="Simplified Arabic" w:cs="Simplified Arabic"/>
                <w:b/>
                <w:bCs/>
                <w:sz w:val="16"/>
                <w:szCs w:val="16"/>
                <w:rtl/>
              </w:rPr>
              <w:t xml:space="preserve"> الهيئة خطة مواجهة المخاطر لتقليل اثار مخاطر الهجمات والاختراقات الممكنة عل</w:t>
            </w:r>
            <w:r w:rsidR="00BF652B" w:rsidRPr="00926370">
              <w:rPr>
                <w:rFonts w:ascii="Simplified Arabic" w:eastAsia="Times New Roman" w:hAnsi="Simplified Arabic" w:cs="Simplified Arabic"/>
                <w:b/>
                <w:bCs/>
                <w:sz w:val="16"/>
                <w:szCs w:val="16"/>
                <w:rtl/>
              </w:rPr>
              <w:t>ي</w:t>
            </w:r>
            <w:r w:rsidRPr="00926370">
              <w:rPr>
                <w:rFonts w:ascii="Simplified Arabic" w:eastAsia="Times New Roman" w:hAnsi="Simplified Arabic" w:cs="Simplified Arabic"/>
                <w:b/>
                <w:bCs/>
                <w:sz w:val="16"/>
                <w:szCs w:val="16"/>
                <w:rtl/>
              </w:rPr>
              <w:t xml:space="preserve"> الخدمات الرقمية الالكترونية.</w:t>
            </w:r>
          </w:p>
        </w:tc>
        <w:tc>
          <w:tcPr>
            <w:tcW w:w="274" w:type="pct"/>
            <w:tcBorders>
              <w:top w:val="nil"/>
              <w:left w:val="single" w:sz="8" w:space="0" w:color="auto"/>
              <w:bottom w:val="single" w:sz="8" w:space="0" w:color="auto"/>
              <w:right w:val="single" w:sz="8" w:space="0" w:color="auto"/>
            </w:tcBorders>
            <w:shd w:val="clear" w:color="auto" w:fill="auto"/>
            <w:vAlign w:val="center"/>
            <w:hideMark/>
          </w:tcPr>
          <w:p w14:paraId="7D329270" w14:textId="77777777" w:rsidR="006A7BE9" w:rsidRPr="00926370" w:rsidRDefault="006A7BE9" w:rsidP="00BB5E94">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عدد</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1828D1B2"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11</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710148A4"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31</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594CB782"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10</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6F28E0D9"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65</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0E46D0E2"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21</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4DC81EE1"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138</w:t>
            </w:r>
          </w:p>
        </w:tc>
        <w:tc>
          <w:tcPr>
            <w:tcW w:w="40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11558119"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3.39</w:t>
            </w:r>
          </w:p>
        </w:tc>
        <w:tc>
          <w:tcPr>
            <w:tcW w:w="40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18464A04"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1.22</w:t>
            </w:r>
          </w:p>
        </w:tc>
        <w:tc>
          <w:tcPr>
            <w:tcW w:w="353"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5B923C31"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6</w:t>
            </w:r>
          </w:p>
        </w:tc>
      </w:tr>
      <w:tr w:rsidR="00103F22" w:rsidRPr="00926370" w14:paraId="086519F7" w14:textId="77777777" w:rsidTr="00BB5E94">
        <w:trPr>
          <w:trHeight w:val="170"/>
        </w:trPr>
        <w:tc>
          <w:tcPr>
            <w:tcW w:w="1303" w:type="pct"/>
            <w:vMerge/>
            <w:tcBorders>
              <w:top w:val="nil"/>
              <w:left w:val="single" w:sz="18" w:space="0" w:color="auto"/>
              <w:bottom w:val="single" w:sz="8" w:space="0" w:color="000000"/>
              <w:right w:val="single" w:sz="8" w:space="0" w:color="auto"/>
            </w:tcBorders>
            <w:vAlign w:val="center"/>
            <w:hideMark/>
          </w:tcPr>
          <w:p w14:paraId="10825264" w14:textId="77777777" w:rsidR="006A7BE9" w:rsidRPr="00926370" w:rsidRDefault="006A7BE9" w:rsidP="00926370">
            <w:pPr>
              <w:bidi w:val="0"/>
              <w:spacing w:after="0" w:line="240" w:lineRule="auto"/>
              <w:jc w:val="lowKashida"/>
              <w:rPr>
                <w:rFonts w:ascii="Simplified Arabic" w:eastAsia="Times New Roman" w:hAnsi="Simplified Arabic" w:cs="Simplified Arabic"/>
                <w:b/>
                <w:bCs/>
                <w:sz w:val="16"/>
                <w:szCs w:val="16"/>
              </w:rPr>
            </w:pPr>
          </w:p>
        </w:tc>
        <w:tc>
          <w:tcPr>
            <w:tcW w:w="274" w:type="pct"/>
            <w:tcBorders>
              <w:top w:val="nil"/>
              <w:left w:val="single" w:sz="8" w:space="0" w:color="auto"/>
              <w:bottom w:val="single" w:sz="8" w:space="0" w:color="auto"/>
              <w:right w:val="single" w:sz="8" w:space="0" w:color="auto"/>
            </w:tcBorders>
            <w:shd w:val="clear" w:color="auto" w:fill="auto"/>
            <w:noWrap/>
            <w:vAlign w:val="center"/>
            <w:hideMark/>
          </w:tcPr>
          <w:p w14:paraId="729F8A23" w14:textId="77777777" w:rsidR="006A7BE9" w:rsidRPr="00926370" w:rsidRDefault="006A7BE9" w:rsidP="00BB5E94">
            <w:pPr>
              <w:bidi w:val="0"/>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Pr>
              <w:t>%</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6D834950"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8.0</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60A071C7"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22.5</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0639D8E8"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7.2</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7442E830"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47.1</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45D26436"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15.2</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335B3F50"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100.0</w:t>
            </w:r>
          </w:p>
        </w:tc>
        <w:tc>
          <w:tcPr>
            <w:tcW w:w="401" w:type="pct"/>
            <w:vMerge/>
            <w:tcBorders>
              <w:top w:val="nil"/>
              <w:left w:val="single" w:sz="8" w:space="0" w:color="auto"/>
              <w:bottom w:val="single" w:sz="8" w:space="0" w:color="auto"/>
              <w:right w:val="single" w:sz="8" w:space="0" w:color="auto"/>
            </w:tcBorders>
            <w:vAlign w:val="center"/>
            <w:hideMark/>
          </w:tcPr>
          <w:p w14:paraId="4E98B5C8"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c>
          <w:tcPr>
            <w:tcW w:w="409" w:type="pct"/>
            <w:vMerge/>
            <w:tcBorders>
              <w:top w:val="nil"/>
              <w:left w:val="single" w:sz="8" w:space="0" w:color="auto"/>
              <w:bottom w:val="single" w:sz="8" w:space="0" w:color="auto"/>
              <w:right w:val="single" w:sz="8" w:space="0" w:color="auto"/>
            </w:tcBorders>
            <w:vAlign w:val="center"/>
            <w:hideMark/>
          </w:tcPr>
          <w:p w14:paraId="53828BB4"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c>
          <w:tcPr>
            <w:tcW w:w="353" w:type="pct"/>
            <w:vMerge/>
            <w:tcBorders>
              <w:top w:val="nil"/>
              <w:left w:val="single" w:sz="8" w:space="0" w:color="auto"/>
              <w:bottom w:val="single" w:sz="8" w:space="0" w:color="auto"/>
              <w:right w:val="single" w:sz="18" w:space="0" w:color="auto"/>
            </w:tcBorders>
            <w:vAlign w:val="center"/>
            <w:hideMark/>
          </w:tcPr>
          <w:p w14:paraId="52364E42"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r>
      <w:tr w:rsidR="00103F22" w:rsidRPr="00926370" w14:paraId="63086F72" w14:textId="77777777" w:rsidTr="00BB5E94">
        <w:trPr>
          <w:trHeight w:val="170"/>
        </w:trPr>
        <w:tc>
          <w:tcPr>
            <w:tcW w:w="1303" w:type="pct"/>
            <w:vMerge w:val="restart"/>
            <w:tcBorders>
              <w:top w:val="nil"/>
              <w:left w:val="single" w:sz="18" w:space="0" w:color="auto"/>
              <w:bottom w:val="single" w:sz="8" w:space="0" w:color="000000"/>
              <w:right w:val="single" w:sz="8" w:space="0" w:color="auto"/>
            </w:tcBorders>
            <w:shd w:val="clear" w:color="auto" w:fill="auto"/>
            <w:vAlign w:val="center"/>
            <w:hideMark/>
          </w:tcPr>
          <w:p w14:paraId="29A1BFFF" w14:textId="192AD65D" w:rsidR="006A7BE9" w:rsidRPr="00926370" w:rsidRDefault="006A7BE9" w:rsidP="00926370">
            <w:pPr>
              <w:spacing w:after="0" w:line="240" w:lineRule="auto"/>
              <w:jc w:val="lowKashida"/>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7- لد</w:t>
            </w:r>
            <w:r w:rsidR="00BF652B" w:rsidRPr="00926370">
              <w:rPr>
                <w:rFonts w:ascii="Simplified Arabic" w:eastAsia="Times New Roman" w:hAnsi="Simplified Arabic" w:cs="Simplified Arabic"/>
                <w:b/>
                <w:bCs/>
                <w:sz w:val="16"/>
                <w:szCs w:val="16"/>
                <w:rtl/>
              </w:rPr>
              <w:t>ي</w:t>
            </w:r>
            <w:r w:rsidRPr="00926370">
              <w:rPr>
                <w:rFonts w:ascii="Simplified Arabic" w:eastAsia="Times New Roman" w:hAnsi="Simplified Arabic" w:cs="Simplified Arabic"/>
                <w:b/>
                <w:bCs/>
                <w:sz w:val="16"/>
                <w:szCs w:val="16"/>
                <w:rtl/>
              </w:rPr>
              <w:t xml:space="preserve"> الهيئة </w:t>
            </w:r>
            <w:r w:rsidR="00982628">
              <w:rPr>
                <w:rFonts w:ascii="Simplified Arabic" w:eastAsia="Times New Roman" w:hAnsi="Simplified Arabic" w:cs="Simplified Arabic"/>
                <w:b/>
                <w:bCs/>
                <w:sz w:val="16"/>
                <w:szCs w:val="16"/>
                <w:rtl/>
              </w:rPr>
              <w:t>أنظمة</w:t>
            </w:r>
            <w:r w:rsidRPr="00926370">
              <w:rPr>
                <w:rFonts w:ascii="Simplified Arabic" w:eastAsia="Times New Roman" w:hAnsi="Simplified Arabic" w:cs="Simplified Arabic"/>
                <w:b/>
                <w:bCs/>
                <w:sz w:val="16"/>
                <w:szCs w:val="16"/>
                <w:rtl/>
              </w:rPr>
              <w:t xml:space="preserve"> لضمان حماية نظم ال</w:t>
            </w:r>
            <w:r w:rsidR="00BF652B" w:rsidRPr="00926370">
              <w:rPr>
                <w:rFonts w:ascii="Simplified Arabic" w:eastAsia="Times New Roman" w:hAnsi="Simplified Arabic" w:cs="Simplified Arabic"/>
                <w:b/>
                <w:bCs/>
                <w:sz w:val="16"/>
                <w:szCs w:val="16"/>
                <w:rtl/>
              </w:rPr>
              <w:t>أعمال</w:t>
            </w:r>
            <w:r w:rsidRPr="00926370">
              <w:rPr>
                <w:rFonts w:ascii="Simplified Arabic" w:eastAsia="Times New Roman" w:hAnsi="Simplified Arabic" w:cs="Simplified Arabic"/>
                <w:b/>
                <w:bCs/>
                <w:sz w:val="16"/>
                <w:szCs w:val="16"/>
                <w:rtl/>
              </w:rPr>
              <w:t xml:space="preserve"> واستمرايتها وتقديم الخدمات دون انقطاع.</w:t>
            </w:r>
          </w:p>
        </w:tc>
        <w:tc>
          <w:tcPr>
            <w:tcW w:w="274" w:type="pct"/>
            <w:tcBorders>
              <w:top w:val="nil"/>
              <w:left w:val="single" w:sz="8" w:space="0" w:color="auto"/>
              <w:bottom w:val="single" w:sz="8" w:space="0" w:color="auto"/>
              <w:right w:val="single" w:sz="8" w:space="0" w:color="auto"/>
            </w:tcBorders>
            <w:shd w:val="clear" w:color="auto" w:fill="auto"/>
            <w:vAlign w:val="center"/>
            <w:hideMark/>
          </w:tcPr>
          <w:p w14:paraId="3D4F5402" w14:textId="77777777" w:rsidR="006A7BE9" w:rsidRPr="00926370" w:rsidRDefault="006A7BE9" w:rsidP="00BB5E94">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عدد</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27569750"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7</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3FF78F96"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17</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174C37D3"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13</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62065452"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53</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27DDB03F"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48</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7EBF2E49"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138</w:t>
            </w:r>
          </w:p>
        </w:tc>
        <w:tc>
          <w:tcPr>
            <w:tcW w:w="40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075F98B7"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3.86</w:t>
            </w:r>
          </w:p>
        </w:tc>
        <w:tc>
          <w:tcPr>
            <w:tcW w:w="40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7972510F"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1.17</w:t>
            </w:r>
          </w:p>
        </w:tc>
        <w:tc>
          <w:tcPr>
            <w:tcW w:w="353"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319CAF93"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w:t>
            </w:r>
          </w:p>
        </w:tc>
      </w:tr>
      <w:tr w:rsidR="00103F22" w:rsidRPr="00926370" w14:paraId="6C9B4713" w14:textId="77777777" w:rsidTr="00BB5E94">
        <w:trPr>
          <w:trHeight w:val="170"/>
        </w:trPr>
        <w:tc>
          <w:tcPr>
            <w:tcW w:w="1303" w:type="pct"/>
            <w:vMerge/>
            <w:tcBorders>
              <w:top w:val="nil"/>
              <w:left w:val="single" w:sz="18" w:space="0" w:color="auto"/>
              <w:bottom w:val="single" w:sz="8" w:space="0" w:color="000000"/>
              <w:right w:val="single" w:sz="8" w:space="0" w:color="auto"/>
            </w:tcBorders>
            <w:vAlign w:val="center"/>
            <w:hideMark/>
          </w:tcPr>
          <w:p w14:paraId="55A84879" w14:textId="77777777" w:rsidR="006A7BE9" w:rsidRPr="00926370" w:rsidRDefault="006A7BE9" w:rsidP="00926370">
            <w:pPr>
              <w:bidi w:val="0"/>
              <w:spacing w:after="0" w:line="240" w:lineRule="auto"/>
              <w:jc w:val="lowKashida"/>
              <w:rPr>
                <w:rFonts w:ascii="Simplified Arabic" w:eastAsia="Times New Roman" w:hAnsi="Simplified Arabic" w:cs="Simplified Arabic"/>
                <w:b/>
                <w:bCs/>
                <w:sz w:val="16"/>
                <w:szCs w:val="16"/>
              </w:rPr>
            </w:pPr>
          </w:p>
        </w:tc>
        <w:tc>
          <w:tcPr>
            <w:tcW w:w="274" w:type="pct"/>
            <w:tcBorders>
              <w:top w:val="nil"/>
              <w:left w:val="single" w:sz="8" w:space="0" w:color="auto"/>
              <w:bottom w:val="single" w:sz="8" w:space="0" w:color="auto"/>
              <w:right w:val="single" w:sz="8" w:space="0" w:color="auto"/>
            </w:tcBorders>
            <w:shd w:val="clear" w:color="auto" w:fill="auto"/>
            <w:noWrap/>
            <w:vAlign w:val="center"/>
            <w:hideMark/>
          </w:tcPr>
          <w:p w14:paraId="33F11E8D" w14:textId="77777777" w:rsidR="006A7BE9" w:rsidRPr="00926370" w:rsidRDefault="006A7BE9" w:rsidP="00BB5E94">
            <w:pPr>
              <w:bidi w:val="0"/>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Pr>
              <w:t>%</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442DE3D6"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5.1</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2F8A4FB3"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12.3</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68206064"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9.4</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3D1EB86A"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38.4</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5E959D69"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34.8</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2CC4BC5B"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100.0</w:t>
            </w:r>
          </w:p>
        </w:tc>
        <w:tc>
          <w:tcPr>
            <w:tcW w:w="401" w:type="pct"/>
            <w:vMerge/>
            <w:tcBorders>
              <w:top w:val="nil"/>
              <w:left w:val="single" w:sz="8" w:space="0" w:color="auto"/>
              <w:bottom w:val="single" w:sz="8" w:space="0" w:color="auto"/>
              <w:right w:val="single" w:sz="8" w:space="0" w:color="auto"/>
            </w:tcBorders>
            <w:vAlign w:val="center"/>
            <w:hideMark/>
          </w:tcPr>
          <w:p w14:paraId="127AC887"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c>
          <w:tcPr>
            <w:tcW w:w="409" w:type="pct"/>
            <w:vMerge/>
            <w:tcBorders>
              <w:top w:val="nil"/>
              <w:left w:val="single" w:sz="8" w:space="0" w:color="auto"/>
              <w:bottom w:val="single" w:sz="8" w:space="0" w:color="auto"/>
              <w:right w:val="single" w:sz="8" w:space="0" w:color="auto"/>
            </w:tcBorders>
            <w:vAlign w:val="center"/>
            <w:hideMark/>
          </w:tcPr>
          <w:p w14:paraId="0B6B91E0"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c>
          <w:tcPr>
            <w:tcW w:w="353" w:type="pct"/>
            <w:vMerge/>
            <w:tcBorders>
              <w:top w:val="nil"/>
              <w:left w:val="single" w:sz="8" w:space="0" w:color="auto"/>
              <w:bottom w:val="single" w:sz="8" w:space="0" w:color="auto"/>
              <w:right w:val="single" w:sz="18" w:space="0" w:color="auto"/>
            </w:tcBorders>
            <w:vAlign w:val="center"/>
            <w:hideMark/>
          </w:tcPr>
          <w:p w14:paraId="38C80602"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r>
      <w:tr w:rsidR="00103F22" w:rsidRPr="00926370" w14:paraId="1513F976" w14:textId="77777777" w:rsidTr="00BB5E94">
        <w:trPr>
          <w:trHeight w:val="170"/>
        </w:trPr>
        <w:tc>
          <w:tcPr>
            <w:tcW w:w="1303" w:type="pct"/>
            <w:vMerge w:val="restart"/>
            <w:tcBorders>
              <w:top w:val="nil"/>
              <w:left w:val="single" w:sz="18" w:space="0" w:color="auto"/>
              <w:bottom w:val="single" w:sz="8" w:space="0" w:color="000000"/>
              <w:right w:val="single" w:sz="8" w:space="0" w:color="auto"/>
            </w:tcBorders>
            <w:shd w:val="clear" w:color="auto" w:fill="auto"/>
            <w:vAlign w:val="center"/>
            <w:hideMark/>
          </w:tcPr>
          <w:p w14:paraId="1C02A7A1" w14:textId="75622FD4" w:rsidR="006A7BE9" w:rsidRPr="00926370" w:rsidRDefault="006A7BE9" w:rsidP="00926370">
            <w:pPr>
              <w:spacing w:after="0" w:line="240" w:lineRule="auto"/>
              <w:jc w:val="lowKashida"/>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8- لد</w:t>
            </w:r>
            <w:r w:rsidR="00BF652B" w:rsidRPr="00926370">
              <w:rPr>
                <w:rFonts w:ascii="Simplified Arabic" w:eastAsia="Times New Roman" w:hAnsi="Simplified Arabic" w:cs="Simplified Arabic"/>
                <w:b/>
                <w:bCs/>
                <w:sz w:val="16"/>
                <w:szCs w:val="16"/>
                <w:rtl/>
              </w:rPr>
              <w:t>ي</w:t>
            </w:r>
            <w:r w:rsidRPr="00926370">
              <w:rPr>
                <w:rFonts w:ascii="Simplified Arabic" w:eastAsia="Times New Roman" w:hAnsi="Simplified Arabic" w:cs="Simplified Arabic"/>
                <w:b/>
                <w:bCs/>
                <w:sz w:val="16"/>
                <w:szCs w:val="16"/>
                <w:rtl/>
              </w:rPr>
              <w:t xml:space="preserve"> الهيئة </w:t>
            </w:r>
            <w:r w:rsidR="00982628">
              <w:rPr>
                <w:rFonts w:ascii="Simplified Arabic" w:eastAsia="Times New Roman" w:hAnsi="Simplified Arabic" w:cs="Simplified Arabic"/>
                <w:b/>
                <w:bCs/>
                <w:sz w:val="16"/>
                <w:szCs w:val="16"/>
                <w:rtl/>
              </w:rPr>
              <w:t>أنظمة</w:t>
            </w:r>
            <w:r w:rsidRPr="00926370">
              <w:rPr>
                <w:rFonts w:ascii="Simplified Arabic" w:eastAsia="Times New Roman" w:hAnsi="Simplified Arabic" w:cs="Simplified Arabic"/>
                <w:b/>
                <w:bCs/>
                <w:sz w:val="16"/>
                <w:szCs w:val="16"/>
                <w:rtl/>
              </w:rPr>
              <w:t xml:space="preserve"> انزار حريق لمواجهة الاخطار والحفاظ عل</w:t>
            </w:r>
            <w:r w:rsidR="00BF652B" w:rsidRPr="00926370">
              <w:rPr>
                <w:rFonts w:ascii="Simplified Arabic" w:eastAsia="Times New Roman" w:hAnsi="Simplified Arabic" w:cs="Simplified Arabic"/>
                <w:b/>
                <w:bCs/>
                <w:sz w:val="16"/>
                <w:szCs w:val="16"/>
                <w:rtl/>
              </w:rPr>
              <w:t>ي</w:t>
            </w:r>
            <w:r w:rsidRPr="00926370">
              <w:rPr>
                <w:rFonts w:ascii="Simplified Arabic" w:eastAsia="Times New Roman" w:hAnsi="Simplified Arabic" w:cs="Simplified Arabic"/>
                <w:b/>
                <w:bCs/>
                <w:sz w:val="16"/>
                <w:szCs w:val="16"/>
                <w:rtl/>
              </w:rPr>
              <w:t xml:space="preserve"> الأرواح والممتلكات</w:t>
            </w:r>
          </w:p>
        </w:tc>
        <w:tc>
          <w:tcPr>
            <w:tcW w:w="274" w:type="pct"/>
            <w:tcBorders>
              <w:top w:val="nil"/>
              <w:left w:val="single" w:sz="8" w:space="0" w:color="auto"/>
              <w:bottom w:val="single" w:sz="8" w:space="0" w:color="auto"/>
              <w:right w:val="single" w:sz="8" w:space="0" w:color="auto"/>
            </w:tcBorders>
            <w:shd w:val="clear" w:color="auto" w:fill="auto"/>
            <w:vAlign w:val="center"/>
            <w:hideMark/>
          </w:tcPr>
          <w:p w14:paraId="2CE58B8E" w14:textId="77777777" w:rsidR="006A7BE9" w:rsidRPr="00926370" w:rsidRDefault="006A7BE9" w:rsidP="00BB5E94">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عدد</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7D2785AC"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17</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70401570"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16</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65835090"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12</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79B68D49"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49</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6B5715B7"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44</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06E8F26A"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138</w:t>
            </w:r>
          </w:p>
        </w:tc>
        <w:tc>
          <w:tcPr>
            <w:tcW w:w="40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31A87366"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3.63</w:t>
            </w:r>
          </w:p>
        </w:tc>
        <w:tc>
          <w:tcPr>
            <w:tcW w:w="40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65FCDF3"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1.36</w:t>
            </w:r>
          </w:p>
        </w:tc>
        <w:tc>
          <w:tcPr>
            <w:tcW w:w="353"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446C981A"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5</w:t>
            </w:r>
          </w:p>
        </w:tc>
      </w:tr>
      <w:tr w:rsidR="00103F22" w:rsidRPr="00926370" w14:paraId="62D4DFF3" w14:textId="77777777" w:rsidTr="00BB5E94">
        <w:trPr>
          <w:trHeight w:val="170"/>
        </w:trPr>
        <w:tc>
          <w:tcPr>
            <w:tcW w:w="1303" w:type="pct"/>
            <w:vMerge/>
            <w:tcBorders>
              <w:top w:val="nil"/>
              <w:left w:val="single" w:sz="18" w:space="0" w:color="auto"/>
              <w:bottom w:val="single" w:sz="8" w:space="0" w:color="000000"/>
              <w:right w:val="single" w:sz="8" w:space="0" w:color="auto"/>
            </w:tcBorders>
            <w:vAlign w:val="center"/>
            <w:hideMark/>
          </w:tcPr>
          <w:p w14:paraId="3A55D971" w14:textId="77777777" w:rsidR="006A7BE9" w:rsidRPr="00926370" w:rsidRDefault="006A7BE9" w:rsidP="00926370">
            <w:pPr>
              <w:bidi w:val="0"/>
              <w:spacing w:after="0" w:line="240" w:lineRule="auto"/>
              <w:rPr>
                <w:rFonts w:ascii="Simplified Arabic" w:eastAsia="Times New Roman" w:hAnsi="Simplified Arabic" w:cs="Simplified Arabic"/>
                <w:b/>
                <w:bCs/>
                <w:sz w:val="16"/>
                <w:szCs w:val="16"/>
              </w:rPr>
            </w:pPr>
          </w:p>
        </w:tc>
        <w:tc>
          <w:tcPr>
            <w:tcW w:w="274" w:type="pct"/>
            <w:tcBorders>
              <w:top w:val="nil"/>
              <w:left w:val="single" w:sz="8" w:space="0" w:color="auto"/>
              <w:bottom w:val="single" w:sz="8" w:space="0" w:color="auto"/>
              <w:right w:val="single" w:sz="8" w:space="0" w:color="auto"/>
            </w:tcBorders>
            <w:shd w:val="clear" w:color="auto" w:fill="auto"/>
            <w:noWrap/>
            <w:vAlign w:val="center"/>
            <w:hideMark/>
          </w:tcPr>
          <w:p w14:paraId="0A839906" w14:textId="77777777" w:rsidR="006A7BE9" w:rsidRPr="00926370" w:rsidRDefault="006A7BE9" w:rsidP="00BB5E94">
            <w:pPr>
              <w:bidi w:val="0"/>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Pr>
              <w:t>%</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75922DE7"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12.3</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03F7F600"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11.6</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5AA513DF"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8.7</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09F842DB"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35.5</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1429942B"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31.9</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1A25E979"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100.0</w:t>
            </w:r>
          </w:p>
        </w:tc>
        <w:tc>
          <w:tcPr>
            <w:tcW w:w="401" w:type="pct"/>
            <w:vMerge/>
            <w:tcBorders>
              <w:top w:val="nil"/>
              <w:left w:val="single" w:sz="8" w:space="0" w:color="auto"/>
              <w:bottom w:val="single" w:sz="8" w:space="0" w:color="auto"/>
              <w:right w:val="single" w:sz="8" w:space="0" w:color="auto"/>
            </w:tcBorders>
            <w:vAlign w:val="center"/>
            <w:hideMark/>
          </w:tcPr>
          <w:p w14:paraId="3B7A951C"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c>
          <w:tcPr>
            <w:tcW w:w="409" w:type="pct"/>
            <w:vMerge/>
            <w:tcBorders>
              <w:top w:val="nil"/>
              <w:left w:val="single" w:sz="8" w:space="0" w:color="auto"/>
              <w:bottom w:val="single" w:sz="8" w:space="0" w:color="auto"/>
              <w:right w:val="single" w:sz="8" w:space="0" w:color="auto"/>
            </w:tcBorders>
            <w:vAlign w:val="center"/>
            <w:hideMark/>
          </w:tcPr>
          <w:p w14:paraId="68B717F4"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c>
          <w:tcPr>
            <w:tcW w:w="353" w:type="pct"/>
            <w:vMerge/>
            <w:tcBorders>
              <w:top w:val="nil"/>
              <w:left w:val="single" w:sz="8" w:space="0" w:color="auto"/>
              <w:bottom w:val="single" w:sz="8" w:space="0" w:color="auto"/>
              <w:right w:val="single" w:sz="18" w:space="0" w:color="auto"/>
            </w:tcBorders>
            <w:vAlign w:val="center"/>
            <w:hideMark/>
          </w:tcPr>
          <w:p w14:paraId="531EE21A"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r>
      <w:tr w:rsidR="00103F22" w:rsidRPr="00926370" w14:paraId="64105D4F" w14:textId="77777777" w:rsidTr="00BB5E94">
        <w:trPr>
          <w:trHeight w:val="170"/>
        </w:trPr>
        <w:tc>
          <w:tcPr>
            <w:tcW w:w="1303" w:type="pct"/>
            <w:vMerge w:val="restart"/>
            <w:tcBorders>
              <w:top w:val="nil"/>
              <w:left w:val="single" w:sz="18" w:space="0" w:color="auto"/>
              <w:bottom w:val="single" w:sz="8" w:space="0" w:color="000000"/>
              <w:right w:val="single" w:sz="8" w:space="0" w:color="auto"/>
            </w:tcBorders>
            <w:shd w:val="clear" w:color="auto" w:fill="auto"/>
            <w:vAlign w:val="center"/>
            <w:hideMark/>
          </w:tcPr>
          <w:p w14:paraId="1BA06BAF" w14:textId="77777777" w:rsidR="006A7BE9" w:rsidRPr="00926370" w:rsidRDefault="006A7BE9" w:rsidP="00926370">
            <w:pPr>
              <w:spacing w:after="0" w:line="240" w:lineRule="auto"/>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المحور السادس</w:t>
            </w:r>
          </w:p>
        </w:tc>
        <w:tc>
          <w:tcPr>
            <w:tcW w:w="274" w:type="pct"/>
            <w:tcBorders>
              <w:top w:val="nil"/>
              <w:left w:val="single" w:sz="8" w:space="0" w:color="auto"/>
              <w:bottom w:val="single" w:sz="8" w:space="0" w:color="auto"/>
              <w:right w:val="single" w:sz="8" w:space="0" w:color="auto"/>
            </w:tcBorders>
            <w:shd w:val="clear" w:color="auto" w:fill="auto"/>
            <w:vAlign w:val="center"/>
            <w:hideMark/>
          </w:tcPr>
          <w:p w14:paraId="744FDC75" w14:textId="77777777" w:rsidR="006A7BE9" w:rsidRPr="00926370" w:rsidRDefault="006A7BE9" w:rsidP="00BB5E94">
            <w:pPr>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tl/>
              </w:rPr>
              <w:t>عدد</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36C96413"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0</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6710F235"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5</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1028DC22"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52</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0A91C804"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72</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15B2F5C2"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9</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0D8ABEB7"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138</w:t>
            </w:r>
          </w:p>
        </w:tc>
        <w:tc>
          <w:tcPr>
            <w:tcW w:w="40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1EC31E8A"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3.62</w:t>
            </w:r>
          </w:p>
        </w:tc>
        <w:tc>
          <w:tcPr>
            <w:tcW w:w="40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3E77667B"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0.67</w:t>
            </w:r>
          </w:p>
        </w:tc>
        <w:tc>
          <w:tcPr>
            <w:tcW w:w="353"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05A34811"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 </w:t>
            </w:r>
          </w:p>
        </w:tc>
      </w:tr>
      <w:tr w:rsidR="00103F22" w:rsidRPr="00926370" w14:paraId="2B83785F" w14:textId="77777777" w:rsidTr="00BB5E94">
        <w:trPr>
          <w:trHeight w:val="170"/>
        </w:trPr>
        <w:tc>
          <w:tcPr>
            <w:tcW w:w="1303" w:type="pct"/>
            <w:vMerge/>
            <w:tcBorders>
              <w:top w:val="nil"/>
              <w:left w:val="single" w:sz="18" w:space="0" w:color="auto"/>
              <w:bottom w:val="single" w:sz="18" w:space="0" w:color="auto"/>
              <w:right w:val="single" w:sz="8" w:space="0" w:color="auto"/>
            </w:tcBorders>
            <w:vAlign w:val="center"/>
            <w:hideMark/>
          </w:tcPr>
          <w:p w14:paraId="62D8952F" w14:textId="77777777" w:rsidR="006A7BE9" w:rsidRPr="00926370" w:rsidRDefault="006A7BE9" w:rsidP="00926370">
            <w:pPr>
              <w:bidi w:val="0"/>
              <w:spacing w:after="0" w:line="240" w:lineRule="auto"/>
              <w:rPr>
                <w:rFonts w:ascii="Simplified Arabic" w:eastAsia="Times New Roman" w:hAnsi="Simplified Arabic" w:cs="Simplified Arabic"/>
                <w:b/>
                <w:bCs/>
                <w:sz w:val="16"/>
                <w:szCs w:val="16"/>
              </w:rPr>
            </w:pPr>
          </w:p>
        </w:tc>
        <w:tc>
          <w:tcPr>
            <w:tcW w:w="274" w:type="pct"/>
            <w:tcBorders>
              <w:top w:val="nil"/>
              <w:left w:val="single" w:sz="8" w:space="0" w:color="auto"/>
              <w:bottom w:val="single" w:sz="18" w:space="0" w:color="auto"/>
              <w:right w:val="single" w:sz="8" w:space="0" w:color="auto"/>
            </w:tcBorders>
            <w:shd w:val="clear" w:color="auto" w:fill="auto"/>
            <w:noWrap/>
            <w:vAlign w:val="center"/>
            <w:hideMark/>
          </w:tcPr>
          <w:p w14:paraId="29E02516" w14:textId="77777777" w:rsidR="006A7BE9" w:rsidRPr="00926370" w:rsidRDefault="006A7BE9" w:rsidP="00BB5E94">
            <w:pPr>
              <w:bidi w:val="0"/>
              <w:spacing w:after="0" w:line="240" w:lineRule="auto"/>
              <w:jc w:val="center"/>
              <w:rPr>
                <w:rFonts w:ascii="Simplified Arabic" w:eastAsia="Times New Roman" w:hAnsi="Simplified Arabic" w:cs="Simplified Arabic"/>
                <w:b/>
                <w:bCs/>
                <w:sz w:val="16"/>
                <w:szCs w:val="16"/>
              </w:rPr>
            </w:pPr>
            <w:r w:rsidRPr="00926370">
              <w:rPr>
                <w:rFonts w:ascii="Simplified Arabic" w:eastAsia="Times New Roman" w:hAnsi="Simplified Arabic" w:cs="Simplified Arabic"/>
                <w:b/>
                <w:bCs/>
                <w:sz w:val="16"/>
                <w:szCs w:val="16"/>
              </w:rPr>
              <w:t>%</w:t>
            </w:r>
          </w:p>
        </w:tc>
        <w:tc>
          <w:tcPr>
            <w:tcW w:w="360" w:type="pct"/>
            <w:tcBorders>
              <w:top w:val="nil"/>
              <w:left w:val="single" w:sz="8" w:space="0" w:color="auto"/>
              <w:bottom w:val="single" w:sz="18" w:space="0" w:color="auto"/>
              <w:right w:val="single" w:sz="8" w:space="0" w:color="auto"/>
            </w:tcBorders>
            <w:shd w:val="clear" w:color="auto" w:fill="auto"/>
            <w:noWrap/>
            <w:vAlign w:val="center"/>
            <w:hideMark/>
          </w:tcPr>
          <w:p w14:paraId="16FB7DE2"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0.0</w:t>
            </w:r>
          </w:p>
        </w:tc>
        <w:tc>
          <w:tcPr>
            <w:tcW w:w="394" w:type="pct"/>
            <w:tcBorders>
              <w:top w:val="nil"/>
              <w:left w:val="single" w:sz="8" w:space="0" w:color="auto"/>
              <w:bottom w:val="single" w:sz="18" w:space="0" w:color="auto"/>
              <w:right w:val="single" w:sz="8" w:space="0" w:color="auto"/>
            </w:tcBorders>
            <w:shd w:val="clear" w:color="auto" w:fill="auto"/>
            <w:noWrap/>
            <w:vAlign w:val="center"/>
            <w:hideMark/>
          </w:tcPr>
          <w:p w14:paraId="4919061E"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3.6</w:t>
            </w:r>
          </w:p>
        </w:tc>
        <w:tc>
          <w:tcPr>
            <w:tcW w:w="360" w:type="pct"/>
            <w:tcBorders>
              <w:top w:val="nil"/>
              <w:left w:val="single" w:sz="8" w:space="0" w:color="auto"/>
              <w:bottom w:val="single" w:sz="18" w:space="0" w:color="auto"/>
              <w:right w:val="single" w:sz="8" w:space="0" w:color="auto"/>
            </w:tcBorders>
            <w:shd w:val="clear" w:color="auto" w:fill="auto"/>
            <w:noWrap/>
            <w:vAlign w:val="center"/>
            <w:hideMark/>
          </w:tcPr>
          <w:p w14:paraId="600C7D85"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37.7</w:t>
            </w:r>
          </w:p>
        </w:tc>
        <w:tc>
          <w:tcPr>
            <w:tcW w:w="360" w:type="pct"/>
            <w:tcBorders>
              <w:top w:val="nil"/>
              <w:left w:val="single" w:sz="8" w:space="0" w:color="auto"/>
              <w:bottom w:val="single" w:sz="18" w:space="0" w:color="auto"/>
              <w:right w:val="single" w:sz="8" w:space="0" w:color="auto"/>
            </w:tcBorders>
            <w:shd w:val="clear" w:color="auto" w:fill="auto"/>
            <w:noWrap/>
            <w:vAlign w:val="center"/>
            <w:hideMark/>
          </w:tcPr>
          <w:p w14:paraId="5A38423D"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52.2</w:t>
            </w:r>
          </w:p>
        </w:tc>
        <w:tc>
          <w:tcPr>
            <w:tcW w:w="360" w:type="pct"/>
            <w:tcBorders>
              <w:top w:val="nil"/>
              <w:left w:val="single" w:sz="8" w:space="0" w:color="auto"/>
              <w:bottom w:val="single" w:sz="18" w:space="0" w:color="auto"/>
              <w:right w:val="single" w:sz="8" w:space="0" w:color="auto"/>
            </w:tcBorders>
            <w:shd w:val="clear" w:color="auto" w:fill="auto"/>
            <w:noWrap/>
            <w:vAlign w:val="center"/>
            <w:hideMark/>
          </w:tcPr>
          <w:p w14:paraId="3B51FFB8"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6.5</w:t>
            </w:r>
          </w:p>
        </w:tc>
        <w:tc>
          <w:tcPr>
            <w:tcW w:w="427" w:type="pct"/>
            <w:tcBorders>
              <w:top w:val="nil"/>
              <w:left w:val="single" w:sz="8" w:space="0" w:color="auto"/>
              <w:bottom w:val="single" w:sz="18" w:space="0" w:color="auto"/>
              <w:right w:val="single" w:sz="8" w:space="0" w:color="auto"/>
            </w:tcBorders>
            <w:shd w:val="clear" w:color="auto" w:fill="auto"/>
            <w:noWrap/>
            <w:vAlign w:val="center"/>
            <w:hideMark/>
          </w:tcPr>
          <w:p w14:paraId="53CBFC5A" w14:textId="77777777" w:rsidR="006A7BE9" w:rsidRPr="00926370" w:rsidRDefault="006A7BE9" w:rsidP="00926370">
            <w:pPr>
              <w:bidi w:val="0"/>
              <w:spacing w:after="0" w:line="240" w:lineRule="auto"/>
              <w:jc w:val="center"/>
              <w:rPr>
                <w:rFonts w:ascii="Simplified Arabic" w:eastAsia="Times New Roman" w:hAnsi="Simplified Arabic" w:cs="Simplified Arabic"/>
                <w:sz w:val="16"/>
                <w:szCs w:val="16"/>
              </w:rPr>
            </w:pPr>
            <w:r w:rsidRPr="00926370">
              <w:rPr>
                <w:rFonts w:ascii="Simplified Arabic" w:eastAsia="Times New Roman" w:hAnsi="Simplified Arabic" w:cs="Simplified Arabic"/>
                <w:sz w:val="16"/>
                <w:szCs w:val="16"/>
              </w:rPr>
              <w:t>100.0</w:t>
            </w:r>
          </w:p>
        </w:tc>
        <w:tc>
          <w:tcPr>
            <w:tcW w:w="401" w:type="pct"/>
            <w:vMerge/>
            <w:tcBorders>
              <w:top w:val="nil"/>
              <w:left w:val="single" w:sz="8" w:space="0" w:color="auto"/>
              <w:bottom w:val="single" w:sz="18" w:space="0" w:color="auto"/>
              <w:right w:val="single" w:sz="8" w:space="0" w:color="auto"/>
            </w:tcBorders>
            <w:vAlign w:val="center"/>
            <w:hideMark/>
          </w:tcPr>
          <w:p w14:paraId="539CDF9C"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c>
          <w:tcPr>
            <w:tcW w:w="409" w:type="pct"/>
            <w:vMerge/>
            <w:tcBorders>
              <w:top w:val="nil"/>
              <w:left w:val="single" w:sz="8" w:space="0" w:color="auto"/>
              <w:bottom w:val="single" w:sz="18" w:space="0" w:color="auto"/>
              <w:right w:val="single" w:sz="8" w:space="0" w:color="auto"/>
            </w:tcBorders>
            <w:vAlign w:val="center"/>
            <w:hideMark/>
          </w:tcPr>
          <w:p w14:paraId="443B587C"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c>
          <w:tcPr>
            <w:tcW w:w="353" w:type="pct"/>
            <w:vMerge/>
            <w:tcBorders>
              <w:top w:val="nil"/>
              <w:left w:val="single" w:sz="8" w:space="0" w:color="auto"/>
              <w:bottom w:val="single" w:sz="18" w:space="0" w:color="auto"/>
              <w:right w:val="single" w:sz="18" w:space="0" w:color="auto"/>
            </w:tcBorders>
            <w:vAlign w:val="center"/>
            <w:hideMark/>
          </w:tcPr>
          <w:p w14:paraId="33BE6DB5" w14:textId="77777777" w:rsidR="006A7BE9" w:rsidRPr="00926370" w:rsidRDefault="006A7BE9" w:rsidP="00926370">
            <w:pPr>
              <w:bidi w:val="0"/>
              <w:spacing w:after="0" w:line="240" w:lineRule="auto"/>
              <w:rPr>
                <w:rFonts w:ascii="Simplified Arabic" w:eastAsia="Times New Roman" w:hAnsi="Simplified Arabic" w:cs="Simplified Arabic"/>
                <w:sz w:val="16"/>
                <w:szCs w:val="16"/>
              </w:rPr>
            </w:pPr>
          </w:p>
        </w:tc>
      </w:tr>
    </w:tbl>
    <w:p w14:paraId="6DAD9027" w14:textId="00BCEC21" w:rsidR="006A7BE9" w:rsidRPr="00103F22" w:rsidRDefault="006A7BE9" w:rsidP="00BB5E94">
      <w:pPr>
        <w:autoSpaceDE w:val="0"/>
        <w:autoSpaceDN w:val="0"/>
        <w:adjustRightInd w:val="0"/>
        <w:spacing w:before="120" w:after="0" w:line="240" w:lineRule="auto"/>
        <w:jc w:val="both"/>
        <w:rPr>
          <w:rFonts w:ascii="Simplified Arabic" w:eastAsia="Calibri" w:hAnsi="Simplified Arabic" w:cs="Simplified Arabic"/>
          <w:b/>
          <w:bCs/>
          <w:sz w:val="28"/>
          <w:szCs w:val="28"/>
          <w:rtl/>
          <w:lang w:bidi="ar-EG"/>
        </w:rPr>
      </w:pPr>
      <w:r w:rsidRPr="00103F22">
        <w:rPr>
          <w:rFonts w:ascii="Simplified Arabic" w:eastAsia="Calibri" w:hAnsi="Simplified Arabic" w:cs="Simplified Arabic"/>
          <w:b/>
          <w:bCs/>
          <w:sz w:val="28"/>
          <w:szCs w:val="28"/>
          <w:rtl/>
          <w:lang w:bidi="ar-EG"/>
        </w:rPr>
        <w:t xml:space="preserve">يتضح من الجدول السابق </w:t>
      </w:r>
      <w:r w:rsidR="00BB5E94">
        <w:rPr>
          <w:rFonts w:ascii="Simplified Arabic" w:eastAsia="Calibri" w:hAnsi="Simplified Arabic" w:cs="Simplified Arabic" w:hint="cs"/>
          <w:b/>
          <w:bCs/>
          <w:sz w:val="28"/>
          <w:szCs w:val="28"/>
          <w:rtl/>
          <w:lang w:bidi="ar-EG"/>
        </w:rPr>
        <w:t>أ</w:t>
      </w:r>
      <w:r w:rsidRPr="00103F22">
        <w:rPr>
          <w:rFonts w:ascii="Simplified Arabic" w:eastAsia="Calibri" w:hAnsi="Simplified Arabic" w:cs="Simplified Arabic"/>
          <w:b/>
          <w:bCs/>
          <w:sz w:val="28"/>
          <w:szCs w:val="28"/>
          <w:rtl/>
          <w:lang w:bidi="ar-EG"/>
        </w:rPr>
        <w:t>ن:-</w:t>
      </w:r>
    </w:p>
    <w:p w14:paraId="3680187D" w14:textId="53B4B84E" w:rsidR="006A7BE9" w:rsidRPr="00BB5E94" w:rsidRDefault="006A7BE9" w:rsidP="00FD77FB">
      <w:pPr>
        <w:pStyle w:val="ListParagraph"/>
        <w:numPr>
          <w:ilvl w:val="0"/>
          <w:numId w:val="161"/>
        </w:numPr>
        <w:autoSpaceDE w:val="0"/>
        <w:autoSpaceDN w:val="0"/>
        <w:bidi/>
        <w:adjustRightInd w:val="0"/>
        <w:spacing w:before="120" w:after="0" w:line="240" w:lineRule="auto"/>
        <w:ind w:left="360"/>
        <w:jc w:val="both"/>
        <w:rPr>
          <w:rFonts w:ascii="Simplified Arabic,Bold" w:hAnsi="Times New Roman" w:cs="Simplified Arabic,Bold"/>
          <w:sz w:val="28"/>
          <w:szCs w:val="28"/>
          <w:rtl/>
          <w:lang w:bidi="ar-EG"/>
        </w:rPr>
      </w:pPr>
      <w:r w:rsidRPr="00BB5E94">
        <w:rPr>
          <w:rFonts w:ascii="Simplified Arabic,Bold" w:hAnsi="Times New Roman" w:cs="Simplified Arabic,Bold" w:hint="cs"/>
          <w:sz w:val="28"/>
          <w:szCs w:val="28"/>
          <w:rtl/>
          <w:lang w:bidi="ar-EG"/>
        </w:rPr>
        <w:t>جاءت المتغير</w:t>
      </w:r>
      <w:r w:rsidR="006C097F" w:rsidRPr="00BB5E94">
        <w:rPr>
          <w:rFonts w:ascii="Simplified Arabic,Bold" w:hAnsi="Times New Roman" w:cs="Simplified Arabic,Bold"/>
          <w:sz w:val="28"/>
          <w:szCs w:val="28"/>
          <w:rtl/>
          <w:lang w:bidi="ar-EG"/>
        </w:rPr>
        <w:t>"</w:t>
      </w:r>
      <w:r w:rsidRPr="00BB5E94">
        <w:rPr>
          <w:rFonts w:ascii="Simplified Arabic,Bold" w:hAnsi="Times New Roman" w:cs="Simplified Arabic,Bold" w:hint="cs"/>
          <w:sz w:val="28"/>
          <w:szCs w:val="28"/>
          <w:rtl/>
          <w:lang w:bidi="ar-EG"/>
        </w:rPr>
        <w:t xml:space="preserve"> </w:t>
      </w:r>
      <w:r w:rsidRPr="00BB5E94">
        <w:rPr>
          <w:rFonts w:ascii="Simplified Arabic,Bold" w:hAnsi="Times New Roman" w:cs="Simplified Arabic,Bold"/>
          <w:sz w:val="28"/>
          <w:szCs w:val="28"/>
          <w:rtl/>
          <w:lang w:bidi="ar-EG"/>
        </w:rPr>
        <w:t>لد</w:t>
      </w:r>
      <w:r w:rsidR="00BF652B" w:rsidRPr="00BB5E94">
        <w:rPr>
          <w:rFonts w:ascii="Simplified Arabic,Bold" w:hAnsi="Times New Roman" w:cs="Simplified Arabic,Bold"/>
          <w:sz w:val="28"/>
          <w:szCs w:val="28"/>
          <w:rtl/>
          <w:lang w:bidi="ar-EG"/>
        </w:rPr>
        <w:t>ي</w:t>
      </w:r>
      <w:r w:rsidRPr="00BB5E94">
        <w:rPr>
          <w:rFonts w:ascii="Simplified Arabic,Bold" w:hAnsi="Times New Roman" w:cs="Simplified Arabic,Bold"/>
          <w:sz w:val="28"/>
          <w:szCs w:val="28"/>
          <w:rtl/>
          <w:lang w:bidi="ar-EG"/>
        </w:rPr>
        <w:t xml:space="preserve"> الهيئة </w:t>
      </w:r>
      <w:r w:rsidR="00982628">
        <w:rPr>
          <w:rFonts w:ascii="Simplified Arabic,Bold" w:hAnsi="Times New Roman" w:cs="Simplified Arabic,Bold"/>
          <w:sz w:val="28"/>
          <w:szCs w:val="28"/>
          <w:rtl/>
          <w:lang w:bidi="ar-EG"/>
        </w:rPr>
        <w:t>أنظمة</w:t>
      </w:r>
      <w:r w:rsidRPr="00BB5E94">
        <w:rPr>
          <w:rFonts w:ascii="Simplified Arabic,Bold" w:hAnsi="Times New Roman" w:cs="Simplified Arabic,Bold"/>
          <w:sz w:val="28"/>
          <w:szCs w:val="28"/>
          <w:rtl/>
          <w:lang w:bidi="ar-EG"/>
        </w:rPr>
        <w:t xml:space="preserve"> لضمان حماية نظم ال</w:t>
      </w:r>
      <w:r w:rsidR="00BF652B" w:rsidRPr="00BB5E94">
        <w:rPr>
          <w:rFonts w:ascii="Simplified Arabic,Bold" w:hAnsi="Times New Roman" w:cs="Simplified Arabic,Bold"/>
          <w:sz w:val="28"/>
          <w:szCs w:val="28"/>
          <w:rtl/>
          <w:lang w:bidi="ar-EG"/>
        </w:rPr>
        <w:t>أعمال</w:t>
      </w:r>
      <w:r w:rsidRPr="00BB5E94">
        <w:rPr>
          <w:rFonts w:ascii="Simplified Arabic,Bold" w:hAnsi="Times New Roman" w:cs="Simplified Arabic,Bold"/>
          <w:sz w:val="28"/>
          <w:szCs w:val="28"/>
          <w:rtl/>
          <w:lang w:bidi="ar-EG"/>
        </w:rPr>
        <w:t xml:space="preserve"> واستمرايتها وتقديم الخدمات دون انقطاع.</w:t>
      </w:r>
      <w:r w:rsidRPr="00BB5E94">
        <w:rPr>
          <w:rFonts w:ascii="Simplified Arabic,Bold" w:hAnsi="Times New Roman" w:cs="Simplified Arabic,Bold" w:hint="cs"/>
          <w:sz w:val="28"/>
          <w:szCs w:val="28"/>
          <w:rtl/>
          <w:lang w:bidi="ar-EG"/>
        </w:rPr>
        <w:t>" ف</w:t>
      </w:r>
      <w:r w:rsidR="00BF652B" w:rsidRPr="00BB5E94">
        <w:rPr>
          <w:rFonts w:ascii="Simplified Arabic,Bold" w:hAnsi="Times New Roman" w:cs="Simplified Arabic,Bold" w:hint="cs"/>
          <w:sz w:val="28"/>
          <w:szCs w:val="28"/>
          <w:rtl/>
          <w:lang w:bidi="ar-EG"/>
        </w:rPr>
        <w:t>ي</w:t>
      </w:r>
      <w:r w:rsidRPr="00BB5E94">
        <w:rPr>
          <w:rFonts w:ascii="Simplified Arabic,Bold" w:hAnsi="Times New Roman" w:cs="Simplified Arabic,Bold" w:hint="cs"/>
          <w:sz w:val="28"/>
          <w:szCs w:val="28"/>
          <w:rtl/>
          <w:lang w:bidi="ar-EG"/>
        </w:rPr>
        <w:t xml:space="preserve"> المرتبة </w:t>
      </w:r>
      <w:r w:rsidR="003752F2" w:rsidRPr="00BB5E94">
        <w:rPr>
          <w:rFonts w:ascii="Simplified Arabic,Bold" w:hAnsi="Times New Roman" w:cs="Simplified Arabic,Bold" w:hint="cs"/>
          <w:sz w:val="28"/>
          <w:szCs w:val="28"/>
          <w:rtl/>
          <w:lang w:bidi="ar-EG"/>
        </w:rPr>
        <w:t>الأولى</w:t>
      </w:r>
      <w:r w:rsidRPr="00BB5E94">
        <w:rPr>
          <w:rFonts w:ascii="Simplified Arabic,Bold" w:hAnsi="Times New Roman" w:cs="Simplified Arabic,Bold" w:hint="cs"/>
          <w:sz w:val="28"/>
          <w:szCs w:val="28"/>
          <w:rtl/>
          <w:lang w:bidi="ar-EG"/>
        </w:rPr>
        <w:t xml:space="preserve"> حيث بلغ الوسط الحسابي 3.86 والانحراف المعيار</w:t>
      </w:r>
      <w:r w:rsidR="00BF652B" w:rsidRPr="00BB5E94">
        <w:rPr>
          <w:rFonts w:ascii="Simplified Arabic,Bold" w:hAnsi="Times New Roman" w:cs="Simplified Arabic,Bold" w:hint="cs"/>
          <w:sz w:val="28"/>
          <w:szCs w:val="28"/>
          <w:rtl/>
          <w:lang w:bidi="ar-EG"/>
        </w:rPr>
        <w:t>ي</w:t>
      </w:r>
      <w:r w:rsidRPr="00BB5E94">
        <w:rPr>
          <w:rFonts w:ascii="Simplified Arabic,Bold" w:hAnsi="Times New Roman" w:cs="Simplified Arabic,Bold" w:hint="cs"/>
          <w:sz w:val="28"/>
          <w:szCs w:val="28"/>
          <w:rtl/>
          <w:lang w:bidi="ar-EG"/>
        </w:rPr>
        <w:t xml:space="preserve"> بلغ 1.17 كما بلغت نسبة متوفرة بشكل نهائي  34.8% ونسبة متوفرة بشكل مرتفع بلغت 38.4% كما بلغت نسبة متوفرة بشكل متوسط 9.4% وبلغ</w:t>
      </w:r>
      <w:r w:rsidR="00BB5E94">
        <w:rPr>
          <w:rFonts w:ascii="Simplified Arabic,Bold" w:hAnsi="Times New Roman" w:cs="Simplified Arabic,Bold" w:hint="cs"/>
          <w:sz w:val="28"/>
          <w:szCs w:val="28"/>
          <w:rtl/>
          <w:lang w:bidi="ar-EG"/>
        </w:rPr>
        <w:t>ت نسبة متوفرة بشكل منخفض 12.3% أ</w:t>
      </w:r>
      <w:r w:rsidRPr="00BB5E94">
        <w:rPr>
          <w:rFonts w:ascii="Simplified Arabic,Bold" w:hAnsi="Times New Roman" w:cs="Simplified Arabic,Bold" w:hint="cs"/>
          <w:sz w:val="28"/>
          <w:szCs w:val="28"/>
          <w:rtl/>
          <w:lang w:bidi="ar-EG"/>
        </w:rPr>
        <w:t>ما غير متوفرة بشكل نهائي فقد بلغت 5.1%.</w:t>
      </w:r>
    </w:p>
    <w:p w14:paraId="6B3831AC" w14:textId="1B021111" w:rsidR="006A7BE9" w:rsidRPr="00BB5E94" w:rsidRDefault="006A7BE9" w:rsidP="00FD77FB">
      <w:pPr>
        <w:pStyle w:val="ListParagraph"/>
        <w:numPr>
          <w:ilvl w:val="0"/>
          <w:numId w:val="161"/>
        </w:numPr>
        <w:autoSpaceDE w:val="0"/>
        <w:autoSpaceDN w:val="0"/>
        <w:bidi/>
        <w:adjustRightInd w:val="0"/>
        <w:spacing w:before="120" w:after="0" w:line="240" w:lineRule="auto"/>
        <w:ind w:left="360"/>
        <w:jc w:val="both"/>
        <w:rPr>
          <w:rFonts w:ascii="Simplified Arabic,Bold" w:hAnsi="Times New Roman" w:cs="Simplified Arabic,Bold"/>
          <w:sz w:val="28"/>
          <w:szCs w:val="28"/>
          <w:rtl/>
          <w:lang w:bidi="ar-EG"/>
        </w:rPr>
      </w:pPr>
      <w:r w:rsidRPr="00BB5E94">
        <w:rPr>
          <w:rFonts w:ascii="Simplified Arabic,Bold" w:hAnsi="Times New Roman" w:cs="Simplified Arabic,Bold" w:hint="cs"/>
          <w:sz w:val="28"/>
          <w:szCs w:val="28"/>
          <w:rtl/>
          <w:lang w:bidi="ar-EG"/>
        </w:rPr>
        <w:t>جاءت المتغير</w:t>
      </w:r>
      <w:r w:rsidR="006C097F" w:rsidRPr="00BB5E94">
        <w:rPr>
          <w:rFonts w:ascii="Simplified Arabic,Bold" w:hAnsi="Times New Roman" w:cs="Simplified Arabic,Bold"/>
          <w:sz w:val="28"/>
          <w:szCs w:val="28"/>
          <w:rtl/>
          <w:lang w:bidi="ar-EG"/>
        </w:rPr>
        <w:t>"</w:t>
      </w:r>
      <w:r w:rsidRPr="00BB5E94">
        <w:rPr>
          <w:rFonts w:ascii="Simplified Arabic,Bold" w:hAnsi="Times New Roman" w:cs="Simplified Arabic,Bold" w:hint="cs"/>
          <w:sz w:val="28"/>
          <w:szCs w:val="28"/>
          <w:rtl/>
          <w:lang w:bidi="ar-EG"/>
        </w:rPr>
        <w:t xml:space="preserve"> </w:t>
      </w:r>
      <w:r w:rsidRPr="00BB5E94">
        <w:rPr>
          <w:rFonts w:ascii="Simplified Arabic,Bold" w:hAnsi="Times New Roman" w:cs="Simplified Arabic,Bold"/>
          <w:sz w:val="28"/>
          <w:szCs w:val="28"/>
          <w:rtl/>
          <w:lang w:bidi="ar-EG"/>
        </w:rPr>
        <w:t>يتم توفير دعم لمستخدم</w:t>
      </w:r>
      <w:r w:rsidR="00BF652B" w:rsidRPr="00BB5E94">
        <w:rPr>
          <w:rFonts w:ascii="Simplified Arabic,Bold" w:hAnsi="Times New Roman" w:cs="Simplified Arabic,Bold"/>
          <w:sz w:val="28"/>
          <w:szCs w:val="28"/>
          <w:rtl/>
          <w:lang w:bidi="ar-EG"/>
        </w:rPr>
        <w:t>ي</w:t>
      </w:r>
      <w:r w:rsidRPr="00BB5E94">
        <w:rPr>
          <w:rFonts w:ascii="Simplified Arabic,Bold" w:hAnsi="Times New Roman" w:cs="Simplified Arabic,Bold"/>
          <w:sz w:val="28"/>
          <w:szCs w:val="28"/>
          <w:rtl/>
          <w:lang w:bidi="ar-EG"/>
        </w:rPr>
        <w:t xml:space="preserve"> الخدمات الرقمية من خلال دردشة </w:t>
      </w:r>
      <w:r w:rsidR="00BB5E94" w:rsidRPr="00BB5E94">
        <w:rPr>
          <w:rFonts w:ascii="Simplified Arabic,Bold" w:hAnsi="Times New Roman" w:cs="Simplified Arabic,Bold" w:hint="cs"/>
          <w:sz w:val="28"/>
          <w:szCs w:val="28"/>
          <w:rtl/>
          <w:lang w:bidi="ar-EG"/>
        </w:rPr>
        <w:t>أ</w:t>
      </w:r>
      <w:r w:rsidRPr="00BB5E94">
        <w:rPr>
          <w:rFonts w:ascii="Simplified Arabic,Bold" w:hAnsi="Times New Roman" w:cs="Simplified Arabic,Bold"/>
          <w:sz w:val="28"/>
          <w:szCs w:val="28"/>
          <w:rtl/>
          <w:lang w:bidi="ar-EG"/>
        </w:rPr>
        <w:t>و قنوات تواصل مباشرة.</w:t>
      </w:r>
      <w:r w:rsidRPr="00BB5E94">
        <w:rPr>
          <w:rFonts w:ascii="Simplified Arabic,Bold" w:hAnsi="Times New Roman" w:cs="Simplified Arabic,Bold" w:hint="cs"/>
          <w:sz w:val="28"/>
          <w:szCs w:val="28"/>
          <w:rtl/>
          <w:lang w:bidi="ar-EG"/>
        </w:rPr>
        <w:t>" ف</w:t>
      </w:r>
      <w:r w:rsidR="00BF652B" w:rsidRPr="00BB5E94">
        <w:rPr>
          <w:rFonts w:ascii="Simplified Arabic,Bold" w:hAnsi="Times New Roman" w:cs="Simplified Arabic,Bold" w:hint="cs"/>
          <w:sz w:val="28"/>
          <w:szCs w:val="28"/>
          <w:rtl/>
          <w:lang w:bidi="ar-EG"/>
        </w:rPr>
        <w:t>ي</w:t>
      </w:r>
      <w:r w:rsidRPr="00BB5E94">
        <w:rPr>
          <w:rFonts w:ascii="Simplified Arabic,Bold" w:hAnsi="Times New Roman" w:cs="Simplified Arabic,Bold" w:hint="cs"/>
          <w:sz w:val="28"/>
          <w:szCs w:val="28"/>
          <w:rtl/>
          <w:lang w:bidi="ar-EG"/>
        </w:rPr>
        <w:t xml:space="preserve"> المرتبة الثانية حيث بلغ الوسط الحسابي 3.80 والانحراف المعيار</w:t>
      </w:r>
      <w:r w:rsidR="00BF652B" w:rsidRPr="00BB5E94">
        <w:rPr>
          <w:rFonts w:ascii="Simplified Arabic,Bold" w:hAnsi="Times New Roman" w:cs="Simplified Arabic,Bold" w:hint="cs"/>
          <w:sz w:val="28"/>
          <w:szCs w:val="28"/>
          <w:rtl/>
          <w:lang w:bidi="ar-EG"/>
        </w:rPr>
        <w:t>ي</w:t>
      </w:r>
      <w:r w:rsidRPr="00BB5E94">
        <w:rPr>
          <w:rFonts w:ascii="Simplified Arabic,Bold" w:hAnsi="Times New Roman" w:cs="Simplified Arabic,Bold" w:hint="cs"/>
          <w:sz w:val="28"/>
          <w:szCs w:val="28"/>
          <w:rtl/>
          <w:lang w:bidi="ar-EG"/>
        </w:rPr>
        <w:t xml:space="preserve"> بلغ 1.00 كما بلغت نسبة متوفرة بشكل نهائي  21.0% ونسبة متوفرة بشكل مرتفع بلغت 57.2% كما بلغت نسبة متوفرة بشكل متوسط </w:t>
      </w:r>
      <w:r w:rsidRPr="00BB5E94">
        <w:rPr>
          <w:rFonts w:ascii="Simplified Arabic,Bold" w:hAnsi="Times New Roman" w:cs="Simplified Arabic,Bold" w:hint="cs"/>
          <w:sz w:val="28"/>
          <w:szCs w:val="28"/>
          <w:rtl/>
          <w:lang w:bidi="ar-EG"/>
        </w:rPr>
        <w:lastRenderedPageBreak/>
        <w:t>3.6% وبلغت نسبة متوفرة بشكل منخفض 16.7</w:t>
      </w:r>
      <w:r w:rsidR="00BB5E94">
        <w:rPr>
          <w:rFonts w:ascii="Simplified Arabic,Bold" w:hAnsi="Times New Roman" w:cs="Simplified Arabic,Bold" w:hint="cs"/>
          <w:sz w:val="28"/>
          <w:szCs w:val="28"/>
          <w:rtl/>
          <w:lang w:bidi="ar-EG"/>
        </w:rPr>
        <w:t>% أ</w:t>
      </w:r>
      <w:r w:rsidRPr="00BB5E94">
        <w:rPr>
          <w:rFonts w:ascii="Simplified Arabic,Bold" w:hAnsi="Times New Roman" w:cs="Simplified Arabic,Bold" w:hint="cs"/>
          <w:sz w:val="28"/>
          <w:szCs w:val="28"/>
          <w:rtl/>
          <w:lang w:bidi="ar-EG"/>
        </w:rPr>
        <w:t>ما غير متوفرة بشكل نهائي فقد بلغت 1.4%.</w:t>
      </w:r>
    </w:p>
    <w:p w14:paraId="65D69183" w14:textId="3C475D69" w:rsidR="006A7BE9" w:rsidRPr="00BB5E94" w:rsidRDefault="006A7BE9" w:rsidP="00FD77FB">
      <w:pPr>
        <w:pStyle w:val="ListParagraph"/>
        <w:numPr>
          <w:ilvl w:val="0"/>
          <w:numId w:val="161"/>
        </w:numPr>
        <w:autoSpaceDE w:val="0"/>
        <w:autoSpaceDN w:val="0"/>
        <w:bidi/>
        <w:adjustRightInd w:val="0"/>
        <w:spacing w:before="120" w:after="0" w:line="240" w:lineRule="auto"/>
        <w:ind w:left="360"/>
        <w:jc w:val="both"/>
        <w:rPr>
          <w:rFonts w:ascii="Simplified Arabic,Bold" w:hAnsi="Times New Roman" w:cs="Simplified Arabic,Bold"/>
          <w:sz w:val="28"/>
          <w:szCs w:val="28"/>
          <w:rtl/>
          <w:lang w:bidi="ar-EG"/>
        </w:rPr>
      </w:pPr>
      <w:r w:rsidRPr="00BB5E94">
        <w:rPr>
          <w:rFonts w:ascii="Simplified Arabic,Bold" w:hAnsi="Times New Roman" w:cs="Simplified Arabic,Bold" w:hint="cs"/>
          <w:sz w:val="28"/>
          <w:szCs w:val="28"/>
          <w:rtl/>
          <w:lang w:bidi="ar-EG"/>
        </w:rPr>
        <w:t>جاءت المتغير</w:t>
      </w:r>
      <w:r w:rsidR="006C097F" w:rsidRPr="00BB5E94">
        <w:rPr>
          <w:rFonts w:ascii="Simplified Arabic,Bold" w:hAnsi="Times New Roman" w:cs="Simplified Arabic,Bold"/>
          <w:sz w:val="28"/>
          <w:szCs w:val="28"/>
          <w:rtl/>
          <w:lang w:bidi="ar-EG"/>
        </w:rPr>
        <w:t>"</w:t>
      </w:r>
      <w:r w:rsidRPr="00BB5E94">
        <w:rPr>
          <w:rFonts w:ascii="Simplified Arabic,Bold" w:hAnsi="Times New Roman" w:cs="Simplified Arabic,Bold" w:hint="cs"/>
          <w:sz w:val="28"/>
          <w:szCs w:val="28"/>
          <w:rtl/>
          <w:lang w:bidi="ar-EG"/>
        </w:rPr>
        <w:t xml:space="preserve"> </w:t>
      </w:r>
      <w:r w:rsidRPr="00BB5E94">
        <w:rPr>
          <w:rFonts w:ascii="Simplified Arabic,Bold" w:hAnsi="Times New Roman" w:cs="Simplified Arabic,Bold"/>
          <w:sz w:val="28"/>
          <w:szCs w:val="28"/>
          <w:rtl/>
          <w:lang w:bidi="ar-EG"/>
        </w:rPr>
        <w:t>يتم قياس مد</w:t>
      </w:r>
      <w:r w:rsidR="00BF652B" w:rsidRPr="00BB5E94">
        <w:rPr>
          <w:rFonts w:ascii="Simplified Arabic,Bold" w:hAnsi="Times New Roman" w:cs="Simplified Arabic,Bold"/>
          <w:sz w:val="28"/>
          <w:szCs w:val="28"/>
          <w:rtl/>
          <w:lang w:bidi="ar-EG"/>
        </w:rPr>
        <w:t>ي</w:t>
      </w:r>
      <w:r w:rsidRPr="00BB5E94">
        <w:rPr>
          <w:rFonts w:ascii="Simplified Arabic,Bold" w:hAnsi="Times New Roman" w:cs="Simplified Arabic,Bold"/>
          <w:sz w:val="28"/>
          <w:szCs w:val="28"/>
          <w:rtl/>
          <w:lang w:bidi="ar-EG"/>
        </w:rPr>
        <w:t xml:space="preserve"> رض</w:t>
      </w:r>
      <w:r w:rsidR="00BF652B" w:rsidRPr="00BB5E94">
        <w:rPr>
          <w:rFonts w:ascii="Simplified Arabic,Bold" w:hAnsi="Times New Roman" w:cs="Simplified Arabic,Bold"/>
          <w:sz w:val="28"/>
          <w:szCs w:val="28"/>
          <w:rtl/>
          <w:lang w:bidi="ar-EG"/>
        </w:rPr>
        <w:t>ي</w:t>
      </w:r>
      <w:r w:rsidRPr="00BB5E94">
        <w:rPr>
          <w:rFonts w:ascii="Simplified Arabic,Bold" w:hAnsi="Times New Roman" w:cs="Simplified Arabic,Bold"/>
          <w:sz w:val="28"/>
          <w:szCs w:val="28"/>
          <w:rtl/>
          <w:lang w:bidi="ar-EG"/>
        </w:rPr>
        <w:t xml:space="preserve"> المتعاملين عن الخدمات الرقمية الالكترونية بصورة دورية.</w:t>
      </w:r>
      <w:r w:rsidRPr="00BB5E94">
        <w:rPr>
          <w:rFonts w:ascii="Simplified Arabic,Bold" w:hAnsi="Times New Roman" w:cs="Simplified Arabic,Bold" w:hint="cs"/>
          <w:sz w:val="28"/>
          <w:szCs w:val="28"/>
          <w:rtl/>
          <w:lang w:bidi="ar-EG"/>
        </w:rPr>
        <w:t>" ف</w:t>
      </w:r>
      <w:r w:rsidR="00BF652B" w:rsidRPr="00BB5E94">
        <w:rPr>
          <w:rFonts w:ascii="Simplified Arabic,Bold" w:hAnsi="Times New Roman" w:cs="Simplified Arabic,Bold" w:hint="cs"/>
          <w:sz w:val="28"/>
          <w:szCs w:val="28"/>
          <w:rtl/>
          <w:lang w:bidi="ar-EG"/>
        </w:rPr>
        <w:t>ي</w:t>
      </w:r>
      <w:r w:rsidRPr="00BB5E94">
        <w:rPr>
          <w:rFonts w:ascii="Simplified Arabic,Bold" w:hAnsi="Times New Roman" w:cs="Simplified Arabic,Bold" w:hint="cs"/>
          <w:sz w:val="28"/>
          <w:szCs w:val="28"/>
          <w:rtl/>
          <w:lang w:bidi="ar-EG"/>
        </w:rPr>
        <w:t xml:space="preserve"> المرتبة الثالثة حيث بلغ الوسط الحسابي 3.67 والانحراف المعيار</w:t>
      </w:r>
      <w:r w:rsidR="00BF652B" w:rsidRPr="00BB5E94">
        <w:rPr>
          <w:rFonts w:ascii="Simplified Arabic,Bold" w:hAnsi="Times New Roman" w:cs="Simplified Arabic,Bold" w:hint="cs"/>
          <w:sz w:val="28"/>
          <w:szCs w:val="28"/>
          <w:rtl/>
          <w:lang w:bidi="ar-EG"/>
        </w:rPr>
        <w:t>ي</w:t>
      </w:r>
      <w:r w:rsidRPr="00BB5E94">
        <w:rPr>
          <w:rFonts w:ascii="Simplified Arabic,Bold" w:hAnsi="Times New Roman" w:cs="Simplified Arabic,Bold" w:hint="cs"/>
          <w:sz w:val="28"/>
          <w:szCs w:val="28"/>
          <w:rtl/>
          <w:lang w:bidi="ar-EG"/>
        </w:rPr>
        <w:t xml:space="preserve"> بلغ 1.13</w:t>
      </w:r>
      <w:r w:rsidR="00BB5E94">
        <w:rPr>
          <w:rFonts w:ascii="Simplified Arabic,Bold" w:hAnsi="Times New Roman" w:cs="Simplified Arabic,Bold" w:hint="cs"/>
          <w:sz w:val="28"/>
          <w:szCs w:val="28"/>
          <w:rtl/>
          <w:lang w:bidi="ar-EG"/>
        </w:rPr>
        <w:t xml:space="preserve"> </w:t>
      </w:r>
      <w:r w:rsidRPr="00BB5E94">
        <w:rPr>
          <w:rFonts w:ascii="Simplified Arabic,Bold" w:hAnsi="Times New Roman" w:cs="Simplified Arabic,Bold" w:hint="cs"/>
          <w:sz w:val="28"/>
          <w:szCs w:val="28"/>
          <w:rtl/>
          <w:lang w:bidi="ar-EG"/>
        </w:rPr>
        <w:t xml:space="preserve">كما بلغت نسبة متوفرة بشكل نهائي  23.9% ونسبة متوفرة بشكل مرتفع بلغت 44.2% كما بلغت نسبة متوفرة بشكل متوسط 9.4% وبلغت نسبة متوفرة بشكل منخفض 19.6% </w:t>
      </w:r>
      <w:r w:rsidR="00BB5E94">
        <w:rPr>
          <w:rFonts w:ascii="Simplified Arabic,Bold" w:hAnsi="Times New Roman" w:cs="Simplified Arabic,Bold" w:hint="cs"/>
          <w:sz w:val="28"/>
          <w:szCs w:val="28"/>
          <w:rtl/>
          <w:lang w:bidi="ar-EG"/>
        </w:rPr>
        <w:t>أ</w:t>
      </w:r>
      <w:r w:rsidRPr="00BB5E94">
        <w:rPr>
          <w:rFonts w:ascii="Simplified Arabic,Bold" w:hAnsi="Times New Roman" w:cs="Simplified Arabic,Bold" w:hint="cs"/>
          <w:sz w:val="28"/>
          <w:szCs w:val="28"/>
          <w:rtl/>
          <w:lang w:bidi="ar-EG"/>
        </w:rPr>
        <w:t>ما غير متوفرة بشكل نهائي فقد بلغت 2.9%.</w:t>
      </w:r>
    </w:p>
    <w:p w14:paraId="73993C82" w14:textId="18CF8AF8" w:rsidR="006A7BE9" w:rsidRPr="00BB5E94" w:rsidRDefault="006A7BE9" w:rsidP="00FD77FB">
      <w:pPr>
        <w:pStyle w:val="ListParagraph"/>
        <w:numPr>
          <w:ilvl w:val="0"/>
          <w:numId w:val="161"/>
        </w:numPr>
        <w:autoSpaceDE w:val="0"/>
        <w:autoSpaceDN w:val="0"/>
        <w:bidi/>
        <w:adjustRightInd w:val="0"/>
        <w:spacing w:before="120" w:after="0" w:line="240" w:lineRule="auto"/>
        <w:ind w:left="360"/>
        <w:jc w:val="both"/>
        <w:rPr>
          <w:rFonts w:ascii="Simplified Arabic,Bold" w:hAnsi="Times New Roman" w:cs="Simplified Arabic,Bold"/>
          <w:sz w:val="28"/>
          <w:szCs w:val="28"/>
          <w:rtl/>
          <w:lang w:bidi="ar-EG"/>
        </w:rPr>
      </w:pPr>
      <w:r w:rsidRPr="00BB5E94">
        <w:rPr>
          <w:rFonts w:ascii="Simplified Arabic,Bold" w:hAnsi="Times New Roman" w:cs="Simplified Arabic,Bold" w:hint="cs"/>
          <w:sz w:val="28"/>
          <w:szCs w:val="28"/>
          <w:rtl/>
          <w:lang w:bidi="ar-EG"/>
        </w:rPr>
        <w:t>جاءت المتغير</w:t>
      </w:r>
      <w:r w:rsidR="006C097F" w:rsidRPr="00BB5E94">
        <w:rPr>
          <w:rFonts w:ascii="Simplified Arabic,Bold" w:hAnsi="Times New Roman" w:cs="Simplified Arabic,Bold"/>
          <w:sz w:val="28"/>
          <w:szCs w:val="28"/>
          <w:rtl/>
          <w:lang w:bidi="ar-EG"/>
        </w:rPr>
        <w:t>"</w:t>
      </w:r>
      <w:r w:rsidRPr="00BB5E94">
        <w:rPr>
          <w:rFonts w:ascii="Simplified Arabic,Bold" w:hAnsi="Times New Roman" w:cs="Simplified Arabic,Bold" w:hint="cs"/>
          <w:sz w:val="28"/>
          <w:szCs w:val="28"/>
          <w:rtl/>
          <w:lang w:bidi="ar-EG"/>
        </w:rPr>
        <w:t xml:space="preserve"> </w:t>
      </w:r>
      <w:r w:rsidRPr="00BB5E94">
        <w:rPr>
          <w:rFonts w:ascii="Simplified Arabic,Bold" w:hAnsi="Times New Roman" w:cs="Simplified Arabic,Bold"/>
          <w:sz w:val="28"/>
          <w:szCs w:val="28"/>
          <w:rtl/>
          <w:lang w:bidi="ar-EG"/>
        </w:rPr>
        <w:t>تتوافق الخدمة الرقمية مع معظم الأجهزة المحمولة للجمهور ومتصفحات الانترنت المتاحة.</w:t>
      </w:r>
      <w:r w:rsidRPr="00BB5E94">
        <w:rPr>
          <w:rFonts w:ascii="Simplified Arabic,Bold" w:hAnsi="Times New Roman" w:cs="Simplified Arabic,Bold" w:hint="cs"/>
          <w:sz w:val="28"/>
          <w:szCs w:val="28"/>
          <w:rtl/>
          <w:lang w:bidi="ar-EG"/>
        </w:rPr>
        <w:t>" ف</w:t>
      </w:r>
      <w:r w:rsidR="00BF652B" w:rsidRPr="00BB5E94">
        <w:rPr>
          <w:rFonts w:ascii="Simplified Arabic,Bold" w:hAnsi="Times New Roman" w:cs="Simplified Arabic,Bold" w:hint="cs"/>
          <w:sz w:val="28"/>
          <w:szCs w:val="28"/>
          <w:rtl/>
          <w:lang w:bidi="ar-EG"/>
        </w:rPr>
        <w:t>ي</w:t>
      </w:r>
      <w:r w:rsidRPr="00BB5E94">
        <w:rPr>
          <w:rFonts w:ascii="Simplified Arabic,Bold" w:hAnsi="Times New Roman" w:cs="Simplified Arabic,Bold" w:hint="cs"/>
          <w:sz w:val="28"/>
          <w:szCs w:val="28"/>
          <w:rtl/>
          <w:lang w:bidi="ar-EG"/>
        </w:rPr>
        <w:t xml:space="preserve"> المرتبة الاخيرة حيث بلغ الوسط الحسابي 3.04 والانحراف المعيار</w:t>
      </w:r>
      <w:r w:rsidR="00BF652B" w:rsidRPr="00BB5E94">
        <w:rPr>
          <w:rFonts w:ascii="Simplified Arabic,Bold" w:hAnsi="Times New Roman" w:cs="Simplified Arabic,Bold" w:hint="cs"/>
          <w:sz w:val="28"/>
          <w:szCs w:val="28"/>
          <w:rtl/>
          <w:lang w:bidi="ar-EG"/>
        </w:rPr>
        <w:t>ي</w:t>
      </w:r>
      <w:r w:rsidRPr="00BB5E94">
        <w:rPr>
          <w:rFonts w:ascii="Simplified Arabic,Bold" w:hAnsi="Times New Roman" w:cs="Simplified Arabic,Bold" w:hint="cs"/>
          <w:sz w:val="28"/>
          <w:szCs w:val="28"/>
          <w:rtl/>
          <w:lang w:bidi="ar-EG"/>
        </w:rPr>
        <w:t xml:space="preserve"> بلغ 1.51 كما بلغت نسبة متوفرة بشكل نهائي  16.7% ونسبة متوفرة بشكل مرتفع بلغت 37.0% كما بلغت نسبة متوفرة بشكل متوسط 7.2% وبلغت نسبة متوفرة بشكل منخفض 11.6% </w:t>
      </w:r>
      <w:r w:rsidR="00BB5E94">
        <w:rPr>
          <w:rFonts w:ascii="Simplified Arabic,Bold" w:hAnsi="Times New Roman" w:cs="Simplified Arabic,Bold" w:hint="cs"/>
          <w:sz w:val="28"/>
          <w:szCs w:val="28"/>
          <w:rtl/>
          <w:lang w:bidi="ar-EG"/>
        </w:rPr>
        <w:t>أ</w:t>
      </w:r>
      <w:r w:rsidRPr="00BB5E94">
        <w:rPr>
          <w:rFonts w:ascii="Simplified Arabic,Bold" w:hAnsi="Times New Roman" w:cs="Simplified Arabic,Bold" w:hint="cs"/>
          <w:sz w:val="28"/>
          <w:szCs w:val="28"/>
          <w:rtl/>
          <w:lang w:bidi="ar-EG"/>
        </w:rPr>
        <w:t>ما غير متوفرة بشكل نهائي فقد بلغت 27.5%.</w:t>
      </w:r>
    </w:p>
    <w:p w14:paraId="58B332F9" w14:textId="0C74CB53" w:rsidR="006A7BE9" w:rsidRPr="00BB5E94" w:rsidRDefault="006A7BE9" w:rsidP="00BB5E94">
      <w:pPr>
        <w:spacing w:before="120" w:after="0" w:line="240" w:lineRule="auto"/>
        <w:jc w:val="both"/>
        <w:rPr>
          <w:rFonts w:ascii="Simplified Arabic" w:eastAsia="Calibri" w:hAnsi="Simplified Arabic" w:cs="Simplified Arabic"/>
          <w:b/>
          <w:bCs/>
          <w:sz w:val="28"/>
          <w:szCs w:val="28"/>
          <w:rtl/>
          <w:lang w:bidi="ar-EG"/>
        </w:rPr>
      </w:pPr>
      <w:r w:rsidRPr="00BB5E94">
        <w:rPr>
          <w:rFonts w:ascii="Simplified Arabic" w:eastAsia="Calibri" w:hAnsi="Simplified Arabic" w:cs="Simplified Arabic"/>
          <w:b/>
          <w:bCs/>
          <w:sz w:val="28"/>
          <w:szCs w:val="28"/>
          <w:rtl/>
          <w:lang w:bidi="ar-EG"/>
        </w:rPr>
        <w:t>المحور السابع</w:t>
      </w:r>
      <w:r w:rsidR="006C097F" w:rsidRPr="00BB5E94">
        <w:rPr>
          <w:rFonts w:ascii="Simplified Arabic" w:eastAsia="Calibri" w:hAnsi="Simplified Arabic" w:cs="Simplified Arabic"/>
          <w:b/>
          <w:bCs/>
          <w:sz w:val="28"/>
          <w:szCs w:val="28"/>
          <w:rtl/>
          <w:lang w:bidi="ar-EG"/>
        </w:rPr>
        <w:t>:</w:t>
      </w:r>
      <w:r w:rsidRPr="00BB5E94">
        <w:rPr>
          <w:rFonts w:ascii="Simplified Arabic" w:eastAsia="Calibri" w:hAnsi="Simplified Arabic" w:cs="Simplified Arabic"/>
          <w:b/>
          <w:bCs/>
          <w:sz w:val="28"/>
          <w:szCs w:val="28"/>
          <w:rtl/>
          <w:lang w:bidi="ar-EG"/>
        </w:rPr>
        <w:t xml:space="preserve"> </w:t>
      </w:r>
      <w:r w:rsidR="00BF652B" w:rsidRPr="00BB5E94">
        <w:rPr>
          <w:rFonts w:ascii="Simplified Arabic" w:eastAsia="Calibri" w:hAnsi="Simplified Arabic" w:cs="Simplified Arabic"/>
          <w:b/>
          <w:bCs/>
          <w:sz w:val="28"/>
          <w:szCs w:val="28"/>
          <w:rtl/>
          <w:lang w:bidi="ar-EG"/>
        </w:rPr>
        <w:t>إدارة</w:t>
      </w:r>
      <w:r w:rsidRPr="00BB5E94">
        <w:rPr>
          <w:rFonts w:ascii="Simplified Arabic" w:eastAsia="Calibri" w:hAnsi="Simplified Arabic" w:cs="Simplified Arabic"/>
          <w:b/>
          <w:bCs/>
          <w:sz w:val="28"/>
          <w:szCs w:val="28"/>
          <w:rtl/>
          <w:lang w:bidi="ar-EG"/>
        </w:rPr>
        <w:t xml:space="preserve"> عمليات الصيانة والبنية الاساسية</w:t>
      </w:r>
    </w:p>
    <w:p w14:paraId="6DB75C16" w14:textId="13FE477D" w:rsidR="006A7BE9" w:rsidRPr="00BB5E94" w:rsidRDefault="006A7BE9" w:rsidP="00BB5E94">
      <w:pPr>
        <w:spacing w:before="120" w:after="0" w:line="240" w:lineRule="auto"/>
        <w:ind w:firstLine="720"/>
        <w:jc w:val="both"/>
        <w:rPr>
          <w:rFonts w:ascii="Simplified Arabic" w:eastAsia="Calibri" w:hAnsi="Simplified Arabic" w:cs="Simplified Arabic"/>
          <w:sz w:val="28"/>
          <w:szCs w:val="28"/>
          <w:rtl/>
          <w:lang w:bidi="ar-EG"/>
        </w:rPr>
      </w:pPr>
      <w:r w:rsidRPr="00BB5E94">
        <w:rPr>
          <w:rFonts w:ascii="Simplified Arabic" w:eastAsia="Calibri" w:hAnsi="Simplified Arabic" w:cs="Simplified Arabic"/>
          <w:sz w:val="28"/>
          <w:szCs w:val="28"/>
          <w:rtl/>
          <w:lang w:bidi="ar-EG"/>
        </w:rPr>
        <w:t>يوضح الجدول التالي التكرارات لكل سؤال ونسبته، والوسط الحسابي والانحراف المعياري والترتيب النسبي الخاص</w:t>
      </w:r>
      <w:r w:rsidR="006C097F" w:rsidRPr="00BB5E94">
        <w:rPr>
          <w:rFonts w:ascii="Simplified Arabic" w:eastAsia="Calibri" w:hAnsi="Simplified Arabic" w:cs="Simplified Arabic"/>
          <w:sz w:val="28"/>
          <w:szCs w:val="28"/>
          <w:rtl/>
          <w:lang w:bidi="ar-EG"/>
        </w:rPr>
        <w:t>"</w:t>
      </w:r>
      <w:r w:rsidRPr="00BB5E94">
        <w:rPr>
          <w:rFonts w:ascii="Simplified Arabic" w:eastAsia="Calibri" w:hAnsi="Simplified Arabic" w:cs="Simplified Arabic"/>
          <w:sz w:val="28"/>
          <w:szCs w:val="28"/>
          <w:rtl/>
          <w:lang w:bidi="ar-EG"/>
        </w:rPr>
        <w:t xml:space="preserve"> </w:t>
      </w:r>
      <w:r w:rsidR="00BF652B" w:rsidRPr="00BB5E94">
        <w:rPr>
          <w:rFonts w:ascii="Simplified Arabic" w:eastAsia="Calibri" w:hAnsi="Simplified Arabic" w:cs="Simplified Arabic"/>
          <w:sz w:val="28"/>
          <w:szCs w:val="28"/>
          <w:rtl/>
        </w:rPr>
        <w:t>إدارة</w:t>
      </w:r>
      <w:r w:rsidRPr="00BB5E94">
        <w:rPr>
          <w:rFonts w:ascii="Simplified Arabic" w:eastAsia="Calibri" w:hAnsi="Simplified Arabic" w:cs="Simplified Arabic"/>
          <w:sz w:val="28"/>
          <w:szCs w:val="28"/>
          <w:rtl/>
        </w:rPr>
        <w:t xml:space="preserve"> عمليات الصيانة والبنية الاساسية</w:t>
      </w:r>
      <w:r w:rsidR="006C097F" w:rsidRPr="00BB5E94">
        <w:rPr>
          <w:rFonts w:ascii="Simplified Arabic" w:eastAsia="Calibri" w:hAnsi="Simplified Arabic" w:cs="Simplified Arabic"/>
          <w:sz w:val="28"/>
          <w:szCs w:val="28"/>
          <w:rtl/>
          <w:lang w:bidi="ar-EG"/>
        </w:rPr>
        <w:t>".</w:t>
      </w:r>
    </w:p>
    <w:p w14:paraId="460A3B6C" w14:textId="77777777" w:rsidR="00BB5E94" w:rsidRDefault="00BB5E94">
      <w:pPr>
        <w:bidi w:val="0"/>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br w:type="page"/>
      </w:r>
    </w:p>
    <w:p w14:paraId="0E082878" w14:textId="36ADD67D" w:rsidR="006A1C04" w:rsidRPr="00BB5E94" w:rsidRDefault="006A7BE9" w:rsidP="00DA18A4">
      <w:pPr>
        <w:spacing w:before="120" w:after="0" w:line="240" w:lineRule="auto"/>
        <w:jc w:val="center"/>
        <w:rPr>
          <w:rFonts w:ascii="Simplified Arabic" w:eastAsia="Calibri" w:hAnsi="Simplified Arabic" w:cs="Simplified Arabic"/>
          <w:b/>
          <w:bCs/>
          <w:sz w:val="28"/>
          <w:szCs w:val="28"/>
          <w:rtl/>
        </w:rPr>
      </w:pPr>
      <w:r w:rsidRPr="00BB5E94">
        <w:rPr>
          <w:rFonts w:ascii="Simplified Arabic" w:eastAsia="Calibri" w:hAnsi="Simplified Arabic" w:cs="Simplified Arabic"/>
          <w:b/>
          <w:bCs/>
          <w:sz w:val="28"/>
          <w:szCs w:val="28"/>
          <w:rtl/>
          <w:lang w:bidi="ar-EG"/>
        </w:rPr>
        <w:lastRenderedPageBreak/>
        <w:t>جدول رقم (</w:t>
      </w:r>
      <w:r w:rsidR="00976971" w:rsidRPr="00BB5E94">
        <w:rPr>
          <w:rFonts w:ascii="Simplified Arabic" w:eastAsia="Calibri" w:hAnsi="Simplified Arabic" w:cs="Simplified Arabic" w:hint="cs"/>
          <w:b/>
          <w:bCs/>
          <w:sz w:val="28"/>
          <w:szCs w:val="28"/>
          <w:rtl/>
          <w:lang w:bidi="ar-EG"/>
        </w:rPr>
        <w:t>3</w:t>
      </w:r>
      <w:r w:rsidR="00FF1147" w:rsidRPr="00BB5E94">
        <w:rPr>
          <w:rFonts w:ascii="Simplified Arabic" w:eastAsia="Calibri" w:hAnsi="Simplified Arabic" w:cs="Simplified Arabic" w:hint="cs"/>
          <w:b/>
          <w:bCs/>
          <w:sz w:val="28"/>
          <w:szCs w:val="28"/>
          <w:rtl/>
          <w:lang w:bidi="ar-EG"/>
        </w:rPr>
        <w:t>-</w:t>
      </w:r>
      <w:r w:rsidR="00976971" w:rsidRPr="00BB5E94">
        <w:rPr>
          <w:rFonts w:ascii="Simplified Arabic" w:eastAsia="Calibri" w:hAnsi="Simplified Arabic" w:cs="Simplified Arabic" w:hint="cs"/>
          <w:b/>
          <w:bCs/>
          <w:sz w:val="28"/>
          <w:szCs w:val="28"/>
          <w:rtl/>
          <w:lang w:bidi="ar-EG"/>
        </w:rPr>
        <w:t>24</w:t>
      </w:r>
      <w:r w:rsidRPr="00BB5E94">
        <w:rPr>
          <w:rFonts w:ascii="Simplified Arabic" w:eastAsia="Calibri" w:hAnsi="Simplified Arabic" w:cs="Simplified Arabic"/>
          <w:b/>
          <w:bCs/>
          <w:sz w:val="28"/>
          <w:szCs w:val="28"/>
          <w:rtl/>
          <w:lang w:bidi="ar-EG"/>
        </w:rPr>
        <w:t xml:space="preserve">) </w:t>
      </w:r>
    </w:p>
    <w:p w14:paraId="48786094" w14:textId="3BB1385F" w:rsidR="00F646FA" w:rsidRPr="00103F22" w:rsidRDefault="00F646FA" w:rsidP="00BB5E94">
      <w:pPr>
        <w:spacing w:after="0" w:line="240" w:lineRule="auto"/>
        <w:jc w:val="center"/>
        <w:rPr>
          <w:rFonts w:ascii="Simplified Arabic" w:eastAsia="Calibri" w:hAnsi="Simplified Arabic" w:cs="Simplified Arabic"/>
          <w:b/>
          <w:bCs/>
          <w:sz w:val="28"/>
          <w:szCs w:val="28"/>
          <w:rtl/>
        </w:rPr>
      </w:pPr>
      <w:r w:rsidRPr="00103F22">
        <w:rPr>
          <w:rFonts w:ascii="Simplified Arabic" w:eastAsia="Calibri" w:hAnsi="Simplified Arabic" w:cs="Simplified Arabic" w:hint="cs"/>
          <w:b/>
          <w:bCs/>
          <w:sz w:val="28"/>
          <w:szCs w:val="28"/>
          <w:rtl/>
        </w:rPr>
        <w:t>الوسط الحساب</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والإنحراف المعيار</w:t>
      </w:r>
      <w:r w:rsidR="00BF652B">
        <w:rPr>
          <w:rFonts w:ascii="Simplified Arabic" w:eastAsia="Calibri" w:hAnsi="Simplified Arabic" w:cs="Simplified Arabic" w:hint="cs"/>
          <w:b/>
          <w:bCs/>
          <w:sz w:val="28"/>
          <w:szCs w:val="28"/>
          <w:rtl/>
        </w:rPr>
        <w:t>ي</w:t>
      </w:r>
      <w:r w:rsidRPr="00103F22">
        <w:rPr>
          <w:rFonts w:ascii="Simplified Arabic" w:eastAsia="Calibri" w:hAnsi="Simplified Arabic" w:cs="Simplified Arabic" w:hint="cs"/>
          <w:b/>
          <w:bCs/>
          <w:sz w:val="28"/>
          <w:szCs w:val="28"/>
          <w:rtl/>
        </w:rPr>
        <w:t xml:space="preserve"> لمحور </w:t>
      </w:r>
      <w:r w:rsidR="00BF652B">
        <w:rPr>
          <w:rFonts w:ascii="Simplified Arabic" w:eastAsia="Calibri" w:hAnsi="Simplified Arabic" w:cs="Simplified Arabic" w:hint="cs"/>
          <w:b/>
          <w:bCs/>
          <w:sz w:val="28"/>
          <w:szCs w:val="28"/>
          <w:rtl/>
        </w:rPr>
        <w:t>إدارة</w:t>
      </w:r>
      <w:r w:rsidRPr="00103F22">
        <w:rPr>
          <w:rFonts w:ascii="Simplified Arabic" w:eastAsia="Calibri" w:hAnsi="Simplified Arabic" w:cs="Simplified Arabic" w:hint="cs"/>
          <w:b/>
          <w:bCs/>
          <w:sz w:val="28"/>
          <w:szCs w:val="28"/>
          <w:rtl/>
        </w:rPr>
        <w:t xml:space="preserve"> عمليات الصيانة والبنية الأساسية  </w:t>
      </w:r>
    </w:p>
    <w:tbl>
      <w:tblPr>
        <w:bidiVisual/>
        <w:tblW w:w="5000" w:type="pct"/>
        <w:jc w:val="center"/>
        <w:tblLook w:val="04A0" w:firstRow="1" w:lastRow="0" w:firstColumn="1" w:lastColumn="0" w:noHBand="0" w:noVBand="1"/>
      </w:tblPr>
      <w:tblGrid>
        <w:gridCol w:w="1932"/>
        <w:gridCol w:w="413"/>
        <w:gridCol w:w="520"/>
        <w:gridCol w:w="632"/>
        <w:gridCol w:w="580"/>
        <w:gridCol w:w="522"/>
        <w:gridCol w:w="520"/>
        <w:gridCol w:w="664"/>
        <w:gridCol w:w="643"/>
        <w:gridCol w:w="681"/>
        <w:gridCol w:w="592"/>
      </w:tblGrid>
      <w:tr w:rsidR="00103F22" w:rsidRPr="00BB5E94" w14:paraId="14E04AC1" w14:textId="77777777" w:rsidTr="00BB5E94">
        <w:trPr>
          <w:trHeight w:val="170"/>
          <w:tblHeader/>
          <w:jc w:val="center"/>
        </w:trPr>
        <w:tc>
          <w:tcPr>
            <w:tcW w:w="1577" w:type="pct"/>
            <w:gridSpan w:val="2"/>
            <w:tcBorders>
              <w:top w:val="single" w:sz="18" w:space="0" w:color="auto"/>
              <w:left w:val="single" w:sz="18" w:space="0" w:color="auto"/>
              <w:bottom w:val="single" w:sz="8" w:space="0" w:color="auto"/>
              <w:right w:val="single" w:sz="8" w:space="0" w:color="000000"/>
            </w:tcBorders>
            <w:shd w:val="clear" w:color="auto" w:fill="D9D9D9" w:themeFill="background1" w:themeFillShade="D9"/>
            <w:noWrap/>
            <w:vAlign w:val="center"/>
            <w:hideMark/>
          </w:tcPr>
          <w:p w14:paraId="0150DD54" w14:textId="77777777" w:rsidR="006A7BE9" w:rsidRPr="00BB5E94" w:rsidRDefault="006A7BE9" w:rsidP="00BB5E94">
            <w:pPr>
              <w:spacing w:after="0" w:line="240" w:lineRule="auto"/>
              <w:jc w:val="center"/>
              <w:rPr>
                <w:rFonts w:ascii="Simplified Arabic" w:eastAsia="Times New Roman" w:hAnsi="Simplified Arabic" w:cs="Simplified Arabic"/>
                <w:b/>
                <w:bCs/>
                <w:sz w:val="16"/>
                <w:szCs w:val="16"/>
              </w:rPr>
            </w:pPr>
            <w:r w:rsidRPr="00BB5E94">
              <w:rPr>
                <w:rFonts w:ascii="Simplified Arabic" w:eastAsia="Times New Roman" w:hAnsi="Simplified Arabic" w:cs="Simplified Arabic"/>
                <w:b/>
                <w:bCs/>
                <w:sz w:val="16"/>
                <w:szCs w:val="16"/>
                <w:rtl/>
              </w:rPr>
              <w:t>المحور السابع</w:t>
            </w:r>
          </w:p>
        </w:tc>
        <w:tc>
          <w:tcPr>
            <w:tcW w:w="360" w:type="pct"/>
            <w:tcBorders>
              <w:top w:val="single" w:sz="18" w:space="0" w:color="auto"/>
              <w:left w:val="single" w:sz="8" w:space="0" w:color="auto"/>
              <w:bottom w:val="nil"/>
              <w:right w:val="nil"/>
            </w:tcBorders>
            <w:shd w:val="clear" w:color="auto" w:fill="D9D9D9" w:themeFill="background1" w:themeFillShade="D9"/>
            <w:vAlign w:val="center"/>
            <w:hideMark/>
          </w:tcPr>
          <w:p w14:paraId="164795EB" w14:textId="77777777" w:rsidR="006A7BE9" w:rsidRPr="00BB5E94" w:rsidRDefault="006A7BE9" w:rsidP="00BB5E94">
            <w:pPr>
              <w:spacing w:after="0" w:line="240" w:lineRule="auto"/>
              <w:jc w:val="center"/>
              <w:rPr>
                <w:rFonts w:ascii="Simplified Arabic" w:eastAsia="Times New Roman" w:hAnsi="Simplified Arabic" w:cs="Simplified Arabic"/>
                <w:b/>
                <w:bCs/>
                <w:sz w:val="16"/>
                <w:szCs w:val="16"/>
              </w:rPr>
            </w:pPr>
            <w:r w:rsidRPr="00BB5E94">
              <w:rPr>
                <w:rFonts w:ascii="Simplified Arabic" w:eastAsia="Times New Roman" w:hAnsi="Simplified Arabic" w:cs="Simplified Arabic"/>
                <w:b/>
                <w:bCs/>
                <w:sz w:val="16"/>
                <w:szCs w:val="16"/>
                <w:rtl/>
              </w:rPr>
              <w:t>غير متوفر نهائيا</w:t>
            </w:r>
          </w:p>
        </w:tc>
        <w:tc>
          <w:tcPr>
            <w:tcW w:w="394" w:type="pct"/>
            <w:tcBorders>
              <w:top w:val="single" w:sz="18" w:space="0" w:color="auto"/>
              <w:left w:val="single" w:sz="8" w:space="0" w:color="auto"/>
              <w:bottom w:val="nil"/>
              <w:right w:val="nil"/>
            </w:tcBorders>
            <w:shd w:val="clear" w:color="auto" w:fill="D9D9D9" w:themeFill="background1" w:themeFillShade="D9"/>
            <w:vAlign w:val="center"/>
            <w:hideMark/>
          </w:tcPr>
          <w:p w14:paraId="534F06E7" w14:textId="77777777" w:rsidR="006A7BE9" w:rsidRPr="00BB5E94" w:rsidRDefault="006A7BE9" w:rsidP="00BB5E94">
            <w:pPr>
              <w:spacing w:after="0" w:line="240" w:lineRule="auto"/>
              <w:jc w:val="center"/>
              <w:rPr>
                <w:rFonts w:ascii="Simplified Arabic" w:eastAsia="Times New Roman" w:hAnsi="Simplified Arabic" w:cs="Simplified Arabic"/>
                <w:b/>
                <w:bCs/>
                <w:sz w:val="16"/>
                <w:szCs w:val="16"/>
              </w:rPr>
            </w:pPr>
            <w:r w:rsidRPr="00BB5E94">
              <w:rPr>
                <w:rFonts w:ascii="Simplified Arabic" w:eastAsia="Times New Roman" w:hAnsi="Simplified Arabic" w:cs="Simplified Arabic"/>
                <w:b/>
                <w:bCs/>
                <w:sz w:val="16"/>
                <w:szCs w:val="16"/>
                <w:rtl/>
              </w:rPr>
              <w:t>متوفر بشكل منخفض</w:t>
            </w:r>
          </w:p>
        </w:tc>
        <w:tc>
          <w:tcPr>
            <w:tcW w:w="360" w:type="pct"/>
            <w:tcBorders>
              <w:top w:val="single" w:sz="18" w:space="0" w:color="auto"/>
              <w:left w:val="single" w:sz="8" w:space="0" w:color="auto"/>
              <w:bottom w:val="nil"/>
              <w:right w:val="nil"/>
            </w:tcBorders>
            <w:shd w:val="clear" w:color="auto" w:fill="D9D9D9" w:themeFill="background1" w:themeFillShade="D9"/>
            <w:vAlign w:val="center"/>
            <w:hideMark/>
          </w:tcPr>
          <w:p w14:paraId="19C8A98B" w14:textId="77777777" w:rsidR="006A7BE9" w:rsidRPr="00BB5E94" w:rsidRDefault="006A7BE9" w:rsidP="00BB5E94">
            <w:pPr>
              <w:spacing w:after="0" w:line="240" w:lineRule="auto"/>
              <w:jc w:val="center"/>
              <w:rPr>
                <w:rFonts w:ascii="Simplified Arabic" w:eastAsia="Times New Roman" w:hAnsi="Simplified Arabic" w:cs="Simplified Arabic"/>
                <w:b/>
                <w:bCs/>
                <w:sz w:val="16"/>
                <w:szCs w:val="16"/>
              </w:rPr>
            </w:pPr>
            <w:r w:rsidRPr="00BB5E94">
              <w:rPr>
                <w:rFonts w:ascii="Simplified Arabic" w:eastAsia="Times New Roman" w:hAnsi="Simplified Arabic" w:cs="Simplified Arabic"/>
                <w:b/>
                <w:bCs/>
                <w:sz w:val="16"/>
                <w:szCs w:val="16"/>
                <w:rtl/>
              </w:rPr>
              <w:t>متوفر بشكل متوسط</w:t>
            </w:r>
          </w:p>
        </w:tc>
        <w:tc>
          <w:tcPr>
            <w:tcW w:w="360" w:type="pct"/>
            <w:tcBorders>
              <w:top w:val="single" w:sz="18" w:space="0" w:color="auto"/>
              <w:left w:val="single" w:sz="8" w:space="0" w:color="auto"/>
              <w:bottom w:val="nil"/>
              <w:right w:val="nil"/>
            </w:tcBorders>
            <w:shd w:val="clear" w:color="auto" w:fill="D9D9D9" w:themeFill="background1" w:themeFillShade="D9"/>
            <w:vAlign w:val="center"/>
            <w:hideMark/>
          </w:tcPr>
          <w:p w14:paraId="421CFE95" w14:textId="77777777" w:rsidR="006A7BE9" w:rsidRPr="00BB5E94" w:rsidRDefault="006A7BE9" w:rsidP="00BB5E94">
            <w:pPr>
              <w:spacing w:after="0" w:line="240" w:lineRule="auto"/>
              <w:jc w:val="center"/>
              <w:rPr>
                <w:rFonts w:ascii="Simplified Arabic" w:eastAsia="Times New Roman" w:hAnsi="Simplified Arabic" w:cs="Simplified Arabic"/>
                <w:b/>
                <w:bCs/>
                <w:sz w:val="16"/>
                <w:szCs w:val="16"/>
              </w:rPr>
            </w:pPr>
            <w:r w:rsidRPr="00BB5E94">
              <w:rPr>
                <w:rFonts w:ascii="Simplified Arabic" w:eastAsia="Times New Roman" w:hAnsi="Simplified Arabic" w:cs="Simplified Arabic"/>
                <w:b/>
                <w:bCs/>
                <w:sz w:val="16"/>
                <w:szCs w:val="16"/>
                <w:rtl/>
              </w:rPr>
              <w:t>متوفر بشكل مرتفع</w:t>
            </w:r>
          </w:p>
        </w:tc>
        <w:tc>
          <w:tcPr>
            <w:tcW w:w="360" w:type="pct"/>
            <w:tcBorders>
              <w:top w:val="single" w:sz="18" w:space="0" w:color="auto"/>
              <w:left w:val="single" w:sz="8" w:space="0" w:color="auto"/>
              <w:bottom w:val="nil"/>
              <w:right w:val="nil"/>
            </w:tcBorders>
            <w:shd w:val="clear" w:color="auto" w:fill="D9D9D9" w:themeFill="background1" w:themeFillShade="D9"/>
            <w:vAlign w:val="center"/>
            <w:hideMark/>
          </w:tcPr>
          <w:p w14:paraId="6D5F5FBC" w14:textId="77777777" w:rsidR="006A7BE9" w:rsidRPr="00BB5E94" w:rsidRDefault="006A7BE9" w:rsidP="00BB5E94">
            <w:pPr>
              <w:spacing w:after="0" w:line="240" w:lineRule="auto"/>
              <w:jc w:val="center"/>
              <w:rPr>
                <w:rFonts w:ascii="Simplified Arabic" w:eastAsia="Times New Roman" w:hAnsi="Simplified Arabic" w:cs="Simplified Arabic"/>
                <w:b/>
                <w:bCs/>
                <w:sz w:val="16"/>
                <w:szCs w:val="16"/>
              </w:rPr>
            </w:pPr>
            <w:r w:rsidRPr="00BB5E94">
              <w:rPr>
                <w:rFonts w:ascii="Simplified Arabic" w:eastAsia="Times New Roman" w:hAnsi="Simplified Arabic" w:cs="Simplified Arabic"/>
                <w:b/>
                <w:bCs/>
                <w:sz w:val="16"/>
                <w:szCs w:val="16"/>
                <w:rtl/>
              </w:rPr>
              <w:t>متوفر بشكل نهائي</w:t>
            </w:r>
          </w:p>
        </w:tc>
        <w:tc>
          <w:tcPr>
            <w:tcW w:w="427" w:type="pct"/>
            <w:tcBorders>
              <w:top w:val="single" w:sz="18" w:space="0" w:color="auto"/>
              <w:left w:val="single" w:sz="8" w:space="0" w:color="auto"/>
              <w:bottom w:val="nil"/>
              <w:right w:val="nil"/>
            </w:tcBorders>
            <w:shd w:val="clear" w:color="auto" w:fill="D9D9D9" w:themeFill="background1" w:themeFillShade="D9"/>
            <w:vAlign w:val="center"/>
            <w:hideMark/>
          </w:tcPr>
          <w:p w14:paraId="7EE8A5AE" w14:textId="77777777" w:rsidR="006A7BE9" w:rsidRPr="00BB5E94" w:rsidRDefault="006A7BE9" w:rsidP="00BB5E94">
            <w:pPr>
              <w:spacing w:after="0" w:line="240" w:lineRule="auto"/>
              <w:jc w:val="center"/>
              <w:rPr>
                <w:rFonts w:ascii="Simplified Arabic" w:eastAsia="Times New Roman" w:hAnsi="Simplified Arabic" w:cs="Simplified Arabic"/>
                <w:b/>
                <w:bCs/>
                <w:sz w:val="16"/>
                <w:szCs w:val="16"/>
              </w:rPr>
            </w:pPr>
            <w:r w:rsidRPr="00BB5E94">
              <w:rPr>
                <w:rFonts w:ascii="Simplified Arabic" w:eastAsia="Times New Roman" w:hAnsi="Simplified Arabic" w:cs="Simplified Arabic"/>
                <w:b/>
                <w:bCs/>
                <w:sz w:val="16"/>
                <w:szCs w:val="16"/>
                <w:rtl/>
              </w:rPr>
              <w:t>المجموع</w:t>
            </w:r>
          </w:p>
        </w:tc>
        <w:tc>
          <w:tcPr>
            <w:tcW w:w="401" w:type="pct"/>
            <w:tcBorders>
              <w:top w:val="single" w:sz="18" w:space="0" w:color="auto"/>
              <w:left w:val="single" w:sz="8" w:space="0" w:color="auto"/>
              <w:bottom w:val="nil"/>
              <w:right w:val="nil"/>
            </w:tcBorders>
            <w:shd w:val="clear" w:color="auto" w:fill="D9D9D9" w:themeFill="background1" w:themeFillShade="D9"/>
            <w:vAlign w:val="center"/>
            <w:hideMark/>
          </w:tcPr>
          <w:p w14:paraId="3E29041D" w14:textId="77777777" w:rsidR="006A7BE9" w:rsidRPr="00BB5E94" w:rsidRDefault="006A7BE9" w:rsidP="00BB5E94">
            <w:pPr>
              <w:spacing w:after="0" w:line="240" w:lineRule="auto"/>
              <w:jc w:val="center"/>
              <w:rPr>
                <w:rFonts w:ascii="Simplified Arabic" w:eastAsia="Times New Roman" w:hAnsi="Simplified Arabic" w:cs="Simplified Arabic"/>
                <w:b/>
                <w:bCs/>
                <w:sz w:val="16"/>
                <w:szCs w:val="16"/>
              </w:rPr>
            </w:pPr>
            <w:r w:rsidRPr="00BB5E94">
              <w:rPr>
                <w:rFonts w:ascii="Simplified Arabic" w:eastAsia="Times New Roman" w:hAnsi="Simplified Arabic" w:cs="Simplified Arabic"/>
                <w:b/>
                <w:bCs/>
                <w:sz w:val="16"/>
                <w:szCs w:val="16"/>
                <w:rtl/>
              </w:rPr>
              <w:t>الوسط الحسابي</w:t>
            </w:r>
          </w:p>
        </w:tc>
        <w:tc>
          <w:tcPr>
            <w:tcW w:w="409" w:type="pct"/>
            <w:tcBorders>
              <w:top w:val="single" w:sz="18" w:space="0" w:color="auto"/>
              <w:left w:val="single" w:sz="8" w:space="0" w:color="auto"/>
              <w:bottom w:val="nil"/>
              <w:right w:val="nil"/>
            </w:tcBorders>
            <w:shd w:val="clear" w:color="auto" w:fill="D9D9D9" w:themeFill="background1" w:themeFillShade="D9"/>
            <w:vAlign w:val="center"/>
            <w:hideMark/>
          </w:tcPr>
          <w:p w14:paraId="468FA8C6" w14:textId="77777777" w:rsidR="006A7BE9" w:rsidRPr="00BB5E94" w:rsidRDefault="006A7BE9" w:rsidP="00BB5E94">
            <w:pPr>
              <w:spacing w:after="0" w:line="240" w:lineRule="auto"/>
              <w:jc w:val="center"/>
              <w:rPr>
                <w:rFonts w:ascii="Simplified Arabic" w:eastAsia="Times New Roman" w:hAnsi="Simplified Arabic" w:cs="Simplified Arabic"/>
                <w:b/>
                <w:bCs/>
                <w:sz w:val="16"/>
                <w:szCs w:val="16"/>
              </w:rPr>
            </w:pPr>
            <w:r w:rsidRPr="00BB5E94">
              <w:rPr>
                <w:rFonts w:ascii="Simplified Arabic" w:eastAsia="Times New Roman" w:hAnsi="Simplified Arabic" w:cs="Simplified Arabic"/>
                <w:b/>
                <w:bCs/>
                <w:sz w:val="16"/>
                <w:szCs w:val="16"/>
                <w:rtl/>
              </w:rPr>
              <w:t>الانحراف المعياري</w:t>
            </w:r>
          </w:p>
        </w:tc>
        <w:tc>
          <w:tcPr>
            <w:tcW w:w="353" w:type="pct"/>
            <w:tcBorders>
              <w:top w:val="single" w:sz="18" w:space="0" w:color="auto"/>
              <w:left w:val="single" w:sz="8" w:space="0" w:color="auto"/>
              <w:bottom w:val="nil"/>
              <w:right w:val="single" w:sz="18" w:space="0" w:color="auto"/>
            </w:tcBorders>
            <w:shd w:val="clear" w:color="auto" w:fill="D9D9D9" w:themeFill="background1" w:themeFillShade="D9"/>
            <w:vAlign w:val="center"/>
            <w:hideMark/>
          </w:tcPr>
          <w:p w14:paraId="104A7E69" w14:textId="77777777" w:rsidR="006A7BE9" w:rsidRPr="00BB5E94" w:rsidRDefault="006A7BE9" w:rsidP="00BB5E94">
            <w:pPr>
              <w:spacing w:after="0" w:line="240" w:lineRule="auto"/>
              <w:jc w:val="center"/>
              <w:rPr>
                <w:rFonts w:ascii="Simplified Arabic" w:eastAsia="Times New Roman" w:hAnsi="Simplified Arabic" w:cs="Simplified Arabic"/>
                <w:b/>
                <w:bCs/>
                <w:sz w:val="16"/>
                <w:szCs w:val="16"/>
              </w:rPr>
            </w:pPr>
            <w:r w:rsidRPr="00BB5E94">
              <w:rPr>
                <w:rFonts w:ascii="Simplified Arabic" w:eastAsia="Times New Roman" w:hAnsi="Simplified Arabic" w:cs="Simplified Arabic"/>
                <w:b/>
                <w:bCs/>
                <w:sz w:val="16"/>
                <w:szCs w:val="16"/>
                <w:rtl/>
              </w:rPr>
              <w:t>الترتيب</w:t>
            </w:r>
          </w:p>
        </w:tc>
      </w:tr>
      <w:tr w:rsidR="00103F22" w:rsidRPr="00BB5E94" w14:paraId="785FF63C" w14:textId="77777777" w:rsidTr="00BB5E94">
        <w:trPr>
          <w:trHeight w:val="170"/>
          <w:jc w:val="center"/>
        </w:trPr>
        <w:tc>
          <w:tcPr>
            <w:tcW w:w="1303" w:type="pct"/>
            <w:vMerge w:val="restart"/>
            <w:tcBorders>
              <w:top w:val="single" w:sz="8" w:space="0" w:color="auto"/>
              <w:left w:val="single" w:sz="18" w:space="0" w:color="auto"/>
              <w:bottom w:val="single" w:sz="8" w:space="0" w:color="000000"/>
              <w:right w:val="single" w:sz="8" w:space="0" w:color="auto"/>
            </w:tcBorders>
            <w:shd w:val="clear" w:color="auto" w:fill="auto"/>
            <w:vAlign w:val="center"/>
            <w:hideMark/>
          </w:tcPr>
          <w:p w14:paraId="7BA081F6" w14:textId="557DF985" w:rsidR="006A7BE9" w:rsidRPr="00BB5E94" w:rsidRDefault="00BB5E94" w:rsidP="00BB5E94">
            <w:pPr>
              <w:spacing w:after="0" w:line="240" w:lineRule="auto"/>
              <w:jc w:val="lowKashida"/>
              <w:rPr>
                <w:rFonts w:ascii="Simplified Arabic" w:eastAsia="Times New Roman" w:hAnsi="Simplified Arabic" w:cs="Simplified Arabic"/>
                <w:b/>
                <w:bCs/>
                <w:sz w:val="16"/>
                <w:szCs w:val="16"/>
              </w:rPr>
            </w:pPr>
            <w:r>
              <w:rPr>
                <w:rFonts w:ascii="Simplified Arabic" w:eastAsia="Times New Roman" w:hAnsi="Simplified Arabic" w:cs="Simplified Arabic"/>
                <w:b/>
                <w:bCs/>
                <w:sz w:val="16"/>
                <w:szCs w:val="16"/>
                <w:rtl/>
              </w:rPr>
              <w:t>1</w:t>
            </w:r>
            <w:r w:rsidR="006A7BE9" w:rsidRPr="00BB5E94">
              <w:rPr>
                <w:rFonts w:ascii="Simplified Arabic" w:eastAsia="Times New Roman" w:hAnsi="Simplified Arabic" w:cs="Simplified Arabic"/>
                <w:b/>
                <w:bCs/>
                <w:sz w:val="16"/>
                <w:szCs w:val="16"/>
                <w:rtl/>
              </w:rPr>
              <w:t>- يتوفر بالهيئة فرق صيانة مدربة وذات كفاءة وخبرة عالية لتأدية ال</w:t>
            </w:r>
            <w:r w:rsidR="00BF652B" w:rsidRPr="00BB5E94">
              <w:rPr>
                <w:rFonts w:ascii="Simplified Arabic" w:eastAsia="Times New Roman" w:hAnsi="Simplified Arabic" w:cs="Simplified Arabic"/>
                <w:b/>
                <w:bCs/>
                <w:sz w:val="16"/>
                <w:szCs w:val="16"/>
                <w:rtl/>
              </w:rPr>
              <w:t>أعمال</w:t>
            </w:r>
            <w:r w:rsidR="006A7BE9" w:rsidRPr="00BB5E94">
              <w:rPr>
                <w:rFonts w:ascii="Simplified Arabic" w:eastAsia="Times New Roman" w:hAnsi="Simplified Arabic" w:cs="Simplified Arabic"/>
                <w:b/>
                <w:bCs/>
                <w:sz w:val="16"/>
                <w:szCs w:val="16"/>
                <w:rtl/>
              </w:rPr>
              <w:t xml:space="preserve"> المطلوبة</w:t>
            </w:r>
          </w:p>
        </w:tc>
        <w:tc>
          <w:tcPr>
            <w:tcW w:w="274"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57A6AEE1" w14:textId="77777777" w:rsidR="006A7BE9" w:rsidRPr="00BB5E94" w:rsidRDefault="006A7BE9" w:rsidP="00BB5E94">
            <w:pPr>
              <w:spacing w:after="0" w:line="240" w:lineRule="auto"/>
              <w:jc w:val="center"/>
              <w:rPr>
                <w:rFonts w:ascii="Simplified Arabic" w:eastAsia="Times New Roman" w:hAnsi="Simplified Arabic" w:cs="Simplified Arabic"/>
                <w:b/>
                <w:bCs/>
                <w:sz w:val="16"/>
                <w:szCs w:val="16"/>
              </w:rPr>
            </w:pPr>
            <w:r w:rsidRPr="00BB5E94">
              <w:rPr>
                <w:rFonts w:ascii="Simplified Arabic" w:eastAsia="Times New Roman" w:hAnsi="Simplified Arabic" w:cs="Simplified Arabic"/>
                <w:b/>
                <w:bCs/>
                <w:sz w:val="16"/>
                <w:szCs w:val="16"/>
                <w:rtl/>
              </w:rPr>
              <w:t>عدد</w:t>
            </w:r>
          </w:p>
        </w:tc>
        <w:tc>
          <w:tcPr>
            <w:tcW w:w="36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08FD8F6"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15</w:t>
            </w:r>
          </w:p>
        </w:tc>
        <w:tc>
          <w:tcPr>
            <w:tcW w:w="39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9832C70"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24</w:t>
            </w:r>
          </w:p>
        </w:tc>
        <w:tc>
          <w:tcPr>
            <w:tcW w:w="36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84C7AB6"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14</w:t>
            </w:r>
          </w:p>
        </w:tc>
        <w:tc>
          <w:tcPr>
            <w:tcW w:w="36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90C7089"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41</w:t>
            </w:r>
          </w:p>
        </w:tc>
        <w:tc>
          <w:tcPr>
            <w:tcW w:w="36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D45F822"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44</w:t>
            </w:r>
          </w:p>
        </w:tc>
        <w:tc>
          <w:tcPr>
            <w:tcW w:w="42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04D0B51"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138</w:t>
            </w:r>
          </w:p>
        </w:tc>
        <w:tc>
          <w:tcPr>
            <w:tcW w:w="401" w:type="pct"/>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6B7E988"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3.54</w:t>
            </w:r>
          </w:p>
        </w:tc>
        <w:tc>
          <w:tcPr>
            <w:tcW w:w="409" w:type="pct"/>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886EEB5"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1.38</w:t>
            </w:r>
          </w:p>
        </w:tc>
        <w:tc>
          <w:tcPr>
            <w:tcW w:w="353" w:type="pct"/>
            <w:vMerge w:val="restart"/>
            <w:tcBorders>
              <w:top w:val="single" w:sz="8" w:space="0" w:color="auto"/>
              <w:left w:val="single" w:sz="8" w:space="0" w:color="auto"/>
              <w:bottom w:val="single" w:sz="8" w:space="0" w:color="auto"/>
              <w:right w:val="single" w:sz="18" w:space="0" w:color="auto"/>
            </w:tcBorders>
            <w:shd w:val="clear" w:color="auto" w:fill="auto"/>
            <w:noWrap/>
            <w:vAlign w:val="center"/>
            <w:hideMark/>
          </w:tcPr>
          <w:p w14:paraId="2B80699A"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3</w:t>
            </w:r>
          </w:p>
        </w:tc>
      </w:tr>
      <w:tr w:rsidR="00103F22" w:rsidRPr="00BB5E94" w14:paraId="1E0C585D" w14:textId="77777777" w:rsidTr="00BB5E94">
        <w:trPr>
          <w:trHeight w:val="170"/>
          <w:jc w:val="center"/>
        </w:trPr>
        <w:tc>
          <w:tcPr>
            <w:tcW w:w="1303" w:type="pct"/>
            <w:vMerge/>
            <w:tcBorders>
              <w:top w:val="single" w:sz="8" w:space="0" w:color="auto"/>
              <w:left w:val="single" w:sz="18" w:space="0" w:color="auto"/>
              <w:bottom w:val="single" w:sz="8" w:space="0" w:color="000000"/>
              <w:right w:val="single" w:sz="8" w:space="0" w:color="auto"/>
            </w:tcBorders>
            <w:vAlign w:val="center"/>
            <w:hideMark/>
          </w:tcPr>
          <w:p w14:paraId="14764BF8" w14:textId="77777777" w:rsidR="006A7BE9" w:rsidRPr="00BB5E94" w:rsidRDefault="006A7BE9" w:rsidP="00BB5E94">
            <w:pPr>
              <w:bidi w:val="0"/>
              <w:spacing w:after="0" w:line="240" w:lineRule="auto"/>
              <w:jc w:val="lowKashida"/>
              <w:rPr>
                <w:rFonts w:ascii="Simplified Arabic" w:eastAsia="Times New Roman" w:hAnsi="Simplified Arabic" w:cs="Simplified Arabic"/>
                <w:b/>
                <w:bCs/>
                <w:sz w:val="16"/>
                <w:szCs w:val="16"/>
              </w:rPr>
            </w:pPr>
          </w:p>
        </w:tc>
        <w:tc>
          <w:tcPr>
            <w:tcW w:w="274" w:type="pct"/>
            <w:tcBorders>
              <w:top w:val="nil"/>
              <w:left w:val="single" w:sz="8" w:space="0" w:color="auto"/>
              <w:bottom w:val="single" w:sz="8" w:space="0" w:color="auto"/>
              <w:right w:val="single" w:sz="8" w:space="0" w:color="auto"/>
            </w:tcBorders>
            <w:shd w:val="clear" w:color="auto" w:fill="auto"/>
            <w:noWrap/>
            <w:vAlign w:val="center"/>
            <w:hideMark/>
          </w:tcPr>
          <w:p w14:paraId="194D196D" w14:textId="77777777" w:rsidR="006A7BE9" w:rsidRPr="00BB5E94" w:rsidRDefault="006A7BE9" w:rsidP="00BB5E94">
            <w:pPr>
              <w:bidi w:val="0"/>
              <w:spacing w:after="0" w:line="240" w:lineRule="auto"/>
              <w:jc w:val="center"/>
              <w:rPr>
                <w:rFonts w:ascii="Simplified Arabic" w:eastAsia="Times New Roman" w:hAnsi="Simplified Arabic" w:cs="Simplified Arabic"/>
                <w:b/>
                <w:bCs/>
                <w:sz w:val="16"/>
                <w:szCs w:val="16"/>
              </w:rPr>
            </w:pPr>
            <w:r w:rsidRPr="00BB5E94">
              <w:rPr>
                <w:rFonts w:ascii="Simplified Arabic" w:eastAsia="Times New Roman" w:hAnsi="Simplified Arabic" w:cs="Simplified Arabic"/>
                <w:b/>
                <w:bCs/>
                <w:sz w:val="16"/>
                <w:szCs w:val="16"/>
              </w:rPr>
              <w:t>%</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3DD52425"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10.9</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34D8661A"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17.4</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6CD1B1EF"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10.1</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43A40A65"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29.7</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072FA62D"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31.9</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4A06CBE3"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100.0</w:t>
            </w:r>
          </w:p>
        </w:tc>
        <w:tc>
          <w:tcPr>
            <w:tcW w:w="401" w:type="pct"/>
            <w:vMerge/>
            <w:tcBorders>
              <w:top w:val="single" w:sz="8" w:space="0" w:color="auto"/>
              <w:left w:val="single" w:sz="8" w:space="0" w:color="auto"/>
              <w:bottom w:val="single" w:sz="8" w:space="0" w:color="auto"/>
              <w:right w:val="single" w:sz="8" w:space="0" w:color="auto"/>
            </w:tcBorders>
            <w:vAlign w:val="center"/>
            <w:hideMark/>
          </w:tcPr>
          <w:p w14:paraId="01C89E82" w14:textId="77777777" w:rsidR="006A7BE9" w:rsidRPr="00BB5E94" w:rsidRDefault="006A7BE9" w:rsidP="00BB5E94">
            <w:pPr>
              <w:bidi w:val="0"/>
              <w:spacing w:after="0" w:line="240" w:lineRule="auto"/>
              <w:rPr>
                <w:rFonts w:ascii="Simplified Arabic" w:eastAsia="Times New Roman" w:hAnsi="Simplified Arabic" w:cs="Simplified Arabic"/>
                <w:sz w:val="16"/>
                <w:szCs w:val="16"/>
              </w:rPr>
            </w:pPr>
          </w:p>
        </w:tc>
        <w:tc>
          <w:tcPr>
            <w:tcW w:w="409" w:type="pct"/>
            <w:vMerge/>
            <w:tcBorders>
              <w:top w:val="single" w:sz="8" w:space="0" w:color="auto"/>
              <w:left w:val="single" w:sz="8" w:space="0" w:color="auto"/>
              <w:bottom w:val="single" w:sz="8" w:space="0" w:color="auto"/>
              <w:right w:val="single" w:sz="8" w:space="0" w:color="auto"/>
            </w:tcBorders>
            <w:vAlign w:val="center"/>
            <w:hideMark/>
          </w:tcPr>
          <w:p w14:paraId="087588F1" w14:textId="77777777" w:rsidR="006A7BE9" w:rsidRPr="00BB5E94" w:rsidRDefault="006A7BE9" w:rsidP="00BB5E94">
            <w:pPr>
              <w:bidi w:val="0"/>
              <w:spacing w:after="0" w:line="240" w:lineRule="auto"/>
              <w:rPr>
                <w:rFonts w:ascii="Simplified Arabic" w:eastAsia="Times New Roman" w:hAnsi="Simplified Arabic" w:cs="Simplified Arabic"/>
                <w:sz w:val="16"/>
                <w:szCs w:val="16"/>
              </w:rPr>
            </w:pPr>
          </w:p>
        </w:tc>
        <w:tc>
          <w:tcPr>
            <w:tcW w:w="353" w:type="pct"/>
            <w:vMerge/>
            <w:tcBorders>
              <w:top w:val="single" w:sz="8" w:space="0" w:color="auto"/>
              <w:left w:val="single" w:sz="8" w:space="0" w:color="auto"/>
              <w:bottom w:val="single" w:sz="8" w:space="0" w:color="auto"/>
              <w:right w:val="single" w:sz="18" w:space="0" w:color="auto"/>
            </w:tcBorders>
            <w:vAlign w:val="center"/>
            <w:hideMark/>
          </w:tcPr>
          <w:p w14:paraId="2013435F" w14:textId="77777777" w:rsidR="006A7BE9" w:rsidRPr="00BB5E94" w:rsidRDefault="006A7BE9" w:rsidP="00BB5E94">
            <w:pPr>
              <w:bidi w:val="0"/>
              <w:spacing w:after="0" w:line="240" w:lineRule="auto"/>
              <w:rPr>
                <w:rFonts w:ascii="Simplified Arabic" w:eastAsia="Times New Roman" w:hAnsi="Simplified Arabic" w:cs="Simplified Arabic"/>
                <w:sz w:val="16"/>
                <w:szCs w:val="16"/>
              </w:rPr>
            </w:pPr>
          </w:p>
        </w:tc>
      </w:tr>
      <w:tr w:rsidR="00103F22" w:rsidRPr="00BB5E94" w14:paraId="225114A4" w14:textId="77777777" w:rsidTr="00BB5E94">
        <w:trPr>
          <w:trHeight w:val="170"/>
          <w:jc w:val="center"/>
        </w:trPr>
        <w:tc>
          <w:tcPr>
            <w:tcW w:w="1303" w:type="pct"/>
            <w:vMerge w:val="restart"/>
            <w:tcBorders>
              <w:top w:val="nil"/>
              <w:left w:val="single" w:sz="18" w:space="0" w:color="auto"/>
              <w:bottom w:val="single" w:sz="8" w:space="0" w:color="000000"/>
              <w:right w:val="single" w:sz="8" w:space="0" w:color="auto"/>
            </w:tcBorders>
            <w:shd w:val="clear" w:color="auto" w:fill="auto"/>
            <w:vAlign w:val="center"/>
            <w:hideMark/>
          </w:tcPr>
          <w:p w14:paraId="5AA6AF9A" w14:textId="3A43C665" w:rsidR="006A7BE9" w:rsidRPr="00BB5E94" w:rsidRDefault="00BB5E94" w:rsidP="00BB5E94">
            <w:pPr>
              <w:spacing w:after="0" w:line="240" w:lineRule="auto"/>
              <w:jc w:val="lowKashida"/>
              <w:rPr>
                <w:rFonts w:ascii="Simplified Arabic" w:eastAsia="Times New Roman" w:hAnsi="Simplified Arabic" w:cs="Simplified Arabic"/>
                <w:b/>
                <w:bCs/>
                <w:sz w:val="16"/>
                <w:szCs w:val="16"/>
              </w:rPr>
            </w:pPr>
            <w:r>
              <w:rPr>
                <w:rFonts w:ascii="Simplified Arabic" w:eastAsia="Times New Roman" w:hAnsi="Simplified Arabic" w:cs="Simplified Arabic"/>
                <w:b/>
                <w:bCs/>
                <w:sz w:val="16"/>
                <w:szCs w:val="16"/>
                <w:rtl/>
              </w:rPr>
              <w:t>2</w:t>
            </w:r>
            <w:r w:rsidR="006A7BE9" w:rsidRPr="00BB5E94">
              <w:rPr>
                <w:rFonts w:ascii="Simplified Arabic" w:eastAsia="Times New Roman" w:hAnsi="Simplified Arabic" w:cs="Simplified Arabic"/>
                <w:b/>
                <w:bCs/>
                <w:sz w:val="16"/>
                <w:szCs w:val="16"/>
                <w:rtl/>
              </w:rPr>
              <w:t>- الأدوات وال</w:t>
            </w:r>
            <w:r w:rsidR="00BF652B" w:rsidRPr="00BB5E94">
              <w:rPr>
                <w:rFonts w:ascii="Simplified Arabic" w:eastAsia="Times New Roman" w:hAnsi="Simplified Arabic" w:cs="Simplified Arabic"/>
                <w:b/>
                <w:bCs/>
                <w:sz w:val="16"/>
                <w:szCs w:val="16"/>
                <w:rtl/>
              </w:rPr>
              <w:t>أساليب</w:t>
            </w:r>
            <w:r w:rsidR="006A7BE9" w:rsidRPr="00BB5E94">
              <w:rPr>
                <w:rFonts w:ascii="Simplified Arabic" w:eastAsia="Times New Roman" w:hAnsi="Simplified Arabic" w:cs="Simplified Arabic"/>
                <w:b/>
                <w:bCs/>
                <w:sz w:val="16"/>
                <w:szCs w:val="16"/>
                <w:rtl/>
              </w:rPr>
              <w:t xml:space="preserve"> والموارد المتاحة بالهيئة تمكن فريق الصيانة من إتمام ال</w:t>
            </w:r>
            <w:r w:rsidR="00BF652B" w:rsidRPr="00BB5E94">
              <w:rPr>
                <w:rFonts w:ascii="Simplified Arabic" w:eastAsia="Times New Roman" w:hAnsi="Simplified Arabic" w:cs="Simplified Arabic"/>
                <w:b/>
                <w:bCs/>
                <w:sz w:val="16"/>
                <w:szCs w:val="16"/>
                <w:rtl/>
              </w:rPr>
              <w:t>أعمال</w:t>
            </w:r>
            <w:r w:rsidR="006A7BE9" w:rsidRPr="00BB5E94">
              <w:rPr>
                <w:rFonts w:ascii="Simplified Arabic" w:eastAsia="Times New Roman" w:hAnsi="Simplified Arabic" w:cs="Simplified Arabic"/>
                <w:b/>
                <w:bCs/>
                <w:sz w:val="16"/>
                <w:szCs w:val="16"/>
                <w:rtl/>
              </w:rPr>
              <w:t xml:space="preserve"> المطلوبة بجودة وكفاءة</w:t>
            </w:r>
          </w:p>
        </w:tc>
        <w:tc>
          <w:tcPr>
            <w:tcW w:w="274" w:type="pct"/>
            <w:tcBorders>
              <w:top w:val="nil"/>
              <w:left w:val="single" w:sz="8" w:space="0" w:color="auto"/>
              <w:bottom w:val="single" w:sz="8" w:space="0" w:color="auto"/>
              <w:right w:val="single" w:sz="8" w:space="0" w:color="auto"/>
            </w:tcBorders>
            <w:shd w:val="clear" w:color="auto" w:fill="auto"/>
            <w:vAlign w:val="center"/>
            <w:hideMark/>
          </w:tcPr>
          <w:p w14:paraId="47AB97E6" w14:textId="77777777" w:rsidR="006A7BE9" w:rsidRPr="00BB5E94" w:rsidRDefault="006A7BE9" w:rsidP="00BB5E94">
            <w:pPr>
              <w:spacing w:after="0" w:line="240" w:lineRule="auto"/>
              <w:jc w:val="center"/>
              <w:rPr>
                <w:rFonts w:ascii="Simplified Arabic" w:eastAsia="Times New Roman" w:hAnsi="Simplified Arabic" w:cs="Simplified Arabic"/>
                <w:b/>
                <w:bCs/>
                <w:sz w:val="16"/>
                <w:szCs w:val="16"/>
              </w:rPr>
            </w:pPr>
            <w:r w:rsidRPr="00BB5E94">
              <w:rPr>
                <w:rFonts w:ascii="Simplified Arabic" w:eastAsia="Times New Roman" w:hAnsi="Simplified Arabic" w:cs="Simplified Arabic"/>
                <w:b/>
                <w:bCs/>
                <w:sz w:val="16"/>
                <w:szCs w:val="16"/>
                <w:rtl/>
              </w:rPr>
              <w:t>عدد</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1CEF38C2"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17</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20613B07"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23</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4D223922"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10</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34F6B308"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57</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773F0009"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31</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46F15A12"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138</w:t>
            </w:r>
          </w:p>
        </w:tc>
        <w:tc>
          <w:tcPr>
            <w:tcW w:w="40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341947AC"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3.45</w:t>
            </w:r>
          </w:p>
        </w:tc>
        <w:tc>
          <w:tcPr>
            <w:tcW w:w="40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48DF50E0"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1.33</w:t>
            </w:r>
          </w:p>
        </w:tc>
        <w:tc>
          <w:tcPr>
            <w:tcW w:w="353"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3A2E6E7A"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4</w:t>
            </w:r>
          </w:p>
        </w:tc>
      </w:tr>
      <w:tr w:rsidR="00103F22" w:rsidRPr="00BB5E94" w14:paraId="5DBE7F23" w14:textId="77777777" w:rsidTr="00BB5E94">
        <w:trPr>
          <w:trHeight w:val="170"/>
          <w:jc w:val="center"/>
        </w:trPr>
        <w:tc>
          <w:tcPr>
            <w:tcW w:w="1303" w:type="pct"/>
            <w:vMerge/>
            <w:tcBorders>
              <w:top w:val="nil"/>
              <w:left w:val="single" w:sz="18" w:space="0" w:color="auto"/>
              <w:bottom w:val="single" w:sz="8" w:space="0" w:color="000000"/>
              <w:right w:val="single" w:sz="8" w:space="0" w:color="auto"/>
            </w:tcBorders>
            <w:vAlign w:val="center"/>
            <w:hideMark/>
          </w:tcPr>
          <w:p w14:paraId="1B9194A6" w14:textId="77777777" w:rsidR="006A7BE9" w:rsidRPr="00BB5E94" w:rsidRDefault="006A7BE9" w:rsidP="00BB5E94">
            <w:pPr>
              <w:bidi w:val="0"/>
              <w:spacing w:after="0" w:line="240" w:lineRule="auto"/>
              <w:jc w:val="lowKashida"/>
              <w:rPr>
                <w:rFonts w:ascii="Simplified Arabic" w:eastAsia="Times New Roman" w:hAnsi="Simplified Arabic" w:cs="Simplified Arabic"/>
                <w:b/>
                <w:bCs/>
                <w:sz w:val="16"/>
                <w:szCs w:val="16"/>
              </w:rPr>
            </w:pPr>
          </w:p>
        </w:tc>
        <w:tc>
          <w:tcPr>
            <w:tcW w:w="274" w:type="pct"/>
            <w:tcBorders>
              <w:top w:val="nil"/>
              <w:left w:val="single" w:sz="8" w:space="0" w:color="auto"/>
              <w:bottom w:val="single" w:sz="8" w:space="0" w:color="auto"/>
              <w:right w:val="single" w:sz="8" w:space="0" w:color="auto"/>
            </w:tcBorders>
            <w:shd w:val="clear" w:color="auto" w:fill="auto"/>
            <w:noWrap/>
            <w:vAlign w:val="center"/>
            <w:hideMark/>
          </w:tcPr>
          <w:p w14:paraId="3B005934" w14:textId="77777777" w:rsidR="006A7BE9" w:rsidRPr="00BB5E94" w:rsidRDefault="006A7BE9" w:rsidP="00BB5E94">
            <w:pPr>
              <w:bidi w:val="0"/>
              <w:spacing w:after="0" w:line="240" w:lineRule="auto"/>
              <w:jc w:val="center"/>
              <w:rPr>
                <w:rFonts w:ascii="Simplified Arabic" w:eastAsia="Times New Roman" w:hAnsi="Simplified Arabic" w:cs="Simplified Arabic"/>
                <w:b/>
                <w:bCs/>
                <w:sz w:val="16"/>
                <w:szCs w:val="16"/>
              </w:rPr>
            </w:pPr>
            <w:r w:rsidRPr="00BB5E94">
              <w:rPr>
                <w:rFonts w:ascii="Simplified Arabic" w:eastAsia="Times New Roman" w:hAnsi="Simplified Arabic" w:cs="Simplified Arabic"/>
                <w:b/>
                <w:bCs/>
                <w:sz w:val="16"/>
                <w:szCs w:val="16"/>
              </w:rPr>
              <w:t>%</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176B02E0"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12.3</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7F59FCD3"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16.7</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3A45265C"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7.2</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09DD6D12"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41.3</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0EADF042"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22.5</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41E6C79A"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100.0</w:t>
            </w:r>
          </w:p>
        </w:tc>
        <w:tc>
          <w:tcPr>
            <w:tcW w:w="401" w:type="pct"/>
            <w:vMerge/>
            <w:tcBorders>
              <w:top w:val="nil"/>
              <w:left w:val="single" w:sz="8" w:space="0" w:color="auto"/>
              <w:bottom w:val="single" w:sz="8" w:space="0" w:color="auto"/>
              <w:right w:val="single" w:sz="8" w:space="0" w:color="auto"/>
            </w:tcBorders>
            <w:vAlign w:val="center"/>
            <w:hideMark/>
          </w:tcPr>
          <w:p w14:paraId="4D843E8E" w14:textId="77777777" w:rsidR="006A7BE9" w:rsidRPr="00BB5E94" w:rsidRDefault="006A7BE9" w:rsidP="00BB5E94">
            <w:pPr>
              <w:bidi w:val="0"/>
              <w:spacing w:after="0" w:line="240" w:lineRule="auto"/>
              <w:rPr>
                <w:rFonts w:ascii="Simplified Arabic" w:eastAsia="Times New Roman" w:hAnsi="Simplified Arabic" w:cs="Simplified Arabic"/>
                <w:sz w:val="16"/>
                <w:szCs w:val="16"/>
              </w:rPr>
            </w:pPr>
          </w:p>
        </w:tc>
        <w:tc>
          <w:tcPr>
            <w:tcW w:w="409" w:type="pct"/>
            <w:vMerge/>
            <w:tcBorders>
              <w:top w:val="nil"/>
              <w:left w:val="single" w:sz="8" w:space="0" w:color="auto"/>
              <w:bottom w:val="single" w:sz="8" w:space="0" w:color="auto"/>
              <w:right w:val="single" w:sz="8" w:space="0" w:color="auto"/>
            </w:tcBorders>
            <w:vAlign w:val="center"/>
            <w:hideMark/>
          </w:tcPr>
          <w:p w14:paraId="65609EBB" w14:textId="77777777" w:rsidR="006A7BE9" w:rsidRPr="00BB5E94" w:rsidRDefault="006A7BE9" w:rsidP="00BB5E94">
            <w:pPr>
              <w:bidi w:val="0"/>
              <w:spacing w:after="0" w:line="240" w:lineRule="auto"/>
              <w:rPr>
                <w:rFonts w:ascii="Simplified Arabic" w:eastAsia="Times New Roman" w:hAnsi="Simplified Arabic" w:cs="Simplified Arabic"/>
                <w:sz w:val="16"/>
                <w:szCs w:val="16"/>
              </w:rPr>
            </w:pPr>
          </w:p>
        </w:tc>
        <w:tc>
          <w:tcPr>
            <w:tcW w:w="353" w:type="pct"/>
            <w:vMerge/>
            <w:tcBorders>
              <w:top w:val="nil"/>
              <w:left w:val="single" w:sz="8" w:space="0" w:color="auto"/>
              <w:bottom w:val="single" w:sz="8" w:space="0" w:color="auto"/>
              <w:right w:val="single" w:sz="18" w:space="0" w:color="auto"/>
            </w:tcBorders>
            <w:vAlign w:val="center"/>
            <w:hideMark/>
          </w:tcPr>
          <w:p w14:paraId="46B66145" w14:textId="77777777" w:rsidR="006A7BE9" w:rsidRPr="00BB5E94" w:rsidRDefault="006A7BE9" w:rsidP="00BB5E94">
            <w:pPr>
              <w:bidi w:val="0"/>
              <w:spacing w:after="0" w:line="240" w:lineRule="auto"/>
              <w:rPr>
                <w:rFonts w:ascii="Simplified Arabic" w:eastAsia="Times New Roman" w:hAnsi="Simplified Arabic" w:cs="Simplified Arabic"/>
                <w:sz w:val="16"/>
                <w:szCs w:val="16"/>
              </w:rPr>
            </w:pPr>
          </w:p>
        </w:tc>
      </w:tr>
      <w:tr w:rsidR="00103F22" w:rsidRPr="00BB5E94" w14:paraId="0B8EF20B" w14:textId="77777777" w:rsidTr="00BB5E94">
        <w:trPr>
          <w:trHeight w:val="170"/>
          <w:jc w:val="center"/>
        </w:trPr>
        <w:tc>
          <w:tcPr>
            <w:tcW w:w="1303" w:type="pct"/>
            <w:vMerge w:val="restart"/>
            <w:tcBorders>
              <w:top w:val="nil"/>
              <w:left w:val="single" w:sz="18" w:space="0" w:color="auto"/>
              <w:bottom w:val="single" w:sz="8" w:space="0" w:color="000000"/>
              <w:right w:val="single" w:sz="8" w:space="0" w:color="auto"/>
            </w:tcBorders>
            <w:shd w:val="clear" w:color="auto" w:fill="auto"/>
            <w:vAlign w:val="center"/>
            <w:hideMark/>
          </w:tcPr>
          <w:p w14:paraId="70205135" w14:textId="1DC7B8B4" w:rsidR="006A7BE9" w:rsidRPr="00BB5E94" w:rsidRDefault="00BB5E94" w:rsidP="00BB5E94">
            <w:pPr>
              <w:spacing w:after="0" w:line="240" w:lineRule="auto"/>
              <w:jc w:val="lowKashida"/>
              <w:rPr>
                <w:rFonts w:ascii="Simplified Arabic" w:eastAsia="Times New Roman" w:hAnsi="Simplified Arabic" w:cs="Simplified Arabic"/>
                <w:b/>
                <w:bCs/>
                <w:sz w:val="16"/>
                <w:szCs w:val="16"/>
              </w:rPr>
            </w:pPr>
            <w:r>
              <w:rPr>
                <w:rFonts w:ascii="Simplified Arabic" w:eastAsia="Times New Roman" w:hAnsi="Simplified Arabic" w:cs="Simplified Arabic"/>
                <w:b/>
                <w:bCs/>
                <w:sz w:val="16"/>
                <w:szCs w:val="16"/>
                <w:rtl/>
              </w:rPr>
              <w:t>3</w:t>
            </w:r>
            <w:r w:rsidR="006A7BE9" w:rsidRPr="00BB5E94">
              <w:rPr>
                <w:rFonts w:ascii="Simplified Arabic" w:eastAsia="Times New Roman" w:hAnsi="Simplified Arabic" w:cs="Simplified Arabic"/>
                <w:b/>
                <w:bCs/>
                <w:sz w:val="16"/>
                <w:szCs w:val="16"/>
                <w:rtl/>
              </w:rPr>
              <w:t>- البنية الأساسية لشبكات البيانات والمعلومات بالهيئة مناسبة لخطة التحول الرقمي بالهيئة</w:t>
            </w:r>
          </w:p>
        </w:tc>
        <w:tc>
          <w:tcPr>
            <w:tcW w:w="274" w:type="pct"/>
            <w:tcBorders>
              <w:top w:val="nil"/>
              <w:left w:val="single" w:sz="8" w:space="0" w:color="auto"/>
              <w:bottom w:val="single" w:sz="8" w:space="0" w:color="auto"/>
              <w:right w:val="single" w:sz="8" w:space="0" w:color="auto"/>
            </w:tcBorders>
            <w:shd w:val="clear" w:color="auto" w:fill="auto"/>
            <w:vAlign w:val="center"/>
            <w:hideMark/>
          </w:tcPr>
          <w:p w14:paraId="22D842E2" w14:textId="77777777" w:rsidR="006A7BE9" w:rsidRPr="00BB5E94" w:rsidRDefault="006A7BE9" w:rsidP="00BB5E94">
            <w:pPr>
              <w:spacing w:after="0" w:line="240" w:lineRule="auto"/>
              <w:jc w:val="center"/>
              <w:rPr>
                <w:rFonts w:ascii="Simplified Arabic" w:eastAsia="Times New Roman" w:hAnsi="Simplified Arabic" w:cs="Simplified Arabic"/>
                <w:b/>
                <w:bCs/>
                <w:sz w:val="16"/>
                <w:szCs w:val="16"/>
              </w:rPr>
            </w:pPr>
            <w:r w:rsidRPr="00BB5E94">
              <w:rPr>
                <w:rFonts w:ascii="Simplified Arabic" w:eastAsia="Times New Roman" w:hAnsi="Simplified Arabic" w:cs="Simplified Arabic"/>
                <w:b/>
                <w:bCs/>
                <w:sz w:val="16"/>
                <w:szCs w:val="16"/>
                <w:rtl/>
              </w:rPr>
              <w:t>عدد</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5D8AAFD7"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15</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2C88BFD8"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20</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15349B29"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11</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1E3137A2"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53</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612FFD1E"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39</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090E5BBE"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138</w:t>
            </w:r>
          </w:p>
        </w:tc>
        <w:tc>
          <w:tcPr>
            <w:tcW w:w="40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06E23476"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3.59</w:t>
            </w:r>
          </w:p>
        </w:tc>
        <w:tc>
          <w:tcPr>
            <w:tcW w:w="40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F033B54"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1.33</w:t>
            </w:r>
          </w:p>
        </w:tc>
        <w:tc>
          <w:tcPr>
            <w:tcW w:w="353"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2A07E2A7"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2</w:t>
            </w:r>
          </w:p>
        </w:tc>
      </w:tr>
      <w:tr w:rsidR="00103F22" w:rsidRPr="00BB5E94" w14:paraId="4A0AAF61" w14:textId="77777777" w:rsidTr="00BB5E94">
        <w:trPr>
          <w:trHeight w:val="170"/>
          <w:jc w:val="center"/>
        </w:trPr>
        <w:tc>
          <w:tcPr>
            <w:tcW w:w="1303" w:type="pct"/>
            <w:vMerge/>
            <w:tcBorders>
              <w:top w:val="nil"/>
              <w:left w:val="single" w:sz="18" w:space="0" w:color="auto"/>
              <w:bottom w:val="single" w:sz="8" w:space="0" w:color="000000"/>
              <w:right w:val="single" w:sz="8" w:space="0" w:color="auto"/>
            </w:tcBorders>
            <w:vAlign w:val="center"/>
            <w:hideMark/>
          </w:tcPr>
          <w:p w14:paraId="05E84D84" w14:textId="77777777" w:rsidR="006A7BE9" w:rsidRPr="00BB5E94" w:rsidRDefault="006A7BE9" w:rsidP="00BB5E94">
            <w:pPr>
              <w:bidi w:val="0"/>
              <w:spacing w:after="0" w:line="240" w:lineRule="auto"/>
              <w:jc w:val="lowKashida"/>
              <w:rPr>
                <w:rFonts w:ascii="Simplified Arabic" w:eastAsia="Times New Roman" w:hAnsi="Simplified Arabic" w:cs="Simplified Arabic"/>
                <w:b/>
                <w:bCs/>
                <w:sz w:val="16"/>
                <w:szCs w:val="16"/>
              </w:rPr>
            </w:pPr>
          </w:p>
        </w:tc>
        <w:tc>
          <w:tcPr>
            <w:tcW w:w="274" w:type="pct"/>
            <w:tcBorders>
              <w:top w:val="nil"/>
              <w:left w:val="single" w:sz="8" w:space="0" w:color="auto"/>
              <w:bottom w:val="single" w:sz="8" w:space="0" w:color="auto"/>
              <w:right w:val="single" w:sz="8" w:space="0" w:color="auto"/>
            </w:tcBorders>
            <w:shd w:val="clear" w:color="auto" w:fill="auto"/>
            <w:noWrap/>
            <w:vAlign w:val="center"/>
            <w:hideMark/>
          </w:tcPr>
          <w:p w14:paraId="3BF2794D" w14:textId="77777777" w:rsidR="006A7BE9" w:rsidRPr="00BB5E94" w:rsidRDefault="006A7BE9" w:rsidP="00BB5E94">
            <w:pPr>
              <w:bidi w:val="0"/>
              <w:spacing w:after="0" w:line="240" w:lineRule="auto"/>
              <w:jc w:val="center"/>
              <w:rPr>
                <w:rFonts w:ascii="Simplified Arabic" w:eastAsia="Times New Roman" w:hAnsi="Simplified Arabic" w:cs="Simplified Arabic"/>
                <w:b/>
                <w:bCs/>
                <w:sz w:val="16"/>
                <w:szCs w:val="16"/>
              </w:rPr>
            </w:pPr>
            <w:r w:rsidRPr="00BB5E94">
              <w:rPr>
                <w:rFonts w:ascii="Simplified Arabic" w:eastAsia="Times New Roman" w:hAnsi="Simplified Arabic" w:cs="Simplified Arabic"/>
                <w:b/>
                <w:bCs/>
                <w:sz w:val="16"/>
                <w:szCs w:val="16"/>
              </w:rPr>
              <w:t>%</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6024493A"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10.9</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6B1A1022"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14.5</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61E9CEED"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8.0</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61B44D8F"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38.4</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5D1063A1"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28.3</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58CAFAEB"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100.0</w:t>
            </w:r>
          </w:p>
        </w:tc>
        <w:tc>
          <w:tcPr>
            <w:tcW w:w="401" w:type="pct"/>
            <w:vMerge/>
            <w:tcBorders>
              <w:top w:val="nil"/>
              <w:left w:val="single" w:sz="8" w:space="0" w:color="auto"/>
              <w:bottom w:val="single" w:sz="8" w:space="0" w:color="auto"/>
              <w:right w:val="single" w:sz="8" w:space="0" w:color="auto"/>
            </w:tcBorders>
            <w:vAlign w:val="center"/>
            <w:hideMark/>
          </w:tcPr>
          <w:p w14:paraId="7E08E4A1" w14:textId="77777777" w:rsidR="006A7BE9" w:rsidRPr="00BB5E94" w:rsidRDefault="006A7BE9" w:rsidP="00BB5E94">
            <w:pPr>
              <w:bidi w:val="0"/>
              <w:spacing w:after="0" w:line="240" w:lineRule="auto"/>
              <w:rPr>
                <w:rFonts w:ascii="Simplified Arabic" w:eastAsia="Times New Roman" w:hAnsi="Simplified Arabic" w:cs="Simplified Arabic"/>
                <w:sz w:val="16"/>
                <w:szCs w:val="16"/>
              </w:rPr>
            </w:pPr>
          </w:p>
        </w:tc>
        <w:tc>
          <w:tcPr>
            <w:tcW w:w="409" w:type="pct"/>
            <w:vMerge/>
            <w:tcBorders>
              <w:top w:val="nil"/>
              <w:left w:val="single" w:sz="8" w:space="0" w:color="auto"/>
              <w:bottom w:val="single" w:sz="8" w:space="0" w:color="auto"/>
              <w:right w:val="single" w:sz="8" w:space="0" w:color="auto"/>
            </w:tcBorders>
            <w:vAlign w:val="center"/>
            <w:hideMark/>
          </w:tcPr>
          <w:p w14:paraId="3637FDD5" w14:textId="77777777" w:rsidR="006A7BE9" w:rsidRPr="00BB5E94" w:rsidRDefault="006A7BE9" w:rsidP="00BB5E94">
            <w:pPr>
              <w:bidi w:val="0"/>
              <w:spacing w:after="0" w:line="240" w:lineRule="auto"/>
              <w:rPr>
                <w:rFonts w:ascii="Simplified Arabic" w:eastAsia="Times New Roman" w:hAnsi="Simplified Arabic" w:cs="Simplified Arabic"/>
                <w:sz w:val="16"/>
                <w:szCs w:val="16"/>
              </w:rPr>
            </w:pPr>
          </w:p>
        </w:tc>
        <w:tc>
          <w:tcPr>
            <w:tcW w:w="353" w:type="pct"/>
            <w:vMerge/>
            <w:tcBorders>
              <w:top w:val="nil"/>
              <w:left w:val="single" w:sz="8" w:space="0" w:color="auto"/>
              <w:bottom w:val="single" w:sz="8" w:space="0" w:color="auto"/>
              <w:right w:val="single" w:sz="18" w:space="0" w:color="auto"/>
            </w:tcBorders>
            <w:vAlign w:val="center"/>
            <w:hideMark/>
          </w:tcPr>
          <w:p w14:paraId="1D11AC46" w14:textId="77777777" w:rsidR="006A7BE9" w:rsidRPr="00BB5E94" w:rsidRDefault="006A7BE9" w:rsidP="00BB5E94">
            <w:pPr>
              <w:bidi w:val="0"/>
              <w:spacing w:after="0" w:line="240" w:lineRule="auto"/>
              <w:rPr>
                <w:rFonts w:ascii="Simplified Arabic" w:eastAsia="Times New Roman" w:hAnsi="Simplified Arabic" w:cs="Simplified Arabic"/>
                <w:sz w:val="16"/>
                <w:szCs w:val="16"/>
              </w:rPr>
            </w:pPr>
          </w:p>
        </w:tc>
      </w:tr>
      <w:tr w:rsidR="00103F22" w:rsidRPr="00BB5E94" w14:paraId="01FE9C44" w14:textId="77777777" w:rsidTr="00BB5E94">
        <w:trPr>
          <w:trHeight w:val="170"/>
          <w:jc w:val="center"/>
        </w:trPr>
        <w:tc>
          <w:tcPr>
            <w:tcW w:w="1303" w:type="pct"/>
            <w:vMerge w:val="restart"/>
            <w:tcBorders>
              <w:top w:val="nil"/>
              <w:left w:val="single" w:sz="18" w:space="0" w:color="auto"/>
              <w:bottom w:val="single" w:sz="8" w:space="0" w:color="000000"/>
              <w:right w:val="single" w:sz="8" w:space="0" w:color="auto"/>
            </w:tcBorders>
            <w:shd w:val="clear" w:color="auto" w:fill="auto"/>
            <w:vAlign w:val="center"/>
            <w:hideMark/>
          </w:tcPr>
          <w:p w14:paraId="16F6EDB0" w14:textId="78C14A93" w:rsidR="006A7BE9" w:rsidRPr="00BB5E94" w:rsidRDefault="00BB5E94" w:rsidP="00BB5E94">
            <w:pPr>
              <w:spacing w:after="0" w:line="240" w:lineRule="auto"/>
              <w:jc w:val="lowKashida"/>
              <w:rPr>
                <w:rFonts w:ascii="Simplified Arabic" w:eastAsia="Times New Roman" w:hAnsi="Simplified Arabic" w:cs="Simplified Arabic"/>
                <w:b/>
                <w:bCs/>
                <w:sz w:val="16"/>
                <w:szCs w:val="16"/>
              </w:rPr>
            </w:pPr>
            <w:r>
              <w:rPr>
                <w:rFonts w:ascii="Simplified Arabic" w:eastAsia="Times New Roman" w:hAnsi="Simplified Arabic" w:cs="Simplified Arabic"/>
                <w:b/>
                <w:bCs/>
                <w:sz w:val="16"/>
                <w:szCs w:val="16"/>
                <w:rtl/>
              </w:rPr>
              <w:t>4</w:t>
            </w:r>
            <w:r w:rsidR="006A7BE9" w:rsidRPr="00BB5E94">
              <w:rPr>
                <w:rFonts w:ascii="Simplified Arabic" w:eastAsia="Times New Roman" w:hAnsi="Simplified Arabic" w:cs="Simplified Arabic"/>
                <w:b/>
                <w:bCs/>
                <w:sz w:val="16"/>
                <w:szCs w:val="16"/>
                <w:rtl/>
              </w:rPr>
              <w:t>- يشارك القطاع الخاص ف</w:t>
            </w:r>
            <w:r w:rsidR="00BF652B" w:rsidRPr="00BB5E94">
              <w:rPr>
                <w:rFonts w:ascii="Simplified Arabic" w:eastAsia="Times New Roman" w:hAnsi="Simplified Arabic" w:cs="Simplified Arabic"/>
                <w:b/>
                <w:bCs/>
                <w:sz w:val="16"/>
                <w:szCs w:val="16"/>
                <w:rtl/>
              </w:rPr>
              <w:t>ي</w:t>
            </w:r>
            <w:r w:rsidR="006A7BE9" w:rsidRPr="00BB5E94">
              <w:rPr>
                <w:rFonts w:ascii="Simplified Arabic" w:eastAsia="Times New Roman" w:hAnsi="Simplified Arabic" w:cs="Simplified Arabic"/>
                <w:b/>
                <w:bCs/>
                <w:sz w:val="16"/>
                <w:szCs w:val="16"/>
                <w:rtl/>
              </w:rPr>
              <w:t xml:space="preserve"> </w:t>
            </w:r>
            <w:r w:rsidR="00BF652B" w:rsidRPr="00BB5E94">
              <w:rPr>
                <w:rFonts w:ascii="Simplified Arabic" w:eastAsia="Times New Roman" w:hAnsi="Simplified Arabic" w:cs="Simplified Arabic"/>
                <w:b/>
                <w:bCs/>
                <w:sz w:val="16"/>
                <w:szCs w:val="16"/>
                <w:rtl/>
              </w:rPr>
              <w:t>أعمال</w:t>
            </w:r>
            <w:r w:rsidR="006A7BE9" w:rsidRPr="00BB5E94">
              <w:rPr>
                <w:rFonts w:ascii="Simplified Arabic" w:eastAsia="Times New Roman" w:hAnsi="Simplified Arabic" w:cs="Simplified Arabic"/>
                <w:b/>
                <w:bCs/>
                <w:sz w:val="16"/>
                <w:szCs w:val="16"/>
                <w:rtl/>
              </w:rPr>
              <w:t xml:space="preserve"> تطوير خدمات التحول الرقمي بالهيئة (برمجيات- بنية أساسية)</w:t>
            </w:r>
          </w:p>
        </w:tc>
        <w:tc>
          <w:tcPr>
            <w:tcW w:w="274" w:type="pct"/>
            <w:tcBorders>
              <w:top w:val="nil"/>
              <w:left w:val="single" w:sz="8" w:space="0" w:color="auto"/>
              <w:bottom w:val="single" w:sz="8" w:space="0" w:color="auto"/>
              <w:right w:val="single" w:sz="8" w:space="0" w:color="auto"/>
            </w:tcBorders>
            <w:shd w:val="clear" w:color="auto" w:fill="auto"/>
            <w:vAlign w:val="center"/>
            <w:hideMark/>
          </w:tcPr>
          <w:p w14:paraId="1A093D6D" w14:textId="77777777" w:rsidR="006A7BE9" w:rsidRPr="00BB5E94" w:rsidRDefault="006A7BE9" w:rsidP="00BB5E94">
            <w:pPr>
              <w:spacing w:after="0" w:line="240" w:lineRule="auto"/>
              <w:jc w:val="center"/>
              <w:rPr>
                <w:rFonts w:ascii="Simplified Arabic" w:eastAsia="Times New Roman" w:hAnsi="Simplified Arabic" w:cs="Simplified Arabic"/>
                <w:b/>
                <w:bCs/>
                <w:sz w:val="16"/>
                <w:szCs w:val="16"/>
              </w:rPr>
            </w:pPr>
            <w:r w:rsidRPr="00BB5E94">
              <w:rPr>
                <w:rFonts w:ascii="Simplified Arabic" w:eastAsia="Times New Roman" w:hAnsi="Simplified Arabic" w:cs="Simplified Arabic"/>
                <w:b/>
                <w:bCs/>
                <w:sz w:val="16"/>
                <w:szCs w:val="16"/>
                <w:rtl/>
              </w:rPr>
              <w:t>عدد</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6F8632D2"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8</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0A589349"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20</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031707B4"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17</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258F3000"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61</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01313EE8"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32</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5946F8A9"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138</w:t>
            </w:r>
          </w:p>
        </w:tc>
        <w:tc>
          <w:tcPr>
            <w:tcW w:w="40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12BE55F2"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3.64</w:t>
            </w:r>
          </w:p>
        </w:tc>
        <w:tc>
          <w:tcPr>
            <w:tcW w:w="40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AF3EF18"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1.16</w:t>
            </w:r>
          </w:p>
        </w:tc>
        <w:tc>
          <w:tcPr>
            <w:tcW w:w="353"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6B283ED0"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w:t>
            </w:r>
          </w:p>
        </w:tc>
      </w:tr>
      <w:tr w:rsidR="00103F22" w:rsidRPr="00BB5E94" w14:paraId="5335C504" w14:textId="77777777" w:rsidTr="00BB5E94">
        <w:trPr>
          <w:trHeight w:val="170"/>
          <w:jc w:val="center"/>
        </w:trPr>
        <w:tc>
          <w:tcPr>
            <w:tcW w:w="1303" w:type="pct"/>
            <w:vMerge/>
            <w:tcBorders>
              <w:top w:val="nil"/>
              <w:left w:val="single" w:sz="18" w:space="0" w:color="auto"/>
              <w:bottom w:val="single" w:sz="8" w:space="0" w:color="000000"/>
              <w:right w:val="single" w:sz="8" w:space="0" w:color="auto"/>
            </w:tcBorders>
            <w:vAlign w:val="center"/>
            <w:hideMark/>
          </w:tcPr>
          <w:p w14:paraId="1FBD82FE" w14:textId="77777777" w:rsidR="006A7BE9" w:rsidRPr="00BB5E94" w:rsidRDefault="006A7BE9" w:rsidP="00BB5E94">
            <w:pPr>
              <w:bidi w:val="0"/>
              <w:spacing w:after="0" w:line="240" w:lineRule="auto"/>
              <w:jc w:val="lowKashida"/>
              <w:rPr>
                <w:rFonts w:ascii="Simplified Arabic" w:eastAsia="Times New Roman" w:hAnsi="Simplified Arabic" w:cs="Simplified Arabic"/>
                <w:b/>
                <w:bCs/>
                <w:sz w:val="16"/>
                <w:szCs w:val="16"/>
              </w:rPr>
            </w:pPr>
          </w:p>
        </w:tc>
        <w:tc>
          <w:tcPr>
            <w:tcW w:w="274" w:type="pct"/>
            <w:tcBorders>
              <w:top w:val="nil"/>
              <w:left w:val="single" w:sz="8" w:space="0" w:color="auto"/>
              <w:bottom w:val="single" w:sz="8" w:space="0" w:color="auto"/>
              <w:right w:val="single" w:sz="8" w:space="0" w:color="auto"/>
            </w:tcBorders>
            <w:shd w:val="clear" w:color="auto" w:fill="auto"/>
            <w:noWrap/>
            <w:vAlign w:val="center"/>
            <w:hideMark/>
          </w:tcPr>
          <w:p w14:paraId="44571D26" w14:textId="77777777" w:rsidR="006A7BE9" w:rsidRPr="00BB5E94" w:rsidRDefault="006A7BE9" w:rsidP="00BB5E94">
            <w:pPr>
              <w:bidi w:val="0"/>
              <w:spacing w:after="0" w:line="240" w:lineRule="auto"/>
              <w:jc w:val="center"/>
              <w:rPr>
                <w:rFonts w:ascii="Simplified Arabic" w:eastAsia="Times New Roman" w:hAnsi="Simplified Arabic" w:cs="Simplified Arabic"/>
                <w:b/>
                <w:bCs/>
                <w:sz w:val="16"/>
                <w:szCs w:val="16"/>
              </w:rPr>
            </w:pPr>
            <w:r w:rsidRPr="00BB5E94">
              <w:rPr>
                <w:rFonts w:ascii="Simplified Arabic" w:eastAsia="Times New Roman" w:hAnsi="Simplified Arabic" w:cs="Simplified Arabic"/>
                <w:b/>
                <w:bCs/>
                <w:sz w:val="16"/>
                <w:szCs w:val="16"/>
              </w:rPr>
              <w:t>%</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5D06013C"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5.8</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4A6A511C"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14.5</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6BB671BE"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12.3</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5136664E"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44.2</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2EFFA7E9"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23.2</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20D96CDD"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100.0</w:t>
            </w:r>
          </w:p>
        </w:tc>
        <w:tc>
          <w:tcPr>
            <w:tcW w:w="401" w:type="pct"/>
            <w:vMerge/>
            <w:tcBorders>
              <w:top w:val="nil"/>
              <w:left w:val="single" w:sz="8" w:space="0" w:color="auto"/>
              <w:bottom w:val="single" w:sz="8" w:space="0" w:color="auto"/>
              <w:right w:val="single" w:sz="8" w:space="0" w:color="auto"/>
            </w:tcBorders>
            <w:vAlign w:val="center"/>
            <w:hideMark/>
          </w:tcPr>
          <w:p w14:paraId="50321E3F" w14:textId="77777777" w:rsidR="006A7BE9" w:rsidRPr="00BB5E94" w:rsidRDefault="006A7BE9" w:rsidP="00BB5E94">
            <w:pPr>
              <w:bidi w:val="0"/>
              <w:spacing w:after="0" w:line="240" w:lineRule="auto"/>
              <w:rPr>
                <w:rFonts w:ascii="Simplified Arabic" w:eastAsia="Times New Roman" w:hAnsi="Simplified Arabic" w:cs="Simplified Arabic"/>
                <w:sz w:val="16"/>
                <w:szCs w:val="16"/>
              </w:rPr>
            </w:pPr>
          </w:p>
        </w:tc>
        <w:tc>
          <w:tcPr>
            <w:tcW w:w="409" w:type="pct"/>
            <w:vMerge/>
            <w:tcBorders>
              <w:top w:val="nil"/>
              <w:left w:val="single" w:sz="8" w:space="0" w:color="auto"/>
              <w:bottom w:val="single" w:sz="8" w:space="0" w:color="auto"/>
              <w:right w:val="single" w:sz="8" w:space="0" w:color="auto"/>
            </w:tcBorders>
            <w:vAlign w:val="center"/>
            <w:hideMark/>
          </w:tcPr>
          <w:p w14:paraId="2DBF2710" w14:textId="77777777" w:rsidR="006A7BE9" w:rsidRPr="00BB5E94" w:rsidRDefault="006A7BE9" w:rsidP="00BB5E94">
            <w:pPr>
              <w:bidi w:val="0"/>
              <w:spacing w:after="0" w:line="240" w:lineRule="auto"/>
              <w:rPr>
                <w:rFonts w:ascii="Simplified Arabic" w:eastAsia="Times New Roman" w:hAnsi="Simplified Arabic" w:cs="Simplified Arabic"/>
                <w:sz w:val="16"/>
                <w:szCs w:val="16"/>
              </w:rPr>
            </w:pPr>
          </w:p>
        </w:tc>
        <w:tc>
          <w:tcPr>
            <w:tcW w:w="353" w:type="pct"/>
            <w:vMerge/>
            <w:tcBorders>
              <w:top w:val="nil"/>
              <w:left w:val="single" w:sz="8" w:space="0" w:color="auto"/>
              <w:bottom w:val="single" w:sz="8" w:space="0" w:color="auto"/>
              <w:right w:val="single" w:sz="18" w:space="0" w:color="auto"/>
            </w:tcBorders>
            <w:vAlign w:val="center"/>
            <w:hideMark/>
          </w:tcPr>
          <w:p w14:paraId="194A51EE" w14:textId="77777777" w:rsidR="006A7BE9" w:rsidRPr="00BB5E94" w:rsidRDefault="006A7BE9" w:rsidP="00BB5E94">
            <w:pPr>
              <w:bidi w:val="0"/>
              <w:spacing w:after="0" w:line="240" w:lineRule="auto"/>
              <w:rPr>
                <w:rFonts w:ascii="Simplified Arabic" w:eastAsia="Times New Roman" w:hAnsi="Simplified Arabic" w:cs="Simplified Arabic"/>
                <w:sz w:val="16"/>
                <w:szCs w:val="16"/>
              </w:rPr>
            </w:pPr>
          </w:p>
        </w:tc>
      </w:tr>
      <w:tr w:rsidR="00103F22" w:rsidRPr="00BB5E94" w14:paraId="7119100A" w14:textId="77777777" w:rsidTr="00BB5E94">
        <w:trPr>
          <w:trHeight w:val="170"/>
          <w:jc w:val="center"/>
        </w:trPr>
        <w:tc>
          <w:tcPr>
            <w:tcW w:w="1303" w:type="pct"/>
            <w:vMerge w:val="restart"/>
            <w:tcBorders>
              <w:top w:val="nil"/>
              <w:left w:val="single" w:sz="18" w:space="0" w:color="auto"/>
              <w:bottom w:val="single" w:sz="8" w:space="0" w:color="000000"/>
              <w:right w:val="single" w:sz="8" w:space="0" w:color="auto"/>
            </w:tcBorders>
            <w:shd w:val="clear" w:color="auto" w:fill="auto"/>
            <w:vAlign w:val="center"/>
            <w:hideMark/>
          </w:tcPr>
          <w:p w14:paraId="50D41513" w14:textId="2468E29C" w:rsidR="006A7BE9" w:rsidRPr="00BB5E94" w:rsidRDefault="00BB5E94" w:rsidP="00BB5E94">
            <w:pPr>
              <w:spacing w:after="0" w:line="240" w:lineRule="auto"/>
              <w:jc w:val="lowKashida"/>
              <w:rPr>
                <w:rFonts w:ascii="Simplified Arabic" w:eastAsia="Times New Roman" w:hAnsi="Simplified Arabic" w:cs="Simplified Arabic"/>
                <w:b/>
                <w:bCs/>
                <w:sz w:val="16"/>
                <w:szCs w:val="16"/>
              </w:rPr>
            </w:pPr>
            <w:r>
              <w:rPr>
                <w:rFonts w:ascii="Simplified Arabic" w:eastAsia="Times New Roman" w:hAnsi="Simplified Arabic" w:cs="Simplified Arabic"/>
                <w:b/>
                <w:bCs/>
                <w:sz w:val="16"/>
                <w:szCs w:val="16"/>
                <w:rtl/>
              </w:rPr>
              <w:t>5</w:t>
            </w:r>
            <w:r>
              <w:rPr>
                <w:rFonts w:ascii="Simplified Arabic" w:eastAsia="Times New Roman" w:hAnsi="Simplified Arabic" w:cs="Simplified Arabic" w:hint="cs"/>
                <w:b/>
                <w:bCs/>
                <w:sz w:val="16"/>
                <w:szCs w:val="16"/>
                <w:rtl/>
              </w:rPr>
              <w:t>-</w:t>
            </w:r>
            <w:r w:rsidR="006A7BE9" w:rsidRPr="00BB5E94">
              <w:rPr>
                <w:rFonts w:ascii="Simplified Arabic" w:eastAsia="Times New Roman" w:hAnsi="Simplified Arabic" w:cs="Simplified Arabic"/>
                <w:b/>
                <w:bCs/>
                <w:sz w:val="16"/>
                <w:szCs w:val="16"/>
                <w:rtl/>
              </w:rPr>
              <w:t xml:space="preserve"> يوجد معايير محددة لقياس مستو</w:t>
            </w:r>
            <w:r w:rsidR="00BF652B" w:rsidRPr="00BB5E94">
              <w:rPr>
                <w:rFonts w:ascii="Simplified Arabic" w:eastAsia="Times New Roman" w:hAnsi="Simplified Arabic" w:cs="Simplified Arabic"/>
                <w:b/>
                <w:bCs/>
                <w:sz w:val="16"/>
                <w:szCs w:val="16"/>
                <w:rtl/>
              </w:rPr>
              <w:t>ي</w:t>
            </w:r>
            <w:r w:rsidR="006A7BE9" w:rsidRPr="00BB5E94">
              <w:rPr>
                <w:rFonts w:ascii="Simplified Arabic" w:eastAsia="Times New Roman" w:hAnsi="Simplified Arabic" w:cs="Simplified Arabic"/>
                <w:b/>
                <w:bCs/>
                <w:sz w:val="16"/>
                <w:szCs w:val="16"/>
                <w:rtl/>
              </w:rPr>
              <w:t xml:space="preserve"> </w:t>
            </w:r>
            <w:r w:rsidR="00DA7A8C" w:rsidRPr="00BB5E94">
              <w:rPr>
                <w:rFonts w:ascii="Simplified Arabic" w:eastAsia="Times New Roman" w:hAnsi="Simplified Arabic" w:cs="Simplified Arabic"/>
                <w:b/>
                <w:bCs/>
                <w:sz w:val="16"/>
                <w:szCs w:val="16"/>
                <w:rtl/>
              </w:rPr>
              <w:t>أداء</w:t>
            </w:r>
            <w:r w:rsidR="006A7BE9" w:rsidRPr="00BB5E94">
              <w:rPr>
                <w:rFonts w:ascii="Simplified Arabic" w:eastAsia="Times New Roman" w:hAnsi="Simplified Arabic" w:cs="Simplified Arabic"/>
                <w:b/>
                <w:bCs/>
                <w:sz w:val="16"/>
                <w:szCs w:val="16"/>
                <w:rtl/>
              </w:rPr>
              <w:t xml:space="preserve"> فريق الصيانة بالهيئة</w:t>
            </w:r>
          </w:p>
        </w:tc>
        <w:tc>
          <w:tcPr>
            <w:tcW w:w="274" w:type="pct"/>
            <w:tcBorders>
              <w:top w:val="nil"/>
              <w:left w:val="single" w:sz="8" w:space="0" w:color="auto"/>
              <w:bottom w:val="single" w:sz="8" w:space="0" w:color="auto"/>
              <w:right w:val="single" w:sz="8" w:space="0" w:color="auto"/>
            </w:tcBorders>
            <w:shd w:val="clear" w:color="auto" w:fill="auto"/>
            <w:vAlign w:val="center"/>
            <w:hideMark/>
          </w:tcPr>
          <w:p w14:paraId="733965F2" w14:textId="77777777" w:rsidR="006A7BE9" w:rsidRPr="00BB5E94" w:rsidRDefault="006A7BE9" w:rsidP="00BB5E94">
            <w:pPr>
              <w:spacing w:after="0" w:line="240" w:lineRule="auto"/>
              <w:jc w:val="center"/>
              <w:rPr>
                <w:rFonts w:ascii="Simplified Arabic" w:eastAsia="Times New Roman" w:hAnsi="Simplified Arabic" w:cs="Simplified Arabic"/>
                <w:b/>
                <w:bCs/>
                <w:sz w:val="16"/>
                <w:szCs w:val="16"/>
              </w:rPr>
            </w:pPr>
            <w:r w:rsidRPr="00BB5E94">
              <w:rPr>
                <w:rFonts w:ascii="Simplified Arabic" w:eastAsia="Times New Roman" w:hAnsi="Simplified Arabic" w:cs="Simplified Arabic"/>
                <w:b/>
                <w:bCs/>
                <w:sz w:val="16"/>
                <w:szCs w:val="16"/>
                <w:rtl/>
              </w:rPr>
              <w:t>عدد</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7C08F244"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24</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7E43168E"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20</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6EC54F87"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11</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2288D752"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49</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76B92034"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34</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37156CAB"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138</w:t>
            </w:r>
          </w:p>
        </w:tc>
        <w:tc>
          <w:tcPr>
            <w:tcW w:w="40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4BF6A6AD"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3.36</w:t>
            </w:r>
          </w:p>
        </w:tc>
        <w:tc>
          <w:tcPr>
            <w:tcW w:w="40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50650A6C"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1.44</w:t>
            </w:r>
          </w:p>
        </w:tc>
        <w:tc>
          <w:tcPr>
            <w:tcW w:w="353"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4F4DA754"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5</w:t>
            </w:r>
          </w:p>
        </w:tc>
      </w:tr>
      <w:tr w:rsidR="00103F22" w:rsidRPr="00BB5E94" w14:paraId="4E600839" w14:textId="77777777" w:rsidTr="00BB5E94">
        <w:trPr>
          <w:trHeight w:val="170"/>
          <w:jc w:val="center"/>
        </w:trPr>
        <w:tc>
          <w:tcPr>
            <w:tcW w:w="1303" w:type="pct"/>
            <w:vMerge/>
            <w:tcBorders>
              <w:top w:val="nil"/>
              <w:left w:val="single" w:sz="18" w:space="0" w:color="auto"/>
              <w:bottom w:val="single" w:sz="8" w:space="0" w:color="000000"/>
              <w:right w:val="single" w:sz="8" w:space="0" w:color="auto"/>
            </w:tcBorders>
            <w:vAlign w:val="center"/>
            <w:hideMark/>
          </w:tcPr>
          <w:p w14:paraId="69893742" w14:textId="77777777" w:rsidR="006A7BE9" w:rsidRPr="00BB5E94" w:rsidRDefault="006A7BE9" w:rsidP="00BB5E94">
            <w:pPr>
              <w:bidi w:val="0"/>
              <w:spacing w:after="0" w:line="240" w:lineRule="auto"/>
              <w:rPr>
                <w:rFonts w:ascii="Simplified Arabic" w:eastAsia="Times New Roman" w:hAnsi="Simplified Arabic" w:cs="Simplified Arabic"/>
                <w:b/>
                <w:bCs/>
                <w:sz w:val="16"/>
                <w:szCs w:val="16"/>
              </w:rPr>
            </w:pPr>
          </w:p>
        </w:tc>
        <w:tc>
          <w:tcPr>
            <w:tcW w:w="274" w:type="pct"/>
            <w:tcBorders>
              <w:top w:val="nil"/>
              <w:left w:val="single" w:sz="8" w:space="0" w:color="auto"/>
              <w:bottom w:val="single" w:sz="8" w:space="0" w:color="auto"/>
              <w:right w:val="single" w:sz="8" w:space="0" w:color="auto"/>
            </w:tcBorders>
            <w:shd w:val="clear" w:color="auto" w:fill="auto"/>
            <w:noWrap/>
            <w:vAlign w:val="center"/>
            <w:hideMark/>
          </w:tcPr>
          <w:p w14:paraId="5019C0E8" w14:textId="77777777" w:rsidR="006A7BE9" w:rsidRPr="00BB5E94" w:rsidRDefault="006A7BE9" w:rsidP="00BB5E94">
            <w:pPr>
              <w:bidi w:val="0"/>
              <w:spacing w:after="0" w:line="240" w:lineRule="auto"/>
              <w:jc w:val="center"/>
              <w:rPr>
                <w:rFonts w:ascii="Simplified Arabic" w:eastAsia="Times New Roman" w:hAnsi="Simplified Arabic" w:cs="Simplified Arabic"/>
                <w:b/>
                <w:bCs/>
                <w:sz w:val="16"/>
                <w:szCs w:val="16"/>
              </w:rPr>
            </w:pPr>
            <w:r w:rsidRPr="00BB5E94">
              <w:rPr>
                <w:rFonts w:ascii="Simplified Arabic" w:eastAsia="Times New Roman" w:hAnsi="Simplified Arabic" w:cs="Simplified Arabic"/>
                <w:b/>
                <w:bCs/>
                <w:sz w:val="16"/>
                <w:szCs w:val="16"/>
              </w:rPr>
              <w:t>%</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070A6DA2"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17.4</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361CA22A"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14.5</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0385F596"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8.0</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452B242E"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35.5</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2317C464"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24.6</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61D5F556"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100.0</w:t>
            </w:r>
          </w:p>
        </w:tc>
        <w:tc>
          <w:tcPr>
            <w:tcW w:w="401" w:type="pct"/>
            <w:vMerge/>
            <w:tcBorders>
              <w:top w:val="nil"/>
              <w:left w:val="single" w:sz="8" w:space="0" w:color="auto"/>
              <w:bottom w:val="single" w:sz="8" w:space="0" w:color="auto"/>
              <w:right w:val="single" w:sz="8" w:space="0" w:color="auto"/>
            </w:tcBorders>
            <w:vAlign w:val="center"/>
            <w:hideMark/>
          </w:tcPr>
          <w:p w14:paraId="6831C93E" w14:textId="77777777" w:rsidR="006A7BE9" w:rsidRPr="00BB5E94" w:rsidRDefault="006A7BE9" w:rsidP="00BB5E94">
            <w:pPr>
              <w:bidi w:val="0"/>
              <w:spacing w:after="0" w:line="240" w:lineRule="auto"/>
              <w:rPr>
                <w:rFonts w:ascii="Simplified Arabic" w:eastAsia="Times New Roman" w:hAnsi="Simplified Arabic" w:cs="Simplified Arabic"/>
                <w:sz w:val="16"/>
                <w:szCs w:val="16"/>
              </w:rPr>
            </w:pPr>
          </w:p>
        </w:tc>
        <w:tc>
          <w:tcPr>
            <w:tcW w:w="409" w:type="pct"/>
            <w:vMerge/>
            <w:tcBorders>
              <w:top w:val="nil"/>
              <w:left w:val="single" w:sz="8" w:space="0" w:color="auto"/>
              <w:bottom w:val="single" w:sz="8" w:space="0" w:color="auto"/>
              <w:right w:val="single" w:sz="8" w:space="0" w:color="auto"/>
            </w:tcBorders>
            <w:vAlign w:val="center"/>
            <w:hideMark/>
          </w:tcPr>
          <w:p w14:paraId="59024A08" w14:textId="77777777" w:rsidR="006A7BE9" w:rsidRPr="00BB5E94" w:rsidRDefault="006A7BE9" w:rsidP="00BB5E94">
            <w:pPr>
              <w:bidi w:val="0"/>
              <w:spacing w:after="0" w:line="240" w:lineRule="auto"/>
              <w:rPr>
                <w:rFonts w:ascii="Simplified Arabic" w:eastAsia="Times New Roman" w:hAnsi="Simplified Arabic" w:cs="Simplified Arabic"/>
                <w:sz w:val="16"/>
                <w:szCs w:val="16"/>
              </w:rPr>
            </w:pPr>
          </w:p>
        </w:tc>
        <w:tc>
          <w:tcPr>
            <w:tcW w:w="353" w:type="pct"/>
            <w:vMerge/>
            <w:tcBorders>
              <w:top w:val="nil"/>
              <w:left w:val="single" w:sz="8" w:space="0" w:color="auto"/>
              <w:bottom w:val="single" w:sz="8" w:space="0" w:color="auto"/>
              <w:right w:val="single" w:sz="18" w:space="0" w:color="auto"/>
            </w:tcBorders>
            <w:vAlign w:val="center"/>
            <w:hideMark/>
          </w:tcPr>
          <w:p w14:paraId="47DEEE12" w14:textId="77777777" w:rsidR="006A7BE9" w:rsidRPr="00BB5E94" w:rsidRDefault="006A7BE9" w:rsidP="00BB5E94">
            <w:pPr>
              <w:bidi w:val="0"/>
              <w:spacing w:after="0" w:line="240" w:lineRule="auto"/>
              <w:rPr>
                <w:rFonts w:ascii="Simplified Arabic" w:eastAsia="Times New Roman" w:hAnsi="Simplified Arabic" w:cs="Simplified Arabic"/>
                <w:sz w:val="16"/>
                <w:szCs w:val="16"/>
              </w:rPr>
            </w:pPr>
          </w:p>
        </w:tc>
      </w:tr>
      <w:tr w:rsidR="00103F22" w:rsidRPr="00BB5E94" w14:paraId="58B8C28F" w14:textId="77777777" w:rsidTr="00BB5E94">
        <w:trPr>
          <w:trHeight w:val="170"/>
          <w:jc w:val="center"/>
        </w:trPr>
        <w:tc>
          <w:tcPr>
            <w:tcW w:w="1303" w:type="pct"/>
            <w:vMerge w:val="restart"/>
            <w:tcBorders>
              <w:top w:val="nil"/>
              <w:left w:val="single" w:sz="18" w:space="0" w:color="auto"/>
              <w:bottom w:val="single" w:sz="8" w:space="0" w:color="000000"/>
              <w:right w:val="single" w:sz="8" w:space="0" w:color="auto"/>
            </w:tcBorders>
            <w:shd w:val="clear" w:color="auto" w:fill="auto"/>
            <w:vAlign w:val="center"/>
            <w:hideMark/>
          </w:tcPr>
          <w:p w14:paraId="55284AD2" w14:textId="77777777" w:rsidR="006A7BE9" w:rsidRPr="00BB5E94" w:rsidRDefault="006A7BE9" w:rsidP="00BB5E94">
            <w:pPr>
              <w:spacing w:after="0" w:line="240" w:lineRule="auto"/>
              <w:rPr>
                <w:rFonts w:ascii="Simplified Arabic" w:eastAsia="Times New Roman" w:hAnsi="Simplified Arabic" w:cs="Simplified Arabic"/>
                <w:b/>
                <w:bCs/>
                <w:sz w:val="16"/>
                <w:szCs w:val="16"/>
              </w:rPr>
            </w:pPr>
            <w:r w:rsidRPr="00BB5E94">
              <w:rPr>
                <w:rFonts w:ascii="Simplified Arabic" w:eastAsia="Times New Roman" w:hAnsi="Simplified Arabic" w:cs="Simplified Arabic"/>
                <w:b/>
                <w:bCs/>
                <w:sz w:val="16"/>
                <w:szCs w:val="16"/>
                <w:rtl/>
              </w:rPr>
              <w:t>المحور السابع</w:t>
            </w:r>
          </w:p>
        </w:tc>
        <w:tc>
          <w:tcPr>
            <w:tcW w:w="274" w:type="pct"/>
            <w:tcBorders>
              <w:top w:val="nil"/>
              <w:left w:val="single" w:sz="8" w:space="0" w:color="auto"/>
              <w:bottom w:val="single" w:sz="8" w:space="0" w:color="auto"/>
              <w:right w:val="single" w:sz="8" w:space="0" w:color="auto"/>
            </w:tcBorders>
            <w:shd w:val="clear" w:color="auto" w:fill="auto"/>
            <w:vAlign w:val="center"/>
            <w:hideMark/>
          </w:tcPr>
          <w:p w14:paraId="05CB4B82" w14:textId="77777777" w:rsidR="006A7BE9" w:rsidRPr="00BB5E94" w:rsidRDefault="006A7BE9" w:rsidP="00BB5E94">
            <w:pPr>
              <w:spacing w:after="0" w:line="240" w:lineRule="auto"/>
              <w:jc w:val="center"/>
              <w:rPr>
                <w:rFonts w:ascii="Simplified Arabic" w:eastAsia="Times New Roman" w:hAnsi="Simplified Arabic" w:cs="Simplified Arabic"/>
                <w:b/>
                <w:bCs/>
                <w:sz w:val="16"/>
                <w:szCs w:val="16"/>
              </w:rPr>
            </w:pPr>
            <w:r w:rsidRPr="00BB5E94">
              <w:rPr>
                <w:rFonts w:ascii="Simplified Arabic" w:eastAsia="Times New Roman" w:hAnsi="Simplified Arabic" w:cs="Simplified Arabic"/>
                <w:b/>
                <w:bCs/>
                <w:sz w:val="16"/>
                <w:szCs w:val="16"/>
                <w:rtl/>
              </w:rPr>
              <w:t>عدد</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631C7F4F"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0</w:t>
            </w:r>
          </w:p>
        </w:tc>
        <w:tc>
          <w:tcPr>
            <w:tcW w:w="394" w:type="pct"/>
            <w:tcBorders>
              <w:top w:val="nil"/>
              <w:left w:val="single" w:sz="8" w:space="0" w:color="auto"/>
              <w:bottom w:val="single" w:sz="8" w:space="0" w:color="auto"/>
              <w:right w:val="single" w:sz="8" w:space="0" w:color="auto"/>
            </w:tcBorders>
            <w:shd w:val="clear" w:color="auto" w:fill="auto"/>
            <w:noWrap/>
            <w:vAlign w:val="center"/>
            <w:hideMark/>
          </w:tcPr>
          <w:p w14:paraId="574CE5AB"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16</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3C13C782"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54</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5DD99FC4"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54</w:t>
            </w:r>
          </w:p>
        </w:tc>
        <w:tc>
          <w:tcPr>
            <w:tcW w:w="360" w:type="pct"/>
            <w:tcBorders>
              <w:top w:val="nil"/>
              <w:left w:val="single" w:sz="8" w:space="0" w:color="auto"/>
              <w:bottom w:val="single" w:sz="8" w:space="0" w:color="auto"/>
              <w:right w:val="single" w:sz="8" w:space="0" w:color="auto"/>
            </w:tcBorders>
            <w:shd w:val="clear" w:color="auto" w:fill="auto"/>
            <w:noWrap/>
            <w:vAlign w:val="center"/>
            <w:hideMark/>
          </w:tcPr>
          <w:p w14:paraId="00D2FE5E"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14</w:t>
            </w:r>
          </w:p>
        </w:tc>
        <w:tc>
          <w:tcPr>
            <w:tcW w:w="427" w:type="pct"/>
            <w:tcBorders>
              <w:top w:val="nil"/>
              <w:left w:val="single" w:sz="8" w:space="0" w:color="auto"/>
              <w:bottom w:val="single" w:sz="8" w:space="0" w:color="auto"/>
              <w:right w:val="single" w:sz="8" w:space="0" w:color="auto"/>
            </w:tcBorders>
            <w:shd w:val="clear" w:color="auto" w:fill="auto"/>
            <w:noWrap/>
            <w:vAlign w:val="center"/>
            <w:hideMark/>
          </w:tcPr>
          <w:p w14:paraId="39751FA9"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138</w:t>
            </w:r>
          </w:p>
        </w:tc>
        <w:tc>
          <w:tcPr>
            <w:tcW w:w="401"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5D4C631F"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3.48</w:t>
            </w:r>
          </w:p>
        </w:tc>
        <w:tc>
          <w:tcPr>
            <w:tcW w:w="409"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56838190"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0.83</w:t>
            </w:r>
          </w:p>
        </w:tc>
        <w:tc>
          <w:tcPr>
            <w:tcW w:w="353"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0E0E6155"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 </w:t>
            </w:r>
          </w:p>
        </w:tc>
      </w:tr>
      <w:tr w:rsidR="00103F22" w:rsidRPr="00BB5E94" w14:paraId="1DDDD4A4" w14:textId="77777777" w:rsidTr="00BB5E94">
        <w:trPr>
          <w:trHeight w:val="170"/>
          <w:jc w:val="center"/>
        </w:trPr>
        <w:tc>
          <w:tcPr>
            <w:tcW w:w="1303" w:type="pct"/>
            <w:vMerge/>
            <w:tcBorders>
              <w:top w:val="nil"/>
              <w:left w:val="single" w:sz="18" w:space="0" w:color="auto"/>
              <w:bottom w:val="single" w:sz="18" w:space="0" w:color="auto"/>
              <w:right w:val="single" w:sz="8" w:space="0" w:color="auto"/>
            </w:tcBorders>
            <w:vAlign w:val="center"/>
            <w:hideMark/>
          </w:tcPr>
          <w:p w14:paraId="430CC922" w14:textId="77777777" w:rsidR="006A7BE9" w:rsidRPr="00BB5E94" w:rsidRDefault="006A7BE9" w:rsidP="00BB5E94">
            <w:pPr>
              <w:bidi w:val="0"/>
              <w:spacing w:after="0" w:line="240" w:lineRule="auto"/>
              <w:rPr>
                <w:rFonts w:ascii="Simplified Arabic" w:eastAsia="Times New Roman" w:hAnsi="Simplified Arabic" w:cs="Simplified Arabic"/>
                <w:b/>
                <w:bCs/>
                <w:sz w:val="16"/>
                <w:szCs w:val="16"/>
              </w:rPr>
            </w:pPr>
          </w:p>
        </w:tc>
        <w:tc>
          <w:tcPr>
            <w:tcW w:w="274" w:type="pct"/>
            <w:tcBorders>
              <w:top w:val="nil"/>
              <w:left w:val="single" w:sz="8" w:space="0" w:color="auto"/>
              <w:bottom w:val="single" w:sz="18" w:space="0" w:color="auto"/>
              <w:right w:val="single" w:sz="8" w:space="0" w:color="auto"/>
            </w:tcBorders>
            <w:shd w:val="clear" w:color="auto" w:fill="auto"/>
            <w:noWrap/>
            <w:vAlign w:val="center"/>
            <w:hideMark/>
          </w:tcPr>
          <w:p w14:paraId="5C8CE761" w14:textId="77777777" w:rsidR="006A7BE9" w:rsidRPr="00BB5E94" w:rsidRDefault="006A7BE9" w:rsidP="00BB5E94">
            <w:pPr>
              <w:bidi w:val="0"/>
              <w:spacing w:after="0" w:line="240" w:lineRule="auto"/>
              <w:jc w:val="center"/>
              <w:rPr>
                <w:rFonts w:ascii="Simplified Arabic" w:eastAsia="Times New Roman" w:hAnsi="Simplified Arabic" w:cs="Simplified Arabic"/>
                <w:b/>
                <w:bCs/>
                <w:sz w:val="16"/>
                <w:szCs w:val="16"/>
              </w:rPr>
            </w:pPr>
            <w:r w:rsidRPr="00BB5E94">
              <w:rPr>
                <w:rFonts w:ascii="Simplified Arabic" w:eastAsia="Times New Roman" w:hAnsi="Simplified Arabic" w:cs="Simplified Arabic"/>
                <w:b/>
                <w:bCs/>
                <w:sz w:val="16"/>
                <w:szCs w:val="16"/>
              </w:rPr>
              <w:t>%</w:t>
            </w:r>
          </w:p>
        </w:tc>
        <w:tc>
          <w:tcPr>
            <w:tcW w:w="360" w:type="pct"/>
            <w:tcBorders>
              <w:top w:val="nil"/>
              <w:left w:val="single" w:sz="8" w:space="0" w:color="auto"/>
              <w:bottom w:val="single" w:sz="18" w:space="0" w:color="auto"/>
              <w:right w:val="single" w:sz="8" w:space="0" w:color="auto"/>
            </w:tcBorders>
            <w:shd w:val="clear" w:color="auto" w:fill="auto"/>
            <w:noWrap/>
            <w:vAlign w:val="center"/>
            <w:hideMark/>
          </w:tcPr>
          <w:p w14:paraId="24955FC3"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0.0</w:t>
            </w:r>
          </w:p>
        </w:tc>
        <w:tc>
          <w:tcPr>
            <w:tcW w:w="394" w:type="pct"/>
            <w:tcBorders>
              <w:top w:val="nil"/>
              <w:left w:val="single" w:sz="8" w:space="0" w:color="auto"/>
              <w:bottom w:val="single" w:sz="18" w:space="0" w:color="auto"/>
              <w:right w:val="single" w:sz="8" w:space="0" w:color="auto"/>
            </w:tcBorders>
            <w:shd w:val="clear" w:color="auto" w:fill="auto"/>
            <w:noWrap/>
            <w:vAlign w:val="center"/>
            <w:hideMark/>
          </w:tcPr>
          <w:p w14:paraId="1187886B"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11.6</w:t>
            </w:r>
          </w:p>
        </w:tc>
        <w:tc>
          <w:tcPr>
            <w:tcW w:w="360" w:type="pct"/>
            <w:tcBorders>
              <w:top w:val="nil"/>
              <w:left w:val="single" w:sz="8" w:space="0" w:color="auto"/>
              <w:bottom w:val="single" w:sz="18" w:space="0" w:color="auto"/>
              <w:right w:val="single" w:sz="8" w:space="0" w:color="auto"/>
            </w:tcBorders>
            <w:shd w:val="clear" w:color="auto" w:fill="auto"/>
            <w:noWrap/>
            <w:vAlign w:val="center"/>
            <w:hideMark/>
          </w:tcPr>
          <w:p w14:paraId="17893CC7"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39.1</w:t>
            </w:r>
          </w:p>
        </w:tc>
        <w:tc>
          <w:tcPr>
            <w:tcW w:w="360" w:type="pct"/>
            <w:tcBorders>
              <w:top w:val="nil"/>
              <w:left w:val="single" w:sz="8" w:space="0" w:color="auto"/>
              <w:bottom w:val="single" w:sz="18" w:space="0" w:color="auto"/>
              <w:right w:val="single" w:sz="8" w:space="0" w:color="auto"/>
            </w:tcBorders>
            <w:shd w:val="clear" w:color="auto" w:fill="auto"/>
            <w:noWrap/>
            <w:vAlign w:val="center"/>
            <w:hideMark/>
          </w:tcPr>
          <w:p w14:paraId="06ED51D9"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39.1</w:t>
            </w:r>
          </w:p>
        </w:tc>
        <w:tc>
          <w:tcPr>
            <w:tcW w:w="360" w:type="pct"/>
            <w:tcBorders>
              <w:top w:val="nil"/>
              <w:left w:val="single" w:sz="8" w:space="0" w:color="auto"/>
              <w:bottom w:val="single" w:sz="18" w:space="0" w:color="auto"/>
              <w:right w:val="single" w:sz="8" w:space="0" w:color="auto"/>
            </w:tcBorders>
            <w:shd w:val="clear" w:color="auto" w:fill="auto"/>
            <w:noWrap/>
            <w:vAlign w:val="center"/>
            <w:hideMark/>
          </w:tcPr>
          <w:p w14:paraId="5969A41C"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10.1</w:t>
            </w:r>
          </w:p>
        </w:tc>
        <w:tc>
          <w:tcPr>
            <w:tcW w:w="427" w:type="pct"/>
            <w:tcBorders>
              <w:top w:val="nil"/>
              <w:left w:val="single" w:sz="8" w:space="0" w:color="auto"/>
              <w:bottom w:val="single" w:sz="18" w:space="0" w:color="auto"/>
              <w:right w:val="single" w:sz="8" w:space="0" w:color="auto"/>
            </w:tcBorders>
            <w:shd w:val="clear" w:color="auto" w:fill="auto"/>
            <w:noWrap/>
            <w:vAlign w:val="center"/>
            <w:hideMark/>
          </w:tcPr>
          <w:p w14:paraId="44C99B71" w14:textId="77777777" w:rsidR="006A7BE9" w:rsidRPr="00BB5E94" w:rsidRDefault="006A7BE9" w:rsidP="00BB5E94">
            <w:pPr>
              <w:bidi w:val="0"/>
              <w:spacing w:after="0" w:line="240" w:lineRule="auto"/>
              <w:jc w:val="center"/>
              <w:rPr>
                <w:rFonts w:ascii="Simplified Arabic" w:eastAsia="Times New Roman" w:hAnsi="Simplified Arabic" w:cs="Simplified Arabic"/>
                <w:sz w:val="16"/>
                <w:szCs w:val="16"/>
              </w:rPr>
            </w:pPr>
            <w:r w:rsidRPr="00BB5E94">
              <w:rPr>
                <w:rFonts w:ascii="Simplified Arabic" w:eastAsia="Times New Roman" w:hAnsi="Simplified Arabic" w:cs="Simplified Arabic"/>
                <w:sz w:val="16"/>
                <w:szCs w:val="16"/>
              </w:rPr>
              <w:t>100.0</w:t>
            </w:r>
          </w:p>
        </w:tc>
        <w:tc>
          <w:tcPr>
            <w:tcW w:w="401" w:type="pct"/>
            <w:vMerge/>
            <w:tcBorders>
              <w:top w:val="nil"/>
              <w:left w:val="single" w:sz="8" w:space="0" w:color="auto"/>
              <w:bottom w:val="single" w:sz="18" w:space="0" w:color="auto"/>
              <w:right w:val="single" w:sz="8" w:space="0" w:color="auto"/>
            </w:tcBorders>
            <w:vAlign w:val="center"/>
            <w:hideMark/>
          </w:tcPr>
          <w:p w14:paraId="055D0CA8" w14:textId="77777777" w:rsidR="006A7BE9" w:rsidRPr="00BB5E94" w:rsidRDefault="006A7BE9" w:rsidP="00BB5E94">
            <w:pPr>
              <w:bidi w:val="0"/>
              <w:spacing w:after="0" w:line="240" w:lineRule="auto"/>
              <w:rPr>
                <w:rFonts w:ascii="Simplified Arabic" w:eastAsia="Times New Roman" w:hAnsi="Simplified Arabic" w:cs="Simplified Arabic"/>
                <w:sz w:val="16"/>
                <w:szCs w:val="16"/>
              </w:rPr>
            </w:pPr>
          </w:p>
        </w:tc>
        <w:tc>
          <w:tcPr>
            <w:tcW w:w="409" w:type="pct"/>
            <w:vMerge/>
            <w:tcBorders>
              <w:top w:val="nil"/>
              <w:left w:val="single" w:sz="8" w:space="0" w:color="auto"/>
              <w:bottom w:val="single" w:sz="18" w:space="0" w:color="auto"/>
              <w:right w:val="single" w:sz="8" w:space="0" w:color="auto"/>
            </w:tcBorders>
            <w:vAlign w:val="center"/>
            <w:hideMark/>
          </w:tcPr>
          <w:p w14:paraId="5DBB2AE6" w14:textId="77777777" w:rsidR="006A7BE9" w:rsidRPr="00BB5E94" w:rsidRDefault="006A7BE9" w:rsidP="00BB5E94">
            <w:pPr>
              <w:bidi w:val="0"/>
              <w:spacing w:after="0" w:line="240" w:lineRule="auto"/>
              <w:rPr>
                <w:rFonts w:ascii="Simplified Arabic" w:eastAsia="Times New Roman" w:hAnsi="Simplified Arabic" w:cs="Simplified Arabic"/>
                <w:sz w:val="16"/>
                <w:szCs w:val="16"/>
              </w:rPr>
            </w:pPr>
          </w:p>
        </w:tc>
        <w:tc>
          <w:tcPr>
            <w:tcW w:w="353" w:type="pct"/>
            <w:vMerge/>
            <w:tcBorders>
              <w:top w:val="nil"/>
              <w:left w:val="single" w:sz="8" w:space="0" w:color="auto"/>
              <w:bottom w:val="single" w:sz="18" w:space="0" w:color="auto"/>
              <w:right w:val="single" w:sz="18" w:space="0" w:color="auto"/>
            </w:tcBorders>
            <w:vAlign w:val="center"/>
            <w:hideMark/>
          </w:tcPr>
          <w:p w14:paraId="7069974A" w14:textId="77777777" w:rsidR="006A7BE9" w:rsidRPr="00BB5E94" w:rsidRDefault="006A7BE9" w:rsidP="00BB5E94">
            <w:pPr>
              <w:bidi w:val="0"/>
              <w:spacing w:after="0" w:line="240" w:lineRule="auto"/>
              <w:rPr>
                <w:rFonts w:ascii="Simplified Arabic" w:eastAsia="Times New Roman" w:hAnsi="Simplified Arabic" w:cs="Simplified Arabic"/>
                <w:sz w:val="16"/>
                <w:szCs w:val="16"/>
              </w:rPr>
            </w:pPr>
          </w:p>
        </w:tc>
      </w:tr>
    </w:tbl>
    <w:p w14:paraId="62335AA3" w14:textId="601F8001" w:rsidR="006A7BE9" w:rsidRPr="00103F22" w:rsidRDefault="006A7BE9" w:rsidP="00BB5E94">
      <w:pPr>
        <w:autoSpaceDE w:val="0"/>
        <w:autoSpaceDN w:val="0"/>
        <w:adjustRightInd w:val="0"/>
        <w:spacing w:before="120" w:after="0" w:line="240" w:lineRule="auto"/>
        <w:jc w:val="both"/>
        <w:rPr>
          <w:rFonts w:ascii="Simplified Arabic" w:eastAsia="Calibri" w:hAnsi="Simplified Arabic" w:cs="Simplified Arabic"/>
          <w:b/>
          <w:bCs/>
          <w:sz w:val="28"/>
          <w:szCs w:val="28"/>
          <w:rtl/>
          <w:lang w:bidi="ar-EG"/>
        </w:rPr>
      </w:pPr>
      <w:r w:rsidRPr="00103F22">
        <w:rPr>
          <w:rFonts w:ascii="Simplified Arabic" w:eastAsia="Calibri" w:hAnsi="Simplified Arabic" w:cs="Simplified Arabic"/>
          <w:b/>
          <w:bCs/>
          <w:sz w:val="28"/>
          <w:szCs w:val="28"/>
          <w:rtl/>
          <w:lang w:bidi="ar-EG"/>
        </w:rPr>
        <w:t xml:space="preserve">يتضح من الجدول السابق </w:t>
      </w:r>
      <w:r w:rsidR="00BB5E94">
        <w:rPr>
          <w:rFonts w:ascii="Simplified Arabic" w:eastAsia="Calibri" w:hAnsi="Simplified Arabic" w:cs="Simplified Arabic" w:hint="cs"/>
          <w:b/>
          <w:bCs/>
          <w:sz w:val="28"/>
          <w:szCs w:val="28"/>
          <w:rtl/>
          <w:lang w:bidi="ar-EG"/>
        </w:rPr>
        <w:t>أ</w:t>
      </w:r>
      <w:r w:rsidRPr="00103F22">
        <w:rPr>
          <w:rFonts w:ascii="Simplified Arabic" w:eastAsia="Calibri" w:hAnsi="Simplified Arabic" w:cs="Simplified Arabic"/>
          <w:b/>
          <w:bCs/>
          <w:sz w:val="28"/>
          <w:szCs w:val="28"/>
          <w:rtl/>
          <w:lang w:bidi="ar-EG"/>
        </w:rPr>
        <w:t>ن:-</w:t>
      </w:r>
    </w:p>
    <w:p w14:paraId="67290EDB" w14:textId="3F1B2C47" w:rsidR="006A7BE9" w:rsidRPr="00BB5E94" w:rsidRDefault="006A7BE9" w:rsidP="00FD77FB">
      <w:pPr>
        <w:pStyle w:val="ListParagraph"/>
        <w:numPr>
          <w:ilvl w:val="0"/>
          <w:numId w:val="162"/>
        </w:numPr>
        <w:autoSpaceDE w:val="0"/>
        <w:autoSpaceDN w:val="0"/>
        <w:bidi/>
        <w:adjustRightInd w:val="0"/>
        <w:spacing w:before="120" w:after="0" w:line="240" w:lineRule="auto"/>
        <w:ind w:left="360"/>
        <w:jc w:val="both"/>
        <w:rPr>
          <w:rFonts w:ascii="Simplified Arabic,Bold" w:hAnsi="Times New Roman" w:cs="Simplified Arabic,Bold"/>
          <w:sz w:val="28"/>
          <w:szCs w:val="28"/>
          <w:rtl/>
          <w:lang w:bidi="ar-EG"/>
        </w:rPr>
      </w:pPr>
      <w:r w:rsidRPr="00BB5E94">
        <w:rPr>
          <w:rFonts w:ascii="Simplified Arabic,Bold" w:hAnsi="Times New Roman" w:cs="Simplified Arabic,Bold" w:hint="cs"/>
          <w:sz w:val="28"/>
          <w:szCs w:val="28"/>
          <w:rtl/>
          <w:lang w:bidi="ar-EG"/>
        </w:rPr>
        <w:t>جاءت المتغير</w:t>
      </w:r>
      <w:r w:rsidR="006C097F" w:rsidRPr="00BB5E94">
        <w:rPr>
          <w:rFonts w:ascii="Simplified Arabic,Bold" w:hAnsi="Times New Roman" w:cs="Simplified Arabic,Bold"/>
          <w:sz w:val="28"/>
          <w:szCs w:val="28"/>
          <w:rtl/>
          <w:lang w:bidi="ar-EG"/>
        </w:rPr>
        <w:t>"</w:t>
      </w:r>
      <w:r w:rsidRPr="00BB5E94">
        <w:rPr>
          <w:rFonts w:ascii="Simplified Arabic,Bold" w:hAnsi="Times New Roman" w:cs="Simplified Arabic,Bold" w:hint="cs"/>
          <w:sz w:val="28"/>
          <w:szCs w:val="28"/>
          <w:rtl/>
          <w:lang w:bidi="ar-EG"/>
        </w:rPr>
        <w:t xml:space="preserve"> </w:t>
      </w:r>
      <w:r w:rsidRPr="00BB5E94">
        <w:rPr>
          <w:rFonts w:ascii="Simplified Arabic,Bold" w:hAnsi="Times New Roman" w:cs="Simplified Arabic,Bold"/>
          <w:sz w:val="28"/>
          <w:szCs w:val="28"/>
          <w:rtl/>
          <w:lang w:bidi="ar-EG"/>
        </w:rPr>
        <w:t>يشارك القطاع الخاص ف</w:t>
      </w:r>
      <w:r w:rsidR="00BF652B" w:rsidRPr="00BB5E94">
        <w:rPr>
          <w:rFonts w:ascii="Simplified Arabic,Bold" w:hAnsi="Times New Roman" w:cs="Simplified Arabic,Bold"/>
          <w:sz w:val="28"/>
          <w:szCs w:val="28"/>
          <w:rtl/>
          <w:lang w:bidi="ar-EG"/>
        </w:rPr>
        <w:t>ي</w:t>
      </w:r>
      <w:r w:rsidRPr="00BB5E94">
        <w:rPr>
          <w:rFonts w:ascii="Simplified Arabic,Bold" w:hAnsi="Times New Roman" w:cs="Simplified Arabic,Bold"/>
          <w:sz w:val="28"/>
          <w:szCs w:val="28"/>
          <w:rtl/>
          <w:lang w:bidi="ar-EG"/>
        </w:rPr>
        <w:t xml:space="preserve"> </w:t>
      </w:r>
      <w:r w:rsidR="00BF652B" w:rsidRPr="00BB5E94">
        <w:rPr>
          <w:rFonts w:ascii="Simplified Arabic,Bold" w:hAnsi="Times New Roman" w:cs="Simplified Arabic,Bold"/>
          <w:sz w:val="28"/>
          <w:szCs w:val="28"/>
          <w:rtl/>
          <w:lang w:bidi="ar-EG"/>
        </w:rPr>
        <w:t>أعمال</w:t>
      </w:r>
      <w:r w:rsidRPr="00BB5E94">
        <w:rPr>
          <w:rFonts w:ascii="Simplified Arabic,Bold" w:hAnsi="Times New Roman" w:cs="Simplified Arabic,Bold"/>
          <w:sz w:val="28"/>
          <w:szCs w:val="28"/>
          <w:rtl/>
          <w:lang w:bidi="ar-EG"/>
        </w:rPr>
        <w:t xml:space="preserve"> تطوير خدمات التحول الرقمي بالهيئة (برمجيات- بنية أساسية)</w:t>
      </w:r>
      <w:r w:rsidRPr="00BB5E94">
        <w:rPr>
          <w:rFonts w:ascii="Simplified Arabic,Bold" w:hAnsi="Times New Roman" w:cs="Simplified Arabic,Bold" w:hint="cs"/>
          <w:sz w:val="28"/>
          <w:szCs w:val="28"/>
          <w:rtl/>
          <w:lang w:bidi="ar-EG"/>
        </w:rPr>
        <w:t>" ف</w:t>
      </w:r>
      <w:r w:rsidR="00BF652B" w:rsidRPr="00BB5E94">
        <w:rPr>
          <w:rFonts w:ascii="Simplified Arabic,Bold" w:hAnsi="Times New Roman" w:cs="Simplified Arabic,Bold" w:hint="cs"/>
          <w:sz w:val="28"/>
          <w:szCs w:val="28"/>
          <w:rtl/>
          <w:lang w:bidi="ar-EG"/>
        </w:rPr>
        <w:t>ي</w:t>
      </w:r>
      <w:r w:rsidRPr="00BB5E94">
        <w:rPr>
          <w:rFonts w:ascii="Simplified Arabic,Bold" w:hAnsi="Times New Roman" w:cs="Simplified Arabic,Bold" w:hint="cs"/>
          <w:sz w:val="28"/>
          <w:szCs w:val="28"/>
          <w:rtl/>
          <w:lang w:bidi="ar-EG"/>
        </w:rPr>
        <w:t xml:space="preserve"> المرتبة </w:t>
      </w:r>
      <w:r w:rsidR="003752F2" w:rsidRPr="00BB5E94">
        <w:rPr>
          <w:rFonts w:ascii="Simplified Arabic,Bold" w:hAnsi="Times New Roman" w:cs="Simplified Arabic,Bold" w:hint="cs"/>
          <w:sz w:val="28"/>
          <w:szCs w:val="28"/>
          <w:rtl/>
          <w:lang w:bidi="ar-EG"/>
        </w:rPr>
        <w:t>الأولى</w:t>
      </w:r>
      <w:r w:rsidRPr="00BB5E94">
        <w:rPr>
          <w:rFonts w:ascii="Simplified Arabic,Bold" w:hAnsi="Times New Roman" w:cs="Simplified Arabic,Bold" w:hint="cs"/>
          <w:sz w:val="28"/>
          <w:szCs w:val="28"/>
          <w:rtl/>
          <w:lang w:bidi="ar-EG"/>
        </w:rPr>
        <w:t xml:space="preserve"> حيث بلغ الوسط الحسابي 3.64 والانحراف المعيار</w:t>
      </w:r>
      <w:r w:rsidR="00BF652B" w:rsidRPr="00BB5E94">
        <w:rPr>
          <w:rFonts w:ascii="Simplified Arabic,Bold" w:hAnsi="Times New Roman" w:cs="Simplified Arabic,Bold" w:hint="cs"/>
          <w:sz w:val="28"/>
          <w:szCs w:val="28"/>
          <w:rtl/>
          <w:lang w:bidi="ar-EG"/>
        </w:rPr>
        <w:t>ي</w:t>
      </w:r>
      <w:r w:rsidRPr="00BB5E94">
        <w:rPr>
          <w:rFonts w:ascii="Simplified Arabic,Bold" w:hAnsi="Times New Roman" w:cs="Simplified Arabic,Bold" w:hint="cs"/>
          <w:sz w:val="28"/>
          <w:szCs w:val="28"/>
          <w:rtl/>
          <w:lang w:bidi="ar-EG"/>
        </w:rPr>
        <w:t xml:space="preserve"> بلغ 1.16 كما بلغت نسبة متوفرة بشكل نهائي  23.2% ونسبة متوفرة بشكل مرتفع بلغت 44.2% كما بلغت نسبة متوفرة بشكل متوسط 12.3% وبلغت نسبة متوفرة بشكل منخفض 14.5% </w:t>
      </w:r>
      <w:r w:rsidR="00BB5E94">
        <w:rPr>
          <w:rFonts w:ascii="Simplified Arabic,Bold" w:hAnsi="Times New Roman" w:cs="Simplified Arabic,Bold" w:hint="cs"/>
          <w:sz w:val="28"/>
          <w:szCs w:val="28"/>
          <w:rtl/>
          <w:lang w:bidi="ar-EG"/>
        </w:rPr>
        <w:t>أ</w:t>
      </w:r>
      <w:r w:rsidRPr="00BB5E94">
        <w:rPr>
          <w:rFonts w:ascii="Simplified Arabic,Bold" w:hAnsi="Times New Roman" w:cs="Simplified Arabic,Bold" w:hint="cs"/>
          <w:sz w:val="28"/>
          <w:szCs w:val="28"/>
          <w:rtl/>
          <w:lang w:bidi="ar-EG"/>
        </w:rPr>
        <w:t>ما غير متوفرة بشكل نهائي فقد بلغت 5.8%.</w:t>
      </w:r>
    </w:p>
    <w:p w14:paraId="2D2BDA20" w14:textId="55719086" w:rsidR="006A7BE9" w:rsidRPr="00BB5E94" w:rsidRDefault="006A7BE9" w:rsidP="00FD77FB">
      <w:pPr>
        <w:pStyle w:val="ListParagraph"/>
        <w:numPr>
          <w:ilvl w:val="0"/>
          <w:numId w:val="162"/>
        </w:numPr>
        <w:autoSpaceDE w:val="0"/>
        <w:autoSpaceDN w:val="0"/>
        <w:bidi/>
        <w:adjustRightInd w:val="0"/>
        <w:spacing w:before="120" w:after="0" w:line="240" w:lineRule="auto"/>
        <w:ind w:left="360"/>
        <w:jc w:val="both"/>
        <w:rPr>
          <w:rFonts w:ascii="Simplified Arabic,Bold" w:hAnsi="Times New Roman" w:cs="Simplified Arabic,Bold"/>
          <w:sz w:val="28"/>
          <w:szCs w:val="28"/>
          <w:rtl/>
          <w:lang w:bidi="ar-EG"/>
        </w:rPr>
      </w:pPr>
      <w:r w:rsidRPr="00BB5E94">
        <w:rPr>
          <w:rFonts w:ascii="Simplified Arabic,Bold" w:hAnsi="Times New Roman" w:cs="Simplified Arabic,Bold" w:hint="cs"/>
          <w:sz w:val="28"/>
          <w:szCs w:val="28"/>
          <w:rtl/>
          <w:lang w:bidi="ar-EG"/>
        </w:rPr>
        <w:lastRenderedPageBreak/>
        <w:t>جاءت المتغير</w:t>
      </w:r>
      <w:r w:rsidR="006C097F" w:rsidRPr="00BB5E94">
        <w:rPr>
          <w:rFonts w:ascii="Simplified Arabic,Bold" w:hAnsi="Times New Roman" w:cs="Simplified Arabic,Bold"/>
          <w:sz w:val="28"/>
          <w:szCs w:val="28"/>
          <w:rtl/>
          <w:lang w:bidi="ar-EG"/>
        </w:rPr>
        <w:t>"</w:t>
      </w:r>
      <w:r w:rsidRPr="00BB5E94">
        <w:rPr>
          <w:rFonts w:ascii="Simplified Arabic,Bold" w:hAnsi="Times New Roman" w:cs="Simplified Arabic,Bold" w:hint="cs"/>
          <w:sz w:val="28"/>
          <w:szCs w:val="28"/>
          <w:rtl/>
          <w:lang w:bidi="ar-EG"/>
        </w:rPr>
        <w:t xml:space="preserve"> </w:t>
      </w:r>
      <w:r w:rsidRPr="00BB5E94">
        <w:rPr>
          <w:rFonts w:ascii="Simplified Arabic,Bold" w:hAnsi="Times New Roman" w:cs="Simplified Arabic,Bold"/>
          <w:sz w:val="28"/>
          <w:szCs w:val="28"/>
          <w:rtl/>
          <w:lang w:bidi="ar-EG"/>
        </w:rPr>
        <w:t>البنية الأساسية لشبكات البيانات والمعلومات بالهيئة مناسبة لخطة التحول الرقمي بالهيئة</w:t>
      </w:r>
      <w:r w:rsidR="006C097F" w:rsidRPr="00BB5E94">
        <w:rPr>
          <w:rFonts w:ascii="Simplified Arabic,Bold" w:hAnsi="Times New Roman" w:cs="Simplified Arabic,Bold"/>
          <w:sz w:val="28"/>
          <w:szCs w:val="28"/>
          <w:rtl/>
          <w:lang w:bidi="ar-EG"/>
        </w:rPr>
        <w:t>"</w:t>
      </w:r>
      <w:r w:rsidRPr="00BB5E94">
        <w:rPr>
          <w:rFonts w:ascii="Simplified Arabic,Bold" w:hAnsi="Times New Roman" w:cs="Simplified Arabic,Bold" w:hint="cs"/>
          <w:sz w:val="28"/>
          <w:szCs w:val="28"/>
          <w:rtl/>
          <w:lang w:bidi="ar-EG"/>
        </w:rPr>
        <w:t xml:space="preserve"> ف</w:t>
      </w:r>
      <w:r w:rsidR="00BF652B" w:rsidRPr="00BB5E94">
        <w:rPr>
          <w:rFonts w:ascii="Simplified Arabic,Bold" w:hAnsi="Times New Roman" w:cs="Simplified Arabic,Bold" w:hint="cs"/>
          <w:sz w:val="28"/>
          <w:szCs w:val="28"/>
          <w:rtl/>
          <w:lang w:bidi="ar-EG"/>
        </w:rPr>
        <w:t>ي</w:t>
      </w:r>
      <w:r w:rsidRPr="00BB5E94">
        <w:rPr>
          <w:rFonts w:ascii="Simplified Arabic,Bold" w:hAnsi="Times New Roman" w:cs="Simplified Arabic,Bold" w:hint="cs"/>
          <w:sz w:val="28"/>
          <w:szCs w:val="28"/>
          <w:rtl/>
          <w:lang w:bidi="ar-EG"/>
        </w:rPr>
        <w:t xml:space="preserve"> المرتبة الثانية حيث بلغ الوسط الحسابي 3.59 والانحراف المعيار</w:t>
      </w:r>
      <w:r w:rsidR="00BF652B" w:rsidRPr="00BB5E94">
        <w:rPr>
          <w:rFonts w:ascii="Simplified Arabic,Bold" w:hAnsi="Times New Roman" w:cs="Simplified Arabic,Bold" w:hint="cs"/>
          <w:sz w:val="28"/>
          <w:szCs w:val="28"/>
          <w:rtl/>
          <w:lang w:bidi="ar-EG"/>
        </w:rPr>
        <w:t>ي</w:t>
      </w:r>
      <w:r w:rsidRPr="00BB5E94">
        <w:rPr>
          <w:rFonts w:ascii="Simplified Arabic,Bold" w:hAnsi="Times New Roman" w:cs="Simplified Arabic,Bold" w:hint="cs"/>
          <w:sz w:val="28"/>
          <w:szCs w:val="28"/>
          <w:rtl/>
          <w:lang w:bidi="ar-EG"/>
        </w:rPr>
        <w:t xml:space="preserve"> بلغ 1.33 كما بلغت نسبة متوفرة بشكل نهائي 28.3% ونسبة متوفرة بشكل مرتفع بلغت 38.4% كما بلغت نسبة متوفرة بشكل متوسط 8.0% وبلغ</w:t>
      </w:r>
      <w:r w:rsidR="00BB5E94">
        <w:rPr>
          <w:rFonts w:ascii="Simplified Arabic,Bold" w:hAnsi="Times New Roman" w:cs="Simplified Arabic,Bold" w:hint="cs"/>
          <w:sz w:val="28"/>
          <w:szCs w:val="28"/>
          <w:rtl/>
          <w:lang w:bidi="ar-EG"/>
        </w:rPr>
        <w:t>ت نسبة متوفرة بشكل منخفض 14.5% أ</w:t>
      </w:r>
      <w:r w:rsidRPr="00BB5E94">
        <w:rPr>
          <w:rFonts w:ascii="Simplified Arabic,Bold" w:hAnsi="Times New Roman" w:cs="Simplified Arabic,Bold" w:hint="cs"/>
          <w:sz w:val="28"/>
          <w:szCs w:val="28"/>
          <w:rtl/>
          <w:lang w:bidi="ar-EG"/>
        </w:rPr>
        <w:t>ما غير متوفرة بشكل نهائي فقد بلغت 10.9%.</w:t>
      </w:r>
    </w:p>
    <w:p w14:paraId="065BCD0E" w14:textId="3409E4B5" w:rsidR="006A7BE9" w:rsidRPr="00BB5E94" w:rsidRDefault="006A7BE9" w:rsidP="00FD77FB">
      <w:pPr>
        <w:pStyle w:val="ListParagraph"/>
        <w:numPr>
          <w:ilvl w:val="0"/>
          <w:numId w:val="162"/>
        </w:numPr>
        <w:autoSpaceDE w:val="0"/>
        <w:autoSpaceDN w:val="0"/>
        <w:bidi/>
        <w:adjustRightInd w:val="0"/>
        <w:spacing w:before="120" w:after="0" w:line="240" w:lineRule="auto"/>
        <w:ind w:left="360"/>
        <w:jc w:val="both"/>
        <w:rPr>
          <w:rFonts w:ascii="Simplified Arabic,Bold" w:hAnsi="Times New Roman" w:cs="Simplified Arabic,Bold"/>
          <w:sz w:val="28"/>
          <w:szCs w:val="28"/>
          <w:rtl/>
          <w:lang w:bidi="ar-EG"/>
        </w:rPr>
      </w:pPr>
      <w:r w:rsidRPr="00BB5E94">
        <w:rPr>
          <w:rFonts w:ascii="Simplified Arabic,Bold" w:hAnsi="Times New Roman" w:cs="Simplified Arabic,Bold" w:hint="cs"/>
          <w:sz w:val="28"/>
          <w:szCs w:val="28"/>
          <w:rtl/>
          <w:lang w:bidi="ar-EG"/>
        </w:rPr>
        <w:t>جاءت المتغير</w:t>
      </w:r>
      <w:r w:rsidR="006C097F" w:rsidRPr="00BB5E94">
        <w:rPr>
          <w:rFonts w:ascii="Simplified Arabic,Bold" w:hAnsi="Times New Roman" w:cs="Simplified Arabic,Bold"/>
          <w:sz w:val="28"/>
          <w:szCs w:val="28"/>
          <w:rtl/>
          <w:lang w:bidi="ar-EG"/>
        </w:rPr>
        <w:t>"</w:t>
      </w:r>
      <w:r w:rsidR="00541B4E" w:rsidRPr="00BB5E94">
        <w:rPr>
          <w:rFonts w:ascii="Simplified Arabic,Bold" w:hAnsi="Times New Roman" w:cs="Simplified Arabic,Bold" w:hint="cs"/>
          <w:sz w:val="28"/>
          <w:szCs w:val="28"/>
          <w:rtl/>
          <w:lang w:bidi="ar-EG"/>
        </w:rPr>
        <w:t xml:space="preserve"> </w:t>
      </w:r>
      <w:r w:rsidRPr="00BB5E94">
        <w:rPr>
          <w:rFonts w:ascii="Simplified Arabic,Bold" w:hAnsi="Times New Roman" w:cs="Simplified Arabic,Bold" w:hint="cs"/>
          <w:sz w:val="28"/>
          <w:szCs w:val="28"/>
          <w:rtl/>
          <w:lang w:bidi="ar-EG"/>
        </w:rPr>
        <w:t>يتو</w:t>
      </w:r>
      <w:r w:rsidRPr="00BB5E94">
        <w:rPr>
          <w:rFonts w:ascii="Simplified Arabic,Bold" w:hAnsi="Times New Roman" w:cs="Simplified Arabic,Bold"/>
          <w:sz w:val="28"/>
          <w:szCs w:val="28"/>
          <w:rtl/>
          <w:lang w:bidi="ar-EG"/>
        </w:rPr>
        <w:t>فر بالهيئة فرق صيانة مدربة وذات كفاءة وخبرة عالية لتأدية ال</w:t>
      </w:r>
      <w:r w:rsidR="00BF652B" w:rsidRPr="00BB5E94">
        <w:rPr>
          <w:rFonts w:ascii="Simplified Arabic,Bold" w:hAnsi="Times New Roman" w:cs="Simplified Arabic,Bold"/>
          <w:sz w:val="28"/>
          <w:szCs w:val="28"/>
          <w:rtl/>
          <w:lang w:bidi="ar-EG"/>
        </w:rPr>
        <w:t>أعمال</w:t>
      </w:r>
      <w:r w:rsidRPr="00BB5E94">
        <w:rPr>
          <w:rFonts w:ascii="Simplified Arabic,Bold" w:hAnsi="Times New Roman" w:cs="Simplified Arabic,Bold"/>
          <w:sz w:val="28"/>
          <w:szCs w:val="28"/>
          <w:rtl/>
          <w:lang w:bidi="ar-EG"/>
        </w:rPr>
        <w:t xml:space="preserve"> المطلوبة</w:t>
      </w:r>
      <w:r w:rsidR="006C097F" w:rsidRPr="00BB5E94">
        <w:rPr>
          <w:rFonts w:ascii="Simplified Arabic,Bold" w:hAnsi="Times New Roman" w:cs="Simplified Arabic,Bold"/>
          <w:sz w:val="28"/>
          <w:szCs w:val="28"/>
          <w:rtl/>
          <w:lang w:bidi="ar-EG"/>
        </w:rPr>
        <w:t>"</w:t>
      </w:r>
      <w:r w:rsidRPr="00BB5E94">
        <w:rPr>
          <w:rFonts w:ascii="Simplified Arabic,Bold" w:hAnsi="Times New Roman" w:cs="Simplified Arabic,Bold" w:hint="cs"/>
          <w:sz w:val="28"/>
          <w:szCs w:val="28"/>
          <w:rtl/>
          <w:lang w:bidi="ar-EG"/>
        </w:rPr>
        <w:t xml:space="preserve"> ف</w:t>
      </w:r>
      <w:r w:rsidR="00BF652B" w:rsidRPr="00BB5E94">
        <w:rPr>
          <w:rFonts w:ascii="Simplified Arabic,Bold" w:hAnsi="Times New Roman" w:cs="Simplified Arabic,Bold" w:hint="cs"/>
          <w:sz w:val="28"/>
          <w:szCs w:val="28"/>
          <w:rtl/>
          <w:lang w:bidi="ar-EG"/>
        </w:rPr>
        <w:t>ي</w:t>
      </w:r>
      <w:r w:rsidRPr="00BB5E94">
        <w:rPr>
          <w:rFonts w:ascii="Simplified Arabic,Bold" w:hAnsi="Times New Roman" w:cs="Simplified Arabic,Bold" w:hint="cs"/>
          <w:sz w:val="28"/>
          <w:szCs w:val="28"/>
          <w:rtl/>
          <w:lang w:bidi="ar-EG"/>
        </w:rPr>
        <w:t xml:space="preserve"> المرتبة الثالثة حيث بلغ الوسط الحسابي 3.54 والانحراف المعيار</w:t>
      </w:r>
      <w:r w:rsidR="00BF652B" w:rsidRPr="00BB5E94">
        <w:rPr>
          <w:rFonts w:ascii="Simplified Arabic,Bold" w:hAnsi="Times New Roman" w:cs="Simplified Arabic,Bold" w:hint="cs"/>
          <w:sz w:val="28"/>
          <w:szCs w:val="28"/>
          <w:rtl/>
          <w:lang w:bidi="ar-EG"/>
        </w:rPr>
        <w:t>ي</w:t>
      </w:r>
      <w:r w:rsidRPr="00BB5E94">
        <w:rPr>
          <w:rFonts w:ascii="Simplified Arabic,Bold" w:hAnsi="Times New Roman" w:cs="Simplified Arabic,Bold" w:hint="cs"/>
          <w:sz w:val="28"/>
          <w:szCs w:val="28"/>
          <w:rtl/>
          <w:lang w:bidi="ar-EG"/>
        </w:rPr>
        <w:t xml:space="preserve"> بلغ 1.38</w:t>
      </w:r>
      <w:r w:rsidR="00BB5E94">
        <w:rPr>
          <w:rFonts w:ascii="Simplified Arabic,Bold" w:hAnsi="Times New Roman" w:cs="Simplified Arabic,Bold" w:hint="cs"/>
          <w:sz w:val="28"/>
          <w:szCs w:val="28"/>
          <w:rtl/>
          <w:lang w:bidi="ar-EG"/>
        </w:rPr>
        <w:t xml:space="preserve"> </w:t>
      </w:r>
      <w:r w:rsidRPr="00BB5E94">
        <w:rPr>
          <w:rFonts w:ascii="Simplified Arabic,Bold" w:hAnsi="Times New Roman" w:cs="Simplified Arabic,Bold" w:hint="cs"/>
          <w:sz w:val="28"/>
          <w:szCs w:val="28"/>
          <w:rtl/>
          <w:lang w:bidi="ar-EG"/>
        </w:rPr>
        <w:t xml:space="preserve">كما بلغت نسبة متوفرة بشكل نهائي 31.9% ونسبة متوفرة بشكل مرتفع بلغت 29.7% كما بلغت نسبة متوفرة بشكل متوسط 10.1% وبلغت نسبة متوفرة بشكل منخفض 17.4% </w:t>
      </w:r>
      <w:r w:rsidR="00BB5E94">
        <w:rPr>
          <w:rFonts w:ascii="Simplified Arabic,Bold" w:hAnsi="Times New Roman" w:cs="Simplified Arabic,Bold" w:hint="cs"/>
          <w:sz w:val="28"/>
          <w:szCs w:val="28"/>
          <w:rtl/>
          <w:lang w:bidi="ar-EG"/>
        </w:rPr>
        <w:t>أ</w:t>
      </w:r>
      <w:r w:rsidRPr="00BB5E94">
        <w:rPr>
          <w:rFonts w:ascii="Simplified Arabic,Bold" w:hAnsi="Times New Roman" w:cs="Simplified Arabic,Bold" w:hint="cs"/>
          <w:sz w:val="28"/>
          <w:szCs w:val="28"/>
          <w:rtl/>
          <w:lang w:bidi="ar-EG"/>
        </w:rPr>
        <w:t>ما غير متوفرة بشكل نهائي فقد بلغت 10.9%.</w:t>
      </w:r>
    </w:p>
    <w:p w14:paraId="0AD633E2" w14:textId="3925A5AB" w:rsidR="006A7BE9" w:rsidRPr="00BB5E94" w:rsidRDefault="006A7BE9" w:rsidP="00FD77FB">
      <w:pPr>
        <w:pStyle w:val="ListParagraph"/>
        <w:numPr>
          <w:ilvl w:val="0"/>
          <w:numId w:val="162"/>
        </w:numPr>
        <w:autoSpaceDE w:val="0"/>
        <w:autoSpaceDN w:val="0"/>
        <w:bidi/>
        <w:adjustRightInd w:val="0"/>
        <w:spacing w:before="120" w:after="0" w:line="240" w:lineRule="auto"/>
        <w:ind w:left="360"/>
        <w:jc w:val="both"/>
        <w:rPr>
          <w:rFonts w:ascii="Simplified Arabic,Bold" w:hAnsi="Times New Roman" w:cs="Simplified Arabic,Bold"/>
          <w:sz w:val="28"/>
          <w:szCs w:val="28"/>
          <w:rtl/>
          <w:lang w:bidi="ar-EG"/>
        </w:rPr>
      </w:pPr>
      <w:r w:rsidRPr="00BB5E94">
        <w:rPr>
          <w:rFonts w:ascii="Simplified Arabic,Bold" w:hAnsi="Times New Roman" w:cs="Simplified Arabic,Bold" w:hint="cs"/>
          <w:sz w:val="28"/>
          <w:szCs w:val="28"/>
          <w:rtl/>
          <w:lang w:bidi="ar-EG"/>
        </w:rPr>
        <w:t>جاءت المتغير</w:t>
      </w:r>
      <w:r w:rsidR="00BB5E94">
        <w:rPr>
          <w:rFonts w:ascii="Simplified Arabic,Bold" w:hAnsi="Times New Roman" w:cs="Simplified Arabic,Bold" w:hint="cs"/>
          <w:sz w:val="28"/>
          <w:szCs w:val="28"/>
          <w:rtl/>
          <w:lang w:bidi="ar-EG"/>
        </w:rPr>
        <w:t xml:space="preserve"> </w:t>
      </w:r>
      <w:r w:rsidR="006C097F" w:rsidRPr="00BB5E94">
        <w:rPr>
          <w:rFonts w:ascii="Simplified Arabic,Bold" w:hAnsi="Times New Roman" w:cs="Simplified Arabic,Bold"/>
          <w:sz w:val="28"/>
          <w:szCs w:val="28"/>
          <w:rtl/>
          <w:lang w:bidi="ar-EG"/>
        </w:rPr>
        <w:t>"</w:t>
      </w:r>
      <w:r w:rsidRPr="00BB5E94">
        <w:rPr>
          <w:rFonts w:ascii="Simplified Arabic,Bold" w:hAnsi="Times New Roman" w:cs="Simplified Arabic,Bold"/>
          <w:sz w:val="28"/>
          <w:szCs w:val="28"/>
          <w:rtl/>
          <w:lang w:bidi="ar-EG"/>
        </w:rPr>
        <w:t>يوجد معايير محددة لقياس مستو</w:t>
      </w:r>
      <w:r w:rsidR="00BF652B" w:rsidRPr="00BB5E94">
        <w:rPr>
          <w:rFonts w:ascii="Simplified Arabic,Bold" w:hAnsi="Times New Roman" w:cs="Simplified Arabic,Bold"/>
          <w:sz w:val="28"/>
          <w:szCs w:val="28"/>
          <w:rtl/>
          <w:lang w:bidi="ar-EG"/>
        </w:rPr>
        <w:t>ي</w:t>
      </w:r>
      <w:r w:rsidRPr="00BB5E94">
        <w:rPr>
          <w:rFonts w:ascii="Simplified Arabic,Bold" w:hAnsi="Times New Roman" w:cs="Simplified Arabic,Bold"/>
          <w:sz w:val="28"/>
          <w:szCs w:val="28"/>
          <w:rtl/>
          <w:lang w:bidi="ar-EG"/>
        </w:rPr>
        <w:t xml:space="preserve"> </w:t>
      </w:r>
      <w:r w:rsidR="00DA7A8C" w:rsidRPr="00BB5E94">
        <w:rPr>
          <w:rFonts w:ascii="Simplified Arabic,Bold" w:hAnsi="Times New Roman" w:cs="Simplified Arabic,Bold"/>
          <w:sz w:val="28"/>
          <w:szCs w:val="28"/>
          <w:rtl/>
          <w:lang w:bidi="ar-EG"/>
        </w:rPr>
        <w:t>أداء</w:t>
      </w:r>
      <w:r w:rsidRPr="00BB5E94">
        <w:rPr>
          <w:rFonts w:ascii="Simplified Arabic,Bold" w:hAnsi="Times New Roman" w:cs="Simplified Arabic,Bold"/>
          <w:sz w:val="28"/>
          <w:szCs w:val="28"/>
          <w:rtl/>
          <w:lang w:bidi="ar-EG"/>
        </w:rPr>
        <w:t xml:space="preserve"> فريق الصيانة بالهيئة</w:t>
      </w:r>
      <w:r w:rsidR="006C097F" w:rsidRPr="00BB5E94">
        <w:rPr>
          <w:rFonts w:ascii="Simplified Arabic,Bold" w:hAnsi="Times New Roman" w:cs="Simplified Arabic,Bold"/>
          <w:sz w:val="28"/>
          <w:szCs w:val="28"/>
          <w:rtl/>
          <w:lang w:bidi="ar-EG"/>
        </w:rPr>
        <w:t>"</w:t>
      </w:r>
      <w:r w:rsidRPr="00BB5E94">
        <w:rPr>
          <w:rFonts w:ascii="Simplified Arabic,Bold" w:hAnsi="Times New Roman" w:cs="Simplified Arabic,Bold" w:hint="cs"/>
          <w:sz w:val="28"/>
          <w:szCs w:val="28"/>
          <w:rtl/>
          <w:lang w:bidi="ar-EG"/>
        </w:rPr>
        <w:t xml:space="preserve"> ف</w:t>
      </w:r>
      <w:r w:rsidR="00BF652B" w:rsidRPr="00BB5E94">
        <w:rPr>
          <w:rFonts w:ascii="Simplified Arabic,Bold" w:hAnsi="Times New Roman" w:cs="Simplified Arabic,Bold" w:hint="cs"/>
          <w:sz w:val="28"/>
          <w:szCs w:val="28"/>
          <w:rtl/>
          <w:lang w:bidi="ar-EG"/>
        </w:rPr>
        <w:t>ي</w:t>
      </w:r>
      <w:r w:rsidRPr="00BB5E94">
        <w:rPr>
          <w:rFonts w:ascii="Simplified Arabic,Bold" w:hAnsi="Times New Roman" w:cs="Simplified Arabic,Bold" w:hint="cs"/>
          <w:sz w:val="28"/>
          <w:szCs w:val="28"/>
          <w:rtl/>
          <w:lang w:bidi="ar-EG"/>
        </w:rPr>
        <w:t xml:space="preserve"> المرتبة الاخيرة حيث بلغ الوسط الحسابي 3.36 والانحراف المعيار</w:t>
      </w:r>
      <w:r w:rsidR="00BF652B" w:rsidRPr="00BB5E94">
        <w:rPr>
          <w:rFonts w:ascii="Simplified Arabic,Bold" w:hAnsi="Times New Roman" w:cs="Simplified Arabic,Bold" w:hint="cs"/>
          <w:sz w:val="28"/>
          <w:szCs w:val="28"/>
          <w:rtl/>
          <w:lang w:bidi="ar-EG"/>
        </w:rPr>
        <w:t>ي</w:t>
      </w:r>
      <w:r w:rsidRPr="00BB5E94">
        <w:rPr>
          <w:rFonts w:ascii="Simplified Arabic,Bold" w:hAnsi="Times New Roman" w:cs="Simplified Arabic,Bold" w:hint="cs"/>
          <w:sz w:val="28"/>
          <w:szCs w:val="28"/>
          <w:rtl/>
          <w:lang w:bidi="ar-EG"/>
        </w:rPr>
        <w:t xml:space="preserve"> بلغ 1.44 كما بلغت نسبة متوفرة بشكل نهائي 24.6% ونسبة متوفرة بشكل مرتفع  بلغت 35.5% كما بلغت نسبة متوفرة بشكل متوسط 8.0% وبلغت نسبة متوفرة بشكل منخفض 14.5% </w:t>
      </w:r>
      <w:r w:rsidR="00BB5E94">
        <w:rPr>
          <w:rFonts w:ascii="Simplified Arabic,Bold" w:hAnsi="Times New Roman" w:cs="Simplified Arabic,Bold" w:hint="cs"/>
          <w:sz w:val="28"/>
          <w:szCs w:val="28"/>
          <w:rtl/>
          <w:lang w:bidi="ar-EG"/>
        </w:rPr>
        <w:t>أ</w:t>
      </w:r>
      <w:r w:rsidRPr="00BB5E94">
        <w:rPr>
          <w:rFonts w:ascii="Simplified Arabic,Bold" w:hAnsi="Times New Roman" w:cs="Simplified Arabic,Bold" w:hint="cs"/>
          <w:sz w:val="28"/>
          <w:szCs w:val="28"/>
          <w:rtl/>
          <w:lang w:bidi="ar-EG"/>
        </w:rPr>
        <w:t>ما غير متوفرة بشكل نهائي فقد بلغت 17.427.5%.</w:t>
      </w:r>
    </w:p>
    <w:p w14:paraId="56911581" w14:textId="1A0C9631" w:rsidR="006A7BE9" w:rsidRPr="00BB5E94" w:rsidRDefault="00976971" w:rsidP="00BB5E94">
      <w:pPr>
        <w:spacing w:before="120" w:after="0" w:line="240" w:lineRule="auto"/>
        <w:jc w:val="both"/>
        <w:rPr>
          <w:rFonts w:ascii="Simplified Arabic" w:eastAsia="Calibri" w:hAnsi="Simplified Arabic" w:cs="Simplified Arabic"/>
          <w:b/>
          <w:bCs/>
          <w:sz w:val="32"/>
          <w:szCs w:val="28"/>
          <w:rtl/>
          <w:lang w:bidi="ar-EG"/>
        </w:rPr>
      </w:pPr>
      <w:r w:rsidRPr="00BB5E94">
        <w:rPr>
          <w:rFonts w:ascii="Simplified Arabic" w:eastAsia="Calibri" w:hAnsi="Simplified Arabic" w:cs="Simplified Arabic" w:hint="cs"/>
          <w:b/>
          <w:bCs/>
          <w:sz w:val="32"/>
          <w:szCs w:val="28"/>
          <w:rtl/>
          <w:lang w:bidi="ar-EG"/>
        </w:rPr>
        <w:t>3</w:t>
      </w:r>
      <w:r w:rsidR="00A44547" w:rsidRPr="00BB5E94">
        <w:rPr>
          <w:rFonts w:ascii="Simplified Arabic" w:eastAsia="Calibri" w:hAnsi="Simplified Arabic" w:cs="Simplified Arabic" w:hint="cs"/>
          <w:b/>
          <w:bCs/>
          <w:sz w:val="32"/>
          <w:szCs w:val="28"/>
          <w:rtl/>
          <w:lang w:bidi="ar-EG"/>
        </w:rPr>
        <w:t>-2-</w:t>
      </w:r>
      <w:r w:rsidRPr="00BB5E94">
        <w:rPr>
          <w:rFonts w:ascii="Simplified Arabic" w:eastAsia="Calibri" w:hAnsi="Simplified Arabic" w:cs="Simplified Arabic" w:hint="cs"/>
          <w:b/>
          <w:bCs/>
          <w:sz w:val="32"/>
          <w:szCs w:val="28"/>
          <w:rtl/>
          <w:lang w:bidi="ar-EG"/>
        </w:rPr>
        <w:t xml:space="preserve">5 </w:t>
      </w:r>
      <w:r w:rsidR="006A7BE9" w:rsidRPr="00BB5E94">
        <w:rPr>
          <w:rFonts w:ascii="Simplified Arabic" w:eastAsia="Calibri" w:hAnsi="Simplified Arabic" w:cs="Simplified Arabic"/>
          <w:b/>
          <w:bCs/>
          <w:sz w:val="32"/>
          <w:szCs w:val="28"/>
          <w:rtl/>
          <w:lang w:bidi="ar-EG"/>
        </w:rPr>
        <w:t>اختبارات الفروض الاحصائية</w:t>
      </w:r>
    </w:p>
    <w:p w14:paraId="16F2DCBE" w14:textId="12C3E46D" w:rsidR="006A7BE9" w:rsidRPr="00103F22" w:rsidRDefault="006A7BE9" w:rsidP="00BB5E94">
      <w:pPr>
        <w:spacing w:before="120" w:after="0" w:line="240" w:lineRule="auto"/>
        <w:jc w:val="both"/>
        <w:rPr>
          <w:rFonts w:ascii="Simplified Arabic" w:eastAsia="Calibri" w:hAnsi="Simplified Arabic" w:cs="Simplified Arabic"/>
          <w:b/>
          <w:bCs/>
          <w:sz w:val="28"/>
          <w:szCs w:val="28"/>
          <w:lang w:bidi="ar-EG"/>
        </w:rPr>
      </w:pPr>
      <w:r w:rsidRPr="00103F22">
        <w:rPr>
          <w:rFonts w:ascii="Simplified Arabic" w:eastAsia="Calibri" w:hAnsi="Simplified Arabic" w:cs="PT Bold Heading"/>
          <w:sz w:val="28"/>
          <w:szCs w:val="28"/>
          <w:rtl/>
          <w:lang w:bidi="ar-EG"/>
        </w:rPr>
        <w:t xml:space="preserve">الفرضية </w:t>
      </w:r>
      <w:r w:rsidR="003752F2">
        <w:rPr>
          <w:rFonts w:ascii="Simplified Arabic" w:eastAsia="Calibri" w:hAnsi="Simplified Arabic" w:cs="PT Bold Heading"/>
          <w:sz w:val="28"/>
          <w:szCs w:val="28"/>
          <w:rtl/>
          <w:lang w:bidi="ar-EG"/>
        </w:rPr>
        <w:t>الأولى</w:t>
      </w:r>
      <w:r w:rsidRPr="00103F22">
        <w:rPr>
          <w:rFonts w:ascii="Simplified Arabic" w:eastAsia="Calibri" w:hAnsi="Simplified Arabic" w:cs="PT Bold Heading"/>
          <w:sz w:val="28"/>
          <w:szCs w:val="28"/>
          <w:rtl/>
          <w:lang w:bidi="ar-EG"/>
        </w:rPr>
        <w:t xml:space="preserve"> وهي</w:t>
      </w:r>
      <w:r w:rsidR="006C097F">
        <w:rPr>
          <w:rFonts w:ascii="Simplified Arabic" w:eastAsia="Calibri" w:hAnsi="Simplified Arabic" w:cs="Simplified Arabic"/>
          <w:b/>
          <w:bCs/>
          <w:sz w:val="28"/>
          <w:szCs w:val="28"/>
          <w:rtl/>
          <w:lang w:bidi="ar-EG"/>
        </w:rPr>
        <w:t>:</w:t>
      </w:r>
      <w:r w:rsidR="00BB5E94">
        <w:rPr>
          <w:rFonts w:ascii="Simplified Arabic" w:eastAsia="Calibri" w:hAnsi="Simplified Arabic" w:cs="Simplified Arabic" w:hint="cs"/>
          <w:b/>
          <w:bCs/>
          <w:sz w:val="28"/>
          <w:szCs w:val="28"/>
          <w:rtl/>
          <w:lang w:bidi="ar-EG"/>
        </w:rPr>
        <w:t xml:space="preserve"> </w:t>
      </w:r>
      <w:r w:rsidR="006C097F">
        <w:rPr>
          <w:rFonts w:ascii="Simplified Arabic" w:eastAsia="Calibri" w:hAnsi="Simplified Arabic" w:cs="Simplified Arabic"/>
          <w:b/>
          <w:bCs/>
          <w:sz w:val="28"/>
          <w:szCs w:val="28"/>
          <w:rtl/>
          <w:lang w:bidi="ar-EG"/>
        </w:rPr>
        <w:t>"</w:t>
      </w:r>
      <w:r w:rsidRPr="00103F22">
        <w:rPr>
          <w:rFonts w:ascii="Simplified Arabic" w:eastAsia="Calibri" w:hAnsi="Simplified Arabic" w:cs="Simplified Arabic"/>
          <w:bCs/>
          <w:sz w:val="28"/>
          <w:szCs w:val="28"/>
          <w:rtl/>
          <w:lang w:bidi="ar-EG"/>
        </w:rPr>
        <w:t>الي</w:t>
      </w:r>
      <w:r w:rsidRPr="00103F22">
        <w:rPr>
          <w:rFonts w:ascii="Simplified Arabic" w:eastAsia="Calibri" w:hAnsi="Simplified Arabic" w:cs="Simplified Arabic"/>
          <w:bCs/>
          <w:sz w:val="28"/>
          <w:szCs w:val="28"/>
          <w:lang w:bidi="ar-EG"/>
        </w:rPr>
        <w:t xml:space="preserve"> </w:t>
      </w:r>
      <w:r w:rsidRPr="00103F22">
        <w:rPr>
          <w:rFonts w:ascii="Simplified Arabic" w:eastAsia="Calibri" w:hAnsi="Simplified Arabic" w:cs="Simplified Arabic"/>
          <w:bCs/>
          <w:sz w:val="28"/>
          <w:szCs w:val="28"/>
          <w:rtl/>
          <w:lang w:bidi="ar-EG"/>
        </w:rPr>
        <w:t>أي</w:t>
      </w:r>
      <w:r w:rsidRPr="00103F22">
        <w:rPr>
          <w:rFonts w:ascii="Simplified Arabic" w:eastAsia="Calibri" w:hAnsi="Simplified Arabic" w:cs="Simplified Arabic"/>
          <w:bCs/>
          <w:sz w:val="28"/>
          <w:szCs w:val="28"/>
          <w:lang w:bidi="ar-EG"/>
        </w:rPr>
        <w:t xml:space="preserve"> </w:t>
      </w:r>
      <w:r w:rsidRPr="00103F22">
        <w:rPr>
          <w:rFonts w:ascii="Simplified Arabic" w:eastAsia="Calibri" w:hAnsi="Simplified Arabic" w:cs="Simplified Arabic"/>
          <w:bCs/>
          <w:sz w:val="28"/>
          <w:szCs w:val="28"/>
          <w:rtl/>
          <w:lang w:bidi="ar-EG"/>
        </w:rPr>
        <w:t>مد</w:t>
      </w:r>
      <w:r w:rsidR="00BF652B">
        <w:rPr>
          <w:rFonts w:ascii="Simplified Arabic" w:eastAsia="Calibri" w:hAnsi="Simplified Arabic" w:cs="Simplified Arabic"/>
          <w:bCs/>
          <w:sz w:val="28"/>
          <w:szCs w:val="28"/>
          <w:rtl/>
          <w:lang w:bidi="ar-EG"/>
        </w:rPr>
        <w:t>ي</w:t>
      </w:r>
      <w:r w:rsidRPr="00103F22">
        <w:rPr>
          <w:rFonts w:ascii="Simplified Arabic" w:eastAsia="Calibri" w:hAnsi="Simplified Arabic" w:cs="Simplified Arabic"/>
          <w:bCs/>
          <w:sz w:val="28"/>
          <w:szCs w:val="28"/>
          <w:lang w:bidi="ar-EG"/>
        </w:rPr>
        <w:t xml:space="preserve"> </w:t>
      </w:r>
      <w:r w:rsidRPr="00103F22">
        <w:rPr>
          <w:rFonts w:ascii="Simplified Arabic" w:eastAsia="Calibri" w:hAnsi="Simplified Arabic" w:cs="Simplified Arabic"/>
          <w:bCs/>
          <w:sz w:val="28"/>
          <w:szCs w:val="28"/>
          <w:rtl/>
          <w:lang w:bidi="ar-EG"/>
        </w:rPr>
        <w:t>يمكن</w:t>
      </w:r>
      <w:r w:rsidRPr="00103F22">
        <w:rPr>
          <w:rFonts w:ascii="Simplified Arabic" w:eastAsia="Calibri" w:hAnsi="Simplified Arabic" w:cs="Simplified Arabic"/>
          <w:bCs/>
          <w:sz w:val="28"/>
          <w:szCs w:val="28"/>
          <w:lang w:bidi="ar-EG"/>
        </w:rPr>
        <w:t xml:space="preserve"> </w:t>
      </w:r>
      <w:r w:rsidRPr="00103F22">
        <w:rPr>
          <w:rFonts w:ascii="Simplified Arabic" w:eastAsia="Calibri" w:hAnsi="Simplified Arabic" w:cs="Simplified Arabic"/>
          <w:bCs/>
          <w:sz w:val="28"/>
          <w:szCs w:val="28"/>
          <w:rtl/>
          <w:lang w:bidi="ar-EG"/>
        </w:rPr>
        <w:t>ان</w:t>
      </w:r>
      <w:r w:rsidRPr="00103F22">
        <w:rPr>
          <w:rFonts w:ascii="Simplified Arabic" w:eastAsia="Calibri" w:hAnsi="Simplified Arabic" w:cs="Simplified Arabic"/>
          <w:bCs/>
          <w:sz w:val="28"/>
          <w:szCs w:val="28"/>
          <w:lang w:bidi="ar-EG"/>
        </w:rPr>
        <w:t xml:space="preserve"> </w:t>
      </w:r>
      <w:r w:rsidRPr="00103F22">
        <w:rPr>
          <w:rFonts w:ascii="Simplified Arabic" w:eastAsia="Calibri" w:hAnsi="Simplified Arabic" w:cs="Simplified Arabic"/>
          <w:bCs/>
          <w:sz w:val="28"/>
          <w:szCs w:val="28"/>
          <w:rtl/>
          <w:lang w:bidi="ar-EG"/>
        </w:rPr>
        <w:t>يساهم</w:t>
      </w:r>
      <w:r w:rsidRPr="00103F22">
        <w:rPr>
          <w:rFonts w:ascii="Simplified Arabic" w:eastAsia="Calibri" w:hAnsi="Simplified Arabic" w:cs="Simplified Arabic"/>
          <w:b/>
          <w:bCs/>
          <w:sz w:val="28"/>
          <w:szCs w:val="28"/>
          <w:rtl/>
          <w:lang w:bidi="ar-EG"/>
        </w:rPr>
        <w:t xml:space="preserve"> تطور الخدمات الرقمية علي </w:t>
      </w:r>
      <w:r w:rsidR="00DA7A8C">
        <w:rPr>
          <w:rFonts w:ascii="Simplified Arabic" w:eastAsia="Calibri" w:hAnsi="Simplified Arabic" w:cs="Simplified Arabic"/>
          <w:b/>
          <w:bCs/>
          <w:sz w:val="28"/>
          <w:szCs w:val="28"/>
          <w:rtl/>
          <w:lang w:bidi="ar-EG"/>
        </w:rPr>
        <w:t>أداء</w:t>
      </w:r>
      <w:r w:rsidRPr="00103F22">
        <w:rPr>
          <w:rFonts w:ascii="Simplified Arabic" w:eastAsia="Calibri" w:hAnsi="Simplified Arabic" w:cs="Simplified Arabic"/>
          <w:b/>
          <w:bCs/>
          <w:sz w:val="28"/>
          <w:szCs w:val="28"/>
          <w:rtl/>
          <w:lang w:bidi="ar-EG"/>
        </w:rPr>
        <w:t xml:space="preserve"> الهيئة القومية للتأمين الاجتماعي</w:t>
      </w:r>
      <w:r w:rsidR="006C097F">
        <w:rPr>
          <w:rFonts w:ascii="Simplified Arabic" w:eastAsia="Calibri" w:hAnsi="Simplified Arabic" w:cs="Simplified Arabic"/>
          <w:b/>
          <w:bCs/>
          <w:sz w:val="28"/>
          <w:szCs w:val="28"/>
          <w:rtl/>
          <w:lang w:bidi="ar-EG"/>
        </w:rPr>
        <w:t>"</w:t>
      </w:r>
      <w:r w:rsidRPr="00103F22">
        <w:rPr>
          <w:rFonts w:ascii="Simplified Arabic" w:eastAsia="Calibri" w:hAnsi="Simplified Arabic" w:cs="Simplified Arabic"/>
          <w:b/>
          <w:bCs/>
          <w:sz w:val="28"/>
          <w:szCs w:val="28"/>
          <w:rtl/>
          <w:lang w:bidi="ar-EG"/>
        </w:rPr>
        <w:t xml:space="preserve"> </w:t>
      </w:r>
      <w:r w:rsidRPr="00103F22">
        <w:rPr>
          <w:rFonts w:ascii="Simplified Arabic" w:eastAsia="Calibri" w:hAnsi="Simplified Arabic" w:cs="Simplified Arabic"/>
          <w:bCs/>
          <w:sz w:val="28"/>
          <w:szCs w:val="28"/>
          <w:rtl/>
          <w:lang w:bidi="ar-EG"/>
        </w:rPr>
        <w:t>وينبثق</w:t>
      </w:r>
      <w:r w:rsidRPr="00103F22">
        <w:rPr>
          <w:rFonts w:ascii="Simplified Arabic" w:eastAsia="Calibri" w:hAnsi="Simplified Arabic" w:cs="Simplified Arabic"/>
          <w:bCs/>
          <w:sz w:val="28"/>
          <w:szCs w:val="28"/>
          <w:lang w:bidi="ar-EG"/>
        </w:rPr>
        <w:t xml:space="preserve"> </w:t>
      </w:r>
      <w:r w:rsidRPr="00103F22">
        <w:rPr>
          <w:rFonts w:ascii="Simplified Arabic" w:eastAsia="Calibri" w:hAnsi="Simplified Arabic" w:cs="Simplified Arabic"/>
          <w:bCs/>
          <w:sz w:val="28"/>
          <w:szCs w:val="28"/>
          <w:rtl/>
          <w:lang w:bidi="ar-EG"/>
        </w:rPr>
        <w:t>من</w:t>
      </w:r>
      <w:r w:rsidRPr="00103F22">
        <w:rPr>
          <w:rFonts w:ascii="Simplified Arabic" w:eastAsia="Calibri" w:hAnsi="Simplified Arabic" w:cs="Simplified Arabic"/>
          <w:bCs/>
          <w:sz w:val="28"/>
          <w:szCs w:val="28"/>
          <w:lang w:bidi="ar-EG"/>
        </w:rPr>
        <w:t xml:space="preserve"> </w:t>
      </w:r>
      <w:r w:rsidRPr="00103F22">
        <w:rPr>
          <w:rFonts w:ascii="Simplified Arabic" w:eastAsia="Calibri" w:hAnsi="Simplified Arabic" w:cs="Simplified Arabic"/>
          <w:bCs/>
          <w:sz w:val="28"/>
          <w:szCs w:val="28"/>
          <w:rtl/>
          <w:lang w:bidi="ar-EG"/>
        </w:rPr>
        <w:t>هذا</w:t>
      </w:r>
      <w:r w:rsidRPr="00103F22">
        <w:rPr>
          <w:rFonts w:ascii="Simplified Arabic" w:eastAsia="Calibri" w:hAnsi="Simplified Arabic" w:cs="Simplified Arabic"/>
          <w:bCs/>
          <w:sz w:val="28"/>
          <w:szCs w:val="28"/>
          <w:lang w:bidi="ar-EG"/>
        </w:rPr>
        <w:t xml:space="preserve"> </w:t>
      </w:r>
      <w:r w:rsidRPr="00103F22">
        <w:rPr>
          <w:rFonts w:ascii="Simplified Arabic" w:eastAsia="Calibri" w:hAnsi="Simplified Arabic" w:cs="Simplified Arabic"/>
          <w:bCs/>
          <w:sz w:val="28"/>
          <w:szCs w:val="28"/>
          <w:rtl/>
          <w:lang w:bidi="ar-EG"/>
        </w:rPr>
        <w:t>الفرض</w:t>
      </w:r>
      <w:r w:rsidRPr="00103F22">
        <w:rPr>
          <w:rFonts w:ascii="Simplified Arabic" w:eastAsia="Calibri" w:hAnsi="Simplified Arabic" w:cs="Simplified Arabic"/>
          <w:bCs/>
          <w:sz w:val="28"/>
          <w:szCs w:val="28"/>
          <w:lang w:bidi="ar-EG"/>
        </w:rPr>
        <w:t xml:space="preserve"> </w:t>
      </w:r>
      <w:r w:rsidRPr="00103F22">
        <w:rPr>
          <w:rFonts w:ascii="Simplified Arabic" w:eastAsia="Calibri" w:hAnsi="Simplified Arabic" w:cs="Simplified Arabic"/>
          <w:bCs/>
          <w:sz w:val="28"/>
          <w:szCs w:val="28"/>
          <w:rtl/>
          <w:lang w:bidi="ar-EG"/>
        </w:rPr>
        <w:t>مجموعة</w:t>
      </w:r>
      <w:r w:rsidRPr="00103F22">
        <w:rPr>
          <w:rFonts w:ascii="Simplified Arabic" w:eastAsia="Calibri" w:hAnsi="Simplified Arabic" w:cs="Simplified Arabic"/>
          <w:bCs/>
          <w:sz w:val="28"/>
          <w:szCs w:val="28"/>
          <w:lang w:bidi="ar-EG"/>
        </w:rPr>
        <w:t xml:space="preserve"> </w:t>
      </w:r>
      <w:r w:rsidRPr="00103F22">
        <w:rPr>
          <w:rFonts w:ascii="Simplified Arabic" w:eastAsia="Calibri" w:hAnsi="Simplified Arabic" w:cs="Simplified Arabic"/>
          <w:bCs/>
          <w:sz w:val="28"/>
          <w:szCs w:val="28"/>
          <w:rtl/>
          <w:lang w:bidi="ar-EG"/>
        </w:rPr>
        <w:t>من</w:t>
      </w:r>
      <w:r w:rsidRPr="00103F22">
        <w:rPr>
          <w:rFonts w:ascii="Simplified Arabic" w:eastAsia="Calibri" w:hAnsi="Simplified Arabic" w:cs="Simplified Arabic"/>
          <w:bCs/>
          <w:sz w:val="28"/>
          <w:szCs w:val="28"/>
          <w:lang w:bidi="ar-EG"/>
        </w:rPr>
        <w:t xml:space="preserve"> </w:t>
      </w:r>
      <w:r w:rsidRPr="00103F22">
        <w:rPr>
          <w:rFonts w:ascii="Simplified Arabic" w:eastAsia="Calibri" w:hAnsi="Simplified Arabic" w:cs="Simplified Arabic"/>
          <w:bCs/>
          <w:sz w:val="28"/>
          <w:szCs w:val="28"/>
          <w:rtl/>
          <w:lang w:bidi="ar-EG"/>
        </w:rPr>
        <w:t>الفروض</w:t>
      </w:r>
      <w:r w:rsidRPr="00103F22">
        <w:rPr>
          <w:rFonts w:ascii="Simplified Arabic" w:eastAsia="Calibri" w:hAnsi="Simplified Arabic" w:cs="Simplified Arabic"/>
          <w:bCs/>
          <w:sz w:val="28"/>
          <w:szCs w:val="28"/>
          <w:lang w:bidi="ar-EG"/>
        </w:rPr>
        <w:t xml:space="preserve"> </w:t>
      </w:r>
      <w:r w:rsidRPr="00103F22">
        <w:rPr>
          <w:rFonts w:ascii="Simplified Arabic" w:eastAsia="Calibri" w:hAnsi="Simplified Arabic" w:cs="Simplified Arabic"/>
          <w:bCs/>
          <w:sz w:val="28"/>
          <w:szCs w:val="28"/>
          <w:rtl/>
          <w:lang w:bidi="ar-EG"/>
        </w:rPr>
        <w:t>الفرعية التالية</w:t>
      </w:r>
      <w:r w:rsidRPr="00103F22">
        <w:rPr>
          <w:rFonts w:ascii="Simplified Arabic" w:eastAsia="Calibri" w:hAnsi="Simplified Arabic" w:cs="Simplified Arabic"/>
          <w:bCs/>
          <w:sz w:val="28"/>
          <w:szCs w:val="28"/>
          <w:lang w:bidi="ar-EG"/>
        </w:rPr>
        <w:t>:</w:t>
      </w:r>
    </w:p>
    <w:p w14:paraId="7E0B278E" w14:textId="382B11A9" w:rsidR="006A7BE9" w:rsidRPr="00103F22" w:rsidRDefault="006A7BE9" w:rsidP="00DA18A4">
      <w:pPr>
        <w:numPr>
          <w:ilvl w:val="0"/>
          <w:numId w:val="2"/>
        </w:numPr>
        <w:spacing w:before="120" w:after="0" w:line="240" w:lineRule="auto"/>
        <w:ind w:left="386"/>
        <w:jc w:val="both"/>
        <w:rPr>
          <w:rFonts w:ascii="Simplified Arabic" w:eastAsia="Times New Roman" w:hAnsi="Simplified Arabic" w:cs="Simplified Arabic"/>
          <w:b/>
          <w:sz w:val="28"/>
          <w:szCs w:val="28"/>
          <w:rtl/>
          <w:lang w:bidi="ar-EG"/>
        </w:rPr>
      </w:pPr>
      <w:r w:rsidRPr="00103F22">
        <w:rPr>
          <w:rFonts w:ascii="Simplified Arabic" w:eastAsia="Times New Roman" w:hAnsi="Simplified Arabic" w:cs="Simplified Arabic"/>
          <w:sz w:val="28"/>
          <w:szCs w:val="28"/>
          <w:rtl/>
          <w:lang w:bidi="ar-EG"/>
        </w:rPr>
        <w:t>لا</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يوجد</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تأثير</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ذو</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دلالة</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احصائية</w:t>
      </w:r>
      <w:r w:rsidRPr="00103F22">
        <w:rPr>
          <w:rFonts w:ascii="Simplified Arabic" w:eastAsia="Times New Roman" w:hAnsi="Simplified Arabic" w:cs="Simplified Arabic" w:hint="cs"/>
          <w:b/>
          <w:sz w:val="28"/>
          <w:szCs w:val="28"/>
          <w:rtl/>
          <w:lang w:bidi="ar-EG"/>
        </w:rPr>
        <w:t xml:space="preserve"> للموارد المالية والبشرية</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hint="cs"/>
          <w:b/>
          <w:sz w:val="28"/>
          <w:szCs w:val="28"/>
          <w:rtl/>
          <w:lang w:bidi="ar-EG"/>
        </w:rPr>
        <w:t>لتعزيز دور تكنولوجيا المعلومات</w:t>
      </w:r>
      <w:r w:rsidR="006C097F">
        <w:rPr>
          <w:rFonts w:ascii="Simplified Arabic" w:eastAsia="Times New Roman" w:hAnsi="Simplified Arabic" w:cs="Simplified Arabic" w:hint="cs"/>
          <w:b/>
          <w:sz w:val="28"/>
          <w:szCs w:val="28"/>
          <w:rtl/>
          <w:lang w:bidi="ar-EG"/>
        </w:rPr>
        <w:t>.</w:t>
      </w:r>
    </w:p>
    <w:p w14:paraId="0CF97E2E" w14:textId="77777777" w:rsidR="006A7BE9" w:rsidRPr="00103F22" w:rsidRDefault="006A7BE9" w:rsidP="00DA18A4">
      <w:pPr>
        <w:numPr>
          <w:ilvl w:val="0"/>
          <w:numId w:val="2"/>
        </w:numPr>
        <w:spacing w:before="120" w:after="0" w:line="240" w:lineRule="auto"/>
        <w:ind w:left="386"/>
        <w:jc w:val="both"/>
        <w:rPr>
          <w:rFonts w:ascii="Simplified Arabic" w:eastAsia="Times New Roman" w:hAnsi="Simplified Arabic" w:cs="Simplified Arabic"/>
          <w:b/>
          <w:sz w:val="28"/>
          <w:szCs w:val="28"/>
          <w:rtl/>
          <w:lang w:bidi="ar-EG"/>
        </w:rPr>
      </w:pPr>
      <w:r w:rsidRPr="00103F22">
        <w:rPr>
          <w:rFonts w:ascii="Simplified Arabic" w:eastAsia="Times New Roman" w:hAnsi="Simplified Arabic" w:cs="Simplified Arabic"/>
          <w:sz w:val="28"/>
          <w:szCs w:val="28"/>
          <w:rtl/>
          <w:lang w:bidi="ar-EG"/>
        </w:rPr>
        <w:lastRenderedPageBreak/>
        <w:t>لا</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يوجد</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تأثير</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ذو</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دلالة</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احصائية</w:t>
      </w:r>
      <w:r w:rsidRPr="00103F22">
        <w:rPr>
          <w:rFonts w:ascii="Simplified Arabic" w:eastAsia="Times New Roman" w:hAnsi="Simplified Arabic" w:cs="Simplified Arabic" w:hint="cs"/>
          <w:b/>
          <w:sz w:val="28"/>
          <w:szCs w:val="28"/>
          <w:rtl/>
          <w:lang w:bidi="ar-EG"/>
        </w:rPr>
        <w:t xml:space="preserve"> للإجراءات الرقمية بالهيئة</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hint="cs"/>
          <w:b/>
          <w:sz w:val="28"/>
          <w:szCs w:val="28"/>
          <w:rtl/>
          <w:lang w:bidi="ar-EG"/>
        </w:rPr>
        <w:t>لتعزيز دور تكنولوجيا المعلومات.</w:t>
      </w:r>
    </w:p>
    <w:p w14:paraId="5A6A6D79" w14:textId="4D720623" w:rsidR="006A7BE9" w:rsidRPr="00103F22" w:rsidRDefault="006A7BE9" w:rsidP="00DA18A4">
      <w:pPr>
        <w:numPr>
          <w:ilvl w:val="0"/>
          <w:numId w:val="2"/>
        </w:numPr>
        <w:spacing w:before="120" w:after="0" w:line="240" w:lineRule="auto"/>
        <w:ind w:left="386"/>
        <w:jc w:val="both"/>
        <w:rPr>
          <w:rFonts w:ascii="Simplified Arabic" w:eastAsia="Times New Roman" w:hAnsi="Simplified Arabic" w:cs="Simplified Arabic"/>
          <w:b/>
          <w:sz w:val="28"/>
          <w:szCs w:val="28"/>
          <w:lang w:bidi="ar-EG"/>
        </w:rPr>
      </w:pPr>
      <w:r w:rsidRPr="00103F22">
        <w:rPr>
          <w:rFonts w:ascii="Simplified Arabic" w:eastAsia="Times New Roman" w:hAnsi="Simplified Arabic" w:cs="Simplified Arabic"/>
          <w:sz w:val="28"/>
          <w:szCs w:val="28"/>
          <w:rtl/>
          <w:lang w:bidi="ar-EG"/>
        </w:rPr>
        <w:t>لا</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يوجد</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تأثير</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ذو</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دلالة</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احصائية</w:t>
      </w:r>
      <w:r w:rsidRPr="00103F22">
        <w:rPr>
          <w:rFonts w:ascii="Simplified Arabic" w:eastAsia="Times New Roman" w:hAnsi="Simplified Arabic" w:cs="Simplified Arabic" w:hint="cs"/>
          <w:b/>
          <w:sz w:val="28"/>
          <w:szCs w:val="28"/>
          <w:rtl/>
          <w:lang w:bidi="ar-EG"/>
        </w:rPr>
        <w:t xml:space="preserve"> لتكنولوجيا المعلومات بالهيئة لتعزيز القدرة عل</w:t>
      </w:r>
      <w:r w:rsidR="00BF652B">
        <w:rPr>
          <w:rFonts w:ascii="Simplified Arabic" w:eastAsia="Times New Roman" w:hAnsi="Simplified Arabic" w:cs="Simplified Arabic" w:hint="cs"/>
          <w:b/>
          <w:sz w:val="28"/>
          <w:szCs w:val="28"/>
          <w:rtl/>
          <w:lang w:bidi="ar-EG"/>
        </w:rPr>
        <w:t>ي</w:t>
      </w:r>
      <w:r w:rsidRPr="00103F22">
        <w:rPr>
          <w:rFonts w:ascii="Simplified Arabic" w:eastAsia="Times New Roman" w:hAnsi="Simplified Arabic" w:cs="Simplified Arabic" w:hint="cs"/>
          <w:b/>
          <w:sz w:val="28"/>
          <w:szCs w:val="28"/>
          <w:rtl/>
          <w:lang w:bidi="ar-EG"/>
        </w:rPr>
        <w:t xml:space="preserve"> التحول التكنولوجي والرقمي للخدمات التي تقدمها.</w:t>
      </w:r>
    </w:p>
    <w:p w14:paraId="3FF68EBA" w14:textId="77777777" w:rsidR="006A7BE9" w:rsidRPr="00103F22" w:rsidRDefault="006A7BE9" w:rsidP="00DA18A4">
      <w:pPr>
        <w:numPr>
          <w:ilvl w:val="0"/>
          <w:numId w:val="2"/>
        </w:numPr>
        <w:spacing w:before="120" w:after="0" w:line="240" w:lineRule="auto"/>
        <w:ind w:left="386"/>
        <w:jc w:val="both"/>
        <w:rPr>
          <w:rFonts w:ascii="Simplified Arabic" w:eastAsia="Times New Roman" w:hAnsi="Simplified Arabic" w:cs="Simplified Arabic"/>
          <w:b/>
          <w:sz w:val="28"/>
          <w:szCs w:val="28"/>
          <w:rtl/>
          <w:lang w:bidi="ar-EG"/>
        </w:rPr>
      </w:pPr>
      <w:r w:rsidRPr="00103F22">
        <w:rPr>
          <w:rFonts w:ascii="Simplified Arabic" w:eastAsia="Times New Roman" w:hAnsi="Simplified Arabic" w:cs="Simplified Arabic"/>
          <w:sz w:val="28"/>
          <w:szCs w:val="28"/>
          <w:rtl/>
          <w:lang w:bidi="ar-EG"/>
        </w:rPr>
        <w:t>لا</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يوجد</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تأثير</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ذو</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دلالة</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احصائية</w:t>
      </w:r>
      <w:r w:rsidRPr="00103F22">
        <w:rPr>
          <w:rFonts w:ascii="Simplified Arabic" w:eastAsia="Times New Roman" w:hAnsi="Simplified Arabic" w:cs="Simplified Arabic" w:hint="cs"/>
          <w:b/>
          <w:sz w:val="28"/>
          <w:szCs w:val="28"/>
          <w:rtl/>
          <w:lang w:bidi="ar-EG"/>
        </w:rPr>
        <w:t xml:space="preserve"> للحوكمة الرقمية لعملية التحول الرقمي بالهيئة لتعزيز لتعزيز دور تكنولوجيا المعلومات.</w:t>
      </w:r>
    </w:p>
    <w:p w14:paraId="70CE5241" w14:textId="1983ECE1" w:rsidR="006A7BE9" w:rsidRPr="00103F22" w:rsidRDefault="006A7BE9" w:rsidP="00DA18A4">
      <w:pPr>
        <w:numPr>
          <w:ilvl w:val="0"/>
          <w:numId w:val="2"/>
        </w:numPr>
        <w:spacing w:before="120" w:after="0" w:line="240" w:lineRule="auto"/>
        <w:ind w:left="386"/>
        <w:jc w:val="both"/>
        <w:rPr>
          <w:rFonts w:ascii="Simplified Arabic" w:eastAsia="Times New Roman" w:hAnsi="Simplified Arabic" w:cs="Simplified Arabic"/>
          <w:b/>
          <w:sz w:val="28"/>
          <w:szCs w:val="28"/>
          <w:rtl/>
          <w:lang w:bidi="ar-EG"/>
        </w:rPr>
      </w:pPr>
      <w:r w:rsidRPr="00103F22">
        <w:rPr>
          <w:rFonts w:ascii="Simplified Arabic" w:eastAsia="Times New Roman" w:hAnsi="Simplified Arabic" w:cs="Simplified Arabic"/>
          <w:sz w:val="28"/>
          <w:szCs w:val="28"/>
          <w:rtl/>
          <w:lang w:bidi="ar-EG"/>
        </w:rPr>
        <w:t>لا</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يوجد</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تأثير</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ذو</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دلالة</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احصائية</w:t>
      </w:r>
      <w:r w:rsidRPr="00103F22">
        <w:rPr>
          <w:rFonts w:ascii="Simplified Arabic" w:eastAsia="Times New Roman" w:hAnsi="Simplified Arabic" w:cs="Simplified Arabic" w:hint="cs"/>
          <w:b/>
          <w:sz w:val="28"/>
          <w:szCs w:val="28"/>
          <w:rtl/>
          <w:lang w:bidi="ar-EG"/>
        </w:rPr>
        <w:t xml:space="preserve"> لعمليات التحديث وتطوير الخدمات الرقمية بالهيئة لتعزيز قدرة عل</w:t>
      </w:r>
      <w:r w:rsidR="00BF652B">
        <w:rPr>
          <w:rFonts w:ascii="Simplified Arabic" w:eastAsia="Times New Roman" w:hAnsi="Simplified Arabic" w:cs="Simplified Arabic" w:hint="cs"/>
          <w:b/>
          <w:sz w:val="28"/>
          <w:szCs w:val="28"/>
          <w:rtl/>
          <w:lang w:bidi="ar-EG"/>
        </w:rPr>
        <w:t>ي</w:t>
      </w:r>
      <w:r w:rsidRPr="00103F22">
        <w:rPr>
          <w:rFonts w:ascii="Simplified Arabic" w:eastAsia="Times New Roman" w:hAnsi="Simplified Arabic" w:cs="Simplified Arabic" w:hint="cs"/>
          <w:b/>
          <w:sz w:val="28"/>
          <w:szCs w:val="28"/>
          <w:rtl/>
          <w:lang w:bidi="ar-EG"/>
        </w:rPr>
        <w:t xml:space="preserve"> التحول التكنولوجي والرقمي للخدمات التي تقدمها.</w:t>
      </w:r>
    </w:p>
    <w:p w14:paraId="36367BE7" w14:textId="611175BC" w:rsidR="006A7BE9" w:rsidRPr="00103F22" w:rsidRDefault="006A7BE9" w:rsidP="00DA18A4">
      <w:pPr>
        <w:numPr>
          <w:ilvl w:val="0"/>
          <w:numId w:val="2"/>
        </w:numPr>
        <w:spacing w:before="120" w:after="0" w:line="240" w:lineRule="auto"/>
        <w:ind w:left="386"/>
        <w:jc w:val="both"/>
        <w:rPr>
          <w:rFonts w:ascii="Simplified Arabic" w:eastAsia="Times New Roman" w:hAnsi="Simplified Arabic" w:cs="Simplified Arabic"/>
          <w:b/>
          <w:sz w:val="28"/>
          <w:szCs w:val="28"/>
          <w:rtl/>
          <w:lang w:bidi="ar-EG"/>
        </w:rPr>
      </w:pPr>
      <w:r w:rsidRPr="00103F22">
        <w:rPr>
          <w:rFonts w:ascii="Simplified Arabic" w:eastAsia="Times New Roman" w:hAnsi="Simplified Arabic" w:cs="Simplified Arabic"/>
          <w:sz w:val="28"/>
          <w:szCs w:val="28"/>
          <w:rtl/>
          <w:lang w:bidi="ar-EG"/>
        </w:rPr>
        <w:t>لا</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يوجد</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تأثير</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ذو</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دلالة</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احصائية</w:t>
      </w:r>
      <w:r w:rsidRPr="00103F22">
        <w:rPr>
          <w:rFonts w:ascii="Simplified Arabic" w:eastAsia="Times New Roman" w:hAnsi="Simplified Arabic" w:cs="Simplified Arabic" w:hint="cs"/>
          <w:b/>
          <w:sz w:val="28"/>
          <w:szCs w:val="28"/>
          <w:rtl/>
          <w:lang w:bidi="ar-EG"/>
        </w:rPr>
        <w:t xml:space="preserve"> لمستو</w:t>
      </w:r>
      <w:r w:rsidR="00BF652B">
        <w:rPr>
          <w:rFonts w:ascii="Simplified Arabic" w:eastAsia="Times New Roman" w:hAnsi="Simplified Arabic" w:cs="Simplified Arabic" w:hint="cs"/>
          <w:b/>
          <w:sz w:val="28"/>
          <w:szCs w:val="28"/>
          <w:rtl/>
          <w:lang w:bidi="ar-EG"/>
        </w:rPr>
        <w:t>ي</w:t>
      </w:r>
      <w:r w:rsidRPr="00103F22">
        <w:rPr>
          <w:rFonts w:ascii="Simplified Arabic" w:eastAsia="Times New Roman" w:hAnsi="Simplified Arabic" w:cs="Simplified Arabic" w:hint="cs"/>
          <w:b/>
          <w:sz w:val="28"/>
          <w:szCs w:val="28"/>
          <w:rtl/>
          <w:lang w:bidi="ar-EG"/>
        </w:rPr>
        <w:t xml:space="preserve"> التوعية والتواصل والحماية بالهيئة</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hint="cs"/>
          <w:b/>
          <w:sz w:val="28"/>
          <w:szCs w:val="28"/>
          <w:rtl/>
          <w:lang w:bidi="ar-EG"/>
        </w:rPr>
        <w:t>لتعزيز دور تكنولوجيا المعلومات.</w:t>
      </w:r>
    </w:p>
    <w:p w14:paraId="633C2329" w14:textId="772233CF" w:rsidR="006A7BE9" w:rsidRPr="00103F22" w:rsidRDefault="006A7BE9" w:rsidP="00DA18A4">
      <w:pPr>
        <w:numPr>
          <w:ilvl w:val="0"/>
          <w:numId w:val="2"/>
        </w:numPr>
        <w:tabs>
          <w:tab w:val="left" w:pos="288"/>
        </w:tabs>
        <w:spacing w:before="120" w:after="0" w:line="240" w:lineRule="auto"/>
        <w:ind w:left="386"/>
        <w:jc w:val="both"/>
        <w:rPr>
          <w:rFonts w:ascii="Simplified Arabic" w:eastAsia="Times New Roman" w:hAnsi="Simplified Arabic" w:cs="Simplified Arabic"/>
          <w:b/>
          <w:sz w:val="28"/>
          <w:szCs w:val="28"/>
          <w:rtl/>
          <w:lang w:bidi="ar-EG"/>
        </w:rPr>
      </w:pPr>
      <w:r w:rsidRPr="00103F22">
        <w:rPr>
          <w:rFonts w:ascii="Simplified Arabic" w:eastAsia="Times New Roman" w:hAnsi="Simplified Arabic" w:cs="Simplified Arabic"/>
          <w:sz w:val="28"/>
          <w:szCs w:val="28"/>
          <w:rtl/>
          <w:lang w:bidi="ar-EG"/>
        </w:rPr>
        <w:t>لا</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يوجد</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تأثير</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ذو</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دلالة</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sz w:val="28"/>
          <w:szCs w:val="28"/>
          <w:rtl/>
          <w:lang w:bidi="ar-EG"/>
        </w:rPr>
        <w:t>احصائية</w:t>
      </w:r>
      <w:r w:rsidRPr="00103F22">
        <w:rPr>
          <w:rFonts w:ascii="Simplified Arabic" w:eastAsia="Times New Roman" w:hAnsi="Simplified Arabic" w:cs="Simplified Arabic" w:hint="cs"/>
          <w:b/>
          <w:sz w:val="28"/>
          <w:szCs w:val="28"/>
          <w:rtl/>
          <w:lang w:bidi="ar-EG"/>
        </w:rPr>
        <w:t xml:space="preserve"> </w:t>
      </w:r>
      <w:r w:rsidR="00BF652B">
        <w:rPr>
          <w:rFonts w:ascii="Simplified Arabic" w:eastAsia="Times New Roman" w:hAnsi="Simplified Arabic" w:cs="Simplified Arabic" w:hint="cs"/>
          <w:b/>
          <w:sz w:val="28"/>
          <w:szCs w:val="28"/>
          <w:rtl/>
          <w:lang w:bidi="ar-EG"/>
        </w:rPr>
        <w:t>إدارة</w:t>
      </w:r>
      <w:r w:rsidRPr="00103F22">
        <w:rPr>
          <w:rFonts w:ascii="Simplified Arabic" w:eastAsia="Times New Roman" w:hAnsi="Simplified Arabic" w:cs="Simplified Arabic" w:hint="cs"/>
          <w:b/>
          <w:sz w:val="28"/>
          <w:szCs w:val="28"/>
          <w:rtl/>
          <w:lang w:bidi="ar-EG"/>
        </w:rPr>
        <w:t xml:space="preserve"> عمليات الصيانة والبنية الاساسية بالهيئة</w:t>
      </w:r>
      <w:r w:rsidRPr="00103F22">
        <w:rPr>
          <w:rFonts w:ascii="Simplified Arabic" w:eastAsia="Times New Roman" w:hAnsi="Simplified Arabic" w:cs="Simplified Arabic"/>
          <w:sz w:val="28"/>
          <w:szCs w:val="28"/>
          <w:lang w:bidi="ar-EG"/>
        </w:rPr>
        <w:t xml:space="preserve"> </w:t>
      </w:r>
      <w:r w:rsidRPr="00103F22">
        <w:rPr>
          <w:rFonts w:ascii="Simplified Arabic" w:eastAsia="Times New Roman" w:hAnsi="Simplified Arabic" w:cs="Simplified Arabic" w:hint="cs"/>
          <w:b/>
          <w:sz w:val="28"/>
          <w:szCs w:val="28"/>
          <w:rtl/>
          <w:lang w:bidi="ar-EG"/>
        </w:rPr>
        <w:t>لتعزيز دور تكنولوجيا المعلومات.</w:t>
      </w:r>
    </w:p>
    <w:p w14:paraId="51BC7F6C" w14:textId="77777777" w:rsidR="00BB5E94" w:rsidRDefault="006A7BE9" w:rsidP="00BB5E94">
      <w:pPr>
        <w:autoSpaceDE w:val="0"/>
        <w:autoSpaceDN w:val="0"/>
        <w:adjustRightInd w:val="0"/>
        <w:spacing w:before="120" w:after="0" w:line="240" w:lineRule="auto"/>
        <w:ind w:firstLine="720"/>
        <w:jc w:val="both"/>
        <w:rPr>
          <w:rFonts w:ascii="Times New Roman" w:eastAsia="Calibri" w:hAnsi="Times New Roman" w:cs="Arial"/>
          <w:sz w:val="28"/>
          <w:szCs w:val="28"/>
          <w:rtl/>
          <w:lang w:bidi="ar-EG"/>
        </w:rPr>
      </w:pPr>
      <w:r w:rsidRPr="00103F22">
        <w:rPr>
          <w:rFonts w:ascii="Simplified Arabic,Bold" w:eastAsia="Calibri" w:hAnsi="Times New Roman" w:cs="Simplified Arabic,Bold" w:hint="cs"/>
          <w:sz w:val="28"/>
          <w:szCs w:val="28"/>
          <w:rtl/>
        </w:rPr>
        <w:t xml:space="preserve">استخدم الباحث </w:t>
      </w:r>
      <w:r w:rsidRPr="00103F22">
        <w:rPr>
          <w:rFonts w:ascii="Simplified Arabic,Bold" w:eastAsia="Calibri" w:hAnsi="Times New Roman" w:cs="Simplified Arabic,Bold"/>
          <w:sz w:val="28"/>
          <w:szCs w:val="28"/>
          <w:rtl/>
        </w:rPr>
        <w:t>اختبار</w:t>
      </w:r>
      <w:r w:rsidRPr="00103F22">
        <w:rPr>
          <w:rFonts w:ascii="Simplified Arabic,Bold" w:eastAsia="Calibri" w:hAnsi="Times New Roman" w:cs="Simplified Arabic,Bold" w:hint="cs"/>
          <w:sz w:val="28"/>
          <w:szCs w:val="28"/>
          <w:rtl/>
        </w:rPr>
        <w:t xml:space="preserve"> </w:t>
      </w:r>
      <w:r w:rsidRPr="00BB5E94">
        <w:rPr>
          <w:rFonts w:asciiTheme="majorBidi" w:eastAsia="Calibri" w:hAnsiTheme="majorBidi" w:cstheme="majorBidi"/>
          <w:sz w:val="28"/>
          <w:szCs w:val="28"/>
        </w:rPr>
        <w:t>T-Test</w:t>
      </w:r>
      <w:r w:rsidRPr="00103F22">
        <w:rPr>
          <w:rFonts w:ascii="Simplified Arabic,Bold" w:eastAsia="Calibri" w:hAnsi="Times New Roman" w:cs="Simplified Arabic,Bold" w:hint="cs"/>
          <w:sz w:val="28"/>
          <w:szCs w:val="28"/>
          <w:rtl/>
        </w:rPr>
        <w:t xml:space="preserve"> </w:t>
      </w:r>
      <w:r w:rsidRPr="00103F22">
        <w:rPr>
          <w:rFonts w:ascii="Simplified Arabic,Bold" w:eastAsia="Calibri" w:hAnsi="Times New Roman" w:cs="Simplified Arabic,Bold"/>
          <w:sz w:val="28"/>
          <w:szCs w:val="28"/>
          <w:rtl/>
        </w:rPr>
        <w:t>في</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حالة</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عينة</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واحدة</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لمعرفة</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ما</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إذا</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كانت</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متوسط</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درجة</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الاستجابة</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قد</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hint="cs"/>
          <w:sz w:val="28"/>
          <w:szCs w:val="28"/>
          <w:rtl/>
        </w:rPr>
        <w:t>و</w:t>
      </w:r>
      <w:r w:rsidRPr="00103F22">
        <w:rPr>
          <w:rFonts w:ascii="Simplified Arabic,Bold" w:eastAsia="Calibri" w:hAnsi="Times New Roman" w:cs="Simplified Arabic,Bold"/>
          <w:sz w:val="28"/>
          <w:szCs w:val="28"/>
          <w:rtl/>
        </w:rPr>
        <w:t>ص</w:t>
      </w:r>
      <w:r w:rsidRPr="00103F22">
        <w:rPr>
          <w:rFonts w:ascii="Simplified Arabic,Bold" w:eastAsia="Calibri" w:hAnsi="Times New Roman" w:cs="Simplified Arabic,Bold" w:hint="cs"/>
          <w:sz w:val="28"/>
          <w:szCs w:val="28"/>
          <w:rtl/>
        </w:rPr>
        <w:t>ل</w:t>
      </w:r>
      <w:r w:rsidRPr="00103F22">
        <w:rPr>
          <w:rFonts w:ascii="Simplified Arabic,Bold" w:eastAsia="Calibri" w:hAnsi="Times New Roman" w:cs="Simplified Arabic,Bold"/>
          <w:sz w:val="28"/>
          <w:szCs w:val="28"/>
          <w:rtl/>
        </w:rPr>
        <w:t>ت</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hint="cs"/>
          <w:sz w:val="28"/>
          <w:szCs w:val="28"/>
          <w:rtl/>
        </w:rPr>
        <w:t>إل</w:t>
      </w:r>
      <w:r w:rsidR="00BF652B">
        <w:rPr>
          <w:rFonts w:ascii="Simplified Arabic,Bold" w:eastAsia="Calibri" w:hAnsi="Times New Roman" w:cs="Simplified Arabic,Bold" w:hint="cs"/>
          <w:sz w:val="28"/>
          <w:szCs w:val="28"/>
          <w:rtl/>
        </w:rPr>
        <w:t>ي</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درجة</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الموافقة</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المتوسطة</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و</w:t>
      </w:r>
      <w:r w:rsidRPr="00103F22">
        <w:rPr>
          <w:rFonts w:ascii="Simplified Arabic,Bold" w:eastAsia="Calibri" w:hAnsi="Times New Roman" w:cs="Simplified Arabic,Bold" w:hint="cs"/>
          <w:sz w:val="28"/>
          <w:szCs w:val="28"/>
          <w:rtl/>
        </w:rPr>
        <w:t>ه</w:t>
      </w:r>
      <w:r w:rsidRPr="00103F22">
        <w:rPr>
          <w:rFonts w:ascii="Simplified Arabic,Bold" w:eastAsia="Calibri" w:hAnsi="Times New Roman" w:cs="Simplified Arabic,Bold"/>
          <w:sz w:val="28"/>
          <w:szCs w:val="28"/>
          <w:rtl/>
        </w:rPr>
        <w:t>ي</w:t>
      </w:r>
      <w:r w:rsidRPr="00103F22">
        <w:rPr>
          <w:rFonts w:ascii="Simplified Arabic,Bold" w:eastAsia="Calibri" w:hAnsi="Times New Roman" w:cs="Simplified Arabic,Bold" w:hint="cs"/>
          <w:sz w:val="28"/>
          <w:szCs w:val="28"/>
          <w:rtl/>
        </w:rPr>
        <w:t xml:space="preserve"> 3 </w:t>
      </w:r>
      <w:r w:rsidRPr="00103F22">
        <w:rPr>
          <w:rFonts w:ascii="Simplified Arabic,Bold" w:eastAsia="Calibri" w:hAnsi="Times New Roman" w:cs="Simplified Arabic,Bold"/>
          <w:sz w:val="28"/>
          <w:szCs w:val="28"/>
          <w:rtl/>
        </w:rPr>
        <w:t>أم</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ز</w:t>
      </w:r>
      <w:r w:rsidRPr="00103F22">
        <w:rPr>
          <w:rFonts w:ascii="Simplified Arabic,Bold" w:eastAsia="Calibri" w:hAnsi="Times New Roman" w:cs="Simplified Arabic,Bold" w:hint="cs"/>
          <w:sz w:val="28"/>
          <w:szCs w:val="28"/>
          <w:rtl/>
        </w:rPr>
        <w:t>ا</w:t>
      </w:r>
      <w:r w:rsidRPr="00103F22">
        <w:rPr>
          <w:rFonts w:ascii="Simplified Arabic,Bold" w:eastAsia="Calibri" w:hAnsi="Times New Roman" w:cs="Simplified Arabic,Bold"/>
          <w:sz w:val="28"/>
          <w:szCs w:val="28"/>
          <w:rtl/>
        </w:rPr>
        <w:t>دت</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أو</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ق</w:t>
      </w:r>
      <w:r w:rsidRPr="00103F22">
        <w:rPr>
          <w:rFonts w:ascii="Simplified Arabic,Bold" w:eastAsia="Calibri" w:hAnsi="Times New Roman" w:cs="Simplified Arabic,Bold" w:hint="cs"/>
          <w:sz w:val="28"/>
          <w:szCs w:val="28"/>
          <w:rtl/>
        </w:rPr>
        <w:t>ل</w:t>
      </w:r>
      <w:r w:rsidRPr="00103F22">
        <w:rPr>
          <w:rFonts w:ascii="Simplified Arabic,Bold" w:eastAsia="Calibri" w:hAnsi="Times New Roman" w:cs="Simplified Arabic,Bold"/>
          <w:sz w:val="28"/>
          <w:szCs w:val="28"/>
          <w:rtl/>
        </w:rPr>
        <w:t>ت</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عن</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ذلك</w:t>
      </w:r>
      <w:r w:rsidR="00BB5E94">
        <w:rPr>
          <w:rFonts w:ascii="Simplified Arabic,Bold" w:eastAsia="Calibri" w:hAnsi="Times New Roman" w:cs="Simplified Arabic,Bold" w:hint="cs"/>
          <w:sz w:val="28"/>
          <w:szCs w:val="28"/>
          <w:rtl/>
        </w:rPr>
        <w:t>.</w:t>
      </w:r>
      <w:r w:rsidRPr="00103F22">
        <w:rPr>
          <w:rFonts w:ascii="Simplified Arabic,Bold" w:eastAsia="Calibri" w:hAnsi="Times New Roman" w:cs="Simplified Arabic,Bold" w:hint="cs"/>
          <w:sz w:val="28"/>
          <w:szCs w:val="28"/>
          <w:rtl/>
        </w:rPr>
        <w:t xml:space="preserve"> </w:t>
      </w:r>
      <w:r w:rsidRPr="00103F22">
        <w:rPr>
          <w:rFonts w:ascii="Simplified Arabic,Bold" w:eastAsia="Calibri" w:hAnsi="Times New Roman" w:cs="Simplified Arabic,Bold"/>
          <w:sz w:val="28"/>
          <w:szCs w:val="28"/>
          <w:rtl/>
        </w:rPr>
        <w:t>ولقد</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تم</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استخدام</w:t>
      </w:r>
      <w:r w:rsidRPr="00103F22">
        <w:rPr>
          <w:rFonts w:ascii="Simplified Arabic,Bold" w:eastAsia="Calibri" w:hAnsi="Times New Roman" w:cs="Simplified Arabic,Bold" w:hint="cs"/>
          <w:sz w:val="28"/>
          <w:szCs w:val="28"/>
          <w:rtl/>
        </w:rPr>
        <w:t xml:space="preserve">ه </w:t>
      </w:r>
      <w:r w:rsidRPr="00103F22">
        <w:rPr>
          <w:rFonts w:ascii="Simplified Arabic,Bold" w:eastAsia="Calibri" w:hAnsi="Times New Roman" w:cs="Simplified Arabic,Bold"/>
          <w:sz w:val="28"/>
          <w:szCs w:val="28"/>
          <w:rtl/>
        </w:rPr>
        <w:t>ل</w:t>
      </w:r>
      <w:r w:rsidRPr="00103F22">
        <w:rPr>
          <w:rFonts w:ascii="Simplified Arabic,Bold" w:eastAsia="Calibri" w:hAnsi="Times New Roman" w:cs="Simplified Arabic,Bold" w:hint="cs"/>
          <w:sz w:val="28"/>
          <w:szCs w:val="28"/>
          <w:rtl/>
        </w:rPr>
        <w:t>ل</w:t>
      </w:r>
      <w:r w:rsidRPr="00103F22">
        <w:rPr>
          <w:rFonts w:ascii="Simplified Arabic,Bold" w:eastAsia="Calibri" w:hAnsi="Times New Roman" w:cs="Simplified Arabic,Bold"/>
          <w:sz w:val="28"/>
          <w:szCs w:val="28"/>
          <w:rtl/>
        </w:rPr>
        <w:t>تأكد</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من</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دلالة</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المتوسط</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لكل</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فقرة</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من</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فقر</w:t>
      </w:r>
      <w:r w:rsidRPr="00103F22">
        <w:rPr>
          <w:rFonts w:ascii="Simplified Arabic,Bold" w:eastAsia="Calibri" w:hAnsi="Times New Roman" w:cs="Simplified Arabic,Bold" w:hint="cs"/>
          <w:sz w:val="28"/>
          <w:szCs w:val="28"/>
          <w:rtl/>
        </w:rPr>
        <w:t>ا</w:t>
      </w:r>
      <w:r w:rsidRPr="00103F22">
        <w:rPr>
          <w:rFonts w:ascii="Simplified Arabic,Bold" w:eastAsia="Calibri" w:hAnsi="Times New Roman" w:cs="Simplified Arabic,Bold"/>
          <w:sz w:val="28"/>
          <w:szCs w:val="28"/>
          <w:rtl/>
        </w:rPr>
        <w:t>ت</w:t>
      </w:r>
      <w:r w:rsidRPr="00103F22">
        <w:rPr>
          <w:rFonts w:ascii="Simplified Arabic,Bold" w:eastAsia="Calibri" w:hAnsi="Times New Roman" w:cs="Simplified Arabic,Bold"/>
          <w:sz w:val="28"/>
          <w:szCs w:val="28"/>
        </w:rPr>
        <w:t xml:space="preserve"> </w:t>
      </w:r>
      <w:r w:rsidRPr="00103F22">
        <w:rPr>
          <w:rFonts w:ascii="Simplified Arabic,Bold" w:eastAsia="Calibri" w:hAnsi="Times New Roman" w:cs="Simplified Arabic,Bold"/>
          <w:sz w:val="28"/>
          <w:szCs w:val="28"/>
          <w:rtl/>
        </w:rPr>
        <w:t>الاستبانة</w:t>
      </w:r>
      <w:r w:rsidRPr="00103F22">
        <w:rPr>
          <w:rFonts w:ascii="Simplified Arabic,Bold" w:eastAsia="Calibri" w:hAnsi="Times New Roman" w:cs="Simplified Arabic,Bold"/>
          <w:sz w:val="28"/>
          <w:szCs w:val="28"/>
        </w:rPr>
        <w:t>.</w:t>
      </w:r>
    </w:p>
    <w:p w14:paraId="60189539" w14:textId="6A062311" w:rsidR="00BB5E94" w:rsidRPr="00BB5E94" w:rsidRDefault="006A7BE9" w:rsidP="00BB5E94">
      <w:pPr>
        <w:autoSpaceDE w:val="0"/>
        <w:autoSpaceDN w:val="0"/>
        <w:adjustRightInd w:val="0"/>
        <w:spacing w:before="120" w:after="0" w:line="240" w:lineRule="auto"/>
        <w:ind w:firstLine="720"/>
        <w:jc w:val="both"/>
        <w:rPr>
          <w:rFonts w:ascii="Times New Roman" w:eastAsia="Calibri" w:hAnsi="Times New Roman" w:cs="Simplified Arabic"/>
          <w:sz w:val="28"/>
          <w:szCs w:val="28"/>
          <w:rtl/>
          <w:lang w:bidi="ar-EG"/>
        </w:rPr>
      </w:pPr>
      <w:r w:rsidRPr="00BB5E94">
        <w:rPr>
          <w:rFonts w:ascii="Times New Roman" w:eastAsia="Calibri" w:hAnsi="Times New Roman" w:cs="Simplified Arabic" w:hint="cs"/>
          <w:sz w:val="28"/>
          <w:szCs w:val="28"/>
          <w:rtl/>
          <w:lang w:bidi="ar-EG"/>
        </w:rPr>
        <w:t>فاذا كانت قيمة مستو</w:t>
      </w:r>
      <w:r w:rsidR="00BF652B" w:rsidRPr="00BB5E94">
        <w:rPr>
          <w:rFonts w:ascii="Times New Roman" w:eastAsia="Calibri" w:hAnsi="Times New Roman" w:cs="Simplified Arabic" w:hint="cs"/>
          <w:sz w:val="28"/>
          <w:szCs w:val="28"/>
          <w:rtl/>
          <w:lang w:bidi="ar-EG"/>
        </w:rPr>
        <w:t>ي</w:t>
      </w:r>
      <w:r w:rsidRPr="00BB5E94">
        <w:rPr>
          <w:rFonts w:ascii="Times New Roman" w:eastAsia="Calibri" w:hAnsi="Times New Roman" w:cs="Simplified Arabic" w:hint="cs"/>
          <w:sz w:val="28"/>
          <w:szCs w:val="28"/>
          <w:rtl/>
          <w:lang w:bidi="ar-EG"/>
        </w:rPr>
        <w:t xml:space="preserve"> المعنوية </w:t>
      </w:r>
      <w:r w:rsidRPr="00BB5E94">
        <w:rPr>
          <w:rFonts w:ascii="Times New Roman" w:eastAsia="Calibri" w:hAnsi="Times New Roman" w:cs="Simplified Arabic"/>
          <w:sz w:val="28"/>
          <w:szCs w:val="28"/>
          <w:lang w:bidi="ar-EG"/>
        </w:rPr>
        <w:t>Sig</w:t>
      </w:r>
      <w:r w:rsidRPr="00BB5E94">
        <w:rPr>
          <w:rFonts w:ascii="Times New Roman" w:eastAsia="Calibri" w:hAnsi="Times New Roman" w:cs="Simplified Arabic" w:hint="cs"/>
          <w:sz w:val="28"/>
          <w:szCs w:val="28"/>
          <w:rtl/>
          <w:lang w:bidi="ar-EG"/>
        </w:rPr>
        <w:t xml:space="preserve"> </w:t>
      </w:r>
      <w:r w:rsidRPr="00BB5E94">
        <w:rPr>
          <w:rFonts w:ascii="Times New Roman" w:eastAsia="Calibri" w:hAnsi="Times New Roman" w:cs="Simplified Arabic"/>
          <w:sz w:val="28"/>
          <w:szCs w:val="28"/>
          <w:lang w:bidi="ar-EG"/>
        </w:rPr>
        <w:t xml:space="preserve">&lt; </w:t>
      </w:r>
      <w:r w:rsidRPr="00BB5E94">
        <w:rPr>
          <w:rFonts w:ascii="Times New Roman" w:eastAsia="Calibri" w:hAnsi="Times New Roman" w:cs="Simplified Arabic" w:hint="cs"/>
          <w:sz w:val="28"/>
          <w:szCs w:val="28"/>
          <w:rtl/>
          <w:lang w:bidi="ar-EG"/>
        </w:rPr>
        <w:t xml:space="preserve"> </w:t>
      </w:r>
      <w:r w:rsidRPr="00BB5E94">
        <w:rPr>
          <w:rFonts w:ascii="Times New Roman" w:eastAsia="Calibri" w:hAnsi="Times New Roman" w:cs="Simplified Arabic"/>
          <w:sz w:val="28"/>
          <w:szCs w:val="28"/>
          <w:lang w:bidi="ar-EG"/>
        </w:rPr>
        <w:t>0.05</w:t>
      </w:r>
      <w:r w:rsidRPr="00BB5E94">
        <w:rPr>
          <w:rFonts w:ascii="Times New Roman" w:eastAsia="Calibri" w:hAnsi="Times New Roman" w:cs="Simplified Arabic" w:hint="cs"/>
          <w:sz w:val="28"/>
          <w:szCs w:val="28"/>
          <w:rtl/>
          <w:lang w:bidi="ar-EG"/>
        </w:rPr>
        <w:t xml:space="preserve"> (المعنوية اكبر من </w:t>
      </w:r>
      <w:r w:rsidRPr="00BB5E94">
        <w:rPr>
          <w:rFonts w:ascii="Times New Roman" w:eastAsia="Calibri" w:hAnsi="Times New Roman" w:cs="Simplified Arabic"/>
          <w:sz w:val="28"/>
          <w:szCs w:val="28"/>
          <w:lang w:bidi="ar-EG"/>
        </w:rPr>
        <w:t>0.05</w:t>
      </w:r>
      <w:r w:rsidRPr="00BB5E94">
        <w:rPr>
          <w:rFonts w:ascii="Times New Roman" w:eastAsia="Calibri" w:hAnsi="Times New Roman" w:cs="Simplified Arabic" w:hint="cs"/>
          <w:sz w:val="28"/>
          <w:szCs w:val="28"/>
          <w:rtl/>
          <w:lang w:bidi="ar-EG"/>
        </w:rPr>
        <w:t xml:space="preserve">) فانه يتم قبول الفرضية الصفرية </w:t>
      </w:r>
      <w:r w:rsidRPr="00BB5E94">
        <w:rPr>
          <w:rFonts w:ascii="Times New Roman" w:eastAsia="Calibri" w:hAnsi="Times New Roman" w:cs="Simplified Arabic"/>
          <w:sz w:val="28"/>
          <w:szCs w:val="28"/>
          <w:rtl/>
          <w:lang w:bidi="ar-EG"/>
        </w:rPr>
        <w:t>ويكون</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sz w:val="28"/>
          <w:szCs w:val="28"/>
          <w:rtl/>
          <w:lang w:bidi="ar-EG"/>
        </w:rPr>
        <w:t>في</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hint="cs"/>
          <w:sz w:val="28"/>
          <w:szCs w:val="28"/>
          <w:rtl/>
          <w:lang w:bidi="ar-EG"/>
        </w:rPr>
        <w:t xml:space="preserve"> هذه الحالة </w:t>
      </w:r>
      <w:r w:rsidRPr="00BB5E94">
        <w:rPr>
          <w:rFonts w:ascii="Times New Roman" w:eastAsia="Calibri" w:hAnsi="Times New Roman" w:cs="Simplified Arabic"/>
          <w:sz w:val="28"/>
          <w:szCs w:val="28"/>
          <w:rtl/>
          <w:lang w:bidi="ar-EG"/>
        </w:rPr>
        <w:t>متوسط</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hint="cs"/>
          <w:sz w:val="28"/>
          <w:szCs w:val="28"/>
          <w:rtl/>
          <w:lang w:bidi="ar-EG"/>
        </w:rPr>
        <w:t>اراء العينة حول ظاهرة موضوع الدراسة لا يختلف جوهريا</w:t>
      </w:r>
      <w:r w:rsidR="006C097F" w:rsidRPr="00BB5E94">
        <w:rPr>
          <w:rFonts w:ascii="Times New Roman" w:eastAsia="Calibri" w:hAnsi="Times New Roman" w:cs="Simplified Arabic" w:hint="cs"/>
          <w:sz w:val="28"/>
          <w:szCs w:val="28"/>
          <w:rtl/>
          <w:lang w:bidi="ar-EG"/>
        </w:rPr>
        <w:t>،</w:t>
      </w:r>
      <w:r w:rsidRPr="00BB5E94">
        <w:rPr>
          <w:rFonts w:ascii="Times New Roman" w:eastAsia="Calibri" w:hAnsi="Times New Roman" w:cs="Simplified Arabic" w:hint="cs"/>
          <w:sz w:val="28"/>
          <w:szCs w:val="28"/>
          <w:rtl/>
          <w:lang w:bidi="ar-EG"/>
        </w:rPr>
        <w:t xml:space="preserve"> اما اذا كانت قيمة مستو</w:t>
      </w:r>
      <w:r w:rsidR="00BF652B" w:rsidRPr="00BB5E94">
        <w:rPr>
          <w:rFonts w:ascii="Times New Roman" w:eastAsia="Calibri" w:hAnsi="Times New Roman" w:cs="Simplified Arabic" w:hint="cs"/>
          <w:sz w:val="28"/>
          <w:szCs w:val="28"/>
          <w:rtl/>
          <w:lang w:bidi="ar-EG"/>
        </w:rPr>
        <w:t>ي</w:t>
      </w:r>
      <w:r w:rsidRPr="00BB5E94">
        <w:rPr>
          <w:rFonts w:ascii="Times New Roman" w:eastAsia="Calibri" w:hAnsi="Times New Roman" w:cs="Simplified Arabic" w:hint="cs"/>
          <w:sz w:val="28"/>
          <w:szCs w:val="28"/>
          <w:rtl/>
          <w:lang w:bidi="ar-EG"/>
        </w:rPr>
        <w:t xml:space="preserve"> المعنوية </w:t>
      </w:r>
      <w:r w:rsidRPr="00BB5E94">
        <w:rPr>
          <w:rFonts w:ascii="Times New Roman" w:eastAsia="Calibri" w:hAnsi="Times New Roman" w:cs="Simplified Arabic"/>
          <w:sz w:val="28"/>
          <w:szCs w:val="28"/>
          <w:lang w:bidi="ar-EG"/>
        </w:rPr>
        <w:t>Sig</w:t>
      </w:r>
      <w:r w:rsidRPr="00BB5E94">
        <w:rPr>
          <w:rFonts w:ascii="Times New Roman" w:eastAsia="Calibri" w:hAnsi="Times New Roman" w:cs="Simplified Arabic" w:hint="cs"/>
          <w:sz w:val="28"/>
          <w:szCs w:val="28"/>
          <w:rtl/>
          <w:lang w:bidi="ar-EG"/>
        </w:rPr>
        <w:t xml:space="preserve"> </w:t>
      </w:r>
      <w:r w:rsidRPr="00BB5E94">
        <w:rPr>
          <w:rFonts w:ascii="Times New Roman" w:eastAsia="Calibri" w:hAnsi="Times New Roman" w:cs="Simplified Arabic"/>
          <w:sz w:val="28"/>
          <w:szCs w:val="28"/>
          <w:lang w:bidi="ar-EG"/>
        </w:rPr>
        <w:t>&gt;</w:t>
      </w:r>
      <w:r w:rsidRPr="00BB5E94">
        <w:rPr>
          <w:rFonts w:ascii="Times New Roman" w:eastAsia="Calibri" w:hAnsi="Times New Roman" w:cs="Simplified Arabic" w:hint="cs"/>
          <w:sz w:val="28"/>
          <w:szCs w:val="28"/>
          <w:rtl/>
          <w:lang w:bidi="ar-EG"/>
        </w:rPr>
        <w:t xml:space="preserve"> </w:t>
      </w:r>
      <w:r w:rsidRPr="00BB5E94">
        <w:rPr>
          <w:rFonts w:ascii="Times New Roman" w:eastAsia="Calibri" w:hAnsi="Times New Roman" w:cs="Simplified Arabic"/>
          <w:sz w:val="28"/>
          <w:szCs w:val="28"/>
          <w:lang w:bidi="ar-EG"/>
        </w:rPr>
        <w:t>0.05</w:t>
      </w:r>
      <w:r w:rsidRPr="00BB5E94">
        <w:rPr>
          <w:rFonts w:ascii="Times New Roman" w:eastAsia="Calibri" w:hAnsi="Times New Roman" w:cs="Simplified Arabic" w:hint="cs"/>
          <w:sz w:val="28"/>
          <w:szCs w:val="28"/>
          <w:rtl/>
          <w:lang w:bidi="ar-EG"/>
        </w:rPr>
        <w:t xml:space="preserve"> (المعنوية </w:t>
      </w:r>
      <w:r w:rsidR="00BB5E94">
        <w:rPr>
          <w:rFonts w:ascii="Times New Roman" w:eastAsia="Calibri" w:hAnsi="Times New Roman" w:cs="Simplified Arabic" w:hint="cs"/>
          <w:sz w:val="28"/>
          <w:szCs w:val="28"/>
          <w:rtl/>
          <w:lang w:bidi="ar-EG"/>
        </w:rPr>
        <w:t>أ</w:t>
      </w:r>
      <w:r w:rsidRPr="00BB5E94">
        <w:rPr>
          <w:rFonts w:ascii="Times New Roman" w:eastAsia="Calibri" w:hAnsi="Times New Roman" w:cs="Simplified Arabic" w:hint="cs"/>
          <w:sz w:val="28"/>
          <w:szCs w:val="28"/>
          <w:rtl/>
          <w:lang w:bidi="ar-EG"/>
        </w:rPr>
        <w:t xml:space="preserve">قل من </w:t>
      </w:r>
      <w:r w:rsidRPr="00BB5E94">
        <w:rPr>
          <w:rFonts w:ascii="Times New Roman" w:eastAsia="Calibri" w:hAnsi="Times New Roman" w:cs="Simplified Arabic"/>
          <w:sz w:val="28"/>
          <w:szCs w:val="28"/>
          <w:lang w:bidi="ar-EG"/>
        </w:rPr>
        <w:t>0.05</w:t>
      </w:r>
      <w:r w:rsidR="00BB5E94">
        <w:rPr>
          <w:rFonts w:ascii="Times New Roman" w:eastAsia="Calibri" w:hAnsi="Times New Roman" w:cs="Simplified Arabic" w:hint="cs"/>
          <w:sz w:val="28"/>
          <w:szCs w:val="28"/>
          <w:rtl/>
          <w:lang w:bidi="ar-EG"/>
        </w:rPr>
        <w:t>) فإ</w:t>
      </w:r>
      <w:r w:rsidRPr="00BB5E94">
        <w:rPr>
          <w:rFonts w:ascii="Times New Roman" w:eastAsia="Calibri" w:hAnsi="Times New Roman" w:cs="Simplified Arabic" w:hint="cs"/>
          <w:sz w:val="28"/>
          <w:szCs w:val="28"/>
          <w:rtl/>
          <w:lang w:bidi="ar-EG"/>
        </w:rPr>
        <w:t>نه يتم رفض الفرض العدمي وقبول الفرض البديل أي انه يوجد  علاقة.</w:t>
      </w:r>
    </w:p>
    <w:p w14:paraId="031F9F5F" w14:textId="6C0B87CD" w:rsidR="006A7BE9" w:rsidRPr="00BB5E94" w:rsidRDefault="006A7BE9" w:rsidP="00BB5E94">
      <w:pPr>
        <w:autoSpaceDE w:val="0"/>
        <w:autoSpaceDN w:val="0"/>
        <w:adjustRightInd w:val="0"/>
        <w:spacing w:before="120" w:after="0" w:line="240" w:lineRule="auto"/>
        <w:ind w:firstLine="720"/>
        <w:jc w:val="both"/>
        <w:rPr>
          <w:rFonts w:ascii="Simplified Arabic,Bold" w:eastAsia="Calibri" w:hAnsi="Times New Roman" w:cs="Simplified Arabic"/>
          <w:sz w:val="26"/>
          <w:szCs w:val="26"/>
          <w:rtl/>
          <w:lang w:bidi="ar-EG"/>
        </w:rPr>
      </w:pPr>
      <w:r w:rsidRPr="00BB5E94">
        <w:rPr>
          <w:rFonts w:ascii="Times New Roman" w:eastAsia="Calibri" w:hAnsi="Times New Roman" w:cs="Simplified Arabic"/>
          <w:sz w:val="28"/>
          <w:szCs w:val="28"/>
          <w:rtl/>
          <w:lang w:bidi="ar-EG"/>
        </w:rPr>
        <w:t>وفي</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hint="cs"/>
          <w:sz w:val="28"/>
          <w:szCs w:val="28"/>
          <w:rtl/>
          <w:lang w:bidi="ar-EG"/>
        </w:rPr>
        <w:t>ه</w:t>
      </w:r>
      <w:r w:rsidRPr="00BB5E94">
        <w:rPr>
          <w:rFonts w:ascii="Times New Roman" w:eastAsia="Calibri" w:hAnsi="Times New Roman" w:cs="Simplified Arabic"/>
          <w:sz w:val="28"/>
          <w:szCs w:val="28"/>
          <w:rtl/>
          <w:lang w:bidi="ar-EG"/>
        </w:rPr>
        <w:t>ذه</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sz w:val="28"/>
          <w:szCs w:val="28"/>
          <w:rtl/>
          <w:lang w:bidi="ar-EG"/>
        </w:rPr>
        <w:t>الحالة</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sz w:val="28"/>
          <w:szCs w:val="28"/>
          <w:rtl/>
          <w:lang w:bidi="ar-EG"/>
        </w:rPr>
        <w:t>يمكن</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sz w:val="28"/>
          <w:szCs w:val="28"/>
          <w:rtl/>
          <w:lang w:bidi="ar-EG"/>
        </w:rPr>
        <w:t>تحديد</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sz w:val="28"/>
          <w:szCs w:val="28"/>
          <w:rtl/>
          <w:lang w:bidi="ar-EG"/>
        </w:rPr>
        <w:t>ما</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sz w:val="28"/>
          <w:szCs w:val="28"/>
          <w:rtl/>
          <w:lang w:bidi="ar-EG"/>
        </w:rPr>
        <w:t>إذا</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sz w:val="28"/>
          <w:szCs w:val="28"/>
          <w:rtl/>
          <w:lang w:bidi="ar-EG"/>
        </w:rPr>
        <w:t>كان</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sz w:val="28"/>
          <w:szCs w:val="28"/>
          <w:rtl/>
          <w:lang w:bidi="ar-EG"/>
        </w:rPr>
        <w:t>متوسط</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sz w:val="28"/>
          <w:szCs w:val="28"/>
          <w:rtl/>
          <w:lang w:bidi="ar-EG"/>
        </w:rPr>
        <w:t>الإجابة</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sz w:val="28"/>
          <w:szCs w:val="28"/>
          <w:rtl/>
          <w:lang w:bidi="ar-EG"/>
        </w:rPr>
        <w:t>يزيد</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sz w:val="28"/>
          <w:szCs w:val="28"/>
          <w:rtl/>
          <w:lang w:bidi="ar-EG"/>
        </w:rPr>
        <w:t>أو</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sz w:val="28"/>
          <w:szCs w:val="28"/>
          <w:rtl/>
          <w:lang w:bidi="ar-EG"/>
        </w:rPr>
        <w:t>ينقص</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sz w:val="28"/>
          <w:szCs w:val="28"/>
          <w:rtl/>
          <w:lang w:bidi="ar-EG"/>
        </w:rPr>
        <w:t>بصورة</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sz w:val="28"/>
          <w:szCs w:val="28"/>
          <w:rtl/>
          <w:lang w:bidi="ar-EG"/>
        </w:rPr>
        <w:t>جو</w:t>
      </w:r>
      <w:r w:rsidRPr="00BB5E94">
        <w:rPr>
          <w:rFonts w:ascii="Times New Roman" w:eastAsia="Calibri" w:hAnsi="Times New Roman" w:cs="Simplified Arabic" w:hint="cs"/>
          <w:sz w:val="28"/>
          <w:szCs w:val="28"/>
          <w:rtl/>
          <w:lang w:bidi="ar-EG"/>
        </w:rPr>
        <w:t>ه</w:t>
      </w:r>
      <w:r w:rsidRPr="00BB5E94">
        <w:rPr>
          <w:rFonts w:ascii="Times New Roman" w:eastAsia="Calibri" w:hAnsi="Times New Roman" w:cs="Simplified Arabic"/>
          <w:sz w:val="28"/>
          <w:szCs w:val="28"/>
          <w:rtl/>
          <w:lang w:bidi="ar-EG"/>
        </w:rPr>
        <w:t>رية</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sz w:val="28"/>
          <w:szCs w:val="28"/>
          <w:rtl/>
          <w:lang w:bidi="ar-EG"/>
        </w:rPr>
        <w:t>درجة</w:t>
      </w:r>
      <w:r w:rsidRPr="00BB5E94">
        <w:rPr>
          <w:rFonts w:ascii="Times New Roman" w:eastAsia="Calibri" w:hAnsi="Times New Roman" w:cs="Simplified Arabic" w:hint="cs"/>
          <w:sz w:val="28"/>
          <w:szCs w:val="28"/>
          <w:rtl/>
          <w:lang w:bidi="ar-EG"/>
        </w:rPr>
        <w:t xml:space="preserve"> </w:t>
      </w:r>
      <w:r w:rsidRPr="00BB5E94">
        <w:rPr>
          <w:rFonts w:ascii="Times New Roman" w:eastAsia="Calibri" w:hAnsi="Times New Roman" w:cs="Simplified Arabic"/>
          <w:sz w:val="28"/>
          <w:szCs w:val="28"/>
          <w:rtl/>
          <w:lang w:bidi="ar-EG"/>
        </w:rPr>
        <w:t>الموافقة</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hint="cs"/>
          <w:sz w:val="28"/>
          <w:szCs w:val="28"/>
          <w:rtl/>
          <w:lang w:bidi="ar-EG"/>
        </w:rPr>
        <w:t>الي حد ما</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sz w:val="28"/>
          <w:szCs w:val="28"/>
          <w:rtl/>
          <w:lang w:bidi="ar-EG"/>
        </w:rPr>
        <w:t>و</w:t>
      </w:r>
      <w:r w:rsidRPr="00BB5E94">
        <w:rPr>
          <w:rFonts w:ascii="Times New Roman" w:eastAsia="Calibri" w:hAnsi="Times New Roman" w:cs="Simplified Arabic" w:hint="cs"/>
          <w:sz w:val="28"/>
          <w:szCs w:val="28"/>
          <w:rtl/>
          <w:lang w:bidi="ar-EG"/>
        </w:rPr>
        <w:t>ه</w:t>
      </w:r>
      <w:r w:rsidR="00BF652B" w:rsidRPr="00BB5E94">
        <w:rPr>
          <w:rFonts w:ascii="Times New Roman" w:eastAsia="Calibri" w:hAnsi="Times New Roman" w:cs="Simplified Arabic"/>
          <w:sz w:val="28"/>
          <w:szCs w:val="28"/>
          <w:rtl/>
          <w:lang w:bidi="ar-EG"/>
        </w:rPr>
        <w:t>ي</w:t>
      </w:r>
      <w:r w:rsidRPr="00BB5E94">
        <w:rPr>
          <w:rFonts w:ascii="Times New Roman" w:eastAsia="Calibri" w:hAnsi="Times New Roman" w:cs="Simplified Arabic" w:hint="cs"/>
          <w:sz w:val="28"/>
          <w:szCs w:val="28"/>
          <w:rtl/>
          <w:lang w:bidi="ar-EG"/>
        </w:rPr>
        <w:t xml:space="preserve"> (3) </w:t>
      </w:r>
      <w:r w:rsidRPr="00BB5E94">
        <w:rPr>
          <w:rFonts w:ascii="Times New Roman" w:eastAsia="Calibri" w:hAnsi="Times New Roman" w:cs="Simplified Arabic"/>
          <w:sz w:val="28"/>
          <w:szCs w:val="28"/>
          <w:rtl/>
          <w:lang w:bidi="ar-EG"/>
        </w:rPr>
        <w:t>وذلك</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sz w:val="28"/>
          <w:szCs w:val="28"/>
          <w:rtl/>
          <w:lang w:bidi="ar-EG"/>
        </w:rPr>
        <w:t>من</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sz w:val="28"/>
          <w:szCs w:val="28"/>
          <w:rtl/>
          <w:lang w:bidi="ar-EG"/>
        </w:rPr>
        <w:t>خلال</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sz w:val="28"/>
          <w:szCs w:val="28"/>
          <w:rtl/>
          <w:lang w:bidi="ar-EG"/>
        </w:rPr>
        <w:t>قيمة</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sz w:val="28"/>
          <w:szCs w:val="28"/>
          <w:rtl/>
          <w:lang w:bidi="ar-EG"/>
        </w:rPr>
        <w:t>الاختبار</w:t>
      </w:r>
      <w:r w:rsidRPr="00BB5E94">
        <w:rPr>
          <w:rFonts w:ascii="Times New Roman" w:eastAsia="Calibri" w:hAnsi="Times New Roman" w:cs="Simplified Arabic" w:hint="cs"/>
          <w:sz w:val="28"/>
          <w:szCs w:val="28"/>
          <w:rtl/>
          <w:lang w:bidi="ar-EG"/>
        </w:rPr>
        <w:t>،</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sz w:val="28"/>
          <w:szCs w:val="28"/>
          <w:rtl/>
          <w:lang w:bidi="ar-EG"/>
        </w:rPr>
        <w:t>فإذا</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sz w:val="28"/>
          <w:szCs w:val="28"/>
          <w:rtl/>
          <w:lang w:bidi="ar-EG"/>
        </w:rPr>
        <w:t>كانت</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sz w:val="28"/>
          <w:szCs w:val="28"/>
          <w:rtl/>
          <w:lang w:bidi="ar-EG"/>
        </w:rPr>
        <w:lastRenderedPageBreak/>
        <w:t>قيمة</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sz w:val="28"/>
          <w:szCs w:val="28"/>
          <w:rtl/>
          <w:lang w:bidi="ar-EG"/>
        </w:rPr>
        <w:t>الاختبار</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sz w:val="28"/>
          <w:szCs w:val="28"/>
          <w:rtl/>
          <w:lang w:bidi="ar-EG"/>
        </w:rPr>
        <w:t>موجبة</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sz w:val="28"/>
          <w:szCs w:val="28"/>
          <w:rtl/>
          <w:lang w:bidi="ar-EG"/>
        </w:rPr>
        <w:t>فمعناه</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sz w:val="28"/>
          <w:szCs w:val="28"/>
          <w:rtl/>
          <w:lang w:bidi="ar-EG"/>
        </w:rPr>
        <w:t>أن</w:t>
      </w:r>
      <w:r w:rsidRPr="00BB5E94">
        <w:rPr>
          <w:rFonts w:ascii="Times New Roman" w:eastAsia="Calibri" w:hAnsi="Times New Roman" w:cs="Simplified Arabic" w:hint="cs"/>
          <w:sz w:val="28"/>
          <w:szCs w:val="28"/>
          <w:rtl/>
          <w:lang w:bidi="ar-EG"/>
        </w:rPr>
        <w:t xml:space="preserve"> </w:t>
      </w:r>
      <w:r w:rsidRPr="00BB5E94">
        <w:rPr>
          <w:rFonts w:ascii="Times New Roman" w:eastAsia="Calibri" w:hAnsi="Times New Roman" w:cs="Simplified Arabic"/>
          <w:sz w:val="28"/>
          <w:szCs w:val="28"/>
          <w:rtl/>
          <w:lang w:bidi="ar-EG"/>
        </w:rPr>
        <w:t>المتوسط</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sz w:val="28"/>
          <w:szCs w:val="28"/>
          <w:rtl/>
          <w:lang w:bidi="ar-EG"/>
        </w:rPr>
        <w:t>الحسابي</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sz w:val="28"/>
          <w:szCs w:val="28"/>
          <w:rtl/>
          <w:lang w:bidi="ar-EG"/>
        </w:rPr>
        <w:t>للإجابة</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hint="cs"/>
          <w:sz w:val="28"/>
          <w:szCs w:val="28"/>
          <w:rtl/>
          <w:lang w:bidi="ar-EG"/>
        </w:rPr>
        <w:t>يقل</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sz w:val="28"/>
          <w:szCs w:val="28"/>
          <w:rtl/>
          <w:lang w:bidi="ar-EG"/>
        </w:rPr>
        <w:t>عن</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sz w:val="28"/>
          <w:szCs w:val="28"/>
          <w:rtl/>
          <w:lang w:bidi="ar-EG"/>
        </w:rPr>
        <w:t>درجة</w:t>
      </w:r>
      <w:r w:rsidRPr="00BB5E94">
        <w:rPr>
          <w:rFonts w:ascii="Times New Roman" w:eastAsia="Calibri" w:hAnsi="Times New Roman" w:cs="Simplified Arabic" w:hint="cs"/>
          <w:sz w:val="28"/>
          <w:szCs w:val="28"/>
          <w:rtl/>
          <w:lang w:bidi="ar-EG"/>
        </w:rPr>
        <w:t xml:space="preserve"> (متوسط) </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sz w:val="28"/>
          <w:szCs w:val="28"/>
          <w:rtl/>
          <w:lang w:bidi="ar-EG"/>
        </w:rPr>
        <w:t>والعكس</w:t>
      </w:r>
      <w:r w:rsidRPr="00BB5E94">
        <w:rPr>
          <w:rFonts w:ascii="Times New Roman" w:eastAsia="Calibri" w:hAnsi="Times New Roman" w:cs="Simplified Arabic"/>
          <w:sz w:val="28"/>
          <w:szCs w:val="28"/>
          <w:lang w:bidi="ar-EG"/>
        </w:rPr>
        <w:t xml:space="preserve"> </w:t>
      </w:r>
      <w:r w:rsidRPr="00BB5E94">
        <w:rPr>
          <w:rFonts w:ascii="Times New Roman" w:eastAsia="Calibri" w:hAnsi="Times New Roman" w:cs="Simplified Arabic"/>
          <w:sz w:val="28"/>
          <w:szCs w:val="28"/>
          <w:rtl/>
          <w:lang w:bidi="ar-EG"/>
        </w:rPr>
        <w:t>صحيح</w:t>
      </w:r>
      <w:r w:rsidR="006C097F" w:rsidRPr="00BB5E94">
        <w:rPr>
          <w:rFonts w:ascii="Times New Roman" w:eastAsia="Calibri" w:hAnsi="Times New Roman" w:cs="Simplified Arabic" w:hint="cs"/>
          <w:sz w:val="28"/>
          <w:szCs w:val="28"/>
          <w:rtl/>
          <w:lang w:bidi="ar-EG"/>
        </w:rPr>
        <w:t>،</w:t>
      </w:r>
      <w:r w:rsidRPr="00BB5E94">
        <w:rPr>
          <w:rFonts w:ascii="Times New Roman" w:eastAsia="Calibri" w:hAnsi="Times New Roman" w:cs="Simplified Arabic" w:hint="cs"/>
          <w:sz w:val="28"/>
          <w:szCs w:val="28"/>
          <w:rtl/>
          <w:lang w:bidi="ar-EG"/>
        </w:rPr>
        <w:t xml:space="preserve"> ويتضح ذلك من خلال اختبار المجالات موضوع الدراسة.</w:t>
      </w:r>
    </w:p>
    <w:p w14:paraId="631669C7" w14:textId="05B7D08D" w:rsidR="006A7BE9" w:rsidRPr="00103F22" w:rsidRDefault="006A7BE9" w:rsidP="00BB5E94">
      <w:pPr>
        <w:spacing w:before="120" w:after="0" w:line="240" w:lineRule="auto"/>
        <w:jc w:val="both"/>
        <w:rPr>
          <w:rFonts w:ascii="Simplified Arabic" w:eastAsia="Calibri" w:hAnsi="Simplified Arabic" w:cs="Simplified Arabic"/>
          <w:b/>
          <w:bCs/>
          <w:sz w:val="28"/>
          <w:szCs w:val="28"/>
          <w:rtl/>
          <w:lang w:bidi="ar-EG"/>
        </w:rPr>
      </w:pPr>
      <w:r w:rsidRPr="00103F22">
        <w:rPr>
          <w:rFonts w:ascii="Simplified Arabic" w:eastAsia="Calibri" w:hAnsi="Simplified Arabic" w:cs="Simplified Arabic"/>
          <w:b/>
          <w:bCs/>
          <w:sz w:val="28"/>
          <w:szCs w:val="28"/>
          <w:rtl/>
          <w:lang w:bidi="ar-EG"/>
        </w:rPr>
        <w:t xml:space="preserve">اختبار الفرضية الفرعية  </w:t>
      </w:r>
      <w:r w:rsidR="003752F2">
        <w:rPr>
          <w:rFonts w:ascii="Simplified Arabic" w:eastAsia="Calibri" w:hAnsi="Simplified Arabic" w:cs="Simplified Arabic"/>
          <w:b/>
          <w:bCs/>
          <w:sz w:val="28"/>
          <w:szCs w:val="28"/>
          <w:rtl/>
          <w:lang w:bidi="ar-EG"/>
        </w:rPr>
        <w:t>الأولى</w:t>
      </w:r>
      <w:r w:rsidRPr="00103F22">
        <w:rPr>
          <w:rFonts w:ascii="Simplified Arabic" w:eastAsia="Calibri" w:hAnsi="Simplified Arabic" w:cs="Simplified Arabic"/>
          <w:b/>
          <w:bCs/>
          <w:sz w:val="28"/>
          <w:szCs w:val="28"/>
          <w:rtl/>
          <w:lang w:bidi="ar-EG"/>
        </w:rPr>
        <w:t>:</w:t>
      </w:r>
      <w:r w:rsidR="00BB5E94">
        <w:rPr>
          <w:rFonts w:ascii="Simplified Arabic" w:eastAsia="Calibri" w:hAnsi="Simplified Arabic" w:cs="Simplified Arabic" w:hint="cs"/>
          <w:b/>
          <w:bCs/>
          <w:sz w:val="28"/>
          <w:szCs w:val="28"/>
          <w:rtl/>
          <w:lang w:bidi="ar-EG"/>
        </w:rPr>
        <w:t xml:space="preserve"> </w:t>
      </w:r>
      <w:r w:rsidR="006C097F">
        <w:rPr>
          <w:rFonts w:ascii="Simplified Arabic" w:eastAsia="Calibri" w:hAnsi="Simplified Arabic" w:cs="Simplified Arabic"/>
          <w:b/>
          <w:bCs/>
          <w:sz w:val="28"/>
          <w:szCs w:val="28"/>
          <w:rtl/>
          <w:lang w:bidi="ar-EG"/>
        </w:rPr>
        <w:t>"</w:t>
      </w:r>
      <w:r w:rsidRPr="00103F22">
        <w:rPr>
          <w:rFonts w:ascii="Simplified Arabic" w:eastAsia="Calibri" w:hAnsi="Simplified Arabic" w:cs="Simplified Arabic"/>
          <w:b/>
          <w:bCs/>
          <w:sz w:val="28"/>
          <w:szCs w:val="28"/>
          <w:rtl/>
          <w:lang w:bidi="ar-EG"/>
        </w:rPr>
        <w:t>لا</w:t>
      </w:r>
      <w:r w:rsidRPr="00103F22">
        <w:rPr>
          <w:rFonts w:ascii="Simplified Arabic" w:eastAsia="Calibri" w:hAnsi="Simplified Arabic" w:cs="Simplified Arabic"/>
          <w:b/>
          <w:bCs/>
          <w:sz w:val="28"/>
          <w:szCs w:val="28"/>
          <w:lang w:bidi="ar-EG"/>
        </w:rPr>
        <w:t xml:space="preserve"> </w:t>
      </w:r>
      <w:r w:rsidRPr="00103F22">
        <w:rPr>
          <w:rFonts w:ascii="Simplified Arabic" w:eastAsia="Calibri" w:hAnsi="Simplified Arabic" w:cs="Simplified Arabic"/>
          <w:b/>
          <w:bCs/>
          <w:sz w:val="28"/>
          <w:szCs w:val="28"/>
          <w:rtl/>
          <w:lang w:bidi="ar-EG"/>
        </w:rPr>
        <w:t>يوجد</w:t>
      </w:r>
      <w:r w:rsidRPr="00103F22">
        <w:rPr>
          <w:rFonts w:ascii="Simplified Arabic" w:eastAsia="Calibri" w:hAnsi="Simplified Arabic" w:cs="Simplified Arabic"/>
          <w:b/>
          <w:bCs/>
          <w:sz w:val="28"/>
          <w:szCs w:val="28"/>
          <w:lang w:bidi="ar-EG"/>
        </w:rPr>
        <w:t xml:space="preserve"> </w:t>
      </w:r>
      <w:r w:rsidRPr="00103F22">
        <w:rPr>
          <w:rFonts w:ascii="Simplified Arabic" w:eastAsia="Calibri" w:hAnsi="Simplified Arabic" w:cs="Simplified Arabic"/>
          <w:b/>
          <w:bCs/>
          <w:sz w:val="28"/>
          <w:szCs w:val="28"/>
          <w:rtl/>
          <w:lang w:bidi="ar-EG"/>
        </w:rPr>
        <w:t>تأثير</w:t>
      </w:r>
      <w:r w:rsidRPr="00103F22">
        <w:rPr>
          <w:rFonts w:ascii="Simplified Arabic" w:eastAsia="Calibri" w:hAnsi="Simplified Arabic" w:cs="Simplified Arabic"/>
          <w:b/>
          <w:bCs/>
          <w:sz w:val="28"/>
          <w:szCs w:val="28"/>
          <w:lang w:bidi="ar-EG"/>
        </w:rPr>
        <w:t xml:space="preserve"> </w:t>
      </w:r>
      <w:r w:rsidRPr="00103F22">
        <w:rPr>
          <w:rFonts w:ascii="Simplified Arabic" w:eastAsia="Calibri" w:hAnsi="Simplified Arabic" w:cs="Simplified Arabic"/>
          <w:b/>
          <w:bCs/>
          <w:sz w:val="28"/>
          <w:szCs w:val="28"/>
          <w:rtl/>
          <w:lang w:bidi="ar-EG"/>
        </w:rPr>
        <w:t>ذو</w:t>
      </w:r>
      <w:r w:rsidRPr="00103F22">
        <w:rPr>
          <w:rFonts w:ascii="Simplified Arabic" w:eastAsia="Calibri" w:hAnsi="Simplified Arabic" w:cs="Simplified Arabic"/>
          <w:b/>
          <w:bCs/>
          <w:sz w:val="28"/>
          <w:szCs w:val="28"/>
          <w:lang w:bidi="ar-EG"/>
        </w:rPr>
        <w:t xml:space="preserve"> </w:t>
      </w:r>
      <w:r w:rsidRPr="00103F22">
        <w:rPr>
          <w:rFonts w:ascii="Simplified Arabic" w:eastAsia="Calibri" w:hAnsi="Simplified Arabic" w:cs="Simplified Arabic"/>
          <w:b/>
          <w:bCs/>
          <w:sz w:val="28"/>
          <w:szCs w:val="28"/>
          <w:rtl/>
          <w:lang w:bidi="ar-EG"/>
        </w:rPr>
        <w:t>دلالة</w:t>
      </w:r>
      <w:r w:rsidRPr="00103F22">
        <w:rPr>
          <w:rFonts w:ascii="Simplified Arabic" w:eastAsia="Calibri" w:hAnsi="Simplified Arabic" w:cs="Simplified Arabic"/>
          <w:b/>
          <w:bCs/>
          <w:sz w:val="28"/>
          <w:szCs w:val="28"/>
          <w:lang w:bidi="ar-EG"/>
        </w:rPr>
        <w:t xml:space="preserve"> </w:t>
      </w:r>
      <w:r w:rsidRPr="00103F22">
        <w:rPr>
          <w:rFonts w:ascii="Simplified Arabic" w:eastAsia="Calibri" w:hAnsi="Simplified Arabic" w:cs="Simplified Arabic"/>
          <w:b/>
          <w:bCs/>
          <w:sz w:val="28"/>
          <w:szCs w:val="28"/>
          <w:rtl/>
          <w:lang w:bidi="ar-EG"/>
        </w:rPr>
        <w:t>احصائية للموارد المالية والبشرية</w:t>
      </w:r>
      <w:r w:rsidRPr="00103F22">
        <w:rPr>
          <w:rFonts w:ascii="Simplified Arabic" w:eastAsia="Calibri" w:hAnsi="Simplified Arabic" w:cs="Simplified Arabic"/>
          <w:b/>
          <w:bCs/>
          <w:sz w:val="28"/>
          <w:szCs w:val="28"/>
          <w:lang w:bidi="ar-EG"/>
        </w:rPr>
        <w:t xml:space="preserve"> </w:t>
      </w:r>
      <w:r w:rsidRPr="00103F22">
        <w:rPr>
          <w:rFonts w:ascii="Simplified Arabic" w:eastAsia="Calibri" w:hAnsi="Simplified Arabic" w:cs="Simplified Arabic"/>
          <w:b/>
          <w:bCs/>
          <w:sz w:val="28"/>
          <w:szCs w:val="28"/>
          <w:rtl/>
          <w:lang w:bidi="ar-EG"/>
        </w:rPr>
        <w:t>لتعزيز دور تكنولوجيا المعلومات</w:t>
      </w:r>
      <w:r w:rsidR="006C097F">
        <w:rPr>
          <w:rFonts w:ascii="Simplified Arabic" w:eastAsia="Calibri" w:hAnsi="Simplified Arabic" w:cs="Simplified Arabic"/>
          <w:b/>
          <w:bCs/>
          <w:sz w:val="28"/>
          <w:szCs w:val="28"/>
          <w:rtl/>
          <w:lang w:bidi="ar-EG"/>
        </w:rPr>
        <w:t>."</w:t>
      </w:r>
    </w:p>
    <w:p w14:paraId="6DE4E403" w14:textId="4FAE9637" w:rsidR="006A7BE9" w:rsidRPr="00103F22" w:rsidRDefault="006A7BE9" w:rsidP="00BB5E94">
      <w:pPr>
        <w:spacing w:before="120" w:after="0" w:line="240" w:lineRule="auto"/>
        <w:ind w:firstLine="720"/>
        <w:jc w:val="both"/>
        <w:rPr>
          <w:rFonts w:ascii="Simplified Arabic,Bold" w:eastAsia="Calibri" w:hAnsi="Times New Roman" w:cs="Simplified Arabic,Bold"/>
          <w:sz w:val="28"/>
          <w:szCs w:val="28"/>
          <w:rtl/>
          <w:lang w:bidi="ar-EG"/>
        </w:rPr>
      </w:pPr>
      <w:r w:rsidRPr="00103F22">
        <w:rPr>
          <w:rFonts w:ascii="Simplified Arabic,Bold" w:eastAsia="Calibri" w:hAnsi="Times New Roman" w:cs="Simplified Arabic,Bold"/>
          <w:sz w:val="28"/>
          <w:szCs w:val="28"/>
          <w:rtl/>
          <w:lang w:bidi="ar-EG"/>
        </w:rPr>
        <w:t>تم</w:t>
      </w:r>
      <w:r w:rsidRPr="00103F22">
        <w:rPr>
          <w:rFonts w:ascii="Simplified Arabic,Bold" w:eastAsia="Calibri" w:hAnsi="Times New Roman" w:cs="Simplified Arabic,Bold"/>
          <w:sz w:val="28"/>
          <w:szCs w:val="28"/>
          <w:lang w:bidi="ar-EG"/>
        </w:rPr>
        <w:t xml:space="preserve"> </w:t>
      </w:r>
      <w:r w:rsidRPr="00103F22">
        <w:rPr>
          <w:rFonts w:ascii="Simplified Arabic,Bold" w:eastAsia="Calibri" w:hAnsi="Times New Roman" w:cs="Simplified Arabic,Bold"/>
          <w:sz w:val="28"/>
          <w:szCs w:val="28"/>
          <w:rtl/>
          <w:lang w:bidi="ar-EG"/>
        </w:rPr>
        <w:t>استخدام</w:t>
      </w:r>
      <w:r w:rsidRPr="00103F22">
        <w:rPr>
          <w:rFonts w:ascii="Simplified Arabic,Bold" w:eastAsia="Calibri" w:hAnsi="Times New Roman" w:cs="Simplified Arabic,Bold"/>
          <w:sz w:val="28"/>
          <w:szCs w:val="28"/>
          <w:lang w:bidi="ar-EG"/>
        </w:rPr>
        <w:t xml:space="preserve"> </w:t>
      </w:r>
      <w:r w:rsidRPr="00103F22">
        <w:rPr>
          <w:rFonts w:ascii="Simplified Arabic,Bold" w:eastAsia="Calibri" w:hAnsi="Times New Roman" w:cs="Simplified Arabic,Bold"/>
          <w:sz w:val="28"/>
          <w:szCs w:val="28"/>
          <w:rtl/>
          <w:lang w:bidi="ar-EG"/>
        </w:rPr>
        <w:t>اختبار</w:t>
      </w:r>
      <w:r w:rsidRPr="00103F22">
        <w:rPr>
          <w:rFonts w:ascii="Simplified Arabic,Bold" w:eastAsia="Calibri" w:hAnsi="Times New Roman" w:cs="Simplified Arabic,Bold" w:hint="cs"/>
          <w:sz w:val="28"/>
          <w:szCs w:val="28"/>
          <w:rtl/>
          <w:lang w:bidi="ar-EG"/>
        </w:rPr>
        <w:t xml:space="preserve"> </w:t>
      </w:r>
      <w:r w:rsidRPr="00BB5E94">
        <w:rPr>
          <w:rFonts w:asciiTheme="majorBidi" w:eastAsia="Calibri" w:hAnsiTheme="majorBidi" w:cstheme="majorBidi"/>
          <w:sz w:val="28"/>
          <w:szCs w:val="28"/>
          <w:lang w:bidi="ar-EG"/>
        </w:rPr>
        <w:t>T-Test</w:t>
      </w:r>
      <w:r w:rsidRPr="00103F22">
        <w:rPr>
          <w:rFonts w:ascii="Simplified Arabic,Bold" w:eastAsia="Calibri" w:hAnsi="Times New Roman" w:cs="Simplified Arabic,Bold" w:hint="cs"/>
          <w:sz w:val="28"/>
          <w:szCs w:val="28"/>
          <w:rtl/>
          <w:lang w:bidi="ar-EG"/>
        </w:rPr>
        <w:t xml:space="preserve"> </w:t>
      </w:r>
      <w:r w:rsidRPr="00103F22">
        <w:rPr>
          <w:rFonts w:ascii="Simplified Arabic,Bold" w:eastAsia="Calibri" w:hAnsi="Times New Roman" w:cs="Simplified Arabic,Bold"/>
          <w:sz w:val="28"/>
          <w:szCs w:val="28"/>
          <w:rtl/>
          <w:lang w:bidi="ar-EG"/>
        </w:rPr>
        <w:t>لمعرفة</w:t>
      </w:r>
      <w:r w:rsidRPr="00103F22">
        <w:rPr>
          <w:rFonts w:ascii="Simplified Arabic,Bold" w:eastAsia="Calibri" w:hAnsi="Times New Roman" w:cs="Simplified Arabic,Bold"/>
          <w:sz w:val="28"/>
          <w:szCs w:val="28"/>
          <w:lang w:bidi="ar-EG"/>
        </w:rPr>
        <w:t xml:space="preserve"> </w:t>
      </w:r>
      <w:r w:rsidRPr="00103F22">
        <w:rPr>
          <w:rFonts w:ascii="Simplified Arabic,Bold" w:eastAsia="Calibri" w:hAnsi="Times New Roman" w:cs="Simplified Arabic,Bold"/>
          <w:sz w:val="28"/>
          <w:szCs w:val="28"/>
          <w:rtl/>
          <w:lang w:bidi="ar-EG"/>
        </w:rPr>
        <w:t>ما</w:t>
      </w:r>
      <w:r w:rsidRPr="00103F22">
        <w:rPr>
          <w:rFonts w:ascii="Simplified Arabic,Bold" w:eastAsia="Calibri" w:hAnsi="Times New Roman" w:cs="Simplified Arabic,Bold"/>
          <w:sz w:val="28"/>
          <w:szCs w:val="28"/>
          <w:lang w:bidi="ar-EG"/>
        </w:rPr>
        <w:t xml:space="preserve"> </w:t>
      </w:r>
      <w:r w:rsidRPr="00103F22">
        <w:rPr>
          <w:rFonts w:ascii="Simplified Arabic,Bold" w:eastAsia="Calibri" w:hAnsi="Times New Roman" w:cs="Simplified Arabic,Bold"/>
          <w:sz w:val="28"/>
          <w:szCs w:val="28"/>
          <w:rtl/>
          <w:lang w:bidi="ar-EG"/>
        </w:rPr>
        <w:t>إذا</w:t>
      </w:r>
      <w:r w:rsidRPr="00103F22">
        <w:rPr>
          <w:rFonts w:ascii="Simplified Arabic,Bold" w:eastAsia="Calibri" w:hAnsi="Times New Roman" w:cs="Simplified Arabic,Bold"/>
          <w:sz w:val="28"/>
          <w:szCs w:val="28"/>
          <w:lang w:bidi="ar-EG"/>
        </w:rPr>
        <w:t xml:space="preserve"> </w:t>
      </w:r>
      <w:r w:rsidRPr="00103F22">
        <w:rPr>
          <w:rFonts w:ascii="Simplified Arabic,Bold" w:eastAsia="Calibri" w:hAnsi="Times New Roman" w:cs="Simplified Arabic,Bold"/>
          <w:sz w:val="28"/>
          <w:szCs w:val="28"/>
          <w:rtl/>
          <w:lang w:bidi="ar-EG"/>
        </w:rPr>
        <w:t>كانت</w:t>
      </w:r>
      <w:r w:rsidRPr="00103F22">
        <w:rPr>
          <w:rFonts w:ascii="Simplified Arabic,Bold" w:eastAsia="Calibri" w:hAnsi="Times New Roman" w:cs="Simplified Arabic,Bold"/>
          <w:sz w:val="28"/>
          <w:szCs w:val="28"/>
          <w:lang w:bidi="ar-EG"/>
        </w:rPr>
        <w:t xml:space="preserve"> </w:t>
      </w:r>
      <w:r w:rsidRPr="00103F22">
        <w:rPr>
          <w:rFonts w:ascii="Simplified Arabic,Bold" w:eastAsia="Calibri" w:hAnsi="Times New Roman" w:cs="Simplified Arabic,Bold"/>
          <w:sz w:val="28"/>
          <w:szCs w:val="28"/>
          <w:rtl/>
          <w:lang w:bidi="ar-EG"/>
        </w:rPr>
        <w:t>متوسط</w:t>
      </w:r>
      <w:r w:rsidRPr="00103F22">
        <w:rPr>
          <w:rFonts w:ascii="Simplified Arabic,Bold" w:eastAsia="Calibri" w:hAnsi="Times New Roman" w:cs="Simplified Arabic,Bold"/>
          <w:sz w:val="28"/>
          <w:szCs w:val="28"/>
          <w:lang w:bidi="ar-EG"/>
        </w:rPr>
        <w:t xml:space="preserve"> </w:t>
      </w:r>
      <w:r w:rsidRPr="00103F22">
        <w:rPr>
          <w:rFonts w:ascii="Simplified Arabic,Bold" w:eastAsia="Calibri" w:hAnsi="Times New Roman" w:cs="Simplified Arabic,Bold"/>
          <w:sz w:val="28"/>
          <w:szCs w:val="28"/>
          <w:rtl/>
          <w:lang w:bidi="ar-EG"/>
        </w:rPr>
        <w:t>درجة</w:t>
      </w:r>
      <w:r w:rsidRPr="00103F22">
        <w:rPr>
          <w:rFonts w:ascii="Simplified Arabic,Bold" w:eastAsia="Calibri" w:hAnsi="Times New Roman" w:cs="Simplified Arabic,Bold"/>
          <w:sz w:val="28"/>
          <w:szCs w:val="28"/>
          <w:lang w:bidi="ar-EG"/>
        </w:rPr>
        <w:t xml:space="preserve"> </w:t>
      </w:r>
      <w:r w:rsidRPr="00103F22">
        <w:rPr>
          <w:rFonts w:ascii="Simplified Arabic,Bold" w:eastAsia="Calibri" w:hAnsi="Times New Roman" w:cs="Simplified Arabic,Bold"/>
          <w:sz w:val="28"/>
          <w:szCs w:val="28"/>
          <w:rtl/>
          <w:lang w:bidi="ar-EG"/>
        </w:rPr>
        <w:t>الاستجاب</w:t>
      </w:r>
      <w:r w:rsidRPr="00103F22">
        <w:rPr>
          <w:rFonts w:ascii="Simplified Arabic,Bold" w:eastAsia="Calibri" w:hAnsi="Times New Roman" w:cs="Simplified Arabic,Bold" w:hint="cs"/>
          <w:sz w:val="28"/>
          <w:szCs w:val="28"/>
          <w:rtl/>
          <w:lang w:bidi="ar-EG"/>
        </w:rPr>
        <w:t xml:space="preserve">ة </w:t>
      </w:r>
      <w:r w:rsidRPr="00103F22">
        <w:rPr>
          <w:rFonts w:ascii="Simplified Arabic,Bold" w:eastAsia="Calibri" w:hAnsi="Times New Roman" w:cs="Simplified Arabic,Bold"/>
          <w:sz w:val="28"/>
          <w:szCs w:val="28"/>
          <w:rtl/>
          <w:lang w:bidi="ar-EG"/>
        </w:rPr>
        <w:t>قد</w:t>
      </w:r>
      <w:r w:rsidRPr="00103F22">
        <w:rPr>
          <w:rFonts w:ascii="Simplified Arabic,Bold" w:eastAsia="Calibri" w:hAnsi="Times New Roman" w:cs="Simplified Arabic,Bold"/>
          <w:sz w:val="28"/>
          <w:szCs w:val="28"/>
          <w:lang w:bidi="ar-EG"/>
        </w:rPr>
        <w:t xml:space="preserve"> </w:t>
      </w:r>
      <w:r w:rsidRPr="00103F22">
        <w:rPr>
          <w:rFonts w:ascii="Simplified Arabic,Bold" w:eastAsia="Calibri" w:hAnsi="Times New Roman" w:cs="Simplified Arabic,Bold"/>
          <w:sz w:val="28"/>
          <w:szCs w:val="28"/>
          <w:rtl/>
          <w:lang w:bidi="ar-EG"/>
        </w:rPr>
        <w:t>وص</w:t>
      </w:r>
      <w:r w:rsidRPr="00103F22">
        <w:rPr>
          <w:rFonts w:ascii="Simplified Arabic,Bold" w:eastAsia="Calibri" w:hAnsi="Times New Roman" w:cs="Simplified Arabic,Bold" w:hint="cs"/>
          <w:sz w:val="28"/>
          <w:szCs w:val="28"/>
          <w:rtl/>
          <w:lang w:bidi="ar-EG"/>
        </w:rPr>
        <w:t>ل</w:t>
      </w:r>
      <w:r w:rsidRPr="00103F22">
        <w:rPr>
          <w:rFonts w:ascii="Simplified Arabic,Bold" w:eastAsia="Calibri" w:hAnsi="Times New Roman" w:cs="Simplified Arabic,Bold"/>
          <w:sz w:val="28"/>
          <w:szCs w:val="28"/>
          <w:rtl/>
          <w:lang w:bidi="ar-EG"/>
        </w:rPr>
        <w:t>ت</w:t>
      </w:r>
      <w:r w:rsidRPr="00103F22">
        <w:rPr>
          <w:rFonts w:ascii="Simplified Arabic,Bold" w:eastAsia="Calibri" w:hAnsi="Times New Roman" w:cs="Simplified Arabic,Bold"/>
          <w:sz w:val="28"/>
          <w:szCs w:val="28"/>
          <w:lang w:bidi="ar-EG"/>
        </w:rPr>
        <w:t xml:space="preserve"> </w:t>
      </w:r>
      <w:r w:rsidRPr="00103F22">
        <w:rPr>
          <w:rFonts w:ascii="Simplified Arabic,Bold" w:eastAsia="Calibri" w:hAnsi="Times New Roman" w:cs="Simplified Arabic,Bold"/>
          <w:sz w:val="28"/>
          <w:szCs w:val="28"/>
          <w:rtl/>
          <w:lang w:bidi="ar-EG"/>
        </w:rPr>
        <w:t>إلي</w:t>
      </w:r>
      <w:r w:rsidRPr="00103F22">
        <w:rPr>
          <w:rFonts w:ascii="Simplified Arabic,Bold" w:eastAsia="Calibri" w:hAnsi="Times New Roman" w:cs="Simplified Arabic,Bold" w:hint="cs"/>
          <w:sz w:val="28"/>
          <w:szCs w:val="28"/>
          <w:rtl/>
          <w:lang w:bidi="ar-EG"/>
        </w:rPr>
        <w:t xml:space="preserve"> </w:t>
      </w:r>
      <w:r w:rsidRPr="00103F22">
        <w:rPr>
          <w:rFonts w:ascii="Simplified Arabic,Bold" w:eastAsia="Calibri" w:hAnsi="Times New Roman" w:cs="Simplified Arabic,Bold"/>
          <w:sz w:val="28"/>
          <w:szCs w:val="28"/>
          <w:rtl/>
          <w:lang w:bidi="ar-EG"/>
        </w:rPr>
        <w:t>درجة</w:t>
      </w:r>
      <w:r w:rsidRPr="00103F22">
        <w:rPr>
          <w:rFonts w:ascii="Simplified Arabic,Bold" w:eastAsia="Calibri" w:hAnsi="Times New Roman" w:cs="Simplified Arabic,Bold" w:hint="cs"/>
          <w:sz w:val="28"/>
          <w:szCs w:val="28"/>
          <w:rtl/>
          <w:lang w:bidi="ar-EG"/>
        </w:rPr>
        <w:t xml:space="preserve"> (متوفرة بشكل متوسطة)</w:t>
      </w:r>
      <w:r w:rsidRPr="00103F22">
        <w:rPr>
          <w:rFonts w:ascii="Simplified Arabic,Bold" w:eastAsia="Calibri" w:hAnsi="Times New Roman" w:cs="Simplified Arabic,Bold"/>
          <w:sz w:val="28"/>
          <w:szCs w:val="28"/>
          <w:lang w:bidi="ar-EG"/>
        </w:rPr>
        <w:t xml:space="preserve"> </w:t>
      </w:r>
      <w:r w:rsidRPr="00103F22">
        <w:rPr>
          <w:rFonts w:ascii="Simplified Arabic,Bold" w:eastAsia="Calibri" w:hAnsi="Times New Roman" w:cs="Simplified Arabic,Bold"/>
          <w:sz w:val="28"/>
          <w:szCs w:val="28"/>
          <w:rtl/>
          <w:lang w:bidi="ar-EG"/>
        </w:rPr>
        <w:t>و</w:t>
      </w:r>
      <w:r w:rsidRPr="00103F22">
        <w:rPr>
          <w:rFonts w:ascii="Simplified Arabic,Bold" w:eastAsia="Calibri" w:hAnsi="Times New Roman" w:cs="Simplified Arabic,Bold" w:hint="cs"/>
          <w:sz w:val="28"/>
          <w:szCs w:val="28"/>
          <w:rtl/>
          <w:lang w:bidi="ar-EG"/>
        </w:rPr>
        <w:t>ه</w:t>
      </w:r>
      <w:r w:rsidR="00BF652B">
        <w:rPr>
          <w:rFonts w:ascii="Simplified Arabic,Bold" w:eastAsia="Calibri" w:hAnsi="Times New Roman" w:cs="Simplified Arabic,Bold"/>
          <w:sz w:val="28"/>
          <w:szCs w:val="28"/>
          <w:rtl/>
          <w:lang w:bidi="ar-EG"/>
        </w:rPr>
        <w:t>ي</w:t>
      </w:r>
      <w:r w:rsidRPr="00103F22">
        <w:rPr>
          <w:rFonts w:ascii="Simplified Arabic,Bold" w:eastAsia="Calibri" w:hAnsi="Times New Roman" w:cs="Simplified Arabic,Bold"/>
          <w:sz w:val="28"/>
          <w:szCs w:val="28"/>
          <w:lang w:bidi="ar-EG"/>
        </w:rPr>
        <w:t xml:space="preserve"> </w:t>
      </w:r>
      <w:r w:rsidRPr="00103F22">
        <w:rPr>
          <w:rFonts w:ascii="Simplified Arabic,Bold" w:eastAsia="Calibri" w:hAnsi="Times New Roman" w:cs="Simplified Arabic,Bold" w:hint="cs"/>
          <w:sz w:val="28"/>
          <w:szCs w:val="28"/>
          <w:rtl/>
          <w:lang w:bidi="ar-EG"/>
        </w:rPr>
        <w:t>3</w:t>
      </w:r>
      <w:r w:rsidRPr="00103F22">
        <w:rPr>
          <w:rFonts w:ascii="Simplified Arabic,Bold" w:eastAsia="Calibri" w:hAnsi="Times New Roman" w:cs="Simplified Arabic,Bold"/>
          <w:sz w:val="28"/>
          <w:szCs w:val="28"/>
          <w:lang w:bidi="ar-EG"/>
        </w:rPr>
        <w:t xml:space="preserve"> </w:t>
      </w:r>
      <w:r w:rsidRPr="00103F22">
        <w:rPr>
          <w:rFonts w:ascii="Simplified Arabic,Bold" w:eastAsia="Calibri" w:hAnsi="Times New Roman" w:cs="Simplified Arabic,Bold"/>
          <w:sz w:val="28"/>
          <w:szCs w:val="28"/>
          <w:rtl/>
          <w:lang w:bidi="ar-EG"/>
        </w:rPr>
        <w:t>أم</w:t>
      </w:r>
      <w:r w:rsidRPr="00103F22">
        <w:rPr>
          <w:rFonts w:ascii="Simplified Arabic,Bold" w:eastAsia="Calibri" w:hAnsi="Times New Roman" w:cs="Simplified Arabic,Bold"/>
          <w:sz w:val="28"/>
          <w:szCs w:val="28"/>
          <w:lang w:bidi="ar-EG"/>
        </w:rPr>
        <w:t xml:space="preserve"> </w:t>
      </w:r>
      <w:r w:rsidRPr="00103F22">
        <w:rPr>
          <w:rFonts w:ascii="Simplified Arabic,Bold" w:eastAsia="Calibri" w:hAnsi="Times New Roman" w:cs="Simplified Arabic,Bold"/>
          <w:sz w:val="28"/>
          <w:szCs w:val="28"/>
          <w:rtl/>
          <w:lang w:bidi="ar-EG"/>
        </w:rPr>
        <w:t>لا</w:t>
      </w:r>
      <w:r w:rsidRPr="00103F22">
        <w:rPr>
          <w:rFonts w:ascii="Simplified Arabic,Bold" w:eastAsia="Calibri" w:hAnsi="Times New Roman" w:cs="Simplified Arabic,Bold" w:hint="cs"/>
          <w:sz w:val="28"/>
          <w:szCs w:val="28"/>
          <w:rtl/>
          <w:lang w:bidi="ar-EG"/>
        </w:rPr>
        <w:t>، وال</w:t>
      </w:r>
      <w:r w:rsidRPr="00103F22">
        <w:rPr>
          <w:rFonts w:ascii="Simplified Arabic,Bold" w:eastAsia="Calibri" w:hAnsi="Times New Roman" w:cs="Simplified Arabic,Bold"/>
          <w:sz w:val="28"/>
          <w:szCs w:val="28"/>
          <w:rtl/>
          <w:lang w:bidi="ar-EG"/>
        </w:rPr>
        <w:t>جدول</w:t>
      </w:r>
      <w:r w:rsidRPr="00103F22">
        <w:rPr>
          <w:rFonts w:ascii="Simplified Arabic,Bold" w:eastAsia="Calibri" w:hAnsi="Times New Roman" w:cs="Simplified Arabic,Bold" w:hint="cs"/>
          <w:sz w:val="28"/>
          <w:szCs w:val="28"/>
          <w:rtl/>
          <w:lang w:bidi="ar-EG"/>
        </w:rPr>
        <w:t xml:space="preserve"> التالي يوضح </w:t>
      </w:r>
      <w:r w:rsidRPr="00103F22">
        <w:rPr>
          <w:rFonts w:ascii="Simplified Arabic,Bold" w:eastAsia="Calibri" w:hAnsi="Times New Roman" w:cs="Simplified Arabic,Bold"/>
          <w:sz w:val="28"/>
          <w:szCs w:val="28"/>
          <w:rtl/>
          <w:lang w:bidi="ar-EG"/>
        </w:rPr>
        <w:t>نتائج</w:t>
      </w:r>
      <w:r w:rsidRPr="00103F22">
        <w:rPr>
          <w:rFonts w:ascii="Simplified Arabic,Bold" w:eastAsia="Calibri" w:hAnsi="Times New Roman" w:cs="Simplified Arabic,Bold"/>
          <w:sz w:val="28"/>
          <w:szCs w:val="28"/>
          <w:lang w:bidi="ar-EG"/>
        </w:rPr>
        <w:t xml:space="preserve"> </w:t>
      </w:r>
      <w:r w:rsidRPr="00103F22">
        <w:rPr>
          <w:rFonts w:ascii="Simplified Arabic,Bold" w:eastAsia="Calibri" w:hAnsi="Times New Roman" w:cs="Simplified Arabic,Bold" w:hint="cs"/>
          <w:sz w:val="28"/>
          <w:szCs w:val="28"/>
          <w:rtl/>
          <w:lang w:bidi="ar-EG"/>
        </w:rPr>
        <w:t xml:space="preserve">اختبار </w:t>
      </w:r>
      <w:r w:rsidRPr="00BB5E94">
        <w:rPr>
          <w:rFonts w:asciiTheme="majorBidi" w:eastAsia="Calibri" w:hAnsiTheme="majorBidi" w:cstheme="majorBidi"/>
          <w:sz w:val="28"/>
          <w:szCs w:val="28"/>
          <w:lang w:bidi="ar-EG"/>
        </w:rPr>
        <w:t>T-Test</w:t>
      </w:r>
      <w:r w:rsidRPr="00103F22">
        <w:rPr>
          <w:rFonts w:ascii="Simplified Arabic,Bold" w:eastAsia="Calibri" w:hAnsi="Times New Roman" w:cs="Simplified Arabic,Bold" w:hint="cs"/>
          <w:sz w:val="28"/>
          <w:szCs w:val="28"/>
          <w:rtl/>
          <w:lang w:bidi="ar-EG"/>
        </w:rPr>
        <w:t xml:space="preserve"> الخاصة لمحور الموارد المالية والبشرية بالهيئة</w:t>
      </w:r>
      <w:r w:rsidR="00BB5E94">
        <w:rPr>
          <w:rFonts w:ascii="Simplified Arabic,Bold" w:eastAsia="Calibri" w:hAnsi="Times New Roman" w:cs="Simplified Arabic,Bold" w:hint="cs"/>
          <w:sz w:val="28"/>
          <w:szCs w:val="28"/>
          <w:rtl/>
          <w:lang w:bidi="ar-EG"/>
        </w:rPr>
        <w:t>.</w:t>
      </w:r>
    </w:p>
    <w:p w14:paraId="10079C8A" w14:textId="1ED1B940" w:rsidR="001549E8" w:rsidRPr="00BB5E94" w:rsidRDefault="006A7BE9" w:rsidP="00DA18A4">
      <w:pPr>
        <w:autoSpaceDE w:val="0"/>
        <w:autoSpaceDN w:val="0"/>
        <w:adjustRightInd w:val="0"/>
        <w:spacing w:before="120" w:after="0" w:line="240" w:lineRule="auto"/>
        <w:jc w:val="center"/>
        <w:rPr>
          <w:rFonts w:ascii="Simplified Arabic" w:eastAsia="Calibri" w:hAnsi="Simplified Arabic" w:cs="Simplified Arabic"/>
          <w:b/>
          <w:bCs/>
          <w:sz w:val="28"/>
          <w:szCs w:val="28"/>
          <w:rtl/>
          <w:lang w:bidi="ar-EG"/>
        </w:rPr>
      </w:pPr>
      <w:r w:rsidRPr="00BB5E94">
        <w:rPr>
          <w:rFonts w:ascii="Simplified Arabic" w:eastAsia="Calibri" w:hAnsi="Simplified Arabic" w:cs="Simplified Arabic"/>
          <w:b/>
          <w:bCs/>
          <w:sz w:val="28"/>
          <w:szCs w:val="28"/>
          <w:rtl/>
          <w:lang w:bidi="ar-EG"/>
        </w:rPr>
        <w:t>جدول (</w:t>
      </w:r>
      <w:r w:rsidR="00976971" w:rsidRPr="00BB5E94">
        <w:rPr>
          <w:rFonts w:ascii="Simplified Arabic" w:eastAsia="Calibri" w:hAnsi="Simplified Arabic" w:cs="Simplified Arabic" w:hint="cs"/>
          <w:b/>
          <w:bCs/>
          <w:sz w:val="28"/>
          <w:szCs w:val="28"/>
          <w:rtl/>
          <w:lang w:bidi="ar-EG"/>
        </w:rPr>
        <w:t>3</w:t>
      </w:r>
      <w:r w:rsidR="00FF1147" w:rsidRPr="00BB5E94">
        <w:rPr>
          <w:rFonts w:ascii="Simplified Arabic" w:eastAsia="Calibri" w:hAnsi="Simplified Arabic" w:cs="Simplified Arabic" w:hint="cs"/>
          <w:b/>
          <w:bCs/>
          <w:sz w:val="28"/>
          <w:szCs w:val="28"/>
          <w:rtl/>
          <w:lang w:bidi="ar-EG"/>
        </w:rPr>
        <w:t>-</w:t>
      </w:r>
      <w:r w:rsidR="00976971" w:rsidRPr="00BB5E94">
        <w:rPr>
          <w:rFonts w:ascii="Simplified Arabic" w:eastAsia="Calibri" w:hAnsi="Simplified Arabic" w:cs="Simplified Arabic" w:hint="cs"/>
          <w:b/>
          <w:bCs/>
          <w:sz w:val="28"/>
          <w:szCs w:val="28"/>
          <w:rtl/>
          <w:lang w:bidi="ar-EG"/>
        </w:rPr>
        <w:t>25</w:t>
      </w:r>
      <w:r w:rsidRPr="00BB5E94">
        <w:rPr>
          <w:rFonts w:ascii="Simplified Arabic" w:eastAsia="Calibri" w:hAnsi="Simplified Arabic" w:cs="Simplified Arabic"/>
          <w:b/>
          <w:bCs/>
          <w:sz w:val="28"/>
          <w:szCs w:val="28"/>
          <w:rtl/>
          <w:lang w:bidi="ar-EG"/>
        </w:rPr>
        <w:t xml:space="preserve">) </w:t>
      </w:r>
    </w:p>
    <w:p w14:paraId="010C3670" w14:textId="1D9FA19C" w:rsidR="006A7BE9" w:rsidRPr="00103F22" w:rsidRDefault="006A7BE9" w:rsidP="00BB5E94">
      <w:pPr>
        <w:autoSpaceDE w:val="0"/>
        <w:autoSpaceDN w:val="0"/>
        <w:adjustRightInd w:val="0"/>
        <w:spacing w:after="0" w:line="240" w:lineRule="auto"/>
        <w:jc w:val="center"/>
        <w:rPr>
          <w:rFonts w:ascii="Simplified Arabic" w:eastAsia="Calibri" w:hAnsi="Simplified Arabic" w:cs="Simplified Arabic"/>
          <w:b/>
          <w:bCs/>
          <w:sz w:val="28"/>
          <w:szCs w:val="28"/>
          <w:rtl/>
        </w:rPr>
      </w:pPr>
      <w:r w:rsidRPr="00103F22">
        <w:rPr>
          <w:rFonts w:ascii="Simplified Arabic" w:eastAsia="Calibri" w:hAnsi="Simplified Arabic" w:cs="Simplified Arabic"/>
          <w:b/>
          <w:bCs/>
          <w:sz w:val="28"/>
          <w:szCs w:val="28"/>
          <w:rtl/>
          <w:lang w:bidi="ar-EG"/>
        </w:rPr>
        <w:t xml:space="preserve">نتائج اختبار محور </w:t>
      </w:r>
      <w:r w:rsidRPr="00103F22">
        <w:rPr>
          <w:rFonts w:ascii="Simplified Arabic" w:eastAsia="Calibri" w:hAnsi="Simplified Arabic" w:cs="Simplified Arabic"/>
          <w:b/>
          <w:bCs/>
          <w:sz w:val="28"/>
          <w:szCs w:val="28"/>
          <w:rtl/>
        </w:rPr>
        <w:t>الموارد المالية والبشرية بالهيئة</w:t>
      </w:r>
    </w:p>
    <w:tbl>
      <w:tblPr>
        <w:bidiVisual/>
        <w:tblW w:w="5000" w:type="pct"/>
        <w:jc w:val="center"/>
        <w:tblLook w:val="04A0" w:firstRow="1" w:lastRow="0" w:firstColumn="1" w:lastColumn="0" w:noHBand="0" w:noVBand="1"/>
      </w:tblPr>
      <w:tblGrid>
        <w:gridCol w:w="815"/>
        <w:gridCol w:w="4036"/>
        <w:gridCol w:w="848"/>
        <w:gridCol w:w="1187"/>
        <w:gridCol w:w="813"/>
      </w:tblGrid>
      <w:tr w:rsidR="00103F22" w:rsidRPr="00D7385F" w14:paraId="46A2546F" w14:textId="77777777" w:rsidTr="00BB5E94">
        <w:trPr>
          <w:trHeight w:val="170"/>
          <w:tblHeader/>
          <w:jc w:val="center"/>
        </w:trPr>
        <w:tc>
          <w:tcPr>
            <w:tcW w:w="529" w:type="pct"/>
            <w:tcBorders>
              <w:top w:val="single" w:sz="18" w:space="0" w:color="auto"/>
              <w:left w:val="single" w:sz="18" w:space="0" w:color="auto"/>
              <w:bottom w:val="single" w:sz="8" w:space="0" w:color="auto"/>
              <w:right w:val="single" w:sz="8" w:space="0" w:color="auto"/>
            </w:tcBorders>
            <w:shd w:val="clear" w:color="auto" w:fill="D9D9D9" w:themeFill="background1" w:themeFillShade="D9"/>
            <w:vAlign w:val="center"/>
            <w:hideMark/>
          </w:tcPr>
          <w:p w14:paraId="4C91172A" w14:textId="77777777" w:rsidR="006A7BE9" w:rsidRPr="00D7385F" w:rsidRDefault="006A7BE9" w:rsidP="00BB5E94">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w:t>
            </w:r>
          </w:p>
        </w:tc>
        <w:tc>
          <w:tcPr>
            <w:tcW w:w="2621" w:type="pct"/>
            <w:tcBorders>
              <w:top w:val="single" w:sz="1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532941A" w14:textId="4BF62658" w:rsidR="006A7BE9" w:rsidRPr="00D7385F" w:rsidRDefault="006A7BE9" w:rsidP="00BB5E94">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البي</w:t>
            </w:r>
            <w:r w:rsidR="00BB5E94" w:rsidRPr="00D7385F">
              <w:rPr>
                <w:rFonts w:ascii="Simplified Arabic" w:eastAsia="Times New Roman" w:hAnsi="Simplified Arabic" w:cs="Simplified Arabic" w:hint="cs"/>
                <w:b/>
                <w:bCs/>
                <w:sz w:val="20"/>
                <w:szCs w:val="20"/>
                <w:rtl/>
              </w:rPr>
              <w:t>ـــــــ</w:t>
            </w:r>
            <w:r w:rsidRPr="00D7385F">
              <w:rPr>
                <w:rFonts w:ascii="Simplified Arabic" w:eastAsia="Times New Roman" w:hAnsi="Simplified Arabic" w:cs="Simplified Arabic"/>
                <w:b/>
                <w:bCs/>
                <w:sz w:val="20"/>
                <w:szCs w:val="20"/>
                <w:rtl/>
              </w:rPr>
              <w:t>ان</w:t>
            </w:r>
          </w:p>
        </w:tc>
        <w:tc>
          <w:tcPr>
            <w:tcW w:w="551" w:type="pct"/>
            <w:tcBorders>
              <w:top w:val="single" w:sz="1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306899B0" w14:textId="77777777" w:rsidR="006A7BE9" w:rsidRPr="00D7385F" w:rsidRDefault="006A7BE9" w:rsidP="00BB5E94">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 xml:space="preserve">اختبار </w:t>
            </w:r>
            <w:r w:rsidRPr="00D7385F">
              <w:rPr>
                <w:rFonts w:ascii="Simplified Arabic" w:eastAsia="Times New Roman" w:hAnsi="Simplified Arabic" w:cs="Simplified Arabic"/>
                <w:b/>
                <w:bCs/>
                <w:sz w:val="20"/>
                <w:szCs w:val="20"/>
              </w:rPr>
              <w:t>T</w:t>
            </w:r>
          </w:p>
        </w:tc>
        <w:tc>
          <w:tcPr>
            <w:tcW w:w="771" w:type="pct"/>
            <w:tcBorders>
              <w:top w:val="single" w:sz="1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37DCD2AC" w14:textId="77777777" w:rsidR="006A7BE9" w:rsidRPr="00D7385F" w:rsidRDefault="006A7BE9" w:rsidP="00BB5E94">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 xml:space="preserve">المعنوية </w:t>
            </w:r>
            <w:r w:rsidRPr="00D7385F">
              <w:rPr>
                <w:rFonts w:ascii="Simplified Arabic" w:eastAsia="Times New Roman" w:hAnsi="Simplified Arabic" w:cs="Simplified Arabic"/>
                <w:b/>
                <w:bCs/>
                <w:sz w:val="20"/>
                <w:szCs w:val="20"/>
              </w:rPr>
              <w:t>Sig</w:t>
            </w:r>
            <w:r w:rsidRPr="00D7385F">
              <w:rPr>
                <w:rFonts w:ascii="Simplified Arabic" w:eastAsia="Times New Roman" w:hAnsi="Simplified Arabic" w:cs="Simplified Arabic"/>
                <w:b/>
                <w:bCs/>
                <w:sz w:val="20"/>
                <w:szCs w:val="20"/>
                <w:rtl/>
              </w:rPr>
              <w:t>.</w:t>
            </w:r>
          </w:p>
        </w:tc>
        <w:tc>
          <w:tcPr>
            <w:tcW w:w="529" w:type="pct"/>
            <w:tcBorders>
              <w:top w:val="single" w:sz="18" w:space="0" w:color="auto"/>
              <w:left w:val="single" w:sz="8" w:space="0" w:color="auto"/>
              <w:bottom w:val="single" w:sz="8" w:space="0" w:color="auto"/>
              <w:right w:val="single" w:sz="18" w:space="0" w:color="auto"/>
            </w:tcBorders>
            <w:shd w:val="clear" w:color="auto" w:fill="D9D9D9" w:themeFill="background1" w:themeFillShade="D9"/>
            <w:vAlign w:val="center"/>
            <w:hideMark/>
          </w:tcPr>
          <w:p w14:paraId="2D8AF33E" w14:textId="7686ED4A" w:rsidR="006A7BE9" w:rsidRPr="00D7385F" w:rsidRDefault="006A7BE9" w:rsidP="00BB5E94">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مستو</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المعنوية</w:t>
            </w:r>
          </w:p>
        </w:tc>
      </w:tr>
      <w:tr w:rsidR="00103F22" w:rsidRPr="00D7385F" w14:paraId="4D6E6510" w14:textId="77777777" w:rsidTr="00BB5E94">
        <w:trPr>
          <w:trHeight w:val="170"/>
          <w:jc w:val="center"/>
        </w:trPr>
        <w:tc>
          <w:tcPr>
            <w:tcW w:w="529" w:type="pct"/>
            <w:tcBorders>
              <w:top w:val="nil"/>
              <w:left w:val="single" w:sz="18" w:space="0" w:color="auto"/>
              <w:bottom w:val="single" w:sz="8" w:space="0" w:color="auto"/>
              <w:right w:val="single" w:sz="8" w:space="0" w:color="auto"/>
            </w:tcBorders>
            <w:shd w:val="clear" w:color="auto" w:fill="auto"/>
            <w:noWrap/>
            <w:vAlign w:val="center"/>
            <w:hideMark/>
          </w:tcPr>
          <w:p w14:paraId="5C8E0807" w14:textId="77777777" w:rsidR="006A7BE9" w:rsidRPr="00D7385F" w:rsidRDefault="006A7BE9" w:rsidP="00BB5E94">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1</w:t>
            </w:r>
          </w:p>
        </w:tc>
        <w:tc>
          <w:tcPr>
            <w:tcW w:w="2621" w:type="pct"/>
            <w:tcBorders>
              <w:top w:val="nil"/>
              <w:left w:val="single" w:sz="8" w:space="0" w:color="auto"/>
              <w:bottom w:val="single" w:sz="8" w:space="0" w:color="auto"/>
              <w:right w:val="single" w:sz="8" w:space="0" w:color="auto"/>
            </w:tcBorders>
            <w:shd w:val="clear" w:color="auto" w:fill="auto"/>
            <w:vAlign w:val="center"/>
            <w:hideMark/>
          </w:tcPr>
          <w:p w14:paraId="4FD6EF5A" w14:textId="5AB7CD63" w:rsidR="006A7BE9" w:rsidRPr="00D7385F" w:rsidRDefault="006A7BE9" w:rsidP="00BB5E94">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 xml:space="preserve">يوجد بالهيئة </w:t>
            </w:r>
            <w:r w:rsidR="00BF652B" w:rsidRPr="00D7385F">
              <w:rPr>
                <w:rFonts w:ascii="Simplified Arabic" w:eastAsia="Times New Roman" w:hAnsi="Simplified Arabic" w:cs="Simplified Arabic"/>
                <w:b/>
                <w:bCs/>
                <w:sz w:val="20"/>
                <w:szCs w:val="20"/>
                <w:rtl/>
              </w:rPr>
              <w:t>إدارة</w:t>
            </w:r>
            <w:r w:rsidRPr="00D7385F">
              <w:rPr>
                <w:rFonts w:ascii="Simplified Arabic" w:eastAsia="Times New Roman" w:hAnsi="Simplified Arabic" w:cs="Simplified Arabic"/>
                <w:b/>
                <w:bCs/>
                <w:sz w:val="20"/>
                <w:szCs w:val="20"/>
                <w:rtl/>
              </w:rPr>
              <w:t xml:space="preserve"> أو قسم مختص بالتحول الرقم</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يعمل وفق منهجية واضحة</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03A91E60" w14:textId="77777777" w:rsidR="006A7BE9" w:rsidRPr="00D7385F" w:rsidRDefault="006A7BE9" w:rsidP="00BB5E94">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4.323</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09FEF1B7" w14:textId="77777777" w:rsidR="006A7BE9" w:rsidRPr="00D7385F" w:rsidRDefault="006A7BE9" w:rsidP="00BB5E94">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9" w:type="pct"/>
            <w:tcBorders>
              <w:top w:val="nil"/>
              <w:left w:val="single" w:sz="8" w:space="0" w:color="auto"/>
              <w:bottom w:val="single" w:sz="8" w:space="0" w:color="auto"/>
              <w:right w:val="single" w:sz="18" w:space="0" w:color="auto"/>
            </w:tcBorders>
            <w:shd w:val="clear" w:color="auto" w:fill="auto"/>
            <w:noWrap/>
            <w:vAlign w:val="center"/>
            <w:hideMark/>
          </w:tcPr>
          <w:p w14:paraId="148BACBC" w14:textId="77777777" w:rsidR="006A7BE9" w:rsidRPr="00D7385F" w:rsidRDefault="006A7BE9" w:rsidP="00BB5E94">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7A15F1BB" w14:textId="77777777" w:rsidTr="00BB5E94">
        <w:trPr>
          <w:trHeight w:val="170"/>
          <w:jc w:val="center"/>
        </w:trPr>
        <w:tc>
          <w:tcPr>
            <w:tcW w:w="529" w:type="pct"/>
            <w:tcBorders>
              <w:top w:val="nil"/>
              <w:left w:val="single" w:sz="18" w:space="0" w:color="auto"/>
              <w:bottom w:val="single" w:sz="8" w:space="0" w:color="auto"/>
              <w:right w:val="single" w:sz="8" w:space="0" w:color="auto"/>
            </w:tcBorders>
            <w:shd w:val="clear" w:color="auto" w:fill="auto"/>
            <w:noWrap/>
            <w:vAlign w:val="center"/>
            <w:hideMark/>
          </w:tcPr>
          <w:p w14:paraId="1F27FC91" w14:textId="77777777" w:rsidR="006A7BE9" w:rsidRPr="00D7385F" w:rsidRDefault="006A7BE9" w:rsidP="00BB5E94">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2</w:t>
            </w:r>
          </w:p>
        </w:tc>
        <w:tc>
          <w:tcPr>
            <w:tcW w:w="2621" w:type="pct"/>
            <w:tcBorders>
              <w:top w:val="nil"/>
              <w:left w:val="single" w:sz="8" w:space="0" w:color="auto"/>
              <w:bottom w:val="single" w:sz="8" w:space="0" w:color="auto"/>
              <w:right w:val="single" w:sz="8" w:space="0" w:color="auto"/>
            </w:tcBorders>
            <w:shd w:val="clear" w:color="auto" w:fill="auto"/>
            <w:vAlign w:val="center"/>
            <w:hideMark/>
          </w:tcPr>
          <w:p w14:paraId="5C1113C7" w14:textId="77777777" w:rsidR="006A7BE9" w:rsidRPr="00D7385F" w:rsidRDefault="006A7BE9" w:rsidP="00BB5E94">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يتوفر بالهيئة خطة عمل للتحول للخدمات الرقمية متوائمة مع رؤية واستراتيجية الهيئة.</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16308F9D" w14:textId="77777777" w:rsidR="006A7BE9" w:rsidRPr="00D7385F" w:rsidRDefault="006A7BE9" w:rsidP="00BB5E94">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4.632</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6002371A" w14:textId="77777777" w:rsidR="006A7BE9" w:rsidRPr="00D7385F" w:rsidRDefault="006A7BE9" w:rsidP="00BB5E94">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9" w:type="pct"/>
            <w:tcBorders>
              <w:top w:val="nil"/>
              <w:left w:val="single" w:sz="8" w:space="0" w:color="auto"/>
              <w:bottom w:val="single" w:sz="8" w:space="0" w:color="auto"/>
              <w:right w:val="single" w:sz="18" w:space="0" w:color="auto"/>
            </w:tcBorders>
            <w:shd w:val="clear" w:color="auto" w:fill="auto"/>
            <w:noWrap/>
            <w:vAlign w:val="center"/>
            <w:hideMark/>
          </w:tcPr>
          <w:p w14:paraId="5008BBB5" w14:textId="77777777" w:rsidR="006A7BE9" w:rsidRPr="00D7385F" w:rsidRDefault="006A7BE9" w:rsidP="00BB5E94">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605AA5B6" w14:textId="77777777" w:rsidTr="00BB5E94">
        <w:trPr>
          <w:trHeight w:val="170"/>
          <w:jc w:val="center"/>
        </w:trPr>
        <w:tc>
          <w:tcPr>
            <w:tcW w:w="529" w:type="pct"/>
            <w:tcBorders>
              <w:top w:val="nil"/>
              <w:left w:val="single" w:sz="18" w:space="0" w:color="auto"/>
              <w:bottom w:val="single" w:sz="8" w:space="0" w:color="auto"/>
              <w:right w:val="single" w:sz="8" w:space="0" w:color="auto"/>
            </w:tcBorders>
            <w:shd w:val="clear" w:color="auto" w:fill="auto"/>
            <w:noWrap/>
            <w:vAlign w:val="center"/>
            <w:hideMark/>
          </w:tcPr>
          <w:p w14:paraId="36E7911D" w14:textId="77777777" w:rsidR="006A7BE9" w:rsidRPr="00D7385F" w:rsidRDefault="006A7BE9" w:rsidP="00BB5E94">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3</w:t>
            </w:r>
          </w:p>
        </w:tc>
        <w:tc>
          <w:tcPr>
            <w:tcW w:w="2621" w:type="pct"/>
            <w:tcBorders>
              <w:top w:val="nil"/>
              <w:left w:val="single" w:sz="8" w:space="0" w:color="auto"/>
              <w:bottom w:val="single" w:sz="8" w:space="0" w:color="auto"/>
              <w:right w:val="single" w:sz="8" w:space="0" w:color="auto"/>
            </w:tcBorders>
            <w:shd w:val="clear" w:color="auto" w:fill="auto"/>
            <w:vAlign w:val="center"/>
            <w:hideMark/>
          </w:tcPr>
          <w:p w14:paraId="6CB6DAE0" w14:textId="58441EF4" w:rsidR="006A7BE9" w:rsidRPr="00D7385F" w:rsidRDefault="006A7BE9" w:rsidP="00BB5E94">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يتم تخصيص موازنة كافية لدعم مبادرات التحول الرقم</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للخدمات في الهيئة.</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3DF7BF4F" w14:textId="77777777" w:rsidR="006A7BE9" w:rsidRPr="00D7385F" w:rsidRDefault="006A7BE9" w:rsidP="00BB5E94">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3.954</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6472FDF5" w14:textId="77777777" w:rsidR="006A7BE9" w:rsidRPr="00D7385F" w:rsidRDefault="006A7BE9" w:rsidP="00BB5E94">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9" w:type="pct"/>
            <w:tcBorders>
              <w:top w:val="nil"/>
              <w:left w:val="single" w:sz="8" w:space="0" w:color="auto"/>
              <w:bottom w:val="single" w:sz="8" w:space="0" w:color="auto"/>
              <w:right w:val="single" w:sz="18" w:space="0" w:color="auto"/>
            </w:tcBorders>
            <w:shd w:val="clear" w:color="auto" w:fill="auto"/>
            <w:noWrap/>
            <w:vAlign w:val="center"/>
            <w:hideMark/>
          </w:tcPr>
          <w:p w14:paraId="2A858C0D" w14:textId="77777777" w:rsidR="006A7BE9" w:rsidRPr="00D7385F" w:rsidRDefault="006A7BE9" w:rsidP="00BB5E94">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4B5DF870" w14:textId="77777777" w:rsidTr="00BB5E94">
        <w:trPr>
          <w:trHeight w:val="170"/>
          <w:jc w:val="center"/>
        </w:trPr>
        <w:tc>
          <w:tcPr>
            <w:tcW w:w="529" w:type="pct"/>
            <w:tcBorders>
              <w:top w:val="nil"/>
              <w:left w:val="single" w:sz="18" w:space="0" w:color="auto"/>
              <w:bottom w:val="single" w:sz="8" w:space="0" w:color="auto"/>
              <w:right w:val="single" w:sz="8" w:space="0" w:color="auto"/>
            </w:tcBorders>
            <w:shd w:val="clear" w:color="auto" w:fill="auto"/>
            <w:noWrap/>
            <w:vAlign w:val="center"/>
            <w:hideMark/>
          </w:tcPr>
          <w:p w14:paraId="109432E7" w14:textId="77777777" w:rsidR="006A7BE9" w:rsidRPr="00D7385F" w:rsidRDefault="006A7BE9" w:rsidP="00BB5E94">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4</w:t>
            </w:r>
          </w:p>
        </w:tc>
        <w:tc>
          <w:tcPr>
            <w:tcW w:w="2621" w:type="pct"/>
            <w:tcBorders>
              <w:top w:val="nil"/>
              <w:left w:val="single" w:sz="8" w:space="0" w:color="auto"/>
              <w:bottom w:val="single" w:sz="8" w:space="0" w:color="auto"/>
              <w:right w:val="single" w:sz="8" w:space="0" w:color="auto"/>
            </w:tcBorders>
            <w:shd w:val="clear" w:color="auto" w:fill="auto"/>
            <w:vAlign w:val="center"/>
            <w:hideMark/>
          </w:tcPr>
          <w:p w14:paraId="20717E18" w14:textId="37D4731A" w:rsidR="006A7BE9" w:rsidRPr="00D7385F" w:rsidRDefault="006A7BE9" w:rsidP="00BB5E94">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يتوفر لد</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الهيئة خطط مالية طويلة الأجل لموازنة التحول الرقم</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الالكترون</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3CFF1EB5" w14:textId="77777777" w:rsidR="006A7BE9" w:rsidRPr="00D7385F" w:rsidRDefault="006A7BE9" w:rsidP="00BB5E94">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5.194</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2249E43E" w14:textId="77777777" w:rsidR="006A7BE9" w:rsidRPr="00D7385F" w:rsidRDefault="006A7BE9" w:rsidP="00BB5E94">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9" w:type="pct"/>
            <w:tcBorders>
              <w:top w:val="nil"/>
              <w:left w:val="single" w:sz="8" w:space="0" w:color="auto"/>
              <w:bottom w:val="single" w:sz="8" w:space="0" w:color="auto"/>
              <w:right w:val="single" w:sz="18" w:space="0" w:color="auto"/>
            </w:tcBorders>
            <w:shd w:val="clear" w:color="auto" w:fill="auto"/>
            <w:noWrap/>
            <w:vAlign w:val="center"/>
            <w:hideMark/>
          </w:tcPr>
          <w:p w14:paraId="07C5D3E0" w14:textId="77777777" w:rsidR="006A7BE9" w:rsidRPr="00D7385F" w:rsidRDefault="006A7BE9" w:rsidP="00BB5E94">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4F15E472" w14:textId="77777777" w:rsidTr="00BB5E94">
        <w:trPr>
          <w:trHeight w:val="170"/>
          <w:jc w:val="center"/>
        </w:trPr>
        <w:tc>
          <w:tcPr>
            <w:tcW w:w="529" w:type="pct"/>
            <w:tcBorders>
              <w:top w:val="nil"/>
              <w:left w:val="single" w:sz="18" w:space="0" w:color="auto"/>
              <w:bottom w:val="single" w:sz="8" w:space="0" w:color="auto"/>
              <w:right w:val="single" w:sz="8" w:space="0" w:color="auto"/>
            </w:tcBorders>
            <w:shd w:val="clear" w:color="auto" w:fill="auto"/>
            <w:noWrap/>
            <w:vAlign w:val="center"/>
            <w:hideMark/>
          </w:tcPr>
          <w:p w14:paraId="6F10C623" w14:textId="77777777" w:rsidR="006A7BE9" w:rsidRPr="00D7385F" w:rsidRDefault="006A7BE9" w:rsidP="00BB5E94">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5</w:t>
            </w:r>
          </w:p>
        </w:tc>
        <w:tc>
          <w:tcPr>
            <w:tcW w:w="2621" w:type="pct"/>
            <w:tcBorders>
              <w:top w:val="nil"/>
              <w:left w:val="single" w:sz="8" w:space="0" w:color="auto"/>
              <w:bottom w:val="single" w:sz="8" w:space="0" w:color="auto"/>
              <w:right w:val="single" w:sz="8" w:space="0" w:color="auto"/>
            </w:tcBorders>
            <w:shd w:val="clear" w:color="auto" w:fill="auto"/>
            <w:vAlign w:val="center"/>
            <w:hideMark/>
          </w:tcPr>
          <w:p w14:paraId="718E2AAB" w14:textId="688D6B0F" w:rsidR="006A7BE9" w:rsidRPr="00D7385F" w:rsidRDefault="006A7BE9" w:rsidP="00BB5E94">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يتوفر لد</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الهيئة موارد بشرية ذات قدرات وخبرات ومهارات عالية تعمل في مجال التحول الرقم</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7607C8FF" w14:textId="77777777" w:rsidR="006A7BE9" w:rsidRPr="00D7385F" w:rsidRDefault="006A7BE9" w:rsidP="00BB5E94">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5.529</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23B6C79D" w14:textId="77777777" w:rsidR="006A7BE9" w:rsidRPr="00D7385F" w:rsidRDefault="006A7BE9" w:rsidP="00BB5E94">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9" w:type="pct"/>
            <w:tcBorders>
              <w:top w:val="nil"/>
              <w:left w:val="single" w:sz="8" w:space="0" w:color="auto"/>
              <w:bottom w:val="single" w:sz="8" w:space="0" w:color="auto"/>
              <w:right w:val="single" w:sz="18" w:space="0" w:color="auto"/>
            </w:tcBorders>
            <w:shd w:val="clear" w:color="auto" w:fill="auto"/>
            <w:noWrap/>
            <w:vAlign w:val="center"/>
            <w:hideMark/>
          </w:tcPr>
          <w:p w14:paraId="361497F2" w14:textId="77777777" w:rsidR="006A7BE9" w:rsidRPr="00D7385F" w:rsidRDefault="006A7BE9" w:rsidP="00BB5E94">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7C62B93B" w14:textId="77777777" w:rsidTr="00BB5E94">
        <w:trPr>
          <w:trHeight w:val="170"/>
          <w:jc w:val="center"/>
        </w:trPr>
        <w:tc>
          <w:tcPr>
            <w:tcW w:w="529" w:type="pct"/>
            <w:tcBorders>
              <w:top w:val="nil"/>
              <w:left w:val="single" w:sz="18" w:space="0" w:color="auto"/>
              <w:bottom w:val="single" w:sz="8" w:space="0" w:color="auto"/>
              <w:right w:val="single" w:sz="8" w:space="0" w:color="auto"/>
            </w:tcBorders>
            <w:shd w:val="clear" w:color="auto" w:fill="auto"/>
            <w:noWrap/>
            <w:vAlign w:val="center"/>
            <w:hideMark/>
          </w:tcPr>
          <w:p w14:paraId="15E9D8D6" w14:textId="77777777" w:rsidR="006A7BE9" w:rsidRPr="00D7385F" w:rsidRDefault="006A7BE9" w:rsidP="00BB5E94">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6</w:t>
            </w:r>
          </w:p>
        </w:tc>
        <w:tc>
          <w:tcPr>
            <w:tcW w:w="2621" w:type="pct"/>
            <w:tcBorders>
              <w:top w:val="nil"/>
              <w:left w:val="single" w:sz="8" w:space="0" w:color="auto"/>
              <w:bottom w:val="single" w:sz="8" w:space="0" w:color="auto"/>
              <w:right w:val="single" w:sz="8" w:space="0" w:color="auto"/>
            </w:tcBorders>
            <w:shd w:val="clear" w:color="auto" w:fill="auto"/>
            <w:vAlign w:val="center"/>
            <w:hideMark/>
          </w:tcPr>
          <w:p w14:paraId="4730410A" w14:textId="577C188A" w:rsidR="006A7BE9" w:rsidRPr="00D7385F" w:rsidRDefault="006A7BE9" w:rsidP="00BB5E94">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تحدد الأدوار والمسؤليات ضمن فريق التحول الرقم</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وتحدد مسمياتها حسب ال</w:t>
            </w:r>
            <w:r w:rsidR="0008642E" w:rsidRPr="00D7385F">
              <w:rPr>
                <w:rFonts w:ascii="Simplified Arabic" w:eastAsia="Times New Roman" w:hAnsi="Simplified Arabic" w:cs="Simplified Arabic"/>
                <w:b/>
                <w:bCs/>
                <w:sz w:val="20"/>
                <w:szCs w:val="20"/>
                <w:rtl/>
              </w:rPr>
              <w:t>أنشطة</w:t>
            </w:r>
            <w:r w:rsidRPr="00D7385F">
              <w:rPr>
                <w:rFonts w:ascii="Simplified Arabic" w:eastAsia="Times New Roman" w:hAnsi="Simplified Arabic" w:cs="Simplified Arabic"/>
                <w:b/>
                <w:bCs/>
                <w:sz w:val="20"/>
                <w:szCs w:val="20"/>
                <w:rtl/>
              </w:rPr>
              <w:t xml:space="preserve"> الوظيفية وطبيعة العمل والمهام لكل نشاط وظيف</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213BF86C" w14:textId="77777777" w:rsidR="006A7BE9" w:rsidRPr="00D7385F" w:rsidRDefault="006A7BE9" w:rsidP="00BB5E94">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7.440</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14B60E45" w14:textId="77777777" w:rsidR="006A7BE9" w:rsidRPr="00D7385F" w:rsidRDefault="006A7BE9" w:rsidP="00BB5E94">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9" w:type="pct"/>
            <w:tcBorders>
              <w:top w:val="nil"/>
              <w:left w:val="single" w:sz="8" w:space="0" w:color="auto"/>
              <w:bottom w:val="single" w:sz="8" w:space="0" w:color="auto"/>
              <w:right w:val="single" w:sz="18" w:space="0" w:color="auto"/>
            </w:tcBorders>
            <w:shd w:val="clear" w:color="auto" w:fill="auto"/>
            <w:noWrap/>
            <w:vAlign w:val="center"/>
            <w:hideMark/>
          </w:tcPr>
          <w:p w14:paraId="274E2809" w14:textId="77777777" w:rsidR="006A7BE9" w:rsidRPr="00D7385F" w:rsidRDefault="006A7BE9" w:rsidP="00BB5E94">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2EC9EF5C" w14:textId="77777777" w:rsidTr="00BB5E94">
        <w:trPr>
          <w:trHeight w:val="170"/>
          <w:jc w:val="center"/>
        </w:trPr>
        <w:tc>
          <w:tcPr>
            <w:tcW w:w="3150" w:type="pct"/>
            <w:gridSpan w:val="2"/>
            <w:tcBorders>
              <w:top w:val="single" w:sz="8" w:space="0" w:color="auto"/>
              <w:left w:val="single" w:sz="18" w:space="0" w:color="auto"/>
              <w:bottom w:val="single" w:sz="18" w:space="0" w:color="auto"/>
              <w:right w:val="single" w:sz="8" w:space="0" w:color="auto"/>
            </w:tcBorders>
            <w:shd w:val="clear" w:color="auto" w:fill="auto"/>
            <w:vAlign w:val="center"/>
            <w:hideMark/>
          </w:tcPr>
          <w:p w14:paraId="72691613" w14:textId="77777777" w:rsidR="006A7BE9" w:rsidRPr="00D7385F" w:rsidRDefault="006A7BE9" w:rsidP="00BB5E94">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المحور الاول</w:t>
            </w:r>
          </w:p>
        </w:tc>
        <w:tc>
          <w:tcPr>
            <w:tcW w:w="551" w:type="pct"/>
            <w:tcBorders>
              <w:top w:val="nil"/>
              <w:left w:val="single" w:sz="8" w:space="0" w:color="auto"/>
              <w:bottom w:val="single" w:sz="18" w:space="0" w:color="auto"/>
              <w:right w:val="single" w:sz="8" w:space="0" w:color="auto"/>
            </w:tcBorders>
            <w:shd w:val="clear" w:color="auto" w:fill="auto"/>
            <w:noWrap/>
            <w:vAlign w:val="center"/>
            <w:hideMark/>
          </w:tcPr>
          <w:p w14:paraId="4480CAAB" w14:textId="77777777" w:rsidR="006A7BE9" w:rsidRPr="00D7385F" w:rsidRDefault="006A7BE9" w:rsidP="00BB5E94">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9.860</w:t>
            </w:r>
          </w:p>
        </w:tc>
        <w:tc>
          <w:tcPr>
            <w:tcW w:w="771" w:type="pct"/>
            <w:tcBorders>
              <w:top w:val="nil"/>
              <w:left w:val="single" w:sz="8" w:space="0" w:color="auto"/>
              <w:bottom w:val="single" w:sz="18" w:space="0" w:color="auto"/>
              <w:right w:val="single" w:sz="8" w:space="0" w:color="auto"/>
            </w:tcBorders>
            <w:shd w:val="clear" w:color="auto" w:fill="auto"/>
            <w:noWrap/>
            <w:vAlign w:val="center"/>
            <w:hideMark/>
          </w:tcPr>
          <w:p w14:paraId="1BEBCE07" w14:textId="77777777" w:rsidR="006A7BE9" w:rsidRPr="00D7385F" w:rsidRDefault="006A7BE9" w:rsidP="00BB5E94">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9" w:type="pct"/>
            <w:tcBorders>
              <w:top w:val="nil"/>
              <w:left w:val="single" w:sz="8" w:space="0" w:color="auto"/>
              <w:bottom w:val="single" w:sz="18" w:space="0" w:color="auto"/>
              <w:right w:val="single" w:sz="18" w:space="0" w:color="auto"/>
            </w:tcBorders>
            <w:shd w:val="clear" w:color="auto" w:fill="auto"/>
            <w:noWrap/>
            <w:vAlign w:val="center"/>
            <w:hideMark/>
          </w:tcPr>
          <w:p w14:paraId="404B9618" w14:textId="77777777" w:rsidR="006A7BE9" w:rsidRPr="00D7385F" w:rsidRDefault="006A7BE9" w:rsidP="00BB5E94">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bl>
    <w:p w14:paraId="286B32C4" w14:textId="660E4A5C" w:rsidR="00A44547" w:rsidRPr="00103F22" w:rsidRDefault="006A7BE9" w:rsidP="00BB5E94">
      <w:pPr>
        <w:spacing w:before="120" w:after="0" w:line="240" w:lineRule="auto"/>
        <w:ind w:firstLine="720"/>
        <w:jc w:val="both"/>
        <w:rPr>
          <w:rFonts w:ascii="Simplified Arabic,Bold" w:eastAsia="Calibri" w:hAnsi="Times New Roman" w:cs="Simplified Arabic,Bold"/>
          <w:sz w:val="28"/>
          <w:szCs w:val="28"/>
          <w:rtl/>
          <w:lang w:bidi="ar-EG"/>
        </w:rPr>
      </w:pPr>
      <w:r w:rsidRPr="00103F22">
        <w:rPr>
          <w:rFonts w:ascii="Simplified Arabic,Bold" w:eastAsia="Calibri" w:hAnsi="Times New Roman" w:cs="Simplified Arabic,Bold" w:hint="cs"/>
          <w:sz w:val="28"/>
          <w:szCs w:val="28"/>
          <w:rtl/>
          <w:lang w:bidi="ar-EG"/>
        </w:rPr>
        <w:t xml:space="preserve">من نتائج الجدول السابق يتبين </w:t>
      </w:r>
      <w:r w:rsidR="00BB5E94">
        <w:rPr>
          <w:rFonts w:ascii="Simplified Arabic,Bold" w:eastAsia="Calibri" w:hAnsi="Times New Roman" w:cs="Simplified Arabic,Bold" w:hint="cs"/>
          <w:sz w:val="28"/>
          <w:szCs w:val="28"/>
          <w:rtl/>
          <w:lang w:bidi="ar-EG"/>
        </w:rPr>
        <w:t>أ</w:t>
      </w:r>
      <w:r w:rsidRPr="00103F22">
        <w:rPr>
          <w:rFonts w:ascii="Simplified Arabic,Bold" w:eastAsia="Calibri" w:hAnsi="Times New Roman" w:cs="Simplified Arabic,Bold" w:hint="cs"/>
          <w:sz w:val="28"/>
          <w:szCs w:val="28"/>
          <w:rtl/>
          <w:lang w:bidi="ar-EG"/>
        </w:rPr>
        <w:t>ن جميع العبارات كانت معنوية سواء عل</w:t>
      </w:r>
      <w:r w:rsidR="00BF652B">
        <w:rPr>
          <w:rFonts w:ascii="Simplified Arabic,Bold" w:eastAsia="Calibri" w:hAnsi="Times New Roman" w:cs="Simplified Arabic,Bold" w:hint="cs"/>
          <w:sz w:val="28"/>
          <w:szCs w:val="28"/>
          <w:rtl/>
          <w:lang w:bidi="ar-EG"/>
        </w:rPr>
        <w:t>ي</w:t>
      </w:r>
      <w:r w:rsidRPr="00103F22">
        <w:rPr>
          <w:rFonts w:ascii="Simplified Arabic,Bold" w:eastAsia="Calibri" w:hAnsi="Times New Roman" w:cs="Simplified Arabic,Bold" w:hint="cs"/>
          <w:sz w:val="28"/>
          <w:szCs w:val="28"/>
          <w:rtl/>
          <w:lang w:bidi="ar-EG"/>
        </w:rPr>
        <w:t xml:space="preserve"> مستو</w:t>
      </w:r>
      <w:r w:rsidR="00BF652B">
        <w:rPr>
          <w:rFonts w:ascii="Simplified Arabic,Bold" w:eastAsia="Calibri" w:hAnsi="Times New Roman" w:cs="Simplified Arabic,Bold" w:hint="cs"/>
          <w:sz w:val="28"/>
          <w:szCs w:val="28"/>
          <w:rtl/>
          <w:lang w:bidi="ar-EG"/>
        </w:rPr>
        <w:t>ي</w:t>
      </w:r>
      <w:r w:rsidRPr="00103F22">
        <w:rPr>
          <w:rFonts w:ascii="Simplified Arabic,Bold" w:eastAsia="Calibri" w:hAnsi="Times New Roman" w:cs="Simplified Arabic,Bold" w:hint="cs"/>
          <w:sz w:val="28"/>
          <w:szCs w:val="28"/>
          <w:rtl/>
          <w:lang w:bidi="ar-EG"/>
        </w:rPr>
        <w:t xml:space="preserve"> الكلي أو عل</w:t>
      </w:r>
      <w:r w:rsidR="00BF652B">
        <w:rPr>
          <w:rFonts w:ascii="Simplified Arabic,Bold" w:eastAsia="Calibri" w:hAnsi="Times New Roman" w:cs="Simplified Arabic,Bold" w:hint="cs"/>
          <w:sz w:val="28"/>
          <w:szCs w:val="28"/>
          <w:rtl/>
          <w:lang w:bidi="ar-EG"/>
        </w:rPr>
        <w:t>ي</w:t>
      </w:r>
      <w:r w:rsidRPr="00103F22">
        <w:rPr>
          <w:rFonts w:ascii="Simplified Arabic,Bold" w:eastAsia="Calibri" w:hAnsi="Times New Roman" w:cs="Simplified Arabic,Bold" w:hint="cs"/>
          <w:sz w:val="28"/>
          <w:szCs w:val="28"/>
          <w:rtl/>
          <w:lang w:bidi="ar-EG"/>
        </w:rPr>
        <w:t xml:space="preserve"> مستوي الفقرات، </w:t>
      </w:r>
      <w:r w:rsidRPr="00103F22">
        <w:rPr>
          <w:rFonts w:ascii="Simplified Arabic,Bold" w:eastAsia="Calibri" w:hAnsi="Times New Roman" w:cs="Simplified Arabic,Bold"/>
          <w:sz w:val="28"/>
          <w:szCs w:val="28"/>
          <w:rtl/>
          <w:lang w:bidi="ar-EG"/>
        </w:rPr>
        <w:t>وعل</w:t>
      </w:r>
      <w:r w:rsidR="00BF652B">
        <w:rPr>
          <w:rFonts w:ascii="Simplified Arabic,Bold" w:eastAsia="Calibri" w:hAnsi="Times New Roman" w:cs="Simplified Arabic,Bold"/>
          <w:sz w:val="28"/>
          <w:szCs w:val="28"/>
          <w:rtl/>
          <w:lang w:bidi="ar-EG"/>
        </w:rPr>
        <w:t>ي</w:t>
      </w:r>
      <w:r w:rsidRPr="00103F22">
        <w:rPr>
          <w:rFonts w:ascii="Simplified Arabic,Bold" w:eastAsia="Calibri" w:hAnsi="Times New Roman" w:cs="Simplified Arabic,Bold"/>
          <w:sz w:val="28"/>
          <w:szCs w:val="28"/>
          <w:rtl/>
          <w:lang w:bidi="ar-EG"/>
        </w:rPr>
        <w:t xml:space="preserve"> ذلك </w:t>
      </w:r>
      <w:r w:rsidRPr="00103F22">
        <w:rPr>
          <w:rFonts w:ascii="Simplified Arabic,Bold" w:eastAsia="Calibri" w:hAnsi="Times New Roman" w:cs="Simplified Arabic,Bold" w:hint="cs"/>
          <w:sz w:val="28"/>
          <w:szCs w:val="28"/>
          <w:rtl/>
          <w:lang w:bidi="ar-EG"/>
        </w:rPr>
        <w:t xml:space="preserve">فإنه يتم قبول الفرض البديل </w:t>
      </w:r>
      <w:r w:rsidRPr="00103F22">
        <w:rPr>
          <w:rFonts w:ascii="Simplified Arabic,Bold" w:eastAsia="Calibri" w:hAnsi="Times New Roman" w:cs="Simplified Arabic,Bold" w:hint="cs"/>
          <w:sz w:val="28"/>
          <w:szCs w:val="28"/>
          <w:rtl/>
          <w:lang w:bidi="ar-EG"/>
        </w:rPr>
        <w:lastRenderedPageBreak/>
        <w:t>القائل ب</w:t>
      </w:r>
      <w:r w:rsidR="00BB5E94">
        <w:rPr>
          <w:rFonts w:ascii="Simplified Arabic,Bold" w:eastAsia="Calibri" w:hAnsi="Times New Roman" w:cs="Simplified Arabic,Bold" w:hint="cs"/>
          <w:sz w:val="28"/>
          <w:szCs w:val="28"/>
          <w:rtl/>
          <w:lang w:bidi="ar-EG"/>
        </w:rPr>
        <w:t>إ</w:t>
      </w:r>
      <w:r w:rsidRPr="00103F22">
        <w:rPr>
          <w:rFonts w:ascii="Simplified Arabic,Bold" w:eastAsia="Calibri" w:hAnsi="Times New Roman" w:cs="Simplified Arabic,Bold" w:hint="cs"/>
          <w:sz w:val="28"/>
          <w:szCs w:val="28"/>
          <w:rtl/>
          <w:lang w:bidi="ar-EG"/>
        </w:rPr>
        <w:t>نه</w:t>
      </w:r>
      <w:r w:rsidR="00BB5E94">
        <w:rPr>
          <w:rFonts w:ascii="Simplified Arabic,Bold" w:eastAsia="Calibri" w:hAnsi="Times New Roman" w:cs="Simplified Arabic,Bold" w:hint="cs"/>
          <w:sz w:val="28"/>
          <w:szCs w:val="28"/>
          <w:rtl/>
          <w:lang w:bidi="ar-EG"/>
        </w:rPr>
        <w:t xml:space="preserve"> </w:t>
      </w:r>
      <w:r w:rsidR="006C097F">
        <w:rPr>
          <w:rFonts w:ascii="Simplified Arabic,Bold" w:eastAsia="Calibri" w:hAnsi="Times New Roman" w:cs="Simplified Arabic,Bold"/>
          <w:sz w:val="28"/>
          <w:szCs w:val="28"/>
          <w:rtl/>
          <w:lang w:bidi="ar-EG"/>
        </w:rPr>
        <w:t>"</w:t>
      </w:r>
      <w:r w:rsidRPr="00103F22">
        <w:rPr>
          <w:rFonts w:ascii="Simplified Arabic,Bold" w:eastAsia="Calibri" w:hAnsi="Times New Roman" w:cs="Simplified Arabic,Bold"/>
          <w:sz w:val="28"/>
          <w:szCs w:val="28"/>
          <w:rtl/>
          <w:lang w:bidi="ar-EG"/>
        </w:rPr>
        <w:t>يوجد</w:t>
      </w:r>
      <w:r w:rsidRPr="00103F22">
        <w:rPr>
          <w:rFonts w:ascii="Simplified Arabic,Bold" w:eastAsia="Calibri" w:hAnsi="Times New Roman" w:cs="Simplified Arabic,Bold"/>
          <w:sz w:val="28"/>
          <w:szCs w:val="28"/>
          <w:lang w:bidi="ar-EG"/>
        </w:rPr>
        <w:t xml:space="preserve"> </w:t>
      </w:r>
      <w:r w:rsidRPr="00103F22">
        <w:rPr>
          <w:rFonts w:ascii="Simplified Arabic,Bold" w:eastAsia="Calibri" w:hAnsi="Times New Roman" w:cs="Simplified Arabic,Bold"/>
          <w:sz w:val="28"/>
          <w:szCs w:val="28"/>
          <w:rtl/>
          <w:lang w:bidi="ar-EG"/>
        </w:rPr>
        <w:t>تأثير</w:t>
      </w:r>
      <w:r w:rsidRPr="00103F22">
        <w:rPr>
          <w:rFonts w:ascii="Simplified Arabic,Bold" w:eastAsia="Calibri" w:hAnsi="Times New Roman" w:cs="Simplified Arabic,Bold"/>
          <w:sz w:val="28"/>
          <w:szCs w:val="28"/>
          <w:lang w:bidi="ar-EG"/>
        </w:rPr>
        <w:t xml:space="preserve"> </w:t>
      </w:r>
      <w:r w:rsidRPr="00103F22">
        <w:rPr>
          <w:rFonts w:ascii="Simplified Arabic,Bold" w:eastAsia="Calibri" w:hAnsi="Times New Roman" w:cs="Simplified Arabic,Bold"/>
          <w:sz w:val="28"/>
          <w:szCs w:val="28"/>
          <w:rtl/>
          <w:lang w:bidi="ar-EG"/>
        </w:rPr>
        <w:t>ذو</w:t>
      </w:r>
      <w:r w:rsidRPr="00103F22">
        <w:rPr>
          <w:rFonts w:ascii="Simplified Arabic,Bold" w:eastAsia="Calibri" w:hAnsi="Times New Roman" w:cs="Simplified Arabic,Bold"/>
          <w:sz w:val="28"/>
          <w:szCs w:val="28"/>
          <w:lang w:bidi="ar-EG"/>
        </w:rPr>
        <w:t xml:space="preserve"> </w:t>
      </w:r>
      <w:r w:rsidRPr="00103F22">
        <w:rPr>
          <w:rFonts w:ascii="Simplified Arabic,Bold" w:eastAsia="Calibri" w:hAnsi="Times New Roman" w:cs="Simplified Arabic,Bold"/>
          <w:sz w:val="28"/>
          <w:szCs w:val="28"/>
          <w:rtl/>
          <w:lang w:bidi="ar-EG"/>
        </w:rPr>
        <w:t>دلالة</w:t>
      </w:r>
      <w:r w:rsidRPr="00103F22">
        <w:rPr>
          <w:rFonts w:ascii="Simplified Arabic,Bold" w:eastAsia="Calibri" w:hAnsi="Times New Roman" w:cs="Simplified Arabic,Bold"/>
          <w:sz w:val="28"/>
          <w:szCs w:val="28"/>
          <w:lang w:bidi="ar-EG"/>
        </w:rPr>
        <w:t xml:space="preserve"> </w:t>
      </w:r>
      <w:r w:rsidRPr="00103F22">
        <w:rPr>
          <w:rFonts w:ascii="Simplified Arabic,Bold" w:eastAsia="Calibri" w:hAnsi="Times New Roman" w:cs="Simplified Arabic,Bold"/>
          <w:sz w:val="28"/>
          <w:szCs w:val="28"/>
          <w:rtl/>
          <w:lang w:bidi="ar-EG"/>
        </w:rPr>
        <w:t>احصائية</w:t>
      </w:r>
      <w:r w:rsidRPr="00103F22">
        <w:rPr>
          <w:rFonts w:ascii="Simplified Arabic,Bold" w:eastAsia="Calibri" w:hAnsi="Times New Roman" w:cs="Simplified Arabic,Bold" w:hint="cs"/>
          <w:sz w:val="28"/>
          <w:szCs w:val="28"/>
          <w:rtl/>
          <w:lang w:bidi="ar-EG"/>
        </w:rPr>
        <w:t xml:space="preserve"> للموارد المالية والبشرية</w:t>
      </w:r>
      <w:r w:rsidRPr="00103F22">
        <w:rPr>
          <w:rFonts w:ascii="Simplified Arabic,Bold" w:eastAsia="Calibri" w:hAnsi="Times New Roman" w:cs="Simplified Arabic,Bold"/>
          <w:sz w:val="28"/>
          <w:szCs w:val="28"/>
          <w:lang w:bidi="ar-EG"/>
        </w:rPr>
        <w:t xml:space="preserve"> </w:t>
      </w:r>
      <w:r w:rsidRPr="00103F22">
        <w:rPr>
          <w:rFonts w:ascii="Simplified Arabic,Bold" w:eastAsia="Calibri" w:hAnsi="Times New Roman" w:cs="Simplified Arabic,Bold" w:hint="cs"/>
          <w:sz w:val="28"/>
          <w:szCs w:val="28"/>
          <w:rtl/>
          <w:lang w:bidi="ar-EG"/>
        </w:rPr>
        <w:t>لتعزيز دور تكنولوجيا المعلومات</w:t>
      </w:r>
      <w:r w:rsidR="006C097F">
        <w:rPr>
          <w:rFonts w:ascii="Simplified Arabic,Bold" w:eastAsia="Calibri" w:hAnsi="Times New Roman" w:cs="Simplified Arabic,Bold"/>
          <w:sz w:val="28"/>
          <w:szCs w:val="28"/>
          <w:rtl/>
          <w:lang w:bidi="ar-EG"/>
        </w:rPr>
        <w:t>"</w:t>
      </w:r>
      <w:r w:rsidR="006C097F">
        <w:rPr>
          <w:rFonts w:ascii="Simplified Arabic,Bold" w:eastAsia="Calibri" w:hAnsi="Times New Roman" w:cs="Simplified Arabic,Bold" w:hint="cs"/>
          <w:sz w:val="28"/>
          <w:szCs w:val="28"/>
          <w:rtl/>
          <w:lang w:bidi="ar-EG"/>
        </w:rPr>
        <w:t>.</w:t>
      </w:r>
    </w:p>
    <w:p w14:paraId="4926A326" w14:textId="2F86ADD4" w:rsidR="006A7BE9" w:rsidRPr="00BB5E94" w:rsidRDefault="006A7BE9" w:rsidP="00BB5E94">
      <w:pPr>
        <w:spacing w:before="120" w:after="0" w:line="240" w:lineRule="auto"/>
        <w:jc w:val="both"/>
        <w:rPr>
          <w:rFonts w:ascii="Simplified Arabic,Bold" w:eastAsia="Calibri" w:hAnsi="Times New Roman" w:cs="Simplified Arabic"/>
          <w:b/>
          <w:bCs/>
          <w:sz w:val="28"/>
          <w:szCs w:val="28"/>
          <w:rtl/>
          <w:lang w:bidi="ar-EG"/>
        </w:rPr>
      </w:pPr>
      <w:r w:rsidRPr="00BB5E94">
        <w:rPr>
          <w:rFonts w:ascii="Times New Roman" w:eastAsia="Calibri" w:hAnsi="Times New Roman" w:cs="Simplified Arabic" w:hint="cs"/>
          <w:b/>
          <w:bCs/>
          <w:sz w:val="28"/>
          <w:szCs w:val="28"/>
          <w:rtl/>
          <w:lang w:bidi="ar-EG"/>
        </w:rPr>
        <w:t>اختبار الفرضية الفرعية الثانية:</w:t>
      </w:r>
      <w:r w:rsidR="00BB5E94">
        <w:rPr>
          <w:rFonts w:ascii="Times New Roman" w:eastAsia="Calibri" w:hAnsi="Times New Roman" w:cs="Simplified Arabic" w:hint="cs"/>
          <w:b/>
          <w:bCs/>
          <w:sz w:val="28"/>
          <w:szCs w:val="28"/>
          <w:rtl/>
          <w:lang w:bidi="ar-EG"/>
        </w:rPr>
        <w:t xml:space="preserve"> </w:t>
      </w:r>
      <w:r w:rsidR="006C097F" w:rsidRPr="00BB5E94">
        <w:rPr>
          <w:rFonts w:ascii="Times New Roman" w:eastAsia="Calibri" w:hAnsi="Times New Roman" w:cs="Simplified Arabic"/>
          <w:b/>
          <w:bCs/>
          <w:sz w:val="28"/>
          <w:szCs w:val="28"/>
          <w:rtl/>
          <w:lang w:bidi="ar-EG"/>
        </w:rPr>
        <w:t>"</w:t>
      </w:r>
      <w:r w:rsidRPr="00BB5E94">
        <w:rPr>
          <w:rFonts w:ascii="Times New Roman" w:eastAsia="Calibri" w:hAnsi="Times New Roman" w:cs="Simplified Arabic"/>
          <w:b/>
          <w:bCs/>
          <w:sz w:val="28"/>
          <w:szCs w:val="28"/>
          <w:rtl/>
          <w:lang w:bidi="ar-EG"/>
        </w:rPr>
        <w:t>لا</w:t>
      </w:r>
      <w:r w:rsidRPr="00BB5E94">
        <w:rPr>
          <w:rFonts w:ascii="Times New Roman" w:eastAsia="Calibri" w:hAnsi="Times New Roman" w:cs="Simplified Arabic"/>
          <w:b/>
          <w:bCs/>
          <w:sz w:val="28"/>
          <w:szCs w:val="28"/>
          <w:lang w:bidi="ar-EG"/>
        </w:rPr>
        <w:t xml:space="preserve"> </w:t>
      </w:r>
      <w:r w:rsidRPr="00BB5E94">
        <w:rPr>
          <w:rFonts w:ascii="Times New Roman" w:eastAsia="Calibri" w:hAnsi="Times New Roman" w:cs="Simplified Arabic"/>
          <w:b/>
          <w:bCs/>
          <w:sz w:val="28"/>
          <w:szCs w:val="28"/>
          <w:rtl/>
          <w:lang w:bidi="ar-EG"/>
        </w:rPr>
        <w:t>يوجد</w:t>
      </w:r>
      <w:r w:rsidRPr="00BB5E94">
        <w:rPr>
          <w:rFonts w:ascii="Times New Roman" w:eastAsia="Calibri" w:hAnsi="Times New Roman" w:cs="Simplified Arabic"/>
          <w:b/>
          <w:bCs/>
          <w:sz w:val="28"/>
          <w:szCs w:val="28"/>
          <w:lang w:bidi="ar-EG"/>
        </w:rPr>
        <w:t xml:space="preserve"> </w:t>
      </w:r>
      <w:r w:rsidRPr="00BB5E94">
        <w:rPr>
          <w:rFonts w:ascii="Times New Roman" w:eastAsia="Calibri" w:hAnsi="Times New Roman" w:cs="Simplified Arabic"/>
          <w:b/>
          <w:bCs/>
          <w:sz w:val="28"/>
          <w:szCs w:val="28"/>
          <w:rtl/>
          <w:lang w:bidi="ar-EG"/>
        </w:rPr>
        <w:t>تأثير</w:t>
      </w:r>
      <w:r w:rsidRPr="00BB5E94">
        <w:rPr>
          <w:rFonts w:ascii="Times New Roman" w:eastAsia="Calibri" w:hAnsi="Times New Roman" w:cs="Simplified Arabic"/>
          <w:b/>
          <w:bCs/>
          <w:sz w:val="28"/>
          <w:szCs w:val="28"/>
          <w:lang w:bidi="ar-EG"/>
        </w:rPr>
        <w:t xml:space="preserve"> </w:t>
      </w:r>
      <w:r w:rsidRPr="00BB5E94">
        <w:rPr>
          <w:rFonts w:ascii="Times New Roman" w:eastAsia="Calibri" w:hAnsi="Times New Roman" w:cs="Simplified Arabic"/>
          <w:b/>
          <w:bCs/>
          <w:sz w:val="28"/>
          <w:szCs w:val="28"/>
          <w:rtl/>
          <w:lang w:bidi="ar-EG"/>
        </w:rPr>
        <w:t>ذو</w:t>
      </w:r>
      <w:r w:rsidRPr="00BB5E94">
        <w:rPr>
          <w:rFonts w:ascii="Times New Roman" w:eastAsia="Calibri" w:hAnsi="Times New Roman" w:cs="Simplified Arabic"/>
          <w:b/>
          <w:bCs/>
          <w:sz w:val="28"/>
          <w:szCs w:val="28"/>
          <w:lang w:bidi="ar-EG"/>
        </w:rPr>
        <w:t xml:space="preserve"> </w:t>
      </w:r>
      <w:r w:rsidRPr="00BB5E94">
        <w:rPr>
          <w:rFonts w:ascii="Times New Roman" w:eastAsia="Calibri" w:hAnsi="Times New Roman" w:cs="Simplified Arabic"/>
          <w:b/>
          <w:bCs/>
          <w:sz w:val="28"/>
          <w:szCs w:val="28"/>
          <w:rtl/>
          <w:lang w:bidi="ar-EG"/>
        </w:rPr>
        <w:t>دلالة</w:t>
      </w:r>
      <w:r w:rsidRPr="00BB5E94">
        <w:rPr>
          <w:rFonts w:ascii="Times New Roman" w:eastAsia="Calibri" w:hAnsi="Times New Roman" w:cs="Simplified Arabic"/>
          <w:b/>
          <w:bCs/>
          <w:sz w:val="28"/>
          <w:szCs w:val="28"/>
          <w:lang w:bidi="ar-EG"/>
        </w:rPr>
        <w:t xml:space="preserve"> </w:t>
      </w:r>
      <w:r w:rsidRPr="00BB5E94">
        <w:rPr>
          <w:rFonts w:ascii="Times New Roman" w:eastAsia="Calibri" w:hAnsi="Times New Roman" w:cs="Simplified Arabic"/>
          <w:b/>
          <w:bCs/>
          <w:sz w:val="28"/>
          <w:szCs w:val="28"/>
          <w:rtl/>
          <w:lang w:bidi="ar-EG"/>
        </w:rPr>
        <w:t>احصائية</w:t>
      </w:r>
      <w:r w:rsidRPr="00BB5E94">
        <w:rPr>
          <w:rFonts w:ascii="Times New Roman" w:eastAsia="Calibri" w:hAnsi="Times New Roman" w:cs="Simplified Arabic" w:hint="cs"/>
          <w:b/>
          <w:bCs/>
          <w:sz w:val="28"/>
          <w:szCs w:val="28"/>
          <w:rtl/>
          <w:lang w:bidi="ar-EG"/>
        </w:rPr>
        <w:t xml:space="preserve"> للإجراءات الرقمية بالهيئة</w:t>
      </w:r>
      <w:r w:rsidRPr="00BB5E94">
        <w:rPr>
          <w:rFonts w:ascii="Times New Roman" w:eastAsia="Calibri" w:hAnsi="Times New Roman" w:cs="Simplified Arabic"/>
          <w:b/>
          <w:bCs/>
          <w:sz w:val="28"/>
          <w:szCs w:val="28"/>
          <w:lang w:bidi="ar-EG"/>
        </w:rPr>
        <w:t xml:space="preserve"> </w:t>
      </w:r>
      <w:r w:rsidRPr="00BB5E94">
        <w:rPr>
          <w:rFonts w:ascii="Times New Roman" w:eastAsia="Calibri" w:hAnsi="Times New Roman" w:cs="Simplified Arabic" w:hint="cs"/>
          <w:b/>
          <w:bCs/>
          <w:sz w:val="28"/>
          <w:szCs w:val="28"/>
          <w:rtl/>
          <w:lang w:bidi="ar-EG"/>
        </w:rPr>
        <w:t>لتعزيز دور تكنولوجيا المعلومات.</w:t>
      </w:r>
      <w:r w:rsidR="006C097F" w:rsidRPr="00BB5E94">
        <w:rPr>
          <w:rFonts w:ascii="Times New Roman" w:eastAsia="Calibri" w:hAnsi="Times New Roman" w:cs="Simplified Arabic"/>
          <w:b/>
          <w:bCs/>
          <w:sz w:val="28"/>
          <w:szCs w:val="28"/>
          <w:rtl/>
          <w:lang w:bidi="ar-EG"/>
        </w:rPr>
        <w:t>"</w:t>
      </w:r>
    </w:p>
    <w:p w14:paraId="6A4DC68A" w14:textId="77777777" w:rsidR="006A7BE9" w:rsidRPr="00103F22" w:rsidRDefault="006A7BE9" w:rsidP="00BB5E94">
      <w:pPr>
        <w:spacing w:before="120" w:after="0" w:line="240" w:lineRule="auto"/>
        <w:ind w:firstLine="720"/>
        <w:jc w:val="both"/>
        <w:rPr>
          <w:rFonts w:ascii="Simplified Arabic,Bold" w:eastAsia="Calibri" w:hAnsi="Times New Roman" w:cs="Simplified Arabic,Bold"/>
          <w:sz w:val="28"/>
          <w:szCs w:val="28"/>
          <w:rtl/>
          <w:lang w:bidi="ar-EG"/>
        </w:rPr>
      </w:pPr>
      <w:r w:rsidRPr="00103F22">
        <w:rPr>
          <w:rFonts w:ascii="Simplified Arabic,Bold" w:eastAsia="Calibri" w:hAnsi="Times New Roman" w:cs="Simplified Arabic,Bold" w:hint="cs"/>
          <w:sz w:val="28"/>
          <w:szCs w:val="28"/>
          <w:rtl/>
          <w:lang w:bidi="ar-EG"/>
        </w:rPr>
        <w:t>وال</w:t>
      </w:r>
      <w:r w:rsidRPr="00103F22">
        <w:rPr>
          <w:rFonts w:ascii="Simplified Arabic,Bold" w:eastAsia="Calibri" w:hAnsi="Times New Roman" w:cs="Simplified Arabic,Bold"/>
          <w:sz w:val="28"/>
          <w:szCs w:val="28"/>
          <w:rtl/>
          <w:lang w:bidi="ar-EG"/>
        </w:rPr>
        <w:t>جدول</w:t>
      </w:r>
      <w:r w:rsidRPr="00103F22">
        <w:rPr>
          <w:rFonts w:ascii="Simplified Arabic,Bold" w:eastAsia="Calibri" w:hAnsi="Times New Roman" w:cs="Simplified Arabic,Bold" w:hint="cs"/>
          <w:sz w:val="28"/>
          <w:szCs w:val="28"/>
          <w:rtl/>
          <w:lang w:bidi="ar-EG"/>
        </w:rPr>
        <w:t xml:space="preserve"> التالي يوضح </w:t>
      </w:r>
      <w:r w:rsidRPr="00103F22">
        <w:rPr>
          <w:rFonts w:ascii="Simplified Arabic,Bold" w:eastAsia="Calibri" w:hAnsi="Times New Roman" w:cs="Simplified Arabic,Bold"/>
          <w:sz w:val="28"/>
          <w:szCs w:val="28"/>
          <w:rtl/>
          <w:lang w:bidi="ar-EG"/>
        </w:rPr>
        <w:t>نتائج</w:t>
      </w:r>
      <w:r w:rsidRPr="00103F22">
        <w:rPr>
          <w:rFonts w:ascii="Simplified Arabic,Bold" w:eastAsia="Calibri" w:hAnsi="Times New Roman" w:cs="Simplified Arabic,Bold"/>
          <w:sz w:val="28"/>
          <w:szCs w:val="28"/>
          <w:lang w:bidi="ar-EG"/>
        </w:rPr>
        <w:t xml:space="preserve"> </w:t>
      </w:r>
      <w:r w:rsidRPr="00103F22">
        <w:rPr>
          <w:rFonts w:ascii="Simplified Arabic,Bold" w:eastAsia="Calibri" w:hAnsi="Times New Roman" w:cs="Simplified Arabic,Bold" w:hint="cs"/>
          <w:sz w:val="28"/>
          <w:szCs w:val="28"/>
          <w:rtl/>
          <w:lang w:bidi="ar-EG"/>
        </w:rPr>
        <w:t xml:space="preserve">اختبار </w:t>
      </w:r>
      <w:r w:rsidRPr="00BB5E94">
        <w:rPr>
          <w:rFonts w:asciiTheme="majorBidi" w:eastAsia="Calibri" w:hAnsiTheme="majorBidi" w:cstheme="majorBidi"/>
          <w:sz w:val="28"/>
          <w:szCs w:val="28"/>
          <w:lang w:bidi="ar-EG"/>
        </w:rPr>
        <w:t>T-Test</w:t>
      </w:r>
      <w:r w:rsidRPr="00103F22">
        <w:rPr>
          <w:rFonts w:ascii="Simplified Arabic,Bold" w:eastAsia="Calibri" w:hAnsi="Times New Roman" w:cs="Simplified Arabic,Bold" w:hint="cs"/>
          <w:sz w:val="28"/>
          <w:szCs w:val="28"/>
          <w:rtl/>
          <w:lang w:bidi="ar-EG"/>
        </w:rPr>
        <w:t xml:space="preserve"> الخاصة لمحور الإجراءات الرقمية بالهيئة</w:t>
      </w:r>
      <w:r w:rsidRPr="00103F22">
        <w:rPr>
          <w:rFonts w:ascii="Simplified Arabic,Bold" w:eastAsia="Calibri" w:hAnsi="Times New Roman" w:cs="Simplified Arabic,Bold"/>
          <w:sz w:val="28"/>
          <w:szCs w:val="28"/>
          <w:lang w:bidi="ar-EG"/>
        </w:rPr>
        <w:t xml:space="preserve"> </w:t>
      </w:r>
      <w:r w:rsidRPr="00103F22">
        <w:rPr>
          <w:rFonts w:ascii="Simplified Arabic,Bold" w:eastAsia="Calibri" w:hAnsi="Times New Roman" w:cs="Simplified Arabic,Bold" w:hint="cs"/>
          <w:sz w:val="28"/>
          <w:szCs w:val="28"/>
          <w:rtl/>
          <w:lang w:bidi="ar-EG"/>
        </w:rPr>
        <w:t>لتعزيز دور تكنولوجيا المعلومات.</w:t>
      </w:r>
    </w:p>
    <w:p w14:paraId="49B20262" w14:textId="1F887933" w:rsidR="001549E8" w:rsidRPr="00BB5E94" w:rsidRDefault="006A7BE9" w:rsidP="00DA18A4">
      <w:pPr>
        <w:spacing w:before="120" w:after="0" w:line="240" w:lineRule="auto"/>
        <w:jc w:val="center"/>
        <w:rPr>
          <w:rFonts w:ascii="Simplified Arabic,Bold" w:eastAsia="Calibri" w:hAnsi="Times New Roman" w:cs="Simplified Arabic"/>
          <w:b/>
          <w:bCs/>
          <w:sz w:val="28"/>
          <w:szCs w:val="28"/>
          <w:rtl/>
          <w:lang w:bidi="ar-EG"/>
        </w:rPr>
      </w:pPr>
      <w:r w:rsidRPr="00BB5E94">
        <w:rPr>
          <w:rFonts w:ascii="Simplified Arabic,Bold" w:eastAsia="Calibri" w:hAnsi="Times New Roman" w:cs="Simplified Arabic" w:hint="cs"/>
          <w:b/>
          <w:bCs/>
          <w:sz w:val="28"/>
          <w:szCs w:val="28"/>
          <w:rtl/>
          <w:lang w:bidi="ar-EG"/>
        </w:rPr>
        <w:t>جدول (</w:t>
      </w:r>
      <w:r w:rsidR="00976971" w:rsidRPr="00BB5E94">
        <w:rPr>
          <w:rFonts w:ascii="Simplified Arabic" w:eastAsia="Calibri" w:hAnsi="Simplified Arabic" w:cs="Simplified Arabic" w:hint="cs"/>
          <w:b/>
          <w:bCs/>
          <w:sz w:val="28"/>
          <w:szCs w:val="28"/>
          <w:rtl/>
          <w:lang w:bidi="ar-EG"/>
        </w:rPr>
        <w:t>3</w:t>
      </w:r>
      <w:r w:rsidR="00FF1147" w:rsidRPr="00BB5E94">
        <w:rPr>
          <w:rFonts w:ascii="Simplified Arabic" w:eastAsia="Calibri" w:hAnsi="Simplified Arabic" w:cs="Simplified Arabic" w:hint="cs"/>
          <w:b/>
          <w:bCs/>
          <w:sz w:val="28"/>
          <w:szCs w:val="28"/>
          <w:rtl/>
          <w:lang w:bidi="ar-EG"/>
        </w:rPr>
        <w:t>-</w:t>
      </w:r>
      <w:r w:rsidR="00976971" w:rsidRPr="00BB5E94">
        <w:rPr>
          <w:rFonts w:ascii="Simplified Arabic" w:eastAsia="Calibri" w:hAnsi="Simplified Arabic" w:cs="Simplified Arabic" w:hint="cs"/>
          <w:b/>
          <w:bCs/>
          <w:sz w:val="28"/>
          <w:szCs w:val="28"/>
          <w:rtl/>
          <w:lang w:bidi="ar-EG"/>
        </w:rPr>
        <w:t>26</w:t>
      </w:r>
      <w:r w:rsidRPr="00BB5E94">
        <w:rPr>
          <w:rFonts w:ascii="Simplified Arabic,Bold" w:eastAsia="Calibri" w:hAnsi="Times New Roman" w:cs="Simplified Arabic" w:hint="cs"/>
          <w:b/>
          <w:bCs/>
          <w:sz w:val="28"/>
          <w:szCs w:val="28"/>
          <w:rtl/>
          <w:lang w:bidi="ar-EG"/>
        </w:rPr>
        <w:t xml:space="preserve">) </w:t>
      </w:r>
    </w:p>
    <w:p w14:paraId="44C67EE3" w14:textId="3301088E" w:rsidR="006A7BE9" w:rsidRPr="00103F22" w:rsidRDefault="006A7BE9" w:rsidP="00BB5E94">
      <w:pPr>
        <w:spacing w:after="0" w:line="240" w:lineRule="auto"/>
        <w:jc w:val="center"/>
        <w:rPr>
          <w:rFonts w:ascii="Simplified Arabic" w:eastAsia="Times New Roman" w:hAnsi="Simplified Arabic" w:cs="Simplified Arabic"/>
          <w:b/>
          <w:sz w:val="28"/>
          <w:szCs w:val="28"/>
          <w:rtl/>
          <w:lang w:bidi="ar-EG"/>
        </w:rPr>
      </w:pPr>
      <w:r w:rsidRPr="00103F22">
        <w:rPr>
          <w:rFonts w:ascii="Simplified Arabic,Bold" w:eastAsia="Calibri" w:hAnsi="Times New Roman" w:cs="Simplified Arabic,Bold" w:hint="cs"/>
          <w:b/>
          <w:bCs/>
          <w:sz w:val="28"/>
          <w:szCs w:val="28"/>
          <w:rtl/>
          <w:lang w:bidi="ar-EG"/>
        </w:rPr>
        <w:t xml:space="preserve">نتائج اختبار </w:t>
      </w:r>
      <w:r w:rsidRPr="00103F22">
        <w:rPr>
          <w:rFonts w:ascii="Simplified Arabic,Bold" w:eastAsia="Calibri" w:hAnsi="Times New Roman" w:cs="Simplified Arabic,Bold"/>
          <w:b/>
          <w:bCs/>
          <w:sz w:val="28"/>
          <w:szCs w:val="28"/>
          <w:rtl/>
          <w:lang w:bidi="ar-EG"/>
        </w:rPr>
        <w:t xml:space="preserve">محور </w:t>
      </w:r>
      <w:r w:rsidRPr="00103F22">
        <w:rPr>
          <w:rFonts w:ascii="Simplified Arabic,Bold" w:eastAsia="Calibri" w:hAnsi="Times New Roman" w:cs="Simplified Arabic,Bold" w:hint="cs"/>
          <w:b/>
          <w:bCs/>
          <w:sz w:val="28"/>
          <w:szCs w:val="28"/>
          <w:rtl/>
          <w:lang w:bidi="ar-EG"/>
        </w:rPr>
        <w:t>الإجراءات الرقمية بالهيئة</w:t>
      </w:r>
      <w:r w:rsidRPr="00103F22">
        <w:rPr>
          <w:rFonts w:ascii="Simplified Arabic,Bold" w:eastAsia="Calibri" w:hAnsi="Times New Roman" w:cs="Simplified Arabic,Bold"/>
          <w:b/>
          <w:bCs/>
          <w:sz w:val="28"/>
          <w:szCs w:val="28"/>
          <w:lang w:bidi="ar-EG"/>
        </w:rPr>
        <w:t xml:space="preserve"> </w:t>
      </w:r>
    </w:p>
    <w:tbl>
      <w:tblPr>
        <w:bidiVisual/>
        <w:tblW w:w="5000" w:type="pct"/>
        <w:jc w:val="center"/>
        <w:tblLook w:val="04A0" w:firstRow="1" w:lastRow="0" w:firstColumn="1" w:lastColumn="0" w:noHBand="0" w:noVBand="1"/>
      </w:tblPr>
      <w:tblGrid>
        <w:gridCol w:w="815"/>
        <w:gridCol w:w="4036"/>
        <w:gridCol w:w="848"/>
        <w:gridCol w:w="1187"/>
        <w:gridCol w:w="813"/>
      </w:tblGrid>
      <w:tr w:rsidR="00103F22" w:rsidRPr="00D7385F" w14:paraId="7E5799D4" w14:textId="77777777" w:rsidTr="00BB5E94">
        <w:trPr>
          <w:trHeight w:val="170"/>
          <w:tblHeader/>
          <w:jc w:val="center"/>
        </w:trPr>
        <w:tc>
          <w:tcPr>
            <w:tcW w:w="529" w:type="pct"/>
            <w:tcBorders>
              <w:top w:val="single" w:sz="18" w:space="0" w:color="auto"/>
              <w:left w:val="single" w:sz="18" w:space="0" w:color="auto"/>
              <w:bottom w:val="single" w:sz="8" w:space="0" w:color="auto"/>
              <w:right w:val="single" w:sz="8" w:space="0" w:color="auto"/>
            </w:tcBorders>
            <w:shd w:val="clear" w:color="auto" w:fill="D9D9D9" w:themeFill="background1" w:themeFillShade="D9"/>
            <w:vAlign w:val="center"/>
            <w:hideMark/>
          </w:tcPr>
          <w:p w14:paraId="0DFEB3BE" w14:textId="77777777" w:rsidR="006A7BE9" w:rsidRPr="00D7385F" w:rsidRDefault="006A7BE9" w:rsidP="00BB5E94">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w:t>
            </w:r>
          </w:p>
        </w:tc>
        <w:tc>
          <w:tcPr>
            <w:tcW w:w="2621" w:type="pct"/>
            <w:tcBorders>
              <w:top w:val="single" w:sz="1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F423B5D" w14:textId="6C56E290" w:rsidR="006A7BE9" w:rsidRPr="00D7385F" w:rsidRDefault="00BB5E94" w:rsidP="00BB5E94">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البي</w:t>
            </w:r>
            <w:r w:rsidRPr="00D7385F">
              <w:rPr>
                <w:rFonts w:ascii="Simplified Arabic" w:eastAsia="Times New Roman" w:hAnsi="Simplified Arabic" w:cs="Simplified Arabic" w:hint="cs"/>
                <w:b/>
                <w:bCs/>
                <w:sz w:val="20"/>
                <w:szCs w:val="20"/>
                <w:rtl/>
              </w:rPr>
              <w:t>ـــــــ</w:t>
            </w:r>
            <w:r w:rsidRPr="00D7385F">
              <w:rPr>
                <w:rFonts w:ascii="Simplified Arabic" w:eastAsia="Times New Roman" w:hAnsi="Simplified Arabic" w:cs="Simplified Arabic"/>
                <w:b/>
                <w:bCs/>
                <w:sz w:val="20"/>
                <w:szCs w:val="20"/>
                <w:rtl/>
              </w:rPr>
              <w:t>ان</w:t>
            </w:r>
          </w:p>
        </w:tc>
        <w:tc>
          <w:tcPr>
            <w:tcW w:w="551" w:type="pct"/>
            <w:tcBorders>
              <w:top w:val="single" w:sz="1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AEC5998" w14:textId="77777777" w:rsidR="006A7BE9" w:rsidRPr="00D7385F" w:rsidRDefault="006A7BE9" w:rsidP="00BB5E94">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 xml:space="preserve">اختبار </w:t>
            </w:r>
            <w:r w:rsidRPr="00D7385F">
              <w:rPr>
                <w:rFonts w:ascii="Simplified Arabic" w:eastAsia="Times New Roman" w:hAnsi="Simplified Arabic" w:cs="Simplified Arabic"/>
                <w:b/>
                <w:bCs/>
                <w:sz w:val="20"/>
                <w:szCs w:val="20"/>
              </w:rPr>
              <w:t>T</w:t>
            </w:r>
          </w:p>
        </w:tc>
        <w:tc>
          <w:tcPr>
            <w:tcW w:w="771" w:type="pct"/>
            <w:tcBorders>
              <w:top w:val="single" w:sz="1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835EAF8" w14:textId="77777777" w:rsidR="006A7BE9" w:rsidRPr="00D7385F" w:rsidRDefault="006A7BE9" w:rsidP="00BB5E94">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 xml:space="preserve">المعنوية </w:t>
            </w:r>
            <w:r w:rsidRPr="00D7385F">
              <w:rPr>
                <w:rFonts w:ascii="Simplified Arabic" w:eastAsia="Times New Roman" w:hAnsi="Simplified Arabic" w:cs="Simplified Arabic"/>
                <w:b/>
                <w:bCs/>
                <w:sz w:val="20"/>
                <w:szCs w:val="20"/>
              </w:rPr>
              <w:t>Sig</w:t>
            </w:r>
            <w:r w:rsidRPr="00D7385F">
              <w:rPr>
                <w:rFonts w:ascii="Simplified Arabic" w:eastAsia="Times New Roman" w:hAnsi="Simplified Arabic" w:cs="Simplified Arabic"/>
                <w:b/>
                <w:bCs/>
                <w:sz w:val="20"/>
                <w:szCs w:val="20"/>
                <w:rtl/>
              </w:rPr>
              <w:t>.</w:t>
            </w:r>
          </w:p>
        </w:tc>
        <w:tc>
          <w:tcPr>
            <w:tcW w:w="529" w:type="pct"/>
            <w:tcBorders>
              <w:top w:val="single" w:sz="18" w:space="0" w:color="auto"/>
              <w:left w:val="single" w:sz="8" w:space="0" w:color="auto"/>
              <w:bottom w:val="single" w:sz="8" w:space="0" w:color="auto"/>
              <w:right w:val="single" w:sz="18" w:space="0" w:color="auto"/>
            </w:tcBorders>
            <w:shd w:val="clear" w:color="auto" w:fill="D9D9D9" w:themeFill="background1" w:themeFillShade="D9"/>
            <w:vAlign w:val="center"/>
            <w:hideMark/>
          </w:tcPr>
          <w:p w14:paraId="57840243" w14:textId="4A27F4FB" w:rsidR="006A7BE9" w:rsidRPr="00D7385F" w:rsidRDefault="006A7BE9" w:rsidP="00BB5E94">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مستو</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المعنوية</w:t>
            </w:r>
          </w:p>
        </w:tc>
      </w:tr>
      <w:tr w:rsidR="00103F22" w:rsidRPr="00D7385F" w14:paraId="648A4E36" w14:textId="77777777" w:rsidTr="00BB5E94">
        <w:trPr>
          <w:trHeight w:val="170"/>
          <w:jc w:val="center"/>
        </w:trPr>
        <w:tc>
          <w:tcPr>
            <w:tcW w:w="529" w:type="pct"/>
            <w:tcBorders>
              <w:top w:val="nil"/>
              <w:left w:val="single" w:sz="18" w:space="0" w:color="auto"/>
              <w:bottom w:val="single" w:sz="8" w:space="0" w:color="auto"/>
              <w:right w:val="single" w:sz="8" w:space="0" w:color="auto"/>
            </w:tcBorders>
            <w:shd w:val="clear" w:color="auto" w:fill="auto"/>
            <w:noWrap/>
            <w:vAlign w:val="center"/>
            <w:hideMark/>
          </w:tcPr>
          <w:p w14:paraId="01B563E3" w14:textId="77777777" w:rsidR="006A7BE9" w:rsidRPr="00D7385F" w:rsidRDefault="006A7BE9" w:rsidP="00BB5E94">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1</w:t>
            </w:r>
          </w:p>
        </w:tc>
        <w:tc>
          <w:tcPr>
            <w:tcW w:w="2621" w:type="pct"/>
            <w:tcBorders>
              <w:top w:val="nil"/>
              <w:left w:val="single" w:sz="8" w:space="0" w:color="auto"/>
              <w:bottom w:val="single" w:sz="8" w:space="0" w:color="auto"/>
              <w:right w:val="single" w:sz="8" w:space="0" w:color="auto"/>
            </w:tcBorders>
            <w:shd w:val="clear" w:color="auto" w:fill="auto"/>
            <w:vAlign w:val="center"/>
            <w:hideMark/>
          </w:tcPr>
          <w:p w14:paraId="26C5B756" w14:textId="3E0E2CAC" w:rsidR="006A7BE9" w:rsidRPr="00D7385F" w:rsidRDefault="006A7BE9" w:rsidP="00BB5E94">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يوجد بالهيئة إجراءات واضحة لتنفيذ عمليات التحول الرقم</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للخدمات التأمينية.</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0A1716BE" w14:textId="77777777" w:rsidR="006A7BE9" w:rsidRPr="00D7385F" w:rsidRDefault="006A7BE9" w:rsidP="00BB5E94">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7.297</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32D03FDB" w14:textId="77777777" w:rsidR="006A7BE9" w:rsidRPr="00D7385F" w:rsidRDefault="006A7BE9" w:rsidP="00BB5E94">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9" w:type="pct"/>
            <w:tcBorders>
              <w:top w:val="nil"/>
              <w:left w:val="single" w:sz="8" w:space="0" w:color="auto"/>
              <w:bottom w:val="single" w:sz="8" w:space="0" w:color="auto"/>
              <w:right w:val="single" w:sz="18" w:space="0" w:color="auto"/>
            </w:tcBorders>
            <w:shd w:val="clear" w:color="auto" w:fill="auto"/>
            <w:noWrap/>
            <w:vAlign w:val="center"/>
            <w:hideMark/>
          </w:tcPr>
          <w:p w14:paraId="7A2E7D50" w14:textId="77777777" w:rsidR="006A7BE9" w:rsidRPr="00D7385F" w:rsidRDefault="006A7BE9" w:rsidP="00BB5E94">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7D89D91D" w14:textId="77777777" w:rsidTr="00BB5E94">
        <w:trPr>
          <w:trHeight w:val="170"/>
          <w:jc w:val="center"/>
        </w:trPr>
        <w:tc>
          <w:tcPr>
            <w:tcW w:w="529" w:type="pct"/>
            <w:tcBorders>
              <w:top w:val="nil"/>
              <w:left w:val="single" w:sz="18" w:space="0" w:color="auto"/>
              <w:bottom w:val="single" w:sz="8" w:space="0" w:color="auto"/>
              <w:right w:val="single" w:sz="8" w:space="0" w:color="auto"/>
            </w:tcBorders>
            <w:shd w:val="clear" w:color="auto" w:fill="auto"/>
            <w:noWrap/>
            <w:vAlign w:val="center"/>
            <w:hideMark/>
          </w:tcPr>
          <w:p w14:paraId="28E75A0A" w14:textId="77777777" w:rsidR="006A7BE9" w:rsidRPr="00D7385F" w:rsidRDefault="006A7BE9" w:rsidP="00BB5E94">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2</w:t>
            </w:r>
          </w:p>
        </w:tc>
        <w:tc>
          <w:tcPr>
            <w:tcW w:w="2621" w:type="pct"/>
            <w:tcBorders>
              <w:top w:val="nil"/>
              <w:left w:val="single" w:sz="8" w:space="0" w:color="auto"/>
              <w:bottom w:val="single" w:sz="8" w:space="0" w:color="auto"/>
              <w:right w:val="single" w:sz="8" w:space="0" w:color="auto"/>
            </w:tcBorders>
            <w:shd w:val="clear" w:color="auto" w:fill="auto"/>
            <w:vAlign w:val="center"/>
            <w:hideMark/>
          </w:tcPr>
          <w:p w14:paraId="4E76051A" w14:textId="367B3977" w:rsidR="006A7BE9" w:rsidRPr="00D7385F" w:rsidRDefault="006A7BE9" w:rsidP="00BB5E94">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لد</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الهيئة الية محددة لتحديد أولويات تحسين الخدمات الرقمية.</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20AE9DA0" w14:textId="77777777" w:rsidR="006A7BE9" w:rsidRPr="00D7385F" w:rsidRDefault="006A7BE9" w:rsidP="00BB5E94">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7.234</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65E1BB2B" w14:textId="77777777" w:rsidR="006A7BE9" w:rsidRPr="00D7385F" w:rsidRDefault="006A7BE9" w:rsidP="00BB5E94">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9" w:type="pct"/>
            <w:tcBorders>
              <w:top w:val="nil"/>
              <w:left w:val="single" w:sz="8" w:space="0" w:color="auto"/>
              <w:bottom w:val="single" w:sz="8" w:space="0" w:color="auto"/>
              <w:right w:val="single" w:sz="18" w:space="0" w:color="auto"/>
            </w:tcBorders>
            <w:shd w:val="clear" w:color="auto" w:fill="auto"/>
            <w:noWrap/>
            <w:vAlign w:val="center"/>
            <w:hideMark/>
          </w:tcPr>
          <w:p w14:paraId="1FD65BBB" w14:textId="77777777" w:rsidR="006A7BE9" w:rsidRPr="00D7385F" w:rsidRDefault="006A7BE9" w:rsidP="00BB5E94">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695E244F" w14:textId="77777777" w:rsidTr="00BB5E94">
        <w:trPr>
          <w:trHeight w:val="170"/>
          <w:jc w:val="center"/>
        </w:trPr>
        <w:tc>
          <w:tcPr>
            <w:tcW w:w="529" w:type="pct"/>
            <w:tcBorders>
              <w:top w:val="nil"/>
              <w:left w:val="single" w:sz="18" w:space="0" w:color="auto"/>
              <w:bottom w:val="single" w:sz="8" w:space="0" w:color="auto"/>
              <w:right w:val="single" w:sz="8" w:space="0" w:color="auto"/>
            </w:tcBorders>
            <w:shd w:val="clear" w:color="auto" w:fill="auto"/>
            <w:noWrap/>
            <w:vAlign w:val="center"/>
            <w:hideMark/>
          </w:tcPr>
          <w:p w14:paraId="2C5B38FA" w14:textId="77777777" w:rsidR="006A7BE9" w:rsidRPr="00D7385F" w:rsidRDefault="006A7BE9" w:rsidP="00BB5E94">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3</w:t>
            </w:r>
          </w:p>
        </w:tc>
        <w:tc>
          <w:tcPr>
            <w:tcW w:w="2621" w:type="pct"/>
            <w:tcBorders>
              <w:top w:val="nil"/>
              <w:left w:val="single" w:sz="8" w:space="0" w:color="auto"/>
              <w:bottom w:val="single" w:sz="8" w:space="0" w:color="auto"/>
              <w:right w:val="single" w:sz="8" w:space="0" w:color="auto"/>
            </w:tcBorders>
            <w:shd w:val="clear" w:color="auto" w:fill="auto"/>
            <w:vAlign w:val="center"/>
            <w:hideMark/>
          </w:tcPr>
          <w:p w14:paraId="42A5AA02" w14:textId="4809EEF9" w:rsidR="006A7BE9" w:rsidRPr="00D7385F" w:rsidRDefault="006A7BE9" w:rsidP="00BB5E94">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لد</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الهيئة الية لتصميم خدمات رقمية جديدة تتناسب مع سير الإجراءات في الهيئة.</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6877EABD" w14:textId="77777777" w:rsidR="006A7BE9" w:rsidRPr="00D7385F" w:rsidRDefault="006A7BE9" w:rsidP="00BB5E94">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5.468</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5B753099" w14:textId="77777777" w:rsidR="006A7BE9" w:rsidRPr="00D7385F" w:rsidRDefault="006A7BE9" w:rsidP="00BB5E94">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9" w:type="pct"/>
            <w:tcBorders>
              <w:top w:val="nil"/>
              <w:left w:val="single" w:sz="8" w:space="0" w:color="auto"/>
              <w:bottom w:val="single" w:sz="8" w:space="0" w:color="auto"/>
              <w:right w:val="single" w:sz="18" w:space="0" w:color="auto"/>
            </w:tcBorders>
            <w:shd w:val="clear" w:color="auto" w:fill="auto"/>
            <w:noWrap/>
            <w:vAlign w:val="center"/>
            <w:hideMark/>
          </w:tcPr>
          <w:p w14:paraId="39D6328D" w14:textId="77777777" w:rsidR="006A7BE9" w:rsidRPr="00D7385F" w:rsidRDefault="006A7BE9" w:rsidP="00BB5E94">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26A22544" w14:textId="77777777" w:rsidTr="00BB5E94">
        <w:trPr>
          <w:trHeight w:val="170"/>
          <w:jc w:val="center"/>
        </w:trPr>
        <w:tc>
          <w:tcPr>
            <w:tcW w:w="529" w:type="pct"/>
            <w:tcBorders>
              <w:top w:val="nil"/>
              <w:left w:val="single" w:sz="18" w:space="0" w:color="auto"/>
              <w:bottom w:val="single" w:sz="8" w:space="0" w:color="auto"/>
              <w:right w:val="single" w:sz="8" w:space="0" w:color="auto"/>
            </w:tcBorders>
            <w:shd w:val="clear" w:color="auto" w:fill="auto"/>
            <w:noWrap/>
            <w:vAlign w:val="center"/>
            <w:hideMark/>
          </w:tcPr>
          <w:p w14:paraId="5BA3E9C7" w14:textId="77777777" w:rsidR="006A7BE9" w:rsidRPr="00D7385F" w:rsidRDefault="006A7BE9" w:rsidP="00BB5E94">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4</w:t>
            </w:r>
          </w:p>
        </w:tc>
        <w:tc>
          <w:tcPr>
            <w:tcW w:w="2621" w:type="pct"/>
            <w:tcBorders>
              <w:top w:val="nil"/>
              <w:left w:val="single" w:sz="8" w:space="0" w:color="auto"/>
              <w:bottom w:val="single" w:sz="8" w:space="0" w:color="auto"/>
              <w:right w:val="single" w:sz="8" w:space="0" w:color="auto"/>
            </w:tcBorders>
            <w:shd w:val="clear" w:color="auto" w:fill="auto"/>
            <w:vAlign w:val="center"/>
            <w:hideMark/>
          </w:tcPr>
          <w:p w14:paraId="3A4C5388" w14:textId="64741C43" w:rsidR="006A7BE9" w:rsidRPr="00D7385F" w:rsidRDefault="006A7BE9" w:rsidP="00BB5E94">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تتوفر في الهيئة البرمجيات وقواعد البيانات اللازمة للتحول الرقم</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1D2D52E3" w14:textId="77777777" w:rsidR="006A7BE9" w:rsidRPr="00D7385F" w:rsidRDefault="006A7BE9" w:rsidP="00BB5E94">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9.245</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6ED19711" w14:textId="77777777" w:rsidR="006A7BE9" w:rsidRPr="00D7385F" w:rsidRDefault="006A7BE9" w:rsidP="00BB5E94">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9" w:type="pct"/>
            <w:tcBorders>
              <w:top w:val="nil"/>
              <w:left w:val="single" w:sz="8" w:space="0" w:color="auto"/>
              <w:bottom w:val="single" w:sz="8" w:space="0" w:color="auto"/>
              <w:right w:val="single" w:sz="18" w:space="0" w:color="auto"/>
            </w:tcBorders>
            <w:shd w:val="clear" w:color="auto" w:fill="auto"/>
            <w:noWrap/>
            <w:vAlign w:val="center"/>
            <w:hideMark/>
          </w:tcPr>
          <w:p w14:paraId="799D67C0" w14:textId="77777777" w:rsidR="006A7BE9" w:rsidRPr="00D7385F" w:rsidRDefault="006A7BE9" w:rsidP="00BB5E94">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61AE6011" w14:textId="77777777" w:rsidTr="00BB5E94">
        <w:trPr>
          <w:trHeight w:val="170"/>
          <w:jc w:val="center"/>
        </w:trPr>
        <w:tc>
          <w:tcPr>
            <w:tcW w:w="529" w:type="pct"/>
            <w:tcBorders>
              <w:top w:val="nil"/>
              <w:left w:val="single" w:sz="18" w:space="0" w:color="auto"/>
              <w:bottom w:val="single" w:sz="8" w:space="0" w:color="auto"/>
              <w:right w:val="single" w:sz="8" w:space="0" w:color="auto"/>
            </w:tcBorders>
            <w:shd w:val="clear" w:color="auto" w:fill="auto"/>
            <w:noWrap/>
            <w:vAlign w:val="center"/>
            <w:hideMark/>
          </w:tcPr>
          <w:p w14:paraId="357C6690" w14:textId="77777777" w:rsidR="006A7BE9" w:rsidRPr="00D7385F" w:rsidRDefault="006A7BE9" w:rsidP="00BB5E94">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5</w:t>
            </w:r>
          </w:p>
        </w:tc>
        <w:tc>
          <w:tcPr>
            <w:tcW w:w="2621" w:type="pct"/>
            <w:tcBorders>
              <w:top w:val="nil"/>
              <w:left w:val="single" w:sz="8" w:space="0" w:color="auto"/>
              <w:bottom w:val="single" w:sz="8" w:space="0" w:color="auto"/>
              <w:right w:val="single" w:sz="8" w:space="0" w:color="auto"/>
            </w:tcBorders>
            <w:shd w:val="clear" w:color="auto" w:fill="auto"/>
            <w:vAlign w:val="center"/>
            <w:hideMark/>
          </w:tcPr>
          <w:p w14:paraId="00777962" w14:textId="703EF41C" w:rsidR="006A7BE9" w:rsidRPr="00D7385F" w:rsidRDefault="006A7BE9" w:rsidP="00BB5E94">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لد</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الهيئة الية محددة ل</w:t>
            </w:r>
            <w:r w:rsidR="00BF652B" w:rsidRPr="00D7385F">
              <w:rPr>
                <w:rFonts w:ascii="Simplified Arabic" w:eastAsia="Times New Roman" w:hAnsi="Simplified Arabic" w:cs="Simplified Arabic"/>
                <w:b/>
                <w:bCs/>
                <w:sz w:val="20"/>
                <w:szCs w:val="20"/>
                <w:rtl/>
              </w:rPr>
              <w:t>إدارة</w:t>
            </w:r>
            <w:r w:rsidRPr="00D7385F">
              <w:rPr>
                <w:rFonts w:ascii="Simplified Arabic" w:eastAsia="Times New Roman" w:hAnsi="Simplified Arabic" w:cs="Simplified Arabic"/>
                <w:b/>
                <w:bCs/>
                <w:sz w:val="20"/>
                <w:szCs w:val="20"/>
                <w:rtl/>
              </w:rPr>
              <w:t xml:space="preserve"> ومتابعة خطط التحول الرقم</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بالهيئة.</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02785AA1" w14:textId="77777777" w:rsidR="006A7BE9" w:rsidRPr="00D7385F" w:rsidRDefault="006A7BE9" w:rsidP="00BB5E94">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9.319</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5E39848A" w14:textId="77777777" w:rsidR="006A7BE9" w:rsidRPr="00D7385F" w:rsidRDefault="006A7BE9" w:rsidP="00BB5E94">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9" w:type="pct"/>
            <w:tcBorders>
              <w:top w:val="nil"/>
              <w:left w:val="single" w:sz="8" w:space="0" w:color="auto"/>
              <w:bottom w:val="single" w:sz="8" w:space="0" w:color="auto"/>
              <w:right w:val="single" w:sz="18" w:space="0" w:color="auto"/>
            </w:tcBorders>
            <w:shd w:val="clear" w:color="auto" w:fill="auto"/>
            <w:noWrap/>
            <w:vAlign w:val="center"/>
            <w:hideMark/>
          </w:tcPr>
          <w:p w14:paraId="5F9E945B" w14:textId="77777777" w:rsidR="006A7BE9" w:rsidRPr="00D7385F" w:rsidRDefault="006A7BE9" w:rsidP="00BB5E94">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4F14E62A" w14:textId="77777777" w:rsidTr="00BB5E94">
        <w:trPr>
          <w:trHeight w:val="170"/>
          <w:jc w:val="center"/>
        </w:trPr>
        <w:tc>
          <w:tcPr>
            <w:tcW w:w="529" w:type="pct"/>
            <w:tcBorders>
              <w:top w:val="nil"/>
              <w:left w:val="single" w:sz="18" w:space="0" w:color="auto"/>
              <w:bottom w:val="single" w:sz="8" w:space="0" w:color="auto"/>
              <w:right w:val="single" w:sz="8" w:space="0" w:color="auto"/>
            </w:tcBorders>
            <w:shd w:val="clear" w:color="auto" w:fill="auto"/>
            <w:noWrap/>
            <w:vAlign w:val="center"/>
            <w:hideMark/>
          </w:tcPr>
          <w:p w14:paraId="79A8536C" w14:textId="77777777" w:rsidR="006A7BE9" w:rsidRPr="00D7385F" w:rsidRDefault="006A7BE9" w:rsidP="00BB5E94">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6</w:t>
            </w:r>
          </w:p>
        </w:tc>
        <w:tc>
          <w:tcPr>
            <w:tcW w:w="2621" w:type="pct"/>
            <w:tcBorders>
              <w:top w:val="nil"/>
              <w:left w:val="single" w:sz="8" w:space="0" w:color="auto"/>
              <w:bottom w:val="single" w:sz="8" w:space="0" w:color="auto"/>
              <w:right w:val="single" w:sz="8" w:space="0" w:color="auto"/>
            </w:tcBorders>
            <w:shd w:val="clear" w:color="auto" w:fill="auto"/>
            <w:vAlign w:val="center"/>
            <w:hideMark/>
          </w:tcPr>
          <w:p w14:paraId="499561FA" w14:textId="77777777" w:rsidR="006A7BE9" w:rsidRPr="00D7385F" w:rsidRDefault="006A7BE9" w:rsidP="00BB5E94">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يتوفر في الهيئة محفظة خدمات رقمية مركزية وهناك مسؤل محدد عنها.</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02DC8486" w14:textId="77777777" w:rsidR="006A7BE9" w:rsidRPr="00D7385F" w:rsidRDefault="006A7BE9" w:rsidP="00BB5E94">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6.265</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60D4ADD8" w14:textId="77777777" w:rsidR="006A7BE9" w:rsidRPr="00D7385F" w:rsidRDefault="006A7BE9" w:rsidP="00BB5E94">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9" w:type="pct"/>
            <w:tcBorders>
              <w:top w:val="nil"/>
              <w:left w:val="single" w:sz="8" w:space="0" w:color="auto"/>
              <w:bottom w:val="single" w:sz="8" w:space="0" w:color="auto"/>
              <w:right w:val="single" w:sz="18" w:space="0" w:color="auto"/>
            </w:tcBorders>
            <w:shd w:val="clear" w:color="auto" w:fill="auto"/>
            <w:noWrap/>
            <w:vAlign w:val="center"/>
            <w:hideMark/>
          </w:tcPr>
          <w:p w14:paraId="5A1E14E8" w14:textId="77777777" w:rsidR="006A7BE9" w:rsidRPr="00D7385F" w:rsidRDefault="006A7BE9" w:rsidP="00BB5E94">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72A48FB4" w14:textId="77777777" w:rsidTr="00BB5E94">
        <w:trPr>
          <w:trHeight w:val="170"/>
          <w:jc w:val="center"/>
        </w:trPr>
        <w:tc>
          <w:tcPr>
            <w:tcW w:w="529" w:type="pct"/>
            <w:tcBorders>
              <w:top w:val="nil"/>
              <w:left w:val="single" w:sz="18" w:space="0" w:color="auto"/>
              <w:bottom w:val="single" w:sz="8" w:space="0" w:color="auto"/>
              <w:right w:val="single" w:sz="8" w:space="0" w:color="auto"/>
            </w:tcBorders>
            <w:shd w:val="clear" w:color="auto" w:fill="auto"/>
            <w:noWrap/>
            <w:vAlign w:val="center"/>
            <w:hideMark/>
          </w:tcPr>
          <w:p w14:paraId="6FCEC9F3" w14:textId="77777777" w:rsidR="006A7BE9" w:rsidRPr="00D7385F" w:rsidRDefault="006A7BE9" w:rsidP="00BB5E94">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7</w:t>
            </w:r>
          </w:p>
        </w:tc>
        <w:tc>
          <w:tcPr>
            <w:tcW w:w="2621" w:type="pct"/>
            <w:tcBorders>
              <w:top w:val="nil"/>
              <w:left w:val="single" w:sz="8" w:space="0" w:color="auto"/>
              <w:bottom w:val="single" w:sz="8" w:space="0" w:color="auto"/>
              <w:right w:val="single" w:sz="8" w:space="0" w:color="auto"/>
            </w:tcBorders>
            <w:shd w:val="clear" w:color="auto" w:fill="auto"/>
            <w:vAlign w:val="center"/>
            <w:hideMark/>
          </w:tcPr>
          <w:p w14:paraId="6B26504F" w14:textId="21869E98" w:rsidR="006A7BE9" w:rsidRPr="00D7385F" w:rsidRDefault="006A7BE9" w:rsidP="00BB5E94">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لد</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الهيئة عمليات ل</w:t>
            </w:r>
            <w:r w:rsidR="00BF652B" w:rsidRPr="00D7385F">
              <w:rPr>
                <w:rFonts w:ascii="Simplified Arabic" w:eastAsia="Times New Roman" w:hAnsi="Simplified Arabic" w:cs="Simplified Arabic"/>
                <w:b/>
                <w:bCs/>
                <w:sz w:val="20"/>
                <w:szCs w:val="20"/>
                <w:rtl/>
              </w:rPr>
              <w:t>إدارة</w:t>
            </w:r>
            <w:r w:rsidRPr="00D7385F">
              <w:rPr>
                <w:rFonts w:ascii="Simplified Arabic" w:eastAsia="Times New Roman" w:hAnsi="Simplified Arabic" w:cs="Simplified Arabic"/>
                <w:b/>
                <w:bCs/>
                <w:sz w:val="20"/>
                <w:szCs w:val="20"/>
                <w:rtl/>
              </w:rPr>
              <w:t xml:space="preserve"> محفظة الخدمات الرقمية والتي تشتمل عل</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اليات إضافة وتحديث وإلغاء الخدمات.</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37E3C93B" w14:textId="77777777" w:rsidR="006A7BE9" w:rsidRPr="00D7385F" w:rsidRDefault="006A7BE9" w:rsidP="00BB5E94">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6.936</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38ABB0E1" w14:textId="77777777" w:rsidR="006A7BE9" w:rsidRPr="00D7385F" w:rsidRDefault="006A7BE9" w:rsidP="00BB5E94">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9" w:type="pct"/>
            <w:tcBorders>
              <w:top w:val="nil"/>
              <w:left w:val="single" w:sz="8" w:space="0" w:color="auto"/>
              <w:bottom w:val="single" w:sz="8" w:space="0" w:color="auto"/>
              <w:right w:val="single" w:sz="18" w:space="0" w:color="auto"/>
            </w:tcBorders>
            <w:shd w:val="clear" w:color="auto" w:fill="auto"/>
            <w:noWrap/>
            <w:vAlign w:val="center"/>
            <w:hideMark/>
          </w:tcPr>
          <w:p w14:paraId="2DAD766A" w14:textId="77777777" w:rsidR="006A7BE9" w:rsidRPr="00D7385F" w:rsidRDefault="006A7BE9" w:rsidP="00BB5E94">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7208D500" w14:textId="77777777" w:rsidTr="00BB5E94">
        <w:trPr>
          <w:trHeight w:val="170"/>
          <w:jc w:val="center"/>
        </w:trPr>
        <w:tc>
          <w:tcPr>
            <w:tcW w:w="529" w:type="pct"/>
            <w:tcBorders>
              <w:top w:val="nil"/>
              <w:left w:val="single" w:sz="18" w:space="0" w:color="auto"/>
              <w:bottom w:val="single" w:sz="8" w:space="0" w:color="auto"/>
              <w:right w:val="single" w:sz="8" w:space="0" w:color="auto"/>
            </w:tcBorders>
            <w:shd w:val="clear" w:color="auto" w:fill="auto"/>
            <w:noWrap/>
            <w:vAlign w:val="center"/>
            <w:hideMark/>
          </w:tcPr>
          <w:p w14:paraId="2E29EC5F" w14:textId="77777777" w:rsidR="006A7BE9" w:rsidRPr="00D7385F" w:rsidRDefault="006A7BE9" w:rsidP="00BB5E94">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8</w:t>
            </w:r>
          </w:p>
        </w:tc>
        <w:tc>
          <w:tcPr>
            <w:tcW w:w="2621" w:type="pct"/>
            <w:tcBorders>
              <w:top w:val="nil"/>
              <w:left w:val="single" w:sz="8" w:space="0" w:color="auto"/>
              <w:bottom w:val="single" w:sz="8" w:space="0" w:color="auto"/>
              <w:right w:val="single" w:sz="8" w:space="0" w:color="auto"/>
            </w:tcBorders>
            <w:shd w:val="clear" w:color="auto" w:fill="auto"/>
            <w:vAlign w:val="center"/>
            <w:hideMark/>
          </w:tcPr>
          <w:p w14:paraId="195DB548" w14:textId="394799A4" w:rsidR="006A7BE9" w:rsidRPr="00D7385F" w:rsidRDefault="006A7BE9" w:rsidP="00BB5E94">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لد</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الهيئة الية محددة لقياس ومتابعة عمليات تحول الخدمات ال</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رقمية الكترونية.</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3B004A8C" w14:textId="77777777" w:rsidR="006A7BE9" w:rsidRPr="00D7385F" w:rsidRDefault="006A7BE9" w:rsidP="00BB5E94">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3.778</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1538A9F7" w14:textId="77777777" w:rsidR="006A7BE9" w:rsidRPr="00D7385F" w:rsidRDefault="006A7BE9" w:rsidP="00BB5E94">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9" w:type="pct"/>
            <w:tcBorders>
              <w:top w:val="nil"/>
              <w:left w:val="single" w:sz="8" w:space="0" w:color="auto"/>
              <w:bottom w:val="single" w:sz="8" w:space="0" w:color="auto"/>
              <w:right w:val="single" w:sz="18" w:space="0" w:color="auto"/>
            </w:tcBorders>
            <w:shd w:val="clear" w:color="auto" w:fill="auto"/>
            <w:noWrap/>
            <w:vAlign w:val="center"/>
            <w:hideMark/>
          </w:tcPr>
          <w:p w14:paraId="39DD18AF" w14:textId="77777777" w:rsidR="006A7BE9" w:rsidRPr="00D7385F" w:rsidRDefault="006A7BE9" w:rsidP="00BB5E94">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31A8C81C" w14:textId="77777777" w:rsidTr="00BB5E94">
        <w:trPr>
          <w:trHeight w:val="170"/>
          <w:jc w:val="center"/>
        </w:trPr>
        <w:tc>
          <w:tcPr>
            <w:tcW w:w="529" w:type="pct"/>
            <w:tcBorders>
              <w:top w:val="nil"/>
              <w:left w:val="single" w:sz="18" w:space="0" w:color="auto"/>
              <w:bottom w:val="single" w:sz="8" w:space="0" w:color="auto"/>
              <w:right w:val="single" w:sz="8" w:space="0" w:color="auto"/>
            </w:tcBorders>
            <w:shd w:val="clear" w:color="auto" w:fill="auto"/>
            <w:noWrap/>
            <w:vAlign w:val="center"/>
            <w:hideMark/>
          </w:tcPr>
          <w:p w14:paraId="57E062A0" w14:textId="77777777" w:rsidR="006A7BE9" w:rsidRPr="00D7385F" w:rsidRDefault="006A7BE9" w:rsidP="00BB5E94">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9</w:t>
            </w:r>
          </w:p>
        </w:tc>
        <w:tc>
          <w:tcPr>
            <w:tcW w:w="2621" w:type="pct"/>
            <w:tcBorders>
              <w:top w:val="nil"/>
              <w:left w:val="single" w:sz="8" w:space="0" w:color="auto"/>
              <w:bottom w:val="single" w:sz="8" w:space="0" w:color="auto"/>
              <w:right w:val="single" w:sz="8" w:space="0" w:color="auto"/>
            </w:tcBorders>
            <w:shd w:val="clear" w:color="auto" w:fill="auto"/>
            <w:vAlign w:val="center"/>
            <w:hideMark/>
          </w:tcPr>
          <w:p w14:paraId="56347741" w14:textId="567B506D" w:rsidR="006A7BE9" w:rsidRPr="00D7385F" w:rsidRDefault="006A7BE9" w:rsidP="00BB5E94">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لد</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الهيئة الية محددة ل</w:t>
            </w:r>
            <w:r w:rsidR="00BF652B" w:rsidRPr="00D7385F">
              <w:rPr>
                <w:rFonts w:ascii="Simplified Arabic" w:eastAsia="Times New Roman" w:hAnsi="Simplified Arabic" w:cs="Simplified Arabic"/>
                <w:b/>
                <w:bCs/>
                <w:sz w:val="20"/>
                <w:szCs w:val="20"/>
                <w:rtl/>
              </w:rPr>
              <w:t>إدارة</w:t>
            </w:r>
            <w:r w:rsidRPr="00D7385F">
              <w:rPr>
                <w:rFonts w:ascii="Simplified Arabic" w:eastAsia="Times New Roman" w:hAnsi="Simplified Arabic" w:cs="Simplified Arabic"/>
                <w:b/>
                <w:bCs/>
                <w:sz w:val="20"/>
                <w:szCs w:val="20"/>
                <w:rtl/>
              </w:rPr>
              <w:t xml:space="preserve"> الشكاو</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والبلاغات والاستفسارات عن الخدمات الرقمية الالكترونية المقدمة</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35CFDE5E" w14:textId="77777777" w:rsidR="006A7BE9" w:rsidRPr="00D7385F" w:rsidRDefault="006A7BE9" w:rsidP="00BB5E94">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8.550</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02928941" w14:textId="77777777" w:rsidR="006A7BE9" w:rsidRPr="00D7385F" w:rsidRDefault="006A7BE9" w:rsidP="00BB5E94">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9" w:type="pct"/>
            <w:tcBorders>
              <w:top w:val="nil"/>
              <w:left w:val="single" w:sz="8" w:space="0" w:color="auto"/>
              <w:bottom w:val="single" w:sz="8" w:space="0" w:color="auto"/>
              <w:right w:val="single" w:sz="18" w:space="0" w:color="auto"/>
            </w:tcBorders>
            <w:shd w:val="clear" w:color="auto" w:fill="auto"/>
            <w:noWrap/>
            <w:vAlign w:val="center"/>
            <w:hideMark/>
          </w:tcPr>
          <w:p w14:paraId="4AA83291" w14:textId="77777777" w:rsidR="006A7BE9" w:rsidRPr="00D7385F" w:rsidRDefault="006A7BE9" w:rsidP="00BB5E94">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6A38FF83" w14:textId="77777777" w:rsidTr="00BB5E94">
        <w:trPr>
          <w:trHeight w:val="170"/>
          <w:jc w:val="center"/>
        </w:trPr>
        <w:tc>
          <w:tcPr>
            <w:tcW w:w="3150" w:type="pct"/>
            <w:gridSpan w:val="2"/>
            <w:tcBorders>
              <w:top w:val="single" w:sz="8" w:space="0" w:color="auto"/>
              <w:left w:val="single" w:sz="18" w:space="0" w:color="auto"/>
              <w:bottom w:val="single" w:sz="18" w:space="0" w:color="auto"/>
              <w:right w:val="single" w:sz="8" w:space="0" w:color="auto"/>
            </w:tcBorders>
            <w:shd w:val="clear" w:color="auto" w:fill="auto"/>
            <w:vAlign w:val="center"/>
            <w:hideMark/>
          </w:tcPr>
          <w:p w14:paraId="3311A613" w14:textId="77777777" w:rsidR="006A7BE9" w:rsidRPr="00D7385F" w:rsidRDefault="006A7BE9" w:rsidP="00BB5E94">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المحور الثاني</w:t>
            </w:r>
          </w:p>
        </w:tc>
        <w:tc>
          <w:tcPr>
            <w:tcW w:w="551" w:type="pct"/>
            <w:tcBorders>
              <w:top w:val="nil"/>
              <w:left w:val="single" w:sz="8" w:space="0" w:color="auto"/>
              <w:bottom w:val="single" w:sz="18" w:space="0" w:color="auto"/>
              <w:right w:val="single" w:sz="8" w:space="0" w:color="auto"/>
            </w:tcBorders>
            <w:shd w:val="clear" w:color="auto" w:fill="auto"/>
            <w:noWrap/>
            <w:vAlign w:val="center"/>
            <w:hideMark/>
          </w:tcPr>
          <w:p w14:paraId="471D00D1" w14:textId="77777777" w:rsidR="006A7BE9" w:rsidRPr="00D7385F" w:rsidRDefault="006A7BE9" w:rsidP="00BB5E94">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12.094</w:t>
            </w:r>
          </w:p>
        </w:tc>
        <w:tc>
          <w:tcPr>
            <w:tcW w:w="771" w:type="pct"/>
            <w:tcBorders>
              <w:top w:val="nil"/>
              <w:left w:val="single" w:sz="8" w:space="0" w:color="auto"/>
              <w:bottom w:val="single" w:sz="18" w:space="0" w:color="auto"/>
              <w:right w:val="single" w:sz="8" w:space="0" w:color="auto"/>
            </w:tcBorders>
            <w:shd w:val="clear" w:color="auto" w:fill="auto"/>
            <w:noWrap/>
            <w:vAlign w:val="center"/>
            <w:hideMark/>
          </w:tcPr>
          <w:p w14:paraId="3EB52A91" w14:textId="77777777" w:rsidR="006A7BE9" w:rsidRPr="00D7385F" w:rsidRDefault="006A7BE9" w:rsidP="00BB5E94">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9" w:type="pct"/>
            <w:tcBorders>
              <w:top w:val="nil"/>
              <w:left w:val="single" w:sz="8" w:space="0" w:color="auto"/>
              <w:bottom w:val="single" w:sz="18" w:space="0" w:color="auto"/>
              <w:right w:val="single" w:sz="18" w:space="0" w:color="auto"/>
            </w:tcBorders>
            <w:shd w:val="clear" w:color="auto" w:fill="auto"/>
            <w:noWrap/>
            <w:vAlign w:val="center"/>
            <w:hideMark/>
          </w:tcPr>
          <w:p w14:paraId="472ED1F2" w14:textId="77777777" w:rsidR="006A7BE9" w:rsidRPr="00D7385F" w:rsidRDefault="006A7BE9" w:rsidP="00BB5E94">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bl>
    <w:p w14:paraId="074B6FD0" w14:textId="579644B1" w:rsidR="006A7BE9" w:rsidRPr="00103F22" w:rsidRDefault="006A7BE9" w:rsidP="00D7385F">
      <w:pPr>
        <w:spacing w:before="120" w:after="0" w:line="240" w:lineRule="auto"/>
        <w:ind w:firstLine="720"/>
        <w:jc w:val="both"/>
        <w:rPr>
          <w:rFonts w:ascii="Simplified Arabic,Bold" w:eastAsia="Calibri" w:hAnsi="Times New Roman" w:cs="Simplified Arabic,Bold"/>
          <w:b/>
          <w:bCs/>
          <w:sz w:val="28"/>
          <w:szCs w:val="28"/>
          <w:rtl/>
          <w:lang w:bidi="ar-EG"/>
        </w:rPr>
      </w:pPr>
      <w:r w:rsidRPr="00103F22">
        <w:rPr>
          <w:rFonts w:ascii="Simplified Arabic,Bold" w:eastAsia="Calibri" w:hAnsi="Times New Roman" w:cs="Simplified Arabic,Bold" w:hint="cs"/>
          <w:sz w:val="28"/>
          <w:szCs w:val="28"/>
          <w:rtl/>
          <w:lang w:bidi="ar-EG"/>
        </w:rPr>
        <w:lastRenderedPageBreak/>
        <w:t xml:space="preserve">من نتائج الجدول السابق يتبين </w:t>
      </w:r>
      <w:r w:rsidR="00BB5E94">
        <w:rPr>
          <w:rFonts w:ascii="Simplified Arabic,Bold" w:eastAsia="Calibri" w:hAnsi="Times New Roman" w:cs="Simplified Arabic,Bold" w:hint="cs"/>
          <w:sz w:val="28"/>
          <w:szCs w:val="28"/>
          <w:rtl/>
          <w:lang w:bidi="ar-EG"/>
        </w:rPr>
        <w:t>أ</w:t>
      </w:r>
      <w:r w:rsidRPr="00103F22">
        <w:rPr>
          <w:rFonts w:ascii="Simplified Arabic,Bold" w:eastAsia="Calibri" w:hAnsi="Times New Roman" w:cs="Simplified Arabic,Bold" w:hint="cs"/>
          <w:sz w:val="28"/>
          <w:szCs w:val="28"/>
          <w:rtl/>
          <w:lang w:bidi="ar-EG"/>
        </w:rPr>
        <w:t>ن جميع العبارات كانت معنوية سواء عل</w:t>
      </w:r>
      <w:r w:rsidR="00BF652B">
        <w:rPr>
          <w:rFonts w:ascii="Simplified Arabic,Bold" w:eastAsia="Calibri" w:hAnsi="Times New Roman" w:cs="Simplified Arabic,Bold" w:hint="cs"/>
          <w:sz w:val="28"/>
          <w:szCs w:val="28"/>
          <w:rtl/>
          <w:lang w:bidi="ar-EG"/>
        </w:rPr>
        <w:t>ي</w:t>
      </w:r>
      <w:r w:rsidRPr="00103F22">
        <w:rPr>
          <w:rFonts w:ascii="Simplified Arabic,Bold" w:eastAsia="Calibri" w:hAnsi="Times New Roman" w:cs="Simplified Arabic,Bold" w:hint="cs"/>
          <w:sz w:val="28"/>
          <w:szCs w:val="28"/>
          <w:rtl/>
          <w:lang w:bidi="ar-EG"/>
        </w:rPr>
        <w:t xml:space="preserve"> مستو</w:t>
      </w:r>
      <w:r w:rsidR="00BF652B">
        <w:rPr>
          <w:rFonts w:ascii="Simplified Arabic,Bold" w:eastAsia="Calibri" w:hAnsi="Times New Roman" w:cs="Simplified Arabic,Bold" w:hint="cs"/>
          <w:sz w:val="28"/>
          <w:szCs w:val="28"/>
          <w:rtl/>
          <w:lang w:bidi="ar-EG"/>
        </w:rPr>
        <w:t>ي</w:t>
      </w:r>
      <w:r w:rsidRPr="00103F22">
        <w:rPr>
          <w:rFonts w:ascii="Simplified Arabic,Bold" w:eastAsia="Calibri" w:hAnsi="Times New Roman" w:cs="Simplified Arabic,Bold" w:hint="cs"/>
          <w:sz w:val="28"/>
          <w:szCs w:val="28"/>
          <w:rtl/>
          <w:lang w:bidi="ar-EG"/>
        </w:rPr>
        <w:t xml:space="preserve"> الكلي أو عل</w:t>
      </w:r>
      <w:r w:rsidR="00BF652B">
        <w:rPr>
          <w:rFonts w:ascii="Simplified Arabic,Bold" w:eastAsia="Calibri" w:hAnsi="Times New Roman" w:cs="Simplified Arabic,Bold" w:hint="cs"/>
          <w:sz w:val="28"/>
          <w:szCs w:val="28"/>
          <w:rtl/>
          <w:lang w:bidi="ar-EG"/>
        </w:rPr>
        <w:t>ي</w:t>
      </w:r>
      <w:r w:rsidRPr="00103F22">
        <w:rPr>
          <w:rFonts w:ascii="Simplified Arabic,Bold" w:eastAsia="Calibri" w:hAnsi="Times New Roman" w:cs="Simplified Arabic,Bold" w:hint="cs"/>
          <w:sz w:val="28"/>
          <w:szCs w:val="28"/>
          <w:rtl/>
          <w:lang w:bidi="ar-EG"/>
        </w:rPr>
        <w:t xml:space="preserve"> مستوي الفقرات، </w:t>
      </w:r>
      <w:r w:rsidRPr="00103F22">
        <w:rPr>
          <w:rFonts w:ascii="Simplified Arabic,Bold" w:eastAsia="Calibri" w:hAnsi="Times New Roman" w:cs="Simplified Arabic,Bold"/>
          <w:sz w:val="28"/>
          <w:szCs w:val="28"/>
          <w:rtl/>
          <w:lang w:bidi="ar-EG"/>
        </w:rPr>
        <w:t>وعل</w:t>
      </w:r>
      <w:r w:rsidR="00BF652B">
        <w:rPr>
          <w:rFonts w:ascii="Simplified Arabic,Bold" w:eastAsia="Calibri" w:hAnsi="Times New Roman" w:cs="Simplified Arabic,Bold"/>
          <w:sz w:val="28"/>
          <w:szCs w:val="28"/>
          <w:rtl/>
          <w:lang w:bidi="ar-EG"/>
        </w:rPr>
        <w:t>ي</w:t>
      </w:r>
      <w:r w:rsidRPr="00103F22">
        <w:rPr>
          <w:rFonts w:ascii="Simplified Arabic,Bold" w:eastAsia="Calibri" w:hAnsi="Times New Roman" w:cs="Simplified Arabic,Bold"/>
          <w:sz w:val="28"/>
          <w:szCs w:val="28"/>
          <w:rtl/>
          <w:lang w:bidi="ar-EG"/>
        </w:rPr>
        <w:t xml:space="preserve"> ذلك </w:t>
      </w:r>
      <w:r w:rsidRPr="00103F22">
        <w:rPr>
          <w:rFonts w:ascii="Simplified Arabic,Bold" w:eastAsia="Calibri" w:hAnsi="Times New Roman" w:cs="Simplified Arabic,Bold" w:hint="cs"/>
          <w:sz w:val="28"/>
          <w:szCs w:val="28"/>
          <w:rtl/>
          <w:lang w:bidi="ar-EG"/>
        </w:rPr>
        <w:t>فإنه</w:t>
      </w:r>
      <w:r w:rsidRPr="00103F22">
        <w:rPr>
          <w:rFonts w:ascii="Simplified Arabic,Bold" w:eastAsia="Calibri" w:hAnsi="Times New Roman" w:cs="Simplified Arabic,Bold" w:hint="cs"/>
          <w:b/>
          <w:bCs/>
          <w:sz w:val="28"/>
          <w:szCs w:val="28"/>
          <w:rtl/>
          <w:lang w:bidi="ar-EG"/>
        </w:rPr>
        <w:t xml:space="preserve"> يتم قبول الفرض البديل القائل ب</w:t>
      </w:r>
      <w:r w:rsidR="00D7385F">
        <w:rPr>
          <w:rFonts w:ascii="Simplified Arabic,Bold" w:eastAsia="Calibri" w:hAnsi="Times New Roman" w:cs="Simplified Arabic,Bold" w:hint="cs"/>
          <w:b/>
          <w:bCs/>
          <w:sz w:val="28"/>
          <w:szCs w:val="28"/>
          <w:rtl/>
          <w:lang w:bidi="ar-EG"/>
        </w:rPr>
        <w:t>إ</w:t>
      </w:r>
      <w:r w:rsidRPr="00103F22">
        <w:rPr>
          <w:rFonts w:ascii="Simplified Arabic,Bold" w:eastAsia="Calibri" w:hAnsi="Times New Roman" w:cs="Simplified Arabic,Bold" w:hint="cs"/>
          <w:b/>
          <w:bCs/>
          <w:sz w:val="28"/>
          <w:szCs w:val="28"/>
          <w:rtl/>
          <w:lang w:bidi="ar-EG"/>
        </w:rPr>
        <w:t>نه</w:t>
      </w:r>
      <w:r w:rsidR="00D7385F">
        <w:rPr>
          <w:rFonts w:ascii="Simplified Arabic,Bold" w:eastAsia="Calibri" w:hAnsi="Times New Roman" w:cs="Simplified Arabic,Bold" w:hint="cs"/>
          <w:b/>
          <w:bCs/>
          <w:sz w:val="28"/>
          <w:szCs w:val="28"/>
          <w:rtl/>
          <w:lang w:bidi="ar-EG"/>
        </w:rPr>
        <w:t xml:space="preserve"> </w:t>
      </w:r>
      <w:r w:rsidR="006C097F">
        <w:rPr>
          <w:rFonts w:ascii="Simplified Arabic,Bold" w:eastAsia="Calibri" w:hAnsi="Times New Roman" w:cs="Simplified Arabic,Bold"/>
          <w:b/>
          <w:bCs/>
          <w:sz w:val="28"/>
          <w:szCs w:val="28"/>
          <w:rtl/>
          <w:lang w:bidi="ar-EG"/>
        </w:rPr>
        <w:t>"</w:t>
      </w:r>
      <w:r w:rsidRPr="00103F22">
        <w:rPr>
          <w:rFonts w:ascii="Simplified Arabic,Bold" w:eastAsia="Calibri" w:hAnsi="Times New Roman" w:cs="Simplified Arabic,Bold"/>
          <w:b/>
          <w:bCs/>
          <w:sz w:val="28"/>
          <w:szCs w:val="28"/>
          <w:rtl/>
          <w:lang w:bidi="ar-EG"/>
        </w:rPr>
        <w:t>يوجد</w:t>
      </w:r>
      <w:r w:rsidRPr="00103F22">
        <w:rPr>
          <w:rFonts w:ascii="Simplified Arabic,Bold" w:eastAsia="Calibri" w:hAnsi="Times New Roman" w:cs="Simplified Arabic,Bold"/>
          <w:b/>
          <w:bCs/>
          <w:sz w:val="28"/>
          <w:szCs w:val="28"/>
          <w:lang w:bidi="ar-EG"/>
        </w:rPr>
        <w:t xml:space="preserve"> </w:t>
      </w:r>
      <w:r w:rsidRPr="00103F22">
        <w:rPr>
          <w:rFonts w:ascii="Simplified Arabic,Bold" w:eastAsia="Calibri" w:hAnsi="Times New Roman" w:cs="Simplified Arabic,Bold"/>
          <w:b/>
          <w:bCs/>
          <w:sz w:val="28"/>
          <w:szCs w:val="28"/>
          <w:rtl/>
          <w:lang w:bidi="ar-EG"/>
        </w:rPr>
        <w:t>تأثير</w:t>
      </w:r>
      <w:r w:rsidRPr="00103F22">
        <w:rPr>
          <w:rFonts w:ascii="Simplified Arabic,Bold" w:eastAsia="Calibri" w:hAnsi="Times New Roman" w:cs="Simplified Arabic,Bold"/>
          <w:b/>
          <w:bCs/>
          <w:sz w:val="28"/>
          <w:szCs w:val="28"/>
          <w:lang w:bidi="ar-EG"/>
        </w:rPr>
        <w:t xml:space="preserve"> </w:t>
      </w:r>
      <w:r w:rsidRPr="00103F22">
        <w:rPr>
          <w:rFonts w:ascii="Simplified Arabic,Bold" w:eastAsia="Calibri" w:hAnsi="Times New Roman" w:cs="Simplified Arabic,Bold"/>
          <w:b/>
          <w:bCs/>
          <w:sz w:val="28"/>
          <w:szCs w:val="28"/>
          <w:rtl/>
          <w:lang w:bidi="ar-EG"/>
        </w:rPr>
        <w:t>ذو</w:t>
      </w:r>
      <w:r w:rsidRPr="00103F22">
        <w:rPr>
          <w:rFonts w:ascii="Simplified Arabic,Bold" w:eastAsia="Calibri" w:hAnsi="Times New Roman" w:cs="Simplified Arabic,Bold"/>
          <w:b/>
          <w:bCs/>
          <w:sz w:val="28"/>
          <w:szCs w:val="28"/>
          <w:lang w:bidi="ar-EG"/>
        </w:rPr>
        <w:t xml:space="preserve"> </w:t>
      </w:r>
      <w:r w:rsidRPr="00103F22">
        <w:rPr>
          <w:rFonts w:ascii="Simplified Arabic,Bold" w:eastAsia="Calibri" w:hAnsi="Times New Roman" w:cs="Simplified Arabic,Bold"/>
          <w:b/>
          <w:bCs/>
          <w:sz w:val="28"/>
          <w:szCs w:val="28"/>
          <w:rtl/>
          <w:lang w:bidi="ar-EG"/>
        </w:rPr>
        <w:t>دلالة</w:t>
      </w:r>
      <w:r w:rsidRPr="00103F22">
        <w:rPr>
          <w:rFonts w:ascii="Simplified Arabic,Bold" w:eastAsia="Calibri" w:hAnsi="Times New Roman" w:cs="Simplified Arabic,Bold"/>
          <w:b/>
          <w:bCs/>
          <w:sz w:val="28"/>
          <w:szCs w:val="28"/>
          <w:lang w:bidi="ar-EG"/>
        </w:rPr>
        <w:t xml:space="preserve"> </w:t>
      </w:r>
      <w:r w:rsidRPr="00103F22">
        <w:rPr>
          <w:rFonts w:ascii="Simplified Arabic,Bold" w:eastAsia="Calibri" w:hAnsi="Times New Roman" w:cs="Simplified Arabic,Bold"/>
          <w:b/>
          <w:bCs/>
          <w:sz w:val="28"/>
          <w:szCs w:val="28"/>
          <w:rtl/>
          <w:lang w:bidi="ar-EG"/>
        </w:rPr>
        <w:t>احصائية</w:t>
      </w:r>
      <w:r w:rsidRPr="00103F22">
        <w:rPr>
          <w:rFonts w:ascii="Simplified Arabic,Bold" w:eastAsia="Calibri" w:hAnsi="Times New Roman" w:cs="Simplified Arabic,Bold" w:hint="cs"/>
          <w:b/>
          <w:bCs/>
          <w:sz w:val="28"/>
          <w:szCs w:val="28"/>
          <w:rtl/>
          <w:lang w:bidi="ar-EG"/>
        </w:rPr>
        <w:t xml:space="preserve"> للإجراءات الرقمية بالهيئة</w:t>
      </w:r>
      <w:r w:rsidRPr="00103F22">
        <w:rPr>
          <w:rFonts w:ascii="Simplified Arabic,Bold" w:eastAsia="Calibri" w:hAnsi="Times New Roman" w:cs="Simplified Arabic,Bold"/>
          <w:b/>
          <w:bCs/>
          <w:sz w:val="28"/>
          <w:szCs w:val="28"/>
          <w:lang w:bidi="ar-EG"/>
        </w:rPr>
        <w:t xml:space="preserve"> </w:t>
      </w:r>
      <w:r w:rsidRPr="00103F22">
        <w:rPr>
          <w:rFonts w:ascii="Simplified Arabic,Bold" w:eastAsia="Calibri" w:hAnsi="Times New Roman" w:cs="Simplified Arabic,Bold" w:hint="cs"/>
          <w:b/>
          <w:bCs/>
          <w:sz w:val="28"/>
          <w:szCs w:val="28"/>
          <w:rtl/>
          <w:lang w:bidi="ar-EG"/>
        </w:rPr>
        <w:t>لتعزيز دور تكنولوجيا المعلومات</w:t>
      </w:r>
      <w:r w:rsidR="006C097F">
        <w:rPr>
          <w:rFonts w:ascii="Simplified Arabic,Bold" w:eastAsia="Calibri" w:hAnsi="Times New Roman" w:cs="Simplified Arabic,Bold"/>
          <w:b/>
          <w:bCs/>
          <w:sz w:val="28"/>
          <w:szCs w:val="28"/>
          <w:rtl/>
          <w:lang w:bidi="ar-EG"/>
        </w:rPr>
        <w:t>"</w:t>
      </w:r>
      <w:r w:rsidR="006C097F">
        <w:rPr>
          <w:rFonts w:ascii="Simplified Arabic,Bold" w:eastAsia="Calibri" w:hAnsi="Times New Roman" w:cs="Simplified Arabic,Bold" w:hint="cs"/>
          <w:b/>
          <w:bCs/>
          <w:sz w:val="28"/>
          <w:szCs w:val="28"/>
          <w:rtl/>
          <w:lang w:bidi="ar-EG"/>
        </w:rPr>
        <w:t>.</w:t>
      </w:r>
    </w:p>
    <w:p w14:paraId="740D3AF4" w14:textId="556C8B77" w:rsidR="006A7BE9" w:rsidRPr="00D7385F" w:rsidRDefault="006A7BE9" w:rsidP="00DA18A4">
      <w:pPr>
        <w:spacing w:before="120" w:after="0" w:line="240" w:lineRule="auto"/>
        <w:jc w:val="both"/>
        <w:rPr>
          <w:rFonts w:ascii="Simplified Arabic" w:eastAsia="Calibri" w:hAnsi="Simplified Arabic" w:cs="Simplified Arabic"/>
          <w:b/>
          <w:bCs/>
          <w:sz w:val="28"/>
          <w:szCs w:val="28"/>
          <w:rtl/>
          <w:lang w:bidi="ar-EG"/>
        </w:rPr>
      </w:pPr>
      <w:r w:rsidRPr="00D7385F">
        <w:rPr>
          <w:rFonts w:ascii="Simplified Arabic" w:eastAsia="Calibri" w:hAnsi="Simplified Arabic" w:cs="Simplified Arabic"/>
          <w:b/>
          <w:bCs/>
          <w:sz w:val="28"/>
          <w:szCs w:val="28"/>
          <w:rtl/>
          <w:lang w:bidi="ar-EG"/>
        </w:rPr>
        <w:t>اختبار الفرضية الفرعية  الثالثة:</w:t>
      </w:r>
      <w:r w:rsidR="006C097F" w:rsidRPr="00D7385F">
        <w:rPr>
          <w:rFonts w:ascii="Simplified Arabic" w:eastAsia="Calibri" w:hAnsi="Simplified Arabic" w:cs="Simplified Arabic"/>
          <w:b/>
          <w:bCs/>
          <w:sz w:val="28"/>
          <w:szCs w:val="28"/>
          <w:rtl/>
          <w:lang w:bidi="ar-EG"/>
        </w:rPr>
        <w:t>"</w:t>
      </w:r>
      <w:r w:rsidRPr="00D7385F">
        <w:rPr>
          <w:rFonts w:ascii="Simplified Arabic" w:eastAsia="Calibri" w:hAnsi="Simplified Arabic" w:cs="Simplified Arabic"/>
          <w:b/>
          <w:bCs/>
          <w:sz w:val="28"/>
          <w:szCs w:val="28"/>
          <w:rtl/>
          <w:lang w:bidi="ar-EG"/>
        </w:rPr>
        <w:t xml:space="preserve"> لا</w:t>
      </w:r>
      <w:r w:rsidRPr="00D7385F">
        <w:rPr>
          <w:rFonts w:ascii="Simplified Arabic" w:eastAsia="Calibri" w:hAnsi="Simplified Arabic" w:cs="Simplified Arabic"/>
          <w:b/>
          <w:bCs/>
          <w:sz w:val="28"/>
          <w:szCs w:val="28"/>
          <w:lang w:bidi="ar-EG"/>
        </w:rPr>
        <w:t xml:space="preserve"> </w:t>
      </w:r>
      <w:r w:rsidRPr="00D7385F">
        <w:rPr>
          <w:rFonts w:ascii="Simplified Arabic" w:eastAsia="Calibri" w:hAnsi="Simplified Arabic" w:cs="Simplified Arabic"/>
          <w:b/>
          <w:bCs/>
          <w:sz w:val="28"/>
          <w:szCs w:val="28"/>
          <w:rtl/>
          <w:lang w:bidi="ar-EG"/>
        </w:rPr>
        <w:t>يوجد</w:t>
      </w:r>
      <w:r w:rsidRPr="00D7385F">
        <w:rPr>
          <w:rFonts w:ascii="Simplified Arabic" w:eastAsia="Calibri" w:hAnsi="Simplified Arabic" w:cs="Simplified Arabic"/>
          <w:b/>
          <w:bCs/>
          <w:sz w:val="28"/>
          <w:szCs w:val="28"/>
          <w:lang w:bidi="ar-EG"/>
        </w:rPr>
        <w:t xml:space="preserve"> </w:t>
      </w:r>
      <w:r w:rsidRPr="00D7385F">
        <w:rPr>
          <w:rFonts w:ascii="Simplified Arabic" w:eastAsia="Calibri" w:hAnsi="Simplified Arabic" w:cs="Simplified Arabic"/>
          <w:b/>
          <w:bCs/>
          <w:sz w:val="28"/>
          <w:szCs w:val="28"/>
          <w:rtl/>
          <w:lang w:bidi="ar-EG"/>
        </w:rPr>
        <w:t>تأثير</w:t>
      </w:r>
      <w:r w:rsidRPr="00D7385F">
        <w:rPr>
          <w:rFonts w:ascii="Simplified Arabic" w:eastAsia="Calibri" w:hAnsi="Simplified Arabic" w:cs="Simplified Arabic"/>
          <w:b/>
          <w:bCs/>
          <w:sz w:val="28"/>
          <w:szCs w:val="28"/>
          <w:lang w:bidi="ar-EG"/>
        </w:rPr>
        <w:t xml:space="preserve"> </w:t>
      </w:r>
      <w:r w:rsidRPr="00D7385F">
        <w:rPr>
          <w:rFonts w:ascii="Simplified Arabic" w:eastAsia="Calibri" w:hAnsi="Simplified Arabic" w:cs="Simplified Arabic"/>
          <w:b/>
          <w:bCs/>
          <w:sz w:val="28"/>
          <w:szCs w:val="28"/>
          <w:rtl/>
          <w:lang w:bidi="ar-EG"/>
        </w:rPr>
        <w:t>ذو</w:t>
      </w:r>
      <w:r w:rsidRPr="00D7385F">
        <w:rPr>
          <w:rFonts w:ascii="Simplified Arabic" w:eastAsia="Calibri" w:hAnsi="Simplified Arabic" w:cs="Simplified Arabic"/>
          <w:b/>
          <w:bCs/>
          <w:sz w:val="28"/>
          <w:szCs w:val="28"/>
          <w:lang w:bidi="ar-EG"/>
        </w:rPr>
        <w:t xml:space="preserve"> </w:t>
      </w:r>
      <w:r w:rsidRPr="00D7385F">
        <w:rPr>
          <w:rFonts w:ascii="Simplified Arabic" w:eastAsia="Calibri" w:hAnsi="Simplified Arabic" w:cs="Simplified Arabic"/>
          <w:b/>
          <w:bCs/>
          <w:sz w:val="28"/>
          <w:szCs w:val="28"/>
          <w:rtl/>
          <w:lang w:bidi="ar-EG"/>
        </w:rPr>
        <w:t>دلالة</w:t>
      </w:r>
      <w:r w:rsidRPr="00D7385F">
        <w:rPr>
          <w:rFonts w:ascii="Simplified Arabic" w:eastAsia="Calibri" w:hAnsi="Simplified Arabic" w:cs="Simplified Arabic"/>
          <w:b/>
          <w:bCs/>
          <w:sz w:val="28"/>
          <w:szCs w:val="28"/>
          <w:lang w:bidi="ar-EG"/>
        </w:rPr>
        <w:t xml:space="preserve"> </w:t>
      </w:r>
      <w:r w:rsidRPr="00D7385F">
        <w:rPr>
          <w:rFonts w:ascii="Simplified Arabic" w:eastAsia="Calibri" w:hAnsi="Simplified Arabic" w:cs="Simplified Arabic"/>
          <w:b/>
          <w:bCs/>
          <w:sz w:val="28"/>
          <w:szCs w:val="28"/>
          <w:rtl/>
          <w:lang w:bidi="ar-EG"/>
        </w:rPr>
        <w:t>احصائية لتكنولوجيا المعلومات بالهيئة لتعزيز القدرة عل</w:t>
      </w:r>
      <w:r w:rsidR="00BF652B" w:rsidRPr="00D7385F">
        <w:rPr>
          <w:rFonts w:ascii="Simplified Arabic" w:eastAsia="Calibri" w:hAnsi="Simplified Arabic" w:cs="Simplified Arabic"/>
          <w:b/>
          <w:bCs/>
          <w:sz w:val="28"/>
          <w:szCs w:val="28"/>
          <w:rtl/>
          <w:lang w:bidi="ar-EG"/>
        </w:rPr>
        <w:t>ي</w:t>
      </w:r>
      <w:r w:rsidRPr="00D7385F">
        <w:rPr>
          <w:rFonts w:ascii="Simplified Arabic" w:eastAsia="Calibri" w:hAnsi="Simplified Arabic" w:cs="Simplified Arabic"/>
          <w:b/>
          <w:bCs/>
          <w:sz w:val="28"/>
          <w:szCs w:val="28"/>
          <w:rtl/>
          <w:lang w:bidi="ar-EG"/>
        </w:rPr>
        <w:t xml:space="preserve"> التحول التكنولوجي والرقمي للخدمات التي تقدمها</w:t>
      </w:r>
      <w:r w:rsidR="006C097F" w:rsidRPr="00D7385F">
        <w:rPr>
          <w:rFonts w:ascii="Simplified Arabic" w:eastAsia="Calibri" w:hAnsi="Simplified Arabic" w:cs="Simplified Arabic"/>
          <w:b/>
          <w:bCs/>
          <w:sz w:val="28"/>
          <w:szCs w:val="28"/>
          <w:rtl/>
          <w:lang w:bidi="ar-EG"/>
        </w:rPr>
        <w:t>"</w:t>
      </w:r>
    </w:p>
    <w:p w14:paraId="3A9B8BEA" w14:textId="0184853D" w:rsidR="006A7BE9" w:rsidRPr="00103F22" w:rsidRDefault="006A7BE9" w:rsidP="00DA18A4">
      <w:pPr>
        <w:spacing w:before="120" w:after="0" w:line="240" w:lineRule="auto"/>
        <w:jc w:val="both"/>
        <w:rPr>
          <w:rFonts w:ascii="Times New Roman" w:eastAsia="Calibri" w:hAnsi="Times New Roman" w:cs="Times New Roman"/>
          <w:sz w:val="28"/>
          <w:szCs w:val="28"/>
          <w:rtl/>
        </w:rPr>
      </w:pPr>
      <w:r w:rsidRPr="00103F22">
        <w:rPr>
          <w:rFonts w:ascii="Simplified Arabic,Bold" w:eastAsia="Calibri" w:hAnsi="Times New Roman" w:cs="Simplified Arabic,Bold" w:hint="cs"/>
          <w:sz w:val="28"/>
          <w:szCs w:val="28"/>
          <w:rtl/>
          <w:lang w:bidi="ar-EG"/>
        </w:rPr>
        <w:t>وال</w:t>
      </w:r>
      <w:r w:rsidRPr="00103F22">
        <w:rPr>
          <w:rFonts w:ascii="Simplified Arabic,Bold" w:eastAsia="Calibri" w:hAnsi="Times New Roman" w:cs="Simplified Arabic,Bold"/>
          <w:sz w:val="28"/>
          <w:szCs w:val="28"/>
          <w:rtl/>
          <w:lang w:bidi="ar-EG"/>
        </w:rPr>
        <w:t>جدول</w:t>
      </w:r>
      <w:r w:rsidRPr="00103F22">
        <w:rPr>
          <w:rFonts w:ascii="Simplified Arabic,Bold" w:eastAsia="Calibri" w:hAnsi="Times New Roman" w:cs="Simplified Arabic,Bold" w:hint="cs"/>
          <w:sz w:val="28"/>
          <w:szCs w:val="28"/>
          <w:rtl/>
          <w:lang w:bidi="ar-EG"/>
        </w:rPr>
        <w:t xml:space="preserve"> التالي يوضح </w:t>
      </w:r>
      <w:r w:rsidRPr="00103F22">
        <w:rPr>
          <w:rFonts w:ascii="Simplified Arabic,Bold" w:eastAsia="Calibri" w:hAnsi="Times New Roman" w:cs="Simplified Arabic,Bold"/>
          <w:sz w:val="28"/>
          <w:szCs w:val="28"/>
          <w:rtl/>
          <w:lang w:bidi="ar-EG"/>
        </w:rPr>
        <w:t>نتائج</w:t>
      </w:r>
      <w:r w:rsidRPr="00103F22">
        <w:rPr>
          <w:rFonts w:ascii="Simplified Arabic,Bold" w:eastAsia="Calibri" w:hAnsi="Times New Roman" w:cs="Simplified Arabic,Bold"/>
          <w:sz w:val="28"/>
          <w:szCs w:val="28"/>
          <w:lang w:bidi="ar-EG"/>
        </w:rPr>
        <w:t xml:space="preserve"> </w:t>
      </w:r>
      <w:r w:rsidRPr="00103F22">
        <w:rPr>
          <w:rFonts w:ascii="Simplified Arabic,Bold" w:eastAsia="Calibri" w:hAnsi="Times New Roman" w:cs="Simplified Arabic,Bold" w:hint="cs"/>
          <w:sz w:val="28"/>
          <w:szCs w:val="28"/>
          <w:rtl/>
          <w:lang w:bidi="ar-EG"/>
        </w:rPr>
        <w:t xml:space="preserve">اختبار </w:t>
      </w:r>
      <w:r w:rsidRPr="00D7385F">
        <w:rPr>
          <w:rFonts w:asciiTheme="majorBidi" w:eastAsia="Calibri" w:hAnsiTheme="majorBidi" w:cstheme="majorBidi"/>
          <w:sz w:val="28"/>
          <w:szCs w:val="28"/>
          <w:lang w:bidi="ar-EG"/>
        </w:rPr>
        <w:t>T-Test</w:t>
      </w:r>
      <w:r w:rsidRPr="00103F22">
        <w:rPr>
          <w:rFonts w:ascii="Simplified Arabic,Bold" w:eastAsia="Calibri" w:hAnsi="Times New Roman" w:cs="Simplified Arabic,Bold" w:hint="cs"/>
          <w:sz w:val="28"/>
          <w:szCs w:val="28"/>
          <w:rtl/>
          <w:lang w:bidi="ar-EG"/>
        </w:rPr>
        <w:t xml:space="preserve"> الخاصة لمحور </w:t>
      </w:r>
      <w:r w:rsidRPr="00103F22">
        <w:rPr>
          <w:rFonts w:ascii="Times New Roman" w:eastAsia="Calibri" w:hAnsi="Times New Roman" w:cs="Times New Roman" w:hint="cs"/>
          <w:sz w:val="28"/>
          <w:szCs w:val="28"/>
          <w:rtl/>
        </w:rPr>
        <w:t>تكنولوجيا المعلومات بالهيئة لتعزيز القدرة عل</w:t>
      </w:r>
      <w:r w:rsidR="00BF652B">
        <w:rPr>
          <w:rFonts w:ascii="Times New Roman" w:eastAsia="Calibri" w:hAnsi="Times New Roman" w:cs="Times New Roman" w:hint="cs"/>
          <w:sz w:val="28"/>
          <w:szCs w:val="28"/>
          <w:rtl/>
        </w:rPr>
        <w:t>ي</w:t>
      </w:r>
      <w:r w:rsidRPr="00103F22">
        <w:rPr>
          <w:rFonts w:ascii="Times New Roman" w:eastAsia="Calibri" w:hAnsi="Times New Roman" w:cs="Times New Roman" w:hint="cs"/>
          <w:sz w:val="28"/>
          <w:szCs w:val="28"/>
          <w:rtl/>
        </w:rPr>
        <w:t xml:space="preserve"> التحول التكنولوجي والرقمي للخدمات التي تقدمها.</w:t>
      </w:r>
    </w:p>
    <w:p w14:paraId="4F0B8ABC" w14:textId="39923746" w:rsidR="001549E8" w:rsidRPr="00D7385F" w:rsidRDefault="006A7BE9" w:rsidP="00DA18A4">
      <w:pPr>
        <w:spacing w:before="120" w:after="0" w:line="240" w:lineRule="auto"/>
        <w:jc w:val="center"/>
        <w:rPr>
          <w:rFonts w:ascii="Simplified Arabic,Bold" w:eastAsia="Calibri" w:hAnsi="Times New Roman" w:cs="Simplified Arabic"/>
          <w:b/>
          <w:bCs/>
          <w:sz w:val="28"/>
          <w:szCs w:val="28"/>
          <w:rtl/>
          <w:lang w:bidi="ar-EG"/>
        </w:rPr>
      </w:pPr>
      <w:r w:rsidRPr="00D7385F">
        <w:rPr>
          <w:rFonts w:ascii="Simplified Arabic,Bold" w:eastAsia="Calibri" w:hAnsi="Times New Roman" w:cs="Simplified Arabic" w:hint="cs"/>
          <w:b/>
          <w:bCs/>
          <w:sz w:val="28"/>
          <w:szCs w:val="28"/>
          <w:rtl/>
          <w:lang w:bidi="ar-EG"/>
        </w:rPr>
        <w:t>جدول (</w:t>
      </w:r>
      <w:r w:rsidR="00976971" w:rsidRPr="00D7385F">
        <w:rPr>
          <w:rFonts w:ascii="Simplified Arabic" w:eastAsia="Calibri" w:hAnsi="Simplified Arabic" w:cs="Simplified Arabic" w:hint="cs"/>
          <w:b/>
          <w:bCs/>
          <w:sz w:val="28"/>
          <w:szCs w:val="28"/>
          <w:rtl/>
          <w:lang w:bidi="ar-EG"/>
        </w:rPr>
        <w:t>3</w:t>
      </w:r>
      <w:r w:rsidR="00FF1147" w:rsidRPr="00D7385F">
        <w:rPr>
          <w:rFonts w:ascii="Simplified Arabic" w:eastAsia="Calibri" w:hAnsi="Simplified Arabic" w:cs="Simplified Arabic" w:hint="cs"/>
          <w:b/>
          <w:bCs/>
          <w:sz w:val="28"/>
          <w:szCs w:val="28"/>
          <w:rtl/>
          <w:lang w:bidi="ar-EG"/>
        </w:rPr>
        <w:t>-</w:t>
      </w:r>
      <w:r w:rsidR="00976971" w:rsidRPr="00D7385F">
        <w:rPr>
          <w:rFonts w:ascii="Simplified Arabic" w:eastAsia="Calibri" w:hAnsi="Simplified Arabic" w:cs="Simplified Arabic" w:hint="cs"/>
          <w:b/>
          <w:bCs/>
          <w:sz w:val="28"/>
          <w:szCs w:val="28"/>
          <w:rtl/>
          <w:lang w:bidi="ar-EG"/>
        </w:rPr>
        <w:t>27</w:t>
      </w:r>
      <w:r w:rsidRPr="00D7385F">
        <w:rPr>
          <w:rFonts w:ascii="Simplified Arabic,Bold" w:eastAsia="Calibri" w:hAnsi="Times New Roman" w:cs="Simplified Arabic" w:hint="cs"/>
          <w:b/>
          <w:bCs/>
          <w:sz w:val="28"/>
          <w:szCs w:val="28"/>
          <w:rtl/>
          <w:lang w:bidi="ar-EG"/>
        </w:rPr>
        <w:t xml:space="preserve">) </w:t>
      </w:r>
    </w:p>
    <w:p w14:paraId="7C5371C9" w14:textId="4D12386D" w:rsidR="006A7BE9" w:rsidRPr="00103F22" w:rsidRDefault="006A7BE9" w:rsidP="00D7385F">
      <w:pPr>
        <w:spacing w:after="0" w:line="240" w:lineRule="auto"/>
        <w:jc w:val="center"/>
        <w:rPr>
          <w:rFonts w:ascii="Simplified Arabic" w:eastAsia="Times New Roman" w:hAnsi="Simplified Arabic" w:cs="Simplified Arabic"/>
          <w:b/>
          <w:sz w:val="28"/>
          <w:szCs w:val="28"/>
          <w:rtl/>
          <w:lang w:bidi="ar-EG"/>
        </w:rPr>
      </w:pPr>
      <w:r w:rsidRPr="00103F22">
        <w:rPr>
          <w:rFonts w:ascii="Simplified Arabic,Bold" w:eastAsia="Calibri" w:hAnsi="Times New Roman" w:cs="Simplified Arabic,Bold" w:hint="cs"/>
          <w:b/>
          <w:bCs/>
          <w:sz w:val="28"/>
          <w:szCs w:val="28"/>
          <w:rtl/>
          <w:lang w:bidi="ar-EG"/>
        </w:rPr>
        <w:t xml:space="preserve">نتائج اختبار </w:t>
      </w:r>
      <w:r w:rsidRPr="00103F22">
        <w:rPr>
          <w:rFonts w:ascii="Simplified Arabic,Bold" w:eastAsia="Calibri" w:hAnsi="Times New Roman" w:cs="Simplified Arabic,Bold"/>
          <w:b/>
          <w:bCs/>
          <w:sz w:val="28"/>
          <w:szCs w:val="28"/>
          <w:rtl/>
          <w:lang w:bidi="ar-EG"/>
        </w:rPr>
        <w:t xml:space="preserve">محور </w:t>
      </w:r>
      <w:r w:rsidRPr="00103F22">
        <w:rPr>
          <w:rFonts w:ascii="Times New Roman" w:eastAsia="Calibri" w:hAnsi="Times New Roman" w:cs="Times New Roman" w:hint="cs"/>
          <w:b/>
          <w:bCs/>
          <w:sz w:val="28"/>
          <w:szCs w:val="28"/>
          <w:rtl/>
        </w:rPr>
        <w:t>تكنولوجيا المعلومات بالهيئة</w:t>
      </w:r>
    </w:p>
    <w:tbl>
      <w:tblPr>
        <w:bidiVisual/>
        <w:tblW w:w="5000" w:type="pct"/>
        <w:jc w:val="center"/>
        <w:tblLook w:val="04A0" w:firstRow="1" w:lastRow="0" w:firstColumn="1" w:lastColumn="0" w:noHBand="0" w:noVBand="1"/>
      </w:tblPr>
      <w:tblGrid>
        <w:gridCol w:w="815"/>
        <w:gridCol w:w="4036"/>
        <w:gridCol w:w="848"/>
        <w:gridCol w:w="1187"/>
        <w:gridCol w:w="813"/>
      </w:tblGrid>
      <w:tr w:rsidR="00103F22" w:rsidRPr="00D7385F" w14:paraId="764D3ECE" w14:textId="77777777" w:rsidTr="00D7385F">
        <w:trPr>
          <w:trHeight w:val="170"/>
          <w:tblHeader/>
          <w:jc w:val="center"/>
        </w:trPr>
        <w:tc>
          <w:tcPr>
            <w:tcW w:w="529" w:type="pct"/>
            <w:tcBorders>
              <w:top w:val="single" w:sz="18" w:space="0" w:color="auto"/>
              <w:left w:val="single" w:sz="18" w:space="0" w:color="auto"/>
              <w:bottom w:val="single" w:sz="8" w:space="0" w:color="auto"/>
              <w:right w:val="single" w:sz="8" w:space="0" w:color="auto"/>
            </w:tcBorders>
            <w:shd w:val="clear" w:color="auto" w:fill="D9D9D9" w:themeFill="background1" w:themeFillShade="D9"/>
            <w:vAlign w:val="center"/>
            <w:hideMark/>
          </w:tcPr>
          <w:p w14:paraId="28412DCC"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w:t>
            </w:r>
          </w:p>
        </w:tc>
        <w:tc>
          <w:tcPr>
            <w:tcW w:w="2621" w:type="pct"/>
            <w:tcBorders>
              <w:top w:val="single" w:sz="1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786B5A9"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البيان</w:t>
            </w:r>
          </w:p>
        </w:tc>
        <w:tc>
          <w:tcPr>
            <w:tcW w:w="551" w:type="pct"/>
            <w:tcBorders>
              <w:top w:val="single" w:sz="1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35F40A55"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 xml:space="preserve">اختبار </w:t>
            </w:r>
            <w:r w:rsidRPr="00D7385F">
              <w:rPr>
                <w:rFonts w:ascii="Simplified Arabic" w:eastAsia="Times New Roman" w:hAnsi="Simplified Arabic" w:cs="Simplified Arabic"/>
                <w:b/>
                <w:bCs/>
                <w:sz w:val="20"/>
                <w:szCs w:val="20"/>
              </w:rPr>
              <w:t>T</w:t>
            </w:r>
          </w:p>
        </w:tc>
        <w:tc>
          <w:tcPr>
            <w:tcW w:w="771" w:type="pct"/>
            <w:tcBorders>
              <w:top w:val="single" w:sz="1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E3D34F8"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 xml:space="preserve">المعنوية </w:t>
            </w:r>
            <w:r w:rsidRPr="00D7385F">
              <w:rPr>
                <w:rFonts w:ascii="Simplified Arabic" w:eastAsia="Times New Roman" w:hAnsi="Simplified Arabic" w:cs="Simplified Arabic"/>
                <w:b/>
                <w:bCs/>
                <w:sz w:val="20"/>
                <w:szCs w:val="20"/>
              </w:rPr>
              <w:t>Sig</w:t>
            </w:r>
            <w:r w:rsidRPr="00D7385F">
              <w:rPr>
                <w:rFonts w:ascii="Simplified Arabic" w:eastAsia="Times New Roman" w:hAnsi="Simplified Arabic" w:cs="Simplified Arabic"/>
                <w:b/>
                <w:bCs/>
                <w:sz w:val="20"/>
                <w:szCs w:val="20"/>
                <w:rtl/>
              </w:rPr>
              <w:t>.</w:t>
            </w:r>
          </w:p>
        </w:tc>
        <w:tc>
          <w:tcPr>
            <w:tcW w:w="529" w:type="pct"/>
            <w:tcBorders>
              <w:top w:val="single" w:sz="18" w:space="0" w:color="auto"/>
              <w:left w:val="single" w:sz="8" w:space="0" w:color="auto"/>
              <w:bottom w:val="single" w:sz="8" w:space="0" w:color="auto"/>
              <w:right w:val="single" w:sz="18" w:space="0" w:color="auto"/>
            </w:tcBorders>
            <w:shd w:val="clear" w:color="auto" w:fill="D9D9D9" w:themeFill="background1" w:themeFillShade="D9"/>
            <w:vAlign w:val="center"/>
            <w:hideMark/>
          </w:tcPr>
          <w:p w14:paraId="3D2602FB" w14:textId="6F8CC5CB"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مستو</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المعنوية</w:t>
            </w:r>
          </w:p>
        </w:tc>
      </w:tr>
      <w:tr w:rsidR="00103F22" w:rsidRPr="00D7385F" w14:paraId="357B93FE" w14:textId="77777777" w:rsidTr="00D7385F">
        <w:trPr>
          <w:trHeight w:val="170"/>
          <w:jc w:val="center"/>
        </w:trPr>
        <w:tc>
          <w:tcPr>
            <w:tcW w:w="529" w:type="pct"/>
            <w:tcBorders>
              <w:top w:val="nil"/>
              <w:left w:val="single" w:sz="18" w:space="0" w:color="auto"/>
              <w:bottom w:val="single" w:sz="8" w:space="0" w:color="auto"/>
              <w:right w:val="single" w:sz="8" w:space="0" w:color="auto"/>
            </w:tcBorders>
            <w:shd w:val="clear" w:color="auto" w:fill="auto"/>
            <w:noWrap/>
            <w:vAlign w:val="center"/>
            <w:hideMark/>
          </w:tcPr>
          <w:p w14:paraId="0C6F6D0F" w14:textId="77777777" w:rsidR="006A7BE9" w:rsidRPr="00D7385F" w:rsidRDefault="006A7BE9" w:rsidP="00D7385F">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1</w:t>
            </w:r>
          </w:p>
        </w:tc>
        <w:tc>
          <w:tcPr>
            <w:tcW w:w="2621" w:type="pct"/>
            <w:tcBorders>
              <w:top w:val="nil"/>
              <w:left w:val="single" w:sz="8" w:space="0" w:color="auto"/>
              <w:bottom w:val="single" w:sz="8" w:space="0" w:color="auto"/>
              <w:right w:val="single" w:sz="8" w:space="0" w:color="auto"/>
            </w:tcBorders>
            <w:shd w:val="clear" w:color="auto" w:fill="auto"/>
            <w:vAlign w:val="center"/>
            <w:hideMark/>
          </w:tcPr>
          <w:p w14:paraId="29B7949E" w14:textId="69BBE70E" w:rsidR="006A7BE9" w:rsidRPr="00D7385F" w:rsidRDefault="006A7BE9" w:rsidP="00D7385F">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لد</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الهيئة نظام يمنح الصلاحيات للمتعاملين ل</w:t>
            </w:r>
            <w:r w:rsidR="00BF652B" w:rsidRPr="00D7385F">
              <w:rPr>
                <w:rFonts w:ascii="Simplified Arabic" w:eastAsia="Times New Roman" w:hAnsi="Simplified Arabic" w:cs="Simplified Arabic"/>
                <w:b/>
                <w:bCs/>
                <w:sz w:val="20"/>
                <w:szCs w:val="20"/>
                <w:rtl/>
              </w:rPr>
              <w:t>إدارة</w:t>
            </w:r>
            <w:r w:rsidRPr="00D7385F">
              <w:rPr>
                <w:rFonts w:ascii="Simplified Arabic" w:eastAsia="Times New Roman" w:hAnsi="Simplified Arabic" w:cs="Simplified Arabic"/>
                <w:b/>
                <w:bCs/>
                <w:sz w:val="20"/>
                <w:szCs w:val="20"/>
                <w:rtl/>
              </w:rPr>
              <w:t xml:space="preserve"> دخول استخدام الخدمات الرقمية.</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02CD45C6"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3.462</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17FA5E47"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0.001</w:t>
            </w:r>
          </w:p>
        </w:tc>
        <w:tc>
          <w:tcPr>
            <w:tcW w:w="529" w:type="pct"/>
            <w:tcBorders>
              <w:top w:val="nil"/>
              <w:left w:val="single" w:sz="8" w:space="0" w:color="auto"/>
              <w:bottom w:val="single" w:sz="8" w:space="0" w:color="auto"/>
              <w:right w:val="single" w:sz="18" w:space="0" w:color="auto"/>
            </w:tcBorders>
            <w:shd w:val="clear" w:color="auto" w:fill="auto"/>
            <w:noWrap/>
            <w:vAlign w:val="center"/>
            <w:hideMark/>
          </w:tcPr>
          <w:p w14:paraId="7AFF76C0"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0EAF59E2" w14:textId="77777777" w:rsidTr="00D7385F">
        <w:trPr>
          <w:trHeight w:val="170"/>
          <w:jc w:val="center"/>
        </w:trPr>
        <w:tc>
          <w:tcPr>
            <w:tcW w:w="529" w:type="pct"/>
            <w:tcBorders>
              <w:top w:val="nil"/>
              <w:left w:val="single" w:sz="18" w:space="0" w:color="auto"/>
              <w:bottom w:val="single" w:sz="8" w:space="0" w:color="auto"/>
              <w:right w:val="single" w:sz="8" w:space="0" w:color="auto"/>
            </w:tcBorders>
            <w:shd w:val="clear" w:color="auto" w:fill="auto"/>
            <w:noWrap/>
            <w:vAlign w:val="center"/>
            <w:hideMark/>
          </w:tcPr>
          <w:p w14:paraId="60E95502" w14:textId="77777777" w:rsidR="006A7BE9" w:rsidRPr="00D7385F" w:rsidRDefault="006A7BE9" w:rsidP="00D7385F">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2</w:t>
            </w:r>
          </w:p>
        </w:tc>
        <w:tc>
          <w:tcPr>
            <w:tcW w:w="2621" w:type="pct"/>
            <w:tcBorders>
              <w:top w:val="nil"/>
              <w:left w:val="single" w:sz="8" w:space="0" w:color="auto"/>
              <w:bottom w:val="single" w:sz="8" w:space="0" w:color="auto"/>
              <w:right w:val="single" w:sz="8" w:space="0" w:color="auto"/>
            </w:tcBorders>
            <w:shd w:val="clear" w:color="auto" w:fill="auto"/>
            <w:vAlign w:val="center"/>
            <w:hideMark/>
          </w:tcPr>
          <w:p w14:paraId="726F107B" w14:textId="5A249152" w:rsidR="006A7BE9" w:rsidRPr="00D7385F" w:rsidRDefault="006A7BE9" w:rsidP="00D7385F">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لد</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الهيئة منصة للاشعارات عبر البريد الالكترون</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w:t>
            </w:r>
            <w:r w:rsidR="00D7385F">
              <w:rPr>
                <w:rFonts w:ascii="Simplified Arabic" w:eastAsia="Times New Roman" w:hAnsi="Simplified Arabic" w:cs="Simplified Arabic" w:hint="cs"/>
                <w:b/>
                <w:bCs/>
                <w:sz w:val="20"/>
                <w:szCs w:val="20"/>
                <w:rtl/>
              </w:rPr>
              <w:t>أ</w:t>
            </w:r>
            <w:r w:rsidRPr="00D7385F">
              <w:rPr>
                <w:rFonts w:ascii="Simplified Arabic" w:eastAsia="Times New Roman" w:hAnsi="Simplified Arabic" w:cs="Simplified Arabic"/>
                <w:b/>
                <w:bCs/>
                <w:sz w:val="20"/>
                <w:szCs w:val="20"/>
                <w:rtl/>
              </w:rPr>
              <w:t>و الرسائل النصية.</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29D827F6"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4.821</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6481C3C9"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9" w:type="pct"/>
            <w:tcBorders>
              <w:top w:val="nil"/>
              <w:left w:val="single" w:sz="8" w:space="0" w:color="auto"/>
              <w:bottom w:val="single" w:sz="8" w:space="0" w:color="auto"/>
              <w:right w:val="single" w:sz="18" w:space="0" w:color="auto"/>
            </w:tcBorders>
            <w:shd w:val="clear" w:color="auto" w:fill="auto"/>
            <w:noWrap/>
            <w:vAlign w:val="center"/>
            <w:hideMark/>
          </w:tcPr>
          <w:p w14:paraId="6140D16E"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29FB9E0B" w14:textId="77777777" w:rsidTr="00D7385F">
        <w:trPr>
          <w:trHeight w:val="170"/>
          <w:jc w:val="center"/>
        </w:trPr>
        <w:tc>
          <w:tcPr>
            <w:tcW w:w="529" w:type="pct"/>
            <w:tcBorders>
              <w:top w:val="nil"/>
              <w:left w:val="single" w:sz="18" w:space="0" w:color="auto"/>
              <w:bottom w:val="single" w:sz="8" w:space="0" w:color="auto"/>
              <w:right w:val="single" w:sz="8" w:space="0" w:color="auto"/>
            </w:tcBorders>
            <w:shd w:val="clear" w:color="auto" w:fill="auto"/>
            <w:noWrap/>
            <w:vAlign w:val="center"/>
            <w:hideMark/>
          </w:tcPr>
          <w:p w14:paraId="7817DC4F" w14:textId="77777777" w:rsidR="006A7BE9" w:rsidRPr="00D7385F" w:rsidRDefault="006A7BE9" w:rsidP="00D7385F">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3</w:t>
            </w:r>
          </w:p>
        </w:tc>
        <w:tc>
          <w:tcPr>
            <w:tcW w:w="2621" w:type="pct"/>
            <w:tcBorders>
              <w:top w:val="nil"/>
              <w:left w:val="single" w:sz="8" w:space="0" w:color="auto"/>
              <w:bottom w:val="single" w:sz="8" w:space="0" w:color="auto"/>
              <w:right w:val="single" w:sz="8" w:space="0" w:color="auto"/>
            </w:tcBorders>
            <w:shd w:val="clear" w:color="auto" w:fill="auto"/>
            <w:vAlign w:val="center"/>
            <w:hideMark/>
          </w:tcPr>
          <w:p w14:paraId="466BBF28" w14:textId="04DFC265" w:rsidR="006A7BE9" w:rsidRPr="00D7385F" w:rsidRDefault="006A7BE9" w:rsidP="00D7385F">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لد</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الهيئة أدوات أو </w:t>
            </w:r>
            <w:r w:rsidR="00982628">
              <w:rPr>
                <w:rFonts w:ascii="Simplified Arabic" w:eastAsia="Times New Roman" w:hAnsi="Simplified Arabic" w:cs="Simplified Arabic"/>
                <w:b/>
                <w:bCs/>
                <w:sz w:val="20"/>
                <w:szCs w:val="20"/>
                <w:rtl/>
              </w:rPr>
              <w:t>أنظمة</w:t>
            </w:r>
            <w:r w:rsidRPr="00D7385F">
              <w:rPr>
                <w:rFonts w:ascii="Simplified Arabic" w:eastAsia="Times New Roman" w:hAnsi="Simplified Arabic" w:cs="Simplified Arabic"/>
                <w:b/>
                <w:bCs/>
                <w:sz w:val="20"/>
                <w:szCs w:val="20"/>
                <w:rtl/>
              </w:rPr>
              <w:t xml:space="preserve"> لمراقبة وقياس جودة الخدمات الرقمية الالكترونية.</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2E913022"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2.406</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12F05096"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0.017</w:t>
            </w:r>
          </w:p>
        </w:tc>
        <w:tc>
          <w:tcPr>
            <w:tcW w:w="529" w:type="pct"/>
            <w:tcBorders>
              <w:top w:val="nil"/>
              <w:left w:val="single" w:sz="8" w:space="0" w:color="auto"/>
              <w:bottom w:val="single" w:sz="8" w:space="0" w:color="auto"/>
              <w:right w:val="single" w:sz="18" w:space="0" w:color="auto"/>
            </w:tcBorders>
            <w:shd w:val="clear" w:color="auto" w:fill="auto"/>
            <w:noWrap/>
            <w:vAlign w:val="center"/>
            <w:hideMark/>
          </w:tcPr>
          <w:p w14:paraId="285041DE"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5ED3EAC0" w14:textId="77777777" w:rsidTr="00D7385F">
        <w:trPr>
          <w:trHeight w:val="170"/>
          <w:jc w:val="center"/>
        </w:trPr>
        <w:tc>
          <w:tcPr>
            <w:tcW w:w="529" w:type="pct"/>
            <w:tcBorders>
              <w:top w:val="nil"/>
              <w:left w:val="single" w:sz="18" w:space="0" w:color="auto"/>
              <w:bottom w:val="single" w:sz="8" w:space="0" w:color="auto"/>
              <w:right w:val="single" w:sz="8" w:space="0" w:color="auto"/>
            </w:tcBorders>
            <w:shd w:val="clear" w:color="auto" w:fill="auto"/>
            <w:noWrap/>
            <w:vAlign w:val="center"/>
            <w:hideMark/>
          </w:tcPr>
          <w:p w14:paraId="34EACEE8" w14:textId="77777777" w:rsidR="006A7BE9" w:rsidRPr="00D7385F" w:rsidRDefault="006A7BE9" w:rsidP="00D7385F">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4</w:t>
            </w:r>
          </w:p>
        </w:tc>
        <w:tc>
          <w:tcPr>
            <w:tcW w:w="2621" w:type="pct"/>
            <w:tcBorders>
              <w:top w:val="nil"/>
              <w:left w:val="single" w:sz="8" w:space="0" w:color="auto"/>
              <w:bottom w:val="single" w:sz="8" w:space="0" w:color="auto"/>
              <w:right w:val="single" w:sz="8" w:space="0" w:color="auto"/>
            </w:tcBorders>
            <w:shd w:val="clear" w:color="auto" w:fill="auto"/>
            <w:vAlign w:val="center"/>
            <w:hideMark/>
          </w:tcPr>
          <w:p w14:paraId="2F107BFD" w14:textId="48B4B86A" w:rsidR="006A7BE9" w:rsidRPr="00D7385F" w:rsidRDefault="006A7BE9" w:rsidP="00D7385F">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لد</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الهيئة بوابة الكترونية مركزية موحدة لجميع الخدمات الرقمية الالكترونية.</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26716D5B"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8.466</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687D0ABB"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9" w:type="pct"/>
            <w:tcBorders>
              <w:top w:val="nil"/>
              <w:left w:val="single" w:sz="8" w:space="0" w:color="auto"/>
              <w:bottom w:val="single" w:sz="8" w:space="0" w:color="auto"/>
              <w:right w:val="single" w:sz="18" w:space="0" w:color="auto"/>
            </w:tcBorders>
            <w:shd w:val="clear" w:color="auto" w:fill="auto"/>
            <w:noWrap/>
            <w:vAlign w:val="center"/>
            <w:hideMark/>
          </w:tcPr>
          <w:p w14:paraId="20119D80"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3684D6A1" w14:textId="77777777" w:rsidTr="00D7385F">
        <w:trPr>
          <w:trHeight w:val="170"/>
          <w:jc w:val="center"/>
        </w:trPr>
        <w:tc>
          <w:tcPr>
            <w:tcW w:w="529" w:type="pct"/>
            <w:tcBorders>
              <w:top w:val="nil"/>
              <w:left w:val="single" w:sz="18" w:space="0" w:color="auto"/>
              <w:bottom w:val="single" w:sz="8" w:space="0" w:color="auto"/>
              <w:right w:val="single" w:sz="8" w:space="0" w:color="auto"/>
            </w:tcBorders>
            <w:shd w:val="clear" w:color="auto" w:fill="auto"/>
            <w:noWrap/>
            <w:vAlign w:val="center"/>
            <w:hideMark/>
          </w:tcPr>
          <w:p w14:paraId="02E1AAE2" w14:textId="77777777" w:rsidR="006A7BE9" w:rsidRPr="00D7385F" w:rsidRDefault="006A7BE9" w:rsidP="00D7385F">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5</w:t>
            </w:r>
          </w:p>
        </w:tc>
        <w:tc>
          <w:tcPr>
            <w:tcW w:w="2621" w:type="pct"/>
            <w:tcBorders>
              <w:top w:val="nil"/>
              <w:left w:val="single" w:sz="8" w:space="0" w:color="auto"/>
              <w:bottom w:val="single" w:sz="8" w:space="0" w:color="auto"/>
              <w:right w:val="single" w:sz="8" w:space="0" w:color="auto"/>
            </w:tcBorders>
            <w:shd w:val="clear" w:color="auto" w:fill="auto"/>
            <w:vAlign w:val="center"/>
            <w:hideMark/>
          </w:tcPr>
          <w:p w14:paraId="26655F7E" w14:textId="77777777" w:rsidR="006A7BE9" w:rsidRPr="00D7385F" w:rsidRDefault="006A7BE9" w:rsidP="00D7385F">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يتم تبادل جميع المعلومات الكترونيا وتوفيرها بين الجهات الحكومية المختلفة لتقديم خدمات رقمية متكاملة.</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1A0D31E1"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4.050</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073F4BB3"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9" w:type="pct"/>
            <w:tcBorders>
              <w:top w:val="nil"/>
              <w:left w:val="single" w:sz="8" w:space="0" w:color="auto"/>
              <w:bottom w:val="single" w:sz="8" w:space="0" w:color="auto"/>
              <w:right w:val="single" w:sz="18" w:space="0" w:color="auto"/>
            </w:tcBorders>
            <w:shd w:val="clear" w:color="auto" w:fill="auto"/>
            <w:noWrap/>
            <w:vAlign w:val="center"/>
            <w:hideMark/>
          </w:tcPr>
          <w:p w14:paraId="2247C608"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48DBD19E" w14:textId="77777777" w:rsidTr="00D7385F">
        <w:trPr>
          <w:trHeight w:val="170"/>
          <w:jc w:val="center"/>
        </w:trPr>
        <w:tc>
          <w:tcPr>
            <w:tcW w:w="529" w:type="pct"/>
            <w:tcBorders>
              <w:top w:val="nil"/>
              <w:left w:val="single" w:sz="18" w:space="0" w:color="auto"/>
              <w:bottom w:val="single" w:sz="8" w:space="0" w:color="auto"/>
              <w:right w:val="single" w:sz="8" w:space="0" w:color="auto"/>
            </w:tcBorders>
            <w:shd w:val="clear" w:color="auto" w:fill="auto"/>
            <w:noWrap/>
            <w:vAlign w:val="center"/>
            <w:hideMark/>
          </w:tcPr>
          <w:p w14:paraId="212AC165" w14:textId="77777777" w:rsidR="006A7BE9" w:rsidRPr="00D7385F" w:rsidRDefault="006A7BE9" w:rsidP="00D7385F">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6</w:t>
            </w:r>
          </w:p>
        </w:tc>
        <w:tc>
          <w:tcPr>
            <w:tcW w:w="2621" w:type="pct"/>
            <w:tcBorders>
              <w:top w:val="nil"/>
              <w:left w:val="single" w:sz="8" w:space="0" w:color="auto"/>
              <w:bottom w:val="single" w:sz="8" w:space="0" w:color="auto"/>
              <w:right w:val="single" w:sz="8" w:space="0" w:color="auto"/>
            </w:tcBorders>
            <w:shd w:val="clear" w:color="auto" w:fill="auto"/>
            <w:vAlign w:val="center"/>
            <w:hideMark/>
          </w:tcPr>
          <w:p w14:paraId="004A108B" w14:textId="449F7995" w:rsidR="006A7BE9" w:rsidRPr="00D7385F" w:rsidRDefault="006A7BE9" w:rsidP="00D7385F">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يتوفر لد</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الهيئة نظام الكترون</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ل</w:t>
            </w:r>
            <w:r w:rsidR="00BF652B" w:rsidRPr="00D7385F">
              <w:rPr>
                <w:rFonts w:ascii="Simplified Arabic" w:eastAsia="Times New Roman" w:hAnsi="Simplified Arabic" w:cs="Simplified Arabic"/>
                <w:b/>
                <w:bCs/>
                <w:sz w:val="20"/>
                <w:szCs w:val="20"/>
                <w:rtl/>
              </w:rPr>
              <w:t>إدارة</w:t>
            </w:r>
            <w:r w:rsidRPr="00D7385F">
              <w:rPr>
                <w:rFonts w:ascii="Simplified Arabic" w:eastAsia="Times New Roman" w:hAnsi="Simplified Arabic" w:cs="Simplified Arabic"/>
                <w:b/>
                <w:bCs/>
                <w:sz w:val="20"/>
                <w:szCs w:val="20"/>
                <w:rtl/>
              </w:rPr>
              <w:t xml:space="preserve"> المستندات والسجلات الخاصة بالخدمة الارشيفية.</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34695799"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6.345</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48525DC7"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9" w:type="pct"/>
            <w:tcBorders>
              <w:top w:val="nil"/>
              <w:left w:val="single" w:sz="8" w:space="0" w:color="auto"/>
              <w:bottom w:val="single" w:sz="8" w:space="0" w:color="auto"/>
              <w:right w:val="single" w:sz="18" w:space="0" w:color="auto"/>
            </w:tcBorders>
            <w:shd w:val="clear" w:color="auto" w:fill="auto"/>
            <w:noWrap/>
            <w:vAlign w:val="center"/>
            <w:hideMark/>
          </w:tcPr>
          <w:p w14:paraId="1AE47150"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58D5D0B0" w14:textId="77777777" w:rsidTr="00D7385F">
        <w:trPr>
          <w:trHeight w:val="170"/>
          <w:jc w:val="center"/>
        </w:trPr>
        <w:tc>
          <w:tcPr>
            <w:tcW w:w="3150" w:type="pct"/>
            <w:gridSpan w:val="2"/>
            <w:tcBorders>
              <w:top w:val="single" w:sz="8" w:space="0" w:color="auto"/>
              <w:left w:val="single" w:sz="18" w:space="0" w:color="auto"/>
              <w:bottom w:val="single" w:sz="18" w:space="0" w:color="auto"/>
              <w:right w:val="single" w:sz="8" w:space="0" w:color="auto"/>
            </w:tcBorders>
            <w:shd w:val="clear" w:color="auto" w:fill="auto"/>
            <w:vAlign w:val="center"/>
            <w:hideMark/>
          </w:tcPr>
          <w:p w14:paraId="34058625"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المحور الثالث</w:t>
            </w:r>
          </w:p>
        </w:tc>
        <w:tc>
          <w:tcPr>
            <w:tcW w:w="551" w:type="pct"/>
            <w:tcBorders>
              <w:top w:val="nil"/>
              <w:left w:val="single" w:sz="8" w:space="0" w:color="auto"/>
              <w:bottom w:val="single" w:sz="18" w:space="0" w:color="auto"/>
              <w:right w:val="single" w:sz="8" w:space="0" w:color="auto"/>
            </w:tcBorders>
            <w:shd w:val="clear" w:color="auto" w:fill="auto"/>
            <w:noWrap/>
            <w:vAlign w:val="center"/>
            <w:hideMark/>
          </w:tcPr>
          <w:p w14:paraId="52F81AEC"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9.674</w:t>
            </w:r>
          </w:p>
        </w:tc>
        <w:tc>
          <w:tcPr>
            <w:tcW w:w="771" w:type="pct"/>
            <w:tcBorders>
              <w:top w:val="nil"/>
              <w:left w:val="single" w:sz="8" w:space="0" w:color="auto"/>
              <w:bottom w:val="single" w:sz="18" w:space="0" w:color="auto"/>
              <w:right w:val="single" w:sz="8" w:space="0" w:color="auto"/>
            </w:tcBorders>
            <w:shd w:val="clear" w:color="auto" w:fill="auto"/>
            <w:noWrap/>
            <w:vAlign w:val="center"/>
            <w:hideMark/>
          </w:tcPr>
          <w:p w14:paraId="132DB5A4"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9" w:type="pct"/>
            <w:tcBorders>
              <w:top w:val="nil"/>
              <w:left w:val="single" w:sz="8" w:space="0" w:color="auto"/>
              <w:bottom w:val="single" w:sz="18" w:space="0" w:color="auto"/>
              <w:right w:val="single" w:sz="18" w:space="0" w:color="auto"/>
            </w:tcBorders>
            <w:shd w:val="clear" w:color="auto" w:fill="auto"/>
            <w:noWrap/>
            <w:vAlign w:val="center"/>
            <w:hideMark/>
          </w:tcPr>
          <w:p w14:paraId="5B9E0940"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bl>
    <w:p w14:paraId="16DD571F" w14:textId="09CFFE32" w:rsidR="006A7BE9" w:rsidRPr="00103F22" w:rsidRDefault="006A7BE9" w:rsidP="00D7385F">
      <w:pPr>
        <w:spacing w:before="120" w:after="0" w:line="240" w:lineRule="auto"/>
        <w:ind w:firstLine="720"/>
        <w:jc w:val="both"/>
        <w:rPr>
          <w:rFonts w:ascii="Simplified Arabic,Bold" w:eastAsia="Calibri" w:hAnsi="Times New Roman" w:cs="Simplified Arabic,Bold"/>
          <w:b/>
          <w:bCs/>
          <w:sz w:val="28"/>
          <w:szCs w:val="28"/>
          <w:rtl/>
          <w:lang w:bidi="ar-EG"/>
        </w:rPr>
      </w:pPr>
      <w:r w:rsidRPr="00103F22">
        <w:rPr>
          <w:rFonts w:ascii="Simplified Arabic,Bold" w:eastAsia="Calibri" w:hAnsi="Times New Roman" w:cs="Simplified Arabic,Bold" w:hint="cs"/>
          <w:sz w:val="28"/>
          <w:szCs w:val="28"/>
          <w:rtl/>
          <w:lang w:bidi="ar-EG"/>
        </w:rPr>
        <w:t>من نتائج الجدول السابق يتبين ان جميع العبارات كانت معنوية سواء عل</w:t>
      </w:r>
      <w:r w:rsidR="00BF652B">
        <w:rPr>
          <w:rFonts w:ascii="Simplified Arabic,Bold" w:eastAsia="Calibri" w:hAnsi="Times New Roman" w:cs="Simplified Arabic,Bold" w:hint="cs"/>
          <w:sz w:val="28"/>
          <w:szCs w:val="28"/>
          <w:rtl/>
          <w:lang w:bidi="ar-EG"/>
        </w:rPr>
        <w:t>ي</w:t>
      </w:r>
      <w:r w:rsidRPr="00103F22">
        <w:rPr>
          <w:rFonts w:ascii="Simplified Arabic,Bold" w:eastAsia="Calibri" w:hAnsi="Times New Roman" w:cs="Simplified Arabic,Bold" w:hint="cs"/>
          <w:sz w:val="28"/>
          <w:szCs w:val="28"/>
          <w:rtl/>
          <w:lang w:bidi="ar-EG"/>
        </w:rPr>
        <w:t xml:space="preserve"> مستو</w:t>
      </w:r>
      <w:r w:rsidR="00BF652B">
        <w:rPr>
          <w:rFonts w:ascii="Simplified Arabic,Bold" w:eastAsia="Calibri" w:hAnsi="Times New Roman" w:cs="Simplified Arabic,Bold" w:hint="cs"/>
          <w:sz w:val="28"/>
          <w:szCs w:val="28"/>
          <w:rtl/>
          <w:lang w:bidi="ar-EG"/>
        </w:rPr>
        <w:t>ي</w:t>
      </w:r>
      <w:r w:rsidRPr="00103F22">
        <w:rPr>
          <w:rFonts w:ascii="Simplified Arabic,Bold" w:eastAsia="Calibri" w:hAnsi="Times New Roman" w:cs="Simplified Arabic,Bold" w:hint="cs"/>
          <w:sz w:val="28"/>
          <w:szCs w:val="28"/>
          <w:rtl/>
          <w:lang w:bidi="ar-EG"/>
        </w:rPr>
        <w:t xml:space="preserve"> الكلي أو عل</w:t>
      </w:r>
      <w:r w:rsidR="00BF652B">
        <w:rPr>
          <w:rFonts w:ascii="Simplified Arabic,Bold" w:eastAsia="Calibri" w:hAnsi="Times New Roman" w:cs="Simplified Arabic,Bold" w:hint="cs"/>
          <w:sz w:val="28"/>
          <w:szCs w:val="28"/>
          <w:rtl/>
          <w:lang w:bidi="ar-EG"/>
        </w:rPr>
        <w:t>ي</w:t>
      </w:r>
      <w:r w:rsidRPr="00103F22">
        <w:rPr>
          <w:rFonts w:ascii="Simplified Arabic,Bold" w:eastAsia="Calibri" w:hAnsi="Times New Roman" w:cs="Simplified Arabic,Bold" w:hint="cs"/>
          <w:sz w:val="28"/>
          <w:szCs w:val="28"/>
          <w:rtl/>
          <w:lang w:bidi="ar-EG"/>
        </w:rPr>
        <w:t xml:space="preserve"> مستوي الفقرات، </w:t>
      </w:r>
      <w:r w:rsidRPr="00103F22">
        <w:rPr>
          <w:rFonts w:ascii="Simplified Arabic,Bold" w:eastAsia="Calibri" w:hAnsi="Times New Roman" w:cs="Simplified Arabic,Bold"/>
          <w:sz w:val="28"/>
          <w:szCs w:val="28"/>
          <w:rtl/>
          <w:lang w:bidi="ar-EG"/>
        </w:rPr>
        <w:t>وعل</w:t>
      </w:r>
      <w:r w:rsidR="00BF652B">
        <w:rPr>
          <w:rFonts w:ascii="Simplified Arabic,Bold" w:eastAsia="Calibri" w:hAnsi="Times New Roman" w:cs="Simplified Arabic,Bold"/>
          <w:sz w:val="28"/>
          <w:szCs w:val="28"/>
          <w:rtl/>
          <w:lang w:bidi="ar-EG"/>
        </w:rPr>
        <w:t>ي</w:t>
      </w:r>
      <w:r w:rsidRPr="00103F22">
        <w:rPr>
          <w:rFonts w:ascii="Simplified Arabic,Bold" w:eastAsia="Calibri" w:hAnsi="Times New Roman" w:cs="Simplified Arabic,Bold"/>
          <w:sz w:val="28"/>
          <w:szCs w:val="28"/>
          <w:rtl/>
          <w:lang w:bidi="ar-EG"/>
        </w:rPr>
        <w:t xml:space="preserve"> ذلك</w:t>
      </w:r>
      <w:r w:rsidRPr="00103F22">
        <w:rPr>
          <w:rFonts w:ascii="Simplified Arabic,Bold" w:eastAsia="Calibri" w:hAnsi="Times New Roman" w:cs="Simplified Arabic,Bold"/>
          <w:b/>
          <w:bCs/>
          <w:sz w:val="28"/>
          <w:szCs w:val="28"/>
          <w:rtl/>
          <w:lang w:bidi="ar-EG"/>
        </w:rPr>
        <w:t xml:space="preserve"> </w:t>
      </w:r>
      <w:r w:rsidRPr="00103F22">
        <w:rPr>
          <w:rFonts w:ascii="Simplified Arabic,Bold" w:eastAsia="Calibri" w:hAnsi="Times New Roman" w:cs="Simplified Arabic,Bold" w:hint="cs"/>
          <w:b/>
          <w:bCs/>
          <w:sz w:val="28"/>
          <w:szCs w:val="28"/>
          <w:rtl/>
          <w:lang w:bidi="ar-EG"/>
        </w:rPr>
        <w:t xml:space="preserve">فإنه يتم قبول الفرض البديل </w:t>
      </w:r>
      <w:r w:rsidRPr="00103F22">
        <w:rPr>
          <w:rFonts w:ascii="Simplified Arabic,Bold" w:eastAsia="Calibri" w:hAnsi="Times New Roman" w:cs="Simplified Arabic,Bold" w:hint="cs"/>
          <w:b/>
          <w:bCs/>
          <w:sz w:val="28"/>
          <w:szCs w:val="28"/>
          <w:rtl/>
          <w:lang w:bidi="ar-EG"/>
        </w:rPr>
        <w:lastRenderedPageBreak/>
        <w:t>القائل بانه</w:t>
      </w:r>
      <w:r w:rsidR="006C097F">
        <w:rPr>
          <w:rFonts w:ascii="Simplified Arabic,Bold" w:eastAsia="Calibri" w:hAnsi="Times New Roman" w:cs="Simplified Arabic,Bold"/>
          <w:b/>
          <w:bCs/>
          <w:sz w:val="28"/>
          <w:szCs w:val="28"/>
          <w:rtl/>
          <w:lang w:bidi="ar-EG"/>
        </w:rPr>
        <w:t>"</w:t>
      </w:r>
      <w:r w:rsidRPr="00103F22">
        <w:rPr>
          <w:rFonts w:ascii="Simplified Arabic,Bold" w:eastAsia="Calibri" w:hAnsi="Times New Roman" w:cs="Simplified Arabic,Bold"/>
          <w:b/>
          <w:bCs/>
          <w:sz w:val="28"/>
          <w:szCs w:val="28"/>
          <w:lang w:bidi="ar-EG"/>
        </w:rPr>
        <w:t xml:space="preserve"> </w:t>
      </w:r>
      <w:r w:rsidRPr="00103F22">
        <w:rPr>
          <w:rFonts w:ascii="Simplified Arabic,Bold" w:eastAsia="Calibri" w:hAnsi="Times New Roman" w:cs="Simplified Arabic,Bold"/>
          <w:b/>
          <w:bCs/>
          <w:sz w:val="28"/>
          <w:szCs w:val="28"/>
          <w:rtl/>
          <w:lang w:bidi="ar-EG"/>
        </w:rPr>
        <w:t>يوجد</w:t>
      </w:r>
      <w:r w:rsidRPr="00103F22">
        <w:rPr>
          <w:rFonts w:ascii="Simplified Arabic,Bold" w:eastAsia="Calibri" w:hAnsi="Times New Roman" w:cs="Simplified Arabic,Bold"/>
          <w:b/>
          <w:bCs/>
          <w:sz w:val="28"/>
          <w:szCs w:val="28"/>
          <w:lang w:bidi="ar-EG"/>
        </w:rPr>
        <w:t xml:space="preserve"> </w:t>
      </w:r>
      <w:r w:rsidRPr="00103F22">
        <w:rPr>
          <w:rFonts w:ascii="Simplified Arabic,Bold" w:eastAsia="Calibri" w:hAnsi="Times New Roman" w:cs="Simplified Arabic,Bold"/>
          <w:b/>
          <w:bCs/>
          <w:sz w:val="28"/>
          <w:szCs w:val="28"/>
          <w:rtl/>
          <w:lang w:bidi="ar-EG"/>
        </w:rPr>
        <w:t>تأثير</w:t>
      </w:r>
      <w:r w:rsidRPr="00103F22">
        <w:rPr>
          <w:rFonts w:ascii="Simplified Arabic,Bold" w:eastAsia="Calibri" w:hAnsi="Times New Roman" w:cs="Simplified Arabic,Bold"/>
          <w:b/>
          <w:bCs/>
          <w:sz w:val="28"/>
          <w:szCs w:val="28"/>
          <w:lang w:bidi="ar-EG"/>
        </w:rPr>
        <w:t xml:space="preserve"> </w:t>
      </w:r>
      <w:r w:rsidRPr="00103F22">
        <w:rPr>
          <w:rFonts w:ascii="Simplified Arabic,Bold" w:eastAsia="Calibri" w:hAnsi="Times New Roman" w:cs="Simplified Arabic,Bold"/>
          <w:b/>
          <w:bCs/>
          <w:sz w:val="28"/>
          <w:szCs w:val="28"/>
          <w:rtl/>
          <w:lang w:bidi="ar-EG"/>
        </w:rPr>
        <w:t>ذو</w:t>
      </w:r>
      <w:r w:rsidRPr="00103F22">
        <w:rPr>
          <w:rFonts w:ascii="Simplified Arabic,Bold" w:eastAsia="Calibri" w:hAnsi="Times New Roman" w:cs="Simplified Arabic,Bold"/>
          <w:b/>
          <w:bCs/>
          <w:sz w:val="28"/>
          <w:szCs w:val="28"/>
          <w:lang w:bidi="ar-EG"/>
        </w:rPr>
        <w:t xml:space="preserve"> </w:t>
      </w:r>
      <w:r w:rsidRPr="00103F22">
        <w:rPr>
          <w:rFonts w:ascii="Simplified Arabic,Bold" w:eastAsia="Calibri" w:hAnsi="Times New Roman" w:cs="Simplified Arabic,Bold"/>
          <w:b/>
          <w:bCs/>
          <w:sz w:val="28"/>
          <w:szCs w:val="28"/>
          <w:rtl/>
          <w:lang w:bidi="ar-EG"/>
        </w:rPr>
        <w:t>دلالة</w:t>
      </w:r>
      <w:r w:rsidRPr="00103F22">
        <w:rPr>
          <w:rFonts w:ascii="Simplified Arabic,Bold" w:eastAsia="Calibri" w:hAnsi="Times New Roman" w:cs="Simplified Arabic,Bold"/>
          <w:b/>
          <w:bCs/>
          <w:sz w:val="28"/>
          <w:szCs w:val="28"/>
          <w:lang w:bidi="ar-EG"/>
        </w:rPr>
        <w:t xml:space="preserve"> </w:t>
      </w:r>
      <w:r w:rsidRPr="00103F22">
        <w:rPr>
          <w:rFonts w:ascii="Simplified Arabic,Bold" w:eastAsia="Calibri" w:hAnsi="Times New Roman" w:cs="Simplified Arabic,Bold"/>
          <w:b/>
          <w:bCs/>
          <w:sz w:val="28"/>
          <w:szCs w:val="28"/>
          <w:rtl/>
          <w:lang w:bidi="ar-EG"/>
        </w:rPr>
        <w:t>احصائية</w:t>
      </w:r>
      <w:r w:rsidRPr="00103F22">
        <w:rPr>
          <w:rFonts w:ascii="Simplified Arabic,Bold" w:eastAsia="Calibri" w:hAnsi="Times New Roman" w:cs="Simplified Arabic,Bold" w:hint="cs"/>
          <w:b/>
          <w:bCs/>
          <w:sz w:val="28"/>
          <w:szCs w:val="28"/>
          <w:rtl/>
          <w:lang w:bidi="ar-EG"/>
        </w:rPr>
        <w:t xml:space="preserve"> لتكنولوجيا المعلومات بالهيئة لتعزيز القدرة عل</w:t>
      </w:r>
      <w:r w:rsidR="00BF652B">
        <w:rPr>
          <w:rFonts w:ascii="Simplified Arabic,Bold" w:eastAsia="Calibri" w:hAnsi="Times New Roman" w:cs="Simplified Arabic,Bold" w:hint="cs"/>
          <w:b/>
          <w:bCs/>
          <w:sz w:val="28"/>
          <w:szCs w:val="28"/>
          <w:rtl/>
          <w:lang w:bidi="ar-EG"/>
        </w:rPr>
        <w:t>ي</w:t>
      </w:r>
      <w:r w:rsidRPr="00103F22">
        <w:rPr>
          <w:rFonts w:ascii="Simplified Arabic,Bold" w:eastAsia="Calibri" w:hAnsi="Times New Roman" w:cs="Simplified Arabic,Bold" w:hint="cs"/>
          <w:b/>
          <w:bCs/>
          <w:sz w:val="28"/>
          <w:szCs w:val="28"/>
          <w:rtl/>
          <w:lang w:bidi="ar-EG"/>
        </w:rPr>
        <w:t xml:space="preserve"> التحول التكنولوجي والرقمي للخدمات التي تقدمها</w:t>
      </w:r>
      <w:r w:rsidR="006C097F">
        <w:rPr>
          <w:rFonts w:ascii="Simplified Arabic,Bold" w:eastAsia="Calibri" w:hAnsi="Times New Roman" w:cs="Simplified Arabic,Bold"/>
          <w:b/>
          <w:bCs/>
          <w:sz w:val="28"/>
          <w:szCs w:val="28"/>
          <w:rtl/>
          <w:lang w:bidi="ar-EG"/>
        </w:rPr>
        <w:t>"</w:t>
      </w:r>
      <w:r w:rsidR="006C097F">
        <w:rPr>
          <w:rFonts w:ascii="Simplified Arabic,Bold" w:eastAsia="Calibri" w:hAnsi="Times New Roman" w:cs="Simplified Arabic,Bold" w:hint="cs"/>
          <w:b/>
          <w:bCs/>
          <w:sz w:val="28"/>
          <w:szCs w:val="28"/>
          <w:rtl/>
          <w:lang w:bidi="ar-EG"/>
        </w:rPr>
        <w:t>.</w:t>
      </w:r>
    </w:p>
    <w:p w14:paraId="4463FA08" w14:textId="43063AA2" w:rsidR="006A7BE9" w:rsidRPr="00D7385F" w:rsidRDefault="006A7BE9" w:rsidP="00D7385F">
      <w:pPr>
        <w:spacing w:before="120" w:after="0" w:line="240" w:lineRule="auto"/>
        <w:jc w:val="both"/>
        <w:rPr>
          <w:rFonts w:ascii="Simplified Arabic" w:eastAsia="Calibri" w:hAnsi="Simplified Arabic" w:cs="Simplified Arabic"/>
          <w:b/>
          <w:bCs/>
          <w:sz w:val="28"/>
          <w:szCs w:val="28"/>
          <w:rtl/>
          <w:lang w:bidi="ar-EG"/>
        </w:rPr>
      </w:pPr>
      <w:r w:rsidRPr="00D7385F">
        <w:rPr>
          <w:rFonts w:ascii="Simplified Arabic" w:eastAsia="Calibri" w:hAnsi="Simplified Arabic" w:cs="Simplified Arabic"/>
          <w:b/>
          <w:bCs/>
          <w:sz w:val="28"/>
          <w:szCs w:val="28"/>
          <w:rtl/>
          <w:lang w:bidi="ar-EG"/>
        </w:rPr>
        <w:t>اختبار الفرضية الفرعية الرابعة</w:t>
      </w:r>
      <w:r w:rsidR="006C097F" w:rsidRPr="00D7385F">
        <w:rPr>
          <w:rFonts w:ascii="Simplified Arabic" w:eastAsia="Calibri" w:hAnsi="Simplified Arabic" w:cs="Simplified Arabic"/>
          <w:b/>
          <w:bCs/>
          <w:sz w:val="28"/>
          <w:szCs w:val="28"/>
          <w:rtl/>
          <w:lang w:bidi="ar-EG"/>
        </w:rPr>
        <w:t>:</w:t>
      </w:r>
      <w:r w:rsidR="00D7385F">
        <w:rPr>
          <w:rFonts w:ascii="Simplified Arabic" w:eastAsia="Calibri" w:hAnsi="Simplified Arabic" w:cs="Simplified Arabic" w:hint="cs"/>
          <w:b/>
          <w:bCs/>
          <w:sz w:val="28"/>
          <w:szCs w:val="28"/>
          <w:rtl/>
          <w:lang w:bidi="ar-EG"/>
        </w:rPr>
        <w:t xml:space="preserve"> </w:t>
      </w:r>
      <w:r w:rsidR="006C097F" w:rsidRPr="00D7385F">
        <w:rPr>
          <w:rFonts w:ascii="Simplified Arabic" w:eastAsia="Calibri" w:hAnsi="Simplified Arabic" w:cs="Simplified Arabic"/>
          <w:b/>
          <w:bCs/>
          <w:sz w:val="28"/>
          <w:szCs w:val="28"/>
          <w:rtl/>
          <w:lang w:bidi="ar-EG"/>
        </w:rPr>
        <w:t>"</w:t>
      </w:r>
      <w:r w:rsidRPr="00D7385F">
        <w:rPr>
          <w:rFonts w:ascii="Simplified Arabic" w:eastAsia="Calibri" w:hAnsi="Simplified Arabic" w:cs="Simplified Arabic"/>
          <w:b/>
          <w:bCs/>
          <w:sz w:val="28"/>
          <w:szCs w:val="28"/>
          <w:rtl/>
          <w:lang w:bidi="ar-EG"/>
        </w:rPr>
        <w:t>لا</w:t>
      </w:r>
      <w:r w:rsidRPr="00D7385F">
        <w:rPr>
          <w:rFonts w:ascii="Simplified Arabic" w:eastAsia="Calibri" w:hAnsi="Simplified Arabic" w:cs="Simplified Arabic"/>
          <w:b/>
          <w:bCs/>
          <w:sz w:val="28"/>
          <w:szCs w:val="28"/>
          <w:lang w:bidi="ar-EG"/>
        </w:rPr>
        <w:t xml:space="preserve"> </w:t>
      </w:r>
      <w:r w:rsidRPr="00D7385F">
        <w:rPr>
          <w:rFonts w:ascii="Simplified Arabic" w:eastAsia="Calibri" w:hAnsi="Simplified Arabic" w:cs="Simplified Arabic"/>
          <w:b/>
          <w:bCs/>
          <w:sz w:val="28"/>
          <w:szCs w:val="28"/>
          <w:rtl/>
          <w:lang w:bidi="ar-EG"/>
        </w:rPr>
        <w:t>يوجد</w:t>
      </w:r>
      <w:r w:rsidRPr="00D7385F">
        <w:rPr>
          <w:rFonts w:ascii="Simplified Arabic" w:eastAsia="Calibri" w:hAnsi="Simplified Arabic" w:cs="Simplified Arabic"/>
          <w:b/>
          <w:bCs/>
          <w:sz w:val="28"/>
          <w:szCs w:val="28"/>
          <w:lang w:bidi="ar-EG"/>
        </w:rPr>
        <w:t xml:space="preserve"> </w:t>
      </w:r>
      <w:r w:rsidRPr="00D7385F">
        <w:rPr>
          <w:rFonts w:ascii="Simplified Arabic" w:eastAsia="Calibri" w:hAnsi="Simplified Arabic" w:cs="Simplified Arabic"/>
          <w:b/>
          <w:bCs/>
          <w:sz w:val="28"/>
          <w:szCs w:val="28"/>
          <w:rtl/>
          <w:lang w:bidi="ar-EG"/>
        </w:rPr>
        <w:t>تأثير</w:t>
      </w:r>
      <w:r w:rsidRPr="00D7385F">
        <w:rPr>
          <w:rFonts w:ascii="Simplified Arabic" w:eastAsia="Calibri" w:hAnsi="Simplified Arabic" w:cs="Simplified Arabic"/>
          <w:b/>
          <w:bCs/>
          <w:sz w:val="28"/>
          <w:szCs w:val="28"/>
          <w:lang w:bidi="ar-EG"/>
        </w:rPr>
        <w:t xml:space="preserve"> </w:t>
      </w:r>
      <w:r w:rsidRPr="00D7385F">
        <w:rPr>
          <w:rFonts w:ascii="Simplified Arabic" w:eastAsia="Calibri" w:hAnsi="Simplified Arabic" w:cs="Simplified Arabic"/>
          <w:b/>
          <w:bCs/>
          <w:sz w:val="28"/>
          <w:szCs w:val="28"/>
          <w:rtl/>
          <w:lang w:bidi="ar-EG"/>
        </w:rPr>
        <w:t>ذو</w:t>
      </w:r>
      <w:r w:rsidRPr="00D7385F">
        <w:rPr>
          <w:rFonts w:ascii="Simplified Arabic" w:eastAsia="Calibri" w:hAnsi="Simplified Arabic" w:cs="Simplified Arabic"/>
          <w:b/>
          <w:bCs/>
          <w:sz w:val="28"/>
          <w:szCs w:val="28"/>
          <w:lang w:bidi="ar-EG"/>
        </w:rPr>
        <w:t xml:space="preserve"> </w:t>
      </w:r>
      <w:r w:rsidRPr="00D7385F">
        <w:rPr>
          <w:rFonts w:ascii="Simplified Arabic" w:eastAsia="Calibri" w:hAnsi="Simplified Arabic" w:cs="Simplified Arabic"/>
          <w:b/>
          <w:bCs/>
          <w:sz w:val="28"/>
          <w:szCs w:val="28"/>
          <w:rtl/>
          <w:lang w:bidi="ar-EG"/>
        </w:rPr>
        <w:t>دلالة</w:t>
      </w:r>
      <w:r w:rsidRPr="00D7385F">
        <w:rPr>
          <w:rFonts w:ascii="Simplified Arabic" w:eastAsia="Calibri" w:hAnsi="Simplified Arabic" w:cs="Simplified Arabic"/>
          <w:b/>
          <w:bCs/>
          <w:sz w:val="28"/>
          <w:szCs w:val="28"/>
          <w:lang w:bidi="ar-EG"/>
        </w:rPr>
        <w:t xml:space="preserve"> </w:t>
      </w:r>
      <w:r w:rsidRPr="00D7385F">
        <w:rPr>
          <w:rFonts w:ascii="Simplified Arabic" w:eastAsia="Calibri" w:hAnsi="Simplified Arabic" w:cs="Simplified Arabic"/>
          <w:b/>
          <w:bCs/>
          <w:sz w:val="28"/>
          <w:szCs w:val="28"/>
          <w:rtl/>
          <w:lang w:bidi="ar-EG"/>
        </w:rPr>
        <w:t>احصائية للحوكمة الرقمية لعملية التحول الرقمي بالهيئة لتعزيز لتعزيز دور تكنولوجيا المعلومات</w:t>
      </w:r>
      <w:r w:rsidR="006C097F" w:rsidRPr="00D7385F">
        <w:rPr>
          <w:rFonts w:ascii="Simplified Arabic" w:eastAsia="Calibri" w:hAnsi="Simplified Arabic" w:cs="Simplified Arabic"/>
          <w:b/>
          <w:bCs/>
          <w:sz w:val="28"/>
          <w:szCs w:val="28"/>
          <w:rtl/>
          <w:lang w:bidi="ar-EG"/>
        </w:rPr>
        <w:t>"</w:t>
      </w:r>
    </w:p>
    <w:p w14:paraId="4A7BE078" w14:textId="338D018C" w:rsidR="006A7BE9" w:rsidRPr="00103F22" w:rsidRDefault="006A7BE9" w:rsidP="00D7385F">
      <w:pPr>
        <w:spacing w:before="120" w:after="0" w:line="240" w:lineRule="auto"/>
        <w:ind w:firstLine="720"/>
        <w:jc w:val="both"/>
        <w:rPr>
          <w:rFonts w:ascii="Simplified Arabic,Bold" w:eastAsia="Calibri" w:hAnsi="Times New Roman" w:cs="Simplified Arabic,Bold"/>
          <w:sz w:val="28"/>
          <w:szCs w:val="28"/>
          <w:rtl/>
          <w:lang w:bidi="ar-EG"/>
        </w:rPr>
      </w:pPr>
      <w:r w:rsidRPr="00103F22">
        <w:rPr>
          <w:rFonts w:ascii="Simplified Arabic,Bold" w:eastAsia="Calibri" w:hAnsi="Times New Roman" w:cs="Simplified Arabic,Bold" w:hint="cs"/>
          <w:sz w:val="28"/>
          <w:szCs w:val="28"/>
          <w:rtl/>
          <w:lang w:bidi="ar-EG"/>
        </w:rPr>
        <w:t>وال</w:t>
      </w:r>
      <w:r w:rsidRPr="00103F22">
        <w:rPr>
          <w:rFonts w:ascii="Simplified Arabic,Bold" w:eastAsia="Calibri" w:hAnsi="Times New Roman" w:cs="Simplified Arabic,Bold"/>
          <w:sz w:val="28"/>
          <w:szCs w:val="28"/>
          <w:rtl/>
          <w:lang w:bidi="ar-EG"/>
        </w:rPr>
        <w:t>جدول</w:t>
      </w:r>
      <w:r w:rsidRPr="00103F22">
        <w:rPr>
          <w:rFonts w:ascii="Simplified Arabic,Bold" w:eastAsia="Calibri" w:hAnsi="Times New Roman" w:cs="Simplified Arabic,Bold" w:hint="cs"/>
          <w:sz w:val="28"/>
          <w:szCs w:val="28"/>
          <w:rtl/>
          <w:lang w:bidi="ar-EG"/>
        </w:rPr>
        <w:t xml:space="preserve"> التالي يوضح </w:t>
      </w:r>
      <w:r w:rsidRPr="00103F22">
        <w:rPr>
          <w:rFonts w:ascii="Simplified Arabic,Bold" w:eastAsia="Calibri" w:hAnsi="Times New Roman" w:cs="Simplified Arabic,Bold"/>
          <w:sz w:val="28"/>
          <w:szCs w:val="28"/>
          <w:rtl/>
          <w:lang w:bidi="ar-EG"/>
        </w:rPr>
        <w:t>نتائج</w:t>
      </w:r>
      <w:r w:rsidRPr="00103F22">
        <w:rPr>
          <w:rFonts w:ascii="Simplified Arabic,Bold" w:eastAsia="Calibri" w:hAnsi="Times New Roman" w:cs="Simplified Arabic,Bold"/>
          <w:sz w:val="28"/>
          <w:szCs w:val="28"/>
          <w:lang w:bidi="ar-EG"/>
        </w:rPr>
        <w:t xml:space="preserve"> </w:t>
      </w:r>
      <w:r w:rsidRPr="00103F22">
        <w:rPr>
          <w:rFonts w:ascii="Simplified Arabic,Bold" w:eastAsia="Calibri" w:hAnsi="Times New Roman" w:cs="Simplified Arabic,Bold" w:hint="cs"/>
          <w:sz w:val="28"/>
          <w:szCs w:val="28"/>
          <w:rtl/>
          <w:lang w:bidi="ar-EG"/>
        </w:rPr>
        <w:t xml:space="preserve">اختبار </w:t>
      </w:r>
      <w:r w:rsidRPr="00D7385F">
        <w:rPr>
          <w:rFonts w:asciiTheme="majorBidi" w:eastAsia="Calibri" w:hAnsiTheme="majorBidi" w:cstheme="majorBidi"/>
          <w:sz w:val="28"/>
          <w:szCs w:val="28"/>
          <w:lang w:bidi="ar-EG"/>
        </w:rPr>
        <w:t>T-Test</w:t>
      </w:r>
      <w:r w:rsidRPr="00103F22">
        <w:rPr>
          <w:rFonts w:ascii="Simplified Arabic,Bold" w:eastAsia="Calibri" w:hAnsi="Times New Roman" w:cs="Simplified Arabic,Bold" w:hint="cs"/>
          <w:sz w:val="28"/>
          <w:szCs w:val="28"/>
          <w:rtl/>
          <w:lang w:bidi="ar-EG"/>
        </w:rPr>
        <w:t xml:space="preserve"> الخاصة لمحور لحوكمة الرقمية لعملية التحول الرقمي بالهيئة لتعزيز لتعزيز دور تكنولوجيا المعلومات</w:t>
      </w:r>
      <w:r w:rsidR="006C097F">
        <w:rPr>
          <w:rFonts w:ascii="Simplified Arabic,Bold" w:eastAsia="Calibri" w:hAnsi="Times New Roman" w:cs="Simplified Arabic,Bold" w:hint="cs"/>
          <w:sz w:val="28"/>
          <w:szCs w:val="28"/>
          <w:rtl/>
          <w:lang w:bidi="ar-EG"/>
        </w:rPr>
        <w:t>.</w:t>
      </w:r>
    </w:p>
    <w:p w14:paraId="1989C701" w14:textId="5EF2EE04" w:rsidR="001549E8" w:rsidRPr="00D7385F" w:rsidRDefault="006A7BE9" w:rsidP="00DA18A4">
      <w:pPr>
        <w:spacing w:before="120" w:after="0" w:line="240" w:lineRule="auto"/>
        <w:jc w:val="center"/>
        <w:rPr>
          <w:rFonts w:ascii="Simplified Arabic,Bold" w:eastAsia="Calibri" w:hAnsi="Times New Roman" w:cs="Simplified Arabic"/>
          <w:b/>
          <w:bCs/>
          <w:sz w:val="28"/>
          <w:szCs w:val="28"/>
          <w:rtl/>
          <w:lang w:bidi="ar-EG"/>
        </w:rPr>
      </w:pPr>
      <w:r w:rsidRPr="00D7385F">
        <w:rPr>
          <w:rFonts w:ascii="Simplified Arabic,Bold" w:eastAsia="Calibri" w:hAnsi="Times New Roman" w:cs="Simplified Arabic" w:hint="cs"/>
          <w:b/>
          <w:bCs/>
          <w:sz w:val="28"/>
          <w:szCs w:val="28"/>
          <w:rtl/>
          <w:lang w:bidi="ar-EG"/>
        </w:rPr>
        <w:t>جدول (</w:t>
      </w:r>
      <w:r w:rsidR="00976971" w:rsidRPr="00D7385F">
        <w:rPr>
          <w:rFonts w:ascii="Simplified Arabic" w:eastAsia="Calibri" w:hAnsi="Simplified Arabic" w:cs="Simplified Arabic" w:hint="cs"/>
          <w:b/>
          <w:bCs/>
          <w:sz w:val="28"/>
          <w:szCs w:val="28"/>
          <w:rtl/>
          <w:lang w:bidi="ar-EG"/>
        </w:rPr>
        <w:t>3</w:t>
      </w:r>
      <w:r w:rsidR="00FF1147" w:rsidRPr="00D7385F">
        <w:rPr>
          <w:rFonts w:ascii="Simplified Arabic" w:eastAsia="Calibri" w:hAnsi="Simplified Arabic" w:cs="Simplified Arabic" w:hint="cs"/>
          <w:b/>
          <w:bCs/>
          <w:sz w:val="28"/>
          <w:szCs w:val="28"/>
          <w:rtl/>
          <w:lang w:bidi="ar-EG"/>
        </w:rPr>
        <w:t>-</w:t>
      </w:r>
      <w:r w:rsidR="00976971" w:rsidRPr="00D7385F">
        <w:rPr>
          <w:rFonts w:ascii="Simplified Arabic" w:eastAsia="Calibri" w:hAnsi="Simplified Arabic" w:cs="Simplified Arabic" w:hint="cs"/>
          <w:b/>
          <w:bCs/>
          <w:sz w:val="28"/>
          <w:szCs w:val="28"/>
          <w:rtl/>
          <w:lang w:bidi="ar-EG"/>
        </w:rPr>
        <w:t>28</w:t>
      </w:r>
      <w:r w:rsidRPr="00D7385F">
        <w:rPr>
          <w:rFonts w:ascii="Simplified Arabic,Bold" w:eastAsia="Calibri" w:hAnsi="Times New Roman" w:cs="Simplified Arabic" w:hint="cs"/>
          <w:b/>
          <w:bCs/>
          <w:sz w:val="28"/>
          <w:szCs w:val="28"/>
          <w:rtl/>
          <w:lang w:bidi="ar-EG"/>
        </w:rPr>
        <w:t xml:space="preserve">) </w:t>
      </w:r>
    </w:p>
    <w:p w14:paraId="0D5F3416" w14:textId="08D61FAC" w:rsidR="006A7BE9" w:rsidRPr="00103F22" w:rsidRDefault="006A7BE9" w:rsidP="00D7385F">
      <w:pPr>
        <w:spacing w:after="0" w:line="240" w:lineRule="auto"/>
        <w:jc w:val="center"/>
        <w:rPr>
          <w:rFonts w:ascii="Simplified Arabic" w:eastAsia="Times New Roman" w:hAnsi="Simplified Arabic" w:cs="Simplified Arabic"/>
          <w:b/>
          <w:sz w:val="28"/>
          <w:szCs w:val="28"/>
          <w:rtl/>
          <w:lang w:bidi="ar-EG"/>
        </w:rPr>
      </w:pPr>
      <w:r w:rsidRPr="00103F22">
        <w:rPr>
          <w:rFonts w:ascii="Simplified Arabic,Bold" w:eastAsia="Calibri" w:hAnsi="Times New Roman" w:cs="Simplified Arabic,Bold" w:hint="cs"/>
          <w:b/>
          <w:bCs/>
          <w:sz w:val="28"/>
          <w:szCs w:val="28"/>
          <w:rtl/>
          <w:lang w:bidi="ar-EG"/>
        </w:rPr>
        <w:t xml:space="preserve">نتائج اختبار </w:t>
      </w:r>
      <w:r w:rsidRPr="00103F22">
        <w:rPr>
          <w:rFonts w:ascii="Simplified Arabic,Bold" w:eastAsia="Calibri" w:hAnsi="Times New Roman" w:cs="Simplified Arabic,Bold"/>
          <w:b/>
          <w:bCs/>
          <w:sz w:val="28"/>
          <w:szCs w:val="28"/>
          <w:rtl/>
          <w:lang w:bidi="ar-EG"/>
        </w:rPr>
        <w:t xml:space="preserve">محور </w:t>
      </w:r>
      <w:r w:rsidRPr="00103F22">
        <w:rPr>
          <w:rFonts w:ascii="Simplified Arabic,Bold" w:eastAsia="Calibri" w:hAnsi="Times New Roman" w:cs="Simplified Arabic,Bold" w:hint="cs"/>
          <w:b/>
          <w:bCs/>
          <w:sz w:val="28"/>
          <w:szCs w:val="28"/>
          <w:rtl/>
          <w:lang w:bidi="ar-EG"/>
        </w:rPr>
        <w:t>الحوكمة الرقمية لعملية التحول الرقمي بالهيئة</w:t>
      </w:r>
    </w:p>
    <w:tbl>
      <w:tblPr>
        <w:bidiVisual/>
        <w:tblW w:w="5000" w:type="pct"/>
        <w:jc w:val="center"/>
        <w:tblLook w:val="04A0" w:firstRow="1" w:lastRow="0" w:firstColumn="1" w:lastColumn="0" w:noHBand="0" w:noVBand="1"/>
      </w:tblPr>
      <w:tblGrid>
        <w:gridCol w:w="815"/>
        <w:gridCol w:w="4036"/>
        <w:gridCol w:w="848"/>
        <w:gridCol w:w="1187"/>
        <w:gridCol w:w="813"/>
      </w:tblGrid>
      <w:tr w:rsidR="00103F22" w:rsidRPr="00D7385F" w14:paraId="64C1CD2D" w14:textId="77777777" w:rsidTr="00D7385F">
        <w:trPr>
          <w:trHeight w:val="170"/>
          <w:tblHeader/>
          <w:jc w:val="center"/>
        </w:trPr>
        <w:tc>
          <w:tcPr>
            <w:tcW w:w="529" w:type="pct"/>
            <w:tcBorders>
              <w:top w:val="single" w:sz="18" w:space="0" w:color="auto"/>
              <w:left w:val="single" w:sz="18" w:space="0" w:color="auto"/>
              <w:bottom w:val="single" w:sz="8" w:space="0" w:color="auto"/>
              <w:right w:val="single" w:sz="8" w:space="0" w:color="auto"/>
            </w:tcBorders>
            <w:shd w:val="clear" w:color="auto" w:fill="D9D9D9" w:themeFill="background1" w:themeFillShade="D9"/>
            <w:vAlign w:val="center"/>
            <w:hideMark/>
          </w:tcPr>
          <w:p w14:paraId="185DF754"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w:t>
            </w:r>
          </w:p>
        </w:tc>
        <w:tc>
          <w:tcPr>
            <w:tcW w:w="2621" w:type="pct"/>
            <w:tcBorders>
              <w:top w:val="single" w:sz="1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7E601FE" w14:textId="220D2112" w:rsidR="006A7BE9" w:rsidRPr="00D7385F" w:rsidRDefault="00D7385F"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البي</w:t>
            </w:r>
            <w:r w:rsidRPr="00D7385F">
              <w:rPr>
                <w:rFonts w:ascii="Simplified Arabic" w:eastAsia="Times New Roman" w:hAnsi="Simplified Arabic" w:cs="Simplified Arabic" w:hint="cs"/>
                <w:b/>
                <w:bCs/>
                <w:sz w:val="20"/>
                <w:szCs w:val="20"/>
                <w:rtl/>
              </w:rPr>
              <w:t>ـــــــ</w:t>
            </w:r>
            <w:r w:rsidRPr="00D7385F">
              <w:rPr>
                <w:rFonts w:ascii="Simplified Arabic" w:eastAsia="Times New Roman" w:hAnsi="Simplified Arabic" w:cs="Simplified Arabic"/>
                <w:b/>
                <w:bCs/>
                <w:sz w:val="20"/>
                <w:szCs w:val="20"/>
                <w:rtl/>
              </w:rPr>
              <w:t>ان</w:t>
            </w:r>
          </w:p>
        </w:tc>
        <w:tc>
          <w:tcPr>
            <w:tcW w:w="551" w:type="pct"/>
            <w:tcBorders>
              <w:top w:val="single" w:sz="1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DE75B1D"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 xml:space="preserve">اختبار </w:t>
            </w:r>
            <w:r w:rsidRPr="00D7385F">
              <w:rPr>
                <w:rFonts w:ascii="Simplified Arabic" w:eastAsia="Times New Roman" w:hAnsi="Simplified Arabic" w:cs="Simplified Arabic"/>
                <w:b/>
                <w:bCs/>
                <w:sz w:val="20"/>
                <w:szCs w:val="20"/>
              </w:rPr>
              <w:t>T</w:t>
            </w:r>
          </w:p>
        </w:tc>
        <w:tc>
          <w:tcPr>
            <w:tcW w:w="771" w:type="pct"/>
            <w:tcBorders>
              <w:top w:val="single" w:sz="1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F9F72AE"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 xml:space="preserve">المعنوية </w:t>
            </w:r>
            <w:r w:rsidRPr="00D7385F">
              <w:rPr>
                <w:rFonts w:ascii="Simplified Arabic" w:eastAsia="Times New Roman" w:hAnsi="Simplified Arabic" w:cs="Simplified Arabic"/>
                <w:b/>
                <w:bCs/>
                <w:sz w:val="20"/>
                <w:szCs w:val="20"/>
              </w:rPr>
              <w:t>Sig</w:t>
            </w:r>
            <w:r w:rsidRPr="00D7385F">
              <w:rPr>
                <w:rFonts w:ascii="Simplified Arabic" w:eastAsia="Times New Roman" w:hAnsi="Simplified Arabic" w:cs="Simplified Arabic"/>
                <w:b/>
                <w:bCs/>
                <w:sz w:val="20"/>
                <w:szCs w:val="20"/>
                <w:rtl/>
              </w:rPr>
              <w:t>.</w:t>
            </w:r>
          </w:p>
        </w:tc>
        <w:tc>
          <w:tcPr>
            <w:tcW w:w="529" w:type="pct"/>
            <w:tcBorders>
              <w:top w:val="single" w:sz="18" w:space="0" w:color="auto"/>
              <w:left w:val="single" w:sz="8" w:space="0" w:color="auto"/>
              <w:bottom w:val="single" w:sz="8" w:space="0" w:color="auto"/>
              <w:right w:val="single" w:sz="18" w:space="0" w:color="auto"/>
            </w:tcBorders>
            <w:shd w:val="clear" w:color="auto" w:fill="D9D9D9" w:themeFill="background1" w:themeFillShade="D9"/>
            <w:vAlign w:val="center"/>
            <w:hideMark/>
          </w:tcPr>
          <w:p w14:paraId="12FF3C87" w14:textId="0B07F78B"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مستو</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المعنوية</w:t>
            </w:r>
          </w:p>
        </w:tc>
      </w:tr>
      <w:tr w:rsidR="00103F22" w:rsidRPr="00D7385F" w14:paraId="79713FFD" w14:textId="77777777" w:rsidTr="00D7385F">
        <w:trPr>
          <w:trHeight w:val="170"/>
          <w:jc w:val="center"/>
        </w:trPr>
        <w:tc>
          <w:tcPr>
            <w:tcW w:w="529" w:type="pct"/>
            <w:tcBorders>
              <w:top w:val="nil"/>
              <w:left w:val="single" w:sz="18" w:space="0" w:color="auto"/>
              <w:bottom w:val="single" w:sz="8" w:space="0" w:color="auto"/>
              <w:right w:val="single" w:sz="8" w:space="0" w:color="auto"/>
            </w:tcBorders>
            <w:shd w:val="clear" w:color="auto" w:fill="auto"/>
            <w:noWrap/>
            <w:vAlign w:val="center"/>
            <w:hideMark/>
          </w:tcPr>
          <w:p w14:paraId="79E911C8" w14:textId="77777777" w:rsidR="006A7BE9" w:rsidRPr="00D7385F" w:rsidRDefault="006A7BE9" w:rsidP="00D7385F">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1</w:t>
            </w:r>
          </w:p>
        </w:tc>
        <w:tc>
          <w:tcPr>
            <w:tcW w:w="2621" w:type="pct"/>
            <w:tcBorders>
              <w:top w:val="nil"/>
              <w:left w:val="single" w:sz="8" w:space="0" w:color="auto"/>
              <w:bottom w:val="single" w:sz="8" w:space="0" w:color="auto"/>
              <w:right w:val="single" w:sz="8" w:space="0" w:color="auto"/>
            </w:tcBorders>
            <w:shd w:val="clear" w:color="auto" w:fill="auto"/>
            <w:vAlign w:val="center"/>
            <w:hideMark/>
          </w:tcPr>
          <w:p w14:paraId="7D5C2F12" w14:textId="116C55B6" w:rsidR="006A7BE9" w:rsidRPr="00D7385F" w:rsidRDefault="006A7BE9" w:rsidP="00D7385F">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تدعم ال</w:t>
            </w:r>
            <w:r w:rsidR="00BF652B" w:rsidRPr="00D7385F">
              <w:rPr>
                <w:rFonts w:ascii="Simplified Arabic" w:eastAsia="Times New Roman" w:hAnsi="Simplified Arabic" w:cs="Simplified Arabic"/>
                <w:b/>
                <w:bCs/>
                <w:sz w:val="20"/>
                <w:szCs w:val="20"/>
                <w:rtl/>
              </w:rPr>
              <w:t>إدارة</w:t>
            </w:r>
            <w:r w:rsidRPr="00D7385F">
              <w:rPr>
                <w:rFonts w:ascii="Simplified Arabic" w:eastAsia="Times New Roman" w:hAnsi="Simplified Arabic" w:cs="Simplified Arabic"/>
                <w:b/>
                <w:bCs/>
                <w:sz w:val="20"/>
                <w:szCs w:val="20"/>
                <w:rtl/>
              </w:rPr>
              <w:t xml:space="preserve"> العليا عملية التحول الرقم</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في الهيئة</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5486CAD6"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9.214</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522052FA"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9" w:type="pct"/>
            <w:tcBorders>
              <w:top w:val="nil"/>
              <w:left w:val="single" w:sz="8" w:space="0" w:color="auto"/>
              <w:bottom w:val="single" w:sz="8" w:space="0" w:color="auto"/>
              <w:right w:val="single" w:sz="18" w:space="0" w:color="auto"/>
            </w:tcBorders>
            <w:shd w:val="clear" w:color="auto" w:fill="auto"/>
            <w:noWrap/>
            <w:vAlign w:val="center"/>
            <w:hideMark/>
          </w:tcPr>
          <w:p w14:paraId="3D1C157D"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104BBC5C" w14:textId="77777777" w:rsidTr="00D7385F">
        <w:trPr>
          <w:trHeight w:val="170"/>
          <w:jc w:val="center"/>
        </w:trPr>
        <w:tc>
          <w:tcPr>
            <w:tcW w:w="529" w:type="pct"/>
            <w:tcBorders>
              <w:top w:val="nil"/>
              <w:left w:val="single" w:sz="18" w:space="0" w:color="auto"/>
              <w:bottom w:val="single" w:sz="8" w:space="0" w:color="auto"/>
              <w:right w:val="single" w:sz="8" w:space="0" w:color="auto"/>
            </w:tcBorders>
            <w:shd w:val="clear" w:color="auto" w:fill="auto"/>
            <w:noWrap/>
            <w:vAlign w:val="center"/>
            <w:hideMark/>
          </w:tcPr>
          <w:p w14:paraId="08B0B61D" w14:textId="77777777" w:rsidR="006A7BE9" w:rsidRPr="00D7385F" w:rsidRDefault="006A7BE9" w:rsidP="00D7385F">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2</w:t>
            </w:r>
          </w:p>
        </w:tc>
        <w:tc>
          <w:tcPr>
            <w:tcW w:w="2621" w:type="pct"/>
            <w:tcBorders>
              <w:top w:val="nil"/>
              <w:left w:val="single" w:sz="8" w:space="0" w:color="auto"/>
              <w:bottom w:val="single" w:sz="8" w:space="0" w:color="auto"/>
              <w:right w:val="single" w:sz="8" w:space="0" w:color="auto"/>
            </w:tcBorders>
            <w:shd w:val="clear" w:color="auto" w:fill="auto"/>
            <w:vAlign w:val="center"/>
            <w:hideMark/>
          </w:tcPr>
          <w:p w14:paraId="7E472AE8" w14:textId="7BAD2420" w:rsidR="006A7BE9" w:rsidRPr="00D7385F" w:rsidRDefault="006A7BE9" w:rsidP="00D7385F">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يتم اعداد تقارير ال</w:t>
            </w:r>
            <w:r w:rsidR="00DA7A8C" w:rsidRPr="00D7385F">
              <w:rPr>
                <w:rFonts w:ascii="Simplified Arabic" w:eastAsia="Times New Roman" w:hAnsi="Simplified Arabic" w:cs="Simplified Arabic"/>
                <w:b/>
                <w:bCs/>
                <w:sz w:val="20"/>
                <w:szCs w:val="20"/>
                <w:rtl/>
              </w:rPr>
              <w:t>أداء</w:t>
            </w:r>
            <w:r w:rsidRPr="00D7385F">
              <w:rPr>
                <w:rFonts w:ascii="Simplified Arabic" w:eastAsia="Times New Roman" w:hAnsi="Simplified Arabic" w:cs="Simplified Arabic"/>
                <w:b/>
                <w:bCs/>
                <w:sz w:val="20"/>
                <w:szCs w:val="20"/>
                <w:rtl/>
              </w:rPr>
              <w:t xml:space="preserve"> الخاصة بالخدمات الرقمية واتخاذ القرارات المناسبة للتحسين بشكل دور</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0B460537"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5.468</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1842B712"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9" w:type="pct"/>
            <w:tcBorders>
              <w:top w:val="nil"/>
              <w:left w:val="single" w:sz="8" w:space="0" w:color="auto"/>
              <w:bottom w:val="single" w:sz="8" w:space="0" w:color="auto"/>
              <w:right w:val="single" w:sz="18" w:space="0" w:color="auto"/>
            </w:tcBorders>
            <w:shd w:val="clear" w:color="auto" w:fill="auto"/>
            <w:noWrap/>
            <w:vAlign w:val="center"/>
            <w:hideMark/>
          </w:tcPr>
          <w:p w14:paraId="5275E7D5"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529E56BC" w14:textId="77777777" w:rsidTr="00D7385F">
        <w:trPr>
          <w:trHeight w:val="170"/>
          <w:jc w:val="center"/>
        </w:trPr>
        <w:tc>
          <w:tcPr>
            <w:tcW w:w="529" w:type="pct"/>
            <w:tcBorders>
              <w:top w:val="nil"/>
              <w:left w:val="single" w:sz="18" w:space="0" w:color="auto"/>
              <w:bottom w:val="single" w:sz="8" w:space="0" w:color="auto"/>
              <w:right w:val="single" w:sz="8" w:space="0" w:color="auto"/>
            </w:tcBorders>
            <w:shd w:val="clear" w:color="auto" w:fill="auto"/>
            <w:noWrap/>
            <w:vAlign w:val="center"/>
            <w:hideMark/>
          </w:tcPr>
          <w:p w14:paraId="4485D111" w14:textId="77777777" w:rsidR="006A7BE9" w:rsidRPr="00D7385F" w:rsidRDefault="006A7BE9" w:rsidP="00D7385F">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3</w:t>
            </w:r>
          </w:p>
        </w:tc>
        <w:tc>
          <w:tcPr>
            <w:tcW w:w="2621" w:type="pct"/>
            <w:tcBorders>
              <w:top w:val="nil"/>
              <w:left w:val="single" w:sz="8" w:space="0" w:color="auto"/>
              <w:bottom w:val="single" w:sz="8" w:space="0" w:color="auto"/>
              <w:right w:val="single" w:sz="8" w:space="0" w:color="auto"/>
            </w:tcBorders>
            <w:shd w:val="clear" w:color="auto" w:fill="auto"/>
            <w:vAlign w:val="center"/>
            <w:hideMark/>
          </w:tcPr>
          <w:p w14:paraId="5CB24321" w14:textId="77777777" w:rsidR="006A7BE9" w:rsidRPr="00D7385F" w:rsidRDefault="006A7BE9" w:rsidP="00D7385F">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يوجد بالهيئة مؤشرات نتائج رئيسية لكل مرحلة من مراحل تطوير الخدمة الرقمية ويتم متابعتها بصور دورية.</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3DC62D8B"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9.245</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76CDFE31"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9" w:type="pct"/>
            <w:tcBorders>
              <w:top w:val="nil"/>
              <w:left w:val="single" w:sz="8" w:space="0" w:color="auto"/>
              <w:bottom w:val="single" w:sz="8" w:space="0" w:color="auto"/>
              <w:right w:val="single" w:sz="18" w:space="0" w:color="auto"/>
            </w:tcBorders>
            <w:shd w:val="clear" w:color="auto" w:fill="auto"/>
            <w:noWrap/>
            <w:vAlign w:val="center"/>
            <w:hideMark/>
          </w:tcPr>
          <w:p w14:paraId="579D8FB1"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58A1F474" w14:textId="77777777" w:rsidTr="00D7385F">
        <w:trPr>
          <w:trHeight w:val="170"/>
          <w:jc w:val="center"/>
        </w:trPr>
        <w:tc>
          <w:tcPr>
            <w:tcW w:w="3150" w:type="pct"/>
            <w:gridSpan w:val="2"/>
            <w:tcBorders>
              <w:top w:val="single" w:sz="8" w:space="0" w:color="auto"/>
              <w:left w:val="single" w:sz="18" w:space="0" w:color="auto"/>
              <w:bottom w:val="single" w:sz="18" w:space="0" w:color="auto"/>
              <w:right w:val="single" w:sz="8" w:space="0" w:color="auto"/>
            </w:tcBorders>
            <w:shd w:val="clear" w:color="auto" w:fill="auto"/>
            <w:vAlign w:val="center"/>
            <w:hideMark/>
          </w:tcPr>
          <w:p w14:paraId="1F72578B"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المحور الرابع</w:t>
            </w:r>
          </w:p>
        </w:tc>
        <w:tc>
          <w:tcPr>
            <w:tcW w:w="551" w:type="pct"/>
            <w:tcBorders>
              <w:top w:val="nil"/>
              <w:left w:val="single" w:sz="8" w:space="0" w:color="auto"/>
              <w:bottom w:val="single" w:sz="18" w:space="0" w:color="auto"/>
              <w:right w:val="single" w:sz="8" w:space="0" w:color="auto"/>
            </w:tcBorders>
            <w:shd w:val="clear" w:color="auto" w:fill="auto"/>
            <w:noWrap/>
            <w:vAlign w:val="center"/>
            <w:hideMark/>
          </w:tcPr>
          <w:p w14:paraId="009542E5"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10.928</w:t>
            </w:r>
          </w:p>
        </w:tc>
        <w:tc>
          <w:tcPr>
            <w:tcW w:w="771" w:type="pct"/>
            <w:tcBorders>
              <w:top w:val="nil"/>
              <w:left w:val="single" w:sz="8" w:space="0" w:color="auto"/>
              <w:bottom w:val="single" w:sz="18" w:space="0" w:color="auto"/>
              <w:right w:val="single" w:sz="8" w:space="0" w:color="auto"/>
            </w:tcBorders>
            <w:shd w:val="clear" w:color="auto" w:fill="auto"/>
            <w:noWrap/>
            <w:vAlign w:val="center"/>
            <w:hideMark/>
          </w:tcPr>
          <w:p w14:paraId="79340508"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9" w:type="pct"/>
            <w:tcBorders>
              <w:top w:val="nil"/>
              <w:left w:val="single" w:sz="8" w:space="0" w:color="auto"/>
              <w:bottom w:val="single" w:sz="18" w:space="0" w:color="auto"/>
              <w:right w:val="single" w:sz="18" w:space="0" w:color="auto"/>
            </w:tcBorders>
            <w:shd w:val="clear" w:color="auto" w:fill="auto"/>
            <w:noWrap/>
            <w:vAlign w:val="center"/>
            <w:hideMark/>
          </w:tcPr>
          <w:p w14:paraId="5BB20CCD"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bl>
    <w:p w14:paraId="2A27A4B9" w14:textId="0616B762" w:rsidR="006A7BE9" w:rsidRPr="00103F22" w:rsidRDefault="006A7BE9" w:rsidP="00D7385F">
      <w:pPr>
        <w:spacing w:before="120" w:after="0" w:line="240" w:lineRule="auto"/>
        <w:ind w:firstLine="720"/>
        <w:jc w:val="both"/>
        <w:rPr>
          <w:rFonts w:ascii="Simplified Arabic,Bold" w:eastAsia="Calibri" w:hAnsi="Times New Roman" w:cs="Simplified Arabic,Bold"/>
          <w:b/>
          <w:bCs/>
          <w:sz w:val="28"/>
          <w:szCs w:val="28"/>
          <w:rtl/>
          <w:lang w:bidi="ar-EG"/>
        </w:rPr>
      </w:pPr>
      <w:r w:rsidRPr="00103F22">
        <w:rPr>
          <w:rFonts w:ascii="Simplified Arabic,Bold" w:eastAsia="Calibri" w:hAnsi="Times New Roman" w:cs="Simplified Arabic,Bold" w:hint="cs"/>
          <w:sz w:val="28"/>
          <w:szCs w:val="28"/>
          <w:rtl/>
          <w:lang w:bidi="ar-EG"/>
        </w:rPr>
        <w:t xml:space="preserve">من نتائج الجدول السابق يتبين </w:t>
      </w:r>
      <w:r w:rsidR="00D7385F">
        <w:rPr>
          <w:rFonts w:ascii="Simplified Arabic,Bold" w:eastAsia="Calibri" w:hAnsi="Times New Roman" w:cs="Simplified Arabic,Bold" w:hint="cs"/>
          <w:sz w:val="28"/>
          <w:szCs w:val="28"/>
          <w:rtl/>
          <w:lang w:bidi="ar-EG"/>
        </w:rPr>
        <w:t>أ</w:t>
      </w:r>
      <w:r w:rsidRPr="00103F22">
        <w:rPr>
          <w:rFonts w:ascii="Simplified Arabic,Bold" w:eastAsia="Calibri" w:hAnsi="Times New Roman" w:cs="Simplified Arabic,Bold" w:hint="cs"/>
          <w:sz w:val="28"/>
          <w:szCs w:val="28"/>
          <w:rtl/>
          <w:lang w:bidi="ar-EG"/>
        </w:rPr>
        <w:t>ن جميع العبارات كانت معنوية سواء عل</w:t>
      </w:r>
      <w:r w:rsidR="00BF652B">
        <w:rPr>
          <w:rFonts w:ascii="Simplified Arabic,Bold" w:eastAsia="Calibri" w:hAnsi="Times New Roman" w:cs="Simplified Arabic,Bold" w:hint="cs"/>
          <w:sz w:val="28"/>
          <w:szCs w:val="28"/>
          <w:rtl/>
          <w:lang w:bidi="ar-EG"/>
        </w:rPr>
        <w:t>ي</w:t>
      </w:r>
      <w:r w:rsidRPr="00103F22">
        <w:rPr>
          <w:rFonts w:ascii="Simplified Arabic,Bold" w:eastAsia="Calibri" w:hAnsi="Times New Roman" w:cs="Simplified Arabic,Bold" w:hint="cs"/>
          <w:sz w:val="28"/>
          <w:szCs w:val="28"/>
          <w:rtl/>
          <w:lang w:bidi="ar-EG"/>
        </w:rPr>
        <w:t xml:space="preserve"> مستو</w:t>
      </w:r>
      <w:r w:rsidR="00BF652B">
        <w:rPr>
          <w:rFonts w:ascii="Simplified Arabic,Bold" w:eastAsia="Calibri" w:hAnsi="Times New Roman" w:cs="Simplified Arabic,Bold" w:hint="cs"/>
          <w:sz w:val="28"/>
          <w:szCs w:val="28"/>
          <w:rtl/>
          <w:lang w:bidi="ar-EG"/>
        </w:rPr>
        <w:t>ي</w:t>
      </w:r>
      <w:r w:rsidRPr="00103F22">
        <w:rPr>
          <w:rFonts w:ascii="Simplified Arabic,Bold" w:eastAsia="Calibri" w:hAnsi="Times New Roman" w:cs="Simplified Arabic,Bold" w:hint="cs"/>
          <w:sz w:val="28"/>
          <w:szCs w:val="28"/>
          <w:rtl/>
          <w:lang w:bidi="ar-EG"/>
        </w:rPr>
        <w:t xml:space="preserve"> الكلي أو عل</w:t>
      </w:r>
      <w:r w:rsidR="00BF652B">
        <w:rPr>
          <w:rFonts w:ascii="Simplified Arabic,Bold" w:eastAsia="Calibri" w:hAnsi="Times New Roman" w:cs="Simplified Arabic,Bold" w:hint="cs"/>
          <w:sz w:val="28"/>
          <w:szCs w:val="28"/>
          <w:rtl/>
          <w:lang w:bidi="ar-EG"/>
        </w:rPr>
        <w:t>ي</w:t>
      </w:r>
      <w:r w:rsidRPr="00103F22">
        <w:rPr>
          <w:rFonts w:ascii="Simplified Arabic,Bold" w:eastAsia="Calibri" w:hAnsi="Times New Roman" w:cs="Simplified Arabic,Bold" w:hint="cs"/>
          <w:sz w:val="28"/>
          <w:szCs w:val="28"/>
          <w:rtl/>
          <w:lang w:bidi="ar-EG"/>
        </w:rPr>
        <w:t xml:space="preserve"> مستوي الفقرات، </w:t>
      </w:r>
      <w:r w:rsidRPr="00103F22">
        <w:rPr>
          <w:rFonts w:ascii="Simplified Arabic,Bold" w:eastAsia="Calibri" w:hAnsi="Times New Roman" w:cs="Simplified Arabic,Bold"/>
          <w:sz w:val="28"/>
          <w:szCs w:val="28"/>
          <w:rtl/>
          <w:lang w:bidi="ar-EG"/>
        </w:rPr>
        <w:t>وعل</w:t>
      </w:r>
      <w:r w:rsidR="00BF652B">
        <w:rPr>
          <w:rFonts w:ascii="Simplified Arabic,Bold" w:eastAsia="Calibri" w:hAnsi="Times New Roman" w:cs="Simplified Arabic,Bold"/>
          <w:sz w:val="28"/>
          <w:szCs w:val="28"/>
          <w:rtl/>
          <w:lang w:bidi="ar-EG"/>
        </w:rPr>
        <w:t>ي</w:t>
      </w:r>
      <w:r w:rsidRPr="00103F22">
        <w:rPr>
          <w:rFonts w:ascii="Simplified Arabic,Bold" w:eastAsia="Calibri" w:hAnsi="Times New Roman" w:cs="Simplified Arabic,Bold"/>
          <w:sz w:val="28"/>
          <w:szCs w:val="28"/>
          <w:rtl/>
          <w:lang w:bidi="ar-EG"/>
        </w:rPr>
        <w:t xml:space="preserve"> ذلك </w:t>
      </w:r>
      <w:r w:rsidRPr="00103F22">
        <w:rPr>
          <w:rFonts w:ascii="Simplified Arabic,Bold" w:eastAsia="Calibri" w:hAnsi="Times New Roman" w:cs="Simplified Arabic,Bold" w:hint="cs"/>
          <w:sz w:val="28"/>
          <w:szCs w:val="28"/>
          <w:rtl/>
          <w:lang w:bidi="ar-EG"/>
        </w:rPr>
        <w:t>فإنه</w:t>
      </w:r>
      <w:r w:rsidRPr="00103F22">
        <w:rPr>
          <w:rFonts w:ascii="Simplified Arabic,Bold" w:eastAsia="Calibri" w:hAnsi="Times New Roman" w:cs="Simplified Arabic,Bold" w:hint="cs"/>
          <w:b/>
          <w:bCs/>
          <w:sz w:val="28"/>
          <w:szCs w:val="28"/>
          <w:rtl/>
          <w:lang w:bidi="ar-EG"/>
        </w:rPr>
        <w:t xml:space="preserve"> يتم قبول الفرض البديل القائل بانه</w:t>
      </w:r>
      <w:r w:rsidR="006C097F">
        <w:rPr>
          <w:rFonts w:ascii="Simplified Arabic,Bold" w:eastAsia="Calibri" w:hAnsi="Times New Roman" w:cs="Simplified Arabic,Bold"/>
          <w:b/>
          <w:bCs/>
          <w:sz w:val="28"/>
          <w:szCs w:val="28"/>
          <w:rtl/>
          <w:lang w:bidi="ar-EG"/>
        </w:rPr>
        <w:t>"</w:t>
      </w:r>
      <w:r w:rsidRPr="00103F22">
        <w:rPr>
          <w:rFonts w:ascii="Simplified Arabic,Bold" w:eastAsia="Calibri" w:hAnsi="Times New Roman" w:cs="Simplified Arabic,Bold"/>
          <w:b/>
          <w:bCs/>
          <w:sz w:val="28"/>
          <w:szCs w:val="28"/>
          <w:lang w:bidi="ar-EG"/>
        </w:rPr>
        <w:t xml:space="preserve"> </w:t>
      </w:r>
      <w:r w:rsidRPr="00103F22">
        <w:rPr>
          <w:rFonts w:ascii="Simplified Arabic,Bold" w:eastAsia="Calibri" w:hAnsi="Times New Roman" w:cs="Simplified Arabic,Bold"/>
          <w:b/>
          <w:bCs/>
          <w:sz w:val="28"/>
          <w:szCs w:val="28"/>
          <w:rtl/>
          <w:lang w:bidi="ar-EG"/>
        </w:rPr>
        <w:t>يوجد</w:t>
      </w:r>
      <w:r w:rsidRPr="00103F22">
        <w:rPr>
          <w:rFonts w:ascii="Simplified Arabic,Bold" w:eastAsia="Calibri" w:hAnsi="Times New Roman" w:cs="Simplified Arabic,Bold"/>
          <w:b/>
          <w:bCs/>
          <w:sz w:val="28"/>
          <w:szCs w:val="28"/>
          <w:lang w:bidi="ar-EG"/>
        </w:rPr>
        <w:t xml:space="preserve"> </w:t>
      </w:r>
      <w:r w:rsidRPr="00103F22">
        <w:rPr>
          <w:rFonts w:ascii="Simplified Arabic,Bold" w:eastAsia="Calibri" w:hAnsi="Times New Roman" w:cs="Simplified Arabic,Bold"/>
          <w:b/>
          <w:bCs/>
          <w:sz w:val="28"/>
          <w:szCs w:val="28"/>
          <w:rtl/>
          <w:lang w:bidi="ar-EG"/>
        </w:rPr>
        <w:t>تأثير</w:t>
      </w:r>
      <w:r w:rsidRPr="00103F22">
        <w:rPr>
          <w:rFonts w:ascii="Simplified Arabic,Bold" w:eastAsia="Calibri" w:hAnsi="Times New Roman" w:cs="Simplified Arabic,Bold"/>
          <w:b/>
          <w:bCs/>
          <w:sz w:val="28"/>
          <w:szCs w:val="28"/>
          <w:lang w:bidi="ar-EG"/>
        </w:rPr>
        <w:t xml:space="preserve"> </w:t>
      </w:r>
      <w:r w:rsidRPr="00103F22">
        <w:rPr>
          <w:rFonts w:ascii="Simplified Arabic,Bold" w:eastAsia="Calibri" w:hAnsi="Times New Roman" w:cs="Simplified Arabic,Bold"/>
          <w:b/>
          <w:bCs/>
          <w:sz w:val="28"/>
          <w:szCs w:val="28"/>
          <w:rtl/>
          <w:lang w:bidi="ar-EG"/>
        </w:rPr>
        <w:t>ذو</w:t>
      </w:r>
      <w:r w:rsidRPr="00103F22">
        <w:rPr>
          <w:rFonts w:ascii="Simplified Arabic,Bold" w:eastAsia="Calibri" w:hAnsi="Times New Roman" w:cs="Simplified Arabic,Bold"/>
          <w:b/>
          <w:bCs/>
          <w:sz w:val="28"/>
          <w:szCs w:val="28"/>
          <w:lang w:bidi="ar-EG"/>
        </w:rPr>
        <w:t xml:space="preserve"> </w:t>
      </w:r>
      <w:r w:rsidRPr="00103F22">
        <w:rPr>
          <w:rFonts w:ascii="Simplified Arabic,Bold" w:eastAsia="Calibri" w:hAnsi="Times New Roman" w:cs="Simplified Arabic,Bold"/>
          <w:b/>
          <w:bCs/>
          <w:sz w:val="28"/>
          <w:szCs w:val="28"/>
          <w:rtl/>
          <w:lang w:bidi="ar-EG"/>
        </w:rPr>
        <w:t>دلالة</w:t>
      </w:r>
      <w:r w:rsidRPr="00103F22">
        <w:rPr>
          <w:rFonts w:ascii="Simplified Arabic,Bold" w:eastAsia="Calibri" w:hAnsi="Times New Roman" w:cs="Simplified Arabic,Bold"/>
          <w:b/>
          <w:bCs/>
          <w:sz w:val="28"/>
          <w:szCs w:val="28"/>
          <w:lang w:bidi="ar-EG"/>
        </w:rPr>
        <w:t xml:space="preserve"> </w:t>
      </w:r>
      <w:r w:rsidRPr="00103F22">
        <w:rPr>
          <w:rFonts w:ascii="Simplified Arabic,Bold" w:eastAsia="Calibri" w:hAnsi="Times New Roman" w:cs="Simplified Arabic,Bold"/>
          <w:b/>
          <w:bCs/>
          <w:sz w:val="28"/>
          <w:szCs w:val="28"/>
          <w:rtl/>
          <w:lang w:bidi="ar-EG"/>
        </w:rPr>
        <w:t>احصائية</w:t>
      </w:r>
      <w:r w:rsidRPr="00103F22">
        <w:rPr>
          <w:rFonts w:ascii="Simplified Arabic,Bold" w:eastAsia="Calibri" w:hAnsi="Times New Roman" w:cs="Simplified Arabic,Bold" w:hint="cs"/>
          <w:b/>
          <w:bCs/>
          <w:sz w:val="28"/>
          <w:szCs w:val="28"/>
          <w:rtl/>
          <w:lang w:bidi="ar-EG"/>
        </w:rPr>
        <w:t xml:space="preserve"> للحوكمة الرقمية لعملية التحول الرقمي بالهيئة لتعزيز لتعزيز دور تكنولوجيا المعلومات</w:t>
      </w:r>
      <w:r w:rsidR="006C097F">
        <w:rPr>
          <w:rFonts w:ascii="Simplified Arabic,Bold" w:eastAsia="Calibri" w:hAnsi="Times New Roman" w:cs="Simplified Arabic,Bold"/>
          <w:b/>
          <w:bCs/>
          <w:sz w:val="28"/>
          <w:szCs w:val="28"/>
          <w:rtl/>
          <w:lang w:bidi="ar-EG"/>
        </w:rPr>
        <w:t>"</w:t>
      </w:r>
      <w:r w:rsidR="006C097F">
        <w:rPr>
          <w:rFonts w:ascii="Simplified Arabic,Bold" w:eastAsia="Calibri" w:hAnsi="Times New Roman" w:cs="Simplified Arabic,Bold" w:hint="cs"/>
          <w:b/>
          <w:bCs/>
          <w:sz w:val="28"/>
          <w:szCs w:val="28"/>
          <w:rtl/>
          <w:lang w:bidi="ar-EG"/>
        </w:rPr>
        <w:t>.</w:t>
      </w:r>
    </w:p>
    <w:p w14:paraId="1FE522F5" w14:textId="77777777" w:rsidR="00D7385F" w:rsidRDefault="00D7385F">
      <w:pPr>
        <w:bidi w:val="0"/>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br w:type="page"/>
      </w:r>
    </w:p>
    <w:p w14:paraId="4DE713CA" w14:textId="2A53E543" w:rsidR="006A7BE9" w:rsidRPr="00D7385F" w:rsidRDefault="006A7BE9" w:rsidP="00D7385F">
      <w:pPr>
        <w:spacing w:before="120" w:after="0" w:line="240" w:lineRule="auto"/>
        <w:jc w:val="both"/>
        <w:rPr>
          <w:rFonts w:ascii="Simplified Arabic" w:eastAsia="Calibri" w:hAnsi="Simplified Arabic" w:cs="Simplified Arabic"/>
          <w:b/>
          <w:bCs/>
          <w:sz w:val="28"/>
          <w:szCs w:val="28"/>
          <w:rtl/>
          <w:lang w:bidi="ar-EG"/>
        </w:rPr>
      </w:pPr>
      <w:r w:rsidRPr="00D7385F">
        <w:rPr>
          <w:rFonts w:ascii="Simplified Arabic" w:eastAsia="Calibri" w:hAnsi="Simplified Arabic" w:cs="Simplified Arabic"/>
          <w:b/>
          <w:bCs/>
          <w:sz w:val="28"/>
          <w:szCs w:val="28"/>
          <w:rtl/>
          <w:lang w:bidi="ar-EG"/>
        </w:rPr>
        <w:lastRenderedPageBreak/>
        <w:t>اختبار الفرضية الفرعية الخامسة</w:t>
      </w:r>
      <w:r w:rsidR="006C097F" w:rsidRPr="00D7385F">
        <w:rPr>
          <w:rFonts w:ascii="Simplified Arabic" w:eastAsia="Calibri" w:hAnsi="Simplified Arabic" w:cs="Simplified Arabic"/>
          <w:b/>
          <w:bCs/>
          <w:sz w:val="28"/>
          <w:szCs w:val="28"/>
          <w:rtl/>
          <w:lang w:bidi="ar-EG"/>
        </w:rPr>
        <w:t>:</w:t>
      </w:r>
      <w:r w:rsidR="00D7385F">
        <w:rPr>
          <w:rFonts w:ascii="Simplified Arabic" w:eastAsia="Calibri" w:hAnsi="Simplified Arabic" w:cs="Simplified Arabic" w:hint="cs"/>
          <w:b/>
          <w:bCs/>
          <w:sz w:val="28"/>
          <w:szCs w:val="28"/>
          <w:rtl/>
          <w:lang w:bidi="ar-EG"/>
        </w:rPr>
        <w:t xml:space="preserve"> </w:t>
      </w:r>
      <w:r w:rsidR="006C097F" w:rsidRPr="00D7385F">
        <w:rPr>
          <w:rFonts w:ascii="Simplified Arabic" w:eastAsia="Calibri" w:hAnsi="Simplified Arabic" w:cs="Simplified Arabic"/>
          <w:b/>
          <w:bCs/>
          <w:sz w:val="28"/>
          <w:szCs w:val="28"/>
          <w:rtl/>
          <w:lang w:bidi="ar-EG"/>
        </w:rPr>
        <w:t>"</w:t>
      </w:r>
      <w:r w:rsidRPr="00D7385F">
        <w:rPr>
          <w:rFonts w:ascii="Simplified Arabic" w:eastAsia="Calibri" w:hAnsi="Simplified Arabic" w:cs="Simplified Arabic"/>
          <w:b/>
          <w:bCs/>
          <w:sz w:val="28"/>
          <w:szCs w:val="28"/>
          <w:rtl/>
          <w:lang w:bidi="ar-EG"/>
        </w:rPr>
        <w:t>لا</w:t>
      </w:r>
      <w:r w:rsidRPr="00D7385F">
        <w:rPr>
          <w:rFonts w:ascii="Simplified Arabic" w:eastAsia="Calibri" w:hAnsi="Simplified Arabic" w:cs="Simplified Arabic"/>
          <w:b/>
          <w:bCs/>
          <w:sz w:val="28"/>
          <w:szCs w:val="28"/>
          <w:lang w:bidi="ar-EG"/>
        </w:rPr>
        <w:t xml:space="preserve"> </w:t>
      </w:r>
      <w:r w:rsidRPr="00D7385F">
        <w:rPr>
          <w:rFonts w:ascii="Simplified Arabic" w:eastAsia="Calibri" w:hAnsi="Simplified Arabic" w:cs="Simplified Arabic"/>
          <w:b/>
          <w:bCs/>
          <w:sz w:val="28"/>
          <w:szCs w:val="28"/>
          <w:rtl/>
          <w:lang w:bidi="ar-EG"/>
        </w:rPr>
        <w:t>يوجد</w:t>
      </w:r>
      <w:r w:rsidRPr="00D7385F">
        <w:rPr>
          <w:rFonts w:ascii="Simplified Arabic" w:eastAsia="Calibri" w:hAnsi="Simplified Arabic" w:cs="Simplified Arabic"/>
          <w:b/>
          <w:bCs/>
          <w:sz w:val="28"/>
          <w:szCs w:val="28"/>
          <w:lang w:bidi="ar-EG"/>
        </w:rPr>
        <w:t xml:space="preserve"> </w:t>
      </w:r>
      <w:r w:rsidRPr="00D7385F">
        <w:rPr>
          <w:rFonts w:ascii="Simplified Arabic" w:eastAsia="Calibri" w:hAnsi="Simplified Arabic" w:cs="Simplified Arabic"/>
          <w:b/>
          <w:bCs/>
          <w:sz w:val="28"/>
          <w:szCs w:val="28"/>
          <w:rtl/>
          <w:lang w:bidi="ar-EG"/>
        </w:rPr>
        <w:t>تأثير</w:t>
      </w:r>
      <w:r w:rsidRPr="00D7385F">
        <w:rPr>
          <w:rFonts w:ascii="Simplified Arabic" w:eastAsia="Calibri" w:hAnsi="Simplified Arabic" w:cs="Simplified Arabic"/>
          <w:b/>
          <w:bCs/>
          <w:sz w:val="28"/>
          <w:szCs w:val="28"/>
          <w:lang w:bidi="ar-EG"/>
        </w:rPr>
        <w:t xml:space="preserve"> </w:t>
      </w:r>
      <w:r w:rsidRPr="00D7385F">
        <w:rPr>
          <w:rFonts w:ascii="Simplified Arabic" w:eastAsia="Calibri" w:hAnsi="Simplified Arabic" w:cs="Simplified Arabic"/>
          <w:b/>
          <w:bCs/>
          <w:sz w:val="28"/>
          <w:szCs w:val="28"/>
          <w:rtl/>
          <w:lang w:bidi="ar-EG"/>
        </w:rPr>
        <w:t>ذو</w:t>
      </w:r>
      <w:r w:rsidRPr="00D7385F">
        <w:rPr>
          <w:rFonts w:ascii="Simplified Arabic" w:eastAsia="Calibri" w:hAnsi="Simplified Arabic" w:cs="Simplified Arabic"/>
          <w:b/>
          <w:bCs/>
          <w:sz w:val="28"/>
          <w:szCs w:val="28"/>
          <w:lang w:bidi="ar-EG"/>
        </w:rPr>
        <w:t xml:space="preserve"> </w:t>
      </w:r>
      <w:r w:rsidRPr="00D7385F">
        <w:rPr>
          <w:rFonts w:ascii="Simplified Arabic" w:eastAsia="Calibri" w:hAnsi="Simplified Arabic" w:cs="Simplified Arabic"/>
          <w:b/>
          <w:bCs/>
          <w:sz w:val="28"/>
          <w:szCs w:val="28"/>
          <w:rtl/>
          <w:lang w:bidi="ar-EG"/>
        </w:rPr>
        <w:t>دلالة</w:t>
      </w:r>
      <w:r w:rsidRPr="00D7385F">
        <w:rPr>
          <w:rFonts w:ascii="Simplified Arabic" w:eastAsia="Calibri" w:hAnsi="Simplified Arabic" w:cs="Simplified Arabic"/>
          <w:b/>
          <w:bCs/>
          <w:sz w:val="28"/>
          <w:szCs w:val="28"/>
          <w:lang w:bidi="ar-EG"/>
        </w:rPr>
        <w:t xml:space="preserve"> </w:t>
      </w:r>
      <w:r w:rsidRPr="00D7385F">
        <w:rPr>
          <w:rFonts w:ascii="Simplified Arabic" w:eastAsia="Calibri" w:hAnsi="Simplified Arabic" w:cs="Simplified Arabic"/>
          <w:b/>
          <w:bCs/>
          <w:sz w:val="28"/>
          <w:szCs w:val="28"/>
          <w:rtl/>
          <w:lang w:bidi="ar-EG"/>
        </w:rPr>
        <w:t>احصائية لعمليات التحديث وتطوير الخدمات الرقمية بالهيئة لتعزيز قدرة عل</w:t>
      </w:r>
      <w:r w:rsidR="00BF652B" w:rsidRPr="00D7385F">
        <w:rPr>
          <w:rFonts w:ascii="Simplified Arabic" w:eastAsia="Calibri" w:hAnsi="Simplified Arabic" w:cs="Simplified Arabic"/>
          <w:b/>
          <w:bCs/>
          <w:sz w:val="28"/>
          <w:szCs w:val="28"/>
          <w:rtl/>
          <w:lang w:bidi="ar-EG"/>
        </w:rPr>
        <w:t>ي</w:t>
      </w:r>
      <w:r w:rsidRPr="00D7385F">
        <w:rPr>
          <w:rFonts w:ascii="Simplified Arabic" w:eastAsia="Calibri" w:hAnsi="Simplified Arabic" w:cs="Simplified Arabic"/>
          <w:b/>
          <w:bCs/>
          <w:sz w:val="28"/>
          <w:szCs w:val="28"/>
          <w:rtl/>
          <w:lang w:bidi="ar-EG"/>
        </w:rPr>
        <w:t xml:space="preserve"> التحول التكنولوجي والرقمي للخدمات التي تقدمها</w:t>
      </w:r>
      <w:r w:rsidR="006C097F" w:rsidRPr="00D7385F">
        <w:rPr>
          <w:rFonts w:ascii="Simplified Arabic" w:eastAsia="Calibri" w:hAnsi="Simplified Arabic" w:cs="Simplified Arabic"/>
          <w:b/>
          <w:bCs/>
          <w:sz w:val="28"/>
          <w:szCs w:val="28"/>
          <w:rtl/>
          <w:lang w:bidi="ar-EG"/>
        </w:rPr>
        <w:t>"</w:t>
      </w:r>
    </w:p>
    <w:p w14:paraId="34EF0A45" w14:textId="629E5B78" w:rsidR="006A7BE9" w:rsidRDefault="006A7BE9" w:rsidP="00D7385F">
      <w:pPr>
        <w:spacing w:before="120" w:after="0" w:line="240" w:lineRule="auto"/>
        <w:ind w:firstLine="720"/>
        <w:jc w:val="both"/>
        <w:rPr>
          <w:rFonts w:ascii="Simplified Arabic,Bold" w:eastAsia="Calibri" w:hAnsi="Times New Roman" w:cs="Simplified Arabic,Bold"/>
          <w:sz w:val="28"/>
          <w:szCs w:val="28"/>
          <w:rtl/>
          <w:lang w:bidi="ar-EG"/>
        </w:rPr>
      </w:pPr>
      <w:r w:rsidRPr="00103F22">
        <w:rPr>
          <w:rFonts w:ascii="Simplified Arabic,Bold" w:eastAsia="Calibri" w:hAnsi="Times New Roman" w:cs="Simplified Arabic,Bold" w:hint="cs"/>
          <w:sz w:val="28"/>
          <w:szCs w:val="28"/>
          <w:rtl/>
          <w:lang w:bidi="ar-EG"/>
        </w:rPr>
        <w:t>وال</w:t>
      </w:r>
      <w:r w:rsidRPr="00103F22">
        <w:rPr>
          <w:rFonts w:ascii="Simplified Arabic,Bold" w:eastAsia="Calibri" w:hAnsi="Times New Roman" w:cs="Simplified Arabic,Bold"/>
          <w:sz w:val="28"/>
          <w:szCs w:val="28"/>
          <w:rtl/>
          <w:lang w:bidi="ar-EG"/>
        </w:rPr>
        <w:t>جدول</w:t>
      </w:r>
      <w:r w:rsidRPr="00103F22">
        <w:rPr>
          <w:rFonts w:ascii="Simplified Arabic,Bold" w:eastAsia="Calibri" w:hAnsi="Times New Roman" w:cs="Simplified Arabic,Bold" w:hint="cs"/>
          <w:sz w:val="28"/>
          <w:szCs w:val="28"/>
          <w:rtl/>
          <w:lang w:bidi="ar-EG"/>
        </w:rPr>
        <w:t xml:space="preserve"> التالي يوضح </w:t>
      </w:r>
      <w:r w:rsidRPr="00103F22">
        <w:rPr>
          <w:rFonts w:ascii="Simplified Arabic,Bold" w:eastAsia="Calibri" w:hAnsi="Times New Roman" w:cs="Simplified Arabic,Bold"/>
          <w:sz w:val="28"/>
          <w:szCs w:val="28"/>
          <w:rtl/>
          <w:lang w:bidi="ar-EG"/>
        </w:rPr>
        <w:t>نتائج</w:t>
      </w:r>
      <w:r w:rsidRPr="00103F22">
        <w:rPr>
          <w:rFonts w:ascii="Simplified Arabic,Bold" w:eastAsia="Calibri" w:hAnsi="Times New Roman" w:cs="Simplified Arabic,Bold"/>
          <w:sz w:val="28"/>
          <w:szCs w:val="28"/>
          <w:lang w:bidi="ar-EG"/>
        </w:rPr>
        <w:t xml:space="preserve"> </w:t>
      </w:r>
      <w:r w:rsidRPr="00103F22">
        <w:rPr>
          <w:rFonts w:ascii="Simplified Arabic,Bold" w:eastAsia="Calibri" w:hAnsi="Times New Roman" w:cs="Simplified Arabic,Bold" w:hint="cs"/>
          <w:sz w:val="28"/>
          <w:szCs w:val="28"/>
          <w:rtl/>
          <w:lang w:bidi="ar-EG"/>
        </w:rPr>
        <w:t xml:space="preserve">اختبار </w:t>
      </w:r>
      <w:r w:rsidRPr="00D7385F">
        <w:rPr>
          <w:rFonts w:asciiTheme="majorBidi" w:eastAsia="Calibri" w:hAnsiTheme="majorBidi" w:cstheme="majorBidi"/>
          <w:sz w:val="28"/>
          <w:szCs w:val="28"/>
          <w:lang w:bidi="ar-EG"/>
        </w:rPr>
        <w:t>T-Test</w:t>
      </w:r>
      <w:r w:rsidRPr="00103F22">
        <w:rPr>
          <w:rFonts w:ascii="Simplified Arabic,Bold" w:eastAsia="Calibri" w:hAnsi="Times New Roman" w:cs="Simplified Arabic,Bold" w:hint="cs"/>
          <w:sz w:val="28"/>
          <w:szCs w:val="28"/>
          <w:rtl/>
          <w:lang w:bidi="ar-EG"/>
        </w:rPr>
        <w:t xml:space="preserve"> الخاصة لمحور التحديث وتطوير الخدمات الرقمية بالهيئة لتعزيز قدرة عل</w:t>
      </w:r>
      <w:r w:rsidR="00BF652B">
        <w:rPr>
          <w:rFonts w:ascii="Simplified Arabic,Bold" w:eastAsia="Calibri" w:hAnsi="Times New Roman" w:cs="Simplified Arabic,Bold" w:hint="cs"/>
          <w:sz w:val="28"/>
          <w:szCs w:val="28"/>
          <w:rtl/>
          <w:lang w:bidi="ar-EG"/>
        </w:rPr>
        <w:t>ي</w:t>
      </w:r>
      <w:r w:rsidRPr="00103F22">
        <w:rPr>
          <w:rFonts w:ascii="Simplified Arabic,Bold" w:eastAsia="Calibri" w:hAnsi="Times New Roman" w:cs="Simplified Arabic,Bold" w:hint="cs"/>
          <w:sz w:val="28"/>
          <w:szCs w:val="28"/>
          <w:rtl/>
          <w:lang w:bidi="ar-EG"/>
        </w:rPr>
        <w:t xml:space="preserve"> التحول التكنولوجي والرقمي للخدمات التي تقدمها</w:t>
      </w:r>
      <w:r w:rsidR="006C097F">
        <w:rPr>
          <w:rFonts w:ascii="Simplified Arabic,Bold" w:eastAsia="Calibri" w:hAnsi="Times New Roman" w:cs="Simplified Arabic,Bold" w:hint="cs"/>
          <w:sz w:val="28"/>
          <w:szCs w:val="28"/>
          <w:rtl/>
          <w:lang w:bidi="ar-EG"/>
        </w:rPr>
        <w:t>.</w:t>
      </w:r>
    </w:p>
    <w:p w14:paraId="15E0F560" w14:textId="095AEE70" w:rsidR="001549E8" w:rsidRPr="00D7385F" w:rsidRDefault="006A7BE9" w:rsidP="00DA18A4">
      <w:pPr>
        <w:spacing w:before="120" w:after="0" w:line="240" w:lineRule="auto"/>
        <w:jc w:val="center"/>
        <w:rPr>
          <w:rFonts w:ascii="Simplified Arabic,Bold" w:eastAsia="Calibri" w:hAnsi="Times New Roman" w:cs="Simplified Arabic"/>
          <w:b/>
          <w:bCs/>
          <w:sz w:val="28"/>
          <w:szCs w:val="28"/>
          <w:rtl/>
          <w:lang w:bidi="ar-EG"/>
        </w:rPr>
      </w:pPr>
      <w:r w:rsidRPr="00D7385F">
        <w:rPr>
          <w:rFonts w:ascii="Simplified Arabic,Bold" w:eastAsia="Calibri" w:hAnsi="Times New Roman" w:cs="Simplified Arabic" w:hint="cs"/>
          <w:b/>
          <w:bCs/>
          <w:sz w:val="28"/>
          <w:szCs w:val="28"/>
          <w:rtl/>
          <w:lang w:bidi="ar-EG"/>
        </w:rPr>
        <w:t>جدول (</w:t>
      </w:r>
      <w:r w:rsidR="00976971" w:rsidRPr="00D7385F">
        <w:rPr>
          <w:rFonts w:ascii="Simplified Arabic" w:eastAsia="Calibri" w:hAnsi="Simplified Arabic" w:cs="Simplified Arabic" w:hint="cs"/>
          <w:b/>
          <w:bCs/>
          <w:sz w:val="28"/>
          <w:szCs w:val="28"/>
          <w:rtl/>
          <w:lang w:bidi="ar-EG"/>
        </w:rPr>
        <w:t>3</w:t>
      </w:r>
      <w:r w:rsidR="00FF1147" w:rsidRPr="00D7385F">
        <w:rPr>
          <w:rFonts w:ascii="Simplified Arabic" w:eastAsia="Calibri" w:hAnsi="Simplified Arabic" w:cs="Simplified Arabic" w:hint="cs"/>
          <w:b/>
          <w:bCs/>
          <w:sz w:val="28"/>
          <w:szCs w:val="28"/>
          <w:rtl/>
          <w:lang w:bidi="ar-EG"/>
        </w:rPr>
        <w:t>-</w:t>
      </w:r>
      <w:r w:rsidR="00976971" w:rsidRPr="00D7385F">
        <w:rPr>
          <w:rFonts w:ascii="Simplified Arabic" w:eastAsia="Calibri" w:hAnsi="Simplified Arabic" w:cs="Simplified Arabic" w:hint="cs"/>
          <w:b/>
          <w:bCs/>
          <w:sz w:val="28"/>
          <w:szCs w:val="28"/>
          <w:rtl/>
          <w:lang w:bidi="ar-EG"/>
        </w:rPr>
        <w:t>29</w:t>
      </w:r>
      <w:r w:rsidRPr="00D7385F">
        <w:rPr>
          <w:rFonts w:ascii="Simplified Arabic,Bold" w:eastAsia="Calibri" w:hAnsi="Times New Roman" w:cs="Simplified Arabic" w:hint="cs"/>
          <w:b/>
          <w:bCs/>
          <w:sz w:val="28"/>
          <w:szCs w:val="28"/>
          <w:rtl/>
          <w:lang w:bidi="ar-EG"/>
        </w:rPr>
        <w:t xml:space="preserve">) </w:t>
      </w:r>
    </w:p>
    <w:p w14:paraId="6179DAB9" w14:textId="55A429B5" w:rsidR="006A7BE9" w:rsidRPr="00103F22" w:rsidRDefault="006A7BE9" w:rsidP="00D7385F">
      <w:pPr>
        <w:spacing w:after="0" w:line="240" w:lineRule="auto"/>
        <w:jc w:val="center"/>
        <w:rPr>
          <w:rFonts w:ascii="Simplified Arabic,Bold" w:eastAsia="Calibri" w:hAnsi="Times New Roman" w:cs="Simplified Arabic,Bold"/>
          <w:b/>
          <w:bCs/>
          <w:sz w:val="28"/>
          <w:szCs w:val="28"/>
          <w:rtl/>
          <w:lang w:bidi="ar-EG"/>
        </w:rPr>
      </w:pPr>
      <w:r w:rsidRPr="00103F22">
        <w:rPr>
          <w:rFonts w:ascii="Simplified Arabic,Bold" w:eastAsia="Calibri" w:hAnsi="Times New Roman" w:cs="Simplified Arabic,Bold" w:hint="cs"/>
          <w:b/>
          <w:bCs/>
          <w:sz w:val="28"/>
          <w:szCs w:val="28"/>
          <w:rtl/>
          <w:lang w:bidi="ar-EG"/>
        </w:rPr>
        <w:t xml:space="preserve">نتائج اختبار </w:t>
      </w:r>
      <w:r w:rsidRPr="00103F22">
        <w:rPr>
          <w:rFonts w:ascii="Simplified Arabic,Bold" w:eastAsia="Calibri" w:hAnsi="Times New Roman" w:cs="Simplified Arabic,Bold"/>
          <w:b/>
          <w:bCs/>
          <w:sz w:val="28"/>
          <w:szCs w:val="28"/>
          <w:rtl/>
          <w:lang w:bidi="ar-EG"/>
        </w:rPr>
        <w:t xml:space="preserve">محور </w:t>
      </w:r>
      <w:r w:rsidRPr="00103F22">
        <w:rPr>
          <w:rFonts w:ascii="Simplified Arabic,Bold" w:eastAsia="Calibri" w:hAnsi="Times New Roman" w:cs="Simplified Arabic,Bold" w:hint="cs"/>
          <w:b/>
          <w:bCs/>
          <w:sz w:val="28"/>
          <w:szCs w:val="28"/>
          <w:rtl/>
          <w:lang w:bidi="ar-EG"/>
        </w:rPr>
        <w:t>التحديث وتطوير الخدمات الرقمية بالهيئة</w:t>
      </w:r>
    </w:p>
    <w:tbl>
      <w:tblPr>
        <w:bidiVisual/>
        <w:tblW w:w="5000" w:type="pct"/>
        <w:jc w:val="center"/>
        <w:tblLook w:val="04A0" w:firstRow="1" w:lastRow="0" w:firstColumn="1" w:lastColumn="0" w:noHBand="0" w:noVBand="1"/>
      </w:tblPr>
      <w:tblGrid>
        <w:gridCol w:w="504"/>
        <w:gridCol w:w="4350"/>
        <w:gridCol w:w="848"/>
        <w:gridCol w:w="1187"/>
        <w:gridCol w:w="810"/>
      </w:tblGrid>
      <w:tr w:rsidR="00103F22" w:rsidRPr="00D7385F" w14:paraId="1A073F5B" w14:textId="77777777" w:rsidTr="00D7385F">
        <w:trPr>
          <w:trHeight w:val="170"/>
          <w:tblHeader/>
          <w:jc w:val="center"/>
        </w:trPr>
        <w:tc>
          <w:tcPr>
            <w:tcW w:w="327" w:type="pct"/>
            <w:tcBorders>
              <w:top w:val="single" w:sz="18" w:space="0" w:color="auto"/>
              <w:left w:val="single" w:sz="18" w:space="0" w:color="auto"/>
              <w:bottom w:val="single" w:sz="8" w:space="0" w:color="auto"/>
              <w:right w:val="single" w:sz="8" w:space="0" w:color="auto"/>
            </w:tcBorders>
            <w:shd w:val="clear" w:color="auto" w:fill="D9D9D9" w:themeFill="background1" w:themeFillShade="D9"/>
            <w:vAlign w:val="center"/>
            <w:hideMark/>
          </w:tcPr>
          <w:p w14:paraId="1AC8CDAA"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w:t>
            </w:r>
          </w:p>
        </w:tc>
        <w:tc>
          <w:tcPr>
            <w:tcW w:w="2825" w:type="pct"/>
            <w:tcBorders>
              <w:top w:val="single" w:sz="1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486C029" w14:textId="66E70DBF" w:rsidR="006A7BE9" w:rsidRPr="00D7385F" w:rsidRDefault="00D7385F"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البي</w:t>
            </w:r>
            <w:r w:rsidRPr="00D7385F">
              <w:rPr>
                <w:rFonts w:ascii="Simplified Arabic" w:eastAsia="Times New Roman" w:hAnsi="Simplified Arabic" w:cs="Simplified Arabic" w:hint="cs"/>
                <w:b/>
                <w:bCs/>
                <w:sz w:val="20"/>
                <w:szCs w:val="20"/>
                <w:rtl/>
              </w:rPr>
              <w:t>ـــــــ</w:t>
            </w:r>
            <w:r w:rsidRPr="00D7385F">
              <w:rPr>
                <w:rFonts w:ascii="Simplified Arabic" w:eastAsia="Times New Roman" w:hAnsi="Simplified Arabic" w:cs="Simplified Arabic"/>
                <w:b/>
                <w:bCs/>
                <w:sz w:val="20"/>
                <w:szCs w:val="20"/>
                <w:rtl/>
              </w:rPr>
              <w:t>ان</w:t>
            </w:r>
          </w:p>
        </w:tc>
        <w:tc>
          <w:tcPr>
            <w:tcW w:w="551" w:type="pct"/>
            <w:tcBorders>
              <w:top w:val="single" w:sz="1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086B0B8"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 xml:space="preserve">اختبار </w:t>
            </w:r>
            <w:r w:rsidRPr="00D7385F">
              <w:rPr>
                <w:rFonts w:ascii="Simplified Arabic" w:eastAsia="Times New Roman" w:hAnsi="Simplified Arabic" w:cs="Simplified Arabic"/>
                <w:b/>
                <w:bCs/>
                <w:sz w:val="20"/>
                <w:szCs w:val="20"/>
              </w:rPr>
              <w:t>T</w:t>
            </w:r>
          </w:p>
        </w:tc>
        <w:tc>
          <w:tcPr>
            <w:tcW w:w="771" w:type="pct"/>
            <w:tcBorders>
              <w:top w:val="single" w:sz="1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A367C28"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 xml:space="preserve">المعنوية </w:t>
            </w:r>
            <w:r w:rsidRPr="00D7385F">
              <w:rPr>
                <w:rFonts w:ascii="Simplified Arabic" w:eastAsia="Times New Roman" w:hAnsi="Simplified Arabic" w:cs="Simplified Arabic"/>
                <w:b/>
                <w:bCs/>
                <w:sz w:val="20"/>
                <w:szCs w:val="20"/>
              </w:rPr>
              <w:t>Sig</w:t>
            </w:r>
            <w:r w:rsidRPr="00D7385F">
              <w:rPr>
                <w:rFonts w:ascii="Simplified Arabic" w:eastAsia="Times New Roman" w:hAnsi="Simplified Arabic" w:cs="Simplified Arabic"/>
                <w:b/>
                <w:bCs/>
                <w:sz w:val="20"/>
                <w:szCs w:val="20"/>
                <w:rtl/>
              </w:rPr>
              <w:t>.</w:t>
            </w:r>
          </w:p>
        </w:tc>
        <w:tc>
          <w:tcPr>
            <w:tcW w:w="527" w:type="pct"/>
            <w:tcBorders>
              <w:top w:val="single" w:sz="18" w:space="0" w:color="auto"/>
              <w:left w:val="single" w:sz="8" w:space="0" w:color="auto"/>
              <w:bottom w:val="single" w:sz="8" w:space="0" w:color="auto"/>
              <w:right w:val="single" w:sz="18" w:space="0" w:color="auto"/>
            </w:tcBorders>
            <w:shd w:val="clear" w:color="auto" w:fill="D9D9D9" w:themeFill="background1" w:themeFillShade="D9"/>
            <w:vAlign w:val="center"/>
            <w:hideMark/>
          </w:tcPr>
          <w:p w14:paraId="0745C0EF" w14:textId="2EF60CA9"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مستو</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المعنوية</w:t>
            </w:r>
          </w:p>
        </w:tc>
      </w:tr>
      <w:tr w:rsidR="00103F22" w:rsidRPr="00D7385F" w14:paraId="3AAEB992" w14:textId="77777777" w:rsidTr="00D7385F">
        <w:trPr>
          <w:trHeight w:val="170"/>
          <w:jc w:val="center"/>
        </w:trPr>
        <w:tc>
          <w:tcPr>
            <w:tcW w:w="327" w:type="pct"/>
            <w:tcBorders>
              <w:top w:val="nil"/>
              <w:left w:val="single" w:sz="18" w:space="0" w:color="auto"/>
              <w:bottom w:val="single" w:sz="8" w:space="0" w:color="auto"/>
              <w:right w:val="single" w:sz="8" w:space="0" w:color="auto"/>
            </w:tcBorders>
            <w:shd w:val="clear" w:color="auto" w:fill="auto"/>
            <w:noWrap/>
            <w:vAlign w:val="center"/>
            <w:hideMark/>
          </w:tcPr>
          <w:p w14:paraId="2316582F" w14:textId="77777777" w:rsidR="006A7BE9" w:rsidRPr="00D7385F" w:rsidRDefault="006A7BE9" w:rsidP="00D7385F">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1</w:t>
            </w:r>
          </w:p>
        </w:tc>
        <w:tc>
          <w:tcPr>
            <w:tcW w:w="2825" w:type="pct"/>
            <w:tcBorders>
              <w:top w:val="nil"/>
              <w:left w:val="single" w:sz="8" w:space="0" w:color="auto"/>
              <w:bottom w:val="single" w:sz="8" w:space="0" w:color="auto"/>
              <w:right w:val="single" w:sz="8" w:space="0" w:color="auto"/>
            </w:tcBorders>
            <w:shd w:val="clear" w:color="auto" w:fill="auto"/>
            <w:vAlign w:val="center"/>
            <w:hideMark/>
          </w:tcPr>
          <w:p w14:paraId="2B41B98C" w14:textId="77777777" w:rsidR="006A7BE9" w:rsidRPr="00D7385F" w:rsidRDefault="006A7BE9" w:rsidP="00D7385F">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يوجد بطاقة للخدمة الرقمية متوفرة الكترونيا باللغتين العربية والانجليزية.</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13780BB9"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9.319</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7F668634"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7" w:type="pct"/>
            <w:tcBorders>
              <w:top w:val="nil"/>
              <w:left w:val="single" w:sz="8" w:space="0" w:color="auto"/>
              <w:bottom w:val="single" w:sz="8" w:space="0" w:color="auto"/>
              <w:right w:val="single" w:sz="18" w:space="0" w:color="auto"/>
            </w:tcBorders>
            <w:shd w:val="clear" w:color="auto" w:fill="auto"/>
            <w:vAlign w:val="center"/>
            <w:hideMark/>
          </w:tcPr>
          <w:p w14:paraId="1B377C78"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499CEA10" w14:textId="77777777" w:rsidTr="00D7385F">
        <w:trPr>
          <w:trHeight w:val="170"/>
          <w:jc w:val="center"/>
        </w:trPr>
        <w:tc>
          <w:tcPr>
            <w:tcW w:w="327" w:type="pct"/>
            <w:tcBorders>
              <w:top w:val="nil"/>
              <w:left w:val="single" w:sz="18" w:space="0" w:color="auto"/>
              <w:bottom w:val="single" w:sz="8" w:space="0" w:color="auto"/>
              <w:right w:val="single" w:sz="8" w:space="0" w:color="auto"/>
            </w:tcBorders>
            <w:shd w:val="clear" w:color="auto" w:fill="auto"/>
            <w:noWrap/>
            <w:vAlign w:val="center"/>
            <w:hideMark/>
          </w:tcPr>
          <w:p w14:paraId="5C11F5CC" w14:textId="77777777" w:rsidR="006A7BE9" w:rsidRPr="00D7385F" w:rsidRDefault="006A7BE9" w:rsidP="00D7385F">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2</w:t>
            </w:r>
          </w:p>
        </w:tc>
        <w:tc>
          <w:tcPr>
            <w:tcW w:w="2825" w:type="pct"/>
            <w:tcBorders>
              <w:top w:val="nil"/>
              <w:left w:val="single" w:sz="8" w:space="0" w:color="auto"/>
              <w:bottom w:val="single" w:sz="8" w:space="0" w:color="auto"/>
              <w:right w:val="single" w:sz="8" w:space="0" w:color="auto"/>
            </w:tcBorders>
            <w:shd w:val="clear" w:color="auto" w:fill="auto"/>
            <w:vAlign w:val="center"/>
            <w:hideMark/>
          </w:tcPr>
          <w:p w14:paraId="380F7232" w14:textId="43B23C01" w:rsidR="006A7BE9" w:rsidRPr="00D7385F" w:rsidRDefault="006A7BE9" w:rsidP="00D7385F">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يوجد بطاقة للخدمة الرقمية تحتو</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عل</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متطلبات تقديم الخدمة وانجازها.</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439CAEE5"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6.265</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6CEE7303"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7" w:type="pct"/>
            <w:tcBorders>
              <w:top w:val="nil"/>
              <w:left w:val="single" w:sz="8" w:space="0" w:color="auto"/>
              <w:bottom w:val="single" w:sz="8" w:space="0" w:color="auto"/>
              <w:right w:val="single" w:sz="18" w:space="0" w:color="auto"/>
            </w:tcBorders>
            <w:shd w:val="clear" w:color="auto" w:fill="auto"/>
            <w:vAlign w:val="center"/>
            <w:hideMark/>
          </w:tcPr>
          <w:p w14:paraId="12BF228B"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12DD7A3F" w14:textId="77777777" w:rsidTr="00D7385F">
        <w:trPr>
          <w:trHeight w:val="170"/>
          <w:jc w:val="center"/>
        </w:trPr>
        <w:tc>
          <w:tcPr>
            <w:tcW w:w="327" w:type="pct"/>
            <w:tcBorders>
              <w:top w:val="nil"/>
              <w:left w:val="single" w:sz="18" w:space="0" w:color="auto"/>
              <w:bottom w:val="single" w:sz="8" w:space="0" w:color="auto"/>
              <w:right w:val="single" w:sz="8" w:space="0" w:color="auto"/>
            </w:tcBorders>
            <w:shd w:val="clear" w:color="auto" w:fill="auto"/>
            <w:noWrap/>
            <w:vAlign w:val="center"/>
            <w:hideMark/>
          </w:tcPr>
          <w:p w14:paraId="23CC512A" w14:textId="77777777" w:rsidR="006A7BE9" w:rsidRPr="00D7385F" w:rsidRDefault="006A7BE9" w:rsidP="00D7385F">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3</w:t>
            </w:r>
          </w:p>
        </w:tc>
        <w:tc>
          <w:tcPr>
            <w:tcW w:w="2825" w:type="pct"/>
            <w:tcBorders>
              <w:top w:val="nil"/>
              <w:left w:val="single" w:sz="8" w:space="0" w:color="auto"/>
              <w:bottom w:val="single" w:sz="8" w:space="0" w:color="auto"/>
              <w:right w:val="single" w:sz="8" w:space="0" w:color="auto"/>
            </w:tcBorders>
            <w:shd w:val="clear" w:color="auto" w:fill="auto"/>
            <w:vAlign w:val="center"/>
            <w:hideMark/>
          </w:tcPr>
          <w:p w14:paraId="70527A91" w14:textId="5BDFF185" w:rsidR="006A7BE9" w:rsidRPr="00D7385F" w:rsidRDefault="006A7BE9" w:rsidP="00D7385F">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يتم توفير نمازج الخدمة من الموقع الالكترون</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ويستطيع المتعامل تحميلها.</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2735035D"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6.936</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37CED5D6"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7" w:type="pct"/>
            <w:tcBorders>
              <w:top w:val="nil"/>
              <w:left w:val="single" w:sz="8" w:space="0" w:color="auto"/>
              <w:bottom w:val="single" w:sz="8" w:space="0" w:color="auto"/>
              <w:right w:val="single" w:sz="18" w:space="0" w:color="auto"/>
            </w:tcBorders>
            <w:shd w:val="clear" w:color="auto" w:fill="auto"/>
            <w:vAlign w:val="center"/>
            <w:hideMark/>
          </w:tcPr>
          <w:p w14:paraId="14EE3E6C"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580BC629" w14:textId="77777777" w:rsidTr="00D7385F">
        <w:trPr>
          <w:trHeight w:val="170"/>
          <w:jc w:val="center"/>
        </w:trPr>
        <w:tc>
          <w:tcPr>
            <w:tcW w:w="327" w:type="pct"/>
            <w:tcBorders>
              <w:top w:val="nil"/>
              <w:left w:val="single" w:sz="18" w:space="0" w:color="auto"/>
              <w:bottom w:val="single" w:sz="8" w:space="0" w:color="auto"/>
              <w:right w:val="single" w:sz="8" w:space="0" w:color="auto"/>
            </w:tcBorders>
            <w:shd w:val="clear" w:color="auto" w:fill="auto"/>
            <w:noWrap/>
            <w:vAlign w:val="center"/>
            <w:hideMark/>
          </w:tcPr>
          <w:p w14:paraId="55A78187" w14:textId="77777777" w:rsidR="006A7BE9" w:rsidRPr="00D7385F" w:rsidRDefault="006A7BE9" w:rsidP="00D7385F">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4</w:t>
            </w:r>
          </w:p>
        </w:tc>
        <w:tc>
          <w:tcPr>
            <w:tcW w:w="2825" w:type="pct"/>
            <w:tcBorders>
              <w:top w:val="nil"/>
              <w:left w:val="single" w:sz="8" w:space="0" w:color="auto"/>
              <w:bottom w:val="single" w:sz="8" w:space="0" w:color="auto"/>
              <w:right w:val="single" w:sz="8" w:space="0" w:color="auto"/>
            </w:tcBorders>
            <w:shd w:val="clear" w:color="auto" w:fill="auto"/>
            <w:vAlign w:val="center"/>
            <w:hideMark/>
          </w:tcPr>
          <w:p w14:paraId="1620EC31" w14:textId="77777777" w:rsidR="006A7BE9" w:rsidRPr="00D7385F" w:rsidRDefault="006A7BE9" w:rsidP="00D7385F">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تمكن نماذج الخدمة المتعامل من تعبئتها قبل التوجه لمركز خدمة الجمهور في حال الخدمة نصف الكترونية (جزئية).</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0811C69B"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1.473</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2CFCE1A1"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0.143</w:t>
            </w:r>
          </w:p>
        </w:tc>
        <w:tc>
          <w:tcPr>
            <w:tcW w:w="527" w:type="pct"/>
            <w:tcBorders>
              <w:top w:val="nil"/>
              <w:left w:val="single" w:sz="8" w:space="0" w:color="auto"/>
              <w:bottom w:val="single" w:sz="8" w:space="0" w:color="auto"/>
              <w:right w:val="single" w:sz="18" w:space="0" w:color="auto"/>
            </w:tcBorders>
            <w:shd w:val="clear" w:color="auto" w:fill="auto"/>
            <w:vAlign w:val="center"/>
            <w:hideMark/>
          </w:tcPr>
          <w:p w14:paraId="7C68B59A"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غير معنوي</w:t>
            </w:r>
          </w:p>
        </w:tc>
      </w:tr>
      <w:tr w:rsidR="00103F22" w:rsidRPr="00D7385F" w14:paraId="0717DCFA" w14:textId="77777777" w:rsidTr="00D7385F">
        <w:trPr>
          <w:trHeight w:val="170"/>
          <w:jc w:val="center"/>
        </w:trPr>
        <w:tc>
          <w:tcPr>
            <w:tcW w:w="327" w:type="pct"/>
            <w:tcBorders>
              <w:top w:val="nil"/>
              <w:left w:val="single" w:sz="18" w:space="0" w:color="auto"/>
              <w:bottom w:val="single" w:sz="8" w:space="0" w:color="auto"/>
              <w:right w:val="single" w:sz="8" w:space="0" w:color="auto"/>
            </w:tcBorders>
            <w:shd w:val="clear" w:color="auto" w:fill="auto"/>
            <w:noWrap/>
            <w:vAlign w:val="center"/>
            <w:hideMark/>
          </w:tcPr>
          <w:p w14:paraId="56BDFE6A" w14:textId="77777777" w:rsidR="006A7BE9" w:rsidRPr="00D7385F" w:rsidRDefault="006A7BE9" w:rsidP="00D7385F">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5</w:t>
            </w:r>
          </w:p>
        </w:tc>
        <w:tc>
          <w:tcPr>
            <w:tcW w:w="2825" w:type="pct"/>
            <w:tcBorders>
              <w:top w:val="nil"/>
              <w:left w:val="single" w:sz="8" w:space="0" w:color="auto"/>
              <w:bottom w:val="single" w:sz="8" w:space="0" w:color="auto"/>
              <w:right w:val="single" w:sz="8" w:space="0" w:color="auto"/>
            </w:tcBorders>
            <w:shd w:val="clear" w:color="auto" w:fill="auto"/>
            <w:vAlign w:val="center"/>
            <w:hideMark/>
          </w:tcPr>
          <w:p w14:paraId="51D61B72" w14:textId="77777777" w:rsidR="006A7BE9" w:rsidRPr="00D7385F" w:rsidRDefault="006A7BE9" w:rsidP="00D7385F">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يتم دفع معظم رسوم خدمات الهيئة الرقمية الكترونيا.</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1DE7D6AF"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5.209</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6223AB20"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7" w:type="pct"/>
            <w:tcBorders>
              <w:top w:val="nil"/>
              <w:left w:val="single" w:sz="8" w:space="0" w:color="auto"/>
              <w:bottom w:val="single" w:sz="8" w:space="0" w:color="auto"/>
              <w:right w:val="single" w:sz="18" w:space="0" w:color="auto"/>
            </w:tcBorders>
            <w:shd w:val="clear" w:color="auto" w:fill="auto"/>
            <w:vAlign w:val="center"/>
            <w:hideMark/>
          </w:tcPr>
          <w:p w14:paraId="0D68C345"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61AE3579" w14:textId="77777777" w:rsidTr="00D7385F">
        <w:trPr>
          <w:trHeight w:val="170"/>
          <w:jc w:val="center"/>
        </w:trPr>
        <w:tc>
          <w:tcPr>
            <w:tcW w:w="327" w:type="pct"/>
            <w:tcBorders>
              <w:top w:val="nil"/>
              <w:left w:val="single" w:sz="18" w:space="0" w:color="auto"/>
              <w:bottom w:val="single" w:sz="8" w:space="0" w:color="auto"/>
              <w:right w:val="single" w:sz="8" w:space="0" w:color="auto"/>
            </w:tcBorders>
            <w:shd w:val="clear" w:color="auto" w:fill="auto"/>
            <w:noWrap/>
            <w:vAlign w:val="center"/>
            <w:hideMark/>
          </w:tcPr>
          <w:p w14:paraId="39850B0F" w14:textId="77777777" w:rsidR="006A7BE9" w:rsidRPr="00D7385F" w:rsidRDefault="006A7BE9" w:rsidP="00D7385F">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6</w:t>
            </w:r>
          </w:p>
        </w:tc>
        <w:tc>
          <w:tcPr>
            <w:tcW w:w="2825" w:type="pct"/>
            <w:tcBorders>
              <w:top w:val="nil"/>
              <w:left w:val="single" w:sz="8" w:space="0" w:color="auto"/>
              <w:bottom w:val="single" w:sz="8" w:space="0" w:color="auto"/>
              <w:right w:val="single" w:sz="8" w:space="0" w:color="auto"/>
            </w:tcBorders>
            <w:shd w:val="clear" w:color="auto" w:fill="auto"/>
            <w:vAlign w:val="center"/>
            <w:hideMark/>
          </w:tcPr>
          <w:p w14:paraId="400606AE" w14:textId="1E91617C" w:rsidR="006A7BE9" w:rsidRPr="00D7385F" w:rsidRDefault="006A7BE9" w:rsidP="00D7385F">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يمكن للمتعامل استلام الخدمة رقميا/ الكترونيا او عن طريق التوصيل/ البريد الالكترون</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423B1EF2"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2.004</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711F0CAB"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0.047</w:t>
            </w:r>
          </w:p>
        </w:tc>
        <w:tc>
          <w:tcPr>
            <w:tcW w:w="527" w:type="pct"/>
            <w:tcBorders>
              <w:top w:val="nil"/>
              <w:left w:val="single" w:sz="8" w:space="0" w:color="auto"/>
              <w:bottom w:val="single" w:sz="8" w:space="0" w:color="auto"/>
              <w:right w:val="single" w:sz="18" w:space="0" w:color="auto"/>
            </w:tcBorders>
            <w:shd w:val="clear" w:color="auto" w:fill="auto"/>
            <w:vAlign w:val="center"/>
            <w:hideMark/>
          </w:tcPr>
          <w:p w14:paraId="4F35E565"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3C5FDB1A" w14:textId="77777777" w:rsidTr="00D7385F">
        <w:trPr>
          <w:trHeight w:val="170"/>
          <w:jc w:val="center"/>
        </w:trPr>
        <w:tc>
          <w:tcPr>
            <w:tcW w:w="327" w:type="pct"/>
            <w:tcBorders>
              <w:top w:val="nil"/>
              <w:left w:val="single" w:sz="18" w:space="0" w:color="auto"/>
              <w:bottom w:val="single" w:sz="8" w:space="0" w:color="auto"/>
              <w:right w:val="single" w:sz="8" w:space="0" w:color="auto"/>
            </w:tcBorders>
            <w:shd w:val="clear" w:color="auto" w:fill="auto"/>
            <w:noWrap/>
            <w:vAlign w:val="center"/>
            <w:hideMark/>
          </w:tcPr>
          <w:p w14:paraId="73463E5E" w14:textId="77777777" w:rsidR="006A7BE9" w:rsidRPr="00D7385F" w:rsidRDefault="006A7BE9" w:rsidP="00D7385F">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7</w:t>
            </w:r>
          </w:p>
        </w:tc>
        <w:tc>
          <w:tcPr>
            <w:tcW w:w="2825" w:type="pct"/>
            <w:tcBorders>
              <w:top w:val="nil"/>
              <w:left w:val="single" w:sz="8" w:space="0" w:color="auto"/>
              <w:bottom w:val="single" w:sz="8" w:space="0" w:color="auto"/>
              <w:right w:val="single" w:sz="8" w:space="0" w:color="auto"/>
            </w:tcBorders>
            <w:shd w:val="clear" w:color="auto" w:fill="auto"/>
            <w:vAlign w:val="center"/>
            <w:hideMark/>
          </w:tcPr>
          <w:p w14:paraId="68D38D10" w14:textId="4FF2C034" w:rsidR="006A7BE9" w:rsidRPr="00D7385F" w:rsidRDefault="006A7BE9" w:rsidP="00D7385F">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يمكن للمتعامل التقديم للخدمة وانجازها من نقطة تواصل واحدة دون مراجعة اكثر من جهة للحصول عل</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الموافقات اللازمة منها.</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16D794D4"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-0.770</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67753FB6"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0.442</w:t>
            </w:r>
          </w:p>
        </w:tc>
        <w:tc>
          <w:tcPr>
            <w:tcW w:w="527" w:type="pct"/>
            <w:tcBorders>
              <w:top w:val="nil"/>
              <w:left w:val="single" w:sz="8" w:space="0" w:color="auto"/>
              <w:bottom w:val="single" w:sz="8" w:space="0" w:color="auto"/>
              <w:right w:val="single" w:sz="18" w:space="0" w:color="auto"/>
            </w:tcBorders>
            <w:shd w:val="clear" w:color="auto" w:fill="auto"/>
            <w:vAlign w:val="center"/>
            <w:hideMark/>
          </w:tcPr>
          <w:p w14:paraId="181A19E3"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غير معنوي</w:t>
            </w:r>
          </w:p>
        </w:tc>
      </w:tr>
      <w:tr w:rsidR="006A7BE9" w:rsidRPr="00D7385F" w14:paraId="0CDDF150" w14:textId="77777777" w:rsidTr="00D7385F">
        <w:trPr>
          <w:trHeight w:val="170"/>
          <w:jc w:val="center"/>
        </w:trPr>
        <w:tc>
          <w:tcPr>
            <w:tcW w:w="3152" w:type="pct"/>
            <w:gridSpan w:val="2"/>
            <w:tcBorders>
              <w:top w:val="single" w:sz="8" w:space="0" w:color="auto"/>
              <w:left w:val="single" w:sz="18" w:space="0" w:color="auto"/>
              <w:bottom w:val="single" w:sz="18" w:space="0" w:color="auto"/>
              <w:right w:val="single" w:sz="8" w:space="0" w:color="auto"/>
            </w:tcBorders>
            <w:shd w:val="clear" w:color="auto" w:fill="auto"/>
            <w:vAlign w:val="center"/>
            <w:hideMark/>
          </w:tcPr>
          <w:p w14:paraId="446552C8"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المحور الخامس</w:t>
            </w:r>
          </w:p>
        </w:tc>
        <w:tc>
          <w:tcPr>
            <w:tcW w:w="551" w:type="pct"/>
            <w:tcBorders>
              <w:top w:val="nil"/>
              <w:left w:val="single" w:sz="8" w:space="0" w:color="auto"/>
              <w:bottom w:val="single" w:sz="18" w:space="0" w:color="auto"/>
              <w:right w:val="single" w:sz="8" w:space="0" w:color="auto"/>
            </w:tcBorders>
            <w:shd w:val="clear" w:color="auto" w:fill="auto"/>
            <w:noWrap/>
            <w:vAlign w:val="center"/>
            <w:hideMark/>
          </w:tcPr>
          <w:p w14:paraId="7E25906E"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5.823</w:t>
            </w:r>
          </w:p>
        </w:tc>
        <w:tc>
          <w:tcPr>
            <w:tcW w:w="771" w:type="pct"/>
            <w:tcBorders>
              <w:top w:val="nil"/>
              <w:left w:val="single" w:sz="8" w:space="0" w:color="auto"/>
              <w:bottom w:val="single" w:sz="18" w:space="0" w:color="auto"/>
              <w:right w:val="single" w:sz="8" w:space="0" w:color="auto"/>
            </w:tcBorders>
            <w:shd w:val="clear" w:color="auto" w:fill="auto"/>
            <w:noWrap/>
            <w:vAlign w:val="center"/>
            <w:hideMark/>
          </w:tcPr>
          <w:p w14:paraId="0222BAA2"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7" w:type="pct"/>
            <w:tcBorders>
              <w:top w:val="nil"/>
              <w:left w:val="single" w:sz="8" w:space="0" w:color="auto"/>
              <w:bottom w:val="single" w:sz="18" w:space="0" w:color="auto"/>
              <w:right w:val="single" w:sz="18" w:space="0" w:color="auto"/>
            </w:tcBorders>
            <w:shd w:val="clear" w:color="auto" w:fill="auto"/>
            <w:vAlign w:val="center"/>
            <w:hideMark/>
          </w:tcPr>
          <w:p w14:paraId="095E9745"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bl>
    <w:p w14:paraId="397F39DC" w14:textId="77777777" w:rsidR="006A7BE9" w:rsidRPr="00103F22" w:rsidRDefault="006A7BE9" w:rsidP="00DA18A4">
      <w:pPr>
        <w:spacing w:before="120" w:after="0" w:line="240" w:lineRule="auto"/>
        <w:jc w:val="center"/>
        <w:rPr>
          <w:rFonts w:ascii="Simplified Arabic" w:eastAsia="Times New Roman" w:hAnsi="Simplified Arabic" w:cs="Simplified Arabic"/>
          <w:b/>
          <w:sz w:val="28"/>
          <w:szCs w:val="28"/>
          <w:rtl/>
          <w:lang w:bidi="ar-EG"/>
        </w:rPr>
      </w:pPr>
    </w:p>
    <w:p w14:paraId="60DB7328" w14:textId="69D85146" w:rsidR="006A7BE9" w:rsidRPr="00103F22" w:rsidRDefault="006A7BE9" w:rsidP="00DA18A4">
      <w:pPr>
        <w:spacing w:before="120" w:after="0" w:line="240" w:lineRule="auto"/>
        <w:jc w:val="both"/>
        <w:rPr>
          <w:rFonts w:ascii="Simplified Arabic,Bold" w:eastAsia="Calibri" w:hAnsi="Times New Roman" w:cs="Simplified Arabic,Bold"/>
          <w:b/>
          <w:bCs/>
          <w:sz w:val="28"/>
          <w:szCs w:val="28"/>
          <w:rtl/>
          <w:lang w:bidi="ar-EG"/>
        </w:rPr>
      </w:pPr>
      <w:r w:rsidRPr="00103F22">
        <w:rPr>
          <w:rFonts w:ascii="Simplified Arabic,Bold" w:eastAsia="Calibri" w:hAnsi="Times New Roman" w:cs="Simplified Arabic,Bold" w:hint="cs"/>
          <w:b/>
          <w:bCs/>
          <w:sz w:val="28"/>
          <w:szCs w:val="28"/>
          <w:rtl/>
          <w:lang w:bidi="ar-EG"/>
        </w:rPr>
        <w:lastRenderedPageBreak/>
        <w:t>من نتائج الجدول السابق يتبين ان جميع العبارات كانت معنوية عل</w:t>
      </w:r>
      <w:r w:rsidR="00BF652B">
        <w:rPr>
          <w:rFonts w:ascii="Simplified Arabic,Bold" w:eastAsia="Calibri" w:hAnsi="Times New Roman" w:cs="Simplified Arabic,Bold" w:hint="cs"/>
          <w:b/>
          <w:bCs/>
          <w:sz w:val="28"/>
          <w:szCs w:val="28"/>
          <w:rtl/>
          <w:lang w:bidi="ar-EG"/>
        </w:rPr>
        <w:t>ي</w:t>
      </w:r>
      <w:r w:rsidRPr="00103F22">
        <w:rPr>
          <w:rFonts w:ascii="Simplified Arabic,Bold" w:eastAsia="Calibri" w:hAnsi="Times New Roman" w:cs="Simplified Arabic,Bold" w:hint="cs"/>
          <w:b/>
          <w:bCs/>
          <w:sz w:val="28"/>
          <w:szCs w:val="28"/>
          <w:rtl/>
          <w:lang w:bidi="ar-EG"/>
        </w:rPr>
        <w:t xml:space="preserve"> مستو</w:t>
      </w:r>
      <w:r w:rsidR="00BF652B">
        <w:rPr>
          <w:rFonts w:ascii="Simplified Arabic,Bold" w:eastAsia="Calibri" w:hAnsi="Times New Roman" w:cs="Simplified Arabic,Bold" w:hint="cs"/>
          <w:b/>
          <w:bCs/>
          <w:sz w:val="28"/>
          <w:szCs w:val="28"/>
          <w:rtl/>
          <w:lang w:bidi="ar-EG"/>
        </w:rPr>
        <w:t>ي</w:t>
      </w:r>
      <w:r w:rsidRPr="00103F22">
        <w:rPr>
          <w:rFonts w:ascii="Simplified Arabic,Bold" w:eastAsia="Calibri" w:hAnsi="Times New Roman" w:cs="Simplified Arabic,Bold" w:hint="cs"/>
          <w:b/>
          <w:bCs/>
          <w:sz w:val="28"/>
          <w:szCs w:val="28"/>
          <w:rtl/>
          <w:lang w:bidi="ar-EG"/>
        </w:rPr>
        <w:t xml:space="preserve"> الكلي أما عل</w:t>
      </w:r>
      <w:r w:rsidR="00BF652B">
        <w:rPr>
          <w:rFonts w:ascii="Simplified Arabic,Bold" w:eastAsia="Calibri" w:hAnsi="Times New Roman" w:cs="Simplified Arabic,Bold" w:hint="cs"/>
          <w:b/>
          <w:bCs/>
          <w:sz w:val="28"/>
          <w:szCs w:val="28"/>
          <w:rtl/>
          <w:lang w:bidi="ar-EG"/>
        </w:rPr>
        <w:t>ي</w:t>
      </w:r>
      <w:r w:rsidRPr="00103F22">
        <w:rPr>
          <w:rFonts w:ascii="Simplified Arabic,Bold" w:eastAsia="Calibri" w:hAnsi="Times New Roman" w:cs="Simplified Arabic,Bold" w:hint="cs"/>
          <w:b/>
          <w:bCs/>
          <w:sz w:val="28"/>
          <w:szCs w:val="28"/>
          <w:rtl/>
          <w:lang w:bidi="ar-EG"/>
        </w:rPr>
        <w:t xml:space="preserve"> مستوي الفقرات فقد كانت معنوية ماعدا الفقرتين التاليتين فكانت غير معنوية</w:t>
      </w:r>
      <w:r w:rsidR="006C097F">
        <w:rPr>
          <w:rFonts w:ascii="Simplified Arabic,Bold" w:eastAsia="Calibri" w:hAnsi="Times New Roman" w:cs="Simplified Arabic,Bold" w:hint="cs"/>
          <w:b/>
          <w:bCs/>
          <w:sz w:val="28"/>
          <w:szCs w:val="28"/>
          <w:rtl/>
          <w:lang w:bidi="ar-EG"/>
        </w:rPr>
        <w:t>:</w:t>
      </w:r>
      <w:r w:rsidRPr="00103F22">
        <w:rPr>
          <w:rFonts w:ascii="Simplified Arabic,Bold" w:eastAsia="Calibri" w:hAnsi="Times New Roman" w:cs="Simplified Arabic,Bold" w:hint="cs"/>
          <w:b/>
          <w:bCs/>
          <w:sz w:val="28"/>
          <w:szCs w:val="28"/>
          <w:rtl/>
          <w:lang w:bidi="ar-EG"/>
        </w:rPr>
        <w:t>-</w:t>
      </w:r>
    </w:p>
    <w:p w14:paraId="5DDDAE5B" w14:textId="2C3F21C4" w:rsidR="006A7BE9" w:rsidRPr="00103F22" w:rsidRDefault="006A7BE9" w:rsidP="00D7385F">
      <w:pPr>
        <w:spacing w:before="120" w:after="0" w:line="240" w:lineRule="auto"/>
        <w:ind w:firstLine="720"/>
        <w:jc w:val="both"/>
        <w:rPr>
          <w:rFonts w:ascii="Simplified Arabic,Bold" w:eastAsia="Calibri" w:hAnsi="Times New Roman" w:cs="Simplified Arabic,Bold"/>
          <w:sz w:val="28"/>
          <w:szCs w:val="28"/>
          <w:rtl/>
          <w:lang w:bidi="ar-EG"/>
        </w:rPr>
      </w:pPr>
      <w:r w:rsidRPr="00103F22">
        <w:rPr>
          <w:rFonts w:ascii="Simplified Arabic,Bold" w:eastAsia="Calibri" w:hAnsi="Times New Roman" w:cs="Simplified Arabic,Bold" w:hint="cs"/>
          <w:sz w:val="28"/>
          <w:szCs w:val="28"/>
          <w:rtl/>
          <w:lang w:bidi="ar-EG"/>
        </w:rPr>
        <w:t>الفقرة رقم 4</w:t>
      </w:r>
      <w:r w:rsidR="006C097F">
        <w:rPr>
          <w:rFonts w:ascii="Simplified Arabic,Bold" w:eastAsia="Calibri" w:hAnsi="Times New Roman" w:cs="Simplified Arabic,Bold" w:hint="cs"/>
          <w:sz w:val="28"/>
          <w:szCs w:val="28"/>
          <w:rtl/>
          <w:lang w:bidi="ar-EG"/>
        </w:rPr>
        <w:t>:</w:t>
      </w:r>
      <w:r w:rsidRPr="00103F22">
        <w:rPr>
          <w:rFonts w:ascii="Simplified Arabic,Bold" w:eastAsia="Calibri" w:hAnsi="Times New Roman" w:cs="Simplified Arabic,Bold" w:hint="cs"/>
          <w:sz w:val="28"/>
          <w:szCs w:val="28"/>
          <w:rtl/>
          <w:lang w:bidi="ar-EG"/>
        </w:rPr>
        <w:t xml:space="preserve"> </w:t>
      </w:r>
      <w:r w:rsidRPr="00103F22">
        <w:rPr>
          <w:rFonts w:ascii="Simplified Arabic,Bold" w:eastAsia="Calibri" w:hAnsi="Times New Roman" w:cs="Simplified Arabic,Bold"/>
          <w:sz w:val="28"/>
          <w:szCs w:val="28"/>
          <w:rtl/>
          <w:lang w:bidi="ar-EG"/>
        </w:rPr>
        <w:t>تمكن نماذج الخدمة المتعامل من تعبئتها قبل التوجه لمركز خدمة الجمهور في حال الخدمة نصف الكترونية (جزئية).</w:t>
      </w:r>
      <w:r w:rsidRPr="00103F22">
        <w:rPr>
          <w:rFonts w:ascii="Simplified Arabic,Bold" w:eastAsia="Calibri" w:hAnsi="Times New Roman" w:cs="Simplified Arabic,Bold" w:hint="cs"/>
          <w:sz w:val="28"/>
          <w:szCs w:val="28"/>
          <w:rtl/>
          <w:lang w:bidi="ar-EG"/>
        </w:rPr>
        <w:t xml:space="preserve"> حيث بلغت قيمة المعنوية 0.143 وهي اكبر من 0.05</w:t>
      </w:r>
    </w:p>
    <w:p w14:paraId="1C76B752" w14:textId="64F9798D" w:rsidR="006A7BE9" w:rsidRPr="00103F22" w:rsidRDefault="006A7BE9" w:rsidP="00D7385F">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t>الفقرة رقم 7</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 xml:space="preserve"> يمكن للمتعامل التقديم للخدمة وانجازها من نقطة تواصل واحدة دون مراجعة اكثر من جهة للحصول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الموافقات اللازمة منها. حيث بلغت قيمة المعنوية 0.442 وهي اكبر من 0.05</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 xml:space="preserve"> </w:t>
      </w:r>
    </w:p>
    <w:p w14:paraId="0DC3B028" w14:textId="776163B0" w:rsidR="00A44547" w:rsidRPr="00103F22" w:rsidRDefault="006A7BE9" w:rsidP="00D7385F">
      <w:pPr>
        <w:spacing w:before="120" w:after="0" w:line="240" w:lineRule="auto"/>
        <w:ind w:firstLine="720"/>
        <w:jc w:val="both"/>
        <w:rPr>
          <w:rFonts w:ascii="Simplified Arabic" w:eastAsia="Calibri" w:hAnsi="Simplified Arabic" w:cs="Simplified Arabic"/>
          <w:b/>
          <w:bCs/>
          <w:sz w:val="28"/>
          <w:szCs w:val="28"/>
          <w:rtl/>
          <w:lang w:bidi="ar-EG"/>
        </w:rPr>
      </w:pPr>
      <w:r w:rsidRPr="00103F22">
        <w:rPr>
          <w:rFonts w:ascii="Simplified Arabic" w:eastAsia="Calibri" w:hAnsi="Simplified Arabic" w:cs="Simplified Arabic"/>
          <w:b/>
          <w:bCs/>
          <w:sz w:val="28"/>
          <w:szCs w:val="28"/>
          <w:rtl/>
          <w:lang w:bidi="ar-EG"/>
        </w:rPr>
        <w:t>وعل</w:t>
      </w:r>
      <w:r w:rsidR="00BF652B">
        <w:rPr>
          <w:rFonts w:ascii="Simplified Arabic" w:eastAsia="Calibri" w:hAnsi="Simplified Arabic" w:cs="Simplified Arabic"/>
          <w:b/>
          <w:bCs/>
          <w:sz w:val="28"/>
          <w:szCs w:val="28"/>
          <w:rtl/>
          <w:lang w:bidi="ar-EG"/>
        </w:rPr>
        <w:t>ي</w:t>
      </w:r>
      <w:r w:rsidRPr="00103F22">
        <w:rPr>
          <w:rFonts w:ascii="Simplified Arabic" w:eastAsia="Calibri" w:hAnsi="Simplified Arabic" w:cs="Simplified Arabic"/>
          <w:b/>
          <w:bCs/>
          <w:sz w:val="28"/>
          <w:szCs w:val="28"/>
          <w:rtl/>
          <w:lang w:bidi="ar-EG"/>
        </w:rPr>
        <w:t xml:space="preserve"> ذلك فإنه يتم قبول الفرض البديل القائل بانه</w:t>
      </w:r>
      <w:r w:rsidR="006C097F">
        <w:rPr>
          <w:rFonts w:ascii="Simplified Arabic" w:eastAsia="Calibri" w:hAnsi="Simplified Arabic" w:cs="Simplified Arabic"/>
          <w:b/>
          <w:bCs/>
          <w:sz w:val="28"/>
          <w:szCs w:val="28"/>
          <w:rtl/>
          <w:lang w:bidi="ar-EG"/>
        </w:rPr>
        <w:t>"</w:t>
      </w:r>
      <w:r w:rsidRPr="00103F22">
        <w:rPr>
          <w:rFonts w:ascii="Simplified Arabic" w:eastAsia="Calibri" w:hAnsi="Simplified Arabic" w:cs="Simplified Arabic"/>
          <w:b/>
          <w:bCs/>
          <w:sz w:val="28"/>
          <w:szCs w:val="28"/>
          <w:lang w:bidi="ar-EG"/>
        </w:rPr>
        <w:t xml:space="preserve"> </w:t>
      </w:r>
      <w:r w:rsidRPr="00103F22">
        <w:rPr>
          <w:rFonts w:ascii="Simplified Arabic" w:eastAsia="Calibri" w:hAnsi="Simplified Arabic" w:cs="Simplified Arabic"/>
          <w:b/>
          <w:bCs/>
          <w:sz w:val="28"/>
          <w:szCs w:val="28"/>
          <w:rtl/>
          <w:lang w:bidi="ar-EG"/>
        </w:rPr>
        <w:t>يوجد</w:t>
      </w:r>
      <w:r w:rsidRPr="00103F22">
        <w:rPr>
          <w:rFonts w:ascii="Simplified Arabic" w:eastAsia="Calibri" w:hAnsi="Simplified Arabic" w:cs="Simplified Arabic"/>
          <w:b/>
          <w:bCs/>
          <w:sz w:val="28"/>
          <w:szCs w:val="28"/>
          <w:lang w:bidi="ar-EG"/>
        </w:rPr>
        <w:t xml:space="preserve"> </w:t>
      </w:r>
      <w:r w:rsidRPr="00103F22">
        <w:rPr>
          <w:rFonts w:ascii="Simplified Arabic" w:eastAsia="Calibri" w:hAnsi="Simplified Arabic" w:cs="Simplified Arabic"/>
          <w:b/>
          <w:bCs/>
          <w:sz w:val="28"/>
          <w:szCs w:val="28"/>
          <w:rtl/>
          <w:lang w:bidi="ar-EG"/>
        </w:rPr>
        <w:t>تأثير</w:t>
      </w:r>
      <w:r w:rsidRPr="00103F22">
        <w:rPr>
          <w:rFonts w:ascii="Simplified Arabic" w:eastAsia="Calibri" w:hAnsi="Simplified Arabic" w:cs="Simplified Arabic"/>
          <w:b/>
          <w:bCs/>
          <w:sz w:val="28"/>
          <w:szCs w:val="28"/>
          <w:lang w:bidi="ar-EG"/>
        </w:rPr>
        <w:t xml:space="preserve"> </w:t>
      </w:r>
      <w:r w:rsidRPr="00103F22">
        <w:rPr>
          <w:rFonts w:ascii="Simplified Arabic" w:eastAsia="Calibri" w:hAnsi="Simplified Arabic" w:cs="Simplified Arabic"/>
          <w:b/>
          <w:bCs/>
          <w:sz w:val="28"/>
          <w:szCs w:val="28"/>
          <w:rtl/>
          <w:lang w:bidi="ar-EG"/>
        </w:rPr>
        <w:t>ذو</w:t>
      </w:r>
      <w:r w:rsidRPr="00103F22">
        <w:rPr>
          <w:rFonts w:ascii="Simplified Arabic" w:eastAsia="Calibri" w:hAnsi="Simplified Arabic" w:cs="Simplified Arabic"/>
          <w:b/>
          <w:bCs/>
          <w:sz w:val="28"/>
          <w:szCs w:val="28"/>
          <w:lang w:bidi="ar-EG"/>
        </w:rPr>
        <w:t xml:space="preserve"> </w:t>
      </w:r>
      <w:r w:rsidRPr="00103F22">
        <w:rPr>
          <w:rFonts w:ascii="Simplified Arabic" w:eastAsia="Calibri" w:hAnsi="Simplified Arabic" w:cs="Simplified Arabic"/>
          <w:b/>
          <w:bCs/>
          <w:sz w:val="28"/>
          <w:szCs w:val="28"/>
          <w:rtl/>
          <w:lang w:bidi="ar-EG"/>
        </w:rPr>
        <w:t>دلالة</w:t>
      </w:r>
      <w:r w:rsidRPr="00103F22">
        <w:rPr>
          <w:rFonts w:ascii="Simplified Arabic" w:eastAsia="Calibri" w:hAnsi="Simplified Arabic" w:cs="Simplified Arabic"/>
          <w:b/>
          <w:bCs/>
          <w:sz w:val="28"/>
          <w:szCs w:val="28"/>
          <w:lang w:bidi="ar-EG"/>
        </w:rPr>
        <w:t xml:space="preserve"> </w:t>
      </w:r>
      <w:r w:rsidRPr="00103F22">
        <w:rPr>
          <w:rFonts w:ascii="Simplified Arabic" w:eastAsia="Calibri" w:hAnsi="Simplified Arabic" w:cs="Simplified Arabic"/>
          <w:b/>
          <w:bCs/>
          <w:sz w:val="28"/>
          <w:szCs w:val="28"/>
          <w:rtl/>
          <w:lang w:bidi="ar-EG"/>
        </w:rPr>
        <w:t>احصائية للتحديث وتطوير الخدمات الرقمية بالهيئة لتعزيز قدرة عل</w:t>
      </w:r>
      <w:r w:rsidR="00BF652B">
        <w:rPr>
          <w:rFonts w:ascii="Simplified Arabic" w:eastAsia="Calibri" w:hAnsi="Simplified Arabic" w:cs="Simplified Arabic"/>
          <w:b/>
          <w:bCs/>
          <w:sz w:val="28"/>
          <w:szCs w:val="28"/>
          <w:rtl/>
          <w:lang w:bidi="ar-EG"/>
        </w:rPr>
        <w:t>ي</w:t>
      </w:r>
      <w:r w:rsidRPr="00103F22">
        <w:rPr>
          <w:rFonts w:ascii="Simplified Arabic" w:eastAsia="Calibri" w:hAnsi="Simplified Arabic" w:cs="Simplified Arabic"/>
          <w:b/>
          <w:bCs/>
          <w:sz w:val="28"/>
          <w:szCs w:val="28"/>
          <w:rtl/>
          <w:lang w:bidi="ar-EG"/>
        </w:rPr>
        <w:t xml:space="preserve"> التحول التكنولوجي والرقمي للخدمات التي تقدمها</w:t>
      </w:r>
      <w:r w:rsidR="006C097F">
        <w:rPr>
          <w:rFonts w:ascii="Simplified Arabic" w:eastAsia="Calibri" w:hAnsi="Simplified Arabic" w:cs="Simplified Arabic"/>
          <w:b/>
          <w:bCs/>
          <w:sz w:val="28"/>
          <w:szCs w:val="28"/>
          <w:rtl/>
          <w:lang w:bidi="ar-EG"/>
        </w:rPr>
        <w:t>".</w:t>
      </w:r>
    </w:p>
    <w:p w14:paraId="32EF3903" w14:textId="66EADA64" w:rsidR="006A7BE9" w:rsidRPr="00D7385F" w:rsidRDefault="006A7BE9" w:rsidP="00D7385F">
      <w:pPr>
        <w:spacing w:before="120" w:after="0" w:line="240" w:lineRule="auto"/>
        <w:jc w:val="both"/>
        <w:rPr>
          <w:rFonts w:ascii="Simplified Arabic" w:eastAsia="Calibri" w:hAnsi="Simplified Arabic" w:cs="Simplified Arabic"/>
          <w:b/>
          <w:bCs/>
          <w:sz w:val="28"/>
          <w:szCs w:val="28"/>
          <w:rtl/>
          <w:lang w:bidi="ar-EG"/>
        </w:rPr>
      </w:pPr>
      <w:r w:rsidRPr="00D7385F">
        <w:rPr>
          <w:rFonts w:ascii="Simplified Arabic" w:eastAsia="Calibri" w:hAnsi="Simplified Arabic" w:cs="Simplified Arabic"/>
          <w:b/>
          <w:bCs/>
          <w:sz w:val="28"/>
          <w:szCs w:val="28"/>
          <w:rtl/>
          <w:lang w:bidi="ar-EG"/>
        </w:rPr>
        <w:t>اختبار الفرضية الفرعية السادسة</w:t>
      </w:r>
      <w:r w:rsidR="006C097F" w:rsidRPr="00D7385F">
        <w:rPr>
          <w:rFonts w:ascii="Simplified Arabic" w:eastAsia="Calibri" w:hAnsi="Simplified Arabic" w:cs="Simplified Arabic"/>
          <w:b/>
          <w:bCs/>
          <w:sz w:val="28"/>
          <w:szCs w:val="28"/>
          <w:rtl/>
          <w:lang w:bidi="ar-EG"/>
        </w:rPr>
        <w:t>:</w:t>
      </w:r>
      <w:r w:rsidR="00D7385F">
        <w:rPr>
          <w:rFonts w:ascii="Simplified Arabic" w:eastAsia="Calibri" w:hAnsi="Simplified Arabic" w:cs="Simplified Arabic" w:hint="cs"/>
          <w:b/>
          <w:bCs/>
          <w:sz w:val="28"/>
          <w:szCs w:val="28"/>
          <w:rtl/>
          <w:lang w:bidi="ar-EG"/>
        </w:rPr>
        <w:t xml:space="preserve"> </w:t>
      </w:r>
      <w:r w:rsidR="006C097F" w:rsidRPr="00D7385F">
        <w:rPr>
          <w:rFonts w:ascii="Simplified Arabic" w:eastAsia="Calibri" w:hAnsi="Simplified Arabic" w:cs="Simplified Arabic"/>
          <w:b/>
          <w:bCs/>
          <w:sz w:val="28"/>
          <w:szCs w:val="28"/>
          <w:rtl/>
          <w:lang w:bidi="ar-EG"/>
        </w:rPr>
        <w:t>"</w:t>
      </w:r>
      <w:r w:rsidRPr="00D7385F">
        <w:rPr>
          <w:rFonts w:ascii="Simplified Arabic" w:eastAsia="Calibri" w:hAnsi="Simplified Arabic" w:cs="Simplified Arabic"/>
          <w:b/>
          <w:bCs/>
          <w:sz w:val="28"/>
          <w:szCs w:val="28"/>
          <w:rtl/>
          <w:lang w:bidi="ar-EG"/>
        </w:rPr>
        <w:t>لا</w:t>
      </w:r>
      <w:r w:rsidRPr="00D7385F">
        <w:rPr>
          <w:rFonts w:ascii="Simplified Arabic" w:eastAsia="Calibri" w:hAnsi="Simplified Arabic" w:cs="Simplified Arabic"/>
          <w:b/>
          <w:bCs/>
          <w:sz w:val="28"/>
          <w:szCs w:val="28"/>
          <w:lang w:bidi="ar-EG"/>
        </w:rPr>
        <w:t xml:space="preserve"> </w:t>
      </w:r>
      <w:r w:rsidRPr="00D7385F">
        <w:rPr>
          <w:rFonts w:ascii="Simplified Arabic" w:eastAsia="Calibri" w:hAnsi="Simplified Arabic" w:cs="Simplified Arabic"/>
          <w:b/>
          <w:bCs/>
          <w:sz w:val="28"/>
          <w:szCs w:val="28"/>
          <w:rtl/>
          <w:lang w:bidi="ar-EG"/>
        </w:rPr>
        <w:t>يوجد</w:t>
      </w:r>
      <w:r w:rsidRPr="00D7385F">
        <w:rPr>
          <w:rFonts w:ascii="Simplified Arabic" w:eastAsia="Calibri" w:hAnsi="Simplified Arabic" w:cs="Simplified Arabic"/>
          <w:b/>
          <w:bCs/>
          <w:sz w:val="28"/>
          <w:szCs w:val="28"/>
          <w:lang w:bidi="ar-EG"/>
        </w:rPr>
        <w:t xml:space="preserve"> </w:t>
      </w:r>
      <w:r w:rsidRPr="00D7385F">
        <w:rPr>
          <w:rFonts w:ascii="Simplified Arabic" w:eastAsia="Calibri" w:hAnsi="Simplified Arabic" w:cs="Simplified Arabic"/>
          <w:b/>
          <w:bCs/>
          <w:sz w:val="28"/>
          <w:szCs w:val="28"/>
          <w:rtl/>
          <w:lang w:bidi="ar-EG"/>
        </w:rPr>
        <w:t>تأثير</w:t>
      </w:r>
      <w:r w:rsidRPr="00D7385F">
        <w:rPr>
          <w:rFonts w:ascii="Simplified Arabic" w:eastAsia="Calibri" w:hAnsi="Simplified Arabic" w:cs="Simplified Arabic"/>
          <w:b/>
          <w:bCs/>
          <w:sz w:val="28"/>
          <w:szCs w:val="28"/>
          <w:lang w:bidi="ar-EG"/>
        </w:rPr>
        <w:t xml:space="preserve"> </w:t>
      </w:r>
      <w:r w:rsidRPr="00D7385F">
        <w:rPr>
          <w:rFonts w:ascii="Simplified Arabic" w:eastAsia="Calibri" w:hAnsi="Simplified Arabic" w:cs="Simplified Arabic"/>
          <w:b/>
          <w:bCs/>
          <w:sz w:val="28"/>
          <w:szCs w:val="28"/>
          <w:rtl/>
          <w:lang w:bidi="ar-EG"/>
        </w:rPr>
        <w:t>ذو</w:t>
      </w:r>
      <w:r w:rsidRPr="00D7385F">
        <w:rPr>
          <w:rFonts w:ascii="Simplified Arabic" w:eastAsia="Calibri" w:hAnsi="Simplified Arabic" w:cs="Simplified Arabic"/>
          <w:b/>
          <w:bCs/>
          <w:sz w:val="28"/>
          <w:szCs w:val="28"/>
          <w:lang w:bidi="ar-EG"/>
        </w:rPr>
        <w:t xml:space="preserve"> </w:t>
      </w:r>
      <w:r w:rsidRPr="00D7385F">
        <w:rPr>
          <w:rFonts w:ascii="Simplified Arabic" w:eastAsia="Calibri" w:hAnsi="Simplified Arabic" w:cs="Simplified Arabic"/>
          <w:b/>
          <w:bCs/>
          <w:sz w:val="28"/>
          <w:szCs w:val="28"/>
          <w:rtl/>
          <w:lang w:bidi="ar-EG"/>
        </w:rPr>
        <w:t>دلالة</w:t>
      </w:r>
      <w:r w:rsidRPr="00D7385F">
        <w:rPr>
          <w:rFonts w:ascii="Simplified Arabic" w:eastAsia="Calibri" w:hAnsi="Simplified Arabic" w:cs="Simplified Arabic"/>
          <w:b/>
          <w:bCs/>
          <w:sz w:val="28"/>
          <w:szCs w:val="28"/>
          <w:lang w:bidi="ar-EG"/>
        </w:rPr>
        <w:t xml:space="preserve"> </w:t>
      </w:r>
      <w:r w:rsidRPr="00D7385F">
        <w:rPr>
          <w:rFonts w:ascii="Simplified Arabic" w:eastAsia="Calibri" w:hAnsi="Simplified Arabic" w:cs="Simplified Arabic"/>
          <w:b/>
          <w:bCs/>
          <w:sz w:val="28"/>
          <w:szCs w:val="28"/>
          <w:rtl/>
          <w:lang w:bidi="ar-EG"/>
        </w:rPr>
        <w:t>احصائية لمستو</w:t>
      </w:r>
      <w:r w:rsidR="00BF652B" w:rsidRPr="00D7385F">
        <w:rPr>
          <w:rFonts w:ascii="Simplified Arabic" w:eastAsia="Calibri" w:hAnsi="Simplified Arabic" w:cs="Simplified Arabic"/>
          <w:b/>
          <w:bCs/>
          <w:sz w:val="28"/>
          <w:szCs w:val="28"/>
          <w:rtl/>
          <w:lang w:bidi="ar-EG"/>
        </w:rPr>
        <w:t>ي</w:t>
      </w:r>
      <w:r w:rsidRPr="00D7385F">
        <w:rPr>
          <w:rFonts w:ascii="Simplified Arabic" w:eastAsia="Calibri" w:hAnsi="Simplified Arabic" w:cs="Simplified Arabic"/>
          <w:b/>
          <w:bCs/>
          <w:sz w:val="28"/>
          <w:szCs w:val="28"/>
          <w:rtl/>
          <w:lang w:bidi="ar-EG"/>
        </w:rPr>
        <w:t xml:space="preserve"> التوعية والتواصل والحماية بالهيئة</w:t>
      </w:r>
      <w:r w:rsidRPr="00D7385F">
        <w:rPr>
          <w:rFonts w:ascii="Simplified Arabic" w:eastAsia="Calibri" w:hAnsi="Simplified Arabic" w:cs="Simplified Arabic"/>
          <w:b/>
          <w:bCs/>
          <w:sz w:val="28"/>
          <w:szCs w:val="28"/>
          <w:lang w:bidi="ar-EG"/>
        </w:rPr>
        <w:t xml:space="preserve"> </w:t>
      </w:r>
      <w:r w:rsidRPr="00D7385F">
        <w:rPr>
          <w:rFonts w:ascii="Simplified Arabic" w:eastAsia="Calibri" w:hAnsi="Simplified Arabic" w:cs="Simplified Arabic"/>
          <w:b/>
          <w:bCs/>
          <w:sz w:val="28"/>
          <w:szCs w:val="28"/>
          <w:rtl/>
          <w:lang w:bidi="ar-EG"/>
        </w:rPr>
        <w:t>لتعزيز دور تكنولوجيا المعلومات</w:t>
      </w:r>
      <w:r w:rsidR="006C097F" w:rsidRPr="00D7385F">
        <w:rPr>
          <w:rFonts w:ascii="Simplified Arabic" w:eastAsia="Calibri" w:hAnsi="Simplified Arabic" w:cs="Simplified Arabic"/>
          <w:b/>
          <w:bCs/>
          <w:sz w:val="28"/>
          <w:szCs w:val="28"/>
          <w:rtl/>
          <w:lang w:bidi="ar-EG"/>
        </w:rPr>
        <w:t>"</w:t>
      </w:r>
    </w:p>
    <w:p w14:paraId="1E6AE60F" w14:textId="21B0C68A" w:rsidR="006A7BE9" w:rsidRPr="00103F22" w:rsidRDefault="006A7BE9" w:rsidP="00D7385F">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t>والجدول التالي يوضح نتائج</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 xml:space="preserve">اختبار </w:t>
      </w:r>
      <w:r w:rsidRPr="00D7385F">
        <w:rPr>
          <w:rFonts w:asciiTheme="majorBidi" w:eastAsia="Calibri" w:hAnsiTheme="majorBidi" w:cstheme="majorBidi"/>
          <w:sz w:val="28"/>
          <w:szCs w:val="28"/>
          <w:lang w:bidi="ar-EG"/>
        </w:rPr>
        <w:t>T-Test</w:t>
      </w:r>
      <w:r w:rsidRPr="00103F22">
        <w:rPr>
          <w:rFonts w:ascii="Simplified Arabic" w:eastAsia="Calibri" w:hAnsi="Simplified Arabic" w:cs="Simplified Arabic"/>
          <w:sz w:val="28"/>
          <w:szCs w:val="28"/>
          <w:rtl/>
          <w:lang w:bidi="ar-EG"/>
        </w:rPr>
        <w:t xml:space="preserve"> الخاصة لمحور مستو</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التوعية والتواصل والحماية بالهيئة لتعزيز دور تكنولوجيا المعلومات.</w:t>
      </w:r>
    </w:p>
    <w:p w14:paraId="5B92CA05" w14:textId="77777777" w:rsidR="00D7385F" w:rsidRDefault="00D7385F" w:rsidP="00D7385F">
      <w:pPr>
        <w:rPr>
          <w:rFonts w:ascii="Simplified Arabic,Bold" w:eastAsia="Calibri" w:hAnsi="Times New Roman" w:cs="Simplified Arabic"/>
          <w:b/>
          <w:bCs/>
          <w:sz w:val="28"/>
          <w:szCs w:val="28"/>
          <w:rtl/>
          <w:lang w:bidi="ar-EG"/>
        </w:rPr>
      </w:pPr>
      <w:r>
        <w:rPr>
          <w:rFonts w:ascii="Simplified Arabic,Bold" w:eastAsia="Calibri" w:hAnsi="Times New Roman" w:cs="Simplified Arabic"/>
          <w:b/>
          <w:bCs/>
          <w:sz w:val="28"/>
          <w:szCs w:val="28"/>
          <w:rtl/>
          <w:lang w:bidi="ar-EG"/>
        </w:rPr>
        <w:br w:type="page"/>
      </w:r>
    </w:p>
    <w:p w14:paraId="70A79927" w14:textId="3DFADA3A" w:rsidR="001549E8" w:rsidRPr="00D7385F" w:rsidRDefault="006A7BE9" w:rsidP="00DA18A4">
      <w:pPr>
        <w:spacing w:before="120" w:after="0" w:line="240" w:lineRule="auto"/>
        <w:jc w:val="center"/>
        <w:rPr>
          <w:rFonts w:ascii="Simplified Arabic,Bold" w:eastAsia="Calibri" w:hAnsi="Times New Roman" w:cs="Simplified Arabic"/>
          <w:b/>
          <w:bCs/>
          <w:sz w:val="28"/>
          <w:szCs w:val="28"/>
          <w:rtl/>
          <w:lang w:bidi="ar-EG"/>
        </w:rPr>
      </w:pPr>
      <w:r w:rsidRPr="00D7385F">
        <w:rPr>
          <w:rFonts w:ascii="Simplified Arabic,Bold" w:eastAsia="Calibri" w:hAnsi="Times New Roman" w:cs="Simplified Arabic" w:hint="cs"/>
          <w:b/>
          <w:bCs/>
          <w:sz w:val="28"/>
          <w:szCs w:val="28"/>
          <w:rtl/>
          <w:lang w:bidi="ar-EG"/>
        </w:rPr>
        <w:lastRenderedPageBreak/>
        <w:t>جدول (</w:t>
      </w:r>
      <w:r w:rsidR="00976971" w:rsidRPr="00D7385F">
        <w:rPr>
          <w:rFonts w:ascii="Simplified Arabic" w:eastAsia="Calibri" w:hAnsi="Simplified Arabic" w:cs="Simplified Arabic" w:hint="cs"/>
          <w:b/>
          <w:bCs/>
          <w:sz w:val="28"/>
          <w:szCs w:val="28"/>
          <w:rtl/>
          <w:lang w:bidi="ar-EG"/>
        </w:rPr>
        <w:t>3</w:t>
      </w:r>
      <w:r w:rsidR="00FF1147" w:rsidRPr="00D7385F">
        <w:rPr>
          <w:rFonts w:ascii="Simplified Arabic" w:eastAsia="Calibri" w:hAnsi="Simplified Arabic" w:cs="Simplified Arabic" w:hint="cs"/>
          <w:b/>
          <w:bCs/>
          <w:sz w:val="28"/>
          <w:szCs w:val="28"/>
          <w:rtl/>
          <w:lang w:bidi="ar-EG"/>
        </w:rPr>
        <w:t>-</w:t>
      </w:r>
      <w:r w:rsidR="00976971" w:rsidRPr="00D7385F">
        <w:rPr>
          <w:rFonts w:ascii="Simplified Arabic" w:eastAsia="Calibri" w:hAnsi="Simplified Arabic" w:cs="Simplified Arabic" w:hint="cs"/>
          <w:b/>
          <w:bCs/>
          <w:sz w:val="28"/>
          <w:szCs w:val="28"/>
          <w:rtl/>
          <w:lang w:bidi="ar-EG"/>
        </w:rPr>
        <w:t>30</w:t>
      </w:r>
      <w:r w:rsidRPr="00D7385F">
        <w:rPr>
          <w:rFonts w:ascii="Simplified Arabic,Bold" w:eastAsia="Calibri" w:hAnsi="Times New Roman" w:cs="Simplified Arabic" w:hint="cs"/>
          <w:b/>
          <w:bCs/>
          <w:sz w:val="28"/>
          <w:szCs w:val="28"/>
          <w:rtl/>
          <w:lang w:bidi="ar-EG"/>
        </w:rPr>
        <w:t xml:space="preserve">) </w:t>
      </w:r>
    </w:p>
    <w:p w14:paraId="1085E76B" w14:textId="1C44C0FB" w:rsidR="006A7BE9" w:rsidRPr="00103F22" w:rsidRDefault="006A7BE9" w:rsidP="00D7385F">
      <w:pPr>
        <w:spacing w:after="0" w:line="240" w:lineRule="auto"/>
        <w:jc w:val="center"/>
        <w:rPr>
          <w:rFonts w:ascii="Simplified Arabic,Bold" w:eastAsia="Calibri" w:hAnsi="Times New Roman" w:cs="Simplified Arabic,Bold"/>
          <w:b/>
          <w:bCs/>
          <w:sz w:val="28"/>
          <w:szCs w:val="28"/>
          <w:rtl/>
          <w:lang w:bidi="ar-EG"/>
        </w:rPr>
      </w:pPr>
      <w:r w:rsidRPr="00103F22">
        <w:rPr>
          <w:rFonts w:ascii="Simplified Arabic,Bold" w:eastAsia="Calibri" w:hAnsi="Times New Roman" w:cs="Simplified Arabic,Bold" w:hint="cs"/>
          <w:b/>
          <w:bCs/>
          <w:sz w:val="28"/>
          <w:szCs w:val="28"/>
          <w:rtl/>
          <w:lang w:bidi="ar-EG"/>
        </w:rPr>
        <w:t xml:space="preserve">نتائج اختبار </w:t>
      </w:r>
      <w:r w:rsidRPr="00103F22">
        <w:rPr>
          <w:rFonts w:ascii="Simplified Arabic,Bold" w:eastAsia="Calibri" w:hAnsi="Times New Roman" w:cs="Simplified Arabic,Bold"/>
          <w:b/>
          <w:bCs/>
          <w:sz w:val="28"/>
          <w:szCs w:val="28"/>
          <w:rtl/>
          <w:lang w:bidi="ar-EG"/>
        </w:rPr>
        <w:t xml:space="preserve">محور </w:t>
      </w:r>
      <w:r w:rsidRPr="00103F22">
        <w:rPr>
          <w:rFonts w:ascii="Simplified Arabic,Bold" w:eastAsia="Calibri" w:hAnsi="Times New Roman" w:cs="Simplified Arabic,Bold" w:hint="cs"/>
          <w:b/>
          <w:bCs/>
          <w:sz w:val="28"/>
          <w:szCs w:val="28"/>
          <w:rtl/>
          <w:lang w:bidi="ar-EG"/>
        </w:rPr>
        <w:t>مستو</w:t>
      </w:r>
      <w:r w:rsidR="00BF652B">
        <w:rPr>
          <w:rFonts w:ascii="Simplified Arabic,Bold" w:eastAsia="Calibri" w:hAnsi="Times New Roman" w:cs="Simplified Arabic,Bold" w:hint="cs"/>
          <w:b/>
          <w:bCs/>
          <w:sz w:val="28"/>
          <w:szCs w:val="28"/>
          <w:rtl/>
          <w:lang w:bidi="ar-EG"/>
        </w:rPr>
        <w:t>ي</w:t>
      </w:r>
      <w:r w:rsidRPr="00103F22">
        <w:rPr>
          <w:rFonts w:ascii="Simplified Arabic,Bold" w:eastAsia="Calibri" w:hAnsi="Times New Roman" w:cs="Simplified Arabic,Bold" w:hint="cs"/>
          <w:b/>
          <w:bCs/>
          <w:sz w:val="28"/>
          <w:szCs w:val="28"/>
          <w:rtl/>
          <w:lang w:bidi="ar-EG"/>
        </w:rPr>
        <w:t xml:space="preserve"> التوعية والتواصل والحماية بالهيئة</w:t>
      </w:r>
    </w:p>
    <w:tbl>
      <w:tblPr>
        <w:bidiVisual/>
        <w:tblW w:w="5000" w:type="pct"/>
        <w:tblLook w:val="04A0" w:firstRow="1" w:lastRow="0" w:firstColumn="1" w:lastColumn="0" w:noHBand="0" w:noVBand="1"/>
      </w:tblPr>
      <w:tblGrid>
        <w:gridCol w:w="505"/>
        <w:gridCol w:w="4348"/>
        <w:gridCol w:w="848"/>
        <w:gridCol w:w="1187"/>
        <w:gridCol w:w="811"/>
      </w:tblGrid>
      <w:tr w:rsidR="00103F22" w:rsidRPr="00D7385F" w14:paraId="73042E83" w14:textId="77777777" w:rsidTr="00D7385F">
        <w:trPr>
          <w:trHeight w:val="170"/>
          <w:tblHeader/>
        </w:trPr>
        <w:tc>
          <w:tcPr>
            <w:tcW w:w="327" w:type="pct"/>
            <w:tcBorders>
              <w:top w:val="single" w:sz="18" w:space="0" w:color="auto"/>
              <w:left w:val="single" w:sz="18" w:space="0" w:color="auto"/>
              <w:bottom w:val="single" w:sz="8" w:space="0" w:color="auto"/>
              <w:right w:val="single" w:sz="8" w:space="0" w:color="auto"/>
            </w:tcBorders>
            <w:shd w:val="clear" w:color="auto" w:fill="D9D9D9" w:themeFill="background1" w:themeFillShade="D9"/>
            <w:vAlign w:val="center"/>
            <w:hideMark/>
          </w:tcPr>
          <w:p w14:paraId="7C0BA9D1"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w:t>
            </w:r>
          </w:p>
        </w:tc>
        <w:tc>
          <w:tcPr>
            <w:tcW w:w="2824" w:type="pct"/>
            <w:tcBorders>
              <w:top w:val="single" w:sz="1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67EAEBC" w14:textId="56A61EDD" w:rsidR="006A7BE9" w:rsidRPr="00D7385F" w:rsidRDefault="00D7385F"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البي</w:t>
            </w:r>
            <w:r w:rsidRPr="00D7385F">
              <w:rPr>
                <w:rFonts w:ascii="Simplified Arabic" w:eastAsia="Times New Roman" w:hAnsi="Simplified Arabic" w:cs="Simplified Arabic" w:hint="cs"/>
                <w:b/>
                <w:bCs/>
                <w:sz w:val="20"/>
                <w:szCs w:val="20"/>
                <w:rtl/>
              </w:rPr>
              <w:t>ـــــــ</w:t>
            </w:r>
            <w:r w:rsidRPr="00D7385F">
              <w:rPr>
                <w:rFonts w:ascii="Simplified Arabic" w:eastAsia="Times New Roman" w:hAnsi="Simplified Arabic" w:cs="Simplified Arabic"/>
                <w:b/>
                <w:bCs/>
                <w:sz w:val="20"/>
                <w:szCs w:val="20"/>
                <w:rtl/>
              </w:rPr>
              <w:t>ان</w:t>
            </w:r>
          </w:p>
        </w:tc>
        <w:tc>
          <w:tcPr>
            <w:tcW w:w="551" w:type="pct"/>
            <w:tcBorders>
              <w:top w:val="single" w:sz="1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5024D39"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 xml:space="preserve">اختبار </w:t>
            </w:r>
            <w:r w:rsidRPr="00D7385F">
              <w:rPr>
                <w:rFonts w:ascii="Simplified Arabic" w:eastAsia="Times New Roman" w:hAnsi="Simplified Arabic" w:cs="Simplified Arabic"/>
                <w:b/>
                <w:bCs/>
                <w:sz w:val="20"/>
                <w:szCs w:val="20"/>
              </w:rPr>
              <w:t>T</w:t>
            </w:r>
          </w:p>
        </w:tc>
        <w:tc>
          <w:tcPr>
            <w:tcW w:w="771" w:type="pct"/>
            <w:tcBorders>
              <w:top w:val="single" w:sz="1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4593EE6"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 xml:space="preserve">المعنوية </w:t>
            </w:r>
            <w:r w:rsidRPr="00D7385F">
              <w:rPr>
                <w:rFonts w:ascii="Simplified Arabic" w:eastAsia="Times New Roman" w:hAnsi="Simplified Arabic" w:cs="Simplified Arabic"/>
                <w:b/>
                <w:bCs/>
                <w:sz w:val="20"/>
                <w:szCs w:val="20"/>
              </w:rPr>
              <w:t>Sig</w:t>
            </w:r>
            <w:r w:rsidRPr="00D7385F">
              <w:rPr>
                <w:rFonts w:ascii="Simplified Arabic" w:eastAsia="Times New Roman" w:hAnsi="Simplified Arabic" w:cs="Simplified Arabic"/>
                <w:b/>
                <w:bCs/>
                <w:sz w:val="20"/>
                <w:szCs w:val="20"/>
                <w:rtl/>
              </w:rPr>
              <w:t>.</w:t>
            </w:r>
          </w:p>
        </w:tc>
        <w:tc>
          <w:tcPr>
            <w:tcW w:w="528" w:type="pct"/>
            <w:tcBorders>
              <w:top w:val="single" w:sz="18" w:space="0" w:color="auto"/>
              <w:left w:val="single" w:sz="8" w:space="0" w:color="auto"/>
              <w:bottom w:val="single" w:sz="8" w:space="0" w:color="auto"/>
              <w:right w:val="single" w:sz="18" w:space="0" w:color="auto"/>
            </w:tcBorders>
            <w:shd w:val="clear" w:color="auto" w:fill="D9D9D9" w:themeFill="background1" w:themeFillShade="D9"/>
            <w:vAlign w:val="center"/>
            <w:hideMark/>
          </w:tcPr>
          <w:p w14:paraId="4ECEEA6D" w14:textId="29AE820F"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مستو</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المعنوية</w:t>
            </w:r>
          </w:p>
        </w:tc>
      </w:tr>
      <w:tr w:rsidR="00103F22" w:rsidRPr="00D7385F" w14:paraId="3C9A795E" w14:textId="77777777" w:rsidTr="00D7385F">
        <w:trPr>
          <w:trHeight w:val="170"/>
        </w:trPr>
        <w:tc>
          <w:tcPr>
            <w:tcW w:w="327" w:type="pct"/>
            <w:tcBorders>
              <w:top w:val="nil"/>
              <w:left w:val="single" w:sz="18" w:space="0" w:color="auto"/>
              <w:bottom w:val="single" w:sz="8" w:space="0" w:color="auto"/>
              <w:right w:val="single" w:sz="8" w:space="0" w:color="auto"/>
            </w:tcBorders>
            <w:shd w:val="clear" w:color="auto" w:fill="auto"/>
            <w:noWrap/>
            <w:vAlign w:val="center"/>
            <w:hideMark/>
          </w:tcPr>
          <w:p w14:paraId="02794C68" w14:textId="77777777" w:rsidR="006A7BE9" w:rsidRPr="00D7385F" w:rsidRDefault="006A7BE9" w:rsidP="00D7385F">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1</w:t>
            </w:r>
          </w:p>
        </w:tc>
        <w:tc>
          <w:tcPr>
            <w:tcW w:w="2824" w:type="pct"/>
            <w:tcBorders>
              <w:top w:val="nil"/>
              <w:left w:val="single" w:sz="8" w:space="0" w:color="auto"/>
              <w:bottom w:val="single" w:sz="8" w:space="0" w:color="auto"/>
              <w:right w:val="single" w:sz="8" w:space="0" w:color="auto"/>
            </w:tcBorders>
            <w:shd w:val="clear" w:color="auto" w:fill="auto"/>
            <w:vAlign w:val="center"/>
            <w:hideMark/>
          </w:tcPr>
          <w:p w14:paraId="0274EC28" w14:textId="77777777" w:rsidR="006A7BE9" w:rsidRPr="00D7385F" w:rsidRDefault="006A7BE9" w:rsidP="00D7385F">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تتوافق الخدمة الرقمية مع معظم الأجهزة المحمولة للجمهور ومتصفحات الانترنت المتاحة.</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5A945AC0"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0.283</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086A6CA3"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0.778</w:t>
            </w:r>
          </w:p>
        </w:tc>
        <w:tc>
          <w:tcPr>
            <w:tcW w:w="528" w:type="pct"/>
            <w:tcBorders>
              <w:top w:val="nil"/>
              <w:left w:val="single" w:sz="8" w:space="0" w:color="auto"/>
              <w:bottom w:val="single" w:sz="8" w:space="0" w:color="auto"/>
              <w:right w:val="single" w:sz="18" w:space="0" w:color="auto"/>
            </w:tcBorders>
            <w:shd w:val="clear" w:color="auto" w:fill="auto"/>
            <w:vAlign w:val="center"/>
            <w:hideMark/>
          </w:tcPr>
          <w:p w14:paraId="75D662D5"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غير معنوي</w:t>
            </w:r>
          </w:p>
        </w:tc>
      </w:tr>
      <w:tr w:rsidR="00103F22" w:rsidRPr="00D7385F" w14:paraId="67A5CA9F" w14:textId="77777777" w:rsidTr="00D7385F">
        <w:trPr>
          <w:trHeight w:val="170"/>
        </w:trPr>
        <w:tc>
          <w:tcPr>
            <w:tcW w:w="327" w:type="pct"/>
            <w:tcBorders>
              <w:top w:val="nil"/>
              <w:left w:val="single" w:sz="18" w:space="0" w:color="auto"/>
              <w:bottom w:val="single" w:sz="8" w:space="0" w:color="auto"/>
              <w:right w:val="single" w:sz="8" w:space="0" w:color="auto"/>
            </w:tcBorders>
            <w:shd w:val="clear" w:color="auto" w:fill="auto"/>
            <w:noWrap/>
            <w:vAlign w:val="center"/>
            <w:hideMark/>
          </w:tcPr>
          <w:p w14:paraId="0D2EEBE2" w14:textId="77777777" w:rsidR="006A7BE9" w:rsidRPr="00D7385F" w:rsidRDefault="006A7BE9" w:rsidP="00D7385F">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2</w:t>
            </w:r>
          </w:p>
        </w:tc>
        <w:tc>
          <w:tcPr>
            <w:tcW w:w="2824" w:type="pct"/>
            <w:tcBorders>
              <w:top w:val="nil"/>
              <w:left w:val="single" w:sz="8" w:space="0" w:color="auto"/>
              <w:bottom w:val="single" w:sz="8" w:space="0" w:color="auto"/>
              <w:right w:val="single" w:sz="8" w:space="0" w:color="auto"/>
            </w:tcBorders>
            <w:shd w:val="clear" w:color="auto" w:fill="auto"/>
            <w:vAlign w:val="center"/>
            <w:hideMark/>
          </w:tcPr>
          <w:p w14:paraId="5C1C03AF" w14:textId="2B79E8B6" w:rsidR="006A7BE9" w:rsidRPr="00D7385F" w:rsidRDefault="006A7BE9" w:rsidP="00D7385F">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يتيح الموقع الالكترون</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للمتعاملين خيار انشاء حساب شخص</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لحفظ بيانتهم.</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39C62E76"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2.298</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02F12F33"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0.023</w:t>
            </w:r>
          </w:p>
        </w:tc>
        <w:tc>
          <w:tcPr>
            <w:tcW w:w="528" w:type="pct"/>
            <w:tcBorders>
              <w:top w:val="nil"/>
              <w:left w:val="single" w:sz="8" w:space="0" w:color="auto"/>
              <w:bottom w:val="single" w:sz="8" w:space="0" w:color="auto"/>
              <w:right w:val="single" w:sz="18" w:space="0" w:color="auto"/>
            </w:tcBorders>
            <w:shd w:val="clear" w:color="auto" w:fill="auto"/>
            <w:vAlign w:val="center"/>
            <w:hideMark/>
          </w:tcPr>
          <w:p w14:paraId="79AC7231"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74895B07" w14:textId="77777777" w:rsidTr="00D7385F">
        <w:trPr>
          <w:trHeight w:val="170"/>
        </w:trPr>
        <w:tc>
          <w:tcPr>
            <w:tcW w:w="327" w:type="pct"/>
            <w:tcBorders>
              <w:top w:val="nil"/>
              <w:left w:val="single" w:sz="18" w:space="0" w:color="auto"/>
              <w:bottom w:val="single" w:sz="8" w:space="0" w:color="auto"/>
              <w:right w:val="single" w:sz="8" w:space="0" w:color="auto"/>
            </w:tcBorders>
            <w:shd w:val="clear" w:color="auto" w:fill="auto"/>
            <w:noWrap/>
            <w:vAlign w:val="center"/>
            <w:hideMark/>
          </w:tcPr>
          <w:p w14:paraId="5E5B1A3D" w14:textId="77777777" w:rsidR="006A7BE9" w:rsidRPr="00D7385F" w:rsidRDefault="006A7BE9" w:rsidP="00D7385F">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3</w:t>
            </w:r>
          </w:p>
        </w:tc>
        <w:tc>
          <w:tcPr>
            <w:tcW w:w="2824" w:type="pct"/>
            <w:tcBorders>
              <w:top w:val="nil"/>
              <w:left w:val="single" w:sz="8" w:space="0" w:color="auto"/>
              <w:bottom w:val="single" w:sz="8" w:space="0" w:color="auto"/>
              <w:right w:val="single" w:sz="8" w:space="0" w:color="auto"/>
            </w:tcBorders>
            <w:shd w:val="clear" w:color="auto" w:fill="auto"/>
            <w:vAlign w:val="center"/>
            <w:hideMark/>
          </w:tcPr>
          <w:p w14:paraId="680A8640" w14:textId="24B1FDF8" w:rsidR="006A7BE9" w:rsidRPr="00D7385F" w:rsidRDefault="006A7BE9" w:rsidP="00D7385F">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يتم توفير دعم لمستخدم</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الخدمات الرقمية من خلال دردشة او قنوات تواصل مباشرة.</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76CD3B42"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9.319</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3A675667"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8" w:type="pct"/>
            <w:tcBorders>
              <w:top w:val="nil"/>
              <w:left w:val="single" w:sz="8" w:space="0" w:color="auto"/>
              <w:bottom w:val="single" w:sz="8" w:space="0" w:color="auto"/>
              <w:right w:val="single" w:sz="18" w:space="0" w:color="auto"/>
            </w:tcBorders>
            <w:shd w:val="clear" w:color="auto" w:fill="auto"/>
            <w:vAlign w:val="center"/>
            <w:hideMark/>
          </w:tcPr>
          <w:p w14:paraId="296A77F9"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088DAEE1" w14:textId="77777777" w:rsidTr="00D7385F">
        <w:trPr>
          <w:trHeight w:val="170"/>
        </w:trPr>
        <w:tc>
          <w:tcPr>
            <w:tcW w:w="327" w:type="pct"/>
            <w:tcBorders>
              <w:top w:val="nil"/>
              <w:left w:val="single" w:sz="18" w:space="0" w:color="auto"/>
              <w:bottom w:val="single" w:sz="8" w:space="0" w:color="auto"/>
              <w:right w:val="single" w:sz="8" w:space="0" w:color="auto"/>
            </w:tcBorders>
            <w:shd w:val="clear" w:color="auto" w:fill="auto"/>
            <w:noWrap/>
            <w:vAlign w:val="center"/>
            <w:hideMark/>
          </w:tcPr>
          <w:p w14:paraId="547617FF" w14:textId="77777777" w:rsidR="006A7BE9" w:rsidRPr="00D7385F" w:rsidRDefault="006A7BE9" w:rsidP="00D7385F">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4</w:t>
            </w:r>
          </w:p>
        </w:tc>
        <w:tc>
          <w:tcPr>
            <w:tcW w:w="2824" w:type="pct"/>
            <w:tcBorders>
              <w:top w:val="nil"/>
              <w:left w:val="single" w:sz="8" w:space="0" w:color="auto"/>
              <w:bottom w:val="single" w:sz="8" w:space="0" w:color="auto"/>
              <w:right w:val="single" w:sz="8" w:space="0" w:color="auto"/>
            </w:tcBorders>
            <w:shd w:val="clear" w:color="auto" w:fill="auto"/>
            <w:vAlign w:val="center"/>
            <w:hideMark/>
          </w:tcPr>
          <w:p w14:paraId="51838699" w14:textId="77777777" w:rsidR="006A7BE9" w:rsidRPr="00D7385F" w:rsidRDefault="006A7BE9" w:rsidP="00D7385F">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يتم اشعار المتعامل بحالة الطلب عن طريق استخدام رقم الطلب والرسائل النصبة القصيرة.</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3DCF8A2D"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6.265</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5DF4BE15"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8" w:type="pct"/>
            <w:tcBorders>
              <w:top w:val="nil"/>
              <w:left w:val="single" w:sz="8" w:space="0" w:color="auto"/>
              <w:bottom w:val="single" w:sz="8" w:space="0" w:color="auto"/>
              <w:right w:val="single" w:sz="18" w:space="0" w:color="auto"/>
            </w:tcBorders>
            <w:shd w:val="clear" w:color="auto" w:fill="auto"/>
            <w:vAlign w:val="center"/>
            <w:hideMark/>
          </w:tcPr>
          <w:p w14:paraId="112D0E63"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030D5465" w14:textId="77777777" w:rsidTr="00D7385F">
        <w:trPr>
          <w:trHeight w:val="170"/>
        </w:trPr>
        <w:tc>
          <w:tcPr>
            <w:tcW w:w="327" w:type="pct"/>
            <w:tcBorders>
              <w:top w:val="nil"/>
              <w:left w:val="single" w:sz="18" w:space="0" w:color="auto"/>
              <w:bottom w:val="single" w:sz="8" w:space="0" w:color="auto"/>
              <w:right w:val="single" w:sz="8" w:space="0" w:color="auto"/>
            </w:tcBorders>
            <w:shd w:val="clear" w:color="auto" w:fill="auto"/>
            <w:noWrap/>
            <w:vAlign w:val="center"/>
            <w:hideMark/>
          </w:tcPr>
          <w:p w14:paraId="3E7AA915" w14:textId="77777777" w:rsidR="006A7BE9" w:rsidRPr="00D7385F" w:rsidRDefault="006A7BE9" w:rsidP="00D7385F">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5</w:t>
            </w:r>
          </w:p>
        </w:tc>
        <w:tc>
          <w:tcPr>
            <w:tcW w:w="2824" w:type="pct"/>
            <w:tcBorders>
              <w:top w:val="nil"/>
              <w:left w:val="single" w:sz="8" w:space="0" w:color="auto"/>
              <w:bottom w:val="single" w:sz="8" w:space="0" w:color="auto"/>
              <w:right w:val="single" w:sz="8" w:space="0" w:color="auto"/>
            </w:tcBorders>
            <w:shd w:val="clear" w:color="auto" w:fill="auto"/>
            <w:vAlign w:val="center"/>
            <w:hideMark/>
          </w:tcPr>
          <w:p w14:paraId="02B55F14" w14:textId="4293F89E" w:rsidR="006A7BE9" w:rsidRPr="00D7385F" w:rsidRDefault="006A7BE9" w:rsidP="00D7385F">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يتم قياس مد</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رض</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المتعاملين عن الخدمات الرقمية الالكترونية بصورة دورية.</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030D2A95"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6.936</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2B273EF8"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8" w:type="pct"/>
            <w:tcBorders>
              <w:top w:val="nil"/>
              <w:left w:val="single" w:sz="8" w:space="0" w:color="auto"/>
              <w:bottom w:val="single" w:sz="8" w:space="0" w:color="auto"/>
              <w:right w:val="single" w:sz="18" w:space="0" w:color="auto"/>
            </w:tcBorders>
            <w:shd w:val="clear" w:color="auto" w:fill="auto"/>
            <w:vAlign w:val="center"/>
            <w:hideMark/>
          </w:tcPr>
          <w:p w14:paraId="1BA77A58"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54C4EE4A" w14:textId="77777777" w:rsidTr="00D7385F">
        <w:trPr>
          <w:trHeight w:val="170"/>
        </w:trPr>
        <w:tc>
          <w:tcPr>
            <w:tcW w:w="327" w:type="pct"/>
            <w:tcBorders>
              <w:top w:val="nil"/>
              <w:left w:val="single" w:sz="18" w:space="0" w:color="auto"/>
              <w:bottom w:val="single" w:sz="8" w:space="0" w:color="auto"/>
              <w:right w:val="single" w:sz="8" w:space="0" w:color="auto"/>
            </w:tcBorders>
            <w:shd w:val="clear" w:color="auto" w:fill="auto"/>
            <w:noWrap/>
            <w:vAlign w:val="center"/>
            <w:hideMark/>
          </w:tcPr>
          <w:p w14:paraId="316B52AD" w14:textId="77777777" w:rsidR="006A7BE9" w:rsidRPr="00D7385F" w:rsidRDefault="006A7BE9" w:rsidP="00D7385F">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6</w:t>
            </w:r>
          </w:p>
        </w:tc>
        <w:tc>
          <w:tcPr>
            <w:tcW w:w="2824" w:type="pct"/>
            <w:tcBorders>
              <w:top w:val="nil"/>
              <w:left w:val="single" w:sz="8" w:space="0" w:color="auto"/>
              <w:bottom w:val="single" w:sz="8" w:space="0" w:color="auto"/>
              <w:right w:val="single" w:sz="8" w:space="0" w:color="auto"/>
            </w:tcBorders>
            <w:shd w:val="clear" w:color="auto" w:fill="auto"/>
            <w:vAlign w:val="center"/>
            <w:hideMark/>
          </w:tcPr>
          <w:p w14:paraId="7D4F8239" w14:textId="717C0CD7" w:rsidR="006A7BE9" w:rsidRPr="00D7385F" w:rsidRDefault="006A7BE9" w:rsidP="00D7385F">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لد</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الهيئة خطة مواجهة المخاطر لتقليل اثار مخاطر الهجمات والاختراقات الممكنة عل</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الخدمات الرقمية الالكترونية.</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6E43D192"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3.778</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3ACBBA76"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0.095</w:t>
            </w:r>
          </w:p>
        </w:tc>
        <w:tc>
          <w:tcPr>
            <w:tcW w:w="528" w:type="pct"/>
            <w:tcBorders>
              <w:top w:val="nil"/>
              <w:left w:val="single" w:sz="8" w:space="0" w:color="auto"/>
              <w:bottom w:val="single" w:sz="8" w:space="0" w:color="auto"/>
              <w:right w:val="single" w:sz="18" w:space="0" w:color="auto"/>
            </w:tcBorders>
            <w:shd w:val="clear" w:color="auto" w:fill="auto"/>
            <w:vAlign w:val="center"/>
            <w:hideMark/>
          </w:tcPr>
          <w:p w14:paraId="34BD146A"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غير معنوي</w:t>
            </w:r>
          </w:p>
        </w:tc>
      </w:tr>
      <w:tr w:rsidR="00103F22" w:rsidRPr="00D7385F" w14:paraId="3F0C7BB7" w14:textId="77777777" w:rsidTr="00D7385F">
        <w:trPr>
          <w:trHeight w:val="170"/>
        </w:trPr>
        <w:tc>
          <w:tcPr>
            <w:tcW w:w="327" w:type="pct"/>
            <w:tcBorders>
              <w:top w:val="nil"/>
              <w:left w:val="single" w:sz="18" w:space="0" w:color="auto"/>
              <w:bottom w:val="single" w:sz="8" w:space="0" w:color="auto"/>
              <w:right w:val="single" w:sz="8" w:space="0" w:color="auto"/>
            </w:tcBorders>
            <w:shd w:val="clear" w:color="auto" w:fill="auto"/>
            <w:noWrap/>
            <w:vAlign w:val="center"/>
            <w:hideMark/>
          </w:tcPr>
          <w:p w14:paraId="21F6672C" w14:textId="77777777" w:rsidR="006A7BE9" w:rsidRPr="00D7385F" w:rsidRDefault="006A7BE9" w:rsidP="00D7385F">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7</w:t>
            </w:r>
          </w:p>
        </w:tc>
        <w:tc>
          <w:tcPr>
            <w:tcW w:w="2824" w:type="pct"/>
            <w:tcBorders>
              <w:top w:val="nil"/>
              <w:left w:val="single" w:sz="8" w:space="0" w:color="auto"/>
              <w:bottom w:val="single" w:sz="8" w:space="0" w:color="auto"/>
              <w:right w:val="single" w:sz="8" w:space="0" w:color="auto"/>
            </w:tcBorders>
            <w:shd w:val="clear" w:color="auto" w:fill="auto"/>
            <w:vAlign w:val="center"/>
            <w:hideMark/>
          </w:tcPr>
          <w:p w14:paraId="04E0D81B" w14:textId="57DACA71" w:rsidR="006A7BE9" w:rsidRPr="00D7385F" w:rsidRDefault="006A7BE9" w:rsidP="00D7385F">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لد</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الهيئة </w:t>
            </w:r>
            <w:r w:rsidR="00982628">
              <w:rPr>
                <w:rFonts w:ascii="Simplified Arabic" w:eastAsia="Times New Roman" w:hAnsi="Simplified Arabic" w:cs="Simplified Arabic"/>
                <w:b/>
                <w:bCs/>
                <w:sz w:val="20"/>
                <w:szCs w:val="20"/>
                <w:rtl/>
              </w:rPr>
              <w:t>أنظمة</w:t>
            </w:r>
            <w:r w:rsidRPr="00D7385F">
              <w:rPr>
                <w:rFonts w:ascii="Simplified Arabic" w:eastAsia="Times New Roman" w:hAnsi="Simplified Arabic" w:cs="Simplified Arabic"/>
                <w:b/>
                <w:bCs/>
                <w:sz w:val="20"/>
                <w:szCs w:val="20"/>
                <w:rtl/>
              </w:rPr>
              <w:t xml:space="preserve"> لضمان حماية نظم ال</w:t>
            </w:r>
            <w:r w:rsidR="00BF652B" w:rsidRPr="00D7385F">
              <w:rPr>
                <w:rFonts w:ascii="Simplified Arabic" w:eastAsia="Times New Roman" w:hAnsi="Simplified Arabic" w:cs="Simplified Arabic"/>
                <w:b/>
                <w:bCs/>
                <w:sz w:val="20"/>
                <w:szCs w:val="20"/>
                <w:rtl/>
              </w:rPr>
              <w:t>أعمال</w:t>
            </w:r>
            <w:r w:rsidRPr="00D7385F">
              <w:rPr>
                <w:rFonts w:ascii="Simplified Arabic" w:eastAsia="Times New Roman" w:hAnsi="Simplified Arabic" w:cs="Simplified Arabic"/>
                <w:b/>
                <w:bCs/>
                <w:sz w:val="20"/>
                <w:szCs w:val="20"/>
                <w:rtl/>
              </w:rPr>
              <w:t xml:space="preserve"> واستمرايتها وتقديم الخدمات دون انقطاع.</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40CF4479"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8.550</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6A82A66E"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8" w:type="pct"/>
            <w:tcBorders>
              <w:top w:val="nil"/>
              <w:left w:val="single" w:sz="8" w:space="0" w:color="auto"/>
              <w:bottom w:val="single" w:sz="8" w:space="0" w:color="auto"/>
              <w:right w:val="single" w:sz="18" w:space="0" w:color="auto"/>
            </w:tcBorders>
            <w:shd w:val="clear" w:color="auto" w:fill="auto"/>
            <w:vAlign w:val="center"/>
            <w:hideMark/>
          </w:tcPr>
          <w:p w14:paraId="3137A6F3"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0965A8E3" w14:textId="77777777" w:rsidTr="00D7385F">
        <w:trPr>
          <w:trHeight w:val="170"/>
        </w:trPr>
        <w:tc>
          <w:tcPr>
            <w:tcW w:w="327" w:type="pct"/>
            <w:tcBorders>
              <w:top w:val="nil"/>
              <w:left w:val="single" w:sz="18" w:space="0" w:color="auto"/>
              <w:bottom w:val="single" w:sz="8" w:space="0" w:color="auto"/>
              <w:right w:val="single" w:sz="8" w:space="0" w:color="auto"/>
            </w:tcBorders>
            <w:shd w:val="clear" w:color="auto" w:fill="auto"/>
            <w:noWrap/>
            <w:vAlign w:val="center"/>
            <w:hideMark/>
          </w:tcPr>
          <w:p w14:paraId="5CF2E13D" w14:textId="77777777" w:rsidR="006A7BE9" w:rsidRPr="00D7385F" w:rsidRDefault="006A7BE9" w:rsidP="00D7385F">
            <w:pPr>
              <w:bidi w:val="0"/>
              <w:spacing w:after="0" w:line="240"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8</w:t>
            </w:r>
          </w:p>
        </w:tc>
        <w:tc>
          <w:tcPr>
            <w:tcW w:w="2824" w:type="pct"/>
            <w:tcBorders>
              <w:top w:val="nil"/>
              <w:left w:val="single" w:sz="8" w:space="0" w:color="auto"/>
              <w:bottom w:val="single" w:sz="8" w:space="0" w:color="auto"/>
              <w:right w:val="single" w:sz="8" w:space="0" w:color="auto"/>
            </w:tcBorders>
            <w:shd w:val="clear" w:color="auto" w:fill="auto"/>
            <w:vAlign w:val="center"/>
            <w:hideMark/>
          </w:tcPr>
          <w:p w14:paraId="6CB7BF1E" w14:textId="19DA5026" w:rsidR="006A7BE9" w:rsidRPr="00D7385F" w:rsidRDefault="006A7BE9" w:rsidP="00D7385F">
            <w:pPr>
              <w:spacing w:after="0" w:line="240"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لد</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الهيئة </w:t>
            </w:r>
            <w:r w:rsidR="00982628">
              <w:rPr>
                <w:rFonts w:ascii="Simplified Arabic" w:eastAsia="Times New Roman" w:hAnsi="Simplified Arabic" w:cs="Simplified Arabic"/>
                <w:b/>
                <w:bCs/>
                <w:sz w:val="20"/>
                <w:szCs w:val="20"/>
                <w:rtl/>
              </w:rPr>
              <w:t>أنظمة</w:t>
            </w:r>
            <w:r w:rsidRPr="00D7385F">
              <w:rPr>
                <w:rFonts w:ascii="Simplified Arabic" w:eastAsia="Times New Roman" w:hAnsi="Simplified Arabic" w:cs="Simplified Arabic"/>
                <w:b/>
                <w:bCs/>
                <w:sz w:val="20"/>
                <w:szCs w:val="20"/>
                <w:rtl/>
              </w:rPr>
              <w:t xml:space="preserve"> انزار حريق لمواجهة الاخطار والحفاظ عل</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الأرواح والممتلكات</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602BD98F"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5.437</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0D461FF0"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8" w:type="pct"/>
            <w:tcBorders>
              <w:top w:val="nil"/>
              <w:left w:val="single" w:sz="8" w:space="0" w:color="auto"/>
              <w:bottom w:val="single" w:sz="8" w:space="0" w:color="auto"/>
              <w:right w:val="single" w:sz="18" w:space="0" w:color="auto"/>
            </w:tcBorders>
            <w:shd w:val="clear" w:color="auto" w:fill="auto"/>
            <w:vAlign w:val="center"/>
            <w:hideMark/>
          </w:tcPr>
          <w:p w14:paraId="5643FD9F"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23253EC0" w14:textId="77777777" w:rsidTr="00D7385F">
        <w:trPr>
          <w:trHeight w:val="170"/>
        </w:trPr>
        <w:tc>
          <w:tcPr>
            <w:tcW w:w="3150" w:type="pct"/>
            <w:gridSpan w:val="2"/>
            <w:tcBorders>
              <w:top w:val="single" w:sz="8" w:space="0" w:color="auto"/>
              <w:left w:val="single" w:sz="18" w:space="0" w:color="auto"/>
              <w:bottom w:val="single" w:sz="18" w:space="0" w:color="auto"/>
              <w:right w:val="single" w:sz="8" w:space="0" w:color="auto"/>
            </w:tcBorders>
            <w:shd w:val="clear" w:color="auto" w:fill="auto"/>
            <w:vAlign w:val="center"/>
            <w:hideMark/>
          </w:tcPr>
          <w:p w14:paraId="1C0CC410"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المحور السادس</w:t>
            </w:r>
          </w:p>
        </w:tc>
        <w:tc>
          <w:tcPr>
            <w:tcW w:w="551" w:type="pct"/>
            <w:tcBorders>
              <w:top w:val="nil"/>
              <w:left w:val="single" w:sz="8" w:space="0" w:color="auto"/>
              <w:bottom w:val="single" w:sz="18" w:space="0" w:color="auto"/>
              <w:right w:val="single" w:sz="8" w:space="0" w:color="auto"/>
            </w:tcBorders>
            <w:shd w:val="clear" w:color="auto" w:fill="auto"/>
            <w:noWrap/>
            <w:vAlign w:val="center"/>
            <w:hideMark/>
          </w:tcPr>
          <w:p w14:paraId="30CA6B1C"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10.875</w:t>
            </w:r>
          </w:p>
        </w:tc>
        <w:tc>
          <w:tcPr>
            <w:tcW w:w="771" w:type="pct"/>
            <w:tcBorders>
              <w:top w:val="nil"/>
              <w:left w:val="single" w:sz="8" w:space="0" w:color="auto"/>
              <w:bottom w:val="single" w:sz="18" w:space="0" w:color="auto"/>
              <w:right w:val="single" w:sz="8" w:space="0" w:color="auto"/>
            </w:tcBorders>
            <w:shd w:val="clear" w:color="auto" w:fill="auto"/>
            <w:noWrap/>
            <w:vAlign w:val="center"/>
            <w:hideMark/>
          </w:tcPr>
          <w:p w14:paraId="607BEE15" w14:textId="77777777" w:rsidR="006A7BE9" w:rsidRPr="00D7385F" w:rsidRDefault="006A7BE9" w:rsidP="00D7385F">
            <w:pPr>
              <w:bidi w:val="0"/>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8" w:type="pct"/>
            <w:tcBorders>
              <w:top w:val="nil"/>
              <w:left w:val="single" w:sz="8" w:space="0" w:color="auto"/>
              <w:bottom w:val="single" w:sz="18" w:space="0" w:color="auto"/>
              <w:right w:val="single" w:sz="18" w:space="0" w:color="auto"/>
            </w:tcBorders>
            <w:shd w:val="clear" w:color="auto" w:fill="auto"/>
            <w:vAlign w:val="center"/>
            <w:hideMark/>
          </w:tcPr>
          <w:p w14:paraId="0D697E76" w14:textId="77777777" w:rsidR="006A7BE9" w:rsidRPr="00D7385F" w:rsidRDefault="006A7BE9" w:rsidP="00D7385F">
            <w:pPr>
              <w:spacing w:after="0" w:line="240"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bl>
    <w:p w14:paraId="7AAFDF46" w14:textId="68979700" w:rsidR="006A7BE9" w:rsidRPr="00103F22" w:rsidRDefault="006A7BE9" w:rsidP="00D7385F">
      <w:pPr>
        <w:spacing w:before="120" w:after="0" w:line="240" w:lineRule="auto"/>
        <w:ind w:firstLine="720"/>
        <w:jc w:val="both"/>
        <w:rPr>
          <w:rFonts w:ascii="Simplified Arabic" w:eastAsia="Calibri" w:hAnsi="Simplified Arabic" w:cs="Simplified Arabic"/>
          <w:b/>
          <w:bCs/>
          <w:sz w:val="28"/>
          <w:szCs w:val="28"/>
          <w:rtl/>
          <w:lang w:bidi="ar-EG"/>
        </w:rPr>
      </w:pPr>
      <w:r w:rsidRPr="00103F22">
        <w:rPr>
          <w:rFonts w:ascii="Simplified Arabic" w:eastAsia="Calibri" w:hAnsi="Simplified Arabic" w:cs="Simplified Arabic"/>
          <w:b/>
          <w:bCs/>
          <w:sz w:val="28"/>
          <w:szCs w:val="28"/>
          <w:rtl/>
          <w:lang w:bidi="ar-EG"/>
        </w:rPr>
        <w:t>من نتائج الجدول السابق يتبين ان جميع العبارات كانت معنوية عل</w:t>
      </w:r>
      <w:r w:rsidR="00BF652B">
        <w:rPr>
          <w:rFonts w:ascii="Simplified Arabic" w:eastAsia="Calibri" w:hAnsi="Simplified Arabic" w:cs="Simplified Arabic"/>
          <w:b/>
          <w:bCs/>
          <w:sz w:val="28"/>
          <w:szCs w:val="28"/>
          <w:rtl/>
          <w:lang w:bidi="ar-EG"/>
        </w:rPr>
        <w:t>ي</w:t>
      </w:r>
      <w:r w:rsidRPr="00103F22">
        <w:rPr>
          <w:rFonts w:ascii="Simplified Arabic" w:eastAsia="Calibri" w:hAnsi="Simplified Arabic" w:cs="Simplified Arabic"/>
          <w:b/>
          <w:bCs/>
          <w:sz w:val="28"/>
          <w:szCs w:val="28"/>
          <w:rtl/>
          <w:lang w:bidi="ar-EG"/>
        </w:rPr>
        <w:t xml:space="preserve"> مستو</w:t>
      </w:r>
      <w:r w:rsidR="00BF652B">
        <w:rPr>
          <w:rFonts w:ascii="Simplified Arabic" w:eastAsia="Calibri" w:hAnsi="Simplified Arabic" w:cs="Simplified Arabic"/>
          <w:b/>
          <w:bCs/>
          <w:sz w:val="28"/>
          <w:szCs w:val="28"/>
          <w:rtl/>
          <w:lang w:bidi="ar-EG"/>
        </w:rPr>
        <w:t>ي</w:t>
      </w:r>
      <w:r w:rsidRPr="00103F22">
        <w:rPr>
          <w:rFonts w:ascii="Simplified Arabic" w:eastAsia="Calibri" w:hAnsi="Simplified Arabic" w:cs="Simplified Arabic"/>
          <w:b/>
          <w:bCs/>
          <w:sz w:val="28"/>
          <w:szCs w:val="28"/>
          <w:rtl/>
          <w:lang w:bidi="ar-EG"/>
        </w:rPr>
        <w:t xml:space="preserve"> الكلي أما عل</w:t>
      </w:r>
      <w:r w:rsidR="00BF652B">
        <w:rPr>
          <w:rFonts w:ascii="Simplified Arabic" w:eastAsia="Calibri" w:hAnsi="Simplified Arabic" w:cs="Simplified Arabic"/>
          <w:b/>
          <w:bCs/>
          <w:sz w:val="28"/>
          <w:szCs w:val="28"/>
          <w:rtl/>
          <w:lang w:bidi="ar-EG"/>
        </w:rPr>
        <w:t>ي</w:t>
      </w:r>
      <w:r w:rsidRPr="00103F22">
        <w:rPr>
          <w:rFonts w:ascii="Simplified Arabic" w:eastAsia="Calibri" w:hAnsi="Simplified Arabic" w:cs="Simplified Arabic"/>
          <w:b/>
          <w:bCs/>
          <w:sz w:val="28"/>
          <w:szCs w:val="28"/>
          <w:rtl/>
          <w:lang w:bidi="ar-EG"/>
        </w:rPr>
        <w:t xml:space="preserve"> مستوي الفقرات فقد كانت معنوية ماعدا الفقرتين التاليتين فكانت غير معنوية</w:t>
      </w:r>
      <w:r w:rsidR="006C097F">
        <w:rPr>
          <w:rFonts w:ascii="Simplified Arabic" w:eastAsia="Calibri" w:hAnsi="Simplified Arabic" w:cs="Simplified Arabic"/>
          <w:b/>
          <w:bCs/>
          <w:sz w:val="28"/>
          <w:szCs w:val="28"/>
          <w:rtl/>
          <w:lang w:bidi="ar-EG"/>
        </w:rPr>
        <w:t>:</w:t>
      </w:r>
      <w:r w:rsidRPr="00103F22">
        <w:rPr>
          <w:rFonts w:ascii="Simplified Arabic" w:eastAsia="Calibri" w:hAnsi="Simplified Arabic" w:cs="Simplified Arabic"/>
          <w:b/>
          <w:bCs/>
          <w:sz w:val="28"/>
          <w:szCs w:val="28"/>
          <w:rtl/>
          <w:lang w:bidi="ar-EG"/>
        </w:rPr>
        <w:t>-</w:t>
      </w:r>
    </w:p>
    <w:p w14:paraId="481571F2" w14:textId="0B2C5B28" w:rsidR="006A7BE9" w:rsidRPr="00103F22" w:rsidRDefault="006A7BE9" w:rsidP="00D7385F">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t>الفقرة رقم 1</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 xml:space="preserve"> تتوافق الخدمة الرقمية مع معظم الأجهزة المحمولة للجمهور ومتصفحات الانترنت المتاحة.. حيث بلغت قيمة المعنوية 0.778 وهي اكبر من 0.05</w:t>
      </w:r>
    </w:p>
    <w:p w14:paraId="79C131F1" w14:textId="405136CD" w:rsidR="006A7BE9" w:rsidRPr="00103F22" w:rsidRDefault="006A7BE9" w:rsidP="00D7385F">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lastRenderedPageBreak/>
        <w:t>الفقرة رقم 6</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 xml:space="preserve"> لد</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الهيئة خطة مواجهة المخاطر لتقليل اثار مخاطر الهجمات والاختراقات الممكنة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الخدمات الرقمية الالكترونية.. حيث بلغت قيمة المعنوية 0.096 وهي اكبر من 0.05</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 xml:space="preserve"> </w:t>
      </w:r>
    </w:p>
    <w:p w14:paraId="53D563ED" w14:textId="00EB9A1E" w:rsidR="00A44547" w:rsidRPr="00103F22" w:rsidRDefault="006A7BE9" w:rsidP="00D7385F">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t>وعل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ذلك فإنه يتم قبول الفرض البديل القائل ب</w:t>
      </w:r>
      <w:r w:rsidR="00D7385F">
        <w:rPr>
          <w:rFonts w:ascii="Simplified Arabic" w:eastAsia="Calibri" w:hAnsi="Simplified Arabic" w:cs="Simplified Arabic" w:hint="cs"/>
          <w:sz w:val="28"/>
          <w:szCs w:val="28"/>
          <w:rtl/>
          <w:lang w:bidi="ar-EG"/>
        </w:rPr>
        <w:t>إ</w:t>
      </w:r>
      <w:r w:rsidRPr="00103F22">
        <w:rPr>
          <w:rFonts w:ascii="Simplified Arabic" w:eastAsia="Calibri" w:hAnsi="Simplified Arabic" w:cs="Simplified Arabic"/>
          <w:sz w:val="28"/>
          <w:szCs w:val="28"/>
          <w:rtl/>
          <w:lang w:bidi="ar-EG"/>
        </w:rPr>
        <w:t>نه</w:t>
      </w:r>
      <w:r w:rsidR="00D7385F">
        <w:rPr>
          <w:rFonts w:ascii="Simplified Arabic" w:eastAsia="Calibri" w:hAnsi="Simplified Arabic" w:cs="Simplified Arabic" w:hint="cs"/>
          <w:sz w:val="28"/>
          <w:szCs w:val="28"/>
          <w:rtl/>
          <w:lang w:bidi="ar-EG"/>
        </w:rPr>
        <w:t xml:space="preserve"> </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يوجد</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تأثير</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ذو</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دلالة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احصائية لمستو</w:t>
      </w:r>
      <w:r w:rsidR="00BF652B">
        <w:rPr>
          <w:rFonts w:ascii="Simplified Arabic" w:eastAsia="Calibri" w:hAnsi="Simplified Arabic" w:cs="Simplified Arabic"/>
          <w:sz w:val="28"/>
          <w:szCs w:val="28"/>
          <w:rtl/>
          <w:lang w:bidi="ar-EG"/>
        </w:rPr>
        <w:t>ي</w:t>
      </w:r>
      <w:r w:rsidR="00D7385F">
        <w:rPr>
          <w:rFonts w:ascii="Simplified Arabic" w:eastAsia="Calibri" w:hAnsi="Simplified Arabic" w:cs="Simplified Arabic" w:hint="cs"/>
          <w:sz w:val="28"/>
          <w:szCs w:val="28"/>
          <w:rtl/>
          <w:lang w:bidi="ar-EG"/>
        </w:rPr>
        <w:t xml:space="preserve"> </w:t>
      </w:r>
      <w:r w:rsidRPr="00103F22">
        <w:rPr>
          <w:rFonts w:ascii="Simplified Arabic" w:eastAsia="Calibri" w:hAnsi="Simplified Arabic" w:cs="Simplified Arabic"/>
          <w:sz w:val="28"/>
          <w:szCs w:val="28"/>
          <w:rtl/>
          <w:lang w:bidi="ar-EG"/>
        </w:rPr>
        <w:t>التوعية والتواصل والحماية بالهيئة لتعزيز دور تكنولوجيا المعلومات</w:t>
      </w:r>
      <w:r w:rsidR="006C097F">
        <w:rPr>
          <w:rFonts w:ascii="Simplified Arabic" w:eastAsia="Calibri" w:hAnsi="Simplified Arabic" w:cs="Simplified Arabic"/>
          <w:sz w:val="28"/>
          <w:szCs w:val="28"/>
          <w:rtl/>
          <w:lang w:bidi="ar-EG"/>
        </w:rPr>
        <w:t>".</w:t>
      </w:r>
    </w:p>
    <w:p w14:paraId="10765111" w14:textId="3DC91957" w:rsidR="006A7BE9" w:rsidRPr="00D7385F" w:rsidRDefault="006A7BE9" w:rsidP="00D7385F">
      <w:pPr>
        <w:spacing w:before="120" w:after="0" w:line="240" w:lineRule="auto"/>
        <w:jc w:val="both"/>
        <w:rPr>
          <w:rFonts w:ascii="Simplified Arabic" w:eastAsia="Calibri" w:hAnsi="Simplified Arabic" w:cs="Simplified Arabic"/>
          <w:b/>
          <w:bCs/>
          <w:sz w:val="28"/>
          <w:szCs w:val="28"/>
          <w:rtl/>
          <w:lang w:bidi="ar-EG"/>
        </w:rPr>
      </w:pPr>
      <w:r w:rsidRPr="00D7385F">
        <w:rPr>
          <w:rFonts w:ascii="Simplified Arabic" w:eastAsia="Calibri" w:hAnsi="Simplified Arabic" w:cs="Simplified Arabic"/>
          <w:b/>
          <w:bCs/>
          <w:sz w:val="28"/>
          <w:szCs w:val="28"/>
          <w:rtl/>
          <w:lang w:bidi="ar-EG"/>
        </w:rPr>
        <w:t>اختبار الفرضية الفرعية السابعة</w:t>
      </w:r>
      <w:r w:rsidR="006C097F" w:rsidRPr="00D7385F">
        <w:rPr>
          <w:rFonts w:ascii="Simplified Arabic" w:eastAsia="Calibri" w:hAnsi="Simplified Arabic" w:cs="Simplified Arabic"/>
          <w:b/>
          <w:bCs/>
          <w:sz w:val="28"/>
          <w:szCs w:val="28"/>
          <w:rtl/>
          <w:lang w:bidi="ar-EG"/>
        </w:rPr>
        <w:t>:</w:t>
      </w:r>
      <w:r w:rsidR="00D7385F">
        <w:rPr>
          <w:rFonts w:ascii="Simplified Arabic" w:eastAsia="Calibri" w:hAnsi="Simplified Arabic" w:cs="Simplified Arabic" w:hint="cs"/>
          <w:b/>
          <w:bCs/>
          <w:sz w:val="28"/>
          <w:szCs w:val="28"/>
          <w:rtl/>
          <w:lang w:bidi="ar-EG"/>
        </w:rPr>
        <w:t xml:space="preserve"> </w:t>
      </w:r>
      <w:r w:rsidR="006C097F" w:rsidRPr="00D7385F">
        <w:rPr>
          <w:rFonts w:ascii="Simplified Arabic" w:eastAsia="Calibri" w:hAnsi="Simplified Arabic" w:cs="Simplified Arabic"/>
          <w:b/>
          <w:bCs/>
          <w:sz w:val="28"/>
          <w:szCs w:val="28"/>
          <w:rtl/>
          <w:lang w:bidi="ar-EG"/>
        </w:rPr>
        <w:t>"</w:t>
      </w:r>
      <w:r w:rsidRPr="00D7385F">
        <w:rPr>
          <w:rFonts w:ascii="Simplified Arabic" w:eastAsia="Calibri" w:hAnsi="Simplified Arabic" w:cs="Simplified Arabic"/>
          <w:b/>
          <w:bCs/>
          <w:sz w:val="28"/>
          <w:szCs w:val="28"/>
          <w:rtl/>
          <w:lang w:bidi="ar-EG"/>
        </w:rPr>
        <w:t>لا</w:t>
      </w:r>
      <w:r w:rsidRPr="00D7385F">
        <w:rPr>
          <w:rFonts w:ascii="Simplified Arabic" w:eastAsia="Calibri" w:hAnsi="Simplified Arabic" w:cs="Simplified Arabic"/>
          <w:b/>
          <w:bCs/>
          <w:sz w:val="28"/>
          <w:szCs w:val="28"/>
          <w:lang w:bidi="ar-EG"/>
        </w:rPr>
        <w:t xml:space="preserve"> </w:t>
      </w:r>
      <w:r w:rsidRPr="00D7385F">
        <w:rPr>
          <w:rFonts w:ascii="Simplified Arabic" w:eastAsia="Calibri" w:hAnsi="Simplified Arabic" w:cs="Simplified Arabic"/>
          <w:b/>
          <w:bCs/>
          <w:sz w:val="28"/>
          <w:szCs w:val="28"/>
          <w:rtl/>
          <w:lang w:bidi="ar-EG"/>
        </w:rPr>
        <w:t>يوجد</w:t>
      </w:r>
      <w:r w:rsidRPr="00D7385F">
        <w:rPr>
          <w:rFonts w:ascii="Simplified Arabic" w:eastAsia="Calibri" w:hAnsi="Simplified Arabic" w:cs="Simplified Arabic"/>
          <w:b/>
          <w:bCs/>
          <w:sz w:val="28"/>
          <w:szCs w:val="28"/>
          <w:lang w:bidi="ar-EG"/>
        </w:rPr>
        <w:t xml:space="preserve"> </w:t>
      </w:r>
      <w:r w:rsidRPr="00D7385F">
        <w:rPr>
          <w:rFonts w:ascii="Simplified Arabic" w:eastAsia="Calibri" w:hAnsi="Simplified Arabic" w:cs="Simplified Arabic"/>
          <w:b/>
          <w:bCs/>
          <w:sz w:val="28"/>
          <w:szCs w:val="28"/>
          <w:rtl/>
          <w:lang w:bidi="ar-EG"/>
        </w:rPr>
        <w:t>تأثير</w:t>
      </w:r>
      <w:r w:rsidRPr="00D7385F">
        <w:rPr>
          <w:rFonts w:ascii="Simplified Arabic" w:eastAsia="Calibri" w:hAnsi="Simplified Arabic" w:cs="Simplified Arabic"/>
          <w:b/>
          <w:bCs/>
          <w:sz w:val="28"/>
          <w:szCs w:val="28"/>
          <w:lang w:bidi="ar-EG"/>
        </w:rPr>
        <w:t xml:space="preserve"> </w:t>
      </w:r>
      <w:r w:rsidRPr="00D7385F">
        <w:rPr>
          <w:rFonts w:ascii="Simplified Arabic" w:eastAsia="Calibri" w:hAnsi="Simplified Arabic" w:cs="Simplified Arabic"/>
          <w:b/>
          <w:bCs/>
          <w:sz w:val="28"/>
          <w:szCs w:val="28"/>
          <w:rtl/>
          <w:lang w:bidi="ar-EG"/>
        </w:rPr>
        <w:t>ذو</w:t>
      </w:r>
      <w:r w:rsidRPr="00D7385F">
        <w:rPr>
          <w:rFonts w:ascii="Simplified Arabic" w:eastAsia="Calibri" w:hAnsi="Simplified Arabic" w:cs="Simplified Arabic"/>
          <w:b/>
          <w:bCs/>
          <w:sz w:val="28"/>
          <w:szCs w:val="28"/>
          <w:lang w:bidi="ar-EG"/>
        </w:rPr>
        <w:t xml:space="preserve"> </w:t>
      </w:r>
      <w:r w:rsidRPr="00D7385F">
        <w:rPr>
          <w:rFonts w:ascii="Simplified Arabic" w:eastAsia="Calibri" w:hAnsi="Simplified Arabic" w:cs="Simplified Arabic"/>
          <w:b/>
          <w:bCs/>
          <w:sz w:val="28"/>
          <w:szCs w:val="28"/>
          <w:rtl/>
          <w:lang w:bidi="ar-EG"/>
        </w:rPr>
        <w:t>دلالة</w:t>
      </w:r>
      <w:r w:rsidRPr="00D7385F">
        <w:rPr>
          <w:rFonts w:ascii="Simplified Arabic" w:eastAsia="Calibri" w:hAnsi="Simplified Arabic" w:cs="Simplified Arabic"/>
          <w:b/>
          <w:bCs/>
          <w:sz w:val="28"/>
          <w:szCs w:val="28"/>
          <w:lang w:bidi="ar-EG"/>
        </w:rPr>
        <w:t xml:space="preserve"> </w:t>
      </w:r>
      <w:r w:rsidRPr="00D7385F">
        <w:rPr>
          <w:rFonts w:ascii="Simplified Arabic" w:eastAsia="Calibri" w:hAnsi="Simplified Arabic" w:cs="Simplified Arabic"/>
          <w:b/>
          <w:bCs/>
          <w:sz w:val="28"/>
          <w:szCs w:val="28"/>
          <w:rtl/>
          <w:lang w:bidi="ar-EG"/>
        </w:rPr>
        <w:t xml:space="preserve">احصائية </w:t>
      </w:r>
      <w:r w:rsidR="00BF652B" w:rsidRPr="00D7385F">
        <w:rPr>
          <w:rFonts w:ascii="Simplified Arabic" w:eastAsia="Calibri" w:hAnsi="Simplified Arabic" w:cs="Simplified Arabic"/>
          <w:b/>
          <w:bCs/>
          <w:sz w:val="28"/>
          <w:szCs w:val="28"/>
          <w:rtl/>
          <w:lang w:bidi="ar-EG"/>
        </w:rPr>
        <w:t>إدارة</w:t>
      </w:r>
      <w:r w:rsidRPr="00D7385F">
        <w:rPr>
          <w:rFonts w:ascii="Simplified Arabic" w:eastAsia="Calibri" w:hAnsi="Simplified Arabic" w:cs="Simplified Arabic"/>
          <w:b/>
          <w:bCs/>
          <w:sz w:val="28"/>
          <w:szCs w:val="28"/>
          <w:rtl/>
          <w:lang w:bidi="ar-EG"/>
        </w:rPr>
        <w:t xml:space="preserve"> عمليات الصيانة والبنية الاساسية بالهيئة</w:t>
      </w:r>
      <w:r w:rsidRPr="00D7385F">
        <w:rPr>
          <w:rFonts w:ascii="Simplified Arabic" w:eastAsia="Calibri" w:hAnsi="Simplified Arabic" w:cs="Simplified Arabic"/>
          <w:b/>
          <w:bCs/>
          <w:sz w:val="28"/>
          <w:szCs w:val="28"/>
          <w:lang w:bidi="ar-EG"/>
        </w:rPr>
        <w:t xml:space="preserve"> </w:t>
      </w:r>
      <w:r w:rsidRPr="00D7385F">
        <w:rPr>
          <w:rFonts w:ascii="Simplified Arabic" w:eastAsia="Calibri" w:hAnsi="Simplified Arabic" w:cs="Simplified Arabic"/>
          <w:b/>
          <w:bCs/>
          <w:sz w:val="28"/>
          <w:szCs w:val="28"/>
          <w:rtl/>
          <w:lang w:bidi="ar-EG"/>
        </w:rPr>
        <w:t>لتعزيز دور تكنولوجيا المعلومات"</w:t>
      </w:r>
      <w:r w:rsidR="006C097F" w:rsidRPr="00D7385F">
        <w:rPr>
          <w:rFonts w:ascii="Simplified Arabic" w:eastAsia="Calibri" w:hAnsi="Simplified Arabic" w:cs="Simplified Arabic" w:hint="cs"/>
          <w:b/>
          <w:bCs/>
          <w:sz w:val="28"/>
          <w:szCs w:val="28"/>
          <w:rtl/>
          <w:lang w:bidi="ar-EG"/>
        </w:rPr>
        <w:t>.</w:t>
      </w:r>
    </w:p>
    <w:p w14:paraId="2610AC94" w14:textId="5177E6B5" w:rsidR="006A7BE9" w:rsidRPr="00103F22" w:rsidRDefault="006A7BE9" w:rsidP="00D7385F">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t>والجدول التالي يوضح نتائج</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 xml:space="preserve">اختبار </w:t>
      </w:r>
      <w:r w:rsidRPr="00D7385F">
        <w:rPr>
          <w:rFonts w:asciiTheme="majorBidi" w:eastAsia="Calibri" w:hAnsiTheme="majorBidi" w:cstheme="majorBidi"/>
          <w:sz w:val="28"/>
          <w:szCs w:val="28"/>
          <w:lang w:bidi="ar-EG"/>
        </w:rPr>
        <w:t>T-Test</w:t>
      </w:r>
      <w:r w:rsidRPr="00103F22">
        <w:rPr>
          <w:rFonts w:ascii="Simplified Arabic" w:eastAsia="Calibri" w:hAnsi="Simplified Arabic" w:cs="Simplified Arabic"/>
          <w:sz w:val="28"/>
          <w:szCs w:val="28"/>
          <w:rtl/>
          <w:lang w:bidi="ar-EG"/>
        </w:rPr>
        <w:t xml:space="preserve"> الخاصة لمحور </w:t>
      </w:r>
      <w:r w:rsidR="00BF652B">
        <w:rPr>
          <w:rFonts w:ascii="Simplified Arabic" w:eastAsia="Calibri" w:hAnsi="Simplified Arabic" w:cs="Simplified Arabic"/>
          <w:sz w:val="28"/>
          <w:szCs w:val="28"/>
          <w:rtl/>
          <w:lang w:bidi="ar-EG"/>
        </w:rPr>
        <w:t>إدارة</w:t>
      </w:r>
      <w:r w:rsidRPr="00103F22">
        <w:rPr>
          <w:rFonts w:ascii="Simplified Arabic" w:eastAsia="Calibri" w:hAnsi="Simplified Arabic" w:cs="Simplified Arabic"/>
          <w:sz w:val="28"/>
          <w:szCs w:val="28"/>
          <w:rtl/>
          <w:lang w:bidi="ar-EG"/>
        </w:rPr>
        <w:t xml:space="preserve"> عمليات الصيانة والبنية الاساسية بالهيئة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لتعزيز دور تكنولوجيا المعلومات.</w:t>
      </w:r>
    </w:p>
    <w:p w14:paraId="11482171" w14:textId="02E6369E" w:rsidR="001549E8" w:rsidRPr="00D7385F" w:rsidRDefault="006A7BE9" w:rsidP="00D7385F">
      <w:pPr>
        <w:spacing w:before="120" w:after="0" w:line="240" w:lineRule="auto"/>
        <w:jc w:val="center"/>
        <w:rPr>
          <w:rFonts w:ascii="Simplified Arabic,Bold" w:eastAsia="Calibri" w:hAnsi="Times New Roman" w:cs="Simplified Arabic"/>
          <w:b/>
          <w:bCs/>
          <w:sz w:val="28"/>
          <w:szCs w:val="28"/>
          <w:rtl/>
          <w:lang w:bidi="ar-EG"/>
        </w:rPr>
      </w:pPr>
      <w:r w:rsidRPr="00D7385F">
        <w:rPr>
          <w:rFonts w:ascii="Simplified Arabic,Bold" w:eastAsia="Calibri" w:hAnsi="Times New Roman" w:cs="Simplified Arabic" w:hint="cs"/>
          <w:b/>
          <w:bCs/>
          <w:sz w:val="28"/>
          <w:szCs w:val="28"/>
          <w:rtl/>
          <w:lang w:bidi="ar-EG"/>
        </w:rPr>
        <w:t>جدول (</w:t>
      </w:r>
      <w:r w:rsidR="00976971" w:rsidRPr="00D7385F">
        <w:rPr>
          <w:rFonts w:ascii="Simplified Arabic" w:eastAsia="Calibri" w:hAnsi="Simplified Arabic" w:cs="Simplified Arabic" w:hint="cs"/>
          <w:b/>
          <w:bCs/>
          <w:sz w:val="28"/>
          <w:szCs w:val="28"/>
          <w:rtl/>
          <w:lang w:bidi="ar-EG"/>
        </w:rPr>
        <w:t>3</w:t>
      </w:r>
      <w:r w:rsidR="00FF1147" w:rsidRPr="00D7385F">
        <w:rPr>
          <w:rFonts w:ascii="Simplified Arabic" w:eastAsia="Calibri" w:hAnsi="Simplified Arabic" w:cs="Simplified Arabic" w:hint="cs"/>
          <w:b/>
          <w:bCs/>
          <w:sz w:val="28"/>
          <w:szCs w:val="28"/>
          <w:rtl/>
          <w:lang w:bidi="ar-EG"/>
        </w:rPr>
        <w:t>-</w:t>
      </w:r>
      <w:r w:rsidR="00976971" w:rsidRPr="00D7385F">
        <w:rPr>
          <w:rFonts w:ascii="Simplified Arabic" w:eastAsia="Calibri" w:hAnsi="Simplified Arabic" w:cs="Simplified Arabic" w:hint="cs"/>
          <w:b/>
          <w:bCs/>
          <w:sz w:val="28"/>
          <w:szCs w:val="28"/>
          <w:rtl/>
          <w:lang w:bidi="ar-EG"/>
        </w:rPr>
        <w:t>31</w:t>
      </w:r>
      <w:r w:rsidRPr="00D7385F">
        <w:rPr>
          <w:rFonts w:ascii="Simplified Arabic,Bold" w:eastAsia="Calibri" w:hAnsi="Times New Roman" w:cs="Simplified Arabic" w:hint="cs"/>
          <w:b/>
          <w:bCs/>
          <w:sz w:val="28"/>
          <w:szCs w:val="28"/>
          <w:rtl/>
          <w:lang w:bidi="ar-EG"/>
        </w:rPr>
        <w:t>)</w:t>
      </w:r>
    </w:p>
    <w:p w14:paraId="68B97478" w14:textId="54C9FD13" w:rsidR="006A7BE9" w:rsidRPr="00103F22" w:rsidRDefault="006A7BE9" w:rsidP="00D7385F">
      <w:pPr>
        <w:spacing w:after="0" w:line="240" w:lineRule="auto"/>
        <w:jc w:val="center"/>
        <w:rPr>
          <w:rFonts w:ascii="Simplified Arabic,Bold" w:eastAsia="Calibri" w:hAnsi="Times New Roman" w:cs="Simplified Arabic,Bold"/>
          <w:b/>
          <w:bCs/>
          <w:sz w:val="28"/>
          <w:szCs w:val="28"/>
          <w:rtl/>
          <w:lang w:bidi="ar-EG"/>
        </w:rPr>
      </w:pPr>
      <w:r w:rsidRPr="00103F22">
        <w:rPr>
          <w:rFonts w:ascii="Simplified Arabic,Bold" w:eastAsia="Calibri" w:hAnsi="Times New Roman" w:cs="Simplified Arabic,Bold" w:hint="cs"/>
          <w:b/>
          <w:bCs/>
          <w:sz w:val="28"/>
          <w:szCs w:val="28"/>
          <w:rtl/>
          <w:lang w:bidi="ar-EG"/>
        </w:rPr>
        <w:t xml:space="preserve">نتائج اختبار </w:t>
      </w:r>
      <w:r w:rsidRPr="00103F22">
        <w:rPr>
          <w:rFonts w:ascii="Simplified Arabic,Bold" w:eastAsia="Calibri" w:hAnsi="Times New Roman" w:cs="Simplified Arabic,Bold"/>
          <w:b/>
          <w:bCs/>
          <w:sz w:val="28"/>
          <w:szCs w:val="28"/>
          <w:rtl/>
          <w:lang w:bidi="ar-EG"/>
        </w:rPr>
        <w:t xml:space="preserve">محور </w:t>
      </w:r>
      <w:r w:rsidR="00BF652B">
        <w:rPr>
          <w:rFonts w:ascii="Simplified Arabic,Bold" w:eastAsia="Calibri" w:hAnsi="Times New Roman" w:cs="Simplified Arabic,Bold" w:hint="cs"/>
          <w:b/>
          <w:bCs/>
          <w:sz w:val="28"/>
          <w:szCs w:val="28"/>
          <w:rtl/>
          <w:lang w:bidi="ar-EG"/>
        </w:rPr>
        <w:t>إدارة</w:t>
      </w:r>
      <w:r w:rsidRPr="00103F22">
        <w:rPr>
          <w:rFonts w:ascii="Simplified Arabic,Bold" w:eastAsia="Calibri" w:hAnsi="Times New Roman" w:cs="Simplified Arabic,Bold" w:hint="cs"/>
          <w:b/>
          <w:bCs/>
          <w:sz w:val="28"/>
          <w:szCs w:val="28"/>
          <w:rtl/>
          <w:lang w:bidi="ar-EG"/>
        </w:rPr>
        <w:t xml:space="preserve"> عمليات الصيانة والبنية الاساسية بالهيئة</w:t>
      </w:r>
    </w:p>
    <w:tbl>
      <w:tblPr>
        <w:bidiVisual/>
        <w:tblW w:w="5000" w:type="pct"/>
        <w:tblLook w:val="04A0" w:firstRow="1" w:lastRow="0" w:firstColumn="1" w:lastColumn="0" w:noHBand="0" w:noVBand="1"/>
      </w:tblPr>
      <w:tblGrid>
        <w:gridCol w:w="505"/>
        <w:gridCol w:w="4348"/>
        <w:gridCol w:w="848"/>
        <w:gridCol w:w="1187"/>
        <w:gridCol w:w="811"/>
      </w:tblGrid>
      <w:tr w:rsidR="00103F22" w:rsidRPr="00D7385F" w14:paraId="6609130D" w14:textId="77777777" w:rsidTr="00D7385F">
        <w:trPr>
          <w:trHeight w:val="170"/>
          <w:tblHeader/>
        </w:trPr>
        <w:tc>
          <w:tcPr>
            <w:tcW w:w="327" w:type="pct"/>
            <w:tcBorders>
              <w:top w:val="single" w:sz="18" w:space="0" w:color="auto"/>
              <w:left w:val="single" w:sz="18" w:space="0" w:color="auto"/>
              <w:bottom w:val="single" w:sz="8" w:space="0" w:color="auto"/>
              <w:right w:val="single" w:sz="8" w:space="0" w:color="auto"/>
            </w:tcBorders>
            <w:shd w:val="clear" w:color="auto" w:fill="D9D9D9" w:themeFill="background1" w:themeFillShade="D9"/>
            <w:vAlign w:val="center"/>
            <w:hideMark/>
          </w:tcPr>
          <w:p w14:paraId="2DB5FD1B" w14:textId="77777777" w:rsidR="006A7BE9" w:rsidRPr="00D7385F" w:rsidRDefault="006A7BE9" w:rsidP="00D7385F">
            <w:pPr>
              <w:spacing w:after="0" w:line="216"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w:t>
            </w:r>
          </w:p>
        </w:tc>
        <w:tc>
          <w:tcPr>
            <w:tcW w:w="2824" w:type="pct"/>
            <w:tcBorders>
              <w:top w:val="single" w:sz="1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39BBC2A9" w14:textId="6002B07F" w:rsidR="006A7BE9" w:rsidRPr="00D7385F" w:rsidRDefault="00D7385F" w:rsidP="00D7385F">
            <w:pPr>
              <w:spacing w:after="0" w:line="216"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البي</w:t>
            </w:r>
            <w:r w:rsidRPr="00D7385F">
              <w:rPr>
                <w:rFonts w:ascii="Simplified Arabic" w:eastAsia="Times New Roman" w:hAnsi="Simplified Arabic" w:cs="Simplified Arabic" w:hint="cs"/>
                <w:b/>
                <w:bCs/>
                <w:sz w:val="20"/>
                <w:szCs w:val="20"/>
                <w:rtl/>
              </w:rPr>
              <w:t>ـــــــ</w:t>
            </w:r>
            <w:r w:rsidRPr="00D7385F">
              <w:rPr>
                <w:rFonts w:ascii="Simplified Arabic" w:eastAsia="Times New Roman" w:hAnsi="Simplified Arabic" w:cs="Simplified Arabic"/>
                <w:b/>
                <w:bCs/>
                <w:sz w:val="20"/>
                <w:szCs w:val="20"/>
                <w:rtl/>
              </w:rPr>
              <w:t>ان</w:t>
            </w:r>
          </w:p>
        </w:tc>
        <w:tc>
          <w:tcPr>
            <w:tcW w:w="551" w:type="pct"/>
            <w:tcBorders>
              <w:top w:val="single" w:sz="1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3279CAA" w14:textId="77777777" w:rsidR="006A7BE9" w:rsidRPr="00D7385F" w:rsidRDefault="006A7BE9" w:rsidP="00D7385F">
            <w:pPr>
              <w:spacing w:after="0" w:line="216"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 xml:space="preserve">اختبار </w:t>
            </w:r>
            <w:r w:rsidRPr="00D7385F">
              <w:rPr>
                <w:rFonts w:ascii="Simplified Arabic" w:eastAsia="Times New Roman" w:hAnsi="Simplified Arabic" w:cs="Simplified Arabic"/>
                <w:b/>
                <w:bCs/>
                <w:sz w:val="20"/>
                <w:szCs w:val="20"/>
              </w:rPr>
              <w:t>T</w:t>
            </w:r>
          </w:p>
        </w:tc>
        <w:tc>
          <w:tcPr>
            <w:tcW w:w="771" w:type="pct"/>
            <w:tcBorders>
              <w:top w:val="single" w:sz="1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51B22CB4" w14:textId="77777777" w:rsidR="006A7BE9" w:rsidRPr="00D7385F" w:rsidRDefault="006A7BE9" w:rsidP="00D7385F">
            <w:pPr>
              <w:spacing w:after="0" w:line="216"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 xml:space="preserve">المعنوية </w:t>
            </w:r>
            <w:r w:rsidRPr="00D7385F">
              <w:rPr>
                <w:rFonts w:ascii="Simplified Arabic" w:eastAsia="Times New Roman" w:hAnsi="Simplified Arabic" w:cs="Simplified Arabic"/>
                <w:b/>
                <w:bCs/>
                <w:sz w:val="20"/>
                <w:szCs w:val="20"/>
              </w:rPr>
              <w:t>Sig</w:t>
            </w:r>
            <w:r w:rsidRPr="00D7385F">
              <w:rPr>
                <w:rFonts w:ascii="Simplified Arabic" w:eastAsia="Times New Roman" w:hAnsi="Simplified Arabic" w:cs="Simplified Arabic"/>
                <w:b/>
                <w:bCs/>
                <w:sz w:val="20"/>
                <w:szCs w:val="20"/>
                <w:rtl/>
              </w:rPr>
              <w:t>.</w:t>
            </w:r>
          </w:p>
        </w:tc>
        <w:tc>
          <w:tcPr>
            <w:tcW w:w="528" w:type="pct"/>
            <w:tcBorders>
              <w:top w:val="single" w:sz="18" w:space="0" w:color="auto"/>
              <w:left w:val="single" w:sz="8" w:space="0" w:color="auto"/>
              <w:bottom w:val="single" w:sz="8" w:space="0" w:color="auto"/>
              <w:right w:val="single" w:sz="18" w:space="0" w:color="auto"/>
            </w:tcBorders>
            <w:shd w:val="clear" w:color="auto" w:fill="D9D9D9" w:themeFill="background1" w:themeFillShade="D9"/>
            <w:vAlign w:val="center"/>
            <w:hideMark/>
          </w:tcPr>
          <w:p w14:paraId="3B69D47A" w14:textId="109BDF0A" w:rsidR="006A7BE9" w:rsidRPr="00D7385F" w:rsidRDefault="006A7BE9" w:rsidP="00D7385F">
            <w:pPr>
              <w:spacing w:after="0" w:line="216"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مستو</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المعنوية</w:t>
            </w:r>
          </w:p>
        </w:tc>
      </w:tr>
      <w:tr w:rsidR="00103F22" w:rsidRPr="00D7385F" w14:paraId="775AAADC" w14:textId="77777777" w:rsidTr="00D7385F">
        <w:trPr>
          <w:trHeight w:val="170"/>
        </w:trPr>
        <w:tc>
          <w:tcPr>
            <w:tcW w:w="327" w:type="pct"/>
            <w:tcBorders>
              <w:top w:val="nil"/>
              <w:left w:val="single" w:sz="18" w:space="0" w:color="auto"/>
              <w:bottom w:val="single" w:sz="8" w:space="0" w:color="auto"/>
              <w:right w:val="single" w:sz="8" w:space="0" w:color="auto"/>
            </w:tcBorders>
            <w:shd w:val="clear" w:color="auto" w:fill="auto"/>
            <w:noWrap/>
            <w:vAlign w:val="center"/>
            <w:hideMark/>
          </w:tcPr>
          <w:p w14:paraId="052CC58C"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1</w:t>
            </w:r>
          </w:p>
        </w:tc>
        <w:tc>
          <w:tcPr>
            <w:tcW w:w="2824" w:type="pct"/>
            <w:tcBorders>
              <w:top w:val="nil"/>
              <w:left w:val="single" w:sz="8" w:space="0" w:color="auto"/>
              <w:bottom w:val="single" w:sz="8" w:space="0" w:color="auto"/>
              <w:right w:val="single" w:sz="8" w:space="0" w:color="auto"/>
            </w:tcBorders>
            <w:shd w:val="clear" w:color="auto" w:fill="auto"/>
            <w:vAlign w:val="center"/>
            <w:hideMark/>
          </w:tcPr>
          <w:p w14:paraId="21A34DF3" w14:textId="57270413" w:rsidR="006A7BE9" w:rsidRPr="00D7385F" w:rsidRDefault="006A7BE9" w:rsidP="00D7385F">
            <w:pPr>
              <w:spacing w:after="0" w:line="216"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يتوفر بالهيئة فرق صيانة مدربة وذات كفاءة وخبرة عالية لتأدية ال</w:t>
            </w:r>
            <w:r w:rsidR="00BF652B" w:rsidRPr="00D7385F">
              <w:rPr>
                <w:rFonts w:ascii="Simplified Arabic" w:eastAsia="Times New Roman" w:hAnsi="Simplified Arabic" w:cs="Simplified Arabic"/>
                <w:b/>
                <w:bCs/>
                <w:sz w:val="20"/>
                <w:szCs w:val="20"/>
                <w:rtl/>
              </w:rPr>
              <w:t>أعمال</w:t>
            </w:r>
            <w:r w:rsidRPr="00D7385F">
              <w:rPr>
                <w:rFonts w:ascii="Simplified Arabic" w:eastAsia="Times New Roman" w:hAnsi="Simplified Arabic" w:cs="Simplified Arabic"/>
                <w:b/>
                <w:bCs/>
                <w:sz w:val="20"/>
                <w:szCs w:val="20"/>
                <w:rtl/>
              </w:rPr>
              <w:t xml:space="preserve"> المطلوبة</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10F21EB3" w14:textId="77777777" w:rsidR="006A7BE9" w:rsidRPr="00D7385F" w:rsidRDefault="006A7BE9" w:rsidP="00D7385F">
            <w:pPr>
              <w:bidi w:val="0"/>
              <w:spacing w:after="0" w:line="216"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4.632</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33906E14" w14:textId="77777777" w:rsidR="006A7BE9" w:rsidRPr="00D7385F" w:rsidRDefault="006A7BE9" w:rsidP="00D7385F">
            <w:pPr>
              <w:bidi w:val="0"/>
              <w:spacing w:after="0" w:line="216"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8" w:type="pct"/>
            <w:tcBorders>
              <w:top w:val="nil"/>
              <w:left w:val="single" w:sz="8" w:space="0" w:color="auto"/>
              <w:bottom w:val="single" w:sz="8" w:space="0" w:color="auto"/>
              <w:right w:val="single" w:sz="18" w:space="0" w:color="auto"/>
            </w:tcBorders>
            <w:shd w:val="clear" w:color="auto" w:fill="auto"/>
            <w:vAlign w:val="center"/>
            <w:hideMark/>
          </w:tcPr>
          <w:p w14:paraId="46DBBFD2" w14:textId="77777777" w:rsidR="006A7BE9" w:rsidRPr="00D7385F" w:rsidRDefault="006A7BE9" w:rsidP="00D7385F">
            <w:pPr>
              <w:spacing w:after="0" w:line="216"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18D0DAE2" w14:textId="77777777" w:rsidTr="00D7385F">
        <w:trPr>
          <w:trHeight w:val="170"/>
        </w:trPr>
        <w:tc>
          <w:tcPr>
            <w:tcW w:w="327" w:type="pct"/>
            <w:tcBorders>
              <w:top w:val="nil"/>
              <w:left w:val="single" w:sz="18" w:space="0" w:color="auto"/>
              <w:bottom w:val="single" w:sz="8" w:space="0" w:color="auto"/>
              <w:right w:val="single" w:sz="8" w:space="0" w:color="auto"/>
            </w:tcBorders>
            <w:shd w:val="clear" w:color="auto" w:fill="auto"/>
            <w:noWrap/>
            <w:vAlign w:val="center"/>
            <w:hideMark/>
          </w:tcPr>
          <w:p w14:paraId="6C59B660"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2</w:t>
            </w:r>
          </w:p>
        </w:tc>
        <w:tc>
          <w:tcPr>
            <w:tcW w:w="2824" w:type="pct"/>
            <w:tcBorders>
              <w:top w:val="nil"/>
              <w:left w:val="single" w:sz="8" w:space="0" w:color="auto"/>
              <w:bottom w:val="single" w:sz="8" w:space="0" w:color="auto"/>
              <w:right w:val="single" w:sz="8" w:space="0" w:color="auto"/>
            </w:tcBorders>
            <w:shd w:val="clear" w:color="auto" w:fill="auto"/>
            <w:vAlign w:val="center"/>
            <w:hideMark/>
          </w:tcPr>
          <w:p w14:paraId="48B675D6" w14:textId="2B76ADD9" w:rsidR="006A7BE9" w:rsidRPr="00D7385F" w:rsidRDefault="006A7BE9" w:rsidP="00D7385F">
            <w:pPr>
              <w:spacing w:after="0" w:line="216"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الأدوات وال</w:t>
            </w:r>
            <w:r w:rsidR="00BF652B" w:rsidRPr="00D7385F">
              <w:rPr>
                <w:rFonts w:ascii="Simplified Arabic" w:eastAsia="Times New Roman" w:hAnsi="Simplified Arabic" w:cs="Simplified Arabic"/>
                <w:b/>
                <w:bCs/>
                <w:sz w:val="20"/>
                <w:szCs w:val="20"/>
                <w:rtl/>
              </w:rPr>
              <w:t>أساليب</w:t>
            </w:r>
            <w:r w:rsidRPr="00D7385F">
              <w:rPr>
                <w:rFonts w:ascii="Simplified Arabic" w:eastAsia="Times New Roman" w:hAnsi="Simplified Arabic" w:cs="Simplified Arabic"/>
                <w:b/>
                <w:bCs/>
                <w:sz w:val="20"/>
                <w:szCs w:val="20"/>
                <w:rtl/>
              </w:rPr>
              <w:t xml:space="preserve"> والموارد المتاحة بالهيئة تمكن فريق الصيانة من إتمام ال</w:t>
            </w:r>
            <w:r w:rsidR="00BF652B" w:rsidRPr="00D7385F">
              <w:rPr>
                <w:rFonts w:ascii="Simplified Arabic" w:eastAsia="Times New Roman" w:hAnsi="Simplified Arabic" w:cs="Simplified Arabic"/>
                <w:b/>
                <w:bCs/>
                <w:sz w:val="20"/>
                <w:szCs w:val="20"/>
                <w:rtl/>
              </w:rPr>
              <w:t>أعمال</w:t>
            </w:r>
            <w:r w:rsidRPr="00D7385F">
              <w:rPr>
                <w:rFonts w:ascii="Simplified Arabic" w:eastAsia="Times New Roman" w:hAnsi="Simplified Arabic" w:cs="Simplified Arabic"/>
                <w:b/>
                <w:bCs/>
                <w:sz w:val="20"/>
                <w:szCs w:val="20"/>
                <w:rtl/>
              </w:rPr>
              <w:t xml:space="preserve"> المطلوبة بجودة وكفاءة</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1AD3816A" w14:textId="77777777" w:rsidR="006A7BE9" w:rsidRPr="00D7385F" w:rsidRDefault="006A7BE9" w:rsidP="00D7385F">
            <w:pPr>
              <w:bidi w:val="0"/>
              <w:spacing w:after="0" w:line="216"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3.954</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3F187DD9" w14:textId="77777777" w:rsidR="006A7BE9" w:rsidRPr="00D7385F" w:rsidRDefault="006A7BE9" w:rsidP="00D7385F">
            <w:pPr>
              <w:bidi w:val="0"/>
              <w:spacing w:after="0" w:line="216"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8" w:type="pct"/>
            <w:tcBorders>
              <w:top w:val="nil"/>
              <w:left w:val="single" w:sz="8" w:space="0" w:color="auto"/>
              <w:bottom w:val="single" w:sz="8" w:space="0" w:color="auto"/>
              <w:right w:val="single" w:sz="18" w:space="0" w:color="auto"/>
            </w:tcBorders>
            <w:shd w:val="clear" w:color="auto" w:fill="auto"/>
            <w:vAlign w:val="center"/>
            <w:hideMark/>
          </w:tcPr>
          <w:p w14:paraId="29A0CC78" w14:textId="77777777" w:rsidR="006A7BE9" w:rsidRPr="00D7385F" w:rsidRDefault="006A7BE9" w:rsidP="00D7385F">
            <w:pPr>
              <w:spacing w:after="0" w:line="216"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07A9DDAC" w14:textId="77777777" w:rsidTr="00D7385F">
        <w:trPr>
          <w:trHeight w:val="170"/>
        </w:trPr>
        <w:tc>
          <w:tcPr>
            <w:tcW w:w="327" w:type="pct"/>
            <w:tcBorders>
              <w:top w:val="nil"/>
              <w:left w:val="single" w:sz="18" w:space="0" w:color="auto"/>
              <w:bottom w:val="single" w:sz="8" w:space="0" w:color="auto"/>
              <w:right w:val="single" w:sz="8" w:space="0" w:color="auto"/>
            </w:tcBorders>
            <w:shd w:val="clear" w:color="auto" w:fill="auto"/>
            <w:noWrap/>
            <w:vAlign w:val="center"/>
            <w:hideMark/>
          </w:tcPr>
          <w:p w14:paraId="1F69C7ED"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3</w:t>
            </w:r>
          </w:p>
        </w:tc>
        <w:tc>
          <w:tcPr>
            <w:tcW w:w="2824" w:type="pct"/>
            <w:tcBorders>
              <w:top w:val="nil"/>
              <w:left w:val="single" w:sz="8" w:space="0" w:color="auto"/>
              <w:bottom w:val="single" w:sz="8" w:space="0" w:color="auto"/>
              <w:right w:val="single" w:sz="8" w:space="0" w:color="auto"/>
            </w:tcBorders>
            <w:shd w:val="clear" w:color="auto" w:fill="auto"/>
            <w:vAlign w:val="center"/>
            <w:hideMark/>
          </w:tcPr>
          <w:p w14:paraId="38278EF0" w14:textId="77777777" w:rsidR="006A7BE9" w:rsidRPr="00D7385F" w:rsidRDefault="006A7BE9" w:rsidP="00D7385F">
            <w:pPr>
              <w:spacing w:after="0" w:line="216"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البنية الأساسية لشبكات البيانات والمعلومات بالهيئة مناسبة لخطة التحول الرقمي بالهيئة</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60A35DBC" w14:textId="77777777" w:rsidR="006A7BE9" w:rsidRPr="00D7385F" w:rsidRDefault="006A7BE9" w:rsidP="00D7385F">
            <w:pPr>
              <w:bidi w:val="0"/>
              <w:spacing w:after="0" w:line="216"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5.194</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764FD940" w14:textId="77777777" w:rsidR="006A7BE9" w:rsidRPr="00D7385F" w:rsidRDefault="006A7BE9" w:rsidP="00D7385F">
            <w:pPr>
              <w:bidi w:val="0"/>
              <w:spacing w:after="0" w:line="216"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8" w:type="pct"/>
            <w:tcBorders>
              <w:top w:val="nil"/>
              <w:left w:val="single" w:sz="8" w:space="0" w:color="auto"/>
              <w:bottom w:val="single" w:sz="8" w:space="0" w:color="auto"/>
              <w:right w:val="single" w:sz="18" w:space="0" w:color="auto"/>
            </w:tcBorders>
            <w:shd w:val="clear" w:color="auto" w:fill="auto"/>
            <w:vAlign w:val="center"/>
            <w:hideMark/>
          </w:tcPr>
          <w:p w14:paraId="704E51ED" w14:textId="77777777" w:rsidR="006A7BE9" w:rsidRPr="00D7385F" w:rsidRDefault="006A7BE9" w:rsidP="00D7385F">
            <w:pPr>
              <w:spacing w:after="0" w:line="216"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77EB2D17" w14:textId="77777777" w:rsidTr="00D7385F">
        <w:trPr>
          <w:trHeight w:val="170"/>
        </w:trPr>
        <w:tc>
          <w:tcPr>
            <w:tcW w:w="327" w:type="pct"/>
            <w:tcBorders>
              <w:top w:val="nil"/>
              <w:left w:val="single" w:sz="18" w:space="0" w:color="auto"/>
              <w:bottom w:val="single" w:sz="8" w:space="0" w:color="auto"/>
              <w:right w:val="single" w:sz="8" w:space="0" w:color="auto"/>
            </w:tcBorders>
            <w:shd w:val="clear" w:color="auto" w:fill="auto"/>
            <w:noWrap/>
            <w:vAlign w:val="center"/>
            <w:hideMark/>
          </w:tcPr>
          <w:p w14:paraId="1AA9CA9B"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4</w:t>
            </w:r>
          </w:p>
        </w:tc>
        <w:tc>
          <w:tcPr>
            <w:tcW w:w="2824" w:type="pct"/>
            <w:tcBorders>
              <w:top w:val="nil"/>
              <w:left w:val="single" w:sz="8" w:space="0" w:color="auto"/>
              <w:bottom w:val="single" w:sz="8" w:space="0" w:color="auto"/>
              <w:right w:val="single" w:sz="8" w:space="0" w:color="auto"/>
            </w:tcBorders>
            <w:shd w:val="clear" w:color="auto" w:fill="auto"/>
            <w:vAlign w:val="center"/>
            <w:hideMark/>
          </w:tcPr>
          <w:p w14:paraId="7ECE5BD8" w14:textId="07F09772" w:rsidR="006A7BE9" w:rsidRPr="00D7385F" w:rsidRDefault="006A7BE9" w:rsidP="00D7385F">
            <w:pPr>
              <w:spacing w:after="0" w:line="216"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يشارك القطاع الخاص ف</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w:t>
            </w:r>
            <w:r w:rsidR="00BF652B" w:rsidRPr="00D7385F">
              <w:rPr>
                <w:rFonts w:ascii="Simplified Arabic" w:eastAsia="Times New Roman" w:hAnsi="Simplified Arabic" w:cs="Simplified Arabic"/>
                <w:b/>
                <w:bCs/>
                <w:sz w:val="20"/>
                <w:szCs w:val="20"/>
                <w:rtl/>
              </w:rPr>
              <w:t>أعمال</w:t>
            </w:r>
            <w:r w:rsidRPr="00D7385F">
              <w:rPr>
                <w:rFonts w:ascii="Simplified Arabic" w:eastAsia="Times New Roman" w:hAnsi="Simplified Arabic" w:cs="Simplified Arabic"/>
                <w:b/>
                <w:bCs/>
                <w:sz w:val="20"/>
                <w:szCs w:val="20"/>
                <w:rtl/>
              </w:rPr>
              <w:t xml:space="preserve"> تطوير خدمات التحول الرقمي بالهيئة (برمجيات- بنية أساسية)</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4DA66EDF" w14:textId="77777777" w:rsidR="006A7BE9" w:rsidRPr="00D7385F" w:rsidRDefault="006A7BE9" w:rsidP="00D7385F">
            <w:pPr>
              <w:bidi w:val="0"/>
              <w:spacing w:after="0" w:line="216"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6.544</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04F82F2A" w14:textId="77777777" w:rsidR="006A7BE9" w:rsidRPr="00D7385F" w:rsidRDefault="006A7BE9" w:rsidP="00D7385F">
            <w:pPr>
              <w:bidi w:val="0"/>
              <w:spacing w:after="0" w:line="216"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8" w:type="pct"/>
            <w:tcBorders>
              <w:top w:val="nil"/>
              <w:left w:val="single" w:sz="8" w:space="0" w:color="auto"/>
              <w:bottom w:val="single" w:sz="8" w:space="0" w:color="auto"/>
              <w:right w:val="single" w:sz="18" w:space="0" w:color="auto"/>
            </w:tcBorders>
            <w:shd w:val="clear" w:color="auto" w:fill="auto"/>
            <w:vAlign w:val="center"/>
            <w:hideMark/>
          </w:tcPr>
          <w:p w14:paraId="4036230B" w14:textId="77777777" w:rsidR="006A7BE9" w:rsidRPr="00D7385F" w:rsidRDefault="006A7BE9" w:rsidP="00D7385F">
            <w:pPr>
              <w:spacing w:after="0" w:line="216"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03008EF0" w14:textId="77777777" w:rsidTr="00D7385F">
        <w:trPr>
          <w:trHeight w:val="170"/>
        </w:trPr>
        <w:tc>
          <w:tcPr>
            <w:tcW w:w="327" w:type="pct"/>
            <w:tcBorders>
              <w:top w:val="nil"/>
              <w:left w:val="single" w:sz="18" w:space="0" w:color="auto"/>
              <w:bottom w:val="single" w:sz="8" w:space="0" w:color="auto"/>
              <w:right w:val="single" w:sz="8" w:space="0" w:color="auto"/>
            </w:tcBorders>
            <w:shd w:val="clear" w:color="auto" w:fill="auto"/>
            <w:noWrap/>
            <w:vAlign w:val="center"/>
            <w:hideMark/>
          </w:tcPr>
          <w:p w14:paraId="142DD23B"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5</w:t>
            </w:r>
          </w:p>
        </w:tc>
        <w:tc>
          <w:tcPr>
            <w:tcW w:w="2824" w:type="pct"/>
            <w:tcBorders>
              <w:top w:val="nil"/>
              <w:left w:val="single" w:sz="8" w:space="0" w:color="auto"/>
              <w:bottom w:val="single" w:sz="8" w:space="0" w:color="auto"/>
              <w:right w:val="single" w:sz="8" w:space="0" w:color="auto"/>
            </w:tcBorders>
            <w:shd w:val="clear" w:color="auto" w:fill="auto"/>
            <w:vAlign w:val="center"/>
            <w:hideMark/>
          </w:tcPr>
          <w:p w14:paraId="3CE6D31D" w14:textId="5BC1226C" w:rsidR="006A7BE9" w:rsidRPr="00D7385F" w:rsidRDefault="006A7BE9" w:rsidP="00D7385F">
            <w:pPr>
              <w:spacing w:after="0" w:line="216" w:lineRule="auto"/>
              <w:jc w:val="lowKashida"/>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يوجد معايير محددة لقياس مستو</w:t>
            </w:r>
            <w:r w:rsidR="00BF652B" w:rsidRPr="00D7385F">
              <w:rPr>
                <w:rFonts w:ascii="Simplified Arabic" w:eastAsia="Times New Roman" w:hAnsi="Simplified Arabic" w:cs="Simplified Arabic"/>
                <w:b/>
                <w:bCs/>
                <w:sz w:val="20"/>
                <w:szCs w:val="20"/>
                <w:rtl/>
              </w:rPr>
              <w:t>ي</w:t>
            </w:r>
            <w:r w:rsidRPr="00D7385F">
              <w:rPr>
                <w:rFonts w:ascii="Simplified Arabic" w:eastAsia="Times New Roman" w:hAnsi="Simplified Arabic" w:cs="Simplified Arabic"/>
                <w:b/>
                <w:bCs/>
                <w:sz w:val="20"/>
                <w:szCs w:val="20"/>
                <w:rtl/>
              </w:rPr>
              <w:t xml:space="preserve"> </w:t>
            </w:r>
            <w:r w:rsidR="00DA7A8C" w:rsidRPr="00D7385F">
              <w:rPr>
                <w:rFonts w:ascii="Simplified Arabic" w:eastAsia="Times New Roman" w:hAnsi="Simplified Arabic" w:cs="Simplified Arabic"/>
                <w:b/>
                <w:bCs/>
                <w:sz w:val="20"/>
                <w:szCs w:val="20"/>
                <w:rtl/>
              </w:rPr>
              <w:t>أداء</w:t>
            </w:r>
            <w:r w:rsidRPr="00D7385F">
              <w:rPr>
                <w:rFonts w:ascii="Simplified Arabic" w:eastAsia="Times New Roman" w:hAnsi="Simplified Arabic" w:cs="Simplified Arabic"/>
                <w:b/>
                <w:bCs/>
                <w:sz w:val="20"/>
                <w:szCs w:val="20"/>
                <w:rtl/>
              </w:rPr>
              <w:t xml:space="preserve"> فريق الصيانة بالهيئة</w:t>
            </w:r>
          </w:p>
        </w:tc>
        <w:tc>
          <w:tcPr>
            <w:tcW w:w="551" w:type="pct"/>
            <w:tcBorders>
              <w:top w:val="nil"/>
              <w:left w:val="single" w:sz="8" w:space="0" w:color="auto"/>
              <w:bottom w:val="single" w:sz="8" w:space="0" w:color="auto"/>
              <w:right w:val="single" w:sz="8" w:space="0" w:color="auto"/>
            </w:tcBorders>
            <w:shd w:val="clear" w:color="auto" w:fill="auto"/>
            <w:noWrap/>
            <w:vAlign w:val="center"/>
            <w:hideMark/>
          </w:tcPr>
          <w:p w14:paraId="7E3DC36B" w14:textId="77777777" w:rsidR="006A7BE9" w:rsidRPr="00D7385F" w:rsidRDefault="006A7BE9" w:rsidP="00D7385F">
            <w:pPr>
              <w:bidi w:val="0"/>
              <w:spacing w:after="0" w:line="216"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2.899</w:t>
            </w:r>
          </w:p>
        </w:tc>
        <w:tc>
          <w:tcPr>
            <w:tcW w:w="771" w:type="pct"/>
            <w:tcBorders>
              <w:top w:val="nil"/>
              <w:left w:val="single" w:sz="8" w:space="0" w:color="auto"/>
              <w:bottom w:val="single" w:sz="8" w:space="0" w:color="auto"/>
              <w:right w:val="single" w:sz="8" w:space="0" w:color="auto"/>
            </w:tcBorders>
            <w:shd w:val="clear" w:color="auto" w:fill="auto"/>
            <w:noWrap/>
            <w:vAlign w:val="center"/>
            <w:hideMark/>
          </w:tcPr>
          <w:p w14:paraId="227ECF71" w14:textId="77777777" w:rsidR="006A7BE9" w:rsidRPr="00D7385F" w:rsidRDefault="006A7BE9" w:rsidP="00D7385F">
            <w:pPr>
              <w:bidi w:val="0"/>
              <w:spacing w:after="0" w:line="216"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0.004</w:t>
            </w:r>
          </w:p>
        </w:tc>
        <w:tc>
          <w:tcPr>
            <w:tcW w:w="528" w:type="pct"/>
            <w:tcBorders>
              <w:top w:val="nil"/>
              <w:left w:val="single" w:sz="8" w:space="0" w:color="auto"/>
              <w:bottom w:val="single" w:sz="8" w:space="0" w:color="auto"/>
              <w:right w:val="single" w:sz="18" w:space="0" w:color="auto"/>
            </w:tcBorders>
            <w:shd w:val="clear" w:color="auto" w:fill="auto"/>
            <w:vAlign w:val="center"/>
            <w:hideMark/>
          </w:tcPr>
          <w:p w14:paraId="75E8E75B" w14:textId="77777777" w:rsidR="006A7BE9" w:rsidRPr="00D7385F" w:rsidRDefault="006A7BE9" w:rsidP="00D7385F">
            <w:pPr>
              <w:spacing w:after="0" w:line="216"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r w:rsidR="00103F22" w:rsidRPr="00D7385F" w14:paraId="0BEC33A1" w14:textId="77777777" w:rsidTr="00D7385F">
        <w:trPr>
          <w:trHeight w:val="170"/>
        </w:trPr>
        <w:tc>
          <w:tcPr>
            <w:tcW w:w="3150" w:type="pct"/>
            <w:gridSpan w:val="2"/>
            <w:tcBorders>
              <w:top w:val="single" w:sz="8" w:space="0" w:color="auto"/>
              <w:left w:val="single" w:sz="18" w:space="0" w:color="auto"/>
              <w:bottom w:val="single" w:sz="18" w:space="0" w:color="auto"/>
              <w:right w:val="single" w:sz="8" w:space="0" w:color="auto"/>
            </w:tcBorders>
            <w:shd w:val="clear" w:color="auto" w:fill="auto"/>
            <w:vAlign w:val="center"/>
            <w:hideMark/>
          </w:tcPr>
          <w:p w14:paraId="477850D9" w14:textId="77777777" w:rsidR="006A7BE9" w:rsidRPr="00D7385F" w:rsidRDefault="006A7BE9" w:rsidP="00D7385F">
            <w:pPr>
              <w:spacing w:after="0" w:line="216"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المحور السابع</w:t>
            </w:r>
          </w:p>
        </w:tc>
        <w:tc>
          <w:tcPr>
            <w:tcW w:w="551" w:type="pct"/>
            <w:tcBorders>
              <w:top w:val="nil"/>
              <w:left w:val="single" w:sz="8" w:space="0" w:color="auto"/>
              <w:bottom w:val="single" w:sz="18" w:space="0" w:color="auto"/>
              <w:right w:val="single" w:sz="8" w:space="0" w:color="auto"/>
            </w:tcBorders>
            <w:shd w:val="clear" w:color="auto" w:fill="auto"/>
            <w:noWrap/>
            <w:vAlign w:val="center"/>
            <w:hideMark/>
          </w:tcPr>
          <w:p w14:paraId="6DC26F7F" w14:textId="77777777" w:rsidR="006A7BE9" w:rsidRPr="00D7385F" w:rsidRDefault="006A7BE9" w:rsidP="00D7385F">
            <w:pPr>
              <w:bidi w:val="0"/>
              <w:spacing w:after="0" w:line="216"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6.767</w:t>
            </w:r>
          </w:p>
        </w:tc>
        <w:tc>
          <w:tcPr>
            <w:tcW w:w="771" w:type="pct"/>
            <w:tcBorders>
              <w:top w:val="nil"/>
              <w:left w:val="single" w:sz="8" w:space="0" w:color="auto"/>
              <w:bottom w:val="single" w:sz="18" w:space="0" w:color="auto"/>
              <w:right w:val="single" w:sz="8" w:space="0" w:color="auto"/>
            </w:tcBorders>
            <w:shd w:val="clear" w:color="auto" w:fill="auto"/>
            <w:noWrap/>
            <w:vAlign w:val="center"/>
            <w:hideMark/>
          </w:tcPr>
          <w:p w14:paraId="573C43BC" w14:textId="77777777" w:rsidR="006A7BE9" w:rsidRPr="00D7385F" w:rsidRDefault="006A7BE9" w:rsidP="00D7385F">
            <w:pPr>
              <w:bidi w:val="0"/>
              <w:spacing w:after="0" w:line="216"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Pr>
              <w:t>0.000</w:t>
            </w:r>
          </w:p>
        </w:tc>
        <w:tc>
          <w:tcPr>
            <w:tcW w:w="528" w:type="pct"/>
            <w:tcBorders>
              <w:top w:val="nil"/>
              <w:left w:val="single" w:sz="8" w:space="0" w:color="auto"/>
              <w:bottom w:val="single" w:sz="18" w:space="0" w:color="auto"/>
              <w:right w:val="single" w:sz="18" w:space="0" w:color="auto"/>
            </w:tcBorders>
            <w:shd w:val="clear" w:color="auto" w:fill="auto"/>
            <w:vAlign w:val="center"/>
            <w:hideMark/>
          </w:tcPr>
          <w:p w14:paraId="3DFF7304" w14:textId="77777777" w:rsidR="006A7BE9" w:rsidRPr="00D7385F" w:rsidRDefault="006A7BE9" w:rsidP="00D7385F">
            <w:pPr>
              <w:spacing w:after="0" w:line="216"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معنوي</w:t>
            </w:r>
          </w:p>
        </w:tc>
      </w:tr>
    </w:tbl>
    <w:p w14:paraId="7F854C6D" w14:textId="2FB1B40E" w:rsidR="006A7BE9" w:rsidRPr="00103F22" w:rsidRDefault="006A7BE9" w:rsidP="004E6E26">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t xml:space="preserve">من نتائج الجدول السابق يتبين </w:t>
      </w:r>
      <w:r w:rsidR="004E6E26">
        <w:rPr>
          <w:rFonts w:ascii="Simplified Arabic" w:eastAsia="Calibri" w:hAnsi="Simplified Arabic" w:cs="Simplified Arabic" w:hint="cs"/>
          <w:sz w:val="28"/>
          <w:szCs w:val="28"/>
          <w:rtl/>
          <w:lang w:bidi="ar-EG"/>
        </w:rPr>
        <w:t>أ</w:t>
      </w:r>
      <w:r w:rsidRPr="00103F22">
        <w:rPr>
          <w:rFonts w:ascii="Simplified Arabic" w:eastAsia="Calibri" w:hAnsi="Simplified Arabic" w:cs="Simplified Arabic"/>
          <w:sz w:val="28"/>
          <w:szCs w:val="28"/>
          <w:rtl/>
          <w:lang w:bidi="ar-EG"/>
        </w:rPr>
        <w:t>ن جميع العبارات كانت معنوية سواء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مستو</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الكلي أو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مستوي الفقرات، وعل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ذلك فإنه يتم قبول الفرض البديل القائل ب</w:t>
      </w:r>
      <w:r w:rsidR="00D7385F">
        <w:rPr>
          <w:rFonts w:ascii="Simplified Arabic" w:eastAsia="Calibri" w:hAnsi="Simplified Arabic" w:cs="Simplified Arabic" w:hint="cs"/>
          <w:sz w:val="28"/>
          <w:szCs w:val="28"/>
          <w:rtl/>
          <w:lang w:bidi="ar-EG"/>
        </w:rPr>
        <w:t>إ</w:t>
      </w:r>
      <w:r w:rsidRPr="00103F22">
        <w:rPr>
          <w:rFonts w:ascii="Simplified Arabic" w:eastAsia="Calibri" w:hAnsi="Simplified Arabic" w:cs="Simplified Arabic"/>
          <w:sz w:val="28"/>
          <w:szCs w:val="28"/>
          <w:rtl/>
          <w:lang w:bidi="ar-EG"/>
        </w:rPr>
        <w:t>نه</w:t>
      </w:r>
      <w:r w:rsidR="00D7385F">
        <w:rPr>
          <w:rFonts w:ascii="Simplified Arabic" w:eastAsia="Calibri" w:hAnsi="Simplified Arabic" w:cs="Simplified Arabic" w:hint="cs"/>
          <w:sz w:val="28"/>
          <w:szCs w:val="28"/>
          <w:rtl/>
          <w:lang w:bidi="ar-EG"/>
        </w:rPr>
        <w:t xml:space="preserve"> </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يوجد</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تأثير</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ذو</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دلالة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 xml:space="preserve">احصائية </w:t>
      </w:r>
      <w:r w:rsidR="00BF652B">
        <w:rPr>
          <w:rFonts w:ascii="Simplified Arabic" w:eastAsia="Calibri" w:hAnsi="Simplified Arabic" w:cs="Simplified Arabic"/>
          <w:sz w:val="28"/>
          <w:szCs w:val="28"/>
          <w:rtl/>
          <w:lang w:bidi="ar-EG"/>
        </w:rPr>
        <w:t>إدارة</w:t>
      </w:r>
      <w:r w:rsidRPr="00103F22">
        <w:rPr>
          <w:rFonts w:ascii="Simplified Arabic" w:eastAsia="Calibri" w:hAnsi="Simplified Arabic" w:cs="Simplified Arabic"/>
          <w:sz w:val="28"/>
          <w:szCs w:val="28"/>
          <w:rtl/>
          <w:lang w:bidi="ar-EG"/>
        </w:rPr>
        <w:t xml:space="preserve"> عمليات الصيانة والبنية الاساسية بالهيئة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لتعزيز دور تكنولوجيا المعلومات</w:t>
      </w:r>
      <w:r w:rsidR="006C097F">
        <w:rPr>
          <w:rFonts w:ascii="Simplified Arabic" w:eastAsia="Calibri" w:hAnsi="Simplified Arabic" w:cs="Simplified Arabic"/>
          <w:sz w:val="28"/>
          <w:szCs w:val="28"/>
          <w:rtl/>
          <w:lang w:bidi="ar-EG"/>
        </w:rPr>
        <w:t>".</w:t>
      </w:r>
    </w:p>
    <w:p w14:paraId="37D1E07E" w14:textId="66FD8A74" w:rsidR="006A7BE9" w:rsidRPr="00D7385F" w:rsidRDefault="00417A5E" w:rsidP="00D7385F">
      <w:pPr>
        <w:tabs>
          <w:tab w:val="left" w:pos="288"/>
          <w:tab w:val="right" w:pos="7542"/>
        </w:tabs>
        <w:spacing w:before="120" w:after="0" w:line="240" w:lineRule="auto"/>
        <w:jc w:val="both"/>
        <w:rPr>
          <w:rFonts w:ascii="Simplified Arabic" w:eastAsia="Calibri" w:hAnsi="Simplified Arabic" w:cs="Simplified Arabic"/>
          <w:b/>
          <w:bCs/>
          <w:sz w:val="28"/>
          <w:szCs w:val="28"/>
          <w:rtl/>
          <w:lang w:bidi="ar-EG"/>
        </w:rPr>
      </w:pPr>
      <w:r w:rsidRPr="00D7385F">
        <w:rPr>
          <w:rFonts w:ascii="Simplified Arabic" w:eastAsia="Calibri" w:hAnsi="Simplified Arabic" w:cs="Simplified Arabic"/>
          <w:b/>
          <w:bCs/>
          <w:sz w:val="28"/>
          <w:szCs w:val="28"/>
          <w:rtl/>
          <w:lang w:bidi="ar-EG"/>
        </w:rPr>
        <w:lastRenderedPageBreak/>
        <w:t xml:space="preserve">اختبار الفرضية الفرعية </w:t>
      </w:r>
      <w:r w:rsidRPr="00D7385F">
        <w:rPr>
          <w:rFonts w:ascii="Simplified Arabic" w:eastAsia="Calibri" w:hAnsi="Simplified Arabic" w:cs="Simplified Arabic" w:hint="cs"/>
          <w:b/>
          <w:bCs/>
          <w:sz w:val="28"/>
          <w:szCs w:val="28"/>
          <w:rtl/>
          <w:lang w:bidi="ar-EG"/>
        </w:rPr>
        <w:t>الثامنة</w:t>
      </w:r>
      <w:r w:rsidR="006A7BE9" w:rsidRPr="00D7385F">
        <w:rPr>
          <w:rFonts w:ascii="Simplified Arabic" w:eastAsia="Calibri" w:hAnsi="Simplified Arabic" w:cs="Simplified Arabic"/>
          <w:b/>
          <w:bCs/>
          <w:sz w:val="28"/>
          <w:szCs w:val="28"/>
          <w:rtl/>
          <w:lang w:bidi="ar-EG"/>
        </w:rPr>
        <w:t>:</w:t>
      </w:r>
      <w:r w:rsidR="00D7385F" w:rsidRPr="00D7385F">
        <w:rPr>
          <w:rFonts w:ascii="Simplified Arabic" w:eastAsia="Calibri" w:hAnsi="Simplified Arabic" w:cs="Simplified Arabic" w:hint="cs"/>
          <w:b/>
          <w:bCs/>
          <w:sz w:val="28"/>
          <w:szCs w:val="28"/>
          <w:rtl/>
          <w:lang w:bidi="ar-EG"/>
        </w:rPr>
        <w:t xml:space="preserve"> </w:t>
      </w:r>
      <w:r w:rsidR="006C097F" w:rsidRPr="00D7385F">
        <w:rPr>
          <w:rFonts w:ascii="Simplified Arabic" w:eastAsia="Calibri" w:hAnsi="Simplified Arabic" w:cs="Simplified Arabic"/>
          <w:b/>
          <w:bCs/>
          <w:sz w:val="28"/>
          <w:szCs w:val="28"/>
          <w:rtl/>
          <w:lang w:bidi="ar-EG"/>
        </w:rPr>
        <w:t>"</w:t>
      </w:r>
      <w:r w:rsidR="006A7BE9" w:rsidRPr="00D7385F">
        <w:rPr>
          <w:rFonts w:ascii="Simplified Arabic" w:eastAsia="Calibri" w:hAnsi="Simplified Arabic" w:cs="Simplified Arabic"/>
          <w:b/>
          <w:bCs/>
          <w:sz w:val="28"/>
          <w:szCs w:val="28"/>
          <w:rtl/>
          <w:lang w:bidi="ar-EG"/>
        </w:rPr>
        <w:t>لا توجد علاقة بين كل من الدعم المالي والتوسع التكنولوجي والفكر القيادي للهيئة وبين التوسع في استخدام التكنولوجيا الحديثة والتحول الرقمي.</w:t>
      </w:r>
    </w:p>
    <w:p w14:paraId="099E1506" w14:textId="27B584A5" w:rsidR="006A7BE9" w:rsidRPr="00103F22" w:rsidRDefault="006A7BE9" w:rsidP="004E6E26">
      <w:pPr>
        <w:spacing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t>تم</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استخدام</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اختبار</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تحليل</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التباين</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 xml:space="preserve">الأحادي </w:t>
      </w:r>
      <w:r w:rsidRPr="00D7385F">
        <w:rPr>
          <w:rFonts w:asciiTheme="majorBidi" w:eastAsia="Calibri" w:hAnsiTheme="majorBidi" w:cstheme="majorBidi"/>
          <w:sz w:val="28"/>
          <w:szCs w:val="28"/>
          <w:lang w:bidi="ar-EG"/>
        </w:rPr>
        <w:t>One Way ANOVA</w:t>
      </w:r>
      <w:r w:rsidRPr="00103F22">
        <w:rPr>
          <w:rFonts w:ascii="Simplified Arabic" w:eastAsia="Calibri" w:hAnsi="Simplified Arabic" w:cs="Simplified Arabic"/>
          <w:sz w:val="28"/>
          <w:szCs w:val="28"/>
          <w:rtl/>
          <w:lang w:bidi="ar-EG"/>
        </w:rPr>
        <w:t xml:space="preserve"> </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لاختبار</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الفروق</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في</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آراء</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عينة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الدراسة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حول</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مد</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وجود تأثير معنو</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ذو دلالة احصائية لكل من الدعم المالي والتوسع التكنولوجي والفكر القيادي للهيئة وبين التوسع في استخدام التكنولوجيا الحديثة والتحول الرقمي، والجدول التالي يوضح نتائج الاختبار.</w:t>
      </w:r>
    </w:p>
    <w:p w14:paraId="3008F0FF" w14:textId="601B40E3" w:rsidR="001549E8" w:rsidRPr="00D7385F" w:rsidRDefault="00FF1147" w:rsidP="00DA18A4">
      <w:pPr>
        <w:spacing w:before="120" w:after="0" w:line="240" w:lineRule="auto"/>
        <w:jc w:val="center"/>
        <w:rPr>
          <w:rFonts w:ascii="Simplified Arabic,Bold" w:eastAsia="Calibri" w:hAnsi="Times New Roman" w:cs="Simplified Arabic"/>
          <w:b/>
          <w:bCs/>
          <w:sz w:val="28"/>
          <w:szCs w:val="28"/>
          <w:rtl/>
          <w:lang w:bidi="ar-EG"/>
        </w:rPr>
      </w:pPr>
      <w:r w:rsidRPr="00D7385F">
        <w:rPr>
          <w:rFonts w:ascii="Simplified Arabic,Bold" w:eastAsia="Calibri" w:hAnsi="Times New Roman" w:cs="Simplified Arabic" w:hint="cs"/>
          <w:b/>
          <w:bCs/>
          <w:sz w:val="28"/>
          <w:szCs w:val="28"/>
          <w:rtl/>
          <w:lang w:bidi="ar-EG"/>
        </w:rPr>
        <w:t xml:space="preserve"> </w:t>
      </w:r>
      <w:r w:rsidR="006A7BE9" w:rsidRPr="00D7385F">
        <w:rPr>
          <w:rFonts w:ascii="Simplified Arabic,Bold" w:eastAsia="Calibri" w:hAnsi="Times New Roman" w:cs="Simplified Arabic" w:hint="cs"/>
          <w:b/>
          <w:bCs/>
          <w:sz w:val="28"/>
          <w:szCs w:val="28"/>
          <w:rtl/>
          <w:lang w:bidi="ar-EG"/>
        </w:rPr>
        <w:t>جدول (</w:t>
      </w:r>
      <w:r w:rsidR="00976971" w:rsidRPr="00D7385F">
        <w:rPr>
          <w:rFonts w:ascii="Simplified Arabic" w:eastAsia="Calibri" w:hAnsi="Simplified Arabic" w:cs="Simplified Arabic" w:hint="cs"/>
          <w:b/>
          <w:bCs/>
          <w:sz w:val="28"/>
          <w:szCs w:val="28"/>
          <w:rtl/>
          <w:lang w:bidi="ar-EG"/>
        </w:rPr>
        <w:t>3</w:t>
      </w:r>
      <w:r w:rsidRPr="00D7385F">
        <w:rPr>
          <w:rFonts w:ascii="Simplified Arabic" w:eastAsia="Calibri" w:hAnsi="Simplified Arabic" w:cs="Simplified Arabic" w:hint="cs"/>
          <w:b/>
          <w:bCs/>
          <w:sz w:val="28"/>
          <w:szCs w:val="28"/>
          <w:rtl/>
          <w:lang w:bidi="ar-EG"/>
        </w:rPr>
        <w:t>-</w:t>
      </w:r>
      <w:r w:rsidRPr="00D7385F">
        <w:rPr>
          <w:rFonts w:ascii="Simplified Arabic,Bold" w:eastAsia="Calibri" w:hAnsi="Times New Roman" w:cs="Simplified Arabic" w:hint="cs"/>
          <w:b/>
          <w:bCs/>
          <w:sz w:val="28"/>
          <w:szCs w:val="28"/>
          <w:rtl/>
          <w:lang w:bidi="ar-EG"/>
        </w:rPr>
        <w:t>3</w:t>
      </w:r>
      <w:r w:rsidR="00976971" w:rsidRPr="00D7385F">
        <w:rPr>
          <w:rFonts w:ascii="Simplified Arabic,Bold" w:eastAsia="Calibri" w:hAnsi="Times New Roman" w:cs="Simplified Arabic" w:hint="cs"/>
          <w:b/>
          <w:bCs/>
          <w:sz w:val="28"/>
          <w:szCs w:val="28"/>
          <w:rtl/>
          <w:lang w:bidi="ar-EG"/>
        </w:rPr>
        <w:t>2</w:t>
      </w:r>
      <w:r w:rsidR="006A7BE9" w:rsidRPr="00D7385F">
        <w:rPr>
          <w:rFonts w:ascii="Simplified Arabic,Bold" w:eastAsia="Calibri" w:hAnsi="Times New Roman" w:cs="Simplified Arabic" w:hint="cs"/>
          <w:b/>
          <w:bCs/>
          <w:sz w:val="28"/>
          <w:szCs w:val="28"/>
          <w:rtl/>
          <w:lang w:bidi="ar-EG"/>
        </w:rPr>
        <w:t xml:space="preserve">) </w:t>
      </w:r>
    </w:p>
    <w:p w14:paraId="10993317" w14:textId="4C77EE97" w:rsidR="006A7BE9" w:rsidRPr="00D7385F" w:rsidRDefault="006A7BE9" w:rsidP="00D7385F">
      <w:pPr>
        <w:spacing w:after="0" w:line="240" w:lineRule="auto"/>
        <w:jc w:val="center"/>
        <w:rPr>
          <w:rFonts w:ascii="Simplified Arabic,Bold" w:eastAsia="Calibri" w:hAnsi="Times New Roman" w:cs="Simplified Arabic"/>
          <w:b/>
          <w:bCs/>
          <w:sz w:val="28"/>
          <w:szCs w:val="28"/>
          <w:rtl/>
          <w:lang w:bidi="ar-EG"/>
        </w:rPr>
      </w:pPr>
      <w:r w:rsidRPr="00D7385F">
        <w:rPr>
          <w:rFonts w:ascii="Simplified Arabic,Bold" w:eastAsia="Calibri" w:hAnsi="Times New Roman" w:cs="Simplified Arabic" w:hint="cs"/>
          <w:b/>
          <w:bCs/>
          <w:sz w:val="28"/>
          <w:szCs w:val="28"/>
          <w:rtl/>
          <w:lang w:bidi="ar-EG"/>
        </w:rPr>
        <w:t>يوضح نتائج اختبار تحليل التباين</w:t>
      </w:r>
    </w:p>
    <w:tbl>
      <w:tblPr>
        <w:bidiVisual/>
        <w:tblW w:w="5114" w:type="pct"/>
        <w:jc w:val="center"/>
        <w:tblLayout w:type="fixed"/>
        <w:tblLook w:val="04A0" w:firstRow="1" w:lastRow="0" w:firstColumn="1" w:lastColumn="0" w:noHBand="0" w:noVBand="1"/>
      </w:tblPr>
      <w:tblGrid>
        <w:gridCol w:w="2379"/>
        <w:gridCol w:w="1457"/>
        <w:gridCol w:w="791"/>
        <w:gridCol w:w="743"/>
        <w:gridCol w:w="780"/>
        <w:gridCol w:w="876"/>
        <w:gridCol w:w="849"/>
      </w:tblGrid>
      <w:tr w:rsidR="00D7385F" w:rsidRPr="00D7385F" w14:paraId="1E6C9BF5" w14:textId="77777777" w:rsidTr="00D7385F">
        <w:trPr>
          <w:trHeight w:val="170"/>
          <w:tblHeader/>
          <w:jc w:val="center"/>
        </w:trPr>
        <w:tc>
          <w:tcPr>
            <w:tcW w:w="2436" w:type="pct"/>
            <w:gridSpan w:val="2"/>
            <w:tcBorders>
              <w:top w:val="single" w:sz="18" w:space="0" w:color="auto"/>
              <w:left w:val="single" w:sz="18" w:space="0" w:color="auto"/>
              <w:bottom w:val="single" w:sz="8" w:space="0" w:color="auto"/>
              <w:right w:val="single" w:sz="8" w:space="0" w:color="000000"/>
            </w:tcBorders>
            <w:shd w:val="clear" w:color="auto" w:fill="D9D9D9" w:themeFill="background1" w:themeFillShade="D9"/>
            <w:vAlign w:val="center"/>
            <w:hideMark/>
          </w:tcPr>
          <w:p w14:paraId="6049BDC3" w14:textId="77777777" w:rsidR="006A7BE9" w:rsidRPr="00D7385F" w:rsidRDefault="006A7BE9" w:rsidP="00D7385F">
            <w:pPr>
              <w:spacing w:after="0" w:line="216"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التوسع في استخدام التكنولوجيا الحديثة والتحول الرقمي</w:t>
            </w:r>
          </w:p>
        </w:tc>
        <w:tc>
          <w:tcPr>
            <w:tcW w:w="502" w:type="pct"/>
            <w:tcBorders>
              <w:top w:val="single" w:sz="1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801DBD4" w14:textId="77777777" w:rsidR="006A7BE9" w:rsidRPr="00D7385F" w:rsidRDefault="006A7BE9" w:rsidP="00D7385F">
            <w:pPr>
              <w:spacing w:after="0" w:line="216"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مجموع المربعات</w:t>
            </w:r>
          </w:p>
        </w:tc>
        <w:tc>
          <w:tcPr>
            <w:tcW w:w="472" w:type="pct"/>
            <w:tcBorders>
              <w:top w:val="single" w:sz="1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A5AFC67" w14:textId="77777777" w:rsidR="006A7BE9" w:rsidRPr="00D7385F" w:rsidRDefault="006A7BE9" w:rsidP="00D7385F">
            <w:pPr>
              <w:spacing w:after="0" w:line="216"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درجات الحرية</w:t>
            </w:r>
          </w:p>
        </w:tc>
        <w:tc>
          <w:tcPr>
            <w:tcW w:w="495" w:type="pct"/>
            <w:tcBorders>
              <w:top w:val="single" w:sz="1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1F91D196" w14:textId="77777777" w:rsidR="006A7BE9" w:rsidRPr="00D7385F" w:rsidRDefault="006A7BE9" w:rsidP="00D7385F">
            <w:pPr>
              <w:spacing w:after="0" w:line="216"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متوسط المربعات</w:t>
            </w:r>
          </w:p>
        </w:tc>
        <w:tc>
          <w:tcPr>
            <w:tcW w:w="556" w:type="pct"/>
            <w:tcBorders>
              <w:top w:val="single" w:sz="1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38223CFC" w14:textId="77777777" w:rsidR="006A7BE9" w:rsidRPr="00D7385F" w:rsidRDefault="006A7BE9" w:rsidP="00D7385F">
            <w:pPr>
              <w:spacing w:after="0" w:line="216"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 xml:space="preserve">قيمة اختبار ف </w:t>
            </w:r>
            <w:r w:rsidRPr="00D7385F">
              <w:rPr>
                <w:rFonts w:ascii="Simplified Arabic" w:eastAsia="Times New Roman" w:hAnsi="Simplified Arabic" w:cs="Simplified Arabic"/>
                <w:b/>
                <w:bCs/>
                <w:sz w:val="20"/>
                <w:szCs w:val="20"/>
              </w:rPr>
              <w:t>F-Test</w:t>
            </w:r>
          </w:p>
        </w:tc>
        <w:tc>
          <w:tcPr>
            <w:tcW w:w="540" w:type="pct"/>
            <w:tcBorders>
              <w:top w:val="single" w:sz="18" w:space="0" w:color="auto"/>
              <w:left w:val="single" w:sz="8" w:space="0" w:color="auto"/>
              <w:bottom w:val="single" w:sz="8" w:space="0" w:color="auto"/>
              <w:right w:val="single" w:sz="18" w:space="0" w:color="auto"/>
            </w:tcBorders>
            <w:shd w:val="clear" w:color="auto" w:fill="D9D9D9" w:themeFill="background1" w:themeFillShade="D9"/>
            <w:vAlign w:val="center"/>
            <w:hideMark/>
          </w:tcPr>
          <w:p w14:paraId="148A730E" w14:textId="77777777" w:rsidR="006A7BE9" w:rsidRPr="00D7385F" w:rsidRDefault="006A7BE9" w:rsidP="00D7385F">
            <w:pPr>
              <w:spacing w:after="0" w:line="216"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 xml:space="preserve">المعنوية </w:t>
            </w:r>
            <w:r w:rsidRPr="00D7385F">
              <w:rPr>
                <w:rFonts w:ascii="Simplified Arabic" w:eastAsia="Times New Roman" w:hAnsi="Simplified Arabic" w:cs="Simplified Arabic"/>
                <w:b/>
                <w:bCs/>
                <w:sz w:val="20"/>
                <w:szCs w:val="20"/>
              </w:rPr>
              <w:t>Sig</w:t>
            </w:r>
            <w:r w:rsidRPr="00D7385F">
              <w:rPr>
                <w:rFonts w:ascii="Simplified Arabic" w:eastAsia="Times New Roman" w:hAnsi="Simplified Arabic" w:cs="Simplified Arabic"/>
                <w:b/>
                <w:bCs/>
                <w:sz w:val="20"/>
                <w:szCs w:val="20"/>
                <w:rtl/>
              </w:rPr>
              <w:t>.</w:t>
            </w:r>
          </w:p>
        </w:tc>
      </w:tr>
      <w:tr w:rsidR="00103F22" w:rsidRPr="00D7385F" w14:paraId="12899B59" w14:textId="77777777" w:rsidTr="00D7385F">
        <w:trPr>
          <w:trHeight w:val="170"/>
          <w:jc w:val="center"/>
        </w:trPr>
        <w:tc>
          <w:tcPr>
            <w:tcW w:w="1511" w:type="pct"/>
            <w:vMerge w:val="restart"/>
            <w:tcBorders>
              <w:top w:val="nil"/>
              <w:left w:val="single" w:sz="18" w:space="0" w:color="auto"/>
              <w:bottom w:val="single" w:sz="8" w:space="0" w:color="auto"/>
              <w:right w:val="single" w:sz="8" w:space="0" w:color="auto"/>
            </w:tcBorders>
            <w:shd w:val="clear" w:color="auto" w:fill="auto"/>
            <w:vAlign w:val="center"/>
            <w:hideMark/>
          </w:tcPr>
          <w:p w14:paraId="47A7BE80" w14:textId="77777777" w:rsidR="006A7BE9" w:rsidRPr="00D7385F" w:rsidRDefault="006A7BE9" w:rsidP="00D7385F">
            <w:pPr>
              <w:spacing w:after="0" w:line="216"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 xml:space="preserve">الموارد المالية والبشرية بالهيئة </w:t>
            </w:r>
          </w:p>
        </w:tc>
        <w:tc>
          <w:tcPr>
            <w:tcW w:w="925" w:type="pct"/>
            <w:tcBorders>
              <w:top w:val="nil"/>
              <w:left w:val="single" w:sz="8" w:space="0" w:color="auto"/>
              <w:bottom w:val="single" w:sz="8" w:space="0" w:color="auto"/>
              <w:right w:val="single" w:sz="8" w:space="0" w:color="auto"/>
            </w:tcBorders>
            <w:shd w:val="clear" w:color="auto" w:fill="auto"/>
            <w:vAlign w:val="center"/>
            <w:hideMark/>
          </w:tcPr>
          <w:p w14:paraId="09440CB2" w14:textId="77777777" w:rsidR="006A7BE9" w:rsidRPr="00D7385F" w:rsidRDefault="006A7BE9" w:rsidP="00D7385F">
            <w:pPr>
              <w:spacing w:after="0" w:line="216" w:lineRule="auto"/>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بين المجموعات</w:t>
            </w:r>
          </w:p>
        </w:tc>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12A7B420"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40.39</w:t>
            </w:r>
          </w:p>
        </w:tc>
        <w:tc>
          <w:tcPr>
            <w:tcW w:w="472" w:type="pct"/>
            <w:tcBorders>
              <w:top w:val="nil"/>
              <w:left w:val="single" w:sz="8" w:space="0" w:color="auto"/>
              <w:bottom w:val="single" w:sz="8" w:space="0" w:color="auto"/>
              <w:right w:val="single" w:sz="8" w:space="0" w:color="auto"/>
            </w:tcBorders>
            <w:shd w:val="clear" w:color="auto" w:fill="auto"/>
            <w:noWrap/>
            <w:vAlign w:val="center"/>
            <w:hideMark/>
          </w:tcPr>
          <w:p w14:paraId="46B5F096"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3</w:t>
            </w:r>
          </w:p>
        </w:tc>
        <w:tc>
          <w:tcPr>
            <w:tcW w:w="495" w:type="pct"/>
            <w:tcBorders>
              <w:top w:val="nil"/>
              <w:left w:val="single" w:sz="8" w:space="0" w:color="auto"/>
              <w:bottom w:val="single" w:sz="8" w:space="0" w:color="auto"/>
              <w:right w:val="single" w:sz="8" w:space="0" w:color="auto"/>
            </w:tcBorders>
            <w:shd w:val="clear" w:color="auto" w:fill="auto"/>
            <w:noWrap/>
            <w:vAlign w:val="center"/>
            <w:hideMark/>
          </w:tcPr>
          <w:p w14:paraId="4CDB96D7"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13.46</w:t>
            </w:r>
          </w:p>
        </w:tc>
        <w:tc>
          <w:tcPr>
            <w:tcW w:w="556"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1F36829C"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37.632</w:t>
            </w:r>
          </w:p>
        </w:tc>
        <w:tc>
          <w:tcPr>
            <w:tcW w:w="540"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093D5F9C"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0.000</w:t>
            </w:r>
          </w:p>
        </w:tc>
      </w:tr>
      <w:tr w:rsidR="00103F22" w:rsidRPr="00D7385F" w14:paraId="28A32801" w14:textId="77777777" w:rsidTr="00D7385F">
        <w:trPr>
          <w:trHeight w:val="170"/>
          <w:jc w:val="center"/>
        </w:trPr>
        <w:tc>
          <w:tcPr>
            <w:tcW w:w="1511" w:type="pct"/>
            <w:vMerge/>
            <w:tcBorders>
              <w:top w:val="nil"/>
              <w:left w:val="single" w:sz="18" w:space="0" w:color="auto"/>
              <w:bottom w:val="single" w:sz="8" w:space="0" w:color="auto"/>
              <w:right w:val="single" w:sz="8" w:space="0" w:color="auto"/>
            </w:tcBorders>
            <w:vAlign w:val="center"/>
            <w:hideMark/>
          </w:tcPr>
          <w:p w14:paraId="4419573C" w14:textId="77777777" w:rsidR="006A7BE9" w:rsidRPr="00D7385F" w:rsidRDefault="006A7BE9" w:rsidP="00D7385F">
            <w:pPr>
              <w:bidi w:val="0"/>
              <w:spacing w:after="0" w:line="216" w:lineRule="auto"/>
              <w:rPr>
                <w:rFonts w:ascii="Simplified Arabic" w:eastAsia="Times New Roman" w:hAnsi="Simplified Arabic" w:cs="Simplified Arabic"/>
                <w:b/>
                <w:bCs/>
                <w:sz w:val="20"/>
                <w:szCs w:val="20"/>
              </w:rPr>
            </w:pPr>
          </w:p>
        </w:tc>
        <w:tc>
          <w:tcPr>
            <w:tcW w:w="925" w:type="pct"/>
            <w:tcBorders>
              <w:top w:val="nil"/>
              <w:left w:val="single" w:sz="8" w:space="0" w:color="auto"/>
              <w:bottom w:val="single" w:sz="8" w:space="0" w:color="auto"/>
              <w:right w:val="single" w:sz="8" w:space="0" w:color="auto"/>
            </w:tcBorders>
            <w:shd w:val="clear" w:color="auto" w:fill="auto"/>
            <w:vAlign w:val="center"/>
            <w:hideMark/>
          </w:tcPr>
          <w:p w14:paraId="1B347197" w14:textId="77777777" w:rsidR="006A7BE9" w:rsidRPr="00D7385F" w:rsidRDefault="006A7BE9" w:rsidP="00D7385F">
            <w:pPr>
              <w:spacing w:after="0" w:line="216" w:lineRule="auto"/>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داخل المجموعات</w:t>
            </w:r>
          </w:p>
        </w:tc>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45F66AB2"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47.94</w:t>
            </w:r>
          </w:p>
        </w:tc>
        <w:tc>
          <w:tcPr>
            <w:tcW w:w="472" w:type="pct"/>
            <w:tcBorders>
              <w:top w:val="nil"/>
              <w:left w:val="single" w:sz="8" w:space="0" w:color="auto"/>
              <w:bottom w:val="single" w:sz="8" w:space="0" w:color="auto"/>
              <w:right w:val="single" w:sz="8" w:space="0" w:color="auto"/>
            </w:tcBorders>
            <w:shd w:val="clear" w:color="auto" w:fill="auto"/>
            <w:noWrap/>
            <w:vAlign w:val="center"/>
            <w:hideMark/>
          </w:tcPr>
          <w:p w14:paraId="19681B63"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134</w:t>
            </w:r>
          </w:p>
        </w:tc>
        <w:tc>
          <w:tcPr>
            <w:tcW w:w="495" w:type="pct"/>
            <w:tcBorders>
              <w:top w:val="nil"/>
              <w:left w:val="single" w:sz="8" w:space="0" w:color="auto"/>
              <w:bottom w:val="single" w:sz="8" w:space="0" w:color="auto"/>
              <w:right w:val="single" w:sz="8" w:space="0" w:color="auto"/>
            </w:tcBorders>
            <w:shd w:val="clear" w:color="auto" w:fill="auto"/>
            <w:noWrap/>
            <w:vAlign w:val="center"/>
            <w:hideMark/>
          </w:tcPr>
          <w:p w14:paraId="49EF6DF2"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0.36</w:t>
            </w:r>
          </w:p>
        </w:tc>
        <w:tc>
          <w:tcPr>
            <w:tcW w:w="556" w:type="pct"/>
            <w:vMerge/>
            <w:tcBorders>
              <w:top w:val="nil"/>
              <w:left w:val="single" w:sz="8" w:space="0" w:color="auto"/>
              <w:bottom w:val="single" w:sz="8" w:space="0" w:color="auto"/>
              <w:right w:val="single" w:sz="8" w:space="0" w:color="auto"/>
            </w:tcBorders>
            <w:vAlign w:val="center"/>
            <w:hideMark/>
          </w:tcPr>
          <w:p w14:paraId="0159B39C" w14:textId="77777777" w:rsidR="006A7BE9" w:rsidRPr="00D7385F" w:rsidRDefault="006A7BE9" w:rsidP="00D7385F">
            <w:pPr>
              <w:bidi w:val="0"/>
              <w:spacing w:after="0" w:line="216" w:lineRule="auto"/>
              <w:rPr>
                <w:rFonts w:ascii="Simplified Arabic" w:eastAsia="Times New Roman" w:hAnsi="Simplified Arabic" w:cs="Simplified Arabic"/>
                <w:sz w:val="20"/>
                <w:szCs w:val="20"/>
              </w:rPr>
            </w:pPr>
          </w:p>
        </w:tc>
        <w:tc>
          <w:tcPr>
            <w:tcW w:w="540" w:type="pct"/>
            <w:vMerge/>
            <w:tcBorders>
              <w:top w:val="nil"/>
              <w:left w:val="single" w:sz="8" w:space="0" w:color="auto"/>
              <w:bottom w:val="single" w:sz="8" w:space="0" w:color="auto"/>
              <w:right w:val="single" w:sz="18" w:space="0" w:color="auto"/>
            </w:tcBorders>
            <w:vAlign w:val="center"/>
            <w:hideMark/>
          </w:tcPr>
          <w:p w14:paraId="694C2137" w14:textId="77777777" w:rsidR="006A7BE9" w:rsidRPr="00D7385F" w:rsidRDefault="006A7BE9" w:rsidP="00D7385F">
            <w:pPr>
              <w:bidi w:val="0"/>
              <w:spacing w:after="0" w:line="216" w:lineRule="auto"/>
              <w:rPr>
                <w:rFonts w:ascii="Simplified Arabic" w:eastAsia="Times New Roman" w:hAnsi="Simplified Arabic" w:cs="Simplified Arabic"/>
                <w:sz w:val="20"/>
                <w:szCs w:val="20"/>
              </w:rPr>
            </w:pPr>
          </w:p>
        </w:tc>
      </w:tr>
      <w:tr w:rsidR="00103F22" w:rsidRPr="00D7385F" w14:paraId="7A7231F8" w14:textId="77777777" w:rsidTr="00D7385F">
        <w:trPr>
          <w:trHeight w:val="170"/>
          <w:jc w:val="center"/>
        </w:trPr>
        <w:tc>
          <w:tcPr>
            <w:tcW w:w="1511" w:type="pct"/>
            <w:vMerge/>
            <w:tcBorders>
              <w:top w:val="nil"/>
              <w:left w:val="single" w:sz="18" w:space="0" w:color="auto"/>
              <w:bottom w:val="single" w:sz="8" w:space="0" w:color="auto"/>
              <w:right w:val="single" w:sz="8" w:space="0" w:color="auto"/>
            </w:tcBorders>
            <w:vAlign w:val="center"/>
            <w:hideMark/>
          </w:tcPr>
          <w:p w14:paraId="16427852" w14:textId="77777777" w:rsidR="006A7BE9" w:rsidRPr="00D7385F" w:rsidRDefault="006A7BE9" w:rsidP="00D7385F">
            <w:pPr>
              <w:bidi w:val="0"/>
              <w:spacing w:after="0" w:line="216" w:lineRule="auto"/>
              <w:rPr>
                <w:rFonts w:ascii="Simplified Arabic" w:eastAsia="Times New Roman" w:hAnsi="Simplified Arabic" w:cs="Simplified Arabic"/>
                <w:b/>
                <w:bCs/>
                <w:sz w:val="20"/>
                <w:szCs w:val="20"/>
              </w:rPr>
            </w:pPr>
          </w:p>
        </w:tc>
        <w:tc>
          <w:tcPr>
            <w:tcW w:w="925" w:type="pct"/>
            <w:tcBorders>
              <w:top w:val="nil"/>
              <w:left w:val="single" w:sz="8" w:space="0" w:color="auto"/>
              <w:bottom w:val="single" w:sz="8" w:space="0" w:color="auto"/>
              <w:right w:val="single" w:sz="8" w:space="0" w:color="auto"/>
            </w:tcBorders>
            <w:shd w:val="clear" w:color="auto" w:fill="auto"/>
            <w:vAlign w:val="center"/>
            <w:hideMark/>
          </w:tcPr>
          <w:p w14:paraId="0F0E9FFC" w14:textId="77777777" w:rsidR="006A7BE9" w:rsidRPr="00D7385F" w:rsidRDefault="006A7BE9" w:rsidP="00D7385F">
            <w:pPr>
              <w:spacing w:after="0" w:line="216" w:lineRule="auto"/>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المجموع الكلي</w:t>
            </w:r>
          </w:p>
        </w:tc>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3F1C30E2"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88.33</w:t>
            </w:r>
          </w:p>
        </w:tc>
        <w:tc>
          <w:tcPr>
            <w:tcW w:w="472" w:type="pct"/>
            <w:tcBorders>
              <w:top w:val="nil"/>
              <w:left w:val="single" w:sz="8" w:space="0" w:color="auto"/>
              <w:bottom w:val="single" w:sz="8" w:space="0" w:color="auto"/>
              <w:right w:val="single" w:sz="8" w:space="0" w:color="auto"/>
            </w:tcBorders>
            <w:shd w:val="clear" w:color="auto" w:fill="auto"/>
            <w:noWrap/>
            <w:vAlign w:val="center"/>
            <w:hideMark/>
          </w:tcPr>
          <w:p w14:paraId="378C19A1"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137</w:t>
            </w:r>
          </w:p>
        </w:tc>
        <w:tc>
          <w:tcPr>
            <w:tcW w:w="495" w:type="pct"/>
            <w:tcBorders>
              <w:top w:val="nil"/>
              <w:left w:val="single" w:sz="8" w:space="0" w:color="auto"/>
              <w:bottom w:val="single" w:sz="8" w:space="0" w:color="auto"/>
              <w:right w:val="single" w:sz="8" w:space="0" w:color="auto"/>
            </w:tcBorders>
            <w:shd w:val="clear" w:color="auto" w:fill="auto"/>
            <w:vAlign w:val="center"/>
            <w:hideMark/>
          </w:tcPr>
          <w:p w14:paraId="14C012ED"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 </w:t>
            </w:r>
          </w:p>
        </w:tc>
        <w:tc>
          <w:tcPr>
            <w:tcW w:w="556" w:type="pct"/>
            <w:vMerge/>
            <w:tcBorders>
              <w:top w:val="nil"/>
              <w:left w:val="single" w:sz="8" w:space="0" w:color="auto"/>
              <w:bottom w:val="single" w:sz="8" w:space="0" w:color="auto"/>
              <w:right w:val="single" w:sz="8" w:space="0" w:color="auto"/>
            </w:tcBorders>
            <w:vAlign w:val="center"/>
            <w:hideMark/>
          </w:tcPr>
          <w:p w14:paraId="27A2D4FB" w14:textId="77777777" w:rsidR="006A7BE9" w:rsidRPr="00D7385F" w:rsidRDefault="006A7BE9" w:rsidP="00D7385F">
            <w:pPr>
              <w:bidi w:val="0"/>
              <w:spacing w:after="0" w:line="216" w:lineRule="auto"/>
              <w:rPr>
                <w:rFonts w:ascii="Simplified Arabic" w:eastAsia="Times New Roman" w:hAnsi="Simplified Arabic" w:cs="Simplified Arabic"/>
                <w:sz w:val="20"/>
                <w:szCs w:val="20"/>
              </w:rPr>
            </w:pPr>
          </w:p>
        </w:tc>
        <w:tc>
          <w:tcPr>
            <w:tcW w:w="540" w:type="pct"/>
            <w:vMerge/>
            <w:tcBorders>
              <w:top w:val="nil"/>
              <w:left w:val="single" w:sz="8" w:space="0" w:color="auto"/>
              <w:bottom w:val="single" w:sz="8" w:space="0" w:color="auto"/>
              <w:right w:val="single" w:sz="18" w:space="0" w:color="auto"/>
            </w:tcBorders>
            <w:vAlign w:val="center"/>
            <w:hideMark/>
          </w:tcPr>
          <w:p w14:paraId="2CD17495" w14:textId="77777777" w:rsidR="006A7BE9" w:rsidRPr="00D7385F" w:rsidRDefault="006A7BE9" w:rsidP="00D7385F">
            <w:pPr>
              <w:bidi w:val="0"/>
              <w:spacing w:after="0" w:line="216" w:lineRule="auto"/>
              <w:rPr>
                <w:rFonts w:ascii="Simplified Arabic" w:eastAsia="Times New Roman" w:hAnsi="Simplified Arabic" w:cs="Simplified Arabic"/>
                <w:sz w:val="20"/>
                <w:szCs w:val="20"/>
              </w:rPr>
            </w:pPr>
          </w:p>
        </w:tc>
      </w:tr>
      <w:tr w:rsidR="00103F22" w:rsidRPr="00D7385F" w14:paraId="2E418865" w14:textId="77777777" w:rsidTr="00D7385F">
        <w:trPr>
          <w:trHeight w:val="170"/>
          <w:jc w:val="center"/>
        </w:trPr>
        <w:tc>
          <w:tcPr>
            <w:tcW w:w="1511" w:type="pct"/>
            <w:vMerge w:val="restart"/>
            <w:tcBorders>
              <w:top w:val="nil"/>
              <w:left w:val="single" w:sz="18" w:space="0" w:color="auto"/>
              <w:bottom w:val="single" w:sz="8" w:space="0" w:color="auto"/>
              <w:right w:val="single" w:sz="8" w:space="0" w:color="auto"/>
            </w:tcBorders>
            <w:shd w:val="clear" w:color="auto" w:fill="auto"/>
            <w:vAlign w:val="center"/>
            <w:hideMark/>
          </w:tcPr>
          <w:p w14:paraId="09F3FFFE" w14:textId="77777777" w:rsidR="006A7BE9" w:rsidRPr="00D7385F" w:rsidRDefault="006A7BE9" w:rsidP="00D7385F">
            <w:pPr>
              <w:spacing w:after="0" w:line="216"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 xml:space="preserve">تكنولوجيا المعلومات بالهيئة </w:t>
            </w:r>
          </w:p>
        </w:tc>
        <w:tc>
          <w:tcPr>
            <w:tcW w:w="925" w:type="pct"/>
            <w:tcBorders>
              <w:top w:val="nil"/>
              <w:left w:val="single" w:sz="8" w:space="0" w:color="auto"/>
              <w:bottom w:val="single" w:sz="8" w:space="0" w:color="auto"/>
              <w:right w:val="single" w:sz="8" w:space="0" w:color="auto"/>
            </w:tcBorders>
            <w:shd w:val="clear" w:color="auto" w:fill="auto"/>
            <w:vAlign w:val="center"/>
            <w:hideMark/>
          </w:tcPr>
          <w:p w14:paraId="70B0615A" w14:textId="77777777" w:rsidR="006A7BE9" w:rsidRPr="00D7385F" w:rsidRDefault="006A7BE9" w:rsidP="00D7385F">
            <w:pPr>
              <w:spacing w:after="0" w:line="216" w:lineRule="auto"/>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بين المجموعات</w:t>
            </w:r>
          </w:p>
        </w:tc>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3993AEBC"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17.08</w:t>
            </w:r>
          </w:p>
        </w:tc>
        <w:tc>
          <w:tcPr>
            <w:tcW w:w="472" w:type="pct"/>
            <w:tcBorders>
              <w:top w:val="nil"/>
              <w:left w:val="single" w:sz="8" w:space="0" w:color="auto"/>
              <w:bottom w:val="single" w:sz="8" w:space="0" w:color="auto"/>
              <w:right w:val="single" w:sz="8" w:space="0" w:color="auto"/>
            </w:tcBorders>
            <w:shd w:val="clear" w:color="auto" w:fill="auto"/>
            <w:noWrap/>
            <w:vAlign w:val="center"/>
            <w:hideMark/>
          </w:tcPr>
          <w:p w14:paraId="71A331A5"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3</w:t>
            </w:r>
          </w:p>
        </w:tc>
        <w:tc>
          <w:tcPr>
            <w:tcW w:w="495" w:type="pct"/>
            <w:tcBorders>
              <w:top w:val="nil"/>
              <w:left w:val="single" w:sz="8" w:space="0" w:color="auto"/>
              <w:bottom w:val="single" w:sz="8" w:space="0" w:color="auto"/>
              <w:right w:val="single" w:sz="8" w:space="0" w:color="auto"/>
            </w:tcBorders>
            <w:shd w:val="clear" w:color="auto" w:fill="auto"/>
            <w:noWrap/>
            <w:vAlign w:val="center"/>
            <w:hideMark/>
          </w:tcPr>
          <w:p w14:paraId="1CB46E7F"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5.69</w:t>
            </w:r>
          </w:p>
        </w:tc>
        <w:tc>
          <w:tcPr>
            <w:tcW w:w="556"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50FFB2D0"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17.782</w:t>
            </w:r>
          </w:p>
        </w:tc>
        <w:tc>
          <w:tcPr>
            <w:tcW w:w="540"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7C7BA3A2"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0.000</w:t>
            </w:r>
          </w:p>
        </w:tc>
      </w:tr>
      <w:tr w:rsidR="00103F22" w:rsidRPr="00D7385F" w14:paraId="27DED225" w14:textId="77777777" w:rsidTr="00D7385F">
        <w:trPr>
          <w:trHeight w:val="170"/>
          <w:jc w:val="center"/>
        </w:trPr>
        <w:tc>
          <w:tcPr>
            <w:tcW w:w="1511" w:type="pct"/>
            <w:vMerge/>
            <w:tcBorders>
              <w:top w:val="nil"/>
              <w:left w:val="single" w:sz="18" w:space="0" w:color="auto"/>
              <w:bottom w:val="single" w:sz="8" w:space="0" w:color="auto"/>
              <w:right w:val="single" w:sz="8" w:space="0" w:color="auto"/>
            </w:tcBorders>
            <w:vAlign w:val="center"/>
            <w:hideMark/>
          </w:tcPr>
          <w:p w14:paraId="231A5EFD" w14:textId="77777777" w:rsidR="006A7BE9" w:rsidRPr="00D7385F" w:rsidRDefault="006A7BE9" w:rsidP="00D7385F">
            <w:pPr>
              <w:bidi w:val="0"/>
              <w:spacing w:after="0" w:line="216" w:lineRule="auto"/>
              <w:rPr>
                <w:rFonts w:ascii="Simplified Arabic" w:eastAsia="Times New Roman" w:hAnsi="Simplified Arabic" w:cs="Simplified Arabic"/>
                <w:b/>
                <w:bCs/>
                <w:sz w:val="20"/>
                <w:szCs w:val="20"/>
              </w:rPr>
            </w:pPr>
          </w:p>
        </w:tc>
        <w:tc>
          <w:tcPr>
            <w:tcW w:w="925" w:type="pct"/>
            <w:tcBorders>
              <w:top w:val="nil"/>
              <w:left w:val="single" w:sz="8" w:space="0" w:color="auto"/>
              <w:bottom w:val="single" w:sz="8" w:space="0" w:color="auto"/>
              <w:right w:val="single" w:sz="8" w:space="0" w:color="auto"/>
            </w:tcBorders>
            <w:shd w:val="clear" w:color="auto" w:fill="auto"/>
            <w:vAlign w:val="center"/>
            <w:hideMark/>
          </w:tcPr>
          <w:p w14:paraId="45BAD0A6" w14:textId="77777777" w:rsidR="006A7BE9" w:rsidRPr="00D7385F" w:rsidRDefault="006A7BE9" w:rsidP="00D7385F">
            <w:pPr>
              <w:spacing w:after="0" w:line="216" w:lineRule="auto"/>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داخل المجموعات</w:t>
            </w:r>
          </w:p>
        </w:tc>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2AE347BF"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42.89</w:t>
            </w:r>
          </w:p>
        </w:tc>
        <w:tc>
          <w:tcPr>
            <w:tcW w:w="472" w:type="pct"/>
            <w:tcBorders>
              <w:top w:val="nil"/>
              <w:left w:val="single" w:sz="8" w:space="0" w:color="auto"/>
              <w:bottom w:val="single" w:sz="8" w:space="0" w:color="auto"/>
              <w:right w:val="single" w:sz="8" w:space="0" w:color="auto"/>
            </w:tcBorders>
            <w:shd w:val="clear" w:color="auto" w:fill="auto"/>
            <w:noWrap/>
            <w:vAlign w:val="center"/>
            <w:hideMark/>
          </w:tcPr>
          <w:p w14:paraId="6C444340"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134</w:t>
            </w:r>
          </w:p>
        </w:tc>
        <w:tc>
          <w:tcPr>
            <w:tcW w:w="495" w:type="pct"/>
            <w:tcBorders>
              <w:top w:val="nil"/>
              <w:left w:val="single" w:sz="8" w:space="0" w:color="auto"/>
              <w:bottom w:val="single" w:sz="8" w:space="0" w:color="auto"/>
              <w:right w:val="single" w:sz="8" w:space="0" w:color="auto"/>
            </w:tcBorders>
            <w:shd w:val="clear" w:color="auto" w:fill="auto"/>
            <w:noWrap/>
            <w:vAlign w:val="center"/>
            <w:hideMark/>
          </w:tcPr>
          <w:p w14:paraId="11D4D86D"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0.32</w:t>
            </w:r>
          </w:p>
        </w:tc>
        <w:tc>
          <w:tcPr>
            <w:tcW w:w="556" w:type="pct"/>
            <w:vMerge/>
            <w:tcBorders>
              <w:top w:val="nil"/>
              <w:left w:val="single" w:sz="8" w:space="0" w:color="auto"/>
              <w:bottom w:val="single" w:sz="8" w:space="0" w:color="auto"/>
              <w:right w:val="single" w:sz="8" w:space="0" w:color="auto"/>
            </w:tcBorders>
            <w:vAlign w:val="center"/>
            <w:hideMark/>
          </w:tcPr>
          <w:p w14:paraId="2D7F8FE9" w14:textId="77777777" w:rsidR="006A7BE9" w:rsidRPr="00D7385F" w:rsidRDefault="006A7BE9" w:rsidP="00D7385F">
            <w:pPr>
              <w:bidi w:val="0"/>
              <w:spacing w:after="0" w:line="216" w:lineRule="auto"/>
              <w:rPr>
                <w:rFonts w:ascii="Simplified Arabic" w:eastAsia="Times New Roman" w:hAnsi="Simplified Arabic" w:cs="Simplified Arabic"/>
                <w:sz w:val="20"/>
                <w:szCs w:val="20"/>
              </w:rPr>
            </w:pPr>
          </w:p>
        </w:tc>
        <w:tc>
          <w:tcPr>
            <w:tcW w:w="540" w:type="pct"/>
            <w:vMerge/>
            <w:tcBorders>
              <w:top w:val="nil"/>
              <w:left w:val="single" w:sz="8" w:space="0" w:color="auto"/>
              <w:bottom w:val="single" w:sz="8" w:space="0" w:color="auto"/>
              <w:right w:val="single" w:sz="18" w:space="0" w:color="auto"/>
            </w:tcBorders>
            <w:vAlign w:val="center"/>
            <w:hideMark/>
          </w:tcPr>
          <w:p w14:paraId="11C0ADF9" w14:textId="77777777" w:rsidR="006A7BE9" w:rsidRPr="00D7385F" w:rsidRDefault="006A7BE9" w:rsidP="00D7385F">
            <w:pPr>
              <w:bidi w:val="0"/>
              <w:spacing w:after="0" w:line="216" w:lineRule="auto"/>
              <w:rPr>
                <w:rFonts w:ascii="Simplified Arabic" w:eastAsia="Times New Roman" w:hAnsi="Simplified Arabic" w:cs="Simplified Arabic"/>
                <w:sz w:val="20"/>
                <w:szCs w:val="20"/>
              </w:rPr>
            </w:pPr>
          </w:p>
        </w:tc>
      </w:tr>
      <w:tr w:rsidR="00103F22" w:rsidRPr="00D7385F" w14:paraId="17731BD9" w14:textId="77777777" w:rsidTr="00D7385F">
        <w:trPr>
          <w:trHeight w:val="170"/>
          <w:jc w:val="center"/>
        </w:trPr>
        <w:tc>
          <w:tcPr>
            <w:tcW w:w="1511" w:type="pct"/>
            <w:vMerge/>
            <w:tcBorders>
              <w:top w:val="nil"/>
              <w:left w:val="single" w:sz="18" w:space="0" w:color="auto"/>
              <w:bottom w:val="single" w:sz="8" w:space="0" w:color="auto"/>
              <w:right w:val="single" w:sz="8" w:space="0" w:color="auto"/>
            </w:tcBorders>
            <w:vAlign w:val="center"/>
            <w:hideMark/>
          </w:tcPr>
          <w:p w14:paraId="2A30A11F" w14:textId="77777777" w:rsidR="006A7BE9" w:rsidRPr="00D7385F" w:rsidRDefault="006A7BE9" w:rsidP="00D7385F">
            <w:pPr>
              <w:bidi w:val="0"/>
              <w:spacing w:after="0" w:line="216" w:lineRule="auto"/>
              <w:rPr>
                <w:rFonts w:ascii="Simplified Arabic" w:eastAsia="Times New Roman" w:hAnsi="Simplified Arabic" w:cs="Simplified Arabic"/>
                <w:b/>
                <w:bCs/>
                <w:sz w:val="20"/>
                <w:szCs w:val="20"/>
              </w:rPr>
            </w:pPr>
          </w:p>
        </w:tc>
        <w:tc>
          <w:tcPr>
            <w:tcW w:w="925" w:type="pct"/>
            <w:tcBorders>
              <w:top w:val="nil"/>
              <w:left w:val="single" w:sz="8" w:space="0" w:color="auto"/>
              <w:bottom w:val="single" w:sz="8" w:space="0" w:color="auto"/>
              <w:right w:val="single" w:sz="8" w:space="0" w:color="auto"/>
            </w:tcBorders>
            <w:shd w:val="clear" w:color="auto" w:fill="auto"/>
            <w:vAlign w:val="center"/>
            <w:hideMark/>
          </w:tcPr>
          <w:p w14:paraId="26A1E746" w14:textId="77777777" w:rsidR="006A7BE9" w:rsidRPr="00D7385F" w:rsidRDefault="006A7BE9" w:rsidP="00D7385F">
            <w:pPr>
              <w:spacing w:after="0" w:line="216" w:lineRule="auto"/>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المجموع الكلي</w:t>
            </w:r>
          </w:p>
        </w:tc>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2C322712"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59.97</w:t>
            </w:r>
          </w:p>
        </w:tc>
        <w:tc>
          <w:tcPr>
            <w:tcW w:w="472" w:type="pct"/>
            <w:tcBorders>
              <w:top w:val="nil"/>
              <w:left w:val="single" w:sz="8" w:space="0" w:color="auto"/>
              <w:bottom w:val="single" w:sz="8" w:space="0" w:color="auto"/>
              <w:right w:val="single" w:sz="8" w:space="0" w:color="auto"/>
            </w:tcBorders>
            <w:shd w:val="clear" w:color="auto" w:fill="auto"/>
            <w:noWrap/>
            <w:vAlign w:val="center"/>
            <w:hideMark/>
          </w:tcPr>
          <w:p w14:paraId="1B11B1B0"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137</w:t>
            </w:r>
          </w:p>
        </w:tc>
        <w:tc>
          <w:tcPr>
            <w:tcW w:w="495" w:type="pct"/>
            <w:tcBorders>
              <w:top w:val="nil"/>
              <w:left w:val="single" w:sz="8" w:space="0" w:color="auto"/>
              <w:bottom w:val="single" w:sz="8" w:space="0" w:color="auto"/>
              <w:right w:val="single" w:sz="8" w:space="0" w:color="auto"/>
            </w:tcBorders>
            <w:shd w:val="clear" w:color="auto" w:fill="auto"/>
            <w:vAlign w:val="center"/>
            <w:hideMark/>
          </w:tcPr>
          <w:p w14:paraId="10DA5FBE"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 </w:t>
            </w:r>
          </w:p>
        </w:tc>
        <w:tc>
          <w:tcPr>
            <w:tcW w:w="556" w:type="pct"/>
            <w:vMerge/>
            <w:tcBorders>
              <w:top w:val="nil"/>
              <w:left w:val="single" w:sz="8" w:space="0" w:color="auto"/>
              <w:bottom w:val="single" w:sz="8" w:space="0" w:color="auto"/>
              <w:right w:val="single" w:sz="8" w:space="0" w:color="auto"/>
            </w:tcBorders>
            <w:vAlign w:val="center"/>
            <w:hideMark/>
          </w:tcPr>
          <w:p w14:paraId="2497B558" w14:textId="77777777" w:rsidR="006A7BE9" w:rsidRPr="00D7385F" w:rsidRDefault="006A7BE9" w:rsidP="00D7385F">
            <w:pPr>
              <w:bidi w:val="0"/>
              <w:spacing w:after="0" w:line="216" w:lineRule="auto"/>
              <w:rPr>
                <w:rFonts w:ascii="Simplified Arabic" w:eastAsia="Times New Roman" w:hAnsi="Simplified Arabic" w:cs="Simplified Arabic"/>
                <w:sz w:val="20"/>
                <w:szCs w:val="20"/>
              </w:rPr>
            </w:pPr>
          </w:p>
        </w:tc>
        <w:tc>
          <w:tcPr>
            <w:tcW w:w="540" w:type="pct"/>
            <w:vMerge/>
            <w:tcBorders>
              <w:top w:val="nil"/>
              <w:left w:val="single" w:sz="8" w:space="0" w:color="auto"/>
              <w:bottom w:val="single" w:sz="8" w:space="0" w:color="auto"/>
              <w:right w:val="single" w:sz="18" w:space="0" w:color="auto"/>
            </w:tcBorders>
            <w:vAlign w:val="center"/>
            <w:hideMark/>
          </w:tcPr>
          <w:p w14:paraId="6B14C915" w14:textId="77777777" w:rsidR="006A7BE9" w:rsidRPr="00D7385F" w:rsidRDefault="006A7BE9" w:rsidP="00D7385F">
            <w:pPr>
              <w:bidi w:val="0"/>
              <w:spacing w:after="0" w:line="216" w:lineRule="auto"/>
              <w:rPr>
                <w:rFonts w:ascii="Simplified Arabic" w:eastAsia="Times New Roman" w:hAnsi="Simplified Arabic" w:cs="Simplified Arabic"/>
                <w:sz w:val="20"/>
                <w:szCs w:val="20"/>
              </w:rPr>
            </w:pPr>
          </w:p>
        </w:tc>
      </w:tr>
      <w:tr w:rsidR="00103F22" w:rsidRPr="00D7385F" w14:paraId="4B2591BD" w14:textId="77777777" w:rsidTr="00D7385F">
        <w:trPr>
          <w:trHeight w:val="170"/>
          <w:jc w:val="center"/>
        </w:trPr>
        <w:tc>
          <w:tcPr>
            <w:tcW w:w="1511" w:type="pct"/>
            <w:vMerge w:val="restart"/>
            <w:tcBorders>
              <w:top w:val="nil"/>
              <w:left w:val="single" w:sz="18" w:space="0" w:color="auto"/>
              <w:bottom w:val="single" w:sz="8" w:space="0" w:color="auto"/>
              <w:right w:val="single" w:sz="8" w:space="0" w:color="auto"/>
            </w:tcBorders>
            <w:shd w:val="clear" w:color="auto" w:fill="auto"/>
            <w:vAlign w:val="center"/>
            <w:hideMark/>
          </w:tcPr>
          <w:p w14:paraId="360018FE" w14:textId="77777777" w:rsidR="006A7BE9" w:rsidRPr="00D7385F" w:rsidRDefault="006A7BE9" w:rsidP="00D7385F">
            <w:pPr>
              <w:spacing w:after="0" w:line="216" w:lineRule="auto"/>
              <w:jc w:val="center"/>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 xml:space="preserve">تحديث وتطوير الخدمات الرقمية بالهيئة </w:t>
            </w:r>
          </w:p>
        </w:tc>
        <w:tc>
          <w:tcPr>
            <w:tcW w:w="925" w:type="pct"/>
            <w:tcBorders>
              <w:top w:val="nil"/>
              <w:left w:val="single" w:sz="8" w:space="0" w:color="auto"/>
              <w:bottom w:val="single" w:sz="8" w:space="0" w:color="auto"/>
              <w:right w:val="single" w:sz="8" w:space="0" w:color="auto"/>
            </w:tcBorders>
            <w:shd w:val="clear" w:color="auto" w:fill="auto"/>
            <w:vAlign w:val="center"/>
            <w:hideMark/>
          </w:tcPr>
          <w:p w14:paraId="3CCB94DA" w14:textId="77777777" w:rsidR="006A7BE9" w:rsidRPr="00D7385F" w:rsidRDefault="006A7BE9" w:rsidP="00D7385F">
            <w:pPr>
              <w:spacing w:after="0" w:line="216" w:lineRule="auto"/>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بين المجموعات</w:t>
            </w:r>
          </w:p>
        </w:tc>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691A3B18"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18.15</w:t>
            </w:r>
          </w:p>
        </w:tc>
        <w:tc>
          <w:tcPr>
            <w:tcW w:w="472" w:type="pct"/>
            <w:tcBorders>
              <w:top w:val="nil"/>
              <w:left w:val="single" w:sz="8" w:space="0" w:color="auto"/>
              <w:bottom w:val="single" w:sz="8" w:space="0" w:color="auto"/>
              <w:right w:val="single" w:sz="8" w:space="0" w:color="auto"/>
            </w:tcBorders>
            <w:shd w:val="clear" w:color="auto" w:fill="auto"/>
            <w:noWrap/>
            <w:vAlign w:val="center"/>
            <w:hideMark/>
          </w:tcPr>
          <w:p w14:paraId="2E5A07FF"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3</w:t>
            </w:r>
          </w:p>
        </w:tc>
        <w:tc>
          <w:tcPr>
            <w:tcW w:w="495" w:type="pct"/>
            <w:tcBorders>
              <w:top w:val="nil"/>
              <w:left w:val="single" w:sz="8" w:space="0" w:color="auto"/>
              <w:bottom w:val="single" w:sz="8" w:space="0" w:color="auto"/>
              <w:right w:val="single" w:sz="8" w:space="0" w:color="auto"/>
            </w:tcBorders>
            <w:shd w:val="clear" w:color="auto" w:fill="auto"/>
            <w:noWrap/>
            <w:vAlign w:val="center"/>
            <w:hideMark/>
          </w:tcPr>
          <w:p w14:paraId="4EF19A47"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6.05</w:t>
            </w:r>
          </w:p>
        </w:tc>
        <w:tc>
          <w:tcPr>
            <w:tcW w:w="556" w:type="pct"/>
            <w:vMerge w:val="restart"/>
            <w:tcBorders>
              <w:top w:val="nil"/>
              <w:left w:val="single" w:sz="8" w:space="0" w:color="auto"/>
              <w:bottom w:val="single" w:sz="8" w:space="0" w:color="auto"/>
              <w:right w:val="single" w:sz="8" w:space="0" w:color="auto"/>
            </w:tcBorders>
            <w:shd w:val="clear" w:color="auto" w:fill="auto"/>
            <w:noWrap/>
            <w:vAlign w:val="center"/>
            <w:hideMark/>
          </w:tcPr>
          <w:p w14:paraId="25B86B10"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13.859</w:t>
            </w:r>
          </w:p>
        </w:tc>
        <w:tc>
          <w:tcPr>
            <w:tcW w:w="540" w:type="pct"/>
            <w:vMerge w:val="restart"/>
            <w:tcBorders>
              <w:top w:val="nil"/>
              <w:left w:val="single" w:sz="8" w:space="0" w:color="auto"/>
              <w:bottom w:val="single" w:sz="8" w:space="0" w:color="auto"/>
              <w:right w:val="single" w:sz="18" w:space="0" w:color="auto"/>
            </w:tcBorders>
            <w:shd w:val="clear" w:color="auto" w:fill="auto"/>
            <w:noWrap/>
            <w:vAlign w:val="center"/>
            <w:hideMark/>
          </w:tcPr>
          <w:p w14:paraId="2EF0136A"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0.000</w:t>
            </w:r>
          </w:p>
        </w:tc>
      </w:tr>
      <w:tr w:rsidR="00103F22" w:rsidRPr="00D7385F" w14:paraId="1D171311" w14:textId="77777777" w:rsidTr="00D7385F">
        <w:trPr>
          <w:trHeight w:val="170"/>
          <w:jc w:val="center"/>
        </w:trPr>
        <w:tc>
          <w:tcPr>
            <w:tcW w:w="1511" w:type="pct"/>
            <w:vMerge/>
            <w:tcBorders>
              <w:top w:val="nil"/>
              <w:left w:val="single" w:sz="18" w:space="0" w:color="auto"/>
              <w:bottom w:val="single" w:sz="8" w:space="0" w:color="auto"/>
              <w:right w:val="single" w:sz="8" w:space="0" w:color="auto"/>
            </w:tcBorders>
            <w:vAlign w:val="center"/>
            <w:hideMark/>
          </w:tcPr>
          <w:p w14:paraId="7B54DD64" w14:textId="77777777" w:rsidR="006A7BE9" w:rsidRPr="00D7385F" w:rsidRDefault="006A7BE9" w:rsidP="00D7385F">
            <w:pPr>
              <w:bidi w:val="0"/>
              <w:spacing w:after="0" w:line="216" w:lineRule="auto"/>
              <w:rPr>
                <w:rFonts w:ascii="Simplified Arabic" w:eastAsia="Times New Roman" w:hAnsi="Simplified Arabic" w:cs="Simplified Arabic"/>
                <w:b/>
                <w:bCs/>
                <w:sz w:val="20"/>
                <w:szCs w:val="20"/>
              </w:rPr>
            </w:pPr>
          </w:p>
        </w:tc>
        <w:tc>
          <w:tcPr>
            <w:tcW w:w="925" w:type="pct"/>
            <w:tcBorders>
              <w:top w:val="nil"/>
              <w:left w:val="single" w:sz="8" w:space="0" w:color="auto"/>
              <w:bottom w:val="single" w:sz="8" w:space="0" w:color="auto"/>
              <w:right w:val="single" w:sz="8" w:space="0" w:color="auto"/>
            </w:tcBorders>
            <w:shd w:val="clear" w:color="auto" w:fill="auto"/>
            <w:vAlign w:val="center"/>
            <w:hideMark/>
          </w:tcPr>
          <w:p w14:paraId="01BE4E73" w14:textId="77777777" w:rsidR="006A7BE9" w:rsidRPr="00D7385F" w:rsidRDefault="006A7BE9" w:rsidP="00D7385F">
            <w:pPr>
              <w:spacing w:after="0" w:line="216" w:lineRule="auto"/>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داخل المجموعات</w:t>
            </w:r>
          </w:p>
        </w:tc>
        <w:tc>
          <w:tcPr>
            <w:tcW w:w="502" w:type="pct"/>
            <w:tcBorders>
              <w:top w:val="nil"/>
              <w:left w:val="single" w:sz="8" w:space="0" w:color="auto"/>
              <w:bottom w:val="single" w:sz="8" w:space="0" w:color="auto"/>
              <w:right w:val="single" w:sz="8" w:space="0" w:color="auto"/>
            </w:tcBorders>
            <w:shd w:val="clear" w:color="auto" w:fill="auto"/>
            <w:noWrap/>
            <w:vAlign w:val="center"/>
            <w:hideMark/>
          </w:tcPr>
          <w:p w14:paraId="7CD454D6"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58.50</w:t>
            </w:r>
          </w:p>
        </w:tc>
        <w:tc>
          <w:tcPr>
            <w:tcW w:w="472" w:type="pct"/>
            <w:tcBorders>
              <w:top w:val="nil"/>
              <w:left w:val="single" w:sz="8" w:space="0" w:color="auto"/>
              <w:bottom w:val="single" w:sz="8" w:space="0" w:color="auto"/>
              <w:right w:val="single" w:sz="8" w:space="0" w:color="auto"/>
            </w:tcBorders>
            <w:shd w:val="clear" w:color="auto" w:fill="auto"/>
            <w:noWrap/>
            <w:vAlign w:val="center"/>
            <w:hideMark/>
          </w:tcPr>
          <w:p w14:paraId="78C78562"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134</w:t>
            </w:r>
          </w:p>
        </w:tc>
        <w:tc>
          <w:tcPr>
            <w:tcW w:w="495" w:type="pct"/>
            <w:tcBorders>
              <w:top w:val="nil"/>
              <w:left w:val="single" w:sz="8" w:space="0" w:color="auto"/>
              <w:bottom w:val="single" w:sz="8" w:space="0" w:color="auto"/>
              <w:right w:val="single" w:sz="8" w:space="0" w:color="auto"/>
            </w:tcBorders>
            <w:shd w:val="clear" w:color="auto" w:fill="auto"/>
            <w:noWrap/>
            <w:vAlign w:val="center"/>
            <w:hideMark/>
          </w:tcPr>
          <w:p w14:paraId="19550A3F"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0.44</w:t>
            </w:r>
          </w:p>
        </w:tc>
        <w:tc>
          <w:tcPr>
            <w:tcW w:w="556" w:type="pct"/>
            <w:vMerge/>
            <w:tcBorders>
              <w:top w:val="nil"/>
              <w:left w:val="single" w:sz="8" w:space="0" w:color="auto"/>
              <w:bottom w:val="single" w:sz="8" w:space="0" w:color="auto"/>
              <w:right w:val="single" w:sz="8" w:space="0" w:color="auto"/>
            </w:tcBorders>
            <w:vAlign w:val="center"/>
            <w:hideMark/>
          </w:tcPr>
          <w:p w14:paraId="6E76E049" w14:textId="77777777" w:rsidR="006A7BE9" w:rsidRPr="00D7385F" w:rsidRDefault="006A7BE9" w:rsidP="00D7385F">
            <w:pPr>
              <w:bidi w:val="0"/>
              <w:spacing w:after="0" w:line="216" w:lineRule="auto"/>
              <w:rPr>
                <w:rFonts w:ascii="Simplified Arabic" w:eastAsia="Times New Roman" w:hAnsi="Simplified Arabic" w:cs="Simplified Arabic"/>
                <w:sz w:val="20"/>
                <w:szCs w:val="20"/>
              </w:rPr>
            </w:pPr>
          </w:p>
        </w:tc>
        <w:tc>
          <w:tcPr>
            <w:tcW w:w="540" w:type="pct"/>
            <w:vMerge/>
            <w:tcBorders>
              <w:top w:val="nil"/>
              <w:left w:val="single" w:sz="8" w:space="0" w:color="auto"/>
              <w:bottom w:val="single" w:sz="8" w:space="0" w:color="auto"/>
              <w:right w:val="single" w:sz="18" w:space="0" w:color="auto"/>
            </w:tcBorders>
            <w:vAlign w:val="center"/>
            <w:hideMark/>
          </w:tcPr>
          <w:p w14:paraId="618742B5" w14:textId="77777777" w:rsidR="006A7BE9" w:rsidRPr="00D7385F" w:rsidRDefault="006A7BE9" w:rsidP="00D7385F">
            <w:pPr>
              <w:bidi w:val="0"/>
              <w:spacing w:after="0" w:line="216" w:lineRule="auto"/>
              <w:rPr>
                <w:rFonts w:ascii="Simplified Arabic" w:eastAsia="Times New Roman" w:hAnsi="Simplified Arabic" w:cs="Simplified Arabic"/>
                <w:sz w:val="20"/>
                <w:szCs w:val="20"/>
              </w:rPr>
            </w:pPr>
          </w:p>
        </w:tc>
      </w:tr>
      <w:tr w:rsidR="00103F22" w:rsidRPr="00D7385F" w14:paraId="03D00DE4" w14:textId="77777777" w:rsidTr="00D7385F">
        <w:trPr>
          <w:trHeight w:val="170"/>
          <w:jc w:val="center"/>
        </w:trPr>
        <w:tc>
          <w:tcPr>
            <w:tcW w:w="1511" w:type="pct"/>
            <w:vMerge/>
            <w:tcBorders>
              <w:top w:val="nil"/>
              <w:left w:val="single" w:sz="18" w:space="0" w:color="auto"/>
              <w:bottom w:val="single" w:sz="18" w:space="0" w:color="auto"/>
              <w:right w:val="single" w:sz="8" w:space="0" w:color="auto"/>
            </w:tcBorders>
            <w:vAlign w:val="center"/>
            <w:hideMark/>
          </w:tcPr>
          <w:p w14:paraId="19432994" w14:textId="77777777" w:rsidR="006A7BE9" w:rsidRPr="00D7385F" w:rsidRDefault="006A7BE9" w:rsidP="00D7385F">
            <w:pPr>
              <w:bidi w:val="0"/>
              <w:spacing w:after="0" w:line="216" w:lineRule="auto"/>
              <w:rPr>
                <w:rFonts w:ascii="Simplified Arabic" w:eastAsia="Times New Roman" w:hAnsi="Simplified Arabic" w:cs="Simplified Arabic"/>
                <w:b/>
                <w:bCs/>
                <w:sz w:val="20"/>
                <w:szCs w:val="20"/>
              </w:rPr>
            </w:pPr>
          </w:p>
        </w:tc>
        <w:tc>
          <w:tcPr>
            <w:tcW w:w="925" w:type="pct"/>
            <w:tcBorders>
              <w:top w:val="nil"/>
              <w:left w:val="single" w:sz="8" w:space="0" w:color="auto"/>
              <w:bottom w:val="single" w:sz="18" w:space="0" w:color="auto"/>
              <w:right w:val="single" w:sz="8" w:space="0" w:color="auto"/>
            </w:tcBorders>
            <w:shd w:val="clear" w:color="auto" w:fill="auto"/>
            <w:vAlign w:val="center"/>
            <w:hideMark/>
          </w:tcPr>
          <w:p w14:paraId="409EC14C" w14:textId="77777777" w:rsidR="006A7BE9" w:rsidRPr="00D7385F" w:rsidRDefault="006A7BE9" w:rsidP="00D7385F">
            <w:pPr>
              <w:spacing w:after="0" w:line="216" w:lineRule="auto"/>
              <w:rPr>
                <w:rFonts w:ascii="Simplified Arabic" w:eastAsia="Times New Roman" w:hAnsi="Simplified Arabic" w:cs="Simplified Arabic"/>
                <w:b/>
                <w:bCs/>
                <w:sz w:val="20"/>
                <w:szCs w:val="20"/>
              </w:rPr>
            </w:pPr>
            <w:r w:rsidRPr="00D7385F">
              <w:rPr>
                <w:rFonts w:ascii="Simplified Arabic" w:eastAsia="Times New Roman" w:hAnsi="Simplified Arabic" w:cs="Simplified Arabic"/>
                <w:b/>
                <w:bCs/>
                <w:sz w:val="20"/>
                <w:szCs w:val="20"/>
                <w:rtl/>
              </w:rPr>
              <w:t>المجموع الكلي</w:t>
            </w:r>
          </w:p>
        </w:tc>
        <w:tc>
          <w:tcPr>
            <w:tcW w:w="502" w:type="pct"/>
            <w:tcBorders>
              <w:top w:val="nil"/>
              <w:left w:val="single" w:sz="8" w:space="0" w:color="auto"/>
              <w:bottom w:val="single" w:sz="18" w:space="0" w:color="auto"/>
              <w:right w:val="single" w:sz="8" w:space="0" w:color="auto"/>
            </w:tcBorders>
            <w:shd w:val="clear" w:color="auto" w:fill="auto"/>
            <w:noWrap/>
            <w:vAlign w:val="center"/>
            <w:hideMark/>
          </w:tcPr>
          <w:p w14:paraId="256A52BC"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76.64</w:t>
            </w:r>
          </w:p>
        </w:tc>
        <w:tc>
          <w:tcPr>
            <w:tcW w:w="472" w:type="pct"/>
            <w:tcBorders>
              <w:top w:val="nil"/>
              <w:left w:val="single" w:sz="8" w:space="0" w:color="auto"/>
              <w:bottom w:val="single" w:sz="18" w:space="0" w:color="auto"/>
              <w:right w:val="single" w:sz="8" w:space="0" w:color="auto"/>
            </w:tcBorders>
            <w:shd w:val="clear" w:color="auto" w:fill="auto"/>
            <w:noWrap/>
            <w:vAlign w:val="center"/>
            <w:hideMark/>
          </w:tcPr>
          <w:p w14:paraId="7AF4ACC4"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137</w:t>
            </w:r>
          </w:p>
        </w:tc>
        <w:tc>
          <w:tcPr>
            <w:tcW w:w="495" w:type="pct"/>
            <w:tcBorders>
              <w:top w:val="nil"/>
              <w:left w:val="single" w:sz="8" w:space="0" w:color="auto"/>
              <w:bottom w:val="single" w:sz="18" w:space="0" w:color="auto"/>
              <w:right w:val="single" w:sz="8" w:space="0" w:color="auto"/>
            </w:tcBorders>
            <w:shd w:val="clear" w:color="auto" w:fill="auto"/>
            <w:vAlign w:val="center"/>
            <w:hideMark/>
          </w:tcPr>
          <w:p w14:paraId="1794DD6E" w14:textId="77777777" w:rsidR="006A7BE9" w:rsidRPr="00D7385F" w:rsidRDefault="006A7BE9" w:rsidP="00D7385F">
            <w:pPr>
              <w:bidi w:val="0"/>
              <w:spacing w:after="0" w:line="216" w:lineRule="auto"/>
              <w:jc w:val="center"/>
              <w:rPr>
                <w:rFonts w:ascii="Simplified Arabic" w:eastAsia="Times New Roman" w:hAnsi="Simplified Arabic" w:cs="Simplified Arabic"/>
                <w:sz w:val="20"/>
                <w:szCs w:val="20"/>
              </w:rPr>
            </w:pPr>
            <w:r w:rsidRPr="00D7385F">
              <w:rPr>
                <w:rFonts w:ascii="Simplified Arabic" w:eastAsia="Times New Roman" w:hAnsi="Simplified Arabic" w:cs="Simplified Arabic"/>
                <w:sz w:val="20"/>
                <w:szCs w:val="20"/>
              </w:rPr>
              <w:t> </w:t>
            </w:r>
          </w:p>
        </w:tc>
        <w:tc>
          <w:tcPr>
            <w:tcW w:w="556" w:type="pct"/>
            <w:vMerge/>
            <w:tcBorders>
              <w:top w:val="nil"/>
              <w:left w:val="single" w:sz="8" w:space="0" w:color="auto"/>
              <w:bottom w:val="single" w:sz="18" w:space="0" w:color="auto"/>
              <w:right w:val="single" w:sz="8" w:space="0" w:color="auto"/>
            </w:tcBorders>
            <w:vAlign w:val="center"/>
            <w:hideMark/>
          </w:tcPr>
          <w:p w14:paraId="44FF931C" w14:textId="77777777" w:rsidR="006A7BE9" w:rsidRPr="00D7385F" w:rsidRDefault="006A7BE9" w:rsidP="00D7385F">
            <w:pPr>
              <w:bidi w:val="0"/>
              <w:spacing w:after="0" w:line="216" w:lineRule="auto"/>
              <w:rPr>
                <w:rFonts w:ascii="Simplified Arabic" w:eastAsia="Times New Roman" w:hAnsi="Simplified Arabic" w:cs="Simplified Arabic"/>
                <w:sz w:val="20"/>
                <w:szCs w:val="20"/>
              </w:rPr>
            </w:pPr>
          </w:p>
        </w:tc>
        <w:tc>
          <w:tcPr>
            <w:tcW w:w="540" w:type="pct"/>
            <w:vMerge/>
            <w:tcBorders>
              <w:top w:val="nil"/>
              <w:left w:val="single" w:sz="8" w:space="0" w:color="auto"/>
              <w:bottom w:val="single" w:sz="18" w:space="0" w:color="auto"/>
              <w:right w:val="single" w:sz="18" w:space="0" w:color="auto"/>
            </w:tcBorders>
            <w:vAlign w:val="center"/>
            <w:hideMark/>
          </w:tcPr>
          <w:p w14:paraId="1BBB8452" w14:textId="77777777" w:rsidR="006A7BE9" w:rsidRPr="00D7385F" w:rsidRDefault="006A7BE9" w:rsidP="00D7385F">
            <w:pPr>
              <w:bidi w:val="0"/>
              <w:spacing w:after="0" w:line="216" w:lineRule="auto"/>
              <w:rPr>
                <w:rFonts w:ascii="Simplified Arabic" w:eastAsia="Times New Roman" w:hAnsi="Simplified Arabic" w:cs="Simplified Arabic"/>
                <w:sz w:val="20"/>
                <w:szCs w:val="20"/>
              </w:rPr>
            </w:pPr>
          </w:p>
        </w:tc>
      </w:tr>
    </w:tbl>
    <w:p w14:paraId="076AF5E3" w14:textId="08CF70CE" w:rsidR="00A44547" w:rsidRPr="00D7385F" w:rsidRDefault="006A7BE9" w:rsidP="004E6E26">
      <w:pPr>
        <w:spacing w:after="0" w:line="240" w:lineRule="auto"/>
        <w:ind w:firstLine="720"/>
        <w:jc w:val="both"/>
        <w:rPr>
          <w:rFonts w:ascii="Simplified Arabic" w:eastAsia="Calibri" w:hAnsi="Simplified Arabic" w:cs="Simplified Arabic"/>
          <w:sz w:val="28"/>
          <w:szCs w:val="28"/>
          <w:rtl/>
          <w:lang w:bidi="ar-EG"/>
        </w:rPr>
      </w:pPr>
      <w:r w:rsidRPr="00D7385F">
        <w:rPr>
          <w:rFonts w:ascii="Simplified Arabic" w:eastAsia="Calibri" w:hAnsi="Simplified Arabic" w:cs="Simplified Arabic"/>
          <w:sz w:val="28"/>
          <w:szCs w:val="28"/>
          <w:rtl/>
          <w:lang w:bidi="ar-EG"/>
        </w:rPr>
        <w:t>يظهر الجدول السابق وجود فروق ذات دلالة إحصائية عند مستو</w:t>
      </w:r>
      <w:r w:rsidR="00BF652B" w:rsidRPr="00D7385F">
        <w:rPr>
          <w:rFonts w:ascii="Simplified Arabic" w:eastAsia="Calibri" w:hAnsi="Simplified Arabic" w:cs="Simplified Arabic"/>
          <w:sz w:val="28"/>
          <w:szCs w:val="28"/>
          <w:rtl/>
          <w:lang w:bidi="ar-EG"/>
        </w:rPr>
        <w:t>ي</w:t>
      </w:r>
      <w:r w:rsidRPr="00D7385F">
        <w:rPr>
          <w:rFonts w:ascii="Simplified Arabic" w:eastAsia="Calibri" w:hAnsi="Simplified Arabic" w:cs="Simplified Arabic"/>
          <w:sz w:val="28"/>
          <w:szCs w:val="28"/>
          <w:rtl/>
          <w:lang w:bidi="ar-EG"/>
        </w:rPr>
        <w:t xml:space="preserve"> الدلالة 0.05 </w:t>
      </w:r>
      <w:r w:rsidRPr="00D7385F">
        <w:rPr>
          <w:rFonts w:ascii="Times New Roman" w:eastAsia="Calibri" w:hAnsi="Times New Roman" w:cs="Times New Roman" w:hint="cs"/>
          <w:sz w:val="28"/>
          <w:szCs w:val="28"/>
          <w:rtl/>
          <w:lang w:bidi="ar-EG"/>
        </w:rPr>
        <w:t>≥</w:t>
      </w:r>
      <w:r w:rsidRPr="00D7385F">
        <w:rPr>
          <w:rFonts w:ascii="Simplified Arabic" w:eastAsia="Calibri" w:hAnsi="Simplified Arabic" w:cs="Simplified Arabic"/>
          <w:sz w:val="28"/>
          <w:szCs w:val="28"/>
          <w:rtl/>
          <w:lang w:bidi="ar-EG"/>
        </w:rPr>
        <w:t xml:space="preserve"> </w:t>
      </w:r>
      <w:r w:rsidRPr="00D7385F">
        <w:rPr>
          <w:rFonts w:ascii="Cambria" w:eastAsia="Calibri" w:hAnsi="Cambria" w:cs="Cambria" w:hint="cs"/>
          <w:sz w:val="28"/>
          <w:szCs w:val="28"/>
          <w:rtl/>
          <w:lang w:bidi="ar-EG"/>
        </w:rPr>
        <w:t>α</w:t>
      </w:r>
      <w:r w:rsidRPr="00D7385F">
        <w:rPr>
          <w:rFonts w:ascii="Simplified Arabic" w:eastAsia="Calibri" w:hAnsi="Simplified Arabic" w:cs="Simplified Arabic"/>
          <w:sz w:val="28"/>
          <w:szCs w:val="28"/>
          <w:rtl/>
          <w:lang w:bidi="ar-EG"/>
        </w:rPr>
        <w:t xml:space="preserve"> بين متوسطات  استجابات أفراد عينة الدراسة حول كل من الدعم المالي والتوسع التكنولوجي والفكر القيادي للهيئة وبين التوسع في استخدام التكنولوجيا الحديثة والتحول الرقمي. حيث بلغت قيمة ف علي التوالي (37.632</w:t>
      </w:r>
      <w:r w:rsidR="006C097F" w:rsidRPr="00D7385F">
        <w:rPr>
          <w:rFonts w:ascii="Simplified Arabic" w:eastAsia="Calibri" w:hAnsi="Simplified Arabic" w:cs="Simplified Arabic"/>
          <w:sz w:val="28"/>
          <w:szCs w:val="28"/>
          <w:rtl/>
          <w:lang w:bidi="ar-EG"/>
        </w:rPr>
        <w:t>،</w:t>
      </w:r>
      <w:r w:rsidRPr="00D7385F">
        <w:rPr>
          <w:rFonts w:ascii="Simplified Arabic" w:eastAsia="Calibri" w:hAnsi="Simplified Arabic" w:cs="Simplified Arabic"/>
          <w:sz w:val="28"/>
          <w:szCs w:val="28"/>
          <w:rtl/>
          <w:lang w:bidi="ar-EG"/>
        </w:rPr>
        <w:t xml:space="preserve"> 17.782</w:t>
      </w:r>
      <w:r w:rsidR="006C097F" w:rsidRPr="00D7385F">
        <w:rPr>
          <w:rFonts w:ascii="Simplified Arabic" w:eastAsia="Calibri" w:hAnsi="Simplified Arabic" w:cs="Simplified Arabic"/>
          <w:sz w:val="28"/>
          <w:szCs w:val="28"/>
          <w:rtl/>
          <w:lang w:bidi="ar-EG"/>
        </w:rPr>
        <w:t>،</w:t>
      </w:r>
      <w:r w:rsidRPr="00D7385F">
        <w:rPr>
          <w:rFonts w:ascii="Simplified Arabic" w:eastAsia="Calibri" w:hAnsi="Simplified Arabic" w:cs="Simplified Arabic"/>
          <w:sz w:val="28"/>
          <w:szCs w:val="28"/>
          <w:rtl/>
          <w:lang w:bidi="ar-EG"/>
        </w:rPr>
        <w:t xml:space="preserve"> </w:t>
      </w:r>
      <w:r w:rsidR="00D7385F">
        <w:rPr>
          <w:rFonts w:ascii="Simplified Arabic" w:eastAsia="Calibri" w:hAnsi="Simplified Arabic" w:cs="Simplified Arabic"/>
          <w:sz w:val="28"/>
          <w:szCs w:val="28"/>
          <w:rtl/>
          <w:lang w:bidi="ar-EG"/>
        </w:rPr>
        <w:t>13.859</w:t>
      </w:r>
      <w:r w:rsidRPr="00D7385F">
        <w:rPr>
          <w:rFonts w:ascii="Simplified Arabic" w:eastAsia="Calibri" w:hAnsi="Simplified Arabic" w:cs="Simplified Arabic"/>
          <w:sz w:val="28"/>
          <w:szCs w:val="28"/>
          <w:rtl/>
          <w:lang w:bidi="ar-EG"/>
        </w:rPr>
        <w:t>) وبلغ مستو</w:t>
      </w:r>
      <w:r w:rsidR="00BF652B" w:rsidRPr="00D7385F">
        <w:rPr>
          <w:rFonts w:ascii="Simplified Arabic" w:eastAsia="Calibri" w:hAnsi="Simplified Arabic" w:cs="Simplified Arabic"/>
          <w:sz w:val="28"/>
          <w:szCs w:val="28"/>
          <w:rtl/>
          <w:lang w:bidi="ar-EG"/>
        </w:rPr>
        <w:t>ي</w:t>
      </w:r>
      <w:r w:rsidRPr="00D7385F">
        <w:rPr>
          <w:rFonts w:ascii="Simplified Arabic" w:eastAsia="Calibri" w:hAnsi="Simplified Arabic" w:cs="Simplified Arabic"/>
          <w:sz w:val="28"/>
          <w:szCs w:val="28"/>
          <w:rtl/>
          <w:lang w:bidi="ar-EG"/>
        </w:rPr>
        <w:t xml:space="preserve"> دلالاتها الإحصائية 0.000 وهي قيمة تقل عن مستو</w:t>
      </w:r>
      <w:r w:rsidR="00BF652B" w:rsidRPr="00D7385F">
        <w:rPr>
          <w:rFonts w:ascii="Simplified Arabic" w:eastAsia="Calibri" w:hAnsi="Simplified Arabic" w:cs="Simplified Arabic"/>
          <w:sz w:val="28"/>
          <w:szCs w:val="28"/>
          <w:rtl/>
          <w:lang w:bidi="ar-EG"/>
        </w:rPr>
        <w:t>ي</w:t>
      </w:r>
      <w:r w:rsidRPr="00D7385F">
        <w:rPr>
          <w:rFonts w:ascii="Simplified Arabic" w:eastAsia="Calibri" w:hAnsi="Simplified Arabic" w:cs="Simplified Arabic"/>
          <w:sz w:val="28"/>
          <w:szCs w:val="28"/>
          <w:lang w:bidi="ar-EG"/>
        </w:rPr>
        <w:t xml:space="preserve"> </w:t>
      </w:r>
      <w:r w:rsidRPr="00D7385F">
        <w:rPr>
          <w:rFonts w:ascii="Simplified Arabic" w:eastAsia="Calibri" w:hAnsi="Simplified Arabic" w:cs="Simplified Arabic"/>
          <w:sz w:val="28"/>
          <w:szCs w:val="28"/>
          <w:rtl/>
          <w:lang w:bidi="ar-EG"/>
        </w:rPr>
        <w:t>الدلالة</w:t>
      </w:r>
      <w:r w:rsidRPr="00D7385F">
        <w:rPr>
          <w:rFonts w:ascii="Simplified Arabic" w:eastAsia="Calibri" w:hAnsi="Simplified Arabic" w:cs="Simplified Arabic"/>
          <w:sz w:val="28"/>
          <w:szCs w:val="28"/>
          <w:lang w:bidi="ar-EG"/>
        </w:rPr>
        <w:t xml:space="preserve"> </w:t>
      </w:r>
      <w:r w:rsidRPr="00D7385F">
        <w:rPr>
          <w:rFonts w:ascii="Simplified Arabic" w:eastAsia="Calibri" w:hAnsi="Simplified Arabic" w:cs="Simplified Arabic"/>
          <w:sz w:val="28"/>
          <w:szCs w:val="28"/>
          <w:rtl/>
          <w:lang w:bidi="ar-EG"/>
        </w:rPr>
        <w:t>المحدد</w:t>
      </w:r>
      <w:r w:rsidRPr="00D7385F">
        <w:rPr>
          <w:rFonts w:ascii="Simplified Arabic" w:eastAsia="Calibri" w:hAnsi="Simplified Arabic" w:cs="Simplified Arabic"/>
          <w:sz w:val="28"/>
          <w:szCs w:val="28"/>
          <w:lang w:bidi="ar-EG"/>
        </w:rPr>
        <w:t xml:space="preserve"> </w:t>
      </w:r>
      <w:r w:rsidRPr="00D7385F">
        <w:rPr>
          <w:rFonts w:ascii="Simplified Arabic" w:eastAsia="Calibri" w:hAnsi="Simplified Arabic" w:cs="Simplified Arabic"/>
          <w:sz w:val="28"/>
          <w:szCs w:val="28"/>
          <w:rtl/>
          <w:lang w:bidi="ar-EG"/>
        </w:rPr>
        <w:t>بالدراسة</w:t>
      </w:r>
      <w:r w:rsidRPr="00D7385F">
        <w:rPr>
          <w:rFonts w:ascii="Simplified Arabic" w:eastAsia="Calibri" w:hAnsi="Simplified Arabic" w:cs="Simplified Arabic"/>
          <w:sz w:val="28"/>
          <w:szCs w:val="28"/>
          <w:lang w:bidi="ar-EG"/>
        </w:rPr>
        <w:t xml:space="preserve"> </w:t>
      </w:r>
      <w:r w:rsidRPr="00D7385F">
        <w:rPr>
          <w:rFonts w:ascii="Simplified Arabic" w:eastAsia="Calibri" w:hAnsi="Simplified Arabic" w:cs="Simplified Arabic"/>
          <w:sz w:val="28"/>
          <w:szCs w:val="28"/>
          <w:rtl/>
          <w:lang w:bidi="ar-EG"/>
        </w:rPr>
        <w:t>0.05 مما</w:t>
      </w:r>
      <w:r w:rsidRPr="00D7385F">
        <w:rPr>
          <w:rFonts w:ascii="Simplified Arabic" w:eastAsia="Calibri" w:hAnsi="Simplified Arabic" w:cs="Simplified Arabic"/>
          <w:sz w:val="28"/>
          <w:szCs w:val="28"/>
          <w:lang w:bidi="ar-EG"/>
        </w:rPr>
        <w:t xml:space="preserve"> </w:t>
      </w:r>
      <w:r w:rsidRPr="00D7385F">
        <w:rPr>
          <w:rFonts w:ascii="Simplified Arabic" w:eastAsia="Calibri" w:hAnsi="Simplified Arabic" w:cs="Simplified Arabic"/>
          <w:sz w:val="28"/>
          <w:szCs w:val="28"/>
          <w:rtl/>
          <w:lang w:bidi="ar-EG"/>
        </w:rPr>
        <w:t>يعني</w:t>
      </w:r>
      <w:r w:rsidRPr="00D7385F">
        <w:rPr>
          <w:rFonts w:ascii="Simplified Arabic" w:eastAsia="Calibri" w:hAnsi="Simplified Arabic" w:cs="Simplified Arabic"/>
          <w:sz w:val="28"/>
          <w:szCs w:val="28"/>
          <w:lang w:bidi="ar-EG"/>
        </w:rPr>
        <w:t xml:space="preserve"> </w:t>
      </w:r>
      <w:r w:rsidRPr="00D7385F">
        <w:rPr>
          <w:rFonts w:ascii="Simplified Arabic" w:eastAsia="Calibri" w:hAnsi="Simplified Arabic" w:cs="Simplified Arabic"/>
          <w:sz w:val="28"/>
          <w:szCs w:val="28"/>
          <w:rtl/>
          <w:lang w:bidi="ar-EG"/>
        </w:rPr>
        <w:t>وجود</w:t>
      </w:r>
      <w:r w:rsidRPr="00D7385F">
        <w:rPr>
          <w:rFonts w:ascii="Simplified Arabic" w:eastAsia="Calibri" w:hAnsi="Simplified Arabic" w:cs="Simplified Arabic"/>
          <w:sz w:val="28"/>
          <w:szCs w:val="28"/>
          <w:lang w:bidi="ar-EG"/>
        </w:rPr>
        <w:t xml:space="preserve"> </w:t>
      </w:r>
      <w:r w:rsidRPr="00D7385F">
        <w:rPr>
          <w:rFonts w:ascii="Simplified Arabic" w:eastAsia="Calibri" w:hAnsi="Simplified Arabic" w:cs="Simplified Arabic"/>
          <w:sz w:val="28"/>
          <w:szCs w:val="28"/>
          <w:rtl/>
          <w:lang w:bidi="ar-EG"/>
        </w:rPr>
        <w:t>تأثير معنو</w:t>
      </w:r>
      <w:r w:rsidR="00BF652B" w:rsidRPr="00D7385F">
        <w:rPr>
          <w:rFonts w:ascii="Simplified Arabic" w:eastAsia="Calibri" w:hAnsi="Simplified Arabic" w:cs="Simplified Arabic"/>
          <w:sz w:val="28"/>
          <w:szCs w:val="28"/>
          <w:rtl/>
          <w:lang w:bidi="ar-EG"/>
        </w:rPr>
        <w:t>ي</w:t>
      </w:r>
      <w:r w:rsidRPr="00D7385F">
        <w:rPr>
          <w:rFonts w:ascii="Simplified Arabic" w:eastAsia="Calibri" w:hAnsi="Simplified Arabic" w:cs="Simplified Arabic"/>
          <w:sz w:val="28"/>
          <w:szCs w:val="28"/>
          <w:rtl/>
          <w:lang w:bidi="ar-EG"/>
        </w:rPr>
        <w:t xml:space="preserve"> ذو دلالة احصائية</w:t>
      </w:r>
      <w:r w:rsidRPr="00D7385F">
        <w:rPr>
          <w:rFonts w:ascii="Simplified Arabic" w:eastAsia="Calibri" w:hAnsi="Simplified Arabic" w:cs="Simplified Arabic"/>
          <w:sz w:val="28"/>
          <w:szCs w:val="28"/>
          <w:lang w:bidi="ar-EG"/>
        </w:rPr>
        <w:t> </w:t>
      </w:r>
      <w:r w:rsidRPr="00D7385F">
        <w:rPr>
          <w:rFonts w:ascii="Simplified Arabic" w:eastAsia="Calibri" w:hAnsi="Simplified Arabic" w:cs="Simplified Arabic"/>
          <w:sz w:val="28"/>
          <w:szCs w:val="28"/>
          <w:rtl/>
          <w:lang w:bidi="ar-EG"/>
        </w:rPr>
        <w:t>حول كل من الدعم المالي والبشري والتوسع التكنولوجي والفكر القيادي للهيئة وبين التوسع في استخدام التكنولوجيا الحديثة والتحول الرقمي.</w:t>
      </w:r>
    </w:p>
    <w:p w14:paraId="2894B94F" w14:textId="77777777" w:rsidR="004E6E26" w:rsidRDefault="004E6E26" w:rsidP="004E6E26">
      <w:pPr>
        <w:spacing w:before="240" w:after="0" w:line="240" w:lineRule="auto"/>
        <w:jc w:val="center"/>
        <w:rPr>
          <w:rFonts w:cs="Sultan bold"/>
          <w:sz w:val="36"/>
          <w:szCs w:val="36"/>
          <w:rtl/>
          <w:lang w:bidi="ar-EG"/>
        </w:rPr>
        <w:sectPr w:rsidR="004E6E26" w:rsidSect="00914108">
          <w:headerReference w:type="default" r:id="rId27"/>
          <w:footerReference w:type="default" r:id="rId28"/>
          <w:footnotePr>
            <w:numRestart w:val="eachPage"/>
          </w:footnotePr>
          <w:pgSz w:w="10319" w:h="14572" w:code="13"/>
          <w:pgMar w:top="1134" w:right="1418" w:bottom="1134" w:left="1418" w:header="709" w:footer="720" w:gutter="0"/>
          <w:pgNumType w:start="112" w:chapStyle="1"/>
          <w:cols w:space="720"/>
          <w:docGrid w:linePitch="360"/>
        </w:sectPr>
      </w:pPr>
    </w:p>
    <w:p w14:paraId="669230BF" w14:textId="749238AA" w:rsidR="004E6E26" w:rsidRPr="00D578B4" w:rsidRDefault="004E6E26" w:rsidP="004E6E26">
      <w:pPr>
        <w:spacing w:before="240" w:after="0" w:line="240" w:lineRule="auto"/>
        <w:jc w:val="center"/>
        <w:rPr>
          <w:rFonts w:cs="Sultan bold"/>
          <w:sz w:val="36"/>
          <w:szCs w:val="36"/>
          <w:rtl/>
          <w:lang w:bidi="ar-EG"/>
        </w:rPr>
      </w:pPr>
      <w:r>
        <w:rPr>
          <w:rFonts w:cs="Sultan bold" w:hint="cs"/>
          <w:sz w:val="36"/>
          <w:szCs w:val="36"/>
          <w:rtl/>
          <w:lang w:bidi="ar-EG"/>
        </w:rPr>
        <w:lastRenderedPageBreak/>
        <w:t>النتــــائـــج والتوصيـــــــات</w:t>
      </w:r>
    </w:p>
    <w:p w14:paraId="2B4DA802" w14:textId="70299B0C" w:rsidR="006A7BE9" w:rsidRPr="004E6E26" w:rsidRDefault="004E6E26" w:rsidP="004E6E26">
      <w:pPr>
        <w:spacing w:before="120" w:after="0" w:line="240" w:lineRule="auto"/>
        <w:rPr>
          <w:rFonts w:cs="Sultan bold"/>
          <w:sz w:val="36"/>
          <w:szCs w:val="36"/>
          <w:u w:val="single"/>
          <w:rtl/>
        </w:rPr>
      </w:pPr>
      <w:r w:rsidRPr="004E6E26">
        <w:rPr>
          <w:rFonts w:cs="Sultan bold" w:hint="cs"/>
          <w:sz w:val="36"/>
          <w:szCs w:val="36"/>
          <w:u w:val="single"/>
          <w:rtl/>
        </w:rPr>
        <w:t>أ</w:t>
      </w:r>
      <w:r w:rsidR="002D7865" w:rsidRPr="004E6E26">
        <w:rPr>
          <w:rFonts w:cs="Sultan bold" w:hint="cs"/>
          <w:sz w:val="36"/>
          <w:szCs w:val="36"/>
          <w:u w:val="single"/>
          <w:rtl/>
        </w:rPr>
        <w:t>ولا</w:t>
      </w:r>
      <w:r w:rsidRPr="004E6E26">
        <w:rPr>
          <w:rFonts w:cs="Sultan bold" w:hint="cs"/>
          <w:sz w:val="36"/>
          <w:szCs w:val="36"/>
          <w:u w:val="single"/>
          <w:rtl/>
        </w:rPr>
        <w:t>ً</w:t>
      </w:r>
      <w:r w:rsidR="00A268C5" w:rsidRPr="004E6E26">
        <w:rPr>
          <w:rFonts w:cs="Sultan bold" w:hint="cs"/>
          <w:sz w:val="36"/>
          <w:szCs w:val="36"/>
          <w:u w:val="single"/>
          <w:rtl/>
        </w:rPr>
        <w:t>:</w:t>
      </w:r>
      <w:r w:rsidR="006A7BE9" w:rsidRPr="004E6E26">
        <w:rPr>
          <w:rFonts w:cs="Sultan bold"/>
          <w:sz w:val="36"/>
          <w:szCs w:val="36"/>
          <w:u w:val="single"/>
          <w:rtl/>
        </w:rPr>
        <w:t xml:space="preserve"> </w:t>
      </w:r>
      <w:bookmarkStart w:id="47" w:name="_Hlk151498323"/>
      <w:r w:rsidR="006A7BE9" w:rsidRPr="004E6E26">
        <w:rPr>
          <w:rFonts w:cs="Sultan bold"/>
          <w:sz w:val="36"/>
          <w:szCs w:val="36"/>
          <w:u w:val="single"/>
          <w:rtl/>
        </w:rPr>
        <w:t xml:space="preserve">نتائج </w:t>
      </w:r>
      <w:bookmarkEnd w:id="47"/>
      <w:r w:rsidR="006A7BE9" w:rsidRPr="004E6E26">
        <w:rPr>
          <w:rFonts w:cs="Sultan bold"/>
          <w:sz w:val="36"/>
          <w:szCs w:val="36"/>
          <w:u w:val="single"/>
          <w:rtl/>
        </w:rPr>
        <w:t>اختبارات صحة الفروض</w:t>
      </w:r>
    </w:p>
    <w:p w14:paraId="5D331444" w14:textId="4A46A0F8" w:rsidR="006A7BE9" w:rsidRPr="00103F22" w:rsidRDefault="006A7BE9" w:rsidP="004E6E26">
      <w:pPr>
        <w:spacing w:before="120" w:after="0" w:line="240" w:lineRule="auto"/>
        <w:rPr>
          <w:rFonts w:ascii="Simplified Arabic" w:eastAsia="Calibri" w:hAnsi="Simplified Arabic" w:cs="Simplified Arabic"/>
          <w:b/>
          <w:bCs/>
          <w:sz w:val="28"/>
          <w:szCs w:val="28"/>
          <w:rtl/>
          <w:lang w:bidi="ar-EG"/>
        </w:rPr>
      </w:pPr>
      <w:r w:rsidRPr="00103F22">
        <w:rPr>
          <w:rFonts w:ascii="Simplified Arabic" w:eastAsia="Calibri" w:hAnsi="Simplified Arabic" w:cs="Simplified Arabic"/>
          <w:b/>
          <w:bCs/>
          <w:sz w:val="28"/>
          <w:szCs w:val="28"/>
          <w:rtl/>
          <w:lang w:bidi="ar-EG"/>
        </w:rPr>
        <w:t>أثبتت الدراسة ما يلي</w:t>
      </w:r>
      <w:r w:rsidR="006C097F">
        <w:rPr>
          <w:rFonts w:ascii="Simplified Arabic" w:eastAsia="Calibri" w:hAnsi="Simplified Arabic" w:cs="Simplified Arabic"/>
          <w:b/>
          <w:bCs/>
          <w:sz w:val="28"/>
          <w:szCs w:val="28"/>
          <w:rtl/>
          <w:lang w:bidi="ar-EG"/>
        </w:rPr>
        <w:t>:</w:t>
      </w:r>
      <w:r w:rsidRPr="00103F22">
        <w:rPr>
          <w:rFonts w:ascii="Simplified Arabic" w:eastAsia="Calibri" w:hAnsi="Simplified Arabic" w:cs="Simplified Arabic"/>
          <w:b/>
          <w:bCs/>
          <w:sz w:val="28"/>
          <w:szCs w:val="28"/>
          <w:rtl/>
          <w:lang w:bidi="ar-EG"/>
        </w:rPr>
        <w:t xml:space="preserve"> </w:t>
      </w:r>
    </w:p>
    <w:p w14:paraId="4ACF54D5" w14:textId="2B94FF11" w:rsidR="00A44547" w:rsidRPr="00103F22" w:rsidRDefault="006A7BE9" w:rsidP="004E6E26">
      <w:pPr>
        <w:spacing w:before="120" w:after="0" w:line="240" w:lineRule="auto"/>
        <w:jc w:val="both"/>
        <w:rPr>
          <w:rFonts w:ascii="Simplified Arabic" w:eastAsia="Calibri" w:hAnsi="Simplified Arabic" w:cs="Simplified Arabic"/>
          <w:b/>
          <w:bCs/>
          <w:sz w:val="32"/>
          <w:szCs w:val="30"/>
          <w:rtl/>
          <w:lang w:bidi="ar-EG"/>
        </w:rPr>
      </w:pPr>
      <w:bookmarkStart w:id="48" w:name="_Hlk144471343"/>
      <w:r w:rsidRPr="00103F22">
        <w:rPr>
          <w:rFonts w:ascii="Simplified Arabic" w:eastAsia="Calibri" w:hAnsi="Simplified Arabic" w:cs="PT Bold Heading"/>
          <w:sz w:val="28"/>
          <w:szCs w:val="28"/>
          <w:u w:val="single"/>
          <w:rtl/>
          <w:lang w:bidi="ar-EG"/>
        </w:rPr>
        <w:t xml:space="preserve">الفرضية </w:t>
      </w:r>
      <w:r w:rsidR="003752F2">
        <w:rPr>
          <w:rFonts w:ascii="Simplified Arabic" w:eastAsia="Calibri" w:hAnsi="Simplified Arabic" w:cs="PT Bold Heading"/>
          <w:sz w:val="28"/>
          <w:szCs w:val="28"/>
          <w:u w:val="single"/>
          <w:rtl/>
          <w:lang w:bidi="ar-EG"/>
        </w:rPr>
        <w:t>الأولى</w:t>
      </w:r>
      <w:r w:rsidRPr="00103F22">
        <w:rPr>
          <w:rFonts w:ascii="Simplified Arabic" w:eastAsia="Calibri" w:hAnsi="Simplified Arabic" w:cs="Simplified Arabic"/>
          <w:sz w:val="28"/>
          <w:szCs w:val="28"/>
          <w:u w:val="single"/>
          <w:rtl/>
          <w:lang w:bidi="ar-EG"/>
        </w:rPr>
        <w:t xml:space="preserve"> </w:t>
      </w:r>
      <w:r w:rsidRPr="00103F22">
        <w:rPr>
          <w:rFonts w:ascii="Simplified Arabic" w:eastAsia="Calibri" w:hAnsi="Simplified Arabic" w:cs="PT Bold Heading"/>
          <w:sz w:val="28"/>
          <w:szCs w:val="28"/>
          <w:u w:val="single"/>
          <w:rtl/>
          <w:lang w:bidi="ar-EG"/>
        </w:rPr>
        <w:t>وهي</w:t>
      </w:r>
      <w:r w:rsidR="006C097F">
        <w:rPr>
          <w:rFonts w:ascii="Simplified Arabic" w:eastAsia="Calibri" w:hAnsi="Simplified Arabic" w:cs="Simplified Arabic"/>
          <w:b/>
          <w:bCs/>
          <w:sz w:val="32"/>
          <w:szCs w:val="30"/>
          <w:rtl/>
          <w:lang w:bidi="ar-EG"/>
        </w:rPr>
        <w:t>:"</w:t>
      </w:r>
      <w:r w:rsidRPr="00103F22">
        <w:rPr>
          <w:rFonts w:ascii="Simplified Arabic" w:eastAsia="Calibri" w:hAnsi="Simplified Arabic" w:cs="Simplified Arabic"/>
          <w:b/>
          <w:bCs/>
          <w:sz w:val="28"/>
          <w:szCs w:val="28"/>
          <w:rtl/>
          <w:lang w:bidi="ar-EG"/>
        </w:rPr>
        <w:t xml:space="preserve"> الي</w:t>
      </w:r>
      <w:r w:rsidRPr="00103F22">
        <w:rPr>
          <w:rFonts w:ascii="Simplified Arabic" w:eastAsia="Calibri" w:hAnsi="Simplified Arabic" w:cs="Simplified Arabic"/>
          <w:b/>
          <w:bCs/>
          <w:sz w:val="28"/>
          <w:szCs w:val="28"/>
          <w:lang w:bidi="ar-EG"/>
        </w:rPr>
        <w:t xml:space="preserve"> </w:t>
      </w:r>
      <w:r w:rsidRPr="00103F22">
        <w:rPr>
          <w:rFonts w:ascii="Simplified Arabic" w:eastAsia="Calibri" w:hAnsi="Simplified Arabic" w:cs="Simplified Arabic"/>
          <w:b/>
          <w:bCs/>
          <w:sz w:val="28"/>
          <w:szCs w:val="28"/>
          <w:rtl/>
          <w:lang w:bidi="ar-EG"/>
        </w:rPr>
        <w:t>أي</w:t>
      </w:r>
      <w:r w:rsidRPr="00103F22">
        <w:rPr>
          <w:rFonts w:ascii="Simplified Arabic" w:eastAsia="Calibri" w:hAnsi="Simplified Arabic" w:cs="Simplified Arabic"/>
          <w:b/>
          <w:bCs/>
          <w:sz w:val="28"/>
          <w:szCs w:val="28"/>
          <w:lang w:bidi="ar-EG"/>
        </w:rPr>
        <w:t xml:space="preserve"> </w:t>
      </w:r>
      <w:r w:rsidRPr="00103F22">
        <w:rPr>
          <w:rFonts w:ascii="Simplified Arabic" w:eastAsia="Calibri" w:hAnsi="Simplified Arabic" w:cs="Simplified Arabic"/>
          <w:b/>
          <w:bCs/>
          <w:sz w:val="28"/>
          <w:szCs w:val="28"/>
          <w:rtl/>
          <w:lang w:bidi="ar-EG"/>
        </w:rPr>
        <w:t>مد</w:t>
      </w:r>
      <w:r w:rsidR="00BF652B">
        <w:rPr>
          <w:rFonts w:ascii="Simplified Arabic" w:eastAsia="Calibri" w:hAnsi="Simplified Arabic" w:cs="Simplified Arabic"/>
          <w:b/>
          <w:bCs/>
          <w:sz w:val="28"/>
          <w:szCs w:val="28"/>
          <w:rtl/>
          <w:lang w:bidi="ar-EG"/>
        </w:rPr>
        <w:t>ي</w:t>
      </w:r>
      <w:r w:rsidRPr="00103F22">
        <w:rPr>
          <w:rFonts w:ascii="Simplified Arabic" w:eastAsia="Calibri" w:hAnsi="Simplified Arabic" w:cs="Simplified Arabic"/>
          <w:b/>
          <w:bCs/>
          <w:sz w:val="28"/>
          <w:szCs w:val="28"/>
          <w:lang w:bidi="ar-EG"/>
        </w:rPr>
        <w:t xml:space="preserve"> </w:t>
      </w:r>
      <w:r w:rsidRPr="00103F22">
        <w:rPr>
          <w:rFonts w:ascii="Simplified Arabic" w:eastAsia="Calibri" w:hAnsi="Simplified Arabic" w:cs="Simplified Arabic"/>
          <w:b/>
          <w:bCs/>
          <w:sz w:val="28"/>
          <w:szCs w:val="28"/>
          <w:rtl/>
          <w:lang w:bidi="ar-EG"/>
        </w:rPr>
        <w:t>يمكن</w:t>
      </w:r>
      <w:r w:rsidRPr="00103F22">
        <w:rPr>
          <w:rFonts w:ascii="Simplified Arabic" w:eastAsia="Calibri" w:hAnsi="Simplified Arabic" w:cs="Simplified Arabic"/>
          <w:b/>
          <w:bCs/>
          <w:sz w:val="28"/>
          <w:szCs w:val="28"/>
          <w:lang w:bidi="ar-EG"/>
        </w:rPr>
        <w:t xml:space="preserve"> </w:t>
      </w:r>
      <w:r w:rsidRPr="00103F22">
        <w:rPr>
          <w:rFonts w:ascii="Simplified Arabic" w:eastAsia="Calibri" w:hAnsi="Simplified Arabic" w:cs="Simplified Arabic"/>
          <w:b/>
          <w:bCs/>
          <w:sz w:val="28"/>
          <w:szCs w:val="28"/>
          <w:rtl/>
          <w:lang w:bidi="ar-EG"/>
        </w:rPr>
        <w:t>ان</w:t>
      </w:r>
      <w:r w:rsidRPr="00103F22">
        <w:rPr>
          <w:rFonts w:ascii="Simplified Arabic" w:eastAsia="Calibri" w:hAnsi="Simplified Arabic" w:cs="Simplified Arabic"/>
          <w:b/>
          <w:bCs/>
          <w:sz w:val="28"/>
          <w:szCs w:val="28"/>
          <w:lang w:bidi="ar-EG"/>
        </w:rPr>
        <w:t xml:space="preserve"> </w:t>
      </w:r>
      <w:r w:rsidRPr="00103F22">
        <w:rPr>
          <w:rFonts w:ascii="Simplified Arabic" w:eastAsia="Calibri" w:hAnsi="Simplified Arabic" w:cs="Simplified Arabic"/>
          <w:b/>
          <w:bCs/>
          <w:sz w:val="28"/>
          <w:szCs w:val="28"/>
          <w:rtl/>
          <w:lang w:bidi="ar-EG"/>
        </w:rPr>
        <w:t xml:space="preserve">يساهم تطور الخدمات الرقمية علي </w:t>
      </w:r>
      <w:r w:rsidR="00DA7A8C">
        <w:rPr>
          <w:rFonts w:ascii="Simplified Arabic" w:eastAsia="Calibri" w:hAnsi="Simplified Arabic" w:cs="Simplified Arabic"/>
          <w:b/>
          <w:bCs/>
          <w:sz w:val="28"/>
          <w:szCs w:val="28"/>
          <w:rtl/>
          <w:lang w:bidi="ar-EG"/>
        </w:rPr>
        <w:t>أداء</w:t>
      </w:r>
      <w:r w:rsidRPr="00103F22">
        <w:rPr>
          <w:rFonts w:ascii="Simplified Arabic" w:eastAsia="Calibri" w:hAnsi="Simplified Arabic" w:cs="Simplified Arabic"/>
          <w:b/>
          <w:bCs/>
          <w:sz w:val="28"/>
          <w:szCs w:val="28"/>
          <w:rtl/>
          <w:lang w:bidi="ar-EG"/>
        </w:rPr>
        <w:t xml:space="preserve"> الهيئة القومية للتأمين الاجتماعي</w:t>
      </w:r>
      <w:r w:rsidR="006C097F">
        <w:rPr>
          <w:rFonts w:ascii="Simplified Arabic" w:eastAsia="Calibri" w:hAnsi="Simplified Arabic" w:cs="Simplified Arabic"/>
          <w:b/>
          <w:bCs/>
          <w:sz w:val="28"/>
          <w:szCs w:val="28"/>
          <w:rtl/>
          <w:lang w:bidi="ar-EG"/>
        </w:rPr>
        <w:t>"</w:t>
      </w:r>
      <w:r w:rsidRPr="00103F22">
        <w:rPr>
          <w:rFonts w:ascii="Simplified Arabic" w:eastAsia="Calibri" w:hAnsi="Simplified Arabic" w:cs="Simplified Arabic"/>
          <w:b/>
          <w:bCs/>
          <w:sz w:val="28"/>
          <w:szCs w:val="28"/>
          <w:rtl/>
          <w:lang w:bidi="ar-EG"/>
        </w:rPr>
        <w:t xml:space="preserve"> وتبين من خلال هذه الفرضية ان افراد عينة الدراسة يوافقون علي ما يلي</w:t>
      </w:r>
      <w:r w:rsidRPr="00103F22">
        <w:rPr>
          <w:rFonts w:ascii="Simplified Arabic" w:eastAsia="Calibri" w:hAnsi="Simplified Arabic" w:cs="Simplified Arabic"/>
          <w:b/>
          <w:bCs/>
          <w:sz w:val="28"/>
          <w:szCs w:val="28"/>
          <w:lang w:bidi="ar-EG"/>
        </w:rPr>
        <w:t>:</w:t>
      </w:r>
      <w:bookmarkStart w:id="49" w:name="_Hlk144471380"/>
      <w:bookmarkEnd w:id="48"/>
    </w:p>
    <w:p w14:paraId="2D08FA1A" w14:textId="7141EC57" w:rsidR="006A7BE9" w:rsidRPr="00103F22" w:rsidRDefault="006A7BE9" w:rsidP="004E6E26">
      <w:pPr>
        <w:spacing w:before="120" w:after="0" w:line="240" w:lineRule="auto"/>
        <w:jc w:val="both"/>
        <w:rPr>
          <w:rFonts w:ascii="Simplified Arabic" w:eastAsia="Calibri" w:hAnsi="Simplified Arabic" w:cs="Simplified Arabic"/>
          <w:b/>
          <w:bCs/>
          <w:sz w:val="32"/>
          <w:szCs w:val="30"/>
          <w:lang w:bidi="ar-EG"/>
        </w:rPr>
      </w:pPr>
      <w:r w:rsidRPr="00103F22">
        <w:rPr>
          <w:rFonts w:ascii="Simplified Arabic" w:eastAsia="Calibri" w:hAnsi="Simplified Arabic" w:cs="Simplified Arabic"/>
          <w:b/>
          <w:bCs/>
          <w:sz w:val="28"/>
          <w:szCs w:val="28"/>
          <w:rtl/>
          <w:lang w:bidi="ar-EG"/>
        </w:rPr>
        <w:t xml:space="preserve">بالنسبة للفرضية الفرعية </w:t>
      </w:r>
      <w:r w:rsidR="003752F2">
        <w:rPr>
          <w:rFonts w:ascii="Simplified Arabic" w:eastAsia="Calibri" w:hAnsi="Simplified Arabic" w:cs="Simplified Arabic"/>
          <w:b/>
          <w:bCs/>
          <w:sz w:val="28"/>
          <w:szCs w:val="28"/>
          <w:rtl/>
          <w:lang w:bidi="ar-EG"/>
        </w:rPr>
        <w:t>الأولى</w:t>
      </w:r>
      <w:r w:rsidR="006C097F">
        <w:rPr>
          <w:rFonts w:ascii="Simplified Arabic" w:eastAsia="Calibri" w:hAnsi="Simplified Arabic" w:cs="Simplified Arabic"/>
          <w:b/>
          <w:bCs/>
          <w:sz w:val="28"/>
          <w:szCs w:val="28"/>
          <w:rtl/>
          <w:lang w:bidi="ar-EG"/>
        </w:rPr>
        <w:t>:</w:t>
      </w:r>
      <w:r w:rsidR="004E6E26">
        <w:rPr>
          <w:rFonts w:ascii="Simplified Arabic" w:eastAsia="Calibri" w:hAnsi="Simplified Arabic" w:cs="Simplified Arabic" w:hint="cs"/>
          <w:b/>
          <w:bCs/>
          <w:sz w:val="28"/>
          <w:szCs w:val="28"/>
          <w:rtl/>
          <w:lang w:bidi="ar-EG"/>
        </w:rPr>
        <w:t xml:space="preserve"> </w:t>
      </w:r>
      <w:r w:rsidR="006C097F">
        <w:rPr>
          <w:rFonts w:ascii="Simplified Arabic" w:eastAsia="Calibri" w:hAnsi="Simplified Arabic" w:cs="Simplified Arabic"/>
          <w:b/>
          <w:bCs/>
          <w:sz w:val="28"/>
          <w:szCs w:val="28"/>
          <w:rtl/>
          <w:lang w:bidi="ar-EG"/>
        </w:rPr>
        <w:t>"</w:t>
      </w:r>
      <w:r w:rsidRPr="00103F22">
        <w:rPr>
          <w:rFonts w:ascii="Simplified Arabic" w:eastAsia="Calibri" w:hAnsi="Simplified Arabic" w:cs="Simplified Arabic"/>
          <w:sz w:val="28"/>
          <w:szCs w:val="28"/>
          <w:rtl/>
          <w:lang w:bidi="ar-EG"/>
        </w:rPr>
        <w:t>لا</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يوجد</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تأثير</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ذو</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دلالة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احصائية للموارد المالية والبشرية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لتعزيز دور تكنولوجيا المعلومات</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 xml:space="preserve"> من نتائج الجدول السابق يتبين ان جميع العبارات كانت معنوية سواء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مستو</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الكلي أو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مستوي الفقرات، وعل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ذلك فإنه يتم قبول الفرض البديل القائل بانه</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يوجد</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تأثير</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ذو</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دلالة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احصائية للموارد المالية والبشرية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لتعزيز دور تكنولوجيا المعلومات</w:t>
      </w:r>
      <w:r w:rsidR="006C097F">
        <w:rPr>
          <w:rFonts w:ascii="Simplified Arabic" w:eastAsia="Calibri" w:hAnsi="Simplified Arabic" w:cs="Simplified Arabic"/>
          <w:sz w:val="28"/>
          <w:szCs w:val="28"/>
          <w:rtl/>
          <w:lang w:bidi="ar-EG"/>
        </w:rPr>
        <w:t>".</w:t>
      </w:r>
    </w:p>
    <w:bookmarkEnd w:id="49"/>
    <w:p w14:paraId="4C6F7543" w14:textId="658C93C5" w:rsidR="006A7BE9" w:rsidRPr="00103F22" w:rsidRDefault="006A7BE9" w:rsidP="004E6E26">
      <w:pPr>
        <w:spacing w:before="120" w:after="0" w:line="240" w:lineRule="auto"/>
        <w:jc w:val="both"/>
        <w:rPr>
          <w:rFonts w:ascii="Simplified Arabic" w:eastAsia="Calibri" w:hAnsi="Simplified Arabic" w:cs="Simplified Arabic"/>
          <w:b/>
          <w:bCs/>
          <w:sz w:val="28"/>
          <w:szCs w:val="28"/>
          <w:lang w:bidi="ar-EG"/>
        </w:rPr>
      </w:pPr>
      <w:r w:rsidRPr="00103F22">
        <w:rPr>
          <w:rFonts w:ascii="Simplified Arabic" w:eastAsia="Calibri" w:hAnsi="Simplified Arabic" w:cs="Simplified Arabic"/>
          <w:b/>
          <w:bCs/>
          <w:sz w:val="28"/>
          <w:szCs w:val="28"/>
          <w:rtl/>
          <w:lang w:bidi="ar-EG"/>
        </w:rPr>
        <w:t>بالنسبة للفرضية الفرعية الثانية</w:t>
      </w:r>
      <w:r w:rsidR="006C097F">
        <w:rPr>
          <w:rFonts w:ascii="Simplified Arabic" w:eastAsia="Calibri" w:hAnsi="Simplified Arabic" w:cs="Simplified Arabic"/>
          <w:b/>
          <w:bCs/>
          <w:sz w:val="28"/>
          <w:szCs w:val="28"/>
          <w:rtl/>
          <w:lang w:bidi="ar-EG"/>
        </w:rPr>
        <w:t>:</w:t>
      </w:r>
      <w:r w:rsidR="004E6E26">
        <w:rPr>
          <w:rFonts w:ascii="Simplified Arabic" w:eastAsia="Calibri" w:hAnsi="Simplified Arabic" w:cs="Simplified Arabic" w:hint="cs"/>
          <w:b/>
          <w:bCs/>
          <w:sz w:val="28"/>
          <w:szCs w:val="28"/>
          <w:rtl/>
          <w:lang w:bidi="ar-EG"/>
        </w:rPr>
        <w:t xml:space="preserve"> </w:t>
      </w:r>
      <w:r w:rsidR="006C097F">
        <w:rPr>
          <w:rFonts w:ascii="Simplified Arabic" w:eastAsia="Calibri" w:hAnsi="Simplified Arabic" w:cs="Simplified Arabic"/>
          <w:b/>
          <w:bCs/>
          <w:sz w:val="28"/>
          <w:szCs w:val="28"/>
          <w:rtl/>
          <w:lang w:bidi="ar-EG"/>
        </w:rPr>
        <w:t>"</w:t>
      </w:r>
      <w:r w:rsidRPr="00103F22">
        <w:rPr>
          <w:rFonts w:ascii="Simplified Arabic" w:eastAsia="Calibri" w:hAnsi="Simplified Arabic" w:cs="Simplified Arabic"/>
          <w:sz w:val="28"/>
          <w:szCs w:val="28"/>
          <w:rtl/>
          <w:lang w:bidi="ar-EG"/>
        </w:rPr>
        <w:t>لا</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يوجد</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تأثير</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ذو</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دلالة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احصائية للإجراءات الرقمية بالهيئة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لتعزيز دور تكنولوجيا المعلومات.</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 من نتائج الجدول السابق يتبين ان جميع العبارات كانت معنوية سواء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مستو</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الكلي أو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مستوي الفقرات، وعل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ذلك فإنه يتم قبول الفرض البديل القائل بانه</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يوجد</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تأثير</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ذو</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دلالة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احصائية للإجراءات الرقمية بالهيئة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لتعزيز دور تكنولوجيا المعلومات</w:t>
      </w:r>
      <w:r w:rsidR="006C097F">
        <w:rPr>
          <w:rFonts w:ascii="Simplified Arabic" w:eastAsia="Calibri" w:hAnsi="Simplified Arabic" w:cs="Simplified Arabic"/>
          <w:sz w:val="28"/>
          <w:szCs w:val="28"/>
          <w:rtl/>
          <w:lang w:bidi="ar-EG"/>
        </w:rPr>
        <w:t>".</w:t>
      </w:r>
    </w:p>
    <w:p w14:paraId="6AF25F8F" w14:textId="0965FA0C" w:rsidR="006A7BE9" w:rsidRPr="00103F22" w:rsidRDefault="006A7BE9" w:rsidP="004E6E26">
      <w:pPr>
        <w:spacing w:before="120" w:after="0" w:line="240" w:lineRule="auto"/>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b/>
          <w:bCs/>
          <w:sz w:val="28"/>
          <w:szCs w:val="28"/>
          <w:rtl/>
          <w:lang w:bidi="ar-EG"/>
        </w:rPr>
        <w:t>بالنسبة للفرضية الفرعية الثالثة</w:t>
      </w:r>
      <w:r w:rsidR="006C097F">
        <w:rPr>
          <w:rFonts w:ascii="Simplified Arabic" w:eastAsia="Calibri" w:hAnsi="Simplified Arabic" w:cs="Simplified Arabic"/>
          <w:b/>
          <w:bCs/>
          <w:sz w:val="28"/>
          <w:szCs w:val="28"/>
          <w:rtl/>
          <w:lang w:bidi="ar-EG"/>
        </w:rPr>
        <w:t>:</w:t>
      </w:r>
      <w:r w:rsidR="004E6E26">
        <w:rPr>
          <w:rFonts w:ascii="Simplified Arabic" w:eastAsia="Calibri" w:hAnsi="Simplified Arabic" w:cs="Simplified Arabic" w:hint="cs"/>
          <w:b/>
          <w:bCs/>
          <w:sz w:val="28"/>
          <w:szCs w:val="28"/>
          <w:rtl/>
          <w:lang w:bidi="ar-EG"/>
        </w:rPr>
        <w:t xml:space="preserve"> </w:t>
      </w:r>
      <w:r w:rsidR="006C097F">
        <w:rPr>
          <w:rFonts w:ascii="Simplified Arabic" w:eastAsia="Calibri" w:hAnsi="Simplified Arabic" w:cs="Simplified Arabic"/>
          <w:b/>
          <w:bCs/>
          <w:sz w:val="28"/>
          <w:szCs w:val="28"/>
          <w:rtl/>
          <w:lang w:bidi="ar-EG"/>
        </w:rPr>
        <w:t>"</w:t>
      </w:r>
      <w:r w:rsidRPr="00103F22">
        <w:rPr>
          <w:rFonts w:ascii="Simplified Arabic" w:eastAsia="Calibri" w:hAnsi="Simplified Arabic" w:cs="Simplified Arabic"/>
          <w:sz w:val="28"/>
          <w:szCs w:val="28"/>
          <w:rtl/>
          <w:lang w:bidi="ar-EG"/>
        </w:rPr>
        <w:t>لا يوجد تأثير ذو دلالة احصائية لتكنولوجيا المعلومات بالهيئة لتعزيز القدرة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التحول التكنولوجي والرقمي للخدمات التي تقدمها." من نتائج الجدول السابق يتبين </w:t>
      </w:r>
      <w:r w:rsidR="004E6E26">
        <w:rPr>
          <w:rFonts w:ascii="Simplified Arabic" w:eastAsia="Calibri" w:hAnsi="Simplified Arabic" w:cs="Simplified Arabic" w:hint="cs"/>
          <w:sz w:val="28"/>
          <w:szCs w:val="28"/>
          <w:rtl/>
          <w:lang w:bidi="ar-EG"/>
        </w:rPr>
        <w:t>أ</w:t>
      </w:r>
      <w:r w:rsidRPr="00103F22">
        <w:rPr>
          <w:rFonts w:ascii="Simplified Arabic" w:eastAsia="Calibri" w:hAnsi="Simplified Arabic" w:cs="Simplified Arabic"/>
          <w:sz w:val="28"/>
          <w:szCs w:val="28"/>
          <w:rtl/>
          <w:lang w:bidi="ar-EG"/>
        </w:rPr>
        <w:t>ن جميع العبارات كانت معنوية سواء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مستو</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الكلي أو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مستوي الفقرات، وعل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ذلك فإنه يتم قبول الفرض البديل القائل بانه</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يوجد</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تأثير</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ذو</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دلالة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احصائية لتكنولوجيا المعلومات بالهيئة لتعزيز القدرة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التحول التكنولوجي والرقمي للخدمات التي تقدمها</w:t>
      </w:r>
      <w:r w:rsidR="006C097F">
        <w:rPr>
          <w:rFonts w:ascii="Simplified Arabic" w:eastAsia="Calibri" w:hAnsi="Simplified Arabic" w:cs="Simplified Arabic"/>
          <w:sz w:val="28"/>
          <w:szCs w:val="28"/>
          <w:rtl/>
          <w:lang w:bidi="ar-EG"/>
        </w:rPr>
        <w:t>".</w:t>
      </w:r>
    </w:p>
    <w:p w14:paraId="6F48D114" w14:textId="453F23D0" w:rsidR="006A7BE9" w:rsidRPr="00103F22" w:rsidRDefault="006A7BE9" w:rsidP="004E6E26">
      <w:pPr>
        <w:spacing w:before="120" w:after="0" w:line="240" w:lineRule="auto"/>
        <w:jc w:val="both"/>
        <w:rPr>
          <w:rFonts w:ascii="Simplified Arabic" w:eastAsia="Calibri" w:hAnsi="Simplified Arabic" w:cs="Simplified Arabic"/>
          <w:sz w:val="28"/>
          <w:szCs w:val="28"/>
          <w:lang w:bidi="ar-EG"/>
        </w:rPr>
      </w:pPr>
      <w:r w:rsidRPr="00103F22">
        <w:rPr>
          <w:rFonts w:ascii="Simplified Arabic" w:eastAsia="Calibri" w:hAnsi="Simplified Arabic" w:cs="Simplified Arabic"/>
          <w:b/>
          <w:bCs/>
          <w:sz w:val="28"/>
          <w:szCs w:val="28"/>
          <w:rtl/>
          <w:lang w:bidi="ar-EG"/>
        </w:rPr>
        <w:lastRenderedPageBreak/>
        <w:t>بالنسبة للفرضية الفرعية الرابعة</w:t>
      </w:r>
      <w:r w:rsidR="006C097F">
        <w:rPr>
          <w:rFonts w:ascii="Simplified Arabic" w:eastAsia="Calibri" w:hAnsi="Simplified Arabic" w:cs="Simplified Arabic"/>
          <w:b/>
          <w:bCs/>
          <w:sz w:val="28"/>
          <w:szCs w:val="28"/>
          <w:rtl/>
          <w:lang w:bidi="ar-EG"/>
        </w:rPr>
        <w:t>:</w:t>
      </w:r>
      <w:r w:rsidR="004E6E26">
        <w:rPr>
          <w:rFonts w:ascii="Simplified Arabic" w:eastAsia="Calibri" w:hAnsi="Simplified Arabic" w:cs="Simplified Arabic" w:hint="cs"/>
          <w:sz w:val="28"/>
          <w:szCs w:val="28"/>
          <w:rtl/>
          <w:lang w:bidi="ar-EG"/>
        </w:rPr>
        <w:t xml:space="preserve"> </w:t>
      </w:r>
      <w:r w:rsidRPr="00103F22">
        <w:rPr>
          <w:rFonts w:ascii="Simplified Arabic" w:eastAsia="Calibri" w:hAnsi="Simplified Arabic" w:cs="Simplified Arabic"/>
          <w:sz w:val="28"/>
          <w:szCs w:val="28"/>
          <w:rtl/>
          <w:lang w:bidi="ar-EG"/>
        </w:rPr>
        <w:t>"لا</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يوجد</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تأثير</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ذو</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دلالة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احصائية للحوكمة الرقمية لعملية التحول الرقمي بالهيئة لتعزيز دور تكنولوجيا المعلومات." من نتائج الجدول السابق يتبين ان جميع العبارات كانت معنوية سواء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مستو</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الكلي أو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مستوي الفقرات، وعل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ذلك فإنه يتم قبول الفرض البديل القائل</w:t>
      </w:r>
      <w:r w:rsidRPr="00103F22">
        <w:rPr>
          <w:rFonts w:ascii="Simplified Arabic" w:eastAsia="Calibri" w:hAnsi="Simplified Arabic" w:cs="Simplified Arabic"/>
          <w:b/>
          <w:bCs/>
          <w:sz w:val="28"/>
          <w:szCs w:val="28"/>
          <w:rtl/>
          <w:lang w:bidi="ar-EG"/>
        </w:rPr>
        <w:t xml:space="preserve"> بانه</w:t>
      </w:r>
      <w:r w:rsidR="006C097F">
        <w:rPr>
          <w:rFonts w:ascii="Simplified Arabic" w:eastAsia="Calibri" w:hAnsi="Simplified Arabic" w:cs="Simplified Arabic"/>
          <w:b/>
          <w:bCs/>
          <w:sz w:val="28"/>
          <w:szCs w:val="28"/>
          <w:rtl/>
          <w:lang w:bidi="ar-EG"/>
        </w:rPr>
        <w:t>"</w:t>
      </w:r>
      <w:r w:rsidRPr="00103F22">
        <w:rPr>
          <w:rFonts w:ascii="Simplified Arabic" w:eastAsia="Calibri" w:hAnsi="Simplified Arabic" w:cs="Simplified Arabic"/>
          <w:b/>
          <w:bCs/>
          <w:sz w:val="28"/>
          <w:szCs w:val="28"/>
          <w:lang w:bidi="ar-EG"/>
        </w:rPr>
        <w:t xml:space="preserve"> </w:t>
      </w:r>
      <w:r w:rsidRPr="00103F22">
        <w:rPr>
          <w:rFonts w:ascii="Simplified Arabic" w:eastAsia="Calibri" w:hAnsi="Simplified Arabic" w:cs="Simplified Arabic"/>
          <w:sz w:val="28"/>
          <w:szCs w:val="28"/>
          <w:rtl/>
          <w:lang w:bidi="ar-EG"/>
        </w:rPr>
        <w:t>يوجد</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تأثير</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ذو</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دلالة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احصائية للحوكمة الرقمية لعملية التحول الرقمي بالهيئة لتعزيز لتعزيز دور تكنولوجيا المعلومات</w:t>
      </w:r>
      <w:r w:rsidR="00EF2947" w:rsidRPr="00103F22">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lang w:bidi="ar-EG"/>
        </w:rPr>
        <w:t xml:space="preserve"> </w:t>
      </w:r>
    </w:p>
    <w:p w14:paraId="5789EE44" w14:textId="231C0710" w:rsidR="006A7BE9" w:rsidRPr="00103F22" w:rsidRDefault="006A7BE9" w:rsidP="004E6E26">
      <w:pPr>
        <w:spacing w:before="120" w:after="0" w:line="240" w:lineRule="auto"/>
        <w:jc w:val="both"/>
        <w:rPr>
          <w:rFonts w:ascii="Simplified Arabic" w:eastAsia="Calibri" w:hAnsi="Simplified Arabic" w:cs="Simplified Arabic"/>
          <w:sz w:val="28"/>
          <w:szCs w:val="28"/>
          <w:lang w:bidi="ar-EG"/>
        </w:rPr>
      </w:pPr>
      <w:r w:rsidRPr="00103F22">
        <w:rPr>
          <w:rFonts w:ascii="Simplified Arabic" w:eastAsia="Calibri" w:hAnsi="Simplified Arabic" w:cs="Simplified Arabic"/>
          <w:b/>
          <w:bCs/>
          <w:sz w:val="28"/>
          <w:szCs w:val="28"/>
          <w:rtl/>
          <w:lang w:bidi="ar-EG"/>
        </w:rPr>
        <w:t>بالنسبة للفرضية الفرعية الخامسة</w:t>
      </w:r>
      <w:r w:rsidR="006C097F">
        <w:rPr>
          <w:rFonts w:ascii="Simplified Arabic" w:eastAsia="Calibri" w:hAnsi="Simplified Arabic" w:cs="Simplified Arabic"/>
          <w:b/>
          <w:bCs/>
          <w:sz w:val="28"/>
          <w:szCs w:val="28"/>
          <w:rtl/>
          <w:lang w:bidi="ar-EG"/>
        </w:rPr>
        <w:t>:</w:t>
      </w:r>
      <w:r w:rsidR="004E6E26">
        <w:rPr>
          <w:rFonts w:ascii="Simplified Arabic" w:eastAsia="Calibri" w:hAnsi="Simplified Arabic" w:cs="Simplified Arabic" w:hint="cs"/>
          <w:b/>
          <w:bCs/>
          <w:sz w:val="28"/>
          <w:szCs w:val="28"/>
          <w:rtl/>
          <w:lang w:bidi="ar-EG"/>
        </w:rPr>
        <w:t xml:space="preserve"> </w:t>
      </w:r>
      <w:r w:rsidR="006C097F">
        <w:rPr>
          <w:rFonts w:ascii="Simplified Arabic" w:eastAsia="Calibri" w:hAnsi="Simplified Arabic" w:cs="Simplified Arabic"/>
          <w:b/>
          <w:bCs/>
          <w:sz w:val="28"/>
          <w:szCs w:val="28"/>
          <w:rtl/>
          <w:lang w:bidi="ar-EG"/>
        </w:rPr>
        <w:t>"</w:t>
      </w:r>
      <w:r w:rsidRPr="00103F22">
        <w:rPr>
          <w:rFonts w:ascii="Simplified Arabic" w:eastAsia="Calibri" w:hAnsi="Simplified Arabic" w:cs="Simplified Arabic"/>
          <w:sz w:val="28"/>
          <w:szCs w:val="28"/>
          <w:rtl/>
          <w:lang w:bidi="ar-EG"/>
        </w:rPr>
        <w:t>لا</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يوجد</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تأثير</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ذو</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دلالة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احصائية لعمليات التحديث وتطوير الخدمات الرقمية بالهيئة لتعزيز قدرة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التحول التكنولوجي والرقمي للخدمات التي تقدمها.</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 xml:space="preserve"> من نتائج الجدول السابق يتبين ان جميع العبارات كانت معنوية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مستو</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الكلي أما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مستوي الفقرات فقد كانت معنوية ماعدا الفقرتين التاليتين فكانت غير معنوية</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w:t>
      </w:r>
    </w:p>
    <w:p w14:paraId="6186863C" w14:textId="163B50FF" w:rsidR="006A7BE9" w:rsidRPr="00103F22" w:rsidRDefault="006A7BE9" w:rsidP="004E6E26">
      <w:pPr>
        <w:spacing w:before="120" w:after="0" w:line="240" w:lineRule="auto"/>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t>الفقرة رقم 4</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 xml:space="preserve"> تمكن نماذج الخدمة المتعامل من تعبئتها قبل التوجه لمركز خدمة الجمهور في حال الخدمة نصف الكترونية (جزئية). حيث بلغت قيمة المعنوية 0.143 وهي اكبر من 0.05</w:t>
      </w:r>
    </w:p>
    <w:p w14:paraId="00D89C58" w14:textId="0B16F1CD" w:rsidR="006A7BE9" w:rsidRPr="00103F22" w:rsidRDefault="006A7BE9" w:rsidP="004E6E26">
      <w:pPr>
        <w:spacing w:before="120" w:after="0" w:line="240" w:lineRule="auto"/>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t>الفقرة رقم 7</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 xml:space="preserve"> يمكن للمتعامل التقديم للخدمة وانجازها من نقطة تواصل واحدة دون مراجعة اكثر من جهة للحصول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الموافقات اللازمة منها. حيث بلغت قيمة المعنوية 0.442 وهي اكبر من 0.05</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 xml:space="preserve"> </w:t>
      </w:r>
    </w:p>
    <w:p w14:paraId="10F288B4" w14:textId="0392D6B1" w:rsidR="006A7BE9" w:rsidRPr="00103F22" w:rsidRDefault="006A7BE9" w:rsidP="004E6E26">
      <w:pPr>
        <w:spacing w:before="120" w:after="0" w:line="240" w:lineRule="auto"/>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t>وعل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ذلك فإنه يتم قبول الفرض البديل القائل ب</w:t>
      </w:r>
      <w:r w:rsidR="004E6E26">
        <w:rPr>
          <w:rFonts w:ascii="Simplified Arabic" w:eastAsia="Calibri" w:hAnsi="Simplified Arabic" w:cs="Simplified Arabic" w:hint="cs"/>
          <w:sz w:val="28"/>
          <w:szCs w:val="28"/>
          <w:rtl/>
          <w:lang w:bidi="ar-EG"/>
        </w:rPr>
        <w:t>إ</w:t>
      </w:r>
      <w:r w:rsidRPr="00103F22">
        <w:rPr>
          <w:rFonts w:ascii="Simplified Arabic" w:eastAsia="Calibri" w:hAnsi="Simplified Arabic" w:cs="Simplified Arabic"/>
          <w:sz w:val="28"/>
          <w:szCs w:val="28"/>
          <w:rtl/>
          <w:lang w:bidi="ar-EG"/>
        </w:rPr>
        <w:t>نه</w:t>
      </w:r>
      <w:r w:rsidR="004E6E26">
        <w:rPr>
          <w:rFonts w:ascii="Simplified Arabic" w:eastAsia="Calibri" w:hAnsi="Simplified Arabic" w:cs="Simplified Arabic" w:hint="cs"/>
          <w:sz w:val="28"/>
          <w:szCs w:val="28"/>
          <w:rtl/>
          <w:lang w:bidi="ar-EG"/>
        </w:rPr>
        <w:t xml:space="preserve"> </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يوجد</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تأثير</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ذو</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دلالة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احصائية للتحديث وتطوير الخدمات الرقمية بالهيئة لتعزيز قدرة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التحول التكنولوجي والرقمي للخدمات التي تقدمها</w:t>
      </w:r>
      <w:r w:rsidR="006C097F">
        <w:rPr>
          <w:rFonts w:ascii="Simplified Arabic" w:eastAsia="Calibri" w:hAnsi="Simplified Arabic" w:cs="Simplified Arabic"/>
          <w:sz w:val="28"/>
          <w:szCs w:val="28"/>
          <w:rtl/>
          <w:lang w:bidi="ar-EG"/>
        </w:rPr>
        <w:t>".</w:t>
      </w:r>
    </w:p>
    <w:p w14:paraId="437325BA" w14:textId="448BC7BC" w:rsidR="006A7BE9" w:rsidRPr="00103F22" w:rsidRDefault="006A7BE9" w:rsidP="004E6E26">
      <w:pPr>
        <w:spacing w:before="120" w:after="0" w:line="240" w:lineRule="auto"/>
        <w:jc w:val="both"/>
        <w:rPr>
          <w:rFonts w:ascii="Simplified Arabic" w:eastAsia="Calibri" w:hAnsi="Simplified Arabic" w:cs="Simplified Arabic"/>
          <w:sz w:val="28"/>
          <w:szCs w:val="28"/>
          <w:lang w:bidi="ar-EG"/>
        </w:rPr>
      </w:pPr>
      <w:r w:rsidRPr="00103F22">
        <w:rPr>
          <w:rFonts w:ascii="Simplified Arabic" w:eastAsia="Calibri" w:hAnsi="Simplified Arabic" w:cs="Simplified Arabic"/>
          <w:b/>
          <w:bCs/>
          <w:sz w:val="28"/>
          <w:szCs w:val="28"/>
          <w:rtl/>
          <w:lang w:bidi="ar-EG"/>
        </w:rPr>
        <w:t>بالنسبة للفرضية الفرعية السادسة</w:t>
      </w:r>
      <w:r w:rsidR="006C097F">
        <w:rPr>
          <w:rFonts w:ascii="Simplified Arabic" w:eastAsia="Calibri" w:hAnsi="Simplified Arabic" w:cs="Simplified Arabic"/>
          <w:b/>
          <w:bCs/>
          <w:sz w:val="28"/>
          <w:szCs w:val="28"/>
          <w:rtl/>
          <w:lang w:bidi="ar-EG"/>
        </w:rPr>
        <w:t>:</w:t>
      </w:r>
      <w:r w:rsidR="004E6E26">
        <w:rPr>
          <w:rFonts w:ascii="Simplified Arabic" w:eastAsia="Calibri" w:hAnsi="Simplified Arabic" w:cs="Simplified Arabic" w:hint="cs"/>
          <w:b/>
          <w:bCs/>
          <w:sz w:val="28"/>
          <w:szCs w:val="28"/>
          <w:rtl/>
          <w:lang w:bidi="ar-EG"/>
        </w:rPr>
        <w:t xml:space="preserve"> </w:t>
      </w:r>
      <w:r w:rsidR="006C097F">
        <w:rPr>
          <w:rFonts w:ascii="Simplified Arabic" w:eastAsia="Calibri" w:hAnsi="Simplified Arabic" w:cs="Simplified Arabic"/>
          <w:b/>
          <w:bCs/>
          <w:sz w:val="28"/>
          <w:szCs w:val="28"/>
          <w:rtl/>
          <w:lang w:bidi="ar-EG"/>
        </w:rPr>
        <w:t>"</w:t>
      </w:r>
      <w:r w:rsidRPr="00103F22">
        <w:rPr>
          <w:rFonts w:ascii="Simplified Arabic" w:eastAsia="Calibri" w:hAnsi="Simplified Arabic" w:cs="Simplified Arabic"/>
          <w:sz w:val="28"/>
          <w:szCs w:val="28"/>
          <w:rtl/>
          <w:lang w:bidi="ar-EG"/>
        </w:rPr>
        <w:t>لا</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يوجد</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تأثير</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ذو</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دلالة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احصائية لمستو</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التوعية والتواصل والحماية بالهيئة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لتعزيز دور تكنولوجيا المعلومات.</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 xml:space="preserve"> من نتائج الجدول السابق يتبين ان جميع العبارات كانت معنوية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مستو</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الكلي أما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مستوي الفقرات فقد كانت معنوية ماعدا الفقرتين التاليتين فكانت غير معنوية</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w:t>
      </w:r>
    </w:p>
    <w:p w14:paraId="337B28B9" w14:textId="565D9224" w:rsidR="006A7BE9" w:rsidRPr="00103F22" w:rsidRDefault="006A7BE9" w:rsidP="004E6E26">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lastRenderedPageBreak/>
        <w:t>الفقرة رقم 1</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 xml:space="preserve"> تتوافق الخدمة الرقمية مع معظم الأجهزة المحمولة للجمهور ومتصفحات الانترنت المتاحة.. حيث بلغت قيمة المعنوية 0.778 وهي اكبر من 0.05</w:t>
      </w:r>
    </w:p>
    <w:p w14:paraId="16D622C4" w14:textId="626715D1" w:rsidR="006A7BE9" w:rsidRPr="00103F22" w:rsidRDefault="006A7BE9" w:rsidP="004E6E26">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t>الفقرة رقم 6</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 xml:space="preserve"> لد</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الهيئة خطة مواجهة المخاطر لتقليل اثار مخاطر الهجمات والاختراقات الممكنة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الخدمات الرقمية الالكترونية.. حيث بلغت قيمة المعنوية 0.096 وهي اكبر من 0.05</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 xml:space="preserve"> </w:t>
      </w:r>
    </w:p>
    <w:p w14:paraId="30007FB6" w14:textId="379098B1" w:rsidR="006A7BE9" w:rsidRPr="00103F22" w:rsidRDefault="006A7BE9" w:rsidP="004E6E26">
      <w:pPr>
        <w:spacing w:before="120" w:after="0" w:line="240" w:lineRule="auto"/>
        <w:ind w:firstLine="72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t>وعل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ذلك فإنه يتم قبول الفرض البديل القائل بانه</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يوجد</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تأثير</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ذو</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دلالة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احصائية لمستو</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التوعية والتواصل والحماية بالهيئة لتعزيز دور تكنولوجيا المعلومات</w:t>
      </w:r>
      <w:r w:rsidR="006C097F">
        <w:rPr>
          <w:rFonts w:ascii="Simplified Arabic" w:eastAsia="Calibri" w:hAnsi="Simplified Arabic" w:cs="Simplified Arabic"/>
          <w:sz w:val="28"/>
          <w:szCs w:val="28"/>
          <w:rtl/>
          <w:lang w:bidi="ar-EG"/>
        </w:rPr>
        <w:t>".</w:t>
      </w:r>
    </w:p>
    <w:p w14:paraId="1E304009" w14:textId="68170A5B" w:rsidR="006A7BE9" w:rsidRPr="00103F22" w:rsidRDefault="006A7BE9" w:rsidP="004E6E26">
      <w:pPr>
        <w:spacing w:before="120" w:after="0" w:line="240" w:lineRule="auto"/>
        <w:jc w:val="both"/>
        <w:rPr>
          <w:rFonts w:ascii="Simplified Arabic" w:eastAsia="Calibri" w:hAnsi="Simplified Arabic" w:cs="Simplified Arabic"/>
          <w:sz w:val="28"/>
          <w:szCs w:val="28"/>
          <w:lang w:bidi="ar-EG"/>
        </w:rPr>
      </w:pPr>
      <w:bookmarkStart w:id="50" w:name="_Hlk149909505"/>
      <w:r w:rsidRPr="00103F22">
        <w:rPr>
          <w:rFonts w:ascii="Simplified Arabic" w:eastAsia="Calibri" w:hAnsi="Simplified Arabic" w:cs="Simplified Arabic"/>
          <w:b/>
          <w:bCs/>
          <w:sz w:val="28"/>
          <w:szCs w:val="28"/>
          <w:rtl/>
          <w:lang w:bidi="ar-EG"/>
        </w:rPr>
        <w:t>بالنسبة</w:t>
      </w:r>
      <w:r w:rsidRPr="00103F22">
        <w:rPr>
          <w:rFonts w:ascii="Simplified Arabic" w:eastAsia="Calibri" w:hAnsi="Simplified Arabic" w:cs="Simplified Arabic"/>
          <w:sz w:val="28"/>
          <w:szCs w:val="28"/>
          <w:rtl/>
          <w:lang w:bidi="ar-EG"/>
        </w:rPr>
        <w:t xml:space="preserve"> </w:t>
      </w:r>
      <w:r w:rsidRPr="00103F22">
        <w:rPr>
          <w:rFonts w:ascii="Simplified Arabic" w:eastAsia="Calibri" w:hAnsi="Simplified Arabic" w:cs="Simplified Arabic"/>
          <w:b/>
          <w:bCs/>
          <w:sz w:val="28"/>
          <w:szCs w:val="28"/>
          <w:rtl/>
          <w:lang w:bidi="ar-EG"/>
        </w:rPr>
        <w:t>للفرضية</w:t>
      </w:r>
      <w:r w:rsidRPr="00103F22">
        <w:rPr>
          <w:rFonts w:ascii="Simplified Arabic" w:eastAsia="Calibri" w:hAnsi="Simplified Arabic" w:cs="Simplified Arabic"/>
          <w:sz w:val="28"/>
          <w:szCs w:val="28"/>
          <w:rtl/>
          <w:lang w:bidi="ar-EG"/>
        </w:rPr>
        <w:t xml:space="preserve"> </w:t>
      </w:r>
      <w:r w:rsidRPr="00103F22">
        <w:rPr>
          <w:rFonts w:ascii="Simplified Arabic" w:eastAsia="Calibri" w:hAnsi="Simplified Arabic" w:cs="Simplified Arabic"/>
          <w:b/>
          <w:bCs/>
          <w:sz w:val="28"/>
          <w:szCs w:val="28"/>
          <w:rtl/>
          <w:lang w:bidi="ar-EG"/>
        </w:rPr>
        <w:t>الفرعية</w:t>
      </w:r>
      <w:r w:rsidRPr="00103F22">
        <w:rPr>
          <w:rFonts w:ascii="Simplified Arabic" w:eastAsia="Calibri" w:hAnsi="Simplified Arabic" w:cs="Simplified Arabic"/>
          <w:sz w:val="28"/>
          <w:szCs w:val="28"/>
          <w:rtl/>
          <w:lang w:bidi="ar-EG"/>
        </w:rPr>
        <w:t xml:space="preserve"> </w:t>
      </w:r>
      <w:r w:rsidRPr="00103F22">
        <w:rPr>
          <w:rFonts w:ascii="Simplified Arabic" w:eastAsia="Calibri" w:hAnsi="Simplified Arabic" w:cs="Simplified Arabic"/>
          <w:b/>
          <w:bCs/>
          <w:sz w:val="28"/>
          <w:szCs w:val="28"/>
          <w:rtl/>
          <w:lang w:bidi="ar-EG"/>
        </w:rPr>
        <w:t>السابعة</w:t>
      </w:r>
      <w:bookmarkEnd w:id="50"/>
      <w:r w:rsidR="006C097F">
        <w:rPr>
          <w:rFonts w:ascii="Simplified Arabic" w:eastAsia="Calibri" w:hAnsi="Simplified Arabic" w:cs="Simplified Arabic"/>
          <w:sz w:val="28"/>
          <w:szCs w:val="28"/>
          <w:rtl/>
          <w:lang w:bidi="ar-EG"/>
        </w:rPr>
        <w:t>:</w:t>
      </w:r>
      <w:r w:rsidR="004E6E26">
        <w:rPr>
          <w:rFonts w:ascii="Simplified Arabic" w:eastAsia="Calibri" w:hAnsi="Simplified Arabic" w:cs="Simplified Arabic" w:hint="cs"/>
          <w:sz w:val="28"/>
          <w:szCs w:val="28"/>
          <w:rtl/>
          <w:lang w:bidi="ar-EG"/>
        </w:rPr>
        <w:t xml:space="preserve"> </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لا</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يوجد</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تأثير</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ذو</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دلالة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 xml:space="preserve">احصائية </w:t>
      </w:r>
      <w:r w:rsidR="00BF652B">
        <w:rPr>
          <w:rFonts w:ascii="Simplified Arabic" w:eastAsia="Calibri" w:hAnsi="Simplified Arabic" w:cs="Simplified Arabic"/>
          <w:sz w:val="28"/>
          <w:szCs w:val="28"/>
          <w:rtl/>
          <w:lang w:bidi="ar-EG"/>
        </w:rPr>
        <w:t>إدارة</w:t>
      </w:r>
      <w:r w:rsidRPr="00103F22">
        <w:rPr>
          <w:rFonts w:ascii="Simplified Arabic" w:eastAsia="Calibri" w:hAnsi="Simplified Arabic" w:cs="Simplified Arabic"/>
          <w:sz w:val="28"/>
          <w:szCs w:val="28"/>
          <w:rtl/>
          <w:lang w:bidi="ar-EG"/>
        </w:rPr>
        <w:t xml:space="preserve"> عمليات الصيانة والبنية الاساسية بالهيئة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لتعزيز دور تكنولوجيا المعلومات.</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 xml:space="preserve"> من نتائج الجدول السابق يتبين ان جميع العبارات كانت معنوية سواء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مستو</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الكلي أو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مستوي الفقرات، وعل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ذلك فإنه يتم قبول الفرض البديل القائل بانه</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يوجد</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تأثير</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ذو</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دلالة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 xml:space="preserve">احصائية </w:t>
      </w:r>
      <w:r w:rsidR="00BF652B">
        <w:rPr>
          <w:rFonts w:ascii="Simplified Arabic" w:eastAsia="Calibri" w:hAnsi="Simplified Arabic" w:cs="Simplified Arabic"/>
          <w:sz w:val="28"/>
          <w:szCs w:val="28"/>
          <w:rtl/>
          <w:lang w:bidi="ar-EG"/>
        </w:rPr>
        <w:t>إدارة</w:t>
      </w:r>
      <w:r w:rsidRPr="00103F22">
        <w:rPr>
          <w:rFonts w:ascii="Simplified Arabic" w:eastAsia="Calibri" w:hAnsi="Simplified Arabic" w:cs="Simplified Arabic"/>
          <w:sz w:val="28"/>
          <w:szCs w:val="28"/>
          <w:rtl/>
          <w:lang w:bidi="ar-EG"/>
        </w:rPr>
        <w:t xml:space="preserve"> عمليات الصيانة والبنية الاساسية بالهيئة</w:t>
      </w:r>
      <w:r w:rsidRPr="00103F22">
        <w:rPr>
          <w:rFonts w:ascii="Simplified Arabic" w:eastAsia="Calibri" w:hAnsi="Simplified Arabic" w:cs="Simplified Arabic"/>
          <w:sz w:val="28"/>
          <w:szCs w:val="28"/>
          <w:lang w:bidi="ar-EG"/>
        </w:rPr>
        <w:t xml:space="preserve"> </w:t>
      </w:r>
      <w:r w:rsidRPr="00103F22">
        <w:rPr>
          <w:rFonts w:ascii="Simplified Arabic" w:eastAsia="Calibri" w:hAnsi="Simplified Arabic" w:cs="Simplified Arabic"/>
          <w:sz w:val="28"/>
          <w:szCs w:val="28"/>
          <w:rtl/>
          <w:lang w:bidi="ar-EG"/>
        </w:rPr>
        <w:t>لتعزيز دور تكنولوجيا المعلومات</w:t>
      </w:r>
      <w:r w:rsidRPr="00103F22">
        <w:rPr>
          <w:rFonts w:ascii="Simplified Arabic" w:eastAsia="Calibri" w:hAnsi="Simplified Arabic" w:cs="Simplified Arabic" w:hint="cs"/>
          <w:sz w:val="28"/>
          <w:szCs w:val="28"/>
          <w:rtl/>
          <w:lang w:bidi="ar-EG"/>
        </w:rPr>
        <w:t>".</w:t>
      </w:r>
    </w:p>
    <w:p w14:paraId="1C38DE81" w14:textId="1A215082" w:rsidR="006A7BE9" w:rsidRPr="00103F22" w:rsidRDefault="003A3404" w:rsidP="004E6E26">
      <w:pPr>
        <w:spacing w:before="120" w:after="0" w:line="240" w:lineRule="auto"/>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b/>
          <w:bCs/>
          <w:sz w:val="28"/>
          <w:szCs w:val="28"/>
          <w:rtl/>
          <w:lang w:bidi="ar-EG"/>
        </w:rPr>
        <w:t>بالنسبة</w:t>
      </w:r>
      <w:r w:rsidRPr="00103F22">
        <w:rPr>
          <w:rFonts w:ascii="Simplified Arabic" w:eastAsia="Calibri" w:hAnsi="Simplified Arabic" w:cs="Simplified Arabic"/>
          <w:sz w:val="28"/>
          <w:szCs w:val="28"/>
          <w:rtl/>
          <w:lang w:bidi="ar-EG"/>
        </w:rPr>
        <w:t xml:space="preserve"> </w:t>
      </w:r>
      <w:r w:rsidRPr="00103F22">
        <w:rPr>
          <w:rFonts w:ascii="Simplified Arabic" w:eastAsia="Calibri" w:hAnsi="Simplified Arabic" w:cs="Simplified Arabic"/>
          <w:b/>
          <w:bCs/>
          <w:sz w:val="28"/>
          <w:szCs w:val="28"/>
          <w:rtl/>
          <w:lang w:bidi="ar-EG"/>
        </w:rPr>
        <w:t>للفرضية</w:t>
      </w:r>
      <w:r w:rsidRPr="00103F22">
        <w:rPr>
          <w:rFonts w:ascii="Simplified Arabic" w:eastAsia="Calibri" w:hAnsi="Simplified Arabic" w:cs="Simplified Arabic"/>
          <w:sz w:val="28"/>
          <w:szCs w:val="28"/>
          <w:rtl/>
          <w:lang w:bidi="ar-EG"/>
        </w:rPr>
        <w:t xml:space="preserve"> </w:t>
      </w:r>
      <w:r w:rsidRPr="00103F22">
        <w:rPr>
          <w:rFonts w:ascii="Simplified Arabic" w:eastAsia="Calibri" w:hAnsi="Simplified Arabic" w:cs="Simplified Arabic"/>
          <w:b/>
          <w:bCs/>
          <w:sz w:val="28"/>
          <w:szCs w:val="28"/>
          <w:rtl/>
          <w:lang w:bidi="ar-EG"/>
        </w:rPr>
        <w:t>الفرعية</w:t>
      </w:r>
      <w:r w:rsidRPr="00103F22">
        <w:rPr>
          <w:rFonts w:ascii="Simplified Arabic" w:eastAsia="Calibri" w:hAnsi="Simplified Arabic" w:cs="Simplified Arabic"/>
          <w:sz w:val="28"/>
          <w:szCs w:val="28"/>
          <w:rtl/>
          <w:lang w:bidi="ar-EG"/>
        </w:rPr>
        <w:t xml:space="preserve"> </w:t>
      </w:r>
      <w:r w:rsidRPr="00103F22">
        <w:rPr>
          <w:rFonts w:ascii="Simplified Arabic" w:eastAsia="Calibri" w:hAnsi="Simplified Arabic" w:cs="Simplified Arabic" w:hint="cs"/>
          <w:b/>
          <w:bCs/>
          <w:sz w:val="28"/>
          <w:szCs w:val="28"/>
          <w:rtl/>
          <w:lang w:bidi="ar-EG"/>
        </w:rPr>
        <w:t>الثامنة</w:t>
      </w:r>
      <w:r w:rsidR="004E6E26">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lang w:bidi="ar-EG"/>
        </w:rPr>
        <w:t xml:space="preserve"> </w:t>
      </w:r>
      <w:r w:rsidR="006C097F">
        <w:rPr>
          <w:rFonts w:ascii="Simplified Arabic" w:eastAsia="Calibri" w:hAnsi="Simplified Arabic" w:cs="Simplified Arabic"/>
          <w:sz w:val="28"/>
          <w:szCs w:val="28"/>
          <w:rtl/>
          <w:lang w:bidi="ar-EG"/>
        </w:rPr>
        <w:t>"</w:t>
      </w:r>
      <w:r w:rsidR="006A7BE9" w:rsidRPr="00103F22">
        <w:rPr>
          <w:rFonts w:ascii="Simplified Arabic" w:eastAsia="Calibri" w:hAnsi="Simplified Arabic" w:cs="Simplified Arabic"/>
          <w:sz w:val="28"/>
          <w:szCs w:val="28"/>
          <w:rtl/>
          <w:lang w:bidi="ar-EG"/>
        </w:rPr>
        <w:t>لا توجد علاقة بين كل من الدعم المالي والتوسع التكنولوجي والفكر القيادي للهيئة وبين التوسع في استخدام التكنولوجيا الحديثة والتحول الرقمي"</w:t>
      </w:r>
      <w:r w:rsidR="006C097F">
        <w:rPr>
          <w:rFonts w:ascii="Simplified Arabic" w:eastAsia="Calibri" w:hAnsi="Simplified Arabic" w:cs="Simplified Arabic"/>
          <w:sz w:val="28"/>
          <w:szCs w:val="28"/>
          <w:rtl/>
          <w:lang w:bidi="ar-EG"/>
        </w:rPr>
        <w:t>،</w:t>
      </w:r>
      <w:r w:rsidR="006A7BE9" w:rsidRPr="00103F22">
        <w:rPr>
          <w:rFonts w:ascii="Simplified Arabic" w:eastAsia="Calibri" w:hAnsi="Simplified Arabic" w:cs="Simplified Arabic"/>
          <w:sz w:val="28"/>
          <w:szCs w:val="28"/>
          <w:rtl/>
          <w:lang w:bidi="ar-EG"/>
        </w:rPr>
        <w:t xml:space="preserve"> اظهرت النتائج ان افراد عينة الدراسة يوافقون علي ان هناك علاقة بين وجود</w:t>
      </w:r>
      <w:r w:rsidR="006A7BE9" w:rsidRPr="00103F22">
        <w:rPr>
          <w:rFonts w:ascii="Simplified Arabic" w:eastAsia="Calibri" w:hAnsi="Simplified Arabic" w:cs="Simplified Arabic"/>
          <w:sz w:val="28"/>
          <w:szCs w:val="28"/>
          <w:lang w:bidi="ar-EG"/>
        </w:rPr>
        <w:t xml:space="preserve"> </w:t>
      </w:r>
      <w:r w:rsidR="006A7BE9" w:rsidRPr="00103F22">
        <w:rPr>
          <w:rFonts w:ascii="Simplified Arabic" w:eastAsia="Calibri" w:hAnsi="Simplified Arabic" w:cs="Simplified Arabic"/>
          <w:sz w:val="28"/>
          <w:szCs w:val="28"/>
          <w:rtl/>
          <w:lang w:bidi="ar-EG"/>
        </w:rPr>
        <w:t>تأثير معنو</w:t>
      </w:r>
      <w:r w:rsidR="00BF652B">
        <w:rPr>
          <w:rFonts w:ascii="Simplified Arabic" w:eastAsia="Calibri" w:hAnsi="Simplified Arabic" w:cs="Simplified Arabic"/>
          <w:sz w:val="28"/>
          <w:szCs w:val="28"/>
          <w:rtl/>
          <w:lang w:bidi="ar-EG"/>
        </w:rPr>
        <w:t>ي</w:t>
      </w:r>
      <w:r w:rsidR="006A7BE9" w:rsidRPr="00103F22">
        <w:rPr>
          <w:rFonts w:ascii="Simplified Arabic" w:eastAsia="Calibri" w:hAnsi="Simplified Arabic" w:cs="Simplified Arabic"/>
          <w:sz w:val="28"/>
          <w:szCs w:val="28"/>
          <w:rtl/>
          <w:lang w:bidi="ar-EG"/>
        </w:rPr>
        <w:t xml:space="preserve"> ذو دلالة احصائية</w:t>
      </w:r>
      <w:r w:rsidR="006A7BE9" w:rsidRPr="00103F22">
        <w:rPr>
          <w:rFonts w:ascii="Simplified Arabic" w:eastAsia="Calibri" w:hAnsi="Simplified Arabic" w:cs="Simplified Arabic"/>
          <w:sz w:val="28"/>
          <w:szCs w:val="28"/>
          <w:lang w:bidi="ar-EG"/>
        </w:rPr>
        <w:t> </w:t>
      </w:r>
      <w:r w:rsidR="006A7BE9" w:rsidRPr="00103F22">
        <w:rPr>
          <w:rFonts w:ascii="Simplified Arabic" w:eastAsia="Calibri" w:hAnsi="Simplified Arabic" w:cs="Simplified Arabic"/>
          <w:sz w:val="28"/>
          <w:szCs w:val="28"/>
          <w:rtl/>
          <w:lang w:bidi="ar-EG"/>
        </w:rPr>
        <w:t>حول كل من الدعم المالي والتوسع التكنولوجي والفكر القيادي للهيئة وبين التوسع في استخدام التكنولوجيا الحديثة والتحول الرقمي.</w:t>
      </w:r>
    </w:p>
    <w:p w14:paraId="51B0396D" w14:textId="77777777" w:rsidR="00C44FAB" w:rsidRPr="00103F22" w:rsidRDefault="00C44FAB" w:rsidP="004E6E26">
      <w:pPr>
        <w:tabs>
          <w:tab w:val="left" w:pos="10631"/>
        </w:tabs>
        <w:spacing w:before="120" w:after="0" w:line="240" w:lineRule="auto"/>
        <w:jc w:val="both"/>
        <w:rPr>
          <w:rFonts w:ascii="Simplified Arabic" w:eastAsia="Calibri" w:hAnsi="Simplified Arabic" w:cs="PT Bold Heading"/>
          <w:sz w:val="28"/>
          <w:szCs w:val="28"/>
          <w:u w:val="single"/>
          <w:rtl/>
          <w:lang w:bidi="ar-EG"/>
        </w:rPr>
      </w:pPr>
    </w:p>
    <w:p w14:paraId="7097FD9C" w14:textId="77777777" w:rsidR="00C44FAB" w:rsidRPr="00103F22" w:rsidRDefault="00C44FAB" w:rsidP="004E6E26">
      <w:pPr>
        <w:tabs>
          <w:tab w:val="left" w:pos="10631"/>
        </w:tabs>
        <w:spacing w:before="120" w:after="0" w:line="240" w:lineRule="auto"/>
        <w:jc w:val="both"/>
        <w:rPr>
          <w:rFonts w:ascii="Simplified Arabic" w:eastAsia="Calibri" w:hAnsi="Simplified Arabic" w:cs="PT Bold Heading"/>
          <w:sz w:val="28"/>
          <w:szCs w:val="28"/>
          <w:u w:val="single"/>
          <w:rtl/>
          <w:lang w:bidi="ar-EG"/>
        </w:rPr>
      </w:pPr>
    </w:p>
    <w:p w14:paraId="117A181B" w14:textId="6E3A782F" w:rsidR="002D7865" w:rsidRPr="004E6E26" w:rsidRDefault="002D7865" w:rsidP="004E6E26">
      <w:pPr>
        <w:spacing w:before="120" w:after="0" w:line="240" w:lineRule="auto"/>
        <w:rPr>
          <w:rFonts w:cs="Sultan bold"/>
          <w:sz w:val="36"/>
          <w:szCs w:val="36"/>
          <w:u w:val="single"/>
          <w:rtl/>
        </w:rPr>
      </w:pPr>
      <w:r w:rsidRPr="004E6E26">
        <w:rPr>
          <w:rFonts w:cs="Sultan bold"/>
          <w:sz w:val="36"/>
          <w:szCs w:val="36"/>
          <w:u w:val="single"/>
          <w:rtl/>
        </w:rPr>
        <w:lastRenderedPageBreak/>
        <w:t>نتائ</w:t>
      </w:r>
      <w:r w:rsidR="004E6E26">
        <w:rPr>
          <w:rFonts w:cs="Sultan bold" w:hint="cs"/>
          <w:sz w:val="36"/>
          <w:szCs w:val="36"/>
          <w:u w:val="single"/>
          <w:rtl/>
        </w:rPr>
        <w:t>ــــ</w:t>
      </w:r>
      <w:r w:rsidRPr="004E6E26">
        <w:rPr>
          <w:rFonts w:cs="Sultan bold"/>
          <w:sz w:val="36"/>
          <w:szCs w:val="36"/>
          <w:u w:val="single"/>
          <w:rtl/>
        </w:rPr>
        <w:t>ج</w:t>
      </w:r>
      <w:r w:rsidRPr="004E6E26">
        <w:rPr>
          <w:rFonts w:cs="Sultan bold" w:hint="cs"/>
          <w:sz w:val="36"/>
          <w:szCs w:val="36"/>
          <w:u w:val="single"/>
          <w:rtl/>
        </w:rPr>
        <w:t xml:space="preserve"> الدراس</w:t>
      </w:r>
      <w:r w:rsidR="004E6E26">
        <w:rPr>
          <w:rFonts w:cs="Sultan bold" w:hint="cs"/>
          <w:sz w:val="36"/>
          <w:szCs w:val="36"/>
          <w:u w:val="single"/>
          <w:rtl/>
        </w:rPr>
        <w:t>ــــ</w:t>
      </w:r>
      <w:r w:rsidRPr="004E6E26">
        <w:rPr>
          <w:rFonts w:cs="Sultan bold" w:hint="cs"/>
          <w:sz w:val="36"/>
          <w:szCs w:val="36"/>
          <w:u w:val="single"/>
          <w:rtl/>
        </w:rPr>
        <w:t xml:space="preserve">ة </w:t>
      </w:r>
      <w:r w:rsidRPr="004E6E26">
        <w:rPr>
          <w:rFonts w:cs="Sultan bold"/>
          <w:sz w:val="36"/>
          <w:szCs w:val="36"/>
          <w:u w:val="single"/>
        </w:rPr>
        <w:t xml:space="preserve"> </w:t>
      </w:r>
    </w:p>
    <w:p w14:paraId="13FB76FD" w14:textId="2C591870" w:rsidR="002D7865" w:rsidRPr="00103F22" w:rsidRDefault="002D7865" w:rsidP="004E6E26">
      <w:pPr>
        <w:numPr>
          <w:ilvl w:val="0"/>
          <w:numId w:val="126"/>
        </w:numPr>
        <w:spacing w:before="120" w:after="0" w:line="240" w:lineRule="auto"/>
        <w:ind w:left="537"/>
        <w:jc w:val="both"/>
        <w:rPr>
          <w:rFonts w:ascii="Simplified Arabic" w:eastAsia="Times New Roman" w:hAnsi="Simplified Arabic" w:cs="Simplified Arabic"/>
          <w:sz w:val="28"/>
          <w:szCs w:val="28"/>
          <w:lang w:bidi="ar-EG"/>
        </w:rPr>
      </w:pPr>
      <w:r w:rsidRPr="00103F22">
        <w:rPr>
          <w:rFonts w:ascii="Simplified Arabic" w:eastAsia="Times New Roman" w:hAnsi="Simplified Arabic" w:cs="Simplified Arabic"/>
          <w:sz w:val="28"/>
          <w:szCs w:val="28"/>
          <w:rtl/>
          <w:lang w:bidi="ar-EG"/>
        </w:rPr>
        <w:t>أن تطبيق التحول الرقمي يساهم ف</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بناء معيار موحد مشترك بين جميع الوزرات والهيئات بالجهاز الإداري بالدولة، وبالتالي توحيد المفاهيم المشتركة، لضمان تحقيق ال</w:t>
      </w:r>
      <w:r w:rsidR="00B945C7">
        <w:rPr>
          <w:rFonts w:ascii="Simplified Arabic" w:eastAsia="Times New Roman" w:hAnsi="Simplified Arabic" w:cs="Simplified Arabic"/>
          <w:sz w:val="28"/>
          <w:szCs w:val="28"/>
          <w:rtl/>
          <w:lang w:bidi="ar-EG"/>
        </w:rPr>
        <w:t>أهداف</w:t>
      </w:r>
      <w:r w:rsidRPr="00103F22">
        <w:rPr>
          <w:rFonts w:ascii="Simplified Arabic" w:eastAsia="Times New Roman" w:hAnsi="Simplified Arabic" w:cs="Simplified Arabic"/>
          <w:sz w:val="28"/>
          <w:szCs w:val="28"/>
          <w:rtl/>
          <w:lang w:bidi="ar-EG"/>
        </w:rPr>
        <w:t xml:space="preserve"> بالإضافة إل</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تطبيق النموذج الموحد من خلال العديد من المبادرات الحكومية الحالية التي تهتم بتعزيز دور التحول الرقمي في مختلف القطاعات.</w:t>
      </w:r>
    </w:p>
    <w:p w14:paraId="6220A4E1" w14:textId="15D93D95" w:rsidR="004E6E26" w:rsidRDefault="002D7865" w:rsidP="004E6E26">
      <w:pPr>
        <w:numPr>
          <w:ilvl w:val="0"/>
          <w:numId w:val="126"/>
        </w:numPr>
        <w:spacing w:before="120" w:after="0" w:line="240" w:lineRule="auto"/>
        <w:ind w:left="537"/>
        <w:jc w:val="both"/>
        <w:rPr>
          <w:rFonts w:ascii="Simplified Arabic" w:eastAsia="Times New Roman" w:hAnsi="Simplified Arabic" w:cs="Simplified Arabic"/>
          <w:sz w:val="28"/>
          <w:szCs w:val="28"/>
          <w:lang w:bidi="ar-EG"/>
        </w:rPr>
      </w:pPr>
      <w:r w:rsidRPr="00103F22">
        <w:rPr>
          <w:rFonts w:ascii="Simplified Arabic" w:eastAsia="Times New Roman" w:hAnsi="Simplified Arabic" w:cs="Simplified Arabic"/>
          <w:b/>
          <w:bCs/>
          <w:sz w:val="28"/>
          <w:szCs w:val="28"/>
          <w:rtl/>
          <w:lang w:bidi="ar-EG"/>
        </w:rPr>
        <w:t>أن</w:t>
      </w:r>
      <w:r w:rsidRPr="00103F22">
        <w:rPr>
          <w:rFonts w:ascii="Simplified Arabic" w:eastAsia="Times New Roman" w:hAnsi="Simplified Arabic" w:cs="Simplified Arabic"/>
          <w:sz w:val="28"/>
          <w:szCs w:val="28"/>
          <w:rtl/>
          <w:lang w:bidi="ar-EG"/>
        </w:rPr>
        <w:t xml:space="preserve"> التحول الرقمي يساهم في دعم اتخاذ القرار وتحقيق الجودة الشاملة حول رفع مستو</w:t>
      </w:r>
      <w:r w:rsidR="00BF652B">
        <w:rPr>
          <w:rFonts w:ascii="Simplified Arabic" w:eastAsia="Times New Roman" w:hAnsi="Simplified Arabic" w:cs="Simplified Arabic"/>
          <w:sz w:val="28"/>
          <w:szCs w:val="28"/>
          <w:rtl/>
          <w:lang w:bidi="ar-EG"/>
        </w:rPr>
        <w:t>ي</w:t>
      </w:r>
      <w:r w:rsidRPr="00103F22">
        <w:rPr>
          <w:rFonts w:ascii="Simplified Arabic" w:eastAsia="Times New Roman" w:hAnsi="Simplified Arabic" w:cs="Simplified Arabic"/>
          <w:sz w:val="28"/>
          <w:szCs w:val="28"/>
          <w:rtl/>
          <w:lang w:bidi="ar-EG"/>
        </w:rPr>
        <w:t xml:space="preserve"> جودة الخدمات المقدمة، وفقاً لسياسات و</w:t>
      </w:r>
      <w:r w:rsidR="00B945C7">
        <w:rPr>
          <w:rFonts w:ascii="Simplified Arabic" w:eastAsia="Times New Roman" w:hAnsi="Simplified Arabic" w:cs="Simplified Arabic"/>
          <w:sz w:val="28"/>
          <w:szCs w:val="28"/>
          <w:rtl/>
          <w:lang w:bidi="ar-EG"/>
        </w:rPr>
        <w:t>أهداف</w:t>
      </w:r>
      <w:r w:rsidRPr="00103F22">
        <w:rPr>
          <w:rFonts w:ascii="Simplified Arabic" w:eastAsia="Times New Roman" w:hAnsi="Simplified Arabic" w:cs="Simplified Arabic"/>
          <w:sz w:val="28"/>
          <w:szCs w:val="28"/>
          <w:rtl/>
          <w:lang w:bidi="ar-EG"/>
        </w:rPr>
        <w:t xml:space="preserve"> التنمية المستدامة، يوفر التكلفة والجهد بشكل كبير ويحسن الكفاءة التشغيلية وينظمها.</w:t>
      </w:r>
    </w:p>
    <w:p w14:paraId="539C02DD" w14:textId="77777777" w:rsidR="004E6E26" w:rsidRDefault="002D7865" w:rsidP="004E6E26">
      <w:pPr>
        <w:numPr>
          <w:ilvl w:val="0"/>
          <w:numId w:val="126"/>
        </w:numPr>
        <w:spacing w:before="120" w:after="0" w:line="240" w:lineRule="auto"/>
        <w:ind w:left="537"/>
        <w:jc w:val="both"/>
        <w:rPr>
          <w:rFonts w:ascii="Simplified Arabic" w:eastAsia="Times New Roman" w:hAnsi="Simplified Arabic" w:cs="Simplified Arabic"/>
          <w:sz w:val="28"/>
          <w:szCs w:val="28"/>
          <w:lang w:bidi="ar-EG"/>
        </w:rPr>
      </w:pPr>
      <w:r w:rsidRPr="004E6E26">
        <w:rPr>
          <w:rFonts w:ascii="Simplified Arabic" w:eastAsia="Calibri" w:hAnsi="Simplified Arabic" w:cs="Simplified Arabic" w:hint="cs"/>
          <w:sz w:val="28"/>
          <w:szCs w:val="28"/>
          <w:rtl/>
          <w:lang w:bidi="ar-EG"/>
        </w:rPr>
        <w:t>أهمية عملية تدريب الموارد البشرية المؤهلة لبناء القدرة المعلوماتية للتعامل مع الأجهزة والبرامج الخاصة بالتحول الرقم</w:t>
      </w:r>
      <w:r w:rsidR="00BF652B" w:rsidRPr="004E6E26">
        <w:rPr>
          <w:rFonts w:ascii="Simplified Arabic" w:eastAsia="Calibri" w:hAnsi="Simplified Arabic" w:cs="Simplified Arabic" w:hint="cs"/>
          <w:sz w:val="28"/>
          <w:szCs w:val="28"/>
          <w:rtl/>
          <w:lang w:bidi="ar-EG"/>
        </w:rPr>
        <w:t>ي</w:t>
      </w:r>
      <w:r w:rsidRPr="004E6E26">
        <w:rPr>
          <w:rFonts w:ascii="Simplified Arabic" w:eastAsia="Calibri" w:hAnsi="Simplified Arabic" w:cs="Simplified Arabic" w:hint="cs"/>
          <w:sz w:val="28"/>
          <w:szCs w:val="28"/>
          <w:rtl/>
          <w:lang w:bidi="ar-EG"/>
        </w:rPr>
        <w:t xml:space="preserve"> وتكنولوجيا المعلومات والاتصالات. </w:t>
      </w:r>
    </w:p>
    <w:p w14:paraId="7358A4B6" w14:textId="77777777" w:rsidR="004E6E26" w:rsidRDefault="002D7865" w:rsidP="004E6E26">
      <w:pPr>
        <w:numPr>
          <w:ilvl w:val="0"/>
          <w:numId w:val="126"/>
        </w:numPr>
        <w:spacing w:before="120" w:after="0" w:line="240" w:lineRule="auto"/>
        <w:ind w:left="537"/>
        <w:jc w:val="both"/>
        <w:rPr>
          <w:rFonts w:ascii="Simplified Arabic" w:eastAsia="Times New Roman" w:hAnsi="Simplified Arabic" w:cs="Simplified Arabic"/>
          <w:sz w:val="28"/>
          <w:szCs w:val="28"/>
          <w:lang w:bidi="ar-EG"/>
        </w:rPr>
      </w:pPr>
      <w:r w:rsidRPr="004E6E26">
        <w:rPr>
          <w:rFonts w:ascii="Simplified Arabic" w:eastAsia="Calibri" w:hAnsi="Simplified Arabic" w:cs="Simplified Arabic" w:hint="cs"/>
          <w:sz w:val="28"/>
          <w:szCs w:val="28"/>
          <w:rtl/>
          <w:lang w:bidi="ar-EG"/>
        </w:rPr>
        <w:t>عدم وجود أليات لقياس مد</w:t>
      </w:r>
      <w:r w:rsidR="00BF652B" w:rsidRPr="004E6E26">
        <w:rPr>
          <w:rFonts w:ascii="Simplified Arabic" w:eastAsia="Calibri" w:hAnsi="Simplified Arabic" w:cs="Simplified Arabic" w:hint="cs"/>
          <w:sz w:val="28"/>
          <w:szCs w:val="28"/>
          <w:rtl/>
          <w:lang w:bidi="ar-EG"/>
        </w:rPr>
        <w:t>ي</w:t>
      </w:r>
      <w:r w:rsidRPr="004E6E26">
        <w:rPr>
          <w:rFonts w:ascii="Simplified Arabic" w:eastAsia="Calibri" w:hAnsi="Simplified Arabic" w:cs="Simplified Arabic" w:hint="cs"/>
          <w:sz w:val="28"/>
          <w:szCs w:val="28"/>
          <w:rtl/>
          <w:lang w:bidi="ar-EG"/>
        </w:rPr>
        <w:t xml:space="preserve"> رضا المتعاملين مع الهيئة القومية للتأمين الاجتماع</w:t>
      </w:r>
      <w:r w:rsidR="00BF652B" w:rsidRPr="004E6E26">
        <w:rPr>
          <w:rFonts w:ascii="Simplified Arabic" w:eastAsia="Calibri" w:hAnsi="Simplified Arabic" w:cs="Simplified Arabic" w:hint="cs"/>
          <w:sz w:val="28"/>
          <w:szCs w:val="28"/>
          <w:rtl/>
          <w:lang w:bidi="ar-EG"/>
        </w:rPr>
        <w:t>ي</w:t>
      </w:r>
      <w:r w:rsidRPr="004E6E26">
        <w:rPr>
          <w:rFonts w:ascii="Simplified Arabic" w:eastAsia="Calibri" w:hAnsi="Simplified Arabic" w:cs="Simplified Arabic" w:hint="cs"/>
          <w:sz w:val="28"/>
          <w:szCs w:val="28"/>
          <w:rtl/>
          <w:lang w:bidi="ar-EG"/>
        </w:rPr>
        <w:t xml:space="preserve"> وأراء ومقترحاتهم بإعتباره مدخلا</w:t>
      </w:r>
      <w:r w:rsidR="004E6E26">
        <w:rPr>
          <w:rFonts w:ascii="Simplified Arabic" w:eastAsia="Calibri" w:hAnsi="Simplified Arabic" w:cs="Simplified Arabic" w:hint="cs"/>
          <w:sz w:val="28"/>
          <w:szCs w:val="28"/>
          <w:rtl/>
          <w:lang w:bidi="ar-EG"/>
        </w:rPr>
        <w:t>ً</w:t>
      </w:r>
      <w:r w:rsidRPr="004E6E26">
        <w:rPr>
          <w:rFonts w:ascii="Simplified Arabic" w:eastAsia="Calibri" w:hAnsi="Simplified Arabic" w:cs="Simplified Arabic" w:hint="cs"/>
          <w:sz w:val="28"/>
          <w:szCs w:val="28"/>
          <w:rtl/>
          <w:lang w:bidi="ar-EG"/>
        </w:rPr>
        <w:t xml:space="preserve"> حقيقيا</w:t>
      </w:r>
      <w:r w:rsidR="004E6E26">
        <w:rPr>
          <w:rFonts w:ascii="Simplified Arabic" w:eastAsia="Calibri" w:hAnsi="Simplified Arabic" w:cs="Simplified Arabic" w:hint="cs"/>
          <w:sz w:val="28"/>
          <w:szCs w:val="28"/>
          <w:rtl/>
          <w:lang w:bidi="ar-EG"/>
        </w:rPr>
        <w:t>ً</w:t>
      </w:r>
      <w:r w:rsidRPr="004E6E26">
        <w:rPr>
          <w:rFonts w:ascii="Simplified Arabic" w:eastAsia="Calibri" w:hAnsi="Simplified Arabic" w:cs="Simplified Arabic" w:hint="cs"/>
          <w:sz w:val="28"/>
          <w:szCs w:val="28"/>
          <w:rtl/>
          <w:lang w:bidi="ar-EG"/>
        </w:rPr>
        <w:t xml:space="preserve"> لتطوير العمل ورفع معدلاء ال</w:t>
      </w:r>
      <w:r w:rsidR="00DA7A8C" w:rsidRPr="004E6E26">
        <w:rPr>
          <w:rFonts w:ascii="Simplified Arabic" w:eastAsia="Calibri" w:hAnsi="Simplified Arabic" w:cs="Simplified Arabic" w:hint="cs"/>
          <w:sz w:val="28"/>
          <w:szCs w:val="28"/>
          <w:rtl/>
          <w:lang w:bidi="ar-EG"/>
        </w:rPr>
        <w:t>أداء</w:t>
      </w:r>
      <w:r w:rsidRPr="004E6E26">
        <w:rPr>
          <w:rFonts w:ascii="Simplified Arabic" w:eastAsia="Calibri" w:hAnsi="Simplified Arabic" w:cs="Simplified Arabic" w:hint="cs"/>
          <w:sz w:val="28"/>
          <w:szCs w:val="28"/>
          <w:rtl/>
          <w:lang w:bidi="ar-EG"/>
        </w:rPr>
        <w:t xml:space="preserve">. </w:t>
      </w:r>
    </w:p>
    <w:p w14:paraId="57A4DC34" w14:textId="77777777" w:rsidR="004E6E26" w:rsidRDefault="002D7865" w:rsidP="004E6E26">
      <w:pPr>
        <w:numPr>
          <w:ilvl w:val="0"/>
          <w:numId w:val="126"/>
        </w:numPr>
        <w:spacing w:before="120" w:after="0" w:line="240" w:lineRule="auto"/>
        <w:ind w:left="537"/>
        <w:jc w:val="both"/>
        <w:rPr>
          <w:rFonts w:ascii="Simplified Arabic" w:eastAsia="Times New Roman" w:hAnsi="Simplified Arabic" w:cs="Simplified Arabic"/>
          <w:sz w:val="28"/>
          <w:szCs w:val="28"/>
          <w:lang w:bidi="ar-EG"/>
        </w:rPr>
      </w:pPr>
      <w:r w:rsidRPr="004E6E26">
        <w:rPr>
          <w:rFonts w:ascii="Simplified Arabic" w:eastAsia="Calibri" w:hAnsi="Simplified Arabic" w:cs="Simplified Arabic" w:hint="cs"/>
          <w:sz w:val="28"/>
          <w:szCs w:val="28"/>
          <w:rtl/>
          <w:lang w:bidi="ar-EG"/>
        </w:rPr>
        <w:t>إنعدام المعايير الخاصة بعملية قياس ال</w:t>
      </w:r>
      <w:r w:rsidR="00DA7A8C" w:rsidRPr="004E6E26">
        <w:rPr>
          <w:rFonts w:ascii="Simplified Arabic" w:eastAsia="Calibri" w:hAnsi="Simplified Arabic" w:cs="Simplified Arabic" w:hint="cs"/>
          <w:sz w:val="28"/>
          <w:szCs w:val="28"/>
          <w:rtl/>
          <w:lang w:bidi="ar-EG"/>
        </w:rPr>
        <w:t>أداء</w:t>
      </w:r>
      <w:r w:rsidRPr="004E6E26">
        <w:rPr>
          <w:rFonts w:ascii="Simplified Arabic" w:eastAsia="Calibri" w:hAnsi="Simplified Arabic" w:cs="Simplified Arabic" w:hint="cs"/>
          <w:sz w:val="28"/>
          <w:szCs w:val="28"/>
          <w:rtl/>
          <w:lang w:bidi="ar-EG"/>
        </w:rPr>
        <w:t xml:space="preserve"> والأخذ ب</w:t>
      </w:r>
      <w:r w:rsidR="00BF652B" w:rsidRPr="004E6E26">
        <w:rPr>
          <w:rFonts w:ascii="Simplified Arabic" w:eastAsia="Calibri" w:hAnsi="Simplified Arabic" w:cs="Simplified Arabic" w:hint="cs"/>
          <w:sz w:val="28"/>
          <w:szCs w:val="28"/>
          <w:rtl/>
          <w:lang w:bidi="ar-EG"/>
        </w:rPr>
        <w:t>أساليب</w:t>
      </w:r>
      <w:r w:rsidRPr="004E6E26">
        <w:rPr>
          <w:rFonts w:ascii="Simplified Arabic" w:eastAsia="Calibri" w:hAnsi="Simplified Arabic" w:cs="Simplified Arabic" w:hint="cs"/>
          <w:sz w:val="28"/>
          <w:szCs w:val="28"/>
          <w:rtl/>
          <w:lang w:bidi="ar-EG"/>
        </w:rPr>
        <w:t xml:space="preserve"> الرقابة الحديثة ف</w:t>
      </w:r>
      <w:r w:rsidR="00BF652B" w:rsidRPr="004E6E26">
        <w:rPr>
          <w:rFonts w:ascii="Simplified Arabic" w:eastAsia="Calibri" w:hAnsi="Simplified Arabic" w:cs="Simplified Arabic" w:hint="cs"/>
          <w:sz w:val="28"/>
          <w:szCs w:val="28"/>
          <w:rtl/>
          <w:lang w:bidi="ar-EG"/>
        </w:rPr>
        <w:t>ي</w:t>
      </w:r>
      <w:r w:rsidRPr="004E6E26">
        <w:rPr>
          <w:rFonts w:ascii="Simplified Arabic" w:eastAsia="Calibri" w:hAnsi="Simplified Arabic" w:cs="Simplified Arabic" w:hint="cs"/>
          <w:sz w:val="28"/>
          <w:szCs w:val="28"/>
          <w:rtl/>
          <w:lang w:bidi="ar-EG"/>
        </w:rPr>
        <w:t xml:space="preserve"> ضوء المعايير المحددة ف</w:t>
      </w:r>
      <w:r w:rsidR="00BF652B" w:rsidRPr="004E6E26">
        <w:rPr>
          <w:rFonts w:ascii="Simplified Arabic" w:eastAsia="Calibri" w:hAnsi="Simplified Arabic" w:cs="Simplified Arabic" w:hint="cs"/>
          <w:sz w:val="28"/>
          <w:szCs w:val="28"/>
          <w:rtl/>
          <w:lang w:bidi="ar-EG"/>
        </w:rPr>
        <w:t>ي</w:t>
      </w:r>
      <w:r w:rsidRPr="004E6E26">
        <w:rPr>
          <w:rFonts w:ascii="Simplified Arabic" w:eastAsia="Calibri" w:hAnsi="Simplified Arabic" w:cs="Simplified Arabic" w:hint="cs"/>
          <w:sz w:val="28"/>
          <w:szCs w:val="28"/>
          <w:rtl/>
          <w:lang w:bidi="ar-EG"/>
        </w:rPr>
        <w:t xml:space="preserve"> ضوء طبيعة كل عمل. </w:t>
      </w:r>
    </w:p>
    <w:p w14:paraId="51DD8436" w14:textId="77777777" w:rsidR="004E6E26" w:rsidRDefault="002D7865" w:rsidP="004E6E26">
      <w:pPr>
        <w:numPr>
          <w:ilvl w:val="0"/>
          <w:numId w:val="126"/>
        </w:numPr>
        <w:spacing w:before="120" w:after="0" w:line="240" w:lineRule="auto"/>
        <w:ind w:left="537"/>
        <w:jc w:val="both"/>
        <w:rPr>
          <w:rFonts w:ascii="Simplified Arabic" w:eastAsia="Times New Roman" w:hAnsi="Simplified Arabic" w:cs="Simplified Arabic"/>
          <w:sz w:val="28"/>
          <w:szCs w:val="28"/>
          <w:lang w:bidi="ar-EG"/>
        </w:rPr>
      </w:pPr>
      <w:r w:rsidRPr="004E6E26">
        <w:rPr>
          <w:rFonts w:ascii="Simplified Arabic" w:eastAsia="Calibri" w:hAnsi="Simplified Arabic" w:cs="Simplified Arabic" w:hint="cs"/>
          <w:sz w:val="28"/>
          <w:szCs w:val="28"/>
          <w:rtl/>
          <w:lang w:bidi="ar-EG"/>
        </w:rPr>
        <w:t>أهمية وجود خطة تطوير شاملة لكافة أجزاء الهيئة القومية للتأمين الاجتماع</w:t>
      </w:r>
      <w:r w:rsidR="00BF652B" w:rsidRPr="004E6E26">
        <w:rPr>
          <w:rFonts w:ascii="Simplified Arabic" w:eastAsia="Calibri" w:hAnsi="Simplified Arabic" w:cs="Simplified Arabic" w:hint="cs"/>
          <w:sz w:val="28"/>
          <w:szCs w:val="28"/>
          <w:rtl/>
          <w:lang w:bidi="ar-EG"/>
        </w:rPr>
        <w:t>ي</w:t>
      </w:r>
      <w:r w:rsidRPr="004E6E26">
        <w:rPr>
          <w:rFonts w:ascii="Simplified Arabic" w:eastAsia="Calibri" w:hAnsi="Simplified Arabic" w:cs="Simplified Arabic" w:hint="cs"/>
          <w:sz w:val="28"/>
          <w:szCs w:val="28"/>
          <w:rtl/>
          <w:lang w:bidi="ar-EG"/>
        </w:rPr>
        <w:t xml:space="preserve"> وإعلانها لجميع العاملين والالتزام بتنفيذها.</w:t>
      </w:r>
    </w:p>
    <w:p w14:paraId="30AE939E" w14:textId="77777777" w:rsidR="004E6E26" w:rsidRDefault="002D7865" w:rsidP="004E6E26">
      <w:pPr>
        <w:numPr>
          <w:ilvl w:val="0"/>
          <w:numId w:val="126"/>
        </w:numPr>
        <w:spacing w:before="120" w:after="0" w:line="240" w:lineRule="auto"/>
        <w:ind w:left="537"/>
        <w:jc w:val="both"/>
        <w:rPr>
          <w:rFonts w:ascii="Simplified Arabic" w:eastAsia="Times New Roman" w:hAnsi="Simplified Arabic" w:cs="Simplified Arabic"/>
          <w:sz w:val="28"/>
          <w:szCs w:val="28"/>
          <w:lang w:bidi="ar-EG"/>
        </w:rPr>
      </w:pPr>
      <w:r w:rsidRPr="004E6E26">
        <w:rPr>
          <w:rFonts w:ascii="Simplified Arabic" w:eastAsia="Times New Roman" w:hAnsi="Simplified Arabic" w:cs="Simplified Arabic" w:hint="cs"/>
          <w:sz w:val="28"/>
          <w:szCs w:val="28"/>
          <w:rtl/>
        </w:rPr>
        <w:t>الاستخدام الأمثل لوسائل الاتصال الحديثة وشبكات المعلومات وميكنة وال</w:t>
      </w:r>
      <w:r w:rsidR="00BF652B" w:rsidRPr="004E6E26">
        <w:rPr>
          <w:rFonts w:ascii="Simplified Arabic" w:eastAsia="Times New Roman" w:hAnsi="Simplified Arabic" w:cs="Simplified Arabic" w:hint="cs"/>
          <w:sz w:val="28"/>
          <w:szCs w:val="28"/>
          <w:rtl/>
        </w:rPr>
        <w:t>أعمال</w:t>
      </w:r>
      <w:r w:rsidRPr="004E6E26">
        <w:rPr>
          <w:rFonts w:ascii="Simplified Arabic" w:eastAsia="Times New Roman" w:hAnsi="Simplified Arabic" w:cs="Simplified Arabic" w:hint="cs"/>
          <w:sz w:val="28"/>
          <w:szCs w:val="28"/>
          <w:rtl/>
        </w:rPr>
        <w:t xml:space="preserve"> الإدارية من خلال الاستخدامات المختلفة لتكنولوجيا المعلومات والاتصالات. </w:t>
      </w:r>
    </w:p>
    <w:p w14:paraId="46B9A67D" w14:textId="77777777" w:rsidR="004E6E26" w:rsidRDefault="002D7865" w:rsidP="004E6E26">
      <w:pPr>
        <w:numPr>
          <w:ilvl w:val="0"/>
          <w:numId w:val="126"/>
        </w:numPr>
        <w:spacing w:before="120" w:after="0" w:line="240" w:lineRule="auto"/>
        <w:ind w:left="537"/>
        <w:jc w:val="both"/>
        <w:rPr>
          <w:rFonts w:ascii="Simplified Arabic" w:eastAsia="Times New Roman" w:hAnsi="Simplified Arabic" w:cs="Simplified Arabic"/>
          <w:sz w:val="28"/>
          <w:szCs w:val="28"/>
          <w:lang w:bidi="ar-EG"/>
        </w:rPr>
      </w:pPr>
      <w:r w:rsidRPr="004E6E26">
        <w:rPr>
          <w:rFonts w:ascii="Simplified Arabic" w:eastAsia="Times New Roman" w:hAnsi="Simplified Arabic" w:cs="Simplified Arabic" w:hint="cs"/>
          <w:sz w:val="28"/>
          <w:szCs w:val="28"/>
          <w:rtl/>
        </w:rPr>
        <w:lastRenderedPageBreak/>
        <w:t xml:space="preserve">تحديث البنية المعلومات الخاصة بعملية التوجه نحو الرقمنة، وفقا خطة عمل واضحة وتوفير الإعتمادات اللازمة ومتابعة عملية التنفيذ بكل دفة. </w:t>
      </w:r>
    </w:p>
    <w:p w14:paraId="28463A84" w14:textId="77777777" w:rsidR="004E6E26" w:rsidRDefault="002D7865" w:rsidP="004E6E26">
      <w:pPr>
        <w:numPr>
          <w:ilvl w:val="0"/>
          <w:numId w:val="126"/>
        </w:numPr>
        <w:spacing w:before="120" w:after="0" w:line="240" w:lineRule="auto"/>
        <w:ind w:left="537"/>
        <w:jc w:val="both"/>
        <w:rPr>
          <w:rFonts w:ascii="Simplified Arabic" w:eastAsia="Times New Roman" w:hAnsi="Simplified Arabic" w:cs="Simplified Arabic"/>
          <w:sz w:val="28"/>
          <w:szCs w:val="28"/>
          <w:lang w:bidi="ar-EG"/>
        </w:rPr>
      </w:pPr>
      <w:r w:rsidRPr="004E6E26">
        <w:rPr>
          <w:rFonts w:ascii="Simplified Arabic" w:eastAsia="Times New Roman" w:hAnsi="Simplified Arabic" w:cs="Simplified Arabic" w:hint="cs"/>
          <w:sz w:val="28"/>
          <w:szCs w:val="28"/>
          <w:rtl/>
        </w:rPr>
        <w:t>مشاركة المتخصصين كل ف</w:t>
      </w:r>
      <w:r w:rsidR="00BF652B" w:rsidRPr="004E6E26">
        <w:rPr>
          <w:rFonts w:ascii="Simplified Arabic" w:eastAsia="Times New Roman" w:hAnsi="Simplified Arabic" w:cs="Simplified Arabic" w:hint="cs"/>
          <w:sz w:val="28"/>
          <w:szCs w:val="28"/>
          <w:rtl/>
        </w:rPr>
        <w:t>ي</w:t>
      </w:r>
      <w:r w:rsidRPr="004E6E26">
        <w:rPr>
          <w:rFonts w:ascii="Simplified Arabic" w:eastAsia="Times New Roman" w:hAnsi="Simplified Arabic" w:cs="Simplified Arabic" w:hint="cs"/>
          <w:sz w:val="28"/>
          <w:szCs w:val="28"/>
          <w:rtl/>
        </w:rPr>
        <w:t xml:space="preserve"> تخصصه والمعنين بعملية التطوير داخل الهيئة القومية للتأمين الاجتماع</w:t>
      </w:r>
      <w:r w:rsidR="00BF652B" w:rsidRPr="004E6E26">
        <w:rPr>
          <w:rFonts w:ascii="Simplified Arabic" w:eastAsia="Times New Roman" w:hAnsi="Simplified Arabic" w:cs="Simplified Arabic" w:hint="cs"/>
          <w:sz w:val="28"/>
          <w:szCs w:val="28"/>
          <w:rtl/>
        </w:rPr>
        <w:t>ي</w:t>
      </w:r>
      <w:r w:rsidRPr="004E6E26">
        <w:rPr>
          <w:rFonts w:ascii="Simplified Arabic" w:eastAsia="Times New Roman" w:hAnsi="Simplified Arabic" w:cs="Simplified Arabic" w:hint="cs"/>
          <w:sz w:val="28"/>
          <w:szCs w:val="28"/>
          <w:rtl/>
        </w:rPr>
        <w:t xml:space="preserve"> بالمركز الرئيس</w:t>
      </w:r>
      <w:r w:rsidR="00BF652B" w:rsidRPr="004E6E26">
        <w:rPr>
          <w:rFonts w:ascii="Simplified Arabic" w:eastAsia="Times New Roman" w:hAnsi="Simplified Arabic" w:cs="Simplified Arabic" w:hint="cs"/>
          <w:sz w:val="28"/>
          <w:szCs w:val="28"/>
          <w:rtl/>
        </w:rPr>
        <w:t>ي</w:t>
      </w:r>
      <w:r w:rsidRPr="004E6E26">
        <w:rPr>
          <w:rFonts w:ascii="Simplified Arabic" w:eastAsia="Times New Roman" w:hAnsi="Simplified Arabic" w:cs="Simplified Arabic" w:hint="cs"/>
          <w:sz w:val="28"/>
          <w:szCs w:val="28"/>
          <w:rtl/>
        </w:rPr>
        <w:t xml:space="preserve"> أو بالمناطق التأمينية للحصول عل</w:t>
      </w:r>
      <w:r w:rsidR="00BF652B" w:rsidRPr="004E6E26">
        <w:rPr>
          <w:rFonts w:ascii="Simplified Arabic" w:eastAsia="Times New Roman" w:hAnsi="Simplified Arabic" w:cs="Simplified Arabic" w:hint="cs"/>
          <w:sz w:val="28"/>
          <w:szCs w:val="28"/>
          <w:rtl/>
        </w:rPr>
        <w:t>ي</w:t>
      </w:r>
      <w:r w:rsidRPr="004E6E26">
        <w:rPr>
          <w:rFonts w:ascii="Simplified Arabic" w:eastAsia="Times New Roman" w:hAnsi="Simplified Arabic" w:cs="Simplified Arabic" w:hint="cs"/>
          <w:sz w:val="28"/>
          <w:szCs w:val="28"/>
          <w:rtl/>
        </w:rPr>
        <w:t xml:space="preserve"> أفضل الأراء لتنفيذ الخطة الاستراتيجية لعملية التحول إل</w:t>
      </w:r>
      <w:r w:rsidR="00BF652B" w:rsidRPr="004E6E26">
        <w:rPr>
          <w:rFonts w:ascii="Simplified Arabic" w:eastAsia="Times New Roman" w:hAnsi="Simplified Arabic" w:cs="Simplified Arabic" w:hint="cs"/>
          <w:sz w:val="28"/>
          <w:szCs w:val="28"/>
          <w:rtl/>
        </w:rPr>
        <w:t>ي</w:t>
      </w:r>
      <w:r w:rsidRPr="004E6E26">
        <w:rPr>
          <w:rFonts w:ascii="Simplified Arabic" w:eastAsia="Times New Roman" w:hAnsi="Simplified Arabic" w:cs="Simplified Arabic" w:hint="cs"/>
          <w:sz w:val="28"/>
          <w:szCs w:val="28"/>
          <w:rtl/>
        </w:rPr>
        <w:t xml:space="preserve"> ال</w:t>
      </w:r>
      <w:r w:rsidR="00BF652B" w:rsidRPr="004E6E26">
        <w:rPr>
          <w:rFonts w:ascii="Simplified Arabic" w:eastAsia="Times New Roman" w:hAnsi="Simplified Arabic" w:cs="Simplified Arabic" w:hint="cs"/>
          <w:sz w:val="28"/>
          <w:szCs w:val="28"/>
          <w:rtl/>
        </w:rPr>
        <w:t>أعمال</w:t>
      </w:r>
      <w:r w:rsidRPr="004E6E26">
        <w:rPr>
          <w:rFonts w:ascii="Simplified Arabic" w:eastAsia="Times New Roman" w:hAnsi="Simplified Arabic" w:cs="Simplified Arabic" w:hint="cs"/>
          <w:sz w:val="28"/>
          <w:szCs w:val="28"/>
          <w:rtl/>
        </w:rPr>
        <w:t xml:space="preserve"> الالكترونية. </w:t>
      </w:r>
    </w:p>
    <w:p w14:paraId="072EB96C" w14:textId="293FA3AF" w:rsidR="002D7865" w:rsidRPr="004E6E26" w:rsidRDefault="002D7865" w:rsidP="004E6E26">
      <w:pPr>
        <w:numPr>
          <w:ilvl w:val="0"/>
          <w:numId w:val="126"/>
        </w:numPr>
        <w:spacing w:before="120" w:after="0" w:line="240" w:lineRule="auto"/>
        <w:ind w:left="537"/>
        <w:jc w:val="both"/>
        <w:rPr>
          <w:rFonts w:ascii="Simplified Arabic" w:eastAsia="Times New Roman" w:hAnsi="Simplified Arabic" w:cs="Simplified Arabic"/>
          <w:sz w:val="28"/>
          <w:szCs w:val="28"/>
          <w:lang w:bidi="ar-EG"/>
        </w:rPr>
      </w:pPr>
      <w:r w:rsidRPr="004E6E26">
        <w:rPr>
          <w:rFonts w:ascii="Simplified Arabic" w:eastAsia="Calibri" w:hAnsi="Simplified Arabic" w:cs="Simplified Arabic" w:hint="cs"/>
          <w:sz w:val="28"/>
          <w:szCs w:val="28"/>
          <w:rtl/>
        </w:rPr>
        <w:t>تم تفعيل قانون مكافحة جرائم تقنية المعلومات ومنها الاعتداء عل</w:t>
      </w:r>
      <w:r w:rsidR="00BF652B" w:rsidRPr="004E6E26">
        <w:rPr>
          <w:rFonts w:ascii="Simplified Arabic" w:eastAsia="Calibri" w:hAnsi="Simplified Arabic" w:cs="Simplified Arabic" w:hint="cs"/>
          <w:sz w:val="28"/>
          <w:szCs w:val="28"/>
          <w:rtl/>
        </w:rPr>
        <w:t>ي</w:t>
      </w:r>
      <w:r w:rsidRPr="004E6E26">
        <w:rPr>
          <w:rFonts w:ascii="Simplified Arabic" w:eastAsia="Calibri" w:hAnsi="Simplified Arabic" w:cs="Simplified Arabic" w:hint="cs"/>
          <w:sz w:val="28"/>
          <w:szCs w:val="28"/>
          <w:rtl/>
        </w:rPr>
        <w:t xml:space="preserve"> بطاقات البنوك والخدمات وأدوات الدفع الإلكتروني التي تم التصديق عليها من جانب رئيس الجمهورية وتساهم هذه التشريعات في دعم التحول الرقم والتوسع في استخدام أدوات الدفع الإلكتروني، تعتمد كل دول العالم عل</w:t>
      </w:r>
      <w:r w:rsidR="00BF652B" w:rsidRPr="004E6E26">
        <w:rPr>
          <w:rFonts w:ascii="Simplified Arabic" w:eastAsia="Calibri" w:hAnsi="Simplified Arabic" w:cs="Simplified Arabic" w:hint="cs"/>
          <w:sz w:val="28"/>
          <w:szCs w:val="28"/>
          <w:rtl/>
        </w:rPr>
        <w:t>ي</w:t>
      </w:r>
      <w:r w:rsidRPr="004E6E26">
        <w:rPr>
          <w:rFonts w:ascii="Simplified Arabic" w:eastAsia="Calibri" w:hAnsi="Simplified Arabic" w:cs="Simplified Arabic" w:hint="cs"/>
          <w:sz w:val="28"/>
          <w:szCs w:val="28"/>
          <w:rtl/>
        </w:rPr>
        <w:t xml:space="preserve"> تكنولوجيا المعلومات وذلك لتحسين مستو</w:t>
      </w:r>
      <w:r w:rsidR="00BF652B" w:rsidRPr="004E6E26">
        <w:rPr>
          <w:rFonts w:ascii="Simplified Arabic" w:eastAsia="Calibri" w:hAnsi="Simplified Arabic" w:cs="Simplified Arabic" w:hint="cs"/>
          <w:sz w:val="28"/>
          <w:szCs w:val="28"/>
          <w:rtl/>
        </w:rPr>
        <w:t>ي</w:t>
      </w:r>
      <w:r w:rsidRPr="004E6E26">
        <w:rPr>
          <w:rFonts w:ascii="Simplified Arabic" w:eastAsia="Calibri" w:hAnsi="Simplified Arabic" w:cs="Simplified Arabic" w:hint="cs"/>
          <w:sz w:val="28"/>
          <w:szCs w:val="28"/>
          <w:rtl/>
        </w:rPr>
        <w:t xml:space="preserve"> الخدمات التأمينية.</w:t>
      </w:r>
    </w:p>
    <w:p w14:paraId="4477E418" w14:textId="77777777" w:rsidR="004E6E26" w:rsidRDefault="004E6E26" w:rsidP="004E6E26">
      <w:pPr>
        <w:rPr>
          <w:rFonts w:cs="Sultan bold"/>
          <w:sz w:val="36"/>
          <w:szCs w:val="36"/>
          <w:u w:val="single"/>
          <w:rtl/>
        </w:rPr>
      </w:pPr>
      <w:r>
        <w:rPr>
          <w:rFonts w:cs="Sultan bold"/>
          <w:sz w:val="36"/>
          <w:szCs w:val="36"/>
          <w:u w:val="single"/>
          <w:rtl/>
        </w:rPr>
        <w:br w:type="page"/>
      </w:r>
    </w:p>
    <w:p w14:paraId="4CBCBA7A" w14:textId="30B7F15D" w:rsidR="006A7BE9" w:rsidRPr="004E6E26" w:rsidRDefault="0010785F" w:rsidP="004E6E26">
      <w:pPr>
        <w:spacing w:before="120" w:after="0" w:line="240" w:lineRule="auto"/>
        <w:rPr>
          <w:rFonts w:cs="Sultan bold"/>
          <w:sz w:val="36"/>
          <w:szCs w:val="36"/>
          <w:u w:val="single"/>
        </w:rPr>
      </w:pPr>
      <w:r w:rsidRPr="004E6E26">
        <w:rPr>
          <w:rFonts w:cs="Sultan bold" w:hint="cs"/>
          <w:sz w:val="36"/>
          <w:szCs w:val="36"/>
          <w:u w:val="single"/>
          <w:rtl/>
        </w:rPr>
        <w:lastRenderedPageBreak/>
        <w:t xml:space="preserve">ثانيا: </w:t>
      </w:r>
      <w:r w:rsidR="00C44FAB" w:rsidRPr="004E6E26">
        <w:rPr>
          <w:rFonts w:cs="Sultan bold"/>
          <w:sz w:val="36"/>
          <w:szCs w:val="36"/>
          <w:u w:val="single"/>
          <w:rtl/>
        </w:rPr>
        <w:t>التوصي</w:t>
      </w:r>
      <w:r w:rsidR="004E6E26" w:rsidRPr="004E6E26">
        <w:rPr>
          <w:rFonts w:cs="Sultan bold" w:hint="cs"/>
          <w:sz w:val="36"/>
          <w:szCs w:val="36"/>
          <w:u w:val="single"/>
          <w:rtl/>
        </w:rPr>
        <w:t>ــــــ</w:t>
      </w:r>
      <w:r w:rsidR="00C44FAB" w:rsidRPr="004E6E26">
        <w:rPr>
          <w:rFonts w:cs="Sultan bold"/>
          <w:sz w:val="36"/>
          <w:szCs w:val="36"/>
          <w:u w:val="single"/>
          <w:rtl/>
        </w:rPr>
        <w:t>ات</w:t>
      </w:r>
    </w:p>
    <w:p w14:paraId="7F4ABC53" w14:textId="41000519" w:rsidR="006A7BE9" w:rsidRPr="00103F22" w:rsidRDefault="006A7BE9" w:rsidP="004E6E26">
      <w:pPr>
        <w:numPr>
          <w:ilvl w:val="0"/>
          <w:numId w:val="116"/>
        </w:numPr>
        <w:spacing w:before="120" w:after="0" w:line="240" w:lineRule="auto"/>
        <w:ind w:left="395" w:hanging="396"/>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ضرورة الاستجابة والتكيف مع متطلبات البيئة المحيطة وتجنب التخلي عن مواكبة عصر المعلوماتية.</w:t>
      </w:r>
    </w:p>
    <w:p w14:paraId="7127AC78" w14:textId="38D0558B" w:rsidR="006A7BE9" w:rsidRPr="00103F22" w:rsidRDefault="006A7BE9" w:rsidP="004E6E26">
      <w:pPr>
        <w:numPr>
          <w:ilvl w:val="0"/>
          <w:numId w:val="116"/>
        </w:numPr>
        <w:spacing w:before="120" w:after="0" w:line="240" w:lineRule="auto"/>
        <w:ind w:left="395" w:hanging="396"/>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sz w:val="28"/>
          <w:szCs w:val="28"/>
          <w:rtl/>
        </w:rPr>
        <w:t>يتطلب التحول الرقمي إعادة التدريب وإعادة التنظيم وإنشاء وظائف جديدة داخل المؤسسات.</w:t>
      </w:r>
    </w:p>
    <w:p w14:paraId="1A105C3A" w14:textId="4B007EEF" w:rsidR="006A7BE9" w:rsidRPr="00103F22" w:rsidRDefault="006A7BE9" w:rsidP="0010785F">
      <w:pPr>
        <w:numPr>
          <w:ilvl w:val="0"/>
          <w:numId w:val="116"/>
        </w:numPr>
        <w:spacing w:before="120" w:after="0" w:line="240" w:lineRule="auto"/>
        <w:ind w:left="395" w:hanging="396"/>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يحقق التحول الرقمي العديد من المزايا؛ مثل تقليل التكلفة والجهد، ومواكبة التقدم، ومكافحة الفساد</w:t>
      </w:r>
      <w:r w:rsidR="0010785F">
        <w:rPr>
          <w:rFonts w:ascii="Simplified Arabic" w:eastAsia="Calibri" w:hAnsi="Simplified Arabic" w:cs="Simplified Arabic" w:hint="cs"/>
          <w:sz w:val="28"/>
          <w:szCs w:val="28"/>
          <w:rtl/>
        </w:rPr>
        <w:t>.</w:t>
      </w:r>
      <w:r w:rsidRPr="00103F22">
        <w:rPr>
          <w:rFonts w:ascii="Simplified Arabic" w:eastAsia="Calibri" w:hAnsi="Simplified Arabic" w:cs="Simplified Arabic" w:hint="cs"/>
          <w:sz w:val="28"/>
          <w:szCs w:val="28"/>
        </w:rPr>
        <w:t xml:space="preserve"> </w:t>
      </w:r>
    </w:p>
    <w:p w14:paraId="4D32E027" w14:textId="1E09AE6A" w:rsidR="006A7BE9" w:rsidRPr="004E6E26" w:rsidRDefault="006A7BE9" w:rsidP="004E6E26">
      <w:pPr>
        <w:numPr>
          <w:ilvl w:val="0"/>
          <w:numId w:val="116"/>
        </w:numPr>
        <w:spacing w:before="120" w:after="0" w:line="240" w:lineRule="auto"/>
        <w:ind w:left="395" w:hanging="396"/>
        <w:jc w:val="both"/>
        <w:rPr>
          <w:rFonts w:ascii="Simplified Arabic" w:eastAsia="Calibri" w:hAnsi="Simplified Arabic" w:cs="Simplified Arabic"/>
          <w:sz w:val="28"/>
          <w:szCs w:val="28"/>
        </w:rPr>
      </w:pPr>
      <w:r w:rsidRPr="004E6E26">
        <w:rPr>
          <w:rFonts w:ascii="Simplified Arabic" w:eastAsia="Calibri" w:hAnsi="Simplified Arabic" w:cs="Simplified Arabic" w:hint="cs"/>
          <w:sz w:val="28"/>
          <w:szCs w:val="28"/>
          <w:rtl/>
        </w:rPr>
        <w:t>يتطلب إنشاء الحكومة الرقمية العديد من المقومات، مثل توافر أجهزة حاسبات وبرامج تطبيقات متطورة، والتنسيق والربط بين الهيئات وال</w:t>
      </w:r>
      <w:r w:rsidR="00BF652B" w:rsidRPr="004E6E26">
        <w:rPr>
          <w:rFonts w:ascii="Simplified Arabic" w:eastAsia="Calibri" w:hAnsi="Simplified Arabic" w:cs="Simplified Arabic" w:hint="cs"/>
          <w:sz w:val="28"/>
          <w:szCs w:val="28"/>
          <w:rtl/>
        </w:rPr>
        <w:t>أعمال</w:t>
      </w:r>
      <w:r w:rsidRPr="004E6E26">
        <w:rPr>
          <w:rFonts w:ascii="Simplified Arabic" w:eastAsia="Calibri" w:hAnsi="Simplified Arabic" w:cs="Simplified Arabic" w:hint="cs"/>
          <w:sz w:val="28"/>
          <w:szCs w:val="28"/>
          <w:rtl/>
        </w:rPr>
        <w:t xml:space="preserve"> الحكومية.</w:t>
      </w:r>
    </w:p>
    <w:p w14:paraId="33CE11DC" w14:textId="7474E17C" w:rsidR="006A7BE9" w:rsidRPr="00103F22" w:rsidRDefault="006A7BE9" w:rsidP="004E6E26">
      <w:pPr>
        <w:numPr>
          <w:ilvl w:val="0"/>
          <w:numId w:val="116"/>
        </w:numPr>
        <w:spacing w:before="120" w:after="0" w:line="240" w:lineRule="auto"/>
        <w:ind w:left="395" w:hanging="396"/>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 xml:space="preserve">خطوات التحول الرقمي للحكومة هي، تكوين البنية التحتية الرقمية، التحديث، </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tl/>
        </w:rPr>
        <w:t xml:space="preserve"> المعلومات، والتكامل.</w:t>
      </w:r>
    </w:p>
    <w:p w14:paraId="449522E0" w14:textId="42FB4F1A" w:rsidR="006A7BE9" w:rsidRPr="004E6E26" w:rsidRDefault="006A7BE9" w:rsidP="004E6E26">
      <w:pPr>
        <w:numPr>
          <w:ilvl w:val="0"/>
          <w:numId w:val="116"/>
        </w:numPr>
        <w:spacing w:before="120" w:after="0" w:line="240" w:lineRule="auto"/>
        <w:ind w:left="395" w:hanging="396"/>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اتخذت الحكومة المصرية العديد من الخطوات لتحقيق التحول الرقمي أهمها، زيادة مخصصات مشروع البنية</w:t>
      </w:r>
      <w:r w:rsidR="004E6E26">
        <w:rPr>
          <w:rFonts w:ascii="Simplified Arabic" w:eastAsia="Calibri" w:hAnsi="Simplified Arabic" w:cs="Simplified Arabic" w:hint="cs"/>
          <w:sz w:val="28"/>
          <w:szCs w:val="28"/>
          <w:rtl/>
          <w:lang w:bidi="ar-EG"/>
        </w:rPr>
        <w:t xml:space="preserve"> </w:t>
      </w:r>
      <w:r w:rsidRPr="004E6E26">
        <w:rPr>
          <w:rFonts w:ascii="Simplified Arabic" w:eastAsia="Calibri" w:hAnsi="Simplified Arabic" w:cs="Simplified Arabic" w:hint="cs"/>
          <w:sz w:val="28"/>
          <w:szCs w:val="28"/>
          <w:rtl/>
        </w:rPr>
        <w:t>التحتية المعلوماتية.</w:t>
      </w:r>
    </w:p>
    <w:p w14:paraId="4D0C4A80" w14:textId="3E16786E" w:rsidR="006A7BE9" w:rsidRPr="004E6E26" w:rsidRDefault="006A7BE9" w:rsidP="004E6E26">
      <w:pPr>
        <w:numPr>
          <w:ilvl w:val="0"/>
          <w:numId w:val="116"/>
        </w:numPr>
        <w:spacing w:before="120" w:after="0" w:line="240" w:lineRule="auto"/>
        <w:ind w:left="395" w:hanging="396"/>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وجود بعض المعوقات التي تواجه الحكومة المصرية في سبيل تحقيق التحول الرقمي أهمها، وجود الاجراءات</w:t>
      </w:r>
      <w:r w:rsidR="004E6E26">
        <w:rPr>
          <w:rFonts w:ascii="Simplified Arabic" w:eastAsia="Calibri" w:hAnsi="Simplified Arabic" w:cs="Simplified Arabic" w:hint="cs"/>
          <w:sz w:val="28"/>
          <w:szCs w:val="28"/>
          <w:rtl/>
        </w:rPr>
        <w:t xml:space="preserve"> </w:t>
      </w:r>
      <w:r w:rsidRPr="004E6E26">
        <w:rPr>
          <w:rFonts w:ascii="Simplified Arabic" w:eastAsia="Calibri" w:hAnsi="Simplified Arabic" w:cs="Simplified Arabic" w:hint="cs"/>
          <w:sz w:val="28"/>
          <w:szCs w:val="28"/>
          <w:rtl/>
        </w:rPr>
        <w:t>الإدارية الروتينية والتقليدية لد</w:t>
      </w:r>
      <w:r w:rsidR="00BF652B" w:rsidRPr="004E6E26">
        <w:rPr>
          <w:rFonts w:ascii="Simplified Arabic" w:eastAsia="Calibri" w:hAnsi="Simplified Arabic" w:cs="Simplified Arabic" w:hint="cs"/>
          <w:sz w:val="28"/>
          <w:szCs w:val="28"/>
          <w:rtl/>
        </w:rPr>
        <w:t>ي</w:t>
      </w:r>
      <w:r w:rsidRPr="004E6E26">
        <w:rPr>
          <w:rFonts w:ascii="Simplified Arabic" w:eastAsia="Calibri" w:hAnsi="Simplified Arabic" w:cs="Simplified Arabic" w:hint="cs"/>
          <w:sz w:val="28"/>
          <w:szCs w:val="28"/>
          <w:rtl/>
        </w:rPr>
        <w:t xml:space="preserve"> بعض المؤسسات الحكومية، ضعف الموارد المالية المخصصة لمشاريع</w:t>
      </w:r>
      <w:r w:rsidR="004E6E26">
        <w:rPr>
          <w:rFonts w:ascii="Simplified Arabic" w:eastAsia="Calibri" w:hAnsi="Simplified Arabic" w:cs="Simplified Arabic" w:hint="cs"/>
          <w:sz w:val="28"/>
          <w:szCs w:val="28"/>
          <w:rtl/>
        </w:rPr>
        <w:t xml:space="preserve"> </w:t>
      </w:r>
      <w:r w:rsidRPr="004E6E26">
        <w:rPr>
          <w:rFonts w:ascii="Simplified Arabic" w:eastAsia="Calibri" w:hAnsi="Simplified Arabic" w:cs="Simplified Arabic" w:hint="cs"/>
          <w:sz w:val="28"/>
          <w:szCs w:val="28"/>
          <w:rtl/>
        </w:rPr>
        <w:t>ال</w:t>
      </w:r>
      <w:r w:rsidR="00BF652B" w:rsidRPr="004E6E26">
        <w:rPr>
          <w:rFonts w:ascii="Simplified Arabic" w:eastAsia="Calibri" w:hAnsi="Simplified Arabic" w:cs="Simplified Arabic" w:hint="cs"/>
          <w:sz w:val="28"/>
          <w:szCs w:val="28"/>
          <w:rtl/>
        </w:rPr>
        <w:t>إدارة</w:t>
      </w:r>
      <w:r w:rsidRPr="004E6E26">
        <w:rPr>
          <w:rFonts w:ascii="Simplified Arabic" w:eastAsia="Calibri" w:hAnsi="Simplified Arabic" w:cs="Simplified Arabic" w:hint="cs"/>
          <w:sz w:val="28"/>
          <w:szCs w:val="28"/>
          <w:rtl/>
        </w:rPr>
        <w:t xml:space="preserve"> الرقمية.</w:t>
      </w:r>
    </w:p>
    <w:p w14:paraId="6B92E6D1" w14:textId="7F16E195" w:rsidR="006A7BE9" w:rsidRPr="00103F22" w:rsidRDefault="006A7BE9" w:rsidP="004E6E26">
      <w:pPr>
        <w:numPr>
          <w:ilvl w:val="0"/>
          <w:numId w:val="116"/>
        </w:numPr>
        <w:spacing w:before="120" w:after="0" w:line="240" w:lineRule="auto"/>
        <w:ind w:left="395" w:hanging="396"/>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ضرورة الاسراع في التغّلب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المعوقات التي تحول دون التحول الرقمي، وإيجاد الحلول اللازمة لها.</w:t>
      </w:r>
    </w:p>
    <w:p w14:paraId="0E2C5566" w14:textId="2BD9183A" w:rsidR="006A7BE9" w:rsidRPr="004E6E26" w:rsidRDefault="006A7BE9" w:rsidP="004E6E26">
      <w:pPr>
        <w:numPr>
          <w:ilvl w:val="0"/>
          <w:numId w:val="116"/>
        </w:numPr>
        <w:spacing w:before="120" w:after="0" w:line="240" w:lineRule="auto"/>
        <w:ind w:left="395" w:hanging="396"/>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محاولة سد الفجوة الرقمية للوصول إل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ما وصلت إليه دول العالم المتقدم في هذا المجال، حت</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نستطيع</w:t>
      </w:r>
      <w:r w:rsidR="004E6E26">
        <w:rPr>
          <w:rFonts w:ascii="Simplified Arabic" w:eastAsia="Calibri" w:hAnsi="Simplified Arabic" w:cs="Simplified Arabic" w:hint="cs"/>
          <w:sz w:val="28"/>
          <w:szCs w:val="28"/>
          <w:rtl/>
          <w:lang w:bidi="ar-EG"/>
        </w:rPr>
        <w:t xml:space="preserve"> </w:t>
      </w:r>
      <w:r w:rsidRPr="004E6E26">
        <w:rPr>
          <w:rFonts w:ascii="Simplified Arabic" w:eastAsia="Calibri" w:hAnsi="Simplified Arabic" w:cs="Simplified Arabic" w:hint="cs"/>
          <w:sz w:val="28"/>
          <w:szCs w:val="28"/>
          <w:rtl/>
        </w:rPr>
        <w:t xml:space="preserve">تحقيق </w:t>
      </w:r>
      <w:r w:rsidR="00B945C7" w:rsidRPr="004E6E26">
        <w:rPr>
          <w:rFonts w:ascii="Simplified Arabic" w:eastAsia="Calibri" w:hAnsi="Simplified Arabic" w:cs="Simplified Arabic" w:hint="cs"/>
          <w:sz w:val="28"/>
          <w:szCs w:val="28"/>
          <w:rtl/>
        </w:rPr>
        <w:t>أهداف</w:t>
      </w:r>
      <w:r w:rsidRPr="004E6E26">
        <w:rPr>
          <w:rFonts w:ascii="Simplified Arabic" w:eastAsia="Calibri" w:hAnsi="Simplified Arabic" w:cs="Simplified Arabic" w:hint="cs"/>
          <w:sz w:val="28"/>
          <w:szCs w:val="28"/>
          <w:rtl/>
        </w:rPr>
        <w:t xml:space="preserve"> التنمية المستدامة بحلول عام.</w:t>
      </w:r>
    </w:p>
    <w:p w14:paraId="64B06024" w14:textId="42832FBA" w:rsidR="006A7BE9" w:rsidRPr="004E6E26" w:rsidRDefault="006A7BE9" w:rsidP="004E6E26">
      <w:pPr>
        <w:numPr>
          <w:ilvl w:val="0"/>
          <w:numId w:val="116"/>
        </w:numPr>
        <w:spacing w:before="120" w:after="0" w:line="240" w:lineRule="auto"/>
        <w:ind w:left="395" w:hanging="396"/>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ضرورة توفير مناخ استثماري مشجع في مجال التكنولوجيات الحديثة المتعلقة بالاتصالات، مما يسهم في</w:t>
      </w:r>
      <w:r w:rsidR="004E6E26">
        <w:rPr>
          <w:rFonts w:ascii="Simplified Arabic" w:eastAsia="Calibri" w:hAnsi="Simplified Arabic" w:cs="Simplified Arabic" w:hint="cs"/>
          <w:sz w:val="28"/>
          <w:szCs w:val="28"/>
          <w:rtl/>
          <w:lang w:bidi="ar-EG"/>
        </w:rPr>
        <w:t xml:space="preserve"> </w:t>
      </w:r>
      <w:r w:rsidRPr="004E6E26">
        <w:rPr>
          <w:rFonts w:ascii="Simplified Arabic" w:eastAsia="Calibri" w:hAnsi="Simplified Arabic" w:cs="Simplified Arabic" w:hint="cs"/>
          <w:sz w:val="28"/>
          <w:szCs w:val="28"/>
          <w:rtl/>
        </w:rPr>
        <w:t>إقامة بنية تحتية معلوماتية جيدة.</w:t>
      </w:r>
    </w:p>
    <w:p w14:paraId="0FE37B0F" w14:textId="3DCAD76D" w:rsidR="006A7BE9" w:rsidRPr="004E6E26" w:rsidRDefault="006A7BE9" w:rsidP="004E6E26">
      <w:pPr>
        <w:numPr>
          <w:ilvl w:val="0"/>
          <w:numId w:val="116"/>
        </w:numPr>
        <w:spacing w:before="120" w:after="0" w:line="240" w:lineRule="auto"/>
        <w:ind w:left="395" w:hanging="396"/>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lastRenderedPageBreak/>
        <w:t>ضرورة التعرف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التجارب الناجحة في مختلف دول العالم، بهدف الاستفادة منها والتسريع في التحول</w:t>
      </w:r>
      <w:r w:rsidR="004E6E26">
        <w:rPr>
          <w:rFonts w:ascii="Simplified Arabic" w:eastAsia="Calibri" w:hAnsi="Simplified Arabic" w:cs="Simplified Arabic" w:hint="cs"/>
          <w:sz w:val="28"/>
          <w:szCs w:val="28"/>
          <w:rtl/>
          <w:lang w:bidi="ar-EG"/>
        </w:rPr>
        <w:t xml:space="preserve"> </w:t>
      </w:r>
      <w:r w:rsidRPr="004E6E26">
        <w:rPr>
          <w:rFonts w:ascii="Simplified Arabic" w:eastAsia="Calibri" w:hAnsi="Simplified Arabic" w:cs="Simplified Arabic" w:hint="cs"/>
          <w:sz w:val="28"/>
          <w:szCs w:val="28"/>
          <w:rtl/>
        </w:rPr>
        <w:t>الرقمي للحكومة.</w:t>
      </w:r>
    </w:p>
    <w:p w14:paraId="56D55FB3" w14:textId="29B736CF" w:rsidR="006A7BE9" w:rsidRPr="004E6E26" w:rsidRDefault="006A7BE9" w:rsidP="004E6E26">
      <w:pPr>
        <w:numPr>
          <w:ilvl w:val="0"/>
          <w:numId w:val="116"/>
        </w:numPr>
        <w:spacing w:before="120" w:after="0" w:line="240" w:lineRule="auto"/>
        <w:ind w:left="395" w:hanging="396"/>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lang w:bidi="ar-EG"/>
        </w:rPr>
        <w:t>توص</w:t>
      </w:r>
      <w:r w:rsidR="00BF652B">
        <w:rPr>
          <w:rFonts w:ascii="Simplified Arabic" w:eastAsia="Calibri" w:hAnsi="Simplified Arabic" w:cs="Simplified Arabic" w:hint="cs"/>
          <w:sz w:val="28"/>
          <w:szCs w:val="28"/>
          <w:rtl/>
          <w:lang w:bidi="ar-EG"/>
        </w:rPr>
        <w:t>ي</w:t>
      </w:r>
      <w:r w:rsidRPr="00103F22">
        <w:rPr>
          <w:rFonts w:ascii="Simplified Arabic" w:eastAsia="Calibri" w:hAnsi="Simplified Arabic" w:cs="Simplified Arabic" w:hint="cs"/>
          <w:sz w:val="28"/>
          <w:szCs w:val="28"/>
          <w:rtl/>
          <w:lang w:bidi="ar-EG"/>
        </w:rPr>
        <w:t xml:space="preserve"> الدراسة ال</w:t>
      </w:r>
      <w:r w:rsidR="00BF652B">
        <w:rPr>
          <w:rFonts w:ascii="Simplified Arabic" w:eastAsia="Calibri" w:hAnsi="Simplified Arabic" w:cs="Simplified Arabic" w:hint="cs"/>
          <w:sz w:val="28"/>
          <w:szCs w:val="28"/>
          <w:rtl/>
          <w:lang w:bidi="ar-EG"/>
        </w:rPr>
        <w:t>ي</w:t>
      </w:r>
      <w:r w:rsidRPr="00103F22">
        <w:rPr>
          <w:rFonts w:ascii="Simplified Arabic" w:eastAsia="Calibri" w:hAnsi="Simplified Arabic" w:cs="Simplified Arabic" w:hint="cs"/>
          <w:sz w:val="28"/>
          <w:szCs w:val="28"/>
          <w:rtl/>
          <w:lang w:bidi="ar-EG"/>
        </w:rPr>
        <w:t xml:space="preserve"> تقديم خدمات مبتكرة وإبداعية بعيداً عن الطرق التقليدية مما يساعد أكبر من العملاء</w:t>
      </w:r>
      <w:r w:rsidR="004E6E26">
        <w:rPr>
          <w:rFonts w:ascii="Simplified Arabic" w:eastAsia="Calibri" w:hAnsi="Simplified Arabic" w:cs="Simplified Arabic" w:hint="cs"/>
          <w:sz w:val="28"/>
          <w:szCs w:val="28"/>
          <w:rtl/>
          <w:lang w:bidi="ar-EG"/>
        </w:rPr>
        <w:t xml:space="preserve"> </w:t>
      </w:r>
      <w:r w:rsidRPr="004E6E26">
        <w:rPr>
          <w:rFonts w:ascii="Simplified Arabic" w:eastAsia="Calibri" w:hAnsi="Simplified Arabic" w:cs="Simplified Arabic" w:hint="cs"/>
          <w:sz w:val="28"/>
          <w:szCs w:val="28"/>
          <w:rtl/>
          <w:lang w:bidi="ar-EG"/>
        </w:rPr>
        <w:t xml:space="preserve">والجمهور. </w:t>
      </w:r>
    </w:p>
    <w:p w14:paraId="75FD38F3" w14:textId="74BE5E3D" w:rsidR="006A7BE9" w:rsidRPr="004E6E26" w:rsidRDefault="006A7BE9" w:rsidP="004E6E26">
      <w:pPr>
        <w:numPr>
          <w:ilvl w:val="0"/>
          <w:numId w:val="115"/>
        </w:numPr>
        <w:spacing w:before="120" w:after="0" w:line="240" w:lineRule="auto"/>
        <w:ind w:left="395" w:hanging="396"/>
        <w:jc w:val="both"/>
        <w:rPr>
          <w:rFonts w:ascii="Simplified Arabic" w:eastAsia="Calibri" w:hAnsi="Simplified Arabic" w:cs="Simplified Arabic"/>
          <w:sz w:val="28"/>
          <w:szCs w:val="28"/>
          <w:lang w:bidi="ar-EG"/>
        </w:rPr>
      </w:pPr>
      <w:r w:rsidRPr="00103F22">
        <w:rPr>
          <w:rFonts w:ascii="Simplified Arabic" w:eastAsia="Calibri" w:hAnsi="Simplified Arabic" w:cs="Simplified Arabic" w:hint="cs"/>
          <w:sz w:val="28"/>
          <w:szCs w:val="28"/>
          <w:rtl/>
          <w:lang w:bidi="ar-EG"/>
        </w:rPr>
        <w:t>تطبيق التحول الرقمي لبناء معيار موحد مشترك بين جميع الوزرات والهيئات بالجهاز الإداري بالدولة،</w:t>
      </w:r>
      <w:r w:rsidR="004E6E26">
        <w:rPr>
          <w:rFonts w:ascii="Simplified Arabic" w:eastAsia="Calibri" w:hAnsi="Simplified Arabic" w:cs="Simplified Arabic" w:hint="cs"/>
          <w:sz w:val="28"/>
          <w:szCs w:val="28"/>
          <w:rtl/>
          <w:lang w:bidi="ar-EG"/>
        </w:rPr>
        <w:t xml:space="preserve"> </w:t>
      </w:r>
      <w:r w:rsidRPr="004E6E26">
        <w:rPr>
          <w:rFonts w:ascii="Simplified Arabic" w:eastAsia="Calibri" w:hAnsi="Simplified Arabic" w:cs="Simplified Arabic" w:hint="cs"/>
          <w:sz w:val="28"/>
          <w:szCs w:val="28"/>
          <w:rtl/>
          <w:lang w:bidi="ar-EG"/>
        </w:rPr>
        <w:t>وبالتالي توحيد المفاهيم المشتركة، لضمان تحقيق في مختلف القطاعات.</w:t>
      </w:r>
    </w:p>
    <w:p w14:paraId="735038D0" w14:textId="46324F75" w:rsidR="006A7BE9" w:rsidRPr="004E6E26" w:rsidRDefault="006A7BE9" w:rsidP="004E6E26">
      <w:pPr>
        <w:numPr>
          <w:ilvl w:val="0"/>
          <w:numId w:val="115"/>
        </w:numPr>
        <w:spacing w:before="120" w:after="0" w:line="240" w:lineRule="auto"/>
        <w:ind w:left="395" w:hanging="396"/>
        <w:jc w:val="both"/>
        <w:rPr>
          <w:rFonts w:ascii="Simplified Arabic" w:eastAsia="Calibri" w:hAnsi="Simplified Arabic" w:cs="Simplified Arabic"/>
          <w:sz w:val="28"/>
          <w:szCs w:val="28"/>
          <w:lang w:bidi="ar-EG"/>
        </w:rPr>
      </w:pPr>
      <w:r w:rsidRPr="00103F22">
        <w:rPr>
          <w:rFonts w:ascii="Simplified Arabic" w:eastAsia="Calibri" w:hAnsi="Simplified Arabic" w:cs="Simplified Arabic" w:hint="cs"/>
          <w:sz w:val="28"/>
          <w:szCs w:val="28"/>
          <w:rtl/>
        </w:rPr>
        <w:t>تفعيل قانون مكافحة جرائم تقنية المعلومات ومنها الاعتداء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بطاقات البنوك والخدمات وأدوات الدفع</w:t>
      </w:r>
      <w:r w:rsidR="004E6E26">
        <w:rPr>
          <w:rFonts w:ascii="Simplified Arabic" w:eastAsia="Calibri" w:hAnsi="Simplified Arabic" w:cs="Simplified Arabic" w:hint="cs"/>
          <w:sz w:val="28"/>
          <w:szCs w:val="28"/>
          <w:rtl/>
        </w:rPr>
        <w:t xml:space="preserve"> </w:t>
      </w:r>
      <w:r w:rsidRPr="004E6E26">
        <w:rPr>
          <w:rFonts w:ascii="Simplified Arabic" w:eastAsia="Calibri" w:hAnsi="Simplified Arabic" w:cs="Simplified Arabic" w:hint="cs"/>
          <w:sz w:val="28"/>
          <w:szCs w:val="28"/>
          <w:rtl/>
        </w:rPr>
        <w:t>الإلكتروني التي تم التصديق عليها من جانب رئيس الجمهورية وتساهم هذه التشريعات في دعم التحول</w:t>
      </w:r>
      <w:r w:rsidR="004E6E26">
        <w:rPr>
          <w:rFonts w:ascii="Simplified Arabic" w:eastAsia="Calibri" w:hAnsi="Simplified Arabic" w:cs="Simplified Arabic" w:hint="cs"/>
          <w:sz w:val="28"/>
          <w:szCs w:val="28"/>
          <w:rtl/>
          <w:lang w:bidi="ar-EG"/>
        </w:rPr>
        <w:t xml:space="preserve"> </w:t>
      </w:r>
      <w:r w:rsidRPr="004E6E26">
        <w:rPr>
          <w:rFonts w:ascii="Simplified Arabic" w:eastAsia="Calibri" w:hAnsi="Simplified Arabic" w:cs="Simplified Arabic" w:hint="cs"/>
          <w:sz w:val="28"/>
          <w:szCs w:val="28"/>
          <w:rtl/>
        </w:rPr>
        <w:t>الرقم والتوسع في استخدام أدوات الدفع الإلكتروني.</w:t>
      </w:r>
    </w:p>
    <w:p w14:paraId="11EC1EF9" w14:textId="611F66D3" w:rsidR="006A7BE9" w:rsidRPr="004E6E26" w:rsidRDefault="006A7BE9" w:rsidP="004E6E26">
      <w:pPr>
        <w:numPr>
          <w:ilvl w:val="0"/>
          <w:numId w:val="115"/>
        </w:numPr>
        <w:spacing w:before="120" w:after="0" w:line="240" w:lineRule="auto"/>
        <w:ind w:left="395" w:hanging="396"/>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lang w:bidi="ar-EG"/>
        </w:rPr>
        <w:t>إن الاستثمار في التكنلوجيا الرقمية يساهم في تسهيل الإجراءات والعمليات الإدارية ورفع جودتها للوصول</w:t>
      </w:r>
      <w:r w:rsidR="004E6E26">
        <w:rPr>
          <w:rFonts w:ascii="Simplified Arabic" w:eastAsia="Calibri" w:hAnsi="Simplified Arabic" w:cs="Simplified Arabic" w:hint="cs"/>
          <w:sz w:val="28"/>
          <w:szCs w:val="28"/>
          <w:rtl/>
          <w:lang w:bidi="ar-EG"/>
        </w:rPr>
        <w:t xml:space="preserve"> </w:t>
      </w:r>
      <w:r w:rsidRPr="004E6E26">
        <w:rPr>
          <w:rFonts w:ascii="Simplified Arabic" w:eastAsia="Calibri" w:hAnsi="Simplified Arabic" w:cs="Simplified Arabic" w:hint="cs"/>
          <w:sz w:val="28"/>
          <w:szCs w:val="28"/>
          <w:rtl/>
          <w:lang w:bidi="ar-EG"/>
        </w:rPr>
        <w:t>إل</w:t>
      </w:r>
      <w:r w:rsidR="00BF652B" w:rsidRPr="004E6E26">
        <w:rPr>
          <w:rFonts w:ascii="Simplified Arabic" w:eastAsia="Calibri" w:hAnsi="Simplified Arabic" w:cs="Simplified Arabic" w:hint="cs"/>
          <w:sz w:val="28"/>
          <w:szCs w:val="28"/>
          <w:rtl/>
          <w:lang w:bidi="ar-EG"/>
        </w:rPr>
        <w:t>ي</w:t>
      </w:r>
      <w:r w:rsidRPr="004E6E26">
        <w:rPr>
          <w:rFonts w:ascii="Simplified Arabic" w:eastAsia="Calibri" w:hAnsi="Simplified Arabic" w:cs="Simplified Arabic" w:hint="cs"/>
          <w:sz w:val="28"/>
          <w:szCs w:val="28"/>
          <w:rtl/>
          <w:lang w:bidi="ar-EG"/>
        </w:rPr>
        <w:t xml:space="preserve"> مرحلة النضج الرقمي.</w:t>
      </w:r>
    </w:p>
    <w:p w14:paraId="3103943A" w14:textId="559ED86E" w:rsidR="006A7BE9" w:rsidRPr="004E6E26" w:rsidRDefault="006A7BE9" w:rsidP="004E6E26">
      <w:pPr>
        <w:numPr>
          <w:ilvl w:val="0"/>
          <w:numId w:val="115"/>
        </w:numPr>
        <w:spacing w:before="120" w:after="0" w:line="240" w:lineRule="auto"/>
        <w:ind w:left="395" w:hanging="396"/>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lang w:bidi="ar-EG"/>
        </w:rPr>
        <w:t>التطور المذهل في الأجهزة والآلات وال</w:t>
      </w:r>
      <w:r w:rsidR="00982628">
        <w:rPr>
          <w:rFonts w:ascii="Simplified Arabic" w:eastAsia="Calibri" w:hAnsi="Simplified Arabic" w:cs="Simplified Arabic" w:hint="cs"/>
          <w:sz w:val="28"/>
          <w:szCs w:val="28"/>
          <w:rtl/>
          <w:lang w:bidi="ar-EG"/>
        </w:rPr>
        <w:t>أنظمة</w:t>
      </w:r>
      <w:r w:rsidRPr="00103F22">
        <w:rPr>
          <w:rFonts w:ascii="Simplified Arabic" w:eastAsia="Calibri" w:hAnsi="Simplified Arabic" w:cs="Simplified Arabic" w:hint="cs"/>
          <w:sz w:val="28"/>
          <w:szCs w:val="28"/>
          <w:rtl/>
          <w:lang w:bidi="ar-EG"/>
        </w:rPr>
        <w:t xml:space="preserve"> الذكية يؤدي إل</w:t>
      </w:r>
      <w:r w:rsidR="00BF652B">
        <w:rPr>
          <w:rFonts w:ascii="Simplified Arabic" w:eastAsia="Calibri" w:hAnsi="Simplified Arabic" w:cs="Simplified Arabic" w:hint="cs"/>
          <w:sz w:val="28"/>
          <w:szCs w:val="28"/>
          <w:rtl/>
          <w:lang w:bidi="ar-EG"/>
        </w:rPr>
        <w:t>ي</w:t>
      </w:r>
      <w:r w:rsidRPr="00103F22">
        <w:rPr>
          <w:rFonts w:ascii="Simplified Arabic" w:eastAsia="Calibri" w:hAnsi="Simplified Arabic" w:cs="Simplified Arabic" w:hint="cs"/>
          <w:sz w:val="28"/>
          <w:szCs w:val="28"/>
          <w:rtl/>
          <w:lang w:bidi="ar-EG"/>
        </w:rPr>
        <w:t xml:space="preserve"> توفير الوقت والجهد وخفض التكلفة وتحقيق</w:t>
      </w:r>
      <w:r w:rsidR="004E6E26">
        <w:rPr>
          <w:rFonts w:ascii="Simplified Arabic" w:eastAsia="Calibri" w:hAnsi="Simplified Arabic" w:cs="Simplified Arabic" w:hint="cs"/>
          <w:sz w:val="28"/>
          <w:szCs w:val="28"/>
          <w:rtl/>
          <w:lang w:bidi="ar-EG"/>
        </w:rPr>
        <w:t xml:space="preserve"> </w:t>
      </w:r>
      <w:r w:rsidRPr="004E6E26">
        <w:rPr>
          <w:rFonts w:ascii="Simplified Arabic" w:eastAsia="Calibri" w:hAnsi="Simplified Arabic" w:cs="Simplified Arabic" w:hint="cs"/>
          <w:sz w:val="28"/>
          <w:szCs w:val="28"/>
          <w:rtl/>
          <w:lang w:bidi="ar-EG"/>
        </w:rPr>
        <w:t>مرونة أكبر وكفاءة أكثر في العملية الإنتاجية وقدرة كبيرة في مُعالجة البيانات والذكاء الاصطناعي.</w:t>
      </w:r>
    </w:p>
    <w:p w14:paraId="715A4E3B" w14:textId="76ACAE72" w:rsidR="006A7BE9" w:rsidRPr="00103F22" w:rsidRDefault="006A7BE9" w:rsidP="004E6E26">
      <w:pPr>
        <w:numPr>
          <w:ilvl w:val="0"/>
          <w:numId w:val="117"/>
        </w:numPr>
        <w:spacing w:before="120" w:after="0" w:line="240" w:lineRule="auto"/>
        <w:ind w:left="395" w:hanging="396"/>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hint="cs"/>
          <w:sz w:val="28"/>
          <w:szCs w:val="28"/>
          <w:rtl/>
          <w:lang w:bidi="ar-EG"/>
        </w:rPr>
        <w:t>يجب وضع خطط وبرامج للاستفادة من اتجاهات العاملين الإيجابية نحو التدريب الرقمي، والاستمرار في إعطاء دورات تدريبية لرفع كفاءة العاملين وتسهيل عملية التحول إل</w:t>
      </w:r>
      <w:r w:rsidR="00BF652B">
        <w:rPr>
          <w:rFonts w:ascii="Simplified Arabic" w:eastAsia="Calibri" w:hAnsi="Simplified Arabic" w:cs="Simplified Arabic" w:hint="cs"/>
          <w:sz w:val="28"/>
          <w:szCs w:val="28"/>
          <w:rtl/>
          <w:lang w:bidi="ar-EG"/>
        </w:rPr>
        <w:t>ي</w:t>
      </w:r>
      <w:r w:rsidRPr="00103F22">
        <w:rPr>
          <w:rFonts w:ascii="Simplified Arabic" w:eastAsia="Calibri" w:hAnsi="Simplified Arabic" w:cs="Simplified Arabic" w:hint="cs"/>
          <w:sz w:val="28"/>
          <w:szCs w:val="28"/>
          <w:rtl/>
          <w:lang w:bidi="ar-EG"/>
        </w:rPr>
        <w:t xml:space="preserve"> نظام التدريب التكنلوجي والرقمي خلال جائحة كورونا وبعدها. </w:t>
      </w:r>
    </w:p>
    <w:p w14:paraId="0E5BCDE1" w14:textId="455DF801" w:rsidR="006A7BE9" w:rsidRPr="004E6E26" w:rsidRDefault="006A7BE9" w:rsidP="004E6E26">
      <w:pPr>
        <w:numPr>
          <w:ilvl w:val="0"/>
          <w:numId w:val="117"/>
        </w:numPr>
        <w:spacing w:before="120" w:after="0" w:line="240" w:lineRule="auto"/>
        <w:ind w:left="395" w:hanging="396"/>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hint="cs"/>
          <w:sz w:val="28"/>
          <w:szCs w:val="28"/>
          <w:rtl/>
          <w:lang w:bidi="ar-EG"/>
        </w:rPr>
        <w:t>توفير بنية تدريبية ملائمة لتطبيق التدريب الرقمي في  مناطق ومكاتب الهيئة وإزالة كافة المعوقات التي</w:t>
      </w:r>
      <w:r w:rsidR="004E6E26">
        <w:rPr>
          <w:rFonts w:ascii="Simplified Arabic" w:eastAsia="Calibri" w:hAnsi="Simplified Arabic" w:cs="Simplified Arabic" w:hint="cs"/>
          <w:sz w:val="28"/>
          <w:szCs w:val="28"/>
          <w:rtl/>
          <w:lang w:bidi="ar-EG"/>
        </w:rPr>
        <w:t xml:space="preserve"> </w:t>
      </w:r>
      <w:r w:rsidRPr="004E6E26">
        <w:rPr>
          <w:rFonts w:ascii="Simplified Arabic" w:eastAsia="Calibri" w:hAnsi="Simplified Arabic" w:cs="Simplified Arabic" w:hint="cs"/>
          <w:sz w:val="28"/>
          <w:szCs w:val="28"/>
          <w:rtl/>
          <w:lang w:bidi="ar-EG"/>
        </w:rPr>
        <w:t xml:space="preserve">تحول دون انتشاره في النظام التدريبي بمختلف المراحل التدريبية. </w:t>
      </w:r>
    </w:p>
    <w:p w14:paraId="72F5DC32" w14:textId="354F5870" w:rsidR="006A7BE9" w:rsidRPr="00103F22" w:rsidRDefault="006A7BE9" w:rsidP="004E6E26">
      <w:pPr>
        <w:numPr>
          <w:ilvl w:val="0"/>
          <w:numId w:val="117"/>
        </w:numPr>
        <w:spacing w:before="120" w:after="0" w:line="240" w:lineRule="auto"/>
        <w:ind w:left="395" w:hanging="396"/>
        <w:jc w:val="both"/>
        <w:rPr>
          <w:rFonts w:ascii="Simplified Arabic" w:eastAsia="Calibri" w:hAnsi="Simplified Arabic" w:cs="Simplified Arabic"/>
          <w:sz w:val="28"/>
          <w:szCs w:val="28"/>
          <w:lang w:bidi="ar-EG"/>
        </w:rPr>
      </w:pPr>
      <w:r w:rsidRPr="00103F22">
        <w:rPr>
          <w:rFonts w:ascii="Simplified Arabic" w:eastAsia="Calibri" w:hAnsi="Simplified Arabic" w:cs="Simplified Arabic" w:hint="cs"/>
          <w:sz w:val="28"/>
          <w:szCs w:val="28"/>
          <w:rtl/>
          <w:lang w:bidi="ar-EG"/>
        </w:rPr>
        <w:lastRenderedPageBreak/>
        <w:t>عمل دورات تدريب للعاملين لبرمجيات الحاسوب المتعددة بما يتماش</w:t>
      </w:r>
      <w:r w:rsidR="00BF652B">
        <w:rPr>
          <w:rFonts w:ascii="Simplified Arabic" w:eastAsia="Calibri" w:hAnsi="Simplified Arabic" w:cs="Simplified Arabic" w:hint="cs"/>
          <w:sz w:val="28"/>
          <w:szCs w:val="28"/>
          <w:rtl/>
          <w:lang w:bidi="ar-EG"/>
        </w:rPr>
        <w:t>ي</w:t>
      </w:r>
      <w:r w:rsidRPr="00103F22">
        <w:rPr>
          <w:rFonts w:ascii="Simplified Arabic" w:eastAsia="Calibri" w:hAnsi="Simplified Arabic" w:cs="Simplified Arabic" w:hint="cs"/>
          <w:sz w:val="28"/>
          <w:szCs w:val="28"/>
          <w:rtl/>
          <w:lang w:bidi="ar-EG"/>
        </w:rPr>
        <w:t xml:space="preserve"> مع متطلبات العصر والفترة الحالية في ظل ما يمر به العالم من متغيرات ثقافية وصحية والقيام بإجراء المزيد من الدراسات والبحوث لمعرفة مد</w:t>
      </w:r>
      <w:r w:rsidR="00BF652B">
        <w:rPr>
          <w:rFonts w:ascii="Simplified Arabic" w:eastAsia="Calibri" w:hAnsi="Simplified Arabic" w:cs="Simplified Arabic" w:hint="cs"/>
          <w:sz w:val="28"/>
          <w:szCs w:val="28"/>
          <w:rtl/>
          <w:lang w:bidi="ar-EG"/>
        </w:rPr>
        <w:t>ي</w:t>
      </w:r>
      <w:r w:rsidRPr="00103F22">
        <w:rPr>
          <w:rFonts w:ascii="Simplified Arabic" w:eastAsia="Calibri" w:hAnsi="Simplified Arabic" w:cs="Simplified Arabic" w:hint="cs"/>
          <w:sz w:val="28"/>
          <w:szCs w:val="28"/>
          <w:rtl/>
          <w:lang w:bidi="ar-EG"/>
        </w:rPr>
        <w:t xml:space="preserve"> فاعلية التدريب الرقمي في ظل وجود ظروف قاسية وأزمات مختلفة تؤثر سلبا عل</w:t>
      </w:r>
      <w:r w:rsidR="00BF652B">
        <w:rPr>
          <w:rFonts w:ascii="Simplified Arabic" w:eastAsia="Calibri" w:hAnsi="Simplified Arabic" w:cs="Simplified Arabic" w:hint="cs"/>
          <w:sz w:val="28"/>
          <w:szCs w:val="28"/>
          <w:rtl/>
          <w:lang w:bidi="ar-EG"/>
        </w:rPr>
        <w:t>ي</w:t>
      </w:r>
      <w:r w:rsidRPr="00103F22">
        <w:rPr>
          <w:rFonts w:ascii="Simplified Arabic" w:eastAsia="Calibri" w:hAnsi="Simplified Arabic" w:cs="Simplified Arabic" w:hint="cs"/>
          <w:sz w:val="28"/>
          <w:szCs w:val="28"/>
          <w:rtl/>
          <w:lang w:bidi="ar-EG"/>
        </w:rPr>
        <w:t xml:space="preserve"> العملية التدريبية. </w:t>
      </w:r>
    </w:p>
    <w:p w14:paraId="3287B61C" w14:textId="77777777" w:rsidR="004E6E26" w:rsidRDefault="004E6E26" w:rsidP="006A7BE9">
      <w:pPr>
        <w:tabs>
          <w:tab w:val="left" w:pos="232"/>
          <w:tab w:val="left" w:pos="374"/>
        </w:tabs>
        <w:spacing w:after="0" w:line="276" w:lineRule="auto"/>
        <w:contextualSpacing/>
        <w:rPr>
          <w:rFonts w:ascii="Calibri" w:eastAsia="Times New Roman" w:hAnsi="Calibri" w:cs="Arial"/>
          <w:b/>
          <w:bCs/>
          <w:noProof/>
          <w:sz w:val="28"/>
          <w:szCs w:val="28"/>
          <w:rtl/>
          <w:lang w:bidi="ar-EG"/>
        </w:rPr>
        <w:sectPr w:rsidR="004E6E26" w:rsidSect="00914108">
          <w:headerReference w:type="default" r:id="rId29"/>
          <w:footerReference w:type="default" r:id="rId30"/>
          <w:footnotePr>
            <w:numRestart w:val="eachPage"/>
          </w:footnotePr>
          <w:pgSz w:w="10319" w:h="14572" w:code="13"/>
          <w:pgMar w:top="1134" w:right="1418" w:bottom="1134" w:left="1418" w:header="709" w:footer="720" w:gutter="0"/>
          <w:pgNumType w:start="164" w:chapStyle="1"/>
          <w:cols w:space="720"/>
          <w:docGrid w:linePitch="360"/>
        </w:sectPr>
      </w:pPr>
    </w:p>
    <w:p w14:paraId="1B6228BD" w14:textId="25B9CFEA" w:rsidR="004E6E26" w:rsidRPr="00D578B4" w:rsidRDefault="004E6E26" w:rsidP="004E6E26">
      <w:pPr>
        <w:spacing w:before="240" w:after="0" w:line="240" w:lineRule="auto"/>
        <w:jc w:val="center"/>
        <w:rPr>
          <w:rFonts w:cs="Sultan bold"/>
          <w:sz w:val="36"/>
          <w:szCs w:val="36"/>
          <w:rtl/>
          <w:lang w:bidi="ar-EG"/>
        </w:rPr>
      </w:pPr>
      <w:r>
        <w:rPr>
          <w:rFonts w:cs="Sultan bold" w:hint="cs"/>
          <w:sz w:val="36"/>
          <w:szCs w:val="36"/>
          <w:rtl/>
          <w:lang w:bidi="ar-EG"/>
        </w:rPr>
        <w:lastRenderedPageBreak/>
        <w:t>قائمـــــــة المـــــــراجــــع</w:t>
      </w:r>
    </w:p>
    <w:p w14:paraId="191EAF8F" w14:textId="732C341D" w:rsidR="00682715" w:rsidRPr="004E6E26" w:rsidRDefault="004E6E26" w:rsidP="004E6E26">
      <w:pPr>
        <w:spacing w:before="120" w:after="0" w:line="240" w:lineRule="auto"/>
        <w:rPr>
          <w:rFonts w:cs="Sultan bold"/>
          <w:sz w:val="36"/>
          <w:szCs w:val="36"/>
          <w:u w:val="single"/>
          <w:rtl/>
        </w:rPr>
      </w:pPr>
      <w:r>
        <w:rPr>
          <w:rFonts w:cs="Sultan bold" w:hint="cs"/>
          <w:sz w:val="36"/>
          <w:szCs w:val="36"/>
          <w:u w:val="single"/>
          <w:rtl/>
        </w:rPr>
        <w:t xml:space="preserve">أولاً: </w:t>
      </w:r>
      <w:r w:rsidR="00682715" w:rsidRPr="004E6E26">
        <w:rPr>
          <w:rFonts w:cs="Sultan bold" w:hint="cs"/>
          <w:sz w:val="36"/>
          <w:szCs w:val="36"/>
          <w:u w:val="single"/>
          <w:rtl/>
        </w:rPr>
        <w:t>المراج</w:t>
      </w:r>
      <w:r>
        <w:rPr>
          <w:rFonts w:cs="Sultan bold" w:hint="cs"/>
          <w:sz w:val="36"/>
          <w:szCs w:val="36"/>
          <w:u w:val="single"/>
          <w:rtl/>
        </w:rPr>
        <w:t>ـــــ</w:t>
      </w:r>
      <w:r w:rsidR="00682715" w:rsidRPr="004E6E26">
        <w:rPr>
          <w:rFonts w:cs="Sultan bold" w:hint="cs"/>
          <w:sz w:val="36"/>
          <w:szCs w:val="36"/>
          <w:u w:val="single"/>
          <w:rtl/>
        </w:rPr>
        <w:t>ع العربي</w:t>
      </w:r>
      <w:r>
        <w:rPr>
          <w:rFonts w:cs="Sultan bold" w:hint="cs"/>
          <w:sz w:val="36"/>
          <w:szCs w:val="36"/>
          <w:u w:val="single"/>
          <w:rtl/>
        </w:rPr>
        <w:t>ــــ</w:t>
      </w:r>
      <w:r w:rsidR="00682715" w:rsidRPr="004E6E26">
        <w:rPr>
          <w:rFonts w:cs="Sultan bold" w:hint="cs"/>
          <w:sz w:val="36"/>
          <w:szCs w:val="36"/>
          <w:u w:val="single"/>
          <w:rtl/>
        </w:rPr>
        <w:t xml:space="preserve">ة </w:t>
      </w:r>
    </w:p>
    <w:p w14:paraId="4941C4D6" w14:textId="1421AB65"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lang w:bidi="ar-EG"/>
        </w:rPr>
      </w:pPr>
      <w:r w:rsidRPr="00103F22">
        <w:rPr>
          <w:rFonts w:ascii="Simplified Arabic" w:eastAsia="Calibri" w:hAnsi="Simplified Arabic" w:cs="Simplified Arabic"/>
          <w:sz w:val="28"/>
          <w:szCs w:val="28"/>
          <w:rtl/>
          <w:lang w:bidi="ar-EG"/>
        </w:rPr>
        <w:t>إبراهيم درويش</w:t>
      </w:r>
      <w:r w:rsidRPr="00103F22">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lang w:bidi="ar-EG"/>
        </w:rPr>
        <w:t xml:space="preserve"> </w:t>
      </w:r>
      <w:r w:rsidRPr="00103F22">
        <w:rPr>
          <w:rFonts w:ascii="Simplified Arabic" w:eastAsia="Calibri" w:hAnsi="Simplified Arabic" w:cs="Simplified Arabic"/>
          <w:b/>
          <w:bCs/>
          <w:sz w:val="28"/>
          <w:szCs w:val="28"/>
          <w:rtl/>
          <w:lang w:bidi="ar-EG"/>
        </w:rPr>
        <w:t>ال</w:t>
      </w:r>
      <w:r w:rsidR="00BF652B">
        <w:rPr>
          <w:rFonts w:ascii="Simplified Arabic" w:eastAsia="Calibri" w:hAnsi="Simplified Arabic" w:cs="Simplified Arabic"/>
          <w:b/>
          <w:bCs/>
          <w:sz w:val="28"/>
          <w:szCs w:val="28"/>
          <w:rtl/>
          <w:lang w:bidi="ar-EG"/>
        </w:rPr>
        <w:t>إدارة</w:t>
      </w:r>
      <w:r w:rsidRPr="00103F22">
        <w:rPr>
          <w:rFonts w:ascii="Simplified Arabic" w:eastAsia="Calibri" w:hAnsi="Simplified Arabic" w:cs="Simplified Arabic"/>
          <w:b/>
          <w:bCs/>
          <w:sz w:val="28"/>
          <w:szCs w:val="28"/>
          <w:rtl/>
          <w:lang w:bidi="ar-EG"/>
        </w:rPr>
        <w:t xml:space="preserve"> بين النظرية والممارسة</w:t>
      </w:r>
      <w:r w:rsidRPr="00103F22">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lang w:bidi="ar-EG"/>
        </w:rPr>
        <w:t xml:space="preserve"> </w:t>
      </w:r>
      <w:r w:rsidR="005D311E" w:rsidRPr="00103F22">
        <w:rPr>
          <w:rFonts w:ascii="Simplified Arabic" w:eastAsia="Calibri" w:hAnsi="Simplified Arabic" w:cs="Simplified Arabic" w:hint="cs"/>
          <w:sz w:val="28"/>
          <w:szCs w:val="28"/>
          <w:rtl/>
          <w:lang w:bidi="ar-EG"/>
        </w:rPr>
        <w:t>2017</w:t>
      </w:r>
      <w:r w:rsidRPr="00103F22">
        <w:rPr>
          <w:rFonts w:ascii="Simplified Arabic" w:eastAsia="Calibri" w:hAnsi="Simplified Arabic" w:cs="Simplified Arabic"/>
          <w:sz w:val="28"/>
          <w:szCs w:val="28"/>
          <w:rtl/>
          <w:lang w:bidi="ar-EG"/>
        </w:rPr>
        <w:t xml:space="preserve">. </w:t>
      </w:r>
    </w:p>
    <w:p w14:paraId="7B290EF2" w14:textId="5399D031"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lang w:bidi="ar-EG"/>
        </w:rPr>
      </w:pPr>
      <w:r w:rsidRPr="00103F22">
        <w:rPr>
          <w:rFonts w:ascii="Simplified Arabic" w:eastAsia="Calibri" w:hAnsi="Simplified Arabic" w:cs="Simplified Arabic" w:hint="cs"/>
          <w:sz w:val="28"/>
          <w:szCs w:val="28"/>
          <w:rtl/>
          <w:lang w:bidi="ar-EG"/>
        </w:rPr>
        <w:t xml:space="preserve">ابراهيم </w:t>
      </w:r>
      <w:r w:rsidRPr="00103F22">
        <w:rPr>
          <w:rFonts w:ascii="Simplified Arabic" w:eastAsia="Times New Roman" w:hAnsi="Simplified Arabic" w:cs="Simplified Arabic" w:hint="cs"/>
          <w:sz w:val="28"/>
          <w:szCs w:val="28"/>
          <w:rtl/>
        </w:rPr>
        <w:t>درويش،</w:t>
      </w:r>
      <w:r w:rsidRPr="00103F22">
        <w:rPr>
          <w:rFonts w:ascii="Simplified Arabic" w:eastAsia="Times New Roman" w:hAnsi="Simplified Arabic" w:cs="Simplified Arabic"/>
          <w:sz w:val="28"/>
          <w:szCs w:val="28"/>
          <w:rtl/>
        </w:rPr>
        <w:t xml:space="preserve"> </w:t>
      </w:r>
      <w:r w:rsidRPr="00103F22">
        <w:rPr>
          <w:rFonts w:ascii="Simplified Arabic" w:eastAsia="Times New Roman" w:hAnsi="Simplified Arabic" w:cs="Simplified Arabic"/>
          <w:b/>
          <w:bCs/>
          <w:sz w:val="28"/>
          <w:szCs w:val="28"/>
          <w:rtl/>
        </w:rPr>
        <w:t>ال</w:t>
      </w:r>
      <w:r w:rsidR="00BF652B">
        <w:rPr>
          <w:rFonts w:ascii="Simplified Arabic" w:eastAsia="Times New Roman" w:hAnsi="Simplified Arabic" w:cs="Simplified Arabic"/>
          <w:b/>
          <w:bCs/>
          <w:sz w:val="28"/>
          <w:szCs w:val="28"/>
          <w:rtl/>
        </w:rPr>
        <w:t>إدارة</w:t>
      </w:r>
      <w:r w:rsidRPr="00103F22">
        <w:rPr>
          <w:rFonts w:ascii="Simplified Arabic" w:eastAsia="Times New Roman" w:hAnsi="Simplified Arabic" w:cs="Simplified Arabic"/>
          <w:b/>
          <w:bCs/>
          <w:sz w:val="28"/>
          <w:szCs w:val="28"/>
          <w:rtl/>
        </w:rPr>
        <w:t xml:space="preserve"> العامة بين النظرية </w:t>
      </w:r>
      <w:r w:rsidRPr="00103F22">
        <w:rPr>
          <w:rFonts w:ascii="Simplified Arabic" w:eastAsia="Times New Roman" w:hAnsi="Simplified Arabic" w:cs="Simplified Arabic" w:hint="cs"/>
          <w:b/>
          <w:bCs/>
          <w:sz w:val="28"/>
          <w:szCs w:val="28"/>
          <w:rtl/>
        </w:rPr>
        <w:t>والممارسة</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w:t>
      </w:r>
      <w:r w:rsidRPr="00103F22">
        <w:rPr>
          <w:rFonts w:ascii="Simplified Arabic" w:eastAsia="Times New Roman" w:hAnsi="Simplified Arabic" w:cs="Simplified Arabic" w:hint="cs"/>
          <w:sz w:val="28"/>
          <w:szCs w:val="28"/>
          <w:rtl/>
        </w:rPr>
        <w:t>2012.</w:t>
      </w:r>
    </w:p>
    <w:p w14:paraId="712F4582" w14:textId="77777777"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lang w:bidi="ar-EG"/>
        </w:rPr>
      </w:pPr>
      <w:r w:rsidRPr="00103F22">
        <w:rPr>
          <w:rFonts w:ascii="Simplified Arabic" w:eastAsia="Calibri" w:hAnsi="Simplified Arabic" w:cs="Simplified Arabic"/>
          <w:sz w:val="28"/>
          <w:szCs w:val="28"/>
          <w:rtl/>
        </w:rPr>
        <w:t>إبراهيم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سلطان</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نظم</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المعلومات</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الإدارية</w:t>
      </w:r>
      <w:r w:rsidRPr="00103F22">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lang w:bidi="ar-EG"/>
        </w:rPr>
        <w:t xml:space="preserve"> </w:t>
      </w:r>
      <w:r w:rsidRPr="00103F22">
        <w:rPr>
          <w:rFonts w:ascii="Simplified Arabic" w:eastAsia="Calibri" w:hAnsi="Simplified Arabic" w:cs="Simplified Arabic"/>
          <w:sz w:val="28"/>
          <w:szCs w:val="28"/>
          <w:rtl/>
        </w:rPr>
        <w:t>مدخل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النظم، الدار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الجامعية، مصر،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hint="cs"/>
          <w:sz w:val="28"/>
          <w:szCs w:val="28"/>
          <w:rtl/>
        </w:rPr>
        <w:t>2015</w:t>
      </w:r>
      <w:r w:rsidRPr="00103F22">
        <w:rPr>
          <w:rFonts w:ascii="Simplified Arabic" w:eastAsia="Calibri" w:hAnsi="Simplified Arabic" w:cs="Simplified Arabic"/>
          <w:sz w:val="28"/>
          <w:szCs w:val="28"/>
          <w:rtl/>
          <w:lang w:bidi="ar-EG"/>
        </w:rPr>
        <w:t>.</w:t>
      </w:r>
    </w:p>
    <w:p w14:paraId="3D8A8623" w14:textId="77777777"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إبراهيم الفقي</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hint="cs"/>
          <w:sz w:val="28"/>
          <w:szCs w:val="28"/>
          <w:rtl/>
        </w:rPr>
        <w:t>سحر،</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b/>
          <w:bCs/>
          <w:sz w:val="28"/>
          <w:szCs w:val="28"/>
          <w:rtl/>
        </w:rPr>
        <w:t>القيادة, كيف تصبح قائد فعالا</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دار أجيال للنشر والتوزيع</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المنصورة</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hint="cs"/>
          <w:sz w:val="28"/>
          <w:szCs w:val="28"/>
          <w:rtl/>
        </w:rPr>
        <w:t>2018</w:t>
      </w:r>
      <w:r w:rsidRPr="00103F22">
        <w:rPr>
          <w:rFonts w:ascii="Simplified Arabic" w:eastAsia="Calibri" w:hAnsi="Simplified Arabic" w:cs="Simplified Arabic"/>
          <w:sz w:val="28"/>
          <w:szCs w:val="28"/>
          <w:rtl/>
        </w:rPr>
        <w:t>.</w:t>
      </w:r>
    </w:p>
    <w:p w14:paraId="0648B493" w14:textId="5257CAC9"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lang w:bidi="ar-EG"/>
        </w:rPr>
      </w:pPr>
      <w:r w:rsidRPr="00103F22">
        <w:rPr>
          <w:rFonts w:ascii="Simplified Arabic" w:eastAsia="Times New Roman" w:hAnsi="Simplified Arabic" w:cs="Simplified Arabic"/>
          <w:sz w:val="28"/>
          <w:szCs w:val="28"/>
          <w:rtl/>
          <w:lang w:bidi="ar-EG"/>
        </w:rPr>
        <w:t>إبراهيم شيحا</w:t>
      </w:r>
      <w:r w:rsidRPr="00103F22">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w:t>
      </w:r>
      <w:r w:rsidRPr="00103F22">
        <w:rPr>
          <w:rFonts w:ascii="Simplified Arabic" w:eastAsia="Times New Roman" w:hAnsi="Simplified Arabic" w:cs="Simplified Arabic"/>
          <w:b/>
          <w:bCs/>
          <w:sz w:val="28"/>
          <w:szCs w:val="28"/>
          <w:rtl/>
          <w:lang w:bidi="ar-EG"/>
        </w:rPr>
        <w:t>أصول ال</w:t>
      </w:r>
      <w:r w:rsidR="00BF652B">
        <w:rPr>
          <w:rFonts w:ascii="Simplified Arabic" w:eastAsia="Times New Roman" w:hAnsi="Simplified Arabic" w:cs="Simplified Arabic"/>
          <w:b/>
          <w:bCs/>
          <w:sz w:val="28"/>
          <w:szCs w:val="28"/>
          <w:rtl/>
          <w:lang w:bidi="ar-EG"/>
        </w:rPr>
        <w:t>إدارة</w:t>
      </w:r>
      <w:r w:rsidRPr="00103F22">
        <w:rPr>
          <w:rFonts w:ascii="Simplified Arabic" w:eastAsia="Times New Roman" w:hAnsi="Simplified Arabic" w:cs="Simplified Arabic"/>
          <w:b/>
          <w:bCs/>
          <w:sz w:val="28"/>
          <w:szCs w:val="28"/>
          <w:rtl/>
          <w:lang w:bidi="ar-EG"/>
        </w:rPr>
        <w:t xml:space="preserve"> العامة</w:t>
      </w:r>
      <w:r w:rsidRPr="00103F22">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دار المطبوعات الجامعية</w:t>
      </w:r>
      <w:r w:rsidRPr="00103F22">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مصر</w:t>
      </w:r>
      <w:r w:rsidRPr="00103F22">
        <w:rPr>
          <w:rFonts w:ascii="Simplified Arabic" w:eastAsia="Times New Roman" w:hAnsi="Simplified Arabic" w:cs="Simplified Arabic" w:hint="cs"/>
          <w:sz w:val="28"/>
          <w:szCs w:val="28"/>
          <w:rtl/>
          <w:lang w:bidi="ar-EG"/>
        </w:rPr>
        <w:t>،</w:t>
      </w:r>
      <w:r w:rsidRPr="00103F22">
        <w:rPr>
          <w:rFonts w:ascii="Simplified Arabic" w:eastAsia="Times New Roman" w:hAnsi="Simplified Arabic" w:cs="Simplified Arabic"/>
          <w:sz w:val="28"/>
          <w:szCs w:val="28"/>
          <w:rtl/>
          <w:lang w:bidi="ar-EG"/>
        </w:rPr>
        <w:t xml:space="preserve"> </w:t>
      </w:r>
      <w:r w:rsidR="005D311E" w:rsidRPr="00103F22">
        <w:rPr>
          <w:rFonts w:ascii="Simplified Arabic" w:eastAsia="Times New Roman" w:hAnsi="Simplified Arabic" w:cs="Simplified Arabic" w:hint="cs"/>
          <w:sz w:val="28"/>
          <w:szCs w:val="28"/>
          <w:rtl/>
          <w:lang w:bidi="ar-EG"/>
        </w:rPr>
        <w:t>2017</w:t>
      </w:r>
      <w:r w:rsidRPr="00103F22">
        <w:rPr>
          <w:rFonts w:ascii="Simplified Arabic" w:eastAsia="Times New Roman" w:hAnsi="Simplified Arabic" w:cs="Simplified Arabic" w:hint="cs"/>
          <w:sz w:val="28"/>
          <w:szCs w:val="28"/>
          <w:rtl/>
          <w:lang w:bidi="ar-EG"/>
        </w:rPr>
        <w:t>.</w:t>
      </w:r>
    </w:p>
    <w:p w14:paraId="2E44264C" w14:textId="081C766D"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lang w:bidi="ar-EG"/>
        </w:rPr>
      </w:pPr>
      <w:r w:rsidRPr="00103F22">
        <w:rPr>
          <w:rFonts w:ascii="Simplified Arabic" w:eastAsia="Calibri" w:hAnsi="Simplified Arabic" w:cs="Simplified Arabic" w:hint="cs"/>
          <w:sz w:val="28"/>
          <w:szCs w:val="28"/>
          <w:rtl/>
          <w:lang w:bidi="ar-EG"/>
        </w:rPr>
        <w:t xml:space="preserve">ابراهيم </w:t>
      </w:r>
      <w:r w:rsidRPr="00103F22">
        <w:rPr>
          <w:rFonts w:ascii="Simplified Arabic" w:eastAsia="Times New Roman" w:hAnsi="Simplified Arabic" w:cs="Simplified Arabic"/>
          <w:sz w:val="28"/>
          <w:szCs w:val="28"/>
          <w:rtl/>
        </w:rPr>
        <w:t xml:space="preserve">عبد العزيز </w:t>
      </w:r>
      <w:r w:rsidRPr="00103F22">
        <w:rPr>
          <w:rFonts w:ascii="Simplified Arabic" w:eastAsia="Times New Roman" w:hAnsi="Simplified Arabic" w:cs="Simplified Arabic" w:hint="cs"/>
          <w:sz w:val="28"/>
          <w:szCs w:val="28"/>
          <w:rtl/>
        </w:rPr>
        <w:t>شيحا,</w:t>
      </w:r>
      <w:r w:rsidRPr="00103F22">
        <w:rPr>
          <w:rFonts w:ascii="Simplified Arabic" w:eastAsia="Times New Roman" w:hAnsi="Simplified Arabic" w:cs="Simplified Arabic"/>
          <w:sz w:val="28"/>
          <w:szCs w:val="28"/>
          <w:rtl/>
        </w:rPr>
        <w:t xml:space="preserve"> </w:t>
      </w:r>
      <w:r w:rsidRPr="00103F22">
        <w:rPr>
          <w:rFonts w:ascii="Simplified Arabic" w:eastAsia="Times New Roman" w:hAnsi="Simplified Arabic" w:cs="Simplified Arabic"/>
          <w:b/>
          <w:bCs/>
          <w:sz w:val="28"/>
          <w:szCs w:val="28"/>
          <w:rtl/>
        </w:rPr>
        <w:t>أصول ال</w:t>
      </w:r>
      <w:r w:rsidR="00BF652B">
        <w:rPr>
          <w:rFonts w:ascii="Simplified Arabic" w:eastAsia="Times New Roman" w:hAnsi="Simplified Arabic" w:cs="Simplified Arabic"/>
          <w:b/>
          <w:bCs/>
          <w:sz w:val="28"/>
          <w:szCs w:val="28"/>
          <w:rtl/>
        </w:rPr>
        <w:t>إدارة</w:t>
      </w:r>
      <w:r w:rsidRPr="00103F22">
        <w:rPr>
          <w:rFonts w:ascii="Simplified Arabic" w:eastAsia="Times New Roman" w:hAnsi="Simplified Arabic" w:cs="Simplified Arabic"/>
          <w:b/>
          <w:bCs/>
          <w:sz w:val="28"/>
          <w:szCs w:val="28"/>
          <w:rtl/>
        </w:rPr>
        <w:t xml:space="preserve"> </w:t>
      </w:r>
      <w:r w:rsidRPr="00103F22">
        <w:rPr>
          <w:rFonts w:ascii="Simplified Arabic" w:eastAsia="Times New Roman" w:hAnsi="Simplified Arabic" w:cs="Simplified Arabic" w:hint="cs"/>
          <w:b/>
          <w:bCs/>
          <w:sz w:val="28"/>
          <w:szCs w:val="28"/>
          <w:rtl/>
        </w:rPr>
        <w:t>العامة،</w:t>
      </w:r>
      <w:r w:rsidRPr="00103F22">
        <w:rPr>
          <w:rFonts w:ascii="Simplified Arabic" w:eastAsia="Times New Roman" w:hAnsi="Simplified Arabic" w:cs="Simplified Arabic"/>
          <w:sz w:val="28"/>
          <w:szCs w:val="28"/>
          <w:rtl/>
        </w:rPr>
        <w:t xml:space="preserve"> منشأة توزيع </w:t>
      </w:r>
      <w:r w:rsidRPr="00103F22">
        <w:rPr>
          <w:rFonts w:ascii="Simplified Arabic" w:eastAsia="Times New Roman" w:hAnsi="Simplified Arabic" w:cs="Simplified Arabic" w:hint="cs"/>
          <w:sz w:val="28"/>
          <w:szCs w:val="28"/>
          <w:rtl/>
        </w:rPr>
        <w:t>المعارف،</w:t>
      </w:r>
      <w:r w:rsidRPr="00103F22">
        <w:rPr>
          <w:rFonts w:ascii="Simplified Arabic" w:eastAsia="Times New Roman" w:hAnsi="Simplified Arabic" w:cs="Simplified Arabic"/>
          <w:sz w:val="28"/>
          <w:szCs w:val="28"/>
          <w:rtl/>
        </w:rPr>
        <w:t xml:space="preserve"> </w:t>
      </w:r>
      <w:r w:rsidRPr="00103F22">
        <w:rPr>
          <w:rFonts w:ascii="Simplified Arabic" w:eastAsia="Times New Roman" w:hAnsi="Simplified Arabic" w:cs="Simplified Arabic" w:hint="cs"/>
          <w:sz w:val="28"/>
          <w:szCs w:val="28"/>
          <w:rtl/>
        </w:rPr>
        <w:t>الإسكندرية،</w:t>
      </w:r>
      <w:r w:rsidRPr="00103F22">
        <w:rPr>
          <w:rFonts w:ascii="Simplified Arabic" w:eastAsia="Times New Roman" w:hAnsi="Simplified Arabic" w:cs="Simplified Arabic"/>
          <w:sz w:val="28"/>
          <w:szCs w:val="28"/>
          <w:rtl/>
        </w:rPr>
        <w:t xml:space="preserve"> </w:t>
      </w:r>
      <w:r w:rsidRPr="00103F22">
        <w:rPr>
          <w:rFonts w:ascii="Simplified Arabic" w:eastAsia="Times New Roman" w:hAnsi="Simplified Arabic" w:cs="Simplified Arabic" w:hint="cs"/>
          <w:sz w:val="28"/>
          <w:szCs w:val="28"/>
          <w:rtl/>
        </w:rPr>
        <w:t>2016،.</w:t>
      </w:r>
    </w:p>
    <w:p w14:paraId="077E029C" w14:textId="2DA26A02"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t>أبو بكر مصطف</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بعيره</w:t>
      </w:r>
      <w:r w:rsidRPr="00103F22">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lang w:bidi="ar-EG"/>
        </w:rPr>
        <w:t xml:space="preserve"> </w:t>
      </w:r>
      <w:r w:rsidRPr="00103F22">
        <w:rPr>
          <w:rFonts w:ascii="Simplified Arabic" w:eastAsia="Calibri" w:hAnsi="Simplified Arabic" w:cs="Simplified Arabic"/>
          <w:b/>
          <w:bCs/>
          <w:sz w:val="28"/>
          <w:szCs w:val="28"/>
          <w:rtl/>
          <w:lang w:bidi="ar-EG"/>
        </w:rPr>
        <w:t>مبادئ ال</w:t>
      </w:r>
      <w:r w:rsidR="00BF652B">
        <w:rPr>
          <w:rFonts w:ascii="Simplified Arabic" w:eastAsia="Calibri" w:hAnsi="Simplified Arabic" w:cs="Simplified Arabic"/>
          <w:b/>
          <w:bCs/>
          <w:sz w:val="28"/>
          <w:szCs w:val="28"/>
          <w:rtl/>
          <w:lang w:bidi="ar-EG"/>
        </w:rPr>
        <w:t>إدارة</w:t>
      </w:r>
      <w:r w:rsidRPr="00103F22">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lang w:bidi="ar-EG"/>
        </w:rPr>
        <w:t xml:space="preserve"> مركز البحوث والعلوم الاقتصادية</w:t>
      </w:r>
      <w:r w:rsidRPr="00103F22">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lang w:bidi="ar-EG"/>
        </w:rPr>
        <w:t xml:space="preserve"> </w:t>
      </w:r>
      <w:r w:rsidR="005D311E" w:rsidRPr="00103F22">
        <w:rPr>
          <w:rFonts w:ascii="Simplified Arabic" w:eastAsia="Calibri" w:hAnsi="Simplified Arabic" w:cs="Simplified Arabic" w:hint="cs"/>
          <w:sz w:val="28"/>
          <w:szCs w:val="28"/>
          <w:rtl/>
          <w:lang w:bidi="ar-EG"/>
        </w:rPr>
        <w:t>2017</w:t>
      </w:r>
      <w:r w:rsidRPr="00103F22">
        <w:rPr>
          <w:rFonts w:ascii="Simplified Arabic" w:eastAsia="Calibri" w:hAnsi="Simplified Arabic" w:cs="Simplified Arabic" w:hint="cs"/>
          <w:sz w:val="28"/>
          <w:szCs w:val="28"/>
          <w:rtl/>
          <w:lang w:bidi="ar-EG"/>
        </w:rPr>
        <w:t>.</w:t>
      </w:r>
    </w:p>
    <w:p w14:paraId="0836DBB7" w14:textId="799B7DBC"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أبو</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مغايض يحي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محمد</w:t>
      </w:r>
      <w:r w:rsidRPr="00103F22">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lang w:bidi="ar-EG"/>
        </w:rPr>
        <w:t xml:space="preserve"> </w:t>
      </w:r>
      <w:r w:rsidRPr="00103F22">
        <w:rPr>
          <w:rFonts w:ascii="Simplified Arabic" w:eastAsia="Calibri" w:hAnsi="Simplified Arabic" w:cs="Simplified Arabic"/>
          <w:b/>
          <w:bCs/>
          <w:sz w:val="28"/>
          <w:szCs w:val="28"/>
          <w:rtl/>
        </w:rPr>
        <w:t>الحكومة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الالكترونية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ثورة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عل</w:t>
      </w:r>
      <w:r w:rsidR="00BF652B">
        <w:rPr>
          <w:rFonts w:ascii="Simplified Arabic" w:eastAsia="Calibri" w:hAnsi="Simplified Arabic" w:cs="Simplified Arabic"/>
          <w:b/>
          <w:bCs/>
          <w:sz w:val="28"/>
          <w:szCs w:val="28"/>
          <w:rtl/>
        </w:rPr>
        <w:t>ي</w:t>
      </w:r>
      <w:r w:rsidRPr="00103F22">
        <w:rPr>
          <w:rFonts w:ascii="Simplified Arabic" w:eastAsia="Calibri" w:hAnsi="Simplified Arabic" w:cs="Simplified Arabic"/>
          <w:b/>
          <w:bCs/>
          <w:sz w:val="28"/>
          <w:szCs w:val="28"/>
          <w:rtl/>
        </w:rPr>
        <w:t xml:space="preserve"> العمل</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الإداري</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hint="cs"/>
          <w:b/>
          <w:bCs/>
          <w:sz w:val="28"/>
          <w:szCs w:val="28"/>
          <w:rtl/>
        </w:rPr>
        <w:t>التقليدي</w:t>
      </w:r>
      <w:r w:rsidRPr="00103F22">
        <w:rPr>
          <w:rFonts w:ascii="Simplified Arabic" w:eastAsia="Calibri" w:hAnsi="Simplified Arabic" w:cs="Simplified Arabic" w:hint="cs"/>
          <w:sz w:val="28"/>
          <w:szCs w:val="28"/>
          <w:rtl/>
        </w:rPr>
        <w:t>، ط</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١، الرياض، مكتبة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العبيكان</w:t>
      </w:r>
      <w:r w:rsidRPr="00103F22">
        <w:rPr>
          <w:rFonts w:ascii="Simplified Arabic" w:eastAsia="Calibri" w:hAnsi="Simplified Arabic" w:cs="Simplified Arabic" w:hint="cs"/>
          <w:sz w:val="28"/>
          <w:szCs w:val="28"/>
          <w:rtl/>
        </w:rPr>
        <w:t>، 2014</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hint="cs"/>
          <w:sz w:val="28"/>
          <w:szCs w:val="28"/>
          <w:rtl/>
        </w:rPr>
        <w:t xml:space="preserve"> </w:t>
      </w:r>
    </w:p>
    <w:p w14:paraId="3B97A212" w14:textId="32B1AAB5"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أحمد صقر عاشور</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b/>
          <w:bCs/>
          <w:sz w:val="28"/>
          <w:szCs w:val="28"/>
          <w:rtl/>
        </w:rPr>
        <w:t>ال</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tl/>
        </w:rPr>
        <w:t xml:space="preserve"> العامة مدخل بيئي مقارن</w:t>
      </w:r>
      <w:r w:rsidRPr="00103F22">
        <w:rPr>
          <w:rFonts w:ascii="Simplified Arabic" w:eastAsia="Calibri" w:hAnsi="Simplified Arabic" w:cs="Simplified Arabic" w:hint="cs"/>
          <w:b/>
          <w:bCs/>
          <w:sz w:val="28"/>
          <w:szCs w:val="28"/>
          <w:rtl/>
        </w:rPr>
        <w:t>،</w:t>
      </w:r>
      <w:r w:rsidRPr="00103F22">
        <w:rPr>
          <w:rFonts w:ascii="Simplified Arabic" w:eastAsia="Calibri" w:hAnsi="Simplified Arabic" w:cs="Simplified Arabic"/>
          <w:sz w:val="28"/>
          <w:szCs w:val="28"/>
          <w:rtl/>
        </w:rPr>
        <w:t xml:space="preserve"> الطبعة </w:t>
      </w:r>
      <w:r w:rsidR="003752F2">
        <w:rPr>
          <w:rFonts w:ascii="Simplified Arabic" w:eastAsia="Calibri" w:hAnsi="Simplified Arabic" w:cs="Simplified Arabic"/>
          <w:sz w:val="28"/>
          <w:szCs w:val="28"/>
          <w:rtl/>
        </w:rPr>
        <w:t>الأولى</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دار النهضة للطباعة والنشر, </w:t>
      </w:r>
      <w:r w:rsidRPr="00103F22">
        <w:rPr>
          <w:rFonts w:ascii="Simplified Arabic" w:eastAsia="Calibri" w:hAnsi="Simplified Arabic" w:cs="Simplified Arabic" w:hint="cs"/>
          <w:sz w:val="28"/>
          <w:szCs w:val="28"/>
          <w:rtl/>
        </w:rPr>
        <w:t>2015</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w:t>
      </w:r>
    </w:p>
    <w:p w14:paraId="433154EC" w14:textId="33FBDAC6"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 xml:space="preserve">أحمد القطامين، </w:t>
      </w:r>
      <w:r w:rsidRPr="00103F22">
        <w:rPr>
          <w:rFonts w:ascii="Simplified Arabic" w:eastAsia="Calibri" w:hAnsi="Simplified Arabic" w:cs="Simplified Arabic"/>
          <w:b/>
          <w:bCs/>
          <w:sz w:val="28"/>
          <w:szCs w:val="28"/>
          <w:rtl/>
        </w:rPr>
        <w:t>ال</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hint="cs"/>
          <w:b/>
          <w:bCs/>
          <w:sz w:val="28"/>
          <w:szCs w:val="28"/>
          <w:rtl/>
        </w:rPr>
        <w:t>الإستراتيجية،</w:t>
      </w:r>
      <w:r w:rsidRPr="00103F22">
        <w:rPr>
          <w:rFonts w:ascii="Simplified Arabic" w:eastAsia="Calibri" w:hAnsi="Simplified Arabic" w:cs="Simplified Arabic"/>
          <w:b/>
          <w:bCs/>
          <w:sz w:val="28"/>
          <w:szCs w:val="28"/>
          <w:rtl/>
        </w:rPr>
        <w:t xml:space="preserve"> مفاهيم</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وحالات</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hint="cs"/>
          <w:b/>
          <w:bCs/>
          <w:sz w:val="28"/>
          <w:szCs w:val="28"/>
          <w:rtl/>
        </w:rPr>
        <w:t>تطبيقية</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الطبعة</w:t>
      </w:r>
      <w:r w:rsidRPr="00103F22">
        <w:rPr>
          <w:rFonts w:ascii="Simplified Arabic" w:eastAsia="Calibri" w:hAnsi="Simplified Arabic" w:cs="Simplified Arabic"/>
          <w:sz w:val="28"/>
          <w:szCs w:val="28"/>
        </w:rPr>
        <w:t xml:space="preserve"> </w:t>
      </w:r>
      <w:r w:rsidR="003752F2">
        <w:rPr>
          <w:rFonts w:ascii="Simplified Arabic" w:eastAsia="Calibri" w:hAnsi="Simplified Arabic" w:cs="Simplified Arabic"/>
          <w:sz w:val="28"/>
          <w:szCs w:val="28"/>
          <w:rtl/>
        </w:rPr>
        <w:t>الأولى</w:t>
      </w:r>
      <w:r w:rsidRPr="00103F22">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مجدلاوي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للنشر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والتوزيع</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hint="cs"/>
          <w:sz w:val="28"/>
          <w:szCs w:val="28"/>
          <w:rtl/>
        </w:rPr>
        <w:t>2017</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w:t>
      </w:r>
    </w:p>
    <w:p w14:paraId="5693A70B" w14:textId="6D68451D"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 xml:space="preserve">أحمد محمد غنيم، </w:t>
      </w:r>
      <w:r w:rsidRPr="00103F22">
        <w:rPr>
          <w:rFonts w:ascii="Simplified Arabic" w:eastAsia="Calibri" w:hAnsi="Simplified Arabic" w:cs="Simplified Arabic"/>
          <w:b/>
          <w:bCs/>
          <w:sz w:val="28"/>
          <w:szCs w:val="28"/>
          <w:rtl/>
        </w:rPr>
        <w:t>الذكاء الأصطناعي ثورة جديدة في ال</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tl/>
        </w:rPr>
        <w:t xml:space="preserve"> المعاصرة</w:t>
      </w:r>
      <w:r w:rsidRPr="00103F22">
        <w:rPr>
          <w:rFonts w:ascii="Simplified Arabic" w:eastAsia="Calibri" w:hAnsi="Simplified Arabic" w:cs="Simplified Arabic"/>
          <w:sz w:val="28"/>
          <w:szCs w:val="28"/>
          <w:rtl/>
        </w:rPr>
        <w:t>، ط1، المكتبة العصرية، القاهرة، 2020</w:t>
      </w:r>
      <w:r w:rsidRPr="00103F22">
        <w:rPr>
          <w:rFonts w:ascii="Simplified Arabic" w:eastAsia="Calibri" w:hAnsi="Simplified Arabic" w:cs="Simplified Arabic"/>
          <w:sz w:val="28"/>
          <w:szCs w:val="28"/>
        </w:rPr>
        <w:t>.</w:t>
      </w:r>
    </w:p>
    <w:p w14:paraId="797C2B82" w14:textId="42B8E831"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sz w:val="28"/>
          <w:szCs w:val="28"/>
          <w:rtl/>
        </w:rPr>
        <w:lastRenderedPageBreak/>
        <w:t>احمد حافظ نجم</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hint="cs"/>
          <w:sz w:val="28"/>
          <w:szCs w:val="28"/>
          <w:rtl/>
        </w:rPr>
        <w:t xml:space="preserve"> مباد</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ء علم ال</w:t>
      </w:r>
      <w:r w:rsidR="00BF652B">
        <w:rPr>
          <w:rFonts w:ascii="Simplified Arabic" w:eastAsia="Calibri" w:hAnsi="Simplified Arabic" w:cs="Simplified Arabic" w:hint="cs"/>
          <w:sz w:val="28"/>
          <w:szCs w:val="28"/>
          <w:rtl/>
        </w:rPr>
        <w:t>إدارة</w:t>
      </w:r>
      <w:r w:rsidRPr="00103F22">
        <w:rPr>
          <w:rFonts w:ascii="Simplified Arabic" w:eastAsia="Calibri" w:hAnsi="Simplified Arabic" w:cs="Simplified Arabic" w:hint="cs"/>
          <w:sz w:val="28"/>
          <w:szCs w:val="28"/>
          <w:rtl/>
        </w:rPr>
        <w:t xml:space="preserve"> العامة</w:t>
      </w:r>
      <w:r w:rsidR="006C097F">
        <w:rPr>
          <w:rFonts w:ascii="Simplified Arabic" w:eastAsia="Calibri" w:hAnsi="Simplified Arabic" w:cs="Simplified Arabic" w:hint="cs"/>
          <w:sz w:val="28"/>
          <w:szCs w:val="28"/>
          <w:rtl/>
        </w:rPr>
        <w:t>،</w:t>
      </w:r>
      <w:r w:rsidRPr="00103F22">
        <w:rPr>
          <w:rFonts w:ascii="Simplified Arabic" w:eastAsia="Calibri" w:hAnsi="Simplified Arabic" w:cs="Simplified Arabic" w:hint="cs"/>
          <w:sz w:val="28"/>
          <w:szCs w:val="28"/>
          <w:rtl/>
        </w:rPr>
        <w:t xml:space="preserve"> 2013</w:t>
      </w:r>
      <w:r w:rsidR="006C097F">
        <w:rPr>
          <w:rFonts w:ascii="Simplified Arabic" w:eastAsia="Calibri" w:hAnsi="Simplified Arabic" w:cs="Simplified Arabic" w:hint="cs"/>
          <w:sz w:val="28"/>
          <w:szCs w:val="28"/>
          <w:rtl/>
        </w:rPr>
        <w:t>.</w:t>
      </w:r>
    </w:p>
    <w:p w14:paraId="2B9E0440" w14:textId="77777777"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 xml:space="preserve">أحمد </w:t>
      </w:r>
      <w:r w:rsidRPr="00103F22">
        <w:rPr>
          <w:rFonts w:ascii="Simplified Arabic" w:eastAsia="Calibri" w:hAnsi="Simplified Arabic" w:cs="Simplified Arabic" w:hint="cs"/>
          <w:sz w:val="28"/>
          <w:szCs w:val="28"/>
          <w:rtl/>
        </w:rPr>
        <w:t>يس،</w:t>
      </w:r>
      <w:r w:rsidRPr="00103F22">
        <w:rPr>
          <w:rFonts w:ascii="Simplified Arabic" w:eastAsia="Calibri" w:hAnsi="Simplified Arabic" w:cs="Simplified Arabic"/>
          <w:sz w:val="28"/>
          <w:szCs w:val="28"/>
          <w:rtl/>
        </w:rPr>
        <w:t xml:space="preserve"> نجلاء، </w:t>
      </w:r>
      <w:r w:rsidRPr="00103F22">
        <w:rPr>
          <w:rFonts w:ascii="Simplified Arabic" w:eastAsia="Calibri" w:hAnsi="Simplified Arabic" w:cs="Simplified Arabic" w:hint="cs"/>
          <w:b/>
          <w:bCs/>
          <w:sz w:val="28"/>
          <w:szCs w:val="28"/>
          <w:rtl/>
        </w:rPr>
        <w:t>الرقمنة</w:t>
      </w:r>
      <w:r w:rsidRPr="00103F22">
        <w:rPr>
          <w:rFonts w:ascii="Simplified Arabic" w:eastAsia="Calibri" w:hAnsi="Simplified Arabic" w:cs="Simplified Arabic"/>
          <w:b/>
          <w:bCs/>
          <w:sz w:val="28"/>
          <w:szCs w:val="28"/>
          <w:rtl/>
        </w:rPr>
        <w:t xml:space="preserve"> وتقنياتها في المكتبات </w:t>
      </w:r>
      <w:r w:rsidRPr="00103F22">
        <w:rPr>
          <w:rFonts w:ascii="Simplified Arabic" w:eastAsia="Calibri" w:hAnsi="Simplified Arabic" w:cs="Simplified Arabic" w:hint="cs"/>
          <w:b/>
          <w:bCs/>
          <w:sz w:val="28"/>
          <w:szCs w:val="28"/>
          <w:rtl/>
        </w:rPr>
        <w:t>العربية</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hint="cs"/>
          <w:sz w:val="28"/>
          <w:szCs w:val="28"/>
          <w:rtl/>
        </w:rPr>
        <w:t>القاهرة:</w:t>
      </w:r>
      <w:r w:rsidRPr="00103F22">
        <w:rPr>
          <w:rFonts w:ascii="Simplified Arabic" w:eastAsia="Calibri" w:hAnsi="Simplified Arabic" w:cs="Simplified Arabic"/>
          <w:sz w:val="28"/>
          <w:szCs w:val="28"/>
          <w:rtl/>
        </w:rPr>
        <w:t xml:space="preserve"> العربي للنشر </w:t>
      </w:r>
      <w:r w:rsidRPr="00103F22">
        <w:rPr>
          <w:rFonts w:ascii="Simplified Arabic" w:eastAsia="Calibri" w:hAnsi="Simplified Arabic" w:cs="Simplified Arabic" w:hint="cs"/>
          <w:sz w:val="28"/>
          <w:szCs w:val="28"/>
          <w:rtl/>
        </w:rPr>
        <w:t>والتوزيع،</w:t>
      </w:r>
      <w:r w:rsidRPr="00103F22">
        <w:rPr>
          <w:rFonts w:ascii="Simplified Arabic" w:eastAsia="Calibri" w:hAnsi="Simplified Arabic" w:cs="Simplified Arabic"/>
          <w:sz w:val="28"/>
          <w:szCs w:val="28"/>
          <w:rtl/>
        </w:rPr>
        <w:t xml:space="preserve"> 2012 </w:t>
      </w:r>
    </w:p>
    <w:p w14:paraId="6815E5FC" w14:textId="77777777"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 xml:space="preserve">أسامة أحمد المنعسة، جلال محمد الزعبي، </w:t>
      </w:r>
      <w:r w:rsidRPr="00103F22">
        <w:rPr>
          <w:rFonts w:ascii="Simplified Arabic" w:eastAsia="Calibri" w:hAnsi="Simplified Arabic" w:cs="Simplified Arabic"/>
          <w:b/>
          <w:bCs/>
          <w:sz w:val="28"/>
          <w:szCs w:val="28"/>
          <w:rtl/>
        </w:rPr>
        <w:t>الحكومة الألكترونية بين النظرية والتطبيق</w:t>
      </w:r>
      <w:r w:rsidRPr="00103F22">
        <w:rPr>
          <w:rFonts w:ascii="Simplified Arabic" w:eastAsia="Calibri" w:hAnsi="Simplified Arabic" w:cs="Simplified Arabic"/>
          <w:sz w:val="28"/>
          <w:szCs w:val="28"/>
          <w:rtl/>
        </w:rPr>
        <w:t xml:space="preserve">، عمان، دار الثقافة للنشر والتوزيع، ط1، </w:t>
      </w:r>
      <w:r w:rsidRPr="00103F22">
        <w:rPr>
          <w:rFonts w:ascii="Simplified Arabic" w:eastAsia="Calibri" w:hAnsi="Simplified Arabic" w:cs="Simplified Arabic" w:hint="cs"/>
          <w:sz w:val="28"/>
          <w:szCs w:val="28"/>
          <w:rtl/>
        </w:rPr>
        <w:t>2013.</w:t>
      </w:r>
    </w:p>
    <w:p w14:paraId="2B24F37A" w14:textId="6C7CD9AC"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السالمي علاء</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عبد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 xml:space="preserve">الرزاق, </w:t>
      </w:r>
      <w:r w:rsidRPr="00103F22">
        <w:rPr>
          <w:rFonts w:ascii="Simplified Arabic" w:eastAsia="Calibri" w:hAnsi="Simplified Arabic" w:cs="Simplified Arabic"/>
          <w:b/>
          <w:bCs/>
          <w:sz w:val="28"/>
          <w:szCs w:val="28"/>
          <w:rtl/>
        </w:rPr>
        <w:t>نظم</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دعم القرارات</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sz w:val="28"/>
          <w:szCs w:val="28"/>
          <w:rtl/>
        </w:rPr>
        <w:t>١، عمان، الأردن، دار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وائل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للنشر</w:t>
      </w:r>
      <w:r w:rsidRPr="00103F22">
        <w:rPr>
          <w:rFonts w:ascii="Simplified Arabic" w:eastAsia="Calibri" w:hAnsi="Simplified Arabic" w:cs="Simplified Arabic"/>
          <w:sz w:val="28"/>
          <w:szCs w:val="28"/>
          <w:rtl/>
          <w:lang w:bidi="ar-EG"/>
        </w:rPr>
        <w:t xml:space="preserve">, </w:t>
      </w:r>
      <w:r w:rsidRPr="00103F22">
        <w:rPr>
          <w:rFonts w:ascii="Simplified Arabic" w:eastAsia="Calibri" w:hAnsi="Simplified Arabic" w:cs="Simplified Arabic" w:hint="cs"/>
          <w:sz w:val="28"/>
          <w:szCs w:val="28"/>
          <w:rtl/>
          <w:lang w:bidi="ar-EG"/>
        </w:rPr>
        <w:t>2015</w:t>
      </w:r>
      <w:r w:rsidR="006C097F">
        <w:rPr>
          <w:rFonts w:ascii="Simplified Arabic" w:eastAsia="Calibri" w:hAnsi="Simplified Arabic" w:cs="Simplified Arabic" w:hint="cs"/>
          <w:sz w:val="28"/>
          <w:szCs w:val="28"/>
          <w:rtl/>
          <w:lang w:bidi="ar-EG"/>
        </w:rPr>
        <w:t>.</w:t>
      </w:r>
    </w:p>
    <w:p w14:paraId="3ACC27B6" w14:textId="48BBF866" w:rsidR="002C551E" w:rsidRPr="00103F22" w:rsidRDefault="002C551E" w:rsidP="0053330A">
      <w:pPr>
        <w:numPr>
          <w:ilvl w:val="0"/>
          <w:numId w:val="118"/>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وفاء ضيف العبد اللات، أثر تنوع الموارد البشرية عل</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الزكاء الاصطناع</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دراسة تطبيقية دائرة الأحوال المدنية والجوازات الأردنية، المجلة العربية للنشر العلم</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العدد الرابع، تشرين الأول 2020.</w:t>
      </w:r>
    </w:p>
    <w:p w14:paraId="439D5D9F" w14:textId="03C12BDD"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 xml:space="preserve">الصيرفي محمد، </w:t>
      </w:r>
      <w:r w:rsidRPr="00103F22">
        <w:rPr>
          <w:rFonts w:ascii="Simplified Arabic" w:eastAsia="Calibri" w:hAnsi="Simplified Arabic" w:cs="Simplified Arabic"/>
          <w:b/>
          <w:bCs/>
          <w:sz w:val="28"/>
          <w:szCs w:val="28"/>
          <w:rtl/>
        </w:rPr>
        <w:t>ال</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الإلكترونية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١، الإسكندرية،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دار الفكر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الجامع</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 </w:t>
      </w:r>
      <w:r w:rsidRPr="00103F22">
        <w:rPr>
          <w:rFonts w:ascii="Simplified Arabic" w:eastAsia="Calibri" w:hAnsi="Simplified Arabic" w:cs="Simplified Arabic" w:hint="cs"/>
          <w:sz w:val="28"/>
          <w:szCs w:val="28"/>
          <w:rtl/>
          <w:lang w:bidi="ar-EG"/>
        </w:rPr>
        <w:t>2017.</w:t>
      </w:r>
    </w:p>
    <w:p w14:paraId="071D6F7D" w14:textId="6BBD6054"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العلي،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عبد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الستار</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المدخل</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إل</w:t>
      </w:r>
      <w:r w:rsidR="00BF652B">
        <w:rPr>
          <w:rFonts w:ascii="Simplified Arabic" w:eastAsia="Calibri" w:hAnsi="Simplified Arabic" w:cs="Simplified Arabic"/>
          <w:b/>
          <w:bCs/>
          <w:sz w:val="28"/>
          <w:szCs w:val="28"/>
          <w:rtl/>
        </w:rPr>
        <w:t>ي</w:t>
      </w:r>
      <w:r w:rsidRPr="00103F22">
        <w:rPr>
          <w:rFonts w:ascii="Simplified Arabic" w:eastAsia="Calibri" w:hAnsi="Simplified Arabic" w:cs="Simplified Arabic"/>
          <w:b/>
          <w:bCs/>
          <w:sz w:val="28"/>
          <w:szCs w:val="28"/>
        </w:rPr>
        <w:t xml:space="preserve"> </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المعرفة</w:t>
      </w:r>
      <w:r w:rsidRPr="00103F22">
        <w:rPr>
          <w:rFonts w:ascii="Simplified Arabic" w:eastAsia="Calibri" w:hAnsi="Simplified Arabic" w:cs="Simplified Arabic"/>
          <w:sz w:val="28"/>
          <w:szCs w:val="28"/>
        </w:rPr>
        <w:t>"</w:t>
      </w:r>
      <w:r w:rsidRPr="00103F22">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ط</w:t>
      </w:r>
      <w:r w:rsidRPr="00103F22">
        <w:rPr>
          <w:rFonts w:ascii="Simplified Arabic" w:eastAsia="Calibri" w:hAnsi="Simplified Arabic" w:cs="Simplified Arabic"/>
          <w:sz w:val="28"/>
          <w:szCs w:val="28"/>
        </w:rPr>
        <w:t xml:space="preserve"> 1</w:t>
      </w:r>
      <w:r w:rsidRPr="00103F22">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دار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المسيرة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للنشر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والتوزيع،</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عمان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الأردن</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hint="cs"/>
          <w:sz w:val="28"/>
          <w:szCs w:val="28"/>
          <w:rtl/>
          <w:lang w:bidi="ar-EG"/>
        </w:rPr>
        <w:t>2016</w:t>
      </w:r>
      <w:r w:rsidRPr="00103F22">
        <w:rPr>
          <w:rFonts w:ascii="Simplified Arabic" w:eastAsia="Calibri" w:hAnsi="Simplified Arabic" w:cs="Simplified Arabic"/>
          <w:sz w:val="28"/>
          <w:szCs w:val="28"/>
          <w:rtl/>
          <w:lang w:bidi="ar-EG"/>
        </w:rPr>
        <w:t>.</w:t>
      </w:r>
    </w:p>
    <w:p w14:paraId="0F4AAFE8" w14:textId="4642AE49"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العطيات، محمد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النمران</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التغيير</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والتحديات</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العصرية للمدير،</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رؤية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معاصرة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لمدير</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القرن</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الحادي والعشرين</w:t>
      </w:r>
      <w:r w:rsidRPr="00103F22">
        <w:rPr>
          <w:rFonts w:ascii="Simplified Arabic" w:eastAsia="Calibri" w:hAnsi="Simplified Arabic" w:cs="Simplified Arabic"/>
          <w:sz w:val="28"/>
          <w:szCs w:val="28"/>
          <w:rtl/>
        </w:rPr>
        <w:t>، ط</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١، عمان، الأردن، دار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الحامد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للنشر</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hint="cs"/>
          <w:sz w:val="28"/>
          <w:szCs w:val="28"/>
          <w:rtl/>
        </w:rPr>
        <w:t>2016</w:t>
      </w:r>
      <w:r w:rsidRPr="00103F22">
        <w:rPr>
          <w:rFonts w:ascii="Simplified Arabic" w:eastAsia="Calibri" w:hAnsi="Simplified Arabic" w:cs="Simplified Arabic"/>
          <w:sz w:val="28"/>
          <w:szCs w:val="28"/>
          <w:rtl/>
        </w:rPr>
        <w:t>.</w:t>
      </w:r>
    </w:p>
    <w:p w14:paraId="3F4B122D" w14:textId="302FCABE"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النمر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وآخرون</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sz w:val="28"/>
          <w:szCs w:val="28"/>
          <w:rtl/>
        </w:rPr>
        <w:t>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العامة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b/>
          <w:bCs/>
          <w:sz w:val="28"/>
          <w:szCs w:val="28"/>
          <w:rtl/>
        </w:rPr>
        <w:t>الأسس والوظائف</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٦، الرياض مكتبة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الشرقي</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hint="cs"/>
          <w:sz w:val="28"/>
          <w:szCs w:val="28"/>
          <w:rtl/>
        </w:rPr>
        <w:t>2016</w:t>
      </w:r>
      <w:r w:rsidRPr="00103F22">
        <w:rPr>
          <w:rFonts w:ascii="Simplified Arabic" w:eastAsia="Calibri" w:hAnsi="Simplified Arabic" w:cs="Simplified Arabic"/>
          <w:sz w:val="28"/>
          <w:szCs w:val="28"/>
          <w:rtl/>
        </w:rPr>
        <w:t>.</w:t>
      </w:r>
    </w:p>
    <w:p w14:paraId="3E051958" w14:textId="7B639AAD" w:rsidR="00682715" w:rsidRPr="00103F22" w:rsidRDefault="00682715" w:rsidP="0053330A">
      <w:pPr>
        <w:numPr>
          <w:ilvl w:val="0"/>
          <w:numId w:val="118"/>
        </w:numPr>
        <w:spacing w:before="120" w:after="0" w:line="240" w:lineRule="auto"/>
        <w:ind w:left="450" w:right="-90"/>
        <w:jc w:val="both"/>
        <w:rPr>
          <w:rFonts w:ascii="Simplified Arabic" w:eastAsia="Times New Roman" w:hAnsi="Simplified Arabic" w:cs="Simplified Arabic"/>
          <w:sz w:val="28"/>
          <w:szCs w:val="28"/>
        </w:rPr>
      </w:pPr>
      <w:r w:rsidRPr="00103F22">
        <w:rPr>
          <w:rFonts w:ascii="Simplified Arabic" w:eastAsia="Calibri" w:hAnsi="Simplified Arabic" w:cs="Simplified Arabic"/>
          <w:sz w:val="28"/>
          <w:szCs w:val="28"/>
        </w:rPr>
        <w:t xml:space="preserve"> </w:t>
      </w:r>
      <w:bookmarkStart w:id="51" w:name="_Hlk149947947"/>
      <w:r w:rsidRPr="00103F22">
        <w:rPr>
          <w:rFonts w:ascii="Simplified Arabic" w:eastAsia="Calibri" w:hAnsi="Simplified Arabic" w:cs="Simplified Arabic" w:hint="cs"/>
          <w:sz w:val="28"/>
          <w:szCs w:val="28"/>
          <w:rtl/>
        </w:rPr>
        <w:t>ا</w:t>
      </w:r>
      <w:r w:rsidRPr="00103F22">
        <w:rPr>
          <w:rFonts w:ascii="Simplified Arabic" w:eastAsia="Times New Roman" w:hAnsi="Simplified Arabic" w:cs="Simplified Arabic"/>
          <w:sz w:val="28"/>
          <w:szCs w:val="28"/>
          <w:rtl/>
        </w:rPr>
        <w:t>لدستور المصري المعدل 2019</w:t>
      </w:r>
      <w:r w:rsidR="006C097F">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دستور جمهورية مصر العربية وفقاً للتعديلات الدستورية التي أدخلت عليه في 23 أبريل 2019</w:t>
      </w:r>
      <w:r w:rsidRPr="00103F22">
        <w:rPr>
          <w:rFonts w:ascii="Simplified Arabic" w:eastAsia="Times New Roman" w:hAnsi="Simplified Arabic" w:cs="Simplified Arabic" w:hint="cs"/>
          <w:sz w:val="28"/>
          <w:szCs w:val="28"/>
          <w:rtl/>
        </w:rPr>
        <w:t xml:space="preserve"> </w:t>
      </w:r>
      <w:r w:rsidRPr="00103F22">
        <w:rPr>
          <w:rFonts w:ascii="Simplified Arabic" w:eastAsia="Times New Roman" w:hAnsi="Simplified Arabic" w:cs="Simplified Arabic"/>
          <w:sz w:val="28"/>
          <w:szCs w:val="28"/>
          <w:rtl/>
        </w:rPr>
        <w:t>تاريخ صدور قرار الهيئة الوطنية للانتخابات رقم 38 لسنة 2019 بإعلان موافقة الشعب عل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التعديلات الدستورية في الاستفتاء</w:t>
      </w:r>
      <w:r w:rsidR="006C097F">
        <w:rPr>
          <w:rFonts w:ascii="Simplified Arabic" w:eastAsia="Times New Roman" w:hAnsi="Simplified Arabic" w:cs="Simplified Arabic" w:hint="cs"/>
          <w:sz w:val="28"/>
          <w:szCs w:val="28"/>
          <w:rtl/>
        </w:rPr>
        <w:t>.</w:t>
      </w:r>
    </w:p>
    <w:bookmarkEnd w:id="51"/>
    <w:p w14:paraId="64AA2C5E" w14:textId="6EF034DC"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lang w:bidi="ar-EG"/>
        </w:rPr>
      </w:pPr>
      <w:r w:rsidRPr="00103F22">
        <w:rPr>
          <w:rFonts w:ascii="Simplified Arabic" w:eastAsia="Calibri" w:hAnsi="Simplified Arabic" w:cs="Simplified Arabic"/>
          <w:sz w:val="28"/>
          <w:szCs w:val="28"/>
          <w:rtl/>
        </w:rPr>
        <w:lastRenderedPageBreak/>
        <w:t>أوردوا</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تيد</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hint="cs"/>
          <w:b/>
          <w:bCs/>
          <w:sz w:val="28"/>
          <w:szCs w:val="28"/>
          <w:rtl/>
        </w:rPr>
        <w:t>ال</w:t>
      </w:r>
      <w:r w:rsidR="00BF652B">
        <w:rPr>
          <w:rFonts w:ascii="Simplified Arabic" w:eastAsia="Calibri" w:hAnsi="Simplified Arabic" w:cs="Simplified Arabic" w:hint="cs"/>
          <w:b/>
          <w:bCs/>
          <w:sz w:val="28"/>
          <w:szCs w:val="28"/>
          <w:rtl/>
        </w:rPr>
        <w:t>إدارة</w:t>
      </w:r>
      <w:r w:rsidRPr="00103F22">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b/>
          <w:bCs/>
          <w:sz w:val="28"/>
          <w:szCs w:val="28"/>
          <w:rtl/>
        </w:rPr>
        <w:t>هدفها وإنجازها،</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sz w:val="28"/>
          <w:szCs w:val="28"/>
          <w:rtl/>
        </w:rPr>
        <w:t>مترجم</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sz w:val="28"/>
          <w:szCs w:val="28"/>
          <w:rtl/>
        </w:rPr>
        <w:t>عالم الكتب, الطبعة الثانية</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القاهرة</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hint="cs"/>
          <w:sz w:val="28"/>
          <w:szCs w:val="28"/>
          <w:rtl/>
        </w:rPr>
        <w:t>2016</w:t>
      </w:r>
      <w:r w:rsidRPr="00103F22">
        <w:rPr>
          <w:rFonts w:ascii="Simplified Arabic" w:eastAsia="Calibri" w:hAnsi="Simplified Arabic" w:cs="Simplified Arabic"/>
          <w:sz w:val="28"/>
          <w:szCs w:val="28"/>
          <w:rtl/>
        </w:rPr>
        <w:t>.</w:t>
      </w:r>
    </w:p>
    <w:p w14:paraId="6F750576" w14:textId="09133A80"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 xml:space="preserve">رضا إبراهيم المليجي، </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tl/>
        </w:rPr>
        <w:t xml:space="preserve"> التميز المؤسسي بين النظرية والتطبيق</w:t>
      </w:r>
      <w:r w:rsidRPr="00103F22">
        <w:rPr>
          <w:rFonts w:ascii="Simplified Arabic" w:eastAsia="Calibri" w:hAnsi="Simplified Arabic" w:cs="Simplified Arabic"/>
          <w:sz w:val="28"/>
          <w:szCs w:val="28"/>
          <w:rtl/>
        </w:rPr>
        <w:t>، عامل الكتب، القاهرة، 2012.</w:t>
      </w:r>
    </w:p>
    <w:p w14:paraId="775F6E9C" w14:textId="4AACDD42"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جار</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يسلر، </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tl/>
        </w:rPr>
        <w:t xml:space="preserve"> الموارد البشرية</w:t>
      </w:r>
      <w:r w:rsidRPr="00103F22">
        <w:rPr>
          <w:rFonts w:ascii="Simplified Arabic" w:eastAsia="Calibri" w:hAnsi="Simplified Arabic" w:cs="Simplified Arabic"/>
          <w:sz w:val="28"/>
          <w:szCs w:val="28"/>
          <w:rtl/>
        </w:rPr>
        <w:t>، ترجمه</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 xml:space="preserve">محمد سيد أحمد، مراجعة عبد المحسن عبد المحسن، دار المريخ، الرياض، </w:t>
      </w:r>
      <w:r w:rsidR="00E31E6C" w:rsidRPr="00103F22">
        <w:rPr>
          <w:rFonts w:ascii="Simplified Arabic" w:eastAsia="Calibri" w:hAnsi="Simplified Arabic" w:cs="Simplified Arabic" w:hint="cs"/>
          <w:sz w:val="28"/>
          <w:szCs w:val="28"/>
          <w:rtl/>
        </w:rPr>
        <w:t>2017</w:t>
      </w:r>
      <w:r w:rsidRPr="00103F22">
        <w:rPr>
          <w:rFonts w:ascii="Simplified Arabic" w:eastAsia="Calibri" w:hAnsi="Simplified Arabic" w:cs="Simplified Arabic"/>
          <w:sz w:val="28"/>
          <w:szCs w:val="28"/>
          <w:rtl/>
        </w:rPr>
        <w:t>.</w:t>
      </w:r>
    </w:p>
    <w:p w14:paraId="2323427F" w14:textId="7D5E8C66"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rPr>
        <w:t>حجازي عبد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الفتاح</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بيومي</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النظام</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القانوني</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لحماية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الحكومة الالكترونية</w:t>
      </w:r>
      <w:r w:rsidRPr="00103F22">
        <w:rPr>
          <w:rFonts w:ascii="Simplified Arabic" w:eastAsia="Calibri" w:hAnsi="Simplified Arabic" w:cs="Simplified Arabic"/>
          <w:sz w:val="28"/>
          <w:szCs w:val="28"/>
          <w:rtl/>
        </w:rPr>
        <w:t>، ط</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١، الإسكندرية،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دار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الفكر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الجامعي</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hint="cs"/>
          <w:sz w:val="28"/>
          <w:szCs w:val="28"/>
          <w:rtl/>
          <w:lang w:bidi="ar-EG"/>
        </w:rPr>
        <w:t>2013.</w:t>
      </w:r>
    </w:p>
    <w:p w14:paraId="1ABAC44D" w14:textId="77777777"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lang w:bidi="ar-EG"/>
        </w:rPr>
        <w:t xml:space="preserve">سليمان محمد الطماوي، </w:t>
      </w:r>
      <w:r w:rsidRPr="00103F22">
        <w:rPr>
          <w:rFonts w:ascii="Simplified Arabic" w:eastAsia="Calibri" w:hAnsi="Simplified Arabic" w:cs="Simplified Arabic"/>
          <w:b/>
          <w:bCs/>
          <w:sz w:val="28"/>
          <w:szCs w:val="28"/>
          <w:rtl/>
          <w:lang w:bidi="ar-EG"/>
        </w:rPr>
        <w:t>الوجيز في القانون الإداري</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sz w:val="28"/>
          <w:szCs w:val="28"/>
          <w:rtl/>
          <w:lang w:bidi="ar-EG"/>
        </w:rPr>
        <w:t>مطبعة عين شمس</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hint="cs"/>
          <w:sz w:val="28"/>
          <w:szCs w:val="28"/>
          <w:rtl/>
          <w:lang w:bidi="ar-EG"/>
        </w:rPr>
        <w:t>2015 ص 58</w:t>
      </w:r>
      <w:r w:rsidRPr="00103F22">
        <w:rPr>
          <w:rFonts w:ascii="Simplified Arabic" w:eastAsia="Calibri" w:hAnsi="Simplified Arabic" w:cs="Simplified Arabic"/>
          <w:sz w:val="28"/>
          <w:szCs w:val="28"/>
          <w:rtl/>
          <w:lang w:bidi="ar-EG"/>
        </w:rPr>
        <w:t>.</w:t>
      </w:r>
    </w:p>
    <w:p w14:paraId="0A09805D" w14:textId="75767C12"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lang w:bidi="ar-EG"/>
        </w:rPr>
        <w:t>سليمان</w:t>
      </w:r>
      <w:r w:rsidRPr="00103F22">
        <w:rPr>
          <w:rFonts w:ascii="Simplified Arabic" w:eastAsia="Times New Roman" w:hAnsi="Simplified Arabic" w:cs="Simplified Arabic"/>
          <w:sz w:val="28"/>
          <w:szCs w:val="28"/>
          <w:rtl/>
        </w:rPr>
        <w:t xml:space="preserve"> محمد </w:t>
      </w:r>
      <w:r w:rsidRPr="00103F22">
        <w:rPr>
          <w:rFonts w:ascii="Simplified Arabic" w:eastAsia="Times New Roman" w:hAnsi="Simplified Arabic" w:cs="Simplified Arabic" w:hint="cs"/>
          <w:sz w:val="28"/>
          <w:szCs w:val="28"/>
          <w:rtl/>
        </w:rPr>
        <w:t>الطماو</w:t>
      </w:r>
      <w:r w:rsidR="00BF652B">
        <w:rPr>
          <w:rFonts w:ascii="Simplified Arabic" w:eastAsia="Times New Roman" w:hAnsi="Simplified Arabic" w:cs="Simplified Arabic" w:hint="cs"/>
          <w:sz w:val="28"/>
          <w:szCs w:val="28"/>
          <w:rtl/>
        </w:rPr>
        <w:t>ي</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w:t>
      </w:r>
      <w:r w:rsidRPr="00103F22">
        <w:rPr>
          <w:rFonts w:ascii="Simplified Arabic" w:eastAsia="Times New Roman" w:hAnsi="Simplified Arabic" w:cs="Simplified Arabic"/>
          <w:b/>
          <w:bCs/>
          <w:sz w:val="28"/>
          <w:szCs w:val="28"/>
          <w:rtl/>
        </w:rPr>
        <w:t>مباد</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ء علم ال</w:t>
      </w:r>
      <w:r w:rsidR="00BF652B">
        <w:rPr>
          <w:rFonts w:ascii="Simplified Arabic" w:eastAsia="Times New Roman" w:hAnsi="Simplified Arabic" w:cs="Simplified Arabic"/>
          <w:b/>
          <w:bCs/>
          <w:sz w:val="28"/>
          <w:szCs w:val="28"/>
          <w:rtl/>
        </w:rPr>
        <w:t>إدارة</w:t>
      </w:r>
      <w:r w:rsidRPr="00103F22">
        <w:rPr>
          <w:rFonts w:ascii="Simplified Arabic" w:eastAsia="Times New Roman" w:hAnsi="Simplified Arabic" w:cs="Simplified Arabic"/>
          <w:b/>
          <w:bCs/>
          <w:sz w:val="28"/>
          <w:szCs w:val="28"/>
          <w:rtl/>
        </w:rPr>
        <w:t xml:space="preserve"> </w:t>
      </w:r>
      <w:r w:rsidRPr="00103F22">
        <w:rPr>
          <w:rFonts w:ascii="Simplified Arabic" w:eastAsia="Times New Roman" w:hAnsi="Simplified Arabic" w:cs="Simplified Arabic" w:hint="cs"/>
          <w:b/>
          <w:bCs/>
          <w:sz w:val="28"/>
          <w:szCs w:val="28"/>
          <w:rtl/>
        </w:rPr>
        <w:t>العامة</w:t>
      </w:r>
      <w:r w:rsidRPr="00103F22">
        <w:rPr>
          <w:rFonts w:ascii="Simplified Arabic" w:eastAsia="Times New Roman" w:hAnsi="Simplified Arabic" w:cs="Simplified Arabic" w:hint="cs"/>
          <w:sz w:val="28"/>
          <w:szCs w:val="28"/>
          <w:rtl/>
        </w:rPr>
        <w:t>،</w:t>
      </w:r>
      <w:r w:rsidRPr="00103F22">
        <w:rPr>
          <w:rFonts w:ascii="Simplified Arabic" w:eastAsia="Times New Roman" w:hAnsi="Simplified Arabic" w:cs="Simplified Arabic"/>
          <w:sz w:val="28"/>
          <w:szCs w:val="28"/>
          <w:rtl/>
        </w:rPr>
        <w:t xml:space="preserve"> </w:t>
      </w:r>
      <w:r w:rsidRPr="00103F22">
        <w:rPr>
          <w:rFonts w:ascii="Simplified Arabic" w:eastAsia="Times New Roman" w:hAnsi="Simplified Arabic" w:cs="Simplified Arabic" w:hint="cs"/>
          <w:sz w:val="28"/>
          <w:szCs w:val="28"/>
          <w:rtl/>
        </w:rPr>
        <w:t>2012.</w:t>
      </w:r>
      <w:r w:rsidRPr="00103F22">
        <w:rPr>
          <w:rFonts w:ascii="Simplified Arabic" w:eastAsia="Calibri" w:hAnsi="Simplified Arabic" w:cs="Simplified Arabic" w:hint="cs"/>
          <w:sz w:val="28"/>
          <w:szCs w:val="28"/>
          <w:rtl/>
          <w:lang w:bidi="ar-EG"/>
        </w:rPr>
        <w:t xml:space="preserve"> </w:t>
      </w:r>
    </w:p>
    <w:p w14:paraId="298E20B7" w14:textId="7A134541"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 xml:space="preserve">سامي بدبوس، خالد مهمول، </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tl/>
        </w:rPr>
        <w:t xml:space="preserve"> الموارد البشرية، رؤية استراتيجية وتطبيقات عملية</w:t>
      </w:r>
      <w:r w:rsidRPr="00103F22">
        <w:rPr>
          <w:rFonts w:ascii="Simplified Arabic" w:eastAsia="Calibri" w:hAnsi="Simplified Arabic" w:cs="Simplified Arabic"/>
          <w:sz w:val="28"/>
          <w:szCs w:val="28"/>
          <w:rtl/>
        </w:rPr>
        <w:t xml:space="preserve">، دار الكتب الوطنية بنغازي ليبيا، </w:t>
      </w:r>
      <w:r w:rsidRPr="00103F22">
        <w:rPr>
          <w:rFonts w:ascii="Simplified Arabic" w:eastAsia="Calibri" w:hAnsi="Simplified Arabic" w:cs="Simplified Arabic" w:hint="cs"/>
          <w:sz w:val="28"/>
          <w:szCs w:val="28"/>
          <w:rtl/>
        </w:rPr>
        <w:t>2020.</w:t>
      </w:r>
    </w:p>
    <w:p w14:paraId="4C89D769" w14:textId="77777777"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hint="cs"/>
          <w:sz w:val="28"/>
          <w:szCs w:val="28"/>
          <w:rtl/>
        </w:rPr>
        <w:t>سناء</w:t>
      </w:r>
      <w:r w:rsidRPr="00103F22">
        <w:rPr>
          <w:rFonts w:ascii="Simplified Arabic" w:eastAsia="Calibri" w:hAnsi="Simplified Arabic" w:cs="Simplified Arabic"/>
          <w:sz w:val="28"/>
          <w:szCs w:val="28"/>
          <w:rtl/>
          <w:lang w:bidi="ar-EG"/>
        </w:rPr>
        <w:t xml:space="preserve"> مرزوق محمد شحيبر</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lang w:bidi="ar-EG"/>
        </w:rPr>
        <w:t>دور الثقافة التكنولوجية في تحسين الخدمات الالكترونية</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sz w:val="28"/>
          <w:szCs w:val="28"/>
          <w:rtl/>
          <w:lang w:bidi="ar-EG"/>
        </w:rPr>
        <w:t>الجامعة الاسلامية, كلية التجارة, 2021.</w:t>
      </w:r>
    </w:p>
    <w:p w14:paraId="5F19A332" w14:textId="60F39512"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صلاح الشنوان</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b/>
          <w:bCs/>
          <w:sz w:val="28"/>
          <w:szCs w:val="28"/>
          <w:rtl/>
        </w:rPr>
        <w:t>التنظيم وال</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tl/>
        </w:rPr>
        <w:t xml:space="preserve"> - قطاع ال</w:t>
      </w:r>
      <w:r w:rsidR="00BF652B">
        <w:rPr>
          <w:rFonts w:ascii="Simplified Arabic" w:eastAsia="Calibri" w:hAnsi="Simplified Arabic" w:cs="Simplified Arabic"/>
          <w:b/>
          <w:bCs/>
          <w:sz w:val="28"/>
          <w:szCs w:val="28"/>
          <w:rtl/>
        </w:rPr>
        <w:t>أعمال</w:t>
      </w:r>
      <w:r w:rsidRPr="00103F22">
        <w:rPr>
          <w:rFonts w:ascii="Simplified Arabic" w:eastAsia="Calibri" w:hAnsi="Simplified Arabic" w:cs="Simplified Arabic"/>
          <w:sz w:val="28"/>
          <w:szCs w:val="28"/>
          <w:rtl/>
        </w:rPr>
        <w:t>, مؤسسة شباب الجامعة</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sz w:val="28"/>
          <w:szCs w:val="28"/>
          <w:rtl/>
        </w:rPr>
        <w:t>الاسكندرية</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hint="cs"/>
          <w:sz w:val="28"/>
          <w:szCs w:val="28"/>
          <w:rtl/>
        </w:rPr>
        <w:t>2015</w:t>
      </w:r>
      <w:r w:rsidRPr="00103F22">
        <w:rPr>
          <w:rFonts w:ascii="Simplified Arabic" w:eastAsia="Calibri" w:hAnsi="Simplified Arabic" w:cs="Simplified Arabic"/>
          <w:sz w:val="28"/>
          <w:szCs w:val="28"/>
          <w:rtl/>
        </w:rPr>
        <w:t xml:space="preserve">. </w:t>
      </w:r>
    </w:p>
    <w:p w14:paraId="75969D03" w14:textId="2665E712"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طلق</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عوض</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الله</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السواط، وآخرون،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b/>
          <w:bCs/>
          <w:sz w:val="28"/>
          <w:szCs w:val="28"/>
          <w:rtl/>
        </w:rPr>
        <w:t>ال</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العامة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المفاهيم</w:t>
      </w:r>
      <w:r w:rsidRPr="00103F22">
        <w:rPr>
          <w:rFonts w:ascii="Simplified Arabic" w:eastAsia="Calibri" w:hAnsi="Simplified Arabic" w:cs="Simplified Arabic"/>
          <w:b/>
          <w:bCs/>
          <w:sz w:val="28"/>
          <w:szCs w:val="28"/>
          <w:rtl/>
          <w:lang w:bidi="ar-EG"/>
        </w:rPr>
        <w:t xml:space="preserve"> </w:t>
      </w:r>
      <w:r w:rsidRPr="00103F22">
        <w:rPr>
          <w:rFonts w:ascii="Simplified Arabic" w:eastAsia="Calibri" w:hAnsi="Simplified Arabic" w:cs="Simplified Arabic"/>
          <w:b/>
          <w:bCs/>
          <w:sz w:val="28"/>
          <w:szCs w:val="28"/>
        </w:rPr>
        <w:t>-</w:t>
      </w:r>
      <w:r w:rsidRPr="00103F22">
        <w:rPr>
          <w:rFonts w:ascii="Simplified Arabic" w:eastAsia="Calibri" w:hAnsi="Simplified Arabic" w:cs="Simplified Arabic"/>
          <w:b/>
          <w:bCs/>
          <w:sz w:val="28"/>
          <w:szCs w:val="28"/>
          <w:rtl/>
        </w:rPr>
        <w:t>الوظائف</w:t>
      </w:r>
      <w:r w:rsidRPr="00103F22">
        <w:rPr>
          <w:rFonts w:ascii="Simplified Arabic" w:eastAsia="Calibri" w:hAnsi="Simplified Arabic" w:cs="Simplified Arabic"/>
          <w:b/>
          <w:bCs/>
          <w:sz w:val="28"/>
          <w:szCs w:val="28"/>
        </w:rPr>
        <w:t xml:space="preserve"> - </w:t>
      </w:r>
      <w:r w:rsidRPr="00103F22">
        <w:rPr>
          <w:rFonts w:ascii="Simplified Arabic" w:eastAsia="Calibri" w:hAnsi="Simplified Arabic" w:cs="Simplified Arabic"/>
          <w:b/>
          <w:bCs/>
          <w:sz w:val="28"/>
          <w:szCs w:val="28"/>
          <w:rtl/>
        </w:rPr>
        <w:t>ال</w:t>
      </w:r>
      <w:r w:rsidR="0008642E">
        <w:rPr>
          <w:rFonts w:ascii="Simplified Arabic" w:eastAsia="Calibri" w:hAnsi="Simplified Arabic" w:cs="Simplified Arabic"/>
          <w:b/>
          <w:bCs/>
          <w:sz w:val="28"/>
          <w:szCs w:val="28"/>
          <w:rtl/>
        </w:rPr>
        <w:t>أنشطة</w:t>
      </w:r>
      <w:r w:rsidRPr="00103F22">
        <w:rPr>
          <w:rFonts w:ascii="Simplified Arabic" w:eastAsia="Calibri" w:hAnsi="Simplified Arabic" w:cs="Simplified Arabic"/>
          <w:sz w:val="28"/>
          <w:szCs w:val="28"/>
          <w:rtl/>
        </w:rPr>
        <w:t>، دار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حافظ للنشر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والتوزيع</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00E31E6C" w:rsidRPr="00103F22">
        <w:rPr>
          <w:rFonts w:ascii="Simplified Arabic" w:eastAsia="Calibri" w:hAnsi="Simplified Arabic" w:cs="Simplified Arabic" w:hint="cs"/>
          <w:sz w:val="28"/>
          <w:szCs w:val="28"/>
          <w:rtl/>
        </w:rPr>
        <w:t>2017</w:t>
      </w:r>
      <w:r w:rsidRPr="00103F22">
        <w:rPr>
          <w:rFonts w:ascii="Simplified Arabic" w:eastAsia="Calibri" w:hAnsi="Simplified Arabic" w:cs="Simplified Arabic" w:hint="cs"/>
          <w:sz w:val="28"/>
          <w:szCs w:val="28"/>
          <w:rtl/>
        </w:rPr>
        <w:t>.</w:t>
      </w:r>
    </w:p>
    <w:p w14:paraId="2E1272DA" w14:textId="76C9506B"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sz w:val="28"/>
          <w:szCs w:val="28"/>
          <w:rtl/>
        </w:rPr>
        <w:t xml:space="preserve">طلق </w:t>
      </w:r>
      <w:r w:rsidRPr="00103F22">
        <w:rPr>
          <w:rFonts w:ascii="Simplified Arabic" w:eastAsia="Calibri" w:hAnsi="Simplified Arabic" w:cs="Simplified Arabic"/>
          <w:sz w:val="28"/>
          <w:szCs w:val="28"/>
          <w:rtl/>
        </w:rPr>
        <w:t xml:space="preserve">عوض الله السواط </w:t>
      </w:r>
      <w:r w:rsidRPr="00103F22">
        <w:rPr>
          <w:rFonts w:ascii="Simplified Arabic" w:eastAsia="Calibri" w:hAnsi="Simplified Arabic" w:cs="Simplified Arabic" w:hint="cs"/>
          <w:sz w:val="28"/>
          <w:szCs w:val="28"/>
          <w:rtl/>
        </w:rPr>
        <w:t>وآخرون،</w:t>
      </w:r>
      <w:r w:rsidRPr="00103F22">
        <w:rPr>
          <w:rFonts w:ascii="Simplified Arabic" w:eastAsia="Calibri" w:hAnsi="Simplified Arabic" w:cs="Simplified Arabic"/>
          <w:b/>
          <w:bCs/>
          <w:sz w:val="28"/>
          <w:szCs w:val="28"/>
          <w:rtl/>
        </w:rPr>
        <w:t xml:space="preserve"> المفاهيم - الوظائف – </w:t>
      </w:r>
      <w:r w:rsidRPr="00103F22">
        <w:rPr>
          <w:rFonts w:ascii="Simplified Arabic" w:eastAsia="Calibri" w:hAnsi="Simplified Arabic" w:cs="Simplified Arabic" w:hint="cs"/>
          <w:b/>
          <w:bCs/>
          <w:sz w:val="28"/>
          <w:szCs w:val="28"/>
          <w:rtl/>
        </w:rPr>
        <w:t>ال</w:t>
      </w:r>
      <w:r w:rsidR="0008642E">
        <w:rPr>
          <w:rFonts w:ascii="Simplified Arabic" w:eastAsia="Calibri" w:hAnsi="Simplified Arabic" w:cs="Simplified Arabic" w:hint="cs"/>
          <w:b/>
          <w:bCs/>
          <w:sz w:val="28"/>
          <w:szCs w:val="28"/>
          <w:rtl/>
        </w:rPr>
        <w:t>أنشطة</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دار حافظ للنشر </w:t>
      </w:r>
      <w:r w:rsidRPr="00103F22">
        <w:rPr>
          <w:rFonts w:ascii="Simplified Arabic" w:eastAsia="Calibri" w:hAnsi="Simplified Arabic" w:cs="Simplified Arabic" w:hint="cs"/>
          <w:sz w:val="28"/>
          <w:szCs w:val="28"/>
          <w:rtl/>
        </w:rPr>
        <w:t>والتوزيع،</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hint="cs"/>
          <w:sz w:val="28"/>
          <w:szCs w:val="28"/>
          <w:rtl/>
        </w:rPr>
        <w:t>جدة،</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hint="cs"/>
          <w:sz w:val="28"/>
          <w:szCs w:val="28"/>
          <w:rtl/>
        </w:rPr>
        <w:t>ص 188.</w:t>
      </w:r>
    </w:p>
    <w:p w14:paraId="14CCEB4A" w14:textId="0CCCEE18"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عبد</w:t>
      </w:r>
      <w:r w:rsidRPr="00103F22">
        <w:rPr>
          <w:rFonts w:ascii="Simplified Arabic" w:eastAsia="Times New Roman" w:hAnsi="Simplified Arabic" w:cs="Simplified Arabic"/>
          <w:sz w:val="28"/>
          <w:szCs w:val="28"/>
          <w:rtl/>
        </w:rPr>
        <w:t xml:space="preserve"> الكريم </w:t>
      </w:r>
      <w:r w:rsidRPr="00103F22">
        <w:rPr>
          <w:rFonts w:ascii="Simplified Arabic" w:eastAsia="Times New Roman" w:hAnsi="Simplified Arabic" w:cs="Simplified Arabic" w:hint="cs"/>
          <w:sz w:val="28"/>
          <w:szCs w:val="28"/>
          <w:rtl/>
        </w:rPr>
        <w:t>درويش،</w:t>
      </w:r>
      <w:r w:rsidRPr="00103F22">
        <w:rPr>
          <w:rFonts w:ascii="Simplified Arabic" w:eastAsia="Times New Roman" w:hAnsi="Simplified Arabic" w:cs="Simplified Arabic"/>
          <w:sz w:val="28"/>
          <w:szCs w:val="28"/>
          <w:rtl/>
        </w:rPr>
        <w:t xml:space="preserve"> ليل</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w:t>
      </w:r>
      <w:r w:rsidRPr="00103F22">
        <w:rPr>
          <w:rFonts w:ascii="Simplified Arabic" w:eastAsia="Times New Roman" w:hAnsi="Simplified Arabic" w:cs="Simplified Arabic" w:hint="cs"/>
          <w:sz w:val="28"/>
          <w:szCs w:val="28"/>
          <w:rtl/>
        </w:rPr>
        <w:t>تكلا،</w:t>
      </w:r>
      <w:r w:rsidRPr="00103F22">
        <w:rPr>
          <w:rFonts w:ascii="Simplified Arabic" w:eastAsia="Times New Roman" w:hAnsi="Simplified Arabic" w:cs="Simplified Arabic"/>
          <w:sz w:val="28"/>
          <w:szCs w:val="28"/>
          <w:rtl/>
        </w:rPr>
        <w:t xml:space="preserve"> </w:t>
      </w:r>
      <w:r w:rsidRPr="00103F22">
        <w:rPr>
          <w:rFonts w:ascii="Simplified Arabic" w:eastAsia="Times New Roman" w:hAnsi="Simplified Arabic" w:cs="Simplified Arabic" w:hint="cs"/>
          <w:b/>
          <w:bCs/>
          <w:sz w:val="28"/>
          <w:szCs w:val="28"/>
          <w:rtl/>
        </w:rPr>
        <w:t>أصول ال</w:t>
      </w:r>
      <w:r w:rsidR="00BF652B">
        <w:rPr>
          <w:rFonts w:ascii="Simplified Arabic" w:eastAsia="Times New Roman" w:hAnsi="Simplified Arabic" w:cs="Simplified Arabic" w:hint="cs"/>
          <w:b/>
          <w:bCs/>
          <w:sz w:val="28"/>
          <w:szCs w:val="28"/>
          <w:rtl/>
        </w:rPr>
        <w:t>إدارة</w:t>
      </w:r>
      <w:r w:rsidRPr="00103F22">
        <w:rPr>
          <w:rFonts w:ascii="Simplified Arabic" w:eastAsia="Times New Roman" w:hAnsi="Simplified Arabic" w:cs="Simplified Arabic" w:hint="cs"/>
          <w:b/>
          <w:bCs/>
          <w:sz w:val="28"/>
          <w:szCs w:val="28"/>
          <w:rtl/>
        </w:rPr>
        <w:t xml:space="preserve"> العامة،</w:t>
      </w:r>
      <w:r w:rsidRPr="00103F22">
        <w:rPr>
          <w:rFonts w:ascii="Simplified Arabic" w:eastAsia="Times New Roman" w:hAnsi="Simplified Arabic" w:cs="Simplified Arabic" w:hint="cs"/>
          <w:sz w:val="28"/>
          <w:szCs w:val="28"/>
          <w:rtl/>
        </w:rPr>
        <w:t xml:space="preserve"> 2013.</w:t>
      </w:r>
    </w:p>
    <w:p w14:paraId="146B4469" w14:textId="44A89810"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hint="cs"/>
          <w:sz w:val="28"/>
          <w:szCs w:val="28"/>
          <w:rtl/>
        </w:rPr>
        <w:lastRenderedPageBreak/>
        <w:t xml:space="preserve">عبدالكريم </w:t>
      </w:r>
      <w:r w:rsidRPr="00103F22">
        <w:rPr>
          <w:rFonts w:ascii="Simplified Arabic" w:eastAsia="Calibri" w:hAnsi="Simplified Arabic" w:cs="Simplified Arabic"/>
          <w:sz w:val="28"/>
          <w:szCs w:val="28"/>
          <w:rtl/>
        </w:rPr>
        <w:t>دويش</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ليل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تكلا</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b/>
          <w:bCs/>
          <w:sz w:val="28"/>
          <w:szCs w:val="28"/>
          <w:rtl/>
        </w:rPr>
        <w:t xml:space="preserve"> أصول ال</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tl/>
        </w:rPr>
        <w:t xml:space="preserve"> العام</w:t>
      </w:r>
      <w:r w:rsidRPr="00103F22">
        <w:rPr>
          <w:rFonts w:ascii="Simplified Arabic" w:eastAsia="Calibri" w:hAnsi="Simplified Arabic" w:cs="Simplified Arabic" w:hint="cs"/>
          <w:b/>
          <w:bCs/>
          <w:sz w:val="28"/>
          <w:szCs w:val="28"/>
          <w:rtl/>
        </w:rPr>
        <w:t>ة</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مكتبة الإنجلو المصرية</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القاهرة</w:t>
      </w:r>
      <w:r w:rsidRPr="00103F22">
        <w:rPr>
          <w:rFonts w:ascii="Simplified Arabic" w:eastAsia="Calibri" w:hAnsi="Simplified Arabic" w:cs="Simplified Arabic" w:hint="cs"/>
          <w:sz w:val="28"/>
          <w:szCs w:val="28"/>
          <w:rtl/>
        </w:rPr>
        <w:t>،2016</w:t>
      </w:r>
      <w:r w:rsidRPr="00103F22">
        <w:rPr>
          <w:rFonts w:ascii="Simplified Arabic" w:eastAsia="Calibri" w:hAnsi="Simplified Arabic" w:cs="Simplified Arabic" w:hint="cs"/>
          <w:sz w:val="28"/>
          <w:szCs w:val="28"/>
          <w:rtl/>
          <w:lang w:bidi="ar-EG"/>
        </w:rPr>
        <w:t>.</w:t>
      </w:r>
    </w:p>
    <w:p w14:paraId="722C3168" w14:textId="11045381"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lang w:bidi="ar-EG"/>
        </w:rPr>
      </w:pPr>
      <w:r w:rsidRPr="00103F22">
        <w:rPr>
          <w:rFonts w:ascii="Simplified Arabic" w:eastAsia="Calibri" w:hAnsi="Simplified Arabic" w:cs="Simplified Arabic"/>
          <w:sz w:val="28"/>
          <w:szCs w:val="28"/>
          <w:rtl/>
          <w:lang w:bidi="ar-EG"/>
        </w:rPr>
        <w:t>عايدة سيد خطاب</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lang w:bidi="ar-EG"/>
        </w:rPr>
        <w:t>ال</w:t>
      </w:r>
      <w:r w:rsidR="00BF652B">
        <w:rPr>
          <w:rFonts w:ascii="Simplified Arabic" w:eastAsia="Calibri" w:hAnsi="Simplified Arabic" w:cs="Simplified Arabic"/>
          <w:b/>
          <w:bCs/>
          <w:sz w:val="28"/>
          <w:szCs w:val="28"/>
          <w:rtl/>
          <w:lang w:bidi="ar-EG"/>
        </w:rPr>
        <w:t>إدارة</w:t>
      </w:r>
      <w:r w:rsidRPr="00103F22">
        <w:rPr>
          <w:rFonts w:ascii="Simplified Arabic" w:eastAsia="Calibri" w:hAnsi="Simplified Arabic" w:cs="Simplified Arabic"/>
          <w:b/>
          <w:bCs/>
          <w:sz w:val="28"/>
          <w:szCs w:val="28"/>
          <w:rtl/>
          <w:lang w:bidi="ar-EG"/>
        </w:rPr>
        <w:t xml:space="preserve"> والتخطيط الاستراتيجي</w:t>
      </w:r>
      <w:r w:rsidRPr="00103F22">
        <w:rPr>
          <w:rFonts w:ascii="Simplified Arabic" w:eastAsia="Calibri" w:hAnsi="Simplified Arabic" w:cs="Simplified Arabic"/>
          <w:sz w:val="28"/>
          <w:szCs w:val="28"/>
          <w:rtl/>
          <w:lang w:bidi="ar-EG"/>
        </w:rPr>
        <w:t xml:space="preserve">, دار الفكر العربي, </w:t>
      </w:r>
      <w:r w:rsidR="00E31E6C" w:rsidRPr="00103F22">
        <w:rPr>
          <w:rFonts w:ascii="Simplified Arabic" w:eastAsia="Calibri" w:hAnsi="Simplified Arabic" w:cs="Simplified Arabic" w:hint="cs"/>
          <w:sz w:val="28"/>
          <w:szCs w:val="28"/>
          <w:rtl/>
          <w:lang w:bidi="ar-EG"/>
        </w:rPr>
        <w:t>2017</w:t>
      </w:r>
      <w:r w:rsidR="006C097F">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hint="cs"/>
          <w:sz w:val="28"/>
          <w:szCs w:val="28"/>
          <w:rtl/>
          <w:lang w:bidi="ar-EG"/>
        </w:rPr>
        <w:t xml:space="preserve"> </w:t>
      </w:r>
      <w:r w:rsidRPr="00103F22">
        <w:rPr>
          <w:rFonts w:ascii="Simplified Arabic" w:eastAsia="Calibri" w:hAnsi="Simplified Arabic" w:cs="Simplified Arabic"/>
          <w:sz w:val="28"/>
          <w:szCs w:val="28"/>
          <w:rtl/>
          <w:lang w:bidi="ar-EG"/>
        </w:rPr>
        <w:t xml:space="preserve"> </w:t>
      </w:r>
    </w:p>
    <w:p w14:paraId="247044A4" w14:textId="2AD5B5A9"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عايدة سيد خطاب</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b/>
          <w:bCs/>
          <w:sz w:val="28"/>
          <w:szCs w:val="28"/>
          <w:rtl/>
        </w:rPr>
        <w:t>ال</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tl/>
        </w:rPr>
        <w:t xml:space="preserve"> الاستراتيجية للموارد البشرية ف</w:t>
      </w:r>
      <w:r w:rsidR="00BF652B">
        <w:rPr>
          <w:rFonts w:ascii="Simplified Arabic" w:eastAsia="Calibri" w:hAnsi="Simplified Arabic" w:cs="Simplified Arabic"/>
          <w:b/>
          <w:bCs/>
          <w:sz w:val="28"/>
          <w:szCs w:val="28"/>
          <w:rtl/>
        </w:rPr>
        <w:t>ي</w:t>
      </w:r>
      <w:r w:rsidRPr="00103F22">
        <w:rPr>
          <w:rFonts w:ascii="Simplified Arabic" w:eastAsia="Calibri" w:hAnsi="Simplified Arabic" w:cs="Simplified Arabic"/>
          <w:b/>
          <w:bCs/>
          <w:sz w:val="28"/>
          <w:szCs w:val="28"/>
          <w:rtl/>
        </w:rPr>
        <w:t xml:space="preserve"> ظل إعادة الهيكلة والاندماج</w:t>
      </w:r>
      <w:r w:rsidRPr="00103F22">
        <w:rPr>
          <w:rFonts w:ascii="Simplified Arabic" w:eastAsia="Calibri" w:hAnsi="Simplified Arabic" w:cs="Simplified Arabic"/>
          <w:sz w:val="28"/>
          <w:szCs w:val="28"/>
          <w:rtl/>
        </w:rPr>
        <w:t>, دار شركة الحريري للطباعة, القاهرة</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hint="cs"/>
          <w:sz w:val="28"/>
          <w:szCs w:val="28"/>
          <w:rtl/>
        </w:rPr>
        <w:t>2013</w:t>
      </w:r>
      <w:r w:rsidRPr="00103F22">
        <w:rPr>
          <w:rFonts w:ascii="Simplified Arabic" w:eastAsia="Calibri" w:hAnsi="Simplified Arabic" w:cs="Simplified Arabic"/>
          <w:sz w:val="28"/>
          <w:szCs w:val="28"/>
          <w:rtl/>
        </w:rPr>
        <w:t xml:space="preserve">. </w:t>
      </w:r>
    </w:p>
    <w:p w14:paraId="020603C0" w14:textId="1605A5DC"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rPr>
        <w:t>عبد الحميد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عبد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الفتاح</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المغربي،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b/>
          <w:bCs/>
          <w:sz w:val="28"/>
          <w:szCs w:val="28"/>
          <w:rtl/>
        </w:rPr>
        <w:t>ال</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الإستراتيجية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لمواجهة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التحديات</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القرن</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الحادي</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والعشرون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القاهرة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مجموعة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النبل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hint="cs"/>
          <w:sz w:val="28"/>
          <w:szCs w:val="28"/>
          <w:rtl/>
        </w:rPr>
        <w:t>العربية 2016</w:t>
      </w:r>
      <w:r w:rsidRPr="00103F22">
        <w:rPr>
          <w:rFonts w:ascii="Simplified Arabic" w:eastAsia="Calibri" w:hAnsi="Simplified Arabic" w:cs="Simplified Arabic"/>
          <w:sz w:val="28"/>
          <w:szCs w:val="28"/>
        </w:rPr>
        <w:t>.</w:t>
      </w:r>
    </w:p>
    <w:p w14:paraId="3BCA8AC2" w14:textId="541DD22A"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lang w:bidi="ar-EG"/>
        </w:rPr>
      </w:pPr>
      <w:r w:rsidRPr="00103F22">
        <w:rPr>
          <w:rFonts w:ascii="Simplified Arabic" w:eastAsia="Calibri" w:hAnsi="Simplified Arabic" w:cs="Simplified Arabic"/>
          <w:sz w:val="28"/>
          <w:szCs w:val="28"/>
          <w:rtl/>
        </w:rPr>
        <w:t>عبد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الرحمن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توفيق،</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b/>
          <w:bCs/>
          <w:sz w:val="28"/>
          <w:szCs w:val="28"/>
          <w:rtl/>
        </w:rPr>
        <w:t>التخطيط</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الإستراتيجي</w:t>
      </w:r>
      <w:r w:rsidRPr="00103F22">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مركز</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الخبرات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المهنية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sz w:val="28"/>
          <w:szCs w:val="28"/>
          <w:rtl/>
          <w:lang w:bidi="ar-EG"/>
        </w:rPr>
        <w:t>والن</w:t>
      </w:r>
      <w:r w:rsidRPr="00103F22">
        <w:rPr>
          <w:rFonts w:ascii="Simplified Arabic" w:eastAsia="Calibri" w:hAnsi="Simplified Arabic" w:cs="Simplified Arabic"/>
          <w:sz w:val="28"/>
          <w:szCs w:val="28"/>
          <w:rtl/>
        </w:rPr>
        <w:t>شر،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الطبعة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الثانية،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القاهرة،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hint="cs"/>
          <w:sz w:val="28"/>
          <w:szCs w:val="28"/>
          <w:rtl/>
        </w:rPr>
        <w:t>2015</w:t>
      </w:r>
      <w:r w:rsidRPr="00103F22">
        <w:rPr>
          <w:rFonts w:ascii="Simplified Arabic" w:eastAsia="Calibri" w:hAnsi="Simplified Arabic" w:cs="Simplified Arabic"/>
          <w:sz w:val="28"/>
          <w:szCs w:val="28"/>
        </w:rPr>
        <w:t>.</w:t>
      </w:r>
    </w:p>
    <w:p w14:paraId="6439FC2F" w14:textId="50FCF8FF"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lang w:bidi="ar-EG"/>
        </w:rPr>
      </w:pPr>
      <w:r w:rsidRPr="00103F22">
        <w:rPr>
          <w:rFonts w:ascii="Simplified Arabic" w:eastAsia="Calibri" w:hAnsi="Simplified Arabic" w:cs="Simplified Arabic" w:hint="cs"/>
          <w:sz w:val="28"/>
          <w:szCs w:val="28"/>
          <w:rtl/>
        </w:rPr>
        <w:t>عيس</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Pr>
        <w:t>’</w:t>
      </w:r>
      <w:r w:rsidRPr="00103F22">
        <w:rPr>
          <w:rFonts w:ascii="Simplified Arabic" w:eastAsia="Calibri" w:hAnsi="Simplified Arabic" w:cs="Simplified Arabic"/>
          <w:sz w:val="28"/>
          <w:szCs w:val="28"/>
          <w:rtl/>
        </w:rPr>
        <w:t>طوني، الحكومة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 xml:space="preserve">الالكترونية، صنعاء، </w:t>
      </w:r>
      <w:r w:rsidRPr="00103F22">
        <w:rPr>
          <w:rFonts w:ascii="Simplified Arabic" w:eastAsia="Calibri" w:hAnsi="Simplified Arabic" w:cs="Simplified Arabic"/>
          <w:b/>
          <w:bCs/>
          <w:sz w:val="28"/>
          <w:szCs w:val="28"/>
          <w:rtl/>
        </w:rPr>
        <w:t>ورشة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العمل الإقليمية</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hint="cs"/>
          <w:sz w:val="28"/>
          <w:szCs w:val="28"/>
          <w:rtl/>
        </w:rPr>
        <w:t>2016</w:t>
      </w:r>
      <w:r w:rsidRPr="00103F22">
        <w:rPr>
          <w:rFonts w:ascii="Simplified Arabic" w:eastAsia="Calibri" w:hAnsi="Simplified Arabic" w:cs="Simplified Arabic"/>
          <w:sz w:val="28"/>
          <w:szCs w:val="28"/>
          <w:rtl/>
        </w:rPr>
        <w:t>.</w:t>
      </w:r>
    </w:p>
    <w:p w14:paraId="1F8C8166" w14:textId="73F91406"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t>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السلمي</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lang w:bidi="ar-EG"/>
        </w:rPr>
        <w:t>تطور الفكر التنظيمي</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sz w:val="28"/>
          <w:szCs w:val="28"/>
          <w:rtl/>
          <w:lang w:bidi="ar-EG"/>
        </w:rPr>
        <w:t>مكتبة غريب</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sz w:val="28"/>
          <w:szCs w:val="28"/>
          <w:rtl/>
          <w:lang w:bidi="ar-EG"/>
        </w:rPr>
        <w:t>القاهرة</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00E31E6C" w:rsidRPr="00103F22">
        <w:rPr>
          <w:rFonts w:ascii="Simplified Arabic" w:eastAsia="Calibri" w:hAnsi="Simplified Arabic" w:cs="Simplified Arabic" w:hint="cs"/>
          <w:sz w:val="28"/>
          <w:szCs w:val="28"/>
          <w:rtl/>
          <w:lang w:bidi="ar-EG"/>
        </w:rPr>
        <w:t>2017</w:t>
      </w:r>
      <w:r w:rsidRPr="00103F22">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lang w:bidi="ar-EG"/>
        </w:rPr>
        <w:t xml:space="preserve">      </w:t>
      </w:r>
      <w:r w:rsidRPr="00103F22">
        <w:rPr>
          <w:rFonts w:ascii="Simplified Arabic" w:eastAsia="Calibri" w:hAnsi="Simplified Arabic" w:cs="Simplified Arabic"/>
          <w:sz w:val="28"/>
          <w:szCs w:val="28"/>
          <w:rtl/>
        </w:rPr>
        <w:t xml:space="preserve"> </w:t>
      </w:r>
    </w:p>
    <w:p w14:paraId="6C4CF63A" w14:textId="0572A9B5"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السلمي</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السلوك الإنساني</w:t>
      </w:r>
      <w:r w:rsidRPr="00103F22">
        <w:rPr>
          <w:rFonts w:ascii="Simplified Arabic" w:eastAsia="Calibri" w:hAnsi="Simplified Arabic" w:cs="Simplified Arabic"/>
          <w:sz w:val="28"/>
          <w:szCs w:val="28"/>
          <w:rtl/>
        </w:rPr>
        <w:t xml:space="preserve"> في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مكتبة غريب, القاهرة</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w:t>
      </w:r>
      <w:r w:rsidR="00E31E6C" w:rsidRPr="00103F22">
        <w:rPr>
          <w:rFonts w:ascii="Simplified Arabic" w:eastAsia="Calibri" w:hAnsi="Simplified Arabic" w:cs="Simplified Arabic" w:hint="cs"/>
          <w:sz w:val="28"/>
          <w:szCs w:val="28"/>
          <w:rtl/>
        </w:rPr>
        <w:t>2017</w:t>
      </w:r>
      <w:r w:rsidRPr="00103F22">
        <w:rPr>
          <w:rFonts w:ascii="Simplified Arabic" w:eastAsia="Calibri" w:hAnsi="Simplified Arabic" w:cs="Simplified Arabic"/>
          <w:sz w:val="28"/>
          <w:szCs w:val="28"/>
          <w:rtl/>
        </w:rPr>
        <w:t xml:space="preserve">. </w:t>
      </w:r>
    </w:p>
    <w:p w14:paraId="5F8EF68B" w14:textId="664385C2"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lang w:bidi="ar-EG"/>
        </w:rPr>
      </w:pPr>
      <w:r w:rsidRPr="00103F22">
        <w:rPr>
          <w:rFonts w:ascii="Simplified Arabic" w:eastAsia="Calibri" w:hAnsi="Simplified Arabic" w:cs="Simplified Arabic"/>
          <w:sz w:val="28"/>
          <w:szCs w:val="28"/>
          <w:rtl/>
        </w:rPr>
        <w:t>غسان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قاسم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اللامي</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تكنولوجيا</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مفاهيم</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ومداخيل</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تقنيات</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عملية</w:t>
      </w:r>
      <w:r w:rsidRPr="00103F22">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دار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المناهج</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ط</w:t>
      </w:r>
      <w:r w:rsidRPr="00103F22">
        <w:rPr>
          <w:rFonts w:ascii="Simplified Arabic" w:eastAsia="Calibri" w:hAnsi="Simplified Arabic" w:cs="Simplified Arabic"/>
          <w:sz w:val="28"/>
          <w:szCs w:val="28"/>
        </w:rPr>
        <w:t>1</w:t>
      </w:r>
      <w:r w:rsidRPr="00103F22">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 xml:space="preserve">عمان، </w:t>
      </w:r>
      <w:r w:rsidRPr="00103F22">
        <w:rPr>
          <w:rFonts w:ascii="Simplified Arabic" w:eastAsia="Calibri" w:hAnsi="Simplified Arabic" w:cs="Simplified Arabic" w:hint="cs"/>
          <w:sz w:val="28"/>
          <w:szCs w:val="28"/>
          <w:rtl/>
        </w:rPr>
        <w:t>2016.</w:t>
      </w:r>
      <w:r w:rsidRPr="00103F22">
        <w:rPr>
          <w:rFonts w:ascii="Simplified Arabic" w:eastAsia="Calibri" w:hAnsi="Simplified Arabic" w:cs="Simplified Arabic"/>
          <w:sz w:val="28"/>
          <w:szCs w:val="28"/>
          <w:rtl/>
        </w:rPr>
        <w:t xml:space="preserve"> </w:t>
      </w:r>
    </w:p>
    <w:p w14:paraId="0A952CDC" w14:textId="77777777"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lang w:bidi="ar-EG"/>
        </w:rPr>
      </w:pPr>
      <w:r w:rsidRPr="00103F22">
        <w:rPr>
          <w:rFonts w:ascii="Simplified Arabic" w:eastAsia="Calibri" w:hAnsi="Simplified Arabic" w:cs="Simplified Arabic"/>
          <w:sz w:val="28"/>
          <w:szCs w:val="28"/>
          <w:rtl/>
        </w:rPr>
        <w:t>فرانك،</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كليشي</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sz w:val="28"/>
          <w:szCs w:val="28"/>
          <w:rtl/>
        </w:rPr>
        <w:t>ثورة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الانفوميديا</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sz w:val="28"/>
          <w:szCs w:val="28"/>
          <w:rtl/>
          <w:lang w:bidi="ar-EG"/>
        </w:rPr>
        <w:t>الوسائط</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المعلوماتية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وكيف تغير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عالمنا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وحياتك، ترجمة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سلسلة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عالم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المعرفة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٢٥٣،</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الكويت</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hint="cs"/>
          <w:sz w:val="28"/>
          <w:szCs w:val="28"/>
          <w:rtl/>
        </w:rPr>
        <w:t>2018</w:t>
      </w:r>
      <w:r w:rsidRPr="00103F22">
        <w:rPr>
          <w:rFonts w:ascii="Simplified Arabic" w:eastAsia="Calibri" w:hAnsi="Simplified Arabic" w:cs="Simplified Arabic"/>
          <w:sz w:val="28"/>
          <w:szCs w:val="28"/>
          <w:rtl/>
        </w:rPr>
        <w:t>.</w:t>
      </w:r>
    </w:p>
    <w:p w14:paraId="17E698CA" w14:textId="4C54AE43"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فتح</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الله، مندور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عبد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السلام</w:t>
      </w:r>
      <w:r w:rsidRPr="00103F22">
        <w:rPr>
          <w:rFonts w:ascii="Simplified Arabic" w:eastAsia="Calibri" w:hAnsi="Simplified Arabic" w:cs="Simplified Arabic"/>
          <w:b/>
          <w:bCs/>
          <w:sz w:val="28"/>
          <w:szCs w:val="28"/>
          <w:rtl/>
          <w:lang w:bidi="ar-EG"/>
        </w:rPr>
        <w:t>,</w:t>
      </w:r>
      <w:r w:rsidRPr="00103F22">
        <w:rPr>
          <w:rFonts w:ascii="Simplified Arabic" w:eastAsia="Calibri" w:hAnsi="Simplified Arabic" w:cs="Simplified Arabic"/>
          <w:b/>
          <w:bCs/>
          <w:sz w:val="28"/>
          <w:szCs w:val="28"/>
          <w:lang w:bidi="ar-EG"/>
        </w:rPr>
        <w:t xml:space="preserve"> </w:t>
      </w:r>
      <w:r w:rsidRPr="00103F22">
        <w:rPr>
          <w:rFonts w:ascii="Simplified Arabic" w:eastAsia="Calibri" w:hAnsi="Simplified Arabic" w:cs="Simplified Arabic"/>
          <w:b/>
          <w:bCs/>
          <w:sz w:val="28"/>
          <w:szCs w:val="28"/>
          <w:rtl/>
        </w:rPr>
        <w:t>تعليم</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التكنولوجيا</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في</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مراحل التعليم</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العام</w:t>
      </w:r>
      <w:r w:rsidRPr="00103F22">
        <w:rPr>
          <w:rFonts w:ascii="Simplified Arabic" w:eastAsia="Calibri" w:hAnsi="Simplified Arabic" w:cs="Simplified Arabic"/>
          <w:sz w:val="28"/>
          <w:szCs w:val="28"/>
          <w:rtl/>
        </w:rPr>
        <w:t>، ط</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 xml:space="preserve">١، </w:t>
      </w:r>
      <w:r w:rsidRPr="00103F22">
        <w:rPr>
          <w:rFonts w:ascii="Simplified Arabic" w:eastAsia="Calibri" w:hAnsi="Simplified Arabic" w:cs="Simplified Arabic" w:hint="cs"/>
          <w:sz w:val="28"/>
          <w:szCs w:val="28"/>
          <w:rtl/>
        </w:rPr>
        <w:t>الرياض،</w:t>
      </w:r>
      <w:r w:rsidRPr="00103F22">
        <w:rPr>
          <w:rFonts w:ascii="Simplified Arabic" w:eastAsia="Calibri" w:hAnsi="Simplified Arabic" w:cs="Simplified Arabic"/>
          <w:sz w:val="28"/>
          <w:szCs w:val="28"/>
          <w:rtl/>
        </w:rPr>
        <w:t xml:space="preserve"> دار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hint="cs"/>
          <w:sz w:val="28"/>
          <w:szCs w:val="28"/>
          <w:rtl/>
        </w:rPr>
        <w:t>السمعي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للنشر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والتوزيع</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005D311E" w:rsidRPr="00103F22">
        <w:rPr>
          <w:rFonts w:ascii="Simplified Arabic" w:eastAsia="Calibri" w:hAnsi="Simplified Arabic" w:cs="Simplified Arabic" w:hint="cs"/>
          <w:sz w:val="28"/>
          <w:szCs w:val="28"/>
          <w:rtl/>
        </w:rPr>
        <w:t>2017</w:t>
      </w:r>
      <w:r w:rsidRPr="00103F22">
        <w:rPr>
          <w:rFonts w:ascii="Simplified Arabic" w:eastAsia="Calibri" w:hAnsi="Simplified Arabic" w:cs="Simplified Arabic"/>
          <w:sz w:val="28"/>
          <w:szCs w:val="28"/>
          <w:rtl/>
        </w:rPr>
        <w:t xml:space="preserve">. </w:t>
      </w:r>
    </w:p>
    <w:p w14:paraId="372E255B" w14:textId="4424F2F6" w:rsidR="004443B6" w:rsidRPr="00103F22" w:rsidRDefault="004443B6" w:rsidP="0053330A">
      <w:pPr>
        <w:numPr>
          <w:ilvl w:val="0"/>
          <w:numId w:val="118"/>
        </w:numPr>
        <w:spacing w:before="120" w:after="0" w:line="240" w:lineRule="auto"/>
        <w:ind w:left="540" w:hanging="540"/>
        <w:jc w:val="both"/>
        <w:rPr>
          <w:rFonts w:ascii="Simplified Arabic" w:eastAsia="Calibri" w:hAnsi="Simplified Arabic" w:cs="Simplified Arabic"/>
          <w:sz w:val="32"/>
          <w:szCs w:val="32"/>
        </w:rPr>
      </w:pPr>
      <w:r w:rsidRPr="00103F22">
        <w:rPr>
          <w:rFonts w:ascii="Simplified Arabic" w:eastAsia="Calibri" w:hAnsi="Simplified Arabic" w:cs="Simplified Arabic"/>
          <w:sz w:val="28"/>
          <w:szCs w:val="28"/>
          <w:rtl/>
        </w:rPr>
        <w:t>قانون التأمين الاجتماع</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رقم 148 لسنة 2019</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المنشور بالجريدة الرسمية</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العدد 33 مكرر (أ) ف</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19 أغسطس لسنة 2019</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الباب الثان</w:t>
      </w:r>
      <w:r w:rsidR="00BF652B">
        <w:rPr>
          <w:rFonts w:ascii="Simplified Arabic" w:eastAsia="Calibri" w:hAnsi="Simplified Arabic" w:cs="Simplified Arabic"/>
          <w:sz w:val="28"/>
          <w:szCs w:val="28"/>
          <w:rtl/>
        </w:rPr>
        <w:t>ي</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الفصل الأول</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مادة رقم (9)</w:t>
      </w:r>
      <w:r w:rsidRPr="00103F22">
        <w:rPr>
          <w:rFonts w:ascii="Simplified Arabic" w:eastAsia="Calibri" w:hAnsi="Simplified Arabic" w:cs="Simplified Arabic"/>
          <w:sz w:val="28"/>
          <w:szCs w:val="28"/>
          <w:rtl/>
          <w:lang w:bidi="ar-EG"/>
        </w:rPr>
        <w:t>.</w:t>
      </w:r>
    </w:p>
    <w:p w14:paraId="6D77E7CD" w14:textId="2FE12211" w:rsidR="004443B6" w:rsidRPr="00103F22" w:rsidRDefault="004443B6" w:rsidP="0053330A">
      <w:pPr>
        <w:numPr>
          <w:ilvl w:val="0"/>
          <w:numId w:val="118"/>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lastRenderedPageBreak/>
        <w:t>قانون التأمين الاجتماع</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رقم 148 لسنة 2019</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المنشور بالجريدة الرسمية</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العدد 33 مكرر (أ) ف</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19 أغسطس لسنة 2019</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الباب الثان</w:t>
      </w:r>
      <w:r w:rsidR="00BF652B">
        <w:rPr>
          <w:rFonts w:ascii="Simplified Arabic" w:eastAsia="Calibri" w:hAnsi="Simplified Arabic" w:cs="Simplified Arabic"/>
          <w:sz w:val="28"/>
          <w:szCs w:val="28"/>
          <w:rtl/>
        </w:rPr>
        <w:t>ي</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الفصل الأول</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مادة رقم (5)</w:t>
      </w:r>
      <w:r w:rsidR="006C097F">
        <w:rPr>
          <w:rFonts w:ascii="Simplified Arabic" w:eastAsia="Calibri" w:hAnsi="Simplified Arabic" w:cs="Simplified Arabic"/>
          <w:sz w:val="28"/>
          <w:szCs w:val="28"/>
          <w:rtl/>
        </w:rPr>
        <w:t>.</w:t>
      </w:r>
    </w:p>
    <w:p w14:paraId="04803EF3" w14:textId="167B2575"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 xml:space="preserve">كمال حمدي أبو الخير, </w:t>
      </w:r>
      <w:r w:rsidRPr="00103F22">
        <w:rPr>
          <w:rFonts w:ascii="Simplified Arabic" w:eastAsia="Calibri" w:hAnsi="Simplified Arabic" w:cs="Simplified Arabic"/>
          <w:b/>
          <w:bCs/>
          <w:sz w:val="28"/>
          <w:szCs w:val="28"/>
          <w:rtl/>
        </w:rPr>
        <w:t>أصول ال</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tl/>
        </w:rPr>
        <w:t xml:space="preserve"> العلمية،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sz w:val="28"/>
          <w:szCs w:val="28"/>
          <w:rtl/>
        </w:rPr>
        <w:t>مكتبة عين شمس</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hint="cs"/>
          <w:sz w:val="28"/>
          <w:szCs w:val="28"/>
          <w:rtl/>
        </w:rPr>
        <w:t>القاهرة،</w:t>
      </w:r>
      <w:r w:rsidRPr="00103F22">
        <w:rPr>
          <w:rFonts w:ascii="Simplified Arabic" w:eastAsia="Calibri" w:hAnsi="Simplified Arabic" w:cs="Simplified Arabic"/>
          <w:sz w:val="28"/>
          <w:szCs w:val="28"/>
          <w:rtl/>
        </w:rPr>
        <w:t xml:space="preserve"> </w:t>
      </w:r>
      <w:r w:rsidR="00E31E6C" w:rsidRPr="00103F22">
        <w:rPr>
          <w:rFonts w:ascii="Simplified Arabic" w:eastAsia="Calibri" w:hAnsi="Simplified Arabic" w:cs="Simplified Arabic" w:hint="cs"/>
          <w:sz w:val="28"/>
          <w:szCs w:val="28"/>
          <w:rtl/>
        </w:rPr>
        <w:t>2017</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w:t>
      </w:r>
    </w:p>
    <w:p w14:paraId="46FBA148" w14:textId="50303F47"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hint="cs"/>
          <w:sz w:val="28"/>
          <w:szCs w:val="28"/>
          <w:rtl/>
        </w:rPr>
        <w:t xml:space="preserve">كيث جرنيت، القيادة، </w:t>
      </w:r>
      <w:r w:rsidRPr="00103F22">
        <w:rPr>
          <w:rFonts w:ascii="Simplified Arabic" w:eastAsia="Calibri" w:hAnsi="Simplified Arabic" w:cs="Simplified Arabic"/>
          <w:sz w:val="28"/>
          <w:szCs w:val="28"/>
          <w:rtl/>
        </w:rPr>
        <w:t>ترج</w:t>
      </w:r>
      <w:r w:rsidRPr="00103F22">
        <w:rPr>
          <w:rFonts w:ascii="Simplified Arabic" w:eastAsia="Calibri" w:hAnsi="Simplified Arabic" w:cs="Simplified Arabic" w:hint="cs"/>
          <w:sz w:val="28"/>
          <w:szCs w:val="28"/>
          <w:rtl/>
          <w:lang w:bidi="ar-EG"/>
        </w:rPr>
        <w:t>م</w:t>
      </w:r>
      <w:r w:rsidRPr="00103F22">
        <w:rPr>
          <w:rFonts w:ascii="Simplified Arabic" w:eastAsia="Calibri" w:hAnsi="Simplified Arabic" w:cs="Simplified Arabic"/>
          <w:sz w:val="28"/>
          <w:szCs w:val="28"/>
          <w:rtl/>
        </w:rPr>
        <w:t xml:space="preserve">ة حسين </w:t>
      </w:r>
      <w:r w:rsidRPr="00103F22">
        <w:rPr>
          <w:rFonts w:ascii="Simplified Arabic" w:eastAsia="Calibri" w:hAnsi="Simplified Arabic" w:cs="Simplified Arabic" w:hint="cs"/>
          <w:sz w:val="28"/>
          <w:szCs w:val="28"/>
          <w:rtl/>
        </w:rPr>
        <w:t>التلاو</w:t>
      </w:r>
      <w:r w:rsidR="00BF652B">
        <w:rPr>
          <w:rFonts w:ascii="Simplified Arabic" w:eastAsia="Calibri" w:hAnsi="Simplified Arabic" w:cs="Simplified Arabic" w:hint="cs"/>
          <w:sz w:val="28"/>
          <w:szCs w:val="28"/>
          <w:rtl/>
        </w:rPr>
        <w:t>ي</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مؤسسة هنداو</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للتعلم </w:t>
      </w:r>
      <w:r w:rsidRPr="00103F22">
        <w:rPr>
          <w:rFonts w:ascii="Simplified Arabic" w:eastAsia="Calibri" w:hAnsi="Simplified Arabic" w:cs="Simplified Arabic" w:hint="cs"/>
          <w:sz w:val="28"/>
          <w:szCs w:val="28"/>
          <w:rtl/>
        </w:rPr>
        <w:t>والثقافة،</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hint="cs"/>
          <w:sz w:val="28"/>
          <w:szCs w:val="28"/>
          <w:rtl/>
        </w:rPr>
        <w:t xml:space="preserve">القاهرة،2013. </w:t>
      </w:r>
    </w:p>
    <w:p w14:paraId="3E67190E" w14:textId="615A1125"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lang w:bidi="ar-EG"/>
        </w:rPr>
      </w:pPr>
      <w:r w:rsidRPr="00103F22">
        <w:rPr>
          <w:rFonts w:ascii="Simplified Arabic" w:eastAsia="Calibri" w:hAnsi="Simplified Arabic" w:cs="Simplified Arabic"/>
          <w:sz w:val="28"/>
          <w:szCs w:val="28"/>
          <w:rtl/>
          <w:lang w:bidi="ar-EG"/>
        </w:rPr>
        <w:t>محمد بكري عبد العليم</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sz w:val="28"/>
          <w:szCs w:val="28"/>
          <w:rtl/>
          <w:lang w:bidi="ar-EG"/>
        </w:rPr>
        <w:t xml:space="preserve">مبادئ </w:t>
      </w:r>
      <w:r w:rsidR="00BF652B">
        <w:rPr>
          <w:rFonts w:ascii="Simplified Arabic" w:eastAsia="Calibri" w:hAnsi="Simplified Arabic" w:cs="Simplified Arabic"/>
          <w:sz w:val="28"/>
          <w:szCs w:val="28"/>
          <w:rtl/>
          <w:lang w:bidi="ar-EG"/>
        </w:rPr>
        <w:t>إدارة</w:t>
      </w:r>
      <w:r w:rsidRPr="00103F22">
        <w:rPr>
          <w:rFonts w:ascii="Simplified Arabic" w:eastAsia="Calibri" w:hAnsi="Simplified Arabic" w:cs="Simplified Arabic"/>
          <w:sz w:val="28"/>
          <w:szCs w:val="28"/>
          <w:rtl/>
          <w:lang w:bidi="ar-EG"/>
        </w:rPr>
        <w:t xml:space="preserve"> ال</w:t>
      </w:r>
      <w:r w:rsidR="00BF652B">
        <w:rPr>
          <w:rFonts w:ascii="Simplified Arabic" w:eastAsia="Calibri" w:hAnsi="Simplified Arabic" w:cs="Simplified Arabic"/>
          <w:sz w:val="28"/>
          <w:szCs w:val="28"/>
          <w:rtl/>
          <w:lang w:bidi="ar-EG"/>
        </w:rPr>
        <w:t>أعمال</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sz w:val="28"/>
          <w:szCs w:val="28"/>
          <w:rtl/>
          <w:lang w:bidi="ar-EG"/>
        </w:rPr>
        <w:t>جامعه بنها - كلية التجارة</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hint="cs"/>
          <w:sz w:val="28"/>
          <w:szCs w:val="28"/>
          <w:rtl/>
          <w:lang w:bidi="ar-EG"/>
        </w:rPr>
        <w:t>2017</w:t>
      </w:r>
      <w:r w:rsidR="006C097F">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lang w:bidi="ar-EG"/>
        </w:rPr>
        <w:t xml:space="preserve">  </w:t>
      </w:r>
    </w:p>
    <w:p w14:paraId="1438F605" w14:textId="77777777"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محمد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مسن،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b/>
          <w:bCs/>
          <w:sz w:val="28"/>
          <w:szCs w:val="28"/>
          <w:rtl/>
        </w:rPr>
        <w:t>التدبير</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الاقتصادي</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للمؤسسات</w:t>
      </w:r>
      <w:r w:rsidRPr="00103F22">
        <w:rPr>
          <w:rFonts w:ascii="Simplified Arabic" w:eastAsia="Calibri" w:hAnsi="Simplified Arabic" w:cs="Simplified Arabic"/>
          <w:sz w:val="28"/>
          <w:szCs w:val="28"/>
          <w:rtl/>
        </w:rPr>
        <w:t>، منشورات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الساحل،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الجزائر</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hint="cs"/>
          <w:sz w:val="28"/>
          <w:szCs w:val="28"/>
          <w:rtl/>
        </w:rPr>
        <w:t>2016.</w:t>
      </w:r>
      <w:r w:rsidRPr="00103F22">
        <w:rPr>
          <w:rFonts w:ascii="Simplified Arabic" w:eastAsia="Calibri" w:hAnsi="Simplified Arabic" w:cs="Simplified Arabic"/>
          <w:sz w:val="28"/>
          <w:szCs w:val="28"/>
          <w:rtl/>
        </w:rPr>
        <w:t xml:space="preserve"> </w:t>
      </w:r>
    </w:p>
    <w:p w14:paraId="6842DFAD" w14:textId="02F1087E"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lang w:bidi="ar-EG"/>
        </w:rPr>
      </w:pPr>
      <w:r w:rsidRPr="00103F22">
        <w:rPr>
          <w:rFonts w:ascii="Simplified Arabic" w:eastAsia="Calibri" w:hAnsi="Simplified Arabic" w:cs="Simplified Arabic"/>
          <w:sz w:val="28"/>
          <w:szCs w:val="28"/>
          <w:rtl/>
        </w:rPr>
        <w:t>محمود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عائم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الدي</w:t>
      </w:r>
      <w:r w:rsidRPr="00103F22">
        <w:rPr>
          <w:rFonts w:ascii="Simplified Arabic" w:eastAsia="Calibri" w:hAnsi="Simplified Arabic" w:cs="Simplified Arabic" w:hint="cs"/>
          <w:sz w:val="28"/>
          <w:szCs w:val="28"/>
          <w:rtl/>
        </w:rPr>
        <w:t>ن</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تكنولوجيا</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المعلومات</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hint="cs"/>
          <w:b/>
          <w:bCs/>
          <w:sz w:val="28"/>
          <w:szCs w:val="28"/>
          <w:rtl/>
        </w:rPr>
        <w:t>و</w:t>
      </w:r>
      <w:r w:rsidRPr="00103F22">
        <w:rPr>
          <w:rFonts w:ascii="Simplified Arabic" w:eastAsia="Calibri" w:hAnsi="Simplified Arabic" w:cs="Simplified Arabic"/>
          <w:b/>
          <w:bCs/>
          <w:sz w:val="28"/>
          <w:szCs w:val="28"/>
          <w:rtl/>
        </w:rPr>
        <w:t>صناعة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الاتصال</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hint="cs"/>
          <w:b/>
          <w:bCs/>
          <w:sz w:val="28"/>
          <w:szCs w:val="28"/>
          <w:rtl/>
        </w:rPr>
        <w:t>الجمهوري</w:t>
      </w:r>
      <w:r w:rsidRPr="00103F22">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hint="cs"/>
          <w:sz w:val="28"/>
          <w:szCs w:val="28"/>
          <w:rtl/>
        </w:rPr>
        <w:t>دار العرب</w:t>
      </w:r>
      <w:r w:rsidRPr="00103F22">
        <w:rPr>
          <w:rFonts w:ascii="Simplified Arabic" w:eastAsia="Calibri" w:hAnsi="Simplified Arabic" w:cs="Simplified Arabic" w:hint="eastAsia"/>
          <w:sz w:val="28"/>
          <w:szCs w:val="28"/>
          <w:rtl/>
        </w:rPr>
        <w:t>ي</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مص</w:t>
      </w:r>
      <w:r w:rsidRPr="00103F22">
        <w:rPr>
          <w:rFonts w:ascii="Simplified Arabic" w:eastAsia="Calibri" w:hAnsi="Simplified Arabic" w:cs="Simplified Arabic" w:hint="cs"/>
          <w:sz w:val="28"/>
          <w:szCs w:val="28"/>
          <w:rtl/>
        </w:rPr>
        <w:t>ر</w:t>
      </w:r>
      <w:r w:rsidRPr="00103F22">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Pr>
        <w:t xml:space="preserve"> </w:t>
      </w:r>
      <w:r w:rsidR="00E31E6C" w:rsidRPr="00103F22">
        <w:rPr>
          <w:rFonts w:ascii="Simplified Arabic" w:eastAsia="Calibri" w:hAnsi="Simplified Arabic" w:cs="Simplified Arabic" w:hint="cs"/>
          <w:sz w:val="28"/>
          <w:szCs w:val="28"/>
          <w:rtl/>
        </w:rPr>
        <w:t>2017</w:t>
      </w:r>
      <w:r w:rsidRPr="00103F22">
        <w:rPr>
          <w:rFonts w:ascii="Simplified Arabic" w:eastAsia="Calibri" w:hAnsi="Simplified Arabic" w:cs="Simplified Arabic" w:hint="cs"/>
          <w:sz w:val="28"/>
          <w:szCs w:val="28"/>
          <w:rtl/>
        </w:rPr>
        <w:t>.</w:t>
      </w:r>
    </w:p>
    <w:p w14:paraId="688BE316" w14:textId="4C500011"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محمود عساف</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أصول ال</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sz w:val="28"/>
          <w:szCs w:val="28"/>
          <w:rtl/>
        </w:rPr>
        <w:t>مكتبه لطفي للآلات الكاتبة</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sz w:val="28"/>
          <w:szCs w:val="28"/>
          <w:rtl/>
        </w:rPr>
        <w:t>القاهرة</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hint="cs"/>
          <w:sz w:val="28"/>
          <w:szCs w:val="28"/>
          <w:rtl/>
        </w:rPr>
        <w:t>2016</w:t>
      </w:r>
      <w:r w:rsidR="006C097F">
        <w:rPr>
          <w:rFonts w:ascii="Simplified Arabic" w:eastAsia="Calibri" w:hAnsi="Simplified Arabic" w:cs="Simplified Arabic" w:hint="cs"/>
          <w:sz w:val="28"/>
          <w:szCs w:val="28"/>
          <w:rtl/>
        </w:rPr>
        <w:t>.</w:t>
      </w:r>
    </w:p>
    <w:p w14:paraId="5993AAC4" w14:textId="184E105F"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نادية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 xml:space="preserve">العارف، </w:t>
      </w:r>
      <w:r w:rsidRPr="00103F22">
        <w:rPr>
          <w:rFonts w:ascii="Simplified Arabic" w:eastAsia="Calibri" w:hAnsi="Simplified Arabic" w:cs="Simplified Arabic"/>
          <w:b/>
          <w:bCs/>
          <w:sz w:val="28"/>
          <w:szCs w:val="28"/>
          <w:rtl/>
        </w:rPr>
        <w:t>ال</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hint="cs"/>
          <w:b/>
          <w:bCs/>
          <w:sz w:val="28"/>
          <w:szCs w:val="28"/>
          <w:rtl/>
        </w:rPr>
        <w:t>الاستراتيجية</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hint="cs"/>
          <w:sz w:val="28"/>
          <w:szCs w:val="28"/>
          <w:rtl/>
        </w:rPr>
        <w:t>الإسكندرية</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sz w:val="28"/>
          <w:szCs w:val="28"/>
          <w:rtl/>
        </w:rPr>
        <w:t>الدار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الجامعية،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hint="cs"/>
          <w:sz w:val="28"/>
          <w:szCs w:val="28"/>
          <w:rtl/>
        </w:rPr>
        <w:t>2014</w:t>
      </w:r>
      <w:r w:rsidRPr="00103F22">
        <w:rPr>
          <w:rFonts w:ascii="Simplified Arabic" w:eastAsia="Calibri" w:hAnsi="Simplified Arabic" w:cs="Simplified Arabic"/>
          <w:sz w:val="28"/>
          <w:szCs w:val="28"/>
          <w:rtl/>
        </w:rPr>
        <w:t>.</w:t>
      </w:r>
    </w:p>
    <w:p w14:paraId="110B1100" w14:textId="2E27E7F7"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نعيم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إبراهيم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الظاهر</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الإستراتيجية</w:t>
      </w:r>
      <w:r w:rsidRPr="00103F22">
        <w:rPr>
          <w:rFonts w:ascii="Simplified Arabic" w:eastAsia="Calibri" w:hAnsi="Simplified Arabic" w:cs="Simplified Arabic"/>
          <w:sz w:val="28"/>
          <w:szCs w:val="28"/>
          <w:rtl/>
        </w:rPr>
        <w:t>، جدارا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للكتاب</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العالمي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للنشر،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الطبعة</w:t>
      </w:r>
      <w:r w:rsidRPr="00103F22">
        <w:rPr>
          <w:rFonts w:ascii="Simplified Arabic" w:eastAsia="Calibri" w:hAnsi="Simplified Arabic" w:cs="Simplified Arabic"/>
          <w:sz w:val="28"/>
          <w:szCs w:val="28"/>
        </w:rPr>
        <w:t xml:space="preserve"> </w:t>
      </w:r>
      <w:r w:rsidR="003752F2">
        <w:rPr>
          <w:rFonts w:ascii="Simplified Arabic" w:eastAsia="Calibri" w:hAnsi="Simplified Arabic" w:cs="Simplified Arabic"/>
          <w:sz w:val="28"/>
          <w:szCs w:val="28"/>
          <w:rtl/>
        </w:rPr>
        <w:t>الأولى</w:t>
      </w:r>
      <w:r w:rsidRPr="00103F22">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 xml:space="preserve">عمان، </w:t>
      </w:r>
      <w:r w:rsidRPr="00103F22">
        <w:rPr>
          <w:rFonts w:ascii="Simplified Arabic" w:eastAsia="Calibri" w:hAnsi="Simplified Arabic" w:cs="Simplified Arabic" w:hint="cs"/>
          <w:sz w:val="28"/>
          <w:szCs w:val="28"/>
          <w:rtl/>
          <w:lang w:bidi="ar-EG"/>
        </w:rPr>
        <w:t>2019</w:t>
      </w:r>
      <w:r w:rsidRPr="00103F22">
        <w:rPr>
          <w:rFonts w:ascii="Simplified Arabic" w:eastAsia="Calibri" w:hAnsi="Simplified Arabic" w:cs="Simplified Arabic"/>
          <w:sz w:val="28"/>
          <w:szCs w:val="28"/>
          <w:rtl/>
          <w:lang w:bidi="ar-EG"/>
        </w:rPr>
        <w:t xml:space="preserve">   </w:t>
      </w:r>
    </w:p>
    <w:p w14:paraId="7097E0C6" w14:textId="35D74F3F"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 xml:space="preserve">ناجح احمد عبد الوهاب، </w:t>
      </w:r>
      <w:r w:rsidRPr="00103F22">
        <w:rPr>
          <w:rFonts w:ascii="Simplified Arabic" w:eastAsia="Calibri" w:hAnsi="Simplified Arabic" w:cs="Simplified Arabic"/>
          <w:b/>
          <w:bCs/>
          <w:sz w:val="28"/>
          <w:szCs w:val="28"/>
          <w:rtl/>
        </w:rPr>
        <w:t>التطور الحديث للقانون الإدار</w:t>
      </w:r>
      <w:r w:rsidR="00BF652B">
        <w:rPr>
          <w:rFonts w:ascii="Simplified Arabic" w:eastAsia="Calibri" w:hAnsi="Simplified Arabic" w:cs="Simplified Arabic"/>
          <w:b/>
          <w:bCs/>
          <w:sz w:val="28"/>
          <w:szCs w:val="28"/>
          <w:rtl/>
        </w:rPr>
        <w:t>ي</w:t>
      </w:r>
      <w:r w:rsidRPr="00103F22">
        <w:rPr>
          <w:rFonts w:ascii="Simplified Arabic" w:eastAsia="Calibri" w:hAnsi="Simplified Arabic" w:cs="Simplified Arabic"/>
          <w:b/>
          <w:bCs/>
          <w:sz w:val="28"/>
          <w:szCs w:val="28"/>
          <w:rtl/>
        </w:rPr>
        <w:t xml:space="preserve"> في ظل الحكومة الإلكترونية</w:t>
      </w:r>
      <w:r w:rsidRPr="00103F22">
        <w:rPr>
          <w:rFonts w:ascii="Simplified Arabic" w:eastAsia="Calibri" w:hAnsi="Simplified Arabic" w:cs="Simplified Arabic"/>
          <w:sz w:val="28"/>
          <w:szCs w:val="28"/>
          <w:rtl/>
        </w:rPr>
        <w:t>، القاهرة،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مصر، دار النهضة العربية، 2012.</w:t>
      </w:r>
    </w:p>
    <w:p w14:paraId="0D96F97A" w14:textId="24269A8D" w:rsidR="00682715" w:rsidRPr="00103F22" w:rsidRDefault="00682715" w:rsidP="0053330A">
      <w:pPr>
        <w:numPr>
          <w:ilvl w:val="0"/>
          <w:numId w:val="118"/>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ياسين سعد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غالب</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الالكترونية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وآفاق</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تطبيقاتها العربية</w:t>
      </w:r>
      <w:r w:rsidRPr="00103F22">
        <w:rPr>
          <w:rFonts w:ascii="Simplified Arabic" w:eastAsia="Calibri" w:hAnsi="Simplified Arabic" w:cs="Simplified Arabic"/>
          <w:sz w:val="28"/>
          <w:szCs w:val="28"/>
          <w:rtl/>
        </w:rPr>
        <w:t>، الرياض، معهد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 xml:space="preserve">العامة, </w:t>
      </w:r>
      <w:r w:rsidRPr="00103F22">
        <w:rPr>
          <w:rFonts w:ascii="Simplified Arabic" w:eastAsia="Calibri" w:hAnsi="Simplified Arabic" w:cs="Simplified Arabic" w:hint="cs"/>
          <w:sz w:val="28"/>
          <w:szCs w:val="28"/>
          <w:rtl/>
        </w:rPr>
        <w:t>2015</w:t>
      </w:r>
      <w:r w:rsidRPr="00103F22">
        <w:rPr>
          <w:rFonts w:ascii="Simplified Arabic" w:eastAsia="Calibri" w:hAnsi="Simplified Arabic" w:cs="Simplified Arabic"/>
          <w:sz w:val="28"/>
          <w:szCs w:val="28"/>
          <w:rtl/>
        </w:rPr>
        <w:t xml:space="preserve">. </w:t>
      </w:r>
    </w:p>
    <w:p w14:paraId="525293D8" w14:textId="77777777" w:rsidR="0053330A" w:rsidRDefault="0053330A" w:rsidP="0053330A">
      <w:pPr>
        <w:spacing w:before="120" w:after="0" w:line="240" w:lineRule="auto"/>
        <w:jc w:val="both"/>
        <w:rPr>
          <w:rFonts w:ascii="Simplified Arabic" w:eastAsia="Calibri" w:hAnsi="Simplified Arabic" w:cs="PT Bold Heading"/>
          <w:sz w:val="28"/>
          <w:szCs w:val="28"/>
          <w:rtl/>
          <w:lang w:bidi="ar-EG"/>
        </w:rPr>
      </w:pPr>
    </w:p>
    <w:p w14:paraId="73ED865F" w14:textId="77777777" w:rsidR="00682715" w:rsidRPr="0053330A" w:rsidRDefault="00682715" w:rsidP="0053330A">
      <w:pPr>
        <w:spacing w:before="120" w:after="0" w:line="240" w:lineRule="auto"/>
        <w:jc w:val="both"/>
        <w:rPr>
          <w:rFonts w:ascii="Simplified Arabic" w:eastAsia="Times New Roman" w:hAnsi="Simplified Arabic" w:cs="PT Bold Heading"/>
          <w:sz w:val="28"/>
          <w:szCs w:val="28"/>
        </w:rPr>
      </w:pPr>
      <w:r w:rsidRPr="0053330A">
        <w:rPr>
          <w:rFonts w:ascii="Simplified Arabic" w:eastAsia="Calibri" w:hAnsi="Simplified Arabic" w:cs="PT Bold Heading" w:hint="cs"/>
          <w:sz w:val="28"/>
          <w:szCs w:val="28"/>
          <w:rtl/>
          <w:lang w:bidi="ar-EG"/>
        </w:rPr>
        <w:lastRenderedPageBreak/>
        <w:t xml:space="preserve">الدوريات العلمية </w:t>
      </w:r>
    </w:p>
    <w:p w14:paraId="7A48EE88" w14:textId="560E6FDC" w:rsidR="00682715" w:rsidRPr="00103F22" w:rsidRDefault="00682715" w:rsidP="0053330A">
      <w:pPr>
        <w:numPr>
          <w:ilvl w:val="0"/>
          <w:numId w:val="119"/>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السلمي،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hint="cs"/>
          <w:sz w:val="28"/>
          <w:szCs w:val="28"/>
          <w:rtl/>
        </w:rPr>
        <w:t>عل</w:t>
      </w:r>
      <w:r w:rsidR="00BF652B">
        <w:rPr>
          <w:rFonts w:ascii="Simplified Arabic" w:eastAsia="Calibri" w:hAnsi="Simplified Arabic" w:cs="Simplified Arabic" w:hint="cs"/>
          <w:sz w:val="28"/>
          <w:szCs w:val="28"/>
          <w:rtl/>
        </w:rPr>
        <w:t>ي</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الفكر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الإداري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المعاصر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وانعكاساته</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المصرية</w:t>
      </w:r>
      <w:r w:rsidRPr="00103F22">
        <w:rPr>
          <w:rFonts w:ascii="Simplified Arabic" w:eastAsia="Calibri" w:hAnsi="Simplified Arabic" w:cs="Simplified Arabic"/>
          <w:sz w:val="28"/>
          <w:szCs w:val="28"/>
        </w:rPr>
        <w:t>"</w:t>
      </w:r>
      <w:r w:rsidRPr="00103F22">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مجلة</w:t>
      </w:r>
      <w:r w:rsidRPr="00103F22">
        <w:rPr>
          <w:rFonts w:ascii="Simplified Arabic" w:eastAsia="Calibri" w:hAnsi="Simplified Arabic" w:cs="Simplified Arabic"/>
          <w:sz w:val="28"/>
          <w:szCs w:val="28"/>
        </w:rPr>
        <w:t>,</w:t>
      </w:r>
      <w:r w:rsidRPr="00103F22">
        <w:rPr>
          <w:rFonts w:ascii="Simplified Arabic" w:eastAsia="Arial Unicode MS" w:hAnsi="Simplified Arabic" w:cs="Simplified Arabic"/>
          <w:sz w:val="28"/>
          <w:szCs w:val="28"/>
          <w:rtl/>
          <w:lang w:bidi="ar-EG"/>
        </w:rPr>
        <w:t xml:space="preserve"> </w:t>
      </w:r>
      <w:r w:rsidRPr="00103F22">
        <w:rPr>
          <w:rFonts w:ascii="Simplified Arabic" w:eastAsia="Calibri" w:hAnsi="Simplified Arabic" w:cs="Simplified Arabic"/>
          <w:sz w:val="28"/>
          <w:szCs w:val="28"/>
          <w:rtl/>
        </w:rPr>
        <w:t>المحاسبة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والتامين،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العدد</w:t>
      </w:r>
      <w:r w:rsidRPr="00103F22">
        <w:rPr>
          <w:rFonts w:ascii="Simplified Arabic" w:eastAsia="Calibri" w:hAnsi="Simplified Arabic" w:cs="Simplified Arabic"/>
          <w:sz w:val="28"/>
          <w:szCs w:val="28"/>
        </w:rPr>
        <w:t xml:space="preserve"> (66)</w:t>
      </w:r>
      <w:r w:rsidRPr="00103F22">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hint="cs"/>
          <w:sz w:val="28"/>
          <w:szCs w:val="28"/>
          <w:rtl/>
          <w:lang w:bidi="ar-EG"/>
        </w:rPr>
        <w:t>2016</w:t>
      </w:r>
      <w:r w:rsidRPr="00103F22">
        <w:rPr>
          <w:rFonts w:ascii="Simplified Arabic" w:eastAsia="Calibri" w:hAnsi="Simplified Arabic" w:cs="Simplified Arabic"/>
          <w:sz w:val="28"/>
          <w:szCs w:val="28"/>
          <w:rtl/>
          <w:lang w:bidi="ar-EG"/>
        </w:rPr>
        <w:t xml:space="preserve">, </w:t>
      </w:r>
      <w:r w:rsidRPr="00103F22">
        <w:rPr>
          <w:rFonts w:ascii="Simplified Arabic" w:eastAsia="Calibri" w:hAnsi="Simplified Arabic" w:cs="Simplified Arabic"/>
          <w:sz w:val="28"/>
          <w:szCs w:val="28"/>
          <w:rtl/>
        </w:rPr>
        <w:t>كلية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hint="cs"/>
          <w:sz w:val="28"/>
          <w:szCs w:val="28"/>
          <w:rtl/>
        </w:rPr>
        <w:t>التجارة</w:t>
      </w:r>
      <w:r w:rsidRPr="00103F22">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جامعة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القاهرة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مصر</w:t>
      </w:r>
      <w:r w:rsidRPr="00103F22">
        <w:rPr>
          <w:rFonts w:ascii="Simplified Arabic" w:eastAsia="Calibri" w:hAnsi="Simplified Arabic" w:cs="Simplified Arabic" w:hint="cs"/>
          <w:sz w:val="28"/>
          <w:szCs w:val="28"/>
          <w:rtl/>
        </w:rPr>
        <w:t>، 2016</w:t>
      </w:r>
      <w:r w:rsidRPr="00103F22">
        <w:rPr>
          <w:rFonts w:ascii="Simplified Arabic" w:eastAsia="Calibri" w:hAnsi="Simplified Arabic" w:cs="Simplified Arabic"/>
          <w:sz w:val="28"/>
          <w:szCs w:val="28"/>
        </w:rPr>
        <w:t>.</w:t>
      </w:r>
    </w:p>
    <w:p w14:paraId="5AF3D9B5" w14:textId="77777777" w:rsidR="00682715" w:rsidRPr="00103F22" w:rsidRDefault="00682715" w:rsidP="0053330A">
      <w:pPr>
        <w:numPr>
          <w:ilvl w:val="0"/>
          <w:numId w:val="119"/>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 xml:space="preserve">السيد محمد ذكي حسن، الاقتصاد الرقمي (مزاياه، تحدياته، تطبيقاته)، </w:t>
      </w:r>
      <w:r w:rsidRPr="00103F22">
        <w:rPr>
          <w:rFonts w:ascii="Simplified Arabic" w:eastAsia="Calibri" w:hAnsi="Simplified Arabic" w:cs="Simplified Arabic"/>
          <w:b/>
          <w:bCs/>
          <w:sz w:val="28"/>
          <w:szCs w:val="28"/>
          <w:rtl/>
        </w:rPr>
        <w:t xml:space="preserve">مجلة روح القوانين – كلية </w:t>
      </w:r>
      <w:r w:rsidRPr="00103F22">
        <w:rPr>
          <w:rFonts w:ascii="Simplified Arabic" w:eastAsia="Calibri" w:hAnsi="Simplified Arabic" w:cs="Simplified Arabic" w:hint="cs"/>
          <w:b/>
          <w:bCs/>
          <w:sz w:val="28"/>
          <w:szCs w:val="28"/>
          <w:rtl/>
        </w:rPr>
        <w:t>الحقوق جامعة</w:t>
      </w:r>
      <w:r w:rsidRPr="00103F22">
        <w:rPr>
          <w:rFonts w:ascii="Simplified Arabic" w:eastAsia="Calibri" w:hAnsi="Simplified Arabic" w:cs="Simplified Arabic"/>
          <w:b/>
          <w:bCs/>
          <w:sz w:val="28"/>
          <w:szCs w:val="28"/>
          <w:rtl/>
        </w:rPr>
        <w:t xml:space="preserve"> طنطا، العدد الخامس والثمانون، إصدار يناير </w:t>
      </w:r>
      <w:r w:rsidRPr="00103F22">
        <w:rPr>
          <w:rFonts w:ascii="Simplified Arabic" w:eastAsia="Calibri" w:hAnsi="Simplified Arabic" w:cs="Simplified Arabic"/>
          <w:sz w:val="28"/>
          <w:szCs w:val="28"/>
          <w:rtl/>
        </w:rPr>
        <w:t>2019.</w:t>
      </w:r>
    </w:p>
    <w:p w14:paraId="57F3C9CC" w14:textId="014A1D2B" w:rsidR="00682715" w:rsidRPr="00103F22" w:rsidRDefault="00682715" w:rsidP="0053330A">
      <w:pPr>
        <w:numPr>
          <w:ilvl w:val="0"/>
          <w:numId w:val="119"/>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باكير علي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حسين</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sz w:val="28"/>
          <w:szCs w:val="28"/>
          <w:rtl/>
        </w:rPr>
        <w:t>المفهوم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الشامل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lang w:bidi="ar-EG"/>
        </w:rPr>
        <w:t xml:space="preserve"> </w:t>
      </w:r>
      <w:r w:rsidRPr="00103F22">
        <w:rPr>
          <w:rFonts w:ascii="Simplified Arabic" w:eastAsia="Calibri" w:hAnsi="Simplified Arabic" w:cs="Simplified Arabic"/>
          <w:sz w:val="28"/>
          <w:szCs w:val="28"/>
          <w:rtl/>
        </w:rPr>
        <w:t xml:space="preserve">الالكترونية، الإمارات، </w:t>
      </w:r>
      <w:r w:rsidRPr="00103F22">
        <w:rPr>
          <w:rFonts w:ascii="Simplified Arabic" w:eastAsia="Calibri" w:hAnsi="Simplified Arabic" w:cs="Simplified Arabic"/>
          <w:b/>
          <w:bCs/>
          <w:sz w:val="28"/>
          <w:szCs w:val="28"/>
          <w:rtl/>
        </w:rPr>
        <w:t>مجلة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آراء</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حول</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الخليج، مركز</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الخليج للأبحاث، العدد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 xml:space="preserve">٢, </w:t>
      </w:r>
      <w:r w:rsidRPr="00103F22">
        <w:rPr>
          <w:rFonts w:ascii="Simplified Arabic" w:eastAsia="Calibri" w:hAnsi="Simplified Arabic" w:cs="Simplified Arabic" w:hint="cs"/>
          <w:sz w:val="28"/>
          <w:szCs w:val="28"/>
          <w:rtl/>
        </w:rPr>
        <w:t>2015</w:t>
      </w:r>
      <w:r w:rsidRPr="00103F22">
        <w:rPr>
          <w:rFonts w:ascii="Simplified Arabic" w:eastAsia="Calibri" w:hAnsi="Simplified Arabic" w:cs="Simplified Arabic"/>
          <w:sz w:val="28"/>
          <w:szCs w:val="28"/>
          <w:rtl/>
        </w:rPr>
        <w:t>.</w:t>
      </w:r>
    </w:p>
    <w:p w14:paraId="3E91772B" w14:textId="2F43B2F6" w:rsidR="00682715" w:rsidRPr="00103F22" w:rsidRDefault="00682715" w:rsidP="0053330A">
      <w:pPr>
        <w:numPr>
          <w:ilvl w:val="0"/>
          <w:numId w:val="119"/>
        </w:numPr>
        <w:spacing w:before="120" w:after="0" w:line="240" w:lineRule="auto"/>
        <w:ind w:left="540" w:hanging="54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بسمة الحداد</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sz w:val="28"/>
          <w:szCs w:val="28"/>
          <w:rtl/>
        </w:rPr>
        <w:t>أحمد ناصر</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البنية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التحتية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التكنولوجية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والتحول</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الرقمي</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وأدوارها</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المستقبلية في التعليم</w:t>
      </w:r>
      <w:r w:rsidRPr="00103F22">
        <w:rPr>
          <w:rFonts w:ascii="Simplified Arabic" w:eastAsia="Calibri" w:hAnsi="Simplified Arabic" w:cs="Simplified Arabic"/>
          <w:sz w:val="28"/>
          <w:szCs w:val="28"/>
          <w:rtl/>
        </w:rPr>
        <w:t>, سلسلة أوراق السياسات حول التداعيات المحتملة لأزمة كورونا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الاقتصاد المصري</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sz w:val="28"/>
          <w:szCs w:val="28"/>
          <w:rtl/>
        </w:rPr>
        <w:t>معهد التخطيط القومي, 2020.</w:t>
      </w:r>
    </w:p>
    <w:p w14:paraId="6D958136" w14:textId="1FABE570" w:rsidR="00682715" w:rsidRPr="00103F22" w:rsidRDefault="00682715" w:rsidP="0053330A">
      <w:pPr>
        <w:numPr>
          <w:ilvl w:val="0"/>
          <w:numId w:val="119"/>
        </w:numPr>
        <w:spacing w:before="120" w:after="0" w:line="240" w:lineRule="auto"/>
        <w:ind w:left="540" w:hanging="540"/>
        <w:jc w:val="both"/>
        <w:rPr>
          <w:rFonts w:ascii="Simplified Arabic" w:eastAsia="Calibri" w:hAnsi="Simplified Arabic" w:cs="Simplified Arabic"/>
          <w:b/>
          <w:bCs/>
          <w:sz w:val="28"/>
          <w:szCs w:val="28"/>
        </w:rPr>
      </w:pPr>
      <w:r w:rsidRPr="00103F22">
        <w:rPr>
          <w:rFonts w:ascii="Simplified Arabic" w:eastAsia="Calibri" w:hAnsi="Simplified Arabic" w:cs="Simplified Arabic"/>
          <w:sz w:val="28"/>
          <w:szCs w:val="28"/>
          <w:rtl/>
          <w:lang w:bidi="ar-EG"/>
        </w:rPr>
        <w:t>بن عبد العزيز سفيان</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sz w:val="28"/>
          <w:szCs w:val="28"/>
          <w:rtl/>
        </w:rPr>
        <w:t>أثر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تكنولوجيا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المعلومات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والاتصال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الوظيفي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مؤسسات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الاتصالات مجلة</w:t>
      </w:r>
      <w:r w:rsidRPr="00103F22">
        <w:rPr>
          <w:rFonts w:ascii="Simplified Arabic" w:eastAsia="Calibri" w:hAnsi="Simplified Arabic" w:cs="Simplified Arabic"/>
          <w:b/>
          <w:bCs/>
          <w:sz w:val="28"/>
          <w:szCs w:val="28"/>
          <w:rtl/>
        </w:rPr>
        <w:t xml:space="preserve"> المنهل الاقتصادي،</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العدد الأول،</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كلية العلوم الاقتصادية،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جامعة الوادي،</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 xml:space="preserve">2021.  </w:t>
      </w:r>
    </w:p>
    <w:p w14:paraId="1B8AF798" w14:textId="27F49258" w:rsidR="00682715" w:rsidRPr="00103F22" w:rsidRDefault="00682715" w:rsidP="0053330A">
      <w:pPr>
        <w:numPr>
          <w:ilvl w:val="0"/>
          <w:numId w:val="119"/>
        </w:numPr>
        <w:spacing w:before="120" w:after="0" w:line="240" w:lineRule="auto"/>
        <w:ind w:left="540" w:hanging="540"/>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sz w:val="28"/>
          <w:szCs w:val="28"/>
          <w:rtl/>
          <w:lang w:bidi="ar-EG"/>
        </w:rPr>
        <w:t>د</w:t>
      </w:r>
      <w:r w:rsidR="006C097F">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rPr>
        <w:t>رويدة عبد الحميد سمان</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رؤية مستقبلية لتطبيق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الالكترونية بمدارسة التعليم الثانو</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ف</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ضوء التحديات المعاصرة</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b/>
          <w:bCs/>
          <w:sz w:val="28"/>
          <w:szCs w:val="28"/>
          <w:rtl/>
        </w:rPr>
        <w:t>مجلة كلية التربية</w:t>
      </w:r>
      <w:r w:rsidR="006C097F">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tl/>
        </w:rPr>
        <w:t xml:space="preserve"> </w:t>
      </w:r>
      <w:r w:rsidRPr="00103F22">
        <w:rPr>
          <w:rFonts w:ascii="Simplified Arabic" w:eastAsia="Calibri" w:hAnsi="Simplified Arabic" w:cs="Simplified Arabic" w:hint="cs"/>
          <w:b/>
          <w:bCs/>
          <w:sz w:val="28"/>
          <w:szCs w:val="28"/>
          <w:rtl/>
        </w:rPr>
        <w:t>جامعة المنصورة</w:t>
      </w:r>
      <w:r w:rsidR="006C097F">
        <w:rPr>
          <w:rFonts w:ascii="Simplified Arabic" w:eastAsia="Calibri" w:hAnsi="Simplified Arabic" w:cs="Simplified Arabic" w:hint="cs"/>
          <w:b/>
          <w:bCs/>
          <w:sz w:val="28"/>
          <w:szCs w:val="28"/>
          <w:rtl/>
        </w:rPr>
        <w:t>،</w:t>
      </w:r>
      <w:r w:rsidRPr="00103F22">
        <w:rPr>
          <w:rFonts w:ascii="Simplified Arabic" w:eastAsia="Calibri" w:hAnsi="Simplified Arabic" w:cs="Simplified Arabic" w:hint="cs"/>
          <w:b/>
          <w:bCs/>
          <w:sz w:val="28"/>
          <w:szCs w:val="28"/>
          <w:rtl/>
        </w:rPr>
        <w:t xml:space="preserve"> </w:t>
      </w:r>
      <w:r w:rsidRPr="00103F22">
        <w:rPr>
          <w:rFonts w:ascii="Simplified Arabic" w:eastAsia="Calibri" w:hAnsi="Simplified Arabic" w:cs="Simplified Arabic"/>
          <w:b/>
          <w:bCs/>
          <w:sz w:val="28"/>
          <w:szCs w:val="28"/>
          <w:rtl/>
        </w:rPr>
        <w:t>العدد 110</w:t>
      </w:r>
      <w:r w:rsidR="006C097F">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tl/>
        </w:rPr>
        <w:t xml:space="preserve"> أبريل 2020</w:t>
      </w:r>
      <w:r w:rsidR="006C097F">
        <w:rPr>
          <w:rFonts w:ascii="Simplified Arabic" w:eastAsia="Calibri" w:hAnsi="Simplified Arabic" w:cs="Simplified Arabic"/>
          <w:sz w:val="28"/>
          <w:szCs w:val="28"/>
          <w:rtl/>
        </w:rPr>
        <w:t>.</w:t>
      </w:r>
    </w:p>
    <w:p w14:paraId="3D49492D" w14:textId="75525083" w:rsidR="00682715" w:rsidRPr="00103F22" w:rsidRDefault="00682715" w:rsidP="0053330A">
      <w:pPr>
        <w:numPr>
          <w:ilvl w:val="0"/>
          <w:numId w:val="119"/>
        </w:numPr>
        <w:spacing w:before="120" w:after="0" w:line="240" w:lineRule="auto"/>
        <w:ind w:left="540" w:hanging="540"/>
        <w:jc w:val="both"/>
        <w:rPr>
          <w:rFonts w:ascii="Simplified Arabic" w:eastAsia="Calibri" w:hAnsi="Simplified Arabic" w:cs="Simplified Arabic"/>
          <w:b/>
          <w:bCs/>
          <w:sz w:val="28"/>
          <w:szCs w:val="28"/>
        </w:rPr>
      </w:pPr>
      <w:r w:rsidRPr="00103F22">
        <w:rPr>
          <w:rFonts w:ascii="Simplified Arabic" w:eastAsia="Calibri" w:hAnsi="Simplified Arabic" w:cs="Simplified Arabic"/>
          <w:sz w:val="28"/>
          <w:szCs w:val="28"/>
          <w:rtl/>
        </w:rPr>
        <w:t>وفاء ضيف العبد اللات، أ</w:t>
      </w:r>
      <w:r w:rsidRPr="00103F22">
        <w:rPr>
          <w:rFonts w:ascii="Simplified Arabic" w:eastAsia="Calibri" w:hAnsi="Simplified Arabic" w:cs="Simplified Arabic"/>
          <w:b/>
          <w:bCs/>
          <w:sz w:val="28"/>
          <w:szCs w:val="28"/>
          <w:rtl/>
        </w:rPr>
        <w:t>ثر تنوع الموارد البشرية عل</w:t>
      </w:r>
      <w:r w:rsidR="00BF652B">
        <w:rPr>
          <w:rFonts w:ascii="Simplified Arabic" w:eastAsia="Calibri" w:hAnsi="Simplified Arabic" w:cs="Simplified Arabic"/>
          <w:b/>
          <w:bCs/>
          <w:sz w:val="28"/>
          <w:szCs w:val="28"/>
          <w:rtl/>
        </w:rPr>
        <w:t>ي</w:t>
      </w:r>
      <w:r w:rsidRPr="00103F22">
        <w:rPr>
          <w:rFonts w:ascii="Simplified Arabic" w:eastAsia="Calibri" w:hAnsi="Simplified Arabic" w:cs="Simplified Arabic"/>
          <w:b/>
          <w:bCs/>
          <w:sz w:val="28"/>
          <w:szCs w:val="28"/>
          <w:rtl/>
        </w:rPr>
        <w:t xml:space="preserve"> الذكاء الاصطناعي، دراسة تطبيقة دائرة الأحوال المدنية والجوازات الأردنية</w:t>
      </w:r>
      <w:r w:rsidRPr="00103F22">
        <w:rPr>
          <w:rFonts w:ascii="Simplified Arabic" w:eastAsia="Calibri" w:hAnsi="Simplified Arabic" w:cs="Simplified Arabic"/>
          <w:sz w:val="28"/>
          <w:szCs w:val="28"/>
          <w:rtl/>
        </w:rPr>
        <w:t>، المجلة العربية للنشر العلمي، العدد الرابع، تشرين الأول 2020</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w:t>
      </w:r>
    </w:p>
    <w:p w14:paraId="3F891DB6" w14:textId="410A906A" w:rsidR="00682715" w:rsidRPr="00103F22" w:rsidRDefault="00682715" w:rsidP="0053330A">
      <w:pPr>
        <w:numPr>
          <w:ilvl w:val="0"/>
          <w:numId w:val="119"/>
        </w:numPr>
        <w:spacing w:before="120" w:after="0" w:line="240" w:lineRule="auto"/>
        <w:ind w:left="540" w:hanging="540"/>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sz w:val="28"/>
          <w:szCs w:val="28"/>
          <w:rtl/>
        </w:rPr>
        <w:lastRenderedPageBreak/>
        <w:t>خليفة مصطف</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أبو عاشور، وديانا جميل النمري، </w:t>
      </w:r>
      <w:r w:rsidRPr="00103F22">
        <w:rPr>
          <w:rFonts w:ascii="Simplified Arabic" w:eastAsia="Calibri" w:hAnsi="Simplified Arabic" w:cs="Simplified Arabic"/>
          <w:b/>
          <w:bCs/>
          <w:sz w:val="28"/>
          <w:szCs w:val="28"/>
          <w:rtl/>
        </w:rPr>
        <w:t>مستو</w:t>
      </w:r>
      <w:r w:rsidR="00BF652B">
        <w:rPr>
          <w:rFonts w:ascii="Simplified Arabic" w:eastAsia="Calibri" w:hAnsi="Simplified Arabic" w:cs="Simplified Arabic"/>
          <w:b/>
          <w:bCs/>
          <w:sz w:val="28"/>
          <w:szCs w:val="28"/>
          <w:rtl/>
        </w:rPr>
        <w:t>ي</w:t>
      </w:r>
      <w:r w:rsidRPr="00103F22">
        <w:rPr>
          <w:rFonts w:ascii="Simplified Arabic" w:eastAsia="Calibri" w:hAnsi="Simplified Arabic" w:cs="Simplified Arabic"/>
          <w:b/>
          <w:bCs/>
          <w:sz w:val="28"/>
          <w:szCs w:val="28"/>
          <w:rtl/>
        </w:rPr>
        <w:t xml:space="preserve"> تطبيق ال</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tl/>
        </w:rPr>
        <w:t xml:space="preserve"> الإلكترونية في جامعة اليرموك من وجهة نظر هيئة التدريس والإداريين،</w:t>
      </w:r>
      <w:r w:rsidRPr="00103F22">
        <w:rPr>
          <w:rFonts w:ascii="Simplified Arabic" w:eastAsia="Calibri" w:hAnsi="Simplified Arabic" w:cs="Simplified Arabic"/>
          <w:sz w:val="28"/>
          <w:szCs w:val="28"/>
          <w:rtl/>
        </w:rPr>
        <w:t xml:space="preserve"> المجلة الأردنية في العلوم والتربية، جامعة اليرموك، العدد 2 المجلد </w:t>
      </w:r>
      <w:r w:rsidRPr="00103F22">
        <w:rPr>
          <w:rFonts w:ascii="Simplified Arabic" w:eastAsia="Calibri" w:hAnsi="Simplified Arabic" w:cs="Simplified Arabic" w:hint="cs"/>
          <w:sz w:val="28"/>
          <w:szCs w:val="28"/>
          <w:rtl/>
        </w:rPr>
        <w:t>9،</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hint="cs"/>
          <w:sz w:val="28"/>
          <w:szCs w:val="28"/>
          <w:rtl/>
        </w:rPr>
        <w:t>2013.</w:t>
      </w:r>
    </w:p>
    <w:p w14:paraId="0A45AB35" w14:textId="23CC97F5" w:rsidR="00682715" w:rsidRPr="00103F22" w:rsidRDefault="00682715" w:rsidP="0053330A">
      <w:pPr>
        <w:numPr>
          <w:ilvl w:val="0"/>
          <w:numId w:val="119"/>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خلود عاصم, دور تكنولوجيا المعلومات والاتصالات في تحسين جودة المعلومات وانعكاساته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التنمية الاقتصادية, </w:t>
      </w:r>
      <w:r w:rsidRPr="00103F22">
        <w:rPr>
          <w:rFonts w:ascii="Simplified Arabic" w:eastAsia="Calibri" w:hAnsi="Simplified Arabic" w:cs="Simplified Arabic"/>
          <w:b/>
          <w:bCs/>
          <w:sz w:val="28"/>
          <w:szCs w:val="28"/>
          <w:rtl/>
        </w:rPr>
        <w:t>مجلة كلية بغداد للعلوم الاقتصادية،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العدد الخاص بمؤتمر الكلية،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sz w:val="28"/>
          <w:szCs w:val="28"/>
          <w:rtl/>
        </w:rPr>
        <w:t xml:space="preserve">2020. </w:t>
      </w:r>
    </w:p>
    <w:p w14:paraId="2DC5CCCC" w14:textId="1D3CF2B4" w:rsidR="00682715" w:rsidRPr="00103F22" w:rsidRDefault="00682715" w:rsidP="0053330A">
      <w:pPr>
        <w:numPr>
          <w:ilvl w:val="0"/>
          <w:numId w:val="119"/>
        </w:numPr>
        <w:spacing w:before="120" w:after="0" w:line="240" w:lineRule="auto"/>
        <w:ind w:left="540" w:hanging="54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زادي أحمد، دور الرقمنة وال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الالكترونية في تثمين </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البشرية،</w:t>
      </w:r>
      <w:r w:rsidRPr="00103F22">
        <w:rPr>
          <w:rFonts w:ascii="Simplified Arabic" w:eastAsia="Calibri" w:hAnsi="Simplified Arabic" w:cs="Simplified Arabic"/>
          <w:b/>
          <w:bCs/>
          <w:sz w:val="28"/>
          <w:szCs w:val="28"/>
          <w:rtl/>
        </w:rPr>
        <w:t xml:space="preserve"> مجلة التعليم عن بعد والتعليم المفتوح، اتحاد الجامعات العربية بالتعاون مع جامعة بن</w:t>
      </w:r>
      <w:r w:rsidR="00BF652B">
        <w:rPr>
          <w:rFonts w:ascii="Simplified Arabic" w:eastAsia="Calibri" w:hAnsi="Simplified Arabic" w:cs="Simplified Arabic"/>
          <w:b/>
          <w:bCs/>
          <w:sz w:val="28"/>
          <w:szCs w:val="28"/>
          <w:rtl/>
        </w:rPr>
        <w:t>ي</w:t>
      </w:r>
      <w:r w:rsidRPr="00103F22">
        <w:rPr>
          <w:rFonts w:ascii="Simplified Arabic" w:eastAsia="Calibri" w:hAnsi="Simplified Arabic" w:cs="Simplified Arabic"/>
          <w:b/>
          <w:bCs/>
          <w:sz w:val="28"/>
          <w:szCs w:val="28"/>
          <w:rtl/>
        </w:rPr>
        <w:t xml:space="preserve"> سويف، مج (7)، ع (12)، مايو 2019.</w:t>
      </w:r>
    </w:p>
    <w:p w14:paraId="184E7EF6" w14:textId="788F6CE6" w:rsidR="00682715" w:rsidRPr="00103F22" w:rsidRDefault="00682715" w:rsidP="0053330A">
      <w:pPr>
        <w:numPr>
          <w:ilvl w:val="0"/>
          <w:numId w:val="119"/>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 xml:space="preserve">عائشة بنت أحمد الحسيني، </w:t>
      </w:r>
      <w:r w:rsidRPr="00103F22">
        <w:rPr>
          <w:rFonts w:ascii="Simplified Arabic" w:eastAsia="Calibri" w:hAnsi="Simplified Arabic" w:cs="Simplified Arabic"/>
          <w:b/>
          <w:bCs/>
          <w:sz w:val="28"/>
          <w:szCs w:val="28"/>
          <w:rtl/>
        </w:rPr>
        <w:t xml:space="preserve">أثر تطبيق </w:t>
      </w:r>
      <w:r w:rsidR="00982628">
        <w:rPr>
          <w:rFonts w:ascii="Simplified Arabic" w:eastAsia="Calibri" w:hAnsi="Simplified Arabic" w:cs="Simplified Arabic"/>
          <w:b/>
          <w:bCs/>
          <w:sz w:val="28"/>
          <w:szCs w:val="28"/>
          <w:rtl/>
        </w:rPr>
        <w:t>أنظمة</w:t>
      </w:r>
      <w:r w:rsidRPr="00103F22">
        <w:rPr>
          <w:rFonts w:ascii="Simplified Arabic" w:eastAsia="Calibri" w:hAnsi="Simplified Arabic" w:cs="Simplified Arabic"/>
          <w:b/>
          <w:bCs/>
          <w:sz w:val="28"/>
          <w:szCs w:val="28"/>
          <w:rtl/>
        </w:rPr>
        <w:t xml:space="preserve"> ال</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tl/>
        </w:rPr>
        <w:t xml:space="preserve"> الالكترونية عل</w:t>
      </w:r>
      <w:r w:rsidR="00BF652B">
        <w:rPr>
          <w:rFonts w:ascii="Simplified Arabic" w:eastAsia="Calibri" w:hAnsi="Simplified Arabic" w:cs="Simplified Arabic"/>
          <w:b/>
          <w:bCs/>
          <w:sz w:val="28"/>
          <w:szCs w:val="28"/>
          <w:rtl/>
        </w:rPr>
        <w:t>ي</w:t>
      </w:r>
      <w:r w:rsidRPr="00103F22">
        <w:rPr>
          <w:rFonts w:ascii="Simplified Arabic" w:eastAsia="Calibri" w:hAnsi="Simplified Arabic" w:cs="Simplified Arabic"/>
          <w:b/>
          <w:bCs/>
          <w:sz w:val="28"/>
          <w:szCs w:val="28"/>
          <w:rtl/>
        </w:rPr>
        <w:t xml:space="preserve"> ال</w:t>
      </w:r>
      <w:r w:rsidR="00DA7A8C">
        <w:rPr>
          <w:rFonts w:ascii="Simplified Arabic" w:eastAsia="Calibri" w:hAnsi="Simplified Arabic" w:cs="Simplified Arabic"/>
          <w:b/>
          <w:bCs/>
          <w:sz w:val="28"/>
          <w:szCs w:val="28"/>
          <w:rtl/>
        </w:rPr>
        <w:t>أداء</w:t>
      </w:r>
      <w:r w:rsidRPr="00103F22">
        <w:rPr>
          <w:rFonts w:ascii="Simplified Arabic" w:eastAsia="Calibri" w:hAnsi="Simplified Arabic" w:cs="Simplified Arabic"/>
          <w:b/>
          <w:bCs/>
          <w:sz w:val="28"/>
          <w:szCs w:val="28"/>
          <w:rtl/>
        </w:rPr>
        <w:t xml:space="preserve"> الوظيفي، دراسة ميدانية عل</w:t>
      </w:r>
      <w:r w:rsidR="00BF652B">
        <w:rPr>
          <w:rFonts w:ascii="Simplified Arabic" w:eastAsia="Calibri" w:hAnsi="Simplified Arabic" w:cs="Simplified Arabic"/>
          <w:b/>
          <w:bCs/>
          <w:sz w:val="28"/>
          <w:szCs w:val="28"/>
          <w:rtl/>
        </w:rPr>
        <w:t>ي</w:t>
      </w:r>
      <w:r w:rsidRPr="00103F22">
        <w:rPr>
          <w:rFonts w:ascii="Simplified Arabic" w:eastAsia="Calibri" w:hAnsi="Simplified Arabic" w:cs="Simplified Arabic"/>
          <w:b/>
          <w:bCs/>
          <w:sz w:val="28"/>
          <w:szCs w:val="28"/>
          <w:rtl/>
        </w:rPr>
        <w:t xml:space="preserve"> موظفات المعاداة،</w:t>
      </w:r>
      <w:r w:rsidRPr="00103F22">
        <w:rPr>
          <w:rFonts w:ascii="Simplified Arabic" w:eastAsia="Calibri" w:hAnsi="Simplified Arabic" w:cs="Simplified Arabic"/>
          <w:sz w:val="28"/>
          <w:szCs w:val="28"/>
          <w:rtl/>
        </w:rPr>
        <w:t xml:space="preserve"> جامعة الملك عبد العزيز – جدة، المجلة العلمية لقطاع كليات التجارة – جامعة الأزهر، العد العاشر، يناير 2018.</w:t>
      </w:r>
    </w:p>
    <w:p w14:paraId="16695679" w14:textId="4FFA4B64" w:rsidR="00682715" w:rsidRPr="00103F22" w:rsidRDefault="00682715" w:rsidP="0053330A">
      <w:pPr>
        <w:numPr>
          <w:ilvl w:val="0"/>
          <w:numId w:val="119"/>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غادة بنت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سعد القحطاني، </w:t>
      </w:r>
      <w:r w:rsidRPr="00103F22">
        <w:rPr>
          <w:rFonts w:ascii="Simplified Arabic" w:eastAsia="Calibri" w:hAnsi="Simplified Arabic" w:cs="Simplified Arabic"/>
          <w:b/>
          <w:bCs/>
          <w:sz w:val="28"/>
          <w:szCs w:val="28"/>
          <w:rtl/>
        </w:rPr>
        <w:t xml:space="preserve">واقع استخدام الذكاء الأصطناعي في </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tl/>
        </w:rPr>
        <w:t xml:space="preserve"> الموارد البشرية ومعوقاته ومتطلبات تطبيقه بجامعة الملك سعود من وجهه نظر هيئة التدريس بالجامعة</w:t>
      </w:r>
      <w:r w:rsidRPr="00103F22">
        <w:rPr>
          <w:rFonts w:ascii="Simplified Arabic" w:eastAsia="Calibri" w:hAnsi="Simplified Arabic" w:cs="Simplified Arabic"/>
          <w:sz w:val="28"/>
          <w:szCs w:val="28"/>
          <w:rtl/>
        </w:rPr>
        <w:t>، مجلة العلوم والتربية النفسية، جامعة الملك سعود، المجلد 6 العدد 30 نوفمبر 2022</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w:t>
      </w:r>
    </w:p>
    <w:p w14:paraId="62270EC9" w14:textId="7D9EA6C1" w:rsidR="00682715" w:rsidRPr="00103F22" w:rsidRDefault="00682715" w:rsidP="0053330A">
      <w:pPr>
        <w:numPr>
          <w:ilvl w:val="0"/>
          <w:numId w:val="119"/>
        </w:numPr>
        <w:spacing w:before="120" w:after="0" w:line="240" w:lineRule="auto"/>
        <w:ind w:left="540" w:hanging="54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محمد علي حسن شعلان، حوكمة التحول الرقمي ف</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الرؤية السعودية 2030، </w:t>
      </w:r>
      <w:r w:rsidRPr="00103F22">
        <w:rPr>
          <w:rFonts w:ascii="Simplified Arabic" w:eastAsia="Calibri" w:hAnsi="Simplified Arabic" w:cs="Simplified Arabic"/>
          <w:b/>
          <w:bCs/>
          <w:sz w:val="28"/>
          <w:szCs w:val="28"/>
          <w:rtl/>
        </w:rPr>
        <w:t>مجلة المهندس</w:t>
      </w:r>
      <w:r w:rsidRPr="00103F22">
        <w:rPr>
          <w:rFonts w:ascii="Simplified Arabic" w:eastAsia="Calibri" w:hAnsi="Simplified Arabic" w:cs="Simplified Arabic"/>
          <w:sz w:val="28"/>
          <w:szCs w:val="28"/>
          <w:rtl/>
        </w:rPr>
        <w:t>، تصدر عن الهيئة السعودية للمهندسين، العدد</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99 ذو القعدة 1437هـ، أغسطس، 2017.</w:t>
      </w:r>
    </w:p>
    <w:p w14:paraId="0F6F2304" w14:textId="536A8F82" w:rsidR="00682715" w:rsidRPr="00103F22" w:rsidRDefault="00682715" w:rsidP="0053330A">
      <w:pPr>
        <w:numPr>
          <w:ilvl w:val="0"/>
          <w:numId w:val="119"/>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 xml:space="preserve">محمد </w:t>
      </w:r>
      <w:r w:rsidRPr="00103F22">
        <w:rPr>
          <w:rFonts w:ascii="Simplified Arabic" w:eastAsia="Calibri" w:hAnsi="Simplified Arabic" w:cs="Simplified Arabic" w:hint="cs"/>
          <w:sz w:val="28"/>
          <w:szCs w:val="28"/>
          <w:rtl/>
        </w:rPr>
        <w:t>فتحي</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hint="cs"/>
          <w:sz w:val="28"/>
          <w:szCs w:val="28"/>
          <w:rtl/>
        </w:rPr>
        <w:t>عبدا لهاد</w:t>
      </w:r>
      <w:r w:rsidR="00BF652B">
        <w:rPr>
          <w:rFonts w:ascii="Simplified Arabic" w:eastAsia="Calibri" w:hAnsi="Simplified Arabic" w:cs="Simplified Arabic" w:hint="eastAsia"/>
          <w:sz w:val="28"/>
          <w:szCs w:val="28"/>
          <w:rtl/>
        </w:rPr>
        <w:t>ي</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hint="cs"/>
          <w:sz w:val="28"/>
          <w:szCs w:val="28"/>
          <w:rtl/>
        </w:rPr>
        <w:t>رقمنه</w:t>
      </w:r>
      <w:r w:rsidRPr="00103F22">
        <w:rPr>
          <w:rFonts w:ascii="Simplified Arabic" w:eastAsia="Calibri" w:hAnsi="Simplified Arabic" w:cs="Simplified Arabic"/>
          <w:sz w:val="28"/>
          <w:szCs w:val="28"/>
          <w:rtl/>
        </w:rPr>
        <w:t xml:space="preserve"> الكتب النادرة وتقنياتها</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b/>
          <w:bCs/>
          <w:sz w:val="28"/>
          <w:szCs w:val="28"/>
          <w:rtl/>
        </w:rPr>
        <w:t xml:space="preserve">المكتبة التراثية بجامعة القاهرة </w:t>
      </w:r>
      <w:r w:rsidRPr="00103F22">
        <w:rPr>
          <w:rFonts w:ascii="Simplified Arabic" w:eastAsia="Calibri" w:hAnsi="Simplified Arabic" w:cs="Simplified Arabic" w:hint="cs"/>
          <w:b/>
          <w:bCs/>
          <w:sz w:val="28"/>
          <w:szCs w:val="28"/>
          <w:rtl/>
        </w:rPr>
        <w:t>نموذجا،</w:t>
      </w:r>
      <w:r w:rsidRPr="00103F22">
        <w:rPr>
          <w:rFonts w:ascii="Simplified Arabic" w:eastAsia="Calibri" w:hAnsi="Simplified Arabic" w:cs="Simplified Arabic"/>
          <w:b/>
          <w:bCs/>
          <w:sz w:val="28"/>
          <w:szCs w:val="28"/>
          <w:rtl/>
        </w:rPr>
        <w:t xml:space="preserve"> مجلة علمية </w:t>
      </w:r>
      <w:r w:rsidRPr="00103F22">
        <w:rPr>
          <w:rFonts w:ascii="Simplified Arabic" w:eastAsia="Calibri" w:hAnsi="Simplified Arabic" w:cs="Simplified Arabic" w:hint="cs"/>
          <w:b/>
          <w:bCs/>
          <w:sz w:val="28"/>
          <w:szCs w:val="28"/>
          <w:rtl/>
        </w:rPr>
        <w:t>محكمة،</w:t>
      </w:r>
      <w:r w:rsidRPr="00103F22">
        <w:rPr>
          <w:rFonts w:ascii="Simplified Arabic" w:eastAsia="Calibri" w:hAnsi="Simplified Arabic" w:cs="Simplified Arabic"/>
          <w:b/>
          <w:bCs/>
          <w:sz w:val="28"/>
          <w:szCs w:val="28"/>
          <w:rtl/>
        </w:rPr>
        <w:t xml:space="preserve"> كلية </w:t>
      </w:r>
      <w:r w:rsidRPr="00103F22">
        <w:rPr>
          <w:rFonts w:ascii="Simplified Arabic" w:eastAsia="Calibri" w:hAnsi="Simplified Arabic" w:cs="Simplified Arabic" w:hint="cs"/>
          <w:b/>
          <w:bCs/>
          <w:sz w:val="28"/>
          <w:szCs w:val="28"/>
          <w:rtl/>
        </w:rPr>
        <w:t>الأدب،</w:t>
      </w:r>
      <w:r w:rsidRPr="00103F22">
        <w:rPr>
          <w:rFonts w:ascii="Simplified Arabic" w:eastAsia="Calibri" w:hAnsi="Simplified Arabic" w:cs="Simplified Arabic"/>
          <w:sz w:val="28"/>
          <w:szCs w:val="28"/>
          <w:rtl/>
        </w:rPr>
        <w:t xml:space="preserve"> القاهرة </w:t>
      </w:r>
      <w:r w:rsidRPr="00103F22">
        <w:rPr>
          <w:rFonts w:ascii="Simplified Arabic" w:eastAsia="Calibri" w:hAnsi="Simplified Arabic" w:cs="Simplified Arabic" w:hint="cs"/>
          <w:sz w:val="28"/>
          <w:szCs w:val="28"/>
          <w:rtl/>
        </w:rPr>
        <w:t>يوليو،</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hint="cs"/>
          <w:sz w:val="28"/>
          <w:szCs w:val="28"/>
          <w:rtl/>
        </w:rPr>
        <w:t>2015.</w:t>
      </w:r>
      <w:r w:rsidRPr="00103F22">
        <w:rPr>
          <w:rFonts w:ascii="Simplified Arabic" w:eastAsia="Calibri" w:hAnsi="Simplified Arabic" w:cs="Simplified Arabic"/>
          <w:sz w:val="28"/>
          <w:szCs w:val="28"/>
          <w:rtl/>
        </w:rPr>
        <w:t xml:space="preserve"> </w:t>
      </w:r>
    </w:p>
    <w:p w14:paraId="359F1CCE" w14:textId="23197ECA" w:rsidR="00682715" w:rsidRPr="00103F22" w:rsidRDefault="00682715" w:rsidP="0053330A">
      <w:pPr>
        <w:numPr>
          <w:ilvl w:val="0"/>
          <w:numId w:val="119"/>
        </w:numPr>
        <w:spacing w:before="120" w:after="0" w:line="240" w:lineRule="auto"/>
        <w:ind w:left="540" w:hanging="540"/>
        <w:jc w:val="both"/>
        <w:rPr>
          <w:rFonts w:ascii="Simplified Arabic" w:eastAsia="Calibri" w:hAnsi="Simplified Arabic" w:cs="Simplified Arabic"/>
          <w:b/>
          <w:bCs/>
          <w:sz w:val="28"/>
          <w:szCs w:val="28"/>
          <w:rtl/>
        </w:rPr>
      </w:pPr>
      <w:r w:rsidRPr="00103F22">
        <w:rPr>
          <w:rFonts w:ascii="Simplified Arabic" w:eastAsia="Calibri" w:hAnsi="Simplified Arabic" w:cs="Simplified Arabic"/>
          <w:sz w:val="28"/>
          <w:szCs w:val="28"/>
          <w:rtl/>
        </w:rPr>
        <w:lastRenderedPageBreak/>
        <w:t>مصطف</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أحمد أمين، التحول الرقمي في الجامعات المصرية كمتطلب لتحقيق مجتمع المعرفة، كلية التربية، جامعة دمنهور، </w:t>
      </w:r>
      <w:r w:rsidRPr="00103F22">
        <w:rPr>
          <w:rFonts w:ascii="Simplified Arabic" w:eastAsia="Calibri" w:hAnsi="Simplified Arabic" w:cs="Simplified Arabic"/>
          <w:b/>
          <w:bCs/>
          <w:sz w:val="28"/>
          <w:szCs w:val="28"/>
          <w:rtl/>
        </w:rPr>
        <w:t>مجلة ال</w:t>
      </w:r>
      <w:r w:rsidR="00BF652B">
        <w:rPr>
          <w:rFonts w:ascii="Simplified Arabic" w:eastAsia="Calibri" w:hAnsi="Simplified Arabic" w:cs="Simplified Arabic"/>
          <w:b/>
          <w:bCs/>
          <w:sz w:val="28"/>
          <w:szCs w:val="28"/>
          <w:rtl/>
        </w:rPr>
        <w:t>إدارة</w:t>
      </w:r>
      <w:r w:rsidRPr="00103F22">
        <w:rPr>
          <w:rFonts w:ascii="Simplified Arabic" w:eastAsia="Calibri" w:hAnsi="Simplified Arabic" w:cs="Simplified Arabic"/>
          <w:b/>
          <w:bCs/>
          <w:sz w:val="28"/>
          <w:szCs w:val="28"/>
          <w:rtl/>
        </w:rPr>
        <w:t xml:space="preserve"> التربوية، العدد التاسع عشر، سبتمبر 2018.</w:t>
      </w:r>
    </w:p>
    <w:p w14:paraId="3420E833" w14:textId="77777777" w:rsidR="00682715" w:rsidRPr="00103F22" w:rsidRDefault="00682715" w:rsidP="0053330A">
      <w:pPr>
        <w:numPr>
          <w:ilvl w:val="0"/>
          <w:numId w:val="119"/>
        </w:numPr>
        <w:spacing w:before="120" w:after="0" w:line="240" w:lineRule="auto"/>
        <w:ind w:left="540" w:hanging="54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مريم خالص, الحكومة الالكترونية</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مجلة كلية بغداد للعلوم الاقتصادية،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العدد الخاص بمؤتمر الكلية،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sz w:val="28"/>
          <w:szCs w:val="28"/>
          <w:rtl/>
        </w:rPr>
        <w:t>2019.</w:t>
      </w:r>
    </w:p>
    <w:p w14:paraId="6D78AC70" w14:textId="77777777" w:rsidR="00682715" w:rsidRPr="00103F22" w:rsidRDefault="00682715" w:rsidP="0053330A">
      <w:pPr>
        <w:numPr>
          <w:ilvl w:val="0"/>
          <w:numId w:val="119"/>
        </w:numPr>
        <w:spacing w:before="120" w:after="0" w:line="240" w:lineRule="auto"/>
        <w:ind w:left="540" w:hanging="540"/>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 xml:space="preserve">نهلة أبو العز، أثر تطبيق تكنولوجيا الرقمنة بقطاع التأمينات الاجتماعية في الدول الافريقية، </w:t>
      </w:r>
      <w:r w:rsidRPr="00103F22">
        <w:rPr>
          <w:rFonts w:ascii="Simplified Arabic" w:eastAsia="Calibri" w:hAnsi="Simplified Arabic" w:cs="Simplified Arabic"/>
          <w:b/>
          <w:bCs/>
          <w:sz w:val="28"/>
          <w:szCs w:val="28"/>
          <w:rtl/>
        </w:rPr>
        <w:t>مجلة كلية السياسة والاقتصاد العدد العاشر - إبريل</w:t>
      </w:r>
      <w:r w:rsidRPr="00103F22">
        <w:rPr>
          <w:rFonts w:ascii="Simplified Arabic" w:eastAsia="Calibri" w:hAnsi="Simplified Arabic" w:cs="Simplified Arabic"/>
          <w:sz w:val="28"/>
          <w:szCs w:val="28"/>
          <w:rtl/>
        </w:rPr>
        <w:t xml:space="preserve"> 2021.</w:t>
      </w:r>
    </w:p>
    <w:p w14:paraId="497C4291" w14:textId="50A12B52" w:rsidR="00682715" w:rsidRPr="00103F22" w:rsidRDefault="00682715" w:rsidP="0053330A">
      <w:pPr>
        <w:numPr>
          <w:ilvl w:val="0"/>
          <w:numId w:val="119"/>
        </w:numPr>
        <w:spacing w:before="120" w:after="0" w:line="240" w:lineRule="auto"/>
        <w:ind w:left="540" w:hanging="540"/>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وفاء ضيف الله العبد، أثر تنوع الموارد البشرية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الذكاء الاصطناعي، دراسة تطبيقية دائرة الأحوال المدنية والجوازات الأردنية، المجلة العربية للنشر العلمي، العدد الثاني، تشرين الأول، 2020. </w:t>
      </w:r>
    </w:p>
    <w:p w14:paraId="3F129482" w14:textId="57607570" w:rsidR="00682715" w:rsidRPr="0053330A" w:rsidRDefault="00682715" w:rsidP="0053330A">
      <w:pPr>
        <w:spacing w:before="120" w:after="0" w:line="240" w:lineRule="auto"/>
        <w:jc w:val="both"/>
        <w:rPr>
          <w:rFonts w:ascii="Simplified Arabic" w:eastAsia="Times New Roman" w:hAnsi="Simplified Arabic" w:cs="PT Bold Heading"/>
          <w:sz w:val="28"/>
          <w:szCs w:val="28"/>
          <w:rtl/>
        </w:rPr>
      </w:pPr>
      <w:r w:rsidRPr="0053330A">
        <w:rPr>
          <w:rFonts w:ascii="Simplified Arabic" w:eastAsia="Times New Roman" w:hAnsi="Simplified Arabic" w:cs="PT Bold Heading" w:hint="cs"/>
          <w:sz w:val="28"/>
          <w:szCs w:val="28"/>
          <w:rtl/>
        </w:rPr>
        <w:t>مؤتم</w:t>
      </w:r>
      <w:r w:rsidR="0053330A">
        <w:rPr>
          <w:rFonts w:ascii="Simplified Arabic" w:eastAsia="Times New Roman" w:hAnsi="Simplified Arabic" w:cs="PT Bold Heading" w:hint="cs"/>
          <w:sz w:val="28"/>
          <w:szCs w:val="28"/>
          <w:rtl/>
        </w:rPr>
        <w:t>ــــ</w:t>
      </w:r>
      <w:r w:rsidRPr="0053330A">
        <w:rPr>
          <w:rFonts w:ascii="Simplified Arabic" w:eastAsia="Times New Roman" w:hAnsi="Simplified Arabic" w:cs="PT Bold Heading" w:hint="cs"/>
          <w:sz w:val="28"/>
          <w:szCs w:val="28"/>
          <w:rtl/>
        </w:rPr>
        <w:t xml:space="preserve">رات: </w:t>
      </w:r>
    </w:p>
    <w:p w14:paraId="46D82547" w14:textId="2A91A2DC" w:rsidR="00682715" w:rsidRPr="00103F22" w:rsidRDefault="00682715" w:rsidP="0053330A">
      <w:pPr>
        <w:numPr>
          <w:ilvl w:val="0"/>
          <w:numId w:val="122"/>
        </w:numPr>
        <w:spacing w:before="120" w:after="0" w:line="240" w:lineRule="auto"/>
        <w:ind w:left="360"/>
        <w:jc w:val="both"/>
        <w:rPr>
          <w:rFonts w:ascii="Simplified Arabic" w:eastAsia="Times New Roman" w:hAnsi="Simplified Arabic" w:cs="Simplified Arabic"/>
          <w:sz w:val="28"/>
          <w:szCs w:val="28"/>
        </w:rPr>
      </w:pPr>
      <w:r w:rsidRPr="00103F22">
        <w:rPr>
          <w:rFonts w:ascii="Simplified Arabic" w:eastAsia="Times New Roman" w:hAnsi="Simplified Arabic" w:cs="Simplified Arabic"/>
          <w:sz w:val="28"/>
          <w:szCs w:val="28"/>
          <w:rtl/>
        </w:rPr>
        <w:t>الدلهوم</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صالح</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 xml:space="preserve"> إشكالية ومستفيديها، </w:t>
      </w:r>
      <w:r w:rsidR="00BF652B">
        <w:rPr>
          <w:rFonts w:ascii="Simplified Arabic" w:eastAsia="Times New Roman" w:hAnsi="Simplified Arabic" w:cs="Simplified Arabic"/>
          <w:sz w:val="28"/>
          <w:szCs w:val="28"/>
          <w:rtl/>
        </w:rPr>
        <w:t>أعمال</w:t>
      </w:r>
      <w:r w:rsidRPr="00103F22">
        <w:rPr>
          <w:rFonts w:ascii="Simplified Arabic" w:eastAsia="Times New Roman" w:hAnsi="Simplified Arabic" w:cs="Simplified Arabic"/>
          <w:sz w:val="28"/>
          <w:szCs w:val="28"/>
          <w:rtl/>
        </w:rPr>
        <w:t xml:space="preserve"> المؤتمر العاشر للأتحاد العرب</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للمكتبات والمعلومات</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 xml:space="preserve"> المكتبة الاكترونية والنشر الالكترون</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وخدمات المعلومات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الوطن العرب</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تونس</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 xml:space="preserve"> المعهد الأعل</w:t>
      </w:r>
      <w:r w:rsidR="00BF652B">
        <w:rPr>
          <w:rFonts w:ascii="Simplified Arabic" w:eastAsia="Times New Roman" w:hAnsi="Simplified Arabic" w:cs="Simplified Arabic"/>
          <w:sz w:val="28"/>
          <w:szCs w:val="28"/>
          <w:rtl/>
        </w:rPr>
        <w:t>ي</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 xml:space="preserve"> 2016</w:t>
      </w:r>
      <w:r w:rsidR="006C097F">
        <w:rPr>
          <w:rFonts w:ascii="Simplified Arabic" w:eastAsia="Times New Roman" w:hAnsi="Simplified Arabic" w:cs="Simplified Arabic"/>
          <w:sz w:val="28"/>
          <w:szCs w:val="28"/>
          <w:rtl/>
        </w:rPr>
        <w:t>.</w:t>
      </w:r>
    </w:p>
    <w:p w14:paraId="6D1AFDC4" w14:textId="20B1B9EF" w:rsidR="00682715" w:rsidRPr="00103F22" w:rsidRDefault="00682715" w:rsidP="0053330A">
      <w:pPr>
        <w:numPr>
          <w:ilvl w:val="0"/>
          <w:numId w:val="122"/>
        </w:numPr>
        <w:spacing w:before="120" w:after="0" w:line="240" w:lineRule="auto"/>
        <w:ind w:left="360"/>
        <w:jc w:val="both"/>
        <w:rPr>
          <w:rFonts w:ascii="Simplified Arabic" w:eastAsia="Times New Roman" w:hAnsi="Simplified Arabic" w:cs="Simplified Arabic"/>
          <w:sz w:val="28"/>
          <w:szCs w:val="28"/>
          <w:rtl/>
        </w:rPr>
      </w:pPr>
      <w:r w:rsidRPr="00103F22">
        <w:rPr>
          <w:rFonts w:ascii="Simplified Arabic" w:eastAsia="Times New Roman" w:hAnsi="Simplified Arabic" w:cs="Simplified Arabic"/>
          <w:sz w:val="28"/>
          <w:szCs w:val="28"/>
          <w:rtl/>
        </w:rPr>
        <w:t xml:space="preserve">فريد راغب النجار، </w:t>
      </w:r>
      <w:r w:rsidRPr="00103F22">
        <w:rPr>
          <w:rFonts w:ascii="Simplified Arabic" w:eastAsia="Times New Roman" w:hAnsi="Simplified Arabic" w:cs="Simplified Arabic"/>
          <w:b/>
          <w:bCs/>
          <w:sz w:val="28"/>
          <w:szCs w:val="28"/>
          <w:rtl/>
        </w:rPr>
        <w:t>دور تكنولوجيا المعلومات ف</w:t>
      </w:r>
      <w:r w:rsidR="00BF652B">
        <w:rPr>
          <w:rFonts w:ascii="Simplified Arabic" w:eastAsia="Times New Roman" w:hAnsi="Simplified Arabic" w:cs="Simplified Arabic"/>
          <w:b/>
          <w:bCs/>
          <w:sz w:val="28"/>
          <w:szCs w:val="28"/>
          <w:rtl/>
        </w:rPr>
        <w:t>ي</w:t>
      </w:r>
      <w:r w:rsidRPr="00103F22">
        <w:rPr>
          <w:rFonts w:ascii="Simplified Arabic" w:eastAsia="Times New Roman" w:hAnsi="Simplified Arabic" w:cs="Simplified Arabic"/>
          <w:b/>
          <w:bCs/>
          <w:sz w:val="28"/>
          <w:szCs w:val="28"/>
          <w:rtl/>
        </w:rPr>
        <w:t xml:space="preserve"> التحول نحو المنظمات الرقمية</w:t>
      </w:r>
      <w:r w:rsidRPr="00103F22">
        <w:rPr>
          <w:rFonts w:ascii="Simplified Arabic" w:eastAsia="Times New Roman" w:hAnsi="Simplified Arabic" w:cs="Simplified Arabic"/>
          <w:sz w:val="28"/>
          <w:szCs w:val="28"/>
          <w:rtl/>
        </w:rPr>
        <w:t>، المؤتمر العربي السنوي الخامس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w:t>
      </w:r>
      <w:r w:rsidR="00BF652B">
        <w:rPr>
          <w:rFonts w:ascii="Simplified Arabic" w:eastAsia="Times New Roman" w:hAnsi="Simplified Arabic" w:cs="Simplified Arabic"/>
          <w:sz w:val="28"/>
          <w:szCs w:val="28"/>
          <w:rtl/>
        </w:rPr>
        <w:t>إدارة</w:t>
      </w:r>
      <w:r w:rsidRPr="00103F22">
        <w:rPr>
          <w:rFonts w:ascii="Simplified Arabic" w:eastAsia="Times New Roman" w:hAnsi="Simplified Arabic" w:cs="Simplified Arabic"/>
          <w:sz w:val="28"/>
          <w:szCs w:val="28"/>
          <w:rtl/>
        </w:rPr>
        <w:t xml:space="preserve"> بعنوان:</w:t>
      </w:r>
      <w:r w:rsidR="006C097F">
        <w:rPr>
          <w:rFonts w:ascii="Simplified Arabic" w:eastAsia="Times New Roman" w:hAnsi="Simplified Arabic" w:cs="Simplified Arabic"/>
          <w:sz w:val="28"/>
          <w:szCs w:val="28"/>
          <w:rtl/>
        </w:rPr>
        <w:t>"</w:t>
      </w:r>
      <w:r w:rsidRPr="00103F22">
        <w:rPr>
          <w:rFonts w:ascii="Simplified Arabic" w:eastAsia="Times New Roman" w:hAnsi="Simplified Arabic" w:cs="Simplified Arabic"/>
          <w:sz w:val="28"/>
          <w:szCs w:val="28"/>
          <w:rtl/>
        </w:rPr>
        <w:t xml:space="preserve"> الإبداع والتجديد، دور المدير العربي في الإبداع والتميز"، ف</w:t>
      </w:r>
      <w:r w:rsidR="00BF652B">
        <w:rPr>
          <w:rFonts w:ascii="Simplified Arabic" w:eastAsia="Times New Roman" w:hAnsi="Simplified Arabic" w:cs="Simplified Arabic"/>
          <w:sz w:val="28"/>
          <w:szCs w:val="28"/>
          <w:rtl/>
        </w:rPr>
        <w:t>ي</w:t>
      </w:r>
      <w:r w:rsidRPr="00103F22">
        <w:rPr>
          <w:rFonts w:ascii="Simplified Arabic" w:eastAsia="Times New Roman" w:hAnsi="Simplified Arabic" w:cs="Simplified Arabic"/>
          <w:sz w:val="28"/>
          <w:szCs w:val="28"/>
          <w:rtl/>
        </w:rPr>
        <w:t xml:space="preserve"> الفترة من 27 – 29 نوفمبر، المنظمة العربية للتنمية الإدارية جامعة الدول العربية، شرم الشيخ، 2014</w:t>
      </w:r>
      <w:r w:rsidRPr="00103F22">
        <w:rPr>
          <w:rFonts w:ascii="Simplified Arabic" w:eastAsia="Times New Roman" w:hAnsi="Simplified Arabic" w:cs="Simplified Arabic"/>
          <w:sz w:val="28"/>
          <w:szCs w:val="28"/>
        </w:rPr>
        <w:t>.</w:t>
      </w:r>
    </w:p>
    <w:p w14:paraId="3F863466" w14:textId="6925C80C" w:rsidR="00682715" w:rsidRPr="0053330A" w:rsidRDefault="00682715" w:rsidP="0053330A">
      <w:pPr>
        <w:tabs>
          <w:tab w:val="left" w:pos="-846"/>
          <w:tab w:val="left" w:pos="360"/>
          <w:tab w:val="left" w:pos="720"/>
        </w:tabs>
        <w:spacing w:before="120" w:after="0" w:line="240" w:lineRule="auto"/>
        <w:jc w:val="both"/>
        <w:rPr>
          <w:rFonts w:ascii="Simplified Arabic" w:eastAsia="Times New Roman" w:hAnsi="Simplified Arabic" w:cs="PT Bold Heading"/>
          <w:sz w:val="28"/>
          <w:szCs w:val="28"/>
          <w:rtl/>
          <w:lang w:bidi="ar-EG"/>
        </w:rPr>
      </w:pPr>
      <w:r w:rsidRPr="0053330A">
        <w:rPr>
          <w:rFonts w:ascii="Simplified Arabic" w:eastAsia="Times New Roman" w:hAnsi="Simplified Arabic" w:cs="PT Bold Heading" w:hint="cs"/>
          <w:sz w:val="28"/>
          <w:szCs w:val="28"/>
          <w:rtl/>
          <w:lang w:bidi="ar-EG"/>
        </w:rPr>
        <w:t>الرسائ</w:t>
      </w:r>
      <w:r w:rsidR="0053330A">
        <w:rPr>
          <w:rFonts w:ascii="Simplified Arabic" w:eastAsia="Times New Roman" w:hAnsi="Simplified Arabic" w:cs="PT Bold Heading" w:hint="cs"/>
          <w:sz w:val="28"/>
          <w:szCs w:val="28"/>
          <w:rtl/>
          <w:lang w:bidi="ar-EG"/>
        </w:rPr>
        <w:t>ـ</w:t>
      </w:r>
      <w:r w:rsidRPr="0053330A">
        <w:rPr>
          <w:rFonts w:ascii="Simplified Arabic" w:eastAsia="Times New Roman" w:hAnsi="Simplified Arabic" w:cs="PT Bold Heading" w:hint="cs"/>
          <w:sz w:val="28"/>
          <w:szCs w:val="28"/>
          <w:rtl/>
          <w:lang w:bidi="ar-EG"/>
        </w:rPr>
        <w:t>ل العلمي</w:t>
      </w:r>
      <w:r w:rsidR="0053330A">
        <w:rPr>
          <w:rFonts w:ascii="Simplified Arabic" w:eastAsia="Times New Roman" w:hAnsi="Simplified Arabic" w:cs="PT Bold Heading" w:hint="cs"/>
          <w:sz w:val="28"/>
          <w:szCs w:val="28"/>
          <w:rtl/>
          <w:lang w:bidi="ar-EG"/>
        </w:rPr>
        <w:t>ـ</w:t>
      </w:r>
      <w:r w:rsidRPr="0053330A">
        <w:rPr>
          <w:rFonts w:ascii="Simplified Arabic" w:eastAsia="Times New Roman" w:hAnsi="Simplified Arabic" w:cs="PT Bold Heading" w:hint="cs"/>
          <w:sz w:val="28"/>
          <w:szCs w:val="28"/>
          <w:rtl/>
          <w:lang w:bidi="ar-EG"/>
        </w:rPr>
        <w:t xml:space="preserve">ة </w:t>
      </w:r>
    </w:p>
    <w:p w14:paraId="1A9511FC" w14:textId="151DBCA8" w:rsidR="00682715" w:rsidRPr="00103F22" w:rsidRDefault="00682715" w:rsidP="0053330A">
      <w:pPr>
        <w:numPr>
          <w:ilvl w:val="0"/>
          <w:numId w:val="120"/>
        </w:numPr>
        <w:spacing w:before="120" w:after="0" w:line="240" w:lineRule="auto"/>
        <w:ind w:left="537" w:hanging="537"/>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t>أحمد يس، نجلاء، الرقمنة ف</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المكتبات العربية - التقنيات والمراحل والمتطلبات - مجلة المكتبات والمعلومات</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 xml:space="preserve"> العدد العشرون أبحاث ودراسات</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 xml:space="preserve"> يونيو</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 xml:space="preserve"> 2018</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 xml:space="preserve">  </w:t>
      </w:r>
    </w:p>
    <w:p w14:paraId="63DFBDB9" w14:textId="2F33D403" w:rsidR="00682715" w:rsidRPr="00103F22" w:rsidRDefault="00682715" w:rsidP="0053330A">
      <w:pPr>
        <w:numPr>
          <w:ilvl w:val="0"/>
          <w:numId w:val="120"/>
        </w:numPr>
        <w:spacing w:before="120" w:after="0" w:line="240" w:lineRule="auto"/>
        <w:ind w:left="537" w:hanging="537"/>
        <w:jc w:val="both"/>
        <w:rPr>
          <w:rFonts w:ascii="Simplified Arabic" w:eastAsia="Calibri" w:hAnsi="Simplified Arabic" w:cs="Simplified Arabic"/>
          <w:sz w:val="28"/>
          <w:szCs w:val="28"/>
          <w:lang w:bidi="ar-EG"/>
        </w:rPr>
      </w:pPr>
      <w:r w:rsidRPr="00103F22">
        <w:rPr>
          <w:rFonts w:ascii="Simplified Arabic" w:eastAsia="Calibri" w:hAnsi="Simplified Arabic" w:cs="Simplified Arabic" w:hint="cs"/>
          <w:sz w:val="28"/>
          <w:szCs w:val="28"/>
          <w:rtl/>
          <w:lang w:bidi="ar-EG"/>
        </w:rPr>
        <w:lastRenderedPageBreak/>
        <w:t>البيلي</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sz w:val="28"/>
          <w:szCs w:val="28"/>
          <w:rtl/>
          <w:lang w:bidi="ar-EG"/>
        </w:rPr>
        <w:t xml:space="preserve">عمر عبد </w:t>
      </w:r>
      <w:r w:rsidRPr="00103F22">
        <w:rPr>
          <w:rFonts w:ascii="Simplified Arabic" w:eastAsia="Calibri" w:hAnsi="Simplified Arabic" w:cs="Simplified Arabic" w:hint="cs"/>
          <w:sz w:val="28"/>
          <w:szCs w:val="28"/>
          <w:rtl/>
          <w:lang w:bidi="ar-EG"/>
        </w:rPr>
        <w:t>الحي</w:t>
      </w:r>
      <w:r w:rsidRPr="00103F22">
        <w:rPr>
          <w:rFonts w:ascii="Simplified Arabic" w:eastAsia="Calibri" w:hAnsi="Simplified Arabic" w:cs="Simplified Arabic"/>
          <w:sz w:val="28"/>
          <w:szCs w:val="28"/>
          <w:rtl/>
          <w:lang w:bidi="ar-EG"/>
        </w:rPr>
        <w:t xml:space="preserve"> صالح</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sz w:val="28"/>
          <w:szCs w:val="28"/>
          <w:rtl/>
          <w:lang w:bidi="ar-EG"/>
        </w:rPr>
        <w:t>اقتصاديات ومشاكل نقل التكنولوجيا من البلاد المتقدمة إل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الدول النامية</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lang w:bidi="ar-EG"/>
        </w:rPr>
        <w:t>رسالة ماجستير غير منشورة</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sz w:val="28"/>
          <w:szCs w:val="28"/>
          <w:rtl/>
          <w:lang w:bidi="ar-EG"/>
        </w:rPr>
        <w:t>كلية التجارة</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sz w:val="28"/>
          <w:szCs w:val="28"/>
          <w:rtl/>
          <w:lang w:bidi="ar-EG"/>
        </w:rPr>
        <w:t>جامعة أسيوط</w:t>
      </w:r>
      <w:r w:rsidRPr="00103F22">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lang w:bidi="ar-EG"/>
        </w:rPr>
        <w:t xml:space="preserve"> 1999.</w:t>
      </w:r>
    </w:p>
    <w:p w14:paraId="197E3F7F" w14:textId="50DD7B4D" w:rsidR="00682715" w:rsidRPr="00103F22" w:rsidRDefault="00682715" w:rsidP="0053330A">
      <w:pPr>
        <w:numPr>
          <w:ilvl w:val="0"/>
          <w:numId w:val="120"/>
        </w:numPr>
        <w:spacing w:before="120" w:after="0" w:line="240" w:lineRule="auto"/>
        <w:ind w:left="537" w:hanging="537"/>
        <w:jc w:val="both"/>
        <w:rPr>
          <w:rFonts w:ascii="Simplified Arabic" w:eastAsia="Calibri" w:hAnsi="Simplified Arabic" w:cs="Simplified Arabic"/>
          <w:sz w:val="28"/>
          <w:szCs w:val="28"/>
          <w:lang w:bidi="ar-EG"/>
        </w:rPr>
      </w:pPr>
      <w:r w:rsidRPr="00103F22">
        <w:rPr>
          <w:rFonts w:ascii="Simplified Arabic" w:eastAsia="Calibri" w:hAnsi="Simplified Arabic" w:cs="Simplified Arabic"/>
          <w:sz w:val="28"/>
          <w:szCs w:val="28"/>
          <w:rtl/>
        </w:rPr>
        <w:t>الزعابي،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سليمان</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تقييم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المؤسسي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المدارس</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الثانوية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لوزارة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التربية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والتعليم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دولة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الإمارات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العربية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المتحدة</w:t>
      </w:r>
      <w:r w:rsidRPr="00103F22">
        <w:rPr>
          <w:rFonts w:ascii="Simplified Arabic" w:eastAsia="Calibri" w:hAnsi="Simplified Arabic" w:cs="Simplified Arabic"/>
          <w:b/>
          <w:bCs/>
          <w:sz w:val="28"/>
          <w:szCs w:val="28"/>
        </w:rPr>
        <w:t>"</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رسالة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دكتوراه</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غير</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منشورة</w:t>
      </w:r>
      <w:r w:rsidRPr="00103F22">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الجامعة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الأردنية،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عمان،</w:t>
      </w:r>
      <w:r w:rsidRPr="00103F22">
        <w:rPr>
          <w:rFonts w:ascii="Simplified Arabic" w:eastAsia="Calibri" w:hAnsi="Simplified Arabic" w:cs="Simplified Arabic"/>
          <w:sz w:val="28"/>
          <w:szCs w:val="28"/>
          <w:rtl/>
          <w:lang w:bidi="ar-EG"/>
        </w:rPr>
        <w:t xml:space="preserve"> </w:t>
      </w:r>
      <w:r w:rsidRPr="00103F22">
        <w:rPr>
          <w:rFonts w:ascii="Simplified Arabic" w:eastAsia="Calibri" w:hAnsi="Simplified Arabic" w:cs="Simplified Arabic"/>
          <w:sz w:val="28"/>
          <w:szCs w:val="28"/>
          <w:rtl/>
        </w:rPr>
        <w:t>الأردن</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hint="cs"/>
          <w:sz w:val="28"/>
          <w:szCs w:val="28"/>
          <w:rtl/>
          <w:lang w:bidi="ar-EG"/>
        </w:rPr>
        <w:t>2016</w:t>
      </w:r>
      <w:r w:rsidRPr="00103F22">
        <w:rPr>
          <w:rFonts w:ascii="Simplified Arabic" w:eastAsia="Calibri" w:hAnsi="Simplified Arabic" w:cs="Simplified Arabic"/>
          <w:sz w:val="28"/>
          <w:szCs w:val="28"/>
          <w:rtl/>
          <w:lang w:bidi="ar-EG"/>
        </w:rPr>
        <w:t xml:space="preserve">. </w:t>
      </w:r>
    </w:p>
    <w:p w14:paraId="1B56A416" w14:textId="0ADBECAF" w:rsidR="00682715" w:rsidRPr="00103F22" w:rsidRDefault="00682715" w:rsidP="0053330A">
      <w:pPr>
        <w:numPr>
          <w:ilvl w:val="0"/>
          <w:numId w:val="120"/>
        </w:numPr>
        <w:spacing w:before="120" w:after="0" w:line="240" w:lineRule="auto"/>
        <w:ind w:left="537" w:hanging="537"/>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بخش، فوزية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حبيب</w:t>
      </w:r>
      <w:r w:rsidRPr="00103F22">
        <w:rPr>
          <w:rFonts w:ascii="Simplified Arabic" w:eastAsia="Calibri" w:hAnsi="Simplified Arabic" w:cs="Simplified Arabic"/>
          <w:sz w:val="28"/>
          <w:szCs w:val="28"/>
        </w:rPr>
        <w:t>,</w:t>
      </w:r>
      <w:r w:rsidRPr="00103F22">
        <w:rPr>
          <w:rFonts w:ascii="Simplified Arabic" w:eastAsia="Calibri" w:hAnsi="Simplified Arabic" w:cs="Simplified Arabic"/>
          <w:sz w:val="28"/>
          <w:szCs w:val="28"/>
          <w:rtl/>
        </w:rPr>
        <w:t xml:space="preserve">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الالكترونية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كليات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التربية للبنات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بالمملكة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العربية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السعودية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ضوء</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 xml:space="preserve">التحولات </w:t>
      </w:r>
      <w:r w:rsidRPr="00103F22">
        <w:rPr>
          <w:rFonts w:ascii="Simplified Arabic" w:eastAsia="Calibri" w:hAnsi="Simplified Arabic" w:cs="Simplified Arabic" w:hint="cs"/>
          <w:sz w:val="28"/>
          <w:szCs w:val="28"/>
          <w:rtl/>
        </w:rPr>
        <w:t>المعاصرة،</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b/>
          <w:bCs/>
          <w:sz w:val="28"/>
          <w:szCs w:val="28"/>
          <w:rtl/>
        </w:rPr>
        <w:t>رسالة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 xml:space="preserve">دكتوراه، غير </w:t>
      </w:r>
      <w:r w:rsidRPr="00103F22">
        <w:rPr>
          <w:rFonts w:ascii="Simplified Arabic" w:eastAsia="Calibri" w:hAnsi="Simplified Arabic" w:cs="Simplified Arabic" w:hint="cs"/>
          <w:b/>
          <w:bCs/>
          <w:sz w:val="28"/>
          <w:szCs w:val="28"/>
          <w:rtl/>
        </w:rPr>
        <w:t>منشورة</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كلية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التربية،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جامعة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أم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القر</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مكة المكرمة</w:t>
      </w:r>
      <w:r w:rsidRPr="00103F22">
        <w:rPr>
          <w:rFonts w:ascii="Simplified Arabic" w:eastAsia="Calibri" w:hAnsi="Simplified Arabic" w:cs="Simplified Arabic"/>
          <w:b/>
          <w:bCs/>
          <w:sz w:val="28"/>
          <w:szCs w:val="28"/>
          <w:rtl/>
        </w:rPr>
        <w:t>،</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hint="cs"/>
          <w:sz w:val="28"/>
          <w:szCs w:val="28"/>
          <w:rtl/>
        </w:rPr>
        <w:t>2017</w:t>
      </w:r>
      <w:r w:rsidRPr="00103F22">
        <w:rPr>
          <w:rFonts w:ascii="Simplified Arabic" w:eastAsia="Calibri" w:hAnsi="Simplified Arabic" w:cs="Simplified Arabic"/>
          <w:sz w:val="28"/>
          <w:szCs w:val="28"/>
        </w:rPr>
        <w:t>.</w:t>
      </w:r>
    </w:p>
    <w:p w14:paraId="65E19544" w14:textId="2EA5FFC4" w:rsidR="00682715" w:rsidRPr="00103F22" w:rsidRDefault="00682715" w:rsidP="0053330A">
      <w:pPr>
        <w:numPr>
          <w:ilvl w:val="0"/>
          <w:numId w:val="120"/>
        </w:numPr>
        <w:spacing w:before="120" w:after="0" w:line="240" w:lineRule="auto"/>
        <w:ind w:left="537" w:hanging="537"/>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بودي عبد القادر،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الرقمية كإبداع ف</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تسييرمنظمات ال</w:t>
      </w:r>
      <w:r w:rsidR="00BF652B">
        <w:rPr>
          <w:rFonts w:ascii="Simplified Arabic" w:eastAsia="Calibri" w:hAnsi="Simplified Arabic" w:cs="Simplified Arabic"/>
          <w:sz w:val="28"/>
          <w:szCs w:val="28"/>
          <w:rtl/>
        </w:rPr>
        <w:t>أعمال</w:t>
      </w:r>
      <w:r w:rsidRPr="00103F22">
        <w:rPr>
          <w:rFonts w:ascii="Simplified Arabic" w:eastAsia="Calibri" w:hAnsi="Simplified Arabic" w:cs="Simplified Arabic"/>
          <w:sz w:val="28"/>
          <w:szCs w:val="28"/>
          <w:rtl/>
        </w:rPr>
        <w:t xml:space="preserve"> مع الإشارة لنموذج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الرقمية ف</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المنظمات العربية </w:t>
      </w:r>
      <w:r w:rsidR="00BF652B">
        <w:rPr>
          <w:rFonts w:ascii="Simplified Arabic" w:eastAsia="Calibri" w:hAnsi="Simplified Arabic" w:cs="Simplified Arabic"/>
          <w:sz w:val="28"/>
          <w:szCs w:val="28"/>
          <w:rtl/>
        </w:rPr>
        <w:t>أعمال</w:t>
      </w:r>
      <w:r w:rsidRPr="00103F22">
        <w:rPr>
          <w:rFonts w:ascii="Simplified Arabic" w:eastAsia="Calibri" w:hAnsi="Simplified Arabic" w:cs="Simplified Arabic"/>
          <w:sz w:val="28"/>
          <w:szCs w:val="28"/>
          <w:rtl/>
        </w:rPr>
        <w:t xml:space="preserve"> الملتق</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الدول</w:t>
      </w:r>
      <w:r w:rsidR="00BF652B">
        <w:rPr>
          <w:rFonts w:ascii="Simplified Arabic" w:eastAsia="Calibri" w:hAnsi="Simplified Arabic" w:cs="Simplified Arabic"/>
          <w:sz w:val="28"/>
          <w:szCs w:val="28"/>
          <w:rtl/>
        </w:rPr>
        <w:t>ي</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rPr>
        <w:t xml:space="preserve"> الإبداع والتغييرالتنظيمي ف</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المنظمات الحديثة، دراسة وتحليل تجارب وطنية ودولية   الجزء الثان</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كلية العلوم الاقتصادية وعلوم التسيير، جامعة سعد دحلب، البليدة، الجزائر</w:t>
      </w:r>
      <w:r w:rsidR="006C097F">
        <w:rPr>
          <w:rFonts w:ascii="Simplified Arabic" w:eastAsia="Calibri" w:hAnsi="Simplified Arabic" w:cs="Simplified Arabic"/>
          <w:sz w:val="28"/>
          <w:szCs w:val="28"/>
          <w:rtl/>
        </w:rPr>
        <w:t>.</w:t>
      </w:r>
    </w:p>
    <w:p w14:paraId="1A28312A" w14:textId="23D90193" w:rsidR="00682715" w:rsidRPr="00103F22" w:rsidRDefault="00682715" w:rsidP="0053330A">
      <w:pPr>
        <w:numPr>
          <w:ilvl w:val="0"/>
          <w:numId w:val="120"/>
        </w:numPr>
        <w:spacing w:before="120" w:after="0" w:line="240" w:lineRule="auto"/>
        <w:ind w:left="537" w:hanging="537"/>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حافظ الغزالي، أثر القيادة التحويلية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فاعلية عملية اتخاذ القرار في شركات التأمين الأردنية، </w:t>
      </w:r>
      <w:r w:rsidRPr="00103F22">
        <w:rPr>
          <w:rFonts w:ascii="Simplified Arabic" w:eastAsia="Calibri" w:hAnsi="Simplified Arabic" w:cs="Simplified Arabic"/>
          <w:b/>
          <w:bCs/>
          <w:sz w:val="28"/>
          <w:szCs w:val="28"/>
          <w:rtl/>
        </w:rPr>
        <w:t>رسالة ماجستير غير منشورة</w:t>
      </w:r>
      <w:r w:rsidRPr="00103F22">
        <w:rPr>
          <w:rFonts w:ascii="Simplified Arabic" w:eastAsia="Calibri" w:hAnsi="Simplified Arabic" w:cs="Simplified Arabic"/>
          <w:sz w:val="28"/>
          <w:szCs w:val="28"/>
          <w:rtl/>
        </w:rPr>
        <w:t>، جامعة الشرق الأوسط، كلية ال</w:t>
      </w:r>
      <w:r w:rsidR="00BF652B">
        <w:rPr>
          <w:rFonts w:ascii="Simplified Arabic" w:eastAsia="Calibri" w:hAnsi="Simplified Arabic" w:cs="Simplified Arabic"/>
          <w:sz w:val="28"/>
          <w:szCs w:val="28"/>
          <w:rtl/>
        </w:rPr>
        <w:t>أعمال</w:t>
      </w:r>
      <w:r w:rsidRPr="00103F22">
        <w:rPr>
          <w:rFonts w:ascii="Simplified Arabic" w:eastAsia="Calibri" w:hAnsi="Simplified Arabic" w:cs="Simplified Arabic"/>
          <w:sz w:val="28"/>
          <w:szCs w:val="28"/>
          <w:rtl/>
        </w:rPr>
        <w:t xml:space="preserve">، قسم </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w:t>
      </w:r>
      <w:r w:rsidR="00BF652B">
        <w:rPr>
          <w:rFonts w:ascii="Simplified Arabic" w:eastAsia="Calibri" w:hAnsi="Simplified Arabic" w:cs="Simplified Arabic"/>
          <w:sz w:val="28"/>
          <w:szCs w:val="28"/>
          <w:rtl/>
        </w:rPr>
        <w:t>أعمال</w:t>
      </w:r>
      <w:r w:rsidRPr="00103F22">
        <w:rPr>
          <w:rFonts w:ascii="Simplified Arabic" w:eastAsia="Calibri" w:hAnsi="Simplified Arabic" w:cs="Simplified Arabic"/>
          <w:sz w:val="28"/>
          <w:szCs w:val="28"/>
          <w:rtl/>
        </w:rPr>
        <w:t xml:space="preserve"> 2014.</w:t>
      </w:r>
    </w:p>
    <w:p w14:paraId="12F2DB79" w14:textId="5F38D728" w:rsidR="00682715" w:rsidRPr="00103F22" w:rsidRDefault="00682715" w:rsidP="0053330A">
      <w:pPr>
        <w:numPr>
          <w:ilvl w:val="0"/>
          <w:numId w:val="120"/>
        </w:numPr>
        <w:spacing w:before="120" w:after="0" w:line="240" w:lineRule="auto"/>
        <w:ind w:left="537" w:hanging="537"/>
        <w:jc w:val="both"/>
        <w:rPr>
          <w:rFonts w:ascii="Simplified Arabic" w:eastAsia="Calibri" w:hAnsi="Simplified Arabic" w:cs="Simplified Arabic"/>
          <w:b/>
          <w:bCs/>
          <w:sz w:val="28"/>
          <w:szCs w:val="28"/>
          <w:lang w:bidi="ar-EG"/>
        </w:rPr>
      </w:pPr>
      <w:r w:rsidRPr="00103F22">
        <w:rPr>
          <w:rFonts w:ascii="Simplified Arabic" w:eastAsia="Calibri" w:hAnsi="Simplified Arabic" w:cs="Simplified Arabic" w:hint="cs"/>
          <w:sz w:val="28"/>
          <w:szCs w:val="28"/>
          <w:rtl/>
        </w:rPr>
        <w:t xml:space="preserve">حنان </w:t>
      </w:r>
      <w:r w:rsidRPr="00103F22">
        <w:rPr>
          <w:rFonts w:ascii="Simplified Arabic" w:eastAsia="Calibri" w:hAnsi="Simplified Arabic" w:cs="Simplified Arabic"/>
          <w:sz w:val="28"/>
          <w:szCs w:val="28"/>
          <w:rtl/>
        </w:rPr>
        <w:t>بن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ضياف</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sz w:val="28"/>
          <w:szCs w:val="28"/>
          <w:rtl/>
          <w:lang w:bidi="ar-EG"/>
        </w:rPr>
        <w:t xml:space="preserve"> استخدام تكنولوجيا المعلومات والاتصال وتأثيرها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وظائف </w:t>
      </w:r>
      <w:r w:rsidR="00BF652B">
        <w:rPr>
          <w:rFonts w:ascii="Simplified Arabic" w:eastAsia="Calibri" w:hAnsi="Simplified Arabic" w:cs="Simplified Arabic"/>
          <w:sz w:val="28"/>
          <w:szCs w:val="28"/>
          <w:rtl/>
          <w:lang w:bidi="ar-EG"/>
        </w:rPr>
        <w:t>إدارة</w:t>
      </w:r>
      <w:r w:rsidRPr="00103F22">
        <w:rPr>
          <w:rFonts w:ascii="Simplified Arabic" w:eastAsia="Calibri" w:hAnsi="Simplified Arabic" w:cs="Simplified Arabic"/>
          <w:sz w:val="28"/>
          <w:szCs w:val="28"/>
          <w:rtl/>
          <w:lang w:bidi="ar-EG"/>
        </w:rPr>
        <w:t xml:space="preserve"> الموارد البشرية </w:t>
      </w:r>
      <w:r w:rsidRPr="00103F22">
        <w:rPr>
          <w:rFonts w:ascii="Simplified Arabic" w:eastAsia="Calibri" w:hAnsi="Simplified Arabic" w:cs="Simplified Arabic" w:hint="cs"/>
          <w:sz w:val="28"/>
          <w:szCs w:val="28"/>
          <w:rtl/>
          <w:lang w:bidi="ar-EG"/>
        </w:rPr>
        <w:t xml:space="preserve"> </w:t>
      </w:r>
      <w:r w:rsidRPr="00103F22">
        <w:rPr>
          <w:rFonts w:ascii="Simplified Arabic" w:eastAsia="Calibri" w:hAnsi="Simplified Arabic" w:cs="Simplified Arabic"/>
          <w:sz w:val="28"/>
          <w:szCs w:val="28"/>
          <w:rtl/>
          <w:lang w:bidi="ar-EG"/>
        </w:rPr>
        <w:t xml:space="preserve"> دراسة ميدانية بمؤسسة كوندور</w:t>
      </w:r>
      <w:r w:rsidRPr="00103F22">
        <w:rPr>
          <w:rFonts w:ascii="Simplified Arabic" w:eastAsia="Calibri" w:hAnsi="Simplified Arabic" w:cs="Simplified Arabic" w:hint="cs"/>
          <w:b/>
          <w:bCs/>
          <w:sz w:val="28"/>
          <w:szCs w:val="28"/>
          <w:rtl/>
          <w:lang w:bidi="ar-EG"/>
        </w:rPr>
        <w:t>،</w:t>
      </w:r>
      <w:r w:rsidRPr="00103F22">
        <w:rPr>
          <w:rFonts w:ascii="Simplified Arabic" w:eastAsia="Calibri" w:hAnsi="Simplified Arabic" w:cs="Simplified Arabic"/>
          <w:b/>
          <w:bCs/>
          <w:sz w:val="28"/>
          <w:szCs w:val="28"/>
          <w:rtl/>
          <w:lang w:bidi="ar-EG"/>
        </w:rPr>
        <w:t xml:space="preserve"> رسالة ماجستير غير منشورة</w:t>
      </w:r>
      <w:r w:rsidR="006C097F">
        <w:rPr>
          <w:rFonts w:ascii="Simplified Arabic" w:eastAsia="Calibri" w:hAnsi="Simplified Arabic" w:cs="Simplified Arabic"/>
          <w:b/>
          <w:bCs/>
          <w:sz w:val="28"/>
          <w:szCs w:val="28"/>
          <w:rtl/>
          <w:lang w:bidi="ar-EG"/>
        </w:rPr>
        <w:t>،</w:t>
      </w:r>
      <w:r w:rsidRPr="00103F22">
        <w:rPr>
          <w:rFonts w:ascii="Simplified Arabic" w:eastAsia="Calibri" w:hAnsi="Simplified Arabic" w:cs="Simplified Arabic"/>
          <w:b/>
          <w:bCs/>
          <w:sz w:val="28"/>
          <w:szCs w:val="28"/>
          <w:rtl/>
          <w:lang w:bidi="ar-EG"/>
        </w:rPr>
        <w:t xml:space="preserve"> </w:t>
      </w:r>
      <w:r w:rsidRPr="00103F22">
        <w:rPr>
          <w:rFonts w:ascii="Simplified Arabic" w:eastAsia="Calibri" w:hAnsi="Simplified Arabic" w:cs="Simplified Arabic"/>
          <w:sz w:val="28"/>
          <w:szCs w:val="28"/>
          <w:rtl/>
          <w:lang w:bidi="ar-EG"/>
        </w:rPr>
        <w:t>جامعة المسيلة</w:t>
      </w:r>
      <w:r w:rsidR="006C097F">
        <w:rPr>
          <w:rFonts w:ascii="Simplified Arabic" w:eastAsia="Calibri" w:hAnsi="Simplified Arabic" w:cs="Simplified Arabic"/>
          <w:b/>
          <w:bCs/>
          <w:sz w:val="28"/>
          <w:szCs w:val="28"/>
          <w:rtl/>
          <w:lang w:bidi="ar-EG"/>
        </w:rPr>
        <w:t>،</w:t>
      </w:r>
      <w:r w:rsidRPr="00103F22">
        <w:rPr>
          <w:rFonts w:ascii="Simplified Arabic" w:eastAsia="Calibri" w:hAnsi="Simplified Arabic" w:cs="Simplified Arabic"/>
          <w:b/>
          <w:bCs/>
          <w:sz w:val="28"/>
          <w:szCs w:val="28"/>
          <w:rtl/>
          <w:lang w:bidi="ar-EG"/>
        </w:rPr>
        <w:t xml:space="preserve"> 2021.</w:t>
      </w:r>
    </w:p>
    <w:p w14:paraId="09DA61D0" w14:textId="5931FE70" w:rsidR="00682715" w:rsidRPr="00103F22" w:rsidRDefault="00682715" w:rsidP="0053330A">
      <w:pPr>
        <w:numPr>
          <w:ilvl w:val="0"/>
          <w:numId w:val="120"/>
        </w:numPr>
        <w:spacing w:before="120" w:after="0" w:line="240" w:lineRule="auto"/>
        <w:ind w:left="537" w:hanging="537"/>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دروزة،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سناء</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lang w:bidi="ar-EG"/>
        </w:rPr>
        <w:t xml:space="preserve"> </w:t>
      </w:r>
      <w:r w:rsidRPr="00103F22">
        <w:rPr>
          <w:rFonts w:ascii="Simplified Arabic" w:eastAsia="Calibri" w:hAnsi="Simplified Arabic" w:cs="Simplified Arabic"/>
          <w:sz w:val="28"/>
          <w:szCs w:val="28"/>
          <w:rtl/>
        </w:rPr>
        <w:t>العلاقة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بين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متطلبات</w:t>
      </w:r>
      <w:r w:rsidRPr="00103F22">
        <w:rPr>
          <w:rFonts w:ascii="Simplified Arabic" w:eastAsia="Calibri" w:hAnsi="Simplified Arabic" w:cs="Simplified Arabic"/>
          <w:sz w:val="28"/>
          <w:szCs w:val="28"/>
        </w:rPr>
        <w:t xml:space="preserve"> </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المعرفة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وعملياتها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وأثرها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تميز</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المؤسسي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دراسة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تطبيقية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وزارة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التعليم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العالي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الأردنية،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رسالة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ماجستير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غير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منشورة،</w:t>
      </w:r>
      <w:r w:rsidRPr="00103F22">
        <w:rPr>
          <w:rFonts w:ascii="Simplified Arabic" w:eastAsia="Calibri" w:hAnsi="Simplified Arabic" w:cs="Simplified Arabic"/>
          <w:sz w:val="28"/>
          <w:szCs w:val="28"/>
          <w:rtl/>
          <w:lang w:bidi="ar-EG"/>
        </w:rPr>
        <w:t xml:space="preserve"> </w:t>
      </w:r>
      <w:r w:rsidRPr="00103F22">
        <w:rPr>
          <w:rFonts w:ascii="Simplified Arabic" w:eastAsia="Calibri" w:hAnsi="Simplified Arabic" w:cs="Simplified Arabic"/>
          <w:sz w:val="28"/>
          <w:szCs w:val="28"/>
          <w:rtl/>
        </w:rPr>
        <w:t>كلية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العلوم</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الإدارية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والمالية،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جامعة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الشرق</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الأوسط</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للدراسات</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العليا،</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 xml:space="preserve">الأردن, </w:t>
      </w:r>
      <w:r w:rsidRPr="00103F22">
        <w:rPr>
          <w:rFonts w:ascii="Simplified Arabic" w:eastAsia="Calibri" w:hAnsi="Simplified Arabic" w:cs="Simplified Arabic" w:hint="cs"/>
          <w:sz w:val="28"/>
          <w:szCs w:val="28"/>
          <w:rtl/>
        </w:rPr>
        <w:t>2018</w:t>
      </w:r>
      <w:r w:rsidRPr="00103F22">
        <w:rPr>
          <w:rFonts w:ascii="Simplified Arabic" w:eastAsia="Calibri" w:hAnsi="Simplified Arabic" w:cs="Simplified Arabic"/>
          <w:sz w:val="28"/>
          <w:szCs w:val="28"/>
          <w:rtl/>
        </w:rPr>
        <w:t>.</w:t>
      </w:r>
    </w:p>
    <w:p w14:paraId="19E72C86" w14:textId="5553130E" w:rsidR="00682715" w:rsidRPr="00103F22" w:rsidRDefault="00682715" w:rsidP="0053330A">
      <w:pPr>
        <w:numPr>
          <w:ilvl w:val="0"/>
          <w:numId w:val="120"/>
        </w:numPr>
        <w:spacing w:before="120" w:after="0" w:line="240" w:lineRule="auto"/>
        <w:ind w:left="537" w:hanging="537"/>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lang w:bidi="ar-EG"/>
        </w:rPr>
        <w:lastRenderedPageBreak/>
        <w:t>رزق</w:t>
      </w:r>
      <w:r w:rsidRPr="00103F22">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lang w:bidi="ar-EG"/>
        </w:rPr>
        <w:t xml:space="preserve"> ميارندا زغلول</w:t>
      </w:r>
      <w:r w:rsidRPr="00103F22">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lang w:bidi="ar-EG"/>
        </w:rPr>
        <w:t xml:space="preserve"> نقل التكنولوجيا ومشكلة تنمية القدرات التكنولوجية المحلية</w:t>
      </w:r>
      <w:r w:rsidRPr="00103F22">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lang w:bidi="ar-EG"/>
        </w:rPr>
        <w:t xml:space="preserve"> دراسة تطبيقية عل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قطاع الدوائيان ف</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مصر</w:t>
      </w:r>
      <w:r w:rsidRPr="00103F22">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lang w:bidi="ar-EG"/>
        </w:rPr>
        <w:t xml:space="preserve"> </w:t>
      </w:r>
      <w:r w:rsidRPr="00103F22">
        <w:rPr>
          <w:rFonts w:ascii="Simplified Arabic" w:eastAsia="Calibri" w:hAnsi="Simplified Arabic" w:cs="Simplified Arabic"/>
          <w:b/>
          <w:bCs/>
          <w:sz w:val="28"/>
          <w:szCs w:val="28"/>
          <w:rtl/>
          <w:lang w:bidi="ar-EG"/>
        </w:rPr>
        <w:t>رسالة دكتوراه غير منشورة</w:t>
      </w:r>
      <w:r w:rsidRPr="00103F22">
        <w:rPr>
          <w:rFonts w:ascii="Simplified Arabic" w:eastAsia="Calibri" w:hAnsi="Simplified Arabic" w:cs="Simplified Arabic"/>
          <w:sz w:val="28"/>
          <w:szCs w:val="28"/>
          <w:rtl/>
          <w:lang w:bidi="ar-EG"/>
        </w:rPr>
        <w:t>, جامعة الزقازيق</w:t>
      </w:r>
      <w:r w:rsidRPr="00103F22">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lang w:bidi="ar-EG"/>
        </w:rPr>
        <w:t xml:space="preserve"> كلية التجارة </w:t>
      </w:r>
      <w:r w:rsidRPr="00103F22">
        <w:rPr>
          <w:rFonts w:ascii="Simplified Arabic" w:eastAsia="Calibri" w:hAnsi="Simplified Arabic" w:cs="Simplified Arabic" w:hint="cs"/>
          <w:sz w:val="28"/>
          <w:szCs w:val="28"/>
          <w:rtl/>
          <w:lang w:bidi="ar-EG"/>
        </w:rPr>
        <w:t>2015.</w:t>
      </w:r>
    </w:p>
    <w:p w14:paraId="54A3E0DA" w14:textId="08AB5113" w:rsidR="00682715" w:rsidRPr="00103F22" w:rsidRDefault="00682715" w:rsidP="0053330A">
      <w:pPr>
        <w:numPr>
          <w:ilvl w:val="0"/>
          <w:numId w:val="120"/>
        </w:numPr>
        <w:spacing w:before="120" w:after="0" w:line="240" w:lineRule="auto"/>
        <w:ind w:left="537" w:hanging="537"/>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ريان بن كحلة، دور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الالكترونية في رقمنه سجلات الحالة المدنية، جامعة، محمد خيضر، بسكرة، </w:t>
      </w:r>
      <w:r w:rsidRPr="00103F22">
        <w:rPr>
          <w:rFonts w:ascii="Simplified Arabic" w:eastAsia="Calibri" w:hAnsi="Simplified Arabic" w:cs="Simplified Arabic"/>
          <w:b/>
          <w:bCs/>
          <w:sz w:val="28"/>
          <w:szCs w:val="28"/>
          <w:rtl/>
        </w:rPr>
        <w:t>رسالة ماجستير، غير منشورة</w:t>
      </w:r>
      <w:r w:rsidRPr="00103F22">
        <w:rPr>
          <w:rFonts w:ascii="Simplified Arabic" w:eastAsia="Calibri" w:hAnsi="Simplified Arabic" w:cs="Simplified Arabic"/>
          <w:sz w:val="28"/>
          <w:szCs w:val="28"/>
          <w:rtl/>
        </w:rPr>
        <w:t>، 2019.</w:t>
      </w:r>
    </w:p>
    <w:p w14:paraId="2DF5F2AC" w14:textId="004F7FF6" w:rsidR="00682715" w:rsidRPr="00103F22" w:rsidRDefault="00682715" w:rsidP="0053330A">
      <w:pPr>
        <w:numPr>
          <w:ilvl w:val="0"/>
          <w:numId w:val="120"/>
        </w:numPr>
        <w:spacing w:before="120" w:after="0" w:line="240" w:lineRule="auto"/>
        <w:ind w:left="537" w:hanging="537"/>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t>سعيد هد</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محمد</w:t>
      </w:r>
      <w:r w:rsidRPr="00103F22">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lang w:bidi="ar-EG"/>
        </w:rPr>
        <w:t xml:space="preserve"> اقتصاديات نقل التكنولوجيا من البلاد المتقدمة إل</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البلاد النامية, </w:t>
      </w:r>
      <w:r w:rsidRPr="00103F22">
        <w:rPr>
          <w:rFonts w:ascii="Simplified Arabic" w:eastAsia="Calibri" w:hAnsi="Simplified Arabic" w:cs="Simplified Arabic"/>
          <w:b/>
          <w:bCs/>
          <w:sz w:val="28"/>
          <w:szCs w:val="28"/>
          <w:rtl/>
          <w:lang w:bidi="ar-EG"/>
        </w:rPr>
        <w:t>رسالة ماجستير غير منشورة</w:t>
      </w:r>
      <w:r w:rsidRPr="00103F22">
        <w:rPr>
          <w:rFonts w:ascii="Simplified Arabic" w:eastAsia="Calibri" w:hAnsi="Simplified Arabic" w:cs="Simplified Arabic"/>
          <w:sz w:val="28"/>
          <w:szCs w:val="28"/>
          <w:rtl/>
          <w:lang w:bidi="ar-EG"/>
        </w:rPr>
        <w:t>, القاهرة</w:t>
      </w:r>
      <w:r w:rsidRPr="00103F22">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lang w:bidi="ar-EG"/>
        </w:rPr>
        <w:t xml:space="preserve"> جامعة عين شمس</w:t>
      </w:r>
      <w:r w:rsidRPr="00103F22">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lang w:bidi="ar-EG"/>
        </w:rPr>
        <w:t xml:space="preserve"> كلية التجارة</w:t>
      </w:r>
      <w:r w:rsidRPr="00103F22">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lang w:bidi="ar-EG"/>
        </w:rPr>
        <w:t xml:space="preserve"> </w:t>
      </w:r>
      <w:r w:rsidRPr="00103F22">
        <w:rPr>
          <w:rFonts w:ascii="Simplified Arabic" w:eastAsia="Calibri" w:hAnsi="Simplified Arabic" w:cs="Simplified Arabic" w:hint="cs"/>
          <w:sz w:val="28"/>
          <w:szCs w:val="28"/>
          <w:rtl/>
          <w:lang w:bidi="ar-EG"/>
        </w:rPr>
        <w:t>2016.</w:t>
      </w:r>
      <w:r w:rsidRPr="00103F22">
        <w:rPr>
          <w:rFonts w:ascii="Simplified Arabic" w:eastAsia="Calibri" w:hAnsi="Simplified Arabic" w:cs="Simplified Arabic"/>
          <w:sz w:val="28"/>
          <w:szCs w:val="28"/>
          <w:rtl/>
          <w:lang w:bidi="ar-EG"/>
        </w:rPr>
        <w:t xml:space="preserve">.  </w:t>
      </w:r>
    </w:p>
    <w:p w14:paraId="4F6B8467" w14:textId="51A56773" w:rsidR="00682715" w:rsidRPr="00103F22" w:rsidRDefault="00682715" w:rsidP="0053330A">
      <w:pPr>
        <w:numPr>
          <w:ilvl w:val="0"/>
          <w:numId w:val="120"/>
        </w:numPr>
        <w:spacing w:before="120" w:after="0" w:line="240" w:lineRule="auto"/>
        <w:ind w:left="537" w:hanging="537"/>
        <w:jc w:val="both"/>
        <w:rPr>
          <w:rFonts w:ascii="Simplified Arabic" w:eastAsia="Calibri" w:hAnsi="Simplified Arabic" w:cs="Simplified Arabic"/>
          <w:b/>
          <w:bCs/>
          <w:sz w:val="28"/>
          <w:szCs w:val="28"/>
          <w:rtl/>
          <w:lang w:bidi="ar-EG"/>
        </w:rPr>
      </w:pPr>
      <w:r w:rsidRPr="00103F22">
        <w:rPr>
          <w:rFonts w:ascii="Simplified Arabic" w:eastAsia="Calibri" w:hAnsi="Simplified Arabic" w:cs="Simplified Arabic"/>
          <w:sz w:val="28"/>
          <w:szCs w:val="28"/>
          <w:rtl/>
        </w:rPr>
        <w:t>طواهري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فاطمة</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أثر استخدام تكنولوجيا المعلومات والاتصال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w:t>
      </w:r>
      <w:r w:rsidR="00DA7A8C">
        <w:rPr>
          <w:rFonts w:ascii="Simplified Arabic" w:eastAsia="Calibri" w:hAnsi="Simplified Arabic" w:cs="Simplified Arabic"/>
          <w:sz w:val="28"/>
          <w:szCs w:val="28"/>
          <w:rtl/>
        </w:rPr>
        <w:t>أداء</w:t>
      </w:r>
      <w:r w:rsidRPr="00103F22">
        <w:rPr>
          <w:rFonts w:ascii="Simplified Arabic" w:eastAsia="Calibri" w:hAnsi="Simplified Arabic" w:cs="Simplified Arabic"/>
          <w:sz w:val="28"/>
          <w:szCs w:val="28"/>
          <w:rtl/>
        </w:rPr>
        <w:t xml:space="preserve"> الموارد البشرية, حالة شركة كهرباء</w:t>
      </w:r>
      <w:r w:rsidRPr="00103F22">
        <w:rPr>
          <w:rFonts w:ascii="Simplified Arabic" w:eastAsia="Calibri" w:hAnsi="Simplified Arabic" w:cs="Simplified Arabic" w:hint="cs"/>
          <w:b/>
          <w:bCs/>
          <w:sz w:val="28"/>
          <w:szCs w:val="28"/>
          <w:rtl/>
        </w:rPr>
        <w:t>،</w:t>
      </w:r>
      <w:r w:rsidRPr="00103F22">
        <w:rPr>
          <w:rFonts w:ascii="Simplified Arabic" w:eastAsia="Calibri" w:hAnsi="Simplified Arabic" w:cs="Simplified Arabic"/>
          <w:b/>
          <w:bCs/>
          <w:sz w:val="28"/>
          <w:szCs w:val="28"/>
          <w:rtl/>
        </w:rPr>
        <w:t xml:space="preserve"> رسالة دكتوراه غير منشوره</w:t>
      </w:r>
      <w:r w:rsidRPr="00103F22">
        <w:rPr>
          <w:rFonts w:ascii="Simplified Arabic" w:eastAsia="Calibri" w:hAnsi="Simplified Arabic" w:cs="Simplified Arabic" w:hint="cs"/>
          <w:b/>
          <w:bCs/>
          <w:sz w:val="28"/>
          <w:szCs w:val="28"/>
          <w:rtl/>
        </w:rPr>
        <w:t>،</w:t>
      </w:r>
      <w:r w:rsidRPr="00103F22">
        <w:rPr>
          <w:rFonts w:ascii="Simplified Arabic" w:eastAsia="Calibri" w:hAnsi="Simplified Arabic" w:cs="Simplified Arabic"/>
          <w:b/>
          <w:bCs/>
          <w:sz w:val="28"/>
          <w:szCs w:val="28"/>
          <w:rtl/>
        </w:rPr>
        <w:t xml:space="preserve"> جامعة وهرا ن </w:t>
      </w:r>
      <w:r w:rsidRPr="00103F22">
        <w:rPr>
          <w:rFonts w:ascii="Simplified Arabic" w:eastAsia="Calibri" w:hAnsi="Simplified Arabic" w:cs="Simplified Arabic" w:hint="cs"/>
          <w:b/>
          <w:bCs/>
          <w:sz w:val="28"/>
          <w:szCs w:val="28"/>
          <w:rtl/>
        </w:rPr>
        <w:t>2020.</w:t>
      </w:r>
    </w:p>
    <w:p w14:paraId="6AC34E0A" w14:textId="74A56941" w:rsidR="00682715" w:rsidRPr="00103F22" w:rsidRDefault="00682715" w:rsidP="0053330A">
      <w:pPr>
        <w:numPr>
          <w:ilvl w:val="0"/>
          <w:numId w:val="120"/>
        </w:numPr>
        <w:spacing w:before="120" w:after="0" w:line="240" w:lineRule="auto"/>
        <w:ind w:left="537" w:hanging="537"/>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محمد عادل حمد الكبيسي، أثر التخطيط الاستراتيجي في تبن</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w:t>
      </w:r>
      <w:r w:rsidR="00BF652B">
        <w:rPr>
          <w:rFonts w:ascii="Simplified Arabic" w:eastAsia="Calibri" w:hAnsi="Simplified Arabic" w:cs="Simplified Arabic"/>
          <w:sz w:val="28"/>
          <w:szCs w:val="28"/>
          <w:rtl/>
        </w:rPr>
        <w:t>إدارة</w:t>
      </w:r>
      <w:r w:rsidRPr="00103F22">
        <w:rPr>
          <w:rFonts w:ascii="Simplified Arabic" w:eastAsia="Calibri" w:hAnsi="Simplified Arabic" w:cs="Simplified Arabic"/>
          <w:sz w:val="28"/>
          <w:szCs w:val="28"/>
          <w:rtl/>
        </w:rPr>
        <w:t xml:space="preserve"> الالكترونية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الهيئات والمؤسسات الحكومية، دراسة تطبيقية عل</w:t>
      </w:r>
      <w:r w:rsidR="00BF652B">
        <w:rPr>
          <w:rFonts w:ascii="Simplified Arabic" w:eastAsia="Calibri" w:hAnsi="Simplified Arabic" w:cs="Simplified Arabic"/>
          <w:sz w:val="28"/>
          <w:szCs w:val="28"/>
          <w:rtl/>
        </w:rPr>
        <w:t>ي</w:t>
      </w:r>
      <w:r w:rsidRPr="00103F22">
        <w:rPr>
          <w:rFonts w:ascii="Simplified Arabic" w:eastAsia="Calibri" w:hAnsi="Simplified Arabic" w:cs="Simplified Arabic"/>
          <w:sz w:val="28"/>
          <w:szCs w:val="28"/>
          <w:rtl/>
        </w:rPr>
        <w:t xml:space="preserve"> شركات البرمجيات للتجارة الالكترونية في الأردن، </w:t>
      </w:r>
      <w:r w:rsidRPr="00103F22">
        <w:rPr>
          <w:rFonts w:ascii="Simplified Arabic" w:eastAsia="Calibri" w:hAnsi="Simplified Arabic" w:cs="Simplified Arabic"/>
          <w:b/>
          <w:bCs/>
          <w:sz w:val="28"/>
          <w:szCs w:val="28"/>
          <w:rtl/>
        </w:rPr>
        <w:t>دراسة ماجستير غير منشورة</w:t>
      </w:r>
      <w:r w:rsidRPr="00103F22">
        <w:rPr>
          <w:rFonts w:ascii="Simplified Arabic" w:eastAsia="Calibri" w:hAnsi="Simplified Arabic" w:cs="Simplified Arabic"/>
          <w:sz w:val="28"/>
          <w:szCs w:val="28"/>
          <w:rtl/>
        </w:rPr>
        <w:t>، جامعة الشرق الأوسط، كلية ال</w:t>
      </w:r>
      <w:r w:rsidR="00BF652B">
        <w:rPr>
          <w:rFonts w:ascii="Simplified Arabic" w:eastAsia="Calibri" w:hAnsi="Simplified Arabic" w:cs="Simplified Arabic"/>
          <w:sz w:val="28"/>
          <w:szCs w:val="28"/>
          <w:rtl/>
        </w:rPr>
        <w:t>أعمال</w:t>
      </w:r>
      <w:r w:rsidRPr="00103F22">
        <w:rPr>
          <w:rFonts w:ascii="Simplified Arabic" w:eastAsia="Calibri" w:hAnsi="Simplified Arabic" w:cs="Simplified Arabic"/>
          <w:sz w:val="28"/>
          <w:szCs w:val="28"/>
          <w:rtl/>
        </w:rPr>
        <w:t>، 2017.</w:t>
      </w:r>
    </w:p>
    <w:p w14:paraId="6195C1AD" w14:textId="3B919916" w:rsidR="00682715" w:rsidRPr="0053330A" w:rsidRDefault="00682715" w:rsidP="0053330A">
      <w:pPr>
        <w:spacing w:before="120" w:after="0" w:line="240" w:lineRule="auto"/>
        <w:rPr>
          <w:rFonts w:ascii="Simplified Arabic" w:eastAsia="Times New Roman" w:hAnsi="Simplified Arabic" w:cs="PT Bold Heading"/>
          <w:sz w:val="28"/>
          <w:szCs w:val="28"/>
          <w:rtl/>
        </w:rPr>
      </w:pPr>
      <w:r w:rsidRPr="0053330A">
        <w:rPr>
          <w:rFonts w:ascii="Simplified Arabic" w:eastAsia="Times New Roman" w:hAnsi="Simplified Arabic" w:cs="PT Bold Heading" w:hint="cs"/>
          <w:sz w:val="28"/>
          <w:szCs w:val="28"/>
          <w:rtl/>
        </w:rPr>
        <w:t>دراس</w:t>
      </w:r>
      <w:r w:rsidR="0053330A" w:rsidRPr="0053330A">
        <w:rPr>
          <w:rFonts w:ascii="Simplified Arabic" w:eastAsia="Times New Roman" w:hAnsi="Simplified Arabic" w:cs="PT Bold Heading" w:hint="cs"/>
          <w:sz w:val="28"/>
          <w:szCs w:val="28"/>
          <w:rtl/>
        </w:rPr>
        <w:t>ـــــ</w:t>
      </w:r>
      <w:r w:rsidRPr="0053330A">
        <w:rPr>
          <w:rFonts w:ascii="Simplified Arabic" w:eastAsia="Times New Roman" w:hAnsi="Simplified Arabic" w:cs="PT Bold Heading" w:hint="cs"/>
          <w:sz w:val="28"/>
          <w:szCs w:val="28"/>
          <w:rtl/>
        </w:rPr>
        <w:t xml:space="preserve">ات </w:t>
      </w:r>
    </w:p>
    <w:p w14:paraId="49340734" w14:textId="7C469F13" w:rsidR="00682715" w:rsidRPr="00103F22" w:rsidRDefault="00682715" w:rsidP="0053330A">
      <w:pPr>
        <w:numPr>
          <w:ilvl w:val="0"/>
          <w:numId w:val="121"/>
        </w:numPr>
        <w:spacing w:before="200" w:after="0" w:line="240" w:lineRule="auto"/>
        <w:ind w:left="539" w:hanging="539"/>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إيناس عمر،</w:t>
      </w:r>
      <w:r w:rsidRPr="00103F22">
        <w:rPr>
          <w:rFonts w:ascii="Simplified Arabic" w:eastAsia="Calibri" w:hAnsi="Simplified Arabic" w:cs="Simplified Arabic"/>
          <w:sz w:val="28"/>
          <w:szCs w:val="28"/>
          <w:rtl/>
          <w:lang w:bidi="ar-EG"/>
        </w:rPr>
        <w:t xml:space="preserve"> </w:t>
      </w:r>
      <w:r w:rsidRPr="00103F22">
        <w:rPr>
          <w:rFonts w:ascii="Simplified Arabic" w:eastAsia="Calibri" w:hAnsi="Simplified Arabic" w:cs="Simplified Arabic"/>
          <w:b/>
          <w:bCs/>
          <w:sz w:val="28"/>
          <w:szCs w:val="28"/>
          <w:rtl/>
          <w:lang w:bidi="ar-EG"/>
        </w:rPr>
        <w:t>التحول الرقم</w:t>
      </w:r>
      <w:r w:rsidR="00BF652B">
        <w:rPr>
          <w:rFonts w:ascii="Simplified Arabic" w:eastAsia="Calibri" w:hAnsi="Simplified Arabic" w:cs="Simplified Arabic"/>
          <w:b/>
          <w:bCs/>
          <w:sz w:val="28"/>
          <w:szCs w:val="28"/>
          <w:rtl/>
          <w:lang w:bidi="ar-EG"/>
        </w:rPr>
        <w:t>ي</w:t>
      </w:r>
      <w:r w:rsidRPr="00103F22">
        <w:rPr>
          <w:rFonts w:ascii="Simplified Arabic" w:eastAsia="Calibri" w:hAnsi="Simplified Arabic" w:cs="Simplified Arabic"/>
          <w:b/>
          <w:bCs/>
          <w:sz w:val="28"/>
          <w:szCs w:val="28"/>
          <w:rtl/>
          <w:lang w:bidi="ar-EG"/>
        </w:rPr>
        <w:t xml:space="preserve"> للإقتصاد القوم</w:t>
      </w:r>
      <w:r w:rsidR="00BF652B">
        <w:rPr>
          <w:rFonts w:ascii="Simplified Arabic" w:eastAsia="Calibri" w:hAnsi="Simplified Arabic" w:cs="Simplified Arabic"/>
          <w:b/>
          <w:bCs/>
          <w:sz w:val="28"/>
          <w:szCs w:val="28"/>
          <w:rtl/>
          <w:lang w:bidi="ar-EG"/>
        </w:rPr>
        <w:t>ي</w:t>
      </w:r>
      <w:r w:rsidRPr="00103F22">
        <w:rPr>
          <w:rFonts w:ascii="Simplified Arabic" w:eastAsia="Calibri" w:hAnsi="Simplified Arabic" w:cs="Simplified Arabic"/>
          <w:b/>
          <w:bCs/>
          <w:sz w:val="28"/>
          <w:szCs w:val="28"/>
          <w:rtl/>
          <w:lang w:bidi="ar-EG"/>
        </w:rPr>
        <w:t xml:space="preserve"> ف</w:t>
      </w:r>
      <w:r w:rsidR="00BF652B">
        <w:rPr>
          <w:rFonts w:ascii="Simplified Arabic" w:eastAsia="Calibri" w:hAnsi="Simplified Arabic" w:cs="Simplified Arabic"/>
          <w:b/>
          <w:bCs/>
          <w:sz w:val="28"/>
          <w:szCs w:val="28"/>
          <w:rtl/>
          <w:lang w:bidi="ar-EG"/>
        </w:rPr>
        <w:t>ي</w:t>
      </w:r>
      <w:r w:rsidRPr="00103F22">
        <w:rPr>
          <w:rFonts w:ascii="Simplified Arabic" w:eastAsia="Calibri" w:hAnsi="Simplified Arabic" w:cs="Simplified Arabic"/>
          <w:b/>
          <w:bCs/>
          <w:sz w:val="28"/>
          <w:szCs w:val="28"/>
          <w:rtl/>
          <w:lang w:bidi="ar-EG"/>
        </w:rPr>
        <w:t xml:space="preserve"> ظل الجهود المبذولة </w:t>
      </w:r>
      <w:r w:rsidRPr="00103F22">
        <w:rPr>
          <w:rFonts w:ascii="Simplified Arabic" w:eastAsia="Calibri" w:hAnsi="Simplified Arabic" w:cs="Simplified Arabic"/>
          <w:b/>
          <w:bCs/>
          <w:sz w:val="28"/>
          <w:szCs w:val="28"/>
          <w:rtl/>
        </w:rPr>
        <w:t xml:space="preserve">للاقتصاد الرقمي وتحسين الوضع   </w:t>
      </w:r>
      <w:r w:rsidRPr="00103F22">
        <w:rPr>
          <w:rFonts w:ascii="Simplified Arabic" w:eastAsia="Calibri" w:hAnsi="Simplified Arabic" w:cs="Simplified Arabic" w:hint="cs"/>
          <w:b/>
          <w:bCs/>
          <w:sz w:val="28"/>
          <w:szCs w:val="28"/>
          <w:rtl/>
        </w:rPr>
        <w:t>الاقتصادي</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tl/>
        </w:rPr>
        <w:t xml:space="preserve"> جمهورية مصر </w:t>
      </w:r>
      <w:r w:rsidRPr="00103F22">
        <w:rPr>
          <w:rFonts w:ascii="Simplified Arabic" w:eastAsia="Calibri" w:hAnsi="Simplified Arabic" w:cs="Simplified Arabic" w:hint="cs"/>
          <w:sz w:val="28"/>
          <w:szCs w:val="28"/>
          <w:rtl/>
        </w:rPr>
        <w:t>العربية،</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hint="cs"/>
          <w:sz w:val="28"/>
          <w:szCs w:val="28"/>
          <w:rtl/>
        </w:rPr>
        <w:t>2021.</w:t>
      </w:r>
    </w:p>
    <w:p w14:paraId="6C052B4E" w14:textId="7F57E534" w:rsidR="00682715" w:rsidRPr="00103F22" w:rsidRDefault="00682715" w:rsidP="0053330A">
      <w:pPr>
        <w:numPr>
          <w:ilvl w:val="0"/>
          <w:numId w:val="121"/>
        </w:numPr>
        <w:spacing w:before="200" w:after="0" w:line="240" w:lineRule="auto"/>
        <w:ind w:left="539" w:hanging="539"/>
        <w:jc w:val="both"/>
        <w:rPr>
          <w:rFonts w:ascii="Simplified Arabic" w:eastAsia="Calibri" w:hAnsi="Simplified Arabic" w:cs="Simplified Arabic"/>
          <w:sz w:val="28"/>
          <w:szCs w:val="28"/>
          <w:rtl/>
        </w:rPr>
      </w:pPr>
      <w:r w:rsidRPr="00103F22">
        <w:rPr>
          <w:rFonts w:ascii="Simplified Arabic" w:eastAsia="Calibri" w:hAnsi="Simplified Arabic" w:cs="Simplified Arabic" w:hint="cs"/>
          <w:sz w:val="28"/>
          <w:szCs w:val="28"/>
          <w:rtl/>
          <w:lang w:bidi="ar-EG"/>
        </w:rPr>
        <w:t>دربالة وآخرين، دور</w:t>
      </w:r>
      <w:r w:rsidRPr="00103F22">
        <w:rPr>
          <w:rFonts w:ascii="Simplified Arabic" w:eastAsia="Calibri" w:hAnsi="Simplified Arabic" w:cs="Simplified Arabic"/>
          <w:b/>
          <w:bCs/>
          <w:sz w:val="28"/>
          <w:szCs w:val="28"/>
          <w:rtl/>
          <w:lang w:bidi="ar-EG"/>
        </w:rPr>
        <w:t xml:space="preserve"> تكنولوجيا المعلومات والتحول الرقمي في تطوير ال</w:t>
      </w:r>
      <w:r w:rsidR="00DA7A8C">
        <w:rPr>
          <w:rFonts w:ascii="Simplified Arabic" w:eastAsia="Calibri" w:hAnsi="Simplified Arabic" w:cs="Simplified Arabic"/>
          <w:b/>
          <w:bCs/>
          <w:sz w:val="28"/>
          <w:szCs w:val="28"/>
          <w:rtl/>
          <w:lang w:bidi="ar-EG"/>
        </w:rPr>
        <w:t>أداء</w:t>
      </w:r>
      <w:r w:rsidRPr="00103F22">
        <w:rPr>
          <w:rFonts w:ascii="Simplified Arabic" w:eastAsia="Calibri" w:hAnsi="Simplified Arabic" w:cs="Simplified Arabic"/>
          <w:b/>
          <w:bCs/>
          <w:sz w:val="28"/>
          <w:szCs w:val="28"/>
          <w:rtl/>
          <w:lang w:bidi="ar-EG"/>
        </w:rPr>
        <w:t xml:space="preserve"> المؤسسي</w:t>
      </w:r>
      <w:r w:rsidR="006C097F">
        <w:rPr>
          <w:rFonts w:ascii="Simplified Arabic" w:eastAsia="Calibri" w:hAnsi="Simplified Arabic" w:cs="Simplified Arabic"/>
          <w:sz w:val="28"/>
          <w:szCs w:val="28"/>
          <w:rtl/>
          <w:lang w:bidi="ar-EG"/>
        </w:rPr>
        <w:t>،</w:t>
      </w:r>
      <w:r w:rsidRPr="00103F22">
        <w:rPr>
          <w:rFonts w:ascii="Simplified Arabic" w:eastAsia="Calibri" w:hAnsi="Simplified Arabic" w:cs="Simplified Arabic"/>
          <w:sz w:val="28"/>
          <w:szCs w:val="28"/>
          <w:rtl/>
          <w:lang w:bidi="ar-EG"/>
        </w:rPr>
        <w:t xml:space="preserve"> </w:t>
      </w:r>
      <w:r w:rsidRPr="00103F22">
        <w:rPr>
          <w:rFonts w:ascii="Simplified Arabic" w:eastAsia="Calibri" w:hAnsi="Simplified Arabic" w:cs="Simplified Arabic" w:hint="cs"/>
          <w:sz w:val="28"/>
          <w:szCs w:val="28"/>
          <w:rtl/>
          <w:lang w:bidi="ar-EG"/>
        </w:rPr>
        <w:t>2020.</w:t>
      </w:r>
      <w:r w:rsidRPr="00103F22">
        <w:rPr>
          <w:rFonts w:ascii="Simplified Arabic" w:eastAsia="Calibri" w:hAnsi="Simplified Arabic" w:cs="Simplified Arabic"/>
          <w:sz w:val="28"/>
          <w:szCs w:val="28"/>
          <w:rtl/>
          <w:lang w:bidi="ar-EG"/>
        </w:rPr>
        <w:t xml:space="preserve"> </w:t>
      </w:r>
    </w:p>
    <w:p w14:paraId="1D5B523D" w14:textId="1FC501AB" w:rsidR="00682715" w:rsidRPr="00103F22" w:rsidRDefault="00682715" w:rsidP="0053330A">
      <w:pPr>
        <w:numPr>
          <w:ilvl w:val="0"/>
          <w:numId w:val="121"/>
        </w:numPr>
        <w:spacing w:before="200" w:after="0" w:line="240" w:lineRule="auto"/>
        <w:ind w:left="539" w:hanging="539"/>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lastRenderedPageBreak/>
        <w:t xml:space="preserve">حسن سعد عبد الحميد، </w:t>
      </w:r>
      <w:r w:rsidRPr="00103F22">
        <w:rPr>
          <w:rFonts w:ascii="Simplified Arabic" w:eastAsia="Calibri" w:hAnsi="Simplified Arabic" w:cs="Simplified Arabic"/>
          <w:b/>
          <w:bCs/>
          <w:sz w:val="28"/>
          <w:szCs w:val="28"/>
          <w:rtl/>
        </w:rPr>
        <w:t>معوقات مجتمع المعرفة ف</w:t>
      </w:r>
      <w:r w:rsidR="00BF652B">
        <w:rPr>
          <w:rFonts w:ascii="Simplified Arabic" w:eastAsia="Calibri" w:hAnsi="Simplified Arabic" w:cs="Simplified Arabic"/>
          <w:b/>
          <w:bCs/>
          <w:sz w:val="28"/>
          <w:szCs w:val="28"/>
          <w:rtl/>
        </w:rPr>
        <w:t>ي</w:t>
      </w:r>
      <w:r w:rsidRPr="00103F22">
        <w:rPr>
          <w:rFonts w:ascii="Simplified Arabic" w:eastAsia="Calibri" w:hAnsi="Simplified Arabic" w:cs="Simplified Arabic"/>
          <w:b/>
          <w:bCs/>
          <w:sz w:val="28"/>
          <w:szCs w:val="28"/>
          <w:rtl/>
        </w:rPr>
        <w:t xml:space="preserve"> الجامعات العراقية</w:t>
      </w:r>
      <w:r w:rsidRPr="00103F22">
        <w:rPr>
          <w:rFonts w:ascii="Simplified Arabic" w:eastAsia="Calibri" w:hAnsi="Simplified Arabic" w:cs="Simplified Arabic"/>
          <w:sz w:val="28"/>
          <w:szCs w:val="28"/>
          <w:rtl/>
        </w:rPr>
        <w:t xml:space="preserve">، مركز البيان للدراسات والتخطيط، بغداد، العراق، 2016 </w:t>
      </w:r>
    </w:p>
    <w:p w14:paraId="536EAE39" w14:textId="36346E7F" w:rsidR="00682715" w:rsidRPr="00103F22" w:rsidRDefault="00682715" w:rsidP="0053330A">
      <w:pPr>
        <w:numPr>
          <w:ilvl w:val="0"/>
          <w:numId w:val="121"/>
        </w:numPr>
        <w:spacing w:before="200" w:after="0" w:line="240" w:lineRule="auto"/>
        <w:ind w:left="539" w:hanging="539"/>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 xml:space="preserve">حسام الشقيري، </w:t>
      </w:r>
      <w:r w:rsidRPr="00103F22">
        <w:rPr>
          <w:rFonts w:ascii="Simplified Arabic" w:eastAsia="Calibri" w:hAnsi="Simplified Arabic" w:cs="Simplified Arabic"/>
          <w:b/>
          <w:bCs/>
          <w:sz w:val="28"/>
          <w:szCs w:val="28"/>
          <w:rtl/>
        </w:rPr>
        <w:t>أثر الاستثمار الرقمي في التكنولوجيا التأمينية عل</w:t>
      </w:r>
      <w:r w:rsidR="00BF652B">
        <w:rPr>
          <w:rFonts w:ascii="Simplified Arabic" w:eastAsia="Calibri" w:hAnsi="Simplified Arabic" w:cs="Simplified Arabic"/>
          <w:b/>
          <w:bCs/>
          <w:sz w:val="28"/>
          <w:szCs w:val="28"/>
          <w:rtl/>
        </w:rPr>
        <w:t>ي</w:t>
      </w:r>
      <w:r w:rsidRPr="00103F22">
        <w:rPr>
          <w:rFonts w:ascii="Simplified Arabic" w:eastAsia="Calibri" w:hAnsi="Simplified Arabic" w:cs="Simplified Arabic"/>
          <w:b/>
          <w:bCs/>
          <w:sz w:val="28"/>
          <w:szCs w:val="28"/>
          <w:rtl/>
        </w:rPr>
        <w:t xml:space="preserve"> تحسين مستو</w:t>
      </w:r>
      <w:r w:rsidR="00BF652B">
        <w:rPr>
          <w:rFonts w:ascii="Simplified Arabic" w:eastAsia="Calibri" w:hAnsi="Simplified Arabic" w:cs="Simplified Arabic"/>
          <w:b/>
          <w:bCs/>
          <w:sz w:val="28"/>
          <w:szCs w:val="28"/>
          <w:rtl/>
        </w:rPr>
        <w:t>ي</w:t>
      </w:r>
      <w:r w:rsidRPr="00103F22">
        <w:rPr>
          <w:rFonts w:ascii="Simplified Arabic" w:eastAsia="Calibri" w:hAnsi="Simplified Arabic" w:cs="Simplified Arabic"/>
          <w:b/>
          <w:bCs/>
          <w:sz w:val="28"/>
          <w:szCs w:val="28"/>
          <w:rtl/>
        </w:rPr>
        <w:t xml:space="preserve"> الخدمات التأمينية</w:t>
      </w:r>
      <w:r w:rsidRPr="00103F22">
        <w:rPr>
          <w:rFonts w:ascii="Simplified Arabic" w:eastAsia="Calibri" w:hAnsi="Simplified Arabic" w:cs="Simplified Arabic"/>
          <w:sz w:val="28"/>
          <w:szCs w:val="28"/>
          <w:rtl/>
        </w:rPr>
        <w:t xml:space="preserve">، مصر، </w:t>
      </w:r>
      <w:r w:rsidRPr="00103F22">
        <w:rPr>
          <w:rFonts w:ascii="Simplified Arabic" w:eastAsia="Calibri" w:hAnsi="Simplified Arabic" w:cs="Simplified Arabic" w:hint="cs"/>
          <w:sz w:val="28"/>
          <w:szCs w:val="28"/>
          <w:rtl/>
        </w:rPr>
        <w:t>2022.</w:t>
      </w:r>
    </w:p>
    <w:p w14:paraId="581EA629" w14:textId="58201EED" w:rsidR="00682715" w:rsidRPr="00103F22" w:rsidRDefault="00682715" w:rsidP="0053330A">
      <w:pPr>
        <w:numPr>
          <w:ilvl w:val="0"/>
          <w:numId w:val="121"/>
        </w:numPr>
        <w:spacing w:before="200" w:after="0" w:line="240" w:lineRule="auto"/>
        <w:ind w:left="539" w:hanging="539"/>
        <w:jc w:val="both"/>
        <w:rPr>
          <w:rFonts w:ascii="Simplified Arabic" w:eastAsia="Calibri" w:hAnsi="Simplified Arabic" w:cs="Simplified Arabic"/>
          <w:sz w:val="28"/>
          <w:szCs w:val="28"/>
          <w:rtl/>
          <w:lang w:bidi="ar-EG"/>
        </w:rPr>
      </w:pPr>
      <w:r w:rsidRPr="00103F22">
        <w:rPr>
          <w:rFonts w:ascii="Simplified Arabic" w:eastAsia="Calibri" w:hAnsi="Simplified Arabic" w:cs="Simplified Arabic"/>
          <w:sz w:val="28"/>
          <w:szCs w:val="28"/>
          <w:rtl/>
          <w:lang w:bidi="ar-EG"/>
        </w:rPr>
        <w:t xml:space="preserve"> أحمد</w:t>
      </w:r>
      <w:r w:rsidR="004336DF" w:rsidRPr="00103F22">
        <w:rPr>
          <w:rFonts w:ascii="Simplified Arabic" w:eastAsia="Calibri" w:hAnsi="Simplified Arabic" w:cs="Simplified Arabic" w:hint="cs"/>
          <w:sz w:val="28"/>
          <w:szCs w:val="28"/>
          <w:rtl/>
          <w:lang w:bidi="ar-EG"/>
        </w:rPr>
        <w:t xml:space="preserve"> </w:t>
      </w:r>
      <w:r w:rsidR="004336DF" w:rsidRPr="00103F22">
        <w:rPr>
          <w:rFonts w:ascii="Simplified Arabic" w:eastAsia="Calibri" w:hAnsi="Simplified Arabic" w:cs="Simplified Arabic"/>
          <w:sz w:val="28"/>
          <w:szCs w:val="28"/>
          <w:rtl/>
          <w:lang w:bidi="ar-EG"/>
        </w:rPr>
        <w:t>صقر</w:t>
      </w:r>
      <w:r w:rsidR="006C097F">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lang w:bidi="ar-EG"/>
        </w:rPr>
        <w:t xml:space="preserve"> </w:t>
      </w:r>
      <w:r w:rsidRPr="00103F22">
        <w:rPr>
          <w:rFonts w:ascii="Simplified Arabic" w:eastAsia="Calibri" w:hAnsi="Simplified Arabic" w:cs="Simplified Arabic"/>
          <w:b/>
          <w:bCs/>
          <w:sz w:val="28"/>
          <w:szCs w:val="28"/>
          <w:rtl/>
          <w:lang w:bidi="ar-EG"/>
        </w:rPr>
        <w:t>سياسات التكنولوجيا ف</w:t>
      </w:r>
      <w:r w:rsidR="00BF652B">
        <w:rPr>
          <w:rFonts w:ascii="Simplified Arabic" w:eastAsia="Calibri" w:hAnsi="Simplified Arabic" w:cs="Simplified Arabic"/>
          <w:b/>
          <w:bCs/>
          <w:sz w:val="28"/>
          <w:szCs w:val="28"/>
          <w:rtl/>
          <w:lang w:bidi="ar-EG"/>
        </w:rPr>
        <w:t>ي</w:t>
      </w:r>
      <w:r w:rsidRPr="00103F22">
        <w:rPr>
          <w:rFonts w:ascii="Simplified Arabic" w:eastAsia="Calibri" w:hAnsi="Simplified Arabic" w:cs="Simplified Arabic"/>
          <w:b/>
          <w:bCs/>
          <w:sz w:val="28"/>
          <w:szCs w:val="28"/>
          <w:rtl/>
          <w:lang w:bidi="ar-EG"/>
        </w:rPr>
        <w:t xml:space="preserve"> البلدان الأقل نموا</w:t>
      </w:r>
      <w:r w:rsidRPr="00103F22">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lang w:bidi="ar-EG"/>
        </w:rPr>
        <w:t xml:space="preserve"> سيمينار إقليم</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 xml:space="preserve"> لدعم </w:t>
      </w:r>
      <w:r w:rsidR="0008642E">
        <w:rPr>
          <w:rFonts w:ascii="Simplified Arabic" w:eastAsia="Calibri" w:hAnsi="Simplified Arabic" w:cs="Simplified Arabic"/>
          <w:sz w:val="28"/>
          <w:szCs w:val="28"/>
          <w:rtl/>
          <w:lang w:bidi="ar-EG"/>
        </w:rPr>
        <w:t>أنشطة</w:t>
      </w:r>
      <w:r w:rsidRPr="00103F22">
        <w:rPr>
          <w:rFonts w:ascii="Simplified Arabic" w:eastAsia="Calibri" w:hAnsi="Simplified Arabic" w:cs="Simplified Arabic"/>
          <w:sz w:val="28"/>
          <w:szCs w:val="28"/>
          <w:rtl/>
          <w:lang w:bidi="ar-EG"/>
        </w:rPr>
        <w:t xml:space="preserve"> التخطيط مع الأهتمام بالصناعة</w:t>
      </w:r>
      <w:r w:rsidRPr="00103F22">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lang w:bidi="ar-EG"/>
        </w:rPr>
        <w:t xml:space="preserve"> القاهرة 16-21 ديسمبر 1998</w:t>
      </w:r>
      <w:r w:rsidRPr="00103F22">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lang w:bidi="ar-EG"/>
        </w:rPr>
        <w:t xml:space="preserve"> معهد التخطيط القوم</w:t>
      </w:r>
      <w:r w:rsidR="00BF652B">
        <w:rPr>
          <w:rFonts w:ascii="Simplified Arabic" w:eastAsia="Calibri" w:hAnsi="Simplified Arabic" w:cs="Simplified Arabic"/>
          <w:sz w:val="28"/>
          <w:szCs w:val="28"/>
          <w:rtl/>
          <w:lang w:bidi="ar-EG"/>
        </w:rPr>
        <w:t>ي</w:t>
      </w:r>
      <w:r w:rsidRPr="00103F22">
        <w:rPr>
          <w:rFonts w:ascii="Simplified Arabic" w:eastAsia="Calibri" w:hAnsi="Simplified Arabic" w:cs="Simplified Arabic"/>
          <w:sz w:val="28"/>
          <w:szCs w:val="28"/>
          <w:rtl/>
          <w:lang w:bidi="ar-EG"/>
        </w:rPr>
        <w:t>,القاهرة</w:t>
      </w:r>
      <w:r w:rsidRPr="00103F22">
        <w:rPr>
          <w:rFonts w:ascii="Simplified Arabic" w:eastAsia="Calibri" w:hAnsi="Simplified Arabic" w:cs="Simplified Arabic" w:hint="cs"/>
          <w:sz w:val="28"/>
          <w:szCs w:val="28"/>
          <w:rtl/>
          <w:lang w:bidi="ar-EG"/>
        </w:rPr>
        <w:t>.</w:t>
      </w:r>
      <w:r w:rsidRPr="00103F22">
        <w:rPr>
          <w:rFonts w:ascii="Simplified Arabic" w:eastAsia="Calibri" w:hAnsi="Simplified Arabic" w:cs="Simplified Arabic"/>
          <w:sz w:val="28"/>
          <w:szCs w:val="28"/>
          <w:rtl/>
          <w:lang w:bidi="ar-EG"/>
        </w:rPr>
        <w:t xml:space="preserve"> </w:t>
      </w:r>
      <w:r w:rsidRPr="00103F22">
        <w:rPr>
          <w:rFonts w:ascii="Simplified Arabic" w:eastAsia="Calibri" w:hAnsi="Simplified Arabic" w:cs="Simplified Arabic" w:hint="cs"/>
          <w:sz w:val="28"/>
          <w:szCs w:val="28"/>
          <w:rtl/>
          <w:lang w:bidi="ar-EG"/>
        </w:rPr>
        <w:t xml:space="preserve"> </w:t>
      </w:r>
    </w:p>
    <w:p w14:paraId="2AD94A7D" w14:textId="6058E0D1" w:rsidR="00682715" w:rsidRPr="00103F22" w:rsidRDefault="00682715" w:rsidP="0053330A">
      <w:pPr>
        <w:numPr>
          <w:ilvl w:val="0"/>
          <w:numId w:val="121"/>
        </w:numPr>
        <w:spacing w:before="200" w:after="0" w:line="240" w:lineRule="auto"/>
        <w:ind w:left="539" w:hanging="539"/>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 xml:space="preserve">غادة </w:t>
      </w:r>
      <w:r w:rsidRPr="00103F22">
        <w:rPr>
          <w:rFonts w:ascii="Simplified Arabic" w:eastAsia="Calibri" w:hAnsi="Simplified Arabic" w:cs="Simplified Arabic" w:hint="cs"/>
          <w:sz w:val="28"/>
          <w:szCs w:val="28"/>
          <w:rtl/>
        </w:rPr>
        <w:t>جمعة،</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b/>
          <w:bCs/>
          <w:sz w:val="28"/>
          <w:szCs w:val="28"/>
          <w:rtl/>
        </w:rPr>
        <w:t>الاقتصاد الرقمي يتمثل في الاقتصاد المبن</w:t>
      </w:r>
      <w:r w:rsidR="00BF652B">
        <w:rPr>
          <w:rFonts w:ascii="Simplified Arabic" w:eastAsia="Calibri" w:hAnsi="Simplified Arabic" w:cs="Simplified Arabic"/>
          <w:b/>
          <w:bCs/>
          <w:sz w:val="28"/>
          <w:szCs w:val="28"/>
          <w:rtl/>
        </w:rPr>
        <w:t>ي</w:t>
      </w:r>
      <w:r w:rsidRPr="00103F22">
        <w:rPr>
          <w:rFonts w:ascii="Simplified Arabic" w:eastAsia="Calibri" w:hAnsi="Simplified Arabic" w:cs="Simplified Arabic"/>
          <w:b/>
          <w:bCs/>
          <w:sz w:val="28"/>
          <w:szCs w:val="28"/>
          <w:rtl/>
        </w:rPr>
        <w:t xml:space="preserve"> عل</w:t>
      </w:r>
      <w:r w:rsidR="00BF652B">
        <w:rPr>
          <w:rFonts w:ascii="Simplified Arabic" w:eastAsia="Calibri" w:hAnsi="Simplified Arabic" w:cs="Simplified Arabic"/>
          <w:b/>
          <w:bCs/>
          <w:sz w:val="28"/>
          <w:szCs w:val="28"/>
          <w:rtl/>
        </w:rPr>
        <w:t>ي</w:t>
      </w:r>
      <w:r w:rsidRPr="00103F22">
        <w:rPr>
          <w:rFonts w:ascii="Simplified Arabic" w:eastAsia="Calibri" w:hAnsi="Simplified Arabic" w:cs="Simplified Arabic"/>
          <w:b/>
          <w:bCs/>
          <w:sz w:val="28"/>
          <w:szCs w:val="28"/>
          <w:rtl/>
        </w:rPr>
        <w:t xml:space="preserve"> تكنولوجيا المعلومات والتطبيقات الإلكترونية</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hint="cs"/>
          <w:sz w:val="28"/>
          <w:szCs w:val="28"/>
          <w:rtl/>
        </w:rPr>
        <w:t xml:space="preserve"> </w:t>
      </w:r>
      <w:r w:rsidRPr="00103F22">
        <w:rPr>
          <w:rFonts w:ascii="Simplified Arabic" w:eastAsia="Calibri" w:hAnsi="Simplified Arabic" w:cs="Simplified Arabic"/>
          <w:sz w:val="28"/>
          <w:szCs w:val="28"/>
          <w:rtl/>
        </w:rPr>
        <w:t xml:space="preserve"> جمهورية مصر </w:t>
      </w:r>
      <w:r w:rsidRPr="00103F22">
        <w:rPr>
          <w:rFonts w:ascii="Simplified Arabic" w:eastAsia="Calibri" w:hAnsi="Simplified Arabic" w:cs="Simplified Arabic" w:hint="cs"/>
          <w:sz w:val="28"/>
          <w:szCs w:val="28"/>
          <w:rtl/>
        </w:rPr>
        <w:t>العربية،</w:t>
      </w:r>
      <w:r w:rsidRPr="00103F22">
        <w:rPr>
          <w:rFonts w:ascii="Simplified Arabic" w:eastAsia="Calibri" w:hAnsi="Simplified Arabic" w:cs="Simplified Arabic"/>
          <w:sz w:val="28"/>
          <w:szCs w:val="28"/>
          <w:rtl/>
        </w:rPr>
        <w:t xml:space="preserve"> </w:t>
      </w:r>
      <w:r w:rsidRPr="00103F22">
        <w:rPr>
          <w:rFonts w:ascii="Simplified Arabic" w:eastAsia="Calibri" w:hAnsi="Simplified Arabic" w:cs="Simplified Arabic" w:hint="cs"/>
          <w:sz w:val="28"/>
          <w:szCs w:val="28"/>
          <w:rtl/>
        </w:rPr>
        <w:t>2021.</w:t>
      </w:r>
      <w:r w:rsidRPr="00103F22">
        <w:rPr>
          <w:rFonts w:ascii="Simplified Arabic" w:eastAsia="Calibri" w:hAnsi="Simplified Arabic" w:cs="Simplified Arabic"/>
          <w:sz w:val="28"/>
          <w:szCs w:val="28"/>
          <w:rtl/>
        </w:rPr>
        <w:t xml:space="preserve"> </w:t>
      </w:r>
    </w:p>
    <w:p w14:paraId="6D0B5DD9" w14:textId="77777777" w:rsidR="00682715" w:rsidRPr="00103F22" w:rsidRDefault="00682715" w:rsidP="0053330A">
      <w:pPr>
        <w:numPr>
          <w:ilvl w:val="0"/>
          <w:numId w:val="121"/>
        </w:numPr>
        <w:spacing w:before="200" w:after="0" w:line="240" w:lineRule="auto"/>
        <w:ind w:left="539" w:hanging="539"/>
        <w:jc w:val="both"/>
        <w:rPr>
          <w:rFonts w:ascii="Simplified Arabic" w:eastAsia="Calibri" w:hAnsi="Simplified Arabic" w:cs="Simplified Arabic"/>
          <w:sz w:val="28"/>
          <w:szCs w:val="28"/>
          <w:rtl/>
        </w:rPr>
      </w:pPr>
      <w:r w:rsidRPr="00103F22">
        <w:rPr>
          <w:rFonts w:ascii="Simplified Arabic" w:eastAsia="Calibri" w:hAnsi="Simplified Arabic" w:cs="Simplified Arabic"/>
          <w:sz w:val="28"/>
          <w:szCs w:val="28"/>
          <w:rtl/>
        </w:rPr>
        <w:t xml:space="preserve">محمد العودة، </w:t>
      </w:r>
      <w:r w:rsidRPr="00103F22">
        <w:rPr>
          <w:rFonts w:ascii="Simplified Arabic" w:eastAsia="Calibri" w:hAnsi="Simplified Arabic" w:cs="Simplified Arabic"/>
          <w:b/>
          <w:bCs/>
          <w:sz w:val="28"/>
          <w:szCs w:val="28"/>
          <w:rtl/>
        </w:rPr>
        <w:t>إسهام وحدات التطـوير الإداري في المؤسسات العامة الدور الذي تقوم به تلك الوحدات في المؤسسات العامة،</w:t>
      </w:r>
      <w:r w:rsidRPr="00103F22">
        <w:rPr>
          <w:rFonts w:ascii="Simplified Arabic" w:eastAsia="Calibri" w:hAnsi="Simplified Arabic" w:cs="Simplified Arabic"/>
          <w:sz w:val="28"/>
          <w:szCs w:val="28"/>
          <w:rtl/>
        </w:rPr>
        <w:t xml:space="preserve"> دراسة عام 2020م.</w:t>
      </w:r>
    </w:p>
    <w:p w14:paraId="0FF5CB9F" w14:textId="77777777" w:rsidR="0053330A" w:rsidRDefault="00682715" w:rsidP="0053330A">
      <w:pPr>
        <w:numPr>
          <w:ilvl w:val="0"/>
          <w:numId w:val="121"/>
        </w:numPr>
        <w:spacing w:before="200" w:after="0" w:line="240" w:lineRule="auto"/>
        <w:ind w:left="539" w:hanging="539"/>
        <w:jc w:val="both"/>
        <w:rPr>
          <w:rFonts w:ascii="Simplified Arabic" w:eastAsia="Calibri" w:hAnsi="Simplified Arabic" w:cs="Simplified Arabic"/>
          <w:sz w:val="28"/>
          <w:szCs w:val="28"/>
        </w:rPr>
      </w:pPr>
      <w:r w:rsidRPr="00103F22">
        <w:rPr>
          <w:rFonts w:ascii="Simplified Arabic" w:eastAsia="Calibri" w:hAnsi="Simplified Arabic" w:cs="Simplified Arabic"/>
          <w:sz w:val="28"/>
          <w:szCs w:val="28"/>
          <w:rtl/>
        </w:rPr>
        <w:t>مخيمر،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عبد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العزيز</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وجوده،</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عبد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المحسن</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وفوزي،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ناجي</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وعبد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القادر،</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محمد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ومحمد،</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سعد</w:t>
      </w:r>
      <w:r w:rsidR="006C097F">
        <w:rPr>
          <w:rFonts w:ascii="Simplified Arabic" w:eastAsia="Calibri" w:hAnsi="Simplified Arabic" w:cs="Simplified Arabic"/>
          <w:sz w:val="28"/>
          <w:szCs w:val="28"/>
          <w:rtl/>
        </w:rPr>
        <w:t>"</w:t>
      </w:r>
      <w:r w:rsidRPr="00103F22">
        <w:rPr>
          <w:rFonts w:ascii="Simplified Arabic" w:eastAsia="Calibri" w:hAnsi="Simplified Arabic" w:cs="Simplified Arabic"/>
          <w:b/>
          <w:bCs/>
          <w:sz w:val="28"/>
          <w:szCs w:val="28"/>
          <w:rtl/>
        </w:rPr>
        <w:t>قياس</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w:t>
      </w:r>
      <w:r w:rsidR="00DA7A8C">
        <w:rPr>
          <w:rFonts w:ascii="Simplified Arabic" w:eastAsia="Calibri" w:hAnsi="Simplified Arabic" w:cs="Simplified Arabic"/>
          <w:b/>
          <w:bCs/>
          <w:sz w:val="28"/>
          <w:szCs w:val="28"/>
          <w:rtl/>
        </w:rPr>
        <w:t>أداء</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المؤسسي</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للأجهزة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الحكومية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المنظمة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العربية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b/>
          <w:bCs/>
          <w:sz w:val="28"/>
          <w:szCs w:val="28"/>
          <w:rtl/>
        </w:rPr>
        <w:t>للتنمية</w:t>
      </w:r>
      <w:r w:rsidRPr="00103F22">
        <w:rPr>
          <w:rFonts w:ascii="Simplified Arabic" w:eastAsia="Calibri" w:hAnsi="Simplified Arabic" w:cs="Simplified Arabic"/>
          <w:b/>
          <w:bCs/>
          <w:sz w:val="28"/>
          <w:szCs w:val="28"/>
        </w:rPr>
        <w:t xml:space="preserve"> </w:t>
      </w:r>
      <w:r w:rsidRPr="00103F22">
        <w:rPr>
          <w:rFonts w:ascii="Simplified Arabic" w:eastAsia="Calibri" w:hAnsi="Simplified Arabic" w:cs="Simplified Arabic" w:hint="cs"/>
          <w:b/>
          <w:bCs/>
          <w:sz w:val="28"/>
          <w:szCs w:val="28"/>
          <w:rtl/>
        </w:rPr>
        <w:t>الإدارية</w:t>
      </w:r>
      <w:r w:rsidRPr="00103F22">
        <w:rPr>
          <w:rFonts w:ascii="Simplified Arabic" w:eastAsia="Calibri" w:hAnsi="Simplified Arabic" w:cs="Simplified Arabic" w:hint="cs"/>
          <w:sz w:val="28"/>
          <w:szCs w:val="28"/>
          <w:rtl/>
        </w:rPr>
        <w:t>،</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جامعة الدول</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العربية،</w:t>
      </w:r>
      <w:r w:rsidRPr="00103F22">
        <w:rPr>
          <w:rFonts w:ascii="Simplified Arabic" w:eastAsia="Calibri" w:hAnsi="Simplified Arabic" w:cs="Simplified Arabic"/>
          <w:sz w:val="28"/>
          <w:szCs w:val="28"/>
        </w:rPr>
        <w:t xml:space="preserve"> </w:t>
      </w:r>
      <w:r w:rsidRPr="00103F22">
        <w:rPr>
          <w:rFonts w:ascii="Simplified Arabic" w:eastAsia="Calibri" w:hAnsi="Simplified Arabic" w:cs="Simplified Arabic"/>
          <w:sz w:val="28"/>
          <w:szCs w:val="28"/>
          <w:rtl/>
        </w:rPr>
        <w:t xml:space="preserve">القاهرة </w:t>
      </w:r>
      <w:r w:rsidRPr="00103F22">
        <w:rPr>
          <w:rFonts w:ascii="Simplified Arabic" w:eastAsia="Calibri" w:hAnsi="Simplified Arabic" w:cs="Simplified Arabic" w:hint="cs"/>
          <w:sz w:val="28"/>
          <w:szCs w:val="28"/>
          <w:rtl/>
        </w:rPr>
        <w:t>2015 ص 16</w:t>
      </w:r>
      <w:r w:rsidRPr="00103F22">
        <w:rPr>
          <w:rFonts w:ascii="Simplified Arabic" w:eastAsia="Calibri" w:hAnsi="Simplified Arabic" w:cs="Simplified Arabic"/>
          <w:sz w:val="28"/>
          <w:szCs w:val="28"/>
          <w:rtl/>
        </w:rPr>
        <w:t xml:space="preserve"> </w:t>
      </w:r>
    </w:p>
    <w:p w14:paraId="337B9236" w14:textId="77777777" w:rsidR="0053330A" w:rsidRDefault="004336DF" w:rsidP="0053330A">
      <w:pPr>
        <w:numPr>
          <w:ilvl w:val="0"/>
          <w:numId w:val="121"/>
        </w:numPr>
        <w:spacing w:before="200" w:after="0" w:line="240" w:lineRule="auto"/>
        <w:ind w:left="539" w:hanging="539"/>
        <w:jc w:val="both"/>
        <w:rPr>
          <w:rFonts w:ascii="Simplified Arabic" w:eastAsia="Calibri" w:hAnsi="Simplified Arabic" w:cs="Simplified Arabic"/>
          <w:sz w:val="28"/>
          <w:szCs w:val="28"/>
        </w:rPr>
      </w:pPr>
      <w:r w:rsidRPr="0053330A">
        <w:rPr>
          <w:rFonts w:ascii="Simplified Arabic" w:eastAsia="Calibri" w:hAnsi="Simplified Arabic" w:cs="Simplified Arabic" w:hint="cs"/>
          <w:sz w:val="28"/>
          <w:szCs w:val="28"/>
          <w:rtl/>
        </w:rPr>
        <w:t xml:space="preserve">نوال </w:t>
      </w:r>
      <w:r w:rsidR="00682715" w:rsidRPr="0053330A">
        <w:rPr>
          <w:rFonts w:ascii="Simplified Arabic" w:eastAsia="Calibri" w:hAnsi="Simplified Arabic" w:cs="Simplified Arabic"/>
          <w:sz w:val="28"/>
          <w:szCs w:val="28"/>
          <w:rtl/>
        </w:rPr>
        <w:t>نصر</w:t>
      </w:r>
      <w:r w:rsidR="00682715" w:rsidRPr="0053330A">
        <w:rPr>
          <w:rFonts w:ascii="Simplified Arabic" w:eastAsia="Calibri" w:hAnsi="Simplified Arabic" w:cs="Simplified Arabic"/>
          <w:sz w:val="28"/>
          <w:szCs w:val="28"/>
        </w:rPr>
        <w:t xml:space="preserve"> </w:t>
      </w:r>
      <w:r w:rsidR="006C097F" w:rsidRPr="0053330A">
        <w:rPr>
          <w:rFonts w:ascii="Simplified Arabic" w:eastAsia="Calibri" w:hAnsi="Simplified Arabic" w:cs="Simplified Arabic"/>
          <w:sz w:val="28"/>
          <w:szCs w:val="28"/>
          <w:rtl/>
        </w:rPr>
        <w:t>"</w:t>
      </w:r>
      <w:r w:rsidR="00682715" w:rsidRPr="0053330A">
        <w:rPr>
          <w:rFonts w:ascii="Simplified Arabic" w:eastAsia="Calibri" w:hAnsi="Simplified Arabic" w:cs="Simplified Arabic"/>
          <w:b/>
          <w:bCs/>
          <w:sz w:val="28"/>
          <w:szCs w:val="28"/>
          <w:rtl/>
        </w:rPr>
        <w:t>التجارب</w:t>
      </w:r>
      <w:r w:rsidR="00682715" w:rsidRPr="0053330A">
        <w:rPr>
          <w:rFonts w:ascii="Simplified Arabic" w:eastAsia="Calibri" w:hAnsi="Simplified Arabic" w:cs="Simplified Arabic"/>
          <w:b/>
          <w:bCs/>
          <w:sz w:val="28"/>
          <w:szCs w:val="28"/>
        </w:rPr>
        <w:t xml:space="preserve"> </w:t>
      </w:r>
      <w:r w:rsidR="00682715" w:rsidRPr="0053330A">
        <w:rPr>
          <w:rFonts w:ascii="Simplified Arabic" w:eastAsia="Calibri" w:hAnsi="Simplified Arabic" w:cs="Simplified Arabic"/>
          <w:b/>
          <w:bCs/>
          <w:sz w:val="28"/>
          <w:szCs w:val="28"/>
          <w:rtl/>
        </w:rPr>
        <w:t>الأجنبية</w:t>
      </w:r>
      <w:r w:rsidR="00682715" w:rsidRPr="0053330A">
        <w:rPr>
          <w:rFonts w:ascii="Simplified Arabic" w:eastAsia="Calibri" w:hAnsi="Simplified Arabic" w:cs="Simplified Arabic"/>
          <w:b/>
          <w:bCs/>
          <w:sz w:val="28"/>
          <w:szCs w:val="28"/>
        </w:rPr>
        <w:t xml:space="preserve"> </w:t>
      </w:r>
      <w:r w:rsidR="00682715" w:rsidRPr="0053330A">
        <w:rPr>
          <w:rFonts w:ascii="Simplified Arabic" w:eastAsia="Calibri" w:hAnsi="Simplified Arabic" w:cs="Simplified Arabic"/>
          <w:b/>
          <w:bCs/>
          <w:sz w:val="28"/>
          <w:szCs w:val="28"/>
          <w:rtl/>
        </w:rPr>
        <w:t>في</w:t>
      </w:r>
      <w:r w:rsidR="00682715" w:rsidRPr="0053330A">
        <w:rPr>
          <w:rFonts w:ascii="Simplified Arabic" w:eastAsia="Calibri" w:hAnsi="Simplified Arabic" w:cs="Simplified Arabic"/>
          <w:b/>
          <w:bCs/>
          <w:sz w:val="28"/>
          <w:szCs w:val="28"/>
        </w:rPr>
        <w:t xml:space="preserve"> </w:t>
      </w:r>
      <w:r w:rsidR="00682715" w:rsidRPr="0053330A">
        <w:rPr>
          <w:rFonts w:ascii="Simplified Arabic" w:eastAsia="Calibri" w:hAnsi="Simplified Arabic" w:cs="Simplified Arabic"/>
          <w:b/>
          <w:bCs/>
          <w:sz w:val="28"/>
          <w:szCs w:val="28"/>
          <w:rtl/>
        </w:rPr>
        <w:t>تحسين</w:t>
      </w:r>
      <w:r w:rsidR="00682715" w:rsidRPr="0053330A">
        <w:rPr>
          <w:rFonts w:ascii="Simplified Arabic" w:eastAsia="Calibri" w:hAnsi="Simplified Arabic" w:cs="Simplified Arabic"/>
          <w:b/>
          <w:bCs/>
          <w:sz w:val="28"/>
          <w:szCs w:val="28"/>
        </w:rPr>
        <w:t xml:space="preserve"> </w:t>
      </w:r>
      <w:r w:rsidR="00682715" w:rsidRPr="0053330A">
        <w:rPr>
          <w:rFonts w:ascii="Simplified Arabic" w:eastAsia="Calibri" w:hAnsi="Simplified Arabic" w:cs="Simplified Arabic"/>
          <w:b/>
          <w:bCs/>
          <w:sz w:val="28"/>
          <w:szCs w:val="28"/>
          <w:rtl/>
        </w:rPr>
        <w:t>ال</w:t>
      </w:r>
      <w:r w:rsidR="00DA7A8C" w:rsidRPr="0053330A">
        <w:rPr>
          <w:rFonts w:ascii="Simplified Arabic" w:eastAsia="Calibri" w:hAnsi="Simplified Arabic" w:cs="Simplified Arabic"/>
          <w:b/>
          <w:bCs/>
          <w:sz w:val="28"/>
          <w:szCs w:val="28"/>
          <w:rtl/>
        </w:rPr>
        <w:t>أداء</w:t>
      </w:r>
      <w:r w:rsidR="00682715" w:rsidRPr="0053330A">
        <w:rPr>
          <w:rFonts w:ascii="Simplified Arabic" w:eastAsia="Calibri" w:hAnsi="Simplified Arabic" w:cs="Simplified Arabic"/>
          <w:b/>
          <w:bCs/>
          <w:sz w:val="28"/>
          <w:szCs w:val="28"/>
        </w:rPr>
        <w:t xml:space="preserve"> </w:t>
      </w:r>
      <w:r w:rsidR="00682715" w:rsidRPr="0053330A">
        <w:rPr>
          <w:rFonts w:ascii="Simplified Arabic" w:eastAsia="Calibri" w:hAnsi="Simplified Arabic" w:cs="Simplified Arabic"/>
          <w:b/>
          <w:bCs/>
          <w:sz w:val="28"/>
          <w:szCs w:val="28"/>
          <w:rtl/>
        </w:rPr>
        <w:t>المؤسسي</w:t>
      </w:r>
      <w:r w:rsidR="00682715" w:rsidRPr="0053330A">
        <w:rPr>
          <w:rFonts w:ascii="Simplified Arabic" w:eastAsia="Calibri" w:hAnsi="Simplified Arabic" w:cs="Simplified Arabic"/>
          <w:b/>
          <w:bCs/>
          <w:sz w:val="28"/>
          <w:szCs w:val="28"/>
        </w:rPr>
        <w:t xml:space="preserve"> </w:t>
      </w:r>
      <w:r w:rsidR="00682715" w:rsidRPr="0053330A">
        <w:rPr>
          <w:rFonts w:ascii="Simplified Arabic" w:eastAsia="Calibri" w:hAnsi="Simplified Arabic" w:cs="Simplified Arabic"/>
          <w:b/>
          <w:bCs/>
          <w:sz w:val="28"/>
          <w:szCs w:val="28"/>
          <w:rtl/>
        </w:rPr>
        <w:t>بمؤسسات</w:t>
      </w:r>
      <w:r w:rsidR="00682715" w:rsidRPr="0053330A">
        <w:rPr>
          <w:rFonts w:ascii="Simplified Arabic" w:eastAsia="Calibri" w:hAnsi="Simplified Arabic" w:cs="Simplified Arabic"/>
          <w:b/>
          <w:bCs/>
          <w:sz w:val="28"/>
          <w:szCs w:val="28"/>
        </w:rPr>
        <w:t xml:space="preserve"> </w:t>
      </w:r>
      <w:r w:rsidR="00682715" w:rsidRPr="0053330A">
        <w:rPr>
          <w:rFonts w:ascii="Simplified Arabic" w:eastAsia="Calibri" w:hAnsi="Simplified Arabic" w:cs="Simplified Arabic"/>
          <w:b/>
          <w:bCs/>
          <w:sz w:val="28"/>
          <w:szCs w:val="28"/>
          <w:rtl/>
        </w:rPr>
        <w:t>التعليم</w:t>
      </w:r>
      <w:r w:rsidR="00682715" w:rsidRPr="0053330A">
        <w:rPr>
          <w:rFonts w:ascii="Simplified Arabic" w:eastAsia="Calibri" w:hAnsi="Simplified Arabic" w:cs="Simplified Arabic"/>
          <w:b/>
          <w:bCs/>
          <w:sz w:val="28"/>
          <w:szCs w:val="28"/>
        </w:rPr>
        <w:t xml:space="preserve"> </w:t>
      </w:r>
      <w:r w:rsidR="00682715" w:rsidRPr="0053330A">
        <w:rPr>
          <w:rFonts w:ascii="Simplified Arabic" w:eastAsia="Calibri" w:hAnsi="Simplified Arabic" w:cs="Simplified Arabic"/>
          <w:b/>
          <w:bCs/>
          <w:sz w:val="28"/>
          <w:szCs w:val="28"/>
          <w:rtl/>
        </w:rPr>
        <w:t>العالي</w:t>
      </w:r>
      <w:r w:rsidR="00682715" w:rsidRPr="0053330A">
        <w:rPr>
          <w:rFonts w:ascii="Simplified Arabic" w:eastAsia="Calibri" w:hAnsi="Simplified Arabic" w:cs="Simplified Arabic"/>
          <w:b/>
          <w:bCs/>
          <w:sz w:val="28"/>
          <w:szCs w:val="28"/>
        </w:rPr>
        <w:t>"</w:t>
      </w:r>
      <w:r w:rsidR="00682715" w:rsidRPr="0053330A">
        <w:rPr>
          <w:rFonts w:ascii="Simplified Arabic" w:eastAsia="Calibri" w:hAnsi="Simplified Arabic" w:cs="Simplified Arabic"/>
          <w:b/>
          <w:bCs/>
          <w:sz w:val="28"/>
          <w:szCs w:val="28"/>
          <w:rtl/>
        </w:rPr>
        <w:t>،</w:t>
      </w:r>
      <w:r w:rsidR="00682715" w:rsidRPr="0053330A">
        <w:rPr>
          <w:rFonts w:ascii="Simplified Arabic" w:eastAsia="Calibri" w:hAnsi="Simplified Arabic" w:cs="Simplified Arabic"/>
          <w:sz w:val="28"/>
          <w:szCs w:val="28"/>
        </w:rPr>
        <w:t xml:space="preserve"> </w:t>
      </w:r>
      <w:r w:rsidR="00682715" w:rsidRPr="0053330A">
        <w:rPr>
          <w:rFonts w:ascii="Simplified Arabic" w:eastAsia="Calibri" w:hAnsi="Simplified Arabic" w:cs="Simplified Arabic"/>
          <w:sz w:val="28"/>
          <w:szCs w:val="28"/>
          <w:rtl/>
        </w:rPr>
        <w:t>ورقة</w:t>
      </w:r>
      <w:r w:rsidR="00682715" w:rsidRPr="0053330A">
        <w:rPr>
          <w:rFonts w:ascii="Simplified Arabic" w:eastAsia="Calibri" w:hAnsi="Simplified Arabic" w:cs="Simplified Arabic"/>
          <w:sz w:val="28"/>
          <w:szCs w:val="28"/>
        </w:rPr>
        <w:t xml:space="preserve"> </w:t>
      </w:r>
      <w:r w:rsidR="00682715" w:rsidRPr="0053330A">
        <w:rPr>
          <w:rFonts w:ascii="Simplified Arabic" w:eastAsia="Calibri" w:hAnsi="Simplified Arabic" w:cs="Simplified Arabic"/>
          <w:sz w:val="28"/>
          <w:szCs w:val="28"/>
          <w:rtl/>
        </w:rPr>
        <w:t>مقدمة</w:t>
      </w:r>
      <w:r w:rsidR="00682715" w:rsidRPr="0053330A">
        <w:rPr>
          <w:rFonts w:ascii="Simplified Arabic" w:eastAsia="Calibri" w:hAnsi="Simplified Arabic" w:cs="Simplified Arabic"/>
          <w:sz w:val="28"/>
          <w:szCs w:val="28"/>
        </w:rPr>
        <w:t xml:space="preserve"> </w:t>
      </w:r>
      <w:r w:rsidR="00682715" w:rsidRPr="0053330A">
        <w:rPr>
          <w:rFonts w:ascii="Simplified Arabic" w:eastAsia="Calibri" w:hAnsi="Simplified Arabic" w:cs="Simplified Arabic"/>
          <w:sz w:val="28"/>
          <w:szCs w:val="28"/>
          <w:rtl/>
        </w:rPr>
        <w:t>إل</w:t>
      </w:r>
      <w:r w:rsidR="00BF652B" w:rsidRPr="0053330A">
        <w:rPr>
          <w:rFonts w:ascii="Simplified Arabic" w:eastAsia="Calibri" w:hAnsi="Simplified Arabic" w:cs="Simplified Arabic"/>
          <w:sz w:val="28"/>
          <w:szCs w:val="28"/>
          <w:rtl/>
        </w:rPr>
        <w:t>ي</w:t>
      </w:r>
      <w:r w:rsidR="00682715" w:rsidRPr="0053330A">
        <w:rPr>
          <w:rFonts w:ascii="Simplified Arabic" w:eastAsia="Calibri" w:hAnsi="Simplified Arabic" w:cs="Simplified Arabic"/>
          <w:sz w:val="28"/>
          <w:szCs w:val="28"/>
        </w:rPr>
        <w:t xml:space="preserve"> </w:t>
      </w:r>
      <w:r w:rsidR="00682715" w:rsidRPr="0053330A">
        <w:rPr>
          <w:rFonts w:ascii="Simplified Arabic" w:eastAsia="Calibri" w:hAnsi="Simplified Arabic" w:cs="Simplified Arabic"/>
          <w:sz w:val="28"/>
          <w:szCs w:val="28"/>
          <w:rtl/>
        </w:rPr>
        <w:t>المؤتمر</w:t>
      </w:r>
      <w:r w:rsidR="00682715" w:rsidRPr="0053330A">
        <w:rPr>
          <w:rFonts w:ascii="Simplified Arabic" w:eastAsia="Calibri" w:hAnsi="Simplified Arabic" w:cs="Simplified Arabic"/>
          <w:sz w:val="28"/>
          <w:szCs w:val="28"/>
        </w:rPr>
        <w:t xml:space="preserve"> </w:t>
      </w:r>
      <w:r w:rsidR="00682715" w:rsidRPr="0053330A">
        <w:rPr>
          <w:rFonts w:ascii="Simplified Arabic" w:eastAsia="Calibri" w:hAnsi="Simplified Arabic" w:cs="Simplified Arabic"/>
          <w:sz w:val="28"/>
          <w:szCs w:val="28"/>
          <w:rtl/>
        </w:rPr>
        <w:t>السنوي العربي</w:t>
      </w:r>
      <w:r w:rsidR="00682715" w:rsidRPr="0053330A">
        <w:rPr>
          <w:rFonts w:ascii="Simplified Arabic" w:eastAsia="Calibri" w:hAnsi="Simplified Arabic" w:cs="Simplified Arabic"/>
          <w:sz w:val="28"/>
          <w:szCs w:val="28"/>
        </w:rPr>
        <w:t xml:space="preserve"> </w:t>
      </w:r>
      <w:r w:rsidR="00682715" w:rsidRPr="0053330A">
        <w:rPr>
          <w:rFonts w:ascii="Simplified Arabic" w:eastAsia="Calibri" w:hAnsi="Simplified Arabic" w:cs="Simplified Arabic"/>
          <w:sz w:val="28"/>
          <w:szCs w:val="28"/>
          <w:rtl/>
        </w:rPr>
        <w:t>الخامس</w:t>
      </w:r>
      <w:r w:rsidR="00682715" w:rsidRPr="0053330A">
        <w:rPr>
          <w:rFonts w:ascii="Simplified Arabic" w:eastAsia="Calibri" w:hAnsi="Simplified Arabic" w:cs="Simplified Arabic"/>
          <w:sz w:val="28"/>
          <w:szCs w:val="28"/>
        </w:rPr>
        <w:t xml:space="preserve"> – </w:t>
      </w:r>
      <w:r w:rsidR="00682715" w:rsidRPr="0053330A">
        <w:rPr>
          <w:rFonts w:ascii="Simplified Arabic" w:eastAsia="Calibri" w:hAnsi="Simplified Arabic" w:cs="Simplified Arabic"/>
          <w:sz w:val="28"/>
          <w:szCs w:val="28"/>
          <w:rtl/>
        </w:rPr>
        <w:t>الدولي</w:t>
      </w:r>
      <w:r w:rsidR="00682715" w:rsidRPr="0053330A">
        <w:rPr>
          <w:rFonts w:ascii="Simplified Arabic" w:eastAsia="Calibri" w:hAnsi="Simplified Arabic" w:cs="Simplified Arabic"/>
          <w:sz w:val="28"/>
          <w:szCs w:val="28"/>
        </w:rPr>
        <w:t xml:space="preserve"> </w:t>
      </w:r>
      <w:r w:rsidR="00682715" w:rsidRPr="0053330A">
        <w:rPr>
          <w:rFonts w:ascii="Simplified Arabic" w:eastAsia="Calibri" w:hAnsi="Simplified Arabic" w:cs="Simplified Arabic"/>
          <w:sz w:val="28"/>
          <w:szCs w:val="28"/>
          <w:rtl/>
        </w:rPr>
        <w:t>الثاني</w:t>
      </w:r>
      <w:r w:rsidR="0053330A">
        <w:rPr>
          <w:rFonts w:eastAsia="Calibri" w:cs="Simplified Arabic"/>
          <w:sz w:val="28"/>
          <w:szCs w:val="28"/>
        </w:rPr>
        <w:t xml:space="preserve"> </w:t>
      </w:r>
      <w:r w:rsidR="00682715" w:rsidRPr="0053330A">
        <w:rPr>
          <w:rFonts w:ascii="Simplified Arabic" w:eastAsia="Calibri" w:hAnsi="Simplified Arabic" w:cs="Simplified Arabic"/>
          <w:sz w:val="28"/>
          <w:szCs w:val="28"/>
        </w:rPr>
        <w:t>)</w:t>
      </w:r>
      <w:r w:rsidR="00682715" w:rsidRPr="0053330A">
        <w:rPr>
          <w:rFonts w:ascii="Simplified Arabic" w:eastAsia="Calibri" w:hAnsi="Simplified Arabic" w:cs="Simplified Arabic"/>
          <w:sz w:val="28"/>
          <w:szCs w:val="28"/>
          <w:rtl/>
        </w:rPr>
        <w:t>الاتجاهات</w:t>
      </w:r>
      <w:r w:rsidR="00682715" w:rsidRPr="0053330A">
        <w:rPr>
          <w:rFonts w:ascii="Simplified Arabic" w:eastAsia="Calibri" w:hAnsi="Simplified Arabic" w:cs="Simplified Arabic"/>
          <w:sz w:val="28"/>
          <w:szCs w:val="28"/>
        </w:rPr>
        <w:t xml:space="preserve"> </w:t>
      </w:r>
      <w:r w:rsidR="00682715" w:rsidRPr="0053330A">
        <w:rPr>
          <w:rFonts w:ascii="Simplified Arabic" w:eastAsia="Calibri" w:hAnsi="Simplified Arabic" w:cs="Simplified Arabic"/>
          <w:sz w:val="28"/>
          <w:szCs w:val="28"/>
          <w:rtl/>
        </w:rPr>
        <w:t>الحديثة</w:t>
      </w:r>
      <w:r w:rsidR="00682715" w:rsidRPr="0053330A">
        <w:rPr>
          <w:rFonts w:ascii="Simplified Arabic" w:eastAsia="Calibri" w:hAnsi="Simplified Arabic" w:cs="Simplified Arabic"/>
          <w:sz w:val="28"/>
          <w:szCs w:val="28"/>
        </w:rPr>
        <w:t xml:space="preserve"> </w:t>
      </w:r>
      <w:r w:rsidR="00682715" w:rsidRPr="0053330A">
        <w:rPr>
          <w:rFonts w:ascii="Simplified Arabic" w:eastAsia="Calibri" w:hAnsi="Simplified Arabic" w:cs="Simplified Arabic"/>
          <w:sz w:val="28"/>
          <w:szCs w:val="28"/>
          <w:rtl/>
        </w:rPr>
        <w:t>في</w:t>
      </w:r>
      <w:r w:rsidR="00682715" w:rsidRPr="0053330A">
        <w:rPr>
          <w:rFonts w:ascii="Simplified Arabic" w:eastAsia="Calibri" w:hAnsi="Simplified Arabic" w:cs="Simplified Arabic"/>
          <w:sz w:val="28"/>
          <w:szCs w:val="28"/>
          <w:rtl/>
          <w:lang w:bidi="ar-EG"/>
        </w:rPr>
        <w:t xml:space="preserve"> </w:t>
      </w:r>
      <w:r w:rsidR="00682715" w:rsidRPr="0053330A">
        <w:rPr>
          <w:rFonts w:ascii="Simplified Arabic" w:eastAsia="Calibri" w:hAnsi="Simplified Arabic" w:cs="Simplified Arabic"/>
          <w:sz w:val="28"/>
          <w:szCs w:val="28"/>
          <w:rtl/>
        </w:rPr>
        <w:t>تطوير</w:t>
      </w:r>
      <w:r w:rsidR="00682715" w:rsidRPr="0053330A">
        <w:rPr>
          <w:rFonts w:ascii="Simplified Arabic" w:eastAsia="Calibri" w:hAnsi="Simplified Arabic" w:cs="Simplified Arabic"/>
          <w:sz w:val="28"/>
          <w:szCs w:val="28"/>
        </w:rPr>
        <w:t xml:space="preserve"> </w:t>
      </w:r>
      <w:r w:rsidR="00682715" w:rsidRPr="0053330A">
        <w:rPr>
          <w:rFonts w:ascii="Simplified Arabic" w:eastAsia="Calibri" w:hAnsi="Simplified Arabic" w:cs="Simplified Arabic"/>
          <w:sz w:val="28"/>
          <w:szCs w:val="28"/>
          <w:rtl/>
        </w:rPr>
        <w:t>ال</w:t>
      </w:r>
      <w:r w:rsidR="00DA7A8C" w:rsidRPr="0053330A">
        <w:rPr>
          <w:rFonts w:ascii="Simplified Arabic" w:eastAsia="Calibri" w:hAnsi="Simplified Arabic" w:cs="Simplified Arabic"/>
          <w:sz w:val="28"/>
          <w:szCs w:val="28"/>
          <w:rtl/>
        </w:rPr>
        <w:t>أداء</w:t>
      </w:r>
      <w:r w:rsidR="00682715" w:rsidRPr="0053330A">
        <w:rPr>
          <w:rFonts w:ascii="Simplified Arabic" w:eastAsia="Calibri" w:hAnsi="Simplified Arabic" w:cs="Simplified Arabic"/>
          <w:sz w:val="28"/>
          <w:szCs w:val="28"/>
        </w:rPr>
        <w:t xml:space="preserve"> </w:t>
      </w:r>
      <w:r w:rsidR="00682715" w:rsidRPr="0053330A">
        <w:rPr>
          <w:rFonts w:ascii="Simplified Arabic" w:eastAsia="Calibri" w:hAnsi="Simplified Arabic" w:cs="Simplified Arabic"/>
          <w:sz w:val="28"/>
          <w:szCs w:val="28"/>
          <w:rtl/>
        </w:rPr>
        <w:t>المؤسسي</w:t>
      </w:r>
      <w:r w:rsidR="00682715" w:rsidRPr="0053330A">
        <w:rPr>
          <w:rFonts w:ascii="Simplified Arabic" w:eastAsia="Calibri" w:hAnsi="Simplified Arabic" w:cs="Simplified Arabic"/>
          <w:sz w:val="28"/>
          <w:szCs w:val="28"/>
        </w:rPr>
        <w:t xml:space="preserve"> </w:t>
      </w:r>
      <w:r w:rsidR="00682715" w:rsidRPr="0053330A">
        <w:rPr>
          <w:rFonts w:ascii="Simplified Arabic" w:eastAsia="Calibri" w:hAnsi="Simplified Arabic" w:cs="Simplified Arabic"/>
          <w:sz w:val="28"/>
          <w:szCs w:val="28"/>
          <w:rtl/>
        </w:rPr>
        <w:t>والأكاديمي</w:t>
      </w:r>
      <w:r w:rsidR="00682715" w:rsidRPr="0053330A">
        <w:rPr>
          <w:rFonts w:ascii="Simplified Arabic" w:eastAsia="Calibri" w:hAnsi="Simplified Arabic" w:cs="Simplified Arabic"/>
          <w:sz w:val="28"/>
          <w:szCs w:val="28"/>
        </w:rPr>
        <w:t xml:space="preserve"> </w:t>
      </w:r>
      <w:r w:rsidR="00682715" w:rsidRPr="0053330A">
        <w:rPr>
          <w:rFonts w:ascii="Simplified Arabic" w:eastAsia="Calibri" w:hAnsi="Simplified Arabic" w:cs="Simplified Arabic"/>
          <w:sz w:val="28"/>
          <w:szCs w:val="28"/>
          <w:rtl/>
        </w:rPr>
        <w:t>في</w:t>
      </w:r>
      <w:r w:rsidR="00682715" w:rsidRPr="0053330A">
        <w:rPr>
          <w:rFonts w:ascii="Simplified Arabic" w:eastAsia="Calibri" w:hAnsi="Simplified Arabic" w:cs="Simplified Arabic"/>
          <w:sz w:val="28"/>
          <w:szCs w:val="28"/>
        </w:rPr>
        <w:t xml:space="preserve"> </w:t>
      </w:r>
      <w:r w:rsidR="00682715" w:rsidRPr="0053330A">
        <w:rPr>
          <w:rFonts w:ascii="Simplified Arabic" w:eastAsia="Calibri" w:hAnsi="Simplified Arabic" w:cs="Simplified Arabic"/>
          <w:sz w:val="28"/>
          <w:szCs w:val="28"/>
          <w:rtl/>
        </w:rPr>
        <w:t>مؤسسات</w:t>
      </w:r>
      <w:r w:rsidR="00682715" w:rsidRPr="0053330A">
        <w:rPr>
          <w:rFonts w:ascii="Simplified Arabic" w:eastAsia="Calibri" w:hAnsi="Simplified Arabic" w:cs="Simplified Arabic"/>
          <w:sz w:val="28"/>
          <w:szCs w:val="28"/>
        </w:rPr>
        <w:t xml:space="preserve"> </w:t>
      </w:r>
      <w:r w:rsidR="00682715" w:rsidRPr="0053330A">
        <w:rPr>
          <w:rFonts w:ascii="Simplified Arabic" w:eastAsia="Calibri" w:hAnsi="Simplified Arabic" w:cs="Simplified Arabic"/>
          <w:sz w:val="28"/>
          <w:szCs w:val="28"/>
          <w:rtl/>
        </w:rPr>
        <w:t>التعليم</w:t>
      </w:r>
      <w:r w:rsidR="00682715" w:rsidRPr="0053330A">
        <w:rPr>
          <w:rFonts w:ascii="Simplified Arabic" w:eastAsia="Calibri" w:hAnsi="Simplified Arabic" w:cs="Simplified Arabic"/>
          <w:sz w:val="28"/>
          <w:szCs w:val="28"/>
        </w:rPr>
        <w:t xml:space="preserve"> </w:t>
      </w:r>
      <w:r w:rsidR="00682715" w:rsidRPr="0053330A">
        <w:rPr>
          <w:rFonts w:ascii="Simplified Arabic" w:eastAsia="Calibri" w:hAnsi="Simplified Arabic" w:cs="Simplified Arabic"/>
          <w:sz w:val="28"/>
          <w:szCs w:val="28"/>
          <w:rtl/>
        </w:rPr>
        <w:t>العالي</w:t>
      </w:r>
      <w:r w:rsidR="00682715" w:rsidRPr="0053330A">
        <w:rPr>
          <w:rFonts w:ascii="Simplified Arabic" w:eastAsia="Calibri" w:hAnsi="Simplified Arabic" w:cs="Simplified Arabic"/>
          <w:sz w:val="28"/>
          <w:szCs w:val="28"/>
        </w:rPr>
        <w:t xml:space="preserve"> </w:t>
      </w:r>
      <w:r w:rsidR="00682715" w:rsidRPr="0053330A">
        <w:rPr>
          <w:rFonts w:ascii="Simplified Arabic" w:eastAsia="Calibri" w:hAnsi="Simplified Arabic" w:cs="Simplified Arabic"/>
          <w:sz w:val="28"/>
          <w:szCs w:val="28"/>
          <w:rtl/>
        </w:rPr>
        <w:t>النوعي</w:t>
      </w:r>
      <w:r w:rsidR="00682715" w:rsidRPr="0053330A">
        <w:rPr>
          <w:rFonts w:ascii="Simplified Arabic" w:eastAsia="Calibri" w:hAnsi="Simplified Arabic" w:cs="Simplified Arabic"/>
          <w:sz w:val="28"/>
          <w:szCs w:val="28"/>
        </w:rPr>
        <w:t xml:space="preserve"> </w:t>
      </w:r>
      <w:r w:rsidR="00682715" w:rsidRPr="0053330A">
        <w:rPr>
          <w:rFonts w:ascii="Simplified Arabic" w:eastAsia="Calibri" w:hAnsi="Simplified Arabic" w:cs="Simplified Arabic"/>
          <w:sz w:val="28"/>
          <w:szCs w:val="28"/>
          <w:rtl/>
        </w:rPr>
        <w:t>في</w:t>
      </w:r>
      <w:r w:rsidR="00682715" w:rsidRPr="0053330A">
        <w:rPr>
          <w:rFonts w:ascii="Simplified Arabic" w:eastAsia="Calibri" w:hAnsi="Simplified Arabic" w:cs="Simplified Arabic"/>
          <w:sz w:val="28"/>
          <w:szCs w:val="28"/>
        </w:rPr>
        <w:t xml:space="preserve"> </w:t>
      </w:r>
      <w:r w:rsidR="00682715" w:rsidRPr="0053330A">
        <w:rPr>
          <w:rFonts w:ascii="Simplified Arabic" w:eastAsia="Calibri" w:hAnsi="Simplified Arabic" w:cs="Simplified Arabic"/>
          <w:sz w:val="28"/>
          <w:szCs w:val="28"/>
          <w:rtl/>
        </w:rPr>
        <w:t>مصر</w:t>
      </w:r>
      <w:r w:rsidR="00682715" w:rsidRPr="0053330A">
        <w:rPr>
          <w:rFonts w:ascii="Simplified Arabic" w:eastAsia="Calibri" w:hAnsi="Simplified Arabic" w:cs="Simplified Arabic"/>
          <w:sz w:val="28"/>
          <w:szCs w:val="28"/>
        </w:rPr>
        <w:t xml:space="preserve"> </w:t>
      </w:r>
      <w:r w:rsidR="00682715" w:rsidRPr="0053330A">
        <w:rPr>
          <w:rFonts w:ascii="Simplified Arabic" w:eastAsia="Calibri" w:hAnsi="Simplified Arabic" w:cs="Simplified Arabic"/>
          <w:sz w:val="28"/>
          <w:szCs w:val="28"/>
          <w:rtl/>
        </w:rPr>
        <w:t>والعالم</w:t>
      </w:r>
      <w:r w:rsidR="00682715" w:rsidRPr="0053330A">
        <w:rPr>
          <w:rFonts w:ascii="Simplified Arabic" w:eastAsia="Calibri" w:hAnsi="Simplified Arabic" w:cs="Simplified Arabic"/>
          <w:sz w:val="28"/>
          <w:szCs w:val="28"/>
        </w:rPr>
        <w:t xml:space="preserve"> </w:t>
      </w:r>
      <w:r w:rsidR="00682715" w:rsidRPr="0053330A">
        <w:rPr>
          <w:rFonts w:ascii="Simplified Arabic" w:eastAsia="Calibri" w:hAnsi="Simplified Arabic" w:cs="Simplified Arabic"/>
          <w:sz w:val="28"/>
          <w:szCs w:val="28"/>
          <w:rtl/>
        </w:rPr>
        <w:t>العربي - جمهورية</w:t>
      </w:r>
      <w:r w:rsidR="00682715" w:rsidRPr="0053330A">
        <w:rPr>
          <w:rFonts w:ascii="Simplified Arabic" w:eastAsia="Calibri" w:hAnsi="Simplified Arabic" w:cs="Simplified Arabic"/>
          <w:sz w:val="28"/>
          <w:szCs w:val="28"/>
        </w:rPr>
        <w:t xml:space="preserve"> </w:t>
      </w:r>
      <w:r w:rsidR="00682715" w:rsidRPr="0053330A">
        <w:rPr>
          <w:rFonts w:ascii="Simplified Arabic" w:eastAsia="Calibri" w:hAnsi="Simplified Arabic" w:cs="Simplified Arabic"/>
          <w:sz w:val="28"/>
          <w:szCs w:val="28"/>
          <w:rtl/>
        </w:rPr>
        <w:t>مصر</w:t>
      </w:r>
      <w:r w:rsidR="00682715" w:rsidRPr="0053330A">
        <w:rPr>
          <w:rFonts w:ascii="Simplified Arabic" w:eastAsia="Calibri" w:hAnsi="Simplified Arabic" w:cs="Simplified Arabic"/>
          <w:sz w:val="28"/>
          <w:szCs w:val="28"/>
        </w:rPr>
        <w:t xml:space="preserve"> </w:t>
      </w:r>
      <w:r w:rsidR="00682715" w:rsidRPr="0053330A">
        <w:rPr>
          <w:rFonts w:ascii="Simplified Arabic" w:eastAsia="Calibri" w:hAnsi="Simplified Arabic" w:cs="Simplified Arabic"/>
          <w:sz w:val="28"/>
          <w:szCs w:val="28"/>
          <w:rtl/>
        </w:rPr>
        <w:t>العربية)</w:t>
      </w:r>
      <w:r w:rsidR="00682715" w:rsidRPr="0053330A">
        <w:rPr>
          <w:rFonts w:ascii="Simplified Arabic" w:eastAsia="Calibri" w:hAnsi="Simplified Arabic" w:cs="Simplified Arabic" w:hint="cs"/>
          <w:sz w:val="28"/>
          <w:szCs w:val="28"/>
          <w:rtl/>
        </w:rPr>
        <w:t xml:space="preserve"> 2016.</w:t>
      </w:r>
    </w:p>
    <w:p w14:paraId="6CE220C2" w14:textId="77777777" w:rsidR="0053330A" w:rsidRDefault="00682715" w:rsidP="0053330A">
      <w:pPr>
        <w:numPr>
          <w:ilvl w:val="0"/>
          <w:numId w:val="121"/>
        </w:numPr>
        <w:spacing w:before="200" w:after="0" w:line="240" w:lineRule="auto"/>
        <w:ind w:left="539" w:hanging="539"/>
        <w:jc w:val="both"/>
        <w:rPr>
          <w:rFonts w:ascii="Simplified Arabic" w:eastAsia="Calibri" w:hAnsi="Simplified Arabic" w:cs="Simplified Arabic"/>
          <w:sz w:val="28"/>
          <w:szCs w:val="28"/>
        </w:rPr>
      </w:pPr>
      <w:r w:rsidRPr="0053330A">
        <w:rPr>
          <w:rFonts w:ascii="Simplified Arabic" w:eastAsia="Calibri" w:hAnsi="Simplified Arabic" w:cs="Simplified Arabic" w:hint="cs"/>
          <w:sz w:val="28"/>
          <w:szCs w:val="28"/>
          <w:rtl/>
          <w:lang w:bidi="ar-EG"/>
        </w:rPr>
        <w:t>ند</w:t>
      </w:r>
      <w:r w:rsidR="00BF652B" w:rsidRPr="0053330A">
        <w:rPr>
          <w:rFonts w:ascii="Simplified Arabic" w:eastAsia="Calibri" w:hAnsi="Simplified Arabic" w:cs="Simplified Arabic" w:hint="cs"/>
          <w:sz w:val="28"/>
          <w:szCs w:val="28"/>
          <w:rtl/>
          <w:lang w:bidi="ar-EG"/>
        </w:rPr>
        <w:t>ي</w:t>
      </w:r>
      <w:r w:rsidRPr="0053330A">
        <w:rPr>
          <w:rFonts w:ascii="Simplified Arabic" w:eastAsia="Calibri" w:hAnsi="Simplified Arabic" w:cs="Simplified Arabic" w:hint="cs"/>
          <w:sz w:val="28"/>
          <w:szCs w:val="28"/>
          <w:rtl/>
          <w:lang w:bidi="ar-EG"/>
        </w:rPr>
        <w:t xml:space="preserve"> </w:t>
      </w:r>
      <w:r w:rsidRPr="0053330A">
        <w:rPr>
          <w:rFonts w:ascii="Simplified Arabic" w:eastAsia="Calibri" w:hAnsi="Simplified Arabic" w:cs="Simplified Arabic"/>
          <w:sz w:val="28"/>
          <w:szCs w:val="28"/>
          <w:rtl/>
          <w:lang w:bidi="ar-EG"/>
        </w:rPr>
        <w:t>اسماعيل جبور</w:t>
      </w:r>
      <w:r w:rsidR="00BF652B" w:rsidRPr="0053330A">
        <w:rPr>
          <w:rFonts w:ascii="Simplified Arabic" w:eastAsia="Calibri" w:hAnsi="Simplified Arabic" w:cs="Simplified Arabic"/>
          <w:sz w:val="28"/>
          <w:szCs w:val="28"/>
          <w:rtl/>
          <w:lang w:bidi="ar-EG"/>
        </w:rPr>
        <w:t>ي</w:t>
      </w:r>
      <w:r w:rsidR="006C097F" w:rsidRPr="0053330A">
        <w:rPr>
          <w:rFonts w:ascii="Simplified Arabic" w:eastAsia="Calibri" w:hAnsi="Simplified Arabic" w:cs="Simplified Arabic"/>
          <w:sz w:val="28"/>
          <w:szCs w:val="28"/>
          <w:rtl/>
          <w:lang w:bidi="ar-EG"/>
        </w:rPr>
        <w:t>،</w:t>
      </w:r>
      <w:r w:rsidR="004336DF" w:rsidRPr="0053330A">
        <w:rPr>
          <w:rFonts w:ascii="Simplified Arabic" w:eastAsia="Calibri" w:hAnsi="Simplified Arabic" w:cs="Simplified Arabic" w:hint="cs"/>
          <w:sz w:val="28"/>
          <w:szCs w:val="28"/>
          <w:rtl/>
          <w:lang w:bidi="ar-EG"/>
        </w:rPr>
        <w:t xml:space="preserve"> </w:t>
      </w:r>
      <w:r w:rsidRPr="0053330A">
        <w:rPr>
          <w:rFonts w:ascii="Simplified Arabic" w:eastAsia="Calibri" w:hAnsi="Simplified Arabic" w:cs="Simplified Arabic"/>
          <w:sz w:val="28"/>
          <w:szCs w:val="28"/>
          <w:rtl/>
          <w:lang w:bidi="ar-EG"/>
        </w:rPr>
        <w:t>أثر تكنولوجيا المعلومات ف</w:t>
      </w:r>
      <w:r w:rsidR="00BF652B" w:rsidRPr="0053330A">
        <w:rPr>
          <w:rFonts w:ascii="Simplified Arabic" w:eastAsia="Calibri" w:hAnsi="Simplified Arabic" w:cs="Simplified Arabic"/>
          <w:sz w:val="28"/>
          <w:szCs w:val="28"/>
          <w:rtl/>
          <w:lang w:bidi="ar-EG"/>
        </w:rPr>
        <w:t>ي</w:t>
      </w:r>
      <w:r w:rsidRPr="0053330A">
        <w:rPr>
          <w:rFonts w:ascii="Simplified Arabic" w:eastAsia="Calibri" w:hAnsi="Simplified Arabic" w:cs="Simplified Arabic"/>
          <w:sz w:val="28"/>
          <w:szCs w:val="28"/>
          <w:rtl/>
          <w:lang w:bidi="ar-EG"/>
        </w:rPr>
        <w:t xml:space="preserve"> ال</w:t>
      </w:r>
      <w:r w:rsidR="00DA7A8C" w:rsidRPr="0053330A">
        <w:rPr>
          <w:rFonts w:ascii="Simplified Arabic" w:eastAsia="Calibri" w:hAnsi="Simplified Arabic" w:cs="Simplified Arabic"/>
          <w:sz w:val="28"/>
          <w:szCs w:val="28"/>
          <w:rtl/>
          <w:lang w:bidi="ar-EG"/>
        </w:rPr>
        <w:t>أداء</w:t>
      </w:r>
      <w:r w:rsidRPr="0053330A">
        <w:rPr>
          <w:rFonts w:ascii="Simplified Arabic" w:eastAsia="Calibri" w:hAnsi="Simplified Arabic" w:cs="Simplified Arabic"/>
          <w:sz w:val="28"/>
          <w:szCs w:val="28"/>
          <w:rtl/>
          <w:lang w:bidi="ar-EG"/>
        </w:rPr>
        <w:t xml:space="preserve"> المنظم</w:t>
      </w:r>
      <w:r w:rsidR="00BF652B" w:rsidRPr="0053330A">
        <w:rPr>
          <w:rFonts w:ascii="Simplified Arabic" w:eastAsia="Calibri" w:hAnsi="Simplified Arabic" w:cs="Simplified Arabic"/>
          <w:sz w:val="28"/>
          <w:szCs w:val="28"/>
          <w:rtl/>
          <w:lang w:bidi="ar-EG"/>
        </w:rPr>
        <w:t>ي</w:t>
      </w:r>
      <w:r w:rsidR="006C097F" w:rsidRPr="0053330A">
        <w:rPr>
          <w:rFonts w:ascii="Simplified Arabic" w:eastAsia="Calibri" w:hAnsi="Simplified Arabic" w:cs="Simplified Arabic"/>
          <w:sz w:val="28"/>
          <w:szCs w:val="28"/>
          <w:rtl/>
          <w:lang w:bidi="ar-EG"/>
        </w:rPr>
        <w:t>،</w:t>
      </w:r>
      <w:r w:rsidRPr="0053330A">
        <w:rPr>
          <w:rFonts w:ascii="Simplified Arabic" w:eastAsia="Calibri" w:hAnsi="Simplified Arabic" w:cs="Simplified Arabic"/>
          <w:sz w:val="28"/>
          <w:szCs w:val="28"/>
          <w:rtl/>
          <w:lang w:bidi="ar-EG"/>
        </w:rPr>
        <w:t xml:space="preserve"> دراسة ميدانية ف</w:t>
      </w:r>
      <w:r w:rsidR="00BF652B" w:rsidRPr="0053330A">
        <w:rPr>
          <w:rFonts w:ascii="Simplified Arabic" w:eastAsia="Calibri" w:hAnsi="Simplified Arabic" w:cs="Simplified Arabic"/>
          <w:sz w:val="28"/>
          <w:szCs w:val="28"/>
          <w:rtl/>
          <w:lang w:bidi="ar-EG"/>
        </w:rPr>
        <w:t>ي</w:t>
      </w:r>
      <w:r w:rsidRPr="0053330A">
        <w:rPr>
          <w:rFonts w:ascii="Simplified Arabic" w:eastAsia="Calibri" w:hAnsi="Simplified Arabic" w:cs="Simplified Arabic"/>
          <w:sz w:val="28"/>
          <w:szCs w:val="28"/>
          <w:rtl/>
          <w:lang w:bidi="ar-EG"/>
        </w:rPr>
        <w:t xml:space="preserve"> الشركة العامة للصناعات الكهربائية  </w:t>
      </w:r>
      <w:r w:rsidRPr="0053330A">
        <w:rPr>
          <w:rFonts w:ascii="Simplified Arabic" w:eastAsia="Calibri" w:hAnsi="Simplified Arabic" w:cs="Simplified Arabic"/>
          <w:b/>
          <w:bCs/>
          <w:sz w:val="28"/>
          <w:szCs w:val="28"/>
          <w:rtl/>
          <w:lang w:bidi="ar-EG"/>
        </w:rPr>
        <w:t>مجلة كلية بغداد للعلوم الاقتصادية الجامعة</w:t>
      </w:r>
      <w:r w:rsidR="006C097F" w:rsidRPr="0053330A">
        <w:rPr>
          <w:rFonts w:ascii="Simplified Arabic" w:eastAsia="Calibri" w:hAnsi="Simplified Arabic" w:cs="Simplified Arabic"/>
          <w:sz w:val="28"/>
          <w:szCs w:val="28"/>
          <w:rtl/>
          <w:lang w:bidi="ar-EG"/>
        </w:rPr>
        <w:t>،</w:t>
      </w:r>
      <w:r w:rsidRPr="0053330A">
        <w:rPr>
          <w:rFonts w:ascii="Simplified Arabic" w:eastAsia="Calibri" w:hAnsi="Simplified Arabic" w:cs="Simplified Arabic"/>
          <w:sz w:val="28"/>
          <w:szCs w:val="28"/>
          <w:rtl/>
          <w:lang w:bidi="ar-EG"/>
        </w:rPr>
        <w:t xml:space="preserve"> العدد الثان</w:t>
      </w:r>
      <w:r w:rsidR="00BF652B" w:rsidRPr="0053330A">
        <w:rPr>
          <w:rFonts w:ascii="Simplified Arabic" w:eastAsia="Calibri" w:hAnsi="Simplified Arabic" w:cs="Simplified Arabic"/>
          <w:sz w:val="28"/>
          <w:szCs w:val="28"/>
          <w:rtl/>
          <w:lang w:bidi="ar-EG"/>
        </w:rPr>
        <w:t>ي</w:t>
      </w:r>
      <w:r w:rsidRPr="0053330A">
        <w:rPr>
          <w:rFonts w:ascii="Simplified Arabic" w:eastAsia="Calibri" w:hAnsi="Simplified Arabic" w:cs="Simplified Arabic"/>
          <w:sz w:val="28"/>
          <w:szCs w:val="28"/>
          <w:rtl/>
          <w:lang w:bidi="ar-EG"/>
        </w:rPr>
        <w:t xml:space="preserve"> والعشرون</w:t>
      </w:r>
      <w:r w:rsidR="006C097F" w:rsidRPr="0053330A">
        <w:rPr>
          <w:rFonts w:ascii="Simplified Arabic" w:eastAsia="Calibri" w:hAnsi="Simplified Arabic" w:cs="Simplified Arabic"/>
          <w:sz w:val="28"/>
          <w:szCs w:val="28"/>
          <w:rtl/>
          <w:lang w:bidi="ar-EG"/>
        </w:rPr>
        <w:t>،</w:t>
      </w:r>
      <w:r w:rsidRPr="0053330A">
        <w:rPr>
          <w:rFonts w:ascii="Simplified Arabic" w:eastAsia="Calibri" w:hAnsi="Simplified Arabic" w:cs="Simplified Arabic"/>
          <w:sz w:val="28"/>
          <w:szCs w:val="28"/>
          <w:rtl/>
          <w:lang w:bidi="ar-EG"/>
        </w:rPr>
        <w:t xml:space="preserve"> 2009</w:t>
      </w:r>
      <w:r w:rsidR="006C097F" w:rsidRPr="0053330A">
        <w:rPr>
          <w:rFonts w:ascii="Simplified Arabic" w:eastAsia="Calibri" w:hAnsi="Simplified Arabic" w:cs="Simplified Arabic"/>
          <w:sz w:val="28"/>
          <w:szCs w:val="28"/>
          <w:rtl/>
          <w:lang w:bidi="ar-EG"/>
        </w:rPr>
        <w:t>.</w:t>
      </w:r>
      <w:r w:rsidRPr="0053330A">
        <w:rPr>
          <w:rFonts w:ascii="Simplified Arabic" w:eastAsia="Calibri" w:hAnsi="Simplified Arabic" w:cs="Simplified Arabic" w:hint="cs"/>
          <w:sz w:val="28"/>
          <w:szCs w:val="28"/>
          <w:rtl/>
          <w:lang w:bidi="ar-EG"/>
        </w:rPr>
        <w:t xml:space="preserve"> </w:t>
      </w:r>
    </w:p>
    <w:p w14:paraId="2051F17A" w14:textId="77777777" w:rsidR="0053330A" w:rsidRDefault="00682715" w:rsidP="0053330A">
      <w:pPr>
        <w:numPr>
          <w:ilvl w:val="0"/>
          <w:numId w:val="121"/>
        </w:numPr>
        <w:spacing w:before="200" w:after="0" w:line="240" w:lineRule="auto"/>
        <w:ind w:left="539" w:hanging="539"/>
        <w:jc w:val="both"/>
        <w:rPr>
          <w:rFonts w:ascii="Simplified Arabic" w:eastAsia="Calibri" w:hAnsi="Simplified Arabic" w:cs="Simplified Arabic"/>
          <w:sz w:val="28"/>
          <w:szCs w:val="28"/>
        </w:rPr>
      </w:pPr>
      <w:r w:rsidRPr="0053330A">
        <w:rPr>
          <w:rFonts w:ascii="Simplified Arabic" w:eastAsia="Times New Roman" w:hAnsi="Simplified Arabic" w:cs="Simplified Arabic"/>
          <w:kern w:val="2"/>
          <w:sz w:val="28"/>
          <w:szCs w:val="28"/>
          <w:rtl/>
          <w14:ligatures w14:val="standardContextual"/>
        </w:rPr>
        <w:lastRenderedPageBreak/>
        <w:t>ياسر القاض</w:t>
      </w:r>
      <w:r w:rsidR="00BF652B" w:rsidRPr="0053330A">
        <w:rPr>
          <w:rFonts w:ascii="Simplified Arabic" w:eastAsia="Times New Roman" w:hAnsi="Simplified Arabic" w:cs="Simplified Arabic"/>
          <w:kern w:val="2"/>
          <w:sz w:val="28"/>
          <w:szCs w:val="28"/>
          <w:rtl/>
          <w14:ligatures w14:val="standardContextual"/>
        </w:rPr>
        <w:t>ي</w:t>
      </w:r>
      <w:r w:rsidRPr="0053330A">
        <w:rPr>
          <w:rFonts w:ascii="Simplified Arabic" w:eastAsia="Times New Roman" w:hAnsi="Simplified Arabic" w:cs="Simplified Arabic"/>
          <w:kern w:val="2"/>
          <w:sz w:val="28"/>
          <w:szCs w:val="28"/>
          <w:rtl/>
          <w14:ligatures w14:val="standardContextual"/>
        </w:rPr>
        <w:t xml:space="preserve">،  </w:t>
      </w:r>
      <w:r w:rsidRPr="0053330A">
        <w:rPr>
          <w:rFonts w:ascii="Simplified Arabic" w:eastAsia="Times New Roman" w:hAnsi="Simplified Arabic" w:cs="Simplified Arabic"/>
          <w:b/>
          <w:bCs/>
          <w:kern w:val="2"/>
          <w:sz w:val="28"/>
          <w:szCs w:val="28"/>
          <w:rtl/>
          <w:lang w:bidi="ar-EG"/>
          <w14:ligatures w14:val="standardContextual"/>
        </w:rPr>
        <w:t>أثر التحول الرقم</w:t>
      </w:r>
      <w:r w:rsidR="00BF652B" w:rsidRPr="0053330A">
        <w:rPr>
          <w:rFonts w:ascii="Simplified Arabic" w:eastAsia="Times New Roman" w:hAnsi="Simplified Arabic" w:cs="Simplified Arabic"/>
          <w:b/>
          <w:bCs/>
          <w:kern w:val="2"/>
          <w:sz w:val="28"/>
          <w:szCs w:val="28"/>
          <w:rtl/>
          <w:lang w:bidi="ar-EG"/>
          <w14:ligatures w14:val="standardContextual"/>
        </w:rPr>
        <w:t>ي</w:t>
      </w:r>
      <w:r w:rsidRPr="0053330A">
        <w:rPr>
          <w:rFonts w:ascii="Simplified Arabic" w:eastAsia="Times New Roman" w:hAnsi="Simplified Arabic" w:cs="Simplified Arabic"/>
          <w:b/>
          <w:bCs/>
          <w:kern w:val="2"/>
          <w:sz w:val="28"/>
          <w:szCs w:val="28"/>
          <w:rtl/>
          <w:lang w:bidi="ar-EG"/>
          <w14:ligatures w14:val="standardContextual"/>
        </w:rPr>
        <w:t xml:space="preserve"> ف</w:t>
      </w:r>
      <w:r w:rsidR="00BF652B" w:rsidRPr="0053330A">
        <w:rPr>
          <w:rFonts w:ascii="Simplified Arabic" w:eastAsia="Times New Roman" w:hAnsi="Simplified Arabic" w:cs="Simplified Arabic"/>
          <w:b/>
          <w:bCs/>
          <w:kern w:val="2"/>
          <w:sz w:val="28"/>
          <w:szCs w:val="28"/>
          <w:rtl/>
          <w:lang w:bidi="ar-EG"/>
          <w14:ligatures w14:val="standardContextual"/>
        </w:rPr>
        <w:t>ي</w:t>
      </w:r>
      <w:r w:rsidRPr="0053330A">
        <w:rPr>
          <w:rFonts w:ascii="Simplified Arabic" w:eastAsia="Times New Roman" w:hAnsi="Simplified Arabic" w:cs="Simplified Arabic"/>
          <w:b/>
          <w:bCs/>
          <w:kern w:val="2"/>
          <w:sz w:val="28"/>
          <w:szCs w:val="28"/>
          <w:rtl/>
          <w:lang w:bidi="ar-EG"/>
          <w14:ligatures w14:val="standardContextual"/>
        </w:rPr>
        <w:t xml:space="preserve"> دعم سياسات و</w:t>
      </w:r>
      <w:r w:rsidR="00B945C7" w:rsidRPr="0053330A">
        <w:rPr>
          <w:rFonts w:ascii="Simplified Arabic" w:eastAsia="Times New Roman" w:hAnsi="Simplified Arabic" w:cs="Simplified Arabic"/>
          <w:b/>
          <w:bCs/>
          <w:kern w:val="2"/>
          <w:sz w:val="28"/>
          <w:szCs w:val="28"/>
          <w:rtl/>
          <w:lang w:bidi="ar-EG"/>
          <w14:ligatures w14:val="standardContextual"/>
        </w:rPr>
        <w:t>أهداف</w:t>
      </w:r>
      <w:r w:rsidRPr="0053330A">
        <w:rPr>
          <w:rFonts w:ascii="Simplified Arabic" w:eastAsia="Times New Roman" w:hAnsi="Simplified Arabic" w:cs="Simplified Arabic"/>
          <w:b/>
          <w:bCs/>
          <w:kern w:val="2"/>
          <w:sz w:val="28"/>
          <w:szCs w:val="28"/>
          <w:rtl/>
          <w:lang w:bidi="ar-EG"/>
          <w14:ligatures w14:val="standardContextual"/>
        </w:rPr>
        <w:t xml:space="preserve"> التنمية ف</w:t>
      </w:r>
      <w:r w:rsidR="00BF652B" w:rsidRPr="0053330A">
        <w:rPr>
          <w:rFonts w:ascii="Simplified Arabic" w:eastAsia="Times New Roman" w:hAnsi="Simplified Arabic" w:cs="Simplified Arabic"/>
          <w:b/>
          <w:bCs/>
          <w:kern w:val="2"/>
          <w:sz w:val="28"/>
          <w:szCs w:val="28"/>
          <w:rtl/>
          <w:lang w:bidi="ar-EG"/>
          <w14:ligatures w14:val="standardContextual"/>
        </w:rPr>
        <w:t>ي</w:t>
      </w:r>
      <w:r w:rsidRPr="0053330A">
        <w:rPr>
          <w:rFonts w:ascii="Simplified Arabic" w:eastAsia="Times New Roman" w:hAnsi="Simplified Arabic" w:cs="Simplified Arabic"/>
          <w:b/>
          <w:bCs/>
          <w:kern w:val="2"/>
          <w:sz w:val="28"/>
          <w:szCs w:val="28"/>
          <w:rtl/>
          <w:lang w:bidi="ar-EG"/>
          <w14:ligatures w14:val="standardContextual"/>
        </w:rPr>
        <w:t xml:space="preserve"> مصر</w:t>
      </w:r>
      <w:r w:rsidRPr="0053330A">
        <w:rPr>
          <w:rFonts w:ascii="Simplified Arabic" w:eastAsia="Times New Roman" w:hAnsi="Simplified Arabic" w:cs="Simplified Arabic"/>
          <w:b/>
          <w:bCs/>
          <w:kern w:val="2"/>
          <w:sz w:val="28"/>
          <w:szCs w:val="28"/>
          <w:rtl/>
          <w14:ligatures w14:val="standardContextual"/>
        </w:rPr>
        <w:t xml:space="preserve"> الذي تقوده الحكومة في </w:t>
      </w:r>
      <w:r w:rsidRPr="0053330A">
        <w:rPr>
          <w:rFonts w:ascii="Simplified Arabic" w:eastAsia="Calibri" w:hAnsi="Simplified Arabic" w:cs="Simplified Arabic"/>
          <w:kern w:val="2"/>
          <w:sz w:val="28"/>
          <w:szCs w:val="28"/>
          <w:rtl/>
          <w14:ligatures w14:val="standardContextual"/>
        </w:rPr>
        <w:t>مصر ضمن   أفضل التوجهات التكنولوجية</w:t>
      </w:r>
      <w:r w:rsidR="006C097F" w:rsidRPr="0053330A">
        <w:rPr>
          <w:rFonts w:ascii="Simplified Arabic" w:eastAsia="Calibri" w:hAnsi="Simplified Arabic" w:cs="Simplified Arabic"/>
          <w:kern w:val="2"/>
          <w:sz w:val="28"/>
          <w:szCs w:val="28"/>
          <w:rtl/>
          <w14:ligatures w14:val="standardContextual"/>
        </w:rPr>
        <w:t>،</w:t>
      </w:r>
      <w:r w:rsidRPr="0053330A">
        <w:rPr>
          <w:rFonts w:ascii="Simplified Arabic" w:eastAsia="Calibri" w:hAnsi="Simplified Arabic" w:cs="Simplified Arabic"/>
          <w:kern w:val="2"/>
          <w:sz w:val="28"/>
          <w:szCs w:val="28"/>
          <w:rtl/>
          <w14:ligatures w14:val="standardContextual"/>
        </w:rPr>
        <w:t xml:space="preserve"> 2021</w:t>
      </w:r>
      <w:r w:rsidR="006C097F" w:rsidRPr="0053330A">
        <w:rPr>
          <w:rFonts w:ascii="Simplified Arabic" w:eastAsia="Calibri" w:hAnsi="Simplified Arabic" w:cs="Simplified Arabic"/>
          <w:kern w:val="2"/>
          <w:sz w:val="28"/>
          <w:szCs w:val="28"/>
          <w:rtl/>
          <w14:ligatures w14:val="standardContextual"/>
        </w:rPr>
        <w:t>.</w:t>
      </w:r>
    </w:p>
    <w:p w14:paraId="213C1081" w14:textId="02A98FD8" w:rsidR="00682715" w:rsidRPr="0053330A" w:rsidRDefault="00682715" w:rsidP="0053330A">
      <w:pPr>
        <w:numPr>
          <w:ilvl w:val="0"/>
          <w:numId w:val="121"/>
        </w:numPr>
        <w:spacing w:before="200" w:after="0" w:line="240" w:lineRule="auto"/>
        <w:ind w:left="539" w:hanging="539"/>
        <w:jc w:val="both"/>
        <w:rPr>
          <w:rFonts w:ascii="Simplified Arabic" w:eastAsia="Calibri" w:hAnsi="Simplified Arabic" w:cs="Simplified Arabic"/>
          <w:sz w:val="28"/>
          <w:szCs w:val="28"/>
          <w:rtl/>
        </w:rPr>
      </w:pPr>
      <w:r w:rsidRPr="0053330A">
        <w:rPr>
          <w:rFonts w:ascii="Simplified Arabic" w:eastAsia="Times New Roman" w:hAnsi="Simplified Arabic" w:cs="Simplified Arabic"/>
          <w:sz w:val="28"/>
          <w:szCs w:val="28"/>
          <w:rtl/>
        </w:rPr>
        <w:t>يسر</w:t>
      </w:r>
      <w:r w:rsidR="00BF652B" w:rsidRPr="0053330A">
        <w:rPr>
          <w:rFonts w:ascii="Simplified Arabic" w:eastAsia="Times New Roman" w:hAnsi="Simplified Arabic" w:cs="Simplified Arabic"/>
          <w:sz w:val="28"/>
          <w:szCs w:val="28"/>
          <w:rtl/>
        </w:rPr>
        <w:t>ي</w:t>
      </w:r>
      <w:r w:rsidRPr="0053330A">
        <w:rPr>
          <w:rFonts w:ascii="Simplified Arabic" w:eastAsia="Times New Roman" w:hAnsi="Simplified Arabic" w:cs="Simplified Arabic"/>
          <w:sz w:val="28"/>
          <w:szCs w:val="28"/>
          <w:rtl/>
        </w:rPr>
        <w:t xml:space="preserve"> محمد حسين</w:t>
      </w:r>
      <w:r w:rsidR="006C097F" w:rsidRPr="0053330A">
        <w:rPr>
          <w:rFonts w:ascii="Simplified Arabic" w:eastAsia="Times New Roman" w:hAnsi="Simplified Arabic" w:cs="Simplified Arabic"/>
          <w:sz w:val="28"/>
          <w:szCs w:val="28"/>
          <w:rtl/>
        </w:rPr>
        <w:t>،</w:t>
      </w:r>
      <w:r w:rsidRPr="0053330A">
        <w:rPr>
          <w:rFonts w:ascii="Simplified Arabic" w:eastAsia="Times New Roman" w:hAnsi="Simplified Arabic" w:cs="Simplified Arabic"/>
          <w:sz w:val="28"/>
          <w:szCs w:val="28"/>
          <w:rtl/>
        </w:rPr>
        <w:t xml:space="preserve"> تكنولوجيا المعلومات وتأثيرها ف</w:t>
      </w:r>
      <w:r w:rsidR="00BF652B" w:rsidRPr="0053330A">
        <w:rPr>
          <w:rFonts w:ascii="Simplified Arabic" w:eastAsia="Times New Roman" w:hAnsi="Simplified Arabic" w:cs="Simplified Arabic"/>
          <w:sz w:val="28"/>
          <w:szCs w:val="28"/>
          <w:rtl/>
        </w:rPr>
        <w:t>ي</w:t>
      </w:r>
      <w:r w:rsidRPr="0053330A">
        <w:rPr>
          <w:rFonts w:ascii="Simplified Arabic" w:eastAsia="Times New Roman" w:hAnsi="Simplified Arabic" w:cs="Simplified Arabic"/>
          <w:sz w:val="28"/>
          <w:szCs w:val="28"/>
          <w:rtl/>
        </w:rPr>
        <w:t xml:space="preserve"> تحسين مستو</w:t>
      </w:r>
      <w:r w:rsidR="00BF652B" w:rsidRPr="0053330A">
        <w:rPr>
          <w:rFonts w:ascii="Simplified Arabic" w:eastAsia="Times New Roman" w:hAnsi="Simplified Arabic" w:cs="Simplified Arabic"/>
          <w:sz w:val="28"/>
          <w:szCs w:val="28"/>
          <w:rtl/>
        </w:rPr>
        <w:t>ي</w:t>
      </w:r>
      <w:r w:rsidRPr="0053330A">
        <w:rPr>
          <w:rFonts w:ascii="Simplified Arabic" w:eastAsia="Times New Roman" w:hAnsi="Simplified Arabic" w:cs="Simplified Arabic"/>
          <w:sz w:val="28"/>
          <w:szCs w:val="28"/>
          <w:rtl/>
        </w:rPr>
        <w:t xml:space="preserve"> ال</w:t>
      </w:r>
      <w:r w:rsidR="00DA7A8C" w:rsidRPr="0053330A">
        <w:rPr>
          <w:rFonts w:ascii="Simplified Arabic" w:eastAsia="Times New Roman" w:hAnsi="Simplified Arabic" w:cs="Simplified Arabic"/>
          <w:sz w:val="28"/>
          <w:szCs w:val="28"/>
          <w:rtl/>
        </w:rPr>
        <w:t>أداء</w:t>
      </w:r>
      <w:r w:rsidRPr="0053330A">
        <w:rPr>
          <w:rFonts w:ascii="Simplified Arabic" w:eastAsia="Times New Roman" w:hAnsi="Simplified Arabic" w:cs="Simplified Arabic"/>
          <w:sz w:val="28"/>
          <w:szCs w:val="28"/>
          <w:rtl/>
        </w:rPr>
        <w:t xml:space="preserve"> الخدمة الفندقية</w:t>
      </w:r>
      <w:r w:rsidR="006C097F" w:rsidRPr="0053330A">
        <w:rPr>
          <w:rFonts w:ascii="Simplified Arabic" w:eastAsia="Times New Roman" w:hAnsi="Simplified Arabic" w:cs="Simplified Arabic"/>
          <w:sz w:val="28"/>
          <w:szCs w:val="28"/>
          <w:rtl/>
        </w:rPr>
        <w:t>،</w:t>
      </w:r>
      <w:r w:rsidRPr="0053330A">
        <w:rPr>
          <w:rFonts w:ascii="Simplified Arabic" w:eastAsia="Times New Roman" w:hAnsi="Simplified Arabic" w:cs="Simplified Arabic"/>
          <w:sz w:val="28"/>
          <w:szCs w:val="28"/>
          <w:rtl/>
        </w:rPr>
        <w:t xml:space="preserve"> </w:t>
      </w:r>
      <w:r w:rsidRPr="0053330A">
        <w:rPr>
          <w:rFonts w:ascii="Simplified Arabic" w:eastAsia="Times New Roman" w:hAnsi="Simplified Arabic" w:cs="Simplified Arabic"/>
          <w:b/>
          <w:bCs/>
          <w:sz w:val="28"/>
          <w:szCs w:val="28"/>
          <w:rtl/>
        </w:rPr>
        <w:t>مجلة ال</w:t>
      </w:r>
      <w:r w:rsidR="00BF652B" w:rsidRPr="0053330A">
        <w:rPr>
          <w:rFonts w:ascii="Simplified Arabic" w:eastAsia="Times New Roman" w:hAnsi="Simplified Arabic" w:cs="Simplified Arabic"/>
          <w:b/>
          <w:bCs/>
          <w:sz w:val="28"/>
          <w:szCs w:val="28"/>
          <w:rtl/>
        </w:rPr>
        <w:t>إدارة</w:t>
      </w:r>
      <w:r w:rsidRPr="0053330A">
        <w:rPr>
          <w:rFonts w:ascii="Simplified Arabic" w:eastAsia="Times New Roman" w:hAnsi="Simplified Arabic" w:cs="Simplified Arabic"/>
          <w:b/>
          <w:bCs/>
          <w:sz w:val="28"/>
          <w:szCs w:val="28"/>
          <w:rtl/>
        </w:rPr>
        <w:t xml:space="preserve"> والاقتصاد</w:t>
      </w:r>
      <w:r w:rsidR="006C097F" w:rsidRPr="0053330A">
        <w:rPr>
          <w:rFonts w:ascii="Simplified Arabic" w:eastAsia="Times New Roman" w:hAnsi="Simplified Arabic" w:cs="Simplified Arabic"/>
          <w:b/>
          <w:bCs/>
          <w:sz w:val="28"/>
          <w:szCs w:val="28"/>
          <w:rtl/>
        </w:rPr>
        <w:t>،</w:t>
      </w:r>
      <w:r w:rsidRPr="0053330A">
        <w:rPr>
          <w:rFonts w:ascii="Simplified Arabic" w:eastAsia="Times New Roman" w:hAnsi="Simplified Arabic" w:cs="Simplified Arabic"/>
          <w:b/>
          <w:bCs/>
          <w:sz w:val="28"/>
          <w:szCs w:val="28"/>
          <w:rtl/>
        </w:rPr>
        <w:t xml:space="preserve"> العدد الخامس والثمانون</w:t>
      </w:r>
      <w:r w:rsidR="006C097F" w:rsidRPr="0053330A">
        <w:rPr>
          <w:rFonts w:ascii="Simplified Arabic" w:eastAsia="Times New Roman" w:hAnsi="Simplified Arabic" w:cs="Simplified Arabic"/>
          <w:b/>
          <w:bCs/>
          <w:sz w:val="28"/>
          <w:szCs w:val="28"/>
          <w:rtl/>
        </w:rPr>
        <w:t>،</w:t>
      </w:r>
      <w:r w:rsidRPr="0053330A">
        <w:rPr>
          <w:rFonts w:ascii="Simplified Arabic" w:eastAsia="Times New Roman" w:hAnsi="Simplified Arabic" w:cs="Simplified Arabic"/>
          <w:b/>
          <w:bCs/>
          <w:sz w:val="28"/>
          <w:szCs w:val="28"/>
          <w:rtl/>
        </w:rPr>
        <w:t xml:space="preserve"> العراق</w:t>
      </w:r>
      <w:r w:rsidR="006C097F" w:rsidRPr="0053330A">
        <w:rPr>
          <w:rFonts w:ascii="Simplified Arabic" w:eastAsia="Times New Roman" w:hAnsi="Simplified Arabic" w:cs="Simplified Arabic"/>
          <w:b/>
          <w:bCs/>
          <w:sz w:val="28"/>
          <w:szCs w:val="28"/>
          <w:rtl/>
        </w:rPr>
        <w:t>،</w:t>
      </w:r>
      <w:r w:rsidRPr="0053330A">
        <w:rPr>
          <w:rFonts w:ascii="Simplified Arabic" w:eastAsia="Times New Roman" w:hAnsi="Simplified Arabic" w:cs="Simplified Arabic"/>
          <w:sz w:val="28"/>
          <w:szCs w:val="28"/>
          <w:rtl/>
        </w:rPr>
        <w:t xml:space="preserve"> 2010</w:t>
      </w:r>
      <w:r w:rsidR="006C097F" w:rsidRPr="0053330A">
        <w:rPr>
          <w:rFonts w:ascii="Simplified Arabic" w:eastAsia="Times New Roman" w:hAnsi="Simplified Arabic" w:cs="Simplified Arabic"/>
          <w:sz w:val="28"/>
          <w:szCs w:val="28"/>
          <w:rtl/>
        </w:rPr>
        <w:t>.</w:t>
      </w:r>
    </w:p>
    <w:p w14:paraId="5548E3FF" w14:textId="77777777" w:rsidR="00C44FAB" w:rsidRPr="00103F22" w:rsidRDefault="00C44FAB" w:rsidP="00682715">
      <w:pPr>
        <w:spacing w:before="240" w:after="0" w:line="276" w:lineRule="auto"/>
        <w:jc w:val="both"/>
        <w:rPr>
          <w:rFonts w:ascii="Simplified Arabic" w:eastAsia="Times New Roman" w:hAnsi="Simplified Arabic" w:cs="PT Bold Heading"/>
          <w:b/>
          <w:bCs/>
          <w:sz w:val="28"/>
          <w:szCs w:val="28"/>
          <w:rtl/>
        </w:rPr>
      </w:pPr>
    </w:p>
    <w:p w14:paraId="685F823B" w14:textId="77777777" w:rsidR="00C44FAB" w:rsidRPr="00103F22" w:rsidRDefault="00C44FAB" w:rsidP="00682715">
      <w:pPr>
        <w:spacing w:before="240" w:after="0" w:line="276" w:lineRule="auto"/>
        <w:jc w:val="both"/>
        <w:rPr>
          <w:rFonts w:ascii="Simplified Arabic" w:eastAsia="Times New Roman" w:hAnsi="Simplified Arabic" w:cs="PT Bold Heading"/>
          <w:b/>
          <w:bCs/>
          <w:sz w:val="28"/>
          <w:szCs w:val="28"/>
          <w:rtl/>
        </w:rPr>
      </w:pPr>
    </w:p>
    <w:p w14:paraId="3313EE0C" w14:textId="77777777" w:rsidR="00C44FAB" w:rsidRPr="00103F22" w:rsidRDefault="00C44FAB" w:rsidP="00682715">
      <w:pPr>
        <w:spacing w:before="240" w:after="0" w:line="276" w:lineRule="auto"/>
        <w:jc w:val="both"/>
        <w:rPr>
          <w:rFonts w:ascii="Simplified Arabic" w:eastAsia="Times New Roman" w:hAnsi="Simplified Arabic" w:cs="PT Bold Heading"/>
          <w:b/>
          <w:bCs/>
          <w:sz w:val="28"/>
          <w:szCs w:val="28"/>
          <w:rtl/>
        </w:rPr>
      </w:pPr>
    </w:p>
    <w:p w14:paraId="3B96D53B" w14:textId="77777777" w:rsidR="0053330A" w:rsidRDefault="0053330A" w:rsidP="0053330A">
      <w:pPr>
        <w:rPr>
          <w:rFonts w:cs="Sultan bold"/>
          <w:sz w:val="36"/>
          <w:szCs w:val="36"/>
          <w:u w:val="single"/>
          <w:rtl/>
          <w:lang w:bidi="ar-EG"/>
        </w:rPr>
      </w:pPr>
      <w:r>
        <w:rPr>
          <w:rFonts w:cs="Sultan bold"/>
          <w:sz w:val="36"/>
          <w:szCs w:val="36"/>
          <w:u w:val="single"/>
          <w:rtl/>
        </w:rPr>
        <w:br w:type="page"/>
      </w:r>
    </w:p>
    <w:p w14:paraId="797D2D85" w14:textId="04F16405" w:rsidR="00682715" w:rsidRPr="0053330A" w:rsidRDefault="0053330A" w:rsidP="0053330A">
      <w:pPr>
        <w:spacing w:before="120" w:after="0" w:line="240" w:lineRule="auto"/>
        <w:rPr>
          <w:rFonts w:cs="Sultan bold"/>
          <w:sz w:val="36"/>
          <w:szCs w:val="36"/>
          <w:u w:val="single"/>
          <w:rtl/>
        </w:rPr>
      </w:pPr>
      <w:r>
        <w:rPr>
          <w:rFonts w:cs="Sultan bold" w:hint="cs"/>
          <w:sz w:val="36"/>
          <w:szCs w:val="36"/>
          <w:u w:val="single"/>
          <w:rtl/>
        </w:rPr>
        <w:lastRenderedPageBreak/>
        <w:t xml:space="preserve">ثانياً: </w:t>
      </w:r>
      <w:r w:rsidR="00682715" w:rsidRPr="0053330A">
        <w:rPr>
          <w:rFonts w:cs="Sultan bold" w:hint="cs"/>
          <w:sz w:val="36"/>
          <w:szCs w:val="36"/>
          <w:u w:val="single"/>
          <w:rtl/>
        </w:rPr>
        <w:t>المراج</w:t>
      </w:r>
      <w:r>
        <w:rPr>
          <w:rFonts w:cs="Sultan bold" w:hint="cs"/>
          <w:sz w:val="36"/>
          <w:szCs w:val="36"/>
          <w:u w:val="single"/>
          <w:rtl/>
        </w:rPr>
        <w:t>ـــ</w:t>
      </w:r>
      <w:r w:rsidR="00682715" w:rsidRPr="0053330A">
        <w:rPr>
          <w:rFonts w:cs="Sultan bold" w:hint="cs"/>
          <w:sz w:val="36"/>
          <w:szCs w:val="36"/>
          <w:u w:val="single"/>
          <w:rtl/>
        </w:rPr>
        <w:t xml:space="preserve">ع </w:t>
      </w:r>
      <w:r>
        <w:rPr>
          <w:rFonts w:cs="Sultan bold" w:hint="cs"/>
          <w:sz w:val="36"/>
          <w:szCs w:val="36"/>
          <w:u w:val="single"/>
          <w:rtl/>
        </w:rPr>
        <w:t>الأجنبيـة</w:t>
      </w:r>
    </w:p>
    <w:p w14:paraId="37F86191" w14:textId="77F0F803" w:rsidR="00682715" w:rsidRPr="0053330A" w:rsidRDefault="00682715" w:rsidP="0053330A">
      <w:pPr>
        <w:numPr>
          <w:ilvl w:val="0"/>
          <w:numId w:val="123"/>
        </w:numPr>
        <w:bidi w:val="0"/>
        <w:spacing w:before="120" w:after="0" w:line="360" w:lineRule="auto"/>
        <w:ind w:left="450" w:hanging="450"/>
        <w:jc w:val="both"/>
        <w:rPr>
          <w:rFonts w:ascii="Times New Roman" w:eastAsia="Calibri" w:hAnsi="Times New Roman" w:cs="Times New Roman"/>
          <w:sz w:val="28"/>
          <w:szCs w:val="28"/>
        </w:rPr>
      </w:pPr>
      <w:r w:rsidRPr="00103F22">
        <w:rPr>
          <w:rFonts w:ascii="Times New Roman" w:eastAsia="Calibri" w:hAnsi="Times New Roman" w:cs="Times New Roman"/>
          <w:sz w:val="28"/>
          <w:szCs w:val="28"/>
        </w:rPr>
        <w:t>William, D. (2012). Before Performance Measurements", Administrative</w:t>
      </w:r>
      <w:r w:rsidR="0053330A">
        <w:rPr>
          <w:rFonts w:ascii="Times New Roman" w:eastAsia="Calibri" w:hAnsi="Times New Roman" w:cs="Times New Roman"/>
          <w:sz w:val="28"/>
          <w:szCs w:val="28"/>
        </w:rPr>
        <w:t xml:space="preserve"> </w:t>
      </w:r>
      <w:r w:rsidRPr="0053330A">
        <w:rPr>
          <w:rFonts w:ascii="Times New Roman" w:eastAsia="Times New Roman" w:hAnsi="Times New Roman" w:cs="Times New Roman"/>
          <w:sz w:val="28"/>
          <w:szCs w:val="28"/>
        </w:rPr>
        <w:t>Theory &amp; Praxis, Vol. 24, No.3, p 457.</w:t>
      </w:r>
    </w:p>
    <w:p w14:paraId="487D6FCF" w14:textId="1174F163" w:rsidR="00682715" w:rsidRPr="0053330A" w:rsidRDefault="00682715" w:rsidP="0053330A">
      <w:pPr>
        <w:numPr>
          <w:ilvl w:val="0"/>
          <w:numId w:val="123"/>
        </w:numPr>
        <w:bidi w:val="0"/>
        <w:spacing w:before="120" w:after="0" w:line="360" w:lineRule="auto"/>
        <w:ind w:left="450" w:hanging="450"/>
        <w:jc w:val="both"/>
        <w:rPr>
          <w:rFonts w:ascii="Times New Roman" w:eastAsia="Calibri" w:hAnsi="Times New Roman" w:cs="Times New Roman"/>
          <w:sz w:val="28"/>
          <w:szCs w:val="28"/>
        </w:rPr>
      </w:pPr>
      <w:r w:rsidRPr="00103F22">
        <w:rPr>
          <w:rFonts w:ascii="Times New Roman" w:eastAsia="Calibri" w:hAnsi="Times New Roman" w:cs="Times New Roman"/>
          <w:sz w:val="28"/>
          <w:szCs w:val="28"/>
        </w:rPr>
        <w:t>Hale, J. (2014), Performance-based management: What Every Manger</w:t>
      </w:r>
      <w:r w:rsidR="0053330A">
        <w:rPr>
          <w:rFonts w:ascii="Times New Roman" w:eastAsia="Calibri" w:hAnsi="Times New Roman" w:cs="Times New Roman"/>
          <w:sz w:val="28"/>
          <w:szCs w:val="28"/>
        </w:rPr>
        <w:t xml:space="preserve"> </w:t>
      </w:r>
      <w:r w:rsidRPr="0053330A">
        <w:rPr>
          <w:rFonts w:ascii="Times New Roman" w:eastAsia="Times New Roman" w:hAnsi="Times New Roman" w:cs="Times New Roman"/>
          <w:sz w:val="28"/>
          <w:szCs w:val="28"/>
        </w:rPr>
        <w:t>Should Do to Get Results. Pfeiffer.</w:t>
      </w:r>
    </w:p>
    <w:p w14:paraId="0F372348" w14:textId="77777777" w:rsidR="00682715" w:rsidRPr="00103F22" w:rsidRDefault="00682715" w:rsidP="0053330A">
      <w:pPr>
        <w:numPr>
          <w:ilvl w:val="0"/>
          <w:numId w:val="123"/>
        </w:numPr>
        <w:bidi w:val="0"/>
        <w:spacing w:before="120" w:after="0" w:line="360" w:lineRule="auto"/>
        <w:ind w:left="450" w:hanging="450"/>
        <w:jc w:val="both"/>
        <w:rPr>
          <w:rFonts w:ascii="Times New Roman" w:eastAsia="Calibri" w:hAnsi="Times New Roman" w:cs="Times New Roman"/>
          <w:sz w:val="28"/>
          <w:szCs w:val="28"/>
        </w:rPr>
      </w:pPr>
      <w:r w:rsidRPr="00103F22">
        <w:rPr>
          <w:rFonts w:ascii="Times New Roman" w:eastAsia="Calibri" w:hAnsi="Times New Roman" w:cs="Times New Roman"/>
          <w:sz w:val="28"/>
          <w:szCs w:val="28"/>
        </w:rPr>
        <w:t>Scott, W. (2013). Performance Improvement Interventions: Their Similarities &amp; Differences, The Journal for Quality and Participation, Vol.26, Issue 1.</w:t>
      </w:r>
    </w:p>
    <w:p w14:paraId="515134C8" w14:textId="77777777" w:rsidR="00682715" w:rsidRPr="00103F22" w:rsidRDefault="00682715" w:rsidP="0053330A">
      <w:pPr>
        <w:numPr>
          <w:ilvl w:val="0"/>
          <w:numId w:val="123"/>
        </w:numPr>
        <w:bidi w:val="0"/>
        <w:spacing w:before="120" w:after="0" w:line="360" w:lineRule="auto"/>
        <w:ind w:left="450" w:hanging="450"/>
        <w:jc w:val="both"/>
        <w:rPr>
          <w:rFonts w:ascii="Times New Roman" w:eastAsia="Calibri" w:hAnsi="Times New Roman" w:cs="Times New Roman"/>
          <w:sz w:val="28"/>
          <w:szCs w:val="28"/>
        </w:rPr>
      </w:pPr>
      <w:r w:rsidRPr="00103F22">
        <w:rPr>
          <w:rFonts w:ascii="Times New Roman" w:eastAsia="Calibri" w:hAnsi="Times New Roman" w:cs="Times New Roman"/>
          <w:sz w:val="28"/>
          <w:szCs w:val="28"/>
        </w:rPr>
        <w:t>Lust Haus C. &amp; Anderson G. &amp; Adrien M. (2015). Organizational Self- Evaluation: An Emerging Frontier for Organizational Improvement Knowledge and Policy. The International Journal of Knowledge Transfer and Utilization, Vol.10, No.1-2,</w:t>
      </w:r>
    </w:p>
    <w:p w14:paraId="3362BC44" w14:textId="7EBAF355" w:rsidR="00682715" w:rsidRPr="00103F22" w:rsidRDefault="0053330A" w:rsidP="0053330A">
      <w:pPr>
        <w:numPr>
          <w:ilvl w:val="0"/>
          <w:numId w:val="123"/>
        </w:numPr>
        <w:bidi w:val="0"/>
        <w:spacing w:before="120" w:after="0" w:line="360" w:lineRule="auto"/>
        <w:ind w:left="450" w:hanging="450"/>
        <w:jc w:val="both"/>
        <w:rPr>
          <w:rFonts w:ascii="Times New Roman" w:eastAsia="Calibri" w:hAnsi="Times New Roman" w:cs="Times New Roman"/>
          <w:sz w:val="28"/>
          <w:szCs w:val="28"/>
          <w:lang w:bidi="ar-EG"/>
        </w:rPr>
      </w:pPr>
      <w:r w:rsidRPr="00103F22">
        <w:rPr>
          <w:rFonts w:ascii="Times New Roman" w:eastAsia="Calibri" w:hAnsi="Times New Roman" w:cs="Times New Roman"/>
          <w:sz w:val="28"/>
          <w:szCs w:val="28"/>
        </w:rPr>
        <w:t xml:space="preserve">Geraid </w:t>
      </w:r>
      <w:r w:rsidR="00682715" w:rsidRPr="00103F22">
        <w:rPr>
          <w:rFonts w:ascii="Times New Roman" w:eastAsia="Calibri" w:hAnsi="Times New Roman" w:cs="Times New Roman"/>
          <w:sz w:val="28"/>
          <w:szCs w:val="28"/>
        </w:rPr>
        <w:t xml:space="preserve">M. </w:t>
      </w:r>
      <w:r w:rsidRPr="00103F22">
        <w:rPr>
          <w:rFonts w:ascii="Times New Roman" w:eastAsia="Calibri" w:hAnsi="Times New Roman" w:cs="Times New Roman"/>
          <w:sz w:val="28"/>
          <w:szCs w:val="28"/>
        </w:rPr>
        <w:t>Meier</w:t>
      </w:r>
      <w:r w:rsidR="00682715" w:rsidRPr="00103F22">
        <w:rPr>
          <w:rFonts w:ascii="Times New Roman" w:eastAsia="Calibri" w:hAnsi="Times New Roman" w:cs="Times New Roman"/>
          <w:sz w:val="28"/>
          <w:szCs w:val="28"/>
        </w:rPr>
        <w:t>_</w:t>
      </w:r>
      <w:r w:rsidRPr="00103F22">
        <w:rPr>
          <w:rFonts w:ascii="Times New Roman" w:eastAsia="Calibri" w:hAnsi="Times New Roman" w:cs="Times New Roman"/>
          <w:sz w:val="28"/>
          <w:szCs w:val="28"/>
        </w:rPr>
        <w:t xml:space="preserve">Leading issues in economic development </w:t>
      </w:r>
      <w:r w:rsidR="00682715" w:rsidRPr="00103F22">
        <w:rPr>
          <w:rFonts w:ascii="Times New Roman" w:eastAsia="Calibri" w:hAnsi="Times New Roman" w:cs="Times New Roman"/>
          <w:sz w:val="28"/>
          <w:szCs w:val="28"/>
        </w:rPr>
        <w:t>(</w:t>
      </w:r>
      <w:r w:rsidRPr="00103F22">
        <w:rPr>
          <w:rFonts w:ascii="Times New Roman" w:eastAsia="Calibri" w:hAnsi="Times New Roman" w:cs="Times New Roman"/>
          <w:sz w:val="28"/>
          <w:szCs w:val="28"/>
        </w:rPr>
        <w:t>Third edrrion</w:t>
      </w:r>
      <w:r w:rsidR="00682715" w:rsidRPr="00103F22">
        <w:rPr>
          <w:rFonts w:ascii="Times New Roman" w:eastAsia="Calibri" w:hAnsi="Times New Roman" w:cs="Times New Roman"/>
          <w:sz w:val="28"/>
          <w:szCs w:val="28"/>
        </w:rPr>
        <w:t xml:space="preserve">, </w:t>
      </w:r>
      <w:r w:rsidRPr="00103F22">
        <w:rPr>
          <w:rFonts w:ascii="Times New Roman" w:eastAsia="Calibri" w:hAnsi="Times New Roman" w:cs="Times New Roman"/>
          <w:sz w:val="28"/>
          <w:szCs w:val="28"/>
        </w:rPr>
        <w:t>New York Oxford University Press</w:t>
      </w:r>
      <w:r w:rsidR="00682715" w:rsidRPr="00103F22">
        <w:rPr>
          <w:rFonts w:ascii="Times New Roman" w:eastAsia="Calibri" w:hAnsi="Times New Roman" w:cs="Times New Roman"/>
          <w:sz w:val="28"/>
          <w:szCs w:val="28"/>
        </w:rPr>
        <w:t>,1994</w:t>
      </w:r>
      <w:r w:rsidR="00682715" w:rsidRPr="00103F22">
        <w:rPr>
          <w:rFonts w:ascii="Times New Roman" w:eastAsia="Calibri" w:hAnsi="Times New Roman" w:cs="Times New Roman"/>
          <w:sz w:val="28"/>
          <w:szCs w:val="28"/>
          <w:rtl/>
        </w:rPr>
        <w:t>.</w:t>
      </w:r>
    </w:p>
    <w:p w14:paraId="6DDD4DD9" w14:textId="77777777" w:rsidR="00682715" w:rsidRPr="00103F22" w:rsidRDefault="00682715" w:rsidP="0053330A">
      <w:pPr>
        <w:numPr>
          <w:ilvl w:val="0"/>
          <w:numId w:val="123"/>
        </w:numPr>
        <w:bidi w:val="0"/>
        <w:spacing w:before="120" w:after="0" w:line="360" w:lineRule="auto"/>
        <w:ind w:left="450" w:hanging="450"/>
        <w:jc w:val="both"/>
        <w:rPr>
          <w:rFonts w:ascii="Times New Roman" w:eastAsia="Times New Roman" w:hAnsi="Times New Roman" w:cs="Times New Roman"/>
          <w:sz w:val="28"/>
          <w:szCs w:val="28"/>
          <w:rtl/>
        </w:rPr>
      </w:pPr>
      <w:r w:rsidRPr="00103F22">
        <w:rPr>
          <w:rFonts w:ascii="Times New Roman" w:eastAsia="Times New Roman" w:hAnsi="Times New Roman" w:cs="Times New Roman"/>
          <w:sz w:val="28"/>
          <w:szCs w:val="28"/>
        </w:rPr>
        <w:t>Retell, Wolfgang, Introductions to artificial intelligence,2 edition, publishers by springer nature, 2018</w:t>
      </w:r>
      <w:r w:rsidRPr="00103F22">
        <w:rPr>
          <w:rFonts w:ascii="Times New Roman" w:eastAsia="Times New Roman" w:hAnsi="Times New Roman" w:cs="Times New Roman"/>
          <w:sz w:val="28"/>
          <w:szCs w:val="28"/>
          <w:rtl/>
        </w:rPr>
        <w:t>.</w:t>
      </w:r>
    </w:p>
    <w:p w14:paraId="5E00732B" w14:textId="77777777" w:rsidR="00682715" w:rsidRPr="00103F22" w:rsidRDefault="00682715" w:rsidP="0053330A">
      <w:pPr>
        <w:numPr>
          <w:ilvl w:val="0"/>
          <w:numId w:val="123"/>
        </w:numPr>
        <w:bidi w:val="0"/>
        <w:spacing w:before="120" w:after="0" w:line="360" w:lineRule="auto"/>
        <w:ind w:left="450" w:hanging="450"/>
        <w:jc w:val="both"/>
        <w:rPr>
          <w:rFonts w:ascii="Times New Roman" w:eastAsia="Times New Roman" w:hAnsi="Times New Roman" w:cs="Times New Roman"/>
          <w:sz w:val="28"/>
          <w:szCs w:val="28"/>
          <w:lang w:bidi="ar-EG"/>
        </w:rPr>
      </w:pPr>
      <w:r w:rsidRPr="00103F22">
        <w:rPr>
          <w:rFonts w:ascii="Times New Roman" w:eastAsia="Times New Roman" w:hAnsi="Times New Roman" w:cs="Times New Roman"/>
          <w:sz w:val="28"/>
          <w:szCs w:val="28"/>
        </w:rPr>
        <w:t>Barito A, G, Sutton, R.S Neuronlike adaptive elements that can solve difficult learning control problems, IEE Transactions on systems. Man, and cybernetics smc13 K 2006.</w:t>
      </w:r>
    </w:p>
    <w:p w14:paraId="524F23D8" w14:textId="48D9EC94" w:rsidR="00682715" w:rsidRPr="00103F22" w:rsidRDefault="00682715" w:rsidP="0053330A">
      <w:pPr>
        <w:numPr>
          <w:ilvl w:val="0"/>
          <w:numId w:val="123"/>
        </w:numPr>
        <w:bidi w:val="0"/>
        <w:spacing w:before="120" w:after="0" w:line="360" w:lineRule="auto"/>
        <w:ind w:left="450" w:hanging="450"/>
        <w:jc w:val="both"/>
        <w:rPr>
          <w:rFonts w:ascii="Times New Roman" w:eastAsia="Times New Roman" w:hAnsi="Times New Roman" w:cs="Times New Roman"/>
          <w:sz w:val="28"/>
          <w:szCs w:val="28"/>
        </w:rPr>
      </w:pPr>
      <w:r w:rsidRPr="00103F22">
        <w:rPr>
          <w:rFonts w:ascii="Times New Roman" w:eastAsia="Times New Roman" w:hAnsi="Times New Roman" w:cs="Times New Roman"/>
          <w:sz w:val="28"/>
          <w:szCs w:val="28"/>
        </w:rPr>
        <w:t>Alex, cistrons</w:t>
      </w:r>
      <w:r w:rsidRPr="00103F22">
        <w:rPr>
          <w:rFonts w:ascii="Times New Roman" w:eastAsia="Times New Roman" w:hAnsi="Times New Roman" w:cs="Times New Roman"/>
          <w:sz w:val="28"/>
          <w:szCs w:val="28"/>
          <w:rtl/>
        </w:rPr>
        <w:t xml:space="preserve"> </w:t>
      </w:r>
      <w:r w:rsidRPr="00103F22">
        <w:rPr>
          <w:rFonts w:ascii="Times New Roman" w:eastAsia="Times New Roman" w:hAnsi="Times New Roman" w:cs="Times New Roman"/>
          <w:sz w:val="28"/>
          <w:szCs w:val="28"/>
        </w:rPr>
        <w:t>AI for people and Business</w:t>
      </w:r>
      <w:r w:rsidR="006C097F">
        <w:rPr>
          <w:rFonts w:ascii="Times New Roman" w:eastAsia="Times New Roman" w:hAnsi="Times New Roman" w:cs="Times New Roman"/>
          <w:sz w:val="28"/>
          <w:szCs w:val="28"/>
        </w:rPr>
        <w:t>.</w:t>
      </w:r>
      <w:r w:rsidRPr="00103F22">
        <w:rPr>
          <w:rFonts w:ascii="Times New Roman" w:eastAsia="Times New Roman" w:hAnsi="Times New Roman" w:cs="Times New Roman"/>
          <w:sz w:val="28"/>
          <w:szCs w:val="28"/>
        </w:rPr>
        <w:t>1edition, publisher by OCTAL 2019</w:t>
      </w:r>
      <w:r w:rsidRPr="00103F22">
        <w:rPr>
          <w:rFonts w:ascii="Times New Roman" w:eastAsia="Times New Roman" w:hAnsi="Times New Roman" w:cs="Times New Roman" w:hint="cs"/>
          <w:sz w:val="28"/>
          <w:szCs w:val="28"/>
          <w:rtl/>
        </w:rPr>
        <w:t>.</w:t>
      </w:r>
    </w:p>
    <w:p w14:paraId="411EEC89" w14:textId="77777777" w:rsidR="00682715" w:rsidRPr="00103F22" w:rsidRDefault="00682715" w:rsidP="0053330A">
      <w:pPr>
        <w:numPr>
          <w:ilvl w:val="0"/>
          <w:numId w:val="123"/>
        </w:numPr>
        <w:bidi w:val="0"/>
        <w:spacing w:before="120" w:after="0" w:line="360" w:lineRule="auto"/>
        <w:ind w:left="450" w:hanging="450"/>
        <w:jc w:val="both"/>
        <w:rPr>
          <w:rFonts w:ascii="Times New Roman" w:eastAsia="Times New Roman" w:hAnsi="Times New Roman" w:cs="Times New Roman"/>
          <w:sz w:val="28"/>
          <w:szCs w:val="28"/>
          <w:rtl/>
        </w:rPr>
      </w:pPr>
      <w:r w:rsidRPr="00103F22">
        <w:rPr>
          <w:rFonts w:ascii="Times New Roman" w:eastAsia="Times New Roman" w:hAnsi="Times New Roman" w:cs="Times New Roman"/>
          <w:sz w:val="28"/>
          <w:szCs w:val="28"/>
          <w:lang w:bidi="ar-EG"/>
        </w:rPr>
        <w:lastRenderedPageBreak/>
        <w:t>October 20-22, 2021 https://www.africansummit.org/ BANI WALEED UNIVERSITY, LIBYA</w:t>
      </w:r>
      <w:r w:rsidRPr="00103F22">
        <w:rPr>
          <w:rFonts w:ascii="Times New Roman" w:eastAsia="Times New Roman" w:hAnsi="Times New Roman" w:cs="Times New Roman" w:hint="cs"/>
          <w:sz w:val="28"/>
          <w:szCs w:val="28"/>
          <w:rtl/>
        </w:rPr>
        <w:t>.</w:t>
      </w:r>
    </w:p>
    <w:p w14:paraId="748F76F2" w14:textId="77777777" w:rsidR="00682715" w:rsidRPr="0053330A" w:rsidRDefault="00682715" w:rsidP="0053330A">
      <w:pPr>
        <w:spacing w:before="120" w:after="0" w:line="240" w:lineRule="auto"/>
        <w:rPr>
          <w:rFonts w:cs="Sultan bold"/>
          <w:sz w:val="36"/>
          <w:szCs w:val="36"/>
          <w:u w:val="single"/>
          <w:rtl/>
        </w:rPr>
      </w:pPr>
      <w:r w:rsidRPr="0053330A">
        <w:rPr>
          <w:rFonts w:cs="Sultan bold" w:hint="cs"/>
          <w:sz w:val="36"/>
          <w:szCs w:val="36"/>
          <w:u w:val="single"/>
          <w:rtl/>
        </w:rPr>
        <w:t xml:space="preserve">شبكة المعلومات الدولية: </w:t>
      </w:r>
    </w:p>
    <w:p w14:paraId="3ED308A4" w14:textId="6CAA04EC" w:rsidR="00682715" w:rsidRPr="0053330A" w:rsidRDefault="003240D9" w:rsidP="0053330A">
      <w:pPr>
        <w:numPr>
          <w:ilvl w:val="0"/>
          <w:numId w:val="124"/>
        </w:numPr>
        <w:bidi w:val="0"/>
        <w:spacing w:before="240" w:after="0" w:line="360" w:lineRule="auto"/>
        <w:ind w:left="714" w:hanging="357"/>
        <w:jc w:val="both"/>
        <w:rPr>
          <w:rFonts w:asciiTheme="majorBidi" w:eastAsia="Times New Roman" w:hAnsiTheme="majorBidi" w:cstheme="majorBidi"/>
          <w:sz w:val="28"/>
          <w:szCs w:val="28"/>
        </w:rPr>
      </w:pPr>
      <w:hyperlink r:id="rId31" w:history="1">
        <w:r w:rsidR="00036D0B" w:rsidRPr="0053330A">
          <w:rPr>
            <w:rStyle w:val="Hyperlink"/>
            <w:rFonts w:asciiTheme="majorBidi" w:eastAsia="Times New Roman" w:hAnsiTheme="majorBidi" w:cstheme="majorBidi"/>
            <w:color w:val="auto"/>
            <w:sz w:val="28"/>
            <w:szCs w:val="28"/>
            <w:u w:val="none"/>
          </w:rPr>
          <w:t>https://ma3lomatthaqafiah.com</w:t>
        </w:r>
        <w:r w:rsidR="00036D0B" w:rsidRPr="0053330A">
          <w:rPr>
            <w:rStyle w:val="Hyperlink"/>
            <w:rFonts w:asciiTheme="majorBidi" w:eastAsia="Times New Roman" w:hAnsiTheme="majorBidi" w:cstheme="majorBidi"/>
            <w:color w:val="auto"/>
            <w:sz w:val="28"/>
            <w:szCs w:val="28"/>
            <w:u w:val="none"/>
            <w:rtl/>
          </w:rPr>
          <w:t>/ما-هي-انواع-التكنولوجيا-الحديثة</w:t>
        </w:r>
      </w:hyperlink>
    </w:p>
    <w:p w14:paraId="40FF569E" w14:textId="77777777" w:rsidR="00682715" w:rsidRPr="0053330A" w:rsidRDefault="003240D9" w:rsidP="0053330A">
      <w:pPr>
        <w:numPr>
          <w:ilvl w:val="0"/>
          <w:numId w:val="124"/>
        </w:numPr>
        <w:bidi w:val="0"/>
        <w:spacing w:before="120" w:after="0" w:line="360" w:lineRule="auto"/>
        <w:ind w:left="714" w:hanging="357"/>
        <w:jc w:val="both"/>
        <w:rPr>
          <w:rFonts w:asciiTheme="majorBidi" w:eastAsia="Times New Roman" w:hAnsiTheme="majorBidi" w:cstheme="majorBidi"/>
          <w:sz w:val="28"/>
          <w:szCs w:val="28"/>
          <w:rtl/>
        </w:rPr>
      </w:pPr>
      <w:hyperlink r:id="rId32" w:history="1">
        <w:r w:rsidR="00682715" w:rsidRPr="0053330A">
          <w:rPr>
            <w:rFonts w:asciiTheme="majorBidi" w:eastAsia="Times New Roman" w:hAnsiTheme="majorBidi" w:cstheme="majorBidi"/>
            <w:sz w:val="28"/>
            <w:szCs w:val="28"/>
          </w:rPr>
          <w:t>https://en.wikipedia.org/</w:t>
        </w:r>
      </w:hyperlink>
    </w:p>
    <w:p w14:paraId="1EAAB97A" w14:textId="77777777" w:rsidR="00682715" w:rsidRPr="0053330A" w:rsidRDefault="003240D9" w:rsidP="0053330A">
      <w:pPr>
        <w:numPr>
          <w:ilvl w:val="0"/>
          <w:numId w:val="124"/>
        </w:numPr>
        <w:bidi w:val="0"/>
        <w:spacing w:before="120" w:after="0" w:line="360" w:lineRule="auto"/>
        <w:ind w:left="714" w:hanging="357"/>
        <w:jc w:val="both"/>
        <w:rPr>
          <w:rFonts w:asciiTheme="majorBidi" w:eastAsia="Times New Roman" w:hAnsiTheme="majorBidi" w:cstheme="majorBidi"/>
          <w:sz w:val="28"/>
          <w:szCs w:val="28"/>
        </w:rPr>
      </w:pPr>
      <w:hyperlink r:id="rId33" w:history="1">
        <w:r w:rsidR="00682715" w:rsidRPr="0053330A">
          <w:rPr>
            <w:rFonts w:asciiTheme="majorBidi" w:eastAsia="Times New Roman" w:hAnsiTheme="majorBidi" w:cstheme="majorBidi"/>
            <w:sz w:val="28"/>
            <w:szCs w:val="28"/>
          </w:rPr>
          <w:t>http://www.bayancenter.org/2016/10/2533</w:t>
        </w:r>
      </w:hyperlink>
      <w:r w:rsidR="00682715" w:rsidRPr="0053330A">
        <w:rPr>
          <w:rFonts w:asciiTheme="majorBidi" w:eastAsia="Times New Roman" w:hAnsiTheme="majorBidi" w:cstheme="majorBidi"/>
          <w:sz w:val="28"/>
          <w:szCs w:val="28"/>
        </w:rPr>
        <w:t>.</w:t>
      </w:r>
    </w:p>
    <w:p w14:paraId="169A3B24" w14:textId="77777777" w:rsidR="00682715" w:rsidRPr="0053330A" w:rsidRDefault="003240D9" w:rsidP="0053330A">
      <w:pPr>
        <w:numPr>
          <w:ilvl w:val="0"/>
          <w:numId w:val="124"/>
        </w:numPr>
        <w:bidi w:val="0"/>
        <w:spacing w:before="120" w:after="0" w:line="360" w:lineRule="auto"/>
        <w:ind w:left="714" w:hanging="357"/>
        <w:jc w:val="both"/>
        <w:rPr>
          <w:rFonts w:asciiTheme="majorBidi" w:eastAsia="Times New Roman" w:hAnsiTheme="majorBidi" w:cstheme="majorBidi"/>
          <w:sz w:val="28"/>
          <w:szCs w:val="28"/>
          <w:rtl/>
        </w:rPr>
      </w:pPr>
      <w:hyperlink r:id="rId34" w:history="1">
        <w:r w:rsidR="00682715" w:rsidRPr="0053330A">
          <w:rPr>
            <w:rFonts w:asciiTheme="majorBidi" w:eastAsia="Calibri" w:hAnsiTheme="majorBidi" w:cstheme="majorBidi"/>
            <w:sz w:val="28"/>
            <w:szCs w:val="28"/>
          </w:rPr>
          <w:t>https://almerja.net/reading.php?idm=159865</w:t>
        </w:r>
      </w:hyperlink>
      <w:r w:rsidR="00682715" w:rsidRPr="0053330A">
        <w:rPr>
          <w:rFonts w:asciiTheme="majorBidi" w:eastAsia="Times New Roman" w:hAnsiTheme="majorBidi" w:cstheme="majorBidi"/>
          <w:sz w:val="28"/>
          <w:szCs w:val="28"/>
          <w:rtl/>
        </w:rPr>
        <w:t>.</w:t>
      </w:r>
    </w:p>
    <w:p w14:paraId="35DB81EF" w14:textId="77777777" w:rsidR="00682715" w:rsidRPr="0053330A" w:rsidRDefault="003240D9" w:rsidP="0053330A">
      <w:pPr>
        <w:numPr>
          <w:ilvl w:val="0"/>
          <w:numId w:val="124"/>
        </w:numPr>
        <w:bidi w:val="0"/>
        <w:spacing w:before="120" w:after="0" w:line="360" w:lineRule="auto"/>
        <w:ind w:left="714" w:hanging="357"/>
        <w:jc w:val="both"/>
        <w:rPr>
          <w:rFonts w:asciiTheme="majorBidi" w:eastAsia="Calibri" w:hAnsiTheme="majorBidi" w:cstheme="majorBidi"/>
          <w:sz w:val="28"/>
          <w:szCs w:val="28"/>
          <w:rtl/>
        </w:rPr>
      </w:pPr>
      <w:hyperlink r:id="rId35" w:history="1">
        <w:r w:rsidR="00682715" w:rsidRPr="0053330A">
          <w:rPr>
            <w:rFonts w:asciiTheme="majorBidi" w:eastAsia="Calibri" w:hAnsiTheme="majorBidi" w:cstheme="majorBidi"/>
            <w:sz w:val="28"/>
            <w:szCs w:val="28"/>
          </w:rPr>
          <w:t>https://maed.journals.ekb.eg/article_147615_46ca1311f28c90ef803b4676f2a3602c.pdf</w:t>
        </w:r>
      </w:hyperlink>
    </w:p>
    <w:p w14:paraId="60C6B3BB" w14:textId="481D9039" w:rsidR="00214C00" w:rsidRPr="0053330A" w:rsidRDefault="003240D9" w:rsidP="0053330A">
      <w:pPr>
        <w:numPr>
          <w:ilvl w:val="0"/>
          <w:numId w:val="124"/>
        </w:numPr>
        <w:bidi w:val="0"/>
        <w:spacing w:before="120" w:after="0" w:line="360" w:lineRule="auto"/>
        <w:ind w:left="714" w:hanging="357"/>
        <w:jc w:val="both"/>
        <w:rPr>
          <w:rFonts w:asciiTheme="majorBidi" w:eastAsia="Calibri" w:hAnsiTheme="majorBidi" w:cstheme="majorBidi"/>
          <w:sz w:val="28"/>
          <w:szCs w:val="28"/>
          <w:lang w:bidi="ar-EG"/>
        </w:rPr>
      </w:pPr>
      <w:hyperlink r:id="rId36" w:history="1">
        <w:r w:rsidR="00682715" w:rsidRPr="0053330A">
          <w:rPr>
            <w:rFonts w:asciiTheme="majorBidi" w:eastAsia="Calibri" w:hAnsiTheme="majorBidi" w:cstheme="majorBidi"/>
            <w:sz w:val="28"/>
            <w:szCs w:val="28"/>
          </w:rPr>
          <w:t>https://www.iasj.net/iasj/download/250e449286c8e240</w:t>
        </w:r>
      </w:hyperlink>
      <w:r w:rsidR="00682715" w:rsidRPr="0053330A">
        <w:rPr>
          <w:rFonts w:asciiTheme="majorBidi" w:eastAsia="Calibri" w:hAnsiTheme="majorBidi" w:cstheme="majorBidi"/>
          <w:sz w:val="28"/>
          <w:szCs w:val="28"/>
          <w:rtl/>
        </w:rPr>
        <w:t>.</w:t>
      </w:r>
    </w:p>
    <w:p w14:paraId="7137DF5C" w14:textId="0C6EF4E4" w:rsidR="009C2961" w:rsidRPr="0053330A" w:rsidRDefault="003240D9" w:rsidP="0053330A">
      <w:pPr>
        <w:numPr>
          <w:ilvl w:val="0"/>
          <w:numId w:val="124"/>
        </w:numPr>
        <w:bidi w:val="0"/>
        <w:spacing w:before="120" w:after="0" w:line="360" w:lineRule="auto"/>
        <w:ind w:left="714" w:hanging="357"/>
        <w:jc w:val="both"/>
        <w:rPr>
          <w:rFonts w:asciiTheme="majorBidi" w:eastAsia="Calibri" w:hAnsiTheme="majorBidi" w:cstheme="majorBidi"/>
          <w:sz w:val="28"/>
          <w:szCs w:val="28"/>
          <w:lang w:bidi="ar-EG"/>
        </w:rPr>
      </w:pPr>
      <w:hyperlink r:id="rId37" w:history="1">
        <w:r w:rsidR="002D7865" w:rsidRPr="0053330A">
          <w:rPr>
            <w:rStyle w:val="Hyperlink"/>
            <w:rFonts w:asciiTheme="majorBidi" w:eastAsia="Calibri" w:hAnsiTheme="majorBidi" w:cstheme="majorBidi"/>
            <w:color w:val="auto"/>
            <w:sz w:val="28"/>
            <w:szCs w:val="28"/>
            <w:u w:val="none"/>
            <w:lang w:bidi="ar-EG"/>
          </w:rPr>
          <w:t>https://nosi.gov.eg/ar/Pages/HomePage/Home.aspx</w:t>
        </w:r>
      </w:hyperlink>
      <w:r w:rsidR="004443B6" w:rsidRPr="0053330A">
        <w:rPr>
          <w:rFonts w:asciiTheme="majorBidi" w:eastAsia="Calibri" w:hAnsiTheme="majorBidi" w:cstheme="majorBidi"/>
          <w:sz w:val="28"/>
          <w:szCs w:val="28"/>
          <w:lang w:bidi="ar-EG"/>
        </w:rPr>
        <w:t>.</w:t>
      </w:r>
    </w:p>
    <w:p w14:paraId="0588B0AB" w14:textId="3F050A4B" w:rsidR="002D7865" w:rsidRDefault="003240D9" w:rsidP="0053330A">
      <w:pPr>
        <w:pStyle w:val="NoSpacing"/>
        <w:numPr>
          <w:ilvl w:val="0"/>
          <w:numId w:val="124"/>
        </w:numPr>
        <w:bidi w:val="0"/>
        <w:spacing w:before="120" w:line="360" w:lineRule="auto"/>
        <w:ind w:left="714" w:hanging="357"/>
        <w:jc w:val="both"/>
        <w:rPr>
          <w:rFonts w:asciiTheme="majorBidi" w:hAnsiTheme="majorBidi" w:cstheme="majorBidi"/>
          <w:sz w:val="28"/>
          <w:szCs w:val="28"/>
        </w:rPr>
      </w:pPr>
      <w:hyperlink r:id="rId38" w:anchor=":~:text" w:history="1">
        <w:r w:rsidR="002D7865" w:rsidRPr="0053330A">
          <w:rPr>
            <w:rStyle w:val="Hyperlink"/>
            <w:rFonts w:asciiTheme="majorBidi" w:hAnsiTheme="majorBidi" w:cstheme="majorBidi"/>
            <w:color w:val="auto"/>
            <w:sz w:val="28"/>
            <w:szCs w:val="28"/>
            <w:u w:val="none"/>
          </w:rPr>
          <w:t>https://www.oracle.com/eg-ar/cloud/digital-transformation/#:~:text</w:t>
        </w:r>
      </w:hyperlink>
    </w:p>
    <w:p w14:paraId="197C7BF7" w14:textId="77777777" w:rsidR="0053330A" w:rsidRDefault="0053330A" w:rsidP="0053330A">
      <w:pPr>
        <w:pStyle w:val="NoSpacing"/>
        <w:spacing w:before="120" w:line="360" w:lineRule="auto"/>
        <w:jc w:val="both"/>
        <w:rPr>
          <w:rFonts w:asciiTheme="majorBidi" w:hAnsiTheme="majorBidi" w:cstheme="majorBidi"/>
          <w:sz w:val="28"/>
          <w:szCs w:val="28"/>
          <w:rtl/>
          <w:lang w:bidi="ar-EG"/>
        </w:rPr>
        <w:sectPr w:rsidR="0053330A" w:rsidSect="00914108">
          <w:headerReference w:type="default" r:id="rId39"/>
          <w:footerReference w:type="default" r:id="rId40"/>
          <w:footnotePr>
            <w:numRestart w:val="eachPage"/>
          </w:footnotePr>
          <w:pgSz w:w="10319" w:h="14572" w:code="13"/>
          <w:pgMar w:top="1134" w:right="1418" w:bottom="1134" w:left="1418" w:header="709" w:footer="720" w:gutter="0"/>
          <w:pgNumType w:start="173" w:chapStyle="1"/>
          <w:cols w:space="720"/>
          <w:docGrid w:linePitch="360"/>
        </w:sectPr>
      </w:pPr>
    </w:p>
    <w:p w14:paraId="7D036461" w14:textId="67472434" w:rsidR="0053330A" w:rsidRPr="00D578B4" w:rsidRDefault="0053330A" w:rsidP="0053330A">
      <w:pPr>
        <w:spacing w:before="240" w:after="0" w:line="240" w:lineRule="auto"/>
        <w:jc w:val="center"/>
        <w:rPr>
          <w:rFonts w:cs="Sultan bold"/>
          <w:sz w:val="36"/>
          <w:szCs w:val="36"/>
          <w:rtl/>
          <w:lang w:bidi="ar-EG"/>
        </w:rPr>
      </w:pPr>
      <w:r>
        <w:rPr>
          <w:rFonts w:cs="Sultan bold" w:hint="cs"/>
          <w:sz w:val="36"/>
          <w:szCs w:val="36"/>
          <w:rtl/>
          <w:lang w:bidi="ar-EG"/>
        </w:rPr>
        <w:lastRenderedPageBreak/>
        <w:t>قائمـــــــة المـــــــلاحــــق</w:t>
      </w:r>
    </w:p>
    <w:p w14:paraId="52A1D1C9" w14:textId="77777777" w:rsidR="0053330A" w:rsidRDefault="0053330A" w:rsidP="0053330A">
      <w:pPr>
        <w:rPr>
          <w:rtl/>
        </w:rPr>
      </w:pPr>
      <w:r w:rsidRPr="00275667">
        <w:rPr>
          <w:rFonts w:ascii="Simplified Arabic" w:eastAsia="Calibri" w:hAnsi="Simplified Arabic" w:cs="Simplified Arabic"/>
          <w:b/>
          <w:bCs/>
          <w:noProof/>
          <w:color w:val="000000"/>
          <w:sz w:val="28"/>
          <w:szCs w:val="28"/>
        </w:rPr>
        <w:drawing>
          <wp:anchor distT="0" distB="0" distL="114300" distR="114300" simplePos="0" relativeHeight="251669504" behindDoc="0" locked="0" layoutInCell="1" allowOverlap="1" wp14:anchorId="53A3611D" wp14:editId="44EA7CA6">
            <wp:simplePos x="0" y="0"/>
            <wp:positionH relativeFrom="column">
              <wp:posOffset>-69934</wp:posOffset>
            </wp:positionH>
            <wp:positionV relativeFrom="paragraph">
              <wp:posOffset>135287</wp:posOffset>
            </wp:positionV>
            <wp:extent cx="4940912" cy="6460177"/>
            <wp:effectExtent l="0" t="0" r="0" b="0"/>
            <wp:wrapNone/>
            <wp:docPr id="59" name="صورة 57" descr="الوصف: C:\Users\Fujitsu\Desktop\خالد\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7" descr="الوصف: C:\Users\Fujitsu\Desktop\خالد\001.jpg"/>
                    <pic:cNvPicPr>
                      <a:picLocks noChangeAspect="1" noChangeArrowheads="1"/>
                    </pic:cNvPicPr>
                  </pic:nvPicPr>
                  <pic:blipFill rotWithShape="1">
                    <a:blip r:embed="rId41" cstate="print">
                      <a:extLst>
                        <a:ext uri="{BEBA8EAE-BF5A-486C-A8C5-ECC9F3942E4B}">
                          <a14:imgProps xmlns:a14="http://schemas.microsoft.com/office/drawing/2010/main">
                            <a14:imgLayer r:embed="rId42">
                              <a14:imgEffect>
                                <a14:sharpenSoften amount="25000"/>
                              </a14:imgEffect>
                              <a14:imgEffect>
                                <a14:saturation sat="0"/>
                              </a14:imgEffect>
                            </a14:imgLayer>
                          </a14:imgProps>
                        </a:ext>
                        <a:ext uri="{28A0092B-C50C-407E-A947-70E740481C1C}">
                          <a14:useLocalDpi xmlns:a14="http://schemas.microsoft.com/office/drawing/2010/main" val="0"/>
                        </a:ext>
                      </a:extLst>
                    </a:blip>
                    <a:srcRect l="5038" t="7042" r="5227" b="6866"/>
                    <a:stretch/>
                  </pic:blipFill>
                  <pic:spPr bwMode="auto">
                    <a:xfrm>
                      <a:off x="0" y="0"/>
                      <a:ext cx="4940912" cy="646017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F9FFF0" w14:textId="10FE1050" w:rsidR="0053330A" w:rsidRDefault="0053330A" w:rsidP="0053330A">
      <w:pPr>
        <w:rPr>
          <w:rtl/>
          <w:lang w:bidi="ar-EG"/>
        </w:rPr>
      </w:pPr>
    </w:p>
    <w:p w14:paraId="25DC4D97" w14:textId="77777777" w:rsidR="0053330A" w:rsidRDefault="0053330A" w:rsidP="0053330A">
      <w:pPr>
        <w:rPr>
          <w:rtl/>
          <w:lang w:bidi="ar-EG"/>
        </w:rPr>
      </w:pPr>
      <w:r w:rsidRPr="00275667">
        <w:rPr>
          <w:rFonts w:ascii="Simplified Arabic" w:eastAsia="Calibri" w:hAnsi="Simplified Arabic" w:cs="Simplified Arabic"/>
          <w:noProof/>
          <w:color w:val="000000"/>
          <w:sz w:val="24"/>
          <w:szCs w:val="24"/>
        </w:rPr>
        <w:drawing>
          <wp:inline distT="0" distB="0" distL="0" distR="0" wp14:anchorId="7D742A8E" wp14:editId="7A60F1C1">
            <wp:extent cx="4572000" cy="6139542"/>
            <wp:effectExtent l="0" t="0" r="0" b="0"/>
            <wp:docPr id="61" name="صورة 51" descr="الوصف: C:\Users\Fujitsu\Desktop\خالد\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1" descr="الوصف: C:\Users\Fujitsu\Desktop\خالد\003.jpg"/>
                    <pic:cNvPicPr>
                      <a:picLocks noChangeAspect="1" noChangeArrowheads="1"/>
                    </pic:cNvPicPr>
                  </pic:nvPicPr>
                  <pic:blipFill rotWithShape="1">
                    <a:blip r:embed="rId43">
                      <a:extLst>
                        <a:ext uri="{BEBA8EAE-BF5A-486C-A8C5-ECC9F3942E4B}">
                          <a14:imgProps xmlns:a14="http://schemas.microsoft.com/office/drawing/2010/main">
                            <a14:imgLayer r:embed="rId44">
                              <a14:imgEffect>
                                <a14:sharpenSoften amount="25000"/>
                              </a14:imgEffect>
                              <a14:imgEffect>
                                <a14:saturation sat="0"/>
                              </a14:imgEffect>
                            </a14:imgLayer>
                          </a14:imgProps>
                        </a:ext>
                        <a:ext uri="{28A0092B-C50C-407E-A947-70E740481C1C}">
                          <a14:useLocalDpi xmlns:a14="http://schemas.microsoft.com/office/drawing/2010/main" val="0"/>
                        </a:ext>
                      </a:extLst>
                    </a:blip>
                    <a:srcRect l="6592" t="14098" r="16500" b="10756"/>
                    <a:stretch/>
                  </pic:blipFill>
                  <pic:spPr bwMode="auto">
                    <a:xfrm>
                      <a:off x="0" y="0"/>
                      <a:ext cx="4571114" cy="6138352"/>
                    </a:xfrm>
                    <a:prstGeom prst="rect">
                      <a:avLst/>
                    </a:prstGeom>
                    <a:noFill/>
                    <a:ln>
                      <a:noFill/>
                    </a:ln>
                    <a:extLst>
                      <a:ext uri="{53640926-AAD7-44D8-BBD7-CCE9431645EC}">
                        <a14:shadowObscured xmlns:a14="http://schemas.microsoft.com/office/drawing/2010/main"/>
                      </a:ext>
                    </a:extLst>
                  </pic:spPr>
                </pic:pic>
              </a:graphicData>
            </a:graphic>
          </wp:inline>
        </w:drawing>
      </w:r>
    </w:p>
    <w:p w14:paraId="3294EDF7" w14:textId="77777777" w:rsidR="000C5E81" w:rsidRDefault="000C5E81">
      <w:pPr>
        <w:bidi w:val="0"/>
      </w:pPr>
      <w:r>
        <w:br w:type="page"/>
      </w:r>
    </w:p>
    <w:p w14:paraId="767E400F" w14:textId="1679F67F" w:rsidR="000C5E81" w:rsidRDefault="000C5E81">
      <w:pPr>
        <w:bidi w:val="0"/>
        <w:rPr>
          <w:lang w:bidi="ar-EG"/>
        </w:rPr>
      </w:pPr>
      <w:r w:rsidRPr="00275667">
        <w:rPr>
          <w:rFonts w:ascii="Simplified Arabic" w:eastAsia="Calibri" w:hAnsi="Simplified Arabic" w:cs="Simplified Arabic"/>
          <w:noProof/>
          <w:color w:val="000000"/>
          <w:sz w:val="24"/>
          <w:szCs w:val="24"/>
        </w:rPr>
        <w:lastRenderedPageBreak/>
        <w:drawing>
          <wp:anchor distT="0" distB="0" distL="114300" distR="114300" simplePos="0" relativeHeight="251670528" behindDoc="0" locked="0" layoutInCell="1" allowOverlap="1" wp14:anchorId="606EA7AB" wp14:editId="0E505213">
            <wp:simplePos x="0" y="0"/>
            <wp:positionH relativeFrom="column">
              <wp:posOffset>-80622</wp:posOffset>
            </wp:positionH>
            <wp:positionV relativeFrom="paragraph">
              <wp:posOffset>254175</wp:posOffset>
            </wp:positionV>
            <wp:extent cx="5029200" cy="7141794"/>
            <wp:effectExtent l="0" t="0" r="0" b="2540"/>
            <wp:wrapNone/>
            <wp:docPr id="60" name="صورة 52" descr="الوصف: C:\Users\Fujitsu\Desktop\خالد\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2" descr="الوصف: C:\Users\Fujitsu\Desktop\خالد\002.jpg"/>
                    <pic:cNvPicPr>
                      <a:picLocks noChangeAspect="1" noChangeArrowheads="1"/>
                    </pic:cNvPicPr>
                  </pic:nvPicPr>
                  <pic:blipFill rotWithShape="1">
                    <a:blip r:embed="rId45" cstate="print">
                      <a:extLst>
                        <a:ext uri="{BEBA8EAE-BF5A-486C-A8C5-ECC9F3942E4B}">
                          <a14:imgProps xmlns:a14="http://schemas.microsoft.com/office/drawing/2010/main">
                            <a14:imgLayer r:embed="rId46">
                              <a14:imgEffect>
                                <a14:sharpenSoften amount="25000"/>
                              </a14:imgEffect>
                              <a14:imgEffect>
                                <a14:saturation sat="0"/>
                              </a14:imgEffect>
                            </a14:imgLayer>
                          </a14:imgProps>
                        </a:ext>
                        <a:ext uri="{28A0092B-C50C-407E-A947-70E740481C1C}">
                          <a14:useLocalDpi xmlns:a14="http://schemas.microsoft.com/office/drawing/2010/main" val="0"/>
                        </a:ext>
                      </a:extLst>
                    </a:blip>
                    <a:srcRect l="2397" t="1745" r="5313" b="2907"/>
                    <a:stretch/>
                  </pic:blipFill>
                  <pic:spPr bwMode="auto">
                    <a:xfrm>
                      <a:off x="0" y="0"/>
                      <a:ext cx="5035860" cy="715125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tl/>
        </w:rPr>
        <w:br w:type="page"/>
      </w:r>
    </w:p>
    <w:p w14:paraId="0F996490" w14:textId="48C1AF4A" w:rsidR="000C5E81" w:rsidRDefault="000C5E81">
      <w:pPr>
        <w:bidi w:val="0"/>
        <w:rPr>
          <w:rFonts w:ascii="Simplified Arabic" w:eastAsia="Calibri" w:hAnsi="Simplified Arabic" w:cs="Simplified Arabic"/>
          <w:noProof/>
          <w:color w:val="000000"/>
          <w:sz w:val="24"/>
          <w:szCs w:val="24"/>
        </w:rPr>
      </w:pPr>
      <w:r w:rsidRPr="00275667">
        <w:rPr>
          <w:rFonts w:ascii="Simplified Arabic" w:eastAsia="Calibri" w:hAnsi="Simplified Arabic" w:cs="Simplified Arabic"/>
          <w:noProof/>
          <w:color w:val="000000"/>
          <w:sz w:val="24"/>
          <w:szCs w:val="24"/>
        </w:rPr>
        <w:lastRenderedPageBreak/>
        <w:drawing>
          <wp:anchor distT="0" distB="0" distL="114300" distR="114300" simplePos="0" relativeHeight="251671552" behindDoc="0" locked="0" layoutInCell="1" allowOverlap="1" wp14:anchorId="1883E5D9" wp14:editId="382076AA">
            <wp:simplePos x="0" y="0"/>
            <wp:positionH relativeFrom="column">
              <wp:posOffset>-190982</wp:posOffset>
            </wp:positionH>
            <wp:positionV relativeFrom="paragraph">
              <wp:posOffset>128051</wp:posOffset>
            </wp:positionV>
            <wp:extent cx="5227999" cy="7066993"/>
            <wp:effectExtent l="0" t="0" r="0" b="635"/>
            <wp:wrapNone/>
            <wp:docPr id="62" name="صورة 50" descr="الوصف: C:\Users\Fujitsu\Desktop\خالد\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0" descr="الوصف: C:\Users\Fujitsu\Desktop\خالد\004.jpg"/>
                    <pic:cNvPicPr>
                      <a:picLocks noChangeAspect="1" noChangeArrowheads="1"/>
                    </pic:cNvPicPr>
                  </pic:nvPicPr>
                  <pic:blipFill rotWithShape="1">
                    <a:blip r:embed="rId47">
                      <a:extLst>
                        <a:ext uri="{BEBA8EAE-BF5A-486C-A8C5-ECC9F3942E4B}">
                          <a14:imgProps xmlns:a14="http://schemas.microsoft.com/office/drawing/2010/main">
                            <a14:imgLayer r:embed="rId48">
                              <a14:imgEffect>
                                <a14:sharpenSoften amount="25000"/>
                              </a14:imgEffect>
                              <a14:imgEffect>
                                <a14:saturation sat="0"/>
                              </a14:imgEffect>
                            </a14:imgLayer>
                          </a14:imgProps>
                        </a:ext>
                        <a:ext uri="{28A0092B-C50C-407E-A947-70E740481C1C}">
                          <a14:useLocalDpi xmlns:a14="http://schemas.microsoft.com/office/drawing/2010/main" val="0"/>
                        </a:ext>
                      </a:extLst>
                    </a:blip>
                    <a:srcRect l="4795" t="12936" r="15700" b="8866"/>
                    <a:stretch/>
                  </pic:blipFill>
                  <pic:spPr bwMode="auto">
                    <a:xfrm>
                      <a:off x="0" y="0"/>
                      <a:ext cx="5231184" cy="707129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Simplified Arabic" w:eastAsia="Calibri" w:hAnsi="Simplified Arabic" w:cs="Simplified Arabic"/>
          <w:noProof/>
          <w:color w:val="000000"/>
          <w:sz w:val="24"/>
          <w:szCs w:val="24"/>
        </w:rPr>
        <w:br w:type="page"/>
      </w:r>
    </w:p>
    <w:p w14:paraId="1E4E9BF4" w14:textId="77777777" w:rsidR="0053330A" w:rsidRDefault="0053330A" w:rsidP="0053330A">
      <w:pPr>
        <w:rPr>
          <w:rtl/>
          <w:lang w:bidi="ar-EG"/>
        </w:rPr>
      </w:pPr>
    </w:p>
    <w:p w14:paraId="0AB39F77" w14:textId="61F7D242" w:rsidR="000C5E81" w:rsidRPr="00FE3564" w:rsidRDefault="000C5E81">
      <w:pPr>
        <w:bidi w:val="0"/>
        <w:rPr>
          <w:rFonts w:eastAsia="Calibri" w:cs="Simplified Arabic"/>
          <w:noProof/>
          <w:color w:val="000000"/>
          <w:sz w:val="24"/>
          <w:szCs w:val="24"/>
          <w:lang w:bidi="ar-EG"/>
        </w:rPr>
      </w:pPr>
      <w:r w:rsidRPr="00275667">
        <w:rPr>
          <w:rFonts w:ascii="Simplified Arabic" w:eastAsia="Calibri" w:hAnsi="Simplified Arabic" w:cs="Simplified Arabic"/>
          <w:noProof/>
          <w:color w:val="000000"/>
          <w:sz w:val="24"/>
          <w:szCs w:val="24"/>
        </w:rPr>
        <w:drawing>
          <wp:anchor distT="0" distB="0" distL="114300" distR="114300" simplePos="0" relativeHeight="251672576" behindDoc="0" locked="0" layoutInCell="1" allowOverlap="1" wp14:anchorId="0E7FF0A4" wp14:editId="4EC6CCC3">
            <wp:simplePos x="0" y="0"/>
            <wp:positionH relativeFrom="column">
              <wp:posOffset>-1796</wp:posOffset>
            </wp:positionH>
            <wp:positionV relativeFrom="paragraph">
              <wp:posOffset>-5014</wp:posOffset>
            </wp:positionV>
            <wp:extent cx="4934607" cy="7218699"/>
            <wp:effectExtent l="0" t="0" r="0" b="1270"/>
            <wp:wrapNone/>
            <wp:docPr id="63" name="صورة 49" descr="الوصف: C:\Users\Fujitsu\Desktop\خالد\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9" descr="الوصف: C:\Users\Fujitsu\Desktop\خالد\005.jpg"/>
                    <pic:cNvPicPr>
                      <a:picLocks noChangeAspect="1" noChangeArrowheads="1"/>
                    </pic:cNvPicPr>
                  </pic:nvPicPr>
                  <pic:blipFill rotWithShape="1">
                    <a:blip r:embed="rId49" cstate="print">
                      <a:extLst>
                        <a:ext uri="{BEBA8EAE-BF5A-486C-A8C5-ECC9F3942E4B}">
                          <a14:imgProps xmlns:a14="http://schemas.microsoft.com/office/drawing/2010/main">
                            <a14:imgLayer r:embed="rId50">
                              <a14:imgEffect>
                                <a14:sharpenSoften amount="25000"/>
                              </a14:imgEffect>
                              <a14:imgEffect>
                                <a14:saturation sat="0"/>
                              </a14:imgEffect>
                            </a14:imgLayer>
                          </a14:imgProps>
                        </a:ext>
                        <a:ext uri="{28A0092B-C50C-407E-A947-70E740481C1C}">
                          <a14:useLocalDpi xmlns:a14="http://schemas.microsoft.com/office/drawing/2010/main" val="0"/>
                        </a:ext>
                      </a:extLst>
                    </a:blip>
                    <a:srcRect l="4395" t="12936" r="14902" b="1163"/>
                    <a:stretch/>
                  </pic:blipFill>
                  <pic:spPr bwMode="auto">
                    <a:xfrm>
                      <a:off x="0" y="0"/>
                      <a:ext cx="4941143" cy="7228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Simplified Arabic" w:eastAsia="Calibri" w:hAnsi="Simplified Arabic" w:cs="Simplified Arabic"/>
          <w:noProof/>
          <w:color w:val="000000"/>
          <w:sz w:val="24"/>
          <w:szCs w:val="24"/>
          <w:rtl/>
          <w:lang w:bidi="ar-EG"/>
        </w:rPr>
        <w:br w:type="page"/>
      </w:r>
    </w:p>
    <w:p w14:paraId="02FA9376" w14:textId="398BFDD7" w:rsidR="0053330A" w:rsidRDefault="000C5E81" w:rsidP="0053330A">
      <w:pPr>
        <w:rPr>
          <w:rtl/>
          <w:lang w:bidi="ar-EG"/>
        </w:rPr>
      </w:pPr>
      <w:r w:rsidRPr="00275667">
        <w:rPr>
          <w:rFonts w:ascii="Simplified Arabic" w:eastAsia="Calibri" w:hAnsi="Simplified Arabic" w:cs="Simplified Arabic"/>
          <w:noProof/>
          <w:color w:val="000000"/>
          <w:sz w:val="24"/>
          <w:szCs w:val="24"/>
        </w:rPr>
        <w:lastRenderedPageBreak/>
        <w:drawing>
          <wp:anchor distT="0" distB="0" distL="114300" distR="114300" simplePos="0" relativeHeight="251673600" behindDoc="0" locked="0" layoutInCell="1" allowOverlap="1" wp14:anchorId="309DF5AB" wp14:editId="7BE56DF8">
            <wp:simplePos x="0" y="0"/>
            <wp:positionH relativeFrom="column">
              <wp:posOffset>-17561</wp:posOffset>
            </wp:positionH>
            <wp:positionV relativeFrom="paragraph">
              <wp:posOffset>143817</wp:posOffset>
            </wp:positionV>
            <wp:extent cx="4910305" cy="7246804"/>
            <wp:effectExtent l="0" t="0" r="5080" b="0"/>
            <wp:wrapNone/>
            <wp:docPr id="64" name="صورة 48" descr="الوصف: C:\Users\Fujitsu\Desktop\خالد\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8" descr="الوصف: C:\Users\Fujitsu\Desktop\خالد\006.jpg"/>
                    <pic:cNvPicPr>
                      <a:picLocks noChangeAspect="1" noChangeArrowheads="1"/>
                    </pic:cNvPicPr>
                  </pic:nvPicPr>
                  <pic:blipFill rotWithShape="1">
                    <a:blip r:embed="rId51">
                      <a:extLst>
                        <a:ext uri="{BEBA8EAE-BF5A-486C-A8C5-ECC9F3942E4B}">
                          <a14:imgProps xmlns:a14="http://schemas.microsoft.com/office/drawing/2010/main">
                            <a14:imgLayer r:embed="rId52">
                              <a14:imgEffect>
                                <a14:sharpenSoften amount="25000"/>
                              </a14:imgEffect>
                              <a14:imgEffect>
                                <a14:saturation sat="0"/>
                              </a14:imgEffect>
                            </a14:imgLayer>
                          </a14:imgProps>
                        </a:ext>
                        <a:ext uri="{28A0092B-C50C-407E-A947-70E740481C1C}">
                          <a14:useLocalDpi xmlns:a14="http://schemas.microsoft.com/office/drawing/2010/main" val="0"/>
                        </a:ext>
                      </a:extLst>
                    </a:blip>
                    <a:srcRect l="4195" t="13226" r="16899" b="2035"/>
                    <a:stretch/>
                  </pic:blipFill>
                  <pic:spPr bwMode="auto">
                    <a:xfrm>
                      <a:off x="0" y="0"/>
                      <a:ext cx="4911517" cy="724859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F93FB8" w14:textId="0BFE6597" w:rsidR="000C5E81" w:rsidRDefault="000C5E81">
      <w:pPr>
        <w:bidi w:val="0"/>
        <w:rPr>
          <w:rFonts w:ascii="Simplified Arabic" w:eastAsia="Calibri" w:hAnsi="Simplified Arabic" w:cs="Simplified Arabic"/>
          <w:noProof/>
          <w:color w:val="000000"/>
          <w:sz w:val="24"/>
          <w:szCs w:val="24"/>
        </w:rPr>
      </w:pPr>
      <w:r>
        <w:rPr>
          <w:rFonts w:ascii="Simplified Arabic" w:eastAsia="Calibri" w:hAnsi="Simplified Arabic" w:cs="Simplified Arabic"/>
          <w:noProof/>
          <w:color w:val="000000"/>
          <w:sz w:val="24"/>
          <w:szCs w:val="24"/>
        </w:rPr>
        <w:br w:type="page"/>
      </w:r>
    </w:p>
    <w:p w14:paraId="78A0DD14" w14:textId="46B21573" w:rsidR="0053330A" w:rsidRDefault="000C5E81" w:rsidP="0053330A">
      <w:pPr>
        <w:rPr>
          <w:rtl/>
        </w:rPr>
      </w:pPr>
      <w:r w:rsidRPr="00275667">
        <w:rPr>
          <w:rFonts w:ascii="Simplified Arabic" w:eastAsia="Calibri" w:hAnsi="Simplified Arabic" w:cs="Simplified Arabic"/>
          <w:noProof/>
          <w:color w:val="000000"/>
          <w:sz w:val="24"/>
          <w:szCs w:val="24"/>
        </w:rPr>
        <w:lastRenderedPageBreak/>
        <w:drawing>
          <wp:anchor distT="0" distB="0" distL="114300" distR="114300" simplePos="0" relativeHeight="251674624" behindDoc="0" locked="0" layoutInCell="1" allowOverlap="1" wp14:anchorId="642003CF" wp14:editId="4A53325F">
            <wp:simplePos x="0" y="0"/>
            <wp:positionH relativeFrom="column">
              <wp:posOffset>13795</wp:posOffset>
            </wp:positionH>
            <wp:positionV relativeFrom="paragraph">
              <wp:posOffset>80141</wp:posOffset>
            </wp:positionV>
            <wp:extent cx="4820280" cy="7310187"/>
            <wp:effectExtent l="0" t="0" r="0" b="5080"/>
            <wp:wrapNone/>
            <wp:docPr id="65" name="صورة 47" descr="الوصف: C:\Users\Fujitsu\Desktop\خالد\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7" descr="الوصف: C:\Users\Fujitsu\Desktop\خالد\007.jpg"/>
                    <pic:cNvPicPr>
                      <a:picLocks noChangeAspect="1" noChangeArrowheads="1"/>
                    </pic:cNvPicPr>
                  </pic:nvPicPr>
                  <pic:blipFill rotWithShape="1">
                    <a:blip r:embed="rId53">
                      <a:extLst>
                        <a:ext uri="{BEBA8EAE-BF5A-486C-A8C5-ECC9F3942E4B}">
                          <a14:imgProps xmlns:a14="http://schemas.microsoft.com/office/drawing/2010/main">
                            <a14:imgLayer r:embed="rId54">
                              <a14:imgEffect>
                                <a14:sharpenSoften amount="25000"/>
                              </a14:imgEffect>
                              <a14:imgEffect>
                                <a14:saturation sat="0"/>
                              </a14:imgEffect>
                            </a14:imgLayer>
                          </a14:imgProps>
                        </a:ext>
                        <a:ext uri="{28A0092B-C50C-407E-A947-70E740481C1C}">
                          <a14:useLocalDpi xmlns:a14="http://schemas.microsoft.com/office/drawing/2010/main" val="0"/>
                        </a:ext>
                      </a:extLst>
                    </a:blip>
                    <a:srcRect l="4395" t="12645" r="17498" b="1163"/>
                    <a:stretch/>
                  </pic:blipFill>
                  <pic:spPr bwMode="auto">
                    <a:xfrm>
                      <a:off x="0" y="0"/>
                      <a:ext cx="4820280" cy="731018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00E451F" w14:textId="35C44C5B" w:rsidR="000C5E81" w:rsidRPr="002B321E" w:rsidRDefault="000C5E81">
      <w:pPr>
        <w:bidi w:val="0"/>
        <w:rPr>
          <w:rFonts w:eastAsia="Calibri" w:cs="Simplified Arabic"/>
          <w:noProof/>
          <w:color w:val="000000"/>
          <w:sz w:val="24"/>
          <w:szCs w:val="24"/>
          <w:lang w:bidi="ar-EG"/>
        </w:rPr>
      </w:pPr>
      <w:r>
        <w:rPr>
          <w:rFonts w:ascii="Simplified Arabic" w:eastAsia="Calibri" w:hAnsi="Simplified Arabic" w:cs="Simplified Arabic"/>
          <w:noProof/>
          <w:color w:val="000000"/>
          <w:sz w:val="24"/>
          <w:szCs w:val="24"/>
          <w:rtl/>
          <w:lang w:bidi="ar-EG"/>
        </w:rPr>
        <w:br w:type="page"/>
      </w:r>
    </w:p>
    <w:p w14:paraId="4A008215" w14:textId="660D1CB0" w:rsidR="0053330A" w:rsidRDefault="000C5E81" w:rsidP="0053330A">
      <w:pPr>
        <w:rPr>
          <w:rtl/>
          <w:lang w:bidi="ar-EG"/>
        </w:rPr>
      </w:pPr>
      <w:r w:rsidRPr="00275667">
        <w:rPr>
          <w:rFonts w:ascii="Simplified Arabic" w:eastAsia="Calibri" w:hAnsi="Simplified Arabic" w:cs="Simplified Arabic"/>
          <w:noProof/>
          <w:color w:val="000000"/>
          <w:sz w:val="24"/>
          <w:szCs w:val="24"/>
        </w:rPr>
        <w:lastRenderedPageBreak/>
        <w:drawing>
          <wp:anchor distT="0" distB="0" distL="114300" distR="114300" simplePos="0" relativeHeight="251675648" behindDoc="0" locked="0" layoutInCell="1" allowOverlap="1" wp14:anchorId="73C36D18" wp14:editId="2A183040">
            <wp:simplePos x="0" y="0"/>
            <wp:positionH relativeFrom="column">
              <wp:posOffset>68785</wp:posOffset>
            </wp:positionH>
            <wp:positionV relativeFrom="paragraph">
              <wp:posOffset>128051</wp:posOffset>
            </wp:positionV>
            <wp:extent cx="4877318" cy="6668814"/>
            <wp:effectExtent l="0" t="0" r="0" b="0"/>
            <wp:wrapNone/>
            <wp:docPr id="66" name="صورة 46" descr="الوصف: C:\Users\Fujitsu\Desktop\خالد\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6" descr="الوصف: C:\Users\Fujitsu\Desktop\خالد\008.jpg"/>
                    <pic:cNvPicPr>
                      <a:picLocks noChangeAspect="1" noChangeArrowheads="1"/>
                    </pic:cNvPicPr>
                  </pic:nvPicPr>
                  <pic:blipFill rotWithShape="1">
                    <a:blip r:embed="rId55">
                      <a:extLst>
                        <a:ext uri="{BEBA8EAE-BF5A-486C-A8C5-ECC9F3942E4B}">
                          <a14:imgProps xmlns:a14="http://schemas.microsoft.com/office/drawing/2010/main">
                            <a14:imgLayer r:embed="rId56">
                              <a14:imgEffect>
                                <a14:sharpenSoften amount="25000"/>
                              </a14:imgEffect>
                              <a14:imgEffect>
                                <a14:saturation sat="0"/>
                              </a14:imgEffect>
                            </a14:imgLayer>
                          </a14:imgProps>
                        </a:ext>
                        <a:ext uri="{28A0092B-C50C-407E-A947-70E740481C1C}">
                          <a14:useLocalDpi xmlns:a14="http://schemas.microsoft.com/office/drawing/2010/main" val="0"/>
                        </a:ext>
                      </a:extLst>
                    </a:blip>
                    <a:srcRect l="9596" t="11628" r="15836" b="14244"/>
                    <a:stretch/>
                  </pic:blipFill>
                  <pic:spPr bwMode="auto">
                    <a:xfrm>
                      <a:off x="0" y="0"/>
                      <a:ext cx="4878958" cy="66710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7E707B" w14:textId="2061E14D" w:rsidR="0053330A" w:rsidRDefault="0053330A" w:rsidP="0053330A">
      <w:pPr>
        <w:rPr>
          <w:rtl/>
        </w:rPr>
      </w:pPr>
    </w:p>
    <w:p w14:paraId="5A449AB5" w14:textId="77777777" w:rsidR="000C5E81" w:rsidRDefault="000C5E81" w:rsidP="0053330A">
      <w:pPr>
        <w:pStyle w:val="NoSpacing"/>
        <w:spacing w:before="120" w:line="360" w:lineRule="auto"/>
        <w:jc w:val="both"/>
        <w:rPr>
          <w:rFonts w:asciiTheme="majorBidi" w:hAnsiTheme="majorBidi" w:cstheme="majorBidi"/>
          <w:sz w:val="28"/>
          <w:szCs w:val="28"/>
          <w:rtl/>
          <w:lang w:bidi="ar-EG"/>
        </w:rPr>
        <w:sectPr w:rsidR="000C5E81" w:rsidSect="00914108">
          <w:headerReference w:type="default" r:id="rId57"/>
          <w:footerReference w:type="default" r:id="rId58"/>
          <w:footnotePr>
            <w:numRestart w:val="eachPage"/>
          </w:footnotePr>
          <w:pgSz w:w="10319" w:h="14572" w:code="13"/>
          <w:pgMar w:top="1134" w:right="1418" w:bottom="1134" w:left="1418" w:header="709" w:footer="720" w:gutter="0"/>
          <w:pgNumType w:start="188" w:chapStyle="1"/>
          <w:cols w:space="720"/>
          <w:docGrid w:linePitch="360"/>
        </w:sectPr>
      </w:pPr>
    </w:p>
    <w:p w14:paraId="1EB12738" w14:textId="77777777" w:rsidR="000C5E81" w:rsidRPr="000C5E81" w:rsidRDefault="000C5E81" w:rsidP="000C5E81">
      <w:pPr>
        <w:bidi w:val="0"/>
        <w:spacing w:before="120" w:after="0" w:line="360" w:lineRule="auto"/>
        <w:jc w:val="center"/>
        <w:rPr>
          <w:rFonts w:ascii="Britannic Bold" w:hAnsi="Britannic Bold" w:cstheme="majorBidi"/>
          <w:sz w:val="40"/>
          <w:szCs w:val="40"/>
          <w:u w:val="single"/>
        </w:rPr>
      </w:pPr>
      <w:r w:rsidRPr="000C5E81">
        <w:rPr>
          <w:rFonts w:ascii="Britannic Bold" w:hAnsi="Britannic Bold" w:cstheme="majorBidi"/>
          <w:sz w:val="40"/>
          <w:szCs w:val="40"/>
          <w:u w:val="single"/>
        </w:rPr>
        <w:lastRenderedPageBreak/>
        <w:t>Summary</w:t>
      </w:r>
    </w:p>
    <w:p w14:paraId="645B032B" w14:textId="77777777" w:rsidR="002B321E" w:rsidRPr="007E37F4" w:rsidRDefault="002B321E" w:rsidP="002B321E">
      <w:pPr>
        <w:bidi w:val="0"/>
        <w:spacing w:after="120" w:line="240" w:lineRule="auto"/>
        <w:jc w:val="both"/>
        <w:rPr>
          <w:rFonts w:asciiTheme="majorBidi" w:hAnsiTheme="majorBidi" w:cstheme="majorBidi"/>
          <w:b/>
          <w:bCs/>
          <w:sz w:val="28"/>
          <w:szCs w:val="28"/>
        </w:rPr>
      </w:pPr>
      <w:r w:rsidRPr="0018173A">
        <w:rPr>
          <w:rFonts w:asciiTheme="majorBidi" w:hAnsiTheme="majorBidi" w:cstheme="majorBidi"/>
          <w:sz w:val="28"/>
          <w:szCs w:val="28"/>
        </w:rPr>
        <w:t xml:space="preserve">The study is entitled </w:t>
      </w:r>
      <w:r w:rsidRPr="007E37F4">
        <w:rPr>
          <w:rFonts w:asciiTheme="majorBidi" w:hAnsiTheme="majorBidi" w:cstheme="majorBidi"/>
          <w:b/>
          <w:bCs/>
          <w:sz w:val="28"/>
          <w:szCs w:val="28"/>
        </w:rPr>
        <w:t>“</w:t>
      </w:r>
      <w:r w:rsidRPr="007E37F4">
        <w:rPr>
          <w:rFonts w:ascii="Times New Roman" w:eastAsia="Calibri" w:hAnsi="Times New Roman" w:cs="Times New Roman"/>
          <w:b/>
          <w:bCs/>
          <w:sz w:val="28"/>
          <w:szCs w:val="28"/>
          <w:lang w:bidi="ar-EG"/>
        </w:rPr>
        <w:t>Modern Administration and its Role in promoting the use of information and communication Technology in Government Agencies</w:t>
      </w:r>
      <w:r>
        <w:rPr>
          <w:rFonts w:ascii="Times New Roman" w:eastAsia="Calibri" w:hAnsi="Times New Roman" w:cs="Times New Roman"/>
          <w:b/>
          <w:bCs/>
          <w:sz w:val="28"/>
          <w:szCs w:val="28"/>
          <w:lang w:bidi="ar-EG"/>
        </w:rPr>
        <w:t>”</w:t>
      </w:r>
    </w:p>
    <w:p w14:paraId="12957139" w14:textId="77777777" w:rsidR="002B321E" w:rsidRDefault="002B321E" w:rsidP="002B321E">
      <w:pPr>
        <w:bidi w:val="0"/>
        <w:spacing w:before="120" w:after="0" w:line="312" w:lineRule="auto"/>
        <w:jc w:val="both"/>
        <w:rPr>
          <w:rFonts w:asciiTheme="majorBidi" w:hAnsiTheme="majorBidi" w:cstheme="majorBidi"/>
          <w:b/>
          <w:bCs/>
          <w:sz w:val="28"/>
          <w:szCs w:val="28"/>
        </w:rPr>
      </w:pPr>
      <w:r w:rsidRPr="007E37F4">
        <w:rPr>
          <w:rFonts w:ascii="Times New Roman" w:eastAsia="Calibri" w:hAnsi="Times New Roman" w:cs="Times New Roman"/>
          <w:sz w:val="28"/>
          <w:szCs w:val="28"/>
          <w:lang w:bidi="ar-EG"/>
        </w:rPr>
        <w:t>Case study on National Authority for Social Insurance</w:t>
      </w:r>
    </w:p>
    <w:p w14:paraId="570975FB" w14:textId="77777777" w:rsidR="002B321E" w:rsidRPr="0018173A" w:rsidRDefault="002B321E" w:rsidP="002B321E">
      <w:pPr>
        <w:bidi w:val="0"/>
        <w:spacing w:before="120" w:after="0" w:line="312" w:lineRule="auto"/>
        <w:ind w:firstLine="720"/>
        <w:jc w:val="both"/>
        <w:rPr>
          <w:rFonts w:asciiTheme="majorBidi" w:hAnsiTheme="majorBidi" w:cstheme="majorBidi"/>
          <w:sz w:val="28"/>
          <w:szCs w:val="28"/>
        </w:rPr>
      </w:pPr>
      <w:r w:rsidRPr="0018173A">
        <w:rPr>
          <w:rFonts w:asciiTheme="majorBidi" w:hAnsiTheme="majorBidi" w:cstheme="majorBidi"/>
          <w:sz w:val="28"/>
          <w:szCs w:val="28"/>
        </w:rPr>
        <w:t>The</w:t>
      </w:r>
      <w:r>
        <w:rPr>
          <w:rFonts w:asciiTheme="majorBidi" w:hAnsiTheme="majorBidi" w:cstheme="majorBidi"/>
          <w:sz w:val="28"/>
          <w:szCs w:val="28"/>
        </w:rPr>
        <w:t xml:space="preserve"> </w:t>
      </w:r>
      <w:r w:rsidRPr="00B17F23">
        <w:rPr>
          <w:rFonts w:asciiTheme="majorBidi" w:hAnsiTheme="majorBidi" w:cstheme="majorBidi"/>
          <w:sz w:val="28"/>
          <w:szCs w:val="28"/>
        </w:rPr>
        <w:t>National Authority for Social Insurance</w:t>
      </w:r>
      <w:r>
        <w:rPr>
          <w:rFonts w:asciiTheme="majorBidi" w:hAnsiTheme="majorBidi" w:cstheme="majorBidi"/>
          <w:sz w:val="28"/>
          <w:szCs w:val="28"/>
        </w:rPr>
        <w:t xml:space="preserve"> </w:t>
      </w:r>
      <w:r w:rsidRPr="0018173A">
        <w:rPr>
          <w:rFonts w:asciiTheme="majorBidi" w:hAnsiTheme="majorBidi" w:cstheme="majorBidi"/>
          <w:sz w:val="28"/>
          <w:szCs w:val="28"/>
        </w:rPr>
        <w:t xml:space="preserve">organization is considered an important factor in fighting poverty by providing an appropriate compensation for income which is cut off as a result of any of the risks of </w:t>
      </w:r>
      <w:r>
        <w:rPr>
          <w:rFonts w:asciiTheme="majorBidi" w:hAnsiTheme="majorBidi" w:cstheme="majorBidi"/>
          <w:sz w:val="28"/>
          <w:szCs w:val="28"/>
        </w:rPr>
        <w:t>retirement</w:t>
      </w:r>
      <w:r w:rsidRPr="0018173A">
        <w:rPr>
          <w:rFonts w:asciiTheme="majorBidi" w:hAnsiTheme="majorBidi" w:cstheme="majorBidi"/>
          <w:sz w:val="28"/>
          <w:szCs w:val="28"/>
        </w:rPr>
        <w:t xml:space="preserve"> age, disability, work injury, death, illness, unemployment. …etc. </w:t>
      </w:r>
      <w:r>
        <w:rPr>
          <w:rFonts w:asciiTheme="majorBidi" w:hAnsiTheme="majorBidi" w:cstheme="majorBidi"/>
          <w:sz w:val="28"/>
          <w:szCs w:val="28"/>
        </w:rPr>
        <w:t xml:space="preserve">The </w:t>
      </w:r>
      <w:r w:rsidRPr="0018173A">
        <w:rPr>
          <w:rFonts w:asciiTheme="majorBidi" w:hAnsiTheme="majorBidi" w:cstheme="majorBidi"/>
          <w:sz w:val="28"/>
          <w:szCs w:val="28"/>
        </w:rPr>
        <w:t>insurance</w:t>
      </w:r>
      <w:r>
        <w:rPr>
          <w:rFonts w:asciiTheme="majorBidi" w:hAnsiTheme="majorBidi" w:cstheme="majorBidi"/>
          <w:sz w:val="28"/>
          <w:szCs w:val="28"/>
        </w:rPr>
        <w:t xml:space="preserve"> economic importance draws from the organizations production that</w:t>
      </w:r>
      <w:r w:rsidRPr="0018173A">
        <w:rPr>
          <w:rFonts w:asciiTheme="majorBidi" w:hAnsiTheme="majorBidi" w:cstheme="majorBidi"/>
          <w:sz w:val="28"/>
          <w:szCs w:val="28"/>
        </w:rPr>
        <w:t xml:space="preserve"> preserves human wealth</w:t>
      </w:r>
      <w:r>
        <w:rPr>
          <w:rFonts w:asciiTheme="majorBidi" w:hAnsiTheme="majorBidi" w:cstheme="majorBidi"/>
          <w:sz w:val="28"/>
          <w:szCs w:val="28"/>
        </w:rPr>
        <w:t>.</w:t>
      </w:r>
      <w:r w:rsidRPr="0018173A">
        <w:rPr>
          <w:rFonts w:asciiTheme="majorBidi" w:hAnsiTheme="majorBidi" w:cstheme="majorBidi"/>
          <w:sz w:val="28"/>
          <w:szCs w:val="28"/>
        </w:rPr>
        <w:t xml:space="preserve"> </w:t>
      </w:r>
    </w:p>
    <w:p w14:paraId="21000FDA" w14:textId="77777777" w:rsidR="002B321E" w:rsidRDefault="002B321E" w:rsidP="002B321E">
      <w:pPr>
        <w:bidi w:val="0"/>
        <w:spacing w:before="120" w:after="0" w:line="312" w:lineRule="auto"/>
        <w:ind w:firstLine="720"/>
        <w:jc w:val="both"/>
        <w:rPr>
          <w:rFonts w:asciiTheme="majorBidi" w:hAnsiTheme="majorBidi" w:cstheme="majorBidi"/>
          <w:sz w:val="28"/>
          <w:szCs w:val="28"/>
        </w:rPr>
      </w:pPr>
      <w:r w:rsidRPr="00B17F23">
        <w:rPr>
          <w:rFonts w:asciiTheme="majorBidi" w:hAnsiTheme="majorBidi" w:cstheme="majorBidi"/>
          <w:sz w:val="28"/>
          <w:szCs w:val="28"/>
        </w:rPr>
        <w:t>In light of the country's trends towards digital transformation and the new challenges facing the administration, this requires the preparation of human cadres with qualifications, skills and modern technologies commensurate with the amount of responsibility placed on their shoulders.</w:t>
      </w:r>
    </w:p>
    <w:p w14:paraId="1A6CE6BB" w14:textId="77777777" w:rsidR="002B321E" w:rsidRDefault="002B321E" w:rsidP="002B321E">
      <w:pPr>
        <w:bidi w:val="0"/>
        <w:spacing w:before="120" w:after="0" w:line="312" w:lineRule="auto"/>
        <w:ind w:firstLine="720"/>
        <w:jc w:val="both"/>
        <w:rPr>
          <w:rFonts w:asciiTheme="majorBidi" w:hAnsiTheme="majorBidi" w:cstheme="majorBidi"/>
          <w:sz w:val="28"/>
          <w:szCs w:val="28"/>
        </w:rPr>
      </w:pPr>
      <w:r w:rsidRPr="00D908D2">
        <w:rPr>
          <w:rFonts w:asciiTheme="majorBidi" w:hAnsiTheme="majorBidi" w:cstheme="majorBidi"/>
          <w:sz w:val="28"/>
          <w:szCs w:val="28"/>
        </w:rPr>
        <w:t>Among the benefits of digital transformation are maximizing the value of facilities and creating a new, smart environment, and continuous leadership trends towards automating different work methods and keeping pace with developments in information technology and the state’s desire to develop, modernize and fill gaps in order to provide insurance service at the appropriate level and keep pace with global changes.</w:t>
      </w:r>
      <w:r>
        <w:rPr>
          <w:rFonts w:asciiTheme="majorBidi" w:hAnsiTheme="majorBidi" w:cstheme="majorBidi"/>
          <w:sz w:val="28"/>
          <w:szCs w:val="28"/>
        </w:rPr>
        <w:t xml:space="preserve"> Moreover r</w:t>
      </w:r>
      <w:r w:rsidRPr="00C85DAE">
        <w:rPr>
          <w:rFonts w:asciiTheme="majorBidi" w:hAnsiTheme="majorBidi" w:cstheme="majorBidi"/>
          <w:sz w:val="28"/>
          <w:szCs w:val="28"/>
        </w:rPr>
        <w:t xml:space="preserve">esolving the financial entanglement between the National Social Insurance Authority, the Ministry of Finance, and </w:t>
      </w:r>
      <w:r w:rsidRPr="00C85DAE">
        <w:rPr>
          <w:rFonts w:asciiTheme="majorBidi" w:hAnsiTheme="majorBidi" w:cstheme="majorBidi"/>
          <w:sz w:val="28"/>
          <w:szCs w:val="28"/>
        </w:rPr>
        <w:lastRenderedPageBreak/>
        <w:t>the National Investment Bank, in addition to the challenges facing the authority towards digital transformation.</w:t>
      </w:r>
    </w:p>
    <w:p w14:paraId="5EDC40D0" w14:textId="77777777" w:rsidR="002B321E" w:rsidRDefault="002B321E" w:rsidP="002B321E">
      <w:pPr>
        <w:bidi w:val="0"/>
        <w:spacing w:before="120" w:after="0" w:line="312" w:lineRule="auto"/>
        <w:ind w:firstLine="720"/>
        <w:jc w:val="both"/>
        <w:rPr>
          <w:rFonts w:asciiTheme="majorBidi" w:hAnsiTheme="majorBidi" w:cstheme="majorBidi"/>
          <w:sz w:val="28"/>
          <w:szCs w:val="28"/>
        </w:rPr>
      </w:pPr>
      <w:r w:rsidRPr="00C85DAE">
        <w:rPr>
          <w:rFonts w:asciiTheme="majorBidi" w:hAnsiTheme="majorBidi" w:cstheme="majorBidi"/>
          <w:sz w:val="28"/>
          <w:szCs w:val="28"/>
        </w:rPr>
        <w:t>The study includes: the general framework of the study and previous studies - two chapters in a theoretical framework and a chapter for the</w:t>
      </w:r>
      <w:r>
        <w:rPr>
          <w:rFonts w:asciiTheme="majorBidi" w:hAnsiTheme="majorBidi" w:cstheme="majorBidi"/>
          <w:sz w:val="28"/>
          <w:szCs w:val="28"/>
        </w:rPr>
        <w:t xml:space="preserve"> applied study and the application</w:t>
      </w:r>
      <w:r w:rsidRPr="00C85DAE">
        <w:rPr>
          <w:rFonts w:asciiTheme="majorBidi" w:hAnsiTheme="majorBidi" w:cstheme="majorBidi"/>
          <w:sz w:val="28"/>
          <w:szCs w:val="28"/>
        </w:rPr>
        <w:t>. The descriptive approach was used by reviewing the literature related to the study and the case study approach to the subject of the research study.</w:t>
      </w:r>
    </w:p>
    <w:p w14:paraId="42AF6432" w14:textId="1827BC3B" w:rsidR="002B321E" w:rsidRDefault="002B321E" w:rsidP="002B321E">
      <w:pPr>
        <w:bidi w:val="0"/>
        <w:spacing w:before="120" w:after="0" w:line="312" w:lineRule="auto"/>
        <w:ind w:firstLine="720"/>
        <w:jc w:val="both"/>
        <w:rPr>
          <w:rFonts w:asciiTheme="majorBidi" w:hAnsiTheme="majorBidi" w:cstheme="majorBidi"/>
          <w:sz w:val="28"/>
          <w:szCs w:val="28"/>
        </w:rPr>
      </w:pPr>
      <w:r w:rsidRPr="00C85DAE">
        <w:rPr>
          <w:rFonts w:asciiTheme="majorBidi" w:hAnsiTheme="majorBidi" w:cstheme="majorBidi"/>
          <w:sz w:val="28"/>
          <w:szCs w:val="28"/>
        </w:rPr>
        <w:t>Previous studies: Through them, the researcher attempts to address studies that deal with the subject of modern management and its role in organizations and its impact on the uses of information technology in the organization. These studies can be divided into</w:t>
      </w:r>
      <w:r>
        <w:rPr>
          <w:rFonts w:asciiTheme="majorBidi" w:hAnsiTheme="majorBidi" w:cstheme="majorBidi"/>
          <w:sz w:val="28"/>
          <w:szCs w:val="28"/>
        </w:rPr>
        <w:t>:</w:t>
      </w:r>
    </w:p>
    <w:p w14:paraId="5DA3BCEF" w14:textId="10B17833" w:rsidR="002B321E" w:rsidRPr="002B321E" w:rsidRDefault="002B321E" w:rsidP="002B321E">
      <w:pPr>
        <w:pStyle w:val="ListParagraph"/>
        <w:numPr>
          <w:ilvl w:val="0"/>
          <w:numId w:val="166"/>
        </w:numPr>
        <w:spacing w:before="120" w:after="0" w:line="312" w:lineRule="auto"/>
        <w:ind w:left="360"/>
        <w:jc w:val="both"/>
        <w:rPr>
          <w:rFonts w:asciiTheme="majorBidi" w:hAnsiTheme="majorBidi" w:cstheme="majorBidi"/>
          <w:sz w:val="28"/>
          <w:szCs w:val="28"/>
        </w:rPr>
      </w:pPr>
      <w:r w:rsidRPr="002B321E">
        <w:rPr>
          <w:rFonts w:asciiTheme="majorBidi" w:hAnsiTheme="majorBidi" w:cstheme="majorBidi"/>
          <w:sz w:val="28"/>
          <w:szCs w:val="28"/>
        </w:rPr>
        <w:t>Previous</w:t>
      </w:r>
      <w:r>
        <w:rPr>
          <w:rFonts w:asciiTheme="majorBidi" w:hAnsiTheme="majorBidi" w:cstheme="majorBidi"/>
          <w:sz w:val="28"/>
          <w:szCs w:val="28"/>
        </w:rPr>
        <w:t xml:space="preserve"> </w:t>
      </w:r>
      <w:r w:rsidRPr="002B321E">
        <w:rPr>
          <w:rFonts w:asciiTheme="majorBidi" w:hAnsiTheme="majorBidi" w:cstheme="majorBidi"/>
          <w:sz w:val="28"/>
          <w:szCs w:val="28"/>
        </w:rPr>
        <w:t>studies that deal with modern management and its role in organizations, the importance of which is demonstrated in presenting the importance of management and its impact on the organization and the role Effective management in increasing the efficiency and effectiveness of the organization when making various uses of information technology in the organization’s development work and the added value of its uses.</w:t>
      </w:r>
    </w:p>
    <w:p w14:paraId="6D9416CE" w14:textId="124FC554" w:rsidR="002B321E" w:rsidRPr="002B321E" w:rsidRDefault="002B321E" w:rsidP="002B321E">
      <w:pPr>
        <w:pStyle w:val="ListParagraph"/>
        <w:numPr>
          <w:ilvl w:val="0"/>
          <w:numId w:val="166"/>
        </w:numPr>
        <w:spacing w:before="120" w:after="0" w:line="312" w:lineRule="auto"/>
        <w:ind w:left="360"/>
        <w:jc w:val="both"/>
        <w:rPr>
          <w:rFonts w:asciiTheme="majorBidi" w:hAnsiTheme="majorBidi" w:cstheme="majorBidi"/>
          <w:sz w:val="28"/>
          <w:szCs w:val="28"/>
        </w:rPr>
      </w:pPr>
      <w:r w:rsidRPr="002B321E">
        <w:rPr>
          <w:rFonts w:asciiTheme="majorBidi" w:hAnsiTheme="majorBidi" w:cstheme="majorBidi"/>
          <w:sz w:val="28"/>
          <w:szCs w:val="28"/>
        </w:rPr>
        <w:t xml:space="preserve">Previous studies address the importance of information technology, as its role in developing organizations becomes clear. They address information and communications technology from the technical aspects and its impact on the organization’s performance and the extent of its importance to the organization to raise the level of performance and speed up work completion. It explains the role of digitization and digital transformation in running the electronic management of human </w:t>
      </w:r>
      <w:r w:rsidRPr="002B321E">
        <w:rPr>
          <w:rFonts w:asciiTheme="majorBidi" w:hAnsiTheme="majorBidi" w:cstheme="majorBidi"/>
          <w:sz w:val="28"/>
          <w:szCs w:val="28"/>
        </w:rPr>
        <w:lastRenderedPageBreak/>
        <w:t>resources and its importance in devices and institutions. It also tackles challenges facing the application of electronic digitization and digital transformation.</w:t>
      </w:r>
    </w:p>
    <w:p w14:paraId="653BD1F2" w14:textId="77777777" w:rsidR="002B321E" w:rsidRDefault="002B321E" w:rsidP="002B321E">
      <w:pPr>
        <w:bidi w:val="0"/>
        <w:spacing w:before="120" w:after="0" w:line="312" w:lineRule="auto"/>
        <w:ind w:firstLine="720"/>
        <w:jc w:val="both"/>
        <w:rPr>
          <w:rFonts w:asciiTheme="majorBidi" w:hAnsiTheme="majorBidi" w:cstheme="majorBidi"/>
          <w:sz w:val="28"/>
          <w:szCs w:val="28"/>
        </w:rPr>
      </w:pPr>
      <w:r w:rsidRPr="00F36D0F">
        <w:rPr>
          <w:rFonts w:asciiTheme="majorBidi" w:hAnsiTheme="majorBidi" w:cstheme="majorBidi"/>
          <w:sz w:val="28"/>
          <w:szCs w:val="28"/>
        </w:rPr>
        <w:t>The researcher presents the importance of the role of modern administrative leadership in the organization and its role in making the transition from traditional business to electronic business using information and communications technology in the organization to maximize the benefit from these uses to achieve efficiency and effectiveness of the administrative process in the organization.</w:t>
      </w:r>
    </w:p>
    <w:p w14:paraId="42F22D85" w14:textId="77777777" w:rsidR="002B321E" w:rsidRPr="007F7126" w:rsidRDefault="002B321E" w:rsidP="002B321E">
      <w:pPr>
        <w:bidi w:val="0"/>
        <w:spacing w:before="120" w:after="0" w:line="312" w:lineRule="auto"/>
        <w:jc w:val="both"/>
        <w:rPr>
          <w:rFonts w:asciiTheme="majorBidi" w:hAnsiTheme="majorBidi" w:cstheme="majorBidi"/>
          <w:b/>
          <w:bCs/>
          <w:sz w:val="28"/>
          <w:szCs w:val="28"/>
        </w:rPr>
      </w:pPr>
      <w:r>
        <w:rPr>
          <w:rFonts w:asciiTheme="majorBidi" w:hAnsiTheme="majorBidi" w:cstheme="majorBidi"/>
          <w:sz w:val="28"/>
          <w:szCs w:val="28"/>
        </w:rPr>
        <w:t>The study presents the following chapters</w:t>
      </w:r>
      <w:r w:rsidRPr="007F7126">
        <w:rPr>
          <w:rFonts w:asciiTheme="majorBidi" w:hAnsiTheme="majorBidi" w:cstheme="majorBidi"/>
          <w:b/>
          <w:bCs/>
          <w:sz w:val="28"/>
          <w:szCs w:val="28"/>
        </w:rPr>
        <w:t>:</w:t>
      </w:r>
    </w:p>
    <w:p w14:paraId="5FC923C7" w14:textId="77777777" w:rsidR="002B321E" w:rsidRPr="00462173" w:rsidRDefault="002B321E" w:rsidP="002B321E">
      <w:pPr>
        <w:bidi w:val="0"/>
        <w:spacing w:before="120" w:after="0" w:line="312" w:lineRule="auto"/>
        <w:jc w:val="both"/>
        <w:rPr>
          <w:rFonts w:asciiTheme="majorBidi" w:hAnsiTheme="majorBidi" w:cstheme="majorBidi"/>
          <w:b/>
          <w:bCs/>
          <w:sz w:val="28"/>
          <w:szCs w:val="28"/>
        </w:rPr>
      </w:pPr>
      <w:r w:rsidRPr="00462173">
        <w:rPr>
          <w:rFonts w:asciiTheme="majorBidi" w:hAnsiTheme="majorBidi" w:cstheme="majorBidi"/>
          <w:b/>
          <w:bCs/>
          <w:sz w:val="28"/>
          <w:szCs w:val="28"/>
        </w:rPr>
        <w:t>Chapter One: Modern management: concept, characteristics, fields and objectives</w:t>
      </w:r>
    </w:p>
    <w:p w14:paraId="426E68AD" w14:textId="77777777" w:rsidR="002B321E" w:rsidRPr="00462173" w:rsidRDefault="002B321E" w:rsidP="002B321E">
      <w:pPr>
        <w:bidi w:val="0"/>
        <w:spacing w:before="120" w:after="0" w:line="312" w:lineRule="auto"/>
        <w:ind w:firstLine="720"/>
        <w:jc w:val="both"/>
        <w:rPr>
          <w:rFonts w:asciiTheme="majorBidi" w:hAnsiTheme="majorBidi" w:cstheme="majorBidi"/>
          <w:sz w:val="28"/>
          <w:szCs w:val="28"/>
        </w:rPr>
      </w:pPr>
      <w:r w:rsidRPr="00462173">
        <w:rPr>
          <w:rFonts w:asciiTheme="majorBidi" w:hAnsiTheme="majorBidi" w:cstheme="majorBidi"/>
          <w:sz w:val="28"/>
          <w:szCs w:val="28"/>
        </w:rPr>
        <w:t>The first chapter includes the modern administrative characteristics in terms of the different concepts of modern administration, its nature, the emergence and various trends of administration, the relationship of administration with other human, social, economic and political sciences, and it also includes the importance of the role of administrative development, the functions of administration and their definition, the difference between management and leadership, and also the characteristics of modern administration</w:t>
      </w:r>
      <w:r w:rsidRPr="00462173">
        <w:rPr>
          <w:rFonts w:asciiTheme="majorBidi" w:hAnsiTheme="majorBidi" w:cs="Times New Roman"/>
          <w:sz w:val="28"/>
          <w:szCs w:val="28"/>
          <w:rtl/>
        </w:rPr>
        <w:t>.</w:t>
      </w:r>
    </w:p>
    <w:p w14:paraId="20B29775" w14:textId="77777777" w:rsidR="002B321E" w:rsidRPr="00322B76" w:rsidRDefault="002B321E" w:rsidP="002B321E">
      <w:pPr>
        <w:bidi w:val="0"/>
        <w:spacing w:before="120" w:after="0" w:line="312" w:lineRule="auto"/>
        <w:jc w:val="both"/>
        <w:rPr>
          <w:rFonts w:asciiTheme="majorBidi" w:hAnsiTheme="majorBidi" w:cstheme="majorBidi"/>
          <w:sz w:val="28"/>
          <w:szCs w:val="28"/>
        </w:rPr>
      </w:pPr>
      <w:r w:rsidRPr="00322B76">
        <w:rPr>
          <w:rFonts w:asciiTheme="majorBidi" w:hAnsiTheme="majorBidi" w:cstheme="majorBidi"/>
          <w:b/>
          <w:bCs/>
          <w:sz w:val="28"/>
          <w:szCs w:val="28"/>
        </w:rPr>
        <w:t>Chapter Two: The role of information and communications technology in modern management</w:t>
      </w:r>
    </w:p>
    <w:p w14:paraId="7E69187A" w14:textId="77777777" w:rsidR="002B321E" w:rsidRDefault="002B321E" w:rsidP="002B321E">
      <w:pPr>
        <w:bidi w:val="0"/>
        <w:spacing w:before="120" w:after="0" w:line="312" w:lineRule="auto"/>
        <w:ind w:firstLine="720"/>
        <w:jc w:val="both"/>
        <w:rPr>
          <w:rFonts w:asciiTheme="majorBidi" w:hAnsiTheme="majorBidi" w:cstheme="majorBidi"/>
          <w:sz w:val="28"/>
          <w:szCs w:val="28"/>
        </w:rPr>
      </w:pPr>
      <w:r w:rsidRPr="00322B76">
        <w:rPr>
          <w:rFonts w:asciiTheme="majorBidi" w:hAnsiTheme="majorBidi" w:cstheme="majorBidi"/>
          <w:sz w:val="28"/>
          <w:szCs w:val="28"/>
        </w:rPr>
        <w:t xml:space="preserve">The second chapter includes modern technologies and their definitions, and the role of information technology in changing the administrative process, as technology is considered one of the </w:t>
      </w:r>
      <w:r w:rsidRPr="00322B76">
        <w:rPr>
          <w:rFonts w:asciiTheme="majorBidi" w:hAnsiTheme="majorBidi" w:cstheme="majorBidi"/>
          <w:sz w:val="28"/>
          <w:szCs w:val="28"/>
        </w:rPr>
        <w:lastRenderedPageBreak/>
        <w:t>most important challenges facing the majority of</w:t>
      </w:r>
      <w:r>
        <w:rPr>
          <w:rFonts w:asciiTheme="majorBidi" w:hAnsiTheme="majorBidi" w:cstheme="majorBidi"/>
          <w:sz w:val="28"/>
          <w:szCs w:val="28"/>
        </w:rPr>
        <w:t xml:space="preserve"> organizations today which can </w:t>
      </w:r>
      <w:r w:rsidRPr="00322B76">
        <w:rPr>
          <w:rFonts w:asciiTheme="majorBidi" w:hAnsiTheme="majorBidi" w:cstheme="majorBidi"/>
          <w:sz w:val="28"/>
          <w:szCs w:val="28"/>
        </w:rPr>
        <w:t xml:space="preserve">provide various services to citizens. The chapter </w:t>
      </w:r>
      <w:r>
        <w:rPr>
          <w:rFonts w:asciiTheme="majorBidi" w:hAnsiTheme="majorBidi" w:cstheme="majorBidi"/>
          <w:sz w:val="28"/>
          <w:szCs w:val="28"/>
        </w:rPr>
        <w:t>presents</w:t>
      </w:r>
      <w:r w:rsidRPr="00322B76">
        <w:rPr>
          <w:rFonts w:asciiTheme="majorBidi" w:hAnsiTheme="majorBidi" w:cstheme="majorBidi"/>
          <w:sz w:val="28"/>
          <w:szCs w:val="28"/>
        </w:rPr>
        <w:t xml:space="preserve"> types of modern technologies from the perspective of their impact on the economic sector and their uses and circulation. </w:t>
      </w:r>
      <w:r>
        <w:rPr>
          <w:rFonts w:asciiTheme="majorBidi" w:hAnsiTheme="majorBidi" w:cstheme="majorBidi"/>
          <w:sz w:val="28"/>
          <w:szCs w:val="28"/>
        </w:rPr>
        <w:t>It contains</w:t>
      </w:r>
      <w:r w:rsidRPr="00322B76">
        <w:rPr>
          <w:rFonts w:asciiTheme="majorBidi" w:hAnsiTheme="majorBidi" w:cstheme="majorBidi"/>
          <w:sz w:val="28"/>
          <w:szCs w:val="28"/>
        </w:rPr>
        <w:t xml:space="preserve"> types of technology such as networks, the Internet of Things, information, energy...etc. </w:t>
      </w:r>
      <w:r>
        <w:rPr>
          <w:rFonts w:asciiTheme="majorBidi" w:hAnsiTheme="majorBidi" w:cstheme="majorBidi"/>
          <w:sz w:val="28"/>
          <w:szCs w:val="28"/>
        </w:rPr>
        <w:t>It</w:t>
      </w:r>
      <w:r w:rsidRPr="00322B76">
        <w:rPr>
          <w:rFonts w:asciiTheme="majorBidi" w:hAnsiTheme="majorBidi" w:cstheme="majorBidi"/>
          <w:sz w:val="28"/>
          <w:szCs w:val="28"/>
        </w:rPr>
        <w:t xml:space="preserve"> also discusses the characteristics of modern technologies</w:t>
      </w:r>
      <w:r>
        <w:rPr>
          <w:rFonts w:asciiTheme="majorBidi" w:hAnsiTheme="majorBidi" w:cstheme="majorBidi"/>
          <w:sz w:val="28"/>
          <w:szCs w:val="28"/>
        </w:rPr>
        <w:t xml:space="preserve"> and </w:t>
      </w:r>
      <w:r w:rsidRPr="00322B76">
        <w:rPr>
          <w:rFonts w:asciiTheme="majorBidi" w:hAnsiTheme="majorBidi" w:cstheme="majorBidi"/>
          <w:sz w:val="28"/>
          <w:szCs w:val="28"/>
        </w:rPr>
        <w:t xml:space="preserve">presents the relationship of modern technology </w:t>
      </w:r>
      <w:r>
        <w:rPr>
          <w:rFonts w:asciiTheme="majorBidi" w:hAnsiTheme="majorBidi" w:cstheme="majorBidi"/>
          <w:sz w:val="28"/>
          <w:szCs w:val="28"/>
        </w:rPr>
        <w:t xml:space="preserve">and the work </w:t>
      </w:r>
      <w:r w:rsidRPr="00322B76">
        <w:rPr>
          <w:rFonts w:asciiTheme="majorBidi" w:hAnsiTheme="majorBidi" w:cstheme="majorBidi"/>
          <w:sz w:val="28"/>
          <w:szCs w:val="28"/>
        </w:rPr>
        <w:t>performance</w:t>
      </w:r>
      <w:r>
        <w:rPr>
          <w:rFonts w:asciiTheme="majorBidi" w:hAnsiTheme="majorBidi" w:cstheme="majorBidi"/>
          <w:sz w:val="28"/>
          <w:szCs w:val="28"/>
        </w:rPr>
        <w:t>. As well as</w:t>
      </w:r>
      <w:r w:rsidRPr="00322B76">
        <w:rPr>
          <w:rFonts w:asciiTheme="majorBidi" w:hAnsiTheme="majorBidi" w:cstheme="majorBidi"/>
          <w:sz w:val="28"/>
          <w:szCs w:val="28"/>
        </w:rPr>
        <w:t xml:space="preserve"> the relationship of information and communications technology and the factors influencing </w:t>
      </w:r>
      <w:r>
        <w:rPr>
          <w:rFonts w:asciiTheme="majorBidi" w:hAnsiTheme="majorBidi" w:cstheme="majorBidi"/>
          <w:sz w:val="28"/>
          <w:szCs w:val="28"/>
        </w:rPr>
        <w:t>it and improving its performance</w:t>
      </w:r>
      <w:r w:rsidRPr="00322B76">
        <w:rPr>
          <w:rFonts w:asciiTheme="majorBidi" w:hAnsiTheme="majorBidi" w:cstheme="majorBidi"/>
          <w:sz w:val="28"/>
          <w:szCs w:val="28"/>
        </w:rPr>
        <w:t>. It also includes the most important modern applications of information technology and their impact on the development of administrative decisions, including artificial intelligence and digitization, what they mean, their definition, and importance, and the difference between the concept of digitization, the process of digit</w:t>
      </w:r>
      <w:r>
        <w:rPr>
          <w:rFonts w:asciiTheme="majorBidi" w:hAnsiTheme="majorBidi" w:cstheme="majorBidi"/>
          <w:sz w:val="28"/>
          <w:szCs w:val="28"/>
        </w:rPr>
        <w:t>alization</w:t>
      </w:r>
      <w:r w:rsidRPr="00322B76">
        <w:rPr>
          <w:rFonts w:asciiTheme="majorBidi" w:hAnsiTheme="majorBidi" w:cstheme="majorBidi"/>
          <w:sz w:val="28"/>
          <w:szCs w:val="28"/>
        </w:rPr>
        <w:t>, and the purpose of digitization and transformation.</w:t>
      </w:r>
    </w:p>
    <w:p w14:paraId="20DCEA45" w14:textId="77777777" w:rsidR="002B321E" w:rsidRDefault="002B321E" w:rsidP="002B321E">
      <w:pPr>
        <w:bidi w:val="0"/>
        <w:spacing w:before="120" w:after="0" w:line="312" w:lineRule="auto"/>
        <w:jc w:val="both"/>
        <w:rPr>
          <w:rFonts w:asciiTheme="majorBidi" w:hAnsiTheme="majorBidi" w:cstheme="majorBidi"/>
          <w:b/>
          <w:bCs/>
          <w:sz w:val="28"/>
          <w:szCs w:val="28"/>
        </w:rPr>
      </w:pPr>
      <w:r w:rsidRPr="00322B76">
        <w:rPr>
          <w:rFonts w:asciiTheme="majorBidi" w:hAnsiTheme="majorBidi" w:cstheme="majorBidi"/>
          <w:b/>
          <w:bCs/>
          <w:sz w:val="28"/>
          <w:szCs w:val="28"/>
        </w:rPr>
        <w:t>Chapter Three: The applied study</w:t>
      </w:r>
      <w:r>
        <w:rPr>
          <w:rFonts w:asciiTheme="majorBidi" w:hAnsiTheme="majorBidi" w:cstheme="majorBidi"/>
          <w:b/>
          <w:bCs/>
          <w:sz w:val="28"/>
          <w:szCs w:val="28"/>
        </w:rPr>
        <w:t xml:space="preserve">, case study on the </w:t>
      </w:r>
      <w:r w:rsidRPr="00322B76">
        <w:rPr>
          <w:rFonts w:asciiTheme="majorBidi" w:hAnsiTheme="majorBidi" w:cstheme="majorBidi"/>
          <w:b/>
          <w:bCs/>
          <w:sz w:val="28"/>
          <w:szCs w:val="28"/>
        </w:rPr>
        <w:t>National Authority</w:t>
      </w:r>
      <w:r>
        <w:rPr>
          <w:rFonts w:asciiTheme="majorBidi" w:hAnsiTheme="majorBidi" w:cs="Times New Roman"/>
          <w:b/>
          <w:bCs/>
          <w:sz w:val="28"/>
          <w:szCs w:val="28"/>
        </w:rPr>
        <w:t xml:space="preserve"> </w:t>
      </w:r>
      <w:r w:rsidRPr="00322B76">
        <w:rPr>
          <w:rFonts w:asciiTheme="majorBidi" w:hAnsiTheme="majorBidi" w:cstheme="majorBidi"/>
          <w:b/>
          <w:bCs/>
          <w:sz w:val="28"/>
          <w:szCs w:val="28"/>
        </w:rPr>
        <w:t>Social Insurance</w:t>
      </w:r>
      <w:r>
        <w:rPr>
          <w:rFonts w:asciiTheme="majorBidi" w:hAnsiTheme="majorBidi" w:cstheme="majorBidi"/>
          <w:b/>
          <w:bCs/>
          <w:sz w:val="28"/>
          <w:szCs w:val="28"/>
        </w:rPr>
        <w:t xml:space="preserve"> </w:t>
      </w:r>
    </w:p>
    <w:p w14:paraId="56142CC3" w14:textId="035D07C2" w:rsidR="002B321E" w:rsidRDefault="002B321E" w:rsidP="002B321E">
      <w:pPr>
        <w:bidi w:val="0"/>
        <w:spacing w:before="120" w:after="0" w:line="312" w:lineRule="auto"/>
        <w:ind w:firstLine="720"/>
        <w:jc w:val="both"/>
        <w:rPr>
          <w:rFonts w:asciiTheme="majorBidi" w:hAnsiTheme="majorBidi" w:cstheme="majorBidi"/>
          <w:sz w:val="28"/>
          <w:szCs w:val="28"/>
        </w:rPr>
      </w:pPr>
      <w:r w:rsidRPr="00322B76">
        <w:rPr>
          <w:rFonts w:asciiTheme="majorBidi" w:hAnsiTheme="majorBidi" w:cstheme="majorBidi"/>
          <w:sz w:val="28"/>
          <w:szCs w:val="28"/>
        </w:rPr>
        <w:t xml:space="preserve">The chapter includes the implementing </w:t>
      </w:r>
      <w:r>
        <w:rPr>
          <w:rFonts w:asciiTheme="majorBidi" w:hAnsiTheme="majorBidi" w:cstheme="majorBidi"/>
          <w:sz w:val="28"/>
          <w:szCs w:val="28"/>
        </w:rPr>
        <w:t xml:space="preserve">phase applying on the </w:t>
      </w:r>
      <w:r w:rsidRPr="00322B76">
        <w:rPr>
          <w:rFonts w:asciiTheme="majorBidi" w:hAnsiTheme="majorBidi" w:cstheme="majorBidi"/>
          <w:sz w:val="28"/>
          <w:szCs w:val="28"/>
        </w:rPr>
        <w:t>National Authority</w:t>
      </w:r>
      <w:r>
        <w:rPr>
          <w:rFonts w:asciiTheme="majorBidi" w:hAnsiTheme="majorBidi" w:cstheme="majorBidi"/>
          <w:sz w:val="28"/>
          <w:szCs w:val="28"/>
        </w:rPr>
        <w:t xml:space="preserve"> </w:t>
      </w:r>
      <w:r w:rsidRPr="00322B76">
        <w:rPr>
          <w:rFonts w:asciiTheme="majorBidi" w:hAnsiTheme="majorBidi" w:cstheme="majorBidi"/>
          <w:sz w:val="28"/>
          <w:szCs w:val="28"/>
        </w:rPr>
        <w:t>Social Insurance</w:t>
      </w:r>
      <w:r>
        <w:rPr>
          <w:rFonts w:asciiTheme="majorBidi" w:hAnsiTheme="majorBidi" w:cstheme="majorBidi"/>
          <w:sz w:val="28"/>
          <w:szCs w:val="28"/>
        </w:rPr>
        <w:t xml:space="preserve"> organization. It </w:t>
      </w:r>
      <w:r w:rsidRPr="00322B76">
        <w:rPr>
          <w:rFonts w:asciiTheme="majorBidi" w:hAnsiTheme="majorBidi" w:cstheme="majorBidi"/>
          <w:sz w:val="28"/>
          <w:szCs w:val="28"/>
        </w:rPr>
        <w:t>include</w:t>
      </w:r>
      <w:r>
        <w:rPr>
          <w:rFonts w:asciiTheme="majorBidi" w:hAnsiTheme="majorBidi" w:cstheme="majorBidi"/>
          <w:sz w:val="28"/>
          <w:szCs w:val="28"/>
        </w:rPr>
        <w:t>s the d</w:t>
      </w:r>
      <w:r w:rsidRPr="00322B76">
        <w:rPr>
          <w:rFonts w:asciiTheme="majorBidi" w:hAnsiTheme="majorBidi" w:cstheme="majorBidi"/>
          <w:sz w:val="28"/>
          <w:szCs w:val="28"/>
        </w:rPr>
        <w:t>efinition</w:t>
      </w:r>
      <w:r>
        <w:rPr>
          <w:rFonts w:asciiTheme="majorBidi" w:hAnsiTheme="majorBidi" w:cstheme="majorBidi"/>
          <w:sz w:val="28"/>
          <w:szCs w:val="28"/>
        </w:rPr>
        <w:t>s</w:t>
      </w:r>
      <w:r w:rsidRPr="00322B76">
        <w:rPr>
          <w:rFonts w:asciiTheme="majorBidi" w:hAnsiTheme="majorBidi" w:cstheme="majorBidi"/>
          <w:sz w:val="28"/>
          <w:szCs w:val="28"/>
        </w:rPr>
        <w:t>, objectives, organizational structure, and the most important principles and foundations on which the electronic system</w:t>
      </w:r>
      <w:r>
        <w:rPr>
          <w:rFonts w:asciiTheme="majorBidi" w:hAnsiTheme="majorBidi" w:cstheme="majorBidi"/>
          <w:sz w:val="28"/>
          <w:szCs w:val="28"/>
        </w:rPr>
        <w:t xml:space="preserve"> at the organization </w:t>
      </w:r>
      <w:r w:rsidRPr="00322B76">
        <w:rPr>
          <w:rFonts w:asciiTheme="majorBidi" w:hAnsiTheme="majorBidi" w:cstheme="majorBidi"/>
          <w:sz w:val="28"/>
          <w:szCs w:val="28"/>
        </w:rPr>
        <w:t xml:space="preserve">is based. The chapter also includes “monitoring, analyzing, and evaluating the level of development of digital services in the </w:t>
      </w:r>
      <w:r w:rsidRPr="00A778F7">
        <w:rPr>
          <w:rFonts w:asciiTheme="majorBidi" w:hAnsiTheme="majorBidi" w:cstheme="majorBidi"/>
          <w:sz w:val="28"/>
          <w:szCs w:val="28"/>
        </w:rPr>
        <w:t>Nati</w:t>
      </w:r>
      <w:r>
        <w:rPr>
          <w:rFonts w:asciiTheme="majorBidi" w:hAnsiTheme="majorBidi" w:cstheme="majorBidi"/>
          <w:sz w:val="28"/>
          <w:szCs w:val="28"/>
        </w:rPr>
        <w:t>onal Authority Social Insurance.</w:t>
      </w:r>
    </w:p>
    <w:p w14:paraId="22FF5F0A" w14:textId="77777777" w:rsidR="002B321E" w:rsidRDefault="002B321E" w:rsidP="002B321E">
      <w:pPr>
        <w:bidi w:val="0"/>
        <w:spacing w:before="120" w:after="0" w:line="312" w:lineRule="auto"/>
        <w:jc w:val="both"/>
        <w:rPr>
          <w:rFonts w:asciiTheme="majorBidi" w:hAnsiTheme="majorBidi" w:cstheme="majorBidi"/>
          <w:sz w:val="28"/>
          <w:szCs w:val="28"/>
        </w:rPr>
      </w:pPr>
    </w:p>
    <w:p w14:paraId="5F060A8E" w14:textId="77777777" w:rsidR="002B321E" w:rsidRDefault="002B321E" w:rsidP="002B321E">
      <w:pPr>
        <w:bidi w:val="0"/>
        <w:spacing w:before="120" w:after="0" w:line="312" w:lineRule="auto"/>
        <w:ind w:firstLine="720"/>
        <w:jc w:val="both"/>
        <w:rPr>
          <w:rFonts w:asciiTheme="majorBidi" w:hAnsiTheme="majorBidi" w:cstheme="majorBidi"/>
          <w:b/>
          <w:bCs/>
          <w:sz w:val="28"/>
          <w:szCs w:val="28"/>
        </w:rPr>
      </w:pPr>
      <w:r w:rsidRPr="00322B76">
        <w:rPr>
          <w:rFonts w:asciiTheme="majorBidi" w:hAnsiTheme="majorBidi" w:cstheme="majorBidi"/>
          <w:sz w:val="28"/>
          <w:szCs w:val="28"/>
        </w:rPr>
        <w:lastRenderedPageBreak/>
        <w:t>This chapter of the study deals with a description of the methodology and procedures that were followed i</w:t>
      </w:r>
      <w:r>
        <w:rPr>
          <w:rFonts w:asciiTheme="majorBidi" w:hAnsiTheme="majorBidi" w:cstheme="majorBidi"/>
          <w:sz w:val="28"/>
          <w:szCs w:val="28"/>
        </w:rPr>
        <w:t>n implementing this field study,</w:t>
      </w:r>
      <w:r w:rsidRPr="00322B76">
        <w:rPr>
          <w:rFonts w:asciiTheme="majorBidi" w:hAnsiTheme="majorBidi" w:cstheme="majorBidi"/>
          <w:sz w:val="28"/>
          <w:szCs w:val="28"/>
        </w:rPr>
        <w:t xml:space="preserve"> in addition to analyzing the results of the study, and knowing the implications of the development of digital services on the performance of the National Authority for Social Insurance.</w:t>
      </w:r>
    </w:p>
    <w:p w14:paraId="131DC982" w14:textId="77777777" w:rsidR="002B321E" w:rsidRPr="000A3D2A" w:rsidRDefault="002B321E" w:rsidP="002B321E">
      <w:pPr>
        <w:bidi w:val="0"/>
        <w:spacing w:before="120" w:after="0" w:line="312" w:lineRule="auto"/>
        <w:jc w:val="both"/>
        <w:rPr>
          <w:rFonts w:asciiTheme="majorBidi" w:hAnsiTheme="majorBidi" w:cstheme="majorBidi"/>
          <w:b/>
          <w:bCs/>
          <w:sz w:val="28"/>
          <w:szCs w:val="28"/>
        </w:rPr>
      </w:pPr>
      <w:r w:rsidRPr="000A3D2A">
        <w:rPr>
          <w:rFonts w:asciiTheme="majorBidi" w:hAnsiTheme="majorBidi" w:cstheme="majorBidi"/>
          <w:b/>
          <w:bCs/>
          <w:sz w:val="28"/>
          <w:szCs w:val="28"/>
        </w:rPr>
        <w:t xml:space="preserve">Accordingly, the researcher divided this as follows: </w:t>
      </w:r>
    </w:p>
    <w:p w14:paraId="78C839D8" w14:textId="77777777" w:rsidR="002B321E" w:rsidRPr="00F75193" w:rsidRDefault="002B321E" w:rsidP="002B321E">
      <w:pPr>
        <w:bidi w:val="0"/>
        <w:spacing w:before="120" w:after="0" w:line="312" w:lineRule="auto"/>
        <w:jc w:val="both"/>
        <w:rPr>
          <w:rFonts w:asciiTheme="majorBidi" w:hAnsiTheme="majorBidi" w:cstheme="majorBidi"/>
          <w:sz w:val="28"/>
          <w:szCs w:val="28"/>
        </w:rPr>
      </w:pPr>
      <w:r w:rsidRPr="000A3D2A">
        <w:rPr>
          <w:rFonts w:asciiTheme="majorBidi" w:hAnsiTheme="majorBidi" w:cstheme="majorBidi"/>
          <w:b/>
          <w:bCs/>
          <w:sz w:val="28"/>
          <w:szCs w:val="28"/>
        </w:rPr>
        <w:t xml:space="preserve">First: </w:t>
      </w:r>
      <w:r w:rsidRPr="00F75193">
        <w:rPr>
          <w:rFonts w:asciiTheme="majorBidi" w:hAnsiTheme="majorBidi" w:cstheme="majorBidi"/>
          <w:sz w:val="28"/>
          <w:szCs w:val="28"/>
        </w:rPr>
        <w:t xml:space="preserve">the methodology and method of the study. </w:t>
      </w:r>
    </w:p>
    <w:p w14:paraId="34600775" w14:textId="77777777" w:rsidR="002B321E" w:rsidRPr="00F75193" w:rsidRDefault="002B321E" w:rsidP="002B321E">
      <w:pPr>
        <w:bidi w:val="0"/>
        <w:spacing w:before="120" w:after="0" w:line="312" w:lineRule="auto"/>
        <w:jc w:val="both"/>
        <w:rPr>
          <w:rFonts w:asciiTheme="majorBidi" w:hAnsiTheme="majorBidi" w:cstheme="majorBidi"/>
          <w:sz w:val="28"/>
          <w:szCs w:val="28"/>
        </w:rPr>
      </w:pPr>
      <w:r w:rsidRPr="000A3D2A">
        <w:rPr>
          <w:rFonts w:asciiTheme="majorBidi" w:hAnsiTheme="majorBidi" w:cstheme="majorBidi"/>
          <w:b/>
          <w:bCs/>
          <w:sz w:val="28"/>
          <w:szCs w:val="28"/>
        </w:rPr>
        <w:t xml:space="preserve">Second: </w:t>
      </w:r>
      <w:r w:rsidRPr="00F75193">
        <w:rPr>
          <w:rFonts w:asciiTheme="majorBidi" w:hAnsiTheme="majorBidi" w:cstheme="majorBidi"/>
          <w:sz w:val="28"/>
          <w:szCs w:val="28"/>
        </w:rPr>
        <w:t xml:space="preserve">the study population and sample. </w:t>
      </w:r>
    </w:p>
    <w:p w14:paraId="630AF43C" w14:textId="77777777" w:rsidR="002B321E" w:rsidRPr="00F75193" w:rsidRDefault="002B321E" w:rsidP="002B321E">
      <w:pPr>
        <w:bidi w:val="0"/>
        <w:spacing w:before="120" w:after="0" w:line="312" w:lineRule="auto"/>
        <w:jc w:val="both"/>
        <w:rPr>
          <w:rFonts w:asciiTheme="majorBidi" w:hAnsiTheme="majorBidi" w:cstheme="majorBidi"/>
          <w:sz w:val="28"/>
          <w:szCs w:val="28"/>
        </w:rPr>
      </w:pPr>
      <w:r w:rsidRPr="000A3D2A">
        <w:rPr>
          <w:rFonts w:asciiTheme="majorBidi" w:hAnsiTheme="majorBidi" w:cstheme="majorBidi"/>
          <w:b/>
          <w:bCs/>
          <w:sz w:val="28"/>
          <w:szCs w:val="28"/>
        </w:rPr>
        <w:t xml:space="preserve">Third: </w:t>
      </w:r>
      <w:r w:rsidRPr="00F75193">
        <w:rPr>
          <w:rFonts w:asciiTheme="majorBidi" w:hAnsiTheme="majorBidi" w:cstheme="majorBidi"/>
          <w:sz w:val="28"/>
          <w:szCs w:val="28"/>
        </w:rPr>
        <w:t>the study tool and testing it.</w:t>
      </w:r>
    </w:p>
    <w:p w14:paraId="36488EBE" w14:textId="77777777" w:rsidR="002B321E" w:rsidRPr="00F75193" w:rsidRDefault="002B321E" w:rsidP="002B321E">
      <w:pPr>
        <w:bidi w:val="0"/>
        <w:spacing w:before="120" w:after="0" w:line="312" w:lineRule="auto"/>
        <w:jc w:val="both"/>
        <w:rPr>
          <w:rFonts w:asciiTheme="majorBidi" w:hAnsiTheme="majorBidi" w:cstheme="majorBidi"/>
          <w:sz w:val="28"/>
          <w:szCs w:val="28"/>
        </w:rPr>
      </w:pPr>
      <w:r w:rsidRPr="000A3D2A">
        <w:rPr>
          <w:rFonts w:asciiTheme="majorBidi" w:hAnsiTheme="majorBidi" w:cstheme="majorBidi"/>
          <w:b/>
          <w:bCs/>
          <w:sz w:val="28"/>
          <w:szCs w:val="28"/>
        </w:rPr>
        <w:t xml:space="preserve">Fourth: </w:t>
      </w:r>
      <w:r w:rsidRPr="00F75193">
        <w:rPr>
          <w:rFonts w:asciiTheme="majorBidi" w:hAnsiTheme="majorBidi" w:cstheme="majorBidi"/>
          <w:sz w:val="28"/>
          <w:szCs w:val="28"/>
        </w:rPr>
        <w:t xml:space="preserve">descriptive statistical analysis for variables. </w:t>
      </w:r>
    </w:p>
    <w:p w14:paraId="1898ECE9" w14:textId="77777777" w:rsidR="002B321E" w:rsidRPr="00F75193" w:rsidRDefault="002B321E" w:rsidP="002B321E">
      <w:pPr>
        <w:bidi w:val="0"/>
        <w:spacing w:before="120" w:after="0" w:line="312" w:lineRule="auto"/>
        <w:jc w:val="both"/>
        <w:rPr>
          <w:rFonts w:asciiTheme="majorBidi" w:hAnsiTheme="majorBidi" w:cstheme="majorBidi"/>
          <w:sz w:val="28"/>
          <w:szCs w:val="28"/>
        </w:rPr>
      </w:pPr>
      <w:r w:rsidRPr="000A3D2A">
        <w:rPr>
          <w:rFonts w:asciiTheme="majorBidi" w:hAnsiTheme="majorBidi" w:cstheme="majorBidi"/>
          <w:b/>
          <w:bCs/>
          <w:sz w:val="28"/>
          <w:szCs w:val="28"/>
        </w:rPr>
        <w:t xml:space="preserve">Fifth: </w:t>
      </w:r>
      <w:r w:rsidRPr="00F75193">
        <w:rPr>
          <w:rFonts w:asciiTheme="majorBidi" w:hAnsiTheme="majorBidi" w:cstheme="majorBidi"/>
          <w:sz w:val="28"/>
          <w:szCs w:val="28"/>
        </w:rPr>
        <w:t xml:space="preserve">statistical tests of hypothesis. </w:t>
      </w:r>
    </w:p>
    <w:p w14:paraId="3DC570F9" w14:textId="77777777" w:rsidR="002B321E" w:rsidRPr="000A3D2A" w:rsidRDefault="002B321E" w:rsidP="002B321E">
      <w:pPr>
        <w:bidi w:val="0"/>
        <w:spacing w:before="120" w:after="0" w:line="312" w:lineRule="auto"/>
        <w:jc w:val="both"/>
        <w:rPr>
          <w:rFonts w:asciiTheme="majorBidi" w:hAnsiTheme="majorBidi" w:cstheme="majorBidi"/>
          <w:b/>
          <w:bCs/>
          <w:sz w:val="28"/>
          <w:szCs w:val="28"/>
        </w:rPr>
      </w:pPr>
      <w:r w:rsidRPr="000A3D2A">
        <w:rPr>
          <w:rFonts w:asciiTheme="majorBidi" w:hAnsiTheme="majorBidi" w:cstheme="majorBidi"/>
          <w:b/>
          <w:bCs/>
          <w:sz w:val="28"/>
          <w:szCs w:val="28"/>
        </w:rPr>
        <w:t>The questionnaire was prepared to measure seven axes for achieving realistic results represented in the following axis.</w:t>
      </w:r>
    </w:p>
    <w:p w14:paraId="5A8BE17D" w14:textId="77777777" w:rsidR="002B321E" w:rsidRPr="00DD6EA1" w:rsidRDefault="002B321E" w:rsidP="002B321E">
      <w:pPr>
        <w:pStyle w:val="ListParagraph"/>
        <w:numPr>
          <w:ilvl w:val="0"/>
          <w:numId w:val="163"/>
        </w:numPr>
        <w:spacing w:before="120" w:after="0" w:line="312" w:lineRule="auto"/>
        <w:ind w:left="714" w:hanging="357"/>
        <w:contextualSpacing w:val="0"/>
        <w:jc w:val="both"/>
        <w:rPr>
          <w:rFonts w:asciiTheme="majorBidi" w:hAnsiTheme="majorBidi" w:cstheme="majorBidi"/>
          <w:sz w:val="28"/>
          <w:szCs w:val="28"/>
        </w:rPr>
      </w:pPr>
      <w:r w:rsidRPr="00DD6EA1">
        <w:rPr>
          <w:rFonts w:asciiTheme="majorBidi" w:hAnsiTheme="majorBidi" w:cstheme="majorBidi"/>
          <w:sz w:val="28"/>
          <w:szCs w:val="28"/>
        </w:rPr>
        <w:t xml:space="preserve">Human and finance resources in </w:t>
      </w:r>
      <w:r>
        <w:rPr>
          <w:rFonts w:asciiTheme="majorBidi" w:hAnsiTheme="majorBidi" w:cstheme="majorBidi"/>
          <w:sz w:val="28"/>
          <w:szCs w:val="28"/>
        </w:rPr>
        <w:t xml:space="preserve">the </w:t>
      </w:r>
      <w:r w:rsidRPr="00DD6EA1">
        <w:rPr>
          <w:rFonts w:asciiTheme="majorBidi" w:hAnsiTheme="majorBidi" w:cstheme="majorBidi"/>
          <w:sz w:val="28"/>
          <w:szCs w:val="28"/>
        </w:rPr>
        <w:t>organization of insurance.</w:t>
      </w:r>
    </w:p>
    <w:p w14:paraId="43565ADE" w14:textId="77777777" w:rsidR="002B321E" w:rsidRPr="00DD6EA1" w:rsidRDefault="002B321E" w:rsidP="002B321E">
      <w:pPr>
        <w:pStyle w:val="ListParagraph"/>
        <w:numPr>
          <w:ilvl w:val="0"/>
          <w:numId w:val="163"/>
        </w:numPr>
        <w:spacing w:before="120" w:after="0" w:line="312" w:lineRule="auto"/>
        <w:ind w:left="714" w:hanging="357"/>
        <w:contextualSpacing w:val="0"/>
        <w:jc w:val="both"/>
        <w:rPr>
          <w:rFonts w:asciiTheme="majorBidi" w:hAnsiTheme="majorBidi" w:cstheme="majorBidi"/>
          <w:sz w:val="28"/>
          <w:szCs w:val="28"/>
        </w:rPr>
      </w:pPr>
      <w:r w:rsidRPr="00DD6EA1">
        <w:rPr>
          <w:rFonts w:asciiTheme="majorBidi" w:hAnsiTheme="majorBidi" w:cstheme="majorBidi"/>
          <w:sz w:val="28"/>
          <w:szCs w:val="28"/>
        </w:rPr>
        <w:t>Digital procedures in national organization of insurance.</w:t>
      </w:r>
    </w:p>
    <w:p w14:paraId="62E8C40C" w14:textId="77777777" w:rsidR="002B321E" w:rsidRPr="00DD6EA1" w:rsidRDefault="002B321E" w:rsidP="002B321E">
      <w:pPr>
        <w:pStyle w:val="ListParagraph"/>
        <w:numPr>
          <w:ilvl w:val="0"/>
          <w:numId w:val="163"/>
        </w:numPr>
        <w:spacing w:before="120" w:after="0" w:line="312" w:lineRule="auto"/>
        <w:ind w:left="714" w:hanging="357"/>
        <w:contextualSpacing w:val="0"/>
        <w:jc w:val="both"/>
        <w:rPr>
          <w:rFonts w:asciiTheme="majorBidi" w:hAnsiTheme="majorBidi" w:cstheme="majorBidi"/>
          <w:sz w:val="28"/>
          <w:szCs w:val="28"/>
        </w:rPr>
      </w:pPr>
      <w:r w:rsidRPr="00DD6EA1">
        <w:rPr>
          <w:rFonts w:asciiTheme="majorBidi" w:hAnsiTheme="majorBidi" w:cstheme="majorBidi"/>
          <w:sz w:val="28"/>
          <w:szCs w:val="28"/>
        </w:rPr>
        <w:t>Information technology in national organization of insurance.</w:t>
      </w:r>
    </w:p>
    <w:p w14:paraId="16B5F28E" w14:textId="77777777" w:rsidR="002B321E" w:rsidRPr="00DD6EA1" w:rsidRDefault="002B321E" w:rsidP="002B321E">
      <w:pPr>
        <w:pStyle w:val="ListParagraph"/>
        <w:numPr>
          <w:ilvl w:val="0"/>
          <w:numId w:val="163"/>
        </w:numPr>
        <w:spacing w:before="120" w:after="0" w:line="312" w:lineRule="auto"/>
        <w:ind w:left="714" w:hanging="357"/>
        <w:contextualSpacing w:val="0"/>
        <w:jc w:val="both"/>
        <w:rPr>
          <w:rFonts w:asciiTheme="majorBidi" w:hAnsiTheme="majorBidi" w:cstheme="majorBidi"/>
          <w:sz w:val="28"/>
          <w:szCs w:val="28"/>
        </w:rPr>
      </w:pPr>
      <w:r w:rsidRPr="00DD6EA1">
        <w:rPr>
          <w:rFonts w:asciiTheme="majorBidi" w:hAnsiTheme="majorBidi" w:cstheme="majorBidi"/>
          <w:sz w:val="28"/>
          <w:szCs w:val="28"/>
        </w:rPr>
        <w:t>Digital governance of the digital transformation process in national organization of insurance.</w:t>
      </w:r>
    </w:p>
    <w:p w14:paraId="5D26DE2B" w14:textId="77777777" w:rsidR="002B321E" w:rsidRPr="00DD6EA1" w:rsidRDefault="002B321E" w:rsidP="002B321E">
      <w:pPr>
        <w:pStyle w:val="ListParagraph"/>
        <w:numPr>
          <w:ilvl w:val="0"/>
          <w:numId w:val="163"/>
        </w:numPr>
        <w:spacing w:before="120" w:after="0" w:line="312" w:lineRule="auto"/>
        <w:ind w:left="714" w:hanging="357"/>
        <w:contextualSpacing w:val="0"/>
        <w:jc w:val="both"/>
        <w:rPr>
          <w:rFonts w:asciiTheme="majorBidi" w:hAnsiTheme="majorBidi" w:cstheme="majorBidi"/>
          <w:sz w:val="28"/>
          <w:szCs w:val="28"/>
        </w:rPr>
      </w:pPr>
      <w:r w:rsidRPr="00DD6EA1">
        <w:rPr>
          <w:rFonts w:asciiTheme="majorBidi" w:hAnsiTheme="majorBidi" w:cstheme="majorBidi"/>
          <w:sz w:val="28"/>
          <w:szCs w:val="28"/>
        </w:rPr>
        <w:t>Modernizing and developing the national organization of insurance services.</w:t>
      </w:r>
    </w:p>
    <w:p w14:paraId="3725F462" w14:textId="77777777" w:rsidR="002B321E" w:rsidRPr="00DD6EA1" w:rsidRDefault="002B321E" w:rsidP="002B321E">
      <w:pPr>
        <w:pStyle w:val="ListParagraph"/>
        <w:numPr>
          <w:ilvl w:val="0"/>
          <w:numId w:val="163"/>
        </w:numPr>
        <w:spacing w:before="120" w:after="0" w:line="312" w:lineRule="auto"/>
        <w:ind w:left="714" w:hanging="357"/>
        <w:contextualSpacing w:val="0"/>
        <w:jc w:val="both"/>
        <w:rPr>
          <w:rFonts w:asciiTheme="majorBidi" w:hAnsiTheme="majorBidi" w:cstheme="majorBidi"/>
          <w:sz w:val="28"/>
          <w:szCs w:val="28"/>
        </w:rPr>
      </w:pPr>
      <w:r w:rsidRPr="00DD6EA1">
        <w:rPr>
          <w:rFonts w:asciiTheme="majorBidi" w:hAnsiTheme="majorBidi" w:cstheme="majorBidi"/>
          <w:sz w:val="28"/>
          <w:szCs w:val="28"/>
        </w:rPr>
        <w:t xml:space="preserve">The level of awareness, communication and protection </w:t>
      </w:r>
    </w:p>
    <w:p w14:paraId="461D287F" w14:textId="77777777" w:rsidR="002B321E" w:rsidRPr="00DD6EA1" w:rsidRDefault="002B321E" w:rsidP="002B321E">
      <w:pPr>
        <w:pStyle w:val="ListParagraph"/>
        <w:numPr>
          <w:ilvl w:val="0"/>
          <w:numId w:val="163"/>
        </w:numPr>
        <w:spacing w:before="120" w:after="0" w:line="312" w:lineRule="auto"/>
        <w:ind w:left="714" w:hanging="357"/>
        <w:contextualSpacing w:val="0"/>
        <w:jc w:val="both"/>
        <w:rPr>
          <w:rFonts w:asciiTheme="majorBidi" w:hAnsiTheme="majorBidi" w:cstheme="majorBidi"/>
          <w:sz w:val="28"/>
          <w:szCs w:val="28"/>
        </w:rPr>
      </w:pPr>
      <w:r w:rsidRPr="00DD6EA1">
        <w:rPr>
          <w:rFonts w:asciiTheme="majorBidi" w:hAnsiTheme="majorBidi" w:cstheme="majorBidi"/>
          <w:sz w:val="28"/>
          <w:szCs w:val="28"/>
        </w:rPr>
        <w:t>Managing maintenance and infrastructure operations.</w:t>
      </w:r>
    </w:p>
    <w:p w14:paraId="67A76242" w14:textId="77777777" w:rsidR="002B321E" w:rsidRDefault="002B321E" w:rsidP="002B321E">
      <w:pPr>
        <w:bidi w:val="0"/>
        <w:spacing w:before="120" w:after="0" w:line="312" w:lineRule="auto"/>
        <w:ind w:firstLine="714"/>
        <w:jc w:val="both"/>
        <w:rPr>
          <w:rFonts w:asciiTheme="majorBidi" w:hAnsiTheme="majorBidi" w:cstheme="majorBidi"/>
          <w:sz w:val="28"/>
          <w:szCs w:val="28"/>
        </w:rPr>
      </w:pPr>
      <w:r w:rsidRPr="00DD6EA1">
        <w:rPr>
          <w:rFonts w:asciiTheme="majorBidi" w:hAnsiTheme="majorBidi" w:cstheme="majorBidi"/>
          <w:sz w:val="28"/>
          <w:szCs w:val="28"/>
        </w:rPr>
        <w:lastRenderedPageBreak/>
        <w:t>The researcher used the descriptive analytical method, and the researcher relied on collecting data on google forms in terms of designing the form for the opinion automatically distributed, through one of the services, google drive which is forms, which has an advantage of creating it easily and filling, also it collects data automatically, as a number of (160) digital questionnaires were distributed, and the percentage of correct questionnaires collected amounted to 86% of the total questionnaires distributed.</w:t>
      </w:r>
    </w:p>
    <w:p w14:paraId="1B715AD1" w14:textId="77777777" w:rsidR="002B321E" w:rsidRPr="006B0C5E" w:rsidRDefault="002B321E" w:rsidP="002B321E">
      <w:pPr>
        <w:bidi w:val="0"/>
        <w:spacing w:before="120" w:after="0" w:line="312" w:lineRule="auto"/>
        <w:ind w:firstLine="714"/>
        <w:jc w:val="both"/>
        <w:rPr>
          <w:rFonts w:asciiTheme="majorBidi" w:hAnsiTheme="majorBidi" w:cstheme="majorBidi"/>
          <w:sz w:val="28"/>
          <w:szCs w:val="28"/>
        </w:rPr>
      </w:pPr>
      <w:r w:rsidRPr="006B0C5E">
        <w:rPr>
          <w:rFonts w:asciiTheme="majorBidi" w:hAnsiTheme="majorBidi" w:cstheme="majorBidi"/>
          <w:sz w:val="28"/>
          <w:szCs w:val="28"/>
        </w:rPr>
        <w:t xml:space="preserve">The questionnaire was used as a data collection tool, as it included a set of questions obtained from previous studies, and included information specific to the subject of the study. </w:t>
      </w:r>
    </w:p>
    <w:p w14:paraId="66B5B96C" w14:textId="77777777" w:rsidR="002B321E" w:rsidRPr="006B0C5E" w:rsidRDefault="002B321E" w:rsidP="002B321E">
      <w:pPr>
        <w:bidi w:val="0"/>
        <w:spacing w:before="120" w:after="0" w:line="312" w:lineRule="auto"/>
        <w:jc w:val="both"/>
        <w:rPr>
          <w:rFonts w:asciiTheme="majorBidi" w:hAnsiTheme="majorBidi" w:cstheme="majorBidi"/>
          <w:b/>
          <w:bCs/>
          <w:sz w:val="28"/>
          <w:szCs w:val="28"/>
        </w:rPr>
      </w:pPr>
      <w:r w:rsidRPr="006B0C5E">
        <w:rPr>
          <w:rFonts w:asciiTheme="majorBidi" w:hAnsiTheme="majorBidi" w:cstheme="majorBidi"/>
          <w:b/>
          <w:bCs/>
          <w:sz w:val="28"/>
          <w:szCs w:val="28"/>
        </w:rPr>
        <w:t xml:space="preserve">The study concluded </w:t>
      </w:r>
      <w:r>
        <w:rPr>
          <w:rFonts w:asciiTheme="majorBidi" w:hAnsiTheme="majorBidi" w:cstheme="majorBidi"/>
          <w:b/>
          <w:bCs/>
          <w:sz w:val="28"/>
          <w:szCs w:val="28"/>
        </w:rPr>
        <w:t xml:space="preserve">with </w:t>
      </w:r>
      <w:r w:rsidRPr="006B0C5E">
        <w:rPr>
          <w:rFonts w:asciiTheme="majorBidi" w:hAnsiTheme="majorBidi" w:cstheme="majorBidi"/>
          <w:b/>
          <w:bCs/>
          <w:sz w:val="28"/>
          <w:szCs w:val="28"/>
        </w:rPr>
        <w:t>many result</w:t>
      </w:r>
      <w:r>
        <w:rPr>
          <w:rFonts w:asciiTheme="majorBidi" w:hAnsiTheme="majorBidi" w:cstheme="majorBidi"/>
          <w:b/>
          <w:bCs/>
          <w:sz w:val="28"/>
          <w:szCs w:val="28"/>
        </w:rPr>
        <w:t>s, most notably the following:</w:t>
      </w:r>
    </w:p>
    <w:p w14:paraId="64975899" w14:textId="77777777" w:rsidR="002B321E" w:rsidRPr="00F75193" w:rsidRDefault="002B321E" w:rsidP="002B321E">
      <w:pPr>
        <w:pStyle w:val="ListParagraph"/>
        <w:numPr>
          <w:ilvl w:val="0"/>
          <w:numId w:val="165"/>
        </w:numPr>
        <w:spacing w:before="120" w:after="0" w:line="312" w:lineRule="auto"/>
        <w:ind w:left="357" w:hanging="357"/>
        <w:contextualSpacing w:val="0"/>
        <w:jc w:val="both"/>
        <w:rPr>
          <w:rFonts w:asciiTheme="majorBidi" w:hAnsiTheme="majorBidi" w:cstheme="majorBidi"/>
          <w:sz w:val="28"/>
          <w:szCs w:val="28"/>
        </w:rPr>
      </w:pPr>
      <w:r w:rsidRPr="00F75193">
        <w:rPr>
          <w:rFonts w:asciiTheme="majorBidi" w:hAnsiTheme="majorBidi" w:cstheme="majorBidi"/>
          <w:sz w:val="28"/>
          <w:szCs w:val="28"/>
        </w:rPr>
        <w:t xml:space="preserve">The lack of mechanisms to measure the level of satisfaction of customers with the National Organization of Social Insurance and their opinions and suggestions as a real input for developing work and raising performance rates. </w:t>
      </w:r>
    </w:p>
    <w:p w14:paraId="1D2EC2CC" w14:textId="77777777" w:rsidR="002B321E" w:rsidRPr="00F75193" w:rsidRDefault="002B321E" w:rsidP="002B321E">
      <w:pPr>
        <w:pStyle w:val="ListParagraph"/>
        <w:numPr>
          <w:ilvl w:val="0"/>
          <w:numId w:val="165"/>
        </w:numPr>
        <w:spacing w:before="120" w:after="0" w:line="312" w:lineRule="auto"/>
        <w:ind w:left="357" w:hanging="357"/>
        <w:contextualSpacing w:val="0"/>
        <w:jc w:val="both"/>
        <w:rPr>
          <w:rFonts w:asciiTheme="majorBidi" w:hAnsiTheme="majorBidi" w:cstheme="majorBidi"/>
          <w:sz w:val="28"/>
          <w:szCs w:val="28"/>
        </w:rPr>
      </w:pPr>
      <w:r w:rsidRPr="00F75193">
        <w:rPr>
          <w:rFonts w:asciiTheme="majorBidi" w:hAnsiTheme="majorBidi" w:cstheme="majorBidi"/>
          <w:sz w:val="28"/>
          <w:szCs w:val="28"/>
        </w:rPr>
        <w:t xml:space="preserve">Lack of standards for measuring performance process and adopting modern control methods with the standards specified and the nature of each work. There is no statistically significant effect of financial and human resources to enhance the role of information technology. </w:t>
      </w:r>
    </w:p>
    <w:p w14:paraId="25F3BE17" w14:textId="77777777" w:rsidR="002B321E" w:rsidRPr="00F75193" w:rsidRDefault="002B321E" w:rsidP="002B321E">
      <w:pPr>
        <w:pStyle w:val="ListParagraph"/>
        <w:numPr>
          <w:ilvl w:val="0"/>
          <w:numId w:val="165"/>
        </w:numPr>
        <w:spacing w:before="120" w:after="0" w:line="312" w:lineRule="auto"/>
        <w:ind w:left="357" w:hanging="357"/>
        <w:contextualSpacing w:val="0"/>
        <w:jc w:val="both"/>
        <w:rPr>
          <w:rFonts w:asciiTheme="majorBidi" w:hAnsiTheme="majorBidi" w:cstheme="majorBidi"/>
          <w:sz w:val="28"/>
          <w:szCs w:val="28"/>
        </w:rPr>
      </w:pPr>
      <w:r w:rsidRPr="00F75193">
        <w:rPr>
          <w:rFonts w:asciiTheme="majorBidi" w:hAnsiTheme="majorBidi" w:cstheme="majorBidi"/>
          <w:sz w:val="28"/>
          <w:szCs w:val="28"/>
        </w:rPr>
        <w:t xml:space="preserve">There is no statistically significant effect of the Authority’s digital procedures to enhance the role of information technology. </w:t>
      </w:r>
    </w:p>
    <w:p w14:paraId="12D031C1" w14:textId="77777777" w:rsidR="002B321E" w:rsidRPr="00F75193" w:rsidRDefault="002B321E" w:rsidP="002B321E">
      <w:pPr>
        <w:pStyle w:val="ListParagraph"/>
        <w:numPr>
          <w:ilvl w:val="0"/>
          <w:numId w:val="165"/>
        </w:numPr>
        <w:spacing w:before="120" w:after="0" w:line="312" w:lineRule="auto"/>
        <w:ind w:left="357" w:hanging="357"/>
        <w:contextualSpacing w:val="0"/>
        <w:jc w:val="both"/>
        <w:rPr>
          <w:rFonts w:asciiTheme="majorBidi" w:hAnsiTheme="majorBidi" w:cstheme="majorBidi"/>
          <w:sz w:val="28"/>
          <w:szCs w:val="28"/>
        </w:rPr>
      </w:pPr>
      <w:r w:rsidRPr="00F75193">
        <w:rPr>
          <w:rFonts w:asciiTheme="majorBidi" w:hAnsiTheme="majorBidi" w:cstheme="majorBidi"/>
          <w:sz w:val="28"/>
          <w:szCs w:val="28"/>
        </w:rPr>
        <w:lastRenderedPageBreak/>
        <w:t xml:space="preserve">There is no statistically significant impact of information technology in the Authority to enhance the ability to technologically and digitally transform the services it provides. </w:t>
      </w:r>
    </w:p>
    <w:p w14:paraId="581171D5" w14:textId="77777777" w:rsidR="002B321E" w:rsidRPr="00F75193" w:rsidRDefault="002B321E" w:rsidP="002B321E">
      <w:pPr>
        <w:pStyle w:val="ListParagraph"/>
        <w:numPr>
          <w:ilvl w:val="0"/>
          <w:numId w:val="165"/>
        </w:numPr>
        <w:spacing w:before="120" w:after="0" w:line="312" w:lineRule="auto"/>
        <w:ind w:left="357" w:hanging="357"/>
        <w:contextualSpacing w:val="0"/>
        <w:jc w:val="both"/>
        <w:rPr>
          <w:rFonts w:asciiTheme="majorBidi" w:hAnsiTheme="majorBidi" w:cstheme="majorBidi"/>
          <w:sz w:val="28"/>
          <w:szCs w:val="28"/>
        </w:rPr>
      </w:pPr>
      <w:r w:rsidRPr="00F75193">
        <w:rPr>
          <w:rFonts w:asciiTheme="majorBidi" w:hAnsiTheme="majorBidi" w:cstheme="majorBidi"/>
          <w:sz w:val="28"/>
          <w:szCs w:val="28"/>
        </w:rPr>
        <w:t xml:space="preserve">There is no statistically significant impact of digital governance on the organization’s digital transformation process to enhance the role of information technology. There is no statistically significant impact of the organization’s modernization and digital services development processes to enhance the ability of technological and digital transformation of the services it provides. </w:t>
      </w:r>
    </w:p>
    <w:p w14:paraId="3048E57A" w14:textId="77777777" w:rsidR="002B321E" w:rsidRPr="00F75193" w:rsidRDefault="002B321E" w:rsidP="002B321E">
      <w:pPr>
        <w:pStyle w:val="ListParagraph"/>
        <w:numPr>
          <w:ilvl w:val="0"/>
          <w:numId w:val="165"/>
        </w:numPr>
        <w:spacing w:before="120" w:after="0" w:line="312" w:lineRule="auto"/>
        <w:ind w:left="357" w:hanging="357"/>
        <w:contextualSpacing w:val="0"/>
        <w:jc w:val="both"/>
        <w:rPr>
          <w:rFonts w:asciiTheme="majorBidi" w:hAnsiTheme="majorBidi" w:cstheme="majorBidi"/>
          <w:sz w:val="28"/>
          <w:szCs w:val="28"/>
        </w:rPr>
      </w:pPr>
      <w:r w:rsidRPr="00F75193">
        <w:rPr>
          <w:rFonts w:asciiTheme="majorBidi" w:hAnsiTheme="majorBidi" w:cstheme="majorBidi"/>
          <w:sz w:val="28"/>
          <w:szCs w:val="28"/>
        </w:rPr>
        <w:t xml:space="preserve">There is no statistically significant effect on the level of awareness, communication and protection in the organization to enhance the role of information technology. </w:t>
      </w:r>
    </w:p>
    <w:p w14:paraId="77983EC7" w14:textId="77777777" w:rsidR="002B321E" w:rsidRPr="00F75193" w:rsidRDefault="002B321E" w:rsidP="002B321E">
      <w:pPr>
        <w:pStyle w:val="ListParagraph"/>
        <w:numPr>
          <w:ilvl w:val="0"/>
          <w:numId w:val="165"/>
        </w:numPr>
        <w:spacing w:before="120" w:after="0" w:line="312" w:lineRule="auto"/>
        <w:ind w:left="357" w:hanging="357"/>
        <w:contextualSpacing w:val="0"/>
        <w:jc w:val="both"/>
        <w:rPr>
          <w:rFonts w:asciiTheme="majorBidi" w:hAnsiTheme="majorBidi" w:cstheme="majorBidi"/>
          <w:sz w:val="28"/>
          <w:szCs w:val="28"/>
        </w:rPr>
      </w:pPr>
      <w:r w:rsidRPr="00F75193">
        <w:rPr>
          <w:rFonts w:asciiTheme="majorBidi" w:hAnsiTheme="majorBidi" w:cstheme="majorBidi"/>
          <w:sz w:val="28"/>
          <w:szCs w:val="28"/>
        </w:rPr>
        <w:t xml:space="preserve">There is no statistically significant effect on managing maintenance and infrastructure operations at the organization to enhance the role of information technology. </w:t>
      </w:r>
    </w:p>
    <w:p w14:paraId="26AD40BF" w14:textId="77777777" w:rsidR="002B321E" w:rsidRPr="00F75193" w:rsidRDefault="002B321E" w:rsidP="002B321E">
      <w:pPr>
        <w:pStyle w:val="ListParagraph"/>
        <w:numPr>
          <w:ilvl w:val="0"/>
          <w:numId w:val="165"/>
        </w:numPr>
        <w:spacing w:before="120" w:after="0" w:line="312" w:lineRule="auto"/>
        <w:ind w:left="357" w:hanging="357"/>
        <w:contextualSpacing w:val="0"/>
        <w:jc w:val="both"/>
        <w:rPr>
          <w:rFonts w:asciiTheme="majorBidi" w:hAnsiTheme="majorBidi" w:cstheme="majorBidi"/>
          <w:sz w:val="28"/>
          <w:szCs w:val="28"/>
        </w:rPr>
      </w:pPr>
      <w:r w:rsidRPr="00F75193">
        <w:rPr>
          <w:rFonts w:asciiTheme="majorBidi" w:hAnsiTheme="majorBidi" w:cstheme="majorBidi"/>
          <w:sz w:val="28"/>
          <w:szCs w:val="28"/>
        </w:rPr>
        <w:t xml:space="preserve">There is no relationship between financial support, technological expansion, and the organization leadership thought and the expansion of the use of modern technology and digital transformation. </w:t>
      </w:r>
    </w:p>
    <w:p w14:paraId="5F999ACE" w14:textId="77777777" w:rsidR="002B321E" w:rsidRPr="006B0C5E" w:rsidRDefault="002B321E" w:rsidP="002B321E">
      <w:pPr>
        <w:bidi w:val="0"/>
        <w:spacing w:before="120" w:after="0" w:line="312" w:lineRule="auto"/>
        <w:jc w:val="both"/>
        <w:rPr>
          <w:rFonts w:asciiTheme="majorBidi" w:hAnsiTheme="majorBidi" w:cstheme="majorBidi"/>
          <w:b/>
          <w:bCs/>
          <w:sz w:val="28"/>
          <w:szCs w:val="28"/>
        </w:rPr>
      </w:pPr>
      <w:r w:rsidRPr="006B0C5E">
        <w:rPr>
          <w:rFonts w:asciiTheme="majorBidi" w:hAnsiTheme="majorBidi" w:cstheme="majorBidi"/>
          <w:b/>
          <w:bCs/>
          <w:sz w:val="28"/>
          <w:szCs w:val="28"/>
        </w:rPr>
        <w:t>The most important recommendations</w:t>
      </w:r>
    </w:p>
    <w:p w14:paraId="22D4AC40" w14:textId="77777777" w:rsidR="002B321E" w:rsidRDefault="002B321E" w:rsidP="002B321E">
      <w:pPr>
        <w:pStyle w:val="ListParagraph"/>
        <w:numPr>
          <w:ilvl w:val="0"/>
          <w:numId w:val="164"/>
        </w:numPr>
        <w:spacing w:before="120" w:after="0" w:line="312" w:lineRule="auto"/>
        <w:ind w:left="360"/>
        <w:contextualSpacing w:val="0"/>
        <w:jc w:val="both"/>
        <w:rPr>
          <w:rFonts w:asciiTheme="majorBidi" w:hAnsiTheme="majorBidi" w:cstheme="majorBidi"/>
          <w:sz w:val="28"/>
          <w:szCs w:val="28"/>
        </w:rPr>
      </w:pPr>
      <w:r w:rsidRPr="006B0C5E">
        <w:rPr>
          <w:rFonts w:asciiTheme="majorBidi" w:hAnsiTheme="majorBidi" w:cstheme="majorBidi"/>
          <w:sz w:val="28"/>
          <w:szCs w:val="28"/>
        </w:rPr>
        <w:t>It is necessary to have a comprehensive development plan for all parts of the National Organization of Social Insurance, announce it to all employees, commit to its implementation, and improve the work environment in the Fund’s areas and offices.</w:t>
      </w:r>
    </w:p>
    <w:p w14:paraId="53E0DDCE" w14:textId="77777777" w:rsidR="002B321E" w:rsidRPr="006B0C5E" w:rsidRDefault="002B321E" w:rsidP="002B321E">
      <w:pPr>
        <w:pStyle w:val="ListParagraph"/>
        <w:numPr>
          <w:ilvl w:val="0"/>
          <w:numId w:val="164"/>
        </w:numPr>
        <w:spacing w:before="120" w:after="0" w:line="312" w:lineRule="auto"/>
        <w:ind w:left="360"/>
        <w:contextualSpacing w:val="0"/>
        <w:jc w:val="both"/>
        <w:rPr>
          <w:rFonts w:asciiTheme="majorBidi" w:hAnsiTheme="majorBidi" w:cstheme="majorBidi"/>
          <w:sz w:val="28"/>
          <w:szCs w:val="28"/>
        </w:rPr>
      </w:pPr>
      <w:r w:rsidRPr="006B0C5E">
        <w:rPr>
          <w:rFonts w:asciiTheme="majorBidi" w:hAnsiTheme="majorBidi" w:cstheme="majorBidi"/>
          <w:sz w:val="28"/>
          <w:szCs w:val="28"/>
        </w:rPr>
        <w:lastRenderedPageBreak/>
        <w:t xml:space="preserve">Working on the optimal use of modern means of communication, information networks, and automation of management work through various uses of information technology and communications. </w:t>
      </w:r>
    </w:p>
    <w:p w14:paraId="74A9F768" w14:textId="77777777" w:rsidR="002B321E" w:rsidRPr="006B0C5E" w:rsidRDefault="002B321E" w:rsidP="002B321E">
      <w:pPr>
        <w:pStyle w:val="ListParagraph"/>
        <w:numPr>
          <w:ilvl w:val="0"/>
          <w:numId w:val="164"/>
        </w:numPr>
        <w:spacing w:before="120" w:after="0" w:line="312" w:lineRule="auto"/>
        <w:ind w:left="360"/>
        <w:contextualSpacing w:val="0"/>
        <w:jc w:val="both"/>
        <w:rPr>
          <w:rFonts w:asciiTheme="majorBidi" w:hAnsiTheme="majorBidi" w:cstheme="majorBidi"/>
          <w:sz w:val="28"/>
          <w:szCs w:val="28"/>
        </w:rPr>
      </w:pPr>
      <w:r w:rsidRPr="006B0C5E">
        <w:rPr>
          <w:rFonts w:asciiTheme="majorBidi" w:hAnsiTheme="majorBidi" w:cstheme="majorBidi"/>
          <w:sz w:val="28"/>
          <w:szCs w:val="28"/>
        </w:rPr>
        <w:t xml:space="preserve">It is necessary to update the information infrastructure related to the process of moving towards digitalization, according to a clear work plan, provide the necessary funds, and follow up the implementation process with precision. Specialists, each in their specialty, and those concerned with the development process within the National Organization of Social Insurance must participate at the main center or in the insurance regions to obtain the best opinions for implementing the strategic plan for the transitioning process to electronic business. </w:t>
      </w:r>
    </w:p>
    <w:p w14:paraId="37854D3D" w14:textId="77777777" w:rsidR="002B321E" w:rsidRDefault="002B321E" w:rsidP="002B321E">
      <w:pPr>
        <w:pStyle w:val="ListParagraph"/>
        <w:numPr>
          <w:ilvl w:val="0"/>
          <w:numId w:val="164"/>
        </w:numPr>
        <w:spacing w:before="120" w:after="0" w:line="312" w:lineRule="auto"/>
        <w:ind w:left="360"/>
        <w:contextualSpacing w:val="0"/>
        <w:jc w:val="both"/>
        <w:rPr>
          <w:rFonts w:asciiTheme="majorBidi" w:hAnsiTheme="majorBidi" w:cstheme="majorBidi"/>
          <w:sz w:val="28"/>
          <w:szCs w:val="28"/>
        </w:rPr>
      </w:pPr>
      <w:r w:rsidRPr="006B0C5E">
        <w:rPr>
          <w:rFonts w:asciiTheme="majorBidi" w:hAnsiTheme="majorBidi" w:cstheme="majorBidi"/>
          <w:sz w:val="28"/>
          <w:szCs w:val="28"/>
        </w:rPr>
        <w:t xml:space="preserve">Urging the selection of administrative leaders capable of carrying out the process of transformation from traditional business to electronic business, with specific scientific standards without distinction, and continuous information technology training, and creating a second row of workers to maintain knowledge accumulation and not waste the energies of the workers. Activating communication with all Fund employees and achieving job justice among Fund employees, as well as paying attention to social and health care for workers. </w:t>
      </w:r>
    </w:p>
    <w:p w14:paraId="732E4F36" w14:textId="0FF0EBC3" w:rsidR="0053330A" w:rsidRDefault="002B321E" w:rsidP="002B321E">
      <w:pPr>
        <w:pStyle w:val="ListParagraph"/>
        <w:numPr>
          <w:ilvl w:val="0"/>
          <w:numId w:val="164"/>
        </w:numPr>
        <w:spacing w:before="120" w:after="0" w:line="312" w:lineRule="auto"/>
        <w:ind w:left="360"/>
        <w:contextualSpacing w:val="0"/>
        <w:jc w:val="both"/>
        <w:rPr>
          <w:rFonts w:asciiTheme="majorBidi" w:hAnsiTheme="majorBidi" w:cstheme="majorBidi"/>
          <w:sz w:val="28"/>
          <w:szCs w:val="28"/>
        </w:rPr>
      </w:pPr>
      <w:r w:rsidRPr="00F75193">
        <w:rPr>
          <w:rFonts w:asciiTheme="majorBidi" w:hAnsiTheme="majorBidi" w:cstheme="majorBidi"/>
          <w:sz w:val="28"/>
          <w:szCs w:val="28"/>
        </w:rPr>
        <w:t xml:space="preserve">Forming a higher committee or working group that bears the responsibility of developing a general strategy for business development and automating the insurance services provided by the National Organization of Social Insurance in all regions and offices of the organization and developing the necessary </w:t>
      </w:r>
      <w:r w:rsidRPr="00F75193">
        <w:rPr>
          <w:rFonts w:asciiTheme="majorBidi" w:hAnsiTheme="majorBidi" w:cstheme="majorBidi"/>
          <w:sz w:val="28"/>
          <w:szCs w:val="28"/>
        </w:rPr>
        <w:lastRenderedPageBreak/>
        <w:t>plans for the digital transformation process according to the state’s strategy in this field. It has the appropriate powers to perform its work and follow up development projects accurately.</w:t>
      </w:r>
    </w:p>
    <w:p w14:paraId="128B3E2E" w14:textId="77777777" w:rsidR="0010785F" w:rsidRDefault="0010785F" w:rsidP="0010785F">
      <w:pPr>
        <w:bidi w:val="0"/>
        <w:spacing w:before="120" w:after="0" w:line="360" w:lineRule="auto"/>
        <w:jc w:val="both"/>
        <w:rPr>
          <w:rFonts w:asciiTheme="majorBidi" w:hAnsiTheme="majorBidi" w:cstheme="majorBidi"/>
          <w:sz w:val="28"/>
          <w:szCs w:val="28"/>
        </w:rPr>
      </w:pPr>
    </w:p>
    <w:p w14:paraId="5F6649EF" w14:textId="77777777" w:rsidR="0010785F" w:rsidRDefault="0010785F" w:rsidP="0010785F">
      <w:pPr>
        <w:bidi w:val="0"/>
        <w:spacing w:before="120" w:after="0" w:line="360" w:lineRule="auto"/>
        <w:jc w:val="both"/>
        <w:rPr>
          <w:rFonts w:asciiTheme="majorBidi" w:hAnsiTheme="majorBidi" w:cstheme="majorBidi"/>
          <w:sz w:val="28"/>
          <w:szCs w:val="28"/>
        </w:rPr>
        <w:sectPr w:rsidR="0010785F" w:rsidSect="00914108">
          <w:headerReference w:type="default" r:id="rId59"/>
          <w:footerReference w:type="default" r:id="rId60"/>
          <w:footnotePr>
            <w:numRestart w:val="eachPage"/>
          </w:footnotePr>
          <w:pgSz w:w="10319" w:h="14572" w:code="13"/>
          <w:pgMar w:top="1134" w:right="1418" w:bottom="1134" w:left="1418" w:header="709" w:footer="720" w:gutter="0"/>
          <w:pgNumType w:start="4" w:chapStyle="1"/>
          <w:cols w:space="720"/>
          <w:docGrid w:linePitch="360"/>
        </w:sectPr>
      </w:pPr>
    </w:p>
    <w:p w14:paraId="722F40AB" w14:textId="77777777" w:rsidR="0010785F" w:rsidRDefault="0010785F" w:rsidP="0010785F">
      <w:pPr>
        <w:bidi w:val="0"/>
        <w:jc w:val="center"/>
        <w:rPr>
          <w:rFonts w:asciiTheme="majorBidi" w:hAnsiTheme="majorBidi" w:cstheme="majorBidi"/>
          <w:b/>
          <w:bCs/>
          <w:sz w:val="32"/>
          <w:szCs w:val="32"/>
          <w:u w:val="single"/>
        </w:rPr>
      </w:pPr>
      <w:r w:rsidRPr="000C5E81">
        <w:rPr>
          <w:rFonts w:ascii="Black Chancery" w:hAnsi="Black Chancery" w:cstheme="majorBidi"/>
          <w:b/>
          <w:bCs/>
          <w:sz w:val="32"/>
          <w:szCs w:val="32"/>
          <w:u w:val="single"/>
        </w:rPr>
        <w:lastRenderedPageBreak/>
        <w:t>Abstract</w:t>
      </w:r>
      <w:r w:rsidRPr="00153A4C">
        <w:rPr>
          <w:rFonts w:asciiTheme="majorBidi" w:hAnsiTheme="majorBidi" w:cstheme="majorBidi"/>
          <w:b/>
          <w:bCs/>
          <w:sz w:val="32"/>
          <w:szCs w:val="32"/>
          <w:u w:val="single"/>
        </w:rPr>
        <w:t xml:space="preserve"> </w:t>
      </w:r>
    </w:p>
    <w:p w14:paraId="19D0E113" w14:textId="77777777" w:rsidR="0010785F" w:rsidRPr="007E37F4" w:rsidRDefault="0010785F" w:rsidP="0010785F">
      <w:pPr>
        <w:bidi w:val="0"/>
        <w:spacing w:after="120" w:line="240" w:lineRule="auto"/>
        <w:jc w:val="both"/>
        <w:rPr>
          <w:rFonts w:asciiTheme="majorBidi" w:hAnsiTheme="majorBidi" w:cstheme="majorBidi"/>
          <w:b/>
          <w:bCs/>
          <w:sz w:val="28"/>
          <w:szCs w:val="28"/>
        </w:rPr>
      </w:pPr>
      <w:r w:rsidRPr="007E37F4">
        <w:rPr>
          <w:rFonts w:asciiTheme="majorBidi" w:hAnsiTheme="majorBidi" w:cstheme="majorBidi"/>
          <w:b/>
          <w:bCs/>
          <w:sz w:val="28"/>
          <w:szCs w:val="28"/>
        </w:rPr>
        <w:t>Thesis title: “</w:t>
      </w:r>
      <w:r w:rsidRPr="007E37F4">
        <w:rPr>
          <w:rFonts w:ascii="Times New Roman" w:eastAsia="Calibri" w:hAnsi="Times New Roman" w:cs="Times New Roman"/>
          <w:b/>
          <w:bCs/>
          <w:sz w:val="28"/>
          <w:szCs w:val="28"/>
          <w:lang w:bidi="ar-EG"/>
        </w:rPr>
        <w:t>Modern Administration and its Role in promoting the use of information and communication Technology in Government Agencies</w:t>
      </w:r>
      <w:r>
        <w:rPr>
          <w:rFonts w:ascii="Times New Roman" w:eastAsia="Calibri" w:hAnsi="Times New Roman" w:cs="Times New Roman"/>
          <w:b/>
          <w:bCs/>
          <w:sz w:val="28"/>
          <w:szCs w:val="28"/>
          <w:lang w:bidi="ar-EG"/>
        </w:rPr>
        <w:t>”</w:t>
      </w:r>
    </w:p>
    <w:p w14:paraId="7D57609A" w14:textId="77777777" w:rsidR="0010785F" w:rsidRDefault="0010785F" w:rsidP="0010785F">
      <w:pPr>
        <w:bidi w:val="0"/>
        <w:spacing w:after="0" w:line="240" w:lineRule="auto"/>
        <w:jc w:val="center"/>
        <w:rPr>
          <w:rFonts w:asciiTheme="majorBidi" w:hAnsiTheme="majorBidi" w:cstheme="majorBidi"/>
          <w:b/>
          <w:bCs/>
          <w:sz w:val="28"/>
          <w:szCs w:val="28"/>
        </w:rPr>
      </w:pPr>
      <w:r w:rsidRPr="007E37F4">
        <w:rPr>
          <w:rFonts w:ascii="Times New Roman" w:eastAsia="Calibri" w:hAnsi="Times New Roman" w:cs="Times New Roman"/>
          <w:sz w:val="28"/>
          <w:szCs w:val="28"/>
          <w:lang w:bidi="ar-EG"/>
        </w:rPr>
        <w:t>Case study on National Authority for Social Insurance</w:t>
      </w:r>
    </w:p>
    <w:p w14:paraId="1C21F7D2" w14:textId="77777777" w:rsidR="0010785F" w:rsidRPr="006B0C5E" w:rsidRDefault="0010785F" w:rsidP="0010785F">
      <w:pPr>
        <w:bidi w:val="0"/>
        <w:spacing w:after="0" w:line="240" w:lineRule="auto"/>
        <w:rPr>
          <w:rFonts w:asciiTheme="majorBidi" w:hAnsiTheme="majorBidi" w:cstheme="majorBidi"/>
          <w:b/>
          <w:bCs/>
          <w:sz w:val="28"/>
          <w:szCs w:val="28"/>
        </w:rPr>
      </w:pPr>
      <w:r w:rsidRPr="006B0C5E">
        <w:rPr>
          <w:rFonts w:asciiTheme="majorBidi" w:hAnsiTheme="majorBidi" w:cstheme="majorBidi"/>
          <w:b/>
          <w:bCs/>
          <w:sz w:val="28"/>
          <w:szCs w:val="28"/>
        </w:rPr>
        <w:t>Researcher: Khaled Abo Elfotoh Mohamed Afifi</w:t>
      </w:r>
    </w:p>
    <w:tbl>
      <w:tblPr>
        <w:bidiVisual/>
        <w:tblW w:w="5000" w:type="pct"/>
        <w:jc w:val="center"/>
        <w:tblLook w:val="04A0" w:firstRow="1" w:lastRow="0" w:firstColumn="1" w:lastColumn="0" w:noHBand="0" w:noVBand="1"/>
      </w:tblPr>
      <w:tblGrid>
        <w:gridCol w:w="2062"/>
        <w:gridCol w:w="5637"/>
      </w:tblGrid>
      <w:tr w:rsidR="0010785F" w:rsidRPr="002B321E" w14:paraId="0E820A48" w14:textId="77777777" w:rsidTr="00914108">
        <w:trPr>
          <w:trHeight w:val="86"/>
          <w:jc w:val="center"/>
        </w:trPr>
        <w:tc>
          <w:tcPr>
            <w:tcW w:w="1339" w:type="pct"/>
            <w:tcBorders>
              <w:top w:val="single" w:sz="4" w:space="0" w:color="auto"/>
              <w:left w:val="single" w:sz="4" w:space="0" w:color="auto"/>
              <w:bottom w:val="single" w:sz="4" w:space="0" w:color="auto"/>
              <w:right w:val="single" w:sz="4" w:space="0" w:color="auto"/>
            </w:tcBorders>
          </w:tcPr>
          <w:p w14:paraId="5E2D0123" w14:textId="77777777" w:rsidR="0010785F" w:rsidRPr="002B321E" w:rsidRDefault="0010785F" w:rsidP="00914108">
            <w:pPr>
              <w:tabs>
                <w:tab w:val="left" w:pos="3064"/>
              </w:tabs>
              <w:bidi w:val="0"/>
              <w:spacing w:after="0" w:line="240" w:lineRule="auto"/>
              <w:rPr>
                <w:rFonts w:ascii="Simplified Arabic" w:eastAsia="Calibri" w:hAnsi="Simplified Arabic" w:cs="Simplified Arabic"/>
                <w:b/>
                <w:bCs/>
                <w:rtl/>
              </w:rPr>
            </w:pPr>
          </w:p>
        </w:tc>
        <w:tc>
          <w:tcPr>
            <w:tcW w:w="3661" w:type="pct"/>
            <w:tcBorders>
              <w:top w:val="single" w:sz="4" w:space="0" w:color="auto"/>
              <w:left w:val="single" w:sz="4" w:space="0" w:color="auto"/>
              <w:bottom w:val="single" w:sz="4" w:space="0" w:color="auto"/>
              <w:right w:val="single" w:sz="4" w:space="0" w:color="auto"/>
            </w:tcBorders>
          </w:tcPr>
          <w:p w14:paraId="7F919159" w14:textId="3BD2DC63" w:rsidR="0010785F" w:rsidRPr="002B321E" w:rsidRDefault="0010785F" w:rsidP="00914108">
            <w:pPr>
              <w:tabs>
                <w:tab w:val="left" w:pos="3064"/>
              </w:tabs>
              <w:bidi w:val="0"/>
              <w:spacing w:after="0" w:line="240" w:lineRule="auto"/>
              <w:jc w:val="both"/>
              <w:rPr>
                <w:rFonts w:asciiTheme="majorBidi" w:eastAsia="Calibri" w:hAnsiTheme="majorBidi" w:cstheme="majorBidi"/>
                <w:b/>
                <w:bCs/>
                <w:rtl/>
              </w:rPr>
            </w:pPr>
            <w:r w:rsidRPr="002B321E">
              <w:rPr>
                <w:rFonts w:asciiTheme="majorBidi" w:eastAsia="Calibri" w:hAnsiTheme="majorBidi" w:cstheme="majorBidi"/>
                <w:b/>
                <w:bCs/>
              </w:rPr>
              <w:t xml:space="preserve">Supervisor: </w:t>
            </w:r>
            <w:r w:rsidRPr="002B321E">
              <w:rPr>
                <w:rFonts w:ascii="Times New Roman" w:eastAsia="Times New Roman" w:hAnsi="Times New Roman" w:cs="Times New Roman"/>
                <w:b/>
                <w:bCs/>
                <w:color w:val="000000"/>
              </w:rPr>
              <w:t xml:space="preserve">Prof. Dr. </w:t>
            </w:r>
            <w:r w:rsidR="002B321E" w:rsidRPr="002B321E">
              <w:rPr>
                <w:rFonts w:ascii="Times New Roman" w:eastAsia="Times New Roman" w:hAnsi="Times New Roman" w:cs="Times New Roman"/>
                <w:b/>
                <w:bCs/>
                <w:color w:val="000000"/>
              </w:rPr>
              <w:t>Moharram El Haddad</w:t>
            </w:r>
          </w:p>
        </w:tc>
      </w:tr>
      <w:tr w:rsidR="0010785F" w:rsidRPr="002B321E" w14:paraId="1E7FF16B" w14:textId="77777777" w:rsidTr="00914108">
        <w:trPr>
          <w:trHeight w:val="170"/>
          <w:jc w:val="center"/>
        </w:trPr>
        <w:tc>
          <w:tcPr>
            <w:tcW w:w="1339" w:type="pct"/>
            <w:tcBorders>
              <w:top w:val="single" w:sz="4" w:space="0" w:color="auto"/>
              <w:left w:val="single" w:sz="4" w:space="0" w:color="auto"/>
              <w:bottom w:val="single" w:sz="4" w:space="0" w:color="auto"/>
              <w:right w:val="single" w:sz="4" w:space="0" w:color="auto"/>
            </w:tcBorders>
            <w:hideMark/>
          </w:tcPr>
          <w:p w14:paraId="2DD124E1" w14:textId="77777777" w:rsidR="0010785F" w:rsidRPr="002B321E" w:rsidRDefault="0010785F" w:rsidP="00914108">
            <w:pPr>
              <w:tabs>
                <w:tab w:val="left" w:pos="3064"/>
              </w:tabs>
              <w:bidi w:val="0"/>
              <w:spacing w:after="0" w:line="240" w:lineRule="auto"/>
              <w:rPr>
                <w:rFonts w:ascii="Simplified Arabic" w:eastAsia="Calibri" w:hAnsi="Simplified Arabic" w:cs="Simplified Arabic"/>
                <w:b/>
                <w:bCs/>
                <w:rtl/>
              </w:rPr>
            </w:pPr>
          </w:p>
        </w:tc>
        <w:tc>
          <w:tcPr>
            <w:tcW w:w="3661" w:type="pct"/>
            <w:tcBorders>
              <w:top w:val="single" w:sz="4" w:space="0" w:color="auto"/>
              <w:left w:val="single" w:sz="4" w:space="0" w:color="auto"/>
              <w:bottom w:val="single" w:sz="4" w:space="0" w:color="auto"/>
              <w:right w:val="single" w:sz="4" w:space="0" w:color="auto"/>
            </w:tcBorders>
          </w:tcPr>
          <w:p w14:paraId="4B809278" w14:textId="5CC10990" w:rsidR="0010785F" w:rsidRPr="002B321E" w:rsidRDefault="0010785F" w:rsidP="00914108">
            <w:pPr>
              <w:tabs>
                <w:tab w:val="left" w:pos="3064"/>
              </w:tabs>
              <w:bidi w:val="0"/>
              <w:spacing w:after="0" w:line="240" w:lineRule="auto"/>
              <w:jc w:val="both"/>
              <w:rPr>
                <w:rFonts w:asciiTheme="majorBidi" w:eastAsia="Calibri" w:hAnsiTheme="majorBidi" w:cstheme="majorBidi"/>
                <w:b/>
                <w:bCs/>
                <w:rtl/>
              </w:rPr>
            </w:pPr>
            <w:r w:rsidRPr="002B321E">
              <w:rPr>
                <w:rFonts w:asciiTheme="majorBidi" w:eastAsia="Calibri" w:hAnsiTheme="majorBidi" w:cstheme="majorBidi"/>
                <w:b/>
                <w:bCs/>
              </w:rPr>
              <w:t xml:space="preserve">Supervisor: </w:t>
            </w:r>
            <w:r w:rsidRPr="002B321E">
              <w:rPr>
                <w:rFonts w:ascii="Times New Roman" w:eastAsia="Times New Roman" w:hAnsi="Times New Roman" w:cs="Times New Roman"/>
                <w:b/>
                <w:bCs/>
                <w:color w:val="000000"/>
              </w:rPr>
              <w:t>Prof. Dr.</w:t>
            </w:r>
            <w:r w:rsidRPr="002B321E">
              <w:rPr>
                <w:rFonts w:asciiTheme="majorBidi" w:eastAsia="Calibri" w:hAnsiTheme="majorBidi" w:cstheme="majorBidi"/>
                <w:b/>
                <w:bCs/>
              </w:rPr>
              <w:t xml:space="preserve"> </w:t>
            </w:r>
            <w:r w:rsidR="002B321E" w:rsidRPr="002B321E">
              <w:rPr>
                <w:rFonts w:asciiTheme="majorBidi" w:eastAsia="Calibri" w:hAnsiTheme="majorBidi" w:cstheme="majorBidi"/>
                <w:b/>
                <w:bCs/>
              </w:rPr>
              <w:t>Basmah Moharram El Haddad</w:t>
            </w:r>
          </w:p>
        </w:tc>
      </w:tr>
      <w:tr w:rsidR="0010785F" w:rsidRPr="002B321E" w14:paraId="4943816F" w14:textId="77777777" w:rsidTr="00914108">
        <w:trPr>
          <w:trHeight w:val="170"/>
          <w:jc w:val="center"/>
        </w:trPr>
        <w:tc>
          <w:tcPr>
            <w:tcW w:w="1339" w:type="pct"/>
            <w:tcBorders>
              <w:top w:val="single" w:sz="4" w:space="0" w:color="auto"/>
              <w:left w:val="single" w:sz="4" w:space="0" w:color="auto"/>
              <w:bottom w:val="single" w:sz="4" w:space="0" w:color="auto"/>
              <w:right w:val="single" w:sz="4" w:space="0" w:color="auto"/>
            </w:tcBorders>
            <w:hideMark/>
          </w:tcPr>
          <w:p w14:paraId="2D5D57F6" w14:textId="1F4EDF24" w:rsidR="0010785F" w:rsidRPr="002B321E" w:rsidRDefault="002B321E" w:rsidP="00914108">
            <w:pPr>
              <w:tabs>
                <w:tab w:val="left" w:pos="3064"/>
              </w:tabs>
              <w:bidi w:val="0"/>
              <w:spacing w:after="0" w:line="240" w:lineRule="auto"/>
              <w:rPr>
                <w:rFonts w:asciiTheme="majorBidi" w:eastAsia="Calibri" w:hAnsiTheme="majorBidi" w:cstheme="majorBidi"/>
                <w:b/>
                <w:bCs/>
                <w:rtl/>
              </w:rPr>
            </w:pPr>
            <w:r w:rsidRPr="002B321E">
              <w:rPr>
                <w:rFonts w:asciiTheme="majorBidi" w:eastAsia="Calibri" w:hAnsiTheme="majorBidi" w:cstheme="majorBidi"/>
                <w:b/>
                <w:bCs/>
              </w:rPr>
              <w:t>Institute of National Planning</w:t>
            </w:r>
          </w:p>
        </w:tc>
        <w:tc>
          <w:tcPr>
            <w:tcW w:w="3661" w:type="pct"/>
            <w:tcBorders>
              <w:top w:val="single" w:sz="4" w:space="0" w:color="auto"/>
              <w:left w:val="single" w:sz="4" w:space="0" w:color="auto"/>
              <w:bottom w:val="single" w:sz="4" w:space="0" w:color="auto"/>
              <w:right w:val="single" w:sz="4" w:space="0" w:color="auto"/>
            </w:tcBorders>
            <w:hideMark/>
          </w:tcPr>
          <w:p w14:paraId="710433C8" w14:textId="77777777" w:rsidR="0010785F" w:rsidRPr="002B321E" w:rsidRDefault="0010785F" w:rsidP="00914108">
            <w:pPr>
              <w:tabs>
                <w:tab w:val="left" w:pos="3064"/>
              </w:tabs>
              <w:bidi w:val="0"/>
              <w:spacing w:after="0" w:line="240" w:lineRule="auto"/>
              <w:jc w:val="both"/>
              <w:rPr>
                <w:rFonts w:asciiTheme="majorBidi" w:eastAsia="Calibri" w:hAnsiTheme="majorBidi" w:cstheme="majorBidi"/>
                <w:b/>
                <w:bCs/>
                <w:rtl/>
              </w:rPr>
            </w:pPr>
            <w:r w:rsidRPr="002B321E">
              <w:rPr>
                <w:rFonts w:asciiTheme="majorBidi" w:eastAsia="Calibri" w:hAnsiTheme="majorBidi" w:cstheme="majorBidi"/>
                <w:b/>
                <w:bCs/>
              </w:rPr>
              <w:t xml:space="preserve">Scientific degree: Master in planning and developing </w:t>
            </w:r>
          </w:p>
        </w:tc>
      </w:tr>
    </w:tbl>
    <w:p w14:paraId="20BB52A0" w14:textId="77777777" w:rsidR="002B321E" w:rsidRPr="002B321E" w:rsidRDefault="002B321E" w:rsidP="002B321E">
      <w:pPr>
        <w:bidi w:val="0"/>
        <w:ind w:firstLine="720"/>
        <w:jc w:val="both"/>
        <w:rPr>
          <w:rFonts w:asciiTheme="majorBidi" w:hAnsiTheme="majorBidi" w:cstheme="majorBidi"/>
          <w:sz w:val="24"/>
          <w:szCs w:val="24"/>
        </w:rPr>
      </w:pPr>
      <w:r w:rsidRPr="002B321E">
        <w:rPr>
          <w:rFonts w:asciiTheme="majorBidi" w:hAnsiTheme="majorBidi" w:cstheme="majorBidi"/>
          <w:sz w:val="24"/>
          <w:szCs w:val="24"/>
        </w:rPr>
        <w:t xml:space="preserve">Social insurance is considered an important factor in fighting poverty which provides a suitable compensation for the income lack as a result of reaching retirement age, disability, work injury, death, illness or unemployment. </w:t>
      </w:r>
    </w:p>
    <w:p w14:paraId="4D5D7A39" w14:textId="77777777" w:rsidR="002B321E" w:rsidRPr="002B321E" w:rsidRDefault="002B321E" w:rsidP="002B321E">
      <w:pPr>
        <w:bidi w:val="0"/>
        <w:ind w:firstLine="720"/>
        <w:jc w:val="both"/>
        <w:rPr>
          <w:rFonts w:asciiTheme="majorBidi" w:hAnsiTheme="majorBidi" w:cstheme="majorBidi"/>
          <w:sz w:val="24"/>
          <w:szCs w:val="24"/>
        </w:rPr>
      </w:pPr>
      <w:r w:rsidRPr="002B321E">
        <w:rPr>
          <w:rFonts w:asciiTheme="majorBidi" w:hAnsiTheme="majorBidi" w:cstheme="majorBidi"/>
          <w:sz w:val="24"/>
          <w:szCs w:val="24"/>
        </w:rPr>
        <w:t>Social insurance aims for effective and affective performance of its services, assuring insurance funds for the insured and pensioners to be well-invested, emphasizing its economic importance that can be guaranteed by using modern administrative concepts and up-to date information and communication technologies in governmental agencies. The research, therefore uses a descriptive analytical approach.</w:t>
      </w:r>
    </w:p>
    <w:p w14:paraId="1626BC18" w14:textId="77777777" w:rsidR="002B321E" w:rsidRPr="002B321E" w:rsidRDefault="002B321E" w:rsidP="002B321E">
      <w:pPr>
        <w:bidi w:val="0"/>
        <w:ind w:firstLine="720"/>
        <w:jc w:val="both"/>
        <w:rPr>
          <w:rFonts w:asciiTheme="majorBidi" w:hAnsiTheme="majorBidi" w:cstheme="majorBidi"/>
          <w:sz w:val="24"/>
          <w:szCs w:val="24"/>
        </w:rPr>
      </w:pPr>
      <w:r w:rsidRPr="002B321E">
        <w:rPr>
          <w:rFonts w:asciiTheme="majorBidi" w:hAnsiTheme="majorBidi" w:cstheme="majorBidi"/>
          <w:sz w:val="24"/>
          <w:szCs w:val="24"/>
        </w:rPr>
        <w:t>The study aims to highlight the importance of modern scientific management in promoting the use of communication and information technology by applying it on the National Authority for Social Insurance through monitoring and analyzing the role of modern management using recent information and communication technologies s and its different applications in order to impact and provide good insurance services to citizens.</w:t>
      </w:r>
    </w:p>
    <w:p w14:paraId="670AA0F6" w14:textId="77777777" w:rsidR="002B321E" w:rsidRPr="002B321E" w:rsidRDefault="002B321E" w:rsidP="002B321E">
      <w:pPr>
        <w:bidi w:val="0"/>
        <w:ind w:firstLine="720"/>
        <w:jc w:val="both"/>
        <w:rPr>
          <w:rFonts w:asciiTheme="majorBidi" w:hAnsiTheme="majorBidi" w:cstheme="majorBidi"/>
          <w:sz w:val="24"/>
          <w:szCs w:val="24"/>
        </w:rPr>
      </w:pPr>
      <w:r w:rsidRPr="002B321E">
        <w:rPr>
          <w:rFonts w:asciiTheme="majorBidi" w:hAnsiTheme="majorBidi" w:cstheme="majorBidi"/>
          <w:sz w:val="24"/>
          <w:szCs w:val="24"/>
        </w:rPr>
        <w:t>As one of the main axes that work in accordance with the state’s strategic vision for digital transformation and electronic management, a number of (160) questionnaire forms were distributed with a response rate of (86%). The most important results and recommendations of the study concluded with the importance of the process of training qualified human resources to build the information capacity to deal with the devices and programs for the digital transformation and use of ICT.</w:t>
      </w:r>
    </w:p>
    <w:p w14:paraId="1DCDD8B5" w14:textId="77777777" w:rsidR="002B321E" w:rsidRPr="002B321E" w:rsidRDefault="002B321E" w:rsidP="002B321E">
      <w:pPr>
        <w:bidi w:val="0"/>
        <w:ind w:firstLine="720"/>
        <w:jc w:val="both"/>
        <w:rPr>
          <w:rFonts w:asciiTheme="majorBidi" w:hAnsiTheme="majorBidi" w:cstheme="majorBidi"/>
          <w:sz w:val="24"/>
          <w:szCs w:val="24"/>
        </w:rPr>
      </w:pPr>
      <w:r w:rsidRPr="002B321E">
        <w:rPr>
          <w:rFonts w:asciiTheme="majorBidi" w:hAnsiTheme="majorBidi" w:cstheme="majorBidi"/>
          <w:sz w:val="24"/>
          <w:szCs w:val="24"/>
        </w:rPr>
        <w:t xml:space="preserve">Moreover disseminating information on improving the level of digital services provided in light of the National Authority for Social Insurance’s </w:t>
      </w:r>
      <w:r w:rsidRPr="002B321E">
        <w:rPr>
          <w:rFonts w:asciiTheme="majorBidi" w:hAnsiTheme="majorBidi" w:cstheme="majorBidi"/>
          <w:sz w:val="24"/>
          <w:szCs w:val="24"/>
        </w:rPr>
        <w:lastRenderedPageBreak/>
        <w:t>human resources development plan for digital transformation in accordance with the policies and goals of sustainable development and Egypt’s Vision 2030.</w:t>
      </w:r>
    </w:p>
    <w:p w14:paraId="7CFF5B56" w14:textId="77777777" w:rsidR="002B321E" w:rsidRPr="002B321E" w:rsidRDefault="002B321E" w:rsidP="002B321E">
      <w:pPr>
        <w:bidi w:val="0"/>
        <w:ind w:firstLine="720"/>
        <w:jc w:val="both"/>
        <w:rPr>
          <w:rFonts w:asciiTheme="majorBidi" w:hAnsiTheme="majorBidi" w:cstheme="majorBidi"/>
          <w:sz w:val="24"/>
          <w:szCs w:val="24"/>
        </w:rPr>
      </w:pPr>
      <w:r w:rsidRPr="002B321E">
        <w:rPr>
          <w:rFonts w:asciiTheme="majorBidi" w:hAnsiTheme="majorBidi" w:cstheme="majorBidi"/>
          <w:sz w:val="24"/>
          <w:szCs w:val="24"/>
        </w:rPr>
        <w:t>The study shows the importance of adopting digital transformation and its return. The study shod that there are no mechanisms to measure the level of satisfaction of those dealing with the National Authority for Social Insurance Organization and their opinions and suggestions, as it is a real input for developing work and raising performance rates. It was also revealed that the use of standards for the performance measurement process is limited.</w:t>
      </w:r>
    </w:p>
    <w:p w14:paraId="6B5FEC4C" w14:textId="77777777" w:rsidR="002B321E" w:rsidRPr="002B321E" w:rsidRDefault="002B321E" w:rsidP="002B321E">
      <w:pPr>
        <w:bidi w:val="0"/>
        <w:ind w:firstLine="720"/>
        <w:jc w:val="both"/>
        <w:rPr>
          <w:rFonts w:asciiTheme="majorBidi" w:hAnsiTheme="majorBidi" w:cstheme="majorBidi"/>
          <w:sz w:val="24"/>
          <w:szCs w:val="24"/>
        </w:rPr>
      </w:pPr>
      <w:r w:rsidRPr="002B321E">
        <w:rPr>
          <w:rFonts w:asciiTheme="majorBidi" w:hAnsiTheme="majorBidi" w:cstheme="majorBidi"/>
          <w:sz w:val="24"/>
          <w:szCs w:val="24"/>
        </w:rPr>
        <w:t>It also assures that adopting modern control methods in light of specified standards, automating administrative work through various uses of information and communications technologies, and highlighting the importance of selecting administrative leaders capable of carrying out the process of transformation from traditional business to electronic business is of immense importance.</w:t>
      </w:r>
    </w:p>
    <w:p w14:paraId="213F4686" w14:textId="138138A2" w:rsidR="0010785F" w:rsidRPr="0010785F" w:rsidRDefault="0010785F" w:rsidP="0010785F">
      <w:pPr>
        <w:bidi w:val="0"/>
        <w:spacing w:before="120" w:after="0" w:line="360" w:lineRule="auto"/>
        <w:jc w:val="both"/>
        <w:rPr>
          <w:rFonts w:asciiTheme="majorBidi" w:hAnsiTheme="majorBidi" w:cstheme="majorBidi"/>
          <w:sz w:val="28"/>
          <w:szCs w:val="28"/>
        </w:rPr>
      </w:pPr>
    </w:p>
    <w:p w14:paraId="37983F50" w14:textId="77777777" w:rsidR="00BE2889" w:rsidRDefault="00BE2889" w:rsidP="00F75193">
      <w:pPr>
        <w:pStyle w:val="NoSpacing"/>
        <w:bidi w:val="0"/>
        <w:spacing w:before="120" w:line="360" w:lineRule="auto"/>
        <w:jc w:val="both"/>
        <w:rPr>
          <w:rFonts w:asciiTheme="majorBidi" w:hAnsiTheme="majorBidi" w:cstheme="majorBidi"/>
          <w:sz w:val="28"/>
          <w:szCs w:val="28"/>
          <w:lang w:bidi="ar-EG"/>
        </w:rPr>
        <w:sectPr w:rsidR="00BE2889" w:rsidSect="00914108">
          <w:headerReference w:type="default" r:id="rId61"/>
          <w:footnotePr>
            <w:numRestart w:val="eachPage"/>
          </w:footnotePr>
          <w:pgSz w:w="10319" w:h="14572" w:code="13"/>
          <w:pgMar w:top="1134" w:right="1418" w:bottom="1134" w:left="1418" w:header="709" w:footer="720" w:gutter="0"/>
          <w:pgNumType w:start="2" w:chapStyle="1"/>
          <w:cols w:space="720"/>
          <w:docGrid w:linePitch="360"/>
        </w:sectPr>
      </w:pPr>
    </w:p>
    <w:p w14:paraId="5C0F3FEB" w14:textId="77777777" w:rsidR="00BE2889" w:rsidRPr="00D1490C" w:rsidRDefault="00BE2889" w:rsidP="00D1490C">
      <w:pPr>
        <w:bidi w:val="0"/>
        <w:spacing w:after="0" w:line="256" w:lineRule="auto"/>
        <w:jc w:val="both"/>
        <w:rPr>
          <w:rFonts w:ascii="Britannic Bold" w:eastAsia="Calibri" w:hAnsi="Britannic Bold" w:cs="Times New Roman"/>
          <w:color w:val="000000"/>
          <w:sz w:val="24"/>
          <w:szCs w:val="24"/>
        </w:rPr>
      </w:pPr>
      <w:r w:rsidRPr="00D1490C">
        <w:rPr>
          <w:rFonts w:ascii="Britannic Bold" w:eastAsia="Calibri" w:hAnsi="Britannic Bold" w:cs="Times New Roman"/>
          <w:color w:val="000000"/>
          <w:sz w:val="24"/>
          <w:szCs w:val="24"/>
        </w:rPr>
        <w:lastRenderedPageBreak/>
        <w:t>Arab Republic of Egypt</w:t>
      </w:r>
    </w:p>
    <w:p w14:paraId="5013F901" w14:textId="77777777" w:rsidR="00BE2889" w:rsidRPr="00275667" w:rsidRDefault="00BE2889" w:rsidP="00D1490C">
      <w:pPr>
        <w:tabs>
          <w:tab w:val="left" w:pos="916"/>
          <w:tab w:val="left" w:pos="1832"/>
          <w:tab w:val="left" w:pos="2748"/>
          <w:tab w:val="left" w:pos="3664"/>
          <w:tab w:val="left" w:pos="4580"/>
          <w:tab w:val="left" w:pos="5496"/>
          <w:tab w:val="left" w:pos="5640"/>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jc w:val="both"/>
        <w:rPr>
          <w:rFonts w:ascii="Simplified Arabic" w:eastAsia="Calibri" w:hAnsi="Simplified Arabic" w:cs="Simplified Arabic"/>
          <w:b/>
          <w:bCs/>
          <w:color w:val="000000"/>
          <w:sz w:val="28"/>
          <w:szCs w:val="28"/>
        </w:rPr>
      </w:pPr>
      <w:r w:rsidRPr="00275667">
        <w:rPr>
          <w:rFonts w:ascii="Calibri" w:eastAsia="Calibri" w:hAnsi="Calibri" w:cs="Arial"/>
          <w:noProof/>
        </w:rPr>
        <w:drawing>
          <wp:anchor distT="0" distB="0" distL="114300" distR="114300" simplePos="0" relativeHeight="251677696" behindDoc="0" locked="0" layoutInCell="1" allowOverlap="1" wp14:anchorId="0F7BDD2C" wp14:editId="16DDC726">
            <wp:simplePos x="0" y="0"/>
            <wp:positionH relativeFrom="column">
              <wp:posOffset>399415</wp:posOffset>
            </wp:positionH>
            <wp:positionV relativeFrom="paragraph">
              <wp:posOffset>11100</wp:posOffset>
            </wp:positionV>
            <wp:extent cx="732155" cy="890270"/>
            <wp:effectExtent l="0" t="0" r="0" b="5080"/>
            <wp:wrapNone/>
            <wp:docPr id="67" name="صورة 8"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8" descr="downloa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2155" cy="890270"/>
                    </a:xfrm>
                    <a:prstGeom prst="rect">
                      <a:avLst/>
                    </a:prstGeom>
                    <a:noFill/>
                  </pic:spPr>
                </pic:pic>
              </a:graphicData>
            </a:graphic>
            <wp14:sizeRelH relativeFrom="page">
              <wp14:pctWidth>0</wp14:pctWidth>
            </wp14:sizeRelH>
            <wp14:sizeRelV relativeFrom="page">
              <wp14:pctHeight>0</wp14:pctHeight>
            </wp14:sizeRelV>
          </wp:anchor>
        </w:drawing>
      </w:r>
    </w:p>
    <w:p w14:paraId="29448504" w14:textId="77777777" w:rsidR="00BE2889" w:rsidRPr="00275667" w:rsidRDefault="00BE2889" w:rsidP="00BE2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6" w:lineRule="auto"/>
        <w:jc w:val="both"/>
        <w:rPr>
          <w:rFonts w:ascii="Simplified Arabic" w:eastAsia="Calibri" w:hAnsi="Simplified Arabic" w:cs="Simplified Arabic"/>
          <w:b/>
          <w:bCs/>
          <w:color w:val="000000"/>
          <w:sz w:val="14"/>
          <w:szCs w:val="14"/>
          <w:rtl/>
        </w:rPr>
      </w:pPr>
    </w:p>
    <w:p w14:paraId="44AFA246" w14:textId="77777777" w:rsidR="00BE2889" w:rsidRDefault="00BE2889" w:rsidP="00BE2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alibri" w:hAnsi="Arial" w:cs="Monotype Koufi"/>
          <w:b/>
          <w:bCs/>
          <w:color w:val="000000"/>
          <w:sz w:val="28"/>
          <w:szCs w:val="28"/>
          <w:rtl/>
          <w:lang w:bidi="ar-EG"/>
        </w:rPr>
      </w:pPr>
    </w:p>
    <w:p w14:paraId="61D64066" w14:textId="77777777" w:rsidR="00BE2889" w:rsidRPr="00D1490C" w:rsidRDefault="00BE2889" w:rsidP="00D1490C">
      <w:pPr>
        <w:spacing w:after="0" w:line="240" w:lineRule="auto"/>
        <w:rPr>
          <w:rFonts w:ascii="Times New Roman" w:eastAsia="Calibri" w:hAnsi="Times New Roman" w:cs="Times New Roman"/>
          <w:color w:val="000000"/>
          <w:sz w:val="2"/>
          <w:szCs w:val="2"/>
          <w:lang w:bidi="ar-EG"/>
        </w:rPr>
      </w:pPr>
    </w:p>
    <w:p w14:paraId="73716D02" w14:textId="59E23A6A" w:rsidR="00BE2889" w:rsidRPr="00D1490C" w:rsidRDefault="002B321E" w:rsidP="00D1490C">
      <w:pPr>
        <w:bidi w:val="0"/>
        <w:spacing w:before="240" w:after="0" w:line="240" w:lineRule="auto"/>
        <w:ind w:left="-284" w:right="4648"/>
        <w:jc w:val="center"/>
        <w:rPr>
          <w:rFonts w:ascii="Britannic Bold" w:eastAsia="Calibri" w:hAnsi="Britannic Bold" w:cs="Times New Roman"/>
          <w:color w:val="000000"/>
          <w:lang w:bidi="ar-EG"/>
        </w:rPr>
      </w:pPr>
      <w:r w:rsidRPr="002B321E">
        <w:rPr>
          <w:rFonts w:ascii="Britannic Bold" w:eastAsia="Calibri" w:hAnsi="Britannic Bold" w:cs="Times New Roman"/>
          <w:color w:val="000000"/>
          <w:lang w:bidi="ar-EG"/>
        </w:rPr>
        <w:t>Institute of National Planning</w:t>
      </w:r>
    </w:p>
    <w:p w14:paraId="616FCB67" w14:textId="2D89401D" w:rsidR="00BE2889" w:rsidRPr="00D1490C" w:rsidRDefault="00BE2889" w:rsidP="00D1490C">
      <w:pPr>
        <w:bidi w:val="0"/>
        <w:spacing w:after="0" w:line="240" w:lineRule="auto"/>
        <w:ind w:left="-284" w:right="4648"/>
        <w:jc w:val="center"/>
        <w:rPr>
          <w:rFonts w:ascii="Britannic Bold" w:eastAsia="Calibri" w:hAnsi="Britannic Bold" w:cs="Times New Roman"/>
          <w:color w:val="000000"/>
          <w:lang w:bidi="ar-EG"/>
        </w:rPr>
      </w:pPr>
      <w:r w:rsidRPr="00D1490C">
        <w:rPr>
          <w:rFonts w:ascii="Britannic Bold" w:eastAsia="Calibri" w:hAnsi="Britannic Bold" w:cs="Times New Roman"/>
          <w:color w:val="000000"/>
          <w:lang w:bidi="ar-EG"/>
        </w:rPr>
        <w:t xml:space="preserve">Postgraduate </w:t>
      </w:r>
      <w:r w:rsidR="00D1490C" w:rsidRPr="00D1490C">
        <w:rPr>
          <w:rFonts w:ascii="Britannic Bold" w:eastAsia="Calibri" w:hAnsi="Britannic Bold" w:cs="Times New Roman"/>
          <w:color w:val="000000"/>
          <w:lang w:bidi="ar-EG"/>
        </w:rPr>
        <w:t>Studies</w:t>
      </w:r>
    </w:p>
    <w:p w14:paraId="18DB1AFE" w14:textId="77777777" w:rsidR="00BE2889" w:rsidRDefault="00BE2889" w:rsidP="00D1490C">
      <w:pPr>
        <w:bidi w:val="0"/>
        <w:spacing w:after="0" w:line="240" w:lineRule="auto"/>
        <w:jc w:val="both"/>
        <w:rPr>
          <w:rFonts w:ascii="Times New Roman" w:eastAsia="Calibri" w:hAnsi="Times New Roman" w:cs="Times New Roman"/>
          <w:color w:val="000000"/>
          <w:sz w:val="28"/>
          <w:szCs w:val="28"/>
          <w:lang w:bidi="ar-EG"/>
        </w:rPr>
      </w:pPr>
    </w:p>
    <w:p w14:paraId="12E02EE6" w14:textId="77777777" w:rsidR="00D1490C" w:rsidRPr="00275667" w:rsidRDefault="00D1490C" w:rsidP="00D1490C">
      <w:pPr>
        <w:bidi w:val="0"/>
        <w:spacing w:after="0" w:line="240" w:lineRule="auto"/>
        <w:jc w:val="both"/>
        <w:rPr>
          <w:rFonts w:ascii="Times New Roman" w:eastAsia="Calibri" w:hAnsi="Times New Roman" w:cs="Times New Roman"/>
          <w:color w:val="000000"/>
          <w:sz w:val="28"/>
          <w:szCs w:val="28"/>
          <w:lang w:bidi="ar-EG"/>
        </w:rPr>
      </w:pPr>
    </w:p>
    <w:p w14:paraId="28A73D52" w14:textId="04186431" w:rsidR="00BE2889" w:rsidRPr="00D1490C" w:rsidRDefault="00BE2889" w:rsidP="00D1490C">
      <w:pPr>
        <w:bidi w:val="0"/>
        <w:spacing w:after="0" w:line="312" w:lineRule="auto"/>
        <w:jc w:val="center"/>
        <w:rPr>
          <w:rFonts w:ascii="Britannic Bold" w:eastAsia="Calibri" w:hAnsi="Britannic Bold" w:cs="Times New Roman"/>
          <w:sz w:val="32"/>
          <w:szCs w:val="32"/>
          <w:lang w:bidi="ar-EG"/>
        </w:rPr>
      </w:pPr>
      <w:bookmarkStart w:id="52" w:name="_Hlk132660992"/>
      <w:r w:rsidRPr="00D1490C">
        <w:rPr>
          <w:rFonts w:ascii="Britannic Bold" w:eastAsia="Calibri" w:hAnsi="Britannic Bold" w:cs="Times New Roman"/>
          <w:sz w:val="32"/>
          <w:szCs w:val="32"/>
          <w:lang w:bidi="ar-EG"/>
        </w:rPr>
        <w:t xml:space="preserve">Modern Administration and its Role in </w:t>
      </w:r>
      <w:r w:rsidR="00D1490C" w:rsidRPr="00D1490C">
        <w:rPr>
          <w:rFonts w:ascii="Britannic Bold" w:eastAsia="Calibri" w:hAnsi="Britannic Bold" w:cs="Times New Roman"/>
          <w:sz w:val="32"/>
          <w:szCs w:val="32"/>
          <w:lang w:bidi="ar-EG"/>
        </w:rPr>
        <w:t xml:space="preserve">Promoting </w:t>
      </w:r>
      <w:r w:rsidRPr="00D1490C">
        <w:rPr>
          <w:rFonts w:ascii="Britannic Bold" w:eastAsia="Calibri" w:hAnsi="Britannic Bold" w:cs="Times New Roman"/>
          <w:sz w:val="32"/>
          <w:szCs w:val="32"/>
          <w:lang w:bidi="ar-EG"/>
        </w:rPr>
        <w:t xml:space="preserve">the </w:t>
      </w:r>
      <w:r w:rsidR="00D1490C" w:rsidRPr="00D1490C">
        <w:rPr>
          <w:rFonts w:ascii="Britannic Bold" w:eastAsia="Calibri" w:hAnsi="Britannic Bold" w:cs="Times New Roman"/>
          <w:sz w:val="32"/>
          <w:szCs w:val="32"/>
          <w:lang w:bidi="ar-EG"/>
        </w:rPr>
        <w:t xml:space="preserve">Use </w:t>
      </w:r>
      <w:r w:rsidRPr="00D1490C">
        <w:rPr>
          <w:rFonts w:ascii="Britannic Bold" w:eastAsia="Calibri" w:hAnsi="Britannic Bold" w:cs="Times New Roman"/>
          <w:sz w:val="32"/>
          <w:szCs w:val="32"/>
          <w:lang w:bidi="ar-EG"/>
        </w:rPr>
        <w:t xml:space="preserve">of </w:t>
      </w:r>
      <w:r w:rsidR="00D1490C" w:rsidRPr="00D1490C">
        <w:rPr>
          <w:rFonts w:ascii="Britannic Bold" w:eastAsia="Calibri" w:hAnsi="Britannic Bold" w:cs="Times New Roman"/>
          <w:sz w:val="32"/>
          <w:szCs w:val="32"/>
          <w:lang w:bidi="ar-EG"/>
        </w:rPr>
        <w:t xml:space="preserve">Information </w:t>
      </w:r>
      <w:r w:rsidRPr="00D1490C">
        <w:rPr>
          <w:rFonts w:ascii="Britannic Bold" w:eastAsia="Calibri" w:hAnsi="Britannic Bold" w:cs="Times New Roman"/>
          <w:sz w:val="32"/>
          <w:szCs w:val="32"/>
          <w:lang w:bidi="ar-EG"/>
        </w:rPr>
        <w:t xml:space="preserve">and </w:t>
      </w:r>
      <w:r w:rsidR="00D1490C" w:rsidRPr="00D1490C">
        <w:rPr>
          <w:rFonts w:ascii="Britannic Bold" w:eastAsia="Calibri" w:hAnsi="Britannic Bold" w:cs="Times New Roman"/>
          <w:sz w:val="32"/>
          <w:szCs w:val="32"/>
          <w:lang w:bidi="ar-EG"/>
        </w:rPr>
        <w:t xml:space="preserve">Communication </w:t>
      </w:r>
      <w:r w:rsidRPr="00D1490C">
        <w:rPr>
          <w:rFonts w:ascii="Britannic Bold" w:eastAsia="Calibri" w:hAnsi="Britannic Bold" w:cs="Times New Roman"/>
          <w:sz w:val="32"/>
          <w:szCs w:val="32"/>
          <w:lang w:bidi="ar-EG"/>
        </w:rPr>
        <w:t xml:space="preserve">Technology in Government Agencies </w:t>
      </w:r>
    </w:p>
    <w:p w14:paraId="32E82B5C" w14:textId="3DA6135D" w:rsidR="00BE2889" w:rsidRPr="00D1490C" w:rsidRDefault="00BE2889" w:rsidP="00D1490C">
      <w:pPr>
        <w:bidi w:val="0"/>
        <w:spacing w:after="0" w:line="240" w:lineRule="auto"/>
        <w:jc w:val="center"/>
        <w:rPr>
          <w:rFonts w:ascii="Monotype Corsiva" w:eastAsia="Calibri" w:hAnsi="Monotype Corsiva" w:cs="Times New Roman"/>
          <w:sz w:val="30"/>
          <w:szCs w:val="30"/>
          <w:lang w:bidi="ar-EG"/>
        </w:rPr>
      </w:pPr>
      <w:r w:rsidRPr="00D1490C">
        <w:rPr>
          <w:rFonts w:ascii="Monotype Corsiva" w:eastAsia="Calibri" w:hAnsi="Monotype Corsiva" w:cs="Times New Roman"/>
          <w:sz w:val="30"/>
          <w:szCs w:val="30"/>
          <w:lang w:bidi="ar-EG"/>
        </w:rPr>
        <w:t xml:space="preserve">(Case </w:t>
      </w:r>
      <w:r w:rsidR="00D1490C" w:rsidRPr="00D1490C">
        <w:rPr>
          <w:rFonts w:ascii="Monotype Corsiva" w:eastAsia="Calibri" w:hAnsi="Monotype Corsiva" w:cs="Times New Roman"/>
          <w:sz w:val="30"/>
          <w:szCs w:val="30"/>
          <w:lang w:bidi="ar-EG"/>
        </w:rPr>
        <w:t xml:space="preserve">Study </w:t>
      </w:r>
      <w:r w:rsidRPr="00D1490C">
        <w:rPr>
          <w:rFonts w:ascii="Monotype Corsiva" w:eastAsia="Calibri" w:hAnsi="Monotype Corsiva" w:cs="Times New Roman"/>
          <w:sz w:val="30"/>
          <w:szCs w:val="30"/>
          <w:lang w:bidi="ar-EG"/>
        </w:rPr>
        <w:t>on National Authority for Social Insurance)</w:t>
      </w:r>
    </w:p>
    <w:p w14:paraId="0FD44796" w14:textId="77777777" w:rsidR="00BE2889" w:rsidRDefault="00BE2889" w:rsidP="00D1490C">
      <w:pPr>
        <w:bidi w:val="0"/>
        <w:spacing w:after="0" w:line="240" w:lineRule="auto"/>
        <w:jc w:val="center"/>
        <w:rPr>
          <w:rFonts w:ascii="Times New Roman" w:eastAsia="Calibri" w:hAnsi="Times New Roman" w:cs="Times New Roman"/>
          <w:color w:val="000000"/>
          <w:sz w:val="32"/>
          <w:szCs w:val="32"/>
          <w:lang w:bidi="ar-EG"/>
        </w:rPr>
      </w:pPr>
    </w:p>
    <w:p w14:paraId="6E11AEE8" w14:textId="77777777" w:rsidR="00F47D0F" w:rsidRDefault="00F47D0F" w:rsidP="00F47D0F">
      <w:pPr>
        <w:bidi w:val="0"/>
        <w:spacing w:after="0" w:line="240" w:lineRule="auto"/>
        <w:jc w:val="center"/>
        <w:rPr>
          <w:rFonts w:ascii="Times New Roman" w:eastAsia="Calibri" w:hAnsi="Times New Roman" w:cs="Times New Roman"/>
          <w:color w:val="000000"/>
          <w:sz w:val="32"/>
          <w:szCs w:val="32"/>
          <w:lang w:bidi="ar-EG"/>
        </w:rPr>
      </w:pPr>
    </w:p>
    <w:p w14:paraId="3E43CE36" w14:textId="224E0A22" w:rsidR="00D1490C" w:rsidRPr="00D1490C" w:rsidRDefault="00D1490C" w:rsidP="00D1490C">
      <w:pPr>
        <w:bidi w:val="0"/>
        <w:spacing w:after="0" w:line="240" w:lineRule="auto"/>
        <w:jc w:val="center"/>
        <w:rPr>
          <w:rFonts w:ascii="Monotype Corsiva" w:eastAsia="Calibri" w:hAnsi="Monotype Corsiva" w:cs="Times New Roman"/>
          <w:sz w:val="30"/>
          <w:szCs w:val="30"/>
          <w:lang w:bidi="ar-EG"/>
        </w:rPr>
      </w:pPr>
      <w:r>
        <w:rPr>
          <w:rFonts w:ascii="Monotype Corsiva" w:eastAsia="Calibri" w:hAnsi="Monotype Corsiva" w:cs="Times New Roman"/>
          <w:sz w:val="30"/>
          <w:szCs w:val="30"/>
          <w:lang w:bidi="ar-EG"/>
        </w:rPr>
        <w:t>A Thesis Submitted in Fulfilment of the Requirements of Master Degree in Planning and Development</w:t>
      </w:r>
    </w:p>
    <w:p w14:paraId="646914E6" w14:textId="77777777" w:rsidR="00D1490C" w:rsidRDefault="00D1490C" w:rsidP="00D1490C">
      <w:pPr>
        <w:bidi w:val="0"/>
        <w:spacing w:after="0" w:line="240" w:lineRule="auto"/>
        <w:jc w:val="center"/>
        <w:rPr>
          <w:rFonts w:ascii="Times New Roman" w:eastAsia="Calibri" w:hAnsi="Times New Roman" w:cs="Times New Roman"/>
          <w:color w:val="000000"/>
          <w:sz w:val="32"/>
          <w:szCs w:val="32"/>
          <w:lang w:bidi="ar-EG"/>
        </w:rPr>
      </w:pPr>
    </w:p>
    <w:bookmarkEnd w:id="52"/>
    <w:p w14:paraId="5DCAECD4" w14:textId="7DF03616" w:rsidR="00BE2889" w:rsidRPr="00D1490C" w:rsidRDefault="00BE2889" w:rsidP="00D1490C">
      <w:pPr>
        <w:bidi w:val="0"/>
        <w:spacing w:after="0" w:line="240" w:lineRule="auto"/>
        <w:jc w:val="center"/>
        <w:rPr>
          <w:rFonts w:ascii="Black Chancery" w:eastAsia="Calibri" w:hAnsi="Black Chancery" w:cs="Times New Roman"/>
          <w:color w:val="000000"/>
          <w:sz w:val="34"/>
          <w:szCs w:val="34"/>
          <w:u w:val="single"/>
          <w:lang w:bidi="ar-EG"/>
        </w:rPr>
      </w:pPr>
      <w:r w:rsidRPr="00D1490C">
        <w:rPr>
          <w:rFonts w:ascii="Black Chancery" w:eastAsia="Calibri" w:hAnsi="Black Chancery" w:cs="Times New Roman"/>
          <w:color w:val="000000"/>
          <w:sz w:val="34"/>
          <w:szCs w:val="34"/>
          <w:u w:val="single"/>
          <w:lang w:bidi="ar-EG"/>
        </w:rPr>
        <w:t>Submitted</w:t>
      </w:r>
      <w:r w:rsidR="00D1490C" w:rsidRPr="00D1490C">
        <w:rPr>
          <w:rFonts w:ascii="Black Chancery" w:eastAsia="Calibri" w:hAnsi="Black Chancery" w:cs="Times New Roman"/>
          <w:color w:val="000000"/>
          <w:sz w:val="34"/>
          <w:szCs w:val="34"/>
          <w:u w:val="single"/>
          <w:lang w:bidi="ar-EG"/>
        </w:rPr>
        <w:t xml:space="preserve"> by</w:t>
      </w:r>
    </w:p>
    <w:p w14:paraId="4CEC68B7" w14:textId="77777777" w:rsidR="00BE2889" w:rsidRPr="00D1490C" w:rsidRDefault="00BE2889" w:rsidP="00D1490C">
      <w:pPr>
        <w:bidi w:val="0"/>
        <w:spacing w:before="120" w:after="0" w:line="240" w:lineRule="auto"/>
        <w:jc w:val="center"/>
        <w:rPr>
          <w:rFonts w:ascii="Britannic Bold" w:eastAsia="Calibri" w:hAnsi="Britannic Bold" w:cs="Times New Roman"/>
          <w:color w:val="000000"/>
          <w:sz w:val="36"/>
          <w:szCs w:val="36"/>
          <w:lang w:bidi="ar-EG"/>
        </w:rPr>
      </w:pPr>
      <w:r w:rsidRPr="00D1490C">
        <w:rPr>
          <w:rFonts w:ascii="Britannic Bold" w:eastAsia="Calibri" w:hAnsi="Britannic Bold" w:cs="Times New Roman"/>
          <w:color w:val="000000"/>
          <w:sz w:val="36"/>
          <w:szCs w:val="36"/>
          <w:lang w:bidi="ar-EG"/>
        </w:rPr>
        <w:t>Khaled Abo elfotoh Mohamed Afifi</w:t>
      </w:r>
    </w:p>
    <w:p w14:paraId="247A1D4F" w14:textId="77777777" w:rsidR="00BE2889" w:rsidRDefault="00BE2889" w:rsidP="00D1490C">
      <w:pPr>
        <w:bidi w:val="0"/>
        <w:spacing w:after="0" w:line="240" w:lineRule="auto"/>
        <w:jc w:val="center"/>
        <w:rPr>
          <w:rFonts w:ascii="Times New Roman" w:eastAsia="Calibri" w:hAnsi="Times New Roman" w:cs="Times New Roman"/>
          <w:b/>
          <w:bCs/>
          <w:color w:val="000000"/>
          <w:sz w:val="32"/>
          <w:szCs w:val="32"/>
          <w:lang w:bidi="ar-EG"/>
        </w:rPr>
      </w:pPr>
    </w:p>
    <w:p w14:paraId="116F18A8" w14:textId="77777777" w:rsidR="00F47D0F" w:rsidRPr="00275667" w:rsidRDefault="00F47D0F" w:rsidP="00F47D0F">
      <w:pPr>
        <w:bidi w:val="0"/>
        <w:spacing w:after="0" w:line="240" w:lineRule="auto"/>
        <w:jc w:val="center"/>
        <w:rPr>
          <w:rFonts w:ascii="Times New Roman" w:eastAsia="Calibri" w:hAnsi="Times New Roman" w:cs="Times New Roman"/>
          <w:b/>
          <w:bCs/>
          <w:color w:val="000000"/>
          <w:sz w:val="32"/>
          <w:szCs w:val="32"/>
          <w:lang w:bidi="ar-EG"/>
        </w:rPr>
      </w:pPr>
    </w:p>
    <w:p w14:paraId="7BC31798" w14:textId="77777777" w:rsidR="00BE2889" w:rsidRPr="00D1490C" w:rsidRDefault="00BE2889" w:rsidP="00D1490C">
      <w:pPr>
        <w:bidi w:val="0"/>
        <w:spacing w:after="120" w:line="240" w:lineRule="auto"/>
        <w:jc w:val="center"/>
        <w:rPr>
          <w:rFonts w:ascii="Black Chancery" w:eastAsia="Calibri" w:hAnsi="Black Chancery" w:cs="Times New Roman"/>
          <w:color w:val="000000"/>
          <w:sz w:val="34"/>
          <w:szCs w:val="34"/>
          <w:u w:val="single"/>
          <w:lang w:bidi="ar-EG"/>
        </w:rPr>
      </w:pPr>
      <w:r w:rsidRPr="00D1490C">
        <w:rPr>
          <w:rFonts w:ascii="Black Chancery" w:eastAsia="Calibri" w:hAnsi="Black Chancery" w:cs="Times New Roman"/>
          <w:color w:val="000000"/>
          <w:sz w:val="34"/>
          <w:szCs w:val="34"/>
          <w:u w:val="single"/>
          <w:lang w:bidi="ar-EG"/>
        </w:rPr>
        <w:t>Supervised by</w:t>
      </w:r>
    </w:p>
    <w:tbl>
      <w:tblPr>
        <w:tblStyle w:val="TableGrid"/>
        <w:tblW w:w="80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4"/>
        <w:gridCol w:w="4362"/>
      </w:tblGrid>
      <w:tr w:rsidR="00D1490C" w14:paraId="060114FF" w14:textId="77777777" w:rsidTr="00116A49">
        <w:trPr>
          <w:jc w:val="center"/>
        </w:trPr>
        <w:tc>
          <w:tcPr>
            <w:tcW w:w="3684" w:type="dxa"/>
          </w:tcPr>
          <w:p w14:paraId="08BB5C1A" w14:textId="77777777" w:rsidR="00D1490C" w:rsidRPr="00D1490C" w:rsidRDefault="00D1490C" w:rsidP="00D1490C">
            <w:pPr>
              <w:bidi w:val="0"/>
              <w:jc w:val="center"/>
              <w:rPr>
                <w:rFonts w:ascii="Black Chancery" w:eastAsia="Calibri" w:hAnsi="Black Chancery" w:cs="Times New Roman"/>
                <w:color w:val="000000"/>
                <w:sz w:val="32"/>
                <w:szCs w:val="32"/>
                <w:lang w:bidi="ar-EG"/>
              </w:rPr>
            </w:pPr>
            <w:r w:rsidRPr="00D1490C">
              <w:rPr>
                <w:rFonts w:ascii="Black Chancery" w:eastAsia="Calibri" w:hAnsi="Black Chancery" w:cs="Times New Roman"/>
                <w:color w:val="000000"/>
                <w:sz w:val="32"/>
                <w:szCs w:val="32"/>
                <w:lang w:bidi="ar-EG"/>
              </w:rPr>
              <w:t xml:space="preserve">Prof. </w:t>
            </w:r>
            <w:bookmarkStart w:id="53" w:name="_Hlk155035233"/>
          </w:p>
          <w:p w14:paraId="74DB17C9" w14:textId="5F71E55C" w:rsidR="00D1490C" w:rsidRPr="00D1490C" w:rsidRDefault="00D1490C" w:rsidP="00D1490C">
            <w:pPr>
              <w:bidi w:val="0"/>
              <w:jc w:val="center"/>
              <w:rPr>
                <w:rFonts w:ascii="Britannic Bold" w:eastAsia="Calibri" w:hAnsi="Britannic Bold" w:cs="Times New Roman"/>
                <w:color w:val="000000"/>
                <w:sz w:val="28"/>
                <w:szCs w:val="28"/>
                <w:lang w:bidi="ar-EG"/>
              </w:rPr>
            </w:pPr>
            <w:r w:rsidRPr="00116A49">
              <w:rPr>
                <w:rFonts w:ascii="Britannic Bold" w:eastAsia="Calibri" w:hAnsi="Britannic Bold" w:cs="Times New Roman"/>
                <w:color w:val="000000"/>
                <w:sz w:val="32"/>
                <w:szCs w:val="32"/>
                <w:lang w:bidi="ar-EG"/>
              </w:rPr>
              <w:t>Mohar</w:t>
            </w:r>
            <w:r w:rsidR="00B20FDC" w:rsidRPr="00116A49">
              <w:rPr>
                <w:rFonts w:ascii="Britannic Bold" w:eastAsia="Calibri" w:hAnsi="Britannic Bold" w:cs="Times New Roman"/>
                <w:color w:val="000000"/>
                <w:sz w:val="32"/>
                <w:szCs w:val="32"/>
                <w:lang w:bidi="ar-EG"/>
              </w:rPr>
              <w:t>r</w:t>
            </w:r>
            <w:r w:rsidRPr="00116A49">
              <w:rPr>
                <w:rFonts w:ascii="Britannic Bold" w:eastAsia="Calibri" w:hAnsi="Britannic Bold" w:cs="Times New Roman"/>
                <w:color w:val="000000"/>
                <w:sz w:val="32"/>
                <w:szCs w:val="32"/>
                <w:lang w:bidi="ar-EG"/>
              </w:rPr>
              <w:t>am Elh</w:t>
            </w:r>
            <w:r w:rsidR="00B20FDC" w:rsidRPr="00116A49">
              <w:rPr>
                <w:rFonts w:ascii="Britannic Bold" w:eastAsia="Calibri" w:hAnsi="Britannic Bold" w:cs="Times New Roman"/>
                <w:color w:val="000000"/>
                <w:sz w:val="32"/>
                <w:szCs w:val="32"/>
                <w:lang w:bidi="ar-EG"/>
              </w:rPr>
              <w:t>ad</w:t>
            </w:r>
            <w:r w:rsidRPr="00116A49">
              <w:rPr>
                <w:rFonts w:ascii="Britannic Bold" w:eastAsia="Calibri" w:hAnsi="Britannic Bold" w:cs="Times New Roman"/>
                <w:color w:val="000000"/>
                <w:sz w:val="32"/>
                <w:szCs w:val="32"/>
                <w:lang w:bidi="ar-EG"/>
              </w:rPr>
              <w:t>dad</w:t>
            </w:r>
            <w:bookmarkEnd w:id="53"/>
          </w:p>
        </w:tc>
        <w:tc>
          <w:tcPr>
            <w:tcW w:w="4362" w:type="dxa"/>
          </w:tcPr>
          <w:p w14:paraId="5427AA7A" w14:textId="77777777" w:rsidR="00D1490C" w:rsidRPr="00D1490C" w:rsidRDefault="00D1490C" w:rsidP="00D1490C">
            <w:pPr>
              <w:bidi w:val="0"/>
              <w:jc w:val="center"/>
              <w:rPr>
                <w:rFonts w:ascii="Black Chancery" w:eastAsia="Calibri" w:hAnsi="Black Chancery" w:cs="Times New Roman"/>
                <w:color w:val="000000"/>
                <w:sz w:val="32"/>
                <w:szCs w:val="32"/>
                <w:lang w:bidi="ar-EG"/>
              </w:rPr>
            </w:pPr>
            <w:r w:rsidRPr="00D1490C">
              <w:rPr>
                <w:rFonts w:ascii="Black Chancery" w:eastAsia="Calibri" w:hAnsi="Black Chancery" w:cs="Times New Roman"/>
                <w:color w:val="000000"/>
                <w:sz w:val="32"/>
                <w:szCs w:val="32"/>
                <w:lang w:bidi="ar-EG"/>
              </w:rPr>
              <w:t xml:space="preserve">Prof. </w:t>
            </w:r>
          </w:p>
          <w:p w14:paraId="142C63E5" w14:textId="7D65AC7A" w:rsidR="00D1490C" w:rsidRPr="00D1490C" w:rsidRDefault="00D1490C" w:rsidP="00D1490C">
            <w:pPr>
              <w:bidi w:val="0"/>
              <w:jc w:val="center"/>
              <w:rPr>
                <w:rFonts w:ascii="Britannic Bold" w:eastAsia="Calibri" w:hAnsi="Britannic Bold" w:cs="Times New Roman"/>
                <w:color w:val="000000"/>
                <w:sz w:val="28"/>
                <w:szCs w:val="28"/>
                <w:lang w:bidi="ar-EG"/>
              </w:rPr>
            </w:pPr>
            <w:r w:rsidRPr="00116A49">
              <w:rPr>
                <w:rFonts w:ascii="Britannic Bold" w:eastAsia="Calibri" w:hAnsi="Britannic Bold" w:cs="Times New Roman"/>
                <w:color w:val="000000"/>
                <w:sz w:val="32"/>
                <w:szCs w:val="32"/>
                <w:lang w:bidi="ar-EG"/>
              </w:rPr>
              <w:t>Basma</w:t>
            </w:r>
            <w:r w:rsidR="00B20FDC" w:rsidRPr="00116A49">
              <w:rPr>
                <w:rFonts w:ascii="Britannic Bold" w:eastAsia="Calibri" w:hAnsi="Britannic Bold" w:cs="Times New Roman"/>
                <w:color w:val="000000"/>
                <w:sz w:val="32"/>
                <w:szCs w:val="32"/>
                <w:lang w:bidi="ar-EG"/>
              </w:rPr>
              <w:t>h</w:t>
            </w:r>
            <w:r w:rsidRPr="00116A49">
              <w:rPr>
                <w:rFonts w:ascii="Britannic Bold" w:eastAsia="Calibri" w:hAnsi="Britannic Bold" w:cs="Times New Roman"/>
                <w:color w:val="000000"/>
                <w:sz w:val="32"/>
                <w:szCs w:val="32"/>
                <w:lang w:bidi="ar-EG"/>
              </w:rPr>
              <w:t xml:space="preserve"> Moha</w:t>
            </w:r>
            <w:r w:rsidR="00B20FDC" w:rsidRPr="00116A49">
              <w:rPr>
                <w:rFonts w:ascii="Britannic Bold" w:eastAsia="Calibri" w:hAnsi="Britannic Bold" w:cs="Times New Roman"/>
                <w:color w:val="000000"/>
                <w:sz w:val="32"/>
                <w:szCs w:val="32"/>
                <w:lang w:bidi="ar-EG"/>
              </w:rPr>
              <w:t>r</w:t>
            </w:r>
            <w:r w:rsidRPr="00116A49">
              <w:rPr>
                <w:rFonts w:ascii="Britannic Bold" w:eastAsia="Calibri" w:hAnsi="Britannic Bold" w:cs="Times New Roman"/>
                <w:color w:val="000000"/>
                <w:sz w:val="32"/>
                <w:szCs w:val="32"/>
                <w:lang w:bidi="ar-EG"/>
              </w:rPr>
              <w:t>ram Elh</w:t>
            </w:r>
            <w:r w:rsidR="00B20FDC" w:rsidRPr="00116A49">
              <w:rPr>
                <w:rFonts w:ascii="Britannic Bold" w:eastAsia="Calibri" w:hAnsi="Britannic Bold" w:cs="Times New Roman"/>
                <w:color w:val="000000"/>
                <w:sz w:val="32"/>
                <w:szCs w:val="32"/>
                <w:lang w:bidi="ar-EG"/>
              </w:rPr>
              <w:t>ad</w:t>
            </w:r>
            <w:r w:rsidRPr="00116A49">
              <w:rPr>
                <w:rFonts w:ascii="Britannic Bold" w:eastAsia="Calibri" w:hAnsi="Britannic Bold" w:cs="Times New Roman"/>
                <w:color w:val="000000"/>
                <w:sz w:val="32"/>
                <w:szCs w:val="32"/>
                <w:lang w:bidi="ar-EG"/>
              </w:rPr>
              <w:t>dad</w:t>
            </w:r>
          </w:p>
        </w:tc>
      </w:tr>
      <w:tr w:rsidR="002B321E" w14:paraId="1041A717" w14:textId="77777777" w:rsidTr="00116A49">
        <w:trPr>
          <w:jc w:val="center"/>
        </w:trPr>
        <w:tc>
          <w:tcPr>
            <w:tcW w:w="3684" w:type="dxa"/>
          </w:tcPr>
          <w:p w14:paraId="17EE289E" w14:textId="77777777" w:rsidR="002B321E" w:rsidRPr="00F47D0F" w:rsidRDefault="002B321E" w:rsidP="002B321E">
            <w:pPr>
              <w:bidi w:val="0"/>
              <w:jc w:val="center"/>
              <w:rPr>
                <w:rFonts w:ascii="Monotype Corsiva" w:eastAsia="Calibri" w:hAnsi="Monotype Corsiva" w:cs="Times New Roman"/>
                <w:color w:val="000000"/>
                <w:lang w:bidi="ar-EG"/>
              </w:rPr>
            </w:pPr>
            <w:r w:rsidRPr="00F47D0F">
              <w:rPr>
                <w:rFonts w:ascii="Monotype Corsiva" w:eastAsia="Calibri" w:hAnsi="Monotype Corsiva" w:cs="Times New Roman"/>
                <w:color w:val="000000"/>
                <w:lang w:bidi="ar-EG"/>
              </w:rPr>
              <w:t xml:space="preserve">Professor of Planning </w:t>
            </w:r>
            <w:r>
              <w:rPr>
                <w:rFonts w:ascii="Monotype Corsiva" w:eastAsia="Calibri" w:hAnsi="Monotype Corsiva" w:cs="Times New Roman"/>
                <w:color w:val="000000"/>
                <w:lang w:bidi="ar-EG"/>
              </w:rPr>
              <w:t>&amp; Development Management</w:t>
            </w:r>
          </w:p>
          <w:p w14:paraId="26990353" w14:textId="77777777" w:rsidR="002B321E" w:rsidRPr="00F47D0F" w:rsidRDefault="002B321E" w:rsidP="002B321E">
            <w:pPr>
              <w:bidi w:val="0"/>
              <w:jc w:val="center"/>
              <w:rPr>
                <w:rFonts w:ascii="Monotype Corsiva" w:eastAsia="Calibri" w:hAnsi="Monotype Corsiva" w:cs="Times New Roman"/>
                <w:color w:val="000000"/>
              </w:rPr>
            </w:pPr>
            <w:r>
              <w:rPr>
                <w:rFonts w:ascii="Monotype Corsiva" w:eastAsia="Calibri" w:hAnsi="Monotype Corsiva" w:cs="Times New Roman" w:hint="cs"/>
                <w:color w:val="000000"/>
              </w:rPr>
              <w:t xml:space="preserve">Center </w:t>
            </w:r>
            <w:r>
              <w:rPr>
                <w:rFonts w:ascii="Monotype Corsiva" w:eastAsia="Calibri" w:hAnsi="Monotype Corsiva" w:cs="Times New Roman"/>
                <w:color w:val="000000"/>
              </w:rPr>
              <w:t xml:space="preserve">for </w:t>
            </w:r>
            <w:r>
              <w:rPr>
                <w:rFonts w:ascii="Monotype Corsiva" w:eastAsia="Calibri" w:hAnsi="Monotype Corsiva" w:cs="Times New Roman" w:hint="cs"/>
                <w:color w:val="000000"/>
              </w:rPr>
              <w:t xml:space="preserve">Planning </w:t>
            </w:r>
            <w:r>
              <w:rPr>
                <w:rFonts w:ascii="Monotype Corsiva" w:eastAsia="Calibri" w:hAnsi="Monotype Corsiva" w:cs="Times New Roman"/>
                <w:color w:val="000000"/>
              </w:rPr>
              <w:t xml:space="preserve">Methods </w:t>
            </w:r>
          </w:p>
          <w:p w14:paraId="0C8C533D" w14:textId="57215D65" w:rsidR="002B321E" w:rsidRPr="00F47D0F" w:rsidRDefault="002B321E" w:rsidP="00F47D0F">
            <w:pPr>
              <w:bidi w:val="0"/>
              <w:jc w:val="center"/>
              <w:rPr>
                <w:rFonts w:ascii="Monotype Corsiva" w:eastAsia="Calibri" w:hAnsi="Monotype Corsiva" w:cs="Times New Roman"/>
                <w:color w:val="000000"/>
                <w:lang w:bidi="ar-EG"/>
              </w:rPr>
            </w:pPr>
            <w:r w:rsidRPr="00F47D0F">
              <w:rPr>
                <w:rFonts w:ascii="Monotype Corsiva" w:eastAsia="Calibri" w:hAnsi="Monotype Corsiva" w:cs="Times New Roman"/>
                <w:color w:val="000000"/>
                <w:lang w:bidi="ar-EG"/>
              </w:rPr>
              <w:t>Institute of National Planning</w:t>
            </w:r>
          </w:p>
        </w:tc>
        <w:tc>
          <w:tcPr>
            <w:tcW w:w="4362" w:type="dxa"/>
          </w:tcPr>
          <w:p w14:paraId="4A85164A" w14:textId="77777777" w:rsidR="002B321E" w:rsidRPr="00F47D0F" w:rsidRDefault="002B321E" w:rsidP="002B321E">
            <w:pPr>
              <w:bidi w:val="0"/>
              <w:jc w:val="center"/>
              <w:rPr>
                <w:rFonts w:ascii="Monotype Corsiva" w:eastAsia="Calibri" w:hAnsi="Monotype Corsiva" w:cs="Times New Roman"/>
                <w:color w:val="000000"/>
                <w:lang w:bidi="ar-EG"/>
              </w:rPr>
            </w:pPr>
            <w:r w:rsidRPr="00F47D0F">
              <w:rPr>
                <w:rFonts w:ascii="Monotype Corsiva" w:eastAsia="Calibri" w:hAnsi="Monotype Corsiva" w:cs="Times New Roman"/>
                <w:color w:val="000000"/>
                <w:lang w:bidi="ar-EG"/>
              </w:rPr>
              <w:t xml:space="preserve">Professor of Information Technology </w:t>
            </w:r>
          </w:p>
          <w:p w14:paraId="6EB4F863" w14:textId="77777777" w:rsidR="002B321E" w:rsidRPr="00F47D0F" w:rsidRDefault="002B321E" w:rsidP="002B321E">
            <w:pPr>
              <w:bidi w:val="0"/>
              <w:jc w:val="center"/>
              <w:rPr>
                <w:rFonts w:ascii="Monotype Corsiva" w:eastAsia="Calibri" w:hAnsi="Monotype Corsiva" w:cs="Times New Roman"/>
                <w:color w:val="000000"/>
                <w:lang w:bidi="ar-EG"/>
              </w:rPr>
            </w:pPr>
            <w:r w:rsidRPr="00F47D0F">
              <w:rPr>
                <w:rFonts w:ascii="Monotype Corsiva" w:eastAsia="Calibri" w:hAnsi="Monotype Corsiva" w:cs="Times New Roman"/>
                <w:color w:val="000000"/>
                <w:lang w:bidi="ar-EG"/>
              </w:rPr>
              <w:t>and Computers</w:t>
            </w:r>
          </w:p>
          <w:p w14:paraId="2FA9D032" w14:textId="77777777" w:rsidR="002B321E" w:rsidRPr="00F47D0F" w:rsidRDefault="002B321E" w:rsidP="002B321E">
            <w:pPr>
              <w:bidi w:val="0"/>
              <w:jc w:val="center"/>
              <w:rPr>
                <w:rFonts w:ascii="Monotype Corsiva" w:eastAsia="Calibri" w:hAnsi="Monotype Corsiva" w:cs="Times New Roman"/>
                <w:color w:val="000000"/>
                <w:lang w:bidi="ar-EG"/>
              </w:rPr>
            </w:pPr>
            <w:r w:rsidRPr="00F47D0F">
              <w:rPr>
                <w:rFonts w:ascii="Monotype Corsiva" w:eastAsia="Calibri" w:hAnsi="Monotype Corsiva" w:cs="Times New Roman"/>
                <w:color w:val="000000"/>
                <w:lang w:bidi="ar-EG"/>
              </w:rPr>
              <w:t>Director of Planning Techniques Center</w:t>
            </w:r>
          </w:p>
          <w:p w14:paraId="7E61FD5C" w14:textId="20A4ED1A" w:rsidR="002B321E" w:rsidRPr="00F47D0F" w:rsidRDefault="002B321E" w:rsidP="002B321E">
            <w:pPr>
              <w:bidi w:val="0"/>
              <w:jc w:val="center"/>
              <w:rPr>
                <w:rFonts w:ascii="Monotype Corsiva" w:eastAsia="Calibri" w:hAnsi="Monotype Corsiva" w:cs="Times New Roman"/>
                <w:b/>
                <w:bCs/>
                <w:color w:val="000000"/>
                <w:lang w:bidi="ar-EG"/>
              </w:rPr>
            </w:pPr>
            <w:bookmarkStart w:id="54" w:name="_Hlk155037145"/>
            <w:r w:rsidRPr="00F47D0F">
              <w:rPr>
                <w:rFonts w:ascii="Monotype Corsiva" w:eastAsia="Calibri" w:hAnsi="Monotype Corsiva" w:cs="Times New Roman"/>
                <w:color w:val="000000"/>
                <w:lang w:bidi="ar-EG"/>
              </w:rPr>
              <w:t>Institute of National Planning</w:t>
            </w:r>
            <w:bookmarkEnd w:id="54"/>
          </w:p>
        </w:tc>
      </w:tr>
    </w:tbl>
    <w:p w14:paraId="6885D854" w14:textId="77777777" w:rsidR="00D1490C" w:rsidRPr="00D1490C" w:rsidRDefault="00D1490C" w:rsidP="00D1490C">
      <w:pPr>
        <w:bidi w:val="0"/>
        <w:spacing w:after="0" w:line="240" w:lineRule="auto"/>
        <w:jc w:val="center"/>
        <w:rPr>
          <w:rFonts w:ascii="Times New Roman" w:eastAsia="Calibri" w:hAnsi="Times New Roman" w:cs="Times New Roman"/>
          <w:color w:val="000000"/>
          <w:sz w:val="28"/>
          <w:szCs w:val="28"/>
          <w:lang w:bidi="ar-EG"/>
        </w:rPr>
      </w:pPr>
    </w:p>
    <w:p w14:paraId="066D0F65" w14:textId="5A6F402A" w:rsidR="00BE2889" w:rsidRPr="001537DA" w:rsidRDefault="00BE2889" w:rsidP="00D1490C">
      <w:pPr>
        <w:bidi w:val="0"/>
        <w:spacing w:after="0" w:line="240" w:lineRule="auto"/>
        <w:jc w:val="center"/>
        <w:rPr>
          <w:rFonts w:ascii="Times New Roman" w:eastAsia="Calibri" w:hAnsi="Times New Roman" w:cs="Times New Roman"/>
          <w:b/>
          <w:bCs/>
          <w:color w:val="000000"/>
          <w:sz w:val="32"/>
          <w:szCs w:val="32"/>
          <w:lang w:bidi="ar-EG"/>
        </w:rPr>
      </w:pPr>
    </w:p>
    <w:p w14:paraId="7A1C6A0C" w14:textId="77777777" w:rsidR="00BE2889" w:rsidRDefault="00BE2889" w:rsidP="00D1490C">
      <w:pPr>
        <w:bidi w:val="0"/>
        <w:spacing w:after="0" w:line="240" w:lineRule="auto"/>
        <w:jc w:val="center"/>
        <w:rPr>
          <w:rFonts w:ascii="Times New Roman" w:eastAsia="Calibri" w:hAnsi="Times New Roman" w:cs="Times New Roman"/>
          <w:color w:val="000000"/>
          <w:sz w:val="32"/>
          <w:szCs w:val="32"/>
          <w:rtl/>
          <w:lang w:bidi="ar-EG"/>
        </w:rPr>
      </w:pPr>
    </w:p>
    <w:p w14:paraId="2F1D3B62" w14:textId="79FBD096" w:rsidR="00BE2889" w:rsidRPr="00D1490C" w:rsidRDefault="00BE2889" w:rsidP="00D1490C">
      <w:pPr>
        <w:bidi w:val="0"/>
        <w:spacing w:after="0" w:line="240" w:lineRule="auto"/>
        <w:jc w:val="center"/>
        <w:rPr>
          <w:rFonts w:ascii="Britannic Bold" w:eastAsia="Calibri" w:hAnsi="Britannic Bold" w:cs="Arial"/>
          <w:sz w:val="28"/>
          <w:szCs w:val="28"/>
        </w:rPr>
      </w:pPr>
      <w:r w:rsidRPr="00D1490C">
        <w:rPr>
          <w:rFonts w:ascii="Britannic Bold" w:eastAsia="Calibri" w:hAnsi="Britannic Bold" w:cs="Times New Roman"/>
          <w:color w:val="000000"/>
          <w:sz w:val="32"/>
          <w:szCs w:val="32"/>
          <w:lang w:bidi="ar-EG"/>
        </w:rPr>
        <w:t>202</w:t>
      </w:r>
      <w:r w:rsidR="00D1490C">
        <w:rPr>
          <w:rFonts w:ascii="Britannic Bold" w:eastAsia="Calibri" w:hAnsi="Britannic Bold" w:cs="Times New Roman"/>
          <w:color w:val="000000"/>
          <w:sz w:val="32"/>
          <w:szCs w:val="32"/>
          <w:lang w:bidi="ar-EG"/>
        </w:rPr>
        <w:t>3</w:t>
      </w:r>
    </w:p>
    <w:p w14:paraId="77C5B038" w14:textId="3869380E" w:rsidR="00F75193" w:rsidRPr="0053330A" w:rsidRDefault="00F75193" w:rsidP="00D1490C">
      <w:pPr>
        <w:pStyle w:val="NoSpacing"/>
        <w:bidi w:val="0"/>
        <w:jc w:val="center"/>
        <w:rPr>
          <w:rFonts w:asciiTheme="majorBidi" w:hAnsiTheme="majorBidi" w:cstheme="majorBidi"/>
          <w:sz w:val="28"/>
          <w:szCs w:val="28"/>
          <w:lang w:bidi="ar-EG"/>
        </w:rPr>
      </w:pPr>
    </w:p>
    <w:sectPr w:rsidR="00F75193" w:rsidRPr="0053330A" w:rsidSect="00914108">
      <w:headerReference w:type="default" r:id="rId62"/>
      <w:footerReference w:type="default" r:id="rId63"/>
      <w:footnotePr>
        <w:numRestart w:val="eachPage"/>
      </w:footnotePr>
      <w:pgSz w:w="10319" w:h="14572" w:code="13"/>
      <w:pgMar w:top="1134" w:right="1418" w:bottom="1134" w:left="1418" w:header="709" w:footer="720" w:gutter="0"/>
      <w:pgNumType w:start="2"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2543B7" w14:textId="77777777" w:rsidR="003240D9" w:rsidRDefault="003240D9" w:rsidP="00214C00">
      <w:pPr>
        <w:spacing w:after="0" w:line="240" w:lineRule="auto"/>
      </w:pPr>
      <w:r>
        <w:separator/>
      </w:r>
    </w:p>
  </w:endnote>
  <w:endnote w:type="continuationSeparator" w:id="0">
    <w:p w14:paraId="62A46BD9" w14:textId="77777777" w:rsidR="003240D9" w:rsidRDefault="003240D9" w:rsidP="00214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ArabicTransparent">
    <w:altName w:val="Arial"/>
    <w:panose1 w:val="00000000000000000000"/>
    <w:charset w:val="B2"/>
    <w:family w:val="auto"/>
    <w:notTrueType/>
    <w:pitch w:val="default"/>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09F" w:csb1="00000000"/>
  </w:font>
  <w:font w:name="Monotype Koufi">
    <w:panose1 w:val="00000000000000000000"/>
    <w:charset w:val="B2"/>
    <w:family w:val="auto"/>
    <w:pitch w:val="variable"/>
    <w:sig w:usb0="02942001" w:usb1="03D40006" w:usb2="02620000" w:usb3="00000000" w:csb0="00000040"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61002A87" w:usb1="80000000" w:usb2="00000008" w:usb3="00000000" w:csb0="000101FF" w:csb1="00000000"/>
  </w:font>
  <w:font w:name="AL-Mateen">
    <w:panose1 w:val="00000000000000000000"/>
    <w:charset w:val="B2"/>
    <w:family w:val="auto"/>
    <w:pitch w:val="variable"/>
    <w:sig w:usb0="00002001" w:usb1="00000000" w:usb2="00000000" w:usb3="00000000" w:csb0="00000040" w:csb1="00000000"/>
  </w:font>
  <w:font w:name="Traditional Arabic">
    <w:panose1 w:val="02020603050405020304"/>
    <w:charset w:val="B2"/>
    <w:family w:val="auto"/>
    <w:pitch w:val="variable"/>
    <w:sig w:usb0="00002001" w:usb1="00000000" w:usb2="00000000" w:usb3="00000000" w:csb0="00000040"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080E0000" w:usb2="00000010"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 w:name="Sultan bold">
    <w:altName w:val="Arial"/>
    <w:panose1 w:val="00000000000000000000"/>
    <w:charset w:val="B2"/>
    <w:family w:val="auto"/>
    <w:pitch w:val="variable"/>
    <w:sig w:usb0="00002001" w:usb1="00000000" w:usb2="00000000" w:usb3="00000000" w:csb0="00000040" w:csb1="00000000"/>
  </w:font>
  <w:font w:name="AF_Diwani">
    <w:panose1 w:val="00000000000000000000"/>
    <w:charset w:val="B2"/>
    <w:family w:val="auto"/>
    <w:pitch w:val="variable"/>
    <w:sig w:usb0="00002001" w:usb1="00000000" w:usb2="00000000" w:usb3="00000000" w:csb0="00000040" w:csb1="00000000"/>
  </w:font>
  <w:font w:name="Khalid Art bold">
    <w:panose1 w:val="00000000000000000000"/>
    <w:charset w:val="B2"/>
    <w:family w:val="auto"/>
    <w:pitch w:val="variable"/>
    <w:sig w:usb0="00002001" w:usb1="00000000" w:usb2="00000000" w:usb3="00000000" w:csb0="00000040" w:csb1="00000000"/>
  </w:font>
  <w:font w:name="PT Bold Heading">
    <w:panose1 w:val="00000400000000000000"/>
    <w:charset w:val="B2"/>
    <w:family w:val="auto"/>
    <w:pitch w:val="variable"/>
    <w:sig w:usb0="00002001" w:usb1="80000000" w:usb2="00000008" w:usb3="00000000" w:csb0="00000040" w:csb1="00000000"/>
  </w:font>
  <w:font w:name="Diwani Bent">
    <w:panose1 w:val="02010400000000000000"/>
    <w:charset w:val="B2"/>
    <w:family w:val="auto"/>
    <w:pitch w:val="variable"/>
    <w:sig w:usb0="00002001" w:usb1="80000000" w:usb2="00000008" w:usb3="00000000" w:csb0="00000040" w:csb1="00000000"/>
  </w:font>
  <w:font w:name="AGA Arabesque">
    <w:panose1 w:val="05000000000000000000"/>
    <w:charset w:val="02"/>
    <w:family w:val="auto"/>
    <w:pitch w:val="variable"/>
    <w:sig w:usb0="00000000" w:usb1="10000000" w:usb2="00000000" w:usb3="00000000" w:csb0="80000000" w:csb1="00000000"/>
  </w:font>
  <w:font w:name="Andalus">
    <w:panose1 w:val="02020603050405020304"/>
    <w:charset w:val="00"/>
    <w:family w:val="roman"/>
    <w:pitch w:val="variable"/>
    <w:sig w:usb0="00002003" w:usb1="80000000" w:usb2="00000008" w:usb3="00000000" w:csb0="00000041" w:csb1="00000000"/>
  </w:font>
  <w:font w:name="Microsoft PhagsPa">
    <w:panose1 w:val="020B0502040204020203"/>
    <w:charset w:val="00"/>
    <w:family w:val="swiss"/>
    <w:pitch w:val="variable"/>
    <w:sig w:usb0="00000003" w:usb1="00000000" w:usb2="08000000" w:usb3="00000000" w:csb0="00000001" w:csb1="00000000"/>
  </w:font>
  <w:font w:name="AGA Aladdin Regular">
    <w:panose1 w:val="00000000000000000000"/>
    <w:charset w:val="B2"/>
    <w:family w:val="auto"/>
    <w:pitch w:val="variable"/>
    <w:sig w:usb0="00002001" w:usb1="0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 w:name="Wingdings-Regular">
    <w:altName w:val="PMingLiU"/>
    <w:panose1 w:val="00000000000000000000"/>
    <w:charset w:val="88"/>
    <w:family w:val="auto"/>
    <w:notTrueType/>
    <w:pitch w:val="default"/>
    <w:sig w:usb0="00000001" w:usb1="08080000" w:usb2="00000010" w:usb3="00000000" w:csb0="00100000" w:csb1="00000000"/>
  </w:font>
  <w:font w:name="Al-Hadith1">
    <w:panose1 w:val="00000000000000000000"/>
    <w:charset w:val="B2"/>
    <w:family w:val="auto"/>
    <w:pitch w:val="variable"/>
    <w:sig w:usb0="00002001" w:usb1="00000000" w:usb2="00000000" w:usb3="00000000" w:csb0="00000040" w:csb1="00000000"/>
  </w:font>
  <w:font w:name="Arial-BoldMT">
    <w:altName w:val="Arial"/>
    <w:panose1 w:val="00000000000000000000"/>
    <w:charset w:val="B2"/>
    <w:family w:val="auto"/>
    <w:notTrueType/>
    <w:pitch w:val="default"/>
    <w:sig w:usb0="00002001" w:usb1="00000000" w:usb2="00000000" w:usb3="00000000" w:csb0="00000040" w:csb1="00000000"/>
  </w:font>
  <w:font w:name="Simplified Arabic,Bold">
    <w:altName w:val="Simplified Arabic"/>
    <w:panose1 w:val="00000000000000000000"/>
    <w:charset w:val="B2"/>
    <w:family w:val="auto"/>
    <w:notTrueType/>
    <w:pitch w:val="default"/>
    <w:sig w:usb0="00002001" w:usb1="00000000" w:usb2="00000000" w:usb3="00000000" w:csb0="00000040" w:csb1="00000000"/>
  </w:font>
  <w:font w:name="Britannic Bold">
    <w:panose1 w:val="020B0903060703020204"/>
    <w:charset w:val="00"/>
    <w:family w:val="swiss"/>
    <w:pitch w:val="variable"/>
    <w:sig w:usb0="00000003" w:usb1="00000000" w:usb2="00000000" w:usb3="00000000" w:csb0="00000001" w:csb1="00000000"/>
  </w:font>
  <w:font w:name="Black Chancery">
    <w:altName w:val="Times New Roman"/>
    <w:panose1 w:val="00000000000000000000"/>
    <w:charset w:val="00"/>
    <w:family w:val="auto"/>
    <w:pitch w:val="variable"/>
    <w:sig w:usb0="00000087" w:usb1="00000000" w:usb2="00000000" w:usb3="00000000" w:csb0="0000001B"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Simplified Arabic"/>
        <w:sz w:val="24"/>
        <w:szCs w:val="24"/>
        <w:rtl/>
      </w:rPr>
      <w:id w:val="678706740"/>
      <w:docPartObj>
        <w:docPartGallery w:val="Page Numbers (Bottom of Page)"/>
        <w:docPartUnique/>
      </w:docPartObj>
    </w:sdtPr>
    <w:sdtEndPr>
      <w:rPr>
        <w:noProof/>
      </w:rPr>
    </w:sdtEndPr>
    <w:sdtContent>
      <w:p w14:paraId="49C3E38A" w14:textId="77777777" w:rsidR="00ED4E9C" w:rsidRPr="006C097F" w:rsidRDefault="00ED4E9C" w:rsidP="00852CC4">
        <w:pPr>
          <w:pStyle w:val="Footer"/>
          <w:bidi/>
          <w:jc w:val="center"/>
          <w:rPr>
            <w:rFonts w:cs="Simplified Arabic"/>
            <w:sz w:val="24"/>
            <w:szCs w:val="24"/>
          </w:rPr>
        </w:pPr>
        <w:r w:rsidRPr="006C097F">
          <w:rPr>
            <w:rFonts w:cs="Simplified Arabic"/>
            <w:sz w:val="24"/>
            <w:szCs w:val="24"/>
          </w:rPr>
          <w:fldChar w:fldCharType="begin"/>
        </w:r>
        <w:r w:rsidRPr="006C097F">
          <w:rPr>
            <w:rFonts w:cs="Simplified Arabic"/>
            <w:sz w:val="24"/>
            <w:szCs w:val="24"/>
          </w:rPr>
          <w:instrText xml:space="preserve"> PAGE   \* MERGEFORMAT </w:instrText>
        </w:r>
        <w:r w:rsidRPr="006C097F">
          <w:rPr>
            <w:rFonts w:cs="Simplified Arabic"/>
            <w:sz w:val="24"/>
            <w:szCs w:val="24"/>
          </w:rPr>
          <w:fldChar w:fldCharType="separate"/>
        </w:r>
        <w:r w:rsidR="00806821">
          <w:rPr>
            <w:rFonts w:cs="Simplified Arabic" w:hint="eastAsia"/>
            <w:noProof/>
            <w:sz w:val="24"/>
            <w:szCs w:val="24"/>
            <w:rtl/>
          </w:rPr>
          <w:t>‌ب</w:t>
        </w:r>
        <w:r w:rsidRPr="006C097F">
          <w:rPr>
            <w:rFonts w:cs="Simplified Arabic"/>
            <w:noProof/>
            <w:sz w:val="24"/>
            <w:szCs w:val="24"/>
          </w:rPr>
          <w:fldChar w:fldCharType="end"/>
        </w:r>
      </w:p>
    </w:sdtContent>
  </w:sdt>
  <w:p w14:paraId="7AFCF514" w14:textId="77777777" w:rsidR="00ED4E9C" w:rsidRDefault="00ED4E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Simplified Arabic"/>
        <w:sz w:val="24"/>
        <w:szCs w:val="24"/>
        <w:rtl/>
      </w:rPr>
      <w:id w:val="1720398138"/>
      <w:docPartObj>
        <w:docPartGallery w:val="Page Numbers (Bottom of Page)"/>
        <w:docPartUnique/>
      </w:docPartObj>
    </w:sdtPr>
    <w:sdtEndPr>
      <w:rPr>
        <w:noProof/>
      </w:rPr>
    </w:sdtEndPr>
    <w:sdtContent>
      <w:p w14:paraId="6F9F7197" w14:textId="77777777" w:rsidR="00ED4E9C" w:rsidRPr="006C097F" w:rsidRDefault="00ED4E9C" w:rsidP="00852CC4">
        <w:pPr>
          <w:pStyle w:val="Footer"/>
          <w:bidi/>
          <w:jc w:val="center"/>
          <w:rPr>
            <w:rFonts w:cs="Simplified Arabic"/>
            <w:sz w:val="24"/>
            <w:szCs w:val="24"/>
          </w:rPr>
        </w:pPr>
        <w:r w:rsidRPr="006C097F">
          <w:rPr>
            <w:rFonts w:cs="Simplified Arabic"/>
            <w:sz w:val="24"/>
            <w:szCs w:val="24"/>
          </w:rPr>
          <w:fldChar w:fldCharType="begin"/>
        </w:r>
        <w:r w:rsidRPr="006C097F">
          <w:rPr>
            <w:rFonts w:cs="Simplified Arabic"/>
            <w:sz w:val="24"/>
            <w:szCs w:val="24"/>
          </w:rPr>
          <w:instrText xml:space="preserve"> PAGE   \* MERGEFORMAT </w:instrText>
        </w:r>
        <w:r w:rsidRPr="006C097F">
          <w:rPr>
            <w:rFonts w:cs="Simplified Arabic"/>
            <w:sz w:val="24"/>
            <w:szCs w:val="24"/>
          </w:rPr>
          <w:fldChar w:fldCharType="separate"/>
        </w:r>
        <w:r w:rsidR="00806821">
          <w:rPr>
            <w:rFonts w:cs="Simplified Arabic"/>
            <w:noProof/>
            <w:sz w:val="24"/>
            <w:szCs w:val="24"/>
            <w:rtl/>
          </w:rPr>
          <w:t>110</w:t>
        </w:r>
        <w:r w:rsidRPr="006C097F">
          <w:rPr>
            <w:rFonts w:cs="Simplified Arabic"/>
            <w:noProof/>
            <w:sz w:val="24"/>
            <w:szCs w:val="24"/>
          </w:rPr>
          <w:fldChar w:fldCharType="end"/>
        </w:r>
      </w:p>
    </w:sdtContent>
  </w:sdt>
  <w:p w14:paraId="52D58F56" w14:textId="77777777" w:rsidR="00ED4E9C" w:rsidRDefault="00ED4E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Simplified Arabic"/>
        <w:sz w:val="24"/>
        <w:szCs w:val="24"/>
        <w:rtl/>
      </w:rPr>
      <w:id w:val="-236937742"/>
      <w:docPartObj>
        <w:docPartGallery w:val="Page Numbers (Bottom of Page)"/>
        <w:docPartUnique/>
      </w:docPartObj>
    </w:sdtPr>
    <w:sdtEndPr>
      <w:rPr>
        <w:noProof/>
      </w:rPr>
    </w:sdtEndPr>
    <w:sdtContent>
      <w:p w14:paraId="5B5B10A6" w14:textId="77777777" w:rsidR="00ED4E9C" w:rsidRPr="006C097F" w:rsidRDefault="00ED4E9C" w:rsidP="00852CC4">
        <w:pPr>
          <w:pStyle w:val="Footer"/>
          <w:bidi/>
          <w:jc w:val="center"/>
          <w:rPr>
            <w:rFonts w:cs="Simplified Arabic"/>
            <w:sz w:val="24"/>
            <w:szCs w:val="24"/>
          </w:rPr>
        </w:pPr>
        <w:r w:rsidRPr="006C097F">
          <w:rPr>
            <w:rFonts w:cs="Simplified Arabic"/>
            <w:sz w:val="24"/>
            <w:szCs w:val="24"/>
          </w:rPr>
          <w:fldChar w:fldCharType="begin"/>
        </w:r>
        <w:r w:rsidRPr="006C097F">
          <w:rPr>
            <w:rFonts w:cs="Simplified Arabic"/>
            <w:sz w:val="24"/>
            <w:szCs w:val="24"/>
          </w:rPr>
          <w:instrText xml:space="preserve"> PAGE   \* MERGEFORMAT </w:instrText>
        </w:r>
        <w:r w:rsidRPr="006C097F">
          <w:rPr>
            <w:rFonts w:cs="Simplified Arabic"/>
            <w:sz w:val="24"/>
            <w:szCs w:val="24"/>
          </w:rPr>
          <w:fldChar w:fldCharType="separate"/>
        </w:r>
        <w:r w:rsidR="00806821">
          <w:rPr>
            <w:rFonts w:cs="Simplified Arabic"/>
            <w:noProof/>
            <w:sz w:val="24"/>
            <w:szCs w:val="24"/>
            <w:rtl/>
          </w:rPr>
          <w:t>162</w:t>
        </w:r>
        <w:r w:rsidRPr="006C097F">
          <w:rPr>
            <w:rFonts w:cs="Simplified Arabic"/>
            <w:noProof/>
            <w:sz w:val="24"/>
            <w:szCs w:val="24"/>
          </w:rPr>
          <w:fldChar w:fldCharType="end"/>
        </w:r>
      </w:p>
    </w:sdtContent>
  </w:sdt>
  <w:p w14:paraId="4F9A96F5" w14:textId="77777777" w:rsidR="00ED4E9C" w:rsidRDefault="00ED4E9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Simplified Arabic"/>
        <w:sz w:val="24"/>
        <w:szCs w:val="24"/>
        <w:rtl/>
      </w:rPr>
      <w:id w:val="1467245492"/>
      <w:docPartObj>
        <w:docPartGallery w:val="Page Numbers (Bottom of Page)"/>
        <w:docPartUnique/>
      </w:docPartObj>
    </w:sdtPr>
    <w:sdtEndPr>
      <w:rPr>
        <w:noProof/>
      </w:rPr>
    </w:sdtEndPr>
    <w:sdtContent>
      <w:p w14:paraId="21024510" w14:textId="77777777" w:rsidR="00ED4E9C" w:rsidRPr="006C097F" w:rsidRDefault="00ED4E9C" w:rsidP="00852CC4">
        <w:pPr>
          <w:pStyle w:val="Footer"/>
          <w:bidi/>
          <w:jc w:val="center"/>
          <w:rPr>
            <w:rFonts w:cs="Simplified Arabic"/>
            <w:sz w:val="24"/>
            <w:szCs w:val="24"/>
          </w:rPr>
        </w:pPr>
        <w:r w:rsidRPr="006C097F">
          <w:rPr>
            <w:rFonts w:cs="Simplified Arabic"/>
            <w:sz w:val="24"/>
            <w:szCs w:val="24"/>
          </w:rPr>
          <w:fldChar w:fldCharType="begin"/>
        </w:r>
        <w:r w:rsidRPr="006C097F">
          <w:rPr>
            <w:rFonts w:cs="Simplified Arabic"/>
            <w:sz w:val="24"/>
            <w:szCs w:val="24"/>
          </w:rPr>
          <w:instrText xml:space="preserve"> PAGE   \* MERGEFORMAT </w:instrText>
        </w:r>
        <w:r w:rsidRPr="006C097F">
          <w:rPr>
            <w:rFonts w:cs="Simplified Arabic"/>
            <w:sz w:val="24"/>
            <w:szCs w:val="24"/>
          </w:rPr>
          <w:fldChar w:fldCharType="separate"/>
        </w:r>
        <w:r w:rsidR="00806821">
          <w:rPr>
            <w:rFonts w:cs="Simplified Arabic"/>
            <w:noProof/>
            <w:sz w:val="24"/>
            <w:szCs w:val="24"/>
            <w:rtl/>
          </w:rPr>
          <w:t>171</w:t>
        </w:r>
        <w:r w:rsidRPr="006C097F">
          <w:rPr>
            <w:rFonts w:cs="Simplified Arabic"/>
            <w:noProof/>
            <w:sz w:val="24"/>
            <w:szCs w:val="24"/>
          </w:rPr>
          <w:fldChar w:fldCharType="end"/>
        </w:r>
      </w:p>
    </w:sdtContent>
  </w:sdt>
  <w:p w14:paraId="6F203740" w14:textId="77777777" w:rsidR="00ED4E9C" w:rsidRDefault="00ED4E9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Simplified Arabic"/>
        <w:sz w:val="24"/>
        <w:szCs w:val="24"/>
        <w:rtl/>
      </w:rPr>
      <w:id w:val="1824394876"/>
      <w:docPartObj>
        <w:docPartGallery w:val="Page Numbers (Bottom of Page)"/>
        <w:docPartUnique/>
      </w:docPartObj>
    </w:sdtPr>
    <w:sdtEndPr>
      <w:rPr>
        <w:noProof/>
      </w:rPr>
    </w:sdtEndPr>
    <w:sdtContent>
      <w:p w14:paraId="7E1F060B" w14:textId="77777777" w:rsidR="00ED4E9C" w:rsidRPr="006C097F" w:rsidRDefault="00ED4E9C" w:rsidP="00852CC4">
        <w:pPr>
          <w:pStyle w:val="Footer"/>
          <w:bidi/>
          <w:jc w:val="center"/>
          <w:rPr>
            <w:rFonts w:cs="Simplified Arabic"/>
            <w:sz w:val="24"/>
            <w:szCs w:val="24"/>
          </w:rPr>
        </w:pPr>
        <w:r w:rsidRPr="006C097F">
          <w:rPr>
            <w:rFonts w:cs="Simplified Arabic"/>
            <w:sz w:val="24"/>
            <w:szCs w:val="24"/>
          </w:rPr>
          <w:fldChar w:fldCharType="begin"/>
        </w:r>
        <w:r w:rsidRPr="006C097F">
          <w:rPr>
            <w:rFonts w:cs="Simplified Arabic"/>
            <w:sz w:val="24"/>
            <w:szCs w:val="24"/>
          </w:rPr>
          <w:instrText xml:space="preserve"> PAGE   \* MERGEFORMAT </w:instrText>
        </w:r>
        <w:r w:rsidRPr="006C097F">
          <w:rPr>
            <w:rFonts w:cs="Simplified Arabic"/>
            <w:sz w:val="24"/>
            <w:szCs w:val="24"/>
          </w:rPr>
          <w:fldChar w:fldCharType="separate"/>
        </w:r>
        <w:r w:rsidR="00806821">
          <w:rPr>
            <w:rFonts w:cs="Simplified Arabic"/>
            <w:noProof/>
            <w:sz w:val="24"/>
            <w:szCs w:val="24"/>
            <w:rtl/>
          </w:rPr>
          <w:t>186</w:t>
        </w:r>
        <w:r w:rsidRPr="006C097F">
          <w:rPr>
            <w:rFonts w:cs="Simplified Arabic"/>
            <w:noProof/>
            <w:sz w:val="24"/>
            <w:szCs w:val="24"/>
          </w:rPr>
          <w:fldChar w:fldCharType="end"/>
        </w:r>
      </w:p>
    </w:sdtContent>
  </w:sdt>
  <w:p w14:paraId="0737D207" w14:textId="77777777" w:rsidR="00ED4E9C" w:rsidRDefault="00ED4E9C">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Simplified Arabic"/>
        <w:sz w:val="24"/>
        <w:szCs w:val="24"/>
        <w:rtl/>
      </w:rPr>
      <w:id w:val="236993182"/>
      <w:docPartObj>
        <w:docPartGallery w:val="Page Numbers (Bottom of Page)"/>
        <w:docPartUnique/>
      </w:docPartObj>
    </w:sdtPr>
    <w:sdtEndPr>
      <w:rPr>
        <w:noProof/>
      </w:rPr>
    </w:sdtEndPr>
    <w:sdtContent>
      <w:p w14:paraId="0782DE63" w14:textId="77777777" w:rsidR="00ED4E9C" w:rsidRPr="006C097F" w:rsidRDefault="00ED4E9C" w:rsidP="00852CC4">
        <w:pPr>
          <w:pStyle w:val="Footer"/>
          <w:bidi/>
          <w:jc w:val="center"/>
          <w:rPr>
            <w:rFonts w:cs="Simplified Arabic"/>
            <w:sz w:val="24"/>
            <w:szCs w:val="24"/>
          </w:rPr>
        </w:pPr>
        <w:r w:rsidRPr="006C097F">
          <w:rPr>
            <w:rFonts w:cs="Simplified Arabic"/>
            <w:sz w:val="24"/>
            <w:szCs w:val="24"/>
          </w:rPr>
          <w:fldChar w:fldCharType="begin"/>
        </w:r>
        <w:r w:rsidRPr="006C097F">
          <w:rPr>
            <w:rFonts w:cs="Simplified Arabic"/>
            <w:sz w:val="24"/>
            <w:szCs w:val="24"/>
          </w:rPr>
          <w:instrText xml:space="preserve"> PAGE   \* MERGEFORMAT </w:instrText>
        </w:r>
        <w:r w:rsidRPr="006C097F">
          <w:rPr>
            <w:rFonts w:cs="Simplified Arabic"/>
            <w:sz w:val="24"/>
            <w:szCs w:val="24"/>
          </w:rPr>
          <w:fldChar w:fldCharType="separate"/>
        </w:r>
        <w:r w:rsidR="00806821">
          <w:rPr>
            <w:rFonts w:cs="Simplified Arabic"/>
            <w:noProof/>
            <w:sz w:val="24"/>
            <w:szCs w:val="24"/>
            <w:rtl/>
          </w:rPr>
          <w:t>194</w:t>
        </w:r>
        <w:r w:rsidRPr="006C097F">
          <w:rPr>
            <w:rFonts w:cs="Simplified Arabic"/>
            <w:noProof/>
            <w:sz w:val="24"/>
            <w:szCs w:val="24"/>
          </w:rPr>
          <w:fldChar w:fldCharType="end"/>
        </w:r>
      </w:p>
    </w:sdtContent>
  </w:sdt>
  <w:p w14:paraId="429A434C" w14:textId="77777777" w:rsidR="00ED4E9C" w:rsidRDefault="00ED4E9C">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sz w:val="24"/>
        <w:szCs w:val="24"/>
      </w:rPr>
      <w:id w:val="1893078828"/>
      <w:docPartObj>
        <w:docPartGallery w:val="Page Numbers (Bottom of Page)"/>
        <w:docPartUnique/>
      </w:docPartObj>
    </w:sdtPr>
    <w:sdtEndPr>
      <w:rPr>
        <w:noProof/>
      </w:rPr>
    </w:sdtEndPr>
    <w:sdtContent>
      <w:p w14:paraId="195CE7A4" w14:textId="77777777" w:rsidR="00ED4E9C" w:rsidRPr="000C5E81" w:rsidRDefault="00ED4E9C" w:rsidP="000C5E81">
        <w:pPr>
          <w:pStyle w:val="Footer"/>
          <w:jc w:val="center"/>
          <w:rPr>
            <w:rFonts w:asciiTheme="majorBidi" w:hAnsiTheme="majorBidi" w:cstheme="majorBidi"/>
            <w:sz w:val="24"/>
            <w:szCs w:val="24"/>
          </w:rPr>
        </w:pPr>
        <w:r w:rsidRPr="000C5E81">
          <w:rPr>
            <w:rFonts w:asciiTheme="majorBidi" w:hAnsiTheme="majorBidi" w:cstheme="majorBidi"/>
            <w:sz w:val="24"/>
            <w:szCs w:val="24"/>
          </w:rPr>
          <w:fldChar w:fldCharType="begin"/>
        </w:r>
        <w:r w:rsidRPr="000C5E81">
          <w:rPr>
            <w:rFonts w:asciiTheme="majorBidi" w:hAnsiTheme="majorBidi" w:cstheme="majorBidi"/>
            <w:sz w:val="24"/>
            <w:szCs w:val="24"/>
          </w:rPr>
          <w:instrText xml:space="preserve"> PAGE   \* MERGEFORMAT </w:instrText>
        </w:r>
        <w:r w:rsidRPr="000C5E81">
          <w:rPr>
            <w:rFonts w:asciiTheme="majorBidi" w:hAnsiTheme="majorBidi" w:cstheme="majorBidi"/>
            <w:sz w:val="24"/>
            <w:szCs w:val="24"/>
          </w:rPr>
          <w:fldChar w:fldCharType="separate"/>
        </w:r>
        <w:r w:rsidR="00806821">
          <w:rPr>
            <w:rFonts w:asciiTheme="majorBidi" w:hAnsiTheme="majorBidi" w:cstheme="majorBidi"/>
            <w:noProof/>
            <w:sz w:val="24"/>
            <w:szCs w:val="24"/>
          </w:rPr>
          <w:t>2</w:t>
        </w:r>
        <w:r w:rsidRPr="000C5E81">
          <w:rPr>
            <w:rFonts w:asciiTheme="majorBidi" w:hAnsiTheme="majorBidi" w:cstheme="majorBidi"/>
            <w:noProof/>
            <w:sz w:val="24"/>
            <w:szCs w:val="24"/>
          </w:rPr>
          <w:fldChar w:fldCharType="end"/>
        </w:r>
      </w:p>
    </w:sdtContent>
  </w:sdt>
  <w:p w14:paraId="1C2F4623" w14:textId="77777777" w:rsidR="00ED4E9C" w:rsidRPr="000C5E81" w:rsidRDefault="00ED4E9C">
    <w:pPr>
      <w:pStyle w:val="Footer"/>
      <w:rPr>
        <w:rFonts w:asciiTheme="majorBidi" w:hAnsiTheme="majorBidi" w:cstheme="majorBidi"/>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190A3A" w14:textId="77777777" w:rsidR="00ED4E9C" w:rsidRPr="00BE2889" w:rsidRDefault="00ED4E9C" w:rsidP="00BE28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574912" w14:textId="77777777" w:rsidR="003240D9" w:rsidRDefault="003240D9" w:rsidP="00214C00">
      <w:pPr>
        <w:spacing w:after="0" w:line="240" w:lineRule="auto"/>
      </w:pPr>
      <w:r>
        <w:separator/>
      </w:r>
    </w:p>
  </w:footnote>
  <w:footnote w:type="continuationSeparator" w:id="0">
    <w:p w14:paraId="52283F43" w14:textId="77777777" w:rsidR="003240D9" w:rsidRDefault="003240D9" w:rsidP="00214C00">
      <w:pPr>
        <w:spacing w:after="0" w:line="240" w:lineRule="auto"/>
      </w:pPr>
      <w:r>
        <w:continuationSeparator/>
      </w:r>
    </w:p>
  </w:footnote>
  <w:footnote w:id="1">
    <w:p w14:paraId="4971CFB4" w14:textId="42E7F17D" w:rsidR="00ED4E9C" w:rsidRPr="00FE4AB0" w:rsidRDefault="00ED4E9C" w:rsidP="0085170C">
      <w:pPr>
        <w:pStyle w:val="NoSpacing1"/>
        <w:ind w:left="450" w:hanging="450"/>
        <w:jc w:val="both"/>
        <w:rPr>
          <w:rFonts w:cs="Simplified Arabic"/>
          <w:b/>
          <w:bCs/>
          <w:sz w:val="24"/>
          <w:szCs w:val="24"/>
        </w:rPr>
      </w:pPr>
      <w:r w:rsidRPr="00FE4AB0">
        <w:rPr>
          <w:rFonts w:cs="Simplified Arabic" w:hint="cs"/>
          <w:sz w:val="24"/>
          <w:szCs w:val="24"/>
          <w:vertAlign w:val="superscript"/>
          <w:rtl/>
        </w:rPr>
        <w:t>(</w:t>
      </w:r>
      <w:r w:rsidRPr="00FE4AB0">
        <w:rPr>
          <w:rStyle w:val="FootnoteReference"/>
          <w:rFonts w:cs="Simplified Arabic"/>
          <w:sz w:val="24"/>
          <w:szCs w:val="24"/>
        </w:rPr>
        <w:footnoteRef/>
      </w:r>
      <w:r w:rsidRPr="00FE4AB0">
        <w:rPr>
          <w:rFonts w:cs="Simplified Arabic" w:hint="cs"/>
          <w:sz w:val="24"/>
          <w:szCs w:val="24"/>
          <w:vertAlign w:val="superscript"/>
          <w:rtl/>
        </w:rPr>
        <w:t>)</w:t>
      </w:r>
      <w:r w:rsidRPr="00FE4AB0">
        <w:rPr>
          <w:rFonts w:cs="Simplified Arabic"/>
          <w:sz w:val="24"/>
          <w:szCs w:val="24"/>
          <w:vertAlign w:val="superscript"/>
          <w:rtl/>
          <w:lang w:bidi="ar-EG"/>
        </w:rPr>
        <w:t xml:space="preserve"> </w:t>
      </w:r>
      <w:r w:rsidRPr="00FE4AB0">
        <w:rPr>
          <w:rFonts w:cs="Simplified Arabic"/>
          <w:sz w:val="24"/>
          <w:szCs w:val="24"/>
          <w:rtl/>
        </w:rPr>
        <w:t>حسام الشقيري</w:t>
      </w:r>
      <w:r w:rsidRPr="00FE4AB0">
        <w:rPr>
          <w:rFonts w:cs="Simplified Arabic" w:hint="cs"/>
          <w:sz w:val="24"/>
          <w:szCs w:val="24"/>
          <w:rtl/>
        </w:rPr>
        <w:t xml:space="preserve">، </w:t>
      </w:r>
      <w:r w:rsidRPr="00FE4AB0">
        <w:rPr>
          <w:rFonts w:cs="Simplified Arabic"/>
          <w:b/>
          <w:bCs/>
          <w:sz w:val="24"/>
          <w:szCs w:val="24"/>
          <w:rtl/>
        </w:rPr>
        <w:t>أثر الاستثمار الرقمي في التكنولوجيا التأمينية علي تحسين مستوي الخدمات التأمينية</w:t>
      </w:r>
      <w:r w:rsidRPr="00FE4AB0">
        <w:rPr>
          <w:rFonts w:cs="Simplified Arabic" w:hint="cs"/>
          <w:b/>
          <w:bCs/>
          <w:sz w:val="24"/>
          <w:szCs w:val="24"/>
          <w:rtl/>
        </w:rPr>
        <w:t>، مصر، 2023</w:t>
      </w:r>
      <w:r>
        <w:rPr>
          <w:rFonts w:cs="Simplified Arabic" w:hint="cs"/>
          <w:b/>
          <w:bCs/>
          <w:sz w:val="24"/>
          <w:szCs w:val="24"/>
          <w:rtl/>
        </w:rPr>
        <w:t>.</w:t>
      </w:r>
    </w:p>
  </w:footnote>
  <w:footnote w:id="2">
    <w:p w14:paraId="2E3A0675" w14:textId="5B071694" w:rsidR="00ED4E9C" w:rsidRPr="00FE4AB0" w:rsidRDefault="00ED4E9C" w:rsidP="0085170C">
      <w:pPr>
        <w:pStyle w:val="FootnoteText"/>
        <w:ind w:left="360" w:hanging="356"/>
        <w:jc w:val="both"/>
        <w:rPr>
          <w:rFonts w:cs="Simplified Arabic"/>
          <w:rtl/>
        </w:rPr>
      </w:pPr>
      <w:r w:rsidRPr="00F07E5F">
        <w:rPr>
          <w:rFonts w:cs="Simplified Arabic"/>
          <w:sz w:val="24"/>
          <w:szCs w:val="24"/>
          <w:vertAlign w:val="superscript"/>
          <w:rtl/>
        </w:rPr>
        <w:t>(</w:t>
      </w:r>
      <w:r w:rsidRPr="00F07E5F">
        <w:rPr>
          <w:rStyle w:val="FootnoteReference"/>
          <w:rFonts w:cs="Simplified Arabic"/>
          <w:sz w:val="24"/>
          <w:szCs w:val="24"/>
        </w:rPr>
        <w:footnoteRef/>
      </w:r>
      <w:r w:rsidRPr="00F07E5F">
        <w:rPr>
          <w:rFonts w:cs="Simplified Arabic"/>
          <w:sz w:val="24"/>
          <w:szCs w:val="24"/>
          <w:vertAlign w:val="superscript"/>
          <w:rtl/>
        </w:rPr>
        <w:t>)</w:t>
      </w:r>
      <w:r w:rsidRPr="00FE4AB0">
        <w:rPr>
          <w:rFonts w:cs="Simplified Arabic" w:hint="cs"/>
          <w:sz w:val="24"/>
          <w:szCs w:val="24"/>
          <w:rtl/>
        </w:rPr>
        <w:t xml:space="preserve"> </w:t>
      </w:r>
      <w:r w:rsidRPr="00FE4AB0">
        <w:rPr>
          <w:rFonts w:cs="Simplified Arabic"/>
          <w:sz w:val="24"/>
          <w:szCs w:val="24"/>
          <w:rtl/>
        </w:rPr>
        <w:t xml:space="preserve"> نهلة أبو العز</w:t>
      </w:r>
      <w:r w:rsidRPr="00FE4AB0">
        <w:rPr>
          <w:rFonts w:cs="Simplified Arabic" w:hint="cs"/>
          <w:sz w:val="24"/>
          <w:szCs w:val="24"/>
          <w:rtl/>
        </w:rPr>
        <w:t xml:space="preserve">، </w:t>
      </w:r>
      <w:r w:rsidRPr="00FE4AB0">
        <w:rPr>
          <w:rFonts w:cs="Simplified Arabic"/>
          <w:sz w:val="24"/>
          <w:szCs w:val="24"/>
          <w:rtl/>
        </w:rPr>
        <w:t xml:space="preserve">أثر تطبيق تكنولوجيا الرقمنة بقطاع التأمينات الاجتماعية في الدول الافريقية، </w:t>
      </w:r>
      <w:r w:rsidRPr="00FE4AB0">
        <w:rPr>
          <w:rFonts w:cs="Simplified Arabic"/>
          <w:b/>
          <w:bCs/>
          <w:sz w:val="24"/>
          <w:szCs w:val="24"/>
          <w:rtl/>
        </w:rPr>
        <w:t>مجلة كلية السياسة والاقتصاد العدد العاشر- إبريل</w:t>
      </w:r>
      <w:r w:rsidRPr="00FE4AB0">
        <w:rPr>
          <w:rFonts w:cs="Simplified Arabic"/>
          <w:sz w:val="24"/>
          <w:szCs w:val="24"/>
          <w:rtl/>
        </w:rPr>
        <w:t xml:space="preserve"> 2021، ص 341.</w:t>
      </w:r>
    </w:p>
  </w:footnote>
  <w:footnote w:id="3">
    <w:p w14:paraId="031676B9" w14:textId="30BE0A0F" w:rsidR="00ED4E9C" w:rsidRPr="00FE4AB0" w:rsidRDefault="00ED4E9C" w:rsidP="0085170C">
      <w:pPr>
        <w:pStyle w:val="FootnoteText"/>
        <w:ind w:left="360" w:hanging="356"/>
        <w:jc w:val="both"/>
        <w:rPr>
          <w:rFonts w:cs="Simplified Arabic"/>
          <w:rtl/>
          <w:lang w:bidi="ar-EG"/>
        </w:rPr>
      </w:pPr>
      <w:r w:rsidRPr="00F07E5F">
        <w:rPr>
          <w:rFonts w:cs="Simplified Arabic" w:hint="cs"/>
          <w:sz w:val="24"/>
          <w:szCs w:val="24"/>
          <w:vertAlign w:val="superscript"/>
          <w:rtl/>
        </w:rPr>
        <w:t>(</w:t>
      </w:r>
      <w:r w:rsidRPr="00F07E5F">
        <w:rPr>
          <w:rStyle w:val="FootnoteReference"/>
          <w:rFonts w:cs="Simplified Arabic"/>
          <w:sz w:val="24"/>
          <w:szCs w:val="24"/>
        </w:rPr>
        <w:footnoteRef/>
      </w:r>
      <w:r w:rsidRPr="00F07E5F">
        <w:rPr>
          <w:rFonts w:cs="Simplified Arabic" w:hint="cs"/>
          <w:sz w:val="24"/>
          <w:szCs w:val="24"/>
          <w:vertAlign w:val="superscript"/>
          <w:rtl/>
        </w:rPr>
        <w:t xml:space="preserve">) </w:t>
      </w:r>
      <w:r w:rsidRPr="00FE4AB0">
        <w:rPr>
          <w:rFonts w:cs="Simplified Arabic"/>
          <w:sz w:val="24"/>
          <w:szCs w:val="24"/>
        </w:rPr>
        <w:t xml:space="preserve"> </w:t>
      </w:r>
      <w:r w:rsidRPr="00FE4AB0">
        <w:rPr>
          <w:rFonts w:cs="Simplified Arabic"/>
          <w:sz w:val="24"/>
          <w:szCs w:val="24"/>
          <w:rtl/>
          <w:lang w:bidi="ar-EG"/>
        </w:rPr>
        <w:t>بن عبد العزيز سفيان</w:t>
      </w:r>
      <w:r w:rsidRPr="00FE4AB0">
        <w:rPr>
          <w:rFonts w:cs="Simplified Arabic" w:hint="cs"/>
          <w:sz w:val="24"/>
          <w:szCs w:val="24"/>
          <w:rtl/>
          <w:lang w:bidi="ar-EG"/>
        </w:rPr>
        <w:t>،</w:t>
      </w:r>
      <w:r w:rsidRPr="00FE4AB0">
        <w:rPr>
          <w:rFonts w:cs="Simplified Arabic"/>
          <w:sz w:val="24"/>
          <w:szCs w:val="24"/>
          <w:rtl/>
          <w:lang w:bidi="ar-EG"/>
        </w:rPr>
        <w:t xml:space="preserve"> </w:t>
      </w:r>
      <w:r w:rsidRPr="00FE4AB0">
        <w:rPr>
          <w:rFonts w:cs="Simplified Arabic"/>
          <w:sz w:val="24"/>
          <w:szCs w:val="24"/>
          <w:rtl/>
        </w:rPr>
        <w:t>أثر</w:t>
      </w:r>
      <w:r w:rsidRPr="00FE4AB0">
        <w:rPr>
          <w:rFonts w:cs="Simplified Arabic"/>
          <w:sz w:val="24"/>
          <w:szCs w:val="24"/>
        </w:rPr>
        <w:t xml:space="preserve"> </w:t>
      </w:r>
      <w:r w:rsidRPr="00FE4AB0">
        <w:rPr>
          <w:rFonts w:cs="Simplified Arabic"/>
          <w:sz w:val="24"/>
          <w:szCs w:val="24"/>
          <w:rtl/>
        </w:rPr>
        <w:t>تكنولوجيا</w:t>
      </w:r>
      <w:r w:rsidRPr="00FE4AB0">
        <w:rPr>
          <w:rFonts w:cs="Simplified Arabic"/>
          <w:sz w:val="24"/>
          <w:szCs w:val="24"/>
        </w:rPr>
        <w:t xml:space="preserve"> </w:t>
      </w:r>
      <w:r w:rsidRPr="00FE4AB0">
        <w:rPr>
          <w:rFonts w:cs="Simplified Arabic"/>
          <w:sz w:val="24"/>
          <w:szCs w:val="24"/>
          <w:rtl/>
        </w:rPr>
        <w:t>المعلومات</w:t>
      </w:r>
      <w:r w:rsidRPr="00FE4AB0">
        <w:rPr>
          <w:rFonts w:cs="Simplified Arabic"/>
          <w:sz w:val="24"/>
          <w:szCs w:val="24"/>
        </w:rPr>
        <w:t xml:space="preserve"> </w:t>
      </w:r>
      <w:r w:rsidRPr="00FE4AB0">
        <w:rPr>
          <w:rFonts w:cs="Simplified Arabic"/>
          <w:sz w:val="24"/>
          <w:szCs w:val="24"/>
          <w:rtl/>
        </w:rPr>
        <w:t>والاتصال</w:t>
      </w:r>
      <w:r w:rsidRPr="00FE4AB0">
        <w:rPr>
          <w:rFonts w:cs="Simplified Arabic"/>
          <w:sz w:val="24"/>
          <w:szCs w:val="24"/>
        </w:rPr>
        <w:t xml:space="preserve"> </w:t>
      </w:r>
      <w:r w:rsidRPr="00FE4AB0">
        <w:rPr>
          <w:rFonts w:cs="Simplified Arabic"/>
          <w:sz w:val="24"/>
          <w:szCs w:val="24"/>
          <w:rtl/>
        </w:rPr>
        <w:t>علي</w:t>
      </w:r>
      <w:r w:rsidRPr="00FE4AB0">
        <w:rPr>
          <w:rFonts w:cs="Simplified Arabic"/>
          <w:sz w:val="24"/>
          <w:szCs w:val="24"/>
        </w:rPr>
        <w:t xml:space="preserve"> </w:t>
      </w:r>
      <w:r w:rsidRPr="00FE4AB0">
        <w:rPr>
          <w:rFonts w:cs="Simplified Arabic"/>
          <w:sz w:val="24"/>
          <w:szCs w:val="24"/>
          <w:rtl/>
        </w:rPr>
        <w:t>ال</w:t>
      </w:r>
      <w:r>
        <w:rPr>
          <w:rFonts w:cs="Simplified Arabic"/>
          <w:sz w:val="24"/>
          <w:szCs w:val="24"/>
          <w:rtl/>
        </w:rPr>
        <w:t>أداء</w:t>
      </w:r>
      <w:r w:rsidRPr="00FE4AB0">
        <w:rPr>
          <w:rFonts w:cs="Simplified Arabic"/>
          <w:sz w:val="24"/>
          <w:szCs w:val="24"/>
        </w:rPr>
        <w:t xml:space="preserve"> </w:t>
      </w:r>
      <w:r w:rsidRPr="00FE4AB0">
        <w:rPr>
          <w:rFonts w:cs="Simplified Arabic"/>
          <w:sz w:val="24"/>
          <w:szCs w:val="24"/>
          <w:rtl/>
        </w:rPr>
        <w:t>الوظيفي</w:t>
      </w:r>
      <w:r w:rsidRPr="00FE4AB0">
        <w:rPr>
          <w:rFonts w:cs="Simplified Arabic"/>
          <w:sz w:val="24"/>
          <w:szCs w:val="24"/>
        </w:rPr>
        <w:t xml:space="preserve"> </w:t>
      </w:r>
      <w:r w:rsidRPr="00FE4AB0">
        <w:rPr>
          <w:rFonts w:cs="Simplified Arabic"/>
          <w:sz w:val="24"/>
          <w:szCs w:val="24"/>
          <w:rtl/>
        </w:rPr>
        <w:t>في</w:t>
      </w:r>
      <w:r w:rsidRPr="00FE4AB0">
        <w:rPr>
          <w:rFonts w:cs="Simplified Arabic"/>
          <w:sz w:val="24"/>
          <w:szCs w:val="24"/>
        </w:rPr>
        <w:t xml:space="preserve"> </w:t>
      </w:r>
      <w:r w:rsidRPr="00FE4AB0">
        <w:rPr>
          <w:rFonts w:cs="Simplified Arabic"/>
          <w:sz w:val="24"/>
          <w:szCs w:val="24"/>
          <w:rtl/>
        </w:rPr>
        <w:t>مؤسسات</w:t>
      </w:r>
      <w:r w:rsidRPr="00FE4AB0">
        <w:rPr>
          <w:rFonts w:cs="Simplified Arabic"/>
          <w:sz w:val="24"/>
          <w:szCs w:val="24"/>
        </w:rPr>
        <w:t xml:space="preserve"> </w:t>
      </w:r>
      <w:r w:rsidRPr="00FE4AB0">
        <w:rPr>
          <w:rFonts w:cs="Simplified Arabic"/>
          <w:sz w:val="24"/>
          <w:szCs w:val="24"/>
          <w:rtl/>
        </w:rPr>
        <w:t>الاتصالات مجلة</w:t>
      </w:r>
      <w:r w:rsidRPr="00FE4AB0">
        <w:rPr>
          <w:rFonts w:cs="Simplified Arabic"/>
          <w:b/>
          <w:bCs/>
          <w:sz w:val="24"/>
          <w:szCs w:val="24"/>
          <w:rtl/>
        </w:rPr>
        <w:t xml:space="preserve"> المنهل الاقتصادي</w:t>
      </w:r>
      <w:r w:rsidRPr="00FE4AB0">
        <w:rPr>
          <w:rFonts w:cs="Simplified Arabic" w:hint="cs"/>
          <w:b/>
          <w:bCs/>
          <w:sz w:val="24"/>
          <w:szCs w:val="24"/>
          <w:rtl/>
        </w:rPr>
        <w:t>،</w:t>
      </w:r>
      <w:r w:rsidRPr="00FE4AB0">
        <w:rPr>
          <w:rFonts w:cs="Simplified Arabic"/>
          <w:b/>
          <w:bCs/>
          <w:sz w:val="24"/>
          <w:szCs w:val="24"/>
          <w:rtl/>
        </w:rPr>
        <w:t xml:space="preserve"> العدد الأول</w:t>
      </w:r>
      <w:r w:rsidRPr="00FE4AB0">
        <w:rPr>
          <w:rFonts w:cs="Simplified Arabic" w:hint="cs"/>
          <w:b/>
          <w:bCs/>
          <w:sz w:val="24"/>
          <w:szCs w:val="24"/>
          <w:rtl/>
        </w:rPr>
        <w:t>،</w:t>
      </w:r>
      <w:r w:rsidRPr="00FE4AB0">
        <w:rPr>
          <w:rFonts w:cs="Simplified Arabic"/>
          <w:b/>
          <w:bCs/>
          <w:sz w:val="24"/>
          <w:szCs w:val="24"/>
          <w:rtl/>
        </w:rPr>
        <w:t xml:space="preserve"> كلية العلوم الاقتصادية</w:t>
      </w:r>
      <w:r w:rsidRPr="00FE4AB0">
        <w:rPr>
          <w:rFonts w:cs="Simplified Arabic" w:hint="cs"/>
          <w:b/>
          <w:bCs/>
          <w:sz w:val="24"/>
          <w:szCs w:val="24"/>
          <w:rtl/>
        </w:rPr>
        <w:t>،</w:t>
      </w:r>
      <w:r w:rsidRPr="00FE4AB0">
        <w:rPr>
          <w:rFonts w:cs="Simplified Arabic"/>
          <w:b/>
          <w:bCs/>
          <w:sz w:val="24"/>
          <w:szCs w:val="24"/>
          <w:rtl/>
        </w:rPr>
        <w:t xml:space="preserve"> جامعة الوادي</w:t>
      </w:r>
      <w:r w:rsidRPr="00FE4AB0">
        <w:rPr>
          <w:rFonts w:cs="Simplified Arabic" w:hint="cs"/>
          <w:b/>
          <w:bCs/>
          <w:sz w:val="24"/>
          <w:szCs w:val="24"/>
          <w:rtl/>
        </w:rPr>
        <w:t>،</w:t>
      </w:r>
      <w:r w:rsidRPr="00FE4AB0">
        <w:rPr>
          <w:rFonts w:cs="Simplified Arabic"/>
          <w:b/>
          <w:bCs/>
          <w:sz w:val="24"/>
          <w:szCs w:val="24"/>
          <w:rtl/>
        </w:rPr>
        <w:t xml:space="preserve"> 2021. </w:t>
      </w:r>
      <w:r w:rsidRPr="00FE4AB0">
        <w:rPr>
          <w:rFonts w:cs="Simplified Arabic" w:hint="cs"/>
          <w:b/>
          <w:bCs/>
          <w:sz w:val="24"/>
          <w:szCs w:val="24"/>
          <w:rtl/>
        </w:rPr>
        <w:t xml:space="preserve">ص 30. </w:t>
      </w:r>
    </w:p>
  </w:footnote>
  <w:footnote w:id="4">
    <w:p w14:paraId="0FD53DE0" w14:textId="77777777" w:rsidR="00ED4E9C" w:rsidRPr="0032208C" w:rsidRDefault="00ED4E9C" w:rsidP="0085170C">
      <w:pPr>
        <w:pStyle w:val="FootnoteText"/>
        <w:ind w:left="253" w:hanging="249"/>
        <w:jc w:val="both"/>
        <w:rPr>
          <w:rFonts w:cs="Simplified Arabic"/>
          <w:sz w:val="24"/>
          <w:szCs w:val="24"/>
          <w:rtl/>
          <w:lang w:bidi="ar-EG"/>
        </w:rPr>
      </w:pPr>
      <w:r w:rsidRPr="00F07E5F">
        <w:rPr>
          <w:rFonts w:cs="Simplified Arabic"/>
          <w:sz w:val="24"/>
          <w:szCs w:val="24"/>
          <w:vertAlign w:val="superscript"/>
          <w:rtl/>
        </w:rPr>
        <w:t>(</w:t>
      </w:r>
      <w:r w:rsidRPr="00F07E5F">
        <w:rPr>
          <w:rStyle w:val="FootnoteReference"/>
          <w:rFonts w:cs="Simplified Arabic"/>
          <w:sz w:val="24"/>
          <w:szCs w:val="24"/>
        </w:rPr>
        <w:footnoteRef/>
      </w:r>
      <w:r w:rsidRPr="00F07E5F">
        <w:rPr>
          <w:rFonts w:cs="Simplified Arabic"/>
          <w:sz w:val="24"/>
          <w:szCs w:val="24"/>
          <w:vertAlign w:val="superscript"/>
          <w:rtl/>
        </w:rPr>
        <w:t>)</w:t>
      </w:r>
      <w:r w:rsidRPr="0032208C">
        <w:rPr>
          <w:rFonts w:cs="Simplified Arabic"/>
          <w:sz w:val="24"/>
          <w:szCs w:val="24"/>
        </w:rPr>
        <w:t xml:space="preserve"> </w:t>
      </w:r>
      <w:r w:rsidRPr="0032208C">
        <w:rPr>
          <w:rFonts w:cs="Simplified Arabic"/>
          <w:sz w:val="24"/>
          <w:szCs w:val="24"/>
          <w:rtl/>
          <w:lang w:bidi="ar-EG"/>
        </w:rPr>
        <w:t>سناء مرزوق محمد شحيبر</w:t>
      </w:r>
      <w:r w:rsidRPr="0032208C">
        <w:rPr>
          <w:rFonts w:cs="Simplified Arabic" w:hint="cs"/>
          <w:sz w:val="24"/>
          <w:szCs w:val="24"/>
          <w:rtl/>
          <w:lang w:bidi="ar-EG"/>
        </w:rPr>
        <w:t>،</w:t>
      </w:r>
      <w:r w:rsidRPr="0032208C">
        <w:rPr>
          <w:rFonts w:cs="Simplified Arabic"/>
          <w:sz w:val="24"/>
          <w:szCs w:val="24"/>
          <w:rtl/>
          <w:lang w:bidi="ar-EG"/>
        </w:rPr>
        <w:t xml:space="preserve"> </w:t>
      </w:r>
      <w:r w:rsidRPr="0032208C">
        <w:rPr>
          <w:rFonts w:cs="Simplified Arabic"/>
          <w:b/>
          <w:bCs/>
          <w:sz w:val="24"/>
          <w:szCs w:val="24"/>
          <w:rtl/>
          <w:lang w:bidi="ar-EG"/>
        </w:rPr>
        <w:t>دور الثقافة التكنولوجية في تحسين الخدمات الالكترونية</w:t>
      </w:r>
      <w:r w:rsidRPr="0032208C">
        <w:rPr>
          <w:rFonts w:cs="Simplified Arabic" w:hint="cs"/>
          <w:b/>
          <w:bCs/>
          <w:sz w:val="24"/>
          <w:szCs w:val="24"/>
          <w:rtl/>
          <w:lang w:bidi="ar-EG"/>
        </w:rPr>
        <w:t>،</w:t>
      </w:r>
      <w:r w:rsidRPr="0032208C">
        <w:rPr>
          <w:rFonts w:cs="Simplified Arabic"/>
          <w:sz w:val="24"/>
          <w:szCs w:val="24"/>
          <w:rtl/>
          <w:lang w:bidi="ar-EG"/>
        </w:rPr>
        <w:t xml:space="preserve"> الجامعة </w:t>
      </w:r>
      <w:r w:rsidRPr="0032208C">
        <w:rPr>
          <w:rFonts w:cs="Simplified Arabic" w:hint="cs"/>
          <w:sz w:val="24"/>
          <w:szCs w:val="24"/>
          <w:rtl/>
          <w:lang w:bidi="ar-EG"/>
        </w:rPr>
        <w:t>الإسلامية،</w:t>
      </w:r>
      <w:r w:rsidRPr="0032208C">
        <w:rPr>
          <w:rFonts w:cs="Simplified Arabic"/>
          <w:sz w:val="24"/>
          <w:szCs w:val="24"/>
          <w:rtl/>
          <w:lang w:bidi="ar-EG"/>
        </w:rPr>
        <w:t xml:space="preserve"> كلية التجارة</w:t>
      </w:r>
      <w:r w:rsidRPr="0032208C">
        <w:rPr>
          <w:rFonts w:cs="Simplified Arabic" w:hint="cs"/>
          <w:sz w:val="24"/>
          <w:szCs w:val="24"/>
          <w:rtl/>
          <w:lang w:bidi="ar-EG"/>
        </w:rPr>
        <w:t>،</w:t>
      </w:r>
      <w:r w:rsidRPr="0032208C">
        <w:rPr>
          <w:rFonts w:cs="Simplified Arabic"/>
          <w:sz w:val="24"/>
          <w:szCs w:val="24"/>
          <w:rtl/>
          <w:lang w:bidi="ar-EG"/>
        </w:rPr>
        <w:t xml:space="preserve"> 2021.</w:t>
      </w:r>
    </w:p>
  </w:footnote>
  <w:footnote w:id="5">
    <w:p w14:paraId="02B3635E" w14:textId="32034390" w:rsidR="00ED4E9C" w:rsidRPr="00F07E5F" w:rsidRDefault="00ED4E9C" w:rsidP="0085170C">
      <w:pPr>
        <w:pStyle w:val="FootnoteText"/>
        <w:ind w:left="253" w:hanging="253"/>
        <w:jc w:val="both"/>
        <w:rPr>
          <w:rFonts w:cs="Simplified Arabic"/>
          <w:sz w:val="24"/>
          <w:szCs w:val="24"/>
          <w:rtl/>
          <w:lang w:bidi="ar-EG"/>
        </w:rPr>
      </w:pPr>
      <w:r w:rsidRPr="00F07E5F">
        <w:rPr>
          <w:rFonts w:cs="Simplified Arabic"/>
          <w:sz w:val="24"/>
          <w:szCs w:val="24"/>
          <w:vertAlign w:val="superscript"/>
          <w:rtl/>
        </w:rPr>
        <w:t>(</w:t>
      </w:r>
      <w:r w:rsidRPr="00F07E5F">
        <w:rPr>
          <w:rStyle w:val="FootnoteReference"/>
          <w:rFonts w:cs="Simplified Arabic"/>
          <w:sz w:val="24"/>
          <w:szCs w:val="24"/>
        </w:rPr>
        <w:footnoteRef/>
      </w:r>
      <w:r w:rsidRPr="00F07E5F">
        <w:rPr>
          <w:rFonts w:cs="Simplified Arabic"/>
          <w:sz w:val="24"/>
          <w:szCs w:val="24"/>
          <w:vertAlign w:val="superscript"/>
          <w:rtl/>
        </w:rPr>
        <w:t>)</w:t>
      </w:r>
      <w:r w:rsidRPr="00F07E5F">
        <w:rPr>
          <w:rFonts w:cs="Simplified Arabic" w:hint="cs"/>
          <w:sz w:val="24"/>
          <w:szCs w:val="24"/>
          <w:rtl/>
        </w:rPr>
        <w:t xml:space="preserve"> حنان </w:t>
      </w:r>
      <w:r w:rsidRPr="00F07E5F">
        <w:rPr>
          <w:rFonts w:cs="Simplified Arabic"/>
          <w:sz w:val="24"/>
          <w:szCs w:val="24"/>
        </w:rPr>
        <w:t xml:space="preserve"> </w:t>
      </w:r>
      <w:r w:rsidRPr="00F07E5F">
        <w:rPr>
          <w:rFonts w:cs="Simplified Arabic"/>
          <w:sz w:val="24"/>
          <w:szCs w:val="24"/>
          <w:rtl/>
        </w:rPr>
        <w:t>بن</w:t>
      </w:r>
      <w:r w:rsidRPr="00F07E5F">
        <w:rPr>
          <w:rFonts w:cs="Simplified Arabic"/>
          <w:sz w:val="24"/>
          <w:szCs w:val="24"/>
        </w:rPr>
        <w:t xml:space="preserve"> </w:t>
      </w:r>
      <w:r w:rsidRPr="00F07E5F">
        <w:rPr>
          <w:rFonts w:cs="Simplified Arabic"/>
          <w:sz w:val="24"/>
          <w:szCs w:val="24"/>
          <w:rtl/>
        </w:rPr>
        <w:t>ضياف</w:t>
      </w:r>
      <w:r w:rsidRPr="00F07E5F">
        <w:rPr>
          <w:rFonts w:cs="Simplified Arabic" w:hint="cs"/>
          <w:sz w:val="24"/>
          <w:szCs w:val="24"/>
          <w:rtl/>
          <w:lang w:bidi="ar-EG"/>
        </w:rPr>
        <w:t>،</w:t>
      </w:r>
      <w:r w:rsidRPr="00F07E5F">
        <w:rPr>
          <w:rFonts w:cs="Simplified Arabic"/>
          <w:sz w:val="24"/>
          <w:szCs w:val="24"/>
          <w:rtl/>
          <w:lang w:bidi="ar-EG"/>
        </w:rPr>
        <w:t xml:space="preserve"> استخدام تكنولوجيا المعلومات والاتصال وتأثيرها علي وظائف إدارة الموارد البشرية</w:t>
      </w:r>
      <w:r w:rsidRPr="00F07E5F">
        <w:rPr>
          <w:rFonts w:cs="Simplified Arabic" w:hint="cs"/>
          <w:sz w:val="24"/>
          <w:szCs w:val="24"/>
          <w:rtl/>
          <w:lang w:bidi="ar-EG"/>
        </w:rPr>
        <w:t>،</w:t>
      </w:r>
      <w:r w:rsidRPr="00F07E5F">
        <w:rPr>
          <w:rFonts w:cs="Simplified Arabic"/>
          <w:sz w:val="24"/>
          <w:szCs w:val="24"/>
          <w:rtl/>
          <w:lang w:bidi="ar-EG"/>
        </w:rPr>
        <w:t xml:space="preserve"> دراسة ميدانية بمؤسسة كوندور</w:t>
      </w:r>
      <w:r w:rsidRPr="00F07E5F">
        <w:rPr>
          <w:rFonts w:cs="Simplified Arabic" w:hint="cs"/>
          <w:sz w:val="24"/>
          <w:szCs w:val="24"/>
          <w:rtl/>
          <w:lang w:bidi="ar-EG"/>
        </w:rPr>
        <w:t xml:space="preserve">، </w:t>
      </w:r>
      <w:r w:rsidRPr="00F07E5F">
        <w:rPr>
          <w:rFonts w:cs="Simplified Arabic"/>
          <w:b/>
          <w:bCs/>
          <w:sz w:val="24"/>
          <w:szCs w:val="24"/>
          <w:rtl/>
          <w:lang w:bidi="ar-EG"/>
        </w:rPr>
        <w:t>رسالة ماجستير غير منشورة</w:t>
      </w:r>
      <w:r w:rsidRPr="00F07E5F">
        <w:rPr>
          <w:rFonts w:cs="Simplified Arabic" w:hint="cs"/>
          <w:b/>
          <w:bCs/>
          <w:sz w:val="24"/>
          <w:szCs w:val="24"/>
          <w:rtl/>
          <w:lang w:bidi="ar-EG"/>
        </w:rPr>
        <w:t xml:space="preserve">، </w:t>
      </w:r>
      <w:r w:rsidRPr="00F07E5F">
        <w:rPr>
          <w:rFonts w:cs="Simplified Arabic"/>
          <w:b/>
          <w:bCs/>
          <w:sz w:val="24"/>
          <w:szCs w:val="24"/>
          <w:rtl/>
          <w:lang w:bidi="ar-EG"/>
        </w:rPr>
        <w:t>جامعة المسيلة</w:t>
      </w:r>
      <w:r w:rsidRPr="00F07E5F">
        <w:rPr>
          <w:rFonts w:cs="Simplified Arabic" w:hint="cs"/>
          <w:b/>
          <w:bCs/>
          <w:sz w:val="24"/>
          <w:szCs w:val="24"/>
          <w:rtl/>
          <w:lang w:bidi="ar-EG"/>
        </w:rPr>
        <w:t>،</w:t>
      </w:r>
      <w:r w:rsidRPr="00F07E5F">
        <w:rPr>
          <w:rFonts w:cs="Simplified Arabic"/>
          <w:b/>
          <w:bCs/>
          <w:sz w:val="24"/>
          <w:szCs w:val="24"/>
          <w:rtl/>
          <w:lang w:bidi="ar-EG"/>
        </w:rPr>
        <w:t>2021.</w:t>
      </w:r>
    </w:p>
  </w:footnote>
  <w:footnote w:id="6">
    <w:p w14:paraId="36F7BEFA" w14:textId="718B63E4" w:rsidR="00ED4E9C" w:rsidRPr="00F07E5F" w:rsidRDefault="00ED4E9C" w:rsidP="0085170C">
      <w:pPr>
        <w:pStyle w:val="FootnoteText"/>
        <w:ind w:left="253" w:hanging="253"/>
        <w:jc w:val="both"/>
        <w:rPr>
          <w:rFonts w:cs="Simplified Arabic"/>
          <w:sz w:val="24"/>
          <w:szCs w:val="24"/>
          <w:rtl/>
        </w:rPr>
      </w:pPr>
      <w:r w:rsidRPr="00F07E5F">
        <w:rPr>
          <w:rFonts w:cs="Simplified Arabic"/>
          <w:sz w:val="24"/>
          <w:szCs w:val="24"/>
          <w:vertAlign w:val="superscript"/>
          <w:rtl/>
        </w:rPr>
        <w:t>(</w:t>
      </w:r>
      <w:r w:rsidRPr="00F07E5F">
        <w:rPr>
          <w:rStyle w:val="FootnoteReference"/>
          <w:rFonts w:cs="Simplified Arabic"/>
          <w:sz w:val="24"/>
          <w:szCs w:val="24"/>
        </w:rPr>
        <w:footnoteRef/>
      </w:r>
      <w:r w:rsidRPr="00F07E5F">
        <w:rPr>
          <w:rFonts w:cs="Simplified Arabic"/>
          <w:sz w:val="24"/>
          <w:szCs w:val="24"/>
          <w:vertAlign w:val="superscript"/>
          <w:rtl/>
        </w:rPr>
        <w:t>)</w:t>
      </w:r>
      <w:r w:rsidRPr="00F07E5F">
        <w:rPr>
          <w:rFonts w:cs="Simplified Arabic"/>
          <w:sz w:val="24"/>
          <w:szCs w:val="24"/>
        </w:rPr>
        <w:t xml:space="preserve"> </w:t>
      </w:r>
      <w:r w:rsidRPr="00F07E5F">
        <w:rPr>
          <w:rFonts w:cs="Simplified Arabic"/>
          <w:sz w:val="24"/>
          <w:szCs w:val="24"/>
          <w:rtl/>
        </w:rPr>
        <w:t xml:space="preserve">غادة جمعة، </w:t>
      </w:r>
      <w:r w:rsidRPr="00F07E5F">
        <w:rPr>
          <w:rFonts w:eastAsia="Calibri" w:cs="Simplified Arabic"/>
          <w:b/>
          <w:bCs/>
          <w:sz w:val="24"/>
          <w:szCs w:val="24"/>
          <w:rtl/>
        </w:rPr>
        <w:t>الاقتصاد الرقمي يتمثل في الاقتصاد المبني علي تكنولوجيا المعلومات والتطبيقات الإلكترونية، جمهورية مصر العربية</w:t>
      </w:r>
      <w:r w:rsidRPr="00F07E5F">
        <w:rPr>
          <w:rFonts w:eastAsia="Calibri" w:cs="Simplified Arabic" w:hint="cs"/>
          <w:b/>
          <w:bCs/>
          <w:sz w:val="24"/>
          <w:szCs w:val="24"/>
          <w:rtl/>
        </w:rPr>
        <w:t>،2</w:t>
      </w:r>
      <w:r w:rsidRPr="00F07E5F">
        <w:rPr>
          <w:rFonts w:eastAsia="Calibri" w:cs="Simplified Arabic"/>
          <w:b/>
          <w:bCs/>
          <w:sz w:val="24"/>
          <w:szCs w:val="24"/>
          <w:rtl/>
        </w:rPr>
        <w:t xml:space="preserve">021. </w:t>
      </w:r>
    </w:p>
  </w:footnote>
  <w:footnote w:id="7">
    <w:p w14:paraId="59664EA5" w14:textId="67692396" w:rsidR="00ED4E9C" w:rsidRPr="00F07E5F" w:rsidRDefault="00ED4E9C" w:rsidP="0085170C">
      <w:pPr>
        <w:pStyle w:val="FootnoteText"/>
        <w:ind w:left="360" w:hanging="360"/>
        <w:jc w:val="both"/>
        <w:rPr>
          <w:rFonts w:cs="Simplified Arabic"/>
          <w:sz w:val="24"/>
          <w:szCs w:val="24"/>
          <w:rtl/>
        </w:rPr>
      </w:pPr>
      <w:bookmarkStart w:id="10" w:name="_Hlk137680102"/>
      <w:r w:rsidRPr="00F07E5F">
        <w:rPr>
          <w:rFonts w:cs="Simplified Arabic"/>
          <w:sz w:val="24"/>
          <w:szCs w:val="24"/>
          <w:vertAlign w:val="superscript"/>
          <w:rtl/>
        </w:rPr>
        <w:t>(</w:t>
      </w:r>
      <w:r w:rsidRPr="00F07E5F">
        <w:rPr>
          <w:rStyle w:val="FootnoteReference"/>
          <w:rFonts w:cs="Simplified Arabic"/>
          <w:sz w:val="24"/>
          <w:szCs w:val="24"/>
        </w:rPr>
        <w:footnoteRef/>
      </w:r>
      <w:r w:rsidRPr="00F07E5F">
        <w:rPr>
          <w:rFonts w:cs="Simplified Arabic"/>
          <w:sz w:val="24"/>
          <w:szCs w:val="24"/>
          <w:vertAlign w:val="superscript"/>
          <w:rtl/>
        </w:rPr>
        <w:t>)</w:t>
      </w:r>
      <w:r w:rsidRPr="00F07E5F">
        <w:rPr>
          <w:rFonts w:cs="Simplified Arabic"/>
          <w:sz w:val="24"/>
          <w:szCs w:val="24"/>
        </w:rPr>
        <w:t xml:space="preserve"> </w:t>
      </w:r>
      <w:r w:rsidRPr="00F07E5F">
        <w:rPr>
          <w:rFonts w:cs="Simplified Arabic"/>
          <w:sz w:val="24"/>
          <w:szCs w:val="24"/>
          <w:rtl/>
        </w:rPr>
        <w:t xml:space="preserve"> ياسر القاضي، </w:t>
      </w:r>
      <w:r w:rsidRPr="00F07E5F">
        <w:rPr>
          <w:rFonts w:cs="Simplified Arabic"/>
          <w:b/>
          <w:bCs/>
          <w:sz w:val="24"/>
          <w:szCs w:val="24"/>
          <w:rtl/>
          <w:lang w:bidi="ar-EG"/>
        </w:rPr>
        <w:t>أثر التحول الرقمي في دعم سياسات و</w:t>
      </w:r>
      <w:r>
        <w:rPr>
          <w:rFonts w:cs="Simplified Arabic"/>
          <w:b/>
          <w:bCs/>
          <w:sz w:val="24"/>
          <w:szCs w:val="24"/>
          <w:rtl/>
          <w:lang w:bidi="ar-EG"/>
        </w:rPr>
        <w:t>أهداف</w:t>
      </w:r>
      <w:r w:rsidRPr="00F07E5F">
        <w:rPr>
          <w:rFonts w:cs="Simplified Arabic"/>
          <w:b/>
          <w:bCs/>
          <w:sz w:val="24"/>
          <w:szCs w:val="24"/>
          <w:rtl/>
          <w:lang w:bidi="ar-EG"/>
        </w:rPr>
        <w:t xml:space="preserve"> التنمية في مصر</w:t>
      </w:r>
      <w:r w:rsidRPr="00F07E5F">
        <w:rPr>
          <w:rFonts w:cs="Simplified Arabic"/>
          <w:b/>
          <w:bCs/>
          <w:sz w:val="24"/>
          <w:szCs w:val="24"/>
          <w:rtl/>
        </w:rPr>
        <w:t xml:space="preserve"> الذي تقوده الحكومة في مصر ضمن أفضل التوجهات التكنولوجية</w:t>
      </w:r>
      <w:r w:rsidRPr="00F07E5F">
        <w:rPr>
          <w:rFonts w:cs="Simplified Arabic"/>
          <w:sz w:val="24"/>
          <w:szCs w:val="24"/>
          <w:rtl/>
        </w:rPr>
        <w:t>، 2021.</w:t>
      </w:r>
    </w:p>
    <w:bookmarkEnd w:id="10"/>
  </w:footnote>
  <w:footnote w:id="8">
    <w:p w14:paraId="7644928F" w14:textId="407CDBB5" w:rsidR="00ED4E9C" w:rsidRPr="00BC15AF" w:rsidRDefault="00ED4E9C" w:rsidP="0085170C">
      <w:pPr>
        <w:pStyle w:val="NoSpacing1"/>
        <w:ind w:left="253" w:hanging="253"/>
        <w:jc w:val="both"/>
        <w:rPr>
          <w:rFonts w:ascii="Simplified Arabic" w:hAnsi="Simplified Arabic" w:cs="Simplified Arabic"/>
          <w:rtl/>
        </w:rPr>
      </w:pPr>
      <w:r w:rsidRPr="00BC15AF">
        <w:rPr>
          <w:rFonts w:cs="Simplified Arabic"/>
          <w:color w:val="000000"/>
          <w:sz w:val="24"/>
          <w:szCs w:val="24"/>
          <w:vertAlign w:val="superscript"/>
          <w:rtl/>
          <w:lang w:bidi="ar-EG"/>
        </w:rPr>
        <w:t>(</w:t>
      </w:r>
      <w:r w:rsidRPr="00BC15AF">
        <w:rPr>
          <w:rFonts w:cs="Simplified Arabic"/>
          <w:color w:val="000000"/>
          <w:sz w:val="24"/>
          <w:szCs w:val="24"/>
          <w:vertAlign w:val="superscript"/>
          <w:rtl/>
          <w:lang w:bidi="ar-EG"/>
        </w:rPr>
        <w:footnoteRef/>
      </w:r>
      <w:r w:rsidRPr="00BC15AF">
        <w:rPr>
          <w:rFonts w:cs="Simplified Arabic"/>
          <w:color w:val="000000"/>
          <w:sz w:val="24"/>
          <w:szCs w:val="24"/>
          <w:vertAlign w:val="superscript"/>
          <w:rtl/>
          <w:lang w:bidi="ar-EG"/>
        </w:rPr>
        <w:t xml:space="preserve">) </w:t>
      </w:r>
      <w:r w:rsidRPr="00BC15AF">
        <w:rPr>
          <w:rFonts w:cs="Simplified Arabic"/>
          <w:sz w:val="24"/>
          <w:szCs w:val="24"/>
          <w:rtl/>
        </w:rPr>
        <w:t>إيناس عمر،</w:t>
      </w:r>
      <w:r w:rsidRPr="00BC15AF">
        <w:rPr>
          <w:rFonts w:cs="Simplified Arabic"/>
          <w:sz w:val="24"/>
          <w:szCs w:val="24"/>
          <w:rtl/>
          <w:lang w:bidi="ar-EG"/>
        </w:rPr>
        <w:t xml:space="preserve"> </w:t>
      </w:r>
      <w:r w:rsidRPr="00BC15AF">
        <w:rPr>
          <w:rFonts w:cs="Simplified Arabic"/>
          <w:b/>
          <w:bCs/>
          <w:sz w:val="24"/>
          <w:szCs w:val="24"/>
          <w:rtl/>
          <w:lang w:bidi="ar-EG"/>
        </w:rPr>
        <w:t xml:space="preserve">التحول الرقمي للإقتصاد القومي في ظل الجهود المبذولة </w:t>
      </w:r>
      <w:r w:rsidRPr="00BC15AF">
        <w:rPr>
          <w:rFonts w:cs="Simplified Arabic"/>
          <w:b/>
          <w:bCs/>
          <w:sz w:val="24"/>
          <w:szCs w:val="24"/>
          <w:rtl/>
        </w:rPr>
        <w:t>للاقتصاد الرقمي وتحسين الوضع الاقتصادي</w:t>
      </w:r>
      <w:r w:rsidRPr="00BC15AF">
        <w:rPr>
          <w:rFonts w:cs="Simplified Arabic" w:hint="cs"/>
          <w:b/>
          <w:bCs/>
          <w:sz w:val="24"/>
          <w:szCs w:val="24"/>
          <w:rtl/>
        </w:rPr>
        <w:t>، جمهورية مصر العربية، 2021.</w:t>
      </w:r>
    </w:p>
  </w:footnote>
  <w:footnote w:id="9">
    <w:p w14:paraId="3FB76BA4" w14:textId="06E64082" w:rsidR="00ED4E9C" w:rsidRPr="00BC15AF" w:rsidRDefault="00ED4E9C" w:rsidP="0085170C">
      <w:pPr>
        <w:pStyle w:val="FootnoteText"/>
        <w:tabs>
          <w:tab w:val="left" w:pos="-846"/>
        </w:tabs>
        <w:ind w:left="360" w:hanging="356"/>
        <w:jc w:val="both"/>
        <w:rPr>
          <w:rFonts w:cs="Simplified Arabic"/>
          <w:sz w:val="24"/>
          <w:szCs w:val="24"/>
          <w:rtl/>
          <w:lang w:bidi="ar-EG"/>
        </w:rPr>
      </w:pPr>
      <w:r w:rsidRPr="00BC15AF">
        <w:rPr>
          <w:rFonts w:cs="Simplified Arabic" w:hint="cs"/>
          <w:vertAlign w:val="superscript"/>
          <w:rtl/>
        </w:rPr>
        <w:t>(</w:t>
      </w:r>
      <w:r w:rsidRPr="00BC15AF">
        <w:rPr>
          <w:rStyle w:val="FootnoteReference"/>
          <w:rFonts w:cs="Simplified Arabic"/>
        </w:rPr>
        <w:footnoteRef/>
      </w:r>
      <w:r w:rsidRPr="00BC15AF">
        <w:rPr>
          <w:rFonts w:cs="Simplified Arabic" w:hint="cs"/>
          <w:vertAlign w:val="superscript"/>
          <w:rtl/>
        </w:rPr>
        <w:t>)</w:t>
      </w:r>
      <w:r w:rsidRPr="00BC15AF">
        <w:rPr>
          <w:rFonts w:cs="Simplified Arabic" w:hint="cs"/>
          <w:rtl/>
        </w:rPr>
        <w:t xml:space="preserve">  </w:t>
      </w:r>
      <w:r w:rsidRPr="00BC15AF">
        <w:rPr>
          <w:rFonts w:cs="Simplified Arabic"/>
          <w:sz w:val="24"/>
          <w:szCs w:val="24"/>
          <w:rtl/>
        </w:rPr>
        <w:t>بسمة الحداد</w:t>
      </w:r>
      <w:r w:rsidRPr="00BC15AF">
        <w:rPr>
          <w:rFonts w:cs="Simplified Arabic" w:hint="cs"/>
          <w:sz w:val="24"/>
          <w:szCs w:val="24"/>
          <w:rtl/>
        </w:rPr>
        <w:t>،</w:t>
      </w:r>
      <w:r w:rsidRPr="00BC15AF">
        <w:rPr>
          <w:rFonts w:cs="Simplified Arabic"/>
          <w:sz w:val="24"/>
          <w:szCs w:val="24"/>
          <w:rtl/>
        </w:rPr>
        <w:t xml:space="preserve"> أحمد ناصر</w:t>
      </w:r>
      <w:r w:rsidRPr="00BC15AF">
        <w:rPr>
          <w:rFonts w:cs="Simplified Arabic" w:hint="cs"/>
          <w:sz w:val="24"/>
          <w:szCs w:val="24"/>
          <w:rtl/>
        </w:rPr>
        <w:t>،</w:t>
      </w:r>
      <w:r w:rsidRPr="00BC15AF">
        <w:rPr>
          <w:rFonts w:cs="Simplified Arabic"/>
          <w:sz w:val="24"/>
          <w:szCs w:val="24"/>
          <w:rtl/>
        </w:rPr>
        <w:t xml:space="preserve"> البنية</w:t>
      </w:r>
      <w:r w:rsidRPr="00BC15AF">
        <w:rPr>
          <w:rFonts w:cs="Simplified Arabic"/>
          <w:sz w:val="24"/>
          <w:szCs w:val="24"/>
        </w:rPr>
        <w:t xml:space="preserve"> </w:t>
      </w:r>
      <w:r w:rsidRPr="00BC15AF">
        <w:rPr>
          <w:rFonts w:cs="Simplified Arabic"/>
          <w:sz w:val="24"/>
          <w:szCs w:val="24"/>
          <w:rtl/>
        </w:rPr>
        <w:t>التحتية</w:t>
      </w:r>
      <w:r w:rsidRPr="00BC15AF">
        <w:rPr>
          <w:rFonts w:cs="Simplified Arabic"/>
          <w:sz w:val="24"/>
          <w:szCs w:val="24"/>
        </w:rPr>
        <w:t xml:space="preserve"> </w:t>
      </w:r>
      <w:r w:rsidRPr="00BC15AF">
        <w:rPr>
          <w:rFonts w:cs="Simplified Arabic"/>
          <w:sz w:val="24"/>
          <w:szCs w:val="24"/>
          <w:rtl/>
        </w:rPr>
        <w:t>التكنولوجية</w:t>
      </w:r>
      <w:r w:rsidRPr="00BC15AF">
        <w:rPr>
          <w:rFonts w:cs="Simplified Arabic"/>
          <w:sz w:val="24"/>
          <w:szCs w:val="24"/>
        </w:rPr>
        <w:t xml:space="preserve"> </w:t>
      </w:r>
      <w:r w:rsidRPr="00BC15AF">
        <w:rPr>
          <w:rFonts w:cs="Simplified Arabic"/>
          <w:sz w:val="24"/>
          <w:szCs w:val="24"/>
          <w:rtl/>
        </w:rPr>
        <w:t>والتحول</w:t>
      </w:r>
      <w:r w:rsidRPr="00BC15AF">
        <w:rPr>
          <w:rFonts w:cs="Simplified Arabic"/>
          <w:sz w:val="24"/>
          <w:szCs w:val="24"/>
        </w:rPr>
        <w:t xml:space="preserve"> </w:t>
      </w:r>
      <w:r w:rsidRPr="00BC15AF">
        <w:rPr>
          <w:rFonts w:cs="Simplified Arabic"/>
          <w:sz w:val="24"/>
          <w:szCs w:val="24"/>
          <w:rtl/>
        </w:rPr>
        <w:t>الرقمي</w:t>
      </w:r>
      <w:r w:rsidRPr="00BC15AF">
        <w:rPr>
          <w:rFonts w:cs="Simplified Arabic"/>
          <w:sz w:val="24"/>
          <w:szCs w:val="24"/>
        </w:rPr>
        <w:t xml:space="preserve"> </w:t>
      </w:r>
      <w:r w:rsidRPr="00BC15AF">
        <w:rPr>
          <w:rFonts w:cs="Simplified Arabic"/>
          <w:sz w:val="24"/>
          <w:szCs w:val="24"/>
          <w:rtl/>
        </w:rPr>
        <w:t>وأدوارها</w:t>
      </w:r>
      <w:r w:rsidRPr="00BC15AF">
        <w:rPr>
          <w:rFonts w:cs="Simplified Arabic"/>
          <w:sz w:val="24"/>
          <w:szCs w:val="24"/>
        </w:rPr>
        <w:t xml:space="preserve"> </w:t>
      </w:r>
      <w:r w:rsidRPr="00BC15AF">
        <w:rPr>
          <w:rFonts w:cs="Simplified Arabic"/>
          <w:sz w:val="24"/>
          <w:szCs w:val="24"/>
          <w:rtl/>
        </w:rPr>
        <w:t>المستقبلية في التعليم</w:t>
      </w:r>
      <w:r w:rsidRPr="00BC15AF">
        <w:rPr>
          <w:rFonts w:cs="Simplified Arabic" w:hint="cs"/>
          <w:sz w:val="24"/>
          <w:szCs w:val="24"/>
          <w:rtl/>
        </w:rPr>
        <w:t xml:space="preserve">، </w:t>
      </w:r>
      <w:r w:rsidRPr="00BC15AF">
        <w:rPr>
          <w:rFonts w:cs="Simplified Arabic"/>
          <w:b/>
          <w:bCs/>
          <w:sz w:val="24"/>
          <w:szCs w:val="24"/>
          <w:rtl/>
        </w:rPr>
        <w:t>سلسلة أوراق السياسات حول التداعيات المحتملة لأزمة كورونا علي الاقتصاد المصري</w:t>
      </w:r>
      <w:r w:rsidRPr="00BC15AF">
        <w:rPr>
          <w:rFonts w:cs="Simplified Arabic" w:hint="cs"/>
          <w:sz w:val="24"/>
          <w:szCs w:val="24"/>
          <w:rtl/>
        </w:rPr>
        <w:t>،</w:t>
      </w:r>
      <w:r w:rsidRPr="00BC15AF">
        <w:rPr>
          <w:rFonts w:cs="Simplified Arabic"/>
          <w:sz w:val="24"/>
          <w:szCs w:val="24"/>
          <w:rtl/>
        </w:rPr>
        <w:t xml:space="preserve"> معهد التخطيط القومي</w:t>
      </w:r>
      <w:r w:rsidRPr="00BC15AF">
        <w:rPr>
          <w:rFonts w:cs="Simplified Arabic" w:hint="cs"/>
          <w:sz w:val="24"/>
          <w:szCs w:val="24"/>
          <w:rtl/>
        </w:rPr>
        <w:t>،</w:t>
      </w:r>
      <w:r w:rsidRPr="00BC15AF">
        <w:rPr>
          <w:rFonts w:cs="Simplified Arabic"/>
          <w:sz w:val="24"/>
          <w:szCs w:val="24"/>
          <w:rtl/>
        </w:rPr>
        <w:t xml:space="preserve"> 2020.</w:t>
      </w:r>
      <w:r w:rsidRPr="00BC15AF">
        <w:rPr>
          <w:rFonts w:cs="Simplified Arabic"/>
          <w:b/>
          <w:bCs/>
          <w:sz w:val="24"/>
          <w:szCs w:val="24"/>
          <w:rtl/>
        </w:rPr>
        <w:t xml:space="preserve"> </w:t>
      </w:r>
    </w:p>
  </w:footnote>
  <w:footnote w:id="10">
    <w:p w14:paraId="48C09AC1" w14:textId="77777777" w:rsidR="00ED4E9C" w:rsidRPr="00BC15AF" w:rsidRDefault="00ED4E9C" w:rsidP="0085170C">
      <w:pPr>
        <w:pStyle w:val="FootnoteText"/>
        <w:ind w:left="270" w:hanging="270"/>
        <w:jc w:val="both"/>
        <w:rPr>
          <w:rFonts w:cs="Simplified Arabic"/>
          <w:sz w:val="24"/>
          <w:szCs w:val="24"/>
          <w:rtl/>
        </w:rPr>
      </w:pPr>
      <w:r w:rsidRPr="00BC15AF">
        <w:rPr>
          <w:rFonts w:cs="Simplified Arabic"/>
          <w:sz w:val="24"/>
          <w:szCs w:val="24"/>
          <w:vertAlign w:val="superscript"/>
          <w:rtl/>
        </w:rPr>
        <w:t>(</w:t>
      </w:r>
      <w:r w:rsidRPr="00BC15AF">
        <w:rPr>
          <w:rStyle w:val="FootnoteReference"/>
          <w:rFonts w:cs="Simplified Arabic"/>
          <w:sz w:val="24"/>
          <w:szCs w:val="24"/>
        </w:rPr>
        <w:footnoteRef/>
      </w:r>
      <w:r w:rsidRPr="00BC15AF">
        <w:rPr>
          <w:rFonts w:cs="Simplified Arabic"/>
          <w:sz w:val="24"/>
          <w:szCs w:val="24"/>
          <w:vertAlign w:val="superscript"/>
          <w:rtl/>
        </w:rPr>
        <w:t>)</w:t>
      </w:r>
      <w:r w:rsidRPr="00BC15AF">
        <w:rPr>
          <w:rFonts w:cs="Simplified Arabic"/>
          <w:sz w:val="24"/>
          <w:szCs w:val="24"/>
          <w:rtl/>
        </w:rPr>
        <w:t xml:space="preserve"> محمد العودة، </w:t>
      </w:r>
      <w:r w:rsidRPr="00BC15AF">
        <w:rPr>
          <w:rFonts w:cs="Simplified Arabic"/>
          <w:b/>
          <w:bCs/>
          <w:sz w:val="24"/>
          <w:szCs w:val="24"/>
          <w:rtl/>
        </w:rPr>
        <w:t>إسهام وحدات التطـوير الإداري في المؤسسات العامة الدور الذي تقوم به تلك الوحدات في المؤسسات العامة</w:t>
      </w:r>
      <w:r w:rsidRPr="00BC15AF">
        <w:rPr>
          <w:rFonts w:cs="Simplified Arabic"/>
          <w:sz w:val="24"/>
          <w:szCs w:val="24"/>
          <w:rtl/>
        </w:rPr>
        <w:t>، دراسة عام 2020م.</w:t>
      </w:r>
    </w:p>
  </w:footnote>
  <w:footnote w:id="11">
    <w:p w14:paraId="1FFDBAA7" w14:textId="323BA196" w:rsidR="00ED4E9C" w:rsidRPr="00BC15AF" w:rsidRDefault="00ED4E9C" w:rsidP="0085170C">
      <w:pPr>
        <w:pStyle w:val="FootnoteText"/>
        <w:ind w:left="180" w:hanging="176"/>
        <w:jc w:val="both"/>
        <w:rPr>
          <w:rFonts w:cs="Simplified Arabic"/>
          <w:sz w:val="24"/>
          <w:szCs w:val="24"/>
          <w:rtl/>
        </w:rPr>
      </w:pPr>
      <w:r w:rsidRPr="00BC15AF">
        <w:rPr>
          <w:rFonts w:cs="Simplified Arabic"/>
          <w:sz w:val="24"/>
          <w:szCs w:val="24"/>
          <w:vertAlign w:val="superscript"/>
          <w:rtl/>
        </w:rPr>
        <w:t>(</w:t>
      </w:r>
      <w:r w:rsidRPr="00BC15AF">
        <w:rPr>
          <w:rStyle w:val="FootnoteReference"/>
          <w:rFonts w:cs="Simplified Arabic"/>
          <w:sz w:val="24"/>
          <w:szCs w:val="24"/>
        </w:rPr>
        <w:footnoteRef/>
      </w:r>
      <w:r w:rsidRPr="00BC15AF">
        <w:rPr>
          <w:rFonts w:cs="Simplified Arabic"/>
          <w:sz w:val="24"/>
          <w:szCs w:val="24"/>
          <w:vertAlign w:val="superscript"/>
          <w:rtl/>
        </w:rPr>
        <w:t>)</w:t>
      </w:r>
      <w:r>
        <w:rPr>
          <w:rFonts w:eastAsia="Calibri" w:cs="Simplified Arabic" w:hint="cs"/>
          <w:sz w:val="24"/>
          <w:szCs w:val="24"/>
          <w:rtl/>
          <w:lang w:bidi="ar-EG"/>
        </w:rPr>
        <w:t xml:space="preserve"> </w:t>
      </w:r>
      <w:r w:rsidRPr="00BC15AF">
        <w:rPr>
          <w:rFonts w:eastAsia="Calibri" w:cs="Simplified Arabic"/>
          <w:sz w:val="24"/>
          <w:szCs w:val="24"/>
          <w:rtl/>
          <w:lang w:bidi="ar-EG"/>
        </w:rPr>
        <w:t xml:space="preserve">دريالة وآخرين، </w:t>
      </w:r>
      <w:r w:rsidRPr="00BC15AF">
        <w:rPr>
          <w:rFonts w:eastAsia="Calibri" w:cs="Simplified Arabic"/>
          <w:b/>
          <w:bCs/>
          <w:sz w:val="24"/>
          <w:szCs w:val="24"/>
          <w:rtl/>
          <w:lang w:bidi="ar-EG"/>
        </w:rPr>
        <w:t>دور تكنولوجيا المعلومات والتحول الرقمي في تطوير ال</w:t>
      </w:r>
      <w:r>
        <w:rPr>
          <w:rFonts w:eastAsia="Calibri" w:cs="Simplified Arabic"/>
          <w:b/>
          <w:bCs/>
          <w:sz w:val="24"/>
          <w:szCs w:val="24"/>
          <w:rtl/>
          <w:lang w:bidi="ar-EG"/>
        </w:rPr>
        <w:t>أداء</w:t>
      </w:r>
      <w:r w:rsidRPr="00BC15AF">
        <w:rPr>
          <w:rFonts w:eastAsia="Calibri" w:cs="Simplified Arabic"/>
          <w:b/>
          <w:bCs/>
          <w:sz w:val="24"/>
          <w:szCs w:val="24"/>
          <w:rtl/>
          <w:lang w:bidi="ar-EG"/>
        </w:rPr>
        <w:t xml:space="preserve"> المؤسسي</w:t>
      </w:r>
      <w:r w:rsidRPr="00BC15AF">
        <w:rPr>
          <w:rFonts w:eastAsia="Calibri" w:cs="Simplified Arabic" w:hint="cs"/>
          <w:sz w:val="24"/>
          <w:szCs w:val="24"/>
          <w:rtl/>
          <w:lang w:bidi="ar-EG"/>
        </w:rPr>
        <w:t>،</w:t>
      </w:r>
      <w:r w:rsidRPr="00BC15AF">
        <w:rPr>
          <w:rFonts w:eastAsia="Calibri" w:cs="Simplified Arabic"/>
          <w:sz w:val="24"/>
          <w:szCs w:val="24"/>
          <w:rtl/>
          <w:lang w:bidi="ar-EG"/>
        </w:rPr>
        <w:t xml:space="preserve"> </w:t>
      </w:r>
      <w:r w:rsidRPr="00BC15AF">
        <w:rPr>
          <w:rFonts w:eastAsia="Calibri" w:cs="Simplified Arabic" w:hint="cs"/>
          <w:sz w:val="24"/>
          <w:szCs w:val="24"/>
          <w:rtl/>
          <w:lang w:bidi="ar-EG"/>
        </w:rPr>
        <w:t>2020</w:t>
      </w:r>
      <w:r w:rsidRPr="00BC15AF">
        <w:rPr>
          <w:rFonts w:eastAsia="Calibri" w:cs="Simplified Arabic"/>
          <w:sz w:val="24"/>
          <w:szCs w:val="24"/>
          <w:rtl/>
          <w:lang w:bidi="ar-EG"/>
        </w:rPr>
        <w:t xml:space="preserve">. </w:t>
      </w:r>
    </w:p>
  </w:footnote>
  <w:footnote w:id="12">
    <w:p w14:paraId="32AFBAAB" w14:textId="7ECA8ECB" w:rsidR="00ED4E9C" w:rsidRPr="00BC15AF" w:rsidRDefault="00ED4E9C" w:rsidP="0085170C">
      <w:pPr>
        <w:pStyle w:val="FootnoteText"/>
        <w:ind w:left="360" w:hanging="356"/>
        <w:jc w:val="both"/>
        <w:rPr>
          <w:rFonts w:cs="Simplified Arabic"/>
          <w:sz w:val="24"/>
          <w:szCs w:val="24"/>
          <w:rtl/>
        </w:rPr>
      </w:pPr>
      <w:r w:rsidRPr="00BC15AF">
        <w:rPr>
          <w:rFonts w:cs="Simplified Arabic"/>
          <w:sz w:val="24"/>
          <w:szCs w:val="24"/>
          <w:vertAlign w:val="superscript"/>
          <w:rtl/>
        </w:rPr>
        <w:t>(</w:t>
      </w:r>
      <w:r w:rsidRPr="00BC15AF">
        <w:rPr>
          <w:rStyle w:val="FootnoteReference"/>
          <w:rFonts w:cs="Simplified Arabic"/>
          <w:sz w:val="24"/>
          <w:szCs w:val="24"/>
        </w:rPr>
        <w:footnoteRef/>
      </w:r>
      <w:r w:rsidRPr="00BC15AF">
        <w:rPr>
          <w:rFonts w:cs="Simplified Arabic"/>
          <w:sz w:val="24"/>
          <w:szCs w:val="24"/>
          <w:vertAlign w:val="superscript"/>
          <w:rtl/>
        </w:rPr>
        <w:t>)</w:t>
      </w:r>
      <w:r w:rsidRPr="00BC15AF">
        <w:rPr>
          <w:rFonts w:cs="Simplified Arabic" w:hint="cs"/>
          <w:sz w:val="24"/>
          <w:szCs w:val="24"/>
          <w:vertAlign w:val="superscript"/>
          <w:rtl/>
        </w:rPr>
        <w:t xml:space="preserve"> </w:t>
      </w:r>
      <w:r w:rsidRPr="00BC15AF">
        <w:rPr>
          <w:rFonts w:cs="Simplified Arabic"/>
          <w:sz w:val="24"/>
          <w:szCs w:val="24"/>
          <w:vertAlign w:val="superscript"/>
          <w:rtl/>
        </w:rPr>
        <w:t xml:space="preserve"> </w:t>
      </w:r>
      <w:r w:rsidRPr="00BC15AF">
        <w:rPr>
          <w:rFonts w:cs="Simplified Arabic"/>
          <w:sz w:val="24"/>
          <w:szCs w:val="24"/>
          <w:rtl/>
        </w:rPr>
        <w:t>خلود عاصم</w:t>
      </w:r>
      <w:r w:rsidRPr="00BC15AF">
        <w:rPr>
          <w:rFonts w:cs="Simplified Arabic" w:hint="cs"/>
          <w:sz w:val="24"/>
          <w:szCs w:val="24"/>
          <w:rtl/>
        </w:rPr>
        <w:t>،</w:t>
      </w:r>
      <w:r w:rsidRPr="00BC15AF">
        <w:rPr>
          <w:rFonts w:cs="Simplified Arabic"/>
          <w:sz w:val="24"/>
          <w:szCs w:val="24"/>
          <w:rtl/>
        </w:rPr>
        <w:t xml:space="preserve"> دور تكنولوجيا المعلومات والاتصالات في تحسين جودة المعلومات وانعكاساته علي التنمية الاقتصادية</w:t>
      </w:r>
      <w:r w:rsidRPr="00BC15AF">
        <w:rPr>
          <w:rFonts w:cs="Simplified Arabic" w:hint="cs"/>
          <w:sz w:val="24"/>
          <w:szCs w:val="24"/>
          <w:rtl/>
        </w:rPr>
        <w:t>،</w:t>
      </w:r>
      <w:r w:rsidRPr="00BC15AF">
        <w:rPr>
          <w:rFonts w:cs="Simplified Arabic"/>
          <w:sz w:val="24"/>
          <w:szCs w:val="24"/>
          <w:rtl/>
        </w:rPr>
        <w:t xml:space="preserve"> </w:t>
      </w:r>
      <w:r w:rsidRPr="00BC15AF">
        <w:rPr>
          <w:rFonts w:cs="Simplified Arabic"/>
          <w:b/>
          <w:bCs/>
          <w:sz w:val="24"/>
          <w:szCs w:val="24"/>
          <w:rtl/>
        </w:rPr>
        <w:t>مجلة كلية بغداد للعلوم الاقتصادية</w:t>
      </w:r>
      <w:r w:rsidRPr="00BC15AF">
        <w:rPr>
          <w:rFonts w:cs="Simplified Arabic" w:hint="cs"/>
          <w:b/>
          <w:bCs/>
          <w:sz w:val="24"/>
          <w:szCs w:val="24"/>
          <w:rtl/>
        </w:rPr>
        <w:t>،</w:t>
      </w:r>
      <w:r w:rsidRPr="00BC15AF">
        <w:rPr>
          <w:rFonts w:cs="Simplified Arabic"/>
          <w:b/>
          <w:bCs/>
          <w:sz w:val="24"/>
          <w:szCs w:val="24"/>
          <w:rtl/>
        </w:rPr>
        <w:t xml:space="preserve"> العدد الخاص بمؤتمر الكلية</w:t>
      </w:r>
      <w:r w:rsidRPr="00BC15AF">
        <w:rPr>
          <w:rFonts w:cs="Simplified Arabic" w:hint="cs"/>
          <w:b/>
          <w:bCs/>
          <w:sz w:val="24"/>
          <w:szCs w:val="24"/>
          <w:rtl/>
        </w:rPr>
        <w:t>،</w:t>
      </w:r>
      <w:r w:rsidRPr="00BC15AF">
        <w:rPr>
          <w:rFonts w:cs="Simplified Arabic"/>
          <w:sz w:val="24"/>
          <w:szCs w:val="24"/>
          <w:rtl/>
        </w:rPr>
        <w:t xml:space="preserve"> 2020. </w:t>
      </w:r>
    </w:p>
  </w:footnote>
  <w:footnote w:id="13">
    <w:p w14:paraId="1A98F230" w14:textId="4A82E225" w:rsidR="00ED4E9C" w:rsidRPr="00BC15AF" w:rsidRDefault="00ED4E9C" w:rsidP="0085170C">
      <w:pPr>
        <w:pStyle w:val="FootnoteText"/>
        <w:spacing w:line="216" w:lineRule="auto"/>
        <w:ind w:left="255" w:hanging="249"/>
        <w:jc w:val="both"/>
        <w:rPr>
          <w:rFonts w:cs="Simplified Arabic"/>
          <w:sz w:val="24"/>
          <w:szCs w:val="24"/>
          <w:rtl/>
          <w:lang w:bidi="ar-EG"/>
        </w:rPr>
      </w:pPr>
      <w:r w:rsidRPr="00BC15AF">
        <w:rPr>
          <w:rFonts w:cs="Simplified Arabic"/>
          <w:sz w:val="24"/>
          <w:szCs w:val="24"/>
          <w:vertAlign w:val="superscript"/>
          <w:rtl/>
        </w:rPr>
        <w:t>(</w:t>
      </w:r>
      <w:r w:rsidRPr="00BC15AF">
        <w:rPr>
          <w:rStyle w:val="FootnoteReference"/>
          <w:rFonts w:cs="Simplified Arabic"/>
          <w:sz w:val="24"/>
          <w:szCs w:val="24"/>
        </w:rPr>
        <w:footnoteRef/>
      </w:r>
      <w:r w:rsidRPr="00BC15AF">
        <w:rPr>
          <w:rFonts w:cs="Simplified Arabic"/>
          <w:sz w:val="24"/>
          <w:szCs w:val="24"/>
          <w:vertAlign w:val="superscript"/>
          <w:rtl/>
        </w:rPr>
        <w:t>)</w:t>
      </w:r>
      <w:r w:rsidRPr="00BC15AF">
        <w:rPr>
          <w:rFonts w:cs="Simplified Arabic"/>
          <w:sz w:val="24"/>
          <w:szCs w:val="24"/>
          <w:vertAlign w:val="superscript"/>
        </w:rPr>
        <w:t xml:space="preserve"> </w:t>
      </w:r>
      <w:r w:rsidRPr="00BC15AF">
        <w:rPr>
          <w:rFonts w:cs="Simplified Arabic"/>
          <w:sz w:val="24"/>
          <w:szCs w:val="24"/>
          <w:vertAlign w:val="superscript"/>
          <w:rtl/>
        </w:rPr>
        <w:t xml:space="preserve"> </w:t>
      </w:r>
      <w:r w:rsidRPr="00BC15AF">
        <w:rPr>
          <w:rFonts w:cs="Simplified Arabic"/>
          <w:sz w:val="24"/>
          <w:szCs w:val="24"/>
          <w:rtl/>
        </w:rPr>
        <w:t>طواهري</w:t>
      </w:r>
      <w:r w:rsidRPr="00BC15AF">
        <w:rPr>
          <w:rFonts w:cs="Simplified Arabic"/>
          <w:sz w:val="24"/>
          <w:szCs w:val="24"/>
        </w:rPr>
        <w:t xml:space="preserve"> </w:t>
      </w:r>
      <w:r w:rsidRPr="00BC15AF">
        <w:rPr>
          <w:rFonts w:cs="Simplified Arabic"/>
          <w:sz w:val="24"/>
          <w:szCs w:val="24"/>
          <w:rtl/>
        </w:rPr>
        <w:t>فاطمة</w:t>
      </w:r>
      <w:r w:rsidRPr="00BC15AF">
        <w:rPr>
          <w:rFonts w:cs="Simplified Arabic" w:hint="cs"/>
          <w:sz w:val="24"/>
          <w:szCs w:val="24"/>
          <w:rtl/>
        </w:rPr>
        <w:t>،</w:t>
      </w:r>
      <w:r w:rsidRPr="00BC15AF">
        <w:rPr>
          <w:rFonts w:cs="Simplified Arabic"/>
          <w:sz w:val="24"/>
          <w:szCs w:val="24"/>
          <w:rtl/>
        </w:rPr>
        <w:t xml:space="preserve"> أثر استخدام تكنولوجيا المعلومات والاتصال علي </w:t>
      </w:r>
      <w:r>
        <w:rPr>
          <w:rFonts w:cs="Simplified Arabic"/>
          <w:sz w:val="24"/>
          <w:szCs w:val="24"/>
          <w:rtl/>
        </w:rPr>
        <w:t>أداء</w:t>
      </w:r>
      <w:r w:rsidRPr="00BC15AF">
        <w:rPr>
          <w:rFonts w:cs="Simplified Arabic"/>
          <w:sz w:val="24"/>
          <w:szCs w:val="24"/>
          <w:rtl/>
        </w:rPr>
        <w:t xml:space="preserve"> الموارد البشرية</w:t>
      </w:r>
      <w:r w:rsidRPr="00BC15AF">
        <w:rPr>
          <w:rFonts w:cs="Simplified Arabic" w:hint="cs"/>
          <w:sz w:val="24"/>
          <w:szCs w:val="24"/>
          <w:rtl/>
        </w:rPr>
        <w:t>،</w:t>
      </w:r>
      <w:r w:rsidRPr="00BC15AF">
        <w:rPr>
          <w:rFonts w:cs="Simplified Arabic"/>
          <w:sz w:val="24"/>
          <w:szCs w:val="24"/>
          <w:rtl/>
        </w:rPr>
        <w:t xml:space="preserve"> حالة شركة كهرباء</w:t>
      </w:r>
      <w:r w:rsidRPr="00BC15AF">
        <w:rPr>
          <w:rFonts w:cs="Simplified Arabic" w:hint="cs"/>
          <w:b/>
          <w:bCs/>
          <w:sz w:val="24"/>
          <w:szCs w:val="24"/>
          <w:rtl/>
        </w:rPr>
        <w:t>،</w:t>
      </w:r>
      <w:r w:rsidRPr="00BC15AF">
        <w:rPr>
          <w:rFonts w:cs="Simplified Arabic"/>
          <w:b/>
          <w:bCs/>
          <w:sz w:val="24"/>
          <w:szCs w:val="24"/>
          <w:rtl/>
        </w:rPr>
        <w:t xml:space="preserve"> رسالة دكتوراه غير منشوره</w:t>
      </w:r>
      <w:r w:rsidRPr="00BC15AF">
        <w:rPr>
          <w:rFonts w:cs="Simplified Arabic" w:hint="cs"/>
          <w:b/>
          <w:bCs/>
          <w:sz w:val="24"/>
          <w:szCs w:val="24"/>
          <w:rtl/>
        </w:rPr>
        <w:t>،</w:t>
      </w:r>
      <w:r w:rsidRPr="00BC15AF">
        <w:rPr>
          <w:rFonts w:cs="Simplified Arabic"/>
          <w:b/>
          <w:bCs/>
          <w:sz w:val="24"/>
          <w:szCs w:val="24"/>
          <w:rtl/>
        </w:rPr>
        <w:t xml:space="preserve"> جامعة وهران 2020</w:t>
      </w:r>
      <w:r>
        <w:rPr>
          <w:rFonts w:cs="Simplified Arabic" w:hint="cs"/>
          <w:b/>
          <w:bCs/>
          <w:sz w:val="24"/>
          <w:szCs w:val="24"/>
          <w:rtl/>
        </w:rPr>
        <w:t>.</w:t>
      </w:r>
    </w:p>
  </w:footnote>
  <w:footnote w:id="14">
    <w:p w14:paraId="788FDA86" w14:textId="77777777" w:rsidR="00ED4E9C" w:rsidRPr="00BC15AF" w:rsidRDefault="00ED4E9C" w:rsidP="0085170C">
      <w:pPr>
        <w:pStyle w:val="FootnoteText"/>
        <w:spacing w:line="216" w:lineRule="auto"/>
        <w:ind w:left="255" w:hanging="249"/>
        <w:jc w:val="both"/>
        <w:rPr>
          <w:rFonts w:cs="Simplified Arabic"/>
          <w:sz w:val="24"/>
          <w:szCs w:val="24"/>
          <w:rtl/>
        </w:rPr>
      </w:pPr>
      <w:r w:rsidRPr="00BC15AF">
        <w:rPr>
          <w:rFonts w:cs="Simplified Arabic" w:hint="cs"/>
          <w:sz w:val="24"/>
          <w:szCs w:val="24"/>
          <w:vertAlign w:val="superscript"/>
          <w:rtl/>
        </w:rPr>
        <w:t>(</w:t>
      </w:r>
      <w:r w:rsidRPr="00BC15AF">
        <w:rPr>
          <w:rStyle w:val="FootnoteReference"/>
          <w:rFonts w:cs="Simplified Arabic"/>
          <w:sz w:val="24"/>
          <w:szCs w:val="24"/>
        </w:rPr>
        <w:footnoteRef/>
      </w:r>
      <w:r w:rsidRPr="00BC15AF">
        <w:rPr>
          <w:rFonts w:cs="Simplified Arabic" w:hint="cs"/>
          <w:sz w:val="24"/>
          <w:szCs w:val="24"/>
          <w:vertAlign w:val="superscript"/>
          <w:rtl/>
        </w:rPr>
        <w:t xml:space="preserve">) </w:t>
      </w:r>
      <w:r w:rsidRPr="00BC15AF">
        <w:rPr>
          <w:rFonts w:cs="Simplified Arabic"/>
          <w:sz w:val="24"/>
          <w:szCs w:val="24"/>
        </w:rPr>
        <w:t xml:space="preserve"> </w:t>
      </w:r>
      <w:r w:rsidRPr="00BC15AF">
        <w:rPr>
          <w:rFonts w:ascii="Simplified Arabic" w:hAnsi="Simplified Arabic" w:cs="Simplified Arabic" w:hint="cs"/>
          <w:sz w:val="24"/>
          <w:szCs w:val="24"/>
          <w:rtl/>
        </w:rPr>
        <w:t>مري</w:t>
      </w:r>
      <w:r w:rsidRPr="00BC15AF">
        <w:rPr>
          <w:rFonts w:ascii="Simplified Arabic" w:hAnsi="Simplified Arabic" w:cs="Simplified Arabic" w:hint="eastAsia"/>
          <w:sz w:val="24"/>
          <w:szCs w:val="24"/>
          <w:rtl/>
        </w:rPr>
        <w:t>م</w:t>
      </w:r>
      <w:r w:rsidRPr="00BC15AF">
        <w:rPr>
          <w:rFonts w:ascii="Simplified Arabic" w:hAnsi="Simplified Arabic" w:cs="Simplified Arabic" w:hint="cs"/>
          <w:sz w:val="24"/>
          <w:szCs w:val="24"/>
          <w:rtl/>
        </w:rPr>
        <w:t xml:space="preserve"> خالص، الحكومة الالكترونية، </w:t>
      </w:r>
      <w:r w:rsidRPr="00BC15AF">
        <w:rPr>
          <w:rFonts w:ascii="Simplified Arabic" w:hAnsi="Simplified Arabic" w:cs="Simplified Arabic" w:hint="cs"/>
          <w:b/>
          <w:bCs/>
          <w:sz w:val="24"/>
          <w:szCs w:val="24"/>
          <w:rtl/>
        </w:rPr>
        <w:t>مجلة كلية بغداد للعلوم الاقتصادية، العدد الخاص بمؤتمر الكلية،</w:t>
      </w:r>
      <w:r w:rsidRPr="00BC15AF">
        <w:rPr>
          <w:rFonts w:ascii="Simplified Arabic" w:hAnsi="Simplified Arabic" w:cs="Simplified Arabic" w:hint="cs"/>
          <w:sz w:val="24"/>
          <w:szCs w:val="24"/>
          <w:rtl/>
        </w:rPr>
        <w:t xml:space="preserve"> 2019.</w:t>
      </w:r>
    </w:p>
  </w:footnote>
  <w:footnote w:id="15">
    <w:p w14:paraId="41BF44A2" w14:textId="39DE7E25" w:rsidR="00ED4E9C" w:rsidRPr="00BC15AF" w:rsidRDefault="00ED4E9C" w:rsidP="0085170C">
      <w:pPr>
        <w:pStyle w:val="FootnoteText"/>
        <w:tabs>
          <w:tab w:val="left" w:pos="-846"/>
        </w:tabs>
        <w:spacing w:line="216" w:lineRule="auto"/>
        <w:ind w:left="255" w:hanging="249"/>
        <w:jc w:val="both"/>
        <w:rPr>
          <w:rFonts w:cs="Simplified Arabic"/>
          <w:rtl/>
        </w:rPr>
      </w:pPr>
      <w:r w:rsidRPr="00B87F17">
        <w:rPr>
          <w:rFonts w:cs="Simplified Arabic" w:hint="cs"/>
          <w:vertAlign w:val="superscript"/>
          <w:rtl/>
        </w:rPr>
        <w:t>(</w:t>
      </w:r>
      <w:r w:rsidRPr="00B87F17">
        <w:rPr>
          <w:rStyle w:val="FootnoteReference"/>
          <w:rFonts w:cs="Simplified Arabic"/>
        </w:rPr>
        <w:footnoteRef/>
      </w:r>
      <w:r w:rsidRPr="00B87F17">
        <w:rPr>
          <w:rFonts w:cs="Simplified Arabic" w:hint="cs"/>
          <w:vertAlign w:val="superscript"/>
          <w:rtl/>
        </w:rPr>
        <w:t>)</w:t>
      </w:r>
      <w:r w:rsidRPr="00BC15AF">
        <w:rPr>
          <w:rFonts w:cs="Simplified Arabic" w:hint="cs"/>
          <w:rtl/>
        </w:rPr>
        <w:t xml:space="preserve"> </w:t>
      </w:r>
      <w:r w:rsidRPr="00BC15AF">
        <w:rPr>
          <w:rFonts w:cs="Simplified Arabic"/>
        </w:rPr>
        <w:t xml:space="preserve"> </w:t>
      </w:r>
      <w:r w:rsidRPr="00BC15AF">
        <w:rPr>
          <w:rFonts w:cs="Simplified Arabic"/>
          <w:sz w:val="24"/>
          <w:szCs w:val="24"/>
          <w:rtl/>
        </w:rPr>
        <w:t xml:space="preserve">ريان بن كحلة، دور الإدارة الالكترونية في رقمنه سجلات الحالة المدنية، جامعة، محمد خيضر، بسكرة، </w:t>
      </w:r>
      <w:r w:rsidRPr="00BC15AF">
        <w:rPr>
          <w:rFonts w:cs="Simplified Arabic"/>
          <w:b/>
          <w:bCs/>
          <w:sz w:val="24"/>
          <w:szCs w:val="24"/>
          <w:rtl/>
        </w:rPr>
        <w:t>رسالة ماجستير، غير منشورة</w:t>
      </w:r>
      <w:r w:rsidRPr="00BC15AF">
        <w:rPr>
          <w:rFonts w:cs="Simplified Arabic"/>
          <w:sz w:val="24"/>
          <w:szCs w:val="24"/>
          <w:rtl/>
        </w:rPr>
        <w:t>، 2019.</w:t>
      </w:r>
    </w:p>
  </w:footnote>
  <w:footnote w:id="16">
    <w:p w14:paraId="61B8E1BA" w14:textId="2D56C4A7" w:rsidR="00ED4E9C" w:rsidRPr="00BC15AF" w:rsidRDefault="00ED4E9C" w:rsidP="0085170C">
      <w:pPr>
        <w:pStyle w:val="FootnoteText"/>
        <w:tabs>
          <w:tab w:val="left" w:pos="-846"/>
        </w:tabs>
        <w:spacing w:line="216" w:lineRule="auto"/>
        <w:ind w:left="255" w:hanging="249"/>
        <w:jc w:val="both"/>
        <w:rPr>
          <w:rFonts w:cs="Simplified Arabic"/>
          <w:rtl/>
          <w:lang w:bidi="ar-EG"/>
        </w:rPr>
      </w:pPr>
      <w:r w:rsidRPr="00B87F17">
        <w:rPr>
          <w:rFonts w:cs="Simplified Arabic" w:hint="cs"/>
          <w:vertAlign w:val="superscript"/>
          <w:rtl/>
        </w:rPr>
        <w:t>(</w:t>
      </w:r>
      <w:r w:rsidRPr="00B87F17">
        <w:rPr>
          <w:rStyle w:val="FootnoteReference"/>
          <w:rFonts w:cs="Simplified Arabic"/>
        </w:rPr>
        <w:footnoteRef/>
      </w:r>
      <w:r w:rsidRPr="00B87F17">
        <w:rPr>
          <w:rFonts w:cs="Simplified Arabic" w:hint="cs"/>
          <w:vertAlign w:val="superscript"/>
          <w:rtl/>
        </w:rPr>
        <w:t xml:space="preserve">)  </w:t>
      </w:r>
      <w:r w:rsidRPr="00BC15AF">
        <w:rPr>
          <w:rFonts w:cs="Simplified Arabic"/>
          <w:sz w:val="24"/>
          <w:szCs w:val="24"/>
          <w:rtl/>
        </w:rPr>
        <w:t>زادي أحمد، دور الرقمنة والإدارة الالكترونية في تثمين إدارة البشرية،</w:t>
      </w:r>
      <w:r w:rsidRPr="00BC15AF">
        <w:rPr>
          <w:rFonts w:cs="Simplified Arabic"/>
          <w:b/>
          <w:bCs/>
          <w:sz w:val="24"/>
          <w:szCs w:val="24"/>
          <w:rtl/>
        </w:rPr>
        <w:t xml:space="preserve"> مجلة التعليم عن بعد والتعليم المفتوح، اتحاد الجامعات العربية بالتعاون مع جامعة بني سويف، مج (7)، ع (12)، مايو 2019</w:t>
      </w:r>
      <w:r w:rsidRPr="00BC15AF">
        <w:rPr>
          <w:rFonts w:cs="Simplified Arabic" w:hint="cs"/>
          <w:b/>
          <w:bCs/>
          <w:sz w:val="24"/>
          <w:szCs w:val="24"/>
          <w:rtl/>
        </w:rPr>
        <w:t xml:space="preserve">. </w:t>
      </w:r>
    </w:p>
  </w:footnote>
  <w:footnote w:id="17">
    <w:p w14:paraId="0CB88579" w14:textId="6564BD06" w:rsidR="00ED4E9C" w:rsidRPr="00B87F17" w:rsidRDefault="00ED4E9C" w:rsidP="0085170C">
      <w:pPr>
        <w:pStyle w:val="FootnoteText"/>
        <w:tabs>
          <w:tab w:val="left" w:pos="-846"/>
        </w:tabs>
        <w:ind w:left="253" w:hanging="249"/>
        <w:jc w:val="both"/>
        <w:rPr>
          <w:rFonts w:cs="Simplified Arabic"/>
          <w:rtl/>
        </w:rPr>
      </w:pPr>
      <w:r w:rsidRPr="00B87F17">
        <w:rPr>
          <w:rFonts w:cs="Simplified Arabic" w:hint="cs"/>
          <w:sz w:val="24"/>
          <w:szCs w:val="24"/>
          <w:vertAlign w:val="superscript"/>
          <w:rtl/>
        </w:rPr>
        <w:t>(</w:t>
      </w:r>
      <w:r w:rsidRPr="00B87F17">
        <w:rPr>
          <w:rStyle w:val="FootnoteReference"/>
          <w:rFonts w:cs="Simplified Arabic"/>
          <w:sz w:val="24"/>
          <w:szCs w:val="24"/>
        </w:rPr>
        <w:footnoteRef/>
      </w:r>
      <w:r w:rsidRPr="00B87F17">
        <w:rPr>
          <w:rFonts w:cs="Simplified Arabic" w:hint="cs"/>
          <w:sz w:val="24"/>
          <w:szCs w:val="24"/>
          <w:vertAlign w:val="superscript"/>
          <w:rtl/>
        </w:rPr>
        <w:t>)</w:t>
      </w:r>
      <w:r w:rsidRPr="00B87F17">
        <w:rPr>
          <w:rFonts w:cs="Simplified Arabic" w:hint="cs"/>
          <w:sz w:val="24"/>
          <w:szCs w:val="24"/>
          <w:rtl/>
        </w:rPr>
        <w:t xml:space="preserve"> </w:t>
      </w:r>
      <w:r w:rsidRPr="00B87F17">
        <w:rPr>
          <w:rFonts w:cs="Simplified Arabic"/>
          <w:sz w:val="24"/>
          <w:szCs w:val="24"/>
          <w:rtl/>
        </w:rPr>
        <w:t xml:space="preserve">السيد محمد ذكي حسن، الاقتصاد الرقمي (مزاياه، تحدياته، تطبيقاته)، </w:t>
      </w:r>
      <w:r w:rsidRPr="00B87F17">
        <w:rPr>
          <w:rFonts w:cs="Simplified Arabic"/>
          <w:b/>
          <w:bCs/>
          <w:sz w:val="24"/>
          <w:szCs w:val="24"/>
          <w:rtl/>
        </w:rPr>
        <w:t xml:space="preserve">مجلة روح القوانين – كلية الحقوق– جامعة طنطا، العدد الخامس والثمانون، إصدار يناير </w:t>
      </w:r>
      <w:r w:rsidRPr="00B87F17">
        <w:rPr>
          <w:rFonts w:cs="Simplified Arabic"/>
          <w:sz w:val="24"/>
          <w:szCs w:val="24"/>
          <w:rtl/>
        </w:rPr>
        <w:t>2019.</w:t>
      </w:r>
    </w:p>
  </w:footnote>
  <w:footnote w:id="18">
    <w:p w14:paraId="487A52AA" w14:textId="53693BFE" w:rsidR="00ED4E9C" w:rsidRPr="00B87F17" w:rsidRDefault="00ED4E9C" w:rsidP="0085170C">
      <w:pPr>
        <w:pStyle w:val="FootnoteText"/>
        <w:tabs>
          <w:tab w:val="left" w:pos="-846"/>
        </w:tabs>
        <w:ind w:left="253" w:hanging="249"/>
        <w:jc w:val="both"/>
        <w:rPr>
          <w:rFonts w:cs="Simplified Arabic"/>
          <w:sz w:val="24"/>
          <w:szCs w:val="24"/>
          <w:rtl/>
        </w:rPr>
      </w:pPr>
      <w:bookmarkStart w:id="11" w:name="_Hlk137680422"/>
      <w:r w:rsidRPr="00B87F17">
        <w:rPr>
          <w:rFonts w:cs="Simplified Arabic"/>
          <w:sz w:val="24"/>
          <w:szCs w:val="24"/>
          <w:vertAlign w:val="superscript"/>
          <w:rtl/>
        </w:rPr>
        <w:t>(</w:t>
      </w:r>
      <w:r w:rsidRPr="00B87F17">
        <w:rPr>
          <w:rStyle w:val="FootnoteReference"/>
          <w:rFonts w:cs="Simplified Arabic"/>
          <w:sz w:val="24"/>
          <w:szCs w:val="24"/>
        </w:rPr>
        <w:footnoteRef/>
      </w:r>
      <w:r w:rsidRPr="00B87F17">
        <w:rPr>
          <w:rFonts w:cs="Simplified Arabic"/>
          <w:sz w:val="24"/>
          <w:szCs w:val="24"/>
          <w:vertAlign w:val="superscript"/>
          <w:rtl/>
        </w:rPr>
        <w:t>)</w:t>
      </w:r>
      <w:r w:rsidRPr="00B87F17">
        <w:rPr>
          <w:rFonts w:cs="Simplified Arabic"/>
          <w:sz w:val="24"/>
          <w:szCs w:val="24"/>
        </w:rPr>
        <w:t xml:space="preserve"> </w:t>
      </w:r>
      <w:r w:rsidRPr="00B87F17">
        <w:rPr>
          <w:rFonts w:cs="Simplified Arabic"/>
          <w:sz w:val="24"/>
          <w:szCs w:val="24"/>
          <w:rtl/>
        </w:rPr>
        <w:t xml:space="preserve"> مصطفي أحمد أمين، التحول الرقمي في الجامعات المصرية كمتطلب لتحقيق مجتمع المعرفة</w:t>
      </w:r>
      <w:r w:rsidRPr="00B87F17">
        <w:rPr>
          <w:rFonts w:cs="Simplified Arabic" w:hint="cs"/>
          <w:sz w:val="24"/>
          <w:szCs w:val="24"/>
          <w:rtl/>
        </w:rPr>
        <w:t>،</w:t>
      </w:r>
      <w:r w:rsidRPr="00B87F17">
        <w:rPr>
          <w:rFonts w:cs="Simplified Arabic"/>
          <w:sz w:val="24"/>
          <w:szCs w:val="24"/>
          <w:rtl/>
        </w:rPr>
        <w:t xml:space="preserve"> كلية التربية، جامعة دمنهور، </w:t>
      </w:r>
      <w:r w:rsidRPr="00B87F17">
        <w:rPr>
          <w:rFonts w:cs="Simplified Arabic"/>
          <w:b/>
          <w:bCs/>
          <w:sz w:val="24"/>
          <w:szCs w:val="24"/>
          <w:rtl/>
        </w:rPr>
        <w:t>مجلة الإدارة التربوية</w:t>
      </w:r>
      <w:r>
        <w:rPr>
          <w:rFonts w:cs="Simplified Arabic"/>
          <w:b/>
          <w:bCs/>
          <w:sz w:val="24"/>
          <w:szCs w:val="24"/>
          <w:rtl/>
        </w:rPr>
        <w:t>،</w:t>
      </w:r>
      <w:r w:rsidRPr="00B87F17">
        <w:rPr>
          <w:rFonts w:cs="Simplified Arabic"/>
          <w:b/>
          <w:bCs/>
          <w:sz w:val="24"/>
          <w:szCs w:val="24"/>
          <w:rtl/>
        </w:rPr>
        <w:t xml:space="preserve"> العدد التاسع عشر، سبتمبر 2018.</w:t>
      </w:r>
    </w:p>
    <w:bookmarkEnd w:id="11"/>
  </w:footnote>
  <w:footnote w:id="19">
    <w:p w14:paraId="17C21848" w14:textId="6FE2C76A" w:rsidR="00ED4E9C" w:rsidRPr="00B87F17" w:rsidRDefault="00ED4E9C" w:rsidP="0085170C">
      <w:pPr>
        <w:pStyle w:val="FootnoteText"/>
        <w:ind w:left="450" w:hanging="450"/>
        <w:jc w:val="both"/>
        <w:rPr>
          <w:rFonts w:cs="Simplified Arabic"/>
          <w:sz w:val="24"/>
          <w:szCs w:val="24"/>
          <w:rtl/>
        </w:rPr>
      </w:pPr>
      <w:r w:rsidRPr="00B87F17">
        <w:rPr>
          <w:rFonts w:cs="Simplified Arabic"/>
          <w:sz w:val="24"/>
          <w:szCs w:val="24"/>
          <w:vertAlign w:val="superscript"/>
          <w:rtl/>
        </w:rPr>
        <w:t>(</w:t>
      </w:r>
      <w:r w:rsidRPr="00B87F17">
        <w:rPr>
          <w:rStyle w:val="FootnoteReference"/>
          <w:rFonts w:cs="Simplified Arabic"/>
          <w:sz w:val="24"/>
          <w:szCs w:val="24"/>
        </w:rPr>
        <w:footnoteRef/>
      </w:r>
      <w:r w:rsidRPr="00B87F17">
        <w:rPr>
          <w:rFonts w:cs="Simplified Arabic"/>
          <w:sz w:val="24"/>
          <w:szCs w:val="24"/>
          <w:vertAlign w:val="superscript"/>
          <w:rtl/>
        </w:rPr>
        <w:t>)</w:t>
      </w:r>
      <w:r w:rsidRPr="00B87F17">
        <w:rPr>
          <w:rFonts w:cs="Simplified Arabic"/>
          <w:sz w:val="24"/>
          <w:szCs w:val="24"/>
        </w:rPr>
        <w:t xml:space="preserve"> </w:t>
      </w:r>
      <w:r w:rsidRPr="00B87F17">
        <w:rPr>
          <w:rFonts w:cs="Simplified Arabic"/>
          <w:sz w:val="24"/>
          <w:szCs w:val="24"/>
          <w:rtl/>
        </w:rPr>
        <w:t xml:space="preserve"> عائشة بنت أحمد الحسيني</w:t>
      </w:r>
      <w:r w:rsidRPr="00B87F17">
        <w:rPr>
          <w:rFonts w:cs="Simplified Arabic" w:hint="cs"/>
          <w:sz w:val="24"/>
          <w:szCs w:val="24"/>
          <w:rtl/>
        </w:rPr>
        <w:t>،</w:t>
      </w:r>
      <w:r w:rsidRPr="00B87F17">
        <w:rPr>
          <w:rFonts w:cs="Simplified Arabic"/>
          <w:sz w:val="24"/>
          <w:szCs w:val="24"/>
          <w:rtl/>
        </w:rPr>
        <w:t xml:space="preserve"> </w:t>
      </w:r>
      <w:r w:rsidRPr="00B87F17">
        <w:rPr>
          <w:rFonts w:cs="Simplified Arabic"/>
          <w:b/>
          <w:bCs/>
          <w:sz w:val="24"/>
          <w:szCs w:val="24"/>
          <w:rtl/>
        </w:rPr>
        <w:t xml:space="preserve">أثر تطبيق </w:t>
      </w:r>
      <w:r>
        <w:rPr>
          <w:rFonts w:cs="Simplified Arabic"/>
          <w:b/>
          <w:bCs/>
          <w:sz w:val="24"/>
          <w:szCs w:val="24"/>
          <w:rtl/>
        </w:rPr>
        <w:t>أنظمة</w:t>
      </w:r>
      <w:r w:rsidRPr="00B87F17">
        <w:rPr>
          <w:rFonts w:cs="Simplified Arabic"/>
          <w:b/>
          <w:bCs/>
          <w:sz w:val="24"/>
          <w:szCs w:val="24"/>
          <w:rtl/>
        </w:rPr>
        <w:t xml:space="preserve"> الإدارة الالكترونية علي ال</w:t>
      </w:r>
      <w:r>
        <w:rPr>
          <w:rFonts w:cs="Simplified Arabic"/>
          <w:b/>
          <w:bCs/>
          <w:sz w:val="24"/>
          <w:szCs w:val="24"/>
          <w:rtl/>
        </w:rPr>
        <w:t>أداء</w:t>
      </w:r>
      <w:r w:rsidRPr="00B87F17">
        <w:rPr>
          <w:rFonts w:cs="Simplified Arabic"/>
          <w:b/>
          <w:bCs/>
          <w:sz w:val="24"/>
          <w:szCs w:val="24"/>
          <w:rtl/>
        </w:rPr>
        <w:t xml:space="preserve"> الوظيفي</w:t>
      </w:r>
      <w:r w:rsidRPr="00B87F17">
        <w:rPr>
          <w:rFonts w:cs="Simplified Arabic" w:hint="cs"/>
          <w:b/>
          <w:bCs/>
          <w:sz w:val="24"/>
          <w:szCs w:val="24"/>
          <w:rtl/>
        </w:rPr>
        <w:t>،</w:t>
      </w:r>
      <w:r w:rsidRPr="00B87F17">
        <w:rPr>
          <w:rFonts w:cs="Simplified Arabic"/>
          <w:b/>
          <w:bCs/>
          <w:sz w:val="24"/>
          <w:szCs w:val="24"/>
          <w:rtl/>
        </w:rPr>
        <w:t xml:space="preserve"> دراسة ميدانية علي موظفات المعاداة،</w:t>
      </w:r>
      <w:r w:rsidRPr="00B87F17">
        <w:rPr>
          <w:rFonts w:cs="Simplified Arabic"/>
          <w:sz w:val="24"/>
          <w:szCs w:val="24"/>
          <w:rtl/>
        </w:rPr>
        <w:t xml:space="preserve"> جامعة الملك عبد العزيز – جدة، المجلة العلمية لقطاع كليات التجارة – جامعة الأزهر، العد العاشر، يناير 2018.</w:t>
      </w:r>
    </w:p>
  </w:footnote>
  <w:footnote w:id="20">
    <w:p w14:paraId="0C2A3171" w14:textId="5D4C0D1C" w:rsidR="00ED4E9C" w:rsidRPr="00B87F17" w:rsidRDefault="00ED4E9C" w:rsidP="0085170C">
      <w:pPr>
        <w:pStyle w:val="FootnoteText"/>
        <w:ind w:left="253" w:hanging="253"/>
        <w:jc w:val="both"/>
        <w:rPr>
          <w:rFonts w:cs="Simplified Arabic"/>
          <w:sz w:val="24"/>
          <w:szCs w:val="24"/>
          <w:rtl/>
        </w:rPr>
      </w:pPr>
      <w:r w:rsidRPr="00B87F17">
        <w:rPr>
          <w:rFonts w:cs="Simplified Arabic" w:hint="cs"/>
          <w:sz w:val="24"/>
          <w:szCs w:val="24"/>
          <w:vertAlign w:val="superscript"/>
          <w:rtl/>
        </w:rPr>
        <w:t>(</w:t>
      </w:r>
      <w:r w:rsidRPr="00B87F17">
        <w:rPr>
          <w:rStyle w:val="FootnoteReference"/>
          <w:rFonts w:cs="Simplified Arabic"/>
          <w:sz w:val="24"/>
          <w:szCs w:val="24"/>
        </w:rPr>
        <w:footnoteRef/>
      </w:r>
      <w:r w:rsidRPr="00B87F17">
        <w:rPr>
          <w:rFonts w:cs="Simplified Arabic" w:hint="cs"/>
          <w:sz w:val="24"/>
          <w:szCs w:val="24"/>
          <w:vertAlign w:val="superscript"/>
          <w:rtl/>
        </w:rPr>
        <w:t>)</w:t>
      </w:r>
      <w:r w:rsidRPr="00B87F17">
        <w:rPr>
          <w:rFonts w:cs="Simplified Arabic"/>
          <w:sz w:val="24"/>
          <w:szCs w:val="24"/>
          <w:rtl/>
        </w:rPr>
        <w:t xml:space="preserve"> محمد عادل حمد الكبيسي، أثر التخطيط الاستراتيجي في تبني الإدارة الالكترونية علي الهيئات والمؤسسات الحكومية، دراسة تطبيقية علي شركات البرمجيات للتجارة الالكترونية في الأردن، </w:t>
      </w:r>
      <w:r w:rsidRPr="00B87F17">
        <w:rPr>
          <w:rFonts w:cs="Simplified Arabic"/>
          <w:b/>
          <w:bCs/>
          <w:sz w:val="24"/>
          <w:szCs w:val="24"/>
          <w:rtl/>
        </w:rPr>
        <w:t>دراسة ماجستير غير منشورة</w:t>
      </w:r>
      <w:r w:rsidRPr="00B87F17">
        <w:rPr>
          <w:rFonts w:cs="Simplified Arabic"/>
          <w:sz w:val="24"/>
          <w:szCs w:val="24"/>
          <w:rtl/>
        </w:rPr>
        <w:t xml:space="preserve">، جامعة الشرق الأوسط، كلية الأعمال، 2017. </w:t>
      </w:r>
    </w:p>
  </w:footnote>
  <w:footnote w:id="21">
    <w:p w14:paraId="1B081932" w14:textId="7DC6A9E0" w:rsidR="00ED4E9C" w:rsidRPr="00B87F17" w:rsidRDefault="00ED4E9C" w:rsidP="0085170C">
      <w:pPr>
        <w:pStyle w:val="FootnoteText"/>
        <w:ind w:left="253" w:hanging="253"/>
        <w:jc w:val="both"/>
        <w:rPr>
          <w:rFonts w:cs="Simplified Arabic"/>
          <w:sz w:val="24"/>
          <w:szCs w:val="24"/>
          <w:rtl/>
        </w:rPr>
      </w:pPr>
      <w:r w:rsidRPr="00B87F17">
        <w:rPr>
          <w:rFonts w:cs="Simplified Arabic"/>
          <w:sz w:val="24"/>
          <w:szCs w:val="24"/>
          <w:vertAlign w:val="superscript"/>
          <w:rtl/>
        </w:rPr>
        <w:t>(</w:t>
      </w:r>
      <w:r w:rsidRPr="00B87F17">
        <w:rPr>
          <w:rStyle w:val="FootnoteReference"/>
          <w:rFonts w:cs="Simplified Arabic"/>
          <w:sz w:val="24"/>
          <w:szCs w:val="24"/>
        </w:rPr>
        <w:footnoteRef/>
      </w:r>
      <w:r w:rsidRPr="00B87F17">
        <w:rPr>
          <w:rFonts w:cs="Simplified Arabic"/>
          <w:sz w:val="24"/>
          <w:szCs w:val="24"/>
          <w:vertAlign w:val="superscript"/>
          <w:rtl/>
        </w:rPr>
        <w:t xml:space="preserve">) </w:t>
      </w:r>
      <w:r w:rsidRPr="00B87F17">
        <w:rPr>
          <w:rFonts w:cs="Simplified Arabic"/>
          <w:sz w:val="24"/>
          <w:szCs w:val="24"/>
          <w:rtl/>
        </w:rPr>
        <w:t>عائشة بنت أحمد الحسيني</w:t>
      </w:r>
      <w:r w:rsidRPr="00B87F17">
        <w:rPr>
          <w:rFonts w:cs="Simplified Arabic" w:hint="cs"/>
          <w:sz w:val="24"/>
          <w:szCs w:val="24"/>
          <w:rtl/>
        </w:rPr>
        <w:t>،</w:t>
      </w:r>
      <w:r w:rsidRPr="00B87F17">
        <w:rPr>
          <w:rFonts w:cs="Simplified Arabic"/>
          <w:sz w:val="24"/>
          <w:szCs w:val="24"/>
          <w:rtl/>
        </w:rPr>
        <w:t xml:space="preserve"> </w:t>
      </w:r>
      <w:r w:rsidRPr="00B87F17">
        <w:rPr>
          <w:rFonts w:cs="Simplified Arabic"/>
          <w:b/>
          <w:bCs/>
          <w:sz w:val="24"/>
          <w:szCs w:val="24"/>
          <w:rtl/>
        </w:rPr>
        <w:t xml:space="preserve">أثر تطبيق </w:t>
      </w:r>
      <w:r>
        <w:rPr>
          <w:rFonts w:cs="Simplified Arabic"/>
          <w:b/>
          <w:bCs/>
          <w:sz w:val="24"/>
          <w:szCs w:val="24"/>
          <w:rtl/>
        </w:rPr>
        <w:t>أنظمة</w:t>
      </w:r>
      <w:r w:rsidRPr="00B87F17">
        <w:rPr>
          <w:rFonts w:cs="Simplified Arabic"/>
          <w:b/>
          <w:bCs/>
          <w:sz w:val="24"/>
          <w:szCs w:val="24"/>
          <w:rtl/>
        </w:rPr>
        <w:t xml:space="preserve"> الإدارة الالكترونية علي ال</w:t>
      </w:r>
      <w:r>
        <w:rPr>
          <w:rFonts w:cs="Simplified Arabic"/>
          <w:b/>
          <w:bCs/>
          <w:sz w:val="24"/>
          <w:szCs w:val="24"/>
          <w:rtl/>
        </w:rPr>
        <w:t>أداء</w:t>
      </w:r>
      <w:r w:rsidRPr="00B87F17">
        <w:rPr>
          <w:rFonts w:cs="Simplified Arabic"/>
          <w:b/>
          <w:bCs/>
          <w:sz w:val="24"/>
          <w:szCs w:val="24"/>
          <w:rtl/>
        </w:rPr>
        <w:t xml:space="preserve"> الوظيفي</w:t>
      </w:r>
      <w:r w:rsidRPr="00B87F17">
        <w:rPr>
          <w:rFonts w:cs="Simplified Arabic" w:hint="cs"/>
          <w:b/>
          <w:bCs/>
          <w:sz w:val="24"/>
          <w:szCs w:val="24"/>
          <w:rtl/>
        </w:rPr>
        <w:t>،</w:t>
      </w:r>
      <w:r w:rsidRPr="00B87F17">
        <w:rPr>
          <w:rFonts w:cs="Simplified Arabic"/>
          <w:b/>
          <w:bCs/>
          <w:sz w:val="24"/>
          <w:szCs w:val="24"/>
          <w:rtl/>
        </w:rPr>
        <w:t xml:space="preserve"> دراسة ميدانية علي موظفات العمادات</w:t>
      </w:r>
      <w:r w:rsidRPr="00B87F17">
        <w:rPr>
          <w:rFonts w:cs="Simplified Arabic" w:hint="cs"/>
          <w:b/>
          <w:bCs/>
          <w:sz w:val="24"/>
          <w:szCs w:val="24"/>
          <w:rtl/>
        </w:rPr>
        <w:t>،</w:t>
      </w:r>
      <w:r w:rsidRPr="00B87F17">
        <w:rPr>
          <w:rFonts w:cs="Simplified Arabic"/>
          <w:sz w:val="24"/>
          <w:szCs w:val="24"/>
          <w:rtl/>
        </w:rPr>
        <w:t xml:space="preserve"> جامعة الملك عبد العزيز – جدة</w:t>
      </w:r>
      <w:r>
        <w:rPr>
          <w:rFonts w:cs="Simplified Arabic"/>
          <w:sz w:val="24"/>
          <w:szCs w:val="24"/>
          <w:rtl/>
        </w:rPr>
        <w:t>،</w:t>
      </w:r>
      <w:r w:rsidRPr="00B87F17">
        <w:rPr>
          <w:rFonts w:cs="Simplified Arabic"/>
          <w:sz w:val="24"/>
          <w:szCs w:val="24"/>
          <w:rtl/>
        </w:rPr>
        <w:t xml:space="preserve"> المجلة العلمية لقطاع كليات التجارة – جامعة الأزهر، العد العاشر</w:t>
      </w:r>
      <w:r>
        <w:rPr>
          <w:rFonts w:cs="Simplified Arabic"/>
          <w:sz w:val="24"/>
          <w:szCs w:val="24"/>
          <w:rtl/>
        </w:rPr>
        <w:t>،</w:t>
      </w:r>
      <w:r w:rsidRPr="00B87F17">
        <w:rPr>
          <w:rFonts w:cs="Simplified Arabic"/>
          <w:sz w:val="24"/>
          <w:szCs w:val="24"/>
          <w:rtl/>
        </w:rPr>
        <w:t xml:space="preserve"> يناير 2016. </w:t>
      </w:r>
    </w:p>
  </w:footnote>
  <w:footnote w:id="22">
    <w:p w14:paraId="5F8FF138" w14:textId="6D92783F" w:rsidR="00ED4E9C" w:rsidRPr="00B87F17" w:rsidRDefault="00ED4E9C" w:rsidP="0085170C">
      <w:pPr>
        <w:pStyle w:val="FootnoteText"/>
        <w:ind w:left="253" w:hanging="253"/>
        <w:jc w:val="both"/>
        <w:rPr>
          <w:rFonts w:cs="Simplified Arabic"/>
          <w:sz w:val="24"/>
          <w:szCs w:val="24"/>
          <w:rtl/>
        </w:rPr>
      </w:pPr>
      <w:r w:rsidRPr="00B87F17">
        <w:rPr>
          <w:rFonts w:cs="Simplified Arabic" w:hint="cs"/>
          <w:sz w:val="24"/>
          <w:szCs w:val="24"/>
          <w:vertAlign w:val="superscript"/>
          <w:rtl/>
        </w:rPr>
        <w:t>(</w:t>
      </w:r>
      <w:r w:rsidRPr="00B87F17">
        <w:rPr>
          <w:rStyle w:val="FootnoteReference"/>
          <w:rFonts w:cs="Simplified Arabic"/>
          <w:sz w:val="24"/>
          <w:szCs w:val="24"/>
        </w:rPr>
        <w:footnoteRef/>
      </w:r>
      <w:r w:rsidRPr="00B87F17">
        <w:rPr>
          <w:rFonts w:cs="Simplified Arabic" w:hint="cs"/>
          <w:sz w:val="24"/>
          <w:szCs w:val="24"/>
          <w:vertAlign w:val="superscript"/>
          <w:rtl/>
        </w:rPr>
        <w:t>)</w:t>
      </w:r>
      <w:r>
        <w:rPr>
          <w:rFonts w:cs="Simplified Arabic" w:hint="cs"/>
          <w:sz w:val="24"/>
          <w:szCs w:val="24"/>
          <w:rtl/>
        </w:rPr>
        <w:t xml:space="preserve"> </w:t>
      </w:r>
      <w:r w:rsidRPr="00B87F17">
        <w:rPr>
          <w:rFonts w:cs="Simplified Arabic"/>
          <w:sz w:val="24"/>
          <w:szCs w:val="24"/>
          <w:rtl/>
        </w:rPr>
        <w:t xml:space="preserve">حافظ الغزالي، أثر القيادة التحويلية علي فاعلية عملية إتخاذ القرار في شركات التأمين الأردنية، </w:t>
      </w:r>
      <w:r w:rsidRPr="00B87F17">
        <w:rPr>
          <w:rFonts w:cs="Simplified Arabic"/>
          <w:b/>
          <w:bCs/>
          <w:sz w:val="24"/>
          <w:szCs w:val="24"/>
          <w:rtl/>
        </w:rPr>
        <w:t>رسالة ماجستير غير منشورة</w:t>
      </w:r>
      <w:r w:rsidRPr="00B87F17">
        <w:rPr>
          <w:rFonts w:cs="Simplified Arabic"/>
          <w:sz w:val="24"/>
          <w:szCs w:val="24"/>
          <w:rtl/>
        </w:rPr>
        <w:t>، جامعة الشرق الأوسط</w:t>
      </w:r>
      <w:r>
        <w:rPr>
          <w:rFonts w:cs="Simplified Arabic"/>
          <w:sz w:val="24"/>
          <w:szCs w:val="24"/>
          <w:rtl/>
        </w:rPr>
        <w:t>،</w:t>
      </w:r>
      <w:r w:rsidRPr="00B87F17">
        <w:rPr>
          <w:rFonts w:cs="Simplified Arabic"/>
          <w:sz w:val="24"/>
          <w:szCs w:val="24"/>
          <w:rtl/>
        </w:rPr>
        <w:t xml:space="preserve"> كلية  الأعمال، قسم إدارة الأعمال</w:t>
      </w:r>
      <w:r w:rsidRPr="00B87F17">
        <w:rPr>
          <w:rFonts w:cs="Simplified Arabic" w:hint="cs"/>
          <w:sz w:val="24"/>
          <w:szCs w:val="24"/>
          <w:rtl/>
        </w:rPr>
        <w:t>، 2014.</w:t>
      </w:r>
    </w:p>
  </w:footnote>
  <w:footnote w:id="23">
    <w:p w14:paraId="7DD097EF" w14:textId="0703B288" w:rsidR="00ED4E9C" w:rsidRPr="006C097F" w:rsidRDefault="00ED4E9C" w:rsidP="0085170C">
      <w:pPr>
        <w:pStyle w:val="FootnoteText"/>
        <w:ind w:left="360" w:hanging="360"/>
        <w:jc w:val="both"/>
        <w:rPr>
          <w:rFonts w:cs="Simplified Arabic"/>
          <w:sz w:val="24"/>
          <w:szCs w:val="24"/>
          <w:lang w:bidi="ar-EG"/>
        </w:rPr>
      </w:pPr>
      <w:bookmarkStart w:id="13" w:name="_Hlk137680604"/>
      <w:r w:rsidRPr="006C097F">
        <w:rPr>
          <w:rFonts w:cs="Simplified Arabic"/>
          <w:sz w:val="24"/>
          <w:szCs w:val="24"/>
          <w:vertAlign w:val="superscript"/>
        </w:rPr>
        <w:t>(</w:t>
      </w:r>
      <w:r w:rsidRPr="006C097F">
        <w:rPr>
          <w:rStyle w:val="FootnoteReference"/>
          <w:rFonts w:cs="Simplified Arabic"/>
          <w:sz w:val="24"/>
          <w:szCs w:val="24"/>
        </w:rPr>
        <w:footnoteRef/>
      </w:r>
      <w:r w:rsidRPr="006C097F">
        <w:rPr>
          <w:rFonts w:cs="Simplified Arabic"/>
          <w:sz w:val="24"/>
          <w:szCs w:val="24"/>
          <w:vertAlign w:val="superscript"/>
        </w:rPr>
        <w:t>)</w:t>
      </w:r>
      <w:r w:rsidRPr="006C097F">
        <w:rPr>
          <w:rFonts w:cs="Simplified Arabic"/>
          <w:sz w:val="24"/>
          <w:szCs w:val="24"/>
          <w:rtl/>
        </w:rPr>
        <w:t xml:space="preserve"> </w:t>
      </w:r>
      <w:r w:rsidRPr="006C097F">
        <w:rPr>
          <w:rFonts w:cs="Simplified Arabic" w:hint="cs"/>
          <w:sz w:val="24"/>
          <w:szCs w:val="24"/>
          <w:rtl/>
          <w:lang w:bidi="ar-EG"/>
        </w:rPr>
        <w:t xml:space="preserve">إبراهيم شيحا، </w:t>
      </w:r>
      <w:r w:rsidRPr="006C097F">
        <w:rPr>
          <w:rFonts w:cs="Simplified Arabic" w:hint="cs"/>
          <w:b/>
          <w:bCs/>
          <w:sz w:val="24"/>
          <w:szCs w:val="24"/>
          <w:rtl/>
          <w:lang w:bidi="ar-EG"/>
        </w:rPr>
        <w:t>أصول الإدارة العامة</w:t>
      </w:r>
      <w:r w:rsidRPr="006C097F">
        <w:rPr>
          <w:rFonts w:cs="Simplified Arabic" w:hint="cs"/>
          <w:sz w:val="24"/>
          <w:szCs w:val="24"/>
          <w:rtl/>
          <w:lang w:bidi="ar-EG"/>
        </w:rPr>
        <w:t xml:space="preserve">، دار المطبوعات الجامعية، مصر2017، ص26. </w:t>
      </w:r>
      <w:bookmarkEnd w:id="13"/>
    </w:p>
  </w:footnote>
  <w:footnote w:id="24">
    <w:p w14:paraId="4661B013" w14:textId="72EE30FA" w:rsidR="00ED4E9C" w:rsidRPr="00B87F17" w:rsidRDefault="00ED4E9C" w:rsidP="0085170C">
      <w:pPr>
        <w:autoSpaceDE w:val="0"/>
        <w:autoSpaceDN w:val="0"/>
        <w:adjustRightInd w:val="0"/>
        <w:spacing w:after="0"/>
        <w:ind w:left="360" w:hanging="360"/>
        <w:jc w:val="both"/>
        <w:rPr>
          <w:rFonts w:ascii="Times New Roman" w:hAnsi="Times New Roman" w:cs="Simplified Arabic"/>
          <w:sz w:val="24"/>
          <w:szCs w:val="24"/>
          <w:rtl/>
          <w:lang w:bidi="ar-EG"/>
        </w:rPr>
      </w:pPr>
      <w:r w:rsidRPr="0085170C">
        <w:rPr>
          <w:rFonts w:ascii="Times New Roman" w:hAnsi="Times New Roman" w:cs="Simplified Arabic"/>
          <w:sz w:val="24"/>
          <w:szCs w:val="24"/>
          <w:vertAlign w:val="superscript"/>
        </w:rPr>
        <w:t>(</w:t>
      </w:r>
      <w:r w:rsidRPr="0085170C">
        <w:rPr>
          <w:rStyle w:val="FootnoteReference"/>
          <w:rFonts w:ascii="Times New Roman" w:hAnsi="Times New Roman" w:cs="Simplified Arabic"/>
          <w:sz w:val="24"/>
          <w:szCs w:val="24"/>
        </w:rPr>
        <w:footnoteRef/>
      </w:r>
      <w:r w:rsidRPr="0085170C">
        <w:rPr>
          <w:rFonts w:ascii="Times New Roman" w:hAnsi="Times New Roman" w:cs="Simplified Arabic"/>
          <w:sz w:val="24"/>
          <w:szCs w:val="24"/>
          <w:vertAlign w:val="superscript"/>
        </w:rPr>
        <w:t>)</w:t>
      </w:r>
      <w:r w:rsidRPr="00B87F17">
        <w:rPr>
          <w:rFonts w:ascii="Times New Roman" w:hAnsi="Times New Roman" w:cs="Simplified Arabic"/>
          <w:sz w:val="24"/>
          <w:szCs w:val="24"/>
          <w:rtl/>
        </w:rPr>
        <w:t xml:space="preserve"> طلق</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عوض</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الله</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السواط، وآخرون</w:t>
      </w:r>
      <w:r w:rsidRPr="00B87F17">
        <w:rPr>
          <w:rFonts w:ascii="Times New Roman" w:hAnsi="Times New Roman" w:cs="Simplified Arabic"/>
          <w:b/>
          <w:bCs/>
          <w:sz w:val="24"/>
          <w:szCs w:val="24"/>
          <w:rtl/>
        </w:rPr>
        <w:t>،</w:t>
      </w:r>
      <w:r w:rsidRPr="00B87F17">
        <w:rPr>
          <w:rFonts w:ascii="Times New Roman" w:hAnsi="Times New Roman" w:cs="Simplified Arabic"/>
          <w:b/>
          <w:bCs/>
          <w:sz w:val="24"/>
          <w:szCs w:val="24"/>
        </w:rPr>
        <w:t xml:space="preserve"> </w:t>
      </w:r>
      <w:r w:rsidRPr="00B87F17">
        <w:rPr>
          <w:rFonts w:ascii="Times New Roman" w:hAnsi="Times New Roman" w:cs="Simplified Arabic"/>
          <w:b/>
          <w:bCs/>
          <w:sz w:val="24"/>
          <w:szCs w:val="24"/>
          <w:rtl/>
        </w:rPr>
        <w:t>الإدارة</w:t>
      </w:r>
      <w:r w:rsidRPr="00B87F17">
        <w:rPr>
          <w:rFonts w:ascii="Times New Roman" w:hAnsi="Times New Roman" w:cs="Simplified Arabic"/>
          <w:b/>
          <w:bCs/>
          <w:sz w:val="24"/>
          <w:szCs w:val="24"/>
        </w:rPr>
        <w:t xml:space="preserve"> </w:t>
      </w:r>
      <w:r w:rsidRPr="00B87F17">
        <w:rPr>
          <w:rFonts w:ascii="Times New Roman" w:hAnsi="Times New Roman" w:cs="Simplified Arabic" w:hint="cs"/>
          <w:b/>
          <w:bCs/>
          <w:sz w:val="24"/>
          <w:szCs w:val="24"/>
          <w:rtl/>
        </w:rPr>
        <w:t>العامة،</w:t>
      </w:r>
      <w:r w:rsidRPr="00B87F17">
        <w:rPr>
          <w:rFonts w:ascii="Times New Roman" w:hAnsi="Times New Roman" w:cs="Simplified Arabic"/>
          <w:b/>
          <w:bCs/>
          <w:sz w:val="24"/>
          <w:szCs w:val="24"/>
        </w:rPr>
        <w:t xml:space="preserve"> </w:t>
      </w:r>
      <w:r w:rsidRPr="00B87F17">
        <w:rPr>
          <w:rFonts w:ascii="Times New Roman" w:hAnsi="Times New Roman" w:cs="Simplified Arabic" w:hint="cs"/>
          <w:b/>
          <w:bCs/>
          <w:sz w:val="24"/>
          <w:szCs w:val="24"/>
          <w:rtl/>
        </w:rPr>
        <w:t>المفاهيم</w:t>
      </w:r>
      <w:r w:rsidRPr="00B87F17">
        <w:rPr>
          <w:rFonts w:ascii="Times New Roman" w:hAnsi="Times New Roman" w:cs="Simplified Arabic" w:hint="cs"/>
          <w:b/>
          <w:bCs/>
          <w:sz w:val="24"/>
          <w:szCs w:val="24"/>
          <w:rtl/>
          <w:lang w:bidi="ar-EG"/>
        </w:rPr>
        <w:t xml:space="preserve"> </w:t>
      </w:r>
      <w:r w:rsidRPr="00B87F17">
        <w:rPr>
          <w:rFonts w:ascii="Times New Roman" w:hAnsi="Times New Roman" w:cs="Simplified Arabic"/>
          <w:b/>
          <w:bCs/>
          <w:sz w:val="24"/>
          <w:szCs w:val="24"/>
        </w:rPr>
        <w:t>-</w:t>
      </w:r>
      <w:r w:rsidRPr="00B87F17">
        <w:rPr>
          <w:rFonts w:ascii="Times New Roman" w:hAnsi="Times New Roman" w:cs="Simplified Arabic"/>
          <w:b/>
          <w:bCs/>
          <w:sz w:val="24"/>
          <w:szCs w:val="24"/>
          <w:rtl/>
        </w:rPr>
        <w:t>الوظائف</w:t>
      </w:r>
      <w:r w:rsidRPr="00B87F17">
        <w:rPr>
          <w:rFonts w:ascii="Times New Roman" w:hAnsi="Times New Roman" w:cs="Simplified Arabic"/>
          <w:b/>
          <w:bCs/>
          <w:sz w:val="24"/>
          <w:szCs w:val="24"/>
        </w:rPr>
        <w:t xml:space="preserve"> - </w:t>
      </w:r>
      <w:r w:rsidRPr="00B87F17">
        <w:rPr>
          <w:rFonts w:ascii="Times New Roman" w:hAnsi="Times New Roman" w:cs="Simplified Arabic"/>
          <w:b/>
          <w:bCs/>
          <w:sz w:val="24"/>
          <w:szCs w:val="24"/>
          <w:rtl/>
        </w:rPr>
        <w:t>ال</w:t>
      </w:r>
      <w:r>
        <w:rPr>
          <w:rFonts w:ascii="Times New Roman" w:hAnsi="Times New Roman" w:cs="Simplified Arabic"/>
          <w:b/>
          <w:bCs/>
          <w:sz w:val="24"/>
          <w:szCs w:val="24"/>
          <w:rtl/>
        </w:rPr>
        <w:t>أنشطة</w:t>
      </w:r>
      <w:r w:rsidRPr="00B87F17">
        <w:rPr>
          <w:rFonts w:ascii="Times New Roman" w:hAnsi="Times New Roman" w:cs="Simplified Arabic"/>
          <w:sz w:val="24"/>
          <w:szCs w:val="24"/>
          <w:rtl/>
        </w:rPr>
        <w:t>، دار</w:t>
      </w:r>
      <w:r w:rsidRPr="00B87F17">
        <w:rPr>
          <w:rFonts w:ascii="Times New Roman" w:hAnsi="Times New Roman" w:cs="Simplified Arabic"/>
          <w:sz w:val="24"/>
          <w:szCs w:val="24"/>
        </w:rPr>
        <w:t xml:space="preserve"> </w:t>
      </w:r>
      <w:r w:rsidRPr="00B87F17">
        <w:rPr>
          <w:rFonts w:ascii="Times New Roman" w:hAnsi="Times New Roman" w:cs="Simplified Arabic" w:hint="cs"/>
          <w:sz w:val="24"/>
          <w:szCs w:val="24"/>
          <w:rtl/>
        </w:rPr>
        <w:t xml:space="preserve">حافظ </w:t>
      </w:r>
      <w:r w:rsidRPr="00B87F17">
        <w:rPr>
          <w:rFonts w:ascii="Times New Roman" w:hAnsi="Times New Roman" w:cs="Simplified Arabic"/>
          <w:sz w:val="24"/>
          <w:szCs w:val="24"/>
          <w:rtl/>
        </w:rPr>
        <w:t>للنشر</w:t>
      </w:r>
      <w:r w:rsidRPr="00B87F17">
        <w:rPr>
          <w:rFonts w:ascii="Times New Roman" w:hAnsi="Times New Roman" w:cs="Simplified Arabic"/>
          <w:sz w:val="24"/>
          <w:szCs w:val="24"/>
        </w:rPr>
        <w:t xml:space="preserve"> </w:t>
      </w:r>
      <w:r w:rsidRPr="00B87F17">
        <w:rPr>
          <w:rFonts w:ascii="Times New Roman" w:hAnsi="Times New Roman" w:cs="Simplified Arabic" w:hint="cs"/>
          <w:sz w:val="24"/>
          <w:szCs w:val="24"/>
          <w:rtl/>
        </w:rPr>
        <w:t>والتوزيع</w:t>
      </w:r>
      <w:r w:rsidRPr="00B87F17">
        <w:rPr>
          <w:rFonts w:ascii="Times New Roman" w:hAnsi="Times New Roman" w:cs="Simplified Arabic" w:hint="cs"/>
          <w:sz w:val="24"/>
          <w:szCs w:val="24"/>
          <w:rtl/>
          <w:lang w:bidi="ar-EG"/>
        </w:rPr>
        <w:t>،</w:t>
      </w:r>
      <w:r w:rsidRPr="00B87F17">
        <w:rPr>
          <w:rFonts w:ascii="Times New Roman" w:hAnsi="Times New Roman" w:cs="Simplified Arabic" w:hint="cs"/>
          <w:sz w:val="24"/>
          <w:szCs w:val="24"/>
          <w:rtl/>
        </w:rPr>
        <w:t xml:space="preserve"> 2017</w:t>
      </w:r>
      <w:r w:rsidRPr="00B87F17">
        <w:rPr>
          <w:rFonts w:ascii="Times New Roman" w:hAnsi="Times New Roman" w:cs="Simplified Arabic"/>
          <w:sz w:val="24"/>
          <w:szCs w:val="24"/>
          <w:rtl/>
        </w:rPr>
        <w:t>،</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ص</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6.</w:t>
      </w:r>
    </w:p>
  </w:footnote>
  <w:footnote w:id="25">
    <w:p w14:paraId="2CAC934F" w14:textId="450612F4" w:rsidR="00ED4E9C" w:rsidRPr="00B87F17" w:rsidRDefault="00ED4E9C" w:rsidP="0085170C">
      <w:pPr>
        <w:pStyle w:val="FootnoteText"/>
        <w:ind w:left="360" w:hanging="360"/>
        <w:jc w:val="both"/>
        <w:rPr>
          <w:rFonts w:cs="Simplified Arabic"/>
          <w:sz w:val="24"/>
          <w:szCs w:val="24"/>
        </w:rPr>
      </w:pPr>
      <w:r w:rsidRPr="0085170C">
        <w:rPr>
          <w:rFonts w:cs="Simplified Arabic"/>
          <w:sz w:val="24"/>
          <w:szCs w:val="24"/>
          <w:vertAlign w:val="superscript"/>
        </w:rPr>
        <w:t>(</w:t>
      </w:r>
      <w:r w:rsidRPr="0085170C">
        <w:rPr>
          <w:rStyle w:val="FootnoteReference"/>
          <w:rFonts w:cs="Simplified Arabic"/>
          <w:sz w:val="24"/>
          <w:szCs w:val="24"/>
        </w:rPr>
        <w:footnoteRef/>
      </w:r>
      <w:r w:rsidRPr="0085170C">
        <w:rPr>
          <w:rFonts w:cs="Simplified Arabic"/>
          <w:sz w:val="24"/>
          <w:szCs w:val="24"/>
          <w:vertAlign w:val="superscript"/>
        </w:rPr>
        <w:t>)</w:t>
      </w:r>
      <w:r w:rsidRPr="00B87F17">
        <w:rPr>
          <w:rFonts w:cs="Simplified Arabic"/>
          <w:sz w:val="24"/>
          <w:szCs w:val="24"/>
          <w:rtl/>
        </w:rPr>
        <w:t xml:space="preserve"> علي </w:t>
      </w:r>
      <w:r w:rsidRPr="00B87F17">
        <w:rPr>
          <w:rFonts w:cs="Simplified Arabic" w:hint="cs"/>
          <w:sz w:val="24"/>
          <w:szCs w:val="24"/>
          <w:rtl/>
        </w:rPr>
        <w:t>السلمي،</w:t>
      </w:r>
      <w:r w:rsidRPr="00B87F17">
        <w:rPr>
          <w:rFonts w:cs="Simplified Arabic"/>
          <w:sz w:val="24"/>
          <w:szCs w:val="24"/>
          <w:rtl/>
        </w:rPr>
        <w:t xml:space="preserve"> </w:t>
      </w:r>
      <w:r w:rsidRPr="00B87F17">
        <w:rPr>
          <w:rFonts w:cs="Simplified Arabic"/>
          <w:b/>
          <w:bCs/>
          <w:sz w:val="24"/>
          <w:szCs w:val="24"/>
          <w:rtl/>
        </w:rPr>
        <w:t xml:space="preserve">السلوك الإنساني في </w:t>
      </w:r>
      <w:r w:rsidRPr="00B87F17">
        <w:rPr>
          <w:rFonts w:cs="Simplified Arabic" w:hint="cs"/>
          <w:b/>
          <w:bCs/>
          <w:sz w:val="24"/>
          <w:szCs w:val="24"/>
          <w:rtl/>
        </w:rPr>
        <w:t>الإدارة</w:t>
      </w:r>
      <w:r w:rsidRPr="00B87F17">
        <w:rPr>
          <w:rFonts w:cs="Simplified Arabic" w:hint="cs"/>
          <w:sz w:val="24"/>
          <w:szCs w:val="24"/>
          <w:rtl/>
        </w:rPr>
        <w:t>،</w:t>
      </w:r>
      <w:r w:rsidRPr="00B87F17">
        <w:rPr>
          <w:rFonts w:cs="Simplified Arabic"/>
          <w:sz w:val="24"/>
          <w:szCs w:val="24"/>
          <w:rtl/>
        </w:rPr>
        <w:t xml:space="preserve"> مكتبة </w:t>
      </w:r>
      <w:r w:rsidRPr="00B87F17">
        <w:rPr>
          <w:rFonts w:cs="Simplified Arabic" w:hint="cs"/>
          <w:sz w:val="24"/>
          <w:szCs w:val="24"/>
          <w:rtl/>
        </w:rPr>
        <w:t>غريب،</w:t>
      </w:r>
      <w:r w:rsidRPr="00B87F17">
        <w:rPr>
          <w:rFonts w:cs="Simplified Arabic"/>
          <w:sz w:val="24"/>
          <w:szCs w:val="24"/>
          <w:rtl/>
        </w:rPr>
        <w:t xml:space="preserve"> </w:t>
      </w:r>
      <w:r w:rsidRPr="00B87F17">
        <w:rPr>
          <w:rFonts w:cs="Simplified Arabic" w:hint="cs"/>
          <w:sz w:val="24"/>
          <w:szCs w:val="24"/>
          <w:rtl/>
        </w:rPr>
        <w:t>القاهرة،</w:t>
      </w:r>
      <w:r w:rsidRPr="00B87F17">
        <w:rPr>
          <w:rFonts w:cs="Simplified Arabic"/>
          <w:sz w:val="24"/>
          <w:szCs w:val="24"/>
          <w:rtl/>
        </w:rPr>
        <w:t xml:space="preserve"> </w:t>
      </w:r>
      <w:r w:rsidRPr="00B87F17">
        <w:rPr>
          <w:rFonts w:cs="Simplified Arabic" w:hint="cs"/>
          <w:sz w:val="24"/>
          <w:szCs w:val="24"/>
          <w:rtl/>
        </w:rPr>
        <w:t>2017،</w:t>
      </w:r>
      <w:r w:rsidRPr="00B87F17">
        <w:rPr>
          <w:rFonts w:cs="Simplified Arabic"/>
          <w:sz w:val="24"/>
          <w:szCs w:val="24"/>
          <w:rtl/>
        </w:rPr>
        <w:t xml:space="preserve"> ص 7. </w:t>
      </w:r>
    </w:p>
  </w:footnote>
  <w:footnote w:id="26">
    <w:p w14:paraId="739BFF55" w14:textId="6E5E1306" w:rsidR="00ED4E9C" w:rsidRPr="00B87F17" w:rsidRDefault="00ED4E9C" w:rsidP="0085170C">
      <w:pPr>
        <w:pStyle w:val="FootnoteText"/>
        <w:ind w:left="360" w:hanging="360"/>
        <w:jc w:val="both"/>
        <w:rPr>
          <w:rFonts w:ascii="Arial" w:hAnsi="Arial" w:cs="Simplified Arabic"/>
          <w:sz w:val="24"/>
          <w:szCs w:val="24"/>
        </w:rPr>
      </w:pPr>
      <w:r w:rsidRPr="0085170C">
        <w:rPr>
          <w:rFonts w:ascii="Arial" w:hAnsi="Arial" w:cs="Simplified Arabic"/>
          <w:sz w:val="24"/>
          <w:szCs w:val="24"/>
          <w:vertAlign w:val="superscript"/>
        </w:rPr>
        <w:t>(</w:t>
      </w:r>
      <w:r w:rsidRPr="0085170C">
        <w:rPr>
          <w:rStyle w:val="FootnoteReference"/>
          <w:rFonts w:ascii="Arial" w:hAnsi="Arial" w:cs="Simplified Arabic"/>
          <w:sz w:val="24"/>
          <w:szCs w:val="24"/>
        </w:rPr>
        <w:footnoteRef/>
      </w:r>
      <w:r w:rsidRPr="0085170C">
        <w:rPr>
          <w:rFonts w:ascii="Arial" w:hAnsi="Arial" w:cs="Simplified Arabic"/>
          <w:sz w:val="24"/>
          <w:szCs w:val="24"/>
          <w:vertAlign w:val="superscript"/>
        </w:rPr>
        <w:t>)</w:t>
      </w:r>
      <w:r w:rsidRPr="00B87F17">
        <w:rPr>
          <w:rFonts w:ascii="Arial" w:hAnsi="Arial" w:cs="Simplified Arabic"/>
          <w:sz w:val="24"/>
          <w:szCs w:val="24"/>
          <w:rtl/>
        </w:rPr>
        <w:t xml:space="preserve"> </w:t>
      </w:r>
      <w:r w:rsidRPr="00B87F17">
        <w:rPr>
          <w:rFonts w:ascii="Arial" w:hAnsi="Arial" w:cs="Simplified Arabic" w:hint="cs"/>
          <w:sz w:val="24"/>
          <w:szCs w:val="24"/>
          <w:rtl/>
        </w:rPr>
        <w:t xml:space="preserve"> نادية العارف،</w:t>
      </w:r>
      <w:r w:rsidRPr="00B87F17">
        <w:rPr>
          <w:rFonts w:ascii="Arial" w:hAnsi="Arial" w:cs="Simplified Arabic"/>
          <w:sz w:val="24"/>
          <w:szCs w:val="24"/>
          <w:rtl/>
        </w:rPr>
        <w:t xml:space="preserve"> </w:t>
      </w:r>
      <w:r w:rsidRPr="00B87F17">
        <w:rPr>
          <w:rFonts w:ascii="Arial" w:hAnsi="Arial" w:cs="Simplified Arabic"/>
          <w:b/>
          <w:bCs/>
          <w:sz w:val="24"/>
          <w:szCs w:val="24"/>
          <w:rtl/>
        </w:rPr>
        <w:t>الإدارة الاستراتيجية</w:t>
      </w:r>
      <w:r w:rsidRPr="00B87F17">
        <w:rPr>
          <w:rFonts w:ascii="Arial" w:hAnsi="Arial" w:cs="Simplified Arabic"/>
          <w:sz w:val="24"/>
          <w:szCs w:val="24"/>
          <w:rtl/>
        </w:rPr>
        <w:t>, الدار الجامعية</w:t>
      </w:r>
      <w:r w:rsidRPr="00B87F17">
        <w:rPr>
          <w:rFonts w:ascii="Arial" w:hAnsi="Arial" w:cs="Simplified Arabic" w:hint="cs"/>
          <w:sz w:val="24"/>
          <w:szCs w:val="24"/>
          <w:rtl/>
        </w:rPr>
        <w:t>،</w:t>
      </w:r>
      <w:r w:rsidRPr="00B87F17">
        <w:rPr>
          <w:rFonts w:ascii="Arial" w:hAnsi="Arial" w:cs="Simplified Arabic"/>
          <w:sz w:val="24"/>
          <w:szCs w:val="24"/>
          <w:rtl/>
        </w:rPr>
        <w:t xml:space="preserve"> </w:t>
      </w:r>
      <w:r w:rsidRPr="00B87F17">
        <w:rPr>
          <w:rFonts w:ascii="Arial" w:hAnsi="Arial" w:cs="Simplified Arabic" w:hint="cs"/>
          <w:sz w:val="24"/>
          <w:szCs w:val="24"/>
          <w:rtl/>
        </w:rPr>
        <w:t>الإسكندرية،</w:t>
      </w:r>
      <w:r w:rsidRPr="00B87F17">
        <w:rPr>
          <w:rFonts w:ascii="Arial" w:hAnsi="Arial" w:cs="Simplified Arabic"/>
          <w:sz w:val="24"/>
          <w:szCs w:val="24"/>
          <w:rtl/>
        </w:rPr>
        <w:t xml:space="preserve"> </w:t>
      </w:r>
      <w:r w:rsidRPr="00B87F17">
        <w:rPr>
          <w:rFonts w:ascii="Arial" w:hAnsi="Arial" w:cs="Simplified Arabic" w:hint="cs"/>
          <w:sz w:val="24"/>
          <w:szCs w:val="24"/>
          <w:rtl/>
        </w:rPr>
        <w:t xml:space="preserve">2013، </w:t>
      </w:r>
      <w:r w:rsidRPr="00B87F17">
        <w:rPr>
          <w:rFonts w:ascii="Arial" w:hAnsi="Arial" w:cs="Simplified Arabic"/>
          <w:sz w:val="24"/>
          <w:szCs w:val="24"/>
          <w:rtl/>
        </w:rPr>
        <w:t>ص 8</w:t>
      </w:r>
      <w:r w:rsidRPr="00B87F17">
        <w:rPr>
          <w:rFonts w:ascii="Arial" w:hAnsi="Arial" w:cs="Simplified Arabic" w:hint="cs"/>
          <w:sz w:val="24"/>
          <w:szCs w:val="24"/>
          <w:rtl/>
        </w:rPr>
        <w:t>.</w:t>
      </w:r>
    </w:p>
  </w:footnote>
  <w:footnote w:id="27">
    <w:p w14:paraId="429F6494" w14:textId="0C33CBDA" w:rsidR="00ED4E9C" w:rsidRPr="00B87F17" w:rsidRDefault="00ED4E9C" w:rsidP="0085170C">
      <w:pPr>
        <w:pStyle w:val="FootnoteText"/>
        <w:ind w:left="360" w:hanging="360"/>
        <w:jc w:val="both"/>
        <w:rPr>
          <w:rFonts w:ascii="Arial" w:hAnsi="Arial" w:cs="Simplified Arabic"/>
          <w:sz w:val="24"/>
          <w:szCs w:val="24"/>
          <w:rtl/>
          <w:lang w:bidi="ar-EG"/>
        </w:rPr>
      </w:pPr>
      <w:r w:rsidRPr="0085170C">
        <w:rPr>
          <w:rFonts w:ascii="Arial" w:hAnsi="Arial" w:cs="Simplified Arabic"/>
          <w:sz w:val="24"/>
          <w:szCs w:val="24"/>
          <w:vertAlign w:val="superscript"/>
        </w:rPr>
        <w:t>(</w:t>
      </w:r>
      <w:r w:rsidRPr="0085170C">
        <w:rPr>
          <w:rStyle w:val="FootnoteReference"/>
          <w:rFonts w:ascii="Arial" w:hAnsi="Arial" w:cs="Simplified Arabic"/>
          <w:sz w:val="24"/>
          <w:szCs w:val="24"/>
        </w:rPr>
        <w:footnoteRef/>
      </w:r>
      <w:r w:rsidRPr="0085170C">
        <w:rPr>
          <w:rFonts w:ascii="Arial" w:hAnsi="Arial" w:cs="Simplified Arabic"/>
          <w:sz w:val="24"/>
          <w:szCs w:val="24"/>
          <w:vertAlign w:val="superscript"/>
        </w:rPr>
        <w:t>)</w:t>
      </w:r>
      <w:r w:rsidRPr="0085170C">
        <w:rPr>
          <w:rFonts w:ascii="Arial" w:hAnsi="Arial" w:cs="Simplified Arabic" w:hint="cs"/>
          <w:sz w:val="24"/>
          <w:szCs w:val="24"/>
          <w:vertAlign w:val="superscript"/>
          <w:rtl/>
          <w:lang w:bidi="ar-EG"/>
        </w:rPr>
        <w:t xml:space="preserve"> </w:t>
      </w:r>
      <w:r w:rsidRPr="00B87F17">
        <w:rPr>
          <w:rFonts w:ascii="Arial" w:hAnsi="Arial" w:cs="Simplified Arabic" w:hint="cs"/>
          <w:sz w:val="24"/>
          <w:szCs w:val="24"/>
          <w:rtl/>
          <w:lang w:bidi="ar-EG"/>
        </w:rPr>
        <w:t>عايدة سيد</w:t>
      </w:r>
      <w:r w:rsidRPr="00B87F17">
        <w:rPr>
          <w:rFonts w:ascii="Arial" w:hAnsi="Arial" w:cs="Simplified Arabic"/>
          <w:sz w:val="24"/>
          <w:szCs w:val="24"/>
          <w:rtl/>
          <w:lang w:bidi="ar-EG"/>
        </w:rPr>
        <w:t xml:space="preserve"> خطاب</w:t>
      </w:r>
      <w:r w:rsidRPr="00B87F17">
        <w:rPr>
          <w:rFonts w:ascii="Arial" w:hAnsi="Arial" w:cs="Simplified Arabic" w:hint="cs"/>
          <w:sz w:val="24"/>
          <w:szCs w:val="24"/>
          <w:rtl/>
          <w:lang w:bidi="ar-EG"/>
        </w:rPr>
        <w:t>،</w:t>
      </w:r>
      <w:r w:rsidRPr="00B87F17">
        <w:rPr>
          <w:rFonts w:ascii="Arial" w:hAnsi="Arial" w:cs="Simplified Arabic"/>
          <w:sz w:val="24"/>
          <w:szCs w:val="24"/>
          <w:rtl/>
          <w:lang w:bidi="ar-EG"/>
        </w:rPr>
        <w:t xml:space="preserve"> </w:t>
      </w:r>
      <w:r w:rsidRPr="00B87F17">
        <w:rPr>
          <w:rFonts w:ascii="Arial" w:hAnsi="Arial" w:cs="Simplified Arabic"/>
          <w:b/>
          <w:bCs/>
          <w:sz w:val="24"/>
          <w:szCs w:val="24"/>
          <w:rtl/>
          <w:lang w:bidi="ar-EG"/>
        </w:rPr>
        <w:t xml:space="preserve">الإدارة والتخطيط </w:t>
      </w:r>
      <w:r w:rsidRPr="00B87F17">
        <w:rPr>
          <w:rFonts w:ascii="Arial" w:hAnsi="Arial" w:cs="Simplified Arabic" w:hint="cs"/>
          <w:b/>
          <w:bCs/>
          <w:sz w:val="24"/>
          <w:szCs w:val="24"/>
          <w:rtl/>
          <w:lang w:bidi="ar-EG"/>
        </w:rPr>
        <w:t>الاستراتيجي</w:t>
      </w:r>
      <w:r w:rsidRPr="00B87F17">
        <w:rPr>
          <w:rFonts w:ascii="Arial" w:hAnsi="Arial" w:cs="Simplified Arabic" w:hint="cs"/>
          <w:sz w:val="24"/>
          <w:szCs w:val="24"/>
          <w:rtl/>
          <w:lang w:bidi="ar-EG"/>
        </w:rPr>
        <w:t>،</w:t>
      </w:r>
      <w:r w:rsidRPr="00B87F17">
        <w:rPr>
          <w:rFonts w:ascii="Arial" w:hAnsi="Arial" w:cs="Simplified Arabic"/>
          <w:sz w:val="24"/>
          <w:szCs w:val="24"/>
          <w:rtl/>
          <w:lang w:bidi="ar-EG"/>
        </w:rPr>
        <w:t xml:space="preserve"> دار الفكر العربي</w:t>
      </w:r>
      <w:r w:rsidRPr="00B87F17">
        <w:rPr>
          <w:rFonts w:ascii="Arial" w:hAnsi="Arial" w:cs="Simplified Arabic" w:hint="cs"/>
          <w:sz w:val="24"/>
          <w:szCs w:val="24"/>
          <w:rtl/>
          <w:lang w:bidi="ar-EG"/>
        </w:rPr>
        <w:t>، 2017،</w:t>
      </w:r>
      <w:r w:rsidRPr="00B87F17">
        <w:rPr>
          <w:rFonts w:ascii="Arial" w:hAnsi="Arial" w:cs="Simplified Arabic"/>
          <w:sz w:val="24"/>
          <w:szCs w:val="24"/>
          <w:rtl/>
          <w:lang w:bidi="ar-EG"/>
        </w:rPr>
        <w:t xml:space="preserve"> ص 38.</w:t>
      </w:r>
    </w:p>
  </w:footnote>
  <w:footnote w:id="28">
    <w:p w14:paraId="77E24F9D" w14:textId="1D7FC0B1" w:rsidR="00ED4E9C" w:rsidRPr="0085170C" w:rsidRDefault="00ED4E9C" w:rsidP="0085170C">
      <w:pPr>
        <w:pStyle w:val="FootnoteText"/>
        <w:ind w:left="360" w:hanging="360"/>
        <w:jc w:val="both"/>
        <w:rPr>
          <w:rFonts w:ascii="Arial" w:hAnsi="Arial" w:cs="Simplified Arabic"/>
          <w:sz w:val="24"/>
          <w:szCs w:val="24"/>
          <w:rtl/>
          <w:lang w:bidi="ar-EG"/>
        </w:rPr>
      </w:pPr>
      <w:r w:rsidRPr="0085170C">
        <w:rPr>
          <w:rFonts w:ascii="Simplified Arabic" w:hAnsi="Simplified Arabic" w:cs="Simplified Arabic"/>
          <w:color w:val="000000"/>
          <w:sz w:val="24"/>
          <w:szCs w:val="24"/>
          <w:vertAlign w:val="superscript"/>
          <w:rtl/>
        </w:rPr>
        <w:t>(</w:t>
      </w:r>
      <w:r w:rsidRPr="0085170C">
        <w:rPr>
          <w:rFonts w:ascii="Simplified Arabic" w:hAnsi="Simplified Arabic" w:cs="Simplified Arabic"/>
          <w:color w:val="000000"/>
          <w:sz w:val="24"/>
          <w:szCs w:val="24"/>
          <w:vertAlign w:val="superscript"/>
          <w:rtl/>
        </w:rPr>
        <w:footnoteRef/>
      </w:r>
      <w:r w:rsidRPr="0085170C">
        <w:rPr>
          <w:rFonts w:ascii="Simplified Arabic" w:hAnsi="Simplified Arabic" w:cs="Simplified Arabic"/>
          <w:color w:val="000000"/>
          <w:sz w:val="24"/>
          <w:szCs w:val="24"/>
          <w:vertAlign w:val="superscript"/>
          <w:rtl/>
        </w:rPr>
        <w:t>)</w:t>
      </w:r>
      <w:r w:rsidRPr="0085170C">
        <w:rPr>
          <w:rFonts w:ascii="Arial" w:hAnsi="Arial" w:cs="Simplified Arabic" w:hint="cs"/>
          <w:sz w:val="24"/>
          <w:szCs w:val="24"/>
          <w:rtl/>
          <w:lang w:bidi="ar-EG"/>
        </w:rPr>
        <w:t xml:space="preserve"> </w:t>
      </w:r>
      <w:r w:rsidRPr="0085170C">
        <w:rPr>
          <w:rFonts w:ascii="Arial" w:hAnsi="Arial" w:cs="Simplified Arabic"/>
          <w:sz w:val="24"/>
          <w:szCs w:val="24"/>
          <w:rtl/>
        </w:rPr>
        <w:t>نعيم</w:t>
      </w:r>
      <w:r w:rsidRPr="0085170C">
        <w:rPr>
          <w:rFonts w:ascii="Arial" w:hAnsi="Arial" w:cs="Simplified Arabic"/>
          <w:sz w:val="24"/>
          <w:szCs w:val="24"/>
        </w:rPr>
        <w:t xml:space="preserve"> </w:t>
      </w:r>
      <w:r w:rsidRPr="0085170C">
        <w:rPr>
          <w:rFonts w:ascii="Arial" w:hAnsi="Arial" w:cs="Simplified Arabic"/>
          <w:sz w:val="24"/>
          <w:szCs w:val="24"/>
          <w:rtl/>
        </w:rPr>
        <w:t>إبراهيم</w:t>
      </w:r>
      <w:r w:rsidRPr="0085170C">
        <w:rPr>
          <w:rFonts w:ascii="Arial" w:hAnsi="Arial" w:cs="Simplified Arabic"/>
          <w:sz w:val="24"/>
          <w:szCs w:val="24"/>
        </w:rPr>
        <w:t xml:space="preserve"> </w:t>
      </w:r>
      <w:r w:rsidRPr="0085170C">
        <w:rPr>
          <w:rFonts w:ascii="Arial" w:hAnsi="Arial" w:cs="Simplified Arabic"/>
          <w:sz w:val="24"/>
          <w:szCs w:val="24"/>
          <w:rtl/>
        </w:rPr>
        <w:t>الظاهر،</w:t>
      </w:r>
      <w:r w:rsidRPr="0085170C">
        <w:rPr>
          <w:rFonts w:ascii="Arial" w:hAnsi="Arial" w:cs="Simplified Arabic"/>
          <w:sz w:val="24"/>
          <w:szCs w:val="24"/>
        </w:rPr>
        <w:t xml:space="preserve"> </w:t>
      </w:r>
      <w:r w:rsidRPr="0085170C">
        <w:rPr>
          <w:rFonts w:ascii="Arial" w:hAnsi="Arial" w:cs="Simplified Arabic"/>
          <w:b/>
          <w:bCs/>
          <w:sz w:val="24"/>
          <w:szCs w:val="24"/>
          <w:rtl/>
        </w:rPr>
        <w:t>الإدارة</w:t>
      </w:r>
      <w:r w:rsidRPr="0085170C">
        <w:rPr>
          <w:rFonts w:ascii="Arial" w:hAnsi="Arial" w:cs="Simplified Arabic"/>
          <w:b/>
          <w:bCs/>
          <w:sz w:val="24"/>
          <w:szCs w:val="24"/>
        </w:rPr>
        <w:t xml:space="preserve"> </w:t>
      </w:r>
      <w:r w:rsidRPr="0085170C">
        <w:rPr>
          <w:rFonts w:ascii="Arial" w:hAnsi="Arial" w:cs="Simplified Arabic"/>
          <w:b/>
          <w:bCs/>
          <w:sz w:val="24"/>
          <w:szCs w:val="24"/>
          <w:rtl/>
        </w:rPr>
        <w:t>الإستراتيجية</w:t>
      </w:r>
      <w:r w:rsidRPr="0085170C">
        <w:rPr>
          <w:rFonts w:ascii="Arial" w:hAnsi="Arial" w:cs="Simplified Arabic"/>
          <w:sz w:val="24"/>
          <w:szCs w:val="24"/>
          <w:rtl/>
        </w:rPr>
        <w:t>،</w:t>
      </w:r>
      <w:r w:rsidRPr="0085170C">
        <w:rPr>
          <w:rFonts w:ascii="Arial" w:hAnsi="Arial" w:cs="Simplified Arabic" w:hint="cs"/>
          <w:sz w:val="24"/>
          <w:szCs w:val="24"/>
          <w:rtl/>
        </w:rPr>
        <w:t xml:space="preserve"> </w:t>
      </w:r>
      <w:r w:rsidRPr="0085170C">
        <w:rPr>
          <w:rFonts w:ascii="Arial" w:hAnsi="Arial" w:cs="Simplified Arabic"/>
          <w:sz w:val="24"/>
          <w:szCs w:val="24"/>
          <w:rtl/>
        </w:rPr>
        <w:t>جدارا</w:t>
      </w:r>
      <w:r w:rsidRPr="0085170C">
        <w:rPr>
          <w:rFonts w:ascii="Arial" w:hAnsi="Arial" w:cs="Simplified Arabic"/>
          <w:sz w:val="24"/>
          <w:szCs w:val="24"/>
        </w:rPr>
        <w:t xml:space="preserve"> </w:t>
      </w:r>
      <w:r w:rsidRPr="0085170C">
        <w:rPr>
          <w:rFonts w:ascii="Arial" w:hAnsi="Arial" w:cs="Simplified Arabic"/>
          <w:sz w:val="24"/>
          <w:szCs w:val="24"/>
          <w:rtl/>
        </w:rPr>
        <w:t>للكتاب</w:t>
      </w:r>
      <w:r w:rsidRPr="0085170C">
        <w:rPr>
          <w:rFonts w:ascii="Arial" w:hAnsi="Arial" w:cs="Simplified Arabic"/>
          <w:sz w:val="24"/>
          <w:szCs w:val="24"/>
        </w:rPr>
        <w:t xml:space="preserve"> </w:t>
      </w:r>
      <w:r w:rsidRPr="0085170C">
        <w:rPr>
          <w:rFonts w:ascii="Arial" w:hAnsi="Arial" w:cs="Simplified Arabic"/>
          <w:sz w:val="24"/>
          <w:szCs w:val="24"/>
          <w:rtl/>
        </w:rPr>
        <w:t>العالمي</w:t>
      </w:r>
      <w:r w:rsidRPr="0085170C">
        <w:rPr>
          <w:rFonts w:ascii="Arial" w:hAnsi="Arial" w:cs="Simplified Arabic"/>
          <w:sz w:val="24"/>
          <w:szCs w:val="24"/>
        </w:rPr>
        <w:t xml:space="preserve"> </w:t>
      </w:r>
      <w:r w:rsidRPr="0085170C">
        <w:rPr>
          <w:rFonts w:ascii="Arial" w:hAnsi="Arial" w:cs="Simplified Arabic"/>
          <w:sz w:val="24"/>
          <w:szCs w:val="24"/>
          <w:rtl/>
        </w:rPr>
        <w:t>للنشر،</w:t>
      </w:r>
      <w:r w:rsidRPr="0085170C">
        <w:rPr>
          <w:rFonts w:ascii="Arial" w:hAnsi="Arial" w:cs="Simplified Arabic"/>
          <w:sz w:val="24"/>
          <w:szCs w:val="24"/>
        </w:rPr>
        <w:t xml:space="preserve"> </w:t>
      </w:r>
      <w:r w:rsidRPr="0085170C">
        <w:rPr>
          <w:rFonts w:ascii="Arial" w:hAnsi="Arial" w:cs="Simplified Arabic"/>
          <w:sz w:val="24"/>
          <w:szCs w:val="24"/>
          <w:rtl/>
        </w:rPr>
        <w:t>الطبعة</w:t>
      </w:r>
      <w:r w:rsidRPr="0085170C">
        <w:rPr>
          <w:rFonts w:ascii="Arial" w:hAnsi="Arial" w:cs="Simplified Arabic"/>
          <w:sz w:val="24"/>
          <w:szCs w:val="24"/>
        </w:rPr>
        <w:t xml:space="preserve"> </w:t>
      </w:r>
      <w:r>
        <w:rPr>
          <w:rFonts w:ascii="Arial" w:hAnsi="Arial" w:cs="Simplified Arabic"/>
          <w:sz w:val="24"/>
          <w:szCs w:val="24"/>
          <w:rtl/>
        </w:rPr>
        <w:t>الأولى</w:t>
      </w:r>
      <w:r w:rsidRPr="0085170C">
        <w:rPr>
          <w:rFonts w:ascii="Arial" w:hAnsi="Arial" w:cs="Simplified Arabic"/>
          <w:sz w:val="24"/>
          <w:szCs w:val="24"/>
          <w:rtl/>
        </w:rPr>
        <w:t>،</w:t>
      </w:r>
      <w:r w:rsidRPr="0085170C">
        <w:rPr>
          <w:rFonts w:ascii="Arial" w:hAnsi="Arial" w:cs="Simplified Arabic"/>
          <w:sz w:val="24"/>
          <w:szCs w:val="24"/>
        </w:rPr>
        <w:t xml:space="preserve"> </w:t>
      </w:r>
      <w:r w:rsidRPr="0085170C">
        <w:rPr>
          <w:rFonts w:ascii="Arial" w:hAnsi="Arial" w:cs="Simplified Arabic"/>
          <w:sz w:val="24"/>
          <w:szCs w:val="24"/>
          <w:rtl/>
        </w:rPr>
        <w:t>عمان،</w:t>
      </w:r>
      <w:r w:rsidRPr="0085170C">
        <w:rPr>
          <w:rFonts w:ascii="Arial" w:hAnsi="Arial" w:cs="Simplified Arabic" w:hint="cs"/>
          <w:sz w:val="24"/>
          <w:szCs w:val="24"/>
          <w:rtl/>
        </w:rPr>
        <w:t xml:space="preserve"> </w:t>
      </w:r>
      <w:r w:rsidRPr="0085170C">
        <w:rPr>
          <w:rFonts w:ascii="Arial" w:hAnsi="Arial" w:cs="Simplified Arabic" w:hint="cs"/>
          <w:sz w:val="24"/>
          <w:szCs w:val="24"/>
          <w:rtl/>
          <w:lang w:bidi="ar-EG"/>
        </w:rPr>
        <w:t>2016 ص 75.</w:t>
      </w:r>
    </w:p>
  </w:footnote>
  <w:footnote w:id="29">
    <w:p w14:paraId="40152FAC" w14:textId="339D3F0A" w:rsidR="00ED4E9C" w:rsidRPr="0085170C" w:rsidRDefault="00ED4E9C" w:rsidP="0085170C">
      <w:pPr>
        <w:spacing w:after="0" w:line="240" w:lineRule="auto"/>
        <w:ind w:left="360" w:hanging="360"/>
        <w:jc w:val="both"/>
        <w:rPr>
          <w:rFonts w:ascii="Arial" w:hAnsi="Arial" w:cs="Simplified Arabic"/>
          <w:sz w:val="24"/>
          <w:szCs w:val="24"/>
          <w:lang w:bidi="ar-EG"/>
        </w:rPr>
      </w:pPr>
      <w:r w:rsidRPr="0085170C">
        <w:rPr>
          <w:rFonts w:ascii="Arial" w:hAnsi="Arial" w:cs="Simplified Arabic"/>
          <w:sz w:val="24"/>
          <w:szCs w:val="24"/>
          <w:vertAlign w:val="superscript"/>
        </w:rPr>
        <w:t>(</w:t>
      </w:r>
      <w:r w:rsidRPr="0085170C">
        <w:rPr>
          <w:rStyle w:val="FootnoteReference"/>
          <w:rFonts w:ascii="Arial" w:hAnsi="Arial" w:cs="Simplified Arabic"/>
          <w:sz w:val="24"/>
          <w:szCs w:val="24"/>
        </w:rPr>
        <w:footnoteRef/>
      </w:r>
      <w:r w:rsidRPr="0085170C">
        <w:rPr>
          <w:rFonts w:ascii="Arial" w:hAnsi="Arial" w:cs="Simplified Arabic"/>
          <w:sz w:val="24"/>
          <w:szCs w:val="24"/>
          <w:vertAlign w:val="superscript"/>
        </w:rPr>
        <w:t>)</w:t>
      </w:r>
      <w:r w:rsidRPr="0085170C">
        <w:rPr>
          <w:rFonts w:ascii="Arial" w:hAnsi="Arial" w:cs="Simplified Arabic" w:hint="cs"/>
          <w:sz w:val="24"/>
          <w:szCs w:val="24"/>
          <w:rtl/>
        </w:rPr>
        <w:t xml:space="preserve"> </w:t>
      </w:r>
      <w:r w:rsidRPr="0085170C">
        <w:rPr>
          <w:rFonts w:ascii="Arial" w:hAnsi="Arial" w:cs="Simplified Arabic"/>
          <w:sz w:val="24"/>
          <w:szCs w:val="24"/>
          <w:rtl/>
        </w:rPr>
        <w:t>عبد</w:t>
      </w:r>
      <w:r w:rsidRPr="0085170C">
        <w:rPr>
          <w:rFonts w:ascii="Arial" w:hAnsi="Arial" w:cs="Simplified Arabic"/>
          <w:sz w:val="24"/>
          <w:szCs w:val="24"/>
        </w:rPr>
        <w:t xml:space="preserve"> </w:t>
      </w:r>
      <w:r w:rsidRPr="0085170C">
        <w:rPr>
          <w:rFonts w:ascii="Arial" w:hAnsi="Arial" w:cs="Simplified Arabic"/>
          <w:sz w:val="24"/>
          <w:szCs w:val="24"/>
          <w:rtl/>
        </w:rPr>
        <w:t>الرحمن</w:t>
      </w:r>
      <w:r w:rsidRPr="0085170C">
        <w:rPr>
          <w:rFonts w:ascii="Arial" w:hAnsi="Arial" w:cs="Simplified Arabic"/>
          <w:sz w:val="24"/>
          <w:szCs w:val="24"/>
        </w:rPr>
        <w:t xml:space="preserve"> </w:t>
      </w:r>
      <w:r w:rsidRPr="0085170C">
        <w:rPr>
          <w:rFonts w:ascii="Arial" w:hAnsi="Arial" w:cs="Simplified Arabic"/>
          <w:sz w:val="24"/>
          <w:szCs w:val="24"/>
          <w:rtl/>
        </w:rPr>
        <w:t>توفيق،</w:t>
      </w:r>
      <w:r w:rsidRPr="0085170C">
        <w:rPr>
          <w:rFonts w:ascii="Arial" w:hAnsi="Arial" w:cs="Simplified Arabic"/>
          <w:sz w:val="24"/>
          <w:szCs w:val="24"/>
        </w:rPr>
        <w:t xml:space="preserve"> </w:t>
      </w:r>
      <w:r w:rsidRPr="0085170C">
        <w:rPr>
          <w:rFonts w:ascii="Arial" w:hAnsi="Arial" w:cs="Simplified Arabic"/>
          <w:b/>
          <w:bCs/>
          <w:sz w:val="24"/>
          <w:szCs w:val="24"/>
          <w:rtl/>
        </w:rPr>
        <w:t>التخطيط</w:t>
      </w:r>
      <w:r w:rsidRPr="0085170C">
        <w:rPr>
          <w:rFonts w:ascii="Arial" w:hAnsi="Arial" w:cs="Simplified Arabic"/>
          <w:b/>
          <w:bCs/>
          <w:sz w:val="24"/>
          <w:szCs w:val="24"/>
        </w:rPr>
        <w:t xml:space="preserve"> </w:t>
      </w:r>
      <w:r w:rsidRPr="0085170C">
        <w:rPr>
          <w:rFonts w:ascii="Arial" w:hAnsi="Arial" w:cs="Simplified Arabic"/>
          <w:b/>
          <w:bCs/>
          <w:sz w:val="24"/>
          <w:szCs w:val="24"/>
          <w:rtl/>
        </w:rPr>
        <w:t>الإستراتيجي</w:t>
      </w:r>
      <w:r w:rsidRPr="0085170C">
        <w:rPr>
          <w:rFonts w:ascii="Arial" w:hAnsi="Arial" w:cs="Simplified Arabic"/>
          <w:sz w:val="24"/>
          <w:szCs w:val="24"/>
          <w:rtl/>
        </w:rPr>
        <w:t>،</w:t>
      </w:r>
      <w:r w:rsidRPr="0085170C">
        <w:rPr>
          <w:rFonts w:ascii="Arial" w:hAnsi="Arial" w:cs="Simplified Arabic"/>
          <w:sz w:val="24"/>
          <w:szCs w:val="24"/>
        </w:rPr>
        <w:t xml:space="preserve"> </w:t>
      </w:r>
      <w:r w:rsidRPr="0085170C">
        <w:rPr>
          <w:rFonts w:ascii="Arial" w:hAnsi="Arial" w:cs="Simplified Arabic"/>
          <w:sz w:val="24"/>
          <w:szCs w:val="24"/>
          <w:rtl/>
        </w:rPr>
        <w:t>مركز</w:t>
      </w:r>
      <w:r w:rsidRPr="0085170C">
        <w:rPr>
          <w:rFonts w:ascii="Arial" w:hAnsi="Arial" w:cs="Simplified Arabic"/>
          <w:sz w:val="24"/>
          <w:szCs w:val="24"/>
        </w:rPr>
        <w:t xml:space="preserve"> </w:t>
      </w:r>
      <w:r w:rsidRPr="0085170C">
        <w:rPr>
          <w:rFonts w:ascii="Arial" w:hAnsi="Arial" w:cs="Simplified Arabic"/>
          <w:sz w:val="24"/>
          <w:szCs w:val="24"/>
          <w:rtl/>
        </w:rPr>
        <w:t>الخبرات</w:t>
      </w:r>
      <w:r w:rsidRPr="0085170C">
        <w:rPr>
          <w:rFonts w:ascii="Arial" w:hAnsi="Arial" w:cs="Simplified Arabic"/>
          <w:sz w:val="24"/>
          <w:szCs w:val="24"/>
        </w:rPr>
        <w:t xml:space="preserve"> </w:t>
      </w:r>
      <w:r w:rsidRPr="0085170C">
        <w:rPr>
          <w:rFonts w:ascii="Arial" w:hAnsi="Arial" w:cs="Simplified Arabic"/>
          <w:sz w:val="24"/>
          <w:szCs w:val="24"/>
          <w:rtl/>
        </w:rPr>
        <w:t>المهنية</w:t>
      </w:r>
      <w:r w:rsidRPr="0085170C">
        <w:rPr>
          <w:rFonts w:ascii="Arial" w:hAnsi="Arial" w:cs="Simplified Arabic"/>
          <w:sz w:val="24"/>
          <w:szCs w:val="24"/>
        </w:rPr>
        <w:t xml:space="preserve"> </w:t>
      </w:r>
      <w:r w:rsidRPr="0085170C">
        <w:rPr>
          <w:rFonts w:ascii="Arial" w:hAnsi="Arial" w:cs="Simplified Arabic" w:hint="cs"/>
          <w:sz w:val="24"/>
          <w:szCs w:val="24"/>
          <w:rtl/>
        </w:rPr>
        <w:t xml:space="preserve">للإدارة، </w:t>
      </w:r>
      <w:r w:rsidRPr="0085170C">
        <w:rPr>
          <w:rFonts w:ascii="Arial" w:hAnsi="Arial" w:cs="Simplified Arabic" w:hint="cs"/>
          <w:sz w:val="24"/>
          <w:szCs w:val="24"/>
          <w:rtl/>
          <w:lang w:bidi="ar-EG"/>
        </w:rPr>
        <w:t>والن</w:t>
      </w:r>
      <w:r w:rsidRPr="0085170C">
        <w:rPr>
          <w:rFonts w:ascii="Arial" w:hAnsi="Arial" w:cs="Simplified Arabic"/>
          <w:sz w:val="24"/>
          <w:szCs w:val="24"/>
          <w:rtl/>
        </w:rPr>
        <w:t>شر،</w:t>
      </w:r>
      <w:r w:rsidRPr="0085170C">
        <w:rPr>
          <w:rFonts w:ascii="Arial" w:hAnsi="Arial" w:cs="Simplified Arabic"/>
          <w:sz w:val="24"/>
          <w:szCs w:val="24"/>
        </w:rPr>
        <w:t xml:space="preserve"> </w:t>
      </w:r>
      <w:r w:rsidRPr="0085170C">
        <w:rPr>
          <w:rFonts w:ascii="Arial" w:hAnsi="Arial" w:cs="Simplified Arabic"/>
          <w:sz w:val="24"/>
          <w:szCs w:val="24"/>
          <w:rtl/>
        </w:rPr>
        <w:t>الطبعة</w:t>
      </w:r>
      <w:r w:rsidRPr="0085170C">
        <w:rPr>
          <w:rFonts w:ascii="Arial" w:hAnsi="Arial" w:cs="Simplified Arabic"/>
          <w:sz w:val="24"/>
          <w:szCs w:val="24"/>
        </w:rPr>
        <w:t xml:space="preserve"> </w:t>
      </w:r>
      <w:r w:rsidRPr="0085170C">
        <w:rPr>
          <w:rFonts w:ascii="Arial" w:hAnsi="Arial" w:cs="Simplified Arabic"/>
          <w:sz w:val="24"/>
          <w:szCs w:val="24"/>
          <w:rtl/>
        </w:rPr>
        <w:t>الثانية،</w:t>
      </w:r>
      <w:r w:rsidRPr="0085170C">
        <w:rPr>
          <w:rFonts w:ascii="Arial" w:hAnsi="Arial" w:cs="Simplified Arabic"/>
          <w:sz w:val="24"/>
          <w:szCs w:val="24"/>
        </w:rPr>
        <w:t xml:space="preserve"> </w:t>
      </w:r>
      <w:r w:rsidRPr="0085170C">
        <w:rPr>
          <w:rFonts w:ascii="Arial" w:hAnsi="Arial" w:cs="Simplified Arabic"/>
          <w:sz w:val="24"/>
          <w:szCs w:val="24"/>
          <w:rtl/>
        </w:rPr>
        <w:t>القاهرة،</w:t>
      </w:r>
      <w:r w:rsidRPr="0085170C">
        <w:rPr>
          <w:rFonts w:ascii="Arial" w:hAnsi="Arial" w:cs="Simplified Arabic"/>
          <w:sz w:val="24"/>
          <w:szCs w:val="24"/>
        </w:rPr>
        <w:t xml:space="preserve"> </w:t>
      </w:r>
      <w:r w:rsidRPr="0085170C">
        <w:rPr>
          <w:rFonts w:ascii="Arial" w:hAnsi="Arial" w:cs="Simplified Arabic" w:hint="cs"/>
          <w:sz w:val="24"/>
          <w:szCs w:val="24"/>
          <w:rtl/>
        </w:rPr>
        <w:t xml:space="preserve">2015, </w:t>
      </w:r>
      <w:r w:rsidRPr="0085170C">
        <w:rPr>
          <w:rFonts w:ascii="Arial" w:hAnsi="Arial" w:cs="Simplified Arabic"/>
          <w:sz w:val="24"/>
          <w:szCs w:val="24"/>
          <w:rtl/>
        </w:rPr>
        <w:t>ص</w:t>
      </w:r>
      <w:r w:rsidRPr="0085170C">
        <w:rPr>
          <w:rFonts w:ascii="Arial" w:hAnsi="Arial" w:cs="Simplified Arabic"/>
          <w:sz w:val="24"/>
          <w:szCs w:val="24"/>
        </w:rPr>
        <w:t xml:space="preserve"> </w:t>
      </w:r>
      <w:r w:rsidRPr="0085170C">
        <w:rPr>
          <w:rFonts w:ascii="Arial" w:hAnsi="Arial" w:cs="Simplified Arabic"/>
          <w:sz w:val="24"/>
          <w:szCs w:val="24"/>
          <w:rtl/>
          <w:lang w:bidi="ar-EG"/>
        </w:rPr>
        <w:t>12.</w:t>
      </w:r>
    </w:p>
  </w:footnote>
  <w:footnote w:id="30">
    <w:p w14:paraId="07D2BA38" w14:textId="32882FCF" w:rsidR="00ED4E9C" w:rsidRPr="0085170C" w:rsidRDefault="00ED4E9C" w:rsidP="0085170C">
      <w:pPr>
        <w:pStyle w:val="FootnoteText"/>
        <w:ind w:left="360" w:hanging="360"/>
        <w:jc w:val="both"/>
        <w:rPr>
          <w:rFonts w:ascii="Arial" w:hAnsi="Arial" w:cs="Simplified Arabic"/>
          <w:sz w:val="24"/>
          <w:szCs w:val="24"/>
          <w:rtl/>
          <w:lang w:bidi="ar-EG"/>
        </w:rPr>
      </w:pPr>
      <w:r w:rsidRPr="0085170C">
        <w:rPr>
          <w:rFonts w:ascii="Arial" w:hAnsi="Arial" w:cs="Simplified Arabic"/>
          <w:sz w:val="24"/>
          <w:szCs w:val="24"/>
          <w:vertAlign w:val="superscript"/>
        </w:rPr>
        <w:t>(</w:t>
      </w:r>
      <w:r w:rsidRPr="0085170C">
        <w:rPr>
          <w:rStyle w:val="FootnoteReference"/>
          <w:rFonts w:ascii="Arial" w:hAnsi="Arial" w:cs="Simplified Arabic"/>
          <w:sz w:val="24"/>
          <w:szCs w:val="24"/>
        </w:rPr>
        <w:footnoteRef/>
      </w:r>
      <w:r w:rsidRPr="0085170C">
        <w:rPr>
          <w:rFonts w:ascii="Arial" w:hAnsi="Arial" w:cs="Simplified Arabic"/>
          <w:sz w:val="24"/>
          <w:szCs w:val="24"/>
          <w:vertAlign w:val="superscript"/>
        </w:rPr>
        <w:t>)</w:t>
      </w:r>
      <w:r w:rsidRPr="0085170C">
        <w:rPr>
          <w:rFonts w:ascii="Arial" w:hAnsi="Arial" w:cs="Simplified Arabic" w:hint="cs"/>
          <w:sz w:val="24"/>
          <w:szCs w:val="24"/>
          <w:vertAlign w:val="superscript"/>
          <w:rtl/>
        </w:rPr>
        <w:t xml:space="preserve"> </w:t>
      </w:r>
      <w:r w:rsidRPr="0085170C">
        <w:rPr>
          <w:rFonts w:ascii="Arial" w:hAnsi="Arial" w:cs="Simplified Arabic" w:hint="cs"/>
          <w:sz w:val="24"/>
          <w:szCs w:val="24"/>
          <w:rtl/>
          <w:lang w:bidi="ar-EG"/>
        </w:rPr>
        <w:t>علي السلمي، تطور</w:t>
      </w:r>
      <w:r w:rsidRPr="0085170C">
        <w:rPr>
          <w:rFonts w:ascii="Arial" w:hAnsi="Arial" w:cs="Simplified Arabic"/>
          <w:b/>
          <w:bCs/>
          <w:sz w:val="24"/>
          <w:szCs w:val="24"/>
          <w:rtl/>
          <w:lang w:bidi="ar-EG"/>
        </w:rPr>
        <w:t xml:space="preserve"> الفكر </w:t>
      </w:r>
      <w:r w:rsidRPr="0085170C">
        <w:rPr>
          <w:rFonts w:ascii="Arial" w:hAnsi="Arial" w:cs="Simplified Arabic" w:hint="cs"/>
          <w:b/>
          <w:bCs/>
          <w:sz w:val="24"/>
          <w:szCs w:val="24"/>
          <w:rtl/>
          <w:lang w:bidi="ar-EG"/>
        </w:rPr>
        <w:t>التنظيمي،</w:t>
      </w:r>
      <w:r w:rsidRPr="0085170C">
        <w:rPr>
          <w:rFonts w:ascii="Arial" w:hAnsi="Arial" w:cs="Simplified Arabic"/>
          <w:sz w:val="24"/>
          <w:szCs w:val="24"/>
          <w:rtl/>
          <w:lang w:bidi="ar-EG"/>
        </w:rPr>
        <w:t xml:space="preserve"> مكتبة </w:t>
      </w:r>
      <w:r w:rsidRPr="0085170C">
        <w:rPr>
          <w:rFonts w:ascii="Arial" w:hAnsi="Arial" w:cs="Simplified Arabic" w:hint="cs"/>
          <w:sz w:val="24"/>
          <w:szCs w:val="24"/>
          <w:rtl/>
          <w:lang w:bidi="ar-EG"/>
        </w:rPr>
        <w:t>غريب،</w:t>
      </w:r>
      <w:r w:rsidRPr="0085170C">
        <w:rPr>
          <w:rFonts w:ascii="Arial" w:hAnsi="Arial" w:cs="Simplified Arabic"/>
          <w:sz w:val="24"/>
          <w:szCs w:val="24"/>
          <w:rtl/>
          <w:lang w:bidi="ar-EG"/>
        </w:rPr>
        <w:t xml:space="preserve"> </w:t>
      </w:r>
      <w:r w:rsidRPr="0085170C">
        <w:rPr>
          <w:rFonts w:ascii="Arial" w:hAnsi="Arial" w:cs="Simplified Arabic" w:hint="cs"/>
          <w:sz w:val="24"/>
          <w:szCs w:val="24"/>
          <w:rtl/>
          <w:lang w:bidi="ar-EG"/>
        </w:rPr>
        <w:t>القاهرة،</w:t>
      </w:r>
      <w:r w:rsidRPr="0085170C">
        <w:rPr>
          <w:rFonts w:ascii="Arial" w:hAnsi="Arial" w:cs="Simplified Arabic"/>
          <w:sz w:val="24"/>
          <w:szCs w:val="24"/>
          <w:rtl/>
          <w:lang w:bidi="ar-EG"/>
        </w:rPr>
        <w:t xml:space="preserve"> </w:t>
      </w:r>
      <w:r w:rsidRPr="0085170C">
        <w:rPr>
          <w:rFonts w:ascii="Arial" w:hAnsi="Arial" w:cs="Simplified Arabic" w:hint="cs"/>
          <w:sz w:val="24"/>
          <w:szCs w:val="24"/>
          <w:rtl/>
          <w:lang w:bidi="ar-EG"/>
        </w:rPr>
        <w:t>2017،</w:t>
      </w:r>
      <w:r w:rsidRPr="0085170C">
        <w:rPr>
          <w:rFonts w:ascii="Arial" w:hAnsi="Arial" w:cs="Simplified Arabic"/>
          <w:sz w:val="24"/>
          <w:szCs w:val="24"/>
          <w:rtl/>
          <w:lang w:bidi="ar-EG"/>
        </w:rPr>
        <w:t xml:space="preserve"> ص 96.</w:t>
      </w:r>
      <w:r w:rsidRPr="0085170C">
        <w:rPr>
          <w:rFonts w:ascii="Arial" w:hAnsi="Arial" w:cs="Simplified Arabic" w:hint="cs"/>
          <w:sz w:val="24"/>
          <w:szCs w:val="24"/>
          <w:rtl/>
          <w:lang w:bidi="ar-EG"/>
        </w:rPr>
        <w:t xml:space="preserve">     </w:t>
      </w:r>
      <w:r w:rsidRPr="0085170C">
        <w:rPr>
          <w:rFonts w:ascii="Arial" w:hAnsi="Arial" w:cs="Simplified Arabic"/>
          <w:sz w:val="24"/>
          <w:szCs w:val="24"/>
          <w:rtl/>
          <w:lang w:bidi="ar-EG"/>
        </w:rPr>
        <w:t xml:space="preserve">  </w:t>
      </w:r>
      <w:r w:rsidRPr="0085170C">
        <w:rPr>
          <w:rFonts w:ascii="Arial" w:hAnsi="Arial" w:cs="Simplified Arabic"/>
          <w:sz w:val="24"/>
          <w:szCs w:val="24"/>
          <w:rtl/>
        </w:rPr>
        <w:t xml:space="preserve"> </w:t>
      </w:r>
    </w:p>
  </w:footnote>
  <w:footnote w:id="31">
    <w:p w14:paraId="13E2ADFC" w14:textId="21B68499" w:rsidR="00ED4E9C" w:rsidRPr="00B87F17" w:rsidRDefault="00ED4E9C" w:rsidP="0085170C">
      <w:pPr>
        <w:pStyle w:val="FootnoteText"/>
        <w:ind w:left="360" w:hanging="360"/>
        <w:jc w:val="both"/>
        <w:rPr>
          <w:rFonts w:ascii="Arial" w:hAnsi="Arial" w:cs="Simplified Arabic"/>
          <w:sz w:val="24"/>
          <w:szCs w:val="24"/>
        </w:rPr>
      </w:pPr>
      <w:r w:rsidRPr="0085170C">
        <w:rPr>
          <w:rFonts w:ascii="Arial" w:hAnsi="Arial" w:cs="Simplified Arabic"/>
          <w:sz w:val="24"/>
          <w:szCs w:val="24"/>
          <w:vertAlign w:val="superscript"/>
        </w:rPr>
        <w:t>(</w:t>
      </w:r>
      <w:r w:rsidRPr="0085170C">
        <w:rPr>
          <w:rStyle w:val="FootnoteReference"/>
          <w:rFonts w:ascii="Arial" w:hAnsi="Arial" w:cs="Simplified Arabic"/>
          <w:sz w:val="24"/>
          <w:szCs w:val="24"/>
        </w:rPr>
        <w:footnoteRef/>
      </w:r>
      <w:r w:rsidRPr="0085170C">
        <w:rPr>
          <w:rFonts w:ascii="Arial" w:hAnsi="Arial" w:cs="Simplified Arabic"/>
          <w:sz w:val="24"/>
          <w:szCs w:val="24"/>
          <w:vertAlign w:val="superscript"/>
        </w:rPr>
        <w:t>)</w:t>
      </w:r>
      <w:r w:rsidRPr="00B87F17">
        <w:rPr>
          <w:rFonts w:ascii="Arial" w:hAnsi="Arial" w:cs="Simplified Arabic"/>
          <w:sz w:val="24"/>
          <w:szCs w:val="24"/>
          <w:rtl/>
        </w:rPr>
        <w:t xml:space="preserve"> </w:t>
      </w:r>
      <w:r w:rsidRPr="00B87F17">
        <w:rPr>
          <w:rFonts w:ascii="Arial" w:hAnsi="Arial" w:cs="Simplified Arabic" w:hint="cs"/>
          <w:sz w:val="24"/>
          <w:szCs w:val="24"/>
          <w:rtl/>
        </w:rPr>
        <w:t>عايدة سيد خطاب،</w:t>
      </w:r>
      <w:r w:rsidRPr="00B87F17">
        <w:rPr>
          <w:rFonts w:ascii="Arial" w:hAnsi="Arial" w:cs="Simplified Arabic"/>
          <w:sz w:val="24"/>
          <w:szCs w:val="24"/>
          <w:rtl/>
        </w:rPr>
        <w:t xml:space="preserve"> </w:t>
      </w:r>
      <w:r w:rsidRPr="00B87F17">
        <w:rPr>
          <w:rFonts w:ascii="Arial" w:hAnsi="Arial" w:cs="Simplified Arabic"/>
          <w:b/>
          <w:bCs/>
          <w:sz w:val="24"/>
          <w:szCs w:val="24"/>
          <w:rtl/>
        </w:rPr>
        <w:t xml:space="preserve">الإدارة الاستراتيجية للموارد البشرية في ظل إعادة الهيكلة </w:t>
      </w:r>
      <w:r w:rsidRPr="00B87F17">
        <w:rPr>
          <w:rFonts w:ascii="Arial" w:hAnsi="Arial" w:cs="Simplified Arabic" w:hint="cs"/>
          <w:b/>
          <w:bCs/>
          <w:sz w:val="24"/>
          <w:szCs w:val="24"/>
          <w:rtl/>
        </w:rPr>
        <w:t>والإندماج</w:t>
      </w:r>
      <w:r w:rsidRPr="00B87F17">
        <w:rPr>
          <w:rFonts w:ascii="Arial" w:hAnsi="Arial" w:cs="Simplified Arabic" w:hint="cs"/>
          <w:sz w:val="24"/>
          <w:szCs w:val="24"/>
          <w:rtl/>
        </w:rPr>
        <w:t>،</w:t>
      </w:r>
      <w:r w:rsidRPr="00B87F17">
        <w:rPr>
          <w:rFonts w:ascii="Arial" w:hAnsi="Arial" w:cs="Simplified Arabic"/>
          <w:sz w:val="24"/>
          <w:szCs w:val="24"/>
          <w:rtl/>
        </w:rPr>
        <w:t xml:space="preserve"> دار شركة الحريري </w:t>
      </w:r>
      <w:r w:rsidRPr="00B87F17">
        <w:rPr>
          <w:rFonts w:ascii="Arial" w:hAnsi="Arial" w:cs="Simplified Arabic" w:hint="cs"/>
          <w:sz w:val="24"/>
          <w:szCs w:val="24"/>
          <w:rtl/>
        </w:rPr>
        <w:t>للطباعة، القاهرة،</w:t>
      </w:r>
      <w:r w:rsidRPr="00B87F17">
        <w:rPr>
          <w:rFonts w:ascii="Arial" w:hAnsi="Arial" w:cs="Simplified Arabic"/>
          <w:sz w:val="24"/>
          <w:szCs w:val="24"/>
          <w:rtl/>
        </w:rPr>
        <w:t xml:space="preserve"> </w:t>
      </w:r>
      <w:r w:rsidRPr="00B87F17">
        <w:rPr>
          <w:rFonts w:ascii="Arial" w:hAnsi="Arial" w:cs="Simplified Arabic" w:hint="cs"/>
          <w:sz w:val="24"/>
          <w:szCs w:val="24"/>
          <w:rtl/>
        </w:rPr>
        <w:t>2013،</w:t>
      </w:r>
      <w:r w:rsidRPr="00B87F17">
        <w:rPr>
          <w:rFonts w:ascii="Arial" w:hAnsi="Arial" w:cs="Simplified Arabic"/>
          <w:sz w:val="24"/>
          <w:szCs w:val="24"/>
          <w:rtl/>
        </w:rPr>
        <w:t xml:space="preserve"> ص </w:t>
      </w:r>
      <w:r w:rsidRPr="00B87F17">
        <w:rPr>
          <w:rFonts w:ascii="Arial" w:hAnsi="Arial" w:cs="Simplified Arabic" w:hint="cs"/>
          <w:sz w:val="24"/>
          <w:szCs w:val="24"/>
          <w:rtl/>
        </w:rPr>
        <w:t xml:space="preserve">64. </w:t>
      </w:r>
    </w:p>
  </w:footnote>
  <w:footnote w:id="32">
    <w:p w14:paraId="7A3966DF" w14:textId="0C971C53" w:rsidR="00ED4E9C" w:rsidRPr="00B87F17" w:rsidRDefault="00ED4E9C" w:rsidP="0085170C">
      <w:pPr>
        <w:pStyle w:val="FootnoteText"/>
        <w:ind w:left="360" w:hanging="360"/>
        <w:jc w:val="both"/>
        <w:rPr>
          <w:rFonts w:ascii="Arial" w:hAnsi="Arial" w:cs="Simplified Arabic"/>
          <w:sz w:val="24"/>
          <w:szCs w:val="24"/>
          <w:rtl/>
          <w:lang w:bidi="ar-EG"/>
        </w:rPr>
      </w:pPr>
      <w:bookmarkStart w:id="15" w:name="_Hlk137680773"/>
      <w:r w:rsidRPr="0085170C">
        <w:rPr>
          <w:rFonts w:ascii="Arial" w:hAnsi="Arial" w:cs="Simplified Arabic"/>
          <w:sz w:val="24"/>
          <w:szCs w:val="24"/>
          <w:vertAlign w:val="superscript"/>
        </w:rPr>
        <w:t>(</w:t>
      </w:r>
      <w:r w:rsidRPr="0085170C">
        <w:rPr>
          <w:rStyle w:val="FootnoteReference"/>
          <w:rFonts w:ascii="Arial" w:hAnsi="Arial" w:cs="Simplified Arabic"/>
          <w:sz w:val="24"/>
          <w:szCs w:val="24"/>
        </w:rPr>
        <w:footnoteRef/>
      </w:r>
      <w:r w:rsidRPr="0085170C">
        <w:rPr>
          <w:rFonts w:ascii="Arial" w:hAnsi="Arial" w:cs="Simplified Arabic"/>
          <w:sz w:val="24"/>
          <w:szCs w:val="24"/>
          <w:vertAlign w:val="superscript"/>
        </w:rPr>
        <w:t>)</w:t>
      </w:r>
      <w:r w:rsidRPr="00B87F17">
        <w:rPr>
          <w:rFonts w:ascii="Arial" w:hAnsi="Arial" w:cs="Simplified Arabic"/>
          <w:sz w:val="24"/>
          <w:szCs w:val="24"/>
          <w:rtl/>
        </w:rPr>
        <w:t xml:space="preserve"> عبد الحميد عبد الفتاح المغربي،</w:t>
      </w:r>
      <w:r w:rsidRPr="00B87F17">
        <w:rPr>
          <w:rFonts w:ascii="Arial" w:hAnsi="Arial" w:cs="Simplified Arabic"/>
          <w:sz w:val="24"/>
          <w:szCs w:val="24"/>
        </w:rPr>
        <w:t xml:space="preserve"> </w:t>
      </w:r>
      <w:r w:rsidRPr="00B87F17">
        <w:rPr>
          <w:rFonts w:ascii="Arial" w:hAnsi="Arial" w:cs="Simplified Arabic"/>
          <w:b/>
          <w:bCs/>
          <w:sz w:val="24"/>
          <w:szCs w:val="24"/>
          <w:rtl/>
        </w:rPr>
        <w:t>الإدارة</w:t>
      </w:r>
      <w:r w:rsidRPr="00B87F17">
        <w:rPr>
          <w:rFonts w:ascii="Arial" w:hAnsi="Arial" w:cs="Simplified Arabic"/>
          <w:b/>
          <w:bCs/>
          <w:sz w:val="24"/>
          <w:szCs w:val="24"/>
        </w:rPr>
        <w:t xml:space="preserve"> </w:t>
      </w:r>
      <w:r w:rsidRPr="00B87F17">
        <w:rPr>
          <w:rFonts w:ascii="Arial" w:hAnsi="Arial" w:cs="Simplified Arabic"/>
          <w:b/>
          <w:bCs/>
          <w:sz w:val="24"/>
          <w:szCs w:val="24"/>
          <w:rtl/>
        </w:rPr>
        <w:t>الاسترات</w:t>
      </w:r>
      <w:r>
        <w:rPr>
          <w:rFonts w:ascii="Arial" w:hAnsi="Arial" w:cs="Simplified Arabic"/>
          <w:b/>
          <w:bCs/>
          <w:sz w:val="24"/>
          <w:szCs w:val="24"/>
          <w:rtl/>
        </w:rPr>
        <w:t>ي</w:t>
      </w:r>
      <w:r w:rsidRPr="00B87F17">
        <w:rPr>
          <w:rFonts w:ascii="Arial" w:hAnsi="Arial" w:cs="Simplified Arabic"/>
          <w:b/>
          <w:bCs/>
          <w:sz w:val="24"/>
          <w:szCs w:val="24"/>
          <w:rtl/>
        </w:rPr>
        <w:t>ج</w:t>
      </w:r>
      <w:r>
        <w:rPr>
          <w:rFonts w:ascii="Arial" w:hAnsi="Arial" w:cs="Simplified Arabic"/>
          <w:b/>
          <w:bCs/>
          <w:sz w:val="24"/>
          <w:szCs w:val="24"/>
          <w:rtl/>
        </w:rPr>
        <w:t>ي</w:t>
      </w:r>
      <w:r w:rsidRPr="00B87F17">
        <w:rPr>
          <w:rFonts w:ascii="Arial" w:hAnsi="Arial" w:cs="Simplified Arabic"/>
          <w:b/>
          <w:bCs/>
          <w:sz w:val="24"/>
          <w:szCs w:val="24"/>
          <w:rtl/>
        </w:rPr>
        <w:t>ة</w:t>
      </w:r>
      <w:r w:rsidRPr="00B87F17">
        <w:rPr>
          <w:rFonts w:ascii="Arial" w:hAnsi="Arial" w:cs="Simplified Arabic" w:hint="cs"/>
          <w:sz w:val="24"/>
          <w:szCs w:val="24"/>
          <w:rtl/>
        </w:rPr>
        <w:t xml:space="preserve">، </w:t>
      </w:r>
      <w:r w:rsidRPr="00B87F17">
        <w:rPr>
          <w:rFonts w:ascii="Arial" w:hAnsi="Arial" w:cs="Simplified Arabic"/>
          <w:sz w:val="24"/>
          <w:szCs w:val="24"/>
          <w:rtl/>
        </w:rPr>
        <w:t>مجموعة</w:t>
      </w:r>
      <w:r w:rsidRPr="00B87F17">
        <w:rPr>
          <w:rFonts w:ascii="Arial" w:hAnsi="Arial" w:cs="Simplified Arabic"/>
          <w:sz w:val="24"/>
          <w:szCs w:val="24"/>
        </w:rPr>
        <w:t xml:space="preserve"> </w:t>
      </w:r>
      <w:r w:rsidRPr="00B87F17">
        <w:rPr>
          <w:rFonts w:ascii="Arial" w:hAnsi="Arial" w:cs="Simplified Arabic"/>
          <w:sz w:val="24"/>
          <w:szCs w:val="24"/>
          <w:rtl/>
        </w:rPr>
        <w:t>الن</w:t>
      </w:r>
      <w:r>
        <w:rPr>
          <w:rFonts w:ascii="Arial" w:hAnsi="Arial" w:cs="Simplified Arabic"/>
          <w:sz w:val="24"/>
          <w:szCs w:val="24"/>
          <w:rtl/>
        </w:rPr>
        <w:t>ي</w:t>
      </w:r>
      <w:r w:rsidRPr="00B87F17">
        <w:rPr>
          <w:rFonts w:ascii="Arial" w:hAnsi="Arial" w:cs="Simplified Arabic"/>
          <w:sz w:val="24"/>
          <w:szCs w:val="24"/>
          <w:rtl/>
        </w:rPr>
        <w:t>ل</w:t>
      </w:r>
      <w:r w:rsidRPr="00B87F17">
        <w:rPr>
          <w:rFonts w:ascii="Arial" w:hAnsi="Arial" w:cs="Simplified Arabic"/>
          <w:sz w:val="24"/>
          <w:szCs w:val="24"/>
        </w:rPr>
        <w:t xml:space="preserve"> </w:t>
      </w:r>
      <w:r w:rsidRPr="00B87F17">
        <w:rPr>
          <w:rFonts w:ascii="Arial" w:hAnsi="Arial" w:cs="Simplified Arabic"/>
          <w:sz w:val="24"/>
          <w:szCs w:val="24"/>
          <w:rtl/>
        </w:rPr>
        <w:t>العرب</w:t>
      </w:r>
      <w:r>
        <w:rPr>
          <w:rFonts w:ascii="Arial" w:hAnsi="Arial" w:cs="Simplified Arabic"/>
          <w:sz w:val="24"/>
          <w:szCs w:val="24"/>
          <w:rtl/>
        </w:rPr>
        <w:t>ي</w:t>
      </w:r>
      <w:r w:rsidRPr="00B87F17">
        <w:rPr>
          <w:rFonts w:ascii="Arial" w:hAnsi="Arial" w:cs="Simplified Arabic"/>
          <w:sz w:val="24"/>
          <w:szCs w:val="24"/>
          <w:rtl/>
        </w:rPr>
        <w:t>،</w:t>
      </w:r>
      <w:r w:rsidRPr="00B87F17">
        <w:rPr>
          <w:rFonts w:ascii="Arial" w:hAnsi="Arial" w:cs="Simplified Arabic"/>
          <w:sz w:val="24"/>
          <w:szCs w:val="24"/>
        </w:rPr>
        <w:t xml:space="preserve"> </w:t>
      </w:r>
      <w:r w:rsidRPr="00B87F17">
        <w:rPr>
          <w:rFonts w:ascii="Arial" w:hAnsi="Arial" w:cs="Simplified Arabic" w:hint="cs"/>
          <w:sz w:val="24"/>
          <w:szCs w:val="24"/>
          <w:rtl/>
        </w:rPr>
        <w:t>القا</w:t>
      </w:r>
      <w:r>
        <w:rPr>
          <w:rFonts w:ascii="Arial" w:hAnsi="Arial" w:cs="Simplified Arabic" w:hint="cs"/>
          <w:sz w:val="24"/>
          <w:szCs w:val="24"/>
          <w:rtl/>
        </w:rPr>
        <w:t>هرة</w:t>
      </w:r>
      <w:r w:rsidRPr="00B87F17">
        <w:rPr>
          <w:rFonts w:ascii="Arial" w:hAnsi="Arial" w:cs="Simplified Arabic" w:hint="cs"/>
          <w:sz w:val="24"/>
          <w:szCs w:val="24"/>
          <w:rtl/>
        </w:rPr>
        <w:t>، 2016 ص 37.</w:t>
      </w:r>
    </w:p>
    <w:bookmarkEnd w:id="15"/>
  </w:footnote>
  <w:footnote w:id="33">
    <w:p w14:paraId="072C8069" w14:textId="4710CF79" w:rsidR="00ED4E9C" w:rsidRPr="00B87F17" w:rsidRDefault="00ED4E9C" w:rsidP="0085170C">
      <w:pPr>
        <w:pStyle w:val="FootnoteText"/>
        <w:ind w:left="360" w:hanging="360"/>
        <w:jc w:val="both"/>
        <w:rPr>
          <w:rFonts w:ascii="Arial" w:hAnsi="Arial" w:cs="Simplified Arabic"/>
          <w:sz w:val="24"/>
          <w:szCs w:val="24"/>
          <w:rtl/>
        </w:rPr>
      </w:pPr>
      <w:bookmarkStart w:id="17" w:name="_Hlk137680802"/>
      <w:r w:rsidRPr="0085170C">
        <w:rPr>
          <w:rFonts w:ascii="Arial" w:hAnsi="Arial" w:cs="Simplified Arabic" w:hint="cs"/>
          <w:sz w:val="24"/>
          <w:szCs w:val="24"/>
          <w:vertAlign w:val="superscript"/>
          <w:rtl/>
        </w:rPr>
        <w:t>(</w:t>
      </w:r>
      <w:r w:rsidRPr="0085170C">
        <w:rPr>
          <w:rStyle w:val="FootnoteReference"/>
          <w:rFonts w:ascii="Arial" w:hAnsi="Arial" w:cs="Simplified Arabic"/>
          <w:sz w:val="24"/>
          <w:szCs w:val="24"/>
        </w:rPr>
        <w:footnoteRef/>
      </w:r>
      <w:r w:rsidRPr="0085170C">
        <w:rPr>
          <w:rFonts w:ascii="Arial" w:hAnsi="Arial" w:cs="Simplified Arabic" w:hint="cs"/>
          <w:sz w:val="24"/>
          <w:szCs w:val="24"/>
          <w:vertAlign w:val="superscript"/>
          <w:rtl/>
        </w:rPr>
        <w:t>)</w:t>
      </w:r>
      <w:r w:rsidRPr="00B87F17">
        <w:rPr>
          <w:rFonts w:ascii="Arial" w:hAnsi="Arial" w:cs="Simplified Arabic" w:hint="cs"/>
          <w:sz w:val="24"/>
          <w:szCs w:val="24"/>
          <w:rtl/>
        </w:rPr>
        <w:t xml:space="preserve"> </w:t>
      </w:r>
      <w:r w:rsidRPr="00B87F17">
        <w:rPr>
          <w:rFonts w:ascii="Arial" w:hAnsi="Arial" w:cs="Simplified Arabic"/>
          <w:sz w:val="24"/>
          <w:szCs w:val="24"/>
          <w:rtl/>
        </w:rPr>
        <w:t xml:space="preserve">جاري يسلر، </w:t>
      </w:r>
      <w:r w:rsidRPr="00B87F17">
        <w:rPr>
          <w:rFonts w:ascii="Arial" w:hAnsi="Arial" w:cs="Simplified Arabic"/>
          <w:b/>
          <w:bCs/>
          <w:sz w:val="24"/>
          <w:szCs w:val="24"/>
          <w:rtl/>
        </w:rPr>
        <w:t>إدارة الموارد البشرية</w:t>
      </w:r>
      <w:r w:rsidRPr="00B87F17">
        <w:rPr>
          <w:rFonts w:ascii="Arial" w:hAnsi="Arial" w:cs="Simplified Arabic"/>
          <w:sz w:val="24"/>
          <w:szCs w:val="24"/>
          <w:rtl/>
        </w:rPr>
        <w:t xml:space="preserve">، ترجمه محمد سيد أحمد، </w:t>
      </w:r>
      <w:r w:rsidRPr="00B87F17">
        <w:rPr>
          <w:rFonts w:ascii="Arial" w:hAnsi="Arial" w:cs="Simplified Arabic" w:hint="cs"/>
          <w:sz w:val="24"/>
          <w:szCs w:val="24"/>
          <w:rtl/>
        </w:rPr>
        <w:t xml:space="preserve">مراجعة عبد المحسن، </w:t>
      </w:r>
      <w:r w:rsidRPr="00B87F17">
        <w:rPr>
          <w:rFonts w:ascii="Arial" w:hAnsi="Arial" w:cs="Simplified Arabic"/>
          <w:sz w:val="24"/>
          <w:szCs w:val="24"/>
          <w:rtl/>
        </w:rPr>
        <w:t>دار المريخ، الرياض</w:t>
      </w:r>
      <w:r w:rsidRPr="00B87F17">
        <w:rPr>
          <w:rFonts w:ascii="Arial" w:hAnsi="Arial" w:cs="Simplified Arabic" w:hint="cs"/>
          <w:sz w:val="24"/>
          <w:szCs w:val="24"/>
          <w:rtl/>
        </w:rPr>
        <w:t xml:space="preserve"> 2017</w:t>
      </w:r>
      <w:r w:rsidRPr="00B87F17">
        <w:rPr>
          <w:rFonts w:ascii="Arial" w:hAnsi="Arial" w:cs="Simplified Arabic"/>
          <w:sz w:val="24"/>
          <w:szCs w:val="24"/>
          <w:rtl/>
        </w:rPr>
        <w:t xml:space="preserve">، </w:t>
      </w:r>
      <w:r w:rsidRPr="00B87F17">
        <w:rPr>
          <w:rFonts w:ascii="Arial" w:hAnsi="Arial" w:cs="Simplified Arabic" w:hint="cs"/>
          <w:sz w:val="24"/>
          <w:szCs w:val="24"/>
          <w:rtl/>
        </w:rPr>
        <w:t xml:space="preserve">ص 48. </w:t>
      </w:r>
    </w:p>
    <w:bookmarkEnd w:id="17"/>
  </w:footnote>
  <w:footnote w:id="34">
    <w:p w14:paraId="5146F850" w14:textId="2DA90DB2" w:rsidR="00ED4E9C" w:rsidRPr="00B87F17" w:rsidRDefault="00ED4E9C" w:rsidP="0085170C">
      <w:pPr>
        <w:pStyle w:val="FootnoteText"/>
        <w:ind w:left="360" w:hanging="360"/>
        <w:jc w:val="both"/>
        <w:rPr>
          <w:rFonts w:ascii="Arial" w:hAnsi="Arial" w:cs="Simplified Arabic"/>
          <w:sz w:val="24"/>
          <w:szCs w:val="24"/>
          <w:rtl/>
          <w:lang w:bidi="ar-EG"/>
        </w:rPr>
      </w:pPr>
      <w:r w:rsidRPr="0085170C">
        <w:rPr>
          <w:rFonts w:ascii="Arial" w:hAnsi="Arial" w:cs="Simplified Arabic" w:hint="cs"/>
          <w:sz w:val="24"/>
          <w:szCs w:val="24"/>
          <w:vertAlign w:val="superscript"/>
          <w:rtl/>
          <w:lang w:bidi="ar-EG"/>
        </w:rPr>
        <w:t>(</w:t>
      </w:r>
      <w:r w:rsidRPr="0085170C">
        <w:rPr>
          <w:rStyle w:val="FootnoteReference"/>
          <w:rFonts w:ascii="Arial" w:hAnsi="Arial" w:cs="Simplified Arabic"/>
          <w:sz w:val="24"/>
          <w:szCs w:val="24"/>
        </w:rPr>
        <w:footnoteRef/>
      </w:r>
      <w:r w:rsidRPr="0085170C">
        <w:rPr>
          <w:rFonts w:ascii="Arial" w:hAnsi="Arial" w:cs="Simplified Arabic" w:hint="cs"/>
          <w:sz w:val="24"/>
          <w:szCs w:val="24"/>
          <w:vertAlign w:val="superscript"/>
          <w:rtl/>
        </w:rPr>
        <w:t>)</w:t>
      </w:r>
      <w:r w:rsidRPr="00B87F17">
        <w:rPr>
          <w:rFonts w:ascii="Arial" w:hAnsi="Arial" w:cs="Simplified Arabic"/>
          <w:sz w:val="24"/>
          <w:szCs w:val="24"/>
          <w:rtl/>
        </w:rPr>
        <w:t xml:space="preserve"> </w:t>
      </w:r>
      <w:r w:rsidRPr="00B87F17">
        <w:rPr>
          <w:rFonts w:ascii="Arial" w:hAnsi="Arial" w:cs="Simplified Arabic" w:hint="cs"/>
          <w:sz w:val="24"/>
          <w:szCs w:val="24"/>
          <w:rtl/>
          <w:lang w:bidi="ar-EG"/>
        </w:rPr>
        <w:t>إبراهيم درويش،</w:t>
      </w:r>
      <w:r w:rsidRPr="00B87F17">
        <w:rPr>
          <w:rFonts w:ascii="Arial" w:hAnsi="Arial" w:cs="Simplified Arabic"/>
          <w:sz w:val="24"/>
          <w:szCs w:val="24"/>
          <w:rtl/>
          <w:lang w:bidi="ar-EG"/>
        </w:rPr>
        <w:t xml:space="preserve"> </w:t>
      </w:r>
      <w:r w:rsidRPr="00B87F17">
        <w:rPr>
          <w:rFonts w:ascii="Arial" w:hAnsi="Arial" w:cs="Simplified Arabic"/>
          <w:b/>
          <w:bCs/>
          <w:sz w:val="24"/>
          <w:szCs w:val="24"/>
          <w:rtl/>
          <w:lang w:bidi="ar-EG"/>
        </w:rPr>
        <w:t xml:space="preserve">الإدارة بين النظرية </w:t>
      </w:r>
      <w:r w:rsidRPr="00B87F17">
        <w:rPr>
          <w:rFonts w:ascii="Arial" w:hAnsi="Arial" w:cs="Simplified Arabic" w:hint="cs"/>
          <w:b/>
          <w:bCs/>
          <w:sz w:val="24"/>
          <w:szCs w:val="24"/>
          <w:rtl/>
          <w:lang w:bidi="ar-EG"/>
        </w:rPr>
        <w:t>والممارسة</w:t>
      </w:r>
      <w:r w:rsidRPr="00B87F17">
        <w:rPr>
          <w:rFonts w:ascii="Arial" w:hAnsi="Arial" w:cs="Simplified Arabic" w:hint="cs"/>
          <w:sz w:val="24"/>
          <w:szCs w:val="24"/>
          <w:rtl/>
          <w:lang w:bidi="ar-EG"/>
        </w:rPr>
        <w:t>،</w:t>
      </w:r>
      <w:r w:rsidRPr="00B87F17">
        <w:rPr>
          <w:rFonts w:ascii="Arial" w:hAnsi="Arial" w:cs="Simplified Arabic"/>
          <w:sz w:val="24"/>
          <w:szCs w:val="24"/>
          <w:rtl/>
          <w:lang w:bidi="ar-EG"/>
        </w:rPr>
        <w:t xml:space="preserve"> </w:t>
      </w:r>
      <w:r w:rsidRPr="00B87F17">
        <w:rPr>
          <w:rFonts w:ascii="Arial" w:hAnsi="Arial" w:cs="Simplified Arabic" w:hint="cs"/>
          <w:sz w:val="24"/>
          <w:szCs w:val="24"/>
          <w:rtl/>
          <w:lang w:bidi="ar-EG"/>
        </w:rPr>
        <w:t xml:space="preserve">2017، </w:t>
      </w:r>
      <w:r w:rsidRPr="00B87F17">
        <w:rPr>
          <w:rFonts w:ascii="Arial" w:hAnsi="Arial" w:cs="Simplified Arabic"/>
          <w:sz w:val="24"/>
          <w:szCs w:val="24"/>
          <w:rtl/>
          <w:lang w:bidi="ar-EG"/>
        </w:rPr>
        <w:t xml:space="preserve">ص </w:t>
      </w:r>
      <w:r w:rsidRPr="00B87F17">
        <w:rPr>
          <w:rFonts w:ascii="Arial" w:hAnsi="Arial" w:cs="Simplified Arabic" w:hint="cs"/>
          <w:sz w:val="24"/>
          <w:szCs w:val="24"/>
          <w:rtl/>
          <w:lang w:bidi="ar-EG"/>
        </w:rPr>
        <w:t xml:space="preserve">197. </w:t>
      </w:r>
    </w:p>
  </w:footnote>
  <w:footnote w:id="35">
    <w:p w14:paraId="2AB0E96F" w14:textId="73B2CE81" w:rsidR="00ED4E9C" w:rsidRPr="00B87F17" w:rsidRDefault="00ED4E9C" w:rsidP="0085170C">
      <w:pPr>
        <w:pStyle w:val="FootnoteText"/>
        <w:ind w:left="360" w:hanging="360"/>
        <w:jc w:val="both"/>
        <w:rPr>
          <w:rFonts w:ascii="Arial" w:hAnsi="Arial" w:cs="Simplified Arabic"/>
          <w:sz w:val="24"/>
          <w:szCs w:val="24"/>
          <w:lang w:bidi="ar-EG"/>
        </w:rPr>
      </w:pPr>
      <w:r w:rsidRPr="0085170C">
        <w:rPr>
          <w:rFonts w:ascii="Arial" w:hAnsi="Arial" w:cs="Simplified Arabic" w:hint="cs"/>
          <w:sz w:val="24"/>
          <w:szCs w:val="24"/>
          <w:vertAlign w:val="superscript"/>
          <w:rtl/>
          <w:lang w:bidi="ar-EG"/>
        </w:rPr>
        <w:t>(</w:t>
      </w:r>
      <w:r w:rsidRPr="0085170C">
        <w:rPr>
          <w:rStyle w:val="FootnoteReference"/>
          <w:rFonts w:ascii="Arial" w:hAnsi="Arial" w:cs="Simplified Arabic"/>
          <w:sz w:val="24"/>
          <w:szCs w:val="24"/>
        </w:rPr>
        <w:footnoteRef/>
      </w:r>
      <w:r w:rsidRPr="0085170C">
        <w:rPr>
          <w:rFonts w:ascii="Arial" w:hAnsi="Arial" w:cs="Simplified Arabic" w:hint="cs"/>
          <w:sz w:val="24"/>
          <w:szCs w:val="24"/>
          <w:vertAlign w:val="superscript"/>
          <w:rtl/>
        </w:rPr>
        <w:t>)</w:t>
      </w:r>
      <w:r w:rsidRPr="0085170C">
        <w:rPr>
          <w:rFonts w:ascii="Arial" w:hAnsi="Arial" w:cs="Simplified Arabic" w:hint="cs"/>
          <w:sz w:val="24"/>
          <w:szCs w:val="24"/>
          <w:vertAlign w:val="superscript"/>
          <w:rtl/>
          <w:lang w:bidi="ar-EG"/>
        </w:rPr>
        <w:t xml:space="preserve"> </w:t>
      </w:r>
      <w:r w:rsidRPr="00B87F17">
        <w:rPr>
          <w:rFonts w:ascii="Arial" w:hAnsi="Arial" w:cs="Simplified Arabic" w:hint="cs"/>
          <w:sz w:val="24"/>
          <w:szCs w:val="24"/>
          <w:rtl/>
          <w:lang w:bidi="ar-EG"/>
        </w:rPr>
        <w:t>سليمان الطماوي،</w:t>
      </w:r>
      <w:r w:rsidRPr="00B87F17">
        <w:rPr>
          <w:rFonts w:ascii="Arial" w:hAnsi="Arial" w:cs="Simplified Arabic"/>
          <w:sz w:val="24"/>
          <w:szCs w:val="24"/>
          <w:rtl/>
          <w:lang w:bidi="ar-EG"/>
        </w:rPr>
        <w:t xml:space="preserve"> </w:t>
      </w:r>
      <w:r w:rsidRPr="00B87F17">
        <w:rPr>
          <w:rFonts w:ascii="Arial" w:hAnsi="Arial" w:cs="Simplified Arabic"/>
          <w:b/>
          <w:bCs/>
          <w:sz w:val="24"/>
          <w:szCs w:val="24"/>
          <w:rtl/>
          <w:lang w:bidi="ar-EG"/>
        </w:rPr>
        <w:t xml:space="preserve">الوجيز في القانون </w:t>
      </w:r>
      <w:r w:rsidRPr="00B87F17">
        <w:rPr>
          <w:rFonts w:ascii="Arial" w:hAnsi="Arial" w:cs="Simplified Arabic" w:hint="cs"/>
          <w:b/>
          <w:bCs/>
          <w:sz w:val="24"/>
          <w:szCs w:val="24"/>
          <w:rtl/>
          <w:lang w:bidi="ar-EG"/>
        </w:rPr>
        <w:t>الإداري،</w:t>
      </w:r>
      <w:r w:rsidRPr="00B87F17">
        <w:rPr>
          <w:rFonts w:ascii="Arial" w:hAnsi="Arial" w:cs="Simplified Arabic"/>
          <w:sz w:val="24"/>
          <w:szCs w:val="24"/>
          <w:rtl/>
          <w:lang w:bidi="ar-EG"/>
        </w:rPr>
        <w:t xml:space="preserve"> مطبعة عين </w:t>
      </w:r>
      <w:r w:rsidRPr="00B87F17">
        <w:rPr>
          <w:rFonts w:ascii="Arial" w:hAnsi="Arial" w:cs="Simplified Arabic" w:hint="cs"/>
          <w:sz w:val="24"/>
          <w:szCs w:val="24"/>
          <w:rtl/>
          <w:lang w:bidi="ar-EG"/>
        </w:rPr>
        <w:t>شمس،</w:t>
      </w:r>
      <w:r w:rsidRPr="00B87F17">
        <w:rPr>
          <w:rFonts w:ascii="Arial" w:hAnsi="Arial" w:cs="Simplified Arabic"/>
          <w:sz w:val="24"/>
          <w:szCs w:val="24"/>
          <w:rtl/>
          <w:lang w:bidi="ar-EG"/>
        </w:rPr>
        <w:t xml:space="preserve"> </w:t>
      </w:r>
      <w:r w:rsidRPr="00B87F17">
        <w:rPr>
          <w:rFonts w:ascii="Arial" w:hAnsi="Arial" w:cs="Simplified Arabic" w:hint="cs"/>
          <w:sz w:val="24"/>
          <w:szCs w:val="24"/>
          <w:rtl/>
          <w:lang w:bidi="ar-EG"/>
        </w:rPr>
        <w:t>2014،</w:t>
      </w:r>
      <w:r w:rsidRPr="00B87F17">
        <w:rPr>
          <w:rFonts w:ascii="Arial" w:hAnsi="Arial" w:cs="Simplified Arabic"/>
          <w:sz w:val="24"/>
          <w:szCs w:val="24"/>
          <w:rtl/>
          <w:lang w:bidi="ar-EG"/>
        </w:rPr>
        <w:t xml:space="preserve"> ص </w:t>
      </w:r>
      <w:r w:rsidRPr="00B87F17">
        <w:rPr>
          <w:rFonts w:ascii="Arial" w:hAnsi="Arial" w:cs="Simplified Arabic" w:hint="cs"/>
          <w:sz w:val="24"/>
          <w:szCs w:val="24"/>
          <w:rtl/>
          <w:lang w:bidi="ar-EG"/>
        </w:rPr>
        <w:t xml:space="preserve">58. </w:t>
      </w:r>
    </w:p>
  </w:footnote>
  <w:footnote w:id="36">
    <w:p w14:paraId="5FF80F07" w14:textId="3BA8CEC6" w:rsidR="00ED4E9C" w:rsidRPr="00B87F17" w:rsidRDefault="00ED4E9C" w:rsidP="0085170C">
      <w:pPr>
        <w:pStyle w:val="FootnoteText"/>
        <w:ind w:left="360" w:hanging="360"/>
        <w:jc w:val="both"/>
        <w:rPr>
          <w:rFonts w:ascii="Arial" w:hAnsi="Arial" w:cs="Simplified Arabic"/>
          <w:sz w:val="24"/>
          <w:szCs w:val="24"/>
          <w:lang w:bidi="ar-EG"/>
        </w:rPr>
      </w:pPr>
      <w:bookmarkStart w:id="18" w:name="_Hlk138948638"/>
      <w:bookmarkStart w:id="19" w:name="_Hlk137680855"/>
      <w:r w:rsidRPr="0085170C">
        <w:rPr>
          <w:rFonts w:ascii="Arial" w:hAnsi="Arial" w:cs="Simplified Arabic" w:hint="cs"/>
          <w:sz w:val="24"/>
          <w:szCs w:val="24"/>
          <w:vertAlign w:val="superscript"/>
          <w:rtl/>
          <w:lang w:bidi="ar-EG"/>
        </w:rPr>
        <w:t>(</w:t>
      </w:r>
      <w:r w:rsidRPr="0085170C">
        <w:rPr>
          <w:rStyle w:val="FootnoteReference"/>
          <w:rFonts w:ascii="Arial" w:hAnsi="Arial" w:cs="Simplified Arabic"/>
          <w:sz w:val="24"/>
          <w:szCs w:val="24"/>
        </w:rPr>
        <w:footnoteRef/>
      </w:r>
      <w:r w:rsidRPr="0085170C">
        <w:rPr>
          <w:rFonts w:ascii="Arial" w:hAnsi="Arial" w:cs="Simplified Arabic" w:hint="cs"/>
          <w:sz w:val="24"/>
          <w:szCs w:val="24"/>
          <w:vertAlign w:val="superscript"/>
          <w:rtl/>
        </w:rPr>
        <w:t>)</w:t>
      </w:r>
      <w:bookmarkEnd w:id="18"/>
      <w:r>
        <w:rPr>
          <w:rFonts w:ascii="Arial" w:hAnsi="Arial" w:cs="Simplified Arabic" w:hint="cs"/>
          <w:sz w:val="24"/>
          <w:szCs w:val="24"/>
          <w:rtl/>
          <w:lang w:bidi="ar-EG"/>
        </w:rPr>
        <w:t xml:space="preserve"> </w:t>
      </w:r>
      <w:r w:rsidRPr="00B87F17">
        <w:rPr>
          <w:rFonts w:ascii="Arial" w:hAnsi="Arial" w:cs="Simplified Arabic"/>
          <w:sz w:val="24"/>
          <w:szCs w:val="24"/>
          <w:rtl/>
          <w:lang w:bidi="ar-EG"/>
        </w:rPr>
        <w:t>أحمد حافظ نجم</w:t>
      </w:r>
      <w:r>
        <w:rPr>
          <w:rFonts w:ascii="Arial" w:hAnsi="Arial" w:cs="Simplified Arabic"/>
          <w:sz w:val="24"/>
          <w:szCs w:val="24"/>
          <w:rtl/>
          <w:lang w:bidi="ar-EG"/>
        </w:rPr>
        <w:t>،</w:t>
      </w:r>
      <w:r w:rsidRPr="00B87F17">
        <w:rPr>
          <w:rFonts w:ascii="Arial" w:hAnsi="Arial" w:cs="Simplified Arabic"/>
          <w:sz w:val="24"/>
          <w:szCs w:val="24"/>
          <w:rtl/>
          <w:lang w:bidi="ar-EG"/>
        </w:rPr>
        <w:t xml:space="preserve"> </w:t>
      </w:r>
      <w:r w:rsidRPr="00B87F17">
        <w:rPr>
          <w:rFonts w:ascii="Arial" w:hAnsi="Arial" w:cs="Simplified Arabic"/>
          <w:b/>
          <w:bCs/>
          <w:sz w:val="24"/>
          <w:szCs w:val="24"/>
          <w:rtl/>
          <w:lang w:bidi="ar-EG"/>
        </w:rPr>
        <w:t>مباديء علم الإدارة العامة</w:t>
      </w:r>
      <w:r w:rsidRPr="00B87F17">
        <w:rPr>
          <w:rFonts w:ascii="Arial" w:hAnsi="Arial" w:cs="Simplified Arabic" w:hint="cs"/>
          <w:b/>
          <w:bCs/>
          <w:sz w:val="24"/>
          <w:szCs w:val="24"/>
          <w:rtl/>
          <w:lang w:bidi="ar-EG"/>
        </w:rPr>
        <w:t>،</w:t>
      </w:r>
      <w:r w:rsidRPr="00B87F17">
        <w:rPr>
          <w:rFonts w:ascii="Arial" w:hAnsi="Arial" w:cs="Simplified Arabic"/>
          <w:sz w:val="24"/>
          <w:szCs w:val="24"/>
          <w:rtl/>
          <w:lang w:bidi="ar-EG"/>
        </w:rPr>
        <w:t xml:space="preserve"> </w:t>
      </w:r>
      <w:r w:rsidRPr="00B87F17">
        <w:rPr>
          <w:rFonts w:ascii="Arial" w:hAnsi="Arial" w:cs="Simplified Arabic" w:hint="cs"/>
          <w:sz w:val="24"/>
          <w:szCs w:val="24"/>
          <w:rtl/>
          <w:lang w:bidi="ar-EG"/>
        </w:rPr>
        <w:t>2013،</w:t>
      </w:r>
      <w:r w:rsidRPr="00B87F17">
        <w:rPr>
          <w:rFonts w:ascii="Arial" w:hAnsi="Arial" w:cs="Simplified Arabic"/>
          <w:sz w:val="24"/>
          <w:szCs w:val="24"/>
          <w:rtl/>
          <w:lang w:bidi="ar-EG"/>
        </w:rPr>
        <w:t xml:space="preserve"> ص </w:t>
      </w:r>
      <w:r w:rsidRPr="00B87F17">
        <w:rPr>
          <w:rFonts w:ascii="Arial" w:hAnsi="Arial" w:cs="Simplified Arabic" w:hint="cs"/>
          <w:sz w:val="24"/>
          <w:szCs w:val="24"/>
          <w:rtl/>
          <w:lang w:bidi="ar-EG"/>
        </w:rPr>
        <w:t>4</w:t>
      </w:r>
      <w:r w:rsidRPr="00B87F17">
        <w:rPr>
          <w:rFonts w:ascii="Arial" w:hAnsi="Arial" w:cs="Simplified Arabic"/>
          <w:sz w:val="24"/>
          <w:szCs w:val="24"/>
          <w:rtl/>
          <w:lang w:bidi="ar-EG"/>
        </w:rPr>
        <w:t>8</w:t>
      </w:r>
      <w:r>
        <w:rPr>
          <w:rFonts w:ascii="Arial" w:hAnsi="Arial" w:cs="Simplified Arabic"/>
          <w:sz w:val="24"/>
          <w:szCs w:val="24"/>
          <w:rtl/>
          <w:lang w:bidi="ar-EG"/>
        </w:rPr>
        <w:t>.</w:t>
      </w:r>
    </w:p>
    <w:bookmarkEnd w:id="19"/>
  </w:footnote>
  <w:footnote w:id="37">
    <w:p w14:paraId="4A65793A" w14:textId="10696439" w:rsidR="00ED4E9C" w:rsidRPr="00B87F17" w:rsidRDefault="00ED4E9C" w:rsidP="00466D25">
      <w:pPr>
        <w:pStyle w:val="FootnoteText"/>
        <w:ind w:left="253" w:hanging="253"/>
        <w:jc w:val="both"/>
        <w:rPr>
          <w:rFonts w:ascii="Arial" w:hAnsi="Arial" w:cs="Simplified Arabic"/>
          <w:sz w:val="24"/>
          <w:szCs w:val="24"/>
          <w:rtl/>
        </w:rPr>
      </w:pPr>
      <w:bookmarkStart w:id="20" w:name="_Hlk137680884"/>
      <w:r w:rsidRPr="00466D25">
        <w:rPr>
          <w:rFonts w:ascii="Arial" w:hAnsi="Arial" w:cs="Simplified Arabic"/>
          <w:sz w:val="24"/>
          <w:szCs w:val="24"/>
          <w:vertAlign w:val="superscript"/>
        </w:rPr>
        <w:t>(</w:t>
      </w:r>
      <w:r w:rsidRPr="00466D25">
        <w:rPr>
          <w:rStyle w:val="FootnoteReference"/>
          <w:rFonts w:ascii="Arial" w:hAnsi="Arial" w:cs="Simplified Arabic"/>
          <w:sz w:val="24"/>
          <w:szCs w:val="24"/>
        </w:rPr>
        <w:footnoteRef/>
      </w:r>
      <w:r w:rsidRPr="00466D25">
        <w:rPr>
          <w:rFonts w:ascii="Arial" w:hAnsi="Arial" w:cs="Simplified Arabic"/>
          <w:sz w:val="24"/>
          <w:szCs w:val="24"/>
          <w:vertAlign w:val="superscript"/>
        </w:rPr>
        <w:t>)</w:t>
      </w:r>
      <w:r w:rsidRPr="00466D25">
        <w:rPr>
          <w:rFonts w:ascii="Arial" w:hAnsi="Arial" w:cs="Simplified Arabic"/>
          <w:sz w:val="24"/>
          <w:szCs w:val="24"/>
          <w:vertAlign w:val="superscript"/>
          <w:rtl/>
        </w:rPr>
        <w:t xml:space="preserve"> </w:t>
      </w:r>
      <w:r w:rsidRPr="00B87F17">
        <w:rPr>
          <w:rFonts w:ascii="Arial" w:hAnsi="Arial" w:cs="Simplified Arabic" w:hint="cs"/>
          <w:sz w:val="24"/>
          <w:szCs w:val="24"/>
          <w:rtl/>
        </w:rPr>
        <w:t>إبراهيم الفقي،</w:t>
      </w:r>
      <w:r w:rsidRPr="00B87F17">
        <w:rPr>
          <w:rFonts w:ascii="Arial" w:hAnsi="Arial" w:cs="Simplified Arabic"/>
          <w:sz w:val="24"/>
          <w:szCs w:val="24"/>
          <w:rtl/>
        </w:rPr>
        <w:t xml:space="preserve"> </w:t>
      </w:r>
      <w:r w:rsidRPr="00B87F17">
        <w:rPr>
          <w:rFonts w:ascii="Arial" w:hAnsi="Arial" w:cs="Simplified Arabic"/>
          <w:b/>
          <w:bCs/>
          <w:sz w:val="24"/>
          <w:szCs w:val="24"/>
          <w:rtl/>
        </w:rPr>
        <w:t xml:space="preserve">سحر </w:t>
      </w:r>
      <w:r w:rsidRPr="00B87F17">
        <w:rPr>
          <w:rFonts w:ascii="Arial" w:hAnsi="Arial" w:cs="Simplified Arabic" w:hint="cs"/>
          <w:b/>
          <w:bCs/>
          <w:sz w:val="24"/>
          <w:szCs w:val="24"/>
          <w:rtl/>
        </w:rPr>
        <w:t>القيادة،</w:t>
      </w:r>
      <w:r w:rsidRPr="00B87F17">
        <w:rPr>
          <w:rFonts w:ascii="Arial" w:hAnsi="Arial" w:cs="Simplified Arabic"/>
          <w:b/>
          <w:bCs/>
          <w:sz w:val="24"/>
          <w:szCs w:val="24"/>
          <w:rtl/>
        </w:rPr>
        <w:t xml:space="preserve"> كيف تصبح قائد </w:t>
      </w:r>
      <w:r w:rsidRPr="00B87F17">
        <w:rPr>
          <w:rFonts w:ascii="Arial" w:hAnsi="Arial" w:cs="Simplified Arabic" w:hint="cs"/>
          <w:b/>
          <w:bCs/>
          <w:sz w:val="24"/>
          <w:szCs w:val="24"/>
          <w:rtl/>
        </w:rPr>
        <w:t>فعالا،</w:t>
      </w:r>
      <w:r w:rsidRPr="00B87F17">
        <w:rPr>
          <w:rFonts w:ascii="Arial" w:hAnsi="Arial" w:cs="Simplified Arabic"/>
          <w:sz w:val="24"/>
          <w:szCs w:val="24"/>
          <w:rtl/>
        </w:rPr>
        <w:t xml:space="preserve"> دار أجيال للنشر </w:t>
      </w:r>
      <w:r w:rsidRPr="00B87F17">
        <w:rPr>
          <w:rFonts w:ascii="Arial" w:hAnsi="Arial" w:cs="Simplified Arabic" w:hint="cs"/>
          <w:sz w:val="24"/>
          <w:szCs w:val="24"/>
          <w:rtl/>
        </w:rPr>
        <w:t>والتوزيع،</w:t>
      </w:r>
      <w:r w:rsidRPr="00B87F17">
        <w:rPr>
          <w:rFonts w:ascii="Arial" w:hAnsi="Arial" w:cs="Simplified Arabic"/>
          <w:sz w:val="24"/>
          <w:szCs w:val="24"/>
          <w:rtl/>
        </w:rPr>
        <w:t xml:space="preserve"> المنصورة</w:t>
      </w:r>
      <w:r w:rsidRPr="00B87F17">
        <w:rPr>
          <w:rFonts w:ascii="Arial" w:hAnsi="Arial" w:cs="Simplified Arabic" w:hint="cs"/>
          <w:sz w:val="24"/>
          <w:szCs w:val="24"/>
          <w:rtl/>
        </w:rPr>
        <w:t>،</w:t>
      </w:r>
      <w:r w:rsidRPr="00B87F17">
        <w:rPr>
          <w:rFonts w:ascii="Arial" w:hAnsi="Arial" w:cs="Simplified Arabic"/>
          <w:sz w:val="24"/>
          <w:szCs w:val="24"/>
          <w:rtl/>
        </w:rPr>
        <w:t xml:space="preserve"> </w:t>
      </w:r>
      <w:r w:rsidRPr="00B87F17">
        <w:rPr>
          <w:rFonts w:ascii="Arial" w:hAnsi="Arial" w:cs="Simplified Arabic" w:hint="cs"/>
          <w:sz w:val="24"/>
          <w:szCs w:val="24"/>
          <w:rtl/>
        </w:rPr>
        <w:t>2018،</w:t>
      </w:r>
      <w:r w:rsidRPr="00B87F17">
        <w:rPr>
          <w:rFonts w:ascii="Arial" w:hAnsi="Arial" w:cs="Simplified Arabic"/>
          <w:sz w:val="24"/>
          <w:szCs w:val="24"/>
          <w:rtl/>
        </w:rPr>
        <w:t xml:space="preserve"> ص 11</w:t>
      </w:r>
      <w:r w:rsidRPr="00B87F17">
        <w:rPr>
          <w:rFonts w:ascii="Arial" w:hAnsi="Arial" w:cs="Simplified Arabic" w:hint="cs"/>
          <w:sz w:val="24"/>
          <w:szCs w:val="24"/>
          <w:rtl/>
        </w:rPr>
        <w:t>.</w:t>
      </w:r>
    </w:p>
    <w:bookmarkEnd w:id="20"/>
  </w:footnote>
  <w:footnote w:id="38">
    <w:p w14:paraId="31E87F50" w14:textId="4DED78AA" w:rsidR="00ED4E9C" w:rsidRPr="00B87F17" w:rsidRDefault="00ED4E9C" w:rsidP="00466D25">
      <w:pPr>
        <w:pStyle w:val="FootnoteText"/>
        <w:ind w:left="253" w:hanging="253"/>
        <w:jc w:val="both"/>
        <w:rPr>
          <w:rFonts w:ascii="Arial" w:hAnsi="Arial" w:cs="Simplified Arabic"/>
          <w:sz w:val="24"/>
          <w:szCs w:val="24"/>
        </w:rPr>
      </w:pPr>
      <w:r w:rsidRPr="00466D25">
        <w:rPr>
          <w:rFonts w:ascii="Arial" w:hAnsi="Arial" w:cs="Simplified Arabic"/>
          <w:sz w:val="24"/>
          <w:szCs w:val="24"/>
          <w:vertAlign w:val="superscript"/>
        </w:rPr>
        <w:t>(</w:t>
      </w:r>
      <w:r w:rsidRPr="00466D25">
        <w:rPr>
          <w:rStyle w:val="FootnoteReference"/>
          <w:rFonts w:ascii="Arial" w:hAnsi="Arial" w:cs="Simplified Arabic"/>
          <w:sz w:val="24"/>
          <w:szCs w:val="24"/>
        </w:rPr>
        <w:footnoteRef/>
      </w:r>
      <w:r w:rsidRPr="00466D25">
        <w:rPr>
          <w:rFonts w:ascii="Arial" w:hAnsi="Arial" w:cs="Simplified Arabic"/>
          <w:sz w:val="24"/>
          <w:szCs w:val="24"/>
          <w:vertAlign w:val="superscript"/>
        </w:rPr>
        <w:t>)</w:t>
      </w:r>
      <w:r w:rsidRPr="00466D25">
        <w:rPr>
          <w:rFonts w:ascii="Arial" w:hAnsi="Arial" w:cs="Simplified Arabic"/>
          <w:sz w:val="24"/>
          <w:szCs w:val="24"/>
          <w:vertAlign w:val="superscript"/>
          <w:rtl/>
        </w:rPr>
        <w:t xml:space="preserve"> </w:t>
      </w:r>
      <w:r w:rsidRPr="00B87F17">
        <w:rPr>
          <w:rFonts w:ascii="Arial" w:hAnsi="Arial" w:cs="Simplified Arabic"/>
          <w:sz w:val="24"/>
          <w:szCs w:val="24"/>
          <w:rtl/>
        </w:rPr>
        <w:t xml:space="preserve">كيث </w:t>
      </w:r>
      <w:r w:rsidRPr="00B87F17">
        <w:rPr>
          <w:rFonts w:ascii="Arial" w:hAnsi="Arial" w:cs="Simplified Arabic" w:hint="cs"/>
          <w:sz w:val="24"/>
          <w:szCs w:val="24"/>
          <w:rtl/>
        </w:rPr>
        <w:t>جرنيت،</w:t>
      </w:r>
      <w:r w:rsidRPr="00B87F17">
        <w:rPr>
          <w:rFonts w:ascii="Arial" w:hAnsi="Arial" w:cs="Simplified Arabic"/>
          <w:sz w:val="24"/>
          <w:szCs w:val="24"/>
          <w:rtl/>
        </w:rPr>
        <w:t xml:space="preserve"> </w:t>
      </w:r>
      <w:r w:rsidRPr="00B87F17">
        <w:rPr>
          <w:rFonts w:ascii="Arial" w:hAnsi="Arial" w:cs="Simplified Arabic" w:hint="cs"/>
          <w:b/>
          <w:bCs/>
          <w:sz w:val="24"/>
          <w:szCs w:val="24"/>
          <w:rtl/>
        </w:rPr>
        <w:t>القيادة،</w:t>
      </w:r>
      <w:r w:rsidRPr="00B87F17">
        <w:rPr>
          <w:rFonts w:ascii="Arial" w:hAnsi="Arial" w:cs="Simplified Arabic"/>
          <w:sz w:val="24"/>
          <w:szCs w:val="24"/>
          <w:rtl/>
        </w:rPr>
        <w:t xml:space="preserve"> ترج</w:t>
      </w:r>
      <w:r w:rsidRPr="00B87F17">
        <w:rPr>
          <w:rFonts w:ascii="Arial" w:hAnsi="Arial" w:cs="Simplified Arabic" w:hint="cs"/>
          <w:sz w:val="24"/>
          <w:szCs w:val="24"/>
          <w:rtl/>
          <w:lang w:bidi="ar-EG"/>
        </w:rPr>
        <w:t>م</w:t>
      </w:r>
      <w:r w:rsidRPr="00B87F17">
        <w:rPr>
          <w:rFonts w:ascii="Arial" w:hAnsi="Arial" w:cs="Simplified Arabic"/>
          <w:sz w:val="24"/>
          <w:szCs w:val="24"/>
          <w:rtl/>
        </w:rPr>
        <w:t xml:space="preserve">ة حسين </w:t>
      </w:r>
      <w:r w:rsidRPr="00B87F17">
        <w:rPr>
          <w:rFonts w:ascii="Arial" w:hAnsi="Arial" w:cs="Simplified Arabic" w:hint="cs"/>
          <w:sz w:val="24"/>
          <w:szCs w:val="24"/>
          <w:rtl/>
        </w:rPr>
        <w:t>التلاوي،</w:t>
      </w:r>
      <w:r w:rsidRPr="00B87F17">
        <w:rPr>
          <w:rFonts w:ascii="Arial" w:hAnsi="Arial" w:cs="Simplified Arabic"/>
          <w:sz w:val="24"/>
          <w:szCs w:val="24"/>
          <w:rtl/>
        </w:rPr>
        <w:t xml:space="preserve"> مؤسسة هنداوي للتعلم </w:t>
      </w:r>
      <w:r w:rsidRPr="00B87F17">
        <w:rPr>
          <w:rFonts w:ascii="Arial" w:hAnsi="Arial" w:cs="Simplified Arabic" w:hint="cs"/>
          <w:sz w:val="24"/>
          <w:szCs w:val="24"/>
          <w:rtl/>
        </w:rPr>
        <w:t>والثقافة،</w:t>
      </w:r>
      <w:r w:rsidRPr="00B87F17">
        <w:rPr>
          <w:rFonts w:ascii="Arial" w:hAnsi="Arial" w:cs="Simplified Arabic"/>
          <w:sz w:val="24"/>
          <w:szCs w:val="24"/>
          <w:rtl/>
        </w:rPr>
        <w:t xml:space="preserve"> </w:t>
      </w:r>
      <w:r w:rsidRPr="00B87F17">
        <w:rPr>
          <w:rFonts w:ascii="Arial" w:hAnsi="Arial" w:cs="Simplified Arabic" w:hint="cs"/>
          <w:sz w:val="24"/>
          <w:szCs w:val="24"/>
          <w:rtl/>
        </w:rPr>
        <w:t>القاهرة،</w:t>
      </w:r>
      <w:r w:rsidRPr="00B87F17">
        <w:rPr>
          <w:rFonts w:ascii="Arial" w:hAnsi="Arial" w:cs="Simplified Arabic"/>
          <w:sz w:val="24"/>
          <w:szCs w:val="24"/>
          <w:rtl/>
        </w:rPr>
        <w:t xml:space="preserve"> </w:t>
      </w:r>
      <w:r w:rsidRPr="00B87F17">
        <w:rPr>
          <w:rFonts w:ascii="Arial" w:hAnsi="Arial" w:cs="Simplified Arabic" w:hint="cs"/>
          <w:sz w:val="24"/>
          <w:szCs w:val="24"/>
          <w:rtl/>
        </w:rPr>
        <w:t xml:space="preserve">2013, </w:t>
      </w:r>
      <w:r w:rsidRPr="00B87F17">
        <w:rPr>
          <w:rFonts w:ascii="Arial" w:hAnsi="Arial" w:cs="Simplified Arabic"/>
          <w:sz w:val="24"/>
          <w:szCs w:val="24"/>
          <w:rtl/>
        </w:rPr>
        <w:t>ص ص 11-</w:t>
      </w:r>
      <w:r w:rsidRPr="00B87F17">
        <w:rPr>
          <w:rFonts w:ascii="Arial" w:hAnsi="Arial" w:cs="Simplified Arabic" w:hint="cs"/>
          <w:sz w:val="24"/>
          <w:szCs w:val="24"/>
          <w:rtl/>
        </w:rPr>
        <w:t xml:space="preserve">12. </w:t>
      </w:r>
    </w:p>
  </w:footnote>
  <w:footnote w:id="39">
    <w:p w14:paraId="3573B0B1" w14:textId="32CC2476" w:rsidR="00ED4E9C" w:rsidRPr="00E143DE" w:rsidRDefault="00ED4E9C" w:rsidP="0085170C">
      <w:pPr>
        <w:pStyle w:val="FootnoteText"/>
        <w:ind w:left="360" w:hanging="360"/>
        <w:jc w:val="both"/>
        <w:rPr>
          <w:rFonts w:ascii="Arial" w:hAnsi="Arial" w:cs="Simplified Arabic"/>
          <w:sz w:val="24"/>
          <w:szCs w:val="24"/>
          <w:rtl/>
        </w:rPr>
      </w:pPr>
      <w:r w:rsidRPr="00E143DE">
        <w:rPr>
          <w:rFonts w:ascii="Arial" w:hAnsi="Arial" w:cs="Simplified Arabic"/>
          <w:sz w:val="24"/>
          <w:szCs w:val="24"/>
          <w:vertAlign w:val="superscript"/>
        </w:rPr>
        <w:t>(</w:t>
      </w:r>
      <w:r w:rsidRPr="00E143DE">
        <w:rPr>
          <w:rStyle w:val="FootnoteReference"/>
          <w:rFonts w:ascii="Arial" w:hAnsi="Arial" w:cs="Simplified Arabic"/>
          <w:sz w:val="24"/>
          <w:szCs w:val="24"/>
        </w:rPr>
        <w:footnoteRef/>
      </w:r>
      <w:r w:rsidRPr="00E143DE">
        <w:rPr>
          <w:rFonts w:ascii="Arial" w:hAnsi="Arial" w:cs="Simplified Arabic"/>
          <w:sz w:val="24"/>
          <w:szCs w:val="24"/>
          <w:vertAlign w:val="superscript"/>
        </w:rPr>
        <w:t>)</w:t>
      </w:r>
      <w:r w:rsidRPr="00E143DE">
        <w:rPr>
          <w:rFonts w:ascii="Arial" w:hAnsi="Arial" w:cs="Simplified Arabic"/>
          <w:sz w:val="24"/>
          <w:szCs w:val="24"/>
          <w:vertAlign w:val="superscript"/>
          <w:rtl/>
        </w:rPr>
        <w:t xml:space="preserve"> </w:t>
      </w:r>
      <w:r w:rsidRPr="00E143DE">
        <w:rPr>
          <w:rFonts w:ascii="Arial" w:hAnsi="Arial" w:cs="Simplified Arabic"/>
          <w:sz w:val="24"/>
          <w:szCs w:val="24"/>
          <w:rtl/>
        </w:rPr>
        <w:t xml:space="preserve">إبراهيم عبد العزيز </w:t>
      </w:r>
      <w:r w:rsidRPr="00E143DE">
        <w:rPr>
          <w:rFonts w:ascii="Arial" w:hAnsi="Arial" w:cs="Simplified Arabic" w:hint="cs"/>
          <w:sz w:val="24"/>
          <w:szCs w:val="24"/>
          <w:rtl/>
        </w:rPr>
        <w:t>شيحا,</w:t>
      </w:r>
      <w:r w:rsidRPr="00E143DE">
        <w:rPr>
          <w:rFonts w:ascii="Arial" w:hAnsi="Arial" w:cs="Simplified Arabic"/>
          <w:sz w:val="24"/>
          <w:szCs w:val="24"/>
          <w:rtl/>
        </w:rPr>
        <w:t xml:space="preserve"> </w:t>
      </w:r>
      <w:r w:rsidRPr="00E143DE">
        <w:rPr>
          <w:rFonts w:ascii="Arial" w:hAnsi="Arial" w:cs="Simplified Arabic"/>
          <w:b/>
          <w:bCs/>
          <w:sz w:val="24"/>
          <w:szCs w:val="24"/>
          <w:rtl/>
        </w:rPr>
        <w:t xml:space="preserve">أصول الإدارة </w:t>
      </w:r>
      <w:r w:rsidRPr="00E143DE">
        <w:rPr>
          <w:rFonts w:ascii="Arial" w:hAnsi="Arial" w:cs="Simplified Arabic" w:hint="cs"/>
          <w:b/>
          <w:bCs/>
          <w:sz w:val="24"/>
          <w:szCs w:val="24"/>
          <w:rtl/>
        </w:rPr>
        <w:t>العامة،</w:t>
      </w:r>
      <w:r w:rsidRPr="00E143DE">
        <w:rPr>
          <w:rFonts w:ascii="Arial" w:hAnsi="Arial" w:cs="Simplified Arabic"/>
          <w:sz w:val="24"/>
          <w:szCs w:val="24"/>
          <w:rtl/>
        </w:rPr>
        <w:t xml:space="preserve"> منشأة توزيع </w:t>
      </w:r>
      <w:r w:rsidRPr="00E143DE">
        <w:rPr>
          <w:rFonts w:ascii="Arial" w:hAnsi="Arial" w:cs="Simplified Arabic" w:hint="cs"/>
          <w:sz w:val="24"/>
          <w:szCs w:val="24"/>
          <w:rtl/>
        </w:rPr>
        <w:t>المعارف،</w:t>
      </w:r>
      <w:r w:rsidRPr="00E143DE">
        <w:rPr>
          <w:rFonts w:ascii="Arial" w:hAnsi="Arial" w:cs="Simplified Arabic"/>
          <w:sz w:val="24"/>
          <w:szCs w:val="24"/>
          <w:rtl/>
        </w:rPr>
        <w:t xml:space="preserve"> </w:t>
      </w:r>
      <w:r w:rsidRPr="00E143DE">
        <w:rPr>
          <w:rFonts w:ascii="Arial" w:hAnsi="Arial" w:cs="Simplified Arabic" w:hint="cs"/>
          <w:sz w:val="24"/>
          <w:szCs w:val="24"/>
          <w:rtl/>
        </w:rPr>
        <w:t>الإسكندرية،</w:t>
      </w:r>
      <w:r w:rsidRPr="00E143DE">
        <w:rPr>
          <w:rFonts w:ascii="Arial" w:hAnsi="Arial" w:cs="Simplified Arabic"/>
          <w:sz w:val="24"/>
          <w:szCs w:val="24"/>
          <w:rtl/>
        </w:rPr>
        <w:t xml:space="preserve"> </w:t>
      </w:r>
      <w:r w:rsidRPr="00E143DE">
        <w:rPr>
          <w:rFonts w:ascii="Arial" w:hAnsi="Arial" w:cs="Simplified Arabic" w:hint="cs"/>
          <w:sz w:val="24"/>
          <w:szCs w:val="24"/>
          <w:rtl/>
        </w:rPr>
        <w:t>2016، ص</w:t>
      </w:r>
      <w:r w:rsidRPr="00E143DE">
        <w:rPr>
          <w:rFonts w:ascii="Arial" w:hAnsi="Arial" w:cs="Simplified Arabic"/>
          <w:sz w:val="24"/>
          <w:szCs w:val="24"/>
          <w:rtl/>
        </w:rPr>
        <w:t xml:space="preserve"> </w:t>
      </w:r>
      <w:r w:rsidRPr="00E143DE">
        <w:rPr>
          <w:rFonts w:ascii="Arial" w:hAnsi="Arial" w:cs="Simplified Arabic" w:hint="cs"/>
          <w:sz w:val="24"/>
          <w:szCs w:val="24"/>
          <w:rtl/>
        </w:rPr>
        <w:t xml:space="preserve">365. </w:t>
      </w:r>
    </w:p>
  </w:footnote>
  <w:footnote w:id="40">
    <w:p w14:paraId="324E4188" w14:textId="33D82ED7" w:rsidR="00ED4E9C" w:rsidRPr="00E143DE" w:rsidRDefault="00ED4E9C" w:rsidP="0085170C">
      <w:pPr>
        <w:pStyle w:val="FootnoteText"/>
        <w:ind w:left="360" w:hanging="360"/>
        <w:jc w:val="both"/>
        <w:rPr>
          <w:rFonts w:ascii="Arial" w:hAnsi="Arial" w:cs="Simplified Arabic"/>
          <w:sz w:val="24"/>
          <w:szCs w:val="24"/>
        </w:rPr>
      </w:pPr>
      <w:r w:rsidRPr="00E143DE">
        <w:rPr>
          <w:rFonts w:ascii="Arial" w:hAnsi="Arial" w:cs="Simplified Arabic"/>
          <w:sz w:val="24"/>
          <w:szCs w:val="24"/>
          <w:vertAlign w:val="superscript"/>
        </w:rPr>
        <w:t>(</w:t>
      </w:r>
      <w:r w:rsidRPr="00E143DE">
        <w:rPr>
          <w:rStyle w:val="FootnoteReference"/>
          <w:rFonts w:ascii="Arial" w:hAnsi="Arial" w:cs="Simplified Arabic"/>
          <w:sz w:val="24"/>
          <w:szCs w:val="24"/>
        </w:rPr>
        <w:footnoteRef/>
      </w:r>
      <w:r w:rsidRPr="00E143DE">
        <w:rPr>
          <w:rFonts w:ascii="Arial" w:hAnsi="Arial" w:cs="Simplified Arabic"/>
          <w:sz w:val="24"/>
          <w:szCs w:val="24"/>
          <w:vertAlign w:val="superscript"/>
        </w:rPr>
        <w:t>)</w:t>
      </w:r>
      <w:r w:rsidRPr="00E143DE">
        <w:rPr>
          <w:rFonts w:ascii="Arial" w:hAnsi="Arial" w:cs="Simplified Arabic"/>
          <w:sz w:val="24"/>
          <w:szCs w:val="24"/>
          <w:rtl/>
        </w:rPr>
        <w:t xml:space="preserve"> أوردواي </w:t>
      </w:r>
      <w:r w:rsidRPr="00E143DE">
        <w:rPr>
          <w:rFonts w:ascii="Arial" w:hAnsi="Arial" w:cs="Simplified Arabic" w:hint="cs"/>
          <w:sz w:val="24"/>
          <w:szCs w:val="24"/>
          <w:rtl/>
        </w:rPr>
        <w:t>تيد,</w:t>
      </w:r>
      <w:r w:rsidRPr="00E143DE">
        <w:rPr>
          <w:rFonts w:ascii="Arial" w:hAnsi="Arial" w:cs="Simplified Arabic"/>
          <w:sz w:val="24"/>
          <w:szCs w:val="24"/>
          <w:rtl/>
        </w:rPr>
        <w:t xml:space="preserve"> </w:t>
      </w:r>
      <w:r w:rsidRPr="00E143DE">
        <w:rPr>
          <w:rFonts w:ascii="Arial" w:hAnsi="Arial" w:cs="Simplified Arabic"/>
          <w:b/>
          <w:bCs/>
          <w:sz w:val="24"/>
          <w:szCs w:val="24"/>
          <w:rtl/>
        </w:rPr>
        <w:t>ه</w:t>
      </w:r>
      <w:r w:rsidRPr="00E143DE">
        <w:rPr>
          <w:rFonts w:ascii="Arial" w:hAnsi="Arial" w:cs="Simplified Arabic" w:hint="cs"/>
          <w:b/>
          <w:bCs/>
          <w:sz w:val="24"/>
          <w:szCs w:val="24"/>
          <w:rtl/>
        </w:rPr>
        <w:t>د</w:t>
      </w:r>
      <w:r w:rsidRPr="00E143DE">
        <w:rPr>
          <w:rFonts w:ascii="Arial" w:hAnsi="Arial" w:cs="Simplified Arabic"/>
          <w:b/>
          <w:bCs/>
          <w:sz w:val="24"/>
          <w:szCs w:val="24"/>
          <w:rtl/>
        </w:rPr>
        <w:t xml:space="preserve">فها </w:t>
      </w:r>
      <w:r w:rsidRPr="00E143DE">
        <w:rPr>
          <w:rFonts w:ascii="Arial" w:hAnsi="Arial" w:cs="Simplified Arabic" w:hint="cs"/>
          <w:b/>
          <w:bCs/>
          <w:sz w:val="24"/>
          <w:szCs w:val="24"/>
          <w:rtl/>
        </w:rPr>
        <w:t>وإنجازها،</w:t>
      </w:r>
      <w:r w:rsidRPr="00E143DE">
        <w:rPr>
          <w:rFonts w:ascii="Arial" w:hAnsi="Arial" w:cs="Simplified Arabic"/>
          <w:sz w:val="24"/>
          <w:szCs w:val="24"/>
          <w:rtl/>
        </w:rPr>
        <w:t xml:space="preserve"> </w:t>
      </w:r>
      <w:r w:rsidRPr="00E143DE">
        <w:rPr>
          <w:rFonts w:ascii="Arial" w:hAnsi="Arial" w:cs="Simplified Arabic" w:hint="cs"/>
          <w:sz w:val="24"/>
          <w:szCs w:val="24"/>
          <w:rtl/>
        </w:rPr>
        <w:t>مترجم،</w:t>
      </w:r>
      <w:r w:rsidRPr="00E143DE">
        <w:rPr>
          <w:rFonts w:ascii="Arial" w:hAnsi="Arial" w:cs="Simplified Arabic"/>
          <w:sz w:val="24"/>
          <w:szCs w:val="24"/>
          <w:rtl/>
        </w:rPr>
        <w:t xml:space="preserve"> عالم </w:t>
      </w:r>
      <w:r w:rsidRPr="00E143DE">
        <w:rPr>
          <w:rFonts w:ascii="Arial" w:hAnsi="Arial" w:cs="Simplified Arabic" w:hint="cs"/>
          <w:sz w:val="24"/>
          <w:szCs w:val="24"/>
          <w:rtl/>
        </w:rPr>
        <w:t>الكتب،</w:t>
      </w:r>
      <w:r w:rsidRPr="00E143DE">
        <w:rPr>
          <w:rFonts w:ascii="Arial" w:hAnsi="Arial" w:cs="Simplified Arabic"/>
          <w:sz w:val="24"/>
          <w:szCs w:val="24"/>
          <w:rtl/>
        </w:rPr>
        <w:t xml:space="preserve"> الطبعة </w:t>
      </w:r>
      <w:r w:rsidRPr="00E143DE">
        <w:rPr>
          <w:rFonts w:ascii="Arial" w:hAnsi="Arial" w:cs="Simplified Arabic" w:hint="cs"/>
          <w:sz w:val="24"/>
          <w:szCs w:val="24"/>
          <w:rtl/>
        </w:rPr>
        <w:t>الثانية،</w:t>
      </w:r>
      <w:r w:rsidRPr="00E143DE">
        <w:rPr>
          <w:rFonts w:ascii="Arial" w:hAnsi="Arial" w:cs="Simplified Arabic"/>
          <w:sz w:val="24"/>
          <w:szCs w:val="24"/>
          <w:rtl/>
        </w:rPr>
        <w:t xml:space="preserve"> </w:t>
      </w:r>
      <w:r w:rsidRPr="00E143DE">
        <w:rPr>
          <w:rFonts w:ascii="Arial" w:hAnsi="Arial" w:cs="Simplified Arabic" w:hint="cs"/>
          <w:sz w:val="24"/>
          <w:szCs w:val="24"/>
          <w:rtl/>
        </w:rPr>
        <w:t>القاهرة،</w:t>
      </w:r>
      <w:r w:rsidRPr="00E143DE">
        <w:rPr>
          <w:rFonts w:ascii="Arial" w:hAnsi="Arial" w:cs="Simplified Arabic"/>
          <w:sz w:val="24"/>
          <w:szCs w:val="24"/>
          <w:rtl/>
        </w:rPr>
        <w:t xml:space="preserve"> </w:t>
      </w:r>
      <w:r w:rsidRPr="00E143DE">
        <w:rPr>
          <w:rFonts w:ascii="Arial" w:hAnsi="Arial" w:cs="Simplified Arabic" w:hint="cs"/>
          <w:sz w:val="24"/>
          <w:szCs w:val="24"/>
          <w:rtl/>
        </w:rPr>
        <w:t>2017،</w:t>
      </w:r>
      <w:r w:rsidRPr="00E143DE">
        <w:rPr>
          <w:rFonts w:ascii="Arial" w:hAnsi="Arial" w:cs="Simplified Arabic"/>
          <w:sz w:val="24"/>
          <w:szCs w:val="24"/>
          <w:rtl/>
        </w:rPr>
        <w:t xml:space="preserve"> ص </w:t>
      </w:r>
      <w:r w:rsidRPr="00E143DE">
        <w:rPr>
          <w:rFonts w:ascii="Arial" w:hAnsi="Arial" w:cs="Simplified Arabic" w:hint="cs"/>
          <w:sz w:val="24"/>
          <w:szCs w:val="24"/>
          <w:rtl/>
        </w:rPr>
        <w:t xml:space="preserve">80. </w:t>
      </w:r>
    </w:p>
  </w:footnote>
  <w:footnote w:id="41">
    <w:p w14:paraId="7F34BFF7" w14:textId="71E9E1D2" w:rsidR="00ED4E9C" w:rsidRPr="00B87F17" w:rsidRDefault="00ED4E9C" w:rsidP="0085170C">
      <w:pPr>
        <w:pStyle w:val="FootnoteText"/>
        <w:ind w:left="360" w:hanging="360"/>
        <w:jc w:val="both"/>
        <w:rPr>
          <w:rFonts w:ascii="Arial" w:hAnsi="Arial" w:cs="Simplified Arabic"/>
          <w:sz w:val="24"/>
          <w:szCs w:val="24"/>
        </w:rPr>
      </w:pPr>
      <w:r w:rsidRPr="00E143DE">
        <w:rPr>
          <w:rFonts w:ascii="Arial" w:hAnsi="Arial" w:cs="Simplified Arabic"/>
          <w:sz w:val="24"/>
          <w:szCs w:val="24"/>
          <w:vertAlign w:val="superscript"/>
        </w:rPr>
        <w:t>(</w:t>
      </w:r>
      <w:r w:rsidRPr="00E143DE">
        <w:rPr>
          <w:rStyle w:val="FootnoteReference"/>
          <w:rFonts w:ascii="Arial" w:hAnsi="Arial" w:cs="Simplified Arabic"/>
          <w:sz w:val="24"/>
          <w:szCs w:val="24"/>
        </w:rPr>
        <w:footnoteRef/>
      </w:r>
      <w:r w:rsidRPr="00E143DE">
        <w:rPr>
          <w:rFonts w:ascii="Arial" w:hAnsi="Arial" w:cs="Simplified Arabic"/>
          <w:sz w:val="24"/>
          <w:szCs w:val="24"/>
          <w:vertAlign w:val="superscript"/>
        </w:rPr>
        <w:t>)</w:t>
      </w:r>
      <w:r w:rsidRPr="00B87F17">
        <w:rPr>
          <w:rFonts w:ascii="Arial" w:hAnsi="Arial" w:cs="Simplified Arabic"/>
          <w:sz w:val="24"/>
          <w:szCs w:val="24"/>
          <w:rtl/>
        </w:rPr>
        <w:t xml:space="preserve"> سليمان محمد </w:t>
      </w:r>
      <w:r w:rsidRPr="00B87F17">
        <w:rPr>
          <w:rFonts w:ascii="Arial" w:hAnsi="Arial" w:cs="Simplified Arabic" w:hint="cs"/>
          <w:sz w:val="24"/>
          <w:szCs w:val="24"/>
          <w:rtl/>
        </w:rPr>
        <w:t>الطماوي،</w:t>
      </w:r>
      <w:r w:rsidRPr="00B87F17">
        <w:rPr>
          <w:rFonts w:ascii="Arial" w:hAnsi="Arial" w:cs="Simplified Arabic"/>
          <w:sz w:val="24"/>
          <w:szCs w:val="24"/>
          <w:rtl/>
        </w:rPr>
        <w:t xml:space="preserve"> </w:t>
      </w:r>
      <w:r w:rsidRPr="00B87F17">
        <w:rPr>
          <w:rFonts w:ascii="Arial" w:hAnsi="Arial" w:cs="Simplified Arabic"/>
          <w:b/>
          <w:bCs/>
          <w:sz w:val="24"/>
          <w:szCs w:val="24"/>
          <w:rtl/>
        </w:rPr>
        <w:t xml:space="preserve">مباديء علم الإدارة </w:t>
      </w:r>
      <w:r w:rsidRPr="00B87F17">
        <w:rPr>
          <w:rFonts w:ascii="Arial" w:hAnsi="Arial" w:cs="Simplified Arabic" w:hint="cs"/>
          <w:b/>
          <w:bCs/>
          <w:sz w:val="24"/>
          <w:szCs w:val="24"/>
          <w:rtl/>
        </w:rPr>
        <w:t>العامة</w:t>
      </w:r>
      <w:r w:rsidRPr="00B87F17">
        <w:rPr>
          <w:rFonts w:ascii="Arial" w:hAnsi="Arial" w:cs="Simplified Arabic" w:hint="cs"/>
          <w:sz w:val="24"/>
          <w:szCs w:val="24"/>
          <w:rtl/>
        </w:rPr>
        <w:t>،</w:t>
      </w:r>
      <w:r w:rsidRPr="00B87F17">
        <w:rPr>
          <w:rFonts w:ascii="Arial" w:hAnsi="Arial" w:cs="Simplified Arabic"/>
          <w:sz w:val="24"/>
          <w:szCs w:val="24"/>
          <w:rtl/>
        </w:rPr>
        <w:t xml:space="preserve"> </w:t>
      </w:r>
      <w:r w:rsidRPr="00B87F17">
        <w:rPr>
          <w:rFonts w:ascii="Arial" w:hAnsi="Arial" w:cs="Simplified Arabic" w:hint="cs"/>
          <w:sz w:val="24"/>
          <w:szCs w:val="24"/>
          <w:rtl/>
        </w:rPr>
        <w:t>2012،</w:t>
      </w:r>
      <w:r w:rsidRPr="00B87F17">
        <w:rPr>
          <w:rFonts w:ascii="Arial" w:hAnsi="Arial" w:cs="Simplified Arabic"/>
          <w:sz w:val="24"/>
          <w:szCs w:val="24"/>
          <w:rtl/>
        </w:rPr>
        <w:t xml:space="preserve"> ص </w:t>
      </w:r>
      <w:r w:rsidRPr="00B87F17">
        <w:rPr>
          <w:rFonts w:ascii="Arial" w:hAnsi="Arial" w:cs="Simplified Arabic" w:hint="cs"/>
          <w:sz w:val="24"/>
          <w:szCs w:val="24"/>
          <w:rtl/>
        </w:rPr>
        <w:t xml:space="preserve">188. </w:t>
      </w:r>
    </w:p>
  </w:footnote>
  <w:footnote w:id="42">
    <w:p w14:paraId="25B56476" w14:textId="0CC50C52" w:rsidR="00ED4E9C" w:rsidRPr="00B87F17" w:rsidRDefault="00ED4E9C" w:rsidP="0085170C">
      <w:pPr>
        <w:pStyle w:val="FootnoteText"/>
        <w:ind w:left="360" w:hanging="360"/>
        <w:jc w:val="both"/>
        <w:rPr>
          <w:rFonts w:ascii="Arial" w:hAnsi="Arial" w:cs="Simplified Arabic"/>
          <w:sz w:val="24"/>
          <w:szCs w:val="24"/>
        </w:rPr>
      </w:pPr>
      <w:r w:rsidRPr="00E143DE">
        <w:rPr>
          <w:rFonts w:ascii="Arial" w:hAnsi="Arial" w:cs="Simplified Arabic" w:hint="cs"/>
          <w:sz w:val="24"/>
          <w:szCs w:val="24"/>
          <w:vertAlign w:val="superscript"/>
          <w:rtl/>
          <w:lang w:bidi="ar-EG"/>
        </w:rPr>
        <w:t>(</w:t>
      </w:r>
      <w:r w:rsidRPr="00E143DE">
        <w:rPr>
          <w:rStyle w:val="FootnoteReference"/>
          <w:rFonts w:ascii="Arial" w:hAnsi="Arial" w:cs="Simplified Arabic"/>
          <w:sz w:val="24"/>
          <w:szCs w:val="24"/>
        </w:rPr>
        <w:footnoteRef/>
      </w:r>
      <w:r w:rsidRPr="00E143DE">
        <w:rPr>
          <w:rFonts w:ascii="Arial" w:hAnsi="Arial" w:cs="Simplified Arabic" w:hint="cs"/>
          <w:sz w:val="24"/>
          <w:szCs w:val="24"/>
          <w:vertAlign w:val="superscript"/>
          <w:rtl/>
        </w:rPr>
        <w:t>)</w:t>
      </w:r>
      <w:r w:rsidRPr="00B87F17">
        <w:rPr>
          <w:rFonts w:ascii="Arial" w:hAnsi="Arial" w:cs="Simplified Arabic" w:hint="cs"/>
          <w:sz w:val="24"/>
          <w:szCs w:val="24"/>
          <w:rtl/>
        </w:rPr>
        <w:t xml:space="preserve"> </w:t>
      </w:r>
      <w:r w:rsidRPr="00B87F17">
        <w:rPr>
          <w:rFonts w:ascii="Arial" w:hAnsi="Arial" w:cs="Simplified Arabic"/>
          <w:sz w:val="24"/>
          <w:szCs w:val="24"/>
          <w:rtl/>
        </w:rPr>
        <w:t xml:space="preserve">عبد الكريم </w:t>
      </w:r>
      <w:r w:rsidRPr="00B87F17">
        <w:rPr>
          <w:rFonts w:ascii="Arial" w:hAnsi="Arial" w:cs="Simplified Arabic" w:hint="cs"/>
          <w:sz w:val="24"/>
          <w:szCs w:val="24"/>
          <w:rtl/>
        </w:rPr>
        <w:t>درويش،</w:t>
      </w:r>
      <w:r w:rsidRPr="00B87F17">
        <w:rPr>
          <w:rFonts w:ascii="Arial" w:hAnsi="Arial" w:cs="Simplified Arabic"/>
          <w:sz w:val="24"/>
          <w:szCs w:val="24"/>
          <w:rtl/>
        </w:rPr>
        <w:t xml:space="preserve"> ليلي </w:t>
      </w:r>
      <w:r w:rsidRPr="00B87F17">
        <w:rPr>
          <w:rFonts w:ascii="Arial" w:hAnsi="Arial" w:cs="Simplified Arabic" w:hint="cs"/>
          <w:sz w:val="24"/>
          <w:szCs w:val="24"/>
          <w:rtl/>
        </w:rPr>
        <w:t>تكلا،</w:t>
      </w:r>
      <w:r w:rsidRPr="00B87F17">
        <w:rPr>
          <w:rFonts w:ascii="Arial" w:hAnsi="Arial" w:cs="Simplified Arabic"/>
          <w:sz w:val="24"/>
          <w:szCs w:val="24"/>
          <w:rtl/>
        </w:rPr>
        <w:t xml:space="preserve"> </w:t>
      </w:r>
      <w:r w:rsidRPr="00B87F17">
        <w:rPr>
          <w:rFonts w:ascii="Arial" w:hAnsi="Arial" w:cs="Simplified Arabic" w:hint="cs"/>
          <w:b/>
          <w:bCs/>
          <w:sz w:val="24"/>
          <w:szCs w:val="24"/>
          <w:rtl/>
        </w:rPr>
        <w:t>أصول الإدارة العامة،</w:t>
      </w:r>
      <w:r w:rsidRPr="00B87F17">
        <w:rPr>
          <w:rFonts w:ascii="Arial" w:hAnsi="Arial" w:cs="Simplified Arabic" w:hint="cs"/>
          <w:sz w:val="24"/>
          <w:szCs w:val="24"/>
          <w:rtl/>
        </w:rPr>
        <w:t xml:space="preserve"> 2013،</w:t>
      </w:r>
      <w:r w:rsidRPr="00B87F17">
        <w:rPr>
          <w:rFonts w:ascii="Arial" w:hAnsi="Arial" w:cs="Simplified Arabic"/>
          <w:sz w:val="24"/>
          <w:szCs w:val="24"/>
          <w:rtl/>
        </w:rPr>
        <w:t xml:space="preserve"> ص </w:t>
      </w:r>
      <w:r w:rsidRPr="00B87F17">
        <w:rPr>
          <w:rFonts w:ascii="Arial" w:hAnsi="Arial" w:cs="Simplified Arabic" w:hint="cs"/>
          <w:sz w:val="24"/>
          <w:szCs w:val="24"/>
          <w:rtl/>
        </w:rPr>
        <w:t xml:space="preserve">365. </w:t>
      </w:r>
    </w:p>
  </w:footnote>
  <w:footnote w:id="43">
    <w:p w14:paraId="3ADBD4EA" w14:textId="19BFB0C6" w:rsidR="00ED4E9C" w:rsidRPr="00B87F17" w:rsidRDefault="00ED4E9C" w:rsidP="00E143DE">
      <w:pPr>
        <w:pStyle w:val="FootnoteText"/>
        <w:ind w:left="360" w:hanging="360"/>
        <w:jc w:val="both"/>
        <w:rPr>
          <w:rFonts w:ascii="Arial" w:hAnsi="Arial" w:cs="Simplified Arabic"/>
          <w:sz w:val="24"/>
          <w:szCs w:val="24"/>
        </w:rPr>
      </w:pPr>
      <w:r w:rsidRPr="00E143DE">
        <w:rPr>
          <w:rFonts w:ascii="Arial" w:hAnsi="Arial" w:cs="Simplified Arabic" w:hint="cs"/>
          <w:sz w:val="24"/>
          <w:szCs w:val="24"/>
          <w:vertAlign w:val="superscript"/>
          <w:rtl/>
          <w:lang w:bidi="ar-EG"/>
        </w:rPr>
        <w:t>(</w:t>
      </w:r>
      <w:r w:rsidRPr="00E143DE">
        <w:rPr>
          <w:rStyle w:val="FootnoteReference"/>
          <w:rFonts w:ascii="Arial" w:hAnsi="Arial" w:cs="Simplified Arabic"/>
          <w:sz w:val="24"/>
          <w:szCs w:val="24"/>
        </w:rPr>
        <w:footnoteRef/>
      </w:r>
      <w:r w:rsidRPr="00E143DE">
        <w:rPr>
          <w:rFonts w:ascii="Arial" w:hAnsi="Arial" w:cs="Simplified Arabic" w:hint="cs"/>
          <w:sz w:val="24"/>
          <w:szCs w:val="24"/>
          <w:vertAlign w:val="superscript"/>
          <w:rtl/>
        </w:rPr>
        <w:t>)</w:t>
      </w:r>
      <w:r w:rsidRPr="00B87F17">
        <w:rPr>
          <w:rFonts w:ascii="Arial" w:hAnsi="Arial" w:cs="Simplified Arabic"/>
          <w:sz w:val="24"/>
          <w:szCs w:val="24"/>
          <w:rtl/>
        </w:rPr>
        <w:t xml:space="preserve"> إبراهيم </w:t>
      </w:r>
      <w:r w:rsidRPr="00B87F17">
        <w:rPr>
          <w:rFonts w:ascii="Arial" w:hAnsi="Arial" w:cs="Simplified Arabic" w:hint="cs"/>
          <w:sz w:val="24"/>
          <w:szCs w:val="24"/>
          <w:rtl/>
        </w:rPr>
        <w:t>درويش،</w:t>
      </w:r>
      <w:r w:rsidRPr="00B87F17">
        <w:rPr>
          <w:rFonts w:ascii="Arial" w:hAnsi="Arial" w:cs="Simplified Arabic"/>
          <w:sz w:val="24"/>
          <w:szCs w:val="24"/>
          <w:rtl/>
        </w:rPr>
        <w:t xml:space="preserve"> </w:t>
      </w:r>
      <w:r w:rsidRPr="00B87F17">
        <w:rPr>
          <w:rFonts w:ascii="Arial" w:hAnsi="Arial" w:cs="Simplified Arabic"/>
          <w:b/>
          <w:bCs/>
          <w:sz w:val="24"/>
          <w:szCs w:val="24"/>
          <w:rtl/>
        </w:rPr>
        <w:t xml:space="preserve">الإدارة العامة بين النظرية </w:t>
      </w:r>
      <w:r w:rsidRPr="00B87F17">
        <w:rPr>
          <w:rFonts w:ascii="Arial" w:hAnsi="Arial" w:cs="Simplified Arabic" w:hint="cs"/>
          <w:b/>
          <w:bCs/>
          <w:sz w:val="24"/>
          <w:szCs w:val="24"/>
          <w:rtl/>
        </w:rPr>
        <w:t>والممارسة</w:t>
      </w:r>
      <w:r w:rsidRPr="00B87F17">
        <w:rPr>
          <w:rFonts w:ascii="Arial" w:hAnsi="Arial" w:cs="Simplified Arabic" w:hint="cs"/>
          <w:sz w:val="24"/>
          <w:szCs w:val="24"/>
          <w:rtl/>
        </w:rPr>
        <w:t>،</w:t>
      </w:r>
      <w:r w:rsidRPr="00B87F17">
        <w:rPr>
          <w:rFonts w:ascii="Arial" w:hAnsi="Arial" w:cs="Simplified Arabic"/>
          <w:sz w:val="24"/>
          <w:szCs w:val="24"/>
          <w:rtl/>
        </w:rPr>
        <w:t xml:space="preserve"> </w:t>
      </w:r>
      <w:r w:rsidRPr="00B87F17">
        <w:rPr>
          <w:rFonts w:ascii="Arial" w:hAnsi="Arial" w:cs="Simplified Arabic" w:hint="cs"/>
          <w:sz w:val="24"/>
          <w:szCs w:val="24"/>
          <w:rtl/>
        </w:rPr>
        <w:t>2012،</w:t>
      </w:r>
      <w:r w:rsidRPr="00B87F17">
        <w:rPr>
          <w:rFonts w:ascii="Arial" w:hAnsi="Arial" w:cs="Simplified Arabic"/>
          <w:sz w:val="24"/>
          <w:szCs w:val="24"/>
          <w:rtl/>
        </w:rPr>
        <w:t xml:space="preserve"> ص </w:t>
      </w:r>
      <w:r w:rsidRPr="00B87F17">
        <w:rPr>
          <w:rFonts w:ascii="Arial" w:hAnsi="Arial" w:cs="Simplified Arabic" w:hint="cs"/>
          <w:sz w:val="24"/>
          <w:szCs w:val="24"/>
          <w:rtl/>
        </w:rPr>
        <w:t xml:space="preserve">333. </w:t>
      </w:r>
    </w:p>
  </w:footnote>
  <w:footnote w:id="44">
    <w:p w14:paraId="1E83EAE1" w14:textId="1A72A31C" w:rsidR="00ED4E9C" w:rsidRPr="00B87F17" w:rsidRDefault="00ED4E9C" w:rsidP="0085170C">
      <w:pPr>
        <w:pStyle w:val="FootnoteText"/>
        <w:ind w:left="360" w:hanging="360"/>
        <w:jc w:val="both"/>
        <w:rPr>
          <w:rFonts w:ascii="Arial" w:hAnsi="Arial" w:cs="Simplified Arabic"/>
          <w:sz w:val="24"/>
          <w:szCs w:val="24"/>
        </w:rPr>
      </w:pPr>
      <w:r w:rsidRPr="00E143DE">
        <w:rPr>
          <w:rFonts w:ascii="Arial" w:hAnsi="Arial" w:cs="Simplified Arabic" w:hint="cs"/>
          <w:sz w:val="24"/>
          <w:szCs w:val="24"/>
          <w:vertAlign w:val="superscript"/>
          <w:rtl/>
          <w:lang w:bidi="ar-EG"/>
        </w:rPr>
        <w:t>(</w:t>
      </w:r>
      <w:r w:rsidRPr="00E143DE">
        <w:rPr>
          <w:rStyle w:val="FootnoteReference"/>
          <w:rFonts w:ascii="Arial" w:hAnsi="Arial" w:cs="Simplified Arabic"/>
          <w:sz w:val="24"/>
          <w:szCs w:val="24"/>
        </w:rPr>
        <w:footnoteRef/>
      </w:r>
      <w:r w:rsidRPr="00E143DE">
        <w:rPr>
          <w:rFonts w:ascii="Arial" w:hAnsi="Arial" w:cs="Simplified Arabic" w:hint="cs"/>
          <w:sz w:val="24"/>
          <w:szCs w:val="24"/>
          <w:vertAlign w:val="superscript"/>
          <w:rtl/>
        </w:rPr>
        <w:t>)</w:t>
      </w:r>
      <w:r w:rsidRPr="00B87F17">
        <w:rPr>
          <w:rFonts w:ascii="Arial" w:hAnsi="Arial" w:cs="Simplified Arabic"/>
          <w:sz w:val="24"/>
          <w:szCs w:val="24"/>
          <w:rtl/>
        </w:rPr>
        <w:t xml:space="preserve"> كمال حمدي أبو </w:t>
      </w:r>
      <w:r w:rsidRPr="00B87F17">
        <w:rPr>
          <w:rFonts w:ascii="Arial" w:hAnsi="Arial" w:cs="Simplified Arabic" w:hint="cs"/>
          <w:sz w:val="24"/>
          <w:szCs w:val="24"/>
          <w:rtl/>
        </w:rPr>
        <w:t>الخير،</w:t>
      </w:r>
      <w:r w:rsidRPr="00B87F17">
        <w:rPr>
          <w:rFonts w:ascii="Arial" w:hAnsi="Arial" w:cs="Simplified Arabic"/>
          <w:sz w:val="24"/>
          <w:szCs w:val="24"/>
          <w:rtl/>
        </w:rPr>
        <w:t xml:space="preserve"> </w:t>
      </w:r>
      <w:r w:rsidRPr="00B87F17">
        <w:rPr>
          <w:rFonts w:ascii="Arial" w:hAnsi="Arial" w:cs="Simplified Arabic"/>
          <w:b/>
          <w:bCs/>
          <w:sz w:val="24"/>
          <w:szCs w:val="24"/>
          <w:rtl/>
        </w:rPr>
        <w:t xml:space="preserve">أصول الإدارة </w:t>
      </w:r>
      <w:r w:rsidRPr="00B87F17">
        <w:rPr>
          <w:rFonts w:ascii="Arial" w:hAnsi="Arial" w:cs="Simplified Arabic" w:hint="cs"/>
          <w:b/>
          <w:bCs/>
          <w:sz w:val="24"/>
          <w:szCs w:val="24"/>
          <w:rtl/>
        </w:rPr>
        <w:t>العلمية،</w:t>
      </w:r>
      <w:r w:rsidRPr="00B87F17">
        <w:rPr>
          <w:rFonts w:ascii="Arial" w:hAnsi="Arial" w:cs="Simplified Arabic"/>
          <w:sz w:val="24"/>
          <w:szCs w:val="24"/>
          <w:rtl/>
        </w:rPr>
        <w:t xml:space="preserve"> مكتبة عين </w:t>
      </w:r>
      <w:r w:rsidRPr="00B87F17">
        <w:rPr>
          <w:rFonts w:ascii="Arial" w:hAnsi="Arial" w:cs="Simplified Arabic" w:hint="cs"/>
          <w:sz w:val="24"/>
          <w:szCs w:val="24"/>
          <w:rtl/>
        </w:rPr>
        <w:t>شمس،</w:t>
      </w:r>
      <w:r w:rsidRPr="00B87F17">
        <w:rPr>
          <w:rFonts w:ascii="Arial" w:hAnsi="Arial" w:cs="Simplified Arabic"/>
          <w:sz w:val="24"/>
          <w:szCs w:val="24"/>
          <w:rtl/>
        </w:rPr>
        <w:t xml:space="preserve"> </w:t>
      </w:r>
      <w:r w:rsidRPr="00B87F17">
        <w:rPr>
          <w:rFonts w:ascii="Arial" w:hAnsi="Arial" w:cs="Simplified Arabic" w:hint="cs"/>
          <w:sz w:val="24"/>
          <w:szCs w:val="24"/>
          <w:rtl/>
        </w:rPr>
        <w:t>القاهرة 2017،</w:t>
      </w:r>
      <w:r w:rsidRPr="00B87F17">
        <w:rPr>
          <w:rFonts w:ascii="Arial" w:hAnsi="Arial" w:cs="Simplified Arabic"/>
          <w:sz w:val="24"/>
          <w:szCs w:val="24"/>
          <w:rtl/>
        </w:rPr>
        <w:t xml:space="preserve"> ص </w:t>
      </w:r>
      <w:r w:rsidRPr="00B87F17">
        <w:rPr>
          <w:rFonts w:ascii="Arial" w:hAnsi="Arial" w:cs="Simplified Arabic" w:hint="cs"/>
          <w:sz w:val="24"/>
          <w:szCs w:val="24"/>
          <w:rtl/>
        </w:rPr>
        <w:t xml:space="preserve">196. </w:t>
      </w:r>
    </w:p>
  </w:footnote>
  <w:footnote w:id="45">
    <w:p w14:paraId="45D6735C" w14:textId="3E57F880" w:rsidR="00ED4E9C" w:rsidRPr="00E143DE" w:rsidRDefault="00ED4E9C" w:rsidP="00E143DE">
      <w:pPr>
        <w:pStyle w:val="FootnoteText"/>
        <w:ind w:left="253" w:right="-142" w:hanging="253"/>
        <w:jc w:val="both"/>
        <w:rPr>
          <w:rFonts w:ascii="Arial" w:hAnsi="Arial" w:cs="Simplified Arabic"/>
          <w:sz w:val="24"/>
          <w:szCs w:val="24"/>
        </w:rPr>
      </w:pPr>
      <w:r w:rsidRPr="00E143DE">
        <w:rPr>
          <w:rFonts w:ascii="Arial" w:hAnsi="Arial" w:cs="Simplified Arabic" w:hint="cs"/>
          <w:sz w:val="24"/>
          <w:szCs w:val="24"/>
          <w:vertAlign w:val="superscript"/>
          <w:rtl/>
          <w:lang w:bidi="ar-EG"/>
        </w:rPr>
        <w:t>(</w:t>
      </w:r>
      <w:r w:rsidRPr="00E143DE">
        <w:rPr>
          <w:rStyle w:val="FootnoteReference"/>
          <w:rFonts w:ascii="Arial" w:hAnsi="Arial" w:cs="Simplified Arabic"/>
          <w:sz w:val="24"/>
          <w:szCs w:val="24"/>
        </w:rPr>
        <w:footnoteRef/>
      </w:r>
      <w:r w:rsidRPr="00E143DE">
        <w:rPr>
          <w:rFonts w:ascii="Arial" w:hAnsi="Arial" w:cs="Simplified Arabic" w:hint="cs"/>
          <w:sz w:val="24"/>
          <w:szCs w:val="24"/>
          <w:vertAlign w:val="superscript"/>
          <w:rtl/>
        </w:rPr>
        <w:t>)</w:t>
      </w:r>
      <w:r w:rsidRPr="00E143DE">
        <w:rPr>
          <w:rFonts w:ascii="Arial" w:hAnsi="Arial" w:cs="Simplified Arabic" w:hint="cs"/>
          <w:sz w:val="24"/>
          <w:szCs w:val="24"/>
          <w:rtl/>
        </w:rPr>
        <w:t xml:space="preserve"> </w:t>
      </w:r>
      <w:r w:rsidRPr="00E143DE">
        <w:rPr>
          <w:rFonts w:ascii="Arial" w:hAnsi="Arial" w:cs="Simplified Arabic"/>
          <w:sz w:val="24"/>
          <w:szCs w:val="24"/>
          <w:rtl/>
        </w:rPr>
        <w:t xml:space="preserve">صلاح </w:t>
      </w:r>
      <w:r w:rsidRPr="00E143DE">
        <w:rPr>
          <w:rFonts w:ascii="Arial" w:hAnsi="Arial" w:cs="Simplified Arabic" w:hint="cs"/>
          <w:sz w:val="24"/>
          <w:szCs w:val="24"/>
          <w:rtl/>
        </w:rPr>
        <w:t>الشنواني،</w:t>
      </w:r>
      <w:r w:rsidRPr="00E143DE">
        <w:rPr>
          <w:rFonts w:ascii="Arial" w:hAnsi="Arial" w:cs="Simplified Arabic"/>
          <w:sz w:val="24"/>
          <w:szCs w:val="24"/>
          <w:rtl/>
        </w:rPr>
        <w:t xml:space="preserve"> </w:t>
      </w:r>
      <w:r w:rsidRPr="00E143DE">
        <w:rPr>
          <w:rFonts w:ascii="Arial" w:hAnsi="Arial" w:cs="Simplified Arabic"/>
          <w:b/>
          <w:bCs/>
          <w:sz w:val="24"/>
          <w:szCs w:val="24"/>
          <w:rtl/>
        </w:rPr>
        <w:t xml:space="preserve">التنظيم والإدارة- قطاع </w:t>
      </w:r>
      <w:r w:rsidRPr="00E143DE">
        <w:rPr>
          <w:rFonts w:ascii="Arial" w:hAnsi="Arial" w:cs="Simplified Arabic" w:hint="cs"/>
          <w:b/>
          <w:bCs/>
          <w:sz w:val="24"/>
          <w:szCs w:val="24"/>
          <w:rtl/>
        </w:rPr>
        <w:t>الأعمال،</w:t>
      </w:r>
      <w:r w:rsidRPr="00E143DE">
        <w:rPr>
          <w:rFonts w:ascii="Arial" w:hAnsi="Arial" w:cs="Simplified Arabic"/>
          <w:sz w:val="24"/>
          <w:szCs w:val="24"/>
          <w:rtl/>
        </w:rPr>
        <w:t xml:space="preserve"> مؤسسة شباب </w:t>
      </w:r>
      <w:r w:rsidRPr="00E143DE">
        <w:rPr>
          <w:rFonts w:ascii="Arial" w:hAnsi="Arial" w:cs="Simplified Arabic" w:hint="cs"/>
          <w:sz w:val="24"/>
          <w:szCs w:val="24"/>
          <w:rtl/>
        </w:rPr>
        <w:t>الجامعة،</w:t>
      </w:r>
      <w:r w:rsidRPr="00E143DE">
        <w:rPr>
          <w:rFonts w:ascii="Arial" w:hAnsi="Arial" w:cs="Simplified Arabic"/>
          <w:sz w:val="24"/>
          <w:szCs w:val="24"/>
          <w:rtl/>
        </w:rPr>
        <w:t xml:space="preserve"> </w:t>
      </w:r>
      <w:r w:rsidRPr="00E143DE">
        <w:rPr>
          <w:rFonts w:ascii="Arial" w:hAnsi="Arial" w:cs="Simplified Arabic" w:hint="cs"/>
          <w:sz w:val="24"/>
          <w:szCs w:val="24"/>
          <w:rtl/>
        </w:rPr>
        <w:t>الإسكندرية،</w:t>
      </w:r>
      <w:r w:rsidRPr="00E143DE">
        <w:rPr>
          <w:rFonts w:ascii="Arial" w:hAnsi="Arial" w:cs="Simplified Arabic"/>
          <w:sz w:val="24"/>
          <w:szCs w:val="24"/>
          <w:rtl/>
        </w:rPr>
        <w:t xml:space="preserve"> </w:t>
      </w:r>
      <w:r w:rsidRPr="00E143DE">
        <w:rPr>
          <w:rFonts w:ascii="Arial" w:hAnsi="Arial" w:cs="Simplified Arabic" w:hint="cs"/>
          <w:sz w:val="24"/>
          <w:szCs w:val="24"/>
          <w:rtl/>
        </w:rPr>
        <w:t xml:space="preserve">2013، ص63. </w:t>
      </w:r>
    </w:p>
  </w:footnote>
  <w:footnote w:id="46">
    <w:p w14:paraId="4F145E0C" w14:textId="617AB7C0" w:rsidR="00ED4E9C" w:rsidRPr="00E143DE" w:rsidRDefault="00ED4E9C" w:rsidP="00E143DE">
      <w:pPr>
        <w:pStyle w:val="FootnoteText"/>
        <w:ind w:left="253" w:hanging="253"/>
        <w:jc w:val="both"/>
        <w:rPr>
          <w:rFonts w:ascii="Arial" w:hAnsi="Arial" w:cs="Simplified Arabic"/>
          <w:sz w:val="24"/>
          <w:szCs w:val="24"/>
          <w:rtl/>
        </w:rPr>
      </w:pPr>
      <w:r w:rsidRPr="00E143DE">
        <w:rPr>
          <w:rFonts w:ascii="Arial" w:hAnsi="Arial" w:cs="Simplified Arabic"/>
          <w:sz w:val="24"/>
          <w:szCs w:val="24"/>
          <w:vertAlign w:val="superscript"/>
        </w:rPr>
        <w:t>(</w:t>
      </w:r>
      <w:r w:rsidRPr="00E143DE">
        <w:rPr>
          <w:rStyle w:val="FootnoteReference"/>
          <w:rFonts w:ascii="Arial" w:hAnsi="Arial" w:cs="Simplified Arabic"/>
          <w:sz w:val="24"/>
          <w:szCs w:val="24"/>
        </w:rPr>
        <w:footnoteRef/>
      </w:r>
      <w:r w:rsidRPr="00E143DE">
        <w:rPr>
          <w:rFonts w:ascii="Arial" w:hAnsi="Arial" w:cs="Simplified Arabic"/>
          <w:sz w:val="24"/>
          <w:szCs w:val="24"/>
          <w:vertAlign w:val="superscript"/>
        </w:rPr>
        <w:t>)</w:t>
      </w:r>
      <w:r w:rsidRPr="00E143DE">
        <w:rPr>
          <w:rFonts w:ascii="Arial" w:hAnsi="Arial" w:cs="Simplified Arabic"/>
          <w:sz w:val="24"/>
          <w:szCs w:val="24"/>
          <w:rtl/>
        </w:rPr>
        <w:t xml:space="preserve"> طلق عوض الله السواط </w:t>
      </w:r>
      <w:r w:rsidRPr="00E143DE">
        <w:rPr>
          <w:rFonts w:ascii="Arial" w:hAnsi="Arial" w:cs="Simplified Arabic" w:hint="cs"/>
          <w:sz w:val="24"/>
          <w:szCs w:val="24"/>
          <w:rtl/>
        </w:rPr>
        <w:t>وآخرون،</w:t>
      </w:r>
      <w:r w:rsidRPr="00E143DE">
        <w:rPr>
          <w:rFonts w:ascii="Arial" w:hAnsi="Arial" w:cs="Simplified Arabic"/>
          <w:b/>
          <w:bCs/>
          <w:sz w:val="24"/>
          <w:szCs w:val="24"/>
          <w:rtl/>
        </w:rPr>
        <w:t xml:space="preserve"> المفاهيم- الوظائف– </w:t>
      </w:r>
      <w:r w:rsidRPr="00E143DE">
        <w:rPr>
          <w:rFonts w:ascii="Arial" w:hAnsi="Arial" w:cs="Simplified Arabic" w:hint="cs"/>
          <w:b/>
          <w:bCs/>
          <w:sz w:val="24"/>
          <w:szCs w:val="24"/>
          <w:rtl/>
        </w:rPr>
        <w:t>ال</w:t>
      </w:r>
      <w:r>
        <w:rPr>
          <w:rFonts w:ascii="Arial" w:hAnsi="Arial" w:cs="Simplified Arabic" w:hint="cs"/>
          <w:b/>
          <w:bCs/>
          <w:sz w:val="24"/>
          <w:szCs w:val="24"/>
          <w:rtl/>
        </w:rPr>
        <w:t>أنشطة</w:t>
      </w:r>
      <w:r w:rsidRPr="00E143DE">
        <w:rPr>
          <w:rFonts w:ascii="Arial" w:hAnsi="Arial" w:cs="Simplified Arabic" w:hint="cs"/>
          <w:sz w:val="24"/>
          <w:szCs w:val="24"/>
          <w:rtl/>
        </w:rPr>
        <w:t>،</w:t>
      </w:r>
      <w:r w:rsidRPr="00E143DE">
        <w:rPr>
          <w:rFonts w:ascii="Arial" w:hAnsi="Arial" w:cs="Simplified Arabic"/>
          <w:sz w:val="24"/>
          <w:szCs w:val="24"/>
          <w:rtl/>
        </w:rPr>
        <w:t xml:space="preserve"> دار حافظ للنشر </w:t>
      </w:r>
      <w:r w:rsidRPr="00E143DE">
        <w:rPr>
          <w:rFonts w:ascii="Arial" w:hAnsi="Arial" w:cs="Simplified Arabic" w:hint="cs"/>
          <w:sz w:val="24"/>
          <w:szCs w:val="24"/>
          <w:rtl/>
        </w:rPr>
        <w:t>والتوزيع،</w:t>
      </w:r>
      <w:r w:rsidRPr="00E143DE">
        <w:rPr>
          <w:rFonts w:ascii="Arial" w:hAnsi="Arial" w:cs="Simplified Arabic"/>
          <w:sz w:val="24"/>
          <w:szCs w:val="24"/>
          <w:rtl/>
        </w:rPr>
        <w:t xml:space="preserve"> </w:t>
      </w:r>
      <w:r w:rsidRPr="00E143DE">
        <w:rPr>
          <w:rFonts w:ascii="Arial" w:hAnsi="Arial" w:cs="Simplified Arabic" w:hint="cs"/>
          <w:sz w:val="24"/>
          <w:szCs w:val="24"/>
          <w:rtl/>
        </w:rPr>
        <w:t>جدة 2017،</w:t>
      </w:r>
      <w:r w:rsidRPr="00E143DE">
        <w:rPr>
          <w:rFonts w:ascii="Arial" w:hAnsi="Arial" w:cs="Simplified Arabic"/>
          <w:sz w:val="24"/>
          <w:szCs w:val="24"/>
          <w:rtl/>
        </w:rPr>
        <w:t xml:space="preserve"> </w:t>
      </w:r>
      <w:r w:rsidRPr="00E143DE">
        <w:rPr>
          <w:rFonts w:ascii="Arial" w:hAnsi="Arial" w:cs="Simplified Arabic" w:hint="cs"/>
          <w:sz w:val="24"/>
          <w:szCs w:val="24"/>
          <w:rtl/>
        </w:rPr>
        <w:t>ص 188.</w:t>
      </w:r>
    </w:p>
  </w:footnote>
  <w:footnote w:id="47">
    <w:p w14:paraId="5B68D317" w14:textId="60927480" w:rsidR="00ED4E9C" w:rsidRPr="00B87F17" w:rsidRDefault="00ED4E9C" w:rsidP="0085170C">
      <w:pPr>
        <w:pStyle w:val="FootnoteText"/>
        <w:ind w:left="360" w:hanging="360"/>
        <w:jc w:val="both"/>
        <w:rPr>
          <w:rFonts w:ascii="Arial" w:hAnsi="Arial" w:cs="Simplified Arabic"/>
          <w:sz w:val="24"/>
          <w:szCs w:val="24"/>
          <w:rtl/>
        </w:rPr>
      </w:pPr>
      <w:r w:rsidRPr="00E143DE">
        <w:rPr>
          <w:rFonts w:ascii="Arial" w:hAnsi="Arial" w:cs="Simplified Arabic" w:hint="cs"/>
          <w:sz w:val="24"/>
          <w:szCs w:val="24"/>
          <w:vertAlign w:val="superscript"/>
          <w:rtl/>
          <w:lang w:bidi="ar-EG"/>
        </w:rPr>
        <w:t>(</w:t>
      </w:r>
      <w:r w:rsidRPr="00E143DE">
        <w:rPr>
          <w:rStyle w:val="FootnoteReference"/>
          <w:rFonts w:ascii="Arial" w:hAnsi="Arial" w:cs="Simplified Arabic"/>
          <w:sz w:val="24"/>
          <w:szCs w:val="24"/>
        </w:rPr>
        <w:footnoteRef/>
      </w:r>
      <w:r w:rsidRPr="00E143DE">
        <w:rPr>
          <w:rFonts w:ascii="Arial" w:hAnsi="Arial" w:cs="Simplified Arabic" w:hint="cs"/>
          <w:sz w:val="24"/>
          <w:szCs w:val="24"/>
          <w:vertAlign w:val="superscript"/>
          <w:rtl/>
        </w:rPr>
        <w:t>)</w:t>
      </w:r>
      <w:r w:rsidRPr="00B87F17">
        <w:rPr>
          <w:rFonts w:ascii="Arial" w:hAnsi="Arial" w:cs="Simplified Arabic"/>
          <w:sz w:val="24"/>
          <w:szCs w:val="24"/>
          <w:rtl/>
        </w:rPr>
        <w:t xml:space="preserve"> محمود </w:t>
      </w:r>
      <w:r w:rsidRPr="00B87F17">
        <w:rPr>
          <w:rFonts w:ascii="Arial" w:hAnsi="Arial" w:cs="Simplified Arabic" w:hint="cs"/>
          <w:sz w:val="24"/>
          <w:szCs w:val="24"/>
          <w:rtl/>
        </w:rPr>
        <w:t>عساف،</w:t>
      </w:r>
      <w:r w:rsidRPr="00B87F17">
        <w:rPr>
          <w:rFonts w:ascii="Arial" w:hAnsi="Arial" w:cs="Simplified Arabic"/>
          <w:b/>
          <w:bCs/>
          <w:sz w:val="24"/>
          <w:szCs w:val="24"/>
          <w:rtl/>
        </w:rPr>
        <w:t xml:space="preserve"> أصول </w:t>
      </w:r>
      <w:r w:rsidRPr="00B87F17">
        <w:rPr>
          <w:rFonts w:ascii="Arial" w:hAnsi="Arial" w:cs="Simplified Arabic" w:hint="cs"/>
          <w:b/>
          <w:bCs/>
          <w:sz w:val="24"/>
          <w:szCs w:val="24"/>
          <w:rtl/>
        </w:rPr>
        <w:t>الإدارة</w:t>
      </w:r>
      <w:r w:rsidRPr="00B87F17">
        <w:rPr>
          <w:rFonts w:ascii="Arial" w:hAnsi="Arial" w:cs="Simplified Arabic" w:hint="cs"/>
          <w:sz w:val="24"/>
          <w:szCs w:val="24"/>
          <w:rtl/>
        </w:rPr>
        <w:t>،</w:t>
      </w:r>
      <w:r w:rsidRPr="00B87F17">
        <w:rPr>
          <w:rFonts w:ascii="Arial" w:hAnsi="Arial" w:cs="Simplified Arabic"/>
          <w:sz w:val="24"/>
          <w:szCs w:val="24"/>
          <w:rtl/>
        </w:rPr>
        <w:t xml:space="preserve"> مكتبه لطفي للآلات </w:t>
      </w:r>
      <w:r w:rsidRPr="00B87F17">
        <w:rPr>
          <w:rFonts w:ascii="Arial" w:hAnsi="Arial" w:cs="Simplified Arabic" w:hint="cs"/>
          <w:sz w:val="24"/>
          <w:szCs w:val="24"/>
          <w:rtl/>
        </w:rPr>
        <w:t>الكاتبه،</w:t>
      </w:r>
      <w:r w:rsidRPr="00B87F17">
        <w:rPr>
          <w:rFonts w:ascii="Arial" w:hAnsi="Arial" w:cs="Simplified Arabic"/>
          <w:sz w:val="24"/>
          <w:szCs w:val="24"/>
          <w:rtl/>
        </w:rPr>
        <w:t xml:space="preserve"> </w:t>
      </w:r>
      <w:r w:rsidRPr="00B87F17">
        <w:rPr>
          <w:rFonts w:ascii="Arial" w:hAnsi="Arial" w:cs="Simplified Arabic" w:hint="cs"/>
          <w:sz w:val="24"/>
          <w:szCs w:val="24"/>
          <w:rtl/>
        </w:rPr>
        <w:t>القاهرة،</w:t>
      </w:r>
      <w:r w:rsidRPr="00B87F17">
        <w:rPr>
          <w:rFonts w:ascii="Arial" w:hAnsi="Arial" w:cs="Simplified Arabic"/>
          <w:sz w:val="24"/>
          <w:szCs w:val="24"/>
          <w:rtl/>
        </w:rPr>
        <w:t xml:space="preserve"> </w:t>
      </w:r>
      <w:r w:rsidRPr="00B87F17">
        <w:rPr>
          <w:rFonts w:ascii="Arial" w:hAnsi="Arial" w:cs="Simplified Arabic" w:hint="cs"/>
          <w:sz w:val="24"/>
          <w:szCs w:val="24"/>
          <w:rtl/>
        </w:rPr>
        <w:t>2010</w:t>
      </w:r>
      <w:r w:rsidRPr="00B87F17">
        <w:rPr>
          <w:rFonts w:ascii="Arial" w:hAnsi="Arial" w:cs="Simplified Arabic"/>
          <w:sz w:val="24"/>
          <w:szCs w:val="24"/>
          <w:rtl/>
        </w:rPr>
        <w:t xml:space="preserve"> ص </w:t>
      </w:r>
      <w:r w:rsidRPr="00B87F17">
        <w:rPr>
          <w:rFonts w:ascii="Arial" w:hAnsi="Arial" w:cs="Simplified Arabic" w:hint="cs"/>
          <w:sz w:val="24"/>
          <w:szCs w:val="24"/>
          <w:rtl/>
        </w:rPr>
        <w:t xml:space="preserve">559. </w:t>
      </w:r>
    </w:p>
  </w:footnote>
  <w:footnote w:id="48">
    <w:p w14:paraId="5F77064D" w14:textId="39D50601" w:rsidR="00ED4E9C" w:rsidRPr="00B87F17" w:rsidRDefault="00ED4E9C" w:rsidP="00E143DE">
      <w:pPr>
        <w:pStyle w:val="FootnoteText"/>
        <w:ind w:left="253" w:hanging="253"/>
        <w:jc w:val="both"/>
        <w:rPr>
          <w:rFonts w:ascii="Arial" w:hAnsi="Arial" w:cs="Simplified Arabic"/>
          <w:sz w:val="24"/>
          <w:szCs w:val="24"/>
          <w:rtl/>
          <w:lang w:bidi="ar-EG"/>
        </w:rPr>
      </w:pPr>
      <w:r w:rsidRPr="00E143DE">
        <w:rPr>
          <w:rFonts w:ascii="Arial" w:hAnsi="Arial" w:cs="Simplified Arabic"/>
          <w:sz w:val="24"/>
          <w:szCs w:val="24"/>
          <w:vertAlign w:val="superscript"/>
        </w:rPr>
        <w:t>(</w:t>
      </w:r>
      <w:r w:rsidRPr="00E143DE">
        <w:rPr>
          <w:rStyle w:val="FootnoteReference"/>
          <w:rFonts w:ascii="Arial" w:hAnsi="Arial" w:cs="Simplified Arabic"/>
          <w:sz w:val="24"/>
          <w:szCs w:val="24"/>
        </w:rPr>
        <w:footnoteRef/>
      </w:r>
      <w:r w:rsidRPr="00E143DE">
        <w:rPr>
          <w:rFonts w:ascii="Arial" w:hAnsi="Arial" w:cs="Simplified Arabic"/>
          <w:sz w:val="24"/>
          <w:szCs w:val="24"/>
          <w:vertAlign w:val="superscript"/>
        </w:rPr>
        <w:t>)</w:t>
      </w:r>
      <w:r w:rsidRPr="00B87F17">
        <w:rPr>
          <w:rFonts w:ascii="Arial" w:hAnsi="Arial" w:cs="Simplified Arabic"/>
          <w:sz w:val="24"/>
          <w:szCs w:val="24"/>
          <w:rtl/>
          <w:lang w:bidi="ar-EG"/>
        </w:rPr>
        <w:t xml:space="preserve"> أبو بكر مصطفي </w:t>
      </w:r>
      <w:r w:rsidRPr="00B87F17">
        <w:rPr>
          <w:rFonts w:ascii="Arial" w:hAnsi="Arial" w:cs="Simplified Arabic" w:hint="cs"/>
          <w:sz w:val="24"/>
          <w:szCs w:val="24"/>
          <w:rtl/>
          <w:lang w:bidi="ar-EG"/>
        </w:rPr>
        <w:t>بعيره،</w:t>
      </w:r>
      <w:r w:rsidRPr="00B87F17">
        <w:rPr>
          <w:rFonts w:ascii="Arial" w:hAnsi="Arial" w:cs="Simplified Arabic"/>
          <w:sz w:val="24"/>
          <w:szCs w:val="24"/>
          <w:rtl/>
          <w:lang w:bidi="ar-EG"/>
        </w:rPr>
        <w:t xml:space="preserve"> </w:t>
      </w:r>
      <w:r w:rsidRPr="00B87F17">
        <w:rPr>
          <w:rFonts w:ascii="Arial" w:hAnsi="Arial" w:cs="Simplified Arabic"/>
          <w:b/>
          <w:bCs/>
          <w:sz w:val="24"/>
          <w:szCs w:val="24"/>
          <w:rtl/>
          <w:lang w:bidi="ar-EG"/>
        </w:rPr>
        <w:t xml:space="preserve">مباديء </w:t>
      </w:r>
      <w:r w:rsidRPr="00B87F17">
        <w:rPr>
          <w:rFonts w:ascii="Arial" w:hAnsi="Arial" w:cs="Simplified Arabic" w:hint="cs"/>
          <w:b/>
          <w:bCs/>
          <w:sz w:val="24"/>
          <w:szCs w:val="24"/>
          <w:rtl/>
          <w:lang w:bidi="ar-EG"/>
        </w:rPr>
        <w:t>الإدارة</w:t>
      </w:r>
      <w:r w:rsidRPr="00B87F17">
        <w:rPr>
          <w:rFonts w:ascii="Arial" w:hAnsi="Arial" w:cs="Simplified Arabic" w:hint="cs"/>
          <w:sz w:val="24"/>
          <w:szCs w:val="24"/>
          <w:rtl/>
          <w:lang w:bidi="ar-EG"/>
        </w:rPr>
        <w:t>،</w:t>
      </w:r>
      <w:r w:rsidRPr="00B87F17">
        <w:rPr>
          <w:rFonts w:ascii="Arial" w:hAnsi="Arial" w:cs="Simplified Arabic"/>
          <w:sz w:val="24"/>
          <w:szCs w:val="24"/>
          <w:rtl/>
          <w:lang w:bidi="ar-EG"/>
        </w:rPr>
        <w:t xml:space="preserve"> مركز البحوث والعلوم </w:t>
      </w:r>
      <w:r w:rsidRPr="00B87F17">
        <w:rPr>
          <w:rFonts w:ascii="Arial" w:hAnsi="Arial" w:cs="Simplified Arabic" w:hint="cs"/>
          <w:sz w:val="24"/>
          <w:szCs w:val="24"/>
          <w:rtl/>
          <w:lang w:bidi="ar-EG"/>
        </w:rPr>
        <w:t>الاقتصادية،</w:t>
      </w:r>
      <w:r w:rsidRPr="00B87F17">
        <w:rPr>
          <w:rFonts w:ascii="Arial" w:hAnsi="Arial" w:cs="Simplified Arabic"/>
          <w:sz w:val="24"/>
          <w:szCs w:val="24"/>
          <w:rtl/>
          <w:lang w:bidi="ar-EG"/>
        </w:rPr>
        <w:t xml:space="preserve"> </w:t>
      </w:r>
      <w:r w:rsidRPr="00B87F17">
        <w:rPr>
          <w:rFonts w:ascii="Arial" w:hAnsi="Arial" w:cs="Simplified Arabic" w:hint="cs"/>
          <w:sz w:val="24"/>
          <w:szCs w:val="24"/>
          <w:rtl/>
          <w:lang w:bidi="ar-EG"/>
        </w:rPr>
        <w:t>2012،</w:t>
      </w:r>
      <w:r w:rsidRPr="00B87F17">
        <w:rPr>
          <w:rFonts w:ascii="Arial" w:hAnsi="Arial" w:cs="Simplified Arabic"/>
          <w:sz w:val="24"/>
          <w:szCs w:val="24"/>
          <w:rtl/>
          <w:lang w:bidi="ar-EG"/>
        </w:rPr>
        <w:t xml:space="preserve"> ص </w:t>
      </w:r>
      <w:r w:rsidRPr="00B87F17">
        <w:rPr>
          <w:rFonts w:ascii="Arial" w:hAnsi="Arial" w:cs="Simplified Arabic" w:hint="cs"/>
          <w:sz w:val="24"/>
          <w:szCs w:val="24"/>
          <w:rtl/>
          <w:lang w:bidi="ar-EG"/>
        </w:rPr>
        <w:t>413.</w:t>
      </w:r>
    </w:p>
  </w:footnote>
  <w:footnote w:id="49">
    <w:p w14:paraId="743995DB" w14:textId="09CDA0D7" w:rsidR="00ED4E9C" w:rsidRPr="00B87F17" w:rsidRDefault="00ED4E9C" w:rsidP="00E143DE">
      <w:pPr>
        <w:pStyle w:val="FootnoteText"/>
        <w:ind w:left="253" w:hanging="253"/>
        <w:jc w:val="both"/>
        <w:rPr>
          <w:rFonts w:ascii="Arial" w:hAnsi="Arial" w:cs="Simplified Arabic"/>
          <w:sz w:val="24"/>
          <w:szCs w:val="24"/>
        </w:rPr>
      </w:pPr>
      <w:r w:rsidRPr="00E143DE">
        <w:rPr>
          <w:rFonts w:ascii="Arial" w:hAnsi="Arial" w:cs="Simplified Arabic" w:hint="cs"/>
          <w:sz w:val="24"/>
          <w:szCs w:val="24"/>
          <w:vertAlign w:val="superscript"/>
          <w:rtl/>
          <w:lang w:bidi="ar-EG"/>
        </w:rPr>
        <w:t>(</w:t>
      </w:r>
      <w:r w:rsidRPr="00E143DE">
        <w:rPr>
          <w:rStyle w:val="FootnoteReference"/>
          <w:rFonts w:ascii="Arial" w:hAnsi="Arial" w:cs="Simplified Arabic"/>
          <w:sz w:val="24"/>
          <w:szCs w:val="24"/>
        </w:rPr>
        <w:footnoteRef/>
      </w:r>
      <w:r w:rsidRPr="00E143DE">
        <w:rPr>
          <w:rFonts w:ascii="Arial" w:hAnsi="Arial" w:cs="Simplified Arabic" w:hint="cs"/>
          <w:sz w:val="24"/>
          <w:szCs w:val="24"/>
          <w:vertAlign w:val="superscript"/>
          <w:rtl/>
        </w:rPr>
        <w:t>)</w:t>
      </w:r>
      <w:r w:rsidRPr="00B87F17">
        <w:rPr>
          <w:rFonts w:ascii="Arial" w:hAnsi="Arial" w:cs="Simplified Arabic"/>
          <w:sz w:val="24"/>
          <w:szCs w:val="24"/>
          <w:rtl/>
        </w:rPr>
        <w:t xml:space="preserve"> أحمد صقر </w:t>
      </w:r>
      <w:r w:rsidRPr="00B87F17">
        <w:rPr>
          <w:rFonts w:ascii="Arial" w:hAnsi="Arial" w:cs="Simplified Arabic" w:hint="cs"/>
          <w:sz w:val="24"/>
          <w:szCs w:val="24"/>
          <w:rtl/>
        </w:rPr>
        <w:t>عاشور،</w:t>
      </w:r>
      <w:r w:rsidRPr="00B87F17">
        <w:rPr>
          <w:rFonts w:ascii="Arial" w:hAnsi="Arial" w:cs="Simplified Arabic"/>
          <w:sz w:val="24"/>
          <w:szCs w:val="24"/>
          <w:rtl/>
        </w:rPr>
        <w:t xml:space="preserve"> </w:t>
      </w:r>
      <w:r w:rsidRPr="00B87F17">
        <w:rPr>
          <w:rFonts w:ascii="Arial" w:hAnsi="Arial" w:cs="Simplified Arabic"/>
          <w:b/>
          <w:bCs/>
          <w:sz w:val="24"/>
          <w:szCs w:val="24"/>
          <w:rtl/>
        </w:rPr>
        <w:t xml:space="preserve">الإدارة العامة مدخل بيئي </w:t>
      </w:r>
      <w:r w:rsidRPr="00B87F17">
        <w:rPr>
          <w:rFonts w:ascii="Arial" w:hAnsi="Arial" w:cs="Simplified Arabic" w:hint="cs"/>
          <w:b/>
          <w:bCs/>
          <w:sz w:val="24"/>
          <w:szCs w:val="24"/>
          <w:rtl/>
        </w:rPr>
        <w:t>مقارن</w:t>
      </w:r>
      <w:r w:rsidRPr="00B87F17">
        <w:rPr>
          <w:rFonts w:ascii="Arial" w:hAnsi="Arial" w:cs="Simplified Arabic" w:hint="cs"/>
          <w:sz w:val="24"/>
          <w:szCs w:val="24"/>
          <w:rtl/>
        </w:rPr>
        <w:t>،</w:t>
      </w:r>
      <w:r w:rsidRPr="00B87F17">
        <w:rPr>
          <w:rFonts w:ascii="Arial" w:hAnsi="Arial" w:cs="Simplified Arabic"/>
          <w:sz w:val="24"/>
          <w:szCs w:val="24"/>
          <w:rtl/>
        </w:rPr>
        <w:t xml:space="preserve"> الطبعة </w:t>
      </w:r>
      <w:r>
        <w:rPr>
          <w:rFonts w:ascii="Arial" w:hAnsi="Arial" w:cs="Simplified Arabic" w:hint="cs"/>
          <w:sz w:val="24"/>
          <w:szCs w:val="24"/>
          <w:rtl/>
        </w:rPr>
        <w:t>الأولى</w:t>
      </w:r>
      <w:r w:rsidRPr="00B87F17">
        <w:rPr>
          <w:rFonts w:ascii="Arial" w:hAnsi="Arial" w:cs="Simplified Arabic" w:hint="cs"/>
          <w:sz w:val="24"/>
          <w:szCs w:val="24"/>
          <w:rtl/>
        </w:rPr>
        <w:t>،</w:t>
      </w:r>
      <w:r w:rsidRPr="00B87F17">
        <w:rPr>
          <w:rFonts w:ascii="Arial" w:hAnsi="Arial" w:cs="Simplified Arabic"/>
          <w:sz w:val="24"/>
          <w:szCs w:val="24"/>
          <w:rtl/>
        </w:rPr>
        <w:t xml:space="preserve"> دار النهضة للطباعة </w:t>
      </w:r>
      <w:r w:rsidRPr="00B87F17">
        <w:rPr>
          <w:rFonts w:ascii="Arial" w:hAnsi="Arial" w:cs="Simplified Arabic" w:hint="cs"/>
          <w:sz w:val="24"/>
          <w:szCs w:val="24"/>
          <w:rtl/>
        </w:rPr>
        <w:t>والنشر،</w:t>
      </w:r>
      <w:r w:rsidRPr="00B87F17">
        <w:rPr>
          <w:rFonts w:ascii="Arial" w:hAnsi="Arial" w:cs="Simplified Arabic"/>
          <w:sz w:val="24"/>
          <w:szCs w:val="24"/>
          <w:rtl/>
        </w:rPr>
        <w:t xml:space="preserve"> </w:t>
      </w:r>
      <w:r w:rsidRPr="00B87F17">
        <w:rPr>
          <w:rFonts w:ascii="Arial" w:hAnsi="Arial" w:cs="Simplified Arabic" w:hint="cs"/>
          <w:sz w:val="24"/>
          <w:szCs w:val="24"/>
          <w:rtl/>
        </w:rPr>
        <w:t>2013،</w:t>
      </w:r>
      <w:r w:rsidRPr="00B87F17">
        <w:rPr>
          <w:rFonts w:ascii="Arial" w:hAnsi="Arial" w:cs="Simplified Arabic"/>
          <w:sz w:val="24"/>
          <w:szCs w:val="24"/>
          <w:rtl/>
        </w:rPr>
        <w:t xml:space="preserve"> ص </w:t>
      </w:r>
      <w:r w:rsidRPr="00B87F17">
        <w:rPr>
          <w:rFonts w:ascii="Arial" w:hAnsi="Arial" w:cs="Simplified Arabic" w:hint="cs"/>
          <w:sz w:val="24"/>
          <w:szCs w:val="24"/>
          <w:rtl/>
        </w:rPr>
        <w:t xml:space="preserve">377. </w:t>
      </w:r>
    </w:p>
  </w:footnote>
  <w:footnote w:id="50">
    <w:p w14:paraId="6036E340" w14:textId="09DD5093" w:rsidR="00ED4E9C" w:rsidRPr="00B87F17" w:rsidRDefault="00ED4E9C" w:rsidP="0085170C">
      <w:pPr>
        <w:pStyle w:val="FootnoteText"/>
        <w:ind w:left="360" w:hanging="360"/>
        <w:jc w:val="both"/>
        <w:rPr>
          <w:rFonts w:ascii="Arial" w:hAnsi="Arial" w:cs="Simplified Arabic"/>
          <w:sz w:val="24"/>
          <w:szCs w:val="24"/>
          <w:rtl/>
          <w:lang w:bidi="ar-EG"/>
        </w:rPr>
      </w:pPr>
      <w:r w:rsidRPr="00E143DE">
        <w:rPr>
          <w:rFonts w:ascii="Arial" w:hAnsi="Arial" w:cs="Simplified Arabic" w:hint="cs"/>
          <w:sz w:val="24"/>
          <w:szCs w:val="24"/>
          <w:vertAlign w:val="superscript"/>
          <w:rtl/>
          <w:lang w:bidi="ar-EG"/>
        </w:rPr>
        <w:t>(</w:t>
      </w:r>
      <w:r w:rsidRPr="00E143DE">
        <w:rPr>
          <w:rStyle w:val="FootnoteReference"/>
          <w:rFonts w:ascii="Arial" w:hAnsi="Arial" w:cs="Simplified Arabic"/>
          <w:sz w:val="24"/>
          <w:szCs w:val="24"/>
        </w:rPr>
        <w:footnoteRef/>
      </w:r>
      <w:r w:rsidRPr="00E143DE">
        <w:rPr>
          <w:rFonts w:ascii="Arial" w:hAnsi="Arial" w:cs="Simplified Arabic" w:hint="cs"/>
          <w:sz w:val="24"/>
          <w:szCs w:val="24"/>
          <w:vertAlign w:val="superscript"/>
          <w:rtl/>
        </w:rPr>
        <w:t>)</w:t>
      </w:r>
      <w:r w:rsidRPr="00E143DE">
        <w:rPr>
          <w:rFonts w:ascii="Arial" w:hAnsi="Arial" w:cs="Simplified Arabic"/>
          <w:sz w:val="24"/>
          <w:szCs w:val="24"/>
          <w:vertAlign w:val="superscript"/>
          <w:rtl/>
        </w:rPr>
        <w:t xml:space="preserve"> </w:t>
      </w:r>
      <w:r w:rsidRPr="00B87F17">
        <w:rPr>
          <w:rFonts w:ascii="Arial" w:hAnsi="Arial" w:cs="Simplified Arabic"/>
          <w:sz w:val="24"/>
          <w:szCs w:val="24"/>
          <w:rtl/>
        </w:rPr>
        <w:t>عبد الكيم دويش</w:t>
      </w:r>
      <w:r w:rsidRPr="00B87F17">
        <w:rPr>
          <w:rFonts w:ascii="Arial" w:hAnsi="Arial" w:cs="Simplified Arabic" w:hint="cs"/>
          <w:sz w:val="24"/>
          <w:szCs w:val="24"/>
          <w:rtl/>
        </w:rPr>
        <w:t xml:space="preserve">، </w:t>
      </w:r>
      <w:r w:rsidRPr="00B87F17">
        <w:rPr>
          <w:rFonts w:ascii="Arial" w:hAnsi="Arial" w:cs="Simplified Arabic"/>
          <w:sz w:val="24"/>
          <w:szCs w:val="24"/>
          <w:rtl/>
        </w:rPr>
        <w:t>ليلي تكلا</w:t>
      </w:r>
      <w:r w:rsidRPr="00B87F17">
        <w:rPr>
          <w:rFonts w:ascii="Arial" w:hAnsi="Arial" w:cs="Simplified Arabic" w:hint="cs"/>
          <w:sz w:val="24"/>
          <w:szCs w:val="24"/>
          <w:rtl/>
        </w:rPr>
        <w:t>،</w:t>
      </w:r>
      <w:r w:rsidRPr="00B87F17">
        <w:rPr>
          <w:rFonts w:ascii="Arial" w:hAnsi="Arial" w:cs="Simplified Arabic"/>
          <w:b/>
          <w:bCs/>
          <w:sz w:val="24"/>
          <w:szCs w:val="24"/>
          <w:rtl/>
        </w:rPr>
        <w:t xml:space="preserve"> أصول الإدارة العام</w:t>
      </w:r>
      <w:r w:rsidRPr="00B87F17">
        <w:rPr>
          <w:rFonts w:ascii="Arial" w:hAnsi="Arial" w:cs="Simplified Arabic" w:hint="cs"/>
          <w:b/>
          <w:bCs/>
          <w:sz w:val="24"/>
          <w:szCs w:val="24"/>
          <w:rtl/>
        </w:rPr>
        <w:t>ة</w:t>
      </w:r>
      <w:r w:rsidRPr="00B87F17">
        <w:rPr>
          <w:rFonts w:ascii="Arial" w:hAnsi="Arial" w:cs="Simplified Arabic" w:hint="cs"/>
          <w:sz w:val="24"/>
          <w:szCs w:val="24"/>
          <w:rtl/>
        </w:rPr>
        <w:t>،</w:t>
      </w:r>
      <w:r w:rsidRPr="00B87F17">
        <w:rPr>
          <w:rFonts w:ascii="Arial" w:hAnsi="Arial" w:cs="Simplified Arabic"/>
          <w:sz w:val="24"/>
          <w:szCs w:val="24"/>
          <w:rtl/>
        </w:rPr>
        <w:t xml:space="preserve"> مكتبة الإنجلو المصرية</w:t>
      </w:r>
      <w:r w:rsidRPr="00B87F17">
        <w:rPr>
          <w:rFonts w:ascii="Arial" w:hAnsi="Arial" w:cs="Simplified Arabic" w:hint="cs"/>
          <w:sz w:val="24"/>
          <w:szCs w:val="24"/>
          <w:rtl/>
        </w:rPr>
        <w:t>،</w:t>
      </w:r>
      <w:r w:rsidRPr="00B87F17">
        <w:rPr>
          <w:rFonts w:ascii="Arial" w:hAnsi="Arial" w:cs="Simplified Arabic"/>
          <w:sz w:val="24"/>
          <w:szCs w:val="24"/>
          <w:rtl/>
        </w:rPr>
        <w:t xml:space="preserve"> القاهرة</w:t>
      </w:r>
      <w:r w:rsidRPr="00B87F17">
        <w:rPr>
          <w:rFonts w:ascii="Arial" w:hAnsi="Arial" w:cs="Simplified Arabic" w:hint="cs"/>
          <w:sz w:val="24"/>
          <w:szCs w:val="24"/>
          <w:rtl/>
        </w:rPr>
        <w:t>،2016،</w:t>
      </w:r>
      <w:r w:rsidRPr="00B87F17">
        <w:rPr>
          <w:rFonts w:ascii="Arial" w:hAnsi="Arial" w:cs="Simplified Arabic"/>
          <w:sz w:val="24"/>
          <w:szCs w:val="24"/>
          <w:rtl/>
        </w:rPr>
        <w:t xml:space="preserve"> </w:t>
      </w:r>
      <w:r w:rsidRPr="00B87F17">
        <w:rPr>
          <w:rFonts w:ascii="Arial" w:hAnsi="Arial" w:cs="Simplified Arabic" w:hint="cs"/>
          <w:sz w:val="24"/>
          <w:szCs w:val="24"/>
          <w:rtl/>
        </w:rPr>
        <w:t xml:space="preserve"> </w:t>
      </w:r>
      <w:r w:rsidRPr="00B87F17">
        <w:rPr>
          <w:rFonts w:ascii="Arial" w:hAnsi="Arial" w:cs="Simplified Arabic"/>
          <w:sz w:val="24"/>
          <w:szCs w:val="24"/>
          <w:rtl/>
        </w:rPr>
        <w:t>ص 50</w:t>
      </w:r>
      <w:r w:rsidRPr="00B87F17">
        <w:rPr>
          <w:rFonts w:ascii="Arial" w:hAnsi="Arial" w:cs="Simplified Arabic" w:hint="cs"/>
          <w:sz w:val="24"/>
          <w:szCs w:val="24"/>
          <w:rtl/>
        </w:rPr>
        <w:t>5</w:t>
      </w:r>
      <w:r>
        <w:rPr>
          <w:rFonts w:ascii="Arial" w:hAnsi="Arial" w:cs="Simplified Arabic" w:hint="cs"/>
          <w:sz w:val="24"/>
          <w:szCs w:val="24"/>
          <w:rtl/>
          <w:lang w:bidi="ar-EG"/>
        </w:rPr>
        <w:t>.</w:t>
      </w:r>
    </w:p>
  </w:footnote>
  <w:footnote w:id="51">
    <w:p w14:paraId="34B8EF48" w14:textId="31594827" w:rsidR="00ED4E9C" w:rsidRPr="00B87F17" w:rsidRDefault="00ED4E9C" w:rsidP="0085170C">
      <w:pPr>
        <w:pStyle w:val="FootnoteText"/>
        <w:ind w:left="360" w:hanging="360"/>
        <w:jc w:val="both"/>
        <w:rPr>
          <w:rFonts w:ascii="Arial" w:hAnsi="Arial" w:cs="Simplified Arabic"/>
          <w:sz w:val="24"/>
          <w:szCs w:val="24"/>
          <w:rtl/>
          <w:lang w:bidi="ar-EG"/>
        </w:rPr>
      </w:pPr>
      <w:r w:rsidRPr="00E143DE">
        <w:rPr>
          <w:rFonts w:ascii="Arial" w:hAnsi="Arial" w:cs="Simplified Arabic" w:hint="cs"/>
          <w:sz w:val="24"/>
          <w:szCs w:val="24"/>
          <w:vertAlign w:val="superscript"/>
          <w:rtl/>
          <w:lang w:bidi="ar-EG"/>
        </w:rPr>
        <w:t>(</w:t>
      </w:r>
      <w:r w:rsidRPr="00E143DE">
        <w:rPr>
          <w:rStyle w:val="FootnoteReference"/>
          <w:rFonts w:ascii="Arial" w:hAnsi="Arial" w:cs="Simplified Arabic"/>
          <w:sz w:val="24"/>
          <w:szCs w:val="24"/>
        </w:rPr>
        <w:footnoteRef/>
      </w:r>
      <w:r w:rsidRPr="00E143DE">
        <w:rPr>
          <w:rFonts w:ascii="Arial" w:hAnsi="Arial" w:cs="Simplified Arabic" w:hint="cs"/>
          <w:sz w:val="24"/>
          <w:szCs w:val="24"/>
          <w:vertAlign w:val="superscript"/>
          <w:rtl/>
        </w:rPr>
        <w:t>)</w:t>
      </w:r>
      <w:r w:rsidRPr="00B87F17">
        <w:rPr>
          <w:rFonts w:ascii="Arial" w:hAnsi="Arial" w:cs="Simplified Arabic"/>
          <w:sz w:val="24"/>
          <w:szCs w:val="24"/>
          <w:rtl/>
          <w:lang w:bidi="ar-EG"/>
        </w:rPr>
        <w:t xml:space="preserve"> محمد بكري عبد </w:t>
      </w:r>
      <w:r w:rsidRPr="00B87F17">
        <w:rPr>
          <w:rFonts w:ascii="Arial" w:hAnsi="Arial" w:cs="Simplified Arabic" w:hint="cs"/>
          <w:sz w:val="24"/>
          <w:szCs w:val="24"/>
          <w:rtl/>
          <w:lang w:bidi="ar-EG"/>
        </w:rPr>
        <w:t>العليم،</w:t>
      </w:r>
      <w:r w:rsidRPr="00B87F17">
        <w:rPr>
          <w:rFonts w:ascii="Arial" w:hAnsi="Arial" w:cs="Simplified Arabic"/>
          <w:sz w:val="24"/>
          <w:szCs w:val="24"/>
          <w:rtl/>
          <w:lang w:bidi="ar-EG"/>
        </w:rPr>
        <w:t xml:space="preserve"> </w:t>
      </w:r>
      <w:r w:rsidRPr="00B87F17">
        <w:rPr>
          <w:rFonts w:ascii="Arial" w:hAnsi="Arial" w:cs="Simplified Arabic"/>
          <w:b/>
          <w:bCs/>
          <w:sz w:val="24"/>
          <w:szCs w:val="24"/>
          <w:rtl/>
          <w:lang w:bidi="ar-EG"/>
        </w:rPr>
        <w:t xml:space="preserve">مباديء إدارة </w:t>
      </w:r>
      <w:r w:rsidRPr="00B87F17">
        <w:rPr>
          <w:rFonts w:ascii="Arial" w:hAnsi="Arial" w:cs="Simplified Arabic" w:hint="cs"/>
          <w:b/>
          <w:bCs/>
          <w:sz w:val="24"/>
          <w:szCs w:val="24"/>
          <w:rtl/>
          <w:lang w:bidi="ar-EG"/>
        </w:rPr>
        <w:t>الأعمال</w:t>
      </w:r>
      <w:r w:rsidRPr="00B87F17">
        <w:rPr>
          <w:rFonts w:ascii="Arial" w:hAnsi="Arial" w:cs="Simplified Arabic" w:hint="cs"/>
          <w:sz w:val="24"/>
          <w:szCs w:val="24"/>
          <w:rtl/>
          <w:lang w:bidi="ar-EG"/>
        </w:rPr>
        <w:t>،</w:t>
      </w:r>
      <w:r w:rsidRPr="00B87F17">
        <w:rPr>
          <w:rFonts w:ascii="Arial" w:hAnsi="Arial" w:cs="Simplified Arabic"/>
          <w:sz w:val="24"/>
          <w:szCs w:val="24"/>
          <w:rtl/>
          <w:lang w:bidi="ar-EG"/>
        </w:rPr>
        <w:t xml:space="preserve"> جامعه بنها - كلية </w:t>
      </w:r>
      <w:r w:rsidRPr="00B87F17">
        <w:rPr>
          <w:rFonts w:ascii="Arial" w:hAnsi="Arial" w:cs="Simplified Arabic" w:hint="cs"/>
          <w:sz w:val="24"/>
          <w:szCs w:val="24"/>
          <w:rtl/>
          <w:lang w:bidi="ar-EG"/>
        </w:rPr>
        <w:t>التجارة،</w:t>
      </w:r>
      <w:r w:rsidRPr="00B87F17">
        <w:rPr>
          <w:rFonts w:ascii="Arial" w:hAnsi="Arial" w:cs="Simplified Arabic"/>
          <w:sz w:val="24"/>
          <w:szCs w:val="24"/>
          <w:rtl/>
          <w:lang w:bidi="ar-EG"/>
        </w:rPr>
        <w:t xml:space="preserve"> </w:t>
      </w:r>
      <w:r w:rsidRPr="00B87F17">
        <w:rPr>
          <w:rFonts w:ascii="Arial" w:hAnsi="Arial" w:cs="Simplified Arabic" w:hint="cs"/>
          <w:sz w:val="24"/>
          <w:szCs w:val="24"/>
          <w:rtl/>
          <w:lang w:bidi="ar-EG"/>
        </w:rPr>
        <w:t>2017،</w:t>
      </w:r>
      <w:r w:rsidRPr="00B87F17">
        <w:rPr>
          <w:rFonts w:ascii="Arial" w:hAnsi="Arial" w:cs="Simplified Arabic"/>
          <w:sz w:val="24"/>
          <w:szCs w:val="24"/>
          <w:rtl/>
          <w:lang w:bidi="ar-EG"/>
        </w:rPr>
        <w:t xml:space="preserve"> ص </w:t>
      </w:r>
      <w:r w:rsidRPr="00B87F17">
        <w:rPr>
          <w:rFonts w:ascii="Arial" w:hAnsi="Arial" w:cs="Simplified Arabic" w:hint="cs"/>
          <w:sz w:val="24"/>
          <w:szCs w:val="24"/>
          <w:rtl/>
          <w:lang w:bidi="ar-EG"/>
        </w:rPr>
        <w:t>195.</w:t>
      </w:r>
      <w:r w:rsidRPr="00B87F17">
        <w:rPr>
          <w:rFonts w:ascii="Arial" w:hAnsi="Arial" w:cs="Simplified Arabic"/>
          <w:sz w:val="24"/>
          <w:szCs w:val="24"/>
          <w:rtl/>
          <w:lang w:bidi="ar-EG"/>
        </w:rPr>
        <w:t xml:space="preserve">  </w:t>
      </w:r>
    </w:p>
  </w:footnote>
  <w:footnote w:id="52">
    <w:p w14:paraId="35C07F9D" w14:textId="09058C7E" w:rsidR="00ED4E9C" w:rsidRPr="00B87F17" w:rsidRDefault="00ED4E9C" w:rsidP="00E143DE">
      <w:pPr>
        <w:autoSpaceDE w:val="0"/>
        <w:autoSpaceDN w:val="0"/>
        <w:adjustRightInd w:val="0"/>
        <w:spacing w:after="0" w:line="240" w:lineRule="auto"/>
        <w:ind w:left="253" w:hanging="253"/>
        <w:jc w:val="both"/>
        <w:rPr>
          <w:rFonts w:cs="Simplified Arabic"/>
        </w:rPr>
      </w:pPr>
      <w:r w:rsidRPr="00E143DE">
        <w:rPr>
          <w:rFonts w:ascii="Arial" w:hAnsi="Arial" w:cs="Simplified Arabic" w:hint="cs"/>
          <w:sz w:val="24"/>
          <w:szCs w:val="24"/>
          <w:vertAlign w:val="superscript"/>
          <w:rtl/>
          <w:lang w:bidi="ar-EG"/>
        </w:rPr>
        <w:t>(</w:t>
      </w:r>
      <w:r w:rsidRPr="00E143DE">
        <w:rPr>
          <w:rStyle w:val="FootnoteReference"/>
          <w:rFonts w:ascii="Arial" w:hAnsi="Arial" w:cs="Simplified Arabic"/>
          <w:sz w:val="24"/>
          <w:szCs w:val="24"/>
        </w:rPr>
        <w:footnoteRef/>
      </w:r>
      <w:r w:rsidRPr="00E143DE">
        <w:rPr>
          <w:rFonts w:ascii="Arial" w:hAnsi="Arial" w:cs="Simplified Arabic" w:hint="cs"/>
          <w:sz w:val="24"/>
          <w:szCs w:val="24"/>
          <w:vertAlign w:val="superscript"/>
          <w:rtl/>
        </w:rPr>
        <w:t>)</w:t>
      </w:r>
      <w:r w:rsidRPr="00E143DE">
        <w:rPr>
          <w:rFonts w:ascii="Arial" w:hAnsi="Arial" w:cs="Simplified Arabic"/>
          <w:sz w:val="24"/>
          <w:szCs w:val="24"/>
          <w:vertAlign w:val="superscript"/>
          <w:rtl/>
        </w:rPr>
        <w:t xml:space="preserve"> </w:t>
      </w:r>
      <w:r w:rsidRPr="00B87F17">
        <w:rPr>
          <w:rFonts w:ascii="Arial" w:hAnsi="Arial" w:cs="Simplified Arabic"/>
          <w:sz w:val="24"/>
          <w:szCs w:val="24"/>
          <w:rtl/>
        </w:rPr>
        <w:t>أحمد القطامين</w:t>
      </w:r>
      <w:r w:rsidRPr="00B87F17">
        <w:rPr>
          <w:rFonts w:ascii="Arial" w:hAnsi="Arial" w:cs="Simplified Arabic" w:hint="cs"/>
          <w:sz w:val="24"/>
          <w:szCs w:val="24"/>
          <w:rtl/>
        </w:rPr>
        <w:t>،</w:t>
      </w:r>
      <w:r w:rsidRPr="00B87F17">
        <w:rPr>
          <w:rFonts w:ascii="Arial" w:hAnsi="Arial" w:cs="Simplified Arabic"/>
          <w:sz w:val="24"/>
          <w:szCs w:val="24"/>
          <w:rtl/>
        </w:rPr>
        <w:t xml:space="preserve"> </w:t>
      </w:r>
      <w:r w:rsidRPr="00B87F17">
        <w:rPr>
          <w:rFonts w:ascii="Arial" w:hAnsi="Arial" w:cs="Simplified Arabic"/>
          <w:b/>
          <w:bCs/>
          <w:sz w:val="24"/>
          <w:szCs w:val="24"/>
          <w:rtl/>
        </w:rPr>
        <w:t>الإدارة</w:t>
      </w:r>
      <w:r w:rsidRPr="00B87F17">
        <w:rPr>
          <w:rFonts w:ascii="Arial" w:hAnsi="Arial" w:cs="Simplified Arabic"/>
          <w:b/>
          <w:bCs/>
          <w:sz w:val="24"/>
          <w:szCs w:val="24"/>
        </w:rPr>
        <w:t xml:space="preserve"> </w:t>
      </w:r>
      <w:r w:rsidRPr="00B87F17">
        <w:rPr>
          <w:rFonts w:ascii="Arial" w:hAnsi="Arial" w:cs="Simplified Arabic" w:hint="cs"/>
          <w:b/>
          <w:bCs/>
          <w:sz w:val="24"/>
          <w:szCs w:val="24"/>
          <w:rtl/>
        </w:rPr>
        <w:t>الإستراتيجية مفاهيم</w:t>
      </w:r>
      <w:r w:rsidRPr="00B87F17">
        <w:rPr>
          <w:rFonts w:ascii="Arial" w:hAnsi="Arial" w:cs="Simplified Arabic"/>
          <w:b/>
          <w:bCs/>
          <w:sz w:val="24"/>
          <w:szCs w:val="24"/>
        </w:rPr>
        <w:t xml:space="preserve"> </w:t>
      </w:r>
      <w:r w:rsidRPr="00B87F17">
        <w:rPr>
          <w:rFonts w:ascii="Arial" w:hAnsi="Arial" w:cs="Simplified Arabic"/>
          <w:b/>
          <w:bCs/>
          <w:sz w:val="24"/>
          <w:szCs w:val="24"/>
          <w:rtl/>
        </w:rPr>
        <w:t>وحالات</w:t>
      </w:r>
      <w:r w:rsidRPr="00B87F17">
        <w:rPr>
          <w:rFonts w:ascii="Arial" w:hAnsi="Arial" w:cs="Simplified Arabic"/>
          <w:b/>
          <w:bCs/>
          <w:sz w:val="24"/>
          <w:szCs w:val="24"/>
        </w:rPr>
        <w:t xml:space="preserve"> </w:t>
      </w:r>
      <w:r w:rsidRPr="00B87F17">
        <w:rPr>
          <w:rFonts w:ascii="Arial" w:hAnsi="Arial" w:cs="Simplified Arabic"/>
          <w:b/>
          <w:bCs/>
          <w:sz w:val="24"/>
          <w:szCs w:val="24"/>
          <w:rtl/>
        </w:rPr>
        <w:t>تطبيقية،</w:t>
      </w:r>
      <w:r w:rsidRPr="00B87F17">
        <w:rPr>
          <w:rFonts w:ascii="Arial" w:hAnsi="Arial" w:cs="Simplified Arabic"/>
          <w:sz w:val="24"/>
          <w:szCs w:val="24"/>
        </w:rPr>
        <w:t xml:space="preserve"> </w:t>
      </w:r>
      <w:r w:rsidRPr="00B87F17">
        <w:rPr>
          <w:rFonts w:ascii="Arial" w:hAnsi="Arial" w:cs="Simplified Arabic"/>
          <w:sz w:val="24"/>
          <w:szCs w:val="24"/>
          <w:rtl/>
        </w:rPr>
        <w:t>الطبعة</w:t>
      </w:r>
      <w:r w:rsidRPr="00B87F17">
        <w:rPr>
          <w:rFonts w:ascii="Arial" w:hAnsi="Arial" w:cs="Simplified Arabic"/>
          <w:sz w:val="24"/>
          <w:szCs w:val="24"/>
        </w:rPr>
        <w:t xml:space="preserve"> </w:t>
      </w:r>
      <w:r>
        <w:rPr>
          <w:rFonts w:ascii="Arial" w:hAnsi="Arial" w:cs="Simplified Arabic"/>
          <w:sz w:val="24"/>
          <w:szCs w:val="24"/>
          <w:rtl/>
        </w:rPr>
        <w:t>الأولى</w:t>
      </w:r>
      <w:r w:rsidRPr="00B87F17">
        <w:rPr>
          <w:rFonts w:ascii="Arial" w:hAnsi="Arial" w:cs="Simplified Arabic" w:hint="cs"/>
          <w:sz w:val="24"/>
          <w:szCs w:val="24"/>
          <w:rtl/>
        </w:rPr>
        <w:t>،</w:t>
      </w:r>
      <w:r w:rsidRPr="00B87F17">
        <w:rPr>
          <w:rFonts w:ascii="Arial" w:hAnsi="Arial" w:cs="Simplified Arabic"/>
          <w:sz w:val="24"/>
          <w:szCs w:val="24"/>
        </w:rPr>
        <w:t xml:space="preserve"> </w:t>
      </w:r>
      <w:r w:rsidRPr="00B87F17">
        <w:rPr>
          <w:rFonts w:ascii="Arial" w:hAnsi="Arial" w:cs="Simplified Arabic"/>
          <w:sz w:val="24"/>
          <w:szCs w:val="24"/>
          <w:rtl/>
        </w:rPr>
        <w:t>مجدلاوي</w:t>
      </w:r>
      <w:r w:rsidRPr="00B87F17">
        <w:rPr>
          <w:rFonts w:ascii="Arial" w:hAnsi="Arial" w:cs="Simplified Arabic"/>
          <w:sz w:val="24"/>
          <w:szCs w:val="24"/>
        </w:rPr>
        <w:t xml:space="preserve"> </w:t>
      </w:r>
      <w:r w:rsidRPr="00B87F17">
        <w:rPr>
          <w:rFonts w:ascii="Arial" w:hAnsi="Arial" w:cs="Simplified Arabic"/>
          <w:sz w:val="24"/>
          <w:szCs w:val="24"/>
          <w:rtl/>
        </w:rPr>
        <w:t>للنشر</w:t>
      </w:r>
      <w:r w:rsidRPr="00B87F17">
        <w:rPr>
          <w:rFonts w:ascii="Arial" w:hAnsi="Arial" w:cs="Simplified Arabic"/>
          <w:sz w:val="24"/>
          <w:szCs w:val="24"/>
        </w:rPr>
        <w:t xml:space="preserve"> </w:t>
      </w:r>
      <w:r w:rsidRPr="00B87F17">
        <w:rPr>
          <w:rFonts w:ascii="Arial" w:hAnsi="Arial" w:cs="Simplified Arabic"/>
          <w:sz w:val="24"/>
          <w:szCs w:val="24"/>
          <w:rtl/>
        </w:rPr>
        <w:t>والتوزيع</w:t>
      </w:r>
      <w:r>
        <w:rPr>
          <w:rFonts w:ascii="Arial" w:hAnsi="Arial" w:cs="Simplified Arabic"/>
          <w:sz w:val="24"/>
          <w:szCs w:val="24"/>
          <w:rtl/>
        </w:rPr>
        <w:t>،</w:t>
      </w:r>
      <w:r w:rsidRPr="00B87F17">
        <w:rPr>
          <w:rFonts w:ascii="Arial" w:hAnsi="Arial" w:cs="Simplified Arabic" w:hint="cs"/>
          <w:sz w:val="24"/>
          <w:szCs w:val="24"/>
          <w:rtl/>
        </w:rPr>
        <w:t>2017،</w:t>
      </w:r>
      <w:r w:rsidRPr="00B87F17">
        <w:rPr>
          <w:rFonts w:ascii="Arial" w:hAnsi="Arial" w:cs="Simplified Arabic"/>
          <w:sz w:val="24"/>
          <w:szCs w:val="24"/>
          <w:rtl/>
        </w:rPr>
        <w:t xml:space="preserve"> </w:t>
      </w:r>
      <w:r w:rsidRPr="00B87F17">
        <w:rPr>
          <w:rFonts w:ascii="Arial" w:hAnsi="Arial" w:cs="Simplified Arabic" w:hint="cs"/>
          <w:sz w:val="24"/>
          <w:szCs w:val="24"/>
          <w:rtl/>
        </w:rPr>
        <w:t xml:space="preserve">ص161. </w:t>
      </w:r>
    </w:p>
  </w:footnote>
  <w:footnote w:id="53">
    <w:p w14:paraId="34EC7770" w14:textId="4633C3A1" w:rsidR="00ED4E9C" w:rsidRPr="00B87F17" w:rsidRDefault="00ED4E9C" w:rsidP="00E143DE">
      <w:pPr>
        <w:pStyle w:val="FootnoteText"/>
        <w:ind w:left="253" w:right="-270" w:hanging="253"/>
        <w:jc w:val="both"/>
        <w:rPr>
          <w:rFonts w:ascii="Arial" w:hAnsi="Arial" w:cs="Simplified Arabic"/>
          <w:sz w:val="24"/>
          <w:szCs w:val="24"/>
          <w:rtl/>
        </w:rPr>
      </w:pPr>
      <w:bookmarkStart w:id="21" w:name="_Hlk137681399"/>
      <w:r w:rsidRPr="00E143DE">
        <w:rPr>
          <w:rFonts w:ascii="Arial" w:hAnsi="Arial" w:cs="Simplified Arabic" w:hint="cs"/>
          <w:sz w:val="24"/>
          <w:szCs w:val="24"/>
          <w:vertAlign w:val="superscript"/>
          <w:rtl/>
          <w:lang w:bidi="ar-EG"/>
        </w:rPr>
        <w:t>(</w:t>
      </w:r>
      <w:r w:rsidRPr="00E143DE">
        <w:rPr>
          <w:rFonts w:ascii="Arial" w:hAnsi="Arial" w:cs="Simplified Arabic"/>
          <w:sz w:val="24"/>
          <w:szCs w:val="24"/>
          <w:vertAlign w:val="superscript"/>
        </w:rPr>
        <w:t>(</w:t>
      </w:r>
      <w:r w:rsidRPr="00E143DE">
        <w:rPr>
          <w:rStyle w:val="FootnoteReference"/>
          <w:rFonts w:ascii="Arial" w:hAnsi="Arial" w:cs="Simplified Arabic"/>
          <w:sz w:val="24"/>
          <w:szCs w:val="24"/>
        </w:rPr>
        <w:footnoteRef/>
      </w:r>
      <w:r w:rsidRPr="00E143DE">
        <w:rPr>
          <w:rFonts w:ascii="Arial" w:hAnsi="Arial" w:cs="Simplified Arabic" w:hint="cs"/>
          <w:sz w:val="24"/>
          <w:szCs w:val="24"/>
          <w:vertAlign w:val="superscript"/>
          <w:rtl/>
        </w:rPr>
        <w:t xml:space="preserve"> </w:t>
      </w:r>
      <w:r w:rsidRPr="00B87F17">
        <w:rPr>
          <w:rFonts w:ascii="Arial" w:hAnsi="Arial" w:cs="Simplified Arabic"/>
          <w:sz w:val="24"/>
          <w:szCs w:val="24"/>
          <w:rtl/>
        </w:rPr>
        <w:t>أحمد القطامين</w:t>
      </w:r>
      <w:r w:rsidRPr="00B87F17">
        <w:rPr>
          <w:rFonts w:ascii="Arial" w:hAnsi="Arial" w:cs="Simplified Arabic" w:hint="cs"/>
          <w:sz w:val="24"/>
          <w:szCs w:val="24"/>
          <w:rtl/>
        </w:rPr>
        <w:t>،</w:t>
      </w:r>
      <w:r w:rsidRPr="00B87F17">
        <w:rPr>
          <w:rFonts w:ascii="Arial" w:hAnsi="Arial" w:cs="Simplified Arabic"/>
          <w:sz w:val="24"/>
          <w:szCs w:val="24"/>
          <w:rtl/>
        </w:rPr>
        <w:t xml:space="preserve"> </w:t>
      </w:r>
      <w:r w:rsidRPr="00B87F17">
        <w:rPr>
          <w:rFonts w:ascii="Arial" w:hAnsi="Arial" w:cs="Simplified Arabic"/>
          <w:b/>
          <w:bCs/>
          <w:sz w:val="24"/>
          <w:szCs w:val="24"/>
          <w:rtl/>
        </w:rPr>
        <w:t>الإدارة</w:t>
      </w:r>
      <w:r w:rsidRPr="00B87F17">
        <w:rPr>
          <w:rFonts w:ascii="Arial" w:hAnsi="Arial" w:cs="Simplified Arabic"/>
          <w:b/>
          <w:bCs/>
          <w:sz w:val="24"/>
          <w:szCs w:val="24"/>
        </w:rPr>
        <w:t xml:space="preserve"> </w:t>
      </w:r>
      <w:r w:rsidRPr="00B87F17">
        <w:rPr>
          <w:rFonts w:ascii="Arial" w:hAnsi="Arial" w:cs="Simplified Arabic"/>
          <w:b/>
          <w:bCs/>
          <w:sz w:val="24"/>
          <w:szCs w:val="24"/>
          <w:rtl/>
        </w:rPr>
        <w:t>ا</w:t>
      </w:r>
      <w:r w:rsidRPr="00B87F17">
        <w:rPr>
          <w:rFonts w:ascii="Arial" w:hAnsi="Arial" w:cs="Simplified Arabic" w:hint="cs"/>
          <w:b/>
          <w:bCs/>
          <w:sz w:val="24"/>
          <w:szCs w:val="24"/>
          <w:rtl/>
        </w:rPr>
        <w:t>لإ</w:t>
      </w:r>
      <w:r w:rsidRPr="00B87F17">
        <w:rPr>
          <w:rFonts w:ascii="Arial" w:hAnsi="Arial" w:cs="Simplified Arabic"/>
          <w:b/>
          <w:bCs/>
          <w:sz w:val="24"/>
          <w:szCs w:val="24"/>
          <w:rtl/>
        </w:rPr>
        <w:t xml:space="preserve">ستراتيجية </w:t>
      </w:r>
      <w:r w:rsidRPr="00B87F17">
        <w:rPr>
          <w:rFonts w:ascii="Arial" w:hAnsi="Arial" w:cs="Simplified Arabic"/>
          <w:b/>
          <w:bCs/>
          <w:sz w:val="24"/>
          <w:szCs w:val="24"/>
        </w:rPr>
        <w:t xml:space="preserve"> )</w:t>
      </w:r>
      <w:r w:rsidRPr="00B87F17">
        <w:rPr>
          <w:rFonts w:ascii="Arial" w:hAnsi="Arial" w:cs="Simplified Arabic"/>
          <w:b/>
          <w:bCs/>
          <w:sz w:val="24"/>
          <w:szCs w:val="24"/>
          <w:rtl/>
        </w:rPr>
        <w:t>مفاهيم</w:t>
      </w:r>
      <w:r w:rsidRPr="00B87F17">
        <w:rPr>
          <w:rFonts w:ascii="Arial" w:hAnsi="Arial" w:cs="Simplified Arabic"/>
          <w:b/>
          <w:bCs/>
          <w:sz w:val="24"/>
          <w:szCs w:val="24"/>
        </w:rPr>
        <w:t xml:space="preserve"> </w:t>
      </w:r>
      <w:r w:rsidRPr="00B87F17">
        <w:rPr>
          <w:rFonts w:ascii="Arial" w:hAnsi="Arial" w:cs="Simplified Arabic"/>
          <w:b/>
          <w:bCs/>
          <w:sz w:val="24"/>
          <w:szCs w:val="24"/>
          <w:rtl/>
        </w:rPr>
        <w:t>وحالات</w:t>
      </w:r>
      <w:r w:rsidRPr="00B87F17">
        <w:rPr>
          <w:rFonts w:ascii="Arial" w:hAnsi="Arial" w:cs="Simplified Arabic"/>
          <w:b/>
          <w:bCs/>
          <w:sz w:val="24"/>
          <w:szCs w:val="24"/>
        </w:rPr>
        <w:t xml:space="preserve"> </w:t>
      </w:r>
      <w:r w:rsidRPr="00B87F17">
        <w:rPr>
          <w:rFonts w:ascii="Arial" w:hAnsi="Arial" w:cs="Simplified Arabic"/>
          <w:b/>
          <w:bCs/>
          <w:sz w:val="24"/>
          <w:szCs w:val="24"/>
          <w:rtl/>
        </w:rPr>
        <w:t>تطبيقية</w:t>
      </w:r>
      <w:r w:rsidRPr="00B87F17">
        <w:rPr>
          <w:rFonts w:ascii="Arial" w:hAnsi="Arial" w:cs="Simplified Arabic"/>
          <w:b/>
          <w:bCs/>
          <w:sz w:val="24"/>
          <w:szCs w:val="24"/>
        </w:rPr>
        <w:t>(</w:t>
      </w:r>
      <w:r w:rsidRPr="00B87F17">
        <w:rPr>
          <w:rFonts w:ascii="Arial" w:hAnsi="Arial" w:cs="Simplified Arabic"/>
          <w:b/>
          <w:bCs/>
          <w:sz w:val="24"/>
          <w:szCs w:val="24"/>
          <w:rtl/>
        </w:rPr>
        <w:t>،</w:t>
      </w:r>
      <w:r w:rsidRPr="00B87F17">
        <w:rPr>
          <w:rFonts w:ascii="Arial" w:hAnsi="Arial" w:cs="Simplified Arabic"/>
          <w:sz w:val="24"/>
          <w:szCs w:val="24"/>
        </w:rPr>
        <w:t xml:space="preserve"> </w:t>
      </w:r>
      <w:r w:rsidRPr="00B87F17">
        <w:rPr>
          <w:rFonts w:ascii="Arial" w:hAnsi="Arial" w:cs="Simplified Arabic"/>
          <w:sz w:val="24"/>
          <w:szCs w:val="24"/>
          <w:rtl/>
        </w:rPr>
        <w:t>الطبعة</w:t>
      </w:r>
      <w:r w:rsidRPr="00B87F17">
        <w:rPr>
          <w:rFonts w:ascii="Arial" w:hAnsi="Arial" w:cs="Simplified Arabic"/>
          <w:sz w:val="24"/>
          <w:szCs w:val="24"/>
        </w:rPr>
        <w:t xml:space="preserve"> </w:t>
      </w:r>
      <w:r>
        <w:rPr>
          <w:rFonts w:ascii="Arial" w:hAnsi="Arial" w:cs="Simplified Arabic"/>
          <w:sz w:val="24"/>
          <w:szCs w:val="24"/>
          <w:rtl/>
        </w:rPr>
        <w:t>الأولى،</w:t>
      </w:r>
      <w:r w:rsidRPr="00B87F17">
        <w:rPr>
          <w:rFonts w:ascii="Arial" w:hAnsi="Arial" w:cs="Simplified Arabic"/>
          <w:sz w:val="24"/>
          <w:szCs w:val="24"/>
        </w:rPr>
        <w:t xml:space="preserve"> </w:t>
      </w:r>
      <w:r w:rsidRPr="00B87F17">
        <w:rPr>
          <w:rFonts w:ascii="Arial" w:hAnsi="Arial" w:cs="Simplified Arabic"/>
          <w:sz w:val="24"/>
          <w:szCs w:val="24"/>
          <w:rtl/>
        </w:rPr>
        <w:t>مجدلاوي</w:t>
      </w:r>
      <w:r w:rsidRPr="00B87F17">
        <w:rPr>
          <w:rFonts w:ascii="Arial" w:hAnsi="Arial" w:cs="Simplified Arabic"/>
          <w:sz w:val="24"/>
          <w:szCs w:val="24"/>
        </w:rPr>
        <w:t xml:space="preserve"> </w:t>
      </w:r>
      <w:r w:rsidRPr="00B87F17">
        <w:rPr>
          <w:rFonts w:ascii="Arial" w:hAnsi="Arial" w:cs="Simplified Arabic"/>
          <w:sz w:val="24"/>
          <w:szCs w:val="24"/>
          <w:rtl/>
        </w:rPr>
        <w:t>للنشر</w:t>
      </w:r>
      <w:r w:rsidRPr="00B87F17">
        <w:rPr>
          <w:rFonts w:ascii="Arial" w:hAnsi="Arial" w:cs="Simplified Arabic"/>
          <w:sz w:val="24"/>
          <w:szCs w:val="24"/>
        </w:rPr>
        <w:t xml:space="preserve"> </w:t>
      </w:r>
      <w:r w:rsidRPr="00B87F17">
        <w:rPr>
          <w:rFonts w:ascii="Arial" w:hAnsi="Arial" w:cs="Simplified Arabic"/>
          <w:sz w:val="24"/>
          <w:szCs w:val="24"/>
          <w:rtl/>
        </w:rPr>
        <w:t>والتوزيع</w:t>
      </w:r>
      <w:r>
        <w:rPr>
          <w:rFonts w:ascii="Arial" w:hAnsi="Arial" w:cs="Simplified Arabic"/>
          <w:sz w:val="24"/>
          <w:szCs w:val="24"/>
          <w:rtl/>
        </w:rPr>
        <w:t>،</w:t>
      </w:r>
      <w:r w:rsidRPr="00B87F17">
        <w:rPr>
          <w:rFonts w:ascii="Arial" w:hAnsi="Arial" w:cs="Simplified Arabic" w:hint="cs"/>
          <w:sz w:val="24"/>
          <w:szCs w:val="24"/>
          <w:rtl/>
          <w:lang w:bidi="ar-EG"/>
        </w:rPr>
        <w:t>2015</w:t>
      </w:r>
      <w:r>
        <w:rPr>
          <w:rFonts w:ascii="Arial" w:hAnsi="Arial" w:cs="Simplified Arabic" w:hint="cs"/>
          <w:sz w:val="24"/>
          <w:szCs w:val="24"/>
          <w:rtl/>
          <w:lang w:bidi="ar-EG"/>
        </w:rPr>
        <w:t>،</w:t>
      </w:r>
      <w:r w:rsidRPr="00B87F17">
        <w:rPr>
          <w:rFonts w:ascii="Arial" w:hAnsi="Arial" w:cs="Simplified Arabic"/>
          <w:sz w:val="24"/>
          <w:szCs w:val="24"/>
          <w:rtl/>
        </w:rPr>
        <w:t xml:space="preserve"> ص16</w:t>
      </w:r>
      <w:r w:rsidRPr="00B87F17">
        <w:rPr>
          <w:rFonts w:ascii="Arial" w:hAnsi="Arial" w:cs="Simplified Arabic" w:hint="cs"/>
          <w:sz w:val="24"/>
          <w:szCs w:val="24"/>
          <w:rtl/>
        </w:rPr>
        <w:t>2</w:t>
      </w:r>
      <w:r w:rsidRPr="00B87F17">
        <w:rPr>
          <w:rFonts w:ascii="Arial" w:hAnsi="Arial" w:cs="Simplified Arabic"/>
          <w:sz w:val="24"/>
          <w:szCs w:val="24"/>
          <w:rtl/>
        </w:rPr>
        <w:t>.</w:t>
      </w:r>
      <w:r w:rsidRPr="00B87F17">
        <w:rPr>
          <w:rFonts w:ascii="Simplified Arabic" w:cs="Simplified Arabic" w:hint="cs"/>
          <w:rtl/>
        </w:rPr>
        <w:t xml:space="preserve"> </w:t>
      </w:r>
    </w:p>
    <w:bookmarkEnd w:id="21"/>
  </w:footnote>
  <w:footnote w:id="54">
    <w:p w14:paraId="6EAECF83" w14:textId="761A736F" w:rsidR="00ED4E9C" w:rsidRPr="00E143DE" w:rsidRDefault="00ED4E9C" w:rsidP="00A04844">
      <w:pPr>
        <w:autoSpaceDE w:val="0"/>
        <w:autoSpaceDN w:val="0"/>
        <w:bidi w:val="0"/>
        <w:adjustRightInd w:val="0"/>
        <w:spacing w:after="0" w:line="240" w:lineRule="auto"/>
        <w:ind w:left="360" w:hanging="360"/>
        <w:jc w:val="both"/>
        <w:rPr>
          <w:rFonts w:ascii="Times New Roman" w:hAnsi="Times New Roman" w:cs="Simplified Arabic"/>
          <w:sz w:val="24"/>
          <w:szCs w:val="24"/>
        </w:rPr>
      </w:pPr>
      <w:r w:rsidRPr="00E143DE">
        <w:rPr>
          <w:rFonts w:ascii="Times New Roman" w:hAnsi="Times New Roman" w:cs="Simplified Arabic"/>
          <w:sz w:val="24"/>
          <w:szCs w:val="24"/>
        </w:rPr>
        <w:t xml:space="preserve"> </w:t>
      </w:r>
      <w:r w:rsidRPr="00A04844">
        <w:rPr>
          <w:rFonts w:ascii="Times New Roman" w:hAnsi="Times New Roman" w:cs="Simplified Arabic"/>
          <w:sz w:val="24"/>
          <w:szCs w:val="24"/>
          <w:vertAlign w:val="superscript"/>
        </w:rPr>
        <w:t>(</w:t>
      </w:r>
      <w:r w:rsidRPr="00A04844">
        <w:rPr>
          <w:rStyle w:val="FootnoteReference"/>
          <w:rFonts w:ascii="Times New Roman" w:hAnsi="Times New Roman" w:cs="Simplified Arabic"/>
          <w:sz w:val="24"/>
          <w:szCs w:val="24"/>
        </w:rPr>
        <w:footnoteRef/>
      </w:r>
      <w:r w:rsidRPr="00A04844">
        <w:rPr>
          <w:rFonts w:ascii="Times New Roman" w:hAnsi="Times New Roman" w:cs="Simplified Arabic"/>
          <w:sz w:val="24"/>
          <w:szCs w:val="24"/>
          <w:vertAlign w:val="superscript"/>
        </w:rPr>
        <w:t>)</w:t>
      </w:r>
      <w:r w:rsidRPr="00E143DE">
        <w:rPr>
          <w:rFonts w:ascii="Times New Roman" w:hAnsi="Times New Roman" w:cs="Simplified Arabic"/>
          <w:sz w:val="24"/>
          <w:szCs w:val="24"/>
        </w:rPr>
        <w:t xml:space="preserve"> William, D. (2012). Before Performance Measurements", Administrative Theory &amp; Praxis, Vol</w:t>
      </w:r>
      <w:r w:rsidRPr="00E143DE">
        <w:rPr>
          <w:rFonts w:ascii="Times New Roman" w:hAnsi="Times New Roman" w:cs="Simplified Arabic"/>
          <w:sz w:val="24"/>
          <w:szCs w:val="24"/>
          <w:rtl/>
          <w:lang w:bidi="ar-EG"/>
        </w:rPr>
        <w:t>،</w:t>
      </w:r>
      <w:r w:rsidRPr="00E143DE">
        <w:rPr>
          <w:rFonts w:ascii="Times New Roman" w:hAnsi="Times New Roman" w:cs="Simplified Arabic"/>
          <w:sz w:val="24"/>
          <w:szCs w:val="24"/>
        </w:rPr>
        <w:t xml:space="preserve"> 24, No.3, pp 457.</w:t>
      </w:r>
    </w:p>
  </w:footnote>
  <w:footnote w:id="55">
    <w:p w14:paraId="435BCDE6" w14:textId="2E95214D" w:rsidR="00ED4E9C" w:rsidRPr="00E143DE" w:rsidRDefault="00ED4E9C" w:rsidP="00A04844">
      <w:pPr>
        <w:pStyle w:val="FootnoteText"/>
        <w:ind w:left="253" w:hanging="253"/>
        <w:jc w:val="both"/>
        <w:rPr>
          <w:rFonts w:ascii="Simplified Arabic" w:hAnsi="Simplified Arabic" w:cs="Simplified Arabic"/>
          <w:sz w:val="24"/>
          <w:szCs w:val="24"/>
        </w:rPr>
      </w:pPr>
      <w:r w:rsidRPr="00A04844">
        <w:rPr>
          <w:rFonts w:ascii="Simplified Arabic" w:hAnsi="Simplified Arabic" w:cs="Simplified Arabic"/>
          <w:sz w:val="24"/>
          <w:szCs w:val="24"/>
          <w:vertAlign w:val="superscript"/>
          <w:rtl/>
          <w:lang w:bidi="ar-EG"/>
        </w:rPr>
        <w:t>(</w:t>
      </w:r>
      <w:r w:rsidRPr="00A04844">
        <w:rPr>
          <w:rStyle w:val="FootnoteReference"/>
          <w:rFonts w:ascii="Simplified Arabic" w:hAnsi="Simplified Arabic" w:cs="Simplified Arabic"/>
          <w:sz w:val="24"/>
          <w:szCs w:val="24"/>
        </w:rPr>
        <w:footnoteRef/>
      </w:r>
      <w:r w:rsidRPr="00A04844">
        <w:rPr>
          <w:rFonts w:ascii="Simplified Arabic" w:hAnsi="Simplified Arabic" w:cs="Simplified Arabic"/>
          <w:sz w:val="24"/>
          <w:szCs w:val="24"/>
          <w:vertAlign w:val="superscript"/>
          <w:rtl/>
        </w:rPr>
        <w:t>)</w:t>
      </w:r>
      <w:r w:rsidRPr="00E143DE">
        <w:rPr>
          <w:rFonts w:ascii="Simplified Arabic" w:hAnsi="Simplified Arabic" w:cs="Simplified Arabic"/>
          <w:sz w:val="24"/>
          <w:szCs w:val="24"/>
          <w:rtl/>
        </w:rPr>
        <w:t xml:space="preserve"> دروزة،</w:t>
      </w:r>
      <w:r w:rsidRPr="00E143DE">
        <w:rPr>
          <w:rFonts w:ascii="Simplified Arabic" w:hAnsi="Simplified Arabic" w:cs="Simplified Arabic"/>
          <w:sz w:val="24"/>
          <w:szCs w:val="24"/>
        </w:rPr>
        <w:t xml:space="preserve"> </w:t>
      </w:r>
      <w:r w:rsidRPr="00E143DE">
        <w:rPr>
          <w:rFonts w:ascii="Simplified Arabic" w:hAnsi="Simplified Arabic" w:cs="Simplified Arabic"/>
          <w:sz w:val="24"/>
          <w:szCs w:val="24"/>
          <w:rtl/>
        </w:rPr>
        <w:t>سناء</w:t>
      </w:r>
      <w:r w:rsidRPr="00E143DE">
        <w:rPr>
          <w:rFonts w:ascii="Simplified Arabic" w:hAnsi="Simplified Arabic" w:cs="Simplified Arabic"/>
          <w:sz w:val="24"/>
          <w:szCs w:val="24"/>
        </w:rPr>
        <w:t>,</w:t>
      </w:r>
      <w:r w:rsidRPr="00E143DE">
        <w:rPr>
          <w:rFonts w:ascii="Simplified Arabic" w:hAnsi="Simplified Arabic" w:cs="Simplified Arabic"/>
          <w:sz w:val="24"/>
          <w:szCs w:val="24"/>
          <w:rtl/>
          <w:lang w:bidi="ar-EG"/>
        </w:rPr>
        <w:t xml:space="preserve"> </w:t>
      </w:r>
      <w:r w:rsidRPr="00E143DE">
        <w:rPr>
          <w:rFonts w:ascii="Simplified Arabic" w:hAnsi="Simplified Arabic" w:cs="Simplified Arabic"/>
          <w:sz w:val="24"/>
          <w:szCs w:val="24"/>
          <w:rtl/>
        </w:rPr>
        <w:t>العلاقة</w:t>
      </w:r>
      <w:r w:rsidRPr="00E143DE">
        <w:rPr>
          <w:rFonts w:ascii="Simplified Arabic" w:hAnsi="Simplified Arabic" w:cs="Simplified Arabic"/>
          <w:sz w:val="24"/>
          <w:szCs w:val="24"/>
        </w:rPr>
        <w:t xml:space="preserve"> </w:t>
      </w:r>
      <w:r w:rsidRPr="00E143DE">
        <w:rPr>
          <w:rFonts w:ascii="Simplified Arabic" w:hAnsi="Simplified Arabic" w:cs="Simplified Arabic"/>
          <w:sz w:val="24"/>
          <w:szCs w:val="24"/>
          <w:rtl/>
        </w:rPr>
        <w:t>بين</w:t>
      </w:r>
      <w:r w:rsidRPr="00E143DE">
        <w:rPr>
          <w:rFonts w:ascii="Simplified Arabic" w:hAnsi="Simplified Arabic" w:cs="Simplified Arabic"/>
          <w:sz w:val="24"/>
          <w:szCs w:val="24"/>
        </w:rPr>
        <w:t xml:space="preserve"> </w:t>
      </w:r>
      <w:r w:rsidRPr="00E143DE">
        <w:rPr>
          <w:rFonts w:ascii="Simplified Arabic" w:hAnsi="Simplified Arabic" w:cs="Simplified Arabic"/>
          <w:sz w:val="24"/>
          <w:szCs w:val="24"/>
          <w:rtl/>
        </w:rPr>
        <w:t>متطلبات</w:t>
      </w:r>
      <w:r w:rsidRPr="00E143DE">
        <w:rPr>
          <w:rFonts w:ascii="Simplified Arabic" w:hAnsi="Simplified Arabic" w:cs="Simplified Arabic"/>
          <w:sz w:val="24"/>
          <w:szCs w:val="24"/>
        </w:rPr>
        <w:t xml:space="preserve"> </w:t>
      </w:r>
      <w:r w:rsidRPr="00E143DE">
        <w:rPr>
          <w:rFonts w:ascii="Simplified Arabic" w:hAnsi="Simplified Arabic" w:cs="Simplified Arabic"/>
          <w:sz w:val="24"/>
          <w:szCs w:val="24"/>
          <w:rtl/>
        </w:rPr>
        <w:t>إدارة</w:t>
      </w:r>
      <w:r w:rsidRPr="00E143DE">
        <w:rPr>
          <w:rFonts w:ascii="Simplified Arabic" w:hAnsi="Simplified Arabic" w:cs="Simplified Arabic"/>
          <w:sz w:val="24"/>
          <w:szCs w:val="24"/>
        </w:rPr>
        <w:t xml:space="preserve"> </w:t>
      </w:r>
      <w:r w:rsidRPr="00E143DE">
        <w:rPr>
          <w:rFonts w:ascii="Simplified Arabic" w:hAnsi="Simplified Arabic" w:cs="Simplified Arabic"/>
          <w:sz w:val="24"/>
          <w:szCs w:val="24"/>
          <w:rtl/>
        </w:rPr>
        <w:t>المعرفة</w:t>
      </w:r>
      <w:r w:rsidRPr="00E143DE">
        <w:rPr>
          <w:rFonts w:ascii="Simplified Arabic" w:hAnsi="Simplified Arabic" w:cs="Simplified Arabic"/>
          <w:sz w:val="24"/>
          <w:szCs w:val="24"/>
        </w:rPr>
        <w:t xml:space="preserve"> </w:t>
      </w:r>
      <w:r w:rsidRPr="00E143DE">
        <w:rPr>
          <w:rFonts w:ascii="Simplified Arabic" w:hAnsi="Simplified Arabic" w:cs="Simplified Arabic"/>
          <w:sz w:val="24"/>
          <w:szCs w:val="24"/>
          <w:rtl/>
        </w:rPr>
        <w:t>وعملياتها</w:t>
      </w:r>
      <w:r w:rsidRPr="00E143DE">
        <w:rPr>
          <w:rFonts w:ascii="Simplified Arabic" w:hAnsi="Simplified Arabic" w:cs="Simplified Arabic"/>
          <w:sz w:val="24"/>
          <w:szCs w:val="24"/>
        </w:rPr>
        <w:t xml:space="preserve"> </w:t>
      </w:r>
      <w:r w:rsidRPr="00E143DE">
        <w:rPr>
          <w:rFonts w:ascii="Simplified Arabic" w:hAnsi="Simplified Arabic" w:cs="Simplified Arabic"/>
          <w:sz w:val="24"/>
          <w:szCs w:val="24"/>
          <w:rtl/>
        </w:rPr>
        <w:t>وأثرها</w:t>
      </w:r>
      <w:r w:rsidRPr="00E143DE">
        <w:rPr>
          <w:rFonts w:ascii="Simplified Arabic" w:hAnsi="Simplified Arabic" w:cs="Simplified Arabic"/>
          <w:sz w:val="24"/>
          <w:szCs w:val="24"/>
        </w:rPr>
        <w:t xml:space="preserve"> </w:t>
      </w:r>
      <w:r w:rsidRPr="00E143DE">
        <w:rPr>
          <w:rFonts w:ascii="Simplified Arabic" w:hAnsi="Simplified Arabic" w:cs="Simplified Arabic"/>
          <w:sz w:val="24"/>
          <w:szCs w:val="24"/>
          <w:rtl/>
        </w:rPr>
        <w:t>علي</w:t>
      </w:r>
      <w:r w:rsidRPr="00E143DE">
        <w:rPr>
          <w:rFonts w:ascii="Simplified Arabic" w:hAnsi="Simplified Arabic" w:cs="Simplified Arabic"/>
          <w:sz w:val="24"/>
          <w:szCs w:val="24"/>
        </w:rPr>
        <w:t xml:space="preserve"> </w:t>
      </w:r>
      <w:r w:rsidRPr="00E143DE">
        <w:rPr>
          <w:rFonts w:ascii="Simplified Arabic" w:hAnsi="Simplified Arabic" w:cs="Simplified Arabic"/>
          <w:sz w:val="24"/>
          <w:szCs w:val="24"/>
          <w:rtl/>
        </w:rPr>
        <w:t>تميز</w:t>
      </w:r>
      <w:r w:rsidRPr="00E143DE">
        <w:rPr>
          <w:rFonts w:ascii="Simplified Arabic" w:hAnsi="Simplified Arabic" w:cs="Simplified Arabic"/>
          <w:sz w:val="24"/>
          <w:szCs w:val="24"/>
        </w:rPr>
        <w:t xml:space="preserve"> </w:t>
      </w:r>
      <w:r w:rsidRPr="00E143DE">
        <w:rPr>
          <w:rFonts w:ascii="Simplified Arabic" w:hAnsi="Simplified Arabic" w:cs="Simplified Arabic"/>
          <w:sz w:val="24"/>
          <w:szCs w:val="24"/>
          <w:rtl/>
        </w:rPr>
        <w:t>ال</w:t>
      </w:r>
      <w:r>
        <w:rPr>
          <w:rFonts w:ascii="Simplified Arabic" w:hAnsi="Simplified Arabic" w:cs="Simplified Arabic"/>
          <w:sz w:val="24"/>
          <w:szCs w:val="24"/>
          <w:rtl/>
        </w:rPr>
        <w:t>أداء</w:t>
      </w:r>
      <w:r w:rsidRPr="00E143DE">
        <w:rPr>
          <w:rFonts w:ascii="Simplified Arabic" w:hAnsi="Simplified Arabic" w:cs="Simplified Arabic"/>
          <w:sz w:val="24"/>
          <w:szCs w:val="24"/>
        </w:rPr>
        <w:t xml:space="preserve"> </w:t>
      </w:r>
      <w:r w:rsidRPr="00E143DE">
        <w:rPr>
          <w:rFonts w:ascii="Simplified Arabic" w:hAnsi="Simplified Arabic" w:cs="Simplified Arabic"/>
          <w:sz w:val="24"/>
          <w:szCs w:val="24"/>
          <w:rtl/>
        </w:rPr>
        <w:t>المؤسسي</w:t>
      </w:r>
      <w:r w:rsidRPr="00E143DE">
        <w:rPr>
          <w:rFonts w:ascii="Simplified Arabic" w:hAnsi="Simplified Arabic" w:cs="Simplified Arabic"/>
          <w:sz w:val="24"/>
          <w:szCs w:val="24"/>
        </w:rPr>
        <w:t xml:space="preserve">: </w:t>
      </w:r>
      <w:r w:rsidRPr="00E143DE">
        <w:rPr>
          <w:rFonts w:ascii="Simplified Arabic" w:hAnsi="Simplified Arabic" w:cs="Simplified Arabic"/>
          <w:sz w:val="24"/>
          <w:szCs w:val="24"/>
          <w:rtl/>
        </w:rPr>
        <w:t>دراسة</w:t>
      </w:r>
      <w:r w:rsidRPr="00E143DE">
        <w:rPr>
          <w:rFonts w:ascii="Simplified Arabic" w:hAnsi="Simplified Arabic" w:cs="Simplified Arabic"/>
          <w:sz w:val="24"/>
          <w:szCs w:val="24"/>
        </w:rPr>
        <w:t xml:space="preserve"> </w:t>
      </w:r>
      <w:r w:rsidRPr="00E143DE">
        <w:rPr>
          <w:rFonts w:ascii="Simplified Arabic" w:hAnsi="Simplified Arabic" w:cs="Simplified Arabic"/>
          <w:sz w:val="24"/>
          <w:szCs w:val="24"/>
          <w:rtl/>
        </w:rPr>
        <w:t>تطبيقية</w:t>
      </w:r>
      <w:r w:rsidRPr="00E143DE">
        <w:rPr>
          <w:rFonts w:ascii="Simplified Arabic" w:hAnsi="Simplified Arabic" w:cs="Simplified Arabic"/>
          <w:sz w:val="24"/>
          <w:szCs w:val="24"/>
        </w:rPr>
        <w:t xml:space="preserve"> </w:t>
      </w:r>
      <w:r w:rsidRPr="00E143DE">
        <w:rPr>
          <w:rFonts w:ascii="Simplified Arabic" w:hAnsi="Simplified Arabic" w:cs="Simplified Arabic"/>
          <w:sz w:val="24"/>
          <w:szCs w:val="24"/>
          <w:rtl/>
        </w:rPr>
        <w:t>علي</w:t>
      </w:r>
      <w:r w:rsidRPr="00E143DE">
        <w:rPr>
          <w:rFonts w:ascii="Simplified Arabic" w:hAnsi="Simplified Arabic" w:cs="Simplified Arabic"/>
          <w:sz w:val="24"/>
          <w:szCs w:val="24"/>
        </w:rPr>
        <w:t xml:space="preserve"> </w:t>
      </w:r>
      <w:r w:rsidRPr="00E143DE">
        <w:rPr>
          <w:rFonts w:ascii="Simplified Arabic" w:hAnsi="Simplified Arabic" w:cs="Simplified Arabic"/>
          <w:sz w:val="24"/>
          <w:szCs w:val="24"/>
          <w:rtl/>
        </w:rPr>
        <w:t>وزارة</w:t>
      </w:r>
      <w:r w:rsidRPr="00E143DE">
        <w:rPr>
          <w:rFonts w:ascii="Simplified Arabic" w:hAnsi="Simplified Arabic" w:cs="Simplified Arabic"/>
          <w:sz w:val="24"/>
          <w:szCs w:val="24"/>
        </w:rPr>
        <w:t xml:space="preserve"> </w:t>
      </w:r>
      <w:r w:rsidRPr="00E143DE">
        <w:rPr>
          <w:rFonts w:ascii="Simplified Arabic" w:hAnsi="Simplified Arabic" w:cs="Simplified Arabic"/>
          <w:sz w:val="24"/>
          <w:szCs w:val="24"/>
          <w:rtl/>
        </w:rPr>
        <w:t>التعليم</w:t>
      </w:r>
      <w:r w:rsidRPr="00E143DE">
        <w:rPr>
          <w:rFonts w:ascii="Simplified Arabic" w:hAnsi="Simplified Arabic" w:cs="Simplified Arabic"/>
          <w:sz w:val="24"/>
          <w:szCs w:val="24"/>
        </w:rPr>
        <w:t xml:space="preserve"> </w:t>
      </w:r>
      <w:r w:rsidRPr="00E143DE">
        <w:rPr>
          <w:rFonts w:ascii="Simplified Arabic" w:hAnsi="Simplified Arabic" w:cs="Simplified Arabic"/>
          <w:sz w:val="24"/>
          <w:szCs w:val="24"/>
          <w:rtl/>
        </w:rPr>
        <w:t>العالي</w:t>
      </w:r>
      <w:r w:rsidRPr="00E143DE">
        <w:rPr>
          <w:rFonts w:ascii="Simplified Arabic" w:hAnsi="Simplified Arabic" w:cs="Simplified Arabic"/>
          <w:sz w:val="24"/>
          <w:szCs w:val="24"/>
        </w:rPr>
        <w:t xml:space="preserve"> </w:t>
      </w:r>
      <w:r w:rsidRPr="00E143DE">
        <w:rPr>
          <w:rFonts w:ascii="Simplified Arabic" w:hAnsi="Simplified Arabic" w:cs="Simplified Arabic"/>
          <w:sz w:val="24"/>
          <w:szCs w:val="24"/>
          <w:rtl/>
        </w:rPr>
        <w:t>الأردنية،</w:t>
      </w:r>
      <w:r w:rsidRPr="00E143DE">
        <w:rPr>
          <w:rFonts w:ascii="Simplified Arabic" w:hAnsi="Simplified Arabic" w:cs="Simplified Arabic"/>
          <w:sz w:val="24"/>
          <w:szCs w:val="24"/>
        </w:rPr>
        <w:t xml:space="preserve"> </w:t>
      </w:r>
      <w:r w:rsidRPr="00E143DE">
        <w:rPr>
          <w:rFonts w:ascii="Simplified Arabic" w:hAnsi="Simplified Arabic" w:cs="Simplified Arabic"/>
          <w:b/>
          <w:bCs/>
          <w:sz w:val="24"/>
          <w:szCs w:val="24"/>
          <w:rtl/>
        </w:rPr>
        <w:t>رسالة</w:t>
      </w:r>
      <w:r w:rsidRPr="00E143DE">
        <w:rPr>
          <w:rFonts w:ascii="Simplified Arabic" w:hAnsi="Simplified Arabic" w:cs="Simplified Arabic"/>
          <w:b/>
          <w:bCs/>
          <w:sz w:val="24"/>
          <w:szCs w:val="24"/>
        </w:rPr>
        <w:t xml:space="preserve"> </w:t>
      </w:r>
      <w:r w:rsidRPr="00E143DE">
        <w:rPr>
          <w:rFonts w:ascii="Simplified Arabic" w:hAnsi="Simplified Arabic" w:cs="Simplified Arabic"/>
          <w:b/>
          <w:bCs/>
          <w:sz w:val="24"/>
          <w:szCs w:val="24"/>
          <w:rtl/>
        </w:rPr>
        <w:t>ماجستير</w:t>
      </w:r>
      <w:r w:rsidRPr="00E143DE">
        <w:rPr>
          <w:rFonts w:ascii="Simplified Arabic" w:hAnsi="Simplified Arabic" w:cs="Simplified Arabic"/>
          <w:b/>
          <w:bCs/>
          <w:sz w:val="24"/>
          <w:szCs w:val="24"/>
        </w:rPr>
        <w:t xml:space="preserve"> </w:t>
      </w:r>
      <w:r w:rsidRPr="00E143DE">
        <w:rPr>
          <w:rFonts w:ascii="Simplified Arabic" w:hAnsi="Simplified Arabic" w:cs="Simplified Arabic"/>
          <w:b/>
          <w:bCs/>
          <w:sz w:val="24"/>
          <w:szCs w:val="24"/>
          <w:rtl/>
        </w:rPr>
        <w:t>غير</w:t>
      </w:r>
      <w:r w:rsidRPr="00E143DE">
        <w:rPr>
          <w:rFonts w:ascii="Simplified Arabic" w:hAnsi="Simplified Arabic" w:cs="Simplified Arabic"/>
          <w:b/>
          <w:bCs/>
          <w:sz w:val="24"/>
          <w:szCs w:val="24"/>
        </w:rPr>
        <w:t xml:space="preserve"> </w:t>
      </w:r>
      <w:r w:rsidRPr="00E143DE">
        <w:rPr>
          <w:rFonts w:ascii="Simplified Arabic" w:hAnsi="Simplified Arabic" w:cs="Simplified Arabic"/>
          <w:b/>
          <w:bCs/>
          <w:sz w:val="24"/>
          <w:szCs w:val="24"/>
          <w:rtl/>
        </w:rPr>
        <w:t>منشورة</w:t>
      </w:r>
      <w:r w:rsidRPr="00E143DE">
        <w:rPr>
          <w:rFonts w:ascii="Simplified Arabic" w:hAnsi="Simplified Arabic" w:cs="Simplified Arabic"/>
          <w:sz w:val="24"/>
          <w:szCs w:val="24"/>
          <w:rtl/>
        </w:rPr>
        <w:t>،</w:t>
      </w:r>
      <w:r w:rsidRPr="00E143DE">
        <w:rPr>
          <w:rFonts w:ascii="Simplified Arabic" w:hAnsi="Simplified Arabic" w:cs="Simplified Arabic"/>
          <w:sz w:val="24"/>
          <w:szCs w:val="24"/>
          <w:rtl/>
          <w:lang w:bidi="ar-EG"/>
        </w:rPr>
        <w:t xml:space="preserve"> </w:t>
      </w:r>
      <w:r w:rsidRPr="00E143DE">
        <w:rPr>
          <w:rFonts w:ascii="Simplified Arabic" w:hAnsi="Simplified Arabic" w:cs="Simplified Arabic"/>
          <w:sz w:val="24"/>
          <w:szCs w:val="24"/>
          <w:rtl/>
        </w:rPr>
        <w:t>كلية</w:t>
      </w:r>
      <w:r w:rsidRPr="00E143DE">
        <w:rPr>
          <w:rFonts w:ascii="Simplified Arabic" w:hAnsi="Simplified Arabic" w:cs="Simplified Arabic"/>
          <w:sz w:val="24"/>
          <w:szCs w:val="24"/>
        </w:rPr>
        <w:t xml:space="preserve"> </w:t>
      </w:r>
      <w:r w:rsidRPr="00E143DE">
        <w:rPr>
          <w:rFonts w:ascii="Simplified Arabic" w:hAnsi="Simplified Arabic" w:cs="Simplified Arabic"/>
          <w:sz w:val="24"/>
          <w:szCs w:val="24"/>
          <w:rtl/>
        </w:rPr>
        <w:t>العلوم</w:t>
      </w:r>
      <w:r w:rsidRPr="00E143DE">
        <w:rPr>
          <w:rFonts w:ascii="Simplified Arabic" w:hAnsi="Simplified Arabic" w:cs="Simplified Arabic"/>
          <w:sz w:val="24"/>
          <w:szCs w:val="24"/>
        </w:rPr>
        <w:t xml:space="preserve"> </w:t>
      </w:r>
      <w:r w:rsidRPr="00E143DE">
        <w:rPr>
          <w:rFonts w:ascii="Simplified Arabic" w:hAnsi="Simplified Arabic" w:cs="Simplified Arabic"/>
          <w:sz w:val="24"/>
          <w:szCs w:val="24"/>
          <w:rtl/>
        </w:rPr>
        <w:t>الإدارية</w:t>
      </w:r>
      <w:r w:rsidRPr="00E143DE">
        <w:rPr>
          <w:rFonts w:ascii="Simplified Arabic" w:hAnsi="Simplified Arabic" w:cs="Simplified Arabic"/>
          <w:sz w:val="24"/>
          <w:szCs w:val="24"/>
        </w:rPr>
        <w:t xml:space="preserve"> </w:t>
      </w:r>
      <w:r w:rsidRPr="00E143DE">
        <w:rPr>
          <w:rFonts w:ascii="Simplified Arabic" w:hAnsi="Simplified Arabic" w:cs="Simplified Arabic"/>
          <w:sz w:val="24"/>
          <w:szCs w:val="24"/>
          <w:rtl/>
        </w:rPr>
        <w:t>والمالية</w:t>
      </w:r>
      <w:r w:rsidRPr="00E143DE">
        <w:rPr>
          <w:rFonts w:ascii="Simplified Arabic" w:hAnsi="Simplified Arabic" w:cs="Simplified Arabic"/>
          <w:sz w:val="24"/>
          <w:szCs w:val="24"/>
          <w:rtl/>
          <w:lang w:bidi="ar-EG"/>
        </w:rPr>
        <w:t>،</w:t>
      </w:r>
      <w:r w:rsidRPr="00E143DE">
        <w:rPr>
          <w:rFonts w:ascii="Simplified Arabic" w:hAnsi="Simplified Arabic" w:cs="Simplified Arabic"/>
          <w:sz w:val="24"/>
          <w:szCs w:val="24"/>
        </w:rPr>
        <w:t xml:space="preserve"> </w:t>
      </w:r>
      <w:r w:rsidRPr="00E143DE">
        <w:rPr>
          <w:rFonts w:ascii="Simplified Arabic" w:hAnsi="Simplified Arabic" w:cs="Simplified Arabic"/>
          <w:sz w:val="24"/>
          <w:szCs w:val="24"/>
          <w:rtl/>
        </w:rPr>
        <w:t>جامعة</w:t>
      </w:r>
      <w:r w:rsidRPr="00E143DE">
        <w:rPr>
          <w:rFonts w:ascii="Simplified Arabic" w:hAnsi="Simplified Arabic" w:cs="Simplified Arabic"/>
          <w:sz w:val="24"/>
          <w:szCs w:val="24"/>
        </w:rPr>
        <w:t xml:space="preserve"> </w:t>
      </w:r>
      <w:r w:rsidRPr="00E143DE">
        <w:rPr>
          <w:rFonts w:ascii="Simplified Arabic" w:hAnsi="Simplified Arabic" w:cs="Simplified Arabic"/>
          <w:sz w:val="24"/>
          <w:szCs w:val="24"/>
          <w:rtl/>
        </w:rPr>
        <w:t>الشرق</w:t>
      </w:r>
      <w:r w:rsidRPr="00E143DE">
        <w:rPr>
          <w:rFonts w:ascii="Simplified Arabic" w:hAnsi="Simplified Arabic" w:cs="Simplified Arabic"/>
          <w:sz w:val="24"/>
          <w:szCs w:val="24"/>
        </w:rPr>
        <w:t xml:space="preserve"> </w:t>
      </w:r>
      <w:r w:rsidRPr="00E143DE">
        <w:rPr>
          <w:rFonts w:ascii="Simplified Arabic" w:hAnsi="Simplified Arabic" w:cs="Simplified Arabic"/>
          <w:sz w:val="24"/>
          <w:szCs w:val="24"/>
          <w:rtl/>
        </w:rPr>
        <w:t>الأوسط</w:t>
      </w:r>
      <w:r w:rsidRPr="00E143DE">
        <w:rPr>
          <w:rFonts w:ascii="Simplified Arabic" w:hAnsi="Simplified Arabic" w:cs="Simplified Arabic"/>
          <w:sz w:val="24"/>
          <w:szCs w:val="24"/>
        </w:rPr>
        <w:t xml:space="preserve"> </w:t>
      </w:r>
      <w:r w:rsidRPr="00E143DE">
        <w:rPr>
          <w:rFonts w:ascii="Simplified Arabic" w:hAnsi="Simplified Arabic" w:cs="Simplified Arabic"/>
          <w:sz w:val="24"/>
          <w:szCs w:val="24"/>
          <w:rtl/>
        </w:rPr>
        <w:t>للدراسات</w:t>
      </w:r>
      <w:r w:rsidRPr="00E143DE">
        <w:rPr>
          <w:rFonts w:ascii="Simplified Arabic" w:hAnsi="Simplified Arabic" w:cs="Simplified Arabic"/>
          <w:sz w:val="24"/>
          <w:szCs w:val="24"/>
        </w:rPr>
        <w:t xml:space="preserve"> </w:t>
      </w:r>
      <w:r w:rsidRPr="00E143DE">
        <w:rPr>
          <w:rFonts w:ascii="Simplified Arabic" w:hAnsi="Simplified Arabic" w:cs="Simplified Arabic"/>
          <w:sz w:val="24"/>
          <w:szCs w:val="24"/>
          <w:rtl/>
        </w:rPr>
        <w:t>العليا،</w:t>
      </w:r>
      <w:r w:rsidRPr="00E143DE">
        <w:rPr>
          <w:rFonts w:ascii="Simplified Arabic" w:hAnsi="Simplified Arabic" w:cs="Simplified Arabic"/>
          <w:sz w:val="24"/>
          <w:szCs w:val="24"/>
        </w:rPr>
        <w:t xml:space="preserve"> </w:t>
      </w:r>
      <w:r w:rsidRPr="00E143DE">
        <w:rPr>
          <w:rFonts w:ascii="Simplified Arabic" w:hAnsi="Simplified Arabic" w:cs="Simplified Arabic"/>
          <w:sz w:val="24"/>
          <w:szCs w:val="24"/>
          <w:rtl/>
        </w:rPr>
        <w:t xml:space="preserve">الأردن, </w:t>
      </w:r>
      <w:r w:rsidRPr="00E143DE">
        <w:rPr>
          <w:rFonts w:ascii="Simplified Arabic" w:hAnsi="Simplified Arabic" w:cs="Simplified Arabic" w:hint="cs"/>
          <w:sz w:val="24"/>
          <w:szCs w:val="24"/>
          <w:rtl/>
        </w:rPr>
        <w:t>2018</w:t>
      </w:r>
      <w:r w:rsidRPr="00E143DE">
        <w:rPr>
          <w:rFonts w:ascii="Simplified Arabic" w:hAnsi="Simplified Arabic" w:cs="Simplified Arabic"/>
          <w:sz w:val="24"/>
          <w:szCs w:val="24"/>
          <w:rtl/>
        </w:rPr>
        <w:t>.</w:t>
      </w:r>
    </w:p>
  </w:footnote>
  <w:footnote w:id="56">
    <w:p w14:paraId="1E325131" w14:textId="6FCB5571" w:rsidR="00ED4E9C" w:rsidRPr="00E143DE" w:rsidRDefault="00ED4E9C" w:rsidP="00E143DE">
      <w:pPr>
        <w:autoSpaceDE w:val="0"/>
        <w:autoSpaceDN w:val="0"/>
        <w:bidi w:val="0"/>
        <w:adjustRightInd w:val="0"/>
        <w:spacing w:after="0" w:line="240" w:lineRule="auto"/>
        <w:ind w:left="360" w:hanging="360"/>
        <w:jc w:val="both"/>
        <w:rPr>
          <w:rFonts w:asciiTheme="majorBidi" w:hAnsiTheme="majorBidi" w:cstheme="majorBidi"/>
          <w:sz w:val="24"/>
          <w:szCs w:val="24"/>
        </w:rPr>
      </w:pPr>
      <w:r w:rsidRPr="00A04844">
        <w:rPr>
          <w:rFonts w:ascii="Times New Roman" w:hAnsi="Times New Roman" w:cs="Simplified Arabic"/>
          <w:sz w:val="24"/>
          <w:szCs w:val="24"/>
          <w:vertAlign w:val="superscript"/>
        </w:rPr>
        <w:t>(</w:t>
      </w:r>
      <w:r w:rsidRPr="00A04844">
        <w:rPr>
          <w:rStyle w:val="FootnoteReference"/>
          <w:rFonts w:ascii="Times New Roman" w:hAnsi="Times New Roman" w:cs="Simplified Arabic"/>
          <w:sz w:val="24"/>
          <w:szCs w:val="24"/>
        </w:rPr>
        <w:footnoteRef/>
      </w:r>
      <w:r w:rsidRPr="00A04844">
        <w:rPr>
          <w:rFonts w:ascii="Times New Roman" w:hAnsi="Times New Roman" w:cs="Simplified Arabic"/>
          <w:sz w:val="24"/>
          <w:szCs w:val="24"/>
          <w:vertAlign w:val="superscript"/>
        </w:rPr>
        <w:t>)</w:t>
      </w:r>
      <w:r w:rsidRPr="00E143DE">
        <w:rPr>
          <w:rFonts w:ascii="Times New Roman" w:hAnsi="Times New Roman" w:cs="Simplified Arabic"/>
          <w:sz w:val="24"/>
          <w:szCs w:val="24"/>
        </w:rPr>
        <w:t xml:space="preserve"> </w:t>
      </w:r>
      <w:r w:rsidRPr="00E143DE">
        <w:rPr>
          <w:rFonts w:ascii="Times New Roman" w:hAnsi="Times New Roman" w:cs="Simplified Arabic"/>
          <w:sz w:val="24"/>
          <w:szCs w:val="24"/>
          <w:rtl/>
        </w:rPr>
        <w:t xml:space="preserve"> </w:t>
      </w:r>
      <w:r w:rsidRPr="00E143DE">
        <w:rPr>
          <w:rFonts w:ascii="Times New Roman" w:hAnsi="Times New Roman" w:cs="Simplified Arabic"/>
          <w:sz w:val="24"/>
          <w:szCs w:val="24"/>
        </w:rPr>
        <w:t>Hale, J. (2014), Performance-based management: What Every Manger</w:t>
      </w:r>
      <w:r w:rsidRPr="00E143DE">
        <w:rPr>
          <w:rFonts w:cs="Simplified Arabic"/>
          <w:sz w:val="24"/>
          <w:szCs w:val="24"/>
        </w:rPr>
        <w:t xml:space="preserve"> </w:t>
      </w:r>
      <w:r w:rsidRPr="00E143DE">
        <w:rPr>
          <w:rFonts w:asciiTheme="majorBidi" w:hAnsiTheme="majorBidi" w:cstheme="majorBidi"/>
          <w:sz w:val="24"/>
          <w:szCs w:val="24"/>
        </w:rPr>
        <w:t>Should Do to Get Results. Pfeiffer</w:t>
      </w:r>
      <w:r>
        <w:rPr>
          <w:rFonts w:asciiTheme="majorBidi" w:hAnsiTheme="majorBidi" w:cstheme="majorBidi"/>
          <w:sz w:val="24"/>
          <w:szCs w:val="24"/>
        </w:rPr>
        <w:t>.</w:t>
      </w:r>
    </w:p>
  </w:footnote>
  <w:footnote w:id="57">
    <w:p w14:paraId="0B6192CE" w14:textId="77777777" w:rsidR="00ED4E9C" w:rsidRPr="00B87F17" w:rsidRDefault="00ED4E9C" w:rsidP="0085170C">
      <w:pPr>
        <w:autoSpaceDE w:val="0"/>
        <w:autoSpaceDN w:val="0"/>
        <w:bidi w:val="0"/>
        <w:adjustRightInd w:val="0"/>
        <w:spacing w:after="0" w:line="240" w:lineRule="auto"/>
        <w:ind w:left="360" w:hanging="360"/>
        <w:jc w:val="both"/>
        <w:rPr>
          <w:rFonts w:ascii="Times New Roman" w:hAnsi="Times New Roman" w:cs="Simplified Arabic"/>
        </w:rPr>
      </w:pPr>
      <w:r w:rsidRPr="00A04844">
        <w:rPr>
          <w:rFonts w:ascii="Times New Roman" w:hAnsi="Times New Roman" w:cs="Simplified Arabic"/>
          <w:vertAlign w:val="superscript"/>
        </w:rPr>
        <w:t>(</w:t>
      </w:r>
      <w:r w:rsidRPr="00A04844">
        <w:rPr>
          <w:rStyle w:val="FootnoteReference"/>
          <w:rFonts w:ascii="Times New Roman" w:hAnsi="Times New Roman" w:cs="Simplified Arabic"/>
        </w:rPr>
        <w:footnoteRef/>
      </w:r>
      <w:r w:rsidRPr="00A04844">
        <w:rPr>
          <w:rFonts w:ascii="Times New Roman" w:hAnsi="Times New Roman" w:cs="Simplified Arabic"/>
          <w:vertAlign w:val="superscript"/>
        </w:rPr>
        <w:t>)</w:t>
      </w:r>
      <w:r w:rsidRPr="00B87F17">
        <w:rPr>
          <w:rFonts w:ascii="Times New Roman" w:hAnsi="Times New Roman" w:cs="Simplified Arabic"/>
          <w:rtl/>
        </w:rPr>
        <w:t xml:space="preserve"> </w:t>
      </w:r>
      <w:r w:rsidRPr="00B87F17">
        <w:rPr>
          <w:rFonts w:ascii="Times New Roman" w:hAnsi="Times New Roman" w:cs="Simplified Arabic"/>
        </w:rPr>
        <w:t>Scott, W. (2013). Performance Improvement Interventions: Their Similarities &amp; Differences, The Journal for Quality and Participation, Vol.26, Issue 1, p27.</w:t>
      </w:r>
    </w:p>
  </w:footnote>
  <w:footnote w:id="58">
    <w:p w14:paraId="39499FAF" w14:textId="20BD2075" w:rsidR="00ED4E9C" w:rsidRPr="00B87F17" w:rsidRDefault="00ED4E9C" w:rsidP="00A04844">
      <w:pPr>
        <w:pStyle w:val="NoSpacing1"/>
        <w:ind w:left="357" w:hanging="357"/>
        <w:jc w:val="both"/>
        <w:rPr>
          <w:rFonts w:ascii="Times New Roman" w:hAnsi="Times New Roman" w:cs="Simplified Arabic"/>
          <w:sz w:val="24"/>
          <w:szCs w:val="24"/>
          <w:rtl/>
        </w:rPr>
      </w:pPr>
      <w:bookmarkStart w:id="22" w:name="_Hlk138995089"/>
      <w:r w:rsidRPr="00A04844">
        <w:rPr>
          <w:rFonts w:ascii="Times New Roman" w:hAnsi="Times New Roman" w:cs="Simplified Arabic"/>
          <w:sz w:val="24"/>
          <w:szCs w:val="24"/>
          <w:vertAlign w:val="superscript"/>
        </w:rPr>
        <w:t>(</w:t>
      </w:r>
      <w:r w:rsidRPr="00A04844">
        <w:rPr>
          <w:rStyle w:val="FootnoteReference"/>
          <w:rFonts w:ascii="Times New Roman" w:hAnsi="Times New Roman" w:cs="Simplified Arabic"/>
          <w:sz w:val="24"/>
          <w:szCs w:val="24"/>
        </w:rPr>
        <w:footnoteRef/>
      </w:r>
      <w:r w:rsidRPr="00A04844">
        <w:rPr>
          <w:rFonts w:ascii="Times New Roman" w:hAnsi="Times New Roman" w:cs="Simplified Arabic"/>
          <w:sz w:val="24"/>
          <w:szCs w:val="24"/>
          <w:vertAlign w:val="superscript"/>
        </w:rPr>
        <w:t>)</w:t>
      </w:r>
      <w:r w:rsidRPr="00B87F17">
        <w:rPr>
          <w:rFonts w:ascii="Times New Roman" w:hAnsi="Times New Roman" w:cs="Simplified Arabic"/>
          <w:sz w:val="24"/>
          <w:szCs w:val="24"/>
          <w:rtl/>
        </w:rPr>
        <w:t xml:space="preserve"> </w:t>
      </w:r>
      <w:bookmarkEnd w:id="22"/>
      <w:r w:rsidRPr="00B87F17">
        <w:rPr>
          <w:rFonts w:ascii="Times New Roman" w:hAnsi="Times New Roman" w:cs="Simplified Arabic"/>
          <w:sz w:val="24"/>
          <w:szCs w:val="24"/>
          <w:rtl/>
        </w:rPr>
        <w:t>نصر،</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نوال</w:t>
      </w:r>
      <w:r>
        <w:rPr>
          <w:rFonts w:ascii="Times New Roman" w:hAnsi="Times New Roman" w:cs="Simplified Arabic"/>
          <w:sz w:val="24"/>
          <w:szCs w:val="24"/>
          <w:rtl/>
        </w:rPr>
        <w:t>"</w:t>
      </w:r>
      <w:r w:rsidRPr="00B87F17">
        <w:rPr>
          <w:rFonts w:ascii="Times New Roman" w:hAnsi="Times New Roman" w:cs="Simplified Arabic"/>
          <w:sz w:val="24"/>
          <w:szCs w:val="24"/>
          <w:rtl/>
        </w:rPr>
        <w:t>التجارب</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الأجنبية</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في</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تحسين</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w:t>
      </w:r>
      <w:r>
        <w:rPr>
          <w:rFonts w:ascii="Times New Roman" w:hAnsi="Times New Roman" w:cs="Simplified Arabic"/>
          <w:sz w:val="24"/>
          <w:szCs w:val="24"/>
          <w:rtl/>
        </w:rPr>
        <w:t>أداء</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المؤسسي</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بمؤسسات</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التعليم</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العالي</w:t>
      </w:r>
      <w:r w:rsidRPr="00B87F17">
        <w:rPr>
          <w:rFonts w:ascii="Times New Roman" w:hAnsi="Times New Roman" w:cs="Simplified Arabic"/>
          <w:sz w:val="24"/>
          <w:szCs w:val="24"/>
        </w:rPr>
        <w:t>"</w:t>
      </w:r>
      <w:r w:rsidRPr="00B87F17">
        <w:rPr>
          <w:rFonts w:ascii="Times New Roman" w:hAnsi="Times New Roman" w:cs="Simplified Arabic"/>
          <w:sz w:val="24"/>
          <w:szCs w:val="24"/>
          <w:rtl/>
        </w:rPr>
        <w:t>،</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ورقة</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مقدمة</w:t>
      </w:r>
      <w:r w:rsidRPr="00B87F17">
        <w:rPr>
          <w:rFonts w:ascii="Times New Roman" w:hAnsi="Times New Roman" w:cs="Simplified Arabic"/>
          <w:sz w:val="24"/>
          <w:szCs w:val="24"/>
        </w:rPr>
        <w:t xml:space="preserve"> </w:t>
      </w:r>
      <w:r w:rsidRPr="00B87F17">
        <w:rPr>
          <w:rFonts w:ascii="Times New Roman" w:hAnsi="Times New Roman" w:cs="Simplified Arabic"/>
          <w:b/>
          <w:bCs/>
          <w:sz w:val="24"/>
          <w:szCs w:val="24"/>
          <w:rtl/>
        </w:rPr>
        <w:t>إلي</w:t>
      </w:r>
      <w:r w:rsidRPr="00B87F17">
        <w:rPr>
          <w:rFonts w:ascii="Times New Roman" w:hAnsi="Times New Roman" w:cs="Simplified Arabic"/>
          <w:b/>
          <w:bCs/>
          <w:sz w:val="24"/>
          <w:szCs w:val="24"/>
        </w:rPr>
        <w:t xml:space="preserve"> </w:t>
      </w:r>
      <w:r w:rsidRPr="00B87F17">
        <w:rPr>
          <w:rFonts w:ascii="Times New Roman" w:hAnsi="Times New Roman" w:cs="Simplified Arabic"/>
          <w:b/>
          <w:bCs/>
          <w:sz w:val="24"/>
          <w:szCs w:val="24"/>
          <w:rtl/>
        </w:rPr>
        <w:t>المؤتمر</w:t>
      </w:r>
      <w:r w:rsidRPr="00B87F17">
        <w:rPr>
          <w:rFonts w:ascii="Times New Roman" w:hAnsi="Times New Roman" w:cs="Simplified Arabic"/>
          <w:b/>
          <w:bCs/>
          <w:sz w:val="24"/>
          <w:szCs w:val="24"/>
        </w:rPr>
        <w:t xml:space="preserve"> </w:t>
      </w:r>
      <w:r w:rsidRPr="00B87F17">
        <w:rPr>
          <w:rFonts w:ascii="Times New Roman" w:hAnsi="Times New Roman" w:cs="Simplified Arabic"/>
          <w:b/>
          <w:bCs/>
          <w:sz w:val="24"/>
          <w:szCs w:val="24"/>
          <w:rtl/>
        </w:rPr>
        <w:t>السنوي</w:t>
      </w:r>
      <w:r w:rsidRPr="00B87F17">
        <w:rPr>
          <w:rFonts w:ascii="Times New Roman" w:hAnsi="Times New Roman" w:cs="Simplified Arabic"/>
          <w:b/>
          <w:bCs/>
          <w:sz w:val="24"/>
          <w:szCs w:val="24"/>
        </w:rPr>
        <w:t xml:space="preserve"> </w:t>
      </w:r>
      <w:r w:rsidRPr="00B87F17">
        <w:rPr>
          <w:rFonts w:ascii="Times New Roman" w:hAnsi="Times New Roman" w:cs="Simplified Arabic"/>
          <w:b/>
          <w:bCs/>
          <w:sz w:val="24"/>
          <w:szCs w:val="24"/>
          <w:rtl/>
        </w:rPr>
        <w:t>العربي</w:t>
      </w:r>
      <w:r w:rsidRPr="00B87F17">
        <w:rPr>
          <w:rFonts w:ascii="Times New Roman" w:hAnsi="Times New Roman" w:cs="Simplified Arabic"/>
          <w:b/>
          <w:bCs/>
          <w:sz w:val="24"/>
          <w:szCs w:val="24"/>
        </w:rPr>
        <w:t xml:space="preserve"> </w:t>
      </w:r>
      <w:r w:rsidRPr="00B87F17">
        <w:rPr>
          <w:rFonts w:ascii="Times New Roman" w:hAnsi="Times New Roman" w:cs="Simplified Arabic"/>
          <w:b/>
          <w:bCs/>
          <w:sz w:val="24"/>
          <w:szCs w:val="24"/>
          <w:rtl/>
        </w:rPr>
        <w:t>الخامس</w:t>
      </w:r>
      <w:r w:rsidRPr="00B87F17">
        <w:rPr>
          <w:rFonts w:ascii="Times New Roman" w:hAnsi="Times New Roman" w:cs="Simplified Arabic"/>
          <w:b/>
          <w:bCs/>
          <w:sz w:val="24"/>
          <w:szCs w:val="24"/>
        </w:rPr>
        <w:t xml:space="preserve"> – </w:t>
      </w:r>
      <w:r w:rsidRPr="00B87F17">
        <w:rPr>
          <w:rFonts w:ascii="Times New Roman" w:hAnsi="Times New Roman" w:cs="Simplified Arabic"/>
          <w:b/>
          <w:bCs/>
          <w:sz w:val="24"/>
          <w:szCs w:val="24"/>
          <w:rtl/>
        </w:rPr>
        <w:t>الدولي</w:t>
      </w:r>
      <w:r w:rsidRPr="00B87F17">
        <w:rPr>
          <w:rFonts w:ascii="Times New Roman" w:hAnsi="Times New Roman" w:cs="Simplified Arabic"/>
          <w:b/>
          <w:bCs/>
          <w:sz w:val="24"/>
          <w:szCs w:val="24"/>
        </w:rPr>
        <w:t xml:space="preserve"> </w:t>
      </w:r>
      <w:r w:rsidRPr="00B87F17">
        <w:rPr>
          <w:rFonts w:ascii="Times New Roman" w:hAnsi="Times New Roman" w:cs="Simplified Arabic"/>
          <w:b/>
          <w:bCs/>
          <w:sz w:val="24"/>
          <w:szCs w:val="24"/>
          <w:rtl/>
        </w:rPr>
        <w:t xml:space="preserve">الثاني </w:t>
      </w:r>
      <w:r w:rsidRPr="00B87F17">
        <w:rPr>
          <w:rFonts w:ascii="Times New Roman" w:hAnsi="Times New Roman" w:cs="Simplified Arabic" w:hint="cs"/>
          <w:b/>
          <w:bCs/>
          <w:sz w:val="24"/>
          <w:szCs w:val="24"/>
          <w:rtl/>
        </w:rPr>
        <w:t>2016</w:t>
      </w:r>
      <w:r w:rsidRPr="00B87F17">
        <w:rPr>
          <w:rFonts w:ascii="Times New Roman" w:hAnsi="Times New Roman" w:cs="Simplified Arabic"/>
          <w:sz w:val="24"/>
          <w:szCs w:val="24"/>
          <w:rtl/>
        </w:rPr>
        <w:t xml:space="preserve"> الاتجاهات</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الحديثة</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في</w:t>
      </w:r>
      <w:r w:rsidRPr="00B87F17">
        <w:rPr>
          <w:rFonts w:ascii="Times New Roman" w:hAnsi="Times New Roman" w:cs="Simplified Arabic"/>
          <w:sz w:val="24"/>
          <w:szCs w:val="24"/>
          <w:rtl/>
          <w:lang w:bidi="ar-EG"/>
        </w:rPr>
        <w:t xml:space="preserve"> </w:t>
      </w:r>
      <w:r w:rsidRPr="00B87F17">
        <w:rPr>
          <w:rFonts w:ascii="Times New Roman" w:hAnsi="Times New Roman" w:cs="Simplified Arabic"/>
          <w:sz w:val="24"/>
          <w:szCs w:val="24"/>
          <w:rtl/>
        </w:rPr>
        <w:t>تطوير</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w:t>
      </w:r>
      <w:r>
        <w:rPr>
          <w:rFonts w:ascii="Times New Roman" w:hAnsi="Times New Roman" w:cs="Simplified Arabic"/>
          <w:sz w:val="24"/>
          <w:szCs w:val="24"/>
          <w:rtl/>
        </w:rPr>
        <w:t>أداء</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المؤسسي</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والأكاديمي</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في</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مؤسسات</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التعليم</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العالي</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النوعي</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في</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مصر</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والعالم</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العربي، جمهورية</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مصر</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العربية</w:t>
      </w:r>
      <w:r w:rsidRPr="00B87F17">
        <w:rPr>
          <w:rFonts w:ascii="Times New Roman" w:hAnsi="Times New Roman" w:cs="Simplified Arabic"/>
          <w:sz w:val="24"/>
          <w:szCs w:val="24"/>
        </w:rPr>
        <w:t>.</w:t>
      </w:r>
    </w:p>
  </w:footnote>
  <w:footnote w:id="59">
    <w:p w14:paraId="587FD4EA" w14:textId="146A156E" w:rsidR="00ED4E9C" w:rsidRPr="00B87F17" w:rsidRDefault="00ED4E9C" w:rsidP="00A04844">
      <w:pPr>
        <w:pStyle w:val="NoSpacing1"/>
        <w:ind w:left="360" w:right="-90" w:hanging="360"/>
        <w:jc w:val="both"/>
        <w:rPr>
          <w:rFonts w:ascii="Times New Roman" w:hAnsi="Times New Roman" w:cs="Simplified Arabic"/>
          <w:sz w:val="24"/>
          <w:szCs w:val="24"/>
        </w:rPr>
      </w:pPr>
      <w:r w:rsidRPr="00A04844">
        <w:rPr>
          <w:rFonts w:ascii="Times New Roman" w:hAnsi="Times New Roman" w:cs="Simplified Arabic"/>
          <w:sz w:val="24"/>
          <w:szCs w:val="24"/>
          <w:vertAlign w:val="superscript"/>
        </w:rPr>
        <w:t>(</w:t>
      </w:r>
      <w:r w:rsidRPr="00A04844">
        <w:rPr>
          <w:rStyle w:val="FootnoteReference"/>
          <w:rFonts w:ascii="Times New Roman" w:hAnsi="Times New Roman" w:cs="Simplified Arabic"/>
          <w:sz w:val="24"/>
          <w:szCs w:val="24"/>
        </w:rPr>
        <w:footnoteRef/>
      </w:r>
      <w:r w:rsidRPr="00A04844">
        <w:rPr>
          <w:rFonts w:ascii="Times New Roman" w:hAnsi="Times New Roman" w:cs="Simplified Arabic"/>
          <w:sz w:val="24"/>
          <w:szCs w:val="24"/>
          <w:vertAlign w:val="superscript"/>
        </w:rPr>
        <w:t>)</w:t>
      </w:r>
      <w:r w:rsidRPr="00B87F17">
        <w:rPr>
          <w:rFonts w:ascii="Times New Roman" w:hAnsi="Times New Roman" w:cs="Simplified Arabic"/>
          <w:sz w:val="24"/>
          <w:szCs w:val="24"/>
          <w:rtl/>
        </w:rPr>
        <w:t xml:space="preserve"> العلي،</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عبد</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الستار</w:t>
      </w:r>
      <w:r w:rsidRPr="00B87F17">
        <w:rPr>
          <w:rFonts w:ascii="Times New Roman" w:hAnsi="Times New Roman" w:cs="Simplified Arabic"/>
          <w:sz w:val="24"/>
          <w:szCs w:val="24"/>
          <w:rtl/>
          <w:lang w:bidi="ar-EG"/>
        </w:rPr>
        <w:t xml:space="preserve">، </w:t>
      </w:r>
      <w:r w:rsidRPr="00B87F17">
        <w:rPr>
          <w:rFonts w:ascii="Times New Roman" w:hAnsi="Times New Roman" w:cs="Simplified Arabic"/>
          <w:b/>
          <w:bCs/>
          <w:sz w:val="24"/>
          <w:szCs w:val="24"/>
          <w:rtl/>
        </w:rPr>
        <w:t>المدخل</w:t>
      </w:r>
      <w:r w:rsidRPr="00B87F17">
        <w:rPr>
          <w:rFonts w:ascii="Times New Roman" w:hAnsi="Times New Roman" w:cs="Simplified Arabic"/>
          <w:b/>
          <w:bCs/>
          <w:sz w:val="24"/>
          <w:szCs w:val="24"/>
        </w:rPr>
        <w:t xml:space="preserve"> </w:t>
      </w:r>
      <w:r w:rsidRPr="00B87F17">
        <w:rPr>
          <w:rFonts w:ascii="Times New Roman" w:hAnsi="Times New Roman" w:cs="Simplified Arabic"/>
          <w:b/>
          <w:bCs/>
          <w:sz w:val="24"/>
          <w:szCs w:val="24"/>
          <w:rtl/>
        </w:rPr>
        <w:t>إلي</w:t>
      </w:r>
      <w:r w:rsidRPr="00B87F17">
        <w:rPr>
          <w:rFonts w:ascii="Times New Roman" w:hAnsi="Times New Roman" w:cs="Simplified Arabic"/>
          <w:b/>
          <w:bCs/>
          <w:sz w:val="24"/>
          <w:szCs w:val="24"/>
        </w:rPr>
        <w:t xml:space="preserve"> </w:t>
      </w:r>
      <w:r w:rsidRPr="00B87F17">
        <w:rPr>
          <w:rFonts w:ascii="Times New Roman" w:hAnsi="Times New Roman" w:cs="Simplified Arabic"/>
          <w:b/>
          <w:bCs/>
          <w:sz w:val="24"/>
          <w:szCs w:val="24"/>
          <w:rtl/>
        </w:rPr>
        <w:t>إدارة</w:t>
      </w:r>
      <w:r w:rsidRPr="00B87F17">
        <w:rPr>
          <w:rFonts w:ascii="Times New Roman" w:hAnsi="Times New Roman" w:cs="Simplified Arabic"/>
          <w:b/>
          <w:bCs/>
          <w:sz w:val="24"/>
          <w:szCs w:val="24"/>
        </w:rPr>
        <w:t xml:space="preserve"> </w:t>
      </w:r>
      <w:r w:rsidRPr="00B87F17">
        <w:rPr>
          <w:rFonts w:ascii="Times New Roman" w:hAnsi="Times New Roman" w:cs="Simplified Arabic"/>
          <w:b/>
          <w:bCs/>
          <w:sz w:val="24"/>
          <w:szCs w:val="24"/>
          <w:rtl/>
        </w:rPr>
        <w:t>المعرفة</w:t>
      </w:r>
      <w:r w:rsidRPr="00B87F17">
        <w:rPr>
          <w:rFonts w:ascii="Times New Roman" w:hAnsi="Times New Roman" w:cs="Simplified Arabic"/>
          <w:sz w:val="24"/>
          <w:szCs w:val="24"/>
        </w:rPr>
        <w:t>"</w:t>
      </w:r>
      <w:r w:rsidRPr="00B87F17">
        <w:rPr>
          <w:rFonts w:ascii="Times New Roman" w:hAnsi="Times New Roman" w:cs="Simplified Arabic"/>
          <w:sz w:val="24"/>
          <w:szCs w:val="24"/>
          <w:rtl/>
        </w:rPr>
        <w:t>،</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ط</w:t>
      </w:r>
      <w:r>
        <w:rPr>
          <w:rFonts w:ascii="Times New Roman" w:hAnsi="Times New Roman" w:cs="Simplified Arabic" w:hint="cs"/>
          <w:sz w:val="24"/>
          <w:szCs w:val="24"/>
          <w:rtl/>
          <w:lang w:bidi="ar-EG"/>
        </w:rPr>
        <w:t xml:space="preserve"> 1</w:t>
      </w:r>
      <w:r w:rsidRPr="00B87F17">
        <w:rPr>
          <w:rFonts w:ascii="Times New Roman" w:hAnsi="Times New Roman" w:cs="Simplified Arabic"/>
          <w:sz w:val="24"/>
          <w:szCs w:val="24"/>
          <w:rtl/>
        </w:rPr>
        <w:t>،</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دار</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المسيرة</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للنشر</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والتوزيع،</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عمان</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الأردن</w:t>
      </w:r>
      <w:r w:rsidRPr="00B87F17">
        <w:rPr>
          <w:rFonts w:ascii="Times New Roman" w:hAnsi="Times New Roman" w:cs="Simplified Arabic"/>
          <w:sz w:val="24"/>
          <w:szCs w:val="24"/>
          <w:rtl/>
          <w:lang w:bidi="ar-EG"/>
        </w:rPr>
        <w:t xml:space="preserve">، </w:t>
      </w:r>
      <w:r w:rsidRPr="00B87F17">
        <w:rPr>
          <w:rFonts w:ascii="Times New Roman" w:hAnsi="Times New Roman" w:cs="Simplified Arabic" w:hint="cs"/>
          <w:sz w:val="24"/>
          <w:szCs w:val="24"/>
          <w:rtl/>
          <w:lang w:bidi="ar-EG"/>
        </w:rPr>
        <w:t>2016</w:t>
      </w:r>
      <w:r w:rsidRPr="00B87F17">
        <w:rPr>
          <w:rFonts w:ascii="Times New Roman" w:hAnsi="Times New Roman" w:cs="Simplified Arabic"/>
          <w:sz w:val="24"/>
          <w:szCs w:val="24"/>
          <w:rtl/>
          <w:lang w:bidi="ar-EG"/>
        </w:rPr>
        <w:t>.</w:t>
      </w:r>
    </w:p>
  </w:footnote>
  <w:footnote w:id="60">
    <w:p w14:paraId="3B17F4C4" w14:textId="3CCE6281" w:rsidR="00ED4E9C" w:rsidRPr="00B87F17" w:rsidRDefault="00ED4E9C" w:rsidP="0085170C">
      <w:pPr>
        <w:pStyle w:val="NoSpacing1"/>
        <w:ind w:left="360" w:hanging="360"/>
        <w:jc w:val="both"/>
        <w:rPr>
          <w:rFonts w:ascii="Times New Roman" w:hAnsi="Times New Roman" w:cs="Simplified Arabic"/>
          <w:sz w:val="24"/>
          <w:szCs w:val="24"/>
          <w:rtl/>
          <w:lang w:bidi="ar-EG"/>
        </w:rPr>
      </w:pPr>
      <w:r w:rsidRPr="00A04844">
        <w:rPr>
          <w:rFonts w:ascii="Times New Roman" w:hAnsi="Times New Roman" w:cs="Simplified Arabic"/>
          <w:sz w:val="24"/>
          <w:szCs w:val="24"/>
          <w:vertAlign w:val="superscript"/>
        </w:rPr>
        <w:t>(</w:t>
      </w:r>
      <w:r w:rsidRPr="00A04844">
        <w:rPr>
          <w:rStyle w:val="FootnoteReference"/>
          <w:rFonts w:ascii="Times New Roman" w:hAnsi="Times New Roman" w:cs="Simplified Arabic"/>
          <w:sz w:val="24"/>
          <w:szCs w:val="24"/>
        </w:rPr>
        <w:footnoteRef/>
      </w:r>
      <w:r w:rsidRPr="00A04844">
        <w:rPr>
          <w:rFonts w:ascii="Times New Roman" w:hAnsi="Times New Roman" w:cs="Simplified Arabic"/>
          <w:sz w:val="24"/>
          <w:szCs w:val="24"/>
          <w:vertAlign w:val="superscript"/>
        </w:rPr>
        <w:t>)</w:t>
      </w:r>
      <w:r w:rsidRPr="00B87F17">
        <w:rPr>
          <w:rFonts w:ascii="Times New Roman" w:hAnsi="Times New Roman" w:cs="Simplified Arabic"/>
          <w:sz w:val="24"/>
          <w:szCs w:val="24"/>
          <w:rtl/>
        </w:rPr>
        <w:t xml:space="preserve"> السلمي،</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علي</w:t>
      </w:r>
      <w:r>
        <w:rPr>
          <w:rFonts w:ascii="Times New Roman" w:hAnsi="Times New Roman" w:cs="Simplified Arabic"/>
          <w:sz w:val="24"/>
          <w:szCs w:val="24"/>
          <w:rtl/>
        </w:rPr>
        <w:t>"</w:t>
      </w:r>
      <w:r w:rsidRPr="00B87F17">
        <w:rPr>
          <w:rFonts w:ascii="Times New Roman" w:hAnsi="Times New Roman" w:cs="Simplified Arabic"/>
          <w:b/>
          <w:bCs/>
          <w:sz w:val="24"/>
          <w:szCs w:val="24"/>
          <w:rtl/>
        </w:rPr>
        <w:t>الفكر</w:t>
      </w:r>
      <w:r w:rsidRPr="00B87F17">
        <w:rPr>
          <w:rFonts w:ascii="Times New Roman" w:hAnsi="Times New Roman" w:cs="Simplified Arabic"/>
          <w:b/>
          <w:bCs/>
          <w:sz w:val="24"/>
          <w:szCs w:val="24"/>
        </w:rPr>
        <w:t xml:space="preserve"> </w:t>
      </w:r>
      <w:r w:rsidRPr="00B87F17">
        <w:rPr>
          <w:rFonts w:ascii="Times New Roman" w:hAnsi="Times New Roman" w:cs="Simplified Arabic"/>
          <w:b/>
          <w:bCs/>
          <w:sz w:val="24"/>
          <w:szCs w:val="24"/>
          <w:rtl/>
        </w:rPr>
        <w:t>الإداري</w:t>
      </w:r>
      <w:r w:rsidRPr="00B87F17">
        <w:rPr>
          <w:rFonts w:ascii="Times New Roman" w:hAnsi="Times New Roman" w:cs="Simplified Arabic"/>
          <w:b/>
          <w:bCs/>
          <w:sz w:val="24"/>
          <w:szCs w:val="24"/>
        </w:rPr>
        <w:t xml:space="preserve"> </w:t>
      </w:r>
      <w:r w:rsidRPr="00B87F17">
        <w:rPr>
          <w:rFonts w:ascii="Times New Roman" w:hAnsi="Times New Roman" w:cs="Simplified Arabic"/>
          <w:b/>
          <w:bCs/>
          <w:sz w:val="24"/>
          <w:szCs w:val="24"/>
          <w:rtl/>
        </w:rPr>
        <w:t>المعاصر</w:t>
      </w:r>
      <w:r w:rsidRPr="00B87F17">
        <w:rPr>
          <w:rFonts w:ascii="Times New Roman" w:hAnsi="Times New Roman" w:cs="Simplified Arabic"/>
          <w:b/>
          <w:bCs/>
          <w:sz w:val="24"/>
          <w:szCs w:val="24"/>
        </w:rPr>
        <w:t xml:space="preserve"> </w:t>
      </w:r>
      <w:r w:rsidRPr="00B87F17">
        <w:rPr>
          <w:rFonts w:ascii="Times New Roman" w:hAnsi="Times New Roman" w:cs="Simplified Arabic"/>
          <w:b/>
          <w:bCs/>
          <w:sz w:val="24"/>
          <w:szCs w:val="24"/>
          <w:rtl/>
        </w:rPr>
        <w:t>وانعكاساته</w:t>
      </w:r>
      <w:r w:rsidRPr="00B87F17">
        <w:rPr>
          <w:rFonts w:ascii="Times New Roman" w:hAnsi="Times New Roman" w:cs="Simplified Arabic"/>
          <w:b/>
          <w:bCs/>
          <w:sz w:val="24"/>
          <w:szCs w:val="24"/>
        </w:rPr>
        <w:t xml:space="preserve"> </w:t>
      </w:r>
      <w:r w:rsidRPr="00B87F17">
        <w:rPr>
          <w:rFonts w:ascii="Times New Roman" w:hAnsi="Times New Roman" w:cs="Simplified Arabic"/>
          <w:b/>
          <w:bCs/>
          <w:sz w:val="24"/>
          <w:szCs w:val="24"/>
          <w:rtl/>
        </w:rPr>
        <w:t>علي</w:t>
      </w:r>
      <w:r w:rsidRPr="00B87F17">
        <w:rPr>
          <w:rFonts w:ascii="Times New Roman" w:hAnsi="Times New Roman" w:cs="Simplified Arabic"/>
          <w:b/>
          <w:bCs/>
          <w:sz w:val="24"/>
          <w:szCs w:val="24"/>
        </w:rPr>
        <w:t xml:space="preserve"> </w:t>
      </w:r>
      <w:r w:rsidRPr="00B87F17">
        <w:rPr>
          <w:rFonts w:ascii="Times New Roman" w:hAnsi="Times New Roman" w:cs="Simplified Arabic"/>
          <w:b/>
          <w:bCs/>
          <w:sz w:val="24"/>
          <w:szCs w:val="24"/>
          <w:rtl/>
        </w:rPr>
        <w:t>الإدارة</w:t>
      </w:r>
      <w:r w:rsidRPr="00B87F17">
        <w:rPr>
          <w:rFonts w:ascii="Times New Roman" w:hAnsi="Times New Roman" w:cs="Simplified Arabic"/>
          <w:b/>
          <w:bCs/>
          <w:sz w:val="24"/>
          <w:szCs w:val="24"/>
        </w:rPr>
        <w:t xml:space="preserve"> </w:t>
      </w:r>
      <w:r w:rsidRPr="00B87F17">
        <w:rPr>
          <w:rFonts w:ascii="Times New Roman" w:hAnsi="Times New Roman" w:cs="Simplified Arabic"/>
          <w:b/>
          <w:bCs/>
          <w:sz w:val="24"/>
          <w:szCs w:val="24"/>
          <w:rtl/>
        </w:rPr>
        <w:t>المصرية</w:t>
      </w:r>
      <w:r w:rsidRPr="00B87F17">
        <w:rPr>
          <w:rFonts w:ascii="Times New Roman" w:hAnsi="Times New Roman" w:cs="Simplified Arabic"/>
          <w:sz w:val="24"/>
          <w:szCs w:val="24"/>
        </w:rPr>
        <w:t>"</w:t>
      </w:r>
      <w:r w:rsidRPr="00B87F17">
        <w:rPr>
          <w:rFonts w:ascii="Times New Roman" w:hAnsi="Times New Roman" w:cs="Simplified Arabic"/>
          <w:sz w:val="24"/>
          <w:szCs w:val="24"/>
          <w:rtl/>
        </w:rPr>
        <w:t>،</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مجلة،</w:t>
      </w:r>
      <w:r w:rsidRPr="00B87F17">
        <w:rPr>
          <w:rFonts w:ascii="Times New Roman" w:eastAsia="Arial Unicode MS" w:hAnsi="Times New Roman" w:cs="Simplified Arabic"/>
          <w:sz w:val="24"/>
          <w:szCs w:val="24"/>
          <w:rtl/>
          <w:lang w:bidi="ar-EG"/>
        </w:rPr>
        <w:t xml:space="preserve"> </w:t>
      </w:r>
      <w:r w:rsidRPr="00B87F17">
        <w:rPr>
          <w:rFonts w:ascii="Times New Roman" w:hAnsi="Times New Roman" w:cs="Simplified Arabic"/>
          <w:sz w:val="24"/>
          <w:szCs w:val="24"/>
          <w:rtl/>
        </w:rPr>
        <w:t>المحاسبة</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والإدارة</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والتامين،</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العدد</w:t>
      </w:r>
      <w:r w:rsidRPr="00B87F17">
        <w:rPr>
          <w:rFonts w:ascii="Times New Roman" w:hAnsi="Times New Roman" w:cs="Simplified Arabic" w:hint="cs"/>
          <w:sz w:val="24"/>
          <w:szCs w:val="24"/>
          <w:rtl/>
        </w:rPr>
        <w:t xml:space="preserve"> 66</w:t>
      </w:r>
      <w:r w:rsidRPr="00B87F17">
        <w:rPr>
          <w:rFonts w:ascii="Times New Roman" w:hAnsi="Times New Roman" w:cs="Simplified Arabic"/>
          <w:sz w:val="24"/>
          <w:szCs w:val="24"/>
          <w:rtl/>
        </w:rPr>
        <w:t>،</w:t>
      </w:r>
      <w:r w:rsidRPr="00B87F17">
        <w:rPr>
          <w:rFonts w:ascii="Times New Roman" w:hAnsi="Times New Roman" w:cs="Simplified Arabic"/>
          <w:sz w:val="24"/>
          <w:szCs w:val="24"/>
        </w:rPr>
        <w:t xml:space="preserve"> </w:t>
      </w:r>
      <w:r w:rsidRPr="00B87F17">
        <w:rPr>
          <w:rFonts w:ascii="Times New Roman" w:hAnsi="Times New Roman" w:cs="Simplified Arabic" w:hint="cs"/>
          <w:sz w:val="24"/>
          <w:szCs w:val="24"/>
          <w:rtl/>
          <w:lang w:bidi="ar-EG"/>
        </w:rPr>
        <w:t>2016</w:t>
      </w:r>
      <w:r w:rsidRPr="00B87F17">
        <w:rPr>
          <w:rFonts w:ascii="Times New Roman" w:hAnsi="Times New Roman" w:cs="Simplified Arabic"/>
          <w:sz w:val="24"/>
          <w:szCs w:val="24"/>
          <w:rtl/>
          <w:lang w:bidi="ar-EG"/>
        </w:rPr>
        <w:t xml:space="preserve">، </w:t>
      </w:r>
      <w:r w:rsidRPr="00B87F17">
        <w:rPr>
          <w:rFonts w:ascii="Times New Roman" w:hAnsi="Times New Roman" w:cs="Simplified Arabic"/>
          <w:sz w:val="24"/>
          <w:szCs w:val="24"/>
          <w:rtl/>
        </w:rPr>
        <w:t>كلية</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التجارة</w:t>
      </w:r>
      <w:r>
        <w:rPr>
          <w:rFonts w:ascii="Times New Roman" w:hAnsi="Times New Roman" w:cs="Simplified Arabic"/>
          <w:sz w:val="24"/>
          <w:szCs w:val="24"/>
          <w:rtl/>
        </w:rPr>
        <w:t>،</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جامعة</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القاهرة</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 xml:space="preserve"> مصر</w:t>
      </w:r>
      <w:r w:rsidRPr="00B87F17">
        <w:rPr>
          <w:rFonts w:ascii="Times New Roman" w:hAnsi="Times New Roman" w:cs="Simplified Arabic"/>
          <w:sz w:val="24"/>
          <w:szCs w:val="24"/>
        </w:rPr>
        <w:t>.</w:t>
      </w:r>
    </w:p>
  </w:footnote>
  <w:footnote w:id="61">
    <w:p w14:paraId="2115E24A" w14:textId="2A0A9B75" w:rsidR="00ED4E9C" w:rsidRPr="00B87F17" w:rsidRDefault="00ED4E9C" w:rsidP="0085170C">
      <w:pPr>
        <w:pStyle w:val="NoSpacing1"/>
        <w:ind w:left="360" w:hanging="360"/>
        <w:jc w:val="both"/>
        <w:rPr>
          <w:rFonts w:ascii="Times New Roman" w:hAnsi="Times New Roman" w:cs="Simplified Arabic"/>
          <w:sz w:val="24"/>
          <w:szCs w:val="24"/>
          <w:rtl/>
          <w:lang w:bidi="ar-EG"/>
        </w:rPr>
      </w:pPr>
      <w:bookmarkStart w:id="23" w:name="_Hlk138960832"/>
      <w:bookmarkStart w:id="24" w:name="_Hlk137681593"/>
      <w:r w:rsidRPr="00A04844">
        <w:rPr>
          <w:rFonts w:ascii="Times New Roman" w:hAnsi="Times New Roman" w:cs="Simplified Arabic"/>
          <w:sz w:val="24"/>
          <w:szCs w:val="24"/>
          <w:vertAlign w:val="superscript"/>
        </w:rPr>
        <w:t>(</w:t>
      </w:r>
      <w:r w:rsidRPr="00A04844">
        <w:rPr>
          <w:rStyle w:val="FootnoteReference"/>
          <w:rFonts w:ascii="Times New Roman" w:hAnsi="Times New Roman" w:cs="Simplified Arabic"/>
          <w:sz w:val="24"/>
          <w:szCs w:val="24"/>
        </w:rPr>
        <w:footnoteRef/>
      </w:r>
      <w:r w:rsidRPr="00A04844">
        <w:rPr>
          <w:rFonts w:ascii="Times New Roman" w:hAnsi="Times New Roman" w:cs="Simplified Arabic"/>
          <w:sz w:val="24"/>
          <w:szCs w:val="24"/>
          <w:vertAlign w:val="superscript"/>
        </w:rPr>
        <w:t>)</w:t>
      </w:r>
      <w:r w:rsidRPr="00B87F17">
        <w:rPr>
          <w:rFonts w:ascii="Times New Roman" w:hAnsi="Times New Roman" w:cs="Simplified Arabic"/>
          <w:sz w:val="24"/>
          <w:szCs w:val="24"/>
          <w:rtl/>
        </w:rPr>
        <w:t xml:space="preserve"> </w:t>
      </w:r>
      <w:bookmarkEnd w:id="23"/>
      <w:r w:rsidRPr="00B87F17">
        <w:rPr>
          <w:rFonts w:ascii="Times New Roman" w:hAnsi="Times New Roman" w:cs="Simplified Arabic"/>
          <w:sz w:val="24"/>
          <w:szCs w:val="24"/>
          <w:rtl/>
        </w:rPr>
        <w:t>الزعابي،</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سليمان،</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تقييم</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w:t>
      </w:r>
      <w:r>
        <w:rPr>
          <w:rFonts w:ascii="Times New Roman" w:hAnsi="Times New Roman" w:cs="Simplified Arabic"/>
          <w:sz w:val="24"/>
          <w:szCs w:val="24"/>
          <w:rtl/>
        </w:rPr>
        <w:t>أداء</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المؤسسي</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في</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المدارس</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الثانوية</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لوزارة</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التربية</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والتعليم</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في</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دولة</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الإمارات</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العربية</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المتحدة،</w:t>
      </w:r>
      <w:r w:rsidRPr="00B87F17">
        <w:rPr>
          <w:rFonts w:ascii="Times New Roman" w:hAnsi="Times New Roman" w:cs="Simplified Arabic"/>
          <w:sz w:val="24"/>
          <w:szCs w:val="24"/>
        </w:rPr>
        <w:t xml:space="preserve"> </w:t>
      </w:r>
      <w:r w:rsidRPr="00B87F17">
        <w:rPr>
          <w:rFonts w:ascii="Times New Roman" w:hAnsi="Times New Roman" w:cs="Simplified Arabic"/>
          <w:b/>
          <w:bCs/>
          <w:sz w:val="24"/>
          <w:szCs w:val="24"/>
          <w:rtl/>
        </w:rPr>
        <w:t>رسالة</w:t>
      </w:r>
      <w:r w:rsidRPr="00B87F17">
        <w:rPr>
          <w:rFonts w:ascii="Times New Roman" w:hAnsi="Times New Roman" w:cs="Simplified Arabic"/>
          <w:b/>
          <w:bCs/>
          <w:sz w:val="24"/>
          <w:szCs w:val="24"/>
        </w:rPr>
        <w:t xml:space="preserve"> </w:t>
      </w:r>
      <w:r w:rsidRPr="00B87F17">
        <w:rPr>
          <w:rFonts w:ascii="Times New Roman" w:hAnsi="Times New Roman" w:cs="Simplified Arabic"/>
          <w:b/>
          <w:bCs/>
          <w:sz w:val="24"/>
          <w:szCs w:val="24"/>
          <w:rtl/>
        </w:rPr>
        <w:t>دكتوراه</w:t>
      </w:r>
      <w:r w:rsidRPr="00B87F17">
        <w:rPr>
          <w:rFonts w:ascii="Times New Roman" w:hAnsi="Times New Roman" w:cs="Simplified Arabic"/>
          <w:b/>
          <w:bCs/>
          <w:sz w:val="24"/>
          <w:szCs w:val="24"/>
        </w:rPr>
        <w:t xml:space="preserve"> </w:t>
      </w:r>
      <w:r w:rsidRPr="00B87F17">
        <w:rPr>
          <w:rFonts w:ascii="Times New Roman" w:hAnsi="Times New Roman" w:cs="Simplified Arabic"/>
          <w:b/>
          <w:bCs/>
          <w:sz w:val="24"/>
          <w:szCs w:val="24"/>
          <w:rtl/>
        </w:rPr>
        <w:t>غير</w:t>
      </w:r>
      <w:r w:rsidRPr="00B87F17">
        <w:rPr>
          <w:rFonts w:ascii="Times New Roman" w:hAnsi="Times New Roman" w:cs="Simplified Arabic"/>
          <w:b/>
          <w:bCs/>
          <w:sz w:val="24"/>
          <w:szCs w:val="24"/>
        </w:rPr>
        <w:t xml:space="preserve"> </w:t>
      </w:r>
      <w:r w:rsidRPr="00B87F17">
        <w:rPr>
          <w:rFonts w:ascii="Times New Roman" w:hAnsi="Times New Roman" w:cs="Simplified Arabic"/>
          <w:b/>
          <w:bCs/>
          <w:sz w:val="24"/>
          <w:szCs w:val="24"/>
          <w:rtl/>
        </w:rPr>
        <w:t>منشورة</w:t>
      </w:r>
      <w:r w:rsidRPr="00B87F17">
        <w:rPr>
          <w:rFonts w:ascii="Times New Roman" w:hAnsi="Times New Roman" w:cs="Simplified Arabic"/>
          <w:sz w:val="24"/>
          <w:szCs w:val="24"/>
          <w:rtl/>
        </w:rPr>
        <w:t>،</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الجامعة</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الأردنية،</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عمان،</w:t>
      </w:r>
      <w:r w:rsidRPr="00B87F17">
        <w:rPr>
          <w:rFonts w:ascii="Times New Roman" w:hAnsi="Times New Roman" w:cs="Simplified Arabic"/>
          <w:sz w:val="24"/>
          <w:szCs w:val="24"/>
          <w:rtl/>
          <w:lang w:bidi="ar-EG"/>
        </w:rPr>
        <w:t xml:space="preserve"> </w:t>
      </w:r>
      <w:r w:rsidRPr="00B87F17">
        <w:rPr>
          <w:rFonts w:ascii="Times New Roman" w:hAnsi="Times New Roman" w:cs="Simplified Arabic"/>
          <w:sz w:val="24"/>
          <w:szCs w:val="24"/>
          <w:rtl/>
        </w:rPr>
        <w:t>الأردن</w:t>
      </w:r>
      <w:r w:rsidRPr="00B87F17">
        <w:rPr>
          <w:rFonts w:ascii="Times New Roman" w:hAnsi="Times New Roman" w:cs="Simplified Arabic"/>
          <w:sz w:val="24"/>
          <w:szCs w:val="24"/>
          <w:rtl/>
          <w:lang w:bidi="ar-EG"/>
        </w:rPr>
        <w:t>،</w:t>
      </w:r>
      <w:r w:rsidRPr="00B87F17">
        <w:rPr>
          <w:rFonts w:ascii="Times New Roman" w:hAnsi="Times New Roman" w:cs="Simplified Arabic" w:hint="cs"/>
          <w:sz w:val="24"/>
          <w:szCs w:val="24"/>
          <w:rtl/>
          <w:lang w:bidi="ar-EG"/>
        </w:rPr>
        <w:t>2016</w:t>
      </w:r>
      <w:r w:rsidRPr="00B87F17">
        <w:rPr>
          <w:rFonts w:ascii="Times New Roman" w:hAnsi="Times New Roman" w:cs="Simplified Arabic"/>
          <w:sz w:val="24"/>
          <w:szCs w:val="24"/>
          <w:rtl/>
          <w:lang w:bidi="ar-EG"/>
        </w:rPr>
        <w:t xml:space="preserve">. </w:t>
      </w:r>
    </w:p>
    <w:bookmarkEnd w:id="24"/>
  </w:footnote>
  <w:footnote w:id="62">
    <w:p w14:paraId="5F96F79D" w14:textId="7013F570" w:rsidR="00ED4E9C" w:rsidRPr="00B87F17" w:rsidRDefault="00ED4E9C" w:rsidP="00A04844">
      <w:pPr>
        <w:pStyle w:val="NoSpacing1"/>
        <w:ind w:left="253" w:hanging="253"/>
        <w:jc w:val="both"/>
        <w:rPr>
          <w:rFonts w:ascii="Arial" w:hAnsi="Arial" w:cs="Simplified Arabic"/>
          <w:sz w:val="24"/>
          <w:szCs w:val="24"/>
          <w:rtl/>
          <w:lang w:bidi="ar-EG"/>
        </w:rPr>
      </w:pPr>
      <w:r w:rsidRPr="00A04844">
        <w:rPr>
          <w:rFonts w:ascii="Arial" w:hAnsi="Arial" w:cs="Simplified Arabic"/>
          <w:sz w:val="24"/>
          <w:szCs w:val="24"/>
          <w:vertAlign w:val="superscript"/>
        </w:rPr>
        <w:t>(</w:t>
      </w:r>
      <w:r w:rsidRPr="00A04844">
        <w:rPr>
          <w:rStyle w:val="FootnoteReference"/>
          <w:rFonts w:ascii="Arial" w:hAnsi="Arial" w:cs="Simplified Arabic"/>
          <w:sz w:val="24"/>
          <w:szCs w:val="24"/>
        </w:rPr>
        <w:footnoteRef/>
      </w:r>
      <w:r w:rsidRPr="00A04844">
        <w:rPr>
          <w:rFonts w:ascii="Arial" w:hAnsi="Arial" w:cs="Simplified Arabic"/>
          <w:sz w:val="24"/>
          <w:szCs w:val="24"/>
          <w:vertAlign w:val="superscript"/>
        </w:rPr>
        <w:t>)</w:t>
      </w:r>
      <w:r w:rsidRPr="00B87F17">
        <w:rPr>
          <w:rFonts w:ascii="Arial" w:hAnsi="Arial" w:cs="Simplified Arabic"/>
          <w:sz w:val="24"/>
          <w:szCs w:val="24"/>
          <w:rtl/>
        </w:rPr>
        <w:t xml:space="preserve"> مخيمر،</w:t>
      </w:r>
      <w:r w:rsidRPr="00B87F17">
        <w:rPr>
          <w:rFonts w:ascii="Arial" w:hAnsi="Arial" w:cs="Simplified Arabic"/>
          <w:sz w:val="24"/>
          <w:szCs w:val="24"/>
        </w:rPr>
        <w:t xml:space="preserve"> </w:t>
      </w:r>
      <w:r w:rsidRPr="00B87F17">
        <w:rPr>
          <w:rFonts w:ascii="Arial" w:hAnsi="Arial" w:cs="Simplified Arabic"/>
          <w:sz w:val="24"/>
          <w:szCs w:val="24"/>
          <w:rtl/>
        </w:rPr>
        <w:t>عبد</w:t>
      </w:r>
      <w:r w:rsidRPr="00B87F17">
        <w:rPr>
          <w:rFonts w:ascii="Arial" w:hAnsi="Arial" w:cs="Simplified Arabic"/>
          <w:sz w:val="24"/>
          <w:szCs w:val="24"/>
        </w:rPr>
        <w:t xml:space="preserve"> </w:t>
      </w:r>
      <w:r w:rsidRPr="00B87F17">
        <w:rPr>
          <w:rFonts w:ascii="Arial" w:hAnsi="Arial" w:cs="Simplified Arabic"/>
          <w:sz w:val="24"/>
          <w:szCs w:val="24"/>
          <w:rtl/>
        </w:rPr>
        <w:t>العزيز</w:t>
      </w:r>
      <w:r w:rsidRPr="00B87F17">
        <w:rPr>
          <w:rFonts w:ascii="Arial" w:hAnsi="Arial" w:cs="Simplified Arabic"/>
          <w:sz w:val="24"/>
          <w:szCs w:val="24"/>
        </w:rPr>
        <w:t xml:space="preserve"> </w:t>
      </w:r>
      <w:r w:rsidRPr="00B87F17">
        <w:rPr>
          <w:rFonts w:ascii="Arial" w:hAnsi="Arial" w:cs="Simplified Arabic"/>
          <w:sz w:val="24"/>
          <w:szCs w:val="24"/>
          <w:rtl/>
        </w:rPr>
        <w:t>وجوده،</w:t>
      </w:r>
      <w:r w:rsidRPr="00B87F17">
        <w:rPr>
          <w:rFonts w:ascii="Arial" w:hAnsi="Arial" w:cs="Simplified Arabic"/>
          <w:sz w:val="24"/>
          <w:szCs w:val="24"/>
        </w:rPr>
        <w:t xml:space="preserve"> </w:t>
      </w:r>
      <w:r w:rsidRPr="00B87F17">
        <w:rPr>
          <w:rFonts w:ascii="Arial" w:hAnsi="Arial" w:cs="Simplified Arabic"/>
          <w:sz w:val="24"/>
          <w:szCs w:val="24"/>
          <w:rtl/>
        </w:rPr>
        <w:t>عبد</w:t>
      </w:r>
      <w:r w:rsidRPr="00B87F17">
        <w:rPr>
          <w:rFonts w:ascii="Arial" w:hAnsi="Arial" w:cs="Simplified Arabic"/>
          <w:sz w:val="24"/>
          <w:szCs w:val="24"/>
        </w:rPr>
        <w:t xml:space="preserve"> </w:t>
      </w:r>
      <w:r w:rsidRPr="00B87F17">
        <w:rPr>
          <w:rFonts w:ascii="Arial" w:hAnsi="Arial" w:cs="Simplified Arabic"/>
          <w:sz w:val="24"/>
          <w:szCs w:val="24"/>
          <w:rtl/>
        </w:rPr>
        <w:t>المحسن</w:t>
      </w:r>
      <w:r w:rsidRPr="00B87F17">
        <w:rPr>
          <w:rFonts w:ascii="Arial" w:hAnsi="Arial" w:cs="Simplified Arabic"/>
          <w:sz w:val="24"/>
          <w:szCs w:val="24"/>
        </w:rPr>
        <w:t xml:space="preserve"> </w:t>
      </w:r>
      <w:r w:rsidRPr="00B87F17">
        <w:rPr>
          <w:rFonts w:ascii="Arial" w:hAnsi="Arial" w:cs="Simplified Arabic"/>
          <w:sz w:val="24"/>
          <w:szCs w:val="24"/>
          <w:rtl/>
        </w:rPr>
        <w:t>وفوزي،</w:t>
      </w:r>
      <w:r w:rsidRPr="00B87F17">
        <w:rPr>
          <w:rFonts w:ascii="Arial" w:hAnsi="Arial" w:cs="Simplified Arabic"/>
          <w:sz w:val="24"/>
          <w:szCs w:val="24"/>
        </w:rPr>
        <w:t xml:space="preserve"> </w:t>
      </w:r>
      <w:r w:rsidRPr="00B87F17">
        <w:rPr>
          <w:rFonts w:ascii="Arial" w:hAnsi="Arial" w:cs="Simplified Arabic"/>
          <w:sz w:val="24"/>
          <w:szCs w:val="24"/>
          <w:rtl/>
        </w:rPr>
        <w:t>ناجي</w:t>
      </w:r>
      <w:r w:rsidRPr="00B87F17">
        <w:rPr>
          <w:rFonts w:ascii="Arial" w:hAnsi="Arial" w:cs="Simplified Arabic"/>
          <w:sz w:val="24"/>
          <w:szCs w:val="24"/>
        </w:rPr>
        <w:t xml:space="preserve"> </w:t>
      </w:r>
      <w:r w:rsidRPr="00B87F17">
        <w:rPr>
          <w:rFonts w:ascii="Arial" w:hAnsi="Arial" w:cs="Simplified Arabic"/>
          <w:sz w:val="24"/>
          <w:szCs w:val="24"/>
          <w:rtl/>
        </w:rPr>
        <w:t>وعبد</w:t>
      </w:r>
      <w:r w:rsidRPr="00B87F17">
        <w:rPr>
          <w:rFonts w:ascii="Arial" w:hAnsi="Arial" w:cs="Simplified Arabic"/>
          <w:sz w:val="24"/>
          <w:szCs w:val="24"/>
        </w:rPr>
        <w:t xml:space="preserve"> </w:t>
      </w:r>
      <w:r w:rsidRPr="00B87F17">
        <w:rPr>
          <w:rFonts w:ascii="Arial" w:hAnsi="Arial" w:cs="Simplified Arabic"/>
          <w:sz w:val="24"/>
          <w:szCs w:val="24"/>
          <w:rtl/>
        </w:rPr>
        <w:t>القادر،</w:t>
      </w:r>
      <w:r w:rsidRPr="00B87F17">
        <w:rPr>
          <w:rFonts w:ascii="Arial" w:hAnsi="Arial" w:cs="Simplified Arabic"/>
          <w:sz w:val="24"/>
          <w:szCs w:val="24"/>
        </w:rPr>
        <w:t xml:space="preserve"> </w:t>
      </w:r>
      <w:r w:rsidRPr="00B87F17">
        <w:rPr>
          <w:rFonts w:ascii="Arial" w:hAnsi="Arial" w:cs="Simplified Arabic"/>
          <w:sz w:val="24"/>
          <w:szCs w:val="24"/>
          <w:rtl/>
        </w:rPr>
        <w:t>محمد</w:t>
      </w:r>
      <w:r w:rsidRPr="00B87F17">
        <w:rPr>
          <w:rFonts w:ascii="Arial" w:hAnsi="Arial" w:cs="Simplified Arabic"/>
          <w:sz w:val="24"/>
          <w:szCs w:val="24"/>
        </w:rPr>
        <w:t xml:space="preserve"> </w:t>
      </w:r>
      <w:r w:rsidRPr="00B87F17">
        <w:rPr>
          <w:rFonts w:ascii="Arial" w:hAnsi="Arial" w:cs="Simplified Arabic"/>
          <w:sz w:val="24"/>
          <w:szCs w:val="24"/>
          <w:rtl/>
        </w:rPr>
        <w:t>ومحمد،</w:t>
      </w:r>
      <w:r w:rsidRPr="00B87F17">
        <w:rPr>
          <w:rFonts w:ascii="Arial" w:hAnsi="Arial" w:cs="Simplified Arabic"/>
          <w:sz w:val="24"/>
          <w:szCs w:val="24"/>
        </w:rPr>
        <w:t xml:space="preserve"> </w:t>
      </w:r>
      <w:r w:rsidRPr="00B87F17">
        <w:rPr>
          <w:rFonts w:ascii="Arial" w:hAnsi="Arial" w:cs="Simplified Arabic"/>
          <w:sz w:val="24"/>
          <w:szCs w:val="24"/>
          <w:rtl/>
        </w:rPr>
        <w:t>سعد</w:t>
      </w:r>
      <w:r>
        <w:rPr>
          <w:rFonts w:ascii="Arial" w:hAnsi="Arial" w:cs="Simplified Arabic"/>
          <w:sz w:val="24"/>
          <w:szCs w:val="24"/>
          <w:rtl/>
        </w:rPr>
        <w:t>"</w:t>
      </w:r>
      <w:r w:rsidRPr="00B87F17">
        <w:rPr>
          <w:rFonts w:ascii="Arial" w:hAnsi="Arial" w:cs="Simplified Arabic"/>
          <w:sz w:val="24"/>
          <w:szCs w:val="24"/>
          <w:rtl/>
        </w:rPr>
        <w:t>قياس</w:t>
      </w:r>
      <w:r w:rsidRPr="00B87F17">
        <w:rPr>
          <w:rFonts w:ascii="Arial" w:hAnsi="Arial" w:cs="Simplified Arabic"/>
          <w:sz w:val="24"/>
          <w:szCs w:val="24"/>
        </w:rPr>
        <w:t xml:space="preserve"> </w:t>
      </w:r>
      <w:r w:rsidRPr="00B87F17">
        <w:rPr>
          <w:rFonts w:ascii="Arial" w:hAnsi="Arial" w:cs="Simplified Arabic"/>
          <w:sz w:val="24"/>
          <w:szCs w:val="24"/>
          <w:rtl/>
        </w:rPr>
        <w:t>ال</w:t>
      </w:r>
      <w:r>
        <w:rPr>
          <w:rFonts w:ascii="Arial" w:hAnsi="Arial" w:cs="Simplified Arabic"/>
          <w:sz w:val="24"/>
          <w:szCs w:val="24"/>
          <w:rtl/>
        </w:rPr>
        <w:t>أداء</w:t>
      </w:r>
      <w:r w:rsidRPr="00B87F17">
        <w:rPr>
          <w:rFonts w:ascii="Arial" w:hAnsi="Arial" w:cs="Simplified Arabic"/>
          <w:sz w:val="24"/>
          <w:szCs w:val="24"/>
        </w:rPr>
        <w:t xml:space="preserve"> </w:t>
      </w:r>
      <w:r w:rsidRPr="00B87F17">
        <w:rPr>
          <w:rFonts w:ascii="Arial" w:hAnsi="Arial" w:cs="Simplified Arabic"/>
          <w:sz w:val="24"/>
          <w:szCs w:val="24"/>
          <w:rtl/>
        </w:rPr>
        <w:t>المؤسسي</w:t>
      </w:r>
      <w:r w:rsidRPr="00B87F17">
        <w:rPr>
          <w:rFonts w:ascii="Arial" w:hAnsi="Arial" w:cs="Simplified Arabic"/>
          <w:sz w:val="24"/>
          <w:szCs w:val="24"/>
        </w:rPr>
        <w:t xml:space="preserve"> </w:t>
      </w:r>
      <w:r w:rsidRPr="00B87F17">
        <w:rPr>
          <w:rFonts w:ascii="Arial" w:hAnsi="Arial" w:cs="Simplified Arabic"/>
          <w:sz w:val="24"/>
          <w:szCs w:val="24"/>
          <w:rtl/>
        </w:rPr>
        <w:t>للأجهزة</w:t>
      </w:r>
      <w:r w:rsidRPr="00B87F17">
        <w:rPr>
          <w:rFonts w:ascii="Arial" w:hAnsi="Arial" w:cs="Simplified Arabic"/>
          <w:sz w:val="24"/>
          <w:szCs w:val="24"/>
        </w:rPr>
        <w:t xml:space="preserve"> </w:t>
      </w:r>
      <w:r w:rsidRPr="00B87F17">
        <w:rPr>
          <w:rFonts w:ascii="Arial" w:hAnsi="Arial" w:cs="Simplified Arabic"/>
          <w:sz w:val="24"/>
          <w:szCs w:val="24"/>
          <w:rtl/>
        </w:rPr>
        <w:t>الحكومية</w:t>
      </w:r>
      <w:r w:rsidRPr="00B87F17">
        <w:rPr>
          <w:rFonts w:ascii="Arial" w:hAnsi="Arial" w:cs="Simplified Arabic"/>
          <w:sz w:val="24"/>
          <w:szCs w:val="24"/>
        </w:rPr>
        <w:t xml:space="preserve">". </w:t>
      </w:r>
      <w:r w:rsidRPr="00B87F17">
        <w:rPr>
          <w:rFonts w:ascii="Arial" w:hAnsi="Arial" w:cs="Simplified Arabic"/>
          <w:sz w:val="24"/>
          <w:szCs w:val="24"/>
          <w:rtl/>
        </w:rPr>
        <w:t>المنظمة</w:t>
      </w:r>
      <w:r w:rsidRPr="00B87F17">
        <w:rPr>
          <w:rFonts w:ascii="Arial" w:hAnsi="Arial" w:cs="Simplified Arabic"/>
          <w:sz w:val="24"/>
          <w:szCs w:val="24"/>
        </w:rPr>
        <w:t xml:space="preserve"> </w:t>
      </w:r>
      <w:r w:rsidRPr="00B87F17">
        <w:rPr>
          <w:rFonts w:ascii="Arial" w:hAnsi="Arial" w:cs="Simplified Arabic"/>
          <w:sz w:val="24"/>
          <w:szCs w:val="24"/>
          <w:rtl/>
        </w:rPr>
        <w:t>العربية</w:t>
      </w:r>
      <w:r w:rsidRPr="00B87F17">
        <w:rPr>
          <w:rFonts w:ascii="Arial" w:hAnsi="Arial" w:cs="Simplified Arabic"/>
          <w:sz w:val="24"/>
          <w:szCs w:val="24"/>
        </w:rPr>
        <w:t xml:space="preserve"> </w:t>
      </w:r>
      <w:r w:rsidRPr="00B87F17">
        <w:rPr>
          <w:rFonts w:ascii="Arial" w:hAnsi="Arial" w:cs="Simplified Arabic"/>
          <w:sz w:val="24"/>
          <w:szCs w:val="24"/>
          <w:rtl/>
        </w:rPr>
        <w:t>للتنمية</w:t>
      </w:r>
      <w:r w:rsidRPr="00B87F17">
        <w:rPr>
          <w:rFonts w:ascii="Arial" w:hAnsi="Arial" w:cs="Simplified Arabic"/>
          <w:sz w:val="24"/>
          <w:szCs w:val="24"/>
        </w:rPr>
        <w:t xml:space="preserve"> </w:t>
      </w:r>
      <w:r w:rsidRPr="00B87F17">
        <w:rPr>
          <w:rFonts w:ascii="Arial" w:hAnsi="Arial" w:cs="Simplified Arabic"/>
          <w:sz w:val="24"/>
          <w:szCs w:val="24"/>
          <w:rtl/>
        </w:rPr>
        <w:t>الإدارية</w:t>
      </w:r>
      <w:r>
        <w:rPr>
          <w:rFonts w:ascii="Arial" w:hAnsi="Arial" w:cs="Simplified Arabic"/>
          <w:sz w:val="24"/>
          <w:szCs w:val="24"/>
          <w:rtl/>
        </w:rPr>
        <w:t>،</w:t>
      </w:r>
      <w:r w:rsidRPr="00B87F17">
        <w:rPr>
          <w:rFonts w:ascii="Arial" w:hAnsi="Arial" w:cs="Simplified Arabic"/>
          <w:sz w:val="24"/>
          <w:szCs w:val="24"/>
        </w:rPr>
        <w:t xml:space="preserve"> </w:t>
      </w:r>
      <w:r w:rsidRPr="00B87F17">
        <w:rPr>
          <w:rFonts w:ascii="Arial" w:hAnsi="Arial" w:cs="Simplified Arabic"/>
          <w:sz w:val="24"/>
          <w:szCs w:val="24"/>
          <w:rtl/>
        </w:rPr>
        <w:t>جامعة الدول</w:t>
      </w:r>
      <w:r w:rsidRPr="00B87F17">
        <w:rPr>
          <w:rFonts w:ascii="Arial" w:hAnsi="Arial" w:cs="Simplified Arabic"/>
          <w:sz w:val="24"/>
          <w:szCs w:val="24"/>
        </w:rPr>
        <w:t xml:space="preserve"> </w:t>
      </w:r>
      <w:r w:rsidRPr="00B87F17">
        <w:rPr>
          <w:rFonts w:ascii="Arial" w:hAnsi="Arial" w:cs="Simplified Arabic"/>
          <w:sz w:val="24"/>
          <w:szCs w:val="24"/>
          <w:rtl/>
        </w:rPr>
        <w:t>العربية،</w:t>
      </w:r>
      <w:r w:rsidRPr="00B87F17">
        <w:rPr>
          <w:rFonts w:ascii="Arial" w:hAnsi="Arial" w:cs="Simplified Arabic"/>
          <w:sz w:val="24"/>
          <w:szCs w:val="24"/>
        </w:rPr>
        <w:t xml:space="preserve"> </w:t>
      </w:r>
      <w:r w:rsidRPr="00B87F17">
        <w:rPr>
          <w:rFonts w:ascii="Arial" w:hAnsi="Arial" w:cs="Simplified Arabic"/>
          <w:sz w:val="24"/>
          <w:szCs w:val="24"/>
          <w:rtl/>
        </w:rPr>
        <w:t xml:space="preserve">القاهرة </w:t>
      </w:r>
      <w:r w:rsidRPr="00B87F17">
        <w:rPr>
          <w:rFonts w:ascii="Arial" w:hAnsi="Arial" w:cs="Simplified Arabic" w:hint="cs"/>
          <w:sz w:val="24"/>
          <w:szCs w:val="24"/>
          <w:rtl/>
        </w:rPr>
        <w:t>2015</w:t>
      </w:r>
      <w:r w:rsidRPr="00B87F17">
        <w:rPr>
          <w:rFonts w:ascii="Arial" w:hAnsi="Arial" w:cs="Simplified Arabic"/>
          <w:sz w:val="24"/>
          <w:szCs w:val="24"/>
          <w:rtl/>
        </w:rPr>
        <w:t xml:space="preserve"> , ص 16, </w:t>
      </w:r>
    </w:p>
  </w:footnote>
  <w:footnote w:id="63">
    <w:p w14:paraId="3DA62DDC" w14:textId="77777777" w:rsidR="00ED4E9C" w:rsidRPr="00B87F17" w:rsidRDefault="00ED4E9C" w:rsidP="0085170C">
      <w:pPr>
        <w:autoSpaceDE w:val="0"/>
        <w:autoSpaceDN w:val="0"/>
        <w:bidi w:val="0"/>
        <w:adjustRightInd w:val="0"/>
        <w:spacing w:after="0" w:line="240" w:lineRule="auto"/>
        <w:ind w:left="360" w:hanging="360"/>
        <w:jc w:val="both"/>
        <w:rPr>
          <w:rFonts w:ascii="Times New Roman" w:hAnsi="Times New Roman" w:cs="Simplified Arabic"/>
          <w:sz w:val="20"/>
          <w:szCs w:val="20"/>
        </w:rPr>
      </w:pPr>
      <w:r w:rsidRPr="00A04844">
        <w:rPr>
          <w:rFonts w:ascii="Times New Roman" w:hAnsi="Times New Roman" w:cs="Simplified Arabic"/>
          <w:sz w:val="24"/>
          <w:szCs w:val="24"/>
          <w:vertAlign w:val="superscript"/>
        </w:rPr>
        <w:t>(</w:t>
      </w:r>
      <w:r w:rsidRPr="00A04844">
        <w:rPr>
          <w:rStyle w:val="FootnoteReference"/>
          <w:rFonts w:ascii="Times New Roman" w:hAnsi="Times New Roman" w:cs="Simplified Arabic"/>
          <w:sz w:val="24"/>
          <w:szCs w:val="24"/>
        </w:rPr>
        <w:footnoteRef/>
      </w:r>
      <w:r w:rsidRPr="00A04844">
        <w:rPr>
          <w:rFonts w:ascii="Times New Roman" w:hAnsi="Times New Roman" w:cs="Simplified Arabic"/>
          <w:sz w:val="24"/>
          <w:szCs w:val="24"/>
          <w:vertAlign w:val="superscript"/>
        </w:rPr>
        <w:t>)</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 xml:space="preserve"> </w:t>
      </w:r>
      <w:r w:rsidRPr="00B87F17">
        <w:rPr>
          <w:rFonts w:ascii="Times New Roman" w:hAnsi="Times New Roman" w:cs="Simplified Arabic"/>
          <w:sz w:val="24"/>
          <w:szCs w:val="24"/>
        </w:rPr>
        <w:t>Lusthaus C. &amp; Anderson G. &amp; Adrien M. (2016). Organizational Self- Evaluation: An Emerging Frontier for Organizational Improvement Knowledge and Policy. The International Journal of Knowledge Transfer and Utilization, Vol.10, No.1-2, pp. 90-94</w:t>
      </w:r>
      <w:r w:rsidRPr="00B87F17">
        <w:rPr>
          <w:rFonts w:ascii="Times New Roman" w:hAnsi="Times New Roman" w:cs="Simplified Arabic"/>
          <w:sz w:val="24"/>
          <w:szCs w:val="24"/>
          <w:rtl/>
        </w:rPr>
        <w:t>.</w:t>
      </w:r>
    </w:p>
  </w:footnote>
  <w:footnote w:id="64">
    <w:p w14:paraId="2B3A1303" w14:textId="558765D6" w:rsidR="00ED4E9C" w:rsidRPr="00A04844" w:rsidRDefault="00ED4E9C" w:rsidP="00A04844">
      <w:pPr>
        <w:autoSpaceDE w:val="0"/>
        <w:autoSpaceDN w:val="0"/>
        <w:adjustRightInd w:val="0"/>
        <w:spacing w:after="0" w:line="240" w:lineRule="auto"/>
        <w:ind w:left="360" w:hanging="360"/>
        <w:jc w:val="both"/>
        <w:rPr>
          <w:rFonts w:ascii="Arial" w:hAnsi="Arial" w:cs="Simplified Arabic"/>
          <w:sz w:val="24"/>
          <w:szCs w:val="24"/>
          <w:rtl/>
        </w:rPr>
      </w:pPr>
      <w:bookmarkStart w:id="25" w:name="_Hlk137681681"/>
      <w:r w:rsidRPr="00A04844">
        <w:rPr>
          <w:rFonts w:ascii="Arial" w:hAnsi="Arial" w:cs="Simplified Arabic"/>
          <w:sz w:val="24"/>
          <w:szCs w:val="24"/>
          <w:vertAlign w:val="superscript"/>
        </w:rPr>
        <w:t>(</w:t>
      </w:r>
      <w:r w:rsidRPr="00A04844">
        <w:rPr>
          <w:rStyle w:val="FootnoteReference"/>
          <w:rFonts w:ascii="Arial" w:hAnsi="Arial" w:cs="Simplified Arabic"/>
          <w:sz w:val="24"/>
          <w:szCs w:val="24"/>
        </w:rPr>
        <w:footnoteRef/>
      </w:r>
      <w:r w:rsidRPr="00A04844">
        <w:rPr>
          <w:rFonts w:ascii="Arial" w:hAnsi="Arial" w:cs="Simplified Arabic"/>
          <w:sz w:val="24"/>
          <w:szCs w:val="24"/>
          <w:vertAlign w:val="superscript"/>
        </w:rPr>
        <w:t>)</w:t>
      </w:r>
      <w:r w:rsidRPr="00A04844">
        <w:rPr>
          <w:rFonts w:ascii="Arial" w:hAnsi="Arial" w:cs="Simplified Arabic"/>
          <w:sz w:val="24"/>
          <w:szCs w:val="24"/>
          <w:rtl/>
        </w:rPr>
        <w:t xml:space="preserve"> نصر،</w:t>
      </w:r>
      <w:r w:rsidRPr="00A04844">
        <w:rPr>
          <w:rFonts w:ascii="Arial" w:hAnsi="Arial" w:cs="Simplified Arabic"/>
          <w:sz w:val="24"/>
          <w:szCs w:val="24"/>
        </w:rPr>
        <w:t xml:space="preserve"> </w:t>
      </w:r>
      <w:r w:rsidRPr="00A04844">
        <w:rPr>
          <w:rFonts w:ascii="Arial" w:hAnsi="Arial" w:cs="Simplified Arabic"/>
          <w:sz w:val="24"/>
          <w:szCs w:val="24"/>
          <w:rtl/>
        </w:rPr>
        <w:t>نوال"</w:t>
      </w:r>
      <w:r w:rsidRPr="00A04844">
        <w:rPr>
          <w:rFonts w:ascii="Arial" w:hAnsi="Arial" w:cs="Simplified Arabic"/>
          <w:b/>
          <w:bCs/>
          <w:sz w:val="24"/>
          <w:szCs w:val="24"/>
          <w:rtl/>
        </w:rPr>
        <w:t>التجارب</w:t>
      </w:r>
      <w:r w:rsidRPr="00A04844">
        <w:rPr>
          <w:rFonts w:ascii="Arial" w:hAnsi="Arial" w:cs="Simplified Arabic"/>
          <w:b/>
          <w:bCs/>
          <w:sz w:val="24"/>
          <w:szCs w:val="24"/>
        </w:rPr>
        <w:t xml:space="preserve"> </w:t>
      </w:r>
      <w:r w:rsidRPr="00A04844">
        <w:rPr>
          <w:rFonts w:ascii="Arial" w:hAnsi="Arial" w:cs="Simplified Arabic"/>
          <w:b/>
          <w:bCs/>
          <w:sz w:val="24"/>
          <w:szCs w:val="24"/>
          <w:rtl/>
        </w:rPr>
        <w:t>الأجنبية</w:t>
      </w:r>
      <w:r w:rsidRPr="00A04844">
        <w:rPr>
          <w:rFonts w:ascii="Arial" w:hAnsi="Arial" w:cs="Simplified Arabic"/>
          <w:b/>
          <w:bCs/>
          <w:sz w:val="24"/>
          <w:szCs w:val="24"/>
        </w:rPr>
        <w:t xml:space="preserve"> </w:t>
      </w:r>
      <w:r w:rsidRPr="00A04844">
        <w:rPr>
          <w:rFonts w:ascii="Arial" w:hAnsi="Arial" w:cs="Simplified Arabic"/>
          <w:b/>
          <w:bCs/>
          <w:sz w:val="24"/>
          <w:szCs w:val="24"/>
          <w:rtl/>
        </w:rPr>
        <w:t>في</w:t>
      </w:r>
      <w:r w:rsidRPr="00A04844">
        <w:rPr>
          <w:rFonts w:ascii="Arial" w:hAnsi="Arial" w:cs="Simplified Arabic"/>
          <w:b/>
          <w:bCs/>
          <w:sz w:val="24"/>
          <w:szCs w:val="24"/>
        </w:rPr>
        <w:t xml:space="preserve"> </w:t>
      </w:r>
      <w:r w:rsidRPr="00A04844">
        <w:rPr>
          <w:rFonts w:ascii="Arial" w:hAnsi="Arial" w:cs="Simplified Arabic"/>
          <w:b/>
          <w:bCs/>
          <w:sz w:val="24"/>
          <w:szCs w:val="24"/>
          <w:rtl/>
        </w:rPr>
        <w:t>تحسين</w:t>
      </w:r>
      <w:r w:rsidRPr="00A04844">
        <w:rPr>
          <w:rFonts w:ascii="Arial" w:hAnsi="Arial" w:cs="Simplified Arabic"/>
          <w:b/>
          <w:bCs/>
          <w:sz w:val="24"/>
          <w:szCs w:val="24"/>
        </w:rPr>
        <w:t xml:space="preserve"> </w:t>
      </w:r>
      <w:r w:rsidRPr="00A04844">
        <w:rPr>
          <w:rFonts w:ascii="Arial" w:hAnsi="Arial" w:cs="Simplified Arabic"/>
          <w:b/>
          <w:bCs/>
          <w:sz w:val="24"/>
          <w:szCs w:val="24"/>
          <w:rtl/>
        </w:rPr>
        <w:t>ال</w:t>
      </w:r>
      <w:r>
        <w:rPr>
          <w:rFonts w:ascii="Arial" w:hAnsi="Arial" w:cs="Simplified Arabic"/>
          <w:b/>
          <w:bCs/>
          <w:sz w:val="24"/>
          <w:szCs w:val="24"/>
          <w:rtl/>
        </w:rPr>
        <w:t>أداء</w:t>
      </w:r>
      <w:r w:rsidRPr="00A04844">
        <w:rPr>
          <w:rFonts w:ascii="Arial" w:hAnsi="Arial" w:cs="Simplified Arabic"/>
          <w:b/>
          <w:bCs/>
          <w:sz w:val="24"/>
          <w:szCs w:val="24"/>
        </w:rPr>
        <w:t xml:space="preserve"> </w:t>
      </w:r>
      <w:r w:rsidRPr="00A04844">
        <w:rPr>
          <w:rFonts w:ascii="Arial" w:hAnsi="Arial" w:cs="Simplified Arabic"/>
          <w:b/>
          <w:bCs/>
          <w:sz w:val="24"/>
          <w:szCs w:val="24"/>
          <w:rtl/>
        </w:rPr>
        <w:t>المؤسسي</w:t>
      </w:r>
      <w:r w:rsidRPr="00A04844">
        <w:rPr>
          <w:rFonts w:ascii="Arial" w:hAnsi="Arial" w:cs="Simplified Arabic"/>
          <w:b/>
          <w:bCs/>
          <w:sz w:val="24"/>
          <w:szCs w:val="24"/>
        </w:rPr>
        <w:t xml:space="preserve"> </w:t>
      </w:r>
      <w:r w:rsidRPr="00A04844">
        <w:rPr>
          <w:rFonts w:ascii="Arial" w:hAnsi="Arial" w:cs="Simplified Arabic"/>
          <w:b/>
          <w:bCs/>
          <w:sz w:val="24"/>
          <w:szCs w:val="24"/>
          <w:rtl/>
        </w:rPr>
        <w:t>بمؤسسات</w:t>
      </w:r>
      <w:r w:rsidRPr="00A04844">
        <w:rPr>
          <w:rFonts w:ascii="Arial" w:hAnsi="Arial" w:cs="Simplified Arabic"/>
          <w:b/>
          <w:bCs/>
          <w:sz w:val="24"/>
          <w:szCs w:val="24"/>
        </w:rPr>
        <w:t xml:space="preserve"> </w:t>
      </w:r>
      <w:r w:rsidRPr="00A04844">
        <w:rPr>
          <w:rFonts w:ascii="Arial" w:hAnsi="Arial" w:cs="Simplified Arabic"/>
          <w:b/>
          <w:bCs/>
          <w:sz w:val="24"/>
          <w:szCs w:val="24"/>
          <w:rtl/>
        </w:rPr>
        <w:t>التعليم</w:t>
      </w:r>
      <w:r w:rsidRPr="00A04844">
        <w:rPr>
          <w:rFonts w:ascii="Arial" w:hAnsi="Arial" w:cs="Simplified Arabic"/>
          <w:b/>
          <w:bCs/>
          <w:sz w:val="24"/>
          <w:szCs w:val="24"/>
        </w:rPr>
        <w:t xml:space="preserve"> </w:t>
      </w:r>
      <w:r w:rsidRPr="00A04844">
        <w:rPr>
          <w:rFonts w:ascii="Arial" w:hAnsi="Arial" w:cs="Simplified Arabic"/>
          <w:b/>
          <w:bCs/>
          <w:sz w:val="24"/>
          <w:szCs w:val="24"/>
          <w:rtl/>
        </w:rPr>
        <w:t>العالي</w:t>
      </w:r>
      <w:r w:rsidRPr="00A04844">
        <w:rPr>
          <w:rFonts w:ascii="Arial" w:hAnsi="Arial" w:cs="Simplified Arabic"/>
          <w:sz w:val="24"/>
          <w:szCs w:val="24"/>
        </w:rPr>
        <w:t>"</w:t>
      </w:r>
      <w:r w:rsidRPr="00A04844">
        <w:rPr>
          <w:rFonts w:ascii="Arial" w:hAnsi="Arial" w:cs="Simplified Arabic"/>
          <w:sz w:val="24"/>
          <w:szCs w:val="24"/>
          <w:rtl/>
        </w:rPr>
        <w:t>،</w:t>
      </w:r>
      <w:r w:rsidRPr="00A04844">
        <w:rPr>
          <w:rFonts w:ascii="Arial" w:hAnsi="Arial" w:cs="Simplified Arabic"/>
          <w:sz w:val="24"/>
          <w:szCs w:val="24"/>
        </w:rPr>
        <w:t xml:space="preserve"> </w:t>
      </w:r>
      <w:r w:rsidRPr="00A04844">
        <w:rPr>
          <w:rFonts w:ascii="Arial" w:hAnsi="Arial" w:cs="Simplified Arabic"/>
          <w:sz w:val="24"/>
          <w:szCs w:val="24"/>
          <w:rtl/>
        </w:rPr>
        <w:t>ورقة</w:t>
      </w:r>
      <w:r w:rsidRPr="00A04844">
        <w:rPr>
          <w:rFonts w:ascii="Arial" w:hAnsi="Arial" w:cs="Simplified Arabic"/>
          <w:sz w:val="24"/>
          <w:szCs w:val="24"/>
        </w:rPr>
        <w:t xml:space="preserve"> </w:t>
      </w:r>
      <w:r w:rsidRPr="00A04844">
        <w:rPr>
          <w:rFonts w:ascii="Arial" w:hAnsi="Arial" w:cs="Simplified Arabic"/>
          <w:sz w:val="24"/>
          <w:szCs w:val="24"/>
          <w:rtl/>
        </w:rPr>
        <w:t>مقدمة</w:t>
      </w:r>
      <w:r w:rsidRPr="00A04844">
        <w:rPr>
          <w:rFonts w:ascii="Arial" w:hAnsi="Arial" w:cs="Simplified Arabic"/>
          <w:sz w:val="24"/>
          <w:szCs w:val="24"/>
        </w:rPr>
        <w:t xml:space="preserve"> </w:t>
      </w:r>
      <w:r w:rsidRPr="00A04844">
        <w:rPr>
          <w:rFonts w:ascii="Arial" w:hAnsi="Arial" w:cs="Simplified Arabic"/>
          <w:sz w:val="24"/>
          <w:szCs w:val="24"/>
          <w:rtl/>
        </w:rPr>
        <w:t>إلي</w:t>
      </w:r>
      <w:r w:rsidRPr="00A04844">
        <w:rPr>
          <w:rFonts w:ascii="Arial" w:hAnsi="Arial" w:cs="Simplified Arabic"/>
          <w:sz w:val="24"/>
          <w:szCs w:val="24"/>
        </w:rPr>
        <w:t xml:space="preserve"> </w:t>
      </w:r>
      <w:r w:rsidRPr="00A04844">
        <w:rPr>
          <w:rFonts w:ascii="Arial" w:hAnsi="Arial" w:cs="Simplified Arabic"/>
          <w:sz w:val="24"/>
          <w:szCs w:val="24"/>
          <w:rtl/>
        </w:rPr>
        <w:t>المؤتمر</w:t>
      </w:r>
      <w:r w:rsidRPr="00A04844">
        <w:rPr>
          <w:rFonts w:ascii="Arial" w:hAnsi="Arial" w:cs="Simplified Arabic"/>
          <w:sz w:val="24"/>
          <w:szCs w:val="24"/>
        </w:rPr>
        <w:t xml:space="preserve"> </w:t>
      </w:r>
      <w:r w:rsidRPr="00A04844">
        <w:rPr>
          <w:rFonts w:ascii="Arial" w:hAnsi="Arial" w:cs="Simplified Arabic"/>
          <w:sz w:val="24"/>
          <w:szCs w:val="24"/>
          <w:rtl/>
        </w:rPr>
        <w:t>السنوي العربي</w:t>
      </w:r>
      <w:r w:rsidRPr="00A04844">
        <w:rPr>
          <w:rFonts w:ascii="Arial" w:hAnsi="Arial" w:cs="Simplified Arabic"/>
          <w:sz w:val="24"/>
          <w:szCs w:val="24"/>
        </w:rPr>
        <w:t xml:space="preserve"> </w:t>
      </w:r>
      <w:r w:rsidRPr="00A04844">
        <w:rPr>
          <w:rFonts w:ascii="Arial" w:hAnsi="Arial" w:cs="Simplified Arabic"/>
          <w:sz w:val="24"/>
          <w:szCs w:val="24"/>
          <w:rtl/>
        </w:rPr>
        <w:t>الخامس</w:t>
      </w:r>
      <w:r w:rsidRPr="00A04844">
        <w:rPr>
          <w:rFonts w:ascii="Arial" w:hAnsi="Arial" w:cs="Simplified Arabic"/>
          <w:sz w:val="24"/>
          <w:szCs w:val="24"/>
        </w:rPr>
        <w:t xml:space="preserve"> – </w:t>
      </w:r>
      <w:r w:rsidRPr="00A04844">
        <w:rPr>
          <w:rFonts w:ascii="Arial" w:hAnsi="Arial" w:cs="Simplified Arabic"/>
          <w:sz w:val="24"/>
          <w:szCs w:val="24"/>
          <w:rtl/>
        </w:rPr>
        <w:t>الدولي</w:t>
      </w:r>
      <w:r w:rsidRPr="00A04844">
        <w:rPr>
          <w:rFonts w:ascii="Arial" w:hAnsi="Arial" w:cs="Simplified Arabic"/>
          <w:sz w:val="24"/>
          <w:szCs w:val="24"/>
        </w:rPr>
        <w:t xml:space="preserve"> </w:t>
      </w:r>
      <w:r w:rsidRPr="00A04844">
        <w:rPr>
          <w:rFonts w:ascii="Arial" w:hAnsi="Arial" w:cs="Simplified Arabic"/>
          <w:sz w:val="24"/>
          <w:szCs w:val="24"/>
          <w:rtl/>
        </w:rPr>
        <w:t>الثاني الاتجاهات</w:t>
      </w:r>
      <w:r w:rsidRPr="00A04844">
        <w:rPr>
          <w:rFonts w:ascii="Arial" w:hAnsi="Arial" w:cs="Simplified Arabic"/>
          <w:sz w:val="24"/>
          <w:szCs w:val="24"/>
        </w:rPr>
        <w:t xml:space="preserve"> </w:t>
      </w:r>
      <w:r w:rsidRPr="00A04844">
        <w:rPr>
          <w:rFonts w:ascii="Arial" w:hAnsi="Arial" w:cs="Simplified Arabic"/>
          <w:sz w:val="24"/>
          <w:szCs w:val="24"/>
          <w:rtl/>
        </w:rPr>
        <w:t>الحديثة</w:t>
      </w:r>
      <w:r w:rsidRPr="00A04844">
        <w:rPr>
          <w:rFonts w:ascii="Arial" w:hAnsi="Arial" w:cs="Simplified Arabic"/>
          <w:sz w:val="24"/>
          <w:szCs w:val="24"/>
        </w:rPr>
        <w:t xml:space="preserve"> </w:t>
      </w:r>
      <w:r w:rsidRPr="00A04844">
        <w:rPr>
          <w:rFonts w:ascii="Arial" w:hAnsi="Arial" w:cs="Simplified Arabic"/>
          <w:sz w:val="24"/>
          <w:szCs w:val="24"/>
          <w:rtl/>
        </w:rPr>
        <w:t>في</w:t>
      </w:r>
      <w:r w:rsidRPr="00A04844">
        <w:rPr>
          <w:rFonts w:ascii="Arial" w:hAnsi="Arial" w:cs="Simplified Arabic"/>
          <w:sz w:val="24"/>
          <w:szCs w:val="24"/>
          <w:rtl/>
          <w:lang w:bidi="ar-EG"/>
        </w:rPr>
        <w:t xml:space="preserve"> </w:t>
      </w:r>
      <w:r w:rsidRPr="00A04844">
        <w:rPr>
          <w:rFonts w:ascii="Arial" w:hAnsi="Arial" w:cs="Simplified Arabic"/>
          <w:sz w:val="24"/>
          <w:szCs w:val="24"/>
          <w:rtl/>
        </w:rPr>
        <w:t>تطوير</w:t>
      </w:r>
      <w:r w:rsidRPr="00A04844">
        <w:rPr>
          <w:rFonts w:ascii="Arial" w:hAnsi="Arial" w:cs="Simplified Arabic"/>
          <w:sz w:val="24"/>
          <w:szCs w:val="24"/>
        </w:rPr>
        <w:t xml:space="preserve"> </w:t>
      </w:r>
      <w:r w:rsidRPr="00A04844">
        <w:rPr>
          <w:rFonts w:ascii="Arial" w:hAnsi="Arial" w:cs="Simplified Arabic"/>
          <w:sz w:val="24"/>
          <w:szCs w:val="24"/>
          <w:rtl/>
        </w:rPr>
        <w:t>ال</w:t>
      </w:r>
      <w:r>
        <w:rPr>
          <w:rFonts w:ascii="Arial" w:hAnsi="Arial" w:cs="Simplified Arabic"/>
          <w:sz w:val="24"/>
          <w:szCs w:val="24"/>
          <w:rtl/>
        </w:rPr>
        <w:t>أداء</w:t>
      </w:r>
      <w:r w:rsidRPr="00A04844">
        <w:rPr>
          <w:rFonts w:ascii="Arial" w:hAnsi="Arial" w:cs="Simplified Arabic"/>
          <w:sz w:val="24"/>
          <w:szCs w:val="24"/>
        </w:rPr>
        <w:t xml:space="preserve"> </w:t>
      </w:r>
      <w:r w:rsidRPr="00A04844">
        <w:rPr>
          <w:rFonts w:ascii="Arial" w:hAnsi="Arial" w:cs="Simplified Arabic"/>
          <w:sz w:val="24"/>
          <w:szCs w:val="24"/>
          <w:rtl/>
        </w:rPr>
        <w:t>المؤسسي</w:t>
      </w:r>
      <w:r w:rsidRPr="00A04844">
        <w:rPr>
          <w:rFonts w:ascii="Arial" w:hAnsi="Arial" w:cs="Simplified Arabic"/>
          <w:sz w:val="24"/>
          <w:szCs w:val="24"/>
        </w:rPr>
        <w:t xml:space="preserve"> </w:t>
      </w:r>
      <w:r w:rsidRPr="00A04844">
        <w:rPr>
          <w:rFonts w:ascii="Arial" w:hAnsi="Arial" w:cs="Simplified Arabic"/>
          <w:sz w:val="24"/>
          <w:szCs w:val="24"/>
          <w:rtl/>
        </w:rPr>
        <w:t>والأكاديمي</w:t>
      </w:r>
      <w:r w:rsidRPr="00A04844">
        <w:rPr>
          <w:rFonts w:ascii="Arial" w:hAnsi="Arial" w:cs="Simplified Arabic"/>
          <w:sz w:val="24"/>
          <w:szCs w:val="24"/>
        </w:rPr>
        <w:t xml:space="preserve"> </w:t>
      </w:r>
      <w:r w:rsidRPr="00A04844">
        <w:rPr>
          <w:rFonts w:ascii="Arial" w:hAnsi="Arial" w:cs="Simplified Arabic"/>
          <w:sz w:val="24"/>
          <w:szCs w:val="24"/>
          <w:rtl/>
        </w:rPr>
        <w:t>في</w:t>
      </w:r>
      <w:r w:rsidRPr="00A04844">
        <w:rPr>
          <w:rFonts w:ascii="Arial" w:hAnsi="Arial" w:cs="Simplified Arabic"/>
          <w:sz w:val="24"/>
          <w:szCs w:val="24"/>
        </w:rPr>
        <w:t xml:space="preserve"> </w:t>
      </w:r>
      <w:r w:rsidRPr="00A04844">
        <w:rPr>
          <w:rFonts w:ascii="Arial" w:hAnsi="Arial" w:cs="Simplified Arabic"/>
          <w:sz w:val="24"/>
          <w:szCs w:val="24"/>
          <w:rtl/>
        </w:rPr>
        <w:t>مؤسسات</w:t>
      </w:r>
      <w:r w:rsidRPr="00A04844">
        <w:rPr>
          <w:rFonts w:ascii="Arial" w:hAnsi="Arial" w:cs="Simplified Arabic"/>
          <w:sz w:val="24"/>
          <w:szCs w:val="24"/>
        </w:rPr>
        <w:t xml:space="preserve"> </w:t>
      </w:r>
      <w:r w:rsidRPr="00A04844">
        <w:rPr>
          <w:rFonts w:ascii="Arial" w:hAnsi="Arial" w:cs="Simplified Arabic"/>
          <w:sz w:val="24"/>
          <w:szCs w:val="24"/>
          <w:rtl/>
        </w:rPr>
        <w:t>التعليم</w:t>
      </w:r>
      <w:r w:rsidRPr="00A04844">
        <w:rPr>
          <w:rFonts w:ascii="Arial" w:hAnsi="Arial" w:cs="Simplified Arabic"/>
          <w:sz w:val="24"/>
          <w:szCs w:val="24"/>
        </w:rPr>
        <w:t xml:space="preserve"> </w:t>
      </w:r>
      <w:r w:rsidRPr="00A04844">
        <w:rPr>
          <w:rFonts w:ascii="Arial" w:hAnsi="Arial" w:cs="Simplified Arabic"/>
          <w:sz w:val="24"/>
          <w:szCs w:val="24"/>
          <w:rtl/>
        </w:rPr>
        <w:t>العالي</w:t>
      </w:r>
      <w:r w:rsidRPr="00A04844">
        <w:rPr>
          <w:rFonts w:ascii="Arial" w:hAnsi="Arial" w:cs="Simplified Arabic"/>
          <w:sz w:val="24"/>
          <w:szCs w:val="24"/>
        </w:rPr>
        <w:t xml:space="preserve"> </w:t>
      </w:r>
      <w:r w:rsidRPr="00A04844">
        <w:rPr>
          <w:rFonts w:ascii="Arial" w:hAnsi="Arial" w:cs="Simplified Arabic"/>
          <w:sz w:val="24"/>
          <w:szCs w:val="24"/>
          <w:rtl/>
        </w:rPr>
        <w:t>النوعي</w:t>
      </w:r>
      <w:r w:rsidRPr="00A04844">
        <w:rPr>
          <w:rFonts w:ascii="Arial" w:hAnsi="Arial" w:cs="Simplified Arabic"/>
          <w:sz w:val="24"/>
          <w:szCs w:val="24"/>
        </w:rPr>
        <w:t xml:space="preserve"> </w:t>
      </w:r>
      <w:r w:rsidRPr="00A04844">
        <w:rPr>
          <w:rFonts w:ascii="Arial" w:hAnsi="Arial" w:cs="Simplified Arabic"/>
          <w:sz w:val="24"/>
          <w:szCs w:val="24"/>
          <w:rtl/>
        </w:rPr>
        <w:t>في</w:t>
      </w:r>
      <w:r w:rsidRPr="00A04844">
        <w:rPr>
          <w:rFonts w:ascii="Arial" w:hAnsi="Arial" w:cs="Simplified Arabic"/>
          <w:sz w:val="24"/>
          <w:szCs w:val="24"/>
        </w:rPr>
        <w:t xml:space="preserve"> </w:t>
      </w:r>
      <w:r w:rsidRPr="00A04844">
        <w:rPr>
          <w:rFonts w:ascii="Arial" w:hAnsi="Arial" w:cs="Simplified Arabic"/>
          <w:sz w:val="24"/>
          <w:szCs w:val="24"/>
          <w:rtl/>
        </w:rPr>
        <w:t>مصر</w:t>
      </w:r>
      <w:r w:rsidRPr="00A04844">
        <w:rPr>
          <w:rFonts w:ascii="Arial" w:hAnsi="Arial" w:cs="Simplified Arabic"/>
          <w:sz w:val="24"/>
          <w:szCs w:val="24"/>
        </w:rPr>
        <w:t xml:space="preserve"> </w:t>
      </w:r>
      <w:r w:rsidRPr="00A04844">
        <w:rPr>
          <w:rFonts w:ascii="Arial" w:hAnsi="Arial" w:cs="Simplified Arabic"/>
          <w:sz w:val="24"/>
          <w:szCs w:val="24"/>
          <w:rtl/>
        </w:rPr>
        <w:t>والعالم</w:t>
      </w:r>
      <w:r w:rsidRPr="00A04844">
        <w:rPr>
          <w:rFonts w:ascii="Arial" w:hAnsi="Arial" w:cs="Simplified Arabic"/>
          <w:sz w:val="24"/>
          <w:szCs w:val="24"/>
        </w:rPr>
        <w:t xml:space="preserve"> </w:t>
      </w:r>
      <w:r w:rsidRPr="00A04844">
        <w:rPr>
          <w:rFonts w:ascii="Arial" w:hAnsi="Arial" w:cs="Simplified Arabic"/>
          <w:sz w:val="24"/>
          <w:szCs w:val="24"/>
          <w:rtl/>
        </w:rPr>
        <w:t>العربي- جمهورية</w:t>
      </w:r>
      <w:r w:rsidRPr="00A04844">
        <w:rPr>
          <w:rFonts w:ascii="Arial" w:hAnsi="Arial" w:cs="Simplified Arabic"/>
          <w:sz w:val="24"/>
          <w:szCs w:val="24"/>
        </w:rPr>
        <w:t xml:space="preserve"> </w:t>
      </w:r>
      <w:r w:rsidRPr="00A04844">
        <w:rPr>
          <w:rFonts w:ascii="Arial" w:hAnsi="Arial" w:cs="Simplified Arabic"/>
          <w:sz w:val="24"/>
          <w:szCs w:val="24"/>
          <w:rtl/>
        </w:rPr>
        <w:t>مصر</w:t>
      </w:r>
      <w:r w:rsidRPr="00A04844">
        <w:rPr>
          <w:rFonts w:ascii="Arial" w:hAnsi="Arial" w:cs="Simplified Arabic"/>
          <w:sz w:val="24"/>
          <w:szCs w:val="24"/>
        </w:rPr>
        <w:t xml:space="preserve"> </w:t>
      </w:r>
      <w:r w:rsidRPr="00A04844">
        <w:rPr>
          <w:rFonts w:ascii="Arial" w:hAnsi="Arial" w:cs="Simplified Arabic"/>
          <w:sz w:val="24"/>
          <w:szCs w:val="24"/>
          <w:rtl/>
        </w:rPr>
        <w:t>العربية،</w:t>
      </w:r>
      <w:r w:rsidRPr="00A04844">
        <w:rPr>
          <w:rFonts w:ascii="Arial" w:hAnsi="Arial" w:cs="Simplified Arabic" w:hint="cs"/>
          <w:sz w:val="24"/>
          <w:szCs w:val="24"/>
          <w:rtl/>
        </w:rPr>
        <w:t>2016</w:t>
      </w:r>
      <w:r w:rsidRPr="00A04844">
        <w:rPr>
          <w:rFonts w:ascii="Arial" w:hAnsi="Arial" w:cs="Simplified Arabic"/>
          <w:sz w:val="24"/>
          <w:szCs w:val="24"/>
          <w:rtl/>
        </w:rPr>
        <w:t>، ص 67.</w:t>
      </w:r>
    </w:p>
    <w:bookmarkEnd w:id="25"/>
  </w:footnote>
  <w:footnote w:id="65">
    <w:p w14:paraId="6DF81581" w14:textId="6972A4FE" w:rsidR="00ED4E9C" w:rsidRPr="00A04844" w:rsidRDefault="00ED4E9C" w:rsidP="00A04844">
      <w:pPr>
        <w:pStyle w:val="FootnoteText"/>
        <w:ind w:left="360" w:hanging="360"/>
        <w:jc w:val="both"/>
        <w:rPr>
          <w:rFonts w:cs="Simplified Arabic"/>
          <w:rtl/>
        </w:rPr>
      </w:pPr>
      <w:bookmarkStart w:id="26" w:name="_Hlk137681706"/>
      <w:r w:rsidRPr="00A04844">
        <w:rPr>
          <w:rFonts w:ascii="Arial" w:hAnsi="Arial" w:cs="Simplified Arabic"/>
          <w:sz w:val="24"/>
          <w:szCs w:val="24"/>
          <w:vertAlign w:val="superscript"/>
          <w:rtl/>
        </w:rPr>
        <w:t>(</w:t>
      </w:r>
      <w:r w:rsidRPr="00A04844">
        <w:rPr>
          <w:rStyle w:val="FootnoteReference"/>
          <w:rFonts w:ascii="Arial" w:hAnsi="Arial" w:cs="Simplified Arabic"/>
          <w:sz w:val="24"/>
          <w:szCs w:val="24"/>
        </w:rPr>
        <w:footnoteRef/>
      </w:r>
      <w:r w:rsidRPr="00A04844">
        <w:rPr>
          <w:rFonts w:ascii="Arial" w:hAnsi="Arial" w:cs="Simplified Arabic"/>
          <w:sz w:val="24"/>
          <w:szCs w:val="24"/>
          <w:vertAlign w:val="superscript"/>
          <w:rtl/>
        </w:rPr>
        <w:t>)</w:t>
      </w:r>
      <w:r w:rsidRPr="00A04844">
        <w:rPr>
          <w:rFonts w:ascii="Arial" w:hAnsi="Arial" w:cs="Simplified Arabic"/>
          <w:sz w:val="24"/>
          <w:szCs w:val="24"/>
        </w:rPr>
        <w:t xml:space="preserve"> </w:t>
      </w:r>
      <w:r w:rsidRPr="00A04844">
        <w:rPr>
          <w:rFonts w:ascii="Arial" w:hAnsi="Arial" w:cs="Simplified Arabic"/>
          <w:sz w:val="24"/>
          <w:szCs w:val="24"/>
          <w:rtl/>
        </w:rPr>
        <w:t xml:space="preserve">عائشة بنت أحمد الحسيني، </w:t>
      </w:r>
      <w:r w:rsidRPr="00A04844">
        <w:rPr>
          <w:rFonts w:ascii="Arial" w:hAnsi="Arial" w:cs="Simplified Arabic"/>
          <w:b/>
          <w:bCs/>
          <w:sz w:val="24"/>
          <w:szCs w:val="24"/>
          <w:rtl/>
        </w:rPr>
        <w:t xml:space="preserve">أثر تطبيق </w:t>
      </w:r>
      <w:r>
        <w:rPr>
          <w:rFonts w:ascii="Arial" w:hAnsi="Arial" w:cs="Simplified Arabic"/>
          <w:b/>
          <w:bCs/>
          <w:sz w:val="24"/>
          <w:szCs w:val="24"/>
          <w:rtl/>
        </w:rPr>
        <w:t>أنظمة</w:t>
      </w:r>
      <w:r w:rsidRPr="00A04844">
        <w:rPr>
          <w:rFonts w:ascii="Arial" w:hAnsi="Arial" w:cs="Simplified Arabic"/>
          <w:b/>
          <w:bCs/>
          <w:sz w:val="24"/>
          <w:szCs w:val="24"/>
          <w:rtl/>
        </w:rPr>
        <w:t xml:space="preserve"> الإدارة الالكترونية علي ال</w:t>
      </w:r>
      <w:r>
        <w:rPr>
          <w:rFonts w:ascii="Arial" w:hAnsi="Arial" w:cs="Simplified Arabic"/>
          <w:b/>
          <w:bCs/>
          <w:sz w:val="24"/>
          <w:szCs w:val="24"/>
          <w:rtl/>
        </w:rPr>
        <w:t>أداء</w:t>
      </w:r>
      <w:r w:rsidRPr="00A04844">
        <w:rPr>
          <w:rFonts w:ascii="Arial" w:hAnsi="Arial" w:cs="Simplified Arabic"/>
          <w:b/>
          <w:bCs/>
          <w:sz w:val="24"/>
          <w:szCs w:val="24"/>
          <w:rtl/>
        </w:rPr>
        <w:t xml:space="preserve"> الوظيفي، دراسة ميدانية علي موظفات</w:t>
      </w:r>
      <w:r w:rsidRPr="00A04844">
        <w:rPr>
          <w:rFonts w:ascii="Arial" w:hAnsi="Arial" w:cs="Simplified Arabic" w:hint="cs"/>
          <w:b/>
          <w:bCs/>
          <w:sz w:val="24"/>
          <w:szCs w:val="24"/>
          <w:rtl/>
        </w:rPr>
        <w:t xml:space="preserve"> </w:t>
      </w:r>
      <w:r w:rsidRPr="00A04844">
        <w:rPr>
          <w:rFonts w:ascii="Arial" w:hAnsi="Arial" w:cs="Simplified Arabic"/>
          <w:b/>
          <w:bCs/>
          <w:sz w:val="24"/>
          <w:szCs w:val="24"/>
          <w:rtl/>
        </w:rPr>
        <w:t xml:space="preserve"> العمادات</w:t>
      </w:r>
      <w:r w:rsidRPr="00A04844">
        <w:rPr>
          <w:rFonts w:ascii="Arial" w:hAnsi="Arial" w:cs="Simplified Arabic"/>
          <w:sz w:val="24"/>
          <w:szCs w:val="24"/>
          <w:rtl/>
        </w:rPr>
        <w:t>، جامعة الملك عبد العزيز– جدة، المجلة العلمية لقطاع كليات التجارة – جامعة الأزهر، العد العاشر، يناير 2016.</w:t>
      </w:r>
    </w:p>
    <w:bookmarkEnd w:id="26"/>
  </w:footnote>
  <w:footnote w:id="66">
    <w:p w14:paraId="615DF7A3" w14:textId="3A96DF8B" w:rsidR="00ED4E9C" w:rsidRPr="00A04844" w:rsidRDefault="00ED4E9C" w:rsidP="0085170C">
      <w:pPr>
        <w:autoSpaceDE w:val="0"/>
        <w:autoSpaceDN w:val="0"/>
        <w:adjustRightInd w:val="0"/>
        <w:spacing w:after="0" w:line="240" w:lineRule="auto"/>
        <w:ind w:left="360" w:hanging="360"/>
        <w:jc w:val="both"/>
        <w:rPr>
          <w:rFonts w:ascii="Times New Roman" w:hAnsi="Times New Roman" w:cs="Simplified Arabic"/>
          <w:sz w:val="24"/>
          <w:szCs w:val="24"/>
          <w:rtl/>
        </w:rPr>
      </w:pPr>
      <w:bookmarkStart w:id="27" w:name="_Hlk136132072"/>
      <w:r w:rsidRPr="00A04844">
        <w:rPr>
          <w:rFonts w:ascii="Times New Roman" w:hAnsi="Times New Roman" w:cs="Simplified Arabic"/>
          <w:sz w:val="24"/>
          <w:szCs w:val="24"/>
          <w:vertAlign w:val="superscript"/>
        </w:rPr>
        <w:t>(</w:t>
      </w:r>
      <w:r w:rsidRPr="00A04844">
        <w:rPr>
          <w:rStyle w:val="FootnoteReference"/>
          <w:rFonts w:ascii="Times New Roman" w:hAnsi="Times New Roman" w:cs="Simplified Arabic"/>
          <w:sz w:val="24"/>
          <w:szCs w:val="24"/>
        </w:rPr>
        <w:footnoteRef/>
      </w:r>
      <w:r w:rsidRPr="00A04844">
        <w:rPr>
          <w:rFonts w:ascii="Times New Roman" w:hAnsi="Times New Roman" w:cs="Simplified Arabic"/>
          <w:sz w:val="24"/>
          <w:szCs w:val="24"/>
          <w:vertAlign w:val="superscript"/>
        </w:rPr>
        <w:t>)</w:t>
      </w:r>
      <w:bookmarkEnd w:id="27"/>
      <w:r w:rsidRPr="00A04844">
        <w:rPr>
          <w:rFonts w:ascii="Times New Roman" w:hAnsi="Times New Roman" w:cs="Simplified Arabic"/>
          <w:sz w:val="24"/>
          <w:szCs w:val="24"/>
          <w:rtl/>
        </w:rPr>
        <w:t xml:space="preserve"> أبو</w:t>
      </w:r>
      <w:r w:rsidRPr="00A04844">
        <w:rPr>
          <w:rFonts w:ascii="Times New Roman" w:hAnsi="Times New Roman" w:cs="Simplified Arabic"/>
          <w:sz w:val="24"/>
          <w:szCs w:val="24"/>
        </w:rPr>
        <w:t xml:space="preserve"> </w:t>
      </w:r>
      <w:r w:rsidRPr="00A04844">
        <w:rPr>
          <w:rFonts w:ascii="Times New Roman" w:hAnsi="Times New Roman" w:cs="Simplified Arabic"/>
          <w:sz w:val="24"/>
          <w:szCs w:val="24"/>
          <w:rtl/>
        </w:rPr>
        <w:t>مغايض يحي</w:t>
      </w:r>
      <w:r w:rsidRPr="00A04844">
        <w:rPr>
          <w:rFonts w:ascii="Times New Roman" w:hAnsi="Times New Roman" w:cs="Simplified Arabic"/>
          <w:sz w:val="24"/>
          <w:szCs w:val="24"/>
        </w:rPr>
        <w:t xml:space="preserve"> </w:t>
      </w:r>
      <w:r w:rsidRPr="00A04844">
        <w:rPr>
          <w:rFonts w:ascii="Times New Roman" w:hAnsi="Times New Roman" w:cs="Simplified Arabic"/>
          <w:sz w:val="24"/>
          <w:szCs w:val="24"/>
          <w:rtl/>
        </w:rPr>
        <w:t>محمد</w:t>
      </w:r>
      <w:r w:rsidRPr="00A04844">
        <w:rPr>
          <w:rFonts w:ascii="Times New Roman" w:hAnsi="Times New Roman" w:cs="Simplified Arabic"/>
          <w:sz w:val="24"/>
          <w:szCs w:val="24"/>
          <w:rtl/>
          <w:lang w:bidi="ar-EG"/>
        </w:rPr>
        <w:t xml:space="preserve">، </w:t>
      </w:r>
      <w:r w:rsidRPr="00A04844">
        <w:rPr>
          <w:rFonts w:ascii="Times New Roman" w:hAnsi="Times New Roman" w:cs="Simplified Arabic"/>
          <w:b/>
          <w:bCs/>
          <w:sz w:val="24"/>
          <w:szCs w:val="24"/>
          <w:rtl/>
        </w:rPr>
        <w:t>الحكومة</w:t>
      </w:r>
      <w:r w:rsidRPr="00A04844">
        <w:rPr>
          <w:rFonts w:ascii="Times New Roman" w:hAnsi="Times New Roman" w:cs="Simplified Arabic"/>
          <w:b/>
          <w:bCs/>
          <w:sz w:val="24"/>
          <w:szCs w:val="24"/>
        </w:rPr>
        <w:t xml:space="preserve"> </w:t>
      </w:r>
      <w:r w:rsidRPr="00A04844">
        <w:rPr>
          <w:rFonts w:ascii="Times New Roman" w:hAnsi="Times New Roman" w:cs="Simplified Arabic"/>
          <w:b/>
          <w:bCs/>
          <w:sz w:val="24"/>
          <w:szCs w:val="24"/>
          <w:rtl/>
        </w:rPr>
        <w:t>الالكترونية</w:t>
      </w:r>
      <w:r w:rsidRPr="00A04844">
        <w:rPr>
          <w:rFonts w:ascii="Times New Roman" w:hAnsi="Times New Roman" w:cs="Simplified Arabic"/>
          <w:b/>
          <w:bCs/>
          <w:sz w:val="24"/>
          <w:szCs w:val="24"/>
        </w:rPr>
        <w:t xml:space="preserve">: </w:t>
      </w:r>
      <w:r w:rsidRPr="00A04844">
        <w:rPr>
          <w:rFonts w:ascii="Times New Roman" w:hAnsi="Times New Roman" w:cs="Simplified Arabic"/>
          <w:b/>
          <w:bCs/>
          <w:sz w:val="24"/>
          <w:szCs w:val="24"/>
          <w:rtl/>
        </w:rPr>
        <w:t xml:space="preserve"> ثورة</w:t>
      </w:r>
      <w:r w:rsidRPr="00A04844">
        <w:rPr>
          <w:rFonts w:ascii="Times New Roman" w:hAnsi="Times New Roman" w:cs="Simplified Arabic"/>
          <w:b/>
          <w:bCs/>
          <w:sz w:val="24"/>
          <w:szCs w:val="24"/>
        </w:rPr>
        <w:t xml:space="preserve"> </w:t>
      </w:r>
      <w:r w:rsidRPr="00A04844">
        <w:rPr>
          <w:rFonts w:ascii="Times New Roman" w:hAnsi="Times New Roman" w:cs="Simplified Arabic"/>
          <w:b/>
          <w:bCs/>
          <w:sz w:val="24"/>
          <w:szCs w:val="24"/>
          <w:rtl/>
        </w:rPr>
        <w:t>علي العمل</w:t>
      </w:r>
      <w:r w:rsidRPr="00A04844">
        <w:rPr>
          <w:rFonts w:ascii="Times New Roman" w:hAnsi="Times New Roman" w:cs="Simplified Arabic"/>
          <w:b/>
          <w:bCs/>
          <w:sz w:val="24"/>
          <w:szCs w:val="24"/>
        </w:rPr>
        <w:t xml:space="preserve"> </w:t>
      </w:r>
      <w:r w:rsidRPr="00A04844">
        <w:rPr>
          <w:rFonts w:ascii="Times New Roman" w:hAnsi="Times New Roman" w:cs="Simplified Arabic"/>
          <w:b/>
          <w:bCs/>
          <w:sz w:val="24"/>
          <w:szCs w:val="24"/>
          <w:rtl/>
        </w:rPr>
        <w:t>الإداري</w:t>
      </w:r>
      <w:r w:rsidRPr="00A04844">
        <w:rPr>
          <w:rFonts w:ascii="Times New Roman" w:hAnsi="Times New Roman" w:cs="Simplified Arabic"/>
          <w:b/>
          <w:bCs/>
          <w:sz w:val="24"/>
          <w:szCs w:val="24"/>
        </w:rPr>
        <w:t xml:space="preserve"> </w:t>
      </w:r>
      <w:r w:rsidRPr="00A04844">
        <w:rPr>
          <w:rFonts w:ascii="Times New Roman" w:hAnsi="Times New Roman" w:cs="Simplified Arabic"/>
          <w:b/>
          <w:bCs/>
          <w:sz w:val="24"/>
          <w:szCs w:val="24"/>
          <w:rtl/>
        </w:rPr>
        <w:t>التقليدي</w:t>
      </w:r>
      <w:r w:rsidRPr="00A04844">
        <w:rPr>
          <w:rFonts w:ascii="Times New Roman" w:hAnsi="Times New Roman" w:cs="Simplified Arabic"/>
          <w:sz w:val="24"/>
          <w:szCs w:val="24"/>
          <w:rtl/>
        </w:rPr>
        <w:t>،</w:t>
      </w:r>
      <w:r>
        <w:rPr>
          <w:rFonts w:ascii="Times New Roman" w:hAnsi="Times New Roman" w:cs="Simplified Arabic" w:hint="cs"/>
          <w:sz w:val="24"/>
          <w:szCs w:val="24"/>
          <w:rtl/>
          <w:lang w:bidi="ar-EG"/>
        </w:rPr>
        <w:t xml:space="preserve"> </w:t>
      </w:r>
      <w:r w:rsidRPr="00A04844">
        <w:rPr>
          <w:rFonts w:ascii="Times New Roman" w:hAnsi="Times New Roman" w:cs="Simplified Arabic"/>
          <w:sz w:val="24"/>
          <w:szCs w:val="24"/>
          <w:rtl/>
        </w:rPr>
        <w:t>ط</w:t>
      </w:r>
      <w:r w:rsidRPr="00A04844">
        <w:rPr>
          <w:rFonts w:ascii="Times New Roman" w:hAnsi="Times New Roman" w:cs="Simplified Arabic"/>
          <w:sz w:val="24"/>
          <w:szCs w:val="24"/>
        </w:rPr>
        <w:t xml:space="preserve"> </w:t>
      </w:r>
      <w:r w:rsidRPr="00A04844">
        <w:rPr>
          <w:rFonts w:ascii="Times New Roman" w:hAnsi="Times New Roman" w:cs="Simplified Arabic"/>
          <w:sz w:val="24"/>
          <w:szCs w:val="24"/>
          <w:rtl/>
        </w:rPr>
        <w:t>١، الرياض، مكتبة</w:t>
      </w:r>
      <w:r w:rsidRPr="00A04844">
        <w:rPr>
          <w:rFonts w:ascii="Times New Roman" w:hAnsi="Times New Roman" w:cs="Simplified Arabic"/>
          <w:sz w:val="24"/>
          <w:szCs w:val="24"/>
        </w:rPr>
        <w:t xml:space="preserve"> </w:t>
      </w:r>
      <w:r w:rsidRPr="00A04844">
        <w:rPr>
          <w:rFonts w:ascii="Times New Roman" w:hAnsi="Times New Roman" w:cs="Simplified Arabic"/>
          <w:sz w:val="24"/>
          <w:szCs w:val="24"/>
          <w:rtl/>
        </w:rPr>
        <w:t xml:space="preserve">العبيكان، </w:t>
      </w:r>
      <w:r w:rsidRPr="00A04844">
        <w:rPr>
          <w:rFonts w:ascii="Times New Roman" w:hAnsi="Times New Roman" w:cs="Simplified Arabic" w:hint="cs"/>
          <w:sz w:val="24"/>
          <w:szCs w:val="24"/>
          <w:rtl/>
        </w:rPr>
        <w:t>2014</w:t>
      </w:r>
      <w:r w:rsidRPr="00A04844">
        <w:rPr>
          <w:rFonts w:ascii="Times New Roman" w:hAnsi="Times New Roman" w:cs="Simplified Arabic"/>
          <w:sz w:val="24"/>
          <w:szCs w:val="24"/>
          <w:rtl/>
        </w:rPr>
        <w:t>، ص 111-112.</w:t>
      </w:r>
    </w:p>
  </w:footnote>
  <w:footnote w:id="67">
    <w:p w14:paraId="6CF21921" w14:textId="16F888FE" w:rsidR="00ED4E9C" w:rsidRPr="00A04844" w:rsidRDefault="00ED4E9C" w:rsidP="0085170C">
      <w:pPr>
        <w:autoSpaceDE w:val="0"/>
        <w:autoSpaceDN w:val="0"/>
        <w:adjustRightInd w:val="0"/>
        <w:spacing w:after="0" w:line="240" w:lineRule="auto"/>
        <w:ind w:left="360" w:hanging="360"/>
        <w:jc w:val="both"/>
        <w:rPr>
          <w:rFonts w:ascii="Times New Roman" w:hAnsi="Times New Roman" w:cs="Simplified Arabic"/>
          <w:sz w:val="24"/>
          <w:szCs w:val="24"/>
        </w:rPr>
      </w:pPr>
      <w:r w:rsidRPr="00A04844">
        <w:rPr>
          <w:rFonts w:ascii="Times New Roman" w:hAnsi="Times New Roman" w:cs="Simplified Arabic"/>
          <w:sz w:val="24"/>
          <w:szCs w:val="24"/>
          <w:vertAlign w:val="superscript"/>
        </w:rPr>
        <w:t>(</w:t>
      </w:r>
      <w:r w:rsidRPr="00A04844">
        <w:rPr>
          <w:rStyle w:val="FootnoteReference"/>
          <w:rFonts w:ascii="Times New Roman" w:hAnsi="Times New Roman" w:cs="Simplified Arabic"/>
          <w:sz w:val="24"/>
          <w:szCs w:val="24"/>
        </w:rPr>
        <w:footnoteRef/>
      </w:r>
      <w:r w:rsidRPr="00A04844">
        <w:rPr>
          <w:rFonts w:ascii="Times New Roman" w:hAnsi="Times New Roman" w:cs="Simplified Arabic"/>
          <w:sz w:val="24"/>
          <w:szCs w:val="24"/>
          <w:vertAlign w:val="superscript"/>
        </w:rPr>
        <w:t>)</w:t>
      </w:r>
      <w:r w:rsidRPr="00A04844">
        <w:rPr>
          <w:rFonts w:ascii="Times New Roman" w:hAnsi="Times New Roman" w:cs="Simplified Arabic"/>
          <w:sz w:val="24"/>
          <w:szCs w:val="24"/>
          <w:rtl/>
        </w:rPr>
        <w:t xml:space="preserve"> عيسي</w:t>
      </w:r>
      <w:r w:rsidRPr="00A04844">
        <w:rPr>
          <w:rFonts w:ascii="Times New Roman" w:hAnsi="Times New Roman" w:cs="Simplified Arabic"/>
          <w:sz w:val="24"/>
          <w:szCs w:val="24"/>
        </w:rPr>
        <w:t>’</w:t>
      </w:r>
      <w:r w:rsidRPr="00A04844">
        <w:rPr>
          <w:rFonts w:ascii="Times New Roman" w:hAnsi="Times New Roman" w:cs="Simplified Arabic"/>
          <w:sz w:val="24"/>
          <w:szCs w:val="24"/>
          <w:rtl/>
        </w:rPr>
        <w:t>طوني، الحكومة</w:t>
      </w:r>
      <w:r w:rsidRPr="00A04844">
        <w:rPr>
          <w:rFonts w:ascii="Times New Roman" w:hAnsi="Times New Roman" w:cs="Simplified Arabic"/>
          <w:sz w:val="24"/>
          <w:szCs w:val="24"/>
        </w:rPr>
        <w:t xml:space="preserve"> </w:t>
      </w:r>
      <w:r w:rsidRPr="00A04844">
        <w:rPr>
          <w:rFonts w:ascii="Times New Roman" w:hAnsi="Times New Roman" w:cs="Simplified Arabic"/>
          <w:sz w:val="24"/>
          <w:szCs w:val="24"/>
          <w:rtl/>
        </w:rPr>
        <w:t xml:space="preserve">الالكترونية، صنعاء، </w:t>
      </w:r>
      <w:r w:rsidRPr="00A04844">
        <w:rPr>
          <w:rFonts w:ascii="Times New Roman" w:hAnsi="Times New Roman" w:cs="Simplified Arabic"/>
          <w:b/>
          <w:bCs/>
          <w:sz w:val="24"/>
          <w:szCs w:val="24"/>
          <w:rtl/>
        </w:rPr>
        <w:t>ورشة</w:t>
      </w:r>
      <w:r w:rsidRPr="00A04844">
        <w:rPr>
          <w:rFonts w:ascii="Times New Roman" w:hAnsi="Times New Roman" w:cs="Simplified Arabic"/>
          <w:b/>
          <w:bCs/>
          <w:sz w:val="24"/>
          <w:szCs w:val="24"/>
        </w:rPr>
        <w:t xml:space="preserve"> </w:t>
      </w:r>
      <w:r w:rsidRPr="00A04844">
        <w:rPr>
          <w:rFonts w:ascii="Times New Roman" w:hAnsi="Times New Roman" w:cs="Simplified Arabic"/>
          <w:b/>
          <w:bCs/>
          <w:sz w:val="24"/>
          <w:szCs w:val="24"/>
          <w:rtl/>
        </w:rPr>
        <w:t>العمل الإقليمية</w:t>
      </w:r>
      <w:r w:rsidRPr="00A04844">
        <w:rPr>
          <w:rFonts w:ascii="Times New Roman" w:hAnsi="Times New Roman" w:cs="Simplified Arabic"/>
          <w:sz w:val="24"/>
          <w:szCs w:val="24"/>
          <w:rtl/>
        </w:rPr>
        <w:t xml:space="preserve">، </w:t>
      </w:r>
      <w:r w:rsidRPr="00A04844">
        <w:rPr>
          <w:rFonts w:ascii="Times New Roman" w:hAnsi="Times New Roman" w:cs="Simplified Arabic" w:hint="cs"/>
          <w:sz w:val="24"/>
          <w:szCs w:val="24"/>
          <w:rtl/>
        </w:rPr>
        <w:t>2016</w:t>
      </w:r>
      <w:r w:rsidRPr="00A04844">
        <w:rPr>
          <w:rFonts w:ascii="Times New Roman" w:hAnsi="Times New Roman" w:cs="Simplified Arabic"/>
          <w:sz w:val="24"/>
          <w:szCs w:val="24"/>
          <w:rtl/>
        </w:rPr>
        <w:t xml:space="preserve">، ص 2. </w:t>
      </w:r>
    </w:p>
  </w:footnote>
  <w:footnote w:id="68">
    <w:p w14:paraId="1EBAFCEE" w14:textId="65B7CCAD" w:rsidR="00ED4E9C" w:rsidRPr="00A04844" w:rsidRDefault="00ED4E9C" w:rsidP="0085170C">
      <w:pPr>
        <w:pStyle w:val="NoSpacing1"/>
        <w:ind w:left="360" w:hanging="360"/>
        <w:jc w:val="both"/>
        <w:rPr>
          <w:rFonts w:ascii="Times New Roman" w:hAnsi="Times New Roman" w:cs="Simplified Arabic"/>
          <w:sz w:val="24"/>
          <w:szCs w:val="24"/>
        </w:rPr>
      </w:pPr>
      <w:r w:rsidRPr="00A04844">
        <w:rPr>
          <w:rFonts w:ascii="Times New Roman" w:hAnsi="Times New Roman" w:cs="Simplified Arabic"/>
          <w:sz w:val="24"/>
          <w:szCs w:val="24"/>
          <w:vertAlign w:val="superscript"/>
        </w:rPr>
        <w:t>(</w:t>
      </w:r>
      <w:r w:rsidRPr="00A04844">
        <w:rPr>
          <w:rStyle w:val="FootnoteReference"/>
          <w:rFonts w:ascii="Times New Roman" w:hAnsi="Times New Roman" w:cs="Simplified Arabic"/>
          <w:sz w:val="24"/>
          <w:szCs w:val="24"/>
        </w:rPr>
        <w:footnoteRef/>
      </w:r>
      <w:r w:rsidRPr="00A04844">
        <w:rPr>
          <w:rFonts w:ascii="Times New Roman" w:hAnsi="Times New Roman" w:cs="Simplified Arabic"/>
          <w:sz w:val="24"/>
          <w:szCs w:val="24"/>
          <w:vertAlign w:val="superscript"/>
        </w:rPr>
        <w:t>)</w:t>
      </w:r>
      <w:r w:rsidRPr="00A04844">
        <w:rPr>
          <w:rFonts w:ascii="Times New Roman" w:hAnsi="Times New Roman" w:cs="Simplified Arabic"/>
          <w:sz w:val="24"/>
          <w:szCs w:val="24"/>
          <w:rtl/>
        </w:rPr>
        <w:t xml:space="preserve"> بخش، فوزية</w:t>
      </w:r>
      <w:r w:rsidRPr="00A04844">
        <w:rPr>
          <w:rFonts w:ascii="Times New Roman" w:hAnsi="Times New Roman" w:cs="Simplified Arabic"/>
          <w:sz w:val="24"/>
          <w:szCs w:val="24"/>
        </w:rPr>
        <w:t xml:space="preserve"> </w:t>
      </w:r>
      <w:r w:rsidRPr="00A04844">
        <w:rPr>
          <w:rFonts w:ascii="Times New Roman" w:hAnsi="Times New Roman" w:cs="Simplified Arabic"/>
          <w:sz w:val="24"/>
          <w:szCs w:val="24"/>
          <w:rtl/>
        </w:rPr>
        <w:t>حبيب، الإدارة</w:t>
      </w:r>
      <w:r w:rsidRPr="00A04844">
        <w:rPr>
          <w:rFonts w:ascii="Times New Roman" w:hAnsi="Times New Roman" w:cs="Simplified Arabic"/>
          <w:sz w:val="24"/>
          <w:szCs w:val="24"/>
        </w:rPr>
        <w:t xml:space="preserve"> </w:t>
      </w:r>
      <w:r w:rsidRPr="00A04844">
        <w:rPr>
          <w:rFonts w:ascii="Times New Roman" w:hAnsi="Times New Roman" w:cs="Simplified Arabic"/>
          <w:sz w:val="24"/>
          <w:szCs w:val="24"/>
          <w:rtl/>
        </w:rPr>
        <w:t>الالكترونية</w:t>
      </w:r>
      <w:r w:rsidRPr="00A04844">
        <w:rPr>
          <w:rFonts w:ascii="Times New Roman" w:hAnsi="Times New Roman" w:cs="Simplified Arabic"/>
          <w:sz w:val="24"/>
          <w:szCs w:val="24"/>
        </w:rPr>
        <w:t xml:space="preserve"> </w:t>
      </w:r>
      <w:r w:rsidRPr="00A04844">
        <w:rPr>
          <w:rFonts w:ascii="Times New Roman" w:hAnsi="Times New Roman" w:cs="Simplified Arabic"/>
          <w:sz w:val="24"/>
          <w:szCs w:val="24"/>
          <w:rtl/>
        </w:rPr>
        <w:t>في</w:t>
      </w:r>
      <w:r w:rsidRPr="00A04844">
        <w:rPr>
          <w:rFonts w:ascii="Times New Roman" w:hAnsi="Times New Roman" w:cs="Simplified Arabic"/>
          <w:sz w:val="24"/>
          <w:szCs w:val="24"/>
        </w:rPr>
        <w:t xml:space="preserve"> </w:t>
      </w:r>
      <w:r w:rsidRPr="00A04844">
        <w:rPr>
          <w:rFonts w:ascii="Times New Roman" w:hAnsi="Times New Roman" w:cs="Simplified Arabic"/>
          <w:sz w:val="24"/>
          <w:szCs w:val="24"/>
          <w:rtl/>
        </w:rPr>
        <w:t>كليات</w:t>
      </w:r>
      <w:r w:rsidRPr="00A04844">
        <w:rPr>
          <w:rFonts w:ascii="Times New Roman" w:hAnsi="Times New Roman" w:cs="Simplified Arabic"/>
          <w:sz w:val="24"/>
          <w:szCs w:val="24"/>
        </w:rPr>
        <w:t xml:space="preserve"> </w:t>
      </w:r>
      <w:r w:rsidRPr="00A04844">
        <w:rPr>
          <w:rFonts w:ascii="Times New Roman" w:hAnsi="Times New Roman" w:cs="Simplified Arabic"/>
          <w:sz w:val="24"/>
          <w:szCs w:val="24"/>
          <w:rtl/>
        </w:rPr>
        <w:t>التربية للبنات</w:t>
      </w:r>
      <w:r w:rsidRPr="00A04844">
        <w:rPr>
          <w:rFonts w:ascii="Times New Roman" w:hAnsi="Times New Roman" w:cs="Simplified Arabic"/>
          <w:sz w:val="24"/>
          <w:szCs w:val="24"/>
        </w:rPr>
        <w:t xml:space="preserve"> </w:t>
      </w:r>
      <w:r w:rsidRPr="00A04844">
        <w:rPr>
          <w:rFonts w:ascii="Times New Roman" w:hAnsi="Times New Roman" w:cs="Simplified Arabic"/>
          <w:sz w:val="24"/>
          <w:szCs w:val="24"/>
          <w:rtl/>
        </w:rPr>
        <w:t>بالمملكة</w:t>
      </w:r>
      <w:r w:rsidRPr="00A04844">
        <w:rPr>
          <w:rFonts w:ascii="Times New Roman" w:hAnsi="Times New Roman" w:cs="Simplified Arabic"/>
          <w:sz w:val="24"/>
          <w:szCs w:val="24"/>
        </w:rPr>
        <w:t xml:space="preserve"> </w:t>
      </w:r>
      <w:r w:rsidRPr="00A04844">
        <w:rPr>
          <w:rFonts w:ascii="Times New Roman" w:hAnsi="Times New Roman" w:cs="Simplified Arabic"/>
          <w:sz w:val="24"/>
          <w:szCs w:val="24"/>
          <w:rtl/>
        </w:rPr>
        <w:t>العربية</w:t>
      </w:r>
      <w:r w:rsidRPr="00A04844">
        <w:rPr>
          <w:rFonts w:ascii="Times New Roman" w:hAnsi="Times New Roman" w:cs="Simplified Arabic"/>
          <w:sz w:val="24"/>
          <w:szCs w:val="24"/>
        </w:rPr>
        <w:t xml:space="preserve"> </w:t>
      </w:r>
      <w:r w:rsidRPr="00A04844">
        <w:rPr>
          <w:rFonts w:ascii="Times New Roman" w:hAnsi="Times New Roman" w:cs="Simplified Arabic"/>
          <w:sz w:val="24"/>
          <w:szCs w:val="24"/>
          <w:rtl/>
        </w:rPr>
        <w:t>السعودية</w:t>
      </w:r>
      <w:r w:rsidRPr="00A04844">
        <w:rPr>
          <w:rFonts w:ascii="Times New Roman" w:hAnsi="Times New Roman" w:cs="Simplified Arabic"/>
          <w:sz w:val="24"/>
          <w:szCs w:val="24"/>
        </w:rPr>
        <w:t xml:space="preserve"> </w:t>
      </w:r>
      <w:r w:rsidRPr="00A04844">
        <w:rPr>
          <w:rFonts w:ascii="Times New Roman" w:hAnsi="Times New Roman" w:cs="Simplified Arabic"/>
          <w:sz w:val="24"/>
          <w:szCs w:val="24"/>
          <w:rtl/>
        </w:rPr>
        <w:t>في</w:t>
      </w:r>
      <w:r w:rsidRPr="00A04844">
        <w:rPr>
          <w:rFonts w:ascii="Times New Roman" w:hAnsi="Times New Roman" w:cs="Simplified Arabic"/>
          <w:sz w:val="24"/>
          <w:szCs w:val="24"/>
        </w:rPr>
        <w:t xml:space="preserve"> </w:t>
      </w:r>
      <w:r w:rsidRPr="00A04844">
        <w:rPr>
          <w:rFonts w:ascii="Times New Roman" w:hAnsi="Times New Roman" w:cs="Simplified Arabic"/>
          <w:sz w:val="24"/>
          <w:szCs w:val="24"/>
          <w:rtl/>
        </w:rPr>
        <w:t>ضوء</w:t>
      </w:r>
      <w:r w:rsidRPr="00A04844">
        <w:rPr>
          <w:rFonts w:ascii="Times New Roman" w:hAnsi="Times New Roman" w:cs="Simplified Arabic"/>
          <w:sz w:val="24"/>
          <w:szCs w:val="24"/>
        </w:rPr>
        <w:t xml:space="preserve"> </w:t>
      </w:r>
      <w:r w:rsidRPr="00A04844">
        <w:rPr>
          <w:rFonts w:ascii="Times New Roman" w:hAnsi="Times New Roman" w:cs="Simplified Arabic"/>
          <w:sz w:val="24"/>
          <w:szCs w:val="24"/>
          <w:rtl/>
        </w:rPr>
        <w:t xml:space="preserve">التحولات المعاصرة </w:t>
      </w:r>
      <w:r w:rsidRPr="00A04844">
        <w:rPr>
          <w:rFonts w:ascii="Times New Roman" w:hAnsi="Times New Roman" w:cs="Simplified Arabic"/>
          <w:b/>
          <w:bCs/>
          <w:sz w:val="24"/>
          <w:szCs w:val="24"/>
          <w:rtl/>
        </w:rPr>
        <w:t>رسالة</w:t>
      </w:r>
      <w:r w:rsidRPr="00A04844">
        <w:rPr>
          <w:rFonts w:ascii="Times New Roman" w:hAnsi="Times New Roman" w:cs="Simplified Arabic"/>
          <w:b/>
          <w:bCs/>
          <w:sz w:val="24"/>
          <w:szCs w:val="24"/>
        </w:rPr>
        <w:t xml:space="preserve"> </w:t>
      </w:r>
      <w:r w:rsidRPr="00A04844">
        <w:rPr>
          <w:rFonts w:ascii="Times New Roman" w:hAnsi="Times New Roman" w:cs="Simplified Arabic"/>
          <w:b/>
          <w:bCs/>
          <w:sz w:val="24"/>
          <w:szCs w:val="24"/>
          <w:rtl/>
        </w:rPr>
        <w:t>دكتوراه</w:t>
      </w:r>
      <w:r w:rsidRPr="00A04844">
        <w:rPr>
          <w:rFonts w:ascii="Times New Roman" w:hAnsi="Times New Roman" w:cs="Simplified Arabic"/>
          <w:sz w:val="24"/>
          <w:szCs w:val="24"/>
          <w:rtl/>
        </w:rPr>
        <w:t>،</w:t>
      </w:r>
      <w:r w:rsidRPr="00A04844">
        <w:rPr>
          <w:rFonts w:ascii="Times New Roman" w:hAnsi="Times New Roman" w:cs="Simplified Arabic"/>
          <w:sz w:val="24"/>
          <w:szCs w:val="24"/>
        </w:rPr>
        <w:t xml:space="preserve"> </w:t>
      </w:r>
      <w:r w:rsidRPr="00A04844">
        <w:rPr>
          <w:rFonts w:ascii="Times New Roman" w:hAnsi="Times New Roman" w:cs="Simplified Arabic"/>
          <w:sz w:val="24"/>
          <w:szCs w:val="24"/>
          <w:rtl/>
        </w:rPr>
        <w:t>كلية</w:t>
      </w:r>
      <w:r w:rsidRPr="00A04844">
        <w:rPr>
          <w:rFonts w:ascii="Times New Roman" w:hAnsi="Times New Roman" w:cs="Simplified Arabic"/>
          <w:sz w:val="24"/>
          <w:szCs w:val="24"/>
        </w:rPr>
        <w:t xml:space="preserve"> </w:t>
      </w:r>
      <w:r w:rsidRPr="00A04844">
        <w:rPr>
          <w:rFonts w:ascii="Times New Roman" w:hAnsi="Times New Roman" w:cs="Simplified Arabic"/>
          <w:sz w:val="24"/>
          <w:szCs w:val="24"/>
          <w:rtl/>
        </w:rPr>
        <w:t>التربية،</w:t>
      </w:r>
      <w:r w:rsidRPr="00A04844">
        <w:rPr>
          <w:rFonts w:ascii="Times New Roman" w:hAnsi="Times New Roman" w:cs="Simplified Arabic"/>
          <w:sz w:val="24"/>
          <w:szCs w:val="24"/>
        </w:rPr>
        <w:t xml:space="preserve"> </w:t>
      </w:r>
      <w:r w:rsidRPr="00A04844">
        <w:rPr>
          <w:rFonts w:ascii="Times New Roman" w:hAnsi="Times New Roman" w:cs="Simplified Arabic"/>
          <w:sz w:val="24"/>
          <w:szCs w:val="24"/>
          <w:rtl/>
        </w:rPr>
        <w:t>جامعة</w:t>
      </w:r>
      <w:r w:rsidRPr="00A04844">
        <w:rPr>
          <w:rFonts w:ascii="Times New Roman" w:hAnsi="Times New Roman" w:cs="Simplified Arabic"/>
          <w:sz w:val="24"/>
          <w:szCs w:val="24"/>
        </w:rPr>
        <w:t xml:space="preserve"> </w:t>
      </w:r>
      <w:r w:rsidRPr="00A04844">
        <w:rPr>
          <w:rFonts w:ascii="Times New Roman" w:hAnsi="Times New Roman" w:cs="Simplified Arabic"/>
          <w:sz w:val="24"/>
          <w:szCs w:val="24"/>
          <w:rtl/>
        </w:rPr>
        <w:t>أم</w:t>
      </w:r>
      <w:r w:rsidRPr="00A04844">
        <w:rPr>
          <w:rFonts w:ascii="Times New Roman" w:hAnsi="Times New Roman" w:cs="Simplified Arabic"/>
          <w:sz w:val="24"/>
          <w:szCs w:val="24"/>
        </w:rPr>
        <w:t xml:space="preserve"> </w:t>
      </w:r>
      <w:r w:rsidRPr="00A04844">
        <w:rPr>
          <w:rFonts w:ascii="Times New Roman" w:hAnsi="Times New Roman" w:cs="Simplified Arabic"/>
          <w:sz w:val="24"/>
          <w:szCs w:val="24"/>
          <w:rtl/>
        </w:rPr>
        <w:t>القري،</w:t>
      </w:r>
      <w:r w:rsidRPr="00A04844">
        <w:rPr>
          <w:rFonts w:ascii="Times New Roman" w:hAnsi="Times New Roman" w:cs="Simplified Arabic"/>
          <w:sz w:val="24"/>
          <w:szCs w:val="24"/>
        </w:rPr>
        <w:t xml:space="preserve"> </w:t>
      </w:r>
      <w:r w:rsidRPr="00A04844">
        <w:rPr>
          <w:rFonts w:ascii="Times New Roman" w:hAnsi="Times New Roman" w:cs="Simplified Arabic"/>
          <w:sz w:val="24"/>
          <w:szCs w:val="24"/>
          <w:rtl/>
        </w:rPr>
        <w:t xml:space="preserve">مكة المكرمة، </w:t>
      </w:r>
      <w:r w:rsidRPr="00A04844">
        <w:rPr>
          <w:rFonts w:ascii="Times New Roman" w:hAnsi="Times New Roman" w:cs="Simplified Arabic" w:hint="cs"/>
          <w:sz w:val="24"/>
          <w:szCs w:val="24"/>
          <w:rtl/>
        </w:rPr>
        <w:t>2017،</w:t>
      </w:r>
      <w:r w:rsidRPr="00A04844">
        <w:rPr>
          <w:rFonts w:ascii="Times New Roman" w:hAnsi="Times New Roman" w:cs="Simplified Arabic"/>
          <w:sz w:val="24"/>
          <w:szCs w:val="24"/>
          <w:rtl/>
        </w:rPr>
        <w:t xml:space="preserve"> ص 40</w:t>
      </w:r>
      <w:r w:rsidRPr="00A04844">
        <w:rPr>
          <w:rFonts w:ascii="Times New Roman" w:hAnsi="Times New Roman" w:cs="Simplified Arabic"/>
          <w:sz w:val="24"/>
          <w:szCs w:val="24"/>
        </w:rPr>
        <w:t>.</w:t>
      </w:r>
    </w:p>
  </w:footnote>
  <w:footnote w:id="69">
    <w:p w14:paraId="0685E658" w14:textId="7353748A" w:rsidR="00ED4E9C" w:rsidRPr="00A04844" w:rsidRDefault="00ED4E9C" w:rsidP="0085170C">
      <w:pPr>
        <w:autoSpaceDE w:val="0"/>
        <w:autoSpaceDN w:val="0"/>
        <w:adjustRightInd w:val="0"/>
        <w:spacing w:after="0" w:line="240" w:lineRule="auto"/>
        <w:ind w:left="360" w:hanging="360"/>
        <w:jc w:val="both"/>
        <w:rPr>
          <w:rFonts w:ascii="Times New Roman" w:hAnsi="Times New Roman" w:cs="Simplified Arabic"/>
          <w:sz w:val="24"/>
          <w:szCs w:val="24"/>
          <w:rtl/>
        </w:rPr>
      </w:pPr>
      <w:r w:rsidRPr="00A04844">
        <w:rPr>
          <w:rFonts w:ascii="Times New Roman" w:hAnsi="Times New Roman" w:cs="Simplified Arabic"/>
          <w:sz w:val="24"/>
          <w:szCs w:val="24"/>
          <w:vertAlign w:val="superscript"/>
        </w:rPr>
        <w:t>(</w:t>
      </w:r>
      <w:r w:rsidRPr="00A04844">
        <w:rPr>
          <w:rStyle w:val="FootnoteReference"/>
          <w:rFonts w:ascii="Times New Roman" w:hAnsi="Times New Roman" w:cs="Simplified Arabic"/>
          <w:sz w:val="24"/>
          <w:szCs w:val="24"/>
        </w:rPr>
        <w:footnoteRef/>
      </w:r>
      <w:r w:rsidRPr="00A04844">
        <w:rPr>
          <w:rFonts w:ascii="Times New Roman" w:hAnsi="Times New Roman" w:cs="Simplified Arabic"/>
          <w:sz w:val="24"/>
          <w:szCs w:val="24"/>
          <w:vertAlign w:val="superscript"/>
        </w:rPr>
        <w:t>)</w:t>
      </w:r>
      <w:r w:rsidRPr="00A04844">
        <w:rPr>
          <w:rFonts w:ascii="Times New Roman" w:hAnsi="Times New Roman" w:cs="Simplified Arabic"/>
          <w:sz w:val="24"/>
          <w:szCs w:val="24"/>
          <w:rtl/>
        </w:rPr>
        <w:t xml:space="preserve"> ياسين سعد</w:t>
      </w:r>
      <w:r w:rsidRPr="00A04844">
        <w:rPr>
          <w:rFonts w:ascii="Times New Roman" w:hAnsi="Times New Roman" w:cs="Simplified Arabic"/>
          <w:sz w:val="24"/>
          <w:szCs w:val="24"/>
        </w:rPr>
        <w:t xml:space="preserve"> </w:t>
      </w:r>
      <w:r w:rsidRPr="00A04844">
        <w:rPr>
          <w:rFonts w:ascii="Times New Roman" w:hAnsi="Times New Roman" w:cs="Simplified Arabic"/>
          <w:sz w:val="24"/>
          <w:szCs w:val="24"/>
          <w:rtl/>
        </w:rPr>
        <w:t>غالب</w:t>
      </w:r>
      <w:r w:rsidRPr="00A04844">
        <w:rPr>
          <w:rFonts w:ascii="Times New Roman" w:hAnsi="Times New Roman" w:cs="Simplified Arabic"/>
          <w:sz w:val="24"/>
          <w:szCs w:val="24"/>
          <w:rtl/>
          <w:lang w:bidi="ar-EG"/>
        </w:rPr>
        <w:t>،</w:t>
      </w:r>
      <w:r w:rsidRPr="00A04844">
        <w:rPr>
          <w:rFonts w:ascii="Times New Roman" w:hAnsi="Times New Roman" w:cs="Simplified Arabic"/>
          <w:sz w:val="24"/>
          <w:szCs w:val="24"/>
          <w:rtl/>
        </w:rPr>
        <w:t xml:space="preserve"> </w:t>
      </w:r>
      <w:r w:rsidRPr="00A04844">
        <w:rPr>
          <w:rFonts w:ascii="Times New Roman" w:hAnsi="Times New Roman" w:cs="Simplified Arabic"/>
          <w:b/>
          <w:bCs/>
          <w:sz w:val="24"/>
          <w:szCs w:val="24"/>
          <w:rtl/>
        </w:rPr>
        <w:t>الإدارة</w:t>
      </w:r>
      <w:r w:rsidRPr="00A04844">
        <w:rPr>
          <w:rFonts w:ascii="Times New Roman" w:hAnsi="Times New Roman" w:cs="Simplified Arabic"/>
          <w:b/>
          <w:bCs/>
          <w:sz w:val="24"/>
          <w:szCs w:val="24"/>
        </w:rPr>
        <w:t xml:space="preserve"> </w:t>
      </w:r>
      <w:r w:rsidRPr="00A04844">
        <w:rPr>
          <w:rFonts w:ascii="Times New Roman" w:hAnsi="Times New Roman" w:cs="Simplified Arabic"/>
          <w:b/>
          <w:bCs/>
          <w:sz w:val="24"/>
          <w:szCs w:val="24"/>
          <w:rtl/>
        </w:rPr>
        <w:t>الالكترونية</w:t>
      </w:r>
      <w:r w:rsidRPr="00A04844">
        <w:rPr>
          <w:rFonts w:ascii="Times New Roman" w:hAnsi="Times New Roman" w:cs="Simplified Arabic"/>
          <w:b/>
          <w:bCs/>
          <w:sz w:val="24"/>
          <w:szCs w:val="24"/>
        </w:rPr>
        <w:t xml:space="preserve"> </w:t>
      </w:r>
      <w:r w:rsidRPr="00A04844">
        <w:rPr>
          <w:rFonts w:ascii="Times New Roman" w:hAnsi="Times New Roman" w:cs="Simplified Arabic"/>
          <w:b/>
          <w:bCs/>
          <w:sz w:val="24"/>
          <w:szCs w:val="24"/>
          <w:rtl/>
        </w:rPr>
        <w:t>وآفاق</w:t>
      </w:r>
      <w:r w:rsidRPr="00A04844">
        <w:rPr>
          <w:rFonts w:ascii="Times New Roman" w:hAnsi="Times New Roman" w:cs="Simplified Arabic"/>
          <w:b/>
          <w:bCs/>
          <w:sz w:val="24"/>
          <w:szCs w:val="24"/>
        </w:rPr>
        <w:t xml:space="preserve"> </w:t>
      </w:r>
      <w:r w:rsidRPr="00A04844">
        <w:rPr>
          <w:rFonts w:ascii="Times New Roman" w:hAnsi="Times New Roman" w:cs="Simplified Arabic"/>
          <w:b/>
          <w:bCs/>
          <w:sz w:val="24"/>
          <w:szCs w:val="24"/>
          <w:rtl/>
        </w:rPr>
        <w:t xml:space="preserve">تطبيقاتها العربية، </w:t>
      </w:r>
      <w:r w:rsidRPr="00A04844">
        <w:rPr>
          <w:rFonts w:ascii="Times New Roman" w:hAnsi="Times New Roman" w:cs="Simplified Arabic"/>
          <w:sz w:val="24"/>
          <w:szCs w:val="24"/>
          <w:rtl/>
        </w:rPr>
        <w:t>الرياض، معهد</w:t>
      </w:r>
      <w:r w:rsidRPr="00A04844">
        <w:rPr>
          <w:rFonts w:ascii="Times New Roman" w:hAnsi="Times New Roman" w:cs="Simplified Arabic"/>
          <w:sz w:val="24"/>
          <w:szCs w:val="24"/>
        </w:rPr>
        <w:t xml:space="preserve"> </w:t>
      </w:r>
      <w:r w:rsidRPr="00A04844">
        <w:rPr>
          <w:rFonts w:ascii="Times New Roman" w:hAnsi="Times New Roman" w:cs="Simplified Arabic"/>
          <w:sz w:val="24"/>
          <w:szCs w:val="24"/>
          <w:rtl/>
        </w:rPr>
        <w:t>الإدارة</w:t>
      </w:r>
      <w:r w:rsidRPr="00A04844">
        <w:rPr>
          <w:rFonts w:ascii="Times New Roman" w:hAnsi="Times New Roman" w:cs="Simplified Arabic"/>
          <w:sz w:val="24"/>
          <w:szCs w:val="24"/>
        </w:rPr>
        <w:t xml:space="preserve"> </w:t>
      </w:r>
      <w:r w:rsidRPr="00A04844">
        <w:rPr>
          <w:rFonts w:ascii="Times New Roman" w:hAnsi="Times New Roman" w:cs="Simplified Arabic"/>
          <w:sz w:val="24"/>
          <w:szCs w:val="24"/>
          <w:rtl/>
        </w:rPr>
        <w:t xml:space="preserve">العامة، </w:t>
      </w:r>
      <w:r w:rsidRPr="00A04844">
        <w:rPr>
          <w:rFonts w:ascii="Times New Roman" w:hAnsi="Times New Roman" w:cs="Simplified Arabic" w:hint="cs"/>
          <w:sz w:val="24"/>
          <w:szCs w:val="24"/>
          <w:rtl/>
        </w:rPr>
        <w:t>2015</w:t>
      </w:r>
      <w:r w:rsidRPr="00A04844">
        <w:rPr>
          <w:rFonts w:ascii="Times New Roman" w:hAnsi="Times New Roman" w:cs="Simplified Arabic"/>
          <w:sz w:val="24"/>
          <w:szCs w:val="24"/>
          <w:rtl/>
        </w:rPr>
        <w:t>، ص 22</w:t>
      </w:r>
      <w:r w:rsidRPr="00A04844">
        <w:rPr>
          <w:rFonts w:ascii="Times New Roman" w:hAnsi="Times New Roman" w:cs="Simplified Arabic"/>
          <w:sz w:val="24"/>
          <w:szCs w:val="24"/>
        </w:rPr>
        <w:t>.</w:t>
      </w:r>
    </w:p>
  </w:footnote>
  <w:footnote w:id="70">
    <w:p w14:paraId="59E27411" w14:textId="7FFBE408" w:rsidR="00ED4E9C" w:rsidRPr="00A04844" w:rsidRDefault="00ED4E9C" w:rsidP="0085170C">
      <w:pPr>
        <w:pStyle w:val="NoSpacing1"/>
        <w:ind w:left="360" w:hanging="360"/>
        <w:jc w:val="both"/>
        <w:rPr>
          <w:rFonts w:ascii="Times New Roman" w:hAnsi="Times New Roman" w:cs="Simplified Arabic"/>
          <w:sz w:val="24"/>
          <w:szCs w:val="24"/>
        </w:rPr>
      </w:pPr>
      <w:r w:rsidRPr="00A04844">
        <w:rPr>
          <w:rFonts w:ascii="Times New Roman" w:hAnsi="Times New Roman" w:cs="Simplified Arabic"/>
          <w:sz w:val="24"/>
          <w:szCs w:val="24"/>
          <w:vertAlign w:val="superscript"/>
        </w:rPr>
        <w:t>(</w:t>
      </w:r>
      <w:r w:rsidRPr="00A04844">
        <w:rPr>
          <w:rStyle w:val="FootnoteReference"/>
          <w:rFonts w:ascii="Times New Roman" w:hAnsi="Times New Roman" w:cs="Simplified Arabic"/>
          <w:sz w:val="24"/>
          <w:szCs w:val="24"/>
        </w:rPr>
        <w:footnoteRef/>
      </w:r>
      <w:r w:rsidRPr="00A04844">
        <w:rPr>
          <w:rFonts w:ascii="Times New Roman" w:hAnsi="Times New Roman" w:cs="Simplified Arabic"/>
          <w:sz w:val="24"/>
          <w:szCs w:val="24"/>
          <w:vertAlign w:val="superscript"/>
        </w:rPr>
        <w:t>)</w:t>
      </w:r>
      <w:r w:rsidRPr="00A04844">
        <w:rPr>
          <w:rFonts w:ascii="Times New Roman" w:hAnsi="Times New Roman" w:cs="Simplified Arabic"/>
          <w:sz w:val="24"/>
          <w:szCs w:val="24"/>
          <w:rtl/>
        </w:rPr>
        <w:t xml:space="preserve"> السالمي علاء</w:t>
      </w:r>
      <w:r w:rsidRPr="00A04844">
        <w:rPr>
          <w:rFonts w:ascii="Times New Roman" w:hAnsi="Times New Roman" w:cs="Simplified Arabic"/>
          <w:sz w:val="24"/>
          <w:szCs w:val="24"/>
        </w:rPr>
        <w:t xml:space="preserve"> </w:t>
      </w:r>
      <w:r w:rsidRPr="00A04844">
        <w:rPr>
          <w:rFonts w:ascii="Times New Roman" w:hAnsi="Times New Roman" w:cs="Simplified Arabic"/>
          <w:sz w:val="24"/>
          <w:szCs w:val="24"/>
          <w:rtl/>
        </w:rPr>
        <w:t>عبد</w:t>
      </w:r>
      <w:r w:rsidRPr="00A04844">
        <w:rPr>
          <w:rFonts w:ascii="Times New Roman" w:hAnsi="Times New Roman" w:cs="Simplified Arabic"/>
          <w:sz w:val="24"/>
          <w:szCs w:val="24"/>
        </w:rPr>
        <w:t xml:space="preserve"> </w:t>
      </w:r>
      <w:r w:rsidRPr="00A04844">
        <w:rPr>
          <w:rFonts w:ascii="Times New Roman" w:hAnsi="Times New Roman" w:cs="Simplified Arabic"/>
          <w:sz w:val="24"/>
          <w:szCs w:val="24"/>
          <w:rtl/>
        </w:rPr>
        <w:t xml:space="preserve">الرزاق, </w:t>
      </w:r>
      <w:r w:rsidRPr="00A04844">
        <w:rPr>
          <w:rFonts w:ascii="Times New Roman" w:hAnsi="Times New Roman" w:cs="Simplified Arabic"/>
          <w:b/>
          <w:bCs/>
          <w:sz w:val="24"/>
          <w:szCs w:val="24"/>
          <w:rtl/>
        </w:rPr>
        <w:t>نظم</w:t>
      </w:r>
      <w:r w:rsidRPr="00A04844">
        <w:rPr>
          <w:rFonts w:ascii="Times New Roman" w:hAnsi="Times New Roman" w:cs="Simplified Arabic"/>
          <w:b/>
          <w:bCs/>
          <w:sz w:val="24"/>
          <w:szCs w:val="24"/>
        </w:rPr>
        <w:t xml:space="preserve"> </w:t>
      </w:r>
      <w:r w:rsidRPr="00A04844">
        <w:rPr>
          <w:rFonts w:ascii="Times New Roman" w:hAnsi="Times New Roman" w:cs="Simplified Arabic"/>
          <w:b/>
          <w:bCs/>
          <w:sz w:val="24"/>
          <w:szCs w:val="24"/>
          <w:rtl/>
        </w:rPr>
        <w:t>دعم القرارات</w:t>
      </w:r>
      <w:r w:rsidRPr="00A04844">
        <w:rPr>
          <w:rFonts w:ascii="Times New Roman" w:hAnsi="Times New Roman" w:cs="Simplified Arabic"/>
          <w:sz w:val="24"/>
          <w:szCs w:val="24"/>
        </w:rPr>
        <w:t xml:space="preserve"> </w:t>
      </w:r>
      <w:r w:rsidRPr="00A04844">
        <w:rPr>
          <w:rFonts w:ascii="Times New Roman" w:hAnsi="Times New Roman" w:cs="Simplified Arabic"/>
          <w:sz w:val="24"/>
          <w:szCs w:val="24"/>
          <w:rtl/>
        </w:rPr>
        <w:t>١، عمان، الأردن، دار</w:t>
      </w:r>
      <w:r w:rsidRPr="00A04844">
        <w:rPr>
          <w:rFonts w:ascii="Times New Roman" w:hAnsi="Times New Roman" w:cs="Simplified Arabic"/>
          <w:sz w:val="24"/>
          <w:szCs w:val="24"/>
        </w:rPr>
        <w:t xml:space="preserve"> </w:t>
      </w:r>
      <w:r w:rsidRPr="00A04844">
        <w:rPr>
          <w:rFonts w:ascii="Times New Roman" w:hAnsi="Times New Roman" w:cs="Simplified Arabic"/>
          <w:sz w:val="24"/>
          <w:szCs w:val="24"/>
          <w:rtl/>
        </w:rPr>
        <w:t>وائل</w:t>
      </w:r>
      <w:r w:rsidRPr="00A04844">
        <w:rPr>
          <w:rFonts w:ascii="Times New Roman" w:hAnsi="Times New Roman" w:cs="Simplified Arabic"/>
          <w:sz w:val="24"/>
          <w:szCs w:val="24"/>
        </w:rPr>
        <w:t xml:space="preserve"> </w:t>
      </w:r>
      <w:r w:rsidRPr="00A04844">
        <w:rPr>
          <w:rFonts w:ascii="Times New Roman" w:hAnsi="Times New Roman" w:cs="Simplified Arabic"/>
          <w:sz w:val="24"/>
          <w:szCs w:val="24"/>
          <w:rtl/>
        </w:rPr>
        <w:t>للنشر</w:t>
      </w:r>
      <w:r w:rsidRPr="00A04844">
        <w:rPr>
          <w:rFonts w:ascii="Times New Roman" w:hAnsi="Times New Roman" w:cs="Simplified Arabic"/>
          <w:sz w:val="24"/>
          <w:szCs w:val="24"/>
          <w:rtl/>
          <w:lang w:bidi="ar-EG"/>
        </w:rPr>
        <w:t xml:space="preserve">، </w:t>
      </w:r>
      <w:r w:rsidRPr="00A04844">
        <w:rPr>
          <w:rFonts w:ascii="Times New Roman" w:hAnsi="Times New Roman" w:cs="Simplified Arabic" w:hint="cs"/>
          <w:sz w:val="24"/>
          <w:szCs w:val="24"/>
          <w:rtl/>
          <w:lang w:bidi="ar-EG"/>
        </w:rPr>
        <w:t>2015</w:t>
      </w:r>
      <w:r w:rsidRPr="00A04844">
        <w:rPr>
          <w:rFonts w:ascii="Times New Roman" w:hAnsi="Times New Roman" w:cs="Simplified Arabic"/>
          <w:sz w:val="24"/>
          <w:szCs w:val="24"/>
          <w:rtl/>
          <w:lang w:bidi="ar-EG"/>
        </w:rPr>
        <w:t>، ص 236.</w:t>
      </w:r>
    </w:p>
  </w:footnote>
  <w:footnote w:id="71">
    <w:p w14:paraId="5F8B8F8F" w14:textId="4ECFEFF6" w:rsidR="00ED4E9C" w:rsidRPr="00A04844" w:rsidRDefault="00ED4E9C" w:rsidP="0085170C">
      <w:pPr>
        <w:autoSpaceDE w:val="0"/>
        <w:autoSpaceDN w:val="0"/>
        <w:adjustRightInd w:val="0"/>
        <w:spacing w:after="0" w:line="240" w:lineRule="auto"/>
        <w:ind w:left="360" w:hanging="360"/>
        <w:jc w:val="both"/>
        <w:rPr>
          <w:rFonts w:ascii="Times New Roman" w:hAnsi="Times New Roman" w:cs="Simplified Arabic"/>
          <w:sz w:val="24"/>
          <w:szCs w:val="24"/>
          <w:rtl/>
        </w:rPr>
      </w:pPr>
      <w:r w:rsidRPr="00A04844">
        <w:rPr>
          <w:rFonts w:ascii="Times New Roman" w:hAnsi="Times New Roman" w:cs="Simplified Arabic"/>
          <w:sz w:val="24"/>
          <w:szCs w:val="24"/>
          <w:vertAlign w:val="superscript"/>
        </w:rPr>
        <w:t>(</w:t>
      </w:r>
      <w:r w:rsidRPr="00A04844">
        <w:rPr>
          <w:rStyle w:val="FootnoteReference"/>
          <w:rFonts w:ascii="Times New Roman" w:hAnsi="Times New Roman" w:cs="Simplified Arabic"/>
          <w:sz w:val="24"/>
          <w:szCs w:val="24"/>
        </w:rPr>
        <w:footnoteRef/>
      </w:r>
      <w:r w:rsidRPr="00A04844">
        <w:rPr>
          <w:rFonts w:ascii="Times New Roman" w:hAnsi="Times New Roman" w:cs="Simplified Arabic"/>
          <w:sz w:val="24"/>
          <w:szCs w:val="24"/>
          <w:vertAlign w:val="superscript"/>
        </w:rPr>
        <w:t>)</w:t>
      </w:r>
      <w:r w:rsidRPr="00A04844">
        <w:rPr>
          <w:rFonts w:ascii="Times New Roman" w:hAnsi="Times New Roman" w:cs="Simplified Arabic"/>
          <w:sz w:val="24"/>
          <w:szCs w:val="24"/>
          <w:rtl/>
        </w:rPr>
        <w:t xml:space="preserve"> الصيرفي محمد، </w:t>
      </w:r>
      <w:r w:rsidRPr="00A04844">
        <w:rPr>
          <w:rFonts w:ascii="Times New Roman" w:hAnsi="Times New Roman" w:cs="Simplified Arabic"/>
          <w:b/>
          <w:bCs/>
          <w:sz w:val="24"/>
          <w:szCs w:val="24"/>
          <w:rtl/>
        </w:rPr>
        <w:t>الإدارة</w:t>
      </w:r>
      <w:r w:rsidRPr="00A04844">
        <w:rPr>
          <w:rFonts w:ascii="Times New Roman" w:hAnsi="Times New Roman" w:cs="Simplified Arabic"/>
          <w:b/>
          <w:bCs/>
          <w:sz w:val="24"/>
          <w:szCs w:val="24"/>
        </w:rPr>
        <w:t xml:space="preserve"> </w:t>
      </w:r>
      <w:r w:rsidRPr="00A04844">
        <w:rPr>
          <w:rFonts w:ascii="Times New Roman" w:hAnsi="Times New Roman" w:cs="Simplified Arabic"/>
          <w:b/>
          <w:bCs/>
          <w:sz w:val="24"/>
          <w:szCs w:val="24"/>
          <w:rtl/>
        </w:rPr>
        <w:t>الإلكترونية</w:t>
      </w:r>
      <w:r w:rsidRPr="00A04844">
        <w:rPr>
          <w:rFonts w:ascii="Times New Roman" w:hAnsi="Times New Roman" w:cs="Simplified Arabic"/>
          <w:sz w:val="24"/>
          <w:szCs w:val="24"/>
        </w:rPr>
        <w:t xml:space="preserve"> </w:t>
      </w:r>
      <w:r w:rsidRPr="00A04844">
        <w:rPr>
          <w:rFonts w:ascii="Times New Roman" w:hAnsi="Times New Roman" w:cs="Simplified Arabic"/>
          <w:sz w:val="24"/>
          <w:szCs w:val="24"/>
          <w:rtl/>
        </w:rPr>
        <w:t>١، الإسكندرية،</w:t>
      </w:r>
      <w:r w:rsidRPr="00A04844">
        <w:rPr>
          <w:rFonts w:ascii="Times New Roman" w:hAnsi="Times New Roman" w:cs="Simplified Arabic"/>
          <w:sz w:val="24"/>
          <w:szCs w:val="24"/>
        </w:rPr>
        <w:t xml:space="preserve"> </w:t>
      </w:r>
      <w:r w:rsidRPr="00A04844">
        <w:rPr>
          <w:rFonts w:ascii="Times New Roman" w:hAnsi="Times New Roman" w:cs="Simplified Arabic"/>
          <w:sz w:val="24"/>
          <w:szCs w:val="24"/>
          <w:rtl/>
        </w:rPr>
        <w:t>دار الفكر</w:t>
      </w:r>
      <w:r w:rsidRPr="00A04844">
        <w:rPr>
          <w:rFonts w:ascii="Times New Roman" w:hAnsi="Times New Roman" w:cs="Simplified Arabic"/>
          <w:sz w:val="24"/>
          <w:szCs w:val="24"/>
        </w:rPr>
        <w:t xml:space="preserve"> </w:t>
      </w:r>
      <w:r w:rsidRPr="00A04844">
        <w:rPr>
          <w:rFonts w:ascii="Times New Roman" w:hAnsi="Times New Roman" w:cs="Simplified Arabic"/>
          <w:sz w:val="24"/>
          <w:szCs w:val="24"/>
          <w:rtl/>
        </w:rPr>
        <w:t>الجامع</w:t>
      </w:r>
      <w:r w:rsidRPr="00A04844">
        <w:rPr>
          <w:rFonts w:ascii="Times New Roman" w:hAnsi="Times New Roman" w:cs="Simplified Arabic"/>
          <w:sz w:val="24"/>
          <w:szCs w:val="24"/>
          <w:rtl/>
          <w:lang w:bidi="ar-EG"/>
        </w:rPr>
        <w:t xml:space="preserve">ي، </w:t>
      </w:r>
      <w:r w:rsidRPr="00A04844">
        <w:rPr>
          <w:rFonts w:ascii="Times New Roman" w:hAnsi="Times New Roman" w:cs="Simplified Arabic" w:hint="cs"/>
          <w:sz w:val="24"/>
          <w:szCs w:val="24"/>
          <w:rtl/>
          <w:lang w:bidi="ar-EG"/>
        </w:rPr>
        <w:t>2017</w:t>
      </w:r>
      <w:r w:rsidRPr="00A04844">
        <w:rPr>
          <w:rFonts w:ascii="Times New Roman" w:hAnsi="Times New Roman" w:cs="Simplified Arabic"/>
          <w:sz w:val="24"/>
          <w:szCs w:val="24"/>
          <w:rtl/>
          <w:lang w:bidi="ar-EG"/>
        </w:rPr>
        <w:t>، ص 13</w:t>
      </w:r>
      <w:r w:rsidRPr="00A04844">
        <w:rPr>
          <w:rFonts w:ascii="Times New Roman" w:hAnsi="Times New Roman" w:cs="Simplified Arabic"/>
          <w:sz w:val="24"/>
          <w:szCs w:val="24"/>
        </w:rPr>
        <w:t>.</w:t>
      </w:r>
    </w:p>
  </w:footnote>
  <w:footnote w:id="72">
    <w:p w14:paraId="080F438F" w14:textId="111B3AEA" w:rsidR="00ED4E9C" w:rsidRPr="00B87F17" w:rsidRDefault="00ED4E9C" w:rsidP="00A04844">
      <w:pPr>
        <w:pStyle w:val="NoSpacing1"/>
        <w:ind w:left="253" w:hanging="253"/>
        <w:jc w:val="both"/>
        <w:rPr>
          <w:rFonts w:ascii="Arial" w:hAnsi="Arial" w:cs="Simplified Arabic"/>
          <w:sz w:val="24"/>
          <w:szCs w:val="24"/>
          <w:rtl/>
          <w:lang w:bidi="ar-EG"/>
        </w:rPr>
      </w:pPr>
      <w:bookmarkStart w:id="28" w:name="_Hlk139107029"/>
      <w:r w:rsidRPr="00A04844">
        <w:rPr>
          <w:rFonts w:ascii="Arial" w:hAnsi="Arial" w:cs="Simplified Arabic"/>
          <w:sz w:val="24"/>
          <w:szCs w:val="24"/>
          <w:vertAlign w:val="superscript"/>
        </w:rPr>
        <w:t>(</w:t>
      </w:r>
      <w:r w:rsidRPr="00A04844">
        <w:rPr>
          <w:rStyle w:val="FootnoteReference"/>
          <w:rFonts w:ascii="Arial" w:hAnsi="Arial" w:cs="Simplified Arabic"/>
          <w:sz w:val="24"/>
          <w:szCs w:val="24"/>
        </w:rPr>
        <w:footnoteRef/>
      </w:r>
      <w:r w:rsidRPr="00A04844">
        <w:rPr>
          <w:rFonts w:ascii="Arial" w:hAnsi="Arial" w:cs="Simplified Arabic"/>
          <w:sz w:val="24"/>
          <w:szCs w:val="24"/>
          <w:vertAlign w:val="superscript"/>
        </w:rPr>
        <w:t>)</w:t>
      </w:r>
      <w:r w:rsidRPr="00B87F17">
        <w:rPr>
          <w:rFonts w:ascii="Arial" w:hAnsi="Arial" w:cs="Simplified Arabic"/>
          <w:sz w:val="24"/>
          <w:szCs w:val="24"/>
          <w:rtl/>
        </w:rPr>
        <w:t xml:space="preserve"> </w:t>
      </w:r>
      <w:bookmarkEnd w:id="28"/>
      <w:r w:rsidRPr="00B87F17">
        <w:rPr>
          <w:rFonts w:ascii="Arial" w:hAnsi="Arial" w:cs="Simplified Arabic"/>
          <w:sz w:val="24"/>
          <w:szCs w:val="24"/>
          <w:rtl/>
        </w:rPr>
        <w:t>باكير علي</w:t>
      </w:r>
      <w:r w:rsidRPr="00B87F17">
        <w:rPr>
          <w:rFonts w:ascii="Arial" w:hAnsi="Arial" w:cs="Simplified Arabic"/>
          <w:sz w:val="24"/>
          <w:szCs w:val="24"/>
        </w:rPr>
        <w:t xml:space="preserve"> </w:t>
      </w:r>
      <w:r w:rsidRPr="00B87F17">
        <w:rPr>
          <w:rFonts w:ascii="Arial" w:hAnsi="Arial" w:cs="Simplified Arabic"/>
          <w:sz w:val="24"/>
          <w:szCs w:val="24"/>
          <w:rtl/>
        </w:rPr>
        <w:t>حسين</w:t>
      </w:r>
      <w:r>
        <w:rPr>
          <w:rFonts w:ascii="Arial" w:hAnsi="Arial" w:cs="Simplified Arabic"/>
          <w:sz w:val="24"/>
          <w:szCs w:val="24"/>
          <w:rtl/>
        </w:rPr>
        <w:t>،</w:t>
      </w:r>
      <w:r w:rsidRPr="00B87F17">
        <w:rPr>
          <w:rFonts w:ascii="Arial" w:hAnsi="Arial" w:cs="Simplified Arabic"/>
          <w:sz w:val="24"/>
          <w:szCs w:val="24"/>
          <w:rtl/>
        </w:rPr>
        <w:t xml:space="preserve"> المفهوم</w:t>
      </w:r>
      <w:r w:rsidRPr="00B87F17">
        <w:rPr>
          <w:rFonts w:ascii="Arial" w:hAnsi="Arial" w:cs="Simplified Arabic"/>
          <w:sz w:val="24"/>
          <w:szCs w:val="24"/>
        </w:rPr>
        <w:t xml:space="preserve"> </w:t>
      </w:r>
      <w:r w:rsidRPr="00B87F17">
        <w:rPr>
          <w:rFonts w:ascii="Arial" w:hAnsi="Arial" w:cs="Simplified Arabic"/>
          <w:sz w:val="24"/>
          <w:szCs w:val="24"/>
          <w:rtl/>
        </w:rPr>
        <w:t>الشامل</w:t>
      </w:r>
      <w:r w:rsidRPr="00B87F17">
        <w:rPr>
          <w:rFonts w:ascii="Arial" w:hAnsi="Arial" w:cs="Simplified Arabic"/>
          <w:sz w:val="24"/>
          <w:szCs w:val="24"/>
        </w:rPr>
        <w:t xml:space="preserve"> </w:t>
      </w:r>
      <w:r w:rsidRPr="00B87F17">
        <w:rPr>
          <w:rFonts w:ascii="Arial" w:hAnsi="Arial" w:cs="Simplified Arabic"/>
          <w:sz w:val="24"/>
          <w:szCs w:val="24"/>
          <w:rtl/>
        </w:rPr>
        <w:t>للإدارة</w:t>
      </w:r>
      <w:r w:rsidRPr="00B87F17">
        <w:rPr>
          <w:rFonts w:ascii="Arial" w:hAnsi="Arial" w:cs="Simplified Arabic"/>
          <w:sz w:val="24"/>
          <w:szCs w:val="24"/>
          <w:rtl/>
          <w:lang w:bidi="ar-EG"/>
        </w:rPr>
        <w:t xml:space="preserve"> </w:t>
      </w:r>
      <w:r w:rsidRPr="00B87F17">
        <w:rPr>
          <w:rFonts w:ascii="Arial" w:hAnsi="Arial" w:cs="Simplified Arabic"/>
          <w:sz w:val="24"/>
          <w:szCs w:val="24"/>
          <w:rtl/>
        </w:rPr>
        <w:t>الالكترونية، الإمارات، مجلة</w:t>
      </w:r>
      <w:r w:rsidRPr="00B87F17">
        <w:rPr>
          <w:rFonts w:ascii="Arial" w:hAnsi="Arial" w:cs="Simplified Arabic"/>
          <w:sz w:val="24"/>
          <w:szCs w:val="24"/>
        </w:rPr>
        <w:t xml:space="preserve"> </w:t>
      </w:r>
      <w:r w:rsidRPr="00B87F17">
        <w:rPr>
          <w:rFonts w:ascii="Arial" w:hAnsi="Arial" w:cs="Simplified Arabic"/>
          <w:sz w:val="24"/>
          <w:szCs w:val="24"/>
          <w:rtl/>
        </w:rPr>
        <w:t>آراء</w:t>
      </w:r>
      <w:r w:rsidRPr="00B87F17">
        <w:rPr>
          <w:rFonts w:ascii="Arial" w:hAnsi="Arial" w:cs="Simplified Arabic"/>
          <w:sz w:val="24"/>
          <w:szCs w:val="24"/>
        </w:rPr>
        <w:t xml:space="preserve"> </w:t>
      </w:r>
      <w:r w:rsidRPr="00B87F17">
        <w:rPr>
          <w:rFonts w:ascii="Arial" w:hAnsi="Arial" w:cs="Simplified Arabic"/>
          <w:sz w:val="24"/>
          <w:szCs w:val="24"/>
          <w:rtl/>
        </w:rPr>
        <w:t>حول</w:t>
      </w:r>
      <w:r w:rsidRPr="00B87F17">
        <w:rPr>
          <w:rFonts w:ascii="Arial" w:hAnsi="Arial" w:cs="Simplified Arabic"/>
          <w:sz w:val="24"/>
          <w:szCs w:val="24"/>
        </w:rPr>
        <w:t xml:space="preserve"> </w:t>
      </w:r>
      <w:r w:rsidRPr="00B87F17">
        <w:rPr>
          <w:rFonts w:ascii="Arial" w:hAnsi="Arial" w:cs="Simplified Arabic"/>
          <w:sz w:val="24"/>
          <w:szCs w:val="24"/>
          <w:rtl/>
        </w:rPr>
        <w:t>الخليج، مركز</w:t>
      </w:r>
      <w:r w:rsidRPr="00B87F17">
        <w:rPr>
          <w:rFonts w:ascii="Arial" w:hAnsi="Arial" w:cs="Simplified Arabic"/>
          <w:sz w:val="24"/>
          <w:szCs w:val="24"/>
        </w:rPr>
        <w:t xml:space="preserve"> </w:t>
      </w:r>
      <w:r w:rsidRPr="00B87F17">
        <w:rPr>
          <w:rFonts w:ascii="Arial" w:hAnsi="Arial" w:cs="Simplified Arabic"/>
          <w:sz w:val="24"/>
          <w:szCs w:val="24"/>
          <w:rtl/>
        </w:rPr>
        <w:t>الخليج للأبحاث</w:t>
      </w:r>
      <w:r w:rsidRPr="00B87F17">
        <w:rPr>
          <w:rFonts w:ascii="Arial" w:hAnsi="Arial" w:cs="Simplified Arabic" w:hint="cs"/>
          <w:sz w:val="24"/>
          <w:szCs w:val="24"/>
          <w:rtl/>
        </w:rPr>
        <w:t xml:space="preserve"> 2017</w:t>
      </w:r>
      <w:r w:rsidRPr="00B87F17">
        <w:rPr>
          <w:rFonts w:ascii="Arial" w:hAnsi="Arial" w:cs="Simplified Arabic"/>
          <w:sz w:val="24"/>
          <w:szCs w:val="24"/>
          <w:rtl/>
        </w:rPr>
        <w:t>، العدد</w:t>
      </w:r>
      <w:r w:rsidRPr="00B87F17">
        <w:rPr>
          <w:rFonts w:ascii="Arial" w:hAnsi="Arial" w:cs="Simplified Arabic"/>
          <w:sz w:val="24"/>
          <w:szCs w:val="24"/>
        </w:rPr>
        <w:t xml:space="preserve"> </w:t>
      </w:r>
      <w:r w:rsidRPr="00B87F17">
        <w:rPr>
          <w:rFonts w:ascii="Arial" w:hAnsi="Arial" w:cs="Simplified Arabic"/>
          <w:sz w:val="24"/>
          <w:szCs w:val="24"/>
          <w:rtl/>
        </w:rPr>
        <w:t>٢، ص 5.</w:t>
      </w:r>
    </w:p>
  </w:footnote>
  <w:footnote w:id="73">
    <w:p w14:paraId="4C9F79EC" w14:textId="6234142A" w:rsidR="00ED4E9C" w:rsidRPr="00B87F17" w:rsidRDefault="00ED4E9C" w:rsidP="00A04844">
      <w:pPr>
        <w:pStyle w:val="NoSpacing1"/>
        <w:ind w:left="253" w:hanging="253"/>
        <w:jc w:val="both"/>
        <w:rPr>
          <w:rFonts w:ascii="Arial" w:hAnsi="Arial" w:cs="Simplified Arabic"/>
          <w:sz w:val="24"/>
          <w:szCs w:val="24"/>
          <w:rtl/>
          <w:lang w:bidi="ar-EG"/>
        </w:rPr>
      </w:pPr>
      <w:r w:rsidRPr="00A04844">
        <w:rPr>
          <w:rFonts w:ascii="Arial" w:hAnsi="Arial" w:cs="Simplified Arabic" w:hint="cs"/>
          <w:sz w:val="24"/>
          <w:szCs w:val="24"/>
          <w:vertAlign w:val="superscript"/>
          <w:rtl/>
        </w:rPr>
        <w:t>(</w:t>
      </w:r>
      <w:r w:rsidRPr="00A04844">
        <w:rPr>
          <w:rStyle w:val="FootnoteReference"/>
          <w:rFonts w:ascii="Arial" w:hAnsi="Arial" w:cs="Simplified Arabic"/>
          <w:sz w:val="24"/>
          <w:szCs w:val="24"/>
        </w:rPr>
        <w:footnoteRef/>
      </w:r>
      <w:r w:rsidRPr="00A04844">
        <w:rPr>
          <w:rFonts w:ascii="Arial" w:hAnsi="Arial" w:cs="Simplified Arabic" w:hint="cs"/>
          <w:sz w:val="24"/>
          <w:szCs w:val="24"/>
          <w:vertAlign w:val="superscript"/>
          <w:rtl/>
        </w:rPr>
        <w:t>)</w:t>
      </w:r>
      <w:r w:rsidRPr="00B87F17">
        <w:rPr>
          <w:rFonts w:ascii="Arial" w:hAnsi="Arial" w:cs="Simplified Arabic" w:hint="cs"/>
          <w:sz w:val="24"/>
          <w:szCs w:val="24"/>
          <w:rtl/>
        </w:rPr>
        <w:t xml:space="preserve"> </w:t>
      </w:r>
      <w:r w:rsidRPr="00B87F17">
        <w:rPr>
          <w:rFonts w:ascii="Arial" w:hAnsi="Arial" w:cs="Simplified Arabic"/>
          <w:sz w:val="24"/>
          <w:szCs w:val="24"/>
          <w:rtl/>
        </w:rPr>
        <w:t>النمر</w:t>
      </w:r>
      <w:r w:rsidRPr="00B87F17">
        <w:rPr>
          <w:rFonts w:ascii="Arial" w:hAnsi="Arial" w:cs="Simplified Arabic"/>
          <w:sz w:val="24"/>
          <w:szCs w:val="24"/>
        </w:rPr>
        <w:t xml:space="preserve"> </w:t>
      </w:r>
      <w:r w:rsidRPr="00B87F17">
        <w:rPr>
          <w:rFonts w:ascii="Arial" w:hAnsi="Arial" w:cs="Simplified Arabic"/>
          <w:sz w:val="24"/>
          <w:szCs w:val="24"/>
          <w:rtl/>
        </w:rPr>
        <w:t>وآخرون</w:t>
      </w:r>
      <w:r w:rsidRPr="00B87F17">
        <w:rPr>
          <w:rFonts w:ascii="Arial" w:hAnsi="Arial" w:cs="Simplified Arabic" w:hint="cs"/>
          <w:sz w:val="24"/>
          <w:szCs w:val="24"/>
          <w:rtl/>
        </w:rPr>
        <w:t>،</w:t>
      </w:r>
      <w:r w:rsidRPr="00B87F17">
        <w:rPr>
          <w:rFonts w:ascii="Arial" w:hAnsi="Arial" w:cs="Simplified Arabic"/>
          <w:sz w:val="24"/>
          <w:szCs w:val="24"/>
        </w:rPr>
        <w:t xml:space="preserve"> </w:t>
      </w:r>
      <w:r w:rsidRPr="00B87F17">
        <w:rPr>
          <w:rFonts w:ascii="Arial" w:hAnsi="Arial" w:cs="Simplified Arabic"/>
          <w:sz w:val="24"/>
          <w:szCs w:val="24"/>
          <w:rtl/>
        </w:rPr>
        <w:t>الإدارة</w:t>
      </w:r>
      <w:r w:rsidRPr="00B87F17">
        <w:rPr>
          <w:rFonts w:ascii="Arial" w:hAnsi="Arial" w:cs="Simplified Arabic"/>
          <w:sz w:val="24"/>
          <w:szCs w:val="24"/>
        </w:rPr>
        <w:t xml:space="preserve"> </w:t>
      </w:r>
      <w:r w:rsidRPr="00B87F17">
        <w:rPr>
          <w:rFonts w:ascii="Arial" w:hAnsi="Arial" w:cs="Simplified Arabic" w:hint="cs"/>
          <w:sz w:val="24"/>
          <w:szCs w:val="24"/>
          <w:rtl/>
        </w:rPr>
        <w:t>العامة: ا</w:t>
      </w:r>
      <w:r w:rsidRPr="00B87F17">
        <w:rPr>
          <w:rFonts w:ascii="Arial" w:hAnsi="Arial" w:cs="Simplified Arabic"/>
          <w:sz w:val="24"/>
          <w:szCs w:val="24"/>
          <w:rtl/>
        </w:rPr>
        <w:t>لأسس</w:t>
      </w:r>
      <w:r w:rsidRPr="00B87F17">
        <w:rPr>
          <w:rFonts w:ascii="Arial" w:hAnsi="Arial" w:cs="Simplified Arabic" w:hint="cs"/>
          <w:sz w:val="24"/>
          <w:szCs w:val="24"/>
          <w:rtl/>
        </w:rPr>
        <w:t xml:space="preserve"> والوظائف</w:t>
      </w:r>
      <w:r w:rsidRPr="00B87F17">
        <w:rPr>
          <w:rFonts w:ascii="Arial" w:hAnsi="Arial" w:cs="Simplified Arabic"/>
          <w:sz w:val="24"/>
          <w:szCs w:val="24"/>
        </w:rPr>
        <w:t xml:space="preserve"> </w:t>
      </w:r>
      <w:r w:rsidRPr="00B87F17">
        <w:rPr>
          <w:rFonts w:ascii="Arial" w:hAnsi="Arial" w:cs="Simplified Arabic" w:hint="cs"/>
          <w:sz w:val="24"/>
          <w:szCs w:val="24"/>
          <w:rtl/>
        </w:rPr>
        <w:t>٦، الرياض مكتبة</w:t>
      </w:r>
      <w:r w:rsidRPr="00B87F17">
        <w:rPr>
          <w:rFonts w:ascii="Arial" w:hAnsi="Arial" w:cs="Simplified Arabic"/>
          <w:sz w:val="24"/>
          <w:szCs w:val="24"/>
        </w:rPr>
        <w:t xml:space="preserve"> </w:t>
      </w:r>
      <w:r w:rsidRPr="00B87F17">
        <w:rPr>
          <w:rFonts w:ascii="Arial" w:hAnsi="Arial" w:cs="Simplified Arabic" w:hint="cs"/>
          <w:sz w:val="24"/>
          <w:szCs w:val="24"/>
          <w:rtl/>
        </w:rPr>
        <w:t>الشرقي، 2016</w:t>
      </w:r>
      <w:r>
        <w:rPr>
          <w:rFonts w:ascii="Arial" w:hAnsi="Arial" w:cs="Simplified Arabic" w:hint="cs"/>
          <w:sz w:val="24"/>
          <w:szCs w:val="24"/>
          <w:rtl/>
        </w:rPr>
        <w:t>،</w:t>
      </w:r>
      <w:r w:rsidRPr="00B87F17">
        <w:rPr>
          <w:rFonts w:ascii="Arial" w:hAnsi="Arial" w:cs="Simplified Arabic" w:hint="cs"/>
          <w:sz w:val="24"/>
          <w:szCs w:val="24"/>
          <w:rtl/>
        </w:rPr>
        <w:t xml:space="preserve"> ص 424.</w:t>
      </w:r>
    </w:p>
  </w:footnote>
  <w:footnote w:id="74">
    <w:p w14:paraId="1D153CAF" w14:textId="77777777" w:rsidR="00ED4E9C" w:rsidRPr="00B87F17" w:rsidRDefault="00ED4E9C" w:rsidP="00A04844">
      <w:pPr>
        <w:pStyle w:val="NoSpacing1"/>
        <w:ind w:left="253" w:hanging="253"/>
        <w:jc w:val="both"/>
        <w:rPr>
          <w:rFonts w:ascii="Arial" w:hAnsi="Arial" w:cs="Simplified Arabic"/>
          <w:sz w:val="24"/>
          <w:szCs w:val="24"/>
          <w:rtl/>
          <w:lang w:bidi="ar-EG"/>
        </w:rPr>
      </w:pPr>
      <w:bookmarkStart w:id="30" w:name="_Hlk137681912"/>
      <w:r w:rsidRPr="00A04844">
        <w:rPr>
          <w:rFonts w:ascii="Arial" w:hAnsi="Arial" w:cs="Simplified Arabic"/>
          <w:sz w:val="24"/>
          <w:szCs w:val="24"/>
          <w:vertAlign w:val="superscript"/>
        </w:rPr>
        <w:t>(</w:t>
      </w:r>
      <w:r w:rsidRPr="00A04844">
        <w:rPr>
          <w:rStyle w:val="FootnoteReference"/>
          <w:rFonts w:ascii="Arial" w:hAnsi="Arial" w:cs="Simplified Arabic"/>
          <w:sz w:val="24"/>
          <w:szCs w:val="24"/>
        </w:rPr>
        <w:footnoteRef/>
      </w:r>
      <w:r w:rsidRPr="00A04844">
        <w:rPr>
          <w:rFonts w:ascii="Arial" w:hAnsi="Arial" w:cs="Simplified Arabic"/>
          <w:sz w:val="24"/>
          <w:szCs w:val="24"/>
          <w:vertAlign w:val="superscript"/>
        </w:rPr>
        <w:t>)</w:t>
      </w:r>
      <w:r w:rsidRPr="00B87F17">
        <w:rPr>
          <w:rFonts w:ascii="Arial" w:hAnsi="Arial" w:cs="Simplified Arabic" w:hint="cs"/>
          <w:sz w:val="24"/>
          <w:szCs w:val="24"/>
          <w:rtl/>
        </w:rPr>
        <w:t xml:space="preserve"> حجازي عبد</w:t>
      </w:r>
      <w:r w:rsidRPr="00B87F17">
        <w:rPr>
          <w:rFonts w:ascii="Arial" w:hAnsi="Arial" w:cs="Simplified Arabic"/>
          <w:sz w:val="24"/>
          <w:szCs w:val="24"/>
        </w:rPr>
        <w:t xml:space="preserve"> </w:t>
      </w:r>
      <w:r w:rsidRPr="00B87F17">
        <w:rPr>
          <w:rFonts w:ascii="Arial" w:hAnsi="Arial" w:cs="Simplified Arabic"/>
          <w:sz w:val="24"/>
          <w:szCs w:val="24"/>
          <w:rtl/>
        </w:rPr>
        <w:t>الفتاح</w:t>
      </w:r>
      <w:r w:rsidRPr="00B87F17">
        <w:rPr>
          <w:rFonts w:ascii="Arial" w:hAnsi="Arial" w:cs="Simplified Arabic"/>
          <w:sz w:val="24"/>
          <w:szCs w:val="24"/>
        </w:rPr>
        <w:t xml:space="preserve"> </w:t>
      </w:r>
      <w:r w:rsidRPr="00B87F17">
        <w:rPr>
          <w:rFonts w:ascii="Arial" w:hAnsi="Arial" w:cs="Simplified Arabic"/>
          <w:sz w:val="24"/>
          <w:szCs w:val="24"/>
          <w:rtl/>
        </w:rPr>
        <w:t>بيومي</w:t>
      </w:r>
      <w:r w:rsidRPr="00B87F17">
        <w:rPr>
          <w:rFonts w:ascii="Arial" w:hAnsi="Arial" w:cs="Simplified Arabic" w:hint="cs"/>
          <w:sz w:val="24"/>
          <w:szCs w:val="24"/>
          <w:rtl/>
        </w:rPr>
        <w:t xml:space="preserve">، </w:t>
      </w:r>
      <w:r w:rsidRPr="00B87F17">
        <w:rPr>
          <w:rFonts w:ascii="Arial" w:hAnsi="Arial" w:cs="Simplified Arabic"/>
          <w:b/>
          <w:bCs/>
          <w:sz w:val="24"/>
          <w:szCs w:val="24"/>
          <w:rtl/>
        </w:rPr>
        <w:t>النظام</w:t>
      </w:r>
      <w:r w:rsidRPr="00B87F17">
        <w:rPr>
          <w:rFonts w:ascii="Arial" w:hAnsi="Arial" w:cs="Simplified Arabic"/>
          <w:b/>
          <w:bCs/>
          <w:sz w:val="24"/>
          <w:szCs w:val="24"/>
        </w:rPr>
        <w:t xml:space="preserve"> </w:t>
      </w:r>
      <w:r w:rsidRPr="00B87F17">
        <w:rPr>
          <w:rFonts w:ascii="Arial" w:hAnsi="Arial" w:cs="Simplified Arabic"/>
          <w:b/>
          <w:bCs/>
          <w:sz w:val="24"/>
          <w:szCs w:val="24"/>
          <w:rtl/>
        </w:rPr>
        <w:t>القانوني</w:t>
      </w:r>
      <w:r w:rsidRPr="00B87F17">
        <w:rPr>
          <w:rFonts w:ascii="Arial" w:hAnsi="Arial" w:cs="Simplified Arabic"/>
          <w:b/>
          <w:bCs/>
          <w:sz w:val="24"/>
          <w:szCs w:val="24"/>
        </w:rPr>
        <w:t xml:space="preserve"> </w:t>
      </w:r>
      <w:r w:rsidRPr="00B87F17">
        <w:rPr>
          <w:rFonts w:ascii="Arial" w:hAnsi="Arial" w:cs="Simplified Arabic"/>
          <w:b/>
          <w:bCs/>
          <w:sz w:val="24"/>
          <w:szCs w:val="24"/>
          <w:rtl/>
        </w:rPr>
        <w:t>لحماية</w:t>
      </w:r>
      <w:r w:rsidRPr="00B87F17">
        <w:rPr>
          <w:rFonts w:ascii="Arial" w:hAnsi="Arial" w:cs="Simplified Arabic"/>
          <w:b/>
          <w:bCs/>
          <w:sz w:val="24"/>
          <w:szCs w:val="24"/>
        </w:rPr>
        <w:t xml:space="preserve"> </w:t>
      </w:r>
      <w:r w:rsidRPr="00B87F17">
        <w:rPr>
          <w:rFonts w:ascii="Arial" w:hAnsi="Arial" w:cs="Simplified Arabic"/>
          <w:b/>
          <w:bCs/>
          <w:sz w:val="24"/>
          <w:szCs w:val="24"/>
          <w:rtl/>
        </w:rPr>
        <w:t>الحكومة</w:t>
      </w:r>
      <w:r w:rsidRPr="00B87F17">
        <w:rPr>
          <w:rFonts w:ascii="Arial" w:hAnsi="Arial" w:cs="Simplified Arabic" w:hint="cs"/>
          <w:b/>
          <w:bCs/>
          <w:sz w:val="24"/>
          <w:szCs w:val="24"/>
          <w:rtl/>
        </w:rPr>
        <w:t xml:space="preserve"> الالكترونية</w:t>
      </w:r>
      <w:r w:rsidRPr="00B87F17">
        <w:rPr>
          <w:rFonts w:ascii="Arial" w:hAnsi="Arial" w:cs="Simplified Arabic" w:hint="cs"/>
          <w:sz w:val="24"/>
          <w:szCs w:val="24"/>
          <w:rtl/>
        </w:rPr>
        <w:t>، ط</w:t>
      </w:r>
      <w:r w:rsidRPr="00B87F17">
        <w:rPr>
          <w:rFonts w:ascii="Arial" w:hAnsi="Arial" w:cs="Simplified Arabic"/>
          <w:sz w:val="24"/>
          <w:szCs w:val="24"/>
        </w:rPr>
        <w:t xml:space="preserve"> </w:t>
      </w:r>
      <w:r w:rsidRPr="00B87F17">
        <w:rPr>
          <w:rFonts w:ascii="Arial" w:hAnsi="Arial" w:cs="Simplified Arabic"/>
          <w:sz w:val="24"/>
          <w:szCs w:val="24"/>
          <w:rtl/>
        </w:rPr>
        <w:t>١،</w:t>
      </w:r>
      <w:r w:rsidRPr="00B87F17">
        <w:rPr>
          <w:rFonts w:ascii="Arial" w:hAnsi="Arial" w:cs="Simplified Arabic" w:hint="cs"/>
          <w:sz w:val="24"/>
          <w:szCs w:val="24"/>
          <w:rtl/>
        </w:rPr>
        <w:t xml:space="preserve"> </w:t>
      </w:r>
      <w:r w:rsidRPr="00B87F17">
        <w:rPr>
          <w:rFonts w:ascii="Arial" w:hAnsi="Arial" w:cs="Simplified Arabic"/>
          <w:sz w:val="24"/>
          <w:szCs w:val="24"/>
          <w:rtl/>
        </w:rPr>
        <w:t>الإسكندرية،</w:t>
      </w:r>
      <w:r w:rsidRPr="00B87F17">
        <w:rPr>
          <w:rFonts w:ascii="Arial" w:hAnsi="Arial" w:cs="Simplified Arabic"/>
          <w:sz w:val="24"/>
          <w:szCs w:val="24"/>
        </w:rPr>
        <w:t xml:space="preserve"> </w:t>
      </w:r>
      <w:r w:rsidRPr="00B87F17">
        <w:rPr>
          <w:rFonts w:ascii="Arial" w:hAnsi="Arial" w:cs="Simplified Arabic"/>
          <w:sz w:val="24"/>
          <w:szCs w:val="24"/>
          <w:rtl/>
        </w:rPr>
        <w:t>دار</w:t>
      </w:r>
      <w:r w:rsidRPr="00B87F17">
        <w:rPr>
          <w:rFonts w:ascii="Arial" w:hAnsi="Arial" w:cs="Simplified Arabic"/>
          <w:sz w:val="24"/>
          <w:szCs w:val="24"/>
        </w:rPr>
        <w:t xml:space="preserve"> </w:t>
      </w:r>
      <w:r w:rsidRPr="00B87F17">
        <w:rPr>
          <w:rFonts w:ascii="Arial" w:hAnsi="Arial" w:cs="Simplified Arabic"/>
          <w:sz w:val="24"/>
          <w:szCs w:val="24"/>
          <w:rtl/>
        </w:rPr>
        <w:t>الفكر</w:t>
      </w:r>
      <w:r w:rsidRPr="00B87F17">
        <w:rPr>
          <w:rFonts w:ascii="Arial" w:hAnsi="Arial" w:cs="Simplified Arabic"/>
          <w:sz w:val="24"/>
          <w:szCs w:val="24"/>
        </w:rPr>
        <w:t xml:space="preserve"> </w:t>
      </w:r>
      <w:r w:rsidRPr="00B87F17">
        <w:rPr>
          <w:rFonts w:ascii="Arial" w:hAnsi="Arial" w:cs="Simplified Arabic"/>
          <w:sz w:val="24"/>
          <w:szCs w:val="24"/>
          <w:rtl/>
        </w:rPr>
        <w:t>الجامعي</w:t>
      </w:r>
      <w:r w:rsidRPr="00B87F17">
        <w:rPr>
          <w:rFonts w:ascii="Arial" w:hAnsi="Arial" w:cs="Simplified Arabic" w:hint="cs"/>
          <w:sz w:val="24"/>
          <w:szCs w:val="24"/>
          <w:rtl/>
        </w:rPr>
        <w:t>،</w:t>
      </w:r>
      <w:r w:rsidRPr="00B87F17">
        <w:rPr>
          <w:rFonts w:ascii="Arial" w:hAnsi="Arial" w:cs="Simplified Arabic" w:hint="cs"/>
          <w:sz w:val="24"/>
          <w:szCs w:val="24"/>
          <w:rtl/>
          <w:lang w:bidi="ar-EG"/>
        </w:rPr>
        <w:t xml:space="preserve"> 2013،  ص 99.</w:t>
      </w:r>
      <w:bookmarkEnd w:id="30"/>
    </w:p>
  </w:footnote>
  <w:footnote w:id="75">
    <w:p w14:paraId="52C5D945" w14:textId="54B6D139" w:rsidR="00ED4E9C" w:rsidRPr="00B87F17" w:rsidRDefault="00ED4E9C" w:rsidP="0085170C">
      <w:pPr>
        <w:pStyle w:val="FootnoteText"/>
        <w:ind w:left="360" w:hanging="360"/>
        <w:jc w:val="both"/>
        <w:rPr>
          <w:rFonts w:ascii="Arial" w:hAnsi="Arial" w:cs="Simplified Arabic"/>
          <w:sz w:val="24"/>
          <w:szCs w:val="24"/>
          <w:rtl/>
        </w:rPr>
      </w:pPr>
      <w:r w:rsidRPr="00B87F17">
        <w:rPr>
          <w:rFonts w:ascii="Arial" w:hAnsi="Arial" w:cs="Simplified Arabic"/>
          <w:sz w:val="24"/>
          <w:szCs w:val="24"/>
        </w:rPr>
        <w:t>(</w:t>
      </w:r>
      <w:r w:rsidRPr="00B87F17">
        <w:rPr>
          <w:rStyle w:val="FootnoteReference"/>
          <w:rFonts w:ascii="Arial" w:hAnsi="Arial" w:cs="Simplified Arabic"/>
          <w:sz w:val="24"/>
          <w:szCs w:val="24"/>
        </w:rPr>
        <w:footnoteRef/>
      </w:r>
      <w:r w:rsidRPr="00B87F17">
        <w:rPr>
          <w:rFonts w:ascii="Arial" w:hAnsi="Arial" w:cs="Simplified Arabic"/>
          <w:sz w:val="24"/>
          <w:szCs w:val="24"/>
        </w:rPr>
        <w:t>)</w:t>
      </w:r>
      <w:r w:rsidRPr="00B87F17">
        <w:rPr>
          <w:rFonts w:ascii="Arial" w:hAnsi="Arial" w:cs="Simplified Arabic"/>
          <w:sz w:val="24"/>
          <w:szCs w:val="24"/>
          <w:rtl/>
        </w:rPr>
        <w:t xml:space="preserve"> سامي بدبوس، خالد مهمول، </w:t>
      </w:r>
      <w:r w:rsidRPr="00B87F17">
        <w:rPr>
          <w:rFonts w:ascii="Arial" w:hAnsi="Arial" w:cs="Simplified Arabic"/>
          <w:b/>
          <w:bCs/>
          <w:sz w:val="24"/>
          <w:szCs w:val="24"/>
          <w:rtl/>
        </w:rPr>
        <w:t>إدارة الموارد البشرية، رؤية استراتيجية وتطبيقات عملية</w:t>
      </w:r>
      <w:r w:rsidRPr="00B87F17">
        <w:rPr>
          <w:rFonts w:ascii="Arial" w:hAnsi="Arial" w:cs="Simplified Arabic"/>
          <w:sz w:val="24"/>
          <w:szCs w:val="24"/>
          <w:rtl/>
        </w:rPr>
        <w:t>، دار الكتب الوطنية بنغازي ليبيا، 2020 ص 352.</w:t>
      </w:r>
    </w:p>
  </w:footnote>
  <w:footnote w:id="76">
    <w:p w14:paraId="72B0CD96" w14:textId="77777777" w:rsidR="00ED4E9C" w:rsidRPr="00B87F17" w:rsidRDefault="00ED4E9C" w:rsidP="0085170C">
      <w:pPr>
        <w:pStyle w:val="FootnoteText"/>
        <w:bidi w:val="0"/>
        <w:ind w:left="360" w:hanging="360"/>
        <w:jc w:val="both"/>
        <w:rPr>
          <w:rFonts w:cs="Simplified Arabic"/>
          <w:sz w:val="24"/>
          <w:szCs w:val="24"/>
          <w:rtl/>
        </w:rPr>
      </w:pPr>
      <w:r w:rsidRPr="00B87F17">
        <w:rPr>
          <w:rFonts w:cs="Simplified Arabic"/>
          <w:sz w:val="24"/>
          <w:szCs w:val="24"/>
          <w:lang w:bidi="ar-EG"/>
        </w:rPr>
        <w:t>(</w:t>
      </w:r>
      <w:r w:rsidRPr="00B87F17">
        <w:rPr>
          <w:rStyle w:val="FootnoteReference"/>
          <w:rFonts w:cs="Simplified Arabic"/>
          <w:sz w:val="24"/>
          <w:szCs w:val="24"/>
        </w:rPr>
        <w:footnoteRef/>
      </w:r>
      <w:r w:rsidRPr="00B87F17">
        <w:rPr>
          <w:rFonts w:cs="Simplified Arabic"/>
          <w:sz w:val="24"/>
          <w:szCs w:val="24"/>
          <w:lang w:bidi="ar-EG"/>
        </w:rPr>
        <w:t>)</w:t>
      </w:r>
      <w:r w:rsidRPr="00B87F17">
        <w:rPr>
          <w:rFonts w:cs="Simplified Arabic"/>
          <w:sz w:val="24"/>
          <w:szCs w:val="24"/>
        </w:rPr>
        <w:t xml:space="preserve"> October 20-22, 2021 https://www.africansummit.org/ BANI WALEED UNIVERSITY, LIBYA</w:t>
      </w:r>
    </w:p>
  </w:footnote>
  <w:footnote w:id="77">
    <w:p w14:paraId="03CBDA99" w14:textId="12ECC767" w:rsidR="00ED4E9C" w:rsidRPr="00B87F17" w:rsidRDefault="00ED4E9C" w:rsidP="00CC31C0">
      <w:pPr>
        <w:pStyle w:val="FootnoteText"/>
        <w:ind w:left="360" w:hanging="360"/>
        <w:jc w:val="both"/>
        <w:rPr>
          <w:rFonts w:cs="Simplified Arabic"/>
          <w:sz w:val="24"/>
          <w:szCs w:val="24"/>
          <w:rtl/>
        </w:rPr>
      </w:pPr>
      <w:r w:rsidRPr="00CC31C0">
        <w:rPr>
          <w:rFonts w:cs="Simplified Arabic" w:hint="cs"/>
          <w:sz w:val="24"/>
          <w:szCs w:val="24"/>
          <w:vertAlign w:val="superscript"/>
          <w:rtl/>
        </w:rPr>
        <w:t>(</w:t>
      </w:r>
      <w:r w:rsidRPr="00CC31C0">
        <w:rPr>
          <w:rStyle w:val="FootnoteReference"/>
          <w:rFonts w:cs="Simplified Arabic"/>
          <w:sz w:val="24"/>
          <w:szCs w:val="24"/>
        </w:rPr>
        <w:footnoteRef/>
      </w:r>
      <w:r w:rsidRPr="00CC31C0">
        <w:rPr>
          <w:rFonts w:cs="Simplified Arabic" w:hint="cs"/>
          <w:sz w:val="24"/>
          <w:szCs w:val="24"/>
          <w:vertAlign w:val="superscript"/>
          <w:rtl/>
        </w:rPr>
        <w:t>)</w:t>
      </w:r>
      <w:r w:rsidRPr="00B87F17">
        <w:rPr>
          <w:rFonts w:cs="Simplified Arabic" w:hint="cs"/>
          <w:sz w:val="24"/>
          <w:szCs w:val="24"/>
          <w:rtl/>
        </w:rPr>
        <w:t xml:space="preserve"> </w:t>
      </w:r>
      <w:r w:rsidRPr="00B87F17">
        <w:rPr>
          <w:rFonts w:cs="Simplified Arabic"/>
          <w:sz w:val="24"/>
          <w:szCs w:val="24"/>
          <w:rtl/>
        </w:rPr>
        <w:t>نادية ابراهيم السيد هنيدي</w:t>
      </w:r>
      <w:r>
        <w:rPr>
          <w:rFonts w:cs="Simplified Arabic"/>
          <w:sz w:val="24"/>
          <w:szCs w:val="24"/>
          <w:rtl/>
        </w:rPr>
        <w:t>،</w:t>
      </w:r>
      <w:r w:rsidRPr="00B87F17">
        <w:rPr>
          <w:rFonts w:cs="Simplified Arabic"/>
          <w:sz w:val="24"/>
          <w:szCs w:val="24"/>
          <w:rtl/>
        </w:rPr>
        <w:t xml:space="preserve"> </w:t>
      </w:r>
      <w:r w:rsidRPr="00B87F17">
        <w:rPr>
          <w:rFonts w:cs="Simplified Arabic"/>
          <w:b/>
          <w:bCs/>
          <w:sz w:val="24"/>
          <w:szCs w:val="24"/>
          <w:rtl/>
        </w:rPr>
        <w:t>الإدارة الآلكترونية وأشكالية التداخل بينها وبين الحكومة الالكترونية</w:t>
      </w:r>
      <w:r>
        <w:rPr>
          <w:rFonts w:cs="Simplified Arabic"/>
          <w:sz w:val="24"/>
          <w:szCs w:val="24"/>
          <w:rtl/>
        </w:rPr>
        <w:t>،</w:t>
      </w:r>
      <w:r w:rsidRPr="00B87F17">
        <w:rPr>
          <w:rFonts w:cs="Simplified Arabic"/>
          <w:sz w:val="24"/>
          <w:szCs w:val="24"/>
          <w:rtl/>
        </w:rPr>
        <w:t xml:space="preserve"> كلية الد</w:t>
      </w:r>
      <w:r w:rsidRPr="00B87F17">
        <w:rPr>
          <w:rFonts w:cs="Simplified Arabic" w:hint="cs"/>
          <w:sz w:val="24"/>
          <w:szCs w:val="24"/>
          <w:rtl/>
        </w:rPr>
        <w:t>را</w:t>
      </w:r>
      <w:r w:rsidRPr="00B87F17">
        <w:rPr>
          <w:rFonts w:cs="Simplified Arabic"/>
          <w:sz w:val="24"/>
          <w:szCs w:val="24"/>
          <w:rtl/>
        </w:rPr>
        <w:t>سات الاقتصادية والعلوم السياسية</w:t>
      </w:r>
      <w:r>
        <w:rPr>
          <w:rFonts w:cs="Simplified Arabic"/>
          <w:sz w:val="24"/>
          <w:szCs w:val="24"/>
          <w:rtl/>
        </w:rPr>
        <w:t>،</w:t>
      </w:r>
      <w:r w:rsidRPr="00B87F17">
        <w:rPr>
          <w:rFonts w:cs="Simplified Arabic"/>
          <w:sz w:val="24"/>
          <w:szCs w:val="24"/>
          <w:rtl/>
        </w:rPr>
        <w:t xml:space="preserve"> جامعة الاسكندرية</w:t>
      </w:r>
      <w:r>
        <w:rPr>
          <w:rFonts w:cs="Simplified Arabic"/>
          <w:sz w:val="24"/>
          <w:szCs w:val="24"/>
          <w:rtl/>
        </w:rPr>
        <w:t>،</w:t>
      </w:r>
      <w:r w:rsidRPr="00B87F17">
        <w:rPr>
          <w:rFonts w:cs="Simplified Arabic"/>
          <w:sz w:val="24"/>
          <w:szCs w:val="24"/>
          <w:rtl/>
        </w:rPr>
        <w:t xml:space="preserve"> 2018</w:t>
      </w:r>
      <w:r>
        <w:rPr>
          <w:rFonts w:cs="Simplified Arabic"/>
          <w:sz w:val="24"/>
          <w:szCs w:val="24"/>
          <w:rtl/>
        </w:rPr>
        <w:t>.</w:t>
      </w:r>
    </w:p>
    <w:p w14:paraId="3E8DD0A9" w14:textId="77777777" w:rsidR="00ED4E9C" w:rsidRPr="00B87F17" w:rsidRDefault="00ED4E9C" w:rsidP="00CC31C0">
      <w:pPr>
        <w:pStyle w:val="FootnoteText"/>
        <w:bidi w:val="0"/>
        <w:jc w:val="both"/>
        <w:rPr>
          <w:rFonts w:cs="Simplified Arabic"/>
          <w:sz w:val="24"/>
          <w:szCs w:val="24"/>
        </w:rPr>
      </w:pPr>
      <w:r w:rsidRPr="00B87F17">
        <w:rPr>
          <w:rFonts w:cs="Simplified Arabic"/>
          <w:sz w:val="24"/>
          <w:szCs w:val="24"/>
        </w:rPr>
        <w:t>https://esalexu.journals.ekb.eg/article_110225_ae94e27e3142bdf2db01d885b41a8daa.pdf</w:t>
      </w:r>
      <w:r w:rsidRPr="00B87F17">
        <w:rPr>
          <w:rFonts w:cs="Simplified Arabic"/>
          <w:sz w:val="24"/>
          <w:szCs w:val="24"/>
          <w:rtl/>
        </w:rPr>
        <w:t xml:space="preserve"> </w:t>
      </w:r>
    </w:p>
  </w:footnote>
  <w:footnote w:id="78">
    <w:p w14:paraId="618ABC42" w14:textId="61CB9877" w:rsidR="00ED4E9C" w:rsidRPr="00B87F17" w:rsidRDefault="00ED4E9C" w:rsidP="00CC31C0">
      <w:pPr>
        <w:pStyle w:val="FootnoteText"/>
        <w:ind w:left="360" w:hanging="360"/>
        <w:jc w:val="both"/>
        <w:rPr>
          <w:rFonts w:cs="Simplified Arabic"/>
          <w:sz w:val="24"/>
          <w:szCs w:val="24"/>
          <w:rtl/>
          <w:lang w:bidi="ar-EG"/>
        </w:rPr>
      </w:pPr>
      <w:r w:rsidRPr="00CC31C0">
        <w:rPr>
          <w:rFonts w:cs="Simplified Arabic" w:hint="cs"/>
          <w:sz w:val="24"/>
          <w:szCs w:val="24"/>
          <w:vertAlign w:val="superscript"/>
          <w:rtl/>
        </w:rPr>
        <w:t>(</w:t>
      </w:r>
      <w:r w:rsidRPr="00CC31C0">
        <w:rPr>
          <w:rStyle w:val="FootnoteReference"/>
          <w:rFonts w:cs="Simplified Arabic"/>
          <w:sz w:val="24"/>
          <w:szCs w:val="24"/>
        </w:rPr>
        <w:footnoteRef/>
      </w:r>
      <w:r w:rsidRPr="00CC31C0">
        <w:rPr>
          <w:rFonts w:cs="Simplified Arabic" w:hint="cs"/>
          <w:sz w:val="24"/>
          <w:szCs w:val="24"/>
          <w:vertAlign w:val="superscript"/>
          <w:rtl/>
        </w:rPr>
        <w:t>)</w:t>
      </w:r>
      <w:r w:rsidRPr="00CC31C0">
        <w:rPr>
          <w:rFonts w:cs="Simplified Arabic"/>
          <w:sz w:val="24"/>
          <w:szCs w:val="24"/>
          <w:vertAlign w:val="superscript"/>
        </w:rPr>
        <w:t xml:space="preserve"> </w:t>
      </w:r>
      <w:r w:rsidRPr="00B87F17">
        <w:rPr>
          <w:rFonts w:cs="Simplified Arabic"/>
          <w:sz w:val="24"/>
          <w:szCs w:val="24"/>
          <w:rtl/>
          <w:lang w:bidi="ar-EG"/>
        </w:rPr>
        <w:t>حميد</w:t>
      </w:r>
      <w:r w:rsidRPr="00B87F17">
        <w:rPr>
          <w:rFonts w:cs="Simplified Arabic" w:hint="cs"/>
          <w:sz w:val="24"/>
          <w:szCs w:val="24"/>
          <w:rtl/>
          <w:lang w:bidi="ar-EG"/>
        </w:rPr>
        <w:t xml:space="preserve"> راشد </w:t>
      </w:r>
      <w:r w:rsidRPr="00B87F17">
        <w:rPr>
          <w:rFonts w:cs="Simplified Arabic"/>
          <w:sz w:val="24"/>
          <w:szCs w:val="24"/>
          <w:rtl/>
          <w:lang w:bidi="ar-EG"/>
        </w:rPr>
        <w:t>راشد عبيد الدرعي</w:t>
      </w:r>
      <w:r>
        <w:rPr>
          <w:rFonts w:cs="Simplified Arabic"/>
          <w:sz w:val="24"/>
          <w:szCs w:val="24"/>
          <w:rtl/>
          <w:lang w:bidi="ar-EG"/>
        </w:rPr>
        <w:t>،</w:t>
      </w:r>
      <w:r w:rsidRPr="00B87F17">
        <w:rPr>
          <w:rFonts w:cs="Simplified Arabic"/>
          <w:sz w:val="24"/>
          <w:szCs w:val="24"/>
          <w:rtl/>
          <w:lang w:bidi="ar-EG"/>
        </w:rPr>
        <w:t xml:space="preserve"> متطلبات تطوير الإدارية الالكترونية لرفع الكفاءة المهنية لمديري مدارس الحلقة الثالثة</w:t>
      </w:r>
      <w:r>
        <w:rPr>
          <w:rFonts w:cs="Simplified Arabic"/>
          <w:sz w:val="24"/>
          <w:szCs w:val="24"/>
          <w:rtl/>
          <w:lang w:bidi="ar-EG"/>
        </w:rPr>
        <w:t>،</w:t>
      </w:r>
      <w:r w:rsidRPr="00B87F17">
        <w:rPr>
          <w:rFonts w:cs="Simplified Arabic"/>
          <w:sz w:val="24"/>
          <w:szCs w:val="24"/>
          <w:rtl/>
          <w:lang w:bidi="ar-EG"/>
        </w:rPr>
        <w:t xml:space="preserve"> </w:t>
      </w:r>
      <w:r w:rsidRPr="00B87F17">
        <w:rPr>
          <w:rFonts w:cs="Simplified Arabic"/>
          <w:b/>
          <w:bCs/>
          <w:sz w:val="24"/>
          <w:szCs w:val="24"/>
          <w:rtl/>
          <w:lang w:bidi="ar-EG"/>
        </w:rPr>
        <w:t>مجلة كلية التربية</w:t>
      </w:r>
      <w:r>
        <w:rPr>
          <w:rFonts w:cs="Simplified Arabic"/>
          <w:b/>
          <w:bCs/>
          <w:sz w:val="24"/>
          <w:szCs w:val="24"/>
          <w:rtl/>
          <w:lang w:bidi="ar-EG"/>
        </w:rPr>
        <w:t>،</w:t>
      </w:r>
      <w:r w:rsidRPr="00B87F17">
        <w:rPr>
          <w:rFonts w:cs="Simplified Arabic"/>
          <w:b/>
          <w:bCs/>
          <w:sz w:val="24"/>
          <w:szCs w:val="24"/>
          <w:rtl/>
          <w:lang w:bidi="ar-EG"/>
        </w:rPr>
        <w:t xml:space="preserve"> جامعة المنصورة</w:t>
      </w:r>
      <w:r>
        <w:rPr>
          <w:rFonts w:cs="Simplified Arabic"/>
          <w:b/>
          <w:bCs/>
          <w:sz w:val="24"/>
          <w:szCs w:val="24"/>
          <w:rtl/>
          <w:lang w:bidi="ar-EG"/>
        </w:rPr>
        <w:t>،</w:t>
      </w:r>
      <w:r w:rsidRPr="00B87F17">
        <w:rPr>
          <w:rFonts w:cs="Simplified Arabic" w:hint="cs"/>
          <w:b/>
          <w:bCs/>
          <w:sz w:val="24"/>
          <w:szCs w:val="24"/>
          <w:rtl/>
          <w:lang w:bidi="ar-EG"/>
        </w:rPr>
        <w:t xml:space="preserve"> </w:t>
      </w:r>
      <w:r w:rsidRPr="00B87F17">
        <w:rPr>
          <w:rFonts w:cs="Simplified Arabic"/>
          <w:b/>
          <w:bCs/>
          <w:sz w:val="24"/>
          <w:szCs w:val="24"/>
          <w:rtl/>
          <w:lang w:bidi="ar-EG"/>
        </w:rPr>
        <w:t>العدد 120</w:t>
      </w:r>
      <w:r>
        <w:rPr>
          <w:rFonts w:cs="Simplified Arabic"/>
          <w:b/>
          <w:bCs/>
          <w:sz w:val="24"/>
          <w:szCs w:val="24"/>
          <w:rtl/>
          <w:lang w:bidi="ar-EG"/>
        </w:rPr>
        <w:t>،</w:t>
      </w:r>
      <w:r w:rsidRPr="00B87F17">
        <w:rPr>
          <w:rFonts w:cs="Simplified Arabic"/>
          <w:b/>
          <w:bCs/>
          <w:sz w:val="24"/>
          <w:szCs w:val="24"/>
          <w:rtl/>
          <w:lang w:bidi="ar-EG"/>
        </w:rPr>
        <w:t xml:space="preserve"> أكتوبر 2022</w:t>
      </w:r>
      <w:r>
        <w:rPr>
          <w:rFonts w:cs="Simplified Arabic"/>
          <w:sz w:val="24"/>
          <w:szCs w:val="24"/>
          <w:rtl/>
          <w:lang w:bidi="ar-EG"/>
        </w:rPr>
        <w:t>،</w:t>
      </w:r>
      <w:r w:rsidRPr="00B87F17">
        <w:rPr>
          <w:rFonts w:cs="Simplified Arabic" w:hint="cs"/>
          <w:sz w:val="24"/>
          <w:szCs w:val="24"/>
          <w:rtl/>
          <w:lang w:bidi="ar-EG"/>
        </w:rPr>
        <w:t xml:space="preserve"> </w:t>
      </w:r>
      <w:r w:rsidRPr="00B87F17">
        <w:rPr>
          <w:rFonts w:cs="Simplified Arabic"/>
          <w:sz w:val="24"/>
          <w:szCs w:val="24"/>
          <w:rtl/>
          <w:lang w:bidi="ar-EG"/>
        </w:rPr>
        <w:t>ص 466</w:t>
      </w:r>
      <w:r>
        <w:rPr>
          <w:rFonts w:cs="Simplified Arabic"/>
          <w:sz w:val="24"/>
          <w:szCs w:val="24"/>
          <w:rtl/>
          <w:lang w:bidi="ar-EG"/>
        </w:rPr>
        <w:t>.</w:t>
      </w:r>
    </w:p>
    <w:p w14:paraId="22651A27" w14:textId="77777777" w:rsidR="00ED4E9C" w:rsidRPr="00B87F17" w:rsidRDefault="00ED4E9C" w:rsidP="00CC31C0">
      <w:pPr>
        <w:pStyle w:val="FootnoteText"/>
        <w:bidi w:val="0"/>
        <w:jc w:val="both"/>
        <w:rPr>
          <w:rFonts w:cs="Simplified Arabic"/>
          <w:sz w:val="24"/>
          <w:szCs w:val="24"/>
          <w:rtl/>
          <w:lang w:bidi="ar-EG"/>
        </w:rPr>
      </w:pPr>
      <w:r w:rsidRPr="00B87F17">
        <w:rPr>
          <w:rFonts w:cs="Simplified Arabic"/>
          <w:sz w:val="24"/>
          <w:szCs w:val="24"/>
          <w:lang w:bidi="ar-EG"/>
        </w:rPr>
        <w:t>https://maed.journals.ekb.eg/article_288718_54ad8873f6772cb499099c937cd9394a.pdf</w:t>
      </w:r>
    </w:p>
  </w:footnote>
  <w:footnote w:id="79">
    <w:p w14:paraId="1BA90C68" w14:textId="77777777" w:rsidR="00ED4E9C" w:rsidRPr="00B87F17" w:rsidRDefault="00ED4E9C" w:rsidP="00CC31C0">
      <w:pPr>
        <w:pStyle w:val="FootnoteText"/>
        <w:bidi w:val="0"/>
        <w:ind w:left="360" w:hanging="360"/>
        <w:jc w:val="both"/>
        <w:rPr>
          <w:rFonts w:cs="Simplified Arabic"/>
          <w:sz w:val="24"/>
          <w:szCs w:val="24"/>
          <w:rtl/>
          <w:lang w:bidi="ar-EG"/>
        </w:rPr>
      </w:pPr>
      <w:r w:rsidRPr="00CC31C0">
        <w:rPr>
          <w:rFonts w:cs="Simplified Arabic"/>
          <w:sz w:val="24"/>
          <w:szCs w:val="24"/>
          <w:vertAlign w:val="superscript"/>
        </w:rPr>
        <w:t>(</w:t>
      </w:r>
      <w:r w:rsidRPr="00CC31C0">
        <w:rPr>
          <w:rStyle w:val="FootnoteReference"/>
          <w:rFonts w:cs="Simplified Arabic"/>
          <w:sz w:val="24"/>
          <w:szCs w:val="24"/>
        </w:rPr>
        <w:footnoteRef/>
      </w:r>
      <w:r w:rsidRPr="00CC31C0">
        <w:rPr>
          <w:rFonts w:cs="Simplified Arabic"/>
          <w:sz w:val="24"/>
          <w:szCs w:val="24"/>
          <w:vertAlign w:val="superscript"/>
        </w:rPr>
        <w:t xml:space="preserve">) </w:t>
      </w:r>
      <w:r w:rsidRPr="00B87F17">
        <w:rPr>
          <w:rFonts w:cs="Simplified Arabic"/>
          <w:sz w:val="24"/>
          <w:szCs w:val="24"/>
        </w:rPr>
        <w:t>https://almerja.net/reading.php?idm=159865</w:t>
      </w:r>
    </w:p>
  </w:footnote>
  <w:footnote w:id="80">
    <w:p w14:paraId="3F4DBB23" w14:textId="5953E2D0" w:rsidR="00ED4E9C" w:rsidRPr="00B87F17" w:rsidRDefault="00ED4E9C" w:rsidP="00CC31C0">
      <w:pPr>
        <w:pStyle w:val="FootnoteText"/>
        <w:ind w:left="360" w:hanging="360"/>
        <w:jc w:val="both"/>
        <w:rPr>
          <w:rFonts w:cs="Simplified Arabic"/>
          <w:sz w:val="24"/>
          <w:szCs w:val="24"/>
          <w:rtl/>
          <w:lang w:bidi="ar-EG"/>
        </w:rPr>
      </w:pPr>
      <w:r w:rsidRPr="00CC31C0">
        <w:rPr>
          <w:rFonts w:cs="Simplified Arabic" w:hint="cs"/>
          <w:sz w:val="24"/>
          <w:szCs w:val="24"/>
          <w:vertAlign w:val="superscript"/>
          <w:rtl/>
        </w:rPr>
        <w:t>(</w:t>
      </w:r>
      <w:r w:rsidRPr="00CC31C0">
        <w:rPr>
          <w:rStyle w:val="FootnoteReference"/>
          <w:rFonts w:cs="Simplified Arabic"/>
          <w:sz w:val="24"/>
          <w:szCs w:val="24"/>
        </w:rPr>
        <w:footnoteRef/>
      </w:r>
      <w:r w:rsidRPr="00CC31C0">
        <w:rPr>
          <w:rFonts w:cs="Simplified Arabic" w:hint="cs"/>
          <w:sz w:val="24"/>
          <w:szCs w:val="24"/>
          <w:vertAlign w:val="superscript"/>
          <w:rtl/>
        </w:rPr>
        <w:t>)</w:t>
      </w:r>
      <w:r>
        <w:rPr>
          <w:rFonts w:cs="Simplified Arabic"/>
          <w:sz w:val="24"/>
          <w:szCs w:val="24"/>
          <w:lang w:bidi="ar-EG"/>
        </w:rPr>
        <w:t xml:space="preserve"> </w:t>
      </w:r>
      <w:r w:rsidRPr="00B87F17">
        <w:rPr>
          <w:rFonts w:cs="Simplified Arabic"/>
          <w:sz w:val="24"/>
          <w:szCs w:val="24"/>
          <w:rtl/>
          <w:lang w:bidi="ar-EG"/>
        </w:rPr>
        <w:t>د.</w:t>
      </w:r>
      <w:r>
        <w:rPr>
          <w:rFonts w:cs="Simplified Arabic" w:hint="cs"/>
          <w:sz w:val="24"/>
          <w:szCs w:val="24"/>
          <w:rtl/>
          <w:lang w:bidi="ar-EG"/>
        </w:rPr>
        <w:t xml:space="preserve"> </w:t>
      </w:r>
      <w:r w:rsidRPr="00B87F17">
        <w:rPr>
          <w:rFonts w:cs="Simplified Arabic"/>
          <w:sz w:val="24"/>
          <w:szCs w:val="24"/>
          <w:rtl/>
          <w:lang w:bidi="ar-EG"/>
        </w:rPr>
        <w:t>عائشة بنت أحمد الحسيني</w:t>
      </w:r>
      <w:r>
        <w:rPr>
          <w:rFonts w:cs="Simplified Arabic"/>
          <w:sz w:val="24"/>
          <w:szCs w:val="24"/>
          <w:rtl/>
          <w:lang w:bidi="ar-EG"/>
        </w:rPr>
        <w:t>،</w:t>
      </w:r>
      <w:r w:rsidRPr="00B87F17">
        <w:rPr>
          <w:rFonts w:cs="Simplified Arabic"/>
          <w:sz w:val="24"/>
          <w:szCs w:val="24"/>
          <w:rtl/>
          <w:lang w:bidi="ar-EG"/>
        </w:rPr>
        <w:t xml:space="preserve"> شذا بنت عبد المحسن الخيال</w:t>
      </w:r>
      <w:r>
        <w:rPr>
          <w:rFonts w:cs="Simplified Arabic"/>
          <w:sz w:val="24"/>
          <w:szCs w:val="24"/>
          <w:rtl/>
          <w:lang w:bidi="ar-EG"/>
        </w:rPr>
        <w:t>،</w:t>
      </w:r>
      <w:r w:rsidRPr="00B87F17">
        <w:rPr>
          <w:rFonts w:cs="Simplified Arabic"/>
          <w:sz w:val="24"/>
          <w:szCs w:val="24"/>
          <w:rtl/>
          <w:lang w:bidi="ar-EG"/>
        </w:rPr>
        <w:t xml:space="preserve"> أثر تطبيق </w:t>
      </w:r>
      <w:r>
        <w:rPr>
          <w:rFonts w:cs="Simplified Arabic"/>
          <w:sz w:val="24"/>
          <w:szCs w:val="24"/>
          <w:rtl/>
          <w:lang w:bidi="ar-EG"/>
        </w:rPr>
        <w:t>أنظمة</w:t>
      </w:r>
      <w:r w:rsidRPr="00B87F17">
        <w:rPr>
          <w:rFonts w:cs="Simplified Arabic"/>
          <w:sz w:val="24"/>
          <w:szCs w:val="24"/>
          <w:rtl/>
          <w:lang w:bidi="ar-EG"/>
        </w:rPr>
        <w:t xml:space="preserve"> الإدارة الالكترونية علي ال</w:t>
      </w:r>
      <w:r>
        <w:rPr>
          <w:rFonts w:cs="Simplified Arabic"/>
          <w:sz w:val="24"/>
          <w:szCs w:val="24"/>
          <w:rtl/>
          <w:lang w:bidi="ar-EG"/>
        </w:rPr>
        <w:t>أداء</w:t>
      </w:r>
      <w:r w:rsidRPr="00B87F17">
        <w:rPr>
          <w:rFonts w:cs="Simplified Arabic"/>
          <w:sz w:val="24"/>
          <w:szCs w:val="24"/>
          <w:rtl/>
          <w:lang w:bidi="ar-EG"/>
        </w:rPr>
        <w:t xml:space="preserve"> الوظيفي</w:t>
      </w:r>
      <w:r>
        <w:rPr>
          <w:rFonts w:cs="Simplified Arabic"/>
          <w:sz w:val="24"/>
          <w:szCs w:val="24"/>
          <w:rtl/>
          <w:lang w:bidi="ar-EG"/>
        </w:rPr>
        <w:t>،</w:t>
      </w:r>
      <w:r w:rsidRPr="00B87F17">
        <w:rPr>
          <w:rFonts w:cs="Simplified Arabic"/>
          <w:sz w:val="24"/>
          <w:szCs w:val="24"/>
          <w:rtl/>
          <w:lang w:bidi="ar-EG"/>
        </w:rPr>
        <w:t xml:space="preserve"> دراسة ميدانية علي موظفي العمادات</w:t>
      </w:r>
      <w:r>
        <w:rPr>
          <w:rFonts w:cs="Simplified Arabic"/>
          <w:sz w:val="24"/>
          <w:szCs w:val="24"/>
          <w:rtl/>
          <w:lang w:bidi="ar-EG"/>
        </w:rPr>
        <w:t>،</w:t>
      </w:r>
      <w:r w:rsidRPr="00B87F17">
        <w:rPr>
          <w:rFonts w:cs="Simplified Arabic"/>
          <w:sz w:val="24"/>
          <w:szCs w:val="24"/>
          <w:rtl/>
          <w:lang w:bidi="ar-EG"/>
        </w:rPr>
        <w:t xml:space="preserve"> </w:t>
      </w:r>
      <w:r w:rsidRPr="00B87F17">
        <w:rPr>
          <w:rFonts w:cs="Simplified Arabic"/>
          <w:b/>
          <w:bCs/>
          <w:sz w:val="24"/>
          <w:szCs w:val="24"/>
          <w:rtl/>
          <w:lang w:bidi="ar-EG"/>
        </w:rPr>
        <w:t>المجلة العلمية لقطاع كليات التجارة</w:t>
      </w:r>
      <w:r>
        <w:rPr>
          <w:rFonts w:cs="Simplified Arabic"/>
          <w:b/>
          <w:bCs/>
          <w:sz w:val="24"/>
          <w:szCs w:val="24"/>
          <w:rtl/>
          <w:lang w:bidi="ar-EG"/>
        </w:rPr>
        <w:t>،</w:t>
      </w:r>
      <w:r w:rsidRPr="00B87F17">
        <w:rPr>
          <w:rFonts w:cs="Simplified Arabic"/>
          <w:b/>
          <w:bCs/>
          <w:sz w:val="24"/>
          <w:szCs w:val="24"/>
          <w:rtl/>
          <w:lang w:bidi="ar-EG"/>
        </w:rPr>
        <w:t xml:space="preserve"> جامعة الأزهر</w:t>
      </w:r>
      <w:r>
        <w:rPr>
          <w:rFonts w:cs="Simplified Arabic"/>
          <w:b/>
          <w:bCs/>
          <w:sz w:val="24"/>
          <w:szCs w:val="24"/>
          <w:rtl/>
          <w:lang w:bidi="ar-EG"/>
        </w:rPr>
        <w:t>،</w:t>
      </w:r>
      <w:r w:rsidRPr="00B87F17">
        <w:rPr>
          <w:rFonts w:cs="Simplified Arabic" w:hint="cs"/>
          <w:b/>
          <w:bCs/>
          <w:sz w:val="24"/>
          <w:szCs w:val="24"/>
          <w:rtl/>
          <w:lang w:bidi="ar-EG"/>
        </w:rPr>
        <w:t xml:space="preserve"> العدد العاشر</w:t>
      </w:r>
      <w:r>
        <w:rPr>
          <w:rFonts w:cs="Simplified Arabic" w:hint="cs"/>
          <w:b/>
          <w:bCs/>
          <w:sz w:val="24"/>
          <w:szCs w:val="24"/>
          <w:rtl/>
          <w:lang w:bidi="ar-EG"/>
        </w:rPr>
        <w:t>،</w:t>
      </w:r>
      <w:r w:rsidRPr="00B87F17">
        <w:rPr>
          <w:rFonts w:cs="Simplified Arabic"/>
          <w:b/>
          <w:bCs/>
          <w:sz w:val="24"/>
          <w:szCs w:val="24"/>
          <w:rtl/>
          <w:lang w:bidi="ar-EG"/>
        </w:rPr>
        <w:t xml:space="preserve"> 2014</w:t>
      </w:r>
      <w:r>
        <w:rPr>
          <w:rFonts w:cs="Simplified Arabic"/>
          <w:sz w:val="24"/>
          <w:szCs w:val="24"/>
          <w:rtl/>
          <w:lang w:bidi="ar-EG"/>
        </w:rPr>
        <w:t>،</w:t>
      </w:r>
      <w:r w:rsidRPr="00B87F17">
        <w:rPr>
          <w:rFonts w:cs="Simplified Arabic"/>
          <w:sz w:val="24"/>
          <w:szCs w:val="24"/>
          <w:rtl/>
          <w:lang w:bidi="ar-EG"/>
        </w:rPr>
        <w:t xml:space="preserve"> ص ص 61-62</w:t>
      </w:r>
      <w:r>
        <w:rPr>
          <w:rFonts w:cs="Simplified Arabic"/>
          <w:sz w:val="24"/>
          <w:szCs w:val="24"/>
          <w:rtl/>
          <w:lang w:bidi="ar-EG"/>
        </w:rPr>
        <w:t>.</w:t>
      </w:r>
    </w:p>
  </w:footnote>
  <w:footnote w:id="81">
    <w:p w14:paraId="241100E3" w14:textId="1F552516" w:rsidR="00ED4E9C" w:rsidRPr="00B87F17" w:rsidRDefault="00ED4E9C" w:rsidP="0085170C">
      <w:pPr>
        <w:pStyle w:val="FootnoteText"/>
        <w:ind w:left="360" w:hanging="360"/>
        <w:jc w:val="both"/>
        <w:rPr>
          <w:rFonts w:cs="Simplified Arabic"/>
          <w:sz w:val="24"/>
          <w:szCs w:val="24"/>
          <w:rtl/>
          <w:lang w:bidi="ar-EG"/>
        </w:rPr>
      </w:pPr>
      <w:r w:rsidRPr="00CC31C0">
        <w:rPr>
          <w:rFonts w:cs="Simplified Arabic" w:hint="cs"/>
          <w:sz w:val="24"/>
          <w:szCs w:val="24"/>
          <w:vertAlign w:val="superscript"/>
          <w:rtl/>
        </w:rPr>
        <w:t>(</w:t>
      </w:r>
      <w:r w:rsidRPr="00CC31C0">
        <w:rPr>
          <w:rStyle w:val="FootnoteReference"/>
          <w:rFonts w:cs="Simplified Arabic"/>
          <w:sz w:val="24"/>
          <w:szCs w:val="24"/>
        </w:rPr>
        <w:footnoteRef/>
      </w:r>
      <w:r w:rsidRPr="00CC31C0">
        <w:rPr>
          <w:rFonts w:cs="Simplified Arabic" w:hint="cs"/>
          <w:sz w:val="24"/>
          <w:szCs w:val="24"/>
          <w:vertAlign w:val="superscript"/>
          <w:rtl/>
        </w:rPr>
        <w:t>)</w:t>
      </w:r>
      <w:r w:rsidRPr="00B87F17">
        <w:rPr>
          <w:rFonts w:cs="Simplified Arabic"/>
          <w:sz w:val="24"/>
          <w:szCs w:val="24"/>
        </w:rPr>
        <w:t xml:space="preserve"> </w:t>
      </w:r>
      <w:r w:rsidRPr="00B87F17">
        <w:rPr>
          <w:rFonts w:cs="Simplified Arabic"/>
          <w:sz w:val="24"/>
          <w:szCs w:val="24"/>
          <w:rtl/>
        </w:rPr>
        <w:t xml:space="preserve"> د.</w:t>
      </w:r>
      <w:r>
        <w:rPr>
          <w:rFonts w:cs="Simplified Arabic" w:hint="cs"/>
          <w:sz w:val="24"/>
          <w:szCs w:val="24"/>
          <w:rtl/>
        </w:rPr>
        <w:t xml:space="preserve"> </w:t>
      </w:r>
      <w:r w:rsidRPr="00B87F17">
        <w:rPr>
          <w:rFonts w:cs="Simplified Arabic"/>
          <w:sz w:val="24"/>
          <w:szCs w:val="24"/>
          <w:rtl/>
        </w:rPr>
        <w:t>رويدة عبد الحميد سمان</w:t>
      </w:r>
      <w:r>
        <w:rPr>
          <w:rFonts w:cs="Simplified Arabic"/>
          <w:sz w:val="24"/>
          <w:szCs w:val="24"/>
          <w:rtl/>
        </w:rPr>
        <w:t>،</w:t>
      </w:r>
      <w:r w:rsidRPr="00B87F17">
        <w:rPr>
          <w:rFonts w:cs="Simplified Arabic"/>
          <w:sz w:val="24"/>
          <w:szCs w:val="24"/>
          <w:rtl/>
        </w:rPr>
        <w:t xml:space="preserve"> رؤية مستقبلية لتطبيق الإدارة الالكترونية بمدارسة التعليم الثانوي في ضوء التحديات المعاصرة</w:t>
      </w:r>
      <w:r>
        <w:rPr>
          <w:rFonts w:cs="Simplified Arabic"/>
          <w:sz w:val="24"/>
          <w:szCs w:val="24"/>
          <w:rtl/>
        </w:rPr>
        <w:t>،</w:t>
      </w:r>
      <w:r w:rsidRPr="00B87F17">
        <w:rPr>
          <w:rFonts w:cs="Simplified Arabic"/>
          <w:sz w:val="24"/>
          <w:szCs w:val="24"/>
          <w:rtl/>
        </w:rPr>
        <w:t xml:space="preserve"> </w:t>
      </w:r>
      <w:r w:rsidRPr="00B87F17">
        <w:rPr>
          <w:rFonts w:cs="Simplified Arabic"/>
          <w:b/>
          <w:bCs/>
          <w:sz w:val="24"/>
          <w:szCs w:val="24"/>
          <w:rtl/>
        </w:rPr>
        <w:t>مجلة كلية التربية</w:t>
      </w:r>
      <w:r>
        <w:rPr>
          <w:rFonts w:cs="Simplified Arabic"/>
          <w:b/>
          <w:bCs/>
          <w:sz w:val="24"/>
          <w:szCs w:val="24"/>
          <w:rtl/>
        </w:rPr>
        <w:t>،</w:t>
      </w:r>
      <w:r w:rsidRPr="00B87F17">
        <w:rPr>
          <w:rFonts w:cs="Simplified Arabic"/>
          <w:b/>
          <w:bCs/>
          <w:sz w:val="24"/>
          <w:szCs w:val="24"/>
          <w:rtl/>
        </w:rPr>
        <w:t xml:space="preserve"> </w:t>
      </w:r>
      <w:r w:rsidRPr="00B87F17">
        <w:rPr>
          <w:rFonts w:cs="Simplified Arabic" w:hint="cs"/>
          <w:b/>
          <w:bCs/>
          <w:sz w:val="24"/>
          <w:szCs w:val="24"/>
          <w:rtl/>
        </w:rPr>
        <w:t>جامعة المنصورة</w:t>
      </w:r>
      <w:r>
        <w:rPr>
          <w:rFonts w:cs="Simplified Arabic" w:hint="cs"/>
          <w:b/>
          <w:bCs/>
          <w:sz w:val="24"/>
          <w:szCs w:val="24"/>
          <w:rtl/>
        </w:rPr>
        <w:t>،</w:t>
      </w:r>
      <w:r w:rsidRPr="00B87F17">
        <w:rPr>
          <w:rFonts w:cs="Simplified Arabic" w:hint="cs"/>
          <w:b/>
          <w:bCs/>
          <w:sz w:val="24"/>
          <w:szCs w:val="24"/>
          <w:rtl/>
        </w:rPr>
        <w:t xml:space="preserve"> </w:t>
      </w:r>
      <w:r w:rsidRPr="00B87F17">
        <w:rPr>
          <w:rFonts w:cs="Simplified Arabic"/>
          <w:b/>
          <w:bCs/>
          <w:sz w:val="24"/>
          <w:szCs w:val="24"/>
          <w:rtl/>
        </w:rPr>
        <w:t>العدد 110</w:t>
      </w:r>
      <w:r>
        <w:rPr>
          <w:rFonts w:cs="Simplified Arabic"/>
          <w:b/>
          <w:bCs/>
          <w:sz w:val="24"/>
          <w:szCs w:val="24"/>
          <w:rtl/>
        </w:rPr>
        <w:t>،</w:t>
      </w:r>
      <w:r w:rsidRPr="00B87F17">
        <w:rPr>
          <w:rFonts w:cs="Simplified Arabic"/>
          <w:b/>
          <w:bCs/>
          <w:sz w:val="24"/>
          <w:szCs w:val="24"/>
          <w:rtl/>
        </w:rPr>
        <w:t xml:space="preserve"> أبريل 2020</w:t>
      </w:r>
      <w:r>
        <w:rPr>
          <w:rFonts w:cs="Simplified Arabic"/>
          <w:sz w:val="24"/>
          <w:szCs w:val="24"/>
          <w:rtl/>
        </w:rPr>
        <w:t>،</w:t>
      </w:r>
      <w:r w:rsidRPr="00B87F17">
        <w:rPr>
          <w:rFonts w:cs="Simplified Arabic"/>
          <w:sz w:val="24"/>
          <w:szCs w:val="24"/>
          <w:rtl/>
        </w:rPr>
        <w:t xml:space="preserve"> ص ص 37:38</w:t>
      </w:r>
      <w:r>
        <w:rPr>
          <w:rFonts w:cs="Simplified Arabic"/>
          <w:sz w:val="24"/>
          <w:szCs w:val="24"/>
          <w:rtl/>
        </w:rPr>
        <w:t>.</w:t>
      </w:r>
    </w:p>
    <w:p w14:paraId="3B5BCFC5" w14:textId="77777777" w:rsidR="00ED4E9C" w:rsidRPr="00B87F17" w:rsidRDefault="00ED4E9C" w:rsidP="00CC31C0">
      <w:pPr>
        <w:pStyle w:val="FootnoteText"/>
        <w:bidi w:val="0"/>
        <w:jc w:val="both"/>
        <w:rPr>
          <w:rFonts w:cs="Simplified Arabic"/>
          <w:rtl/>
        </w:rPr>
      </w:pPr>
      <w:r w:rsidRPr="00B87F17">
        <w:rPr>
          <w:rFonts w:cs="Simplified Arabic"/>
          <w:sz w:val="24"/>
          <w:szCs w:val="24"/>
        </w:rPr>
        <w:t>https://maed.journals.ekb.eg/article_147615_46ca1311f28c90ef803b4676f2a3602c.pdf</w:t>
      </w:r>
    </w:p>
  </w:footnote>
  <w:footnote w:id="82">
    <w:p w14:paraId="4C3E8119" w14:textId="33323136" w:rsidR="00ED4E9C" w:rsidRPr="00B87F17" w:rsidRDefault="00ED4E9C" w:rsidP="00A02AAC">
      <w:pPr>
        <w:pStyle w:val="FootnoteText"/>
        <w:ind w:left="360" w:hanging="360"/>
        <w:jc w:val="both"/>
        <w:rPr>
          <w:rFonts w:cs="Simplified Arabic"/>
          <w:sz w:val="24"/>
          <w:szCs w:val="24"/>
          <w:rtl/>
          <w:lang w:bidi="ar-EG"/>
        </w:rPr>
      </w:pPr>
      <w:r w:rsidRPr="00A02AAC">
        <w:rPr>
          <w:rFonts w:cs="Simplified Arabic" w:hint="cs"/>
          <w:sz w:val="24"/>
          <w:szCs w:val="24"/>
          <w:vertAlign w:val="superscript"/>
          <w:rtl/>
        </w:rPr>
        <w:t>(</w:t>
      </w:r>
      <w:r w:rsidRPr="00A02AAC">
        <w:rPr>
          <w:rStyle w:val="FootnoteReference"/>
          <w:rFonts w:cs="Simplified Arabic"/>
        </w:rPr>
        <w:footnoteRef/>
      </w:r>
      <w:r w:rsidRPr="00A02AAC">
        <w:rPr>
          <w:rFonts w:cs="Simplified Arabic" w:hint="cs"/>
          <w:sz w:val="24"/>
          <w:szCs w:val="24"/>
          <w:vertAlign w:val="superscript"/>
          <w:rtl/>
        </w:rPr>
        <w:t>)</w:t>
      </w:r>
      <w:r>
        <w:rPr>
          <w:rFonts w:cs="Simplified Arabic" w:hint="cs"/>
          <w:sz w:val="24"/>
          <w:szCs w:val="24"/>
          <w:rtl/>
          <w:lang w:bidi="ar-EG"/>
        </w:rPr>
        <w:t xml:space="preserve"> </w:t>
      </w:r>
      <w:r w:rsidRPr="00B87F17">
        <w:rPr>
          <w:rFonts w:cs="Simplified Arabic"/>
          <w:sz w:val="24"/>
          <w:szCs w:val="24"/>
          <w:rtl/>
          <w:lang w:bidi="ar-EG"/>
        </w:rPr>
        <w:t>د. عائشة بنت أحمد الحسيني</w:t>
      </w:r>
      <w:r>
        <w:rPr>
          <w:rFonts w:cs="Simplified Arabic"/>
          <w:sz w:val="24"/>
          <w:szCs w:val="24"/>
          <w:rtl/>
          <w:lang w:bidi="ar-EG"/>
        </w:rPr>
        <w:t>،</w:t>
      </w:r>
      <w:r w:rsidRPr="00B87F17">
        <w:rPr>
          <w:rFonts w:cs="Simplified Arabic"/>
          <w:sz w:val="24"/>
          <w:szCs w:val="24"/>
          <w:rtl/>
          <w:lang w:bidi="ar-EG"/>
        </w:rPr>
        <w:t xml:space="preserve"> شذا بنت عبد المحسن الخيال</w:t>
      </w:r>
      <w:r>
        <w:rPr>
          <w:rFonts w:cs="Simplified Arabic"/>
          <w:sz w:val="24"/>
          <w:szCs w:val="24"/>
          <w:rtl/>
          <w:lang w:bidi="ar-EG"/>
        </w:rPr>
        <w:t>،</w:t>
      </w:r>
      <w:r w:rsidRPr="00B87F17">
        <w:rPr>
          <w:rFonts w:cs="Simplified Arabic"/>
          <w:sz w:val="24"/>
          <w:szCs w:val="24"/>
          <w:rtl/>
          <w:lang w:bidi="ar-EG"/>
        </w:rPr>
        <w:t xml:space="preserve"> أثر تطبيق </w:t>
      </w:r>
      <w:r>
        <w:rPr>
          <w:rFonts w:cs="Simplified Arabic"/>
          <w:sz w:val="24"/>
          <w:szCs w:val="24"/>
          <w:rtl/>
          <w:lang w:bidi="ar-EG"/>
        </w:rPr>
        <w:t>أنظمة</w:t>
      </w:r>
      <w:r w:rsidRPr="00B87F17">
        <w:rPr>
          <w:rFonts w:cs="Simplified Arabic"/>
          <w:sz w:val="24"/>
          <w:szCs w:val="24"/>
          <w:rtl/>
          <w:lang w:bidi="ar-EG"/>
        </w:rPr>
        <w:t xml:space="preserve"> الإدارة الالكترونية علي ال</w:t>
      </w:r>
      <w:r>
        <w:rPr>
          <w:rFonts w:cs="Simplified Arabic"/>
          <w:sz w:val="24"/>
          <w:szCs w:val="24"/>
          <w:rtl/>
          <w:lang w:bidi="ar-EG"/>
        </w:rPr>
        <w:t>أداء</w:t>
      </w:r>
      <w:r w:rsidRPr="00B87F17">
        <w:rPr>
          <w:rFonts w:cs="Simplified Arabic"/>
          <w:sz w:val="24"/>
          <w:szCs w:val="24"/>
          <w:rtl/>
          <w:lang w:bidi="ar-EG"/>
        </w:rPr>
        <w:t xml:space="preserve"> الوظيفي</w:t>
      </w:r>
      <w:r>
        <w:rPr>
          <w:rFonts w:cs="Simplified Arabic"/>
          <w:sz w:val="24"/>
          <w:szCs w:val="24"/>
          <w:rtl/>
          <w:lang w:bidi="ar-EG"/>
        </w:rPr>
        <w:t>،</w:t>
      </w:r>
      <w:r w:rsidRPr="00B87F17">
        <w:rPr>
          <w:rFonts w:cs="Simplified Arabic"/>
          <w:sz w:val="24"/>
          <w:szCs w:val="24"/>
          <w:rtl/>
          <w:lang w:bidi="ar-EG"/>
        </w:rPr>
        <w:t xml:space="preserve"> دراسة ميدانية علي موظفي العمادات</w:t>
      </w:r>
      <w:r>
        <w:rPr>
          <w:rFonts w:cs="Simplified Arabic"/>
          <w:sz w:val="24"/>
          <w:szCs w:val="24"/>
          <w:rtl/>
          <w:lang w:bidi="ar-EG"/>
        </w:rPr>
        <w:t>،</w:t>
      </w:r>
      <w:r w:rsidRPr="00B87F17">
        <w:rPr>
          <w:rFonts w:cs="Simplified Arabic"/>
          <w:sz w:val="24"/>
          <w:szCs w:val="24"/>
          <w:rtl/>
          <w:lang w:bidi="ar-EG"/>
        </w:rPr>
        <w:t xml:space="preserve"> </w:t>
      </w:r>
      <w:r w:rsidRPr="00B87F17">
        <w:rPr>
          <w:rFonts w:cs="Simplified Arabic"/>
          <w:b/>
          <w:bCs/>
          <w:sz w:val="24"/>
          <w:szCs w:val="24"/>
          <w:rtl/>
          <w:lang w:bidi="ar-EG"/>
        </w:rPr>
        <w:t>المجلة العلمية لقطاع كليات التجارة</w:t>
      </w:r>
      <w:r>
        <w:rPr>
          <w:rFonts w:cs="Simplified Arabic"/>
          <w:b/>
          <w:bCs/>
          <w:sz w:val="24"/>
          <w:szCs w:val="24"/>
          <w:rtl/>
          <w:lang w:bidi="ar-EG"/>
        </w:rPr>
        <w:t>،</w:t>
      </w:r>
      <w:r w:rsidRPr="00B87F17">
        <w:rPr>
          <w:rFonts w:cs="Simplified Arabic"/>
          <w:b/>
          <w:bCs/>
          <w:sz w:val="24"/>
          <w:szCs w:val="24"/>
          <w:rtl/>
          <w:lang w:bidi="ar-EG"/>
        </w:rPr>
        <w:t xml:space="preserve"> جامعة الأزهر</w:t>
      </w:r>
      <w:r>
        <w:rPr>
          <w:rFonts w:cs="Simplified Arabic"/>
          <w:b/>
          <w:bCs/>
          <w:sz w:val="24"/>
          <w:szCs w:val="24"/>
          <w:rtl/>
          <w:lang w:bidi="ar-EG"/>
        </w:rPr>
        <w:t>،</w:t>
      </w:r>
      <w:r w:rsidRPr="00B87F17">
        <w:rPr>
          <w:rFonts w:cs="Simplified Arabic" w:hint="cs"/>
          <w:b/>
          <w:bCs/>
          <w:sz w:val="24"/>
          <w:szCs w:val="24"/>
          <w:rtl/>
          <w:lang w:bidi="ar-EG"/>
        </w:rPr>
        <w:t xml:space="preserve"> العدد العاشر</w:t>
      </w:r>
      <w:r>
        <w:rPr>
          <w:rFonts w:cs="Simplified Arabic" w:hint="cs"/>
          <w:b/>
          <w:bCs/>
          <w:sz w:val="24"/>
          <w:szCs w:val="24"/>
          <w:rtl/>
          <w:lang w:bidi="ar-EG"/>
        </w:rPr>
        <w:t>،</w:t>
      </w:r>
      <w:r w:rsidRPr="00B87F17">
        <w:rPr>
          <w:rFonts w:cs="Simplified Arabic"/>
          <w:b/>
          <w:bCs/>
          <w:sz w:val="24"/>
          <w:szCs w:val="24"/>
          <w:rtl/>
          <w:lang w:bidi="ar-EG"/>
        </w:rPr>
        <w:t xml:space="preserve"> 2014</w:t>
      </w:r>
      <w:r>
        <w:rPr>
          <w:rFonts w:cs="Simplified Arabic"/>
          <w:sz w:val="24"/>
          <w:szCs w:val="24"/>
          <w:rtl/>
          <w:lang w:bidi="ar-EG"/>
        </w:rPr>
        <w:t>،</w:t>
      </w:r>
      <w:r w:rsidRPr="00B87F17">
        <w:rPr>
          <w:rFonts w:cs="Simplified Arabic"/>
          <w:sz w:val="24"/>
          <w:szCs w:val="24"/>
          <w:rtl/>
          <w:lang w:bidi="ar-EG"/>
        </w:rPr>
        <w:t xml:space="preserve"> ص ص 6</w:t>
      </w:r>
      <w:r w:rsidRPr="00B87F17">
        <w:rPr>
          <w:rFonts w:cs="Simplified Arabic" w:hint="cs"/>
          <w:sz w:val="24"/>
          <w:szCs w:val="24"/>
          <w:rtl/>
          <w:lang w:bidi="ar-EG"/>
        </w:rPr>
        <w:t>9</w:t>
      </w:r>
      <w:r w:rsidRPr="00B87F17">
        <w:rPr>
          <w:rFonts w:cs="Simplified Arabic"/>
          <w:sz w:val="24"/>
          <w:szCs w:val="24"/>
          <w:rtl/>
          <w:lang w:bidi="ar-EG"/>
        </w:rPr>
        <w:t>-</w:t>
      </w:r>
      <w:r w:rsidRPr="00B87F17">
        <w:rPr>
          <w:rFonts w:cs="Simplified Arabic" w:hint="cs"/>
          <w:sz w:val="24"/>
          <w:szCs w:val="24"/>
          <w:rtl/>
          <w:lang w:bidi="ar-EG"/>
        </w:rPr>
        <w:t xml:space="preserve"> 71</w:t>
      </w:r>
      <w:r>
        <w:rPr>
          <w:rFonts w:cs="Simplified Arabic"/>
          <w:sz w:val="24"/>
          <w:szCs w:val="24"/>
          <w:rtl/>
          <w:lang w:bidi="ar-EG"/>
        </w:rPr>
        <w:t>.</w:t>
      </w:r>
    </w:p>
    <w:p w14:paraId="14EB6F55" w14:textId="77777777" w:rsidR="00ED4E9C" w:rsidRPr="00B87F17" w:rsidRDefault="00ED4E9C" w:rsidP="0085170C">
      <w:pPr>
        <w:pStyle w:val="FootnoteText"/>
        <w:ind w:left="360" w:hanging="360"/>
        <w:jc w:val="both"/>
        <w:rPr>
          <w:rFonts w:cs="Simplified Arabic"/>
          <w:sz w:val="24"/>
          <w:szCs w:val="24"/>
          <w:rtl/>
          <w:lang w:bidi="ar-EG"/>
        </w:rPr>
      </w:pPr>
    </w:p>
  </w:footnote>
  <w:footnote w:id="83">
    <w:p w14:paraId="1F8456B7" w14:textId="59162538" w:rsidR="00ED4E9C" w:rsidRPr="00B87F17" w:rsidRDefault="00ED4E9C" w:rsidP="004A3AFD">
      <w:pPr>
        <w:pStyle w:val="FootnoteText"/>
        <w:spacing w:line="216" w:lineRule="auto"/>
        <w:ind w:left="255" w:hanging="255"/>
        <w:jc w:val="both"/>
        <w:rPr>
          <w:rFonts w:cs="Simplified Arabic"/>
          <w:sz w:val="24"/>
          <w:szCs w:val="24"/>
          <w:rtl/>
          <w:lang w:bidi="ar-EG"/>
        </w:rPr>
      </w:pPr>
      <w:r w:rsidRPr="004A3AFD">
        <w:rPr>
          <w:rFonts w:cs="Simplified Arabic" w:hint="cs"/>
          <w:sz w:val="24"/>
          <w:szCs w:val="24"/>
          <w:vertAlign w:val="superscript"/>
          <w:rtl/>
        </w:rPr>
        <w:t>(</w:t>
      </w:r>
      <w:r w:rsidRPr="004A3AFD">
        <w:rPr>
          <w:rStyle w:val="FootnoteReference"/>
          <w:rFonts w:cs="Simplified Arabic"/>
          <w:sz w:val="24"/>
          <w:szCs w:val="24"/>
        </w:rPr>
        <w:footnoteRef/>
      </w:r>
      <w:r w:rsidRPr="004A3AFD">
        <w:rPr>
          <w:rFonts w:cs="Simplified Arabic" w:hint="cs"/>
          <w:sz w:val="24"/>
          <w:szCs w:val="24"/>
          <w:vertAlign w:val="superscript"/>
          <w:rtl/>
        </w:rPr>
        <w:t>)</w:t>
      </w:r>
      <w:r w:rsidRPr="00B87F17">
        <w:rPr>
          <w:rFonts w:cs="Simplified Arabic" w:hint="cs"/>
          <w:sz w:val="24"/>
          <w:szCs w:val="24"/>
          <w:rtl/>
        </w:rPr>
        <w:t xml:space="preserve"> </w:t>
      </w:r>
      <w:r w:rsidRPr="00B87F17">
        <w:rPr>
          <w:rFonts w:cs="Simplified Arabic"/>
          <w:sz w:val="24"/>
          <w:szCs w:val="24"/>
          <w:rtl/>
          <w:lang w:bidi="ar-EG"/>
        </w:rPr>
        <w:t>د.</w:t>
      </w:r>
      <w:r>
        <w:rPr>
          <w:rFonts w:cs="Simplified Arabic" w:hint="cs"/>
          <w:sz w:val="24"/>
          <w:szCs w:val="24"/>
          <w:rtl/>
          <w:lang w:bidi="ar-EG"/>
        </w:rPr>
        <w:t xml:space="preserve"> </w:t>
      </w:r>
      <w:r w:rsidRPr="00B87F17">
        <w:rPr>
          <w:rFonts w:cs="Simplified Arabic"/>
          <w:sz w:val="24"/>
          <w:szCs w:val="24"/>
          <w:rtl/>
          <w:lang w:bidi="ar-EG"/>
        </w:rPr>
        <w:t>عائشة بنت أحمد الحسيني</w:t>
      </w:r>
      <w:r>
        <w:rPr>
          <w:rFonts w:cs="Simplified Arabic"/>
          <w:sz w:val="24"/>
          <w:szCs w:val="24"/>
          <w:rtl/>
          <w:lang w:bidi="ar-EG"/>
        </w:rPr>
        <w:t>،</w:t>
      </w:r>
      <w:r w:rsidRPr="00B87F17">
        <w:rPr>
          <w:rFonts w:cs="Simplified Arabic"/>
          <w:sz w:val="24"/>
          <w:szCs w:val="24"/>
          <w:rtl/>
          <w:lang w:bidi="ar-EG"/>
        </w:rPr>
        <w:t xml:space="preserve"> شذا بنت عبد المحسن الخيال</w:t>
      </w:r>
      <w:r>
        <w:rPr>
          <w:rFonts w:cs="Simplified Arabic"/>
          <w:sz w:val="24"/>
          <w:szCs w:val="24"/>
          <w:rtl/>
          <w:lang w:bidi="ar-EG"/>
        </w:rPr>
        <w:t>،</w:t>
      </w:r>
      <w:r w:rsidRPr="00B87F17">
        <w:rPr>
          <w:rFonts w:cs="Simplified Arabic"/>
          <w:sz w:val="24"/>
          <w:szCs w:val="24"/>
          <w:rtl/>
          <w:lang w:bidi="ar-EG"/>
        </w:rPr>
        <w:t xml:space="preserve"> أثر تطبيق </w:t>
      </w:r>
      <w:r>
        <w:rPr>
          <w:rFonts w:cs="Simplified Arabic"/>
          <w:sz w:val="24"/>
          <w:szCs w:val="24"/>
          <w:rtl/>
          <w:lang w:bidi="ar-EG"/>
        </w:rPr>
        <w:t>أنظمة</w:t>
      </w:r>
      <w:r w:rsidRPr="00B87F17">
        <w:rPr>
          <w:rFonts w:cs="Simplified Arabic"/>
          <w:sz w:val="24"/>
          <w:szCs w:val="24"/>
          <w:rtl/>
          <w:lang w:bidi="ar-EG"/>
        </w:rPr>
        <w:t xml:space="preserve"> الإدارة الالكترونية علي ال</w:t>
      </w:r>
      <w:r>
        <w:rPr>
          <w:rFonts w:cs="Simplified Arabic"/>
          <w:sz w:val="24"/>
          <w:szCs w:val="24"/>
          <w:rtl/>
          <w:lang w:bidi="ar-EG"/>
        </w:rPr>
        <w:t>أداء</w:t>
      </w:r>
      <w:r w:rsidRPr="00B87F17">
        <w:rPr>
          <w:rFonts w:cs="Simplified Arabic"/>
          <w:sz w:val="24"/>
          <w:szCs w:val="24"/>
          <w:rtl/>
          <w:lang w:bidi="ar-EG"/>
        </w:rPr>
        <w:t xml:space="preserve"> الوظيفي</w:t>
      </w:r>
      <w:r>
        <w:rPr>
          <w:rFonts w:cs="Simplified Arabic"/>
          <w:sz w:val="24"/>
          <w:szCs w:val="24"/>
          <w:rtl/>
          <w:lang w:bidi="ar-EG"/>
        </w:rPr>
        <w:t>،</w:t>
      </w:r>
      <w:r w:rsidRPr="00B87F17">
        <w:rPr>
          <w:rFonts w:cs="Simplified Arabic"/>
          <w:sz w:val="24"/>
          <w:szCs w:val="24"/>
          <w:rtl/>
          <w:lang w:bidi="ar-EG"/>
        </w:rPr>
        <w:t xml:space="preserve"> دراسة ميدانية علي موظفي العمادات</w:t>
      </w:r>
      <w:r>
        <w:rPr>
          <w:rFonts w:cs="Simplified Arabic"/>
          <w:sz w:val="24"/>
          <w:szCs w:val="24"/>
          <w:rtl/>
          <w:lang w:bidi="ar-EG"/>
        </w:rPr>
        <w:t>،</w:t>
      </w:r>
      <w:r w:rsidRPr="00B87F17">
        <w:rPr>
          <w:rFonts w:cs="Simplified Arabic"/>
          <w:sz w:val="24"/>
          <w:szCs w:val="24"/>
          <w:rtl/>
          <w:lang w:bidi="ar-EG"/>
        </w:rPr>
        <w:t xml:space="preserve"> </w:t>
      </w:r>
      <w:r w:rsidRPr="00B87F17">
        <w:rPr>
          <w:rFonts w:cs="Simplified Arabic"/>
          <w:b/>
          <w:bCs/>
          <w:sz w:val="24"/>
          <w:szCs w:val="24"/>
          <w:rtl/>
          <w:lang w:bidi="ar-EG"/>
        </w:rPr>
        <w:t>المجلة العلمية لقطاع كليات التجارة</w:t>
      </w:r>
      <w:r>
        <w:rPr>
          <w:rFonts w:cs="Simplified Arabic"/>
          <w:b/>
          <w:bCs/>
          <w:sz w:val="24"/>
          <w:szCs w:val="24"/>
          <w:rtl/>
          <w:lang w:bidi="ar-EG"/>
        </w:rPr>
        <w:t>،</w:t>
      </w:r>
      <w:r w:rsidRPr="00B87F17">
        <w:rPr>
          <w:rFonts w:cs="Simplified Arabic"/>
          <w:b/>
          <w:bCs/>
          <w:sz w:val="24"/>
          <w:szCs w:val="24"/>
          <w:rtl/>
          <w:lang w:bidi="ar-EG"/>
        </w:rPr>
        <w:t xml:space="preserve"> جامعة الأزهر</w:t>
      </w:r>
      <w:r>
        <w:rPr>
          <w:rFonts w:cs="Simplified Arabic"/>
          <w:b/>
          <w:bCs/>
          <w:sz w:val="24"/>
          <w:szCs w:val="24"/>
          <w:rtl/>
          <w:lang w:bidi="ar-EG"/>
        </w:rPr>
        <w:t>،</w:t>
      </w:r>
      <w:r w:rsidRPr="00B87F17">
        <w:rPr>
          <w:rFonts w:cs="Simplified Arabic" w:hint="cs"/>
          <w:b/>
          <w:bCs/>
          <w:sz w:val="24"/>
          <w:szCs w:val="24"/>
          <w:rtl/>
          <w:lang w:bidi="ar-EG"/>
        </w:rPr>
        <w:t xml:space="preserve"> العدد العاشر</w:t>
      </w:r>
      <w:r>
        <w:rPr>
          <w:rFonts w:cs="Simplified Arabic" w:hint="cs"/>
          <w:b/>
          <w:bCs/>
          <w:sz w:val="24"/>
          <w:szCs w:val="24"/>
          <w:rtl/>
          <w:lang w:bidi="ar-EG"/>
        </w:rPr>
        <w:t>،</w:t>
      </w:r>
      <w:r w:rsidRPr="00B87F17">
        <w:rPr>
          <w:rFonts w:cs="Simplified Arabic"/>
          <w:b/>
          <w:bCs/>
          <w:sz w:val="24"/>
          <w:szCs w:val="24"/>
          <w:rtl/>
          <w:lang w:bidi="ar-EG"/>
        </w:rPr>
        <w:t xml:space="preserve"> 2014</w:t>
      </w:r>
      <w:r>
        <w:rPr>
          <w:rFonts w:cs="Simplified Arabic"/>
          <w:sz w:val="24"/>
          <w:szCs w:val="24"/>
          <w:rtl/>
          <w:lang w:bidi="ar-EG"/>
        </w:rPr>
        <w:t>،</w:t>
      </w:r>
      <w:r w:rsidRPr="00B87F17">
        <w:rPr>
          <w:rFonts w:cs="Simplified Arabic"/>
          <w:sz w:val="24"/>
          <w:szCs w:val="24"/>
          <w:rtl/>
          <w:lang w:bidi="ar-EG"/>
        </w:rPr>
        <w:t xml:space="preserve"> ص ص 6</w:t>
      </w:r>
      <w:r w:rsidRPr="00B87F17">
        <w:rPr>
          <w:rFonts w:cs="Simplified Arabic" w:hint="cs"/>
          <w:sz w:val="24"/>
          <w:szCs w:val="24"/>
          <w:rtl/>
          <w:lang w:bidi="ar-EG"/>
        </w:rPr>
        <w:t>9</w:t>
      </w:r>
      <w:r w:rsidRPr="00B87F17">
        <w:rPr>
          <w:rFonts w:cs="Simplified Arabic"/>
          <w:sz w:val="24"/>
          <w:szCs w:val="24"/>
          <w:rtl/>
          <w:lang w:bidi="ar-EG"/>
        </w:rPr>
        <w:t>-</w:t>
      </w:r>
      <w:r w:rsidRPr="00B87F17">
        <w:rPr>
          <w:rFonts w:cs="Simplified Arabic" w:hint="cs"/>
          <w:sz w:val="24"/>
          <w:szCs w:val="24"/>
          <w:rtl/>
          <w:lang w:bidi="ar-EG"/>
        </w:rPr>
        <w:t xml:space="preserve"> 71</w:t>
      </w:r>
      <w:r>
        <w:rPr>
          <w:rFonts w:cs="Simplified Arabic"/>
          <w:sz w:val="24"/>
          <w:szCs w:val="24"/>
          <w:rtl/>
          <w:lang w:bidi="ar-EG"/>
        </w:rPr>
        <w:t>.</w:t>
      </w:r>
    </w:p>
    <w:p w14:paraId="32FF7B7B" w14:textId="77777777" w:rsidR="00ED4E9C" w:rsidRPr="00B87F17" w:rsidRDefault="00ED4E9C" w:rsidP="0085170C">
      <w:pPr>
        <w:pStyle w:val="FootnoteText"/>
        <w:ind w:left="360" w:hanging="360"/>
        <w:jc w:val="both"/>
        <w:rPr>
          <w:rFonts w:cs="Simplified Arabic"/>
          <w:sz w:val="24"/>
          <w:szCs w:val="24"/>
          <w:rtl/>
          <w:lang w:bidi="ar-EG"/>
        </w:rPr>
      </w:pPr>
    </w:p>
  </w:footnote>
  <w:footnote w:id="84">
    <w:p w14:paraId="7FC066A9" w14:textId="40D054B4" w:rsidR="00ED4E9C" w:rsidRPr="00B87F17" w:rsidRDefault="00ED4E9C" w:rsidP="004A3AFD">
      <w:pPr>
        <w:pStyle w:val="FootnoteText"/>
        <w:spacing w:line="216" w:lineRule="auto"/>
        <w:ind w:left="255" w:hanging="255"/>
        <w:jc w:val="both"/>
        <w:rPr>
          <w:rFonts w:cs="Simplified Arabic"/>
          <w:sz w:val="24"/>
          <w:szCs w:val="24"/>
          <w:rtl/>
        </w:rPr>
      </w:pPr>
      <w:r w:rsidRPr="00A02AAC">
        <w:rPr>
          <w:rFonts w:cs="Simplified Arabic" w:hint="cs"/>
          <w:sz w:val="24"/>
          <w:szCs w:val="24"/>
          <w:vertAlign w:val="superscript"/>
          <w:rtl/>
        </w:rPr>
        <w:t>(</w:t>
      </w:r>
      <w:r w:rsidRPr="00A02AAC">
        <w:rPr>
          <w:rStyle w:val="FootnoteReference"/>
          <w:rFonts w:cs="Simplified Arabic"/>
          <w:sz w:val="24"/>
          <w:szCs w:val="24"/>
        </w:rPr>
        <w:footnoteRef/>
      </w:r>
      <w:r w:rsidRPr="00A02AAC">
        <w:rPr>
          <w:rFonts w:cs="Simplified Arabic" w:hint="cs"/>
          <w:sz w:val="24"/>
          <w:szCs w:val="24"/>
          <w:vertAlign w:val="superscript"/>
          <w:rtl/>
        </w:rPr>
        <w:t>)</w:t>
      </w:r>
      <w:r w:rsidRPr="00A02AAC">
        <w:rPr>
          <w:rFonts w:cs="Simplified Arabic"/>
          <w:sz w:val="24"/>
          <w:szCs w:val="24"/>
          <w:vertAlign w:val="superscript"/>
        </w:rPr>
        <w:t xml:space="preserve"> </w:t>
      </w:r>
      <w:r w:rsidRPr="00B87F17">
        <w:rPr>
          <w:rFonts w:cs="Simplified Arabic"/>
          <w:sz w:val="24"/>
          <w:szCs w:val="24"/>
          <w:rtl/>
        </w:rPr>
        <w:t xml:space="preserve">وفاء ضيف العبد </w:t>
      </w:r>
      <w:r w:rsidRPr="00B87F17">
        <w:rPr>
          <w:rFonts w:cs="Simplified Arabic" w:hint="cs"/>
          <w:sz w:val="24"/>
          <w:szCs w:val="24"/>
          <w:rtl/>
        </w:rPr>
        <w:t>اللات،</w:t>
      </w:r>
      <w:r w:rsidRPr="00B87F17">
        <w:rPr>
          <w:rFonts w:cs="Simplified Arabic"/>
          <w:sz w:val="24"/>
          <w:szCs w:val="24"/>
          <w:rtl/>
        </w:rPr>
        <w:t xml:space="preserve"> أ</w:t>
      </w:r>
      <w:r w:rsidRPr="00B87F17">
        <w:rPr>
          <w:rFonts w:cs="Simplified Arabic"/>
          <w:b/>
          <w:bCs/>
          <w:sz w:val="24"/>
          <w:szCs w:val="24"/>
          <w:rtl/>
        </w:rPr>
        <w:t xml:space="preserve">ثر تنوع الموارد البشرية علي الذكاء </w:t>
      </w:r>
      <w:r w:rsidRPr="00B87F17">
        <w:rPr>
          <w:rFonts w:cs="Simplified Arabic" w:hint="cs"/>
          <w:b/>
          <w:bCs/>
          <w:sz w:val="24"/>
          <w:szCs w:val="24"/>
          <w:rtl/>
        </w:rPr>
        <w:t>الاصطناعي،</w:t>
      </w:r>
      <w:r w:rsidRPr="00B87F17">
        <w:rPr>
          <w:rFonts w:cs="Simplified Arabic"/>
          <w:b/>
          <w:bCs/>
          <w:sz w:val="24"/>
          <w:szCs w:val="24"/>
          <w:rtl/>
        </w:rPr>
        <w:t xml:space="preserve"> دراسة تطبيقة دائرة الأحوال المدنية والجوازات </w:t>
      </w:r>
      <w:r w:rsidRPr="00B87F17">
        <w:rPr>
          <w:rFonts w:cs="Simplified Arabic" w:hint="cs"/>
          <w:b/>
          <w:bCs/>
          <w:sz w:val="24"/>
          <w:szCs w:val="24"/>
          <w:rtl/>
        </w:rPr>
        <w:t>الأردنية</w:t>
      </w:r>
      <w:r w:rsidRPr="00B87F17">
        <w:rPr>
          <w:rFonts w:cs="Simplified Arabic" w:hint="cs"/>
          <w:sz w:val="24"/>
          <w:szCs w:val="24"/>
          <w:rtl/>
        </w:rPr>
        <w:t>،</w:t>
      </w:r>
      <w:r w:rsidRPr="00B87F17">
        <w:rPr>
          <w:rFonts w:cs="Simplified Arabic"/>
          <w:sz w:val="24"/>
          <w:szCs w:val="24"/>
          <w:rtl/>
        </w:rPr>
        <w:t xml:space="preserve"> المجلة العربية للنشر </w:t>
      </w:r>
      <w:r w:rsidRPr="00B87F17">
        <w:rPr>
          <w:rFonts w:cs="Simplified Arabic" w:hint="cs"/>
          <w:sz w:val="24"/>
          <w:szCs w:val="24"/>
          <w:rtl/>
        </w:rPr>
        <w:t>العلمي،</w:t>
      </w:r>
      <w:r w:rsidRPr="00B87F17">
        <w:rPr>
          <w:rFonts w:cs="Simplified Arabic"/>
          <w:sz w:val="24"/>
          <w:szCs w:val="24"/>
          <w:rtl/>
        </w:rPr>
        <w:t xml:space="preserve"> العدد </w:t>
      </w:r>
      <w:r w:rsidRPr="00B87F17">
        <w:rPr>
          <w:rFonts w:cs="Simplified Arabic" w:hint="cs"/>
          <w:sz w:val="24"/>
          <w:szCs w:val="24"/>
          <w:rtl/>
        </w:rPr>
        <w:t>الرابع،</w:t>
      </w:r>
      <w:r w:rsidRPr="00B87F17">
        <w:rPr>
          <w:rFonts w:cs="Simplified Arabic"/>
          <w:sz w:val="24"/>
          <w:szCs w:val="24"/>
          <w:rtl/>
        </w:rPr>
        <w:t xml:space="preserve"> تشرين الأول 2020، ص </w:t>
      </w:r>
      <w:r w:rsidRPr="00B87F17">
        <w:rPr>
          <w:rFonts w:cs="Simplified Arabic" w:hint="cs"/>
          <w:sz w:val="24"/>
          <w:szCs w:val="24"/>
          <w:rtl/>
        </w:rPr>
        <w:t>218.</w:t>
      </w:r>
    </w:p>
  </w:footnote>
  <w:footnote w:id="85">
    <w:p w14:paraId="69257DE0" w14:textId="075BBF7A" w:rsidR="00ED4E9C" w:rsidRPr="00F46A4B" w:rsidRDefault="00ED4E9C" w:rsidP="00F46A4B">
      <w:pPr>
        <w:pStyle w:val="FootnoteText"/>
        <w:ind w:left="360" w:hanging="360"/>
        <w:jc w:val="both"/>
        <w:rPr>
          <w:rFonts w:ascii="Arial" w:hAnsi="Arial" w:cs="Simplified Arabic"/>
          <w:sz w:val="24"/>
          <w:szCs w:val="24"/>
          <w:lang w:bidi="ar-EG"/>
        </w:rPr>
      </w:pPr>
      <w:r w:rsidRPr="00F46A4B">
        <w:rPr>
          <w:rFonts w:ascii="Arial" w:hAnsi="Arial" w:cs="Simplified Arabic"/>
          <w:sz w:val="24"/>
          <w:szCs w:val="24"/>
          <w:vertAlign w:val="superscript"/>
        </w:rPr>
        <w:t>(</w:t>
      </w:r>
      <w:r w:rsidRPr="00F46A4B">
        <w:rPr>
          <w:rStyle w:val="FootnoteReference"/>
          <w:rFonts w:ascii="Arial" w:hAnsi="Arial" w:cs="Simplified Arabic"/>
          <w:sz w:val="24"/>
          <w:szCs w:val="24"/>
        </w:rPr>
        <w:footnoteRef/>
      </w:r>
      <w:r w:rsidRPr="00F46A4B">
        <w:rPr>
          <w:rFonts w:ascii="Arial" w:hAnsi="Arial" w:cs="Simplified Arabic"/>
          <w:sz w:val="24"/>
          <w:szCs w:val="24"/>
          <w:vertAlign w:val="superscript"/>
        </w:rPr>
        <w:t>)</w:t>
      </w:r>
      <w:r w:rsidRPr="00F46A4B">
        <w:rPr>
          <w:rFonts w:ascii="Arial" w:hAnsi="Arial" w:cs="Simplified Arabic"/>
          <w:sz w:val="24"/>
          <w:szCs w:val="24"/>
          <w:rtl/>
        </w:rPr>
        <w:t xml:space="preserve"> غسان</w:t>
      </w:r>
      <w:r w:rsidRPr="00F46A4B">
        <w:rPr>
          <w:rFonts w:ascii="Arial" w:hAnsi="Arial" w:cs="Simplified Arabic"/>
          <w:sz w:val="24"/>
          <w:szCs w:val="24"/>
        </w:rPr>
        <w:t xml:space="preserve"> </w:t>
      </w:r>
      <w:r w:rsidRPr="00F46A4B">
        <w:rPr>
          <w:rFonts w:ascii="Arial" w:hAnsi="Arial" w:cs="Simplified Arabic"/>
          <w:sz w:val="24"/>
          <w:szCs w:val="24"/>
          <w:rtl/>
        </w:rPr>
        <w:t>قاسم</w:t>
      </w:r>
      <w:r w:rsidRPr="00F46A4B">
        <w:rPr>
          <w:rFonts w:ascii="Arial" w:hAnsi="Arial" w:cs="Simplified Arabic"/>
          <w:sz w:val="24"/>
          <w:szCs w:val="24"/>
        </w:rPr>
        <w:t xml:space="preserve"> </w:t>
      </w:r>
      <w:r w:rsidRPr="00F46A4B">
        <w:rPr>
          <w:rFonts w:ascii="Arial" w:hAnsi="Arial" w:cs="Simplified Arabic"/>
          <w:sz w:val="24"/>
          <w:szCs w:val="24"/>
          <w:rtl/>
        </w:rPr>
        <w:t>اللامي،</w:t>
      </w:r>
      <w:r w:rsidRPr="00F46A4B">
        <w:rPr>
          <w:rFonts w:ascii="Arial" w:hAnsi="Arial" w:cs="Simplified Arabic"/>
          <w:sz w:val="24"/>
          <w:szCs w:val="24"/>
        </w:rPr>
        <w:t xml:space="preserve"> </w:t>
      </w:r>
      <w:r w:rsidRPr="00F46A4B">
        <w:rPr>
          <w:rFonts w:ascii="Arial" w:hAnsi="Arial" w:cs="Simplified Arabic"/>
          <w:b/>
          <w:bCs/>
          <w:sz w:val="24"/>
          <w:szCs w:val="24"/>
          <w:rtl/>
        </w:rPr>
        <w:t>إدارة</w:t>
      </w:r>
      <w:r w:rsidRPr="00F46A4B">
        <w:rPr>
          <w:rFonts w:ascii="Arial" w:hAnsi="Arial" w:cs="Simplified Arabic"/>
          <w:b/>
          <w:bCs/>
          <w:sz w:val="24"/>
          <w:szCs w:val="24"/>
        </w:rPr>
        <w:t xml:space="preserve"> </w:t>
      </w:r>
      <w:r w:rsidRPr="00F46A4B">
        <w:rPr>
          <w:rFonts w:ascii="Arial" w:hAnsi="Arial" w:cs="Simplified Arabic"/>
          <w:b/>
          <w:bCs/>
          <w:sz w:val="24"/>
          <w:szCs w:val="24"/>
          <w:rtl/>
        </w:rPr>
        <w:t>تكنولوجيا</w:t>
      </w:r>
      <w:r w:rsidRPr="00F46A4B">
        <w:rPr>
          <w:rFonts w:ascii="Arial" w:hAnsi="Arial" w:cs="Simplified Arabic"/>
          <w:b/>
          <w:bCs/>
          <w:sz w:val="24"/>
          <w:szCs w:val="24"/>
        </w:rPr>
        <w:t xml:space="preserve"> </w:t>
      </w:r>
      <w:r w:rsidRPr="00F46A4B">
        <w:rPr>
          <w:rFonts w:ascii="Arial" w:hAnsi="Arial" w:cs="Simplified Arabic"/>
          <w:b/>
          <w:bCs/>
          <w:sz w:val="24"/>
          <w:szCs w:val="24"/>
          <w:rtl/>
        </w:rPr>
        <w:t>مفاهيم</w:t>
      </w:r>
      <w:r w:rsidRPr="00F46A4B">
        <w:rPr>
          <w:rFonts w:ascii="Arial" w:hAnsi="Arial" w:cs="Simplified Arabic"/>
          <w:b/>
          <w:bCs/>
          <w:sz w:val="24"/>
          <w:szCs w:val="24"/>
        </w:rPr>
        <w:t xml:space="preserve"> </w:t>
      </w:r>
      <w:r w:rsidRPr="00F46A4B">
        <w:rPr>
          <w:rFonts w:ascii="Arial" w:hAnsi="Arial" w:cs="Simplified Arabic"/>
          <w:b/>
          <w:bCs/>
          <w:sz w:val="24"/>
          <w:szCs w:val="24"/>
          <w:rtl/>
        </w:rPr>
        <w:t>و</w:t>
      </w:r>
      <w:r w:rsidRPr="00F46A4B">
        <w:rPr>
          <w:rFonts w:ascii="Arial" w:hAnsi="Arial" w:cs="Simplified Arabic"/>
          <w:b/>
          <w:bCs/>
          <w:sz w:val="24"/>
          <w:szCs w:val="24"/>
        </w:rPr>
        <w:t xml:space="preserve"> </w:t>
      </w:r>
      <w:r w:rsidRPr="00F46A4B">
        <w:rPr>
          <w:rFonts w:ascii="Arial" w:hAnsi="Arial" w:cs="Simplified Arabic"/>
          <w:b/>
          <w:bCs/>
          <w:sz w:val="24"/>
          <w:szCs w:val="24"/>
          <w:rtl/>
        </w:rPr>
        <w:t>مداخيل</w:t>
      </w:r>
      <w:r w:rsidRPr="00F46A4B">
        <w:rPr>
          <w:rFonts w:ascii="Arial" w:hAnsi="Arial" w:cs="Simplified Arabic"/>
          <w:b/>
          <w:bCs/>
          <w:sz w:val="24"/>
          <w:szCs w:val="24"/>
        </w:rPr>
        <w:t xml:space="preserve"> </w:t>
      </w:r>
      <w:r w:rsidRPr="00F46A4B">
        <w:rPr>
          <w:rFonts w:ascii="Arial" w:hAnsi="Arial" w:cs="Simplified Arabic"/>
          <w:b/>
          <w:bCs/>
          <w:sz w:val="24"/>
          <w:szCs w:val="24"/>
          <w:rtl/>
        </w:rPr>
        <w:t>تقنيات</w:t>
      </w:r>
      <w:r w:rsidRPr="00F46A4B">
        <w:rPr>
          <w:rFonts w:ascii="Arial" w:hAnsi="Arial" w:cs="Simplified Arabic"/>
          <w:b/>
          <w:bCs/>
          <w:sz w:val="24"/>
          <w:szCs w:val="24"/>
        </w:rPr>
        <w:t xml:space="preserve"> </w:t>
      </w:r>
      <w:r w:rsidRPr="00F46A4B">
        <w:rPr>
          <w:rFonts w:ascii="Arial" w:hAnsi="Arial" w:cs="Simplified Arabic"/>
          <w:b/>
          <w:bCs/>
          <w:sz w:val="24"/>
          <w:szCs w:val="24"/>
          <w:rtl/>
        </w:rPr>
        <w:t>عملية،</w:t>
      </w:r>
      <w:r w:rsidRPr="00F46A4B">
        <w:rPr>
          <w:rFonts w:ascii="Arial" w:hAnsi="Arial" w:cs="Simplified Arabic"/>
          <w:sz w:val="24"/>
          <w:szCs w:val="24"/>
        </w:rPr>
        <w:t xml:space="preserve"> </w:t>
      </w:r>
      <w:r w:rsidRPr="00F46A4B">
        <w:rPr>
          <w:rFonts w:ascii="Arial" w:hAnsi="Arial" w:cs="Simplified Arabic"/>
          <w:sz w:val="24"/>
          <w:szCs w:val="24"/>
          <w:rtl/>
        </w:rPr>
        <w:t>دار</w:t>
      </w:r>
      <w:r w:rsidRPr="00F46A4B">
        <w:rPr>
          <w:rFonts w:ascii="Arial" w:hAnsi="Arial" w:cs="Simplified Arabic"/>
          <w:sz w:val="24"/>
          <w:szCs w:val="24"/>
        </w:rPr>
        <w:t xml:space="preserve"> </w:t>
      </w:r>
      <w:r w:rsidRPr="00F46A4B">
        <w:rPr>
          <w:rFonts w:ascii="Arial" w:hAnsi="Arial" w:cs="Simplified Arabic"/>
          <w:sz w:val="24"/>
          <w:szCs w:val="24"/>
          <w:rtl/>
        </w:rPr>
        <w:t>المناهج</w:t>
      </w:r>
      <w:r>
        <w:rPr>
          <w:rFonts w:ascii="Arial" w:hAnsi="Arial" w:cs="Simplified Arabic" w:hint="cs"/>
          <w:sz w:val="24"/>
          <w:szCs w:val="24"/>
          <w:rtl/>
        </w:rPr>
        <w:t>،</w:t>
      </w:r>
      <w:r w:rsidRPr="00F46A4B">
        <w:rPr>
          <w:rFonts w:ascii="Arial" w:hAnsi="Arial" w:cs="Simplified Arabic"/>
          <w:sz w:val="24"/>
          <w:szCs w:val="24"/>
        </w:rPr>
        <w:t xml:space="preserve"> </w:t>
      </w:r>
      <w:r w:rsidRPr="00F46A4B">
        <w:rPr>
          <w:rFonts w:ascii="Arial" w:hAnsi="Arial" w:cs="Simplified Arabic"/>
          <w:sz w:val="24"/>
          <w:szCs w:val="24"/>
          <w:rtl/>
        </w:rPr>
        <w:t>ط</w:t>
      </w:r>
      <w:r>
        <w:rPr>
          <w:rFonts w:ascii="Arial" w:hAnsi="Arial" w:cs="Simplified Arabic" w:hint="cs"/>
          <w:sz w:val="24"/>
          <w:szCs w:val="24"/>
          <w:rtl/>
        </w:rPr>
        <w:t xml:space="preserve"> 1</w:t>
      </w:r>
      <w:r w:rsidRPr="00F46A4B">
        <w:rPr>
          <w:rFonts w:ascii="Arial" w:hAnsi="Arial" w:cs="Simplified Arabic"/>
          <w:sz w:val="24"/>
          <w:szCs w:val="24"/>
          <w:rtl/>
        </w:rPr>
        <w:t>،</w:t>
      </w:r>
      <w:r w:rsidRPr="00F46A4B">
        <w:rPr>
          <w:rFonts w:ascii="Arial" w:hAnsi="Arial" w:cs="Simplified Arabic"/>
          <w:sz w:val="24"/>
          <w:szCs w:val="24"/>
        </w:rPr>
        <w:t xml:space="preserve"> </w:t>
      </w:r>
      <w:r w:rsidRPr="00F46A4B">
        <w:rPr>
          <w:rFonts w:ascii="Arial" w:hAnsi="Arial" w:cs="Simplified Arabic"/>
          <w:sz w:val="24"/>
          <w:szCs w:val="24"/>
          <w:rtl/>
        </w:rPr>
        <w:t xml:space="preserve">عمان، </w:t>
      </w:r>
      <w:r w:rsidRPr="00F46A4B">
        <w:rPr>
          <w:rFonts w:ascii="Arial" w:hAnsi="Arial" w:cs="Simplified Arabic" w:hint="cs"/>
          <w:sz w:val="24"/>
          <w:szCs w:val="24"/>
          <w:rtl/>
        </w:rPr>
        <w:t>2016،</w:t>
      </w:r>
      <w:r w:rsidRPr="00F46A4B">
        <w:rPr>
          <w:rFonts w:ascii="Arial" w:hAnsi="Arial" w:cs="Simplified Arabic"/>
          <w:sz w:val="24"/>
          <w:szCs w:val="24"/>
          <w:rtl/>
        </w:rPr>
        <w:t xml:space="preserve"> ص 22. </w:t>
      </w:r>
    </w:p>
  </w:footnote>
  <w:footnote w:id="86">
    <w:p w14:paraId="5E5ADF01" w14:textId="137964A0" w:rsidR="00ED4E9C" w:rsidRPr="00F46A4B" w:rsidRDefault="00ED4E9C" w:rsidP="0085170C">
      <w:pPr>
        <w:pStyle w:val="FootnoteText"/>
        <w:ind w:left="360" w:hanging="360"/>
        <w:jc w:val="both"/>
        <w:rPr>
          <w:rFonts w:ascii="Arial" w:hAnsi="Arial" w:cs="Simplified Arabic"/>
          <w:sz w:val="24"/>
          <w:szCs w:val="24"/>
          <w:rtl/>
        </w:rPr>
      </w:pPr>
      <w:r w:rsidRPr="00F46A4B">
        <w:rPr>
          <w:rFonts w:ascii="Arial" w:hAnsi="Arial" w:cs="Simplified Arabic"/>
          <w:sz w:val="24"/>
          <w:szCs w:val="24"/>
          <w:vertAlign w:val="superscript"/>
        </w:rPr>
        <w:t>(</w:t>
      </w:r>
      <w:r w:rsidRPr="00F46A4B">
        <w:rPr>
          <w:rStyle w:val="FootnoteReference"/>
          <w:rFonts w:ascii="Arial" w:hAnsi="Arial" w:cs="Simplified Arabic"/>
          <w:sz w:val="24"/>
          <w:szCs w:val="24"/>
        </w:rPr>
        <w:footnoteRef/>
      </w:r>
      <w:r w:rsidRPr="00F46A4B">
        <w:rPr>
          <w:rFonts w:ascii="Arial" w:hAnsi="Arial" w:cs="Simplified Arabic"/>
          <w:sz w:val="24"/>
          <w:szCs w:val="24"/>
          <w:vertAlign w:val="superscript"/>
        </w:rPr>
        <w:t>)</w:t>
      </w:r>
      <w:r w:rsidRPr="00F46A4B">
        <w:rPr>
          <w:rFonts w:ascii="Arial" w:hAnsi="Arial" w:cs="Simplified Arabic"/>
          <w:sz w:val="24"/>
          <w:szCs w:val="24"/>
          <w:rtl/>
        </w:rPr>
        <w:t xml:space="preserve"> محمد</w:t>
      </w:r>
      <w:r w:rsidRPr="00F46A4B">
        <w:rPr>
          <w:rFonts w:ascii="Arial" w:hAnsi="Arial" w:cs="Simplified Arabic"/>
          <w:sz w:val="24"/>
          <w:szCs w:val="24"/>
        </w:rPr>
        <w:t xml:space="preserve"> </w:t>
      </w:r>
      <w:r w:rsidRPr="00F46A4B">
        <w:rPr>
          <w:rFonts w:ascii="Arial" w:hAnsi="Arial" w:cs="Simplified Arabic"/>
          <w:sz w:val="24"/>
          <w:szCs w:val="24"/>
          <w:rtl/>
        </w:rPr>
        <w:t xml:space="preserve">مسن، </w:t>
      </w:r>
      <w:r w:rsidRPr="00F46A4B">
        <w:rPr>
          <w:rFonts w:ascii="Arial" w:hAnsi="Arial" w:cs="Simplified Arabic"/>
          <w:b/>
          <w:bCs/>
          <w:sz w:val="24"/>
          <w:szCs w:val="24"/>
          <w:rtl/>
        </w:rPr>
        <w:t>التدبير</w:t>
      </w:r>
      <w:r w:rsidRPr="00F46A4B">
        <w:rPr>
          <w:rFonts w:ascii="Arial" w:hAnsi="Arial" w:cs="Simplified Arabic"/>
          <w:b/>
          <w:bCs/>
          <w:sz w:val="24"/>
          <w:szCs w:val="24"/>
        </w:rPr>
        <w:t xml:space="preserve"> </w:t>
      </w:r>
      <w:r w:rsidRPr="00F46A4B">
        <w:rPr>
          <w:rFonts w:ascii="Arial" w:hAnsi="Arial" w:cs="Simplified Arabic"/>
          <w:b/>
          <w:bCs/>
          <w:sz w:val="24"/>
          <w:szCs w:val="24"/>
          <w:rtl/>
        </w:rPr>
        <w:t>الاقتصادي</w:t>
      </w:r>
      <w:r w:rsidRPr="00F46A4B">
        <w:rPr>
          <w:rFonts w:ascii="Arial" w:hAnsi="Arial" w:cs="Simplified Arabic"/>
          <w:b/>
          <w:bCs/>
          <w:sz w:val="24"/>
          <w:szCs w:val="24"/>
        </w:rPr>
        <w:t xml:space="preserve"> </w:t>
      </w:r>
      <w:r w:rsidRPr="00F46A4B">
        <w:rPr>
          <w:rFonts w:ascii="Arial" w:hAnsi="Arial" w:cs="Simplified Arabic"/>
          <w:b/>
          <w:bCs/>
          <w:sz w:val="24"/>
          <w:szCs w:val="24"/>
          <w:rtl/>
        </w:rPr>
        <w:t>للمؤسسات</w:t>
      </w:r>
      <w:r w:rsidRPr="00F46A4B">
        <w:rPr>
          <w:rFonts w:ascii="Arial" w:hAnsi="Arial" w:cs="Simplified Arabic"/>
          <w:sz w:val="24"/>
          <w:szCs w:val="24"/>
          <w:rtl/>
        </w:rPr>
        <w:t>، منشورات</w:t>
      </w:r>
      <w:r w:rsidRPr="00F46A4B">
        <w:rPr>
          <w:rFonts w:ascii="Arial" w:hAnsi="Arial" w:cs="Simplified Arabic"/>
          <w:sz w:val="24"/>
          <w:szCs w:val="24"/>
        </w:rPr>
        <w:t xml:space="preserve"> </w:t>
      </w:r>
      <w:r w:rsidRPr="00F46A4B">
        <w:rPr>
          <w:rFonts w:ascii="Arial" w:hAnsi="Arial" w:cs="Simplified Arabic"/>
          <w:sz w:val="24"/>
          <w:szCs w:val="24"/>
          <w:rtl/>
        </w:rPr>
        <w:t>الساحل،</w:t>
      </w:r>
      <w:r w:rsidRPr="00F46A4B">
        <w:rPr>
          <w:rFonts w:ascii="Arial" w:hAnsi="Arial" w:cs="Simplified Arabic"/>
          <w:sz w:val="24"/>
          <w:szCs w:val="24"/>
        </w:rPr>
        <w:t xml:space="preserve"> </w:t>
      </w:r>
      <w:r w:rsidRPr="00F46A4B">
        <w:rPr>
          <w:rFonts w:ascii="Arial" w:hAnsi="Arial" w:cs="Simplified Arabic"/>
          <w:sz w:val="24"/>
          <w:szCs w:val="24"/>
          <w:rtl/>
        </w:rPr>
        <w:t xml:space="preserve">الجزائر، </w:t>
      </w:r>
      <w:r w:rsidRPr="00F46A4B">
        <w:rPr>
          <w:rFonts w:ascii="Arial" w:hAnsi="Arial" w:cs="Simplified Arabic" w:hint="cs"/>
          <w:sz w:val="24"/>
          <w:szCs w:val="24"/>
          <w:rtl/>
        </w:rPr>
        <w:t>2015</w:t>
      </w:r>
      <w:r w:rsidRPr="00F46A4B">
        <w:rPr>
          <w:rFonts w:ascii="Arial" w:hAnsi="Arial" w:cs="Simplified Arabic"/>
          <w:sz w:val="24"/>
          <w:szCs w:val="24"/>
          <w:rtl/>
        </w:rPr>
        <w:t xml:space="preserve">، ص 83. </w:t>
      </w:r>
    </w:p>
  </w:footnote>
  <w:footnote w:id="87">
    <w:p w14:paraId="69765750" w14:textId="10A9A195" w:rsidR="00ED4E9C" w:rsidRPr="00F46A4B" w:rsidRDefault="00ED4E9C" w:rsidP="00F46A4B">
      <w:pPr>
        <w:pStyle w:val="FootnoteText"/>
        <w:ind w:left="360" w:hanging="360"/>
        <w:jc w:val="both"/>
        <w:rPr>
          <w:rFonts w:cs="Simplified Arabic"/>
          <w:sz w:val="24"/>
          <w:szCs w:val="24"/>
          <w:rtl/>
          <w:lang w:bidi="ar-EG"/>
        </w:rPr>
      </w:pPr>
      <w:r w:rsidRPr="00F46A4B">
        <w:rPr>
          <w:rFonts w:ascii="Arial" w:hAnsi="Arial" w:cs="Simplified Arabic"/>
          <w:sz w:val="24"/>
          <w:szCs w:val="24"/>
          <w:vertAlign w:val="superscript"/>
        </w:rPr>
        <w:t>(</w:t>
      </w:r>
      <w:r w:rsidRPr="00F46A4B">
        <w:rPr>
          <w:rStyle w:val="FootnoteReference"/>
          <w:rFonts w:ascii="Arial" w:hAnsi="Arial" w:cs="Simplified Arabic"/>
          <w:sz w:val="24"/>
          <w:szCs w:val="24"/>
        </w:rPr>
        <w:footnoteRef/>
      </w:r>
      <w:r w:rsidRPr="00F46A4B">
        <w:rPr>
          <w:rFonts w:ascii="Arial" w:hAnsi="Arial" w:cs="Simplified Arabic"/>
          <w:sz w:val="24"/>
          <w:szCs w:val="24"/>
          <w:vertAlign w:val="superscript"/>
        </w:rPr>
        <w:t>)</w:t>
      </w:r>
      <w:r w:rsidRPr="00F46A4B">
        <w:rPr>
          <w:rFonts w:ascii="Arial" w:hAnsi="Arial" w:cs="Simplified Arabic"/>
          <w:sz w:val="24"/>
          <w:szCs w:val="24"/>
          <w:rtl/>
        </w:rPr>
        <w:t xml:space="preserve"> </w:t>
      </w:r>
      <w:r w:rsidRPr="00F46A4B">
        <w:rPr>
          <w:rFonts w:cs="Simplified Arabic"/>
          <w:sz w:val="24"/>
          <w:szCs w:val="24"/>
          <w:rtl/>
        </w:rPr>
        <w:t>فرانك،</w:t>
      </w:r>
      <w:r w:rsidRPr="00F46A4B">
        <w:rPr>
          <w:rFonts w:cs="Simplified Arabic"/>
          <w:sz w:val="24"/>
          <w:szCs w:val="24"/>
        </w:rPr>
        <w:t xml:space="preserve"> </w:t>
      </w:r>
      <w:r w:rsidRPr="00F46A4B">
        <w:rPr>
          <w:rFonts w:cs="Simplified Arabic"/>
          <w:sz w:val="24"/>
          <w:szCs w:val="24"/>
          <w:rtl/>
        </w:rPr>
        <w:t>كليش</w:t>
      </w:r>
      <w:r w:rsidRPr="00F46A4B">
        <w:rPr>
          <w:rFonts w:cs="Simplified Arabic"/>
          <w:sz w:val="24"/>
          <w:szCs w:val="24"/>
          <w:rtl/>
          <w:lang w:bidi="ar-EG"/>
        </w:rPr>
        <w:t xml:space="preserve">، </w:t>
      </w:r>
      <w:r w:rsidRPr="00F46A4B">
        <w:rPr>
          <w:rFonts w:cs="Simplified Arabic"/>
          <w:b/>
          <w:bCs/>
          <w:sz w:val="24"/>
          <w:szCs w:val="24"/>
          <w:rtl/>
        </w:rPr>
        <w:t>ثورة</w:t>
      </w:r>
      <w:r w:rsidRPr="00F46A4B">
        <w:rPr>
          <w:rFonts w:cs="Simplified Arabic"/>
          <w:b/>
          <w:bCs/>
          <w:sz w:val="24"/>
          <w:szCs w:val="24"/>
        </w:rPr>
        <w:t xml:space="preserve"> </w:t>
      </w:r>
      <w:r w:rsidRPr="00F46A4B">
        <w:rPr>
          <w:rFonts w:cs="Simplified Arabic" w:hint="cs"/>
          <w:b/>
          <w:bCs/>
          <w:sz w:val="24"/>
          <w:szCs w:val="24"/>
          <w:rtl/>
        </w:rPr>
        <w:t>الانفوميديا</w:t>
      </w:r>
      <w:r w:rsidRPr="00F46A4B">
        <w:rPr>
          <w:rFonts w:cs="Simplified Arabic" w:hint="cs"/>
          <w:b/>
          <w:bCs/>
          <w:sz w:val="24"/>
          <w:szCs w:val="24"/>
          <w:rtl/>
          <w:lang w:bidi="ar-EG"/>
        </w:rPr>
        <w:t>: الوسائط</w:t>
      </w:r>
      <w:r w:rsidRPr="00F46A4B">
        <w:rPr>
          <w:rFonts w:cs="Simplified Arabic"/>
          <w:b/>
          <w:bCs/>
          <w:sz w:val="24"/>
          <w:szCs w:val="24"/>
        </w:rPr>
        <w:t xml:space="preserve"> </w:t>
      </w:r>
      <w:r w:rsidRPr="00F46A4B">
        <w:rPr>
          <w:rFonts w:cs="Simplified Arabic"/>
          <w:b/>
          <w:bCs/>
          <w:sz w:val="24"/>
          <w:szCs w:val="24"/>
          <w:rtl/>
        </w:rPr>
        <w:t>المعلوماتية</w:t>
      </w:r>
      <w:r w:rsidRPr="00F46A4B">
        <w:rPr>
          <w:rFonts w:cs="Simplified Arabic"/>
          <w:b/>
          <w:bCs/>
          <w:sz w:val="24"/>
          <w:szCs w:val="24"/>
        </w:rPr>
        <w:t xml:space="preserve"> </w:t>
      </w:r>
      <w:r w:rsidRPr="00F46A4B">
        <w:rPr>
          <w:rFonts w:cs="Simplified Arabic"/>
          <w:b/>
          <w:bCs/>
          <w:sz w:val="24"/>
          <w:szCs w:val="24"/>
          <w:rtl/>
        </w:rPr>
        <w:t>وكيف تغير</w:t>
      </w:r>
      <w:r w:rsidRPr="00F46A4B">
        <w:rPr>
          <w:rFonts w:cs="Simplified Arabic"/>
          <w:b/>
          <w:bCs/>
          <w:sz w:val="24"/>
          <w:szCs w:val="24"/>
        </w:rPr>
        <w:t xml:space="preserve"> </w:t>
      </w:r>
      <w:r w:rsidRPr="00F46A4B">
        <w:rPr>
          <w:rFonts w:cs="Simplified Arabic"/>
          <w:b/>
          <w:bCs/>
          <w:sz w:val="24"/>
          <w:szCs w:val="24"/>
          <w:rtl/>
        </w:rPr>
        <w:t>عالمنا</w:t>
      </w:r>
      <w:r w:rsidRPr="00F46A4B">
        <w:rPr>
          <w:rFonts w:cs="Simplified Arabic"/>
          <w:b/>
          <w:bCs/>
          <w:sz w:val="24"/>
          <w:szCs w:val="24"/>
        </w:rPr>
        <w:t xml:space="preserve"> </w:t>
      </w:r>
      <w:r w:rsidRPr="00F46A4B">
        <w:rPr>
          <w:rFonts w:cs="Simplified Arabic"/>
          <w:b/>
          <w:bCs/>
          <w:sz w:val="24"/>
          <w:szCs w:val="24"/>
          <w:rtl/>
        </w:rPr>
        <w:t>وحياتك،</w:t>
      </w:r>
      <w:r w:rsidRPr="00F46A4B">
        <w:rPr>
          <w:rFonts w:cs="Simplified Arabic"/>
          <w:sz w:val="24"/>
          <w:szCs w:val="24"/>
          <w:rtl/>
        </w:rPr>
        <w:t xml:space="preserve"> ترجمة</w:t>
      </w:r>
      <w:r w:rsidRPr="00F46A4B">
        <w:rPr>
          <w:rFonts w:cs="Simplified Arabic"/>
          <w:sz w:val="24"/>
          <w:szCs w:val="24"/>
        </w:rPr>
        <w:t xml:space="preserve"> </w:t>
      </w:r>
      <w:r w:rsidRPr="00F46A4B">
        <w:rPr>
          <w:rFonts w:cs="Simplified Arabic"/>
          <w:sz w:val="24"/>
          <w:szCs w:val="24"/>
          <w:rtl/>
        </w:rPr>
        <w:t>سلسلة</w:t>
      </w:r>
      <w:r w:rsidRPr="00F46A4B">
        <w:rPr>
          <w:rFonts w:cs="Simplified Arabic"/>
          <w:sz w:val="24"/>
          <w:szCs w:val="24"/>
        </w:rPr>
        <w:t xml:space="preserve"> </w:t>
      </w:r>
      <w:r w:rsidRPr="00F46A4B">
        <w:rPr>
          <w:rFonts w:cs="Simplified Arabic"/>
          <w:sz w:val="24"/>
          <w:szCs w:val="24"/>
          <w:rtl/>
        </w:rPr>
        <w:t>عالم</w:t>
      </w:r>
      <w:r w:rsidRPr="00F46A4B">
        <w:rPr>
          <w:rFonts w:cs="Simplified Arabic"/>
          <w:sz w:val="24"/>
          <w:szCs w:val="24"/>
        </w:rPr>
        <w:t xml:space="preserve"> </w:t>
      </w:r>
      <w:r w:rsidRPr="00F46A4B">
        <w:rPr>
          <w:rFonts w:cs="Simplified Arabic"/>
          <w:sz w:val="24"/>
          <w:szCs w:val="24"/>
          <w:rtl/>
        </w:rPr>
        <w:t>المعرفة</w:t>
      </w:r>
      <w:r w:rsidRPr="00F46A4B">
        <w:rPr>
          <w:rFonts w:cs="Simplified Arabic"/>
          <w:sz w:val="24"/>
          <w:szCs w:val="24"/>
        </w:rPr>
        <w:t xml:space="preserve"> </w:t>
      </w:r>
      <w:r w:rsidRPr="00F46A4B">
        <w:rPr>
          <w:rFonts w:cs="Simplified Arabic"/>
          <w:sz w:val="24"/>
          <w:szCs w:val="24"/>
          <w:rtl/>
        </w:rPr>
        <w:t>٢٥٣، الكويت،</w:t>
      </w:r>
      <w:r>
        <w:rPr>
          <w:rFonts w:cs="Simplified Arabic" w:hint="cs"/>
          <w:sz w:val="24"/>
          <w:szCs w:val="24"/>
          <w:rtl/>
        </w:rPr>
        <w:t xml:space="preserve"> </w:t>
      </w:r>
      <w:r w:rsidRPr="00F46A4B">
        <w:rPr>
          <w:rFonts w:cs="Simplified Arabic" w:hint="cs"/>
          <w:sz w:val="24"/>
          <w:szCs w:val="24"/>
          <w:rtl/>
        </w:rPr>
        <w:t>2016</w:t>
      </w:r>
      <w:r w:rsidRPr="00F46A4B">
        <w:rPr>
          <w:rFonts w:cs="Simplified Arabic"/>
          <w:sz w:val="24"/>
          <w:szCs w:val="24"/>
          <w:rtl/>
        </w:rPr>
        <w:t>، ص 15.</w:t>
      </w:r>
    </w:p>
  </w:footnote>
  <w:footnote w:id="88">
    <w:p w14:paraId="59327286" w14:textId="71BED30A" w:rsidR="00ED4E9C" w:rsidRPr="00F46A4B" w:rsidRDefault="00ED4E9C" w:rsidP="00F46A4B">
      <w:pPr>
        <w:pStyle w:val="NoSpacing1"/>
        <w:ind w:left="360" w:hanging="360"/>
        <w:jc w:val="both"/>
        <w:rPr>
          <w:rFonts w:ascii="Times New Roman" w:hAnsi="Times New Roman" w:cs="Simplified Arabic"/>
          <w:sz w:val="24"/>
          <w:szCs w:val="24"/>
          <w:rtl/>
        </w:rPr>
      </w:pPr>
      <w:bookmarkStart w:id="32" w:name="_Hlk137683191"/>
      <w:r w:rsidRPr="00F46A4B">
        <w:rPr>
          <w:rFonts w:ascii="Times New Roman" w:hAnsi="Times New Roman" w:cs="Simplified Arabic"/>
          <w:sz w:val="24"/>
          <w:szCs w:val="24"/>
          <w:vertAlign w:val="superscript"/>
        </w:rPr>
        <w:t>(</w:t>
      </w:r>
      <w:r w:rsidRPr="00F46A4B">
        <w:rPr>
          <w:rStyle w:val="FootnoteReference"/>
          <w:rFonts w:ascii="Times New Roman" w:hAnsi="Times New Roman" w:cs="Simplified Arabic"/>
          <w:sz w:val="24"/>
          <w:szCs w:val="24"/>
        </w:rPr>
        <w:footnoteRef/>
      </w:r>
      <w:r w:rsidRPr="00F46A4B">
        <w:rPr>
          <w:rFonts w:ascii="Times New Roman" w:hAnsi="Times New Roman" w:cs="Simplified Arabic"/>
          <w:sz w:val="24"/>
          <w:szCs w:val="24"/>
          <w:vertAlign w:val="superscript"/>
        </w:rPr>
        <w:t>)</w:t>
      </w:r>
      <w:r w:rsidRPr="00B87F17">
        <w:rPr>
          <w:rFonts w:ascii="Times New Roman" w:hAnsi="Times New Roman" w:cs="Simplified Arabic"/>
          <w:sz w:val="24"/>
          <w:szCs w:val="24"/>
          <w:rtl/>
        </w:rPr>
        <w:t xml:space="preserve"> فتح</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الله، مندور</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عبد</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السلام</w:t>
      </w:r>
      <w:r w:rsidRPr="00B87F17">
        <w:rPr>
          <w:rFonts w:ascii="Times New Roman" w:hAnsi="Times New Roman" w:cs="Simplified Arabic"/>
          <w:sz w:val="24"/>
          <w:szCs w:val="24"/>
          <w:rtl/>
          <w:lang w:bidi="ar-EG"/>
        </w:rPr>
        <w:t>،</w:t>
      </w:r>
      <w:r w:rsidRPr="00B87F17">
        <w:rPr>
          <w:rFonts w:ascii="Times New Roman" w:hAnsi="Times New Roman" w:cs="Simplified Arabic"/>
          <w:sz w:val="24"/>
          <w:szCs w:val="24"/>
          <w:lang w:bidi="ar-EG"/>
        </w:rPr>
        <w:t xml:space="preserve"> </w:t>
      </w:r>
      <w:r w:rsidRPr="00B87F17">
        <w:rPr>
          <w:rFonts w:ascii="Times New Roman" w:hAnsi="Times New Roman" w:cs="Simplified Arabic"/>
          <w:b/>
          <w:bCs/>
          <w:sz w:val="24"/>
          <w:szCs w:val="24"/>
          <w:rtl/>
        </w:rPr>
        <w:t>تعليم</w:t>
      </w:r>
      <w:r w:rsidRPr="00B87F17">
        <w:rPr>
          <w:rFonts w:ascii="Times New Roman" w:hAnsi="Times New Roman" w:cs="Simplified Arabic"/>
          <w:b/>
          <w:bCs/>
          <w:sz w:val="24"/>
          <w:szCs w:val="24"/>
        </w:rPr>
        <w:t xml:space="preserve"> </w:t>
      </w:r>
      <w:r w:rsidRPr="00B87F17">
        <w:rPr>
          <w:rFonts w:ascii="Times New Roman" w:hAnsi="Times New Roman" w:cs="Simplified Arabic"/>
          <w:b/>
          <w:bCs/>
          <w:sz w:val="24"/>
          <w:szCs w:val="24"/>
          <w:rtl/>
        </w:rPr>
        <w:t>التكنولوجيا</w:t>
      </w:r>
      <w:r w:rsidRPr="00B87F17">
        <w:rPr>
          <w:rFonts w:ascii="Times New Roman" w:hAnsi="Times New Roman" w:cs="Simplified Arabic"/>
          <w:b/>
          <w:bCs/>
          <w:sz w:val="24"/>
          <w:szCs w:val="24"/>
        </w:rPr>
        <w:t xml:space="preserve"> </w:t>
      </w:r>
      <w:r w:rsidRPr="00B87F17">
        <w:rPr>
          <w:rFonts w:ascii="Times New Roman" w:hAnsi="Times New Roman" w:cs="Simplified Arabic"/>
          <w:b/>
          <w:bCs/>
          <w:sz w:val="24"/>
          <w:szCs w:val="24"/>
          <w:rtl/>
        </w:rPr>
        <w:t>في</w:t>
      </w:r>
      <w:r w:rsidRPr="00B87F17">
        <w:rPr>
          <w:rFonts w:ascii="Times New Roman" w:hAnsi="Times New Roman" w:cs="Simplified Arabic"/>
          <w:b/>
          <w:bCs/>
          <w:sz w:val="24"/>
          <w:szCs w:val="24"/>
        </w:rPr>
        <w:t xml:space="preserve"> </w:t>
      </w:r>
      <w:r w:rsidRPr="00B87F17">
        <w:rPr>
          <w:rFonts w:ascii="Times New Roman" w:hAnsi="Times New Roman" w:cs="Simplified Arabic"/>
          <w:b/>
          <w:bCs/>
          <w:sz w:val="24"/>
          <w:szCs w:val="24"/>
          <w:rtl/>
        </w:rPr>
        <w:t>مراحل التعليم</w:t>
      </w:r>
      <w:r w:rsidRPr="00B87F17">
        <w:rPr>
          <w:rFonts w:ascii="Times New Roman" w:hAnsi="Times New Roman" w:cs="Simplified Arabic"/>
          <w:b/>
          <w:bCs/>
          <w:sz w:val="24"/>
          <w:szCs w:val="24"/>
        </w:rPr>
        <w:t xml:space="preserve"> </w:t>
      </w:r>
      <w:r w:rsidRPr="00B87F17">
        <w:rPr>
          <w:rFonts w:ascii="Times New Roman" w:hAnsi="Times New Roman" w:cs="Simplified Arabic"/>
          <w:b/>
          <w:bCs/>
          <w:sz w:val="24"/>
          <w:szCs w:val="24"/>
          <w:rtl/>
        </w:rPr>
        <w:t>العام</w:t>
      </w:r>
      <w:r>
        <w:rPr>
          <w:rFonts w:ascii="Times New Roman" w:hAnsi="Times New Roman" w:cs="Simplified Arabic"/>
          <w:sz w:val="24"/>
          <w:szCs w:val="24"/>
          <w:rtl/>
        </w:rPr>
        <w:t>،</w:t>
      </w:r>
      <w:r w:rsidRPr="00B87F17">
        <w:rPr>
          <w:rFonts w:ascii="Times New Roman" w:hAnsi="Times New Roman" w:cs="Simplified Arabic"/>
          <w:sz w:val="24"/>
          <w:szCs w:val="24"/>
          <w:rtl/>
        </w:rPr>
        <w:t xml:space="preserve"> ط</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١، الرياض</w:t>
      </w:r>
      <w:r>
        <w:rPr>
          <w:rFonts w:ascii="Times New Roman" w:hAnsi="Times New Roman" w:cs="Simplified Arabic"/>
          <w:sz w:val="24"/>
          <w:szCs w:val="24"/>
          <w:rtl/>
        </w:rPr>
        <w:t>،</w:t>
      </w:r>
      <w:r w:rsidRPr="00B87F17">
        <w:rPr>
          <w:rFonts w:ascii="Times New Roman" w:hAnsi="Times New Roman" w:cs="Simplified Arabic"/>
          <w:sz w:val="24"/>
          <w:szCs w:val="24"/>
          <w:rtl/>
        </w:rPr>
        <w:t xml:space="preserve"> دار</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الصميعي</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للنشر</w:t>
      </w:r>
      <w:r w:rsidRPr="00B87F17">
        <w:rPr>
          <w:rFonts w:ascii="Times New Roman" w:hAnsi="Times New Roman" w:cs="Simplified Arabic"/>
          <w:sz w:val="24"/>
          <w:szCs w:val="24"/>
        </w:rPr>
        <w:t xml:space="preserve"> </w:t>
      </w:r>
      <w:r>
        <w:rPr>
          <w:rFonts w:ascii="Times New Roman" w:hAnsi="Times New Roman" w:cs="Simplified Arabic"/>
          <w:sz w:val="24"/>
          <w:szCs w:val="24"/>
          <w:rtl/>
        </w:rPr>
        <w:t xml:space="preserve">والتوزيع، </w:t>
      </w:r>
      <w:r w:rsidRPr="00B87F17">
        <w:rPr>
          <w:rFonts w:ascii="Times New Roman" w:hAnsi="Times New Roman" w:cs="Simplified Arabic" w:hint="cs"/>
          <w:sz w:val="24"/>
          <w:szCs w:val="24"/>
          <w:rtl/>
          <w:lang w:bidi="ar-EG"/>
        </w:rPr>
        <w:t xml:space="preserve">2017، </w:t>
      </w:r>
      <w:r w:rsidRPr="00B87F17">
        <w:rPr>
          <w:rFonts w:ascii="Times New Roman" w:hAnsi="Times New Roman" w:cs="Simplified Arabic"/>
          <w:sz w:val="24"/>
          <w:szCs w:val="24"/>
          <w:rtl/>
        </w:rPr>
        <w:t xml:space="preserve">ص 21 – 22.  </w:t>
      </w:r>
      <w:bookmarkEnd w:id="32"/>
    </w:p>
  </w:footnote>
  <w:footnote w:id="89">
    <w:p w14:paraId="7F6067BA" w14:textId="1A0C677C" w:rsidR="00ED4E9C" w:rsidRPr="00B87F17" w:rsidRDefault="00ED4E9C" w:rsidP="0085170C">
      <w:pPr>
        <w:pStyle w:val="NoSpacing1"/>
        <w:ind w:left="360" w:hanging="360"/>
        <w:jc w:val="both"/>
        <w:rPr>
          <w:rFonts w:ascii="Times New Roman" w:hAnsi="Times New Roman" w:cs="Simplified Arabic"/>
        </w:rPr>
      </w:pPr>
      <w:bookmarkStart w:id="33" w:name="_Hlk137683213"/>
      <w:r w:rsidRPr="00F46A4B">
        <w:rPr>
          <w:rFonts w:ascii="Times New Roman" w:hAnsi="Times New Roman" w:cs="Simplified Arabic"/>
          <w:sz w:val="24"/>
          <w:szCs w:val="24"/>
          <w:vertAlign w:val="superscript"/>
        </w:rPr>
        <w:t>(</w:t>
      </w:r>
      <w:r w:rsidRPr="00F46A4B">
        <w:rPr>
          <w:rStyle w:val="FootnoteReference"/>
          <w:rFonts w:ascii="Times New Roman" w:hAnsi="Times New Roman" w:cs="Simplified Arabic"/>
          <w:sz w:val="24"/>
          <w:szCs w:val="24"/>
        </w:rPr>
        <w:footnoteRef/>
      </w:r>
      <w:r w:rsidRPr="00F46A4B">
        <w:rPr>
          <w:rFonts w:ascii="Times New Roman" w:hAnsi="Times New Roman" w:cs="Simplified Arabic"/>
          <w:sz w:val="24"/>
          <w:szCs w:val="24"/>
          <w:vertAlign w:val="superscript"/>
        </w:rPr>
        <w:t>)</w:t>
      </w:r>
      <w:r w:rsidRPr="00F46A4B">
        <w:rPr>
          <w:rFonts w:ascii="Times New Roman" w:hAnsi="Times New Roman" w:cs="Simplified Arabic"/>
          <w:sz w:val="24"/>
          <w:szCs w:val="24"/>
          <w:vertAlign w:val="superscript"/>
          <w:rtl/>
        </w:rPr>
        <w:t xml:space="preserve"> </w:t>
      </w:r>
      <w:r w:rsidRPr="00B87F17">
        <w:rPr>
          <w:rFonts w:ascii="Times New Roman" w:hAnsi="Times New Roman" w:cs="Simplified Arabic"/>
          <w:sz w:val="24"/>
          <w:szCs w:val="24"/>
          <w:rtl/>
        </w:rPr>
        <w:t>العطيات، محمد</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 xml:space="preserve">النمران، </w:t>
      </w:r>
      <w:r w:rsidRPr="00B87F17">
        <w:rPr>
          <w:rFonts w:ascii="Times New Roman" w:hAnsi="Times New Roman" w:cs="Simplified Arabic"/>
          <w:b/>
          <w:bCs/>
          <w:sz w:val="24"/>
          <w:szCs w:val="24"/>
          <w:rtl/>
        </w:rPr>
        <w:t>إدارة</w:t>
      </w:r>
      <w:r w:rsidRPr="00B87F17">
        <w:rPr>
          <w:rFonts w:ascii="Times New Roman" w:hAnsi="Times New Roman" w:cs="Simplified Arabic"/>
          <w:b/>
          <w:bCs/>
          <w:sz w:val="24"/>
          <w:szCs w:val="24"/>
        </w:rPr>
        <w:t xml:space="preserve"> </w:t>
      </w:r>
      <w:r w:rsidRPr="00B87F17">
        <w:rPr>
          <w:rFonts w:ascii="Times New Roman" w:hAnsi="Times New Roman" w:cs="Simplified Arabic"/>
          <w:b/>
          <w:bCs/>
          <w:sz w:val="24"/>
          <w:szCs w:val="24"/>
          <w:rtl/>
        </w:rPr>
        <w:t>التغيير</w:t>
      </w:r>
      <w:r w:rsidRPr="00B87F17">
        <w:rPr>
          <w:rFonts w:ascii="Times New Roman" w:hAnsi="Times New Roman" w:cs="Simplified Arabic"/>
          <w:b/>
          <w:bCs/>
          <w:sz w:val="24"/>
          <w:szCs w:val="24"/>
        </w:rPr>
        <w:t xml:space="preserve"> </w:t>
      </w:r>
      <w:r w:rsidRPr="00B87F17">
        <w:rPr>
          <w:rFonts w:ascii="Times New Roman" w:hAnsi="Times New Roman" w:cs="Simplified Arabic"/>
          <w:b/>
          <w:bCs/>
          <w:sz w:val="24"/>
          <w:szCs w:val="24"/>
          <w:rtl/>
        </w:rPr>
        <w:t>والتحديات</w:t>
      </w:r>
      <w:r w:rsidRPr="00B87F17">
        <w:rPr>
          <w:rFonts w:ascii="Times New Roman" w:hAnsi="Times New Roman" w:cs="Simplified Arabic"/>
          <w:b/>
          <w:bCs/>
          <w:sz w:val="24"/>
          <w:szCs w:val="24"/>
        </w:rPr>
        <w:t xml:space="preserve"> </w:t>
      </w:r>
      <w:r w:rsidRPr="00B87F17">
        <w:rPr>
          <w:rFonts w:ascii="Times New Roman" w:hAnsi="Times New Roman" w:cs="Simplified Arabic"/>
          <w:b/>
          <w:bCs/>
          <w:sz w:val="24"/>
          <w:szCs w:val="24"/>
          <w:rtl/>
        </w:rPr>
        <w:t>العصرية للمدير</w:t>
      </w:r>
      <w:r w:rsidRPr="00B87F17">
        <w:rPr>
          <w:rFonts w:ascii="Times New Roman" w:hAnsi="Times New Roman" w:cs="Simplified Arabic"/>
          <w:b/>
          <w:bCs/>
          <w:sz w:val="24"/>
          <w:szCs w:val="24"/>
        </w:rPr>
        <w:t>:</w:t>
      </w:r>
      <w:r w:rsidRPr="00B87F17">
        <w:rPr>
          <w:rFonts w:ascii="Times New Roman" w:hAnsi="Times New Roman" w:cs="Simplified Arabic"/>
          <w:b/>
          <w:bCs/>
          <w:sz w:val="24"/>
          <w:szCs w:val="24"/>
          <w:rtl/>
        </w:rPr>
        <w:t xml:space="preserve"> رؤية</w:t>
      </w:r>
      <w:r w:rsidRPr="00B87F17">
        <w:rPr>
          <w:rFonts w:ascii="Times New Roman" w:hAnsi="Times New Roman" w:cs="Simplified Arabic"/>
          <w:b/>
          <w:bCs/>
          <w:sz w:val="24"/>
          <w:szCs w:val="24"/>
        </w:rPr>
        <w:t xml:space="preserve"> </w:t>
      </w:r>
      <w:r w:rsidRPr="00B87F17">
        <w:rPr>
          <w:rFonts w:ascii="Times New Roman" w:hAnsi="Times New Roman" w:cs="Simplified Arabic"/>
          <w:b/>
          <w:bCs/>
          <w:sz w:val="24"/>
          <w:szCs w:val="24"/>
          <w:rtl/>
        </w:rPr>
        <w:t>معاصرة</w:t>
      </w:r>
      <w:r w:rsidRPr="00B87F17">
        <w:rPr>
          <w:rFonts w:ascii="Times New Roman" w:hAnsi="Times New Roman" w:cs="Simplified Arabic"/>
          <w:b/>
          <w:bCs/>
          <w:sz w:val="24"/>
          <w:szCs w:val="24"/>
        </w:rPr>
        <w:t xml:space="preserve"> </w:t>
      </w:r>
      <w:r w:rsidRPr="00B87F17">
        <w:rPr>
          <w:rFonts w:ascii="Times New Roman" w:hAnsi="Times New Roman" w:cs="Simplified Arabic"/>
          <w:b/>
          <w:bCs/>
          <w:sz w:val="24"/>
          <w:szCs w:val="24"/>
          <w:rtl/>
        </w:rPr>
        <w:t>لمدير</w:t>
      </w:r>
      <w:r w:rsidRPr="00B87F17">
        <w:rPr>
          <w:rFonts w:ascii="Times New Roman" w:hAnsi="Times New Roman" w:cs="Simplified Arabic"/>
          <w:b/>
          <w:bCs/>
          <w:sz w:val="24"/>
          <w:szCs w:val="24"/>
        </w:rPr>
        <w:t xml:space="preserve"> </w:t>
      </w:r>
      <w:r w:rsidRPr="00B87F17">
        <w:rPr>
          <w:rFonts w:ascii="Times New Roman" w:hAnsi="Times New Roman" w:cs="Simplified Arabic"/>
          <w:b/>
          <w:bCs/>
          <w:sz w:val="24"/>
          <w:szCs w:val="24"/>
          <w:rtl/>
        </w:rPr>
        <w:t>القرن</w:t>
      </w:r>
      <w:r w:rsidRPr="00B87F17">
        <w:rPr>
          <w:rFonts w:ascii="Times New Roman" w:hAnsi="Times New Roman" w:cs="Simplified Arabic"/>
          <w:b/>
          <w:bCs/>
          <w:sz w:val="24"/>
          <w:szCs w:val="24"/>
        </w:rPr>
        <w:t xml:space="preserve"> </w:t>
      </w:r>
      <w:r w:rsidRPr="00B87F17">
        <w:rPr>
          <w:rFonts w:ascii="Times New Roman" w:hAnsi="Times New Roman" w:cs="Simplified Arabic"/>
          <w:b/>
          <w:bCs/>
          <w:sz w:val="24"/>
          <w:szCs w:val="24"/>
          <w:rtl/>
        </w:rPr>
        <w:t>الحادي والعشرين،</w:t>
      </w:r>
      <w:r w:rsidRPr="00B87F17">
        <w:rPr>
          <w:rFonts w:ascii="Times New Roman" w:hAnsi="Times New Roman" w:cs="Simplified Arabic"/>
          <w:sz w:val="24"/>
          <w:szCs w:val="24"/>
          <w:rtl/>
        </w:rPr>
        <w:t xml:space="preserve"> ط١،عمان</w:t>
      </w:r>
      <w:r>
        <w:rPr>
          <w:rFonts w:ascii="Times New Roman" w:hAnsi="Times New Roman" w:cs="Simplified Arabic"/>
          <w:sz w:val="24"/>
          <w:szCs w:val="24"/>
          <w:rtl/>
        </w:rPr>
        <w:t>،</w:t>
      </w:r>
      <w:r w:rsidRPr="00B87F17">
        <w:rPr>
          <w:rFonts w:ascii="Times New Roman" w:hAnsi="Times New Roman" w:cs="Simplified Arabic"/>
          <w:sz w:val="24"/>
          <w:szCs w:val="24"/>
          <w:rtl/>
        </w:rPr>
        <w:t xml:space="preserve"> الأردن</w:t>
      </w:r>
      <w:r>
        <w:rPr>
          <w:rFonts w:ascii="Times New Roman" w:hAnsi="Times New Roman" w:cs="Simplified Arabic"/>
          <w:sz w:val="24"/>
          <w:szCs w:val="24"/>
          <w:rtl/>
        </w:rPr>
        <w:t>،</w:t>
      </w:r>
      <w:r w:rsidRPr="00B87F17">
        <w:rPr>
          <w:rFonts w:ascii="Times New Roman" w:hAnsi="Times New Roman" w:cs="Simplified Arabic"/>
          <w:sz w:val="24"/>
          <w:szCs w:val="24"/>
          <w:rtl/>
        </w:rPr>
        <w:t xml:space="preserve"> دار</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الحامد</w:t>
      </w:r>
      <w:r w:rsidRPr="00B87F17">
        <w:rPr>
          <w:rFonts w:ascii="Times New Roman" w:hAnsi="Times New Roman" w:cs="Simplified Arabic"/>
          <w:sz w:val="24"/>
          <w:szCs w:val="24"/>
        </w:rPr>
        <w:t xml:space="preserve"> </w:t>
      </w:r>
      <w:r w:rsidRPr="00B87F17">
        <w:rPr>
          <w:rFonts w:ascii="Times New Roman" w:hAnsi="Times New Roman" w:cs="Simplified Arabic"/>
          <w:sz w:val="24"/>
          <w:szCs w:val="24"/>
          <w:rtl/>
        </w:rPr>
        <w:t xml:space="preserve">للنشر، </w:t>
      </w:r>
      <w:r w:rsidRPr="00B87F17">
        <w:rPr>
          <w:rFonts w:ascii="Times New Roman" w:hAnsi="Times New Roman" w:cs="Simplified Arabic" w:hint="cs"/>
          <w:sz w:val="24"/>
          <w:szCs w:val="24"/>
          <w:rtl/>
        </w:rPr>
        <w:t>2016،</w:t>
      </w:r>
      <w:r w:rsidRPr="00B87F17">
        <w:rPr>
          <w:rFonts w:ascii="Times New Roman" w:hAnsi="Times New Roman" w:cs="Simplified Arabic"/>
          <w:sz w:val="24"/>
          <w:szCs w:val="24"/>
          <w:rtl/>
        </w:rPr>
        <w:t xml:space="preserve"> ص ص 252 – 254.</w:t>
      </w:r>
      <w:bookmarkEnd w:id="33"/>
    </w:p>
  </w:footnote>
  <w:footnote w:id="90">
    <w:p w14:paraId="30783DBD" w14:textId="787D04B7" w:rsidR="00ED4E9C" w:rsidRPr="00B87F17" w:rsidRDefault="00ED4E9C" w:rsidP="0085170C">
      <w:pPr>
        <w:pStyle w:val="NoSpacing1"/>
        <w:ind w:left="360" w:hanging="360"/>
        <w:jc w:val="both"/>
        <w:rPr>
          <w:rFonts w:ascii="Arial" w:hAnsi="Arial" w:cs="Simplified Arabic"/>
          <w:rtl/>
        </w:rPr>
      </w:pPr>
      <w:bookmarkStart w:id="34" w:name="_Hlk137683228"/>
      <w:r w:rsidRPr="00F46A4B">
        <w:rPr>
          <w:rFonts w:ascii="Arial" w:hAnsi="Arial" w:cs="Simplified Arabic"/>
          <w:sz w:val="24"/>
          <w:szCs w:val="24"/>
          <w:vertAlign w:val="superscript"/>
        </w:rPr>
        <w:t>(</w:t>
      </w:r>
      <w:r w:rsidRPr="00F46A4B">
        <w:rPr>
          <w:rStyle w:val="FootnoteReference"/>
          <w:rFonts w:ascii="Arial" w:hAnsi="Arial" w:cs="Simplified Arabic"/>
          <w:sz w:val="24"/>
          <w:szCs w:val="24"/>
        </w:rPr>
        <w:footnoteRef/>
      </w:r>
      <w:r w:rsidRPr="00F46A4B">
        <w:rPr>
          <w:rFonts w:ascii="Arial" w:hAnsi="Arial" w:cs="Simplified Arabic"/>
          <w:sz w:val="24"/>
          <w:szCs w:val="24"/>
          <w:vertAlign w:val="superscript"/>
        </w:rPr>
        <w:t>)</w:t>
      </w:r>
      <w:r w:rsidRPr="00B87F17">
        <w:rPr>
          <w:rFonts w:ascii="Arial" w:hAnsi="Arial" w:cs="Simplified Arabic"/>
          <w:sz w:val="24"/>
          <w:szCs w:val="24"/>
          <w:rtl/>
        </w:rPr>
        <w:t xml:space="preserve"> العطيات، محمد</w:t>
      </w:r>
      <w:r w:rsidRPr="00B87F17">
        <w:rPr>
          <w:rFonts w:ascii="Arial" w:hAnsi="Arial" w:cs="Simplified Arabic"/>
          <w:sz w:val="24"/>
          <w:szCs w:val="24"/>
        </w:rPr>
        <w:t xml:space="preserve"> </w:t>
      </w:r>
      <w:r w:rsidRPr="00B87F17">
        <w:rPr>
          <w:rFonts w:ascii="Arial" w:hAnsi="Arial" w:cs="Simplified Arabic"/>
          <w:sz w:val="24"/>
          <w:szCs w:val="24"/>
          <w:rtl/>
        </w:rPr>
        <w:t xml:space="preserve">النمران, </w:t>
      </w:r>
      <w:r w:rsidRPr="00B87F17">
        <w:rPr>
          <w:rFonts w:ascii="Arial" w:hAnsi="Arial" w:cs="Simplified Arabic"/>
          <w:b/>
          <w:bCs/>
          <w:sz w:val="24"/>
          <w:szCs w:val="24"/>
          <w:rtl/>
        </w:rPr>
        <w:t>إدارة</w:t>
      </w:r>
      <w:r w:rsidRPr="00B87F17">
        <w:rPr>
          <w:rFonts w:ascii="Arial" w:hAnsi="Arial" w:cs="Simplified Arabic"/>
          <w:b/>
          <w:bCs/>
          <w:sz w:val="24"/>
          <w:szCs w:val="24"/>
        </w:rPr>
        <w:t xml:space="preserve"> </w:t>
      </w:r>
      <w:r w:rsidRPr="00B87F17">
        <w:rPr>
          <w:rFonts w:ascii="Arial" w:hAnsi="Arial" w:cs="Simplified Arabic"/>
          <w:b/>
          <w:bCs/>
          <w:sz w:val="24"/>
          <w:szCs w:val="24"/>
          <w:rtl/>
        </w:rPr>
        <w:t>التغيير</w:t>
      </w:r>
      <w:r w:rsidRPr="00B87F17">
        <w:rPr>
          <w:rFonts w:ascii="Arial" w:hAnsi="Arial" w:cs="Simplified Arabic"/>
          <w:b/>
          <w:bCs/>
          <w:sz w:val="24"/>
          <w:szCs w:val="24"/>
        </w:rPr>
        <w:t xml:space="preserve"> </w:t>
      </w:r>
      <w:r w:rsidRPr="00B87F17">
        <w:rPr>
          <w:rFonts w:ascii="Arial" w:hAnsi="Arial" w:cs="Simplified Arabic"/>
          <w:b/>
          <w:bCs/>
          <w:sz w:val="24"/>
          <w:szCs w:val="24"/>
          <w:rtl/>
        </w:rPr>
        <w:t>والتحديات</w:t>
      </w:r>
      <w:r w:rsidRPr="00B87F17">
        <w:rPr>
          <w:rFonts w:ascii="Arial" w:hAnsi="Arial" w:cs="Simplified Arabic"/>
          <w:b/>
          <w:bCs/>
          <w:sz w:val="24"/>
          <w:szCs w:val="24"/>
        </w:rPr>
        <w:t xml:space="preserve"> </w:t>
      </w:r>
      <w:r w:rsidRPr="00B87F17">
        <w:rPr>
          <w:rFonts w:ascii="Arial" w:hAnsi="Arial" w:cs="Simplified Arabic"/>
          <w:b/>
          <w:bCs/>
          <w:sz w:val="24"/>
          <w:szCs w:val="24"/>
          <w:rtl/>
        </w:rPr>
        <w:t>العصرية للمدير</w:t>
      </w:r>
      <w:r w:rsidRPr="00B87F17">
        <w:rPr>
          <w:rFonts w:ascii="Arial" w:hAnsi="Arial" w:cs="Simplified Arabic"/>
          <w:b/>
          <w:bCs/>
          <w:sz w:val="24"/>
          <w:szCs w:val="24"/>
        </w:rPr>
        <w:t>:</w:t>
      </w:r>
      <w:r w:rsidRPr="00B87F17">
        <w:rPr>
          <w:rFonts w:ascii="Arial" w:hAnsi="Arial" w:cs="Simplified Arabic"/>
          <w:b/>
          <w:bCs/>
          <w:sz w:val="24"/>
          <w:szCs w:val="24"/>
          <w:rtl/>
        </w:rPr>
        <w:t xml:space="preserve"> رؤية</w:t>
      </w:r>
      <w:r w:rsidRPr="00B87F17">
        <w:rPr>
          <w:rFonts w:ascii="Arial" w:hAnsi="Arial" w:cs="Simplified Arabic"/>
          <w:b/>
          <w:bCs/>
          <w:sz w:val="24"/>
          <w:szCs w:val="24"/>
        </w:rPr>
        <w:t xml:space="preserve"> </w:t>
      </w:r>
      <w:r w:rsidRPr="00B87F17">
        <w:rPr>
          <w:rFonts w:ascii="Arial" w:hAnsi="Arial" w:cs="Simplified Arabic"/>
          <w:b/>
          <w:bCs/>
          <w:sz w:val="24"/>
          <w:szCs w:val="24"/>
          <w:rtl/>
        </w:rPr>
        <w:t>معاصرة</w:t>
      </w:r>
      <w:r w:rsidRPr="00B87F17">
        <w:rPr>
          <w:rFonts w:ascii="Arial" w:hAnsi="Arial" w:cs="Simplified Arabic"/>
          <w:b/>
          <w:bCs/>
          <w:sz w:val="24"/>
          <w:szCs w:val="24"/>
        </w:rPr>
        <w:t xml:space="preserve"> </w:t>
      </w:r>
      <w:r w:rsidRPr="00B87F17">
        <w:rPr>
          <w:rFonts w:ascii="Arial" w:hAnsi="Arial" w:cs="Simplified Arabic"/>
          <w:b/>
          <w:bCs/>
          <w:sz w:val="24"/>
          <w:szCs w:val="24"/>
          <w:rtl/>
        </w:rPr>
        <w:t>لمدير</w:t>
      </w:r>
      <w:r w:rsidRPr="00B87F17">
        <w:rPr>
          <w:rFonts w:ascii="Arial" w:hAnsi="Arial" w:cs="Simplified Arabic"/>
          <w:b/>
          <w:bCs/>
          <w:sz w:val="24"/>
          <w:szCs w:val="24"/>
        </w:rPr>
        <w:t xml:space="preserve"> </w:t>
      </w:r>
      <w:r w:rsidRPr="00B87F17">
        <w:rPr>
          <w:rFonts w:ascii="Arial" w:hAnsi="Arial" w:cs="Simplified Arabic"/>
          <w:b/>
          <w:bCs/>
          <w:sz w:val="24"/>
          <w:szCs w:val="24"/>
          <w:rtl/>
        </w:rPr>
        <w:t>القرن</w:t>
      </w:r>
      <w:r w:rsidRPr="00B87F17">
        <w:rPr>
          <w:rFonts w:ascii="Arial" w:hAnsi="Arial" w:cs="Simplified Arabic"/>
          <w:b/>
          <w:bCs/>
          <w:sz w:val="24"/>
          <w:szCs w:val="24"/>
        </w:rPr>
        <w:t xml:space="preserve"> </w:t>
      </w:r>
      <w:r w:rsidRPr="00B87F17">
        <w:rPr>
          <w:rFonts w:ascii="Arial" w:hAnsi="Arial" w:cs="Simplified Arabic"/>
          <w:b/>
          <w:bCs/>
          <w:sz w:val="24"/>
          <w:szCs w:val="24"/>
          <w:rtl/>
        </w:rPr>
        <w:t>الحادي والعشرين،</w:t>
      </w:r>
      <w:r w:rsidRPr="00B87F17">
        <w:rPr>
          <w:rFonts w:ascii="Arial" w:hAnsi="Arial" w:cs="Simplified Arabic"/>
          <w:sz w:val="24"/>
          <w:szCs w:val="24"/>
          <w:rtl/>
        </w:rPr>
        <w:t xml:space="preserve"> ط</w:t>
      </w:r>
      <w:r w:rsidRPr="00B87F17">
        <w:rPr>
          <w:rFonts w:ascii="Arial" w:hAnsi="Arial" w:cs="Simplified Arabic"/>
          <w:sz w:val="24"/>
          <w:szCs w:val="24"/>
        </w:rPr>
        <w:t xml:space="preserve"> </w:t>
      </w:r>
      <w:r w:rsidRPr="00B87F17">
        <w:rPr>
          <w:rFonts w:ascii="Arial" w:hAnsi="Arial" w:cs="Simplified Arabic"/>
          <w:sz w:val="24"/>
          <w:szCs w:val="24"/>
          <w:rtl/>
        </w:rPr>
        <w:t>١،عمان</w:t>
      </w:r>
      <w:r>
        <w:rPr>
          <w:rFonts w:ascii="Arial" w:hAnsi="Arial" w:cs="Simplified Arabic"/>
          <w:sz w:val="24"/>
          <w:szCs w:val="24"/>
          <w:rtl/>
        </w:rPr>
        <w:t>،</w:t>
      </w:r>
      <w:r w:rsidRPr="00B87F17">
        <w:rPr>
          <w:rFonts w:ascii="Arial" w:hAnsi="Arial" w:cs="Simplified Arabic"/>
          <w:sz w:val="24"/>
          <w:szCs w:val="24"/>
          <w:rtl/>
        </w:rPr>
        <w:t xml:space="preserve"> الأردن</w:t>
      </w:r>
      <w:r>
        <w:rPr>
          <w:rFonts w:ascii="Arial" w:hAnsi="Arial" w:cs="Simplified Arabic"/>
          <w:sz w:val="24"/>
          <w:szCs w:val="24"/>
          <w:rtl/>
        </w:rPr>
        <w:t>،</w:t>
      </w:r>
      <w:r w:rsidRPr="00B87F17">
        <w:rPr>
          <w:rFonts w:ascii="Arial" w:hAnsi="Arial" w:cs="Simplified Arabic"/>
          <w:sz w:val="24"/>
          <w:szCs w:val="24"/>
          <w:rtl/>
        </w:rPr>
        <w:t xml:space="preserve"> دار</w:t>
      </w:r>
      <w:r w:rsidRPr="00B87F17">
        <w:rPr>
          <w:rFonts w:ascii="Arial" w:hAnsi="Arial" w:cs="Simplified Arabic"/>
          <w:sz w:val="24"/>
          <w:szCs w:val="24"/>
        </w:rPr>
        <w:t xml:space="preserve"> </w:t>
      </w:r>
      <w:r w:rsidRPr="00B87F17">
        <w:rPr>
          <w:rFonts w:ascii="Arial" w:hAnsi="Arial" w:cs="Simplified Arabic"/>
          <w:sz w:val="24"/>
          <w:szCs w:val="24"/>
          <w:rtl/>
        </w:rPr>
        <w:t>الحامد</w:t>
      </w:r>
      <w:r w:rsidRPr="00B87F17">
        <w:rPr>
          <w:rFonts w:ascii="Arial" w:hAnsi="Arial" w:cs="Simplified Arabic"/>
          <w:sz w:val="24"/>
          <w:szCs w:val="24"/>
        </w:rPr>
        <w:t xml:space="preserve"> </w:t>
      </w:r>
      <w:r w:rsidRPr="00B87F17">
        <w:rPr>
          <w:rFonts w:ascii="Arial" w:hAnsi="Arial" w:cs="Simplified Arabic"/>
          <w:sz w:val="24"/>
          <w:szCs w:val="24"/>
          <w:rtl/>
        </w:rPr>
        <w:t xml:space="preserve">للنشر، </w:t>
      </w:r>
      <w:r w:rsidRPr="00B87F17">
        <w:rPr>
          <w:rFonts w:ascii="Arial" w:hAnsi="Arial" w:cs="Simplified Arabic" w:hint="cs"/>
          <w:sz w:val="24"/>
          <w:szCs w:val="24"/>
          <w:rtl/>
        </w:rPr>
        <w:t>2016</w:t>
      </w:r>
      <w:r w:rsidRPr="00B87F17">
        <w:rPr>
          <w:rFonts w:ascii="Arial" w:hAnsi="Arial" w:cs="Simplified Arabic"/>
          <w:sz w:val="24"/>
          <w:szCs w:val="24"/>
          <w:rtl/>
        </w:rPr>
        <w:t xml:space="preserve">، ص ص 223 – </w:t>
      </w:r>
      <w:r w:rsidRPr="00B87F17">
        <w:rPr>
          <w:rFonts w:ascii="Arial" w:hAnsi="Arial" w:cs="Simplified Arabic" w:hint="cs"/>
          <w:sz w:val="24"/>
          <w:szCs w:val="24"/>
          <w:rtl/>
        </w:rPr>
        <w:t>224.</w:t>
      </w:r>
    </w:p>
    <w:bookmarkEnd w:id="34"/>
  </w:footnote>
  <w:footnote w:id="91">
    <w:p w14:paraId="0FE5362F" w14:textId="4C5A7830" w:rsidR="00ED4E9C" w:rsidRPr="00B87F17" w:rsidRDefault="00ED4E9C" w:rsidP="0085170C">
      <w:pPr>
        <w:pStyle w:val="FootnoteText"/>
        <w:ind w:left="360" w:hanging="360"/>
        <w:jc w:val="both"/>
        <w:rPr>
          <w:rFonts w:ascii="Simplified Arabic" w:hAnsi="Simplified Arabic" w:cs="Simplified Arabic"/>
          <w:sz w:val="24"/>
          <w:szCs w:val="24"/>
          <w:lang w:bidi="ar-EG"/>
        </w:rPr>
      </w:pPr>
      <w:bookmarkStart w:id="35" w:name="_Hlk139042013"/>
      <w:r w:rsidRPr="00F46A4B">
        <w:rPr>
          <w:rFonts w:ascii="Simplified Arabic" w:hAnsi="Simplified Arabic" w:cs="Simplified Arabic" w:hint="cs"/>
          <w:sz w:val="24"/>
          <w:szCs w:val="24"/>
          <w:vertAlign w:val="superscript"/>
        </w:rPr>
        <w:t>(</w:t>
      </w:r>
      <w:r w:rsidRPr="00F46A4B">
        <w:rPr>
          <w:rStyle w:val="FootnoteReference"/>
          <w:rFonts w:ascii="Simplified Arabic" w:hAnsi="Simplified Arabic" w:cs="Simplified Arabic"/>
          <w:sz w:val="24"/>
          <w:szCs w:val="24"/>
        </w:rPr>
        <w:footnoteRef/>
      </w:r>
      <w:r w:rsidRPr="00F46A4B">
        <w:rPr>
          <w:rFonts w:ascii="Simplified Arabic" w:hAnsi="Simplified Arabic" w:cs="Simplified Arabic" w:hint="cs"/>
          <w:sz w:val="24"/>
          <w:szCs w:val="24"/>
          <w:vertAlign w:val="superscript"/>
        </w:rPr>
        <w:t>)</w:t>
      </w:r>
      <w:r w:rsidRPr="00B87F17">
        <w:rPr>
          <w:rFonts w:ascii="Simplified Arabic" w:hAnsi="Simplified Arabic" w:cs="Simplified Arabic" w:hint="cs"/>
          <w:sz w:val="24"/>
          <w:szCs w:val="24"/>
          <w:rtl/>
        </w:rPr>
        <w:t xml:space="preserve"> </w:t>
      </w:r>
      <w:bookmarkEnd w:id="35"/>
      <w:r w:rsidRPr="00B87F17">
        <w:rPr>
          <w:rFonts w:ascii="Simplified Arabic" w:hAnsi="Simplified Arabic" w:cs="Simplified Arabic" w:hint="cs"/>
          <w:sz w:val="24"/>
          <w:szCs w:val="24"/>
          <w:rtl/>
        </w:rPr>
        <w:t>إبراهيم</w:t>
      </w:r>
      <w:r w:rsidRPr="00B87F17">
        <w:rPr>
          <w:rFonts w:ascii="Simplified Arabic" w:hAnsi="Simplified Arabic" w:cs="Simplified Arabic" w:hint="cs"/>
          <w:sz w:val="24"/>
          <w:szCs w:val="24"/>
        </w:rPr>
        <w:t xml:space="preserve"> </w:t>
      </w:r>
      <w:r w:rsidRPr="00B87F17">
        <w:rPr>
          <w:rFonts w:ascii="Simplified Arabic" w:hAnsi="Simplified Arabic" w:cs="Simplified Arabic" w:hint="cs"/>
          <w:sz w:val="24"/>
          <w:szCs w:val="24"/>
          <w:rtl/>
        </w:rPr>
        <w:t xml:space="preserve">سلطان، </w:t>
      </w:r>
      <w:r w:rsidRPr="00B87F17">
        <w:rPr>
          <w:rFonts w:ascii="Simplified Arabic" w:hAnsi="Simplified Arabic" w:cs="Simplified Arabic" w:hint="cs"/>
          <w:b/>
          <w:bCs/>
          <w:sz w:val="24"/>
          <w:szCs w:val="24"/>
          <w:rtl/>
        </w:rPr>
        <w:t>نظم</w:t>
      </w:r>
      <w:r w:rsidRPr="00B87F17">
        <w:rPr>
          <w:rFonts w:ascii="Simplified Arabic" w:hAnsi="Simplified Arabic" w:cs="Simplified Arabic" w:hint="cs"/>
          <w:b/>
          <w:bCs/>
          <w:sz w:val="24"/>
          <w:szCs w:val="24"/>
        </w:rPr>
        <w:t xml:space="preserve"> </w:t>
      </w:r>
      <w:r w:rsidRPr="00B87F17">
        <w:rPr>
          <w:rFonts w:ascii="Simplified Arabic" w:hAnsi="Simplified Arabic" w:cs="Simplified Arabic" w:hint="cs"/>
          <w:b/>
          <w:bCs/>
          <w:sz w:val="24"/>
          <w:szCs w:val="24"/>
          <w:rtl/>
        </w:rPr>
        <w:t>المعلومات</w:t>
      </w:r>
      <w:r w:rsidRPr="00B87F17">
        <w:rPr>
          <w:rFonts w:ascii="Simplified Arabic" w:hAnsi="Simplified Arabic" w:cs="Simplified Arabic" w:hint="cs"/>
          <w:b/>
          <w:bCs/>
          <w:sz w:val="24"/>
          <w:szCs w:val="24"/>
        </w:rPr>
        <w:t xml:space="preserve"> </w:t>
      </w:r>
      <w:r w:rsidRPr="00B87F17">
        <w:rPr>
          <w:rFonts w:ascii="Simplified Arabic" w:hAnsi="Simplified Arabic" w:cs="Simplified Arabic" w:hint="cs"/>
          <w:b/>
          <w:bCs/>
          <w:sz w:val="24"/>
          <w:szCs w:val="24"/>
          <w:rtl/>
        </w:rPr>
        <w:t>الإدارية،</w:t>
      </w:r>
      <w:r w:rsidRPr="00B87F17">
        <w:rPr>
          <w:rFonts w:ascii="Simplified Arabic" w:hAnsi="Simplified Arabic" w:cs="Simplified Arabic" w:hint="cs"/>
          <w:b/>
          <w:bCs/>
          <w:sz w:val="24"/>
          <w:szCs w:val="24"/>
          <w:rtl/>
          <w:lang w:bidi="ar-EG"/>
        </w:rPr>
        <w:t xml:space="preserve"> </w:t>
      </w:r>
      <w:r w:rsidRPr="00B87F17">
        <w:rPr>
          <w:rFonts w:ascii="Simplified Arabic" w:hAnsi="Simplified Arabic" w:cs="Simplified Arabic" w:hint="cs"/>
          <w:b/>
          <w:bCs/>
          <w:sz w:val="24"/>
          <w:szCs w:val="24"/>
          <w:rtl/>
        </w:rPr>
        <w:t>مدخل</w:t>
      </w:r>
      <w:r w:rsidRPr="00B87F17">
        <w:rPr>
          <w:rFonts w:ascii="Simplified Arabic" w:hAnsi="Simplified Arabic" w:cs="Simplified Arabic" w:hint="cs"/>
          <w:b/>
          <w:bCs/>
          <w:sz w:val="24"/>
          <w:szCs w:val="24"/>
        </w:rPr>
        <w:t xml:space="preserve"> </w:t>
      </w:r>
      <w:r w:rsidRPr="00B87F17">
        <w:rPr>
          <w:rFonts w:ascii="Simplified Arabic" w:hAnsi="Simplified Arabic" w:cs="Simplified Arabic" w:hint="cs"/>
          <w:b/>
          <w:bCs/>
          <w:sz w:val="24"/>
          <w:szCs w:val="24"/>
          <w:rtl/>
        </w:rPr>
        <w:t>النظم،</w:t>
      </w:r>
      <w:r w:rsidRPr="00B87F17">
        <w:rPr>
          <w:rFonts w:ascii="Simplified Arabic" w:hAnsi="Simplified Arabic" w:cs="Simplified Arabic" w:hint="cs"/>
          <w:sz w:val="24"/>
          <w:szCs w:val="24"/>
          <w:rtl/>
        </w:rPr>
        <w:t xml:space="preserve"> الدار</w:t>
      </w:r>
      <w:r w:rsidRPr="00B87F17">
        <w:rPr>
          <w:rFonts w:ascii="Simplified Arabic" w:hAnsi="Simplified Arabic" w:cs="Simplified Arabic" w:hint="cs"/>
          <w:sz w:val="24"/>
          <w:szCs w:val="24"/>
        </w:rPr>
        <w:t xml:space="preserve"> </w:t>
      </w:r>
      <w:r w:rsidRPr="00B87F17">
        <w:rPr>
          <w:rFonts w:ascii="Simplified Arabic" w:hAnsi="Simplified Arabic" w:cs="Simplified Arabic" w:hint="cs"/>
          <w:sz w:val="24"/>
          <w:szCs w:val="24"/>
          <w:rtl/>
        </w:rPr>
        <w:t>الجامعية</w:t>
      </w:r>
      <w:r>
        <w:rPr>
          <w:rFonts w:ascii="Simplified Arabic" w:hAnsi="Simplified Arabic" w:cs="Simplified Arabic" w:hint="cs"/>
          <w:sz w:val="24"/>
          <w:szCs w:val="24"/>
          <w:rtl/>
        </w:rPr>
        <w:t>،</w:t>
      </w:r>
      <w:r w:rsidRPr="00B87F17">
        <w:rPr>
          <w:rFonts w:ascii="Simplified Arabic" w:hAnsi="Simplified Arabic" w:cs="Simplified Arabic" w:hint="cs"/>
          <w:sz w:val="24"/>
          <w:szCs w:val="24"/>
          <w:rtl/>
        </w:rPr>
        <w:t xml:space="preserve"> مصر</w:t>
      </w:r>
      <w:r w:rsidRPr="00B87F17">
        <w:rPr>
          <w:rFonts w:ascii="Simplified Arabic" w:hAnsi="Simplified Arabic" w:cs="Simplified Arabic" w:hint="cs"/>
          <w:sz w:val="24"/>
          <w:szCs w:val="24"/>
        </w:rPr>
        <w:t xml:space="preserve">  </w:t>
      </w:r>
      <w:r w:rsidRPr="00B87F17">
        <w:rPr>
          <w:rFonts w:ascii="Simplified Arabic" w:hAnsi="Simplified Arabic" w:cs="Simplified Arabic" w:hint="cs"/>
          <w:sz w:val="24"/>
          <w:szCs w:val="24"/>
          <w:rtl/>
          <w:lang w:bidi="ar-EG"/>
        </w:rPr>
        <w:t>2016، ص 42</w:t>
      </w:r>
      <w:r>
        <w:rPr>
          <w:rFonts w:ascii="Simplified Arabic" w:hAnsi="Simplified Arabic" w:cs="Simplified Arabic" w:hint="cs"/>
          <w:sz w:val="24"/>
          <w:szCs w:val="24"/>
          <w:rtl/>
          <w:lang w:bidi="ar-EG"/>
        </w:rPr>
        <w:t>.</w:t>
      </w:r>
    </w:p>
  </w:footnote>
  <w:footnote w:id="92">
    <w:p w14:paraId="675C573A" w14:textId="66FB39D4" w:rsidR="00ED4E9C" w:rsidRPr="00B87F17" w:rsidRDefault="00ED4E9C" w:rsidP="00F46A4B">
      <w:pPr>
        <w:pStyle w:val="FootnoteText"/>
        <w:ind w:left="360" w:hanging="360"/>
        <w:jc w:val="both"/>
        <w:rPr>
          <w:rFonts w:ascii="Arial" w:hAnsi="Arial" w:cs="Simplified Arabic"/>
          <w:sz w:val="24"/>
          <w:szCs w:val="24"/>
          <w:rtl/>
          <w:lang w:bidi="ar-EG"/>
        </w:rPr>
      </w:pPr>
      <w:r w:rsidRPr="00F46A4B">
        <w:rPr>
          <w:rFonts w:ascii="Arial" w:hAnsi="Arial" w:cs="Simplified Arabic"/>
          <w:sz w:val="24"/>
          <w:szCs w:val="24"/>
          <w:vertAlign w:val="superscript"/>
        </w:rPr>
        <w:t>(</w:t>
      </w:r>
      <w:r w:rsidRPr="00F46A4B">
        <w:rPr>
          <w:rStyle w:val="FootnoteReference"/>
          <w:rFonts w:ascii="Arial" w:hAnsi="Arial" w:cs="Simplified Arabic"/>
          <w:sz w:val="24"/>
          <w:szCs w:val="24"/>
        </w:rPr>
        <w:footnoteRef/>
      </w:r>
      <w:r w:rsidRPr="00F46A4B">
        <w:rPr>
          <w:rFonts w:ascii="Arial" w:hAnsi="Arial" w:cs="Simplified Arabic"/>
          <w:sz w:val="24"/>
          <w:szCs w:val="24"/>
          <w:vertAlign w:val="superscript"/>
        </w:rPr>
        <w:t>)</w:t>
      </w:r>
      <w:r w:rsidRPr="00B87F17">
        <w:rPr>
          <w:rFonts w:ascii="Arial" w:hAnsi="Arial" w:cs="Simplified Arabic"/>
          <w:sz w:val="24"/>
          <w:szCs w:val="24"/>
          <w:rtl/>
        </w:rPr>
        <w:t xml:space="preserve"> </w:t>
      </w:r>
      <w:r w:rsidRPr="00B87F17">
        <w:rPr>
          <w:rFonts w:ascii="Arial" w:hAnsi="Arial" w:cs="Simplified Arabic"/>
          <w:sz w:val="24"/>
          <w:szCs w:val="24"/>
          <w:rtl/>
          <w:lang w:bidi="ar-EG"/>
        </w:rPr>
        <w:t xml:space="preserve">البيلي، عمر عبد الحي صالح، اقتصاديات ومشاكل نقل التكنولوجيا من البلاد المتقدمة إلي الدول النامية، </w:t>
      </w:r>
      <w:r w:rsidRPr="00B87F17">
        <w:rPr>
          <w:rFonts w:ascii="Arial" w:hAnsi="Arial" w:cs="Simplified Arabic"/>
          <w:b/>
          <w:bCs/>
          <w:sz w:val="24"/>
          <w:szCs w:val="24"/>
          <w:rtl/>
          <w:lang w:bidi="ar-EG"/>
        </w:rPr>
        <w:t>رسالة ماجستير غير منشورة</w:t>
      </w:r>
      <w:r w:rsidRPr="00B87F17">
        <w:rPr>
          <w:rFonts w:ascii="Arial" w:hAnsi="Arial" w:cs="Simplified Arabic"/>
          <w:sz w:val="24"/>
          <w:szCs w:val="24"/>
          <w:rtl/>
          <w:lang w:bidi="ar-EG"/>
        </w:rPr>
        <w:t xml:space="preserve">، كلية التجارة، جامعة أسيوط، </w:t>
      </w:r>
      <w:r w:rsidRPr="00B87F17">
        <w:rPr>
          <w:rFonts w:ascii="Arial" w:hAnsi="Arial" w:cs="Simplified Arabic" w:hint="cs"/>
          <w:sz w:val="24"/>
          <w:szCs w:val="24"/>
          <w:rtl/>
          <w:lang w:bidi="ar-EG"/>
        </w:rPr>
        <w:t>2015</w:t>
      </w:r>
      <w:r w:rsidRPr="00B87F17">
        <w:rPr>
          <w:rFonts w:ascii="Arial" w:hAnsi="Arial" w:cs="Simplified Arabic"/>
          <w:sz w:val="24"/>
          <w:szCs w:val="24"/>
          <w:rtl/>
          <w:lang w:bidi="ar-EG"/>
        </w:rPr>
        <w:t xml:space="preserve">، ص 17. </w:t>
      </w:r>
    </w:p>
  </w:footnote>
  <w:footnote w:id="93">
    <w:p w14:paraId="5C8B4813" w14:textId="3104DEA9" w:rsidR="00ED4E9C" w:rsidRPr="00B87F17" w:rsidRDefault="00ED4E9C" w:rsidP="00F46A4B">
      <w:pPr>
        <w:pStyle w:val="FootnoteText"/>
        <w:ind w:left="253" w:hanging="253"/>
        <w:jc w:val="both"/>
        <w:rPr>
          <w:rFonts w:ascii="Arial" w:hAnsi="Arial" w:cs="Simplified Arabic"/>
          <w:sz w:val="24"/>
          <w:szCs w:val="24"/>
          <w:rtl/>
          <w:lang w:bidi="ar-EG"/>
        </w:rPr>
      </w:pPr>
      <w:bookmarkStart w:id="36" w:name="_Hlk137683280"/>
      <w:r w:rsidRPr="00F46A4B">
        <w:rPr>
          <w:rFonts w:ascii="Arial" w:hAnsi="Arial" w:cs="Simplified Arabic"/>
          <w:sz w:val="24"/>
          <w:szCs w:val="24"/>
          <w:vertAlign w:val="superscript"/>
        </w:rPr>
        <w:t>(</w:t>
      </w:r>
      <w:r w:rsidRPr="00F46A4B">
        <w:rPr>
          <w:rStyle w:val="FootnoteReference"/>
          <w:rFonts w:ascii="Arial" w:hAnsi="Arial" w:cs="Simplified Arabic"/>
          <w:sz w:val="24"/>
          <w:szCs w:val="24"/>
        </w:rPr>
        <w:footnoteRef/>
      </w:r>
      <w:r w:rsidRPr="00F46A4B">
        <w:rPr>
          <w:rFonts w:ascii="Arial" w:hAnsi="Arial" w:cs="Simplified Arabic"/>
          <w:sz w:val="24"/>
          <w:szCs w:val="24"/>
          <w:vertAlign w:val="superscript"/>
        </w:rPr>
        <w:t>)</w:t>
      </w:r>
      <w:r w:rsidRPr="00B87F17">
        <w:rPr>
          <w:rFonts w:ascii="Arial" w:hAnsi="Arial" w:cs="Simplified Arabic"/>
          <w:sz w:val="24"/>
          <w:szCs w:val="24"/>
          <w:rtl/>
        </w:rPr>
        <w:t xml:space="preserve"> </w:t>
      </w:r>
      <w:r w:rsidRPr="00B87F17">
        <w:rPr>
          <w:rFonts w:ascii="Arial" w:hAnsi="Arial" w:cs="Simplified Arabic"/>
          <w:sz w:val="24"/>
          <w:szCs w:val="24"/>
          <w:rtl/>
          <w:lang w:bidi="ar-EG"/>
        </w:rPr>
        <w:t xml:space="preserve">رزق، ميارندا زغلول، نقل التكنولوجيا ومشكلة تنمية القدرات التكنولوجية المحلية، دراسة تطبيقية علي قطاع الدوائيان في مصر، </w:t>
      </w:r>
      <w:r w:rsidRPr="00B87F17">
        <w:rPr>
          <w:rFonts w:ascii="Arial" w:hAnsi="Arial" w:cs="Simplified Arabic"/>
          <w:b/>
          <w:bCs/>
          <w:sz w:val="24"/>
          <w:szCs w:val="24"/>
          <w:rtl/>
          <w:lang w:bidi="ar-EG"/>
        </w:rPr>
        <w:t>رسالة دكتوراه غير منشورة</w:t>
      </w:r>
      <w:r w:rsidRPr="00B87F17">
        <w:rPr>
          <w:rFonts w:ascii="Arial" w:hAnsi="Arial" w:cs="Simplified Arabic"/>
          <w:sz w:val="24"/>
          <w:szCs w:val="24"/>
          <w:rtl/>
          <w:lang w:bidi="ar-EG"/>
        </w:rPr>
        <w:t xml:space="preserve">، جامعة الزقازيق، كلية التجارة </w:t>
      </w:r>
      <w:r w:rsidRPr="00B87F17">
        <w:rPr>
          <w:rFonts w:ascii="Arial" w:hAnsi="Arial" w:cs="Simplified Arabic" w:hint="cs"/>
          <w:sz w:val="24"/>
          <w:szCs w:val="24"/>
          <w:rtl/>
          <w:lang w:bidi="ar-EG"/>
        </w:rPr>
        <w:t>2016</w:t>
      </w:r>
      <w:r w:rsidRPr="00B87F17">
        <w:rPr>
          <w:rFonts w:ascii="Arial" w:hAnsi="Arial" w:cs="Simplified Arabic"/>
          <w:sz w:val="24"/>
          <w:szCs w:val="24"/>
          <w:rtl/>
          <w:lang w:bidi="ar-EG"/>
        </w:rPr>
        <w:t xml:space="preserve">، ص 38. </w:t>
      </w:r>
      <w:bookmarkEnd w:id="36"/>
    </w:p>
  </w:footnote>
  <w:footnote w:id="94">
    <w:p w14:paraId="6658F257" w14:textId="52598423" w:rsidR="00ED4E9C" w:rsidRPr="00B87F17" w:rsidRDefault="00ED4E9C" w:rsidP="00DA7A8C">
      <w:pPr>
        <w:pStyle w:val="FootnoteText"/>
        <w:spacing w:line="216" w:lineRule="auto"/>
        <w:ind w:left="357" w:hanging="357"/>
        <w:jc w:val="both"/>
        <w:rPr>
          <w:rFonts w:ascii="Arial" w:hAnsi="Arial" w:cs="Simplified Arabic"/>
          <w:sz w:val="24"/>
          <w:szCs w:val="24"/>
          <w:rtl/>
          <w:lang w:bidi="ar-EG"/>
        </w:rPr>
      </w:pPr>
      <w:bookmarkStart w:id="37" w:name="_Hlk139130611"/>
      <w:r w:rsidRPr="00DA7A8C">
        <w:rPr>
          <w:rFonts w:ascii="Arial" w:hAnsi="Arial" w:cs="Simplified Arabic"/>
          <w:sz w:val="24"/>
          <w:szCs w:val="24"/>
          <w:vertAlign w:val="superscript"/>
        </w:rPr>
        <w:t>(</w:t>
      </w:r>
      <w:r w:rsidRPr="00DA7A8C">
        <w:rPr>
          <w:rStyle w:val="FootnoteReference"/>
          <w:rFonts w:ascii="Arial" w:hAnsi="Arial" w:cs="Simplified Arabic"/>
          <w:sz w:val="24"/>
          <w:szCs w:val="24"/>
        </w:rPr>
        <w:footnoteRef/>
      </w:r>
      <w:r w:rsidRPr="00DA7A8C">
        <w:rPr>
          <w:rFonts w:ascii="Arial" w:hAnsi="Arial" w:cs="Simplified Arabic"/>
          <w:sz w:val="24"/>
          <w:szCs w:val="24"/>
          <w:vertAlign w:val="superscript"/>
        </w:rPr>
        <w:t>)</w:t>
      </w:r>
      <w:bookmarkEnd w:id="37"/>
      <w:r w:rsidRPr="00B87F17">
        <w:rPr>
          <w:rFonts w:ascii="Arial" w:hAnsi="Arial" w:cs="Simplified Arabic"/>
          <w:sz w:val="24"/>
          <w:szCs w:val="24"/>
          <w:rtl/>
          <w:lang w:bidi="ar-EG"/>
        </w:rPr>
        <w:t xml:space="preserve"> صقر أحمد</w:t>
      </w:r>
      <w:r w:rsidRPr="00B87F17">
        <w:rPr>
          <w:rFonts w:ascii="Arial" w:hAnsi="Arial" w:cs="Simplified Arabic" w:hint="cs"/>
          <w:sz w:val="24"/>
          <w:szCs w:val="24"/>
          <w:rtl/>
          <w:lang w:bidi="ar-EG"/>
        </w:rPr>
        <w:t>،</w:t>
      </w:r>
      <w:r w:rsidRPr="00B87F17">
        <w:rPr>
          <w:rFonts w:ascii="Arial" w:hAnsi="Arial" w:cs="Simplified Arabic"/>
          <w:sz w:val="24"/>
          <w:szCs w:val="24"/>
          <w:rtl/>
          <w:lang w:bidi="ar-EG"/>
        </w:rPr>
        <w:t xml:space="preserve"> سياسات التكنولوجيا في البلدان الأقل نموا</w:t>
      </w:r>
      <w:r w:rsidRPr="00B87F17">
        <w:rPr>
          <w:rFonts w:ascii="Arial" w:hAnsi="Arial" w:cs="Simplified Arabic" w:hint="cs"/>
          <w:sz w:val="24"/>
          <w:szCs w:val="24"/>
          <w:rtl/>
          <w:lang w:bidi="ar-EG"/>
        </w:rPr>
        <w:t>،</w:t>
      </w:r>
      <w:r w:rsidRPr="00B87F17">
        <w:rPr>
          <w:rFonts w:ascii="Arial" w:hAnsi="Arial" w:cs="Simplified Arabic"/>
          <w:sz w:val="24"/>
          <w:szCs w:val="24"/>
          <w:rtl/>
          <w:lang w:bidi="ar-EG"/>
        </w:rPr>
        <w:t xml:space="preserve"> سيمينار إقليمي لدعم </w:t>
      </w:r>
      <w:r>
        <w:rPr>
          <w:rFonts w:ascii="Arial" w:hAnsi="Arial" w:cs="Simplified Arabic"/>
          <w:sz w:val="24"/>
          <w:szCs w:val="24"/>
          <w:rtl/>
          <w:lang w:bidi="ar-EG"/>
        </w:rPr>
        <w:t>أنشطة</w:t>
      </w:r>
      <w:r w:rsidRPr="00B87F17">
        <w:rPr>
          <w:rFonts w:ascii="Arial" w:hAnsi="Arial" w:cs="Simplified Arabic"/>
          <w:sz w:val="24"/>
          <w:szCs w:val="24"/>
          <w:rtl/>
          <w:lang w:bidi="ar-EG"/>
        </w:rPr>
        <w:t xml:space="preserve"> التخطيط مع الأهتمام بالصناعة</w:t>
      </w:r>
      <w:r w:rsidRPr="00B87F17">
        <w:rPr>
          <w:rFonts w:ascii="Arial" w:hAnsi="Arial" w:cs="Simplified Arabic" w:hint="cs"/>
          <w:sz w:val="24"/>
          <w:szCs w:val="24"/>
          <w:rtl/>
          <w:lang w:bidi="ar-EG"/>
        </w:rPr>
        <w:t>،</w:t>
      </w:r>
      <w:r w:rsidRPr="00B87F17">
        <w:rPr>
          <w:rFonts w:ascii="Arial" w:hAnsi="Arial" w:cs="Simplified Arabic"/>
          <w:sz w:val="24"/>
          <w:szCs w:val="24"/>
          <w:rtl/>
          <w:lang w:bidi="ar-EG"/>
        </w:rPr>
        <w:t xml:space="preserve"> القاهرة 16-21 ديسمبر </w:t>
      </w:r>
      <w:r w:rsidRPr="00B87F17">
        <w:rPr>
          <w:rFonts w:ascii="Arial" w:hAnsi="Arial" w:cs="Simplified Arabic" w:hint="cs"/>
          <w:sz w:val="24"/>
          <w:szCs w:val="24"/>
          <w:rtl/>
          <w:lang w:bidi="ar-EG"/>
        </w:rPr>
        <w:t>2016،</w:t>
      </w:r>
      <w:r w:rsidRPr="00B87F17">
        <w:rPr>
          <w:rFonts w:ascii="Arial" w:hAnsi="Arial" w:cs="Simplified Arabic"/>
          <w:sz w:val="24"/>
          <w:szCs w:val="24"/>
          <w:rtl/>
          <w:lang w:bidi="ar-EG"/>
        </w:rPr>
        <w:t xml:space="preserve"> معهد التخطيط القومي</w:t>
      </w:r>
      <w:r w:rsidRPr="00B87F17">
        <w:rPr>
          <w:rFonts w:ascii="Arial" w:hAnsi="Arial" w:cs="Simplified Arabic" w:hint="cs"/>
          <w:sz w:val="24"/>
          <w:szCs w:val="24"/>
          <w:rtl/>
          <w:lang w:bidi="ar-EG"/>
        </w:rPr>
        <w:t xml:space="preserve">، </w:t>
      </w:r>
      <w:r w:rsidRPr="00B87F17">
        <w:rPr>
          <w:rFonts w:ascii="Arial" w:hAnsi="Arial" w:cs="Simplified Arabic"/>
          <w:sz w:val="24"/>
          <w:szCs w:val="24"/>
          <w:rtl/>
          <w:lang w:bidi="ar-EG"/>
        </w:rPr>
        <w:t>القاهرة</w:t>
      </w:r>
      <w:r w:rsidRPr="00B87F17">
        <w:rPr>
          <w:rFonts w:ascii="Arial" w:hAnsi="Arial" w:cs="Simplified Arabic" w:hint="cs"/>
          <w:sz w:val="24"/>
          <w:szCs w:val="24"/>
          <w:rtl/>
          <w:lang w:bidi="ar-EG"/>
        </w:rPr>
        <w:t>،</w:t>
      </w:r>
      <w:r w:rsidRPr="00B87F17">
        <w:rPr>
          <w:rFonts w:ascii="Arial" w:hAnsi="Arial" w:cs="Simplified Arabic"/>
          <w:sz w:val="24"/>
          <w:szCs w:val="24"/>
          <w:rtl/>
          <w:lang w:bidi="ar-EG"/>
        </w:rPr>
        <w:t xml:space="preserve"> ص 3</w:t>
      </w:r>
      <w:r>
        <w:rPr>
          <w:rFonts w:ascii="Arial" w:hAnsi="Arial" w:cs="Simplified Arabic"/>
          <w:sz w:val="24"/>
          <w:szCs w:val="24"/>
          <w:rtl/>
          <w:lang w:bidi="ar-EG"/>
        </w:rPr>
        <w:t>.</w:t>
      </w:r>
      <w:r w:rsidRPr="00B87F17">
        <w:rPr>
          <w:rFonts w:ascii="Arial" w:hAnsi="Arial" w:cs="Simplified Arabic"/>
          <w:sz w:val="24"/>
          <w:szCs w:val="24"/>
          <w:rtl/>
          <w:lang w:bidi="ar-EG"/>
        </w:rPr>
        <w:t xml:space="preserve">  </w:t>
      </w:r>
    </w:p>
  </w:footnote>
  <w:footnote w:id="95">
    <w:p w14:paraId="7D55F3F4" w14:textId="0F00D92A" w:rsidR="00ED4E9C" w:rsidRPr="00B87F17" w:rsidRDefault="00ED4E9C" w:rsidP="00DA7A8C">
      <w:pPr>
        <w:pStyle w:val="FootnoteText"/>
        <w:spacing w:line="216" w:lineRule="auto"/>
        <w:ind w:left="357" w:hanging="357"/>
        <w:jc w:val="both"/>
        <w:rPr>
          <w:rFonts w:ascii="Arial" w:hAnsi="Arial" w:cs="Simplified Arabic"/>
          <w:sz w:val="24"/>
          <w:szCs w:val="24"/>
          <w:rtl/>
          <w:lang w:bidi="ar-EG"/>
        </w:rPr>
      </w:pPr>
      <w:r w:rsidRPr="00DA7A8C">
        <w:rPr>
          <w:rFonts w:ascii="Arial" w:hAnsi="Arial" w:cs="Simplified Arabic"/>
          <w:sz w:val="24"/>
          <w:szCs w:val="24"/>
          <w:vertAlign w:val="superscript"/>
        </w:rPr>
        <w:t>(</w:t>
      </w:r>
      <w:r w:rsidRPr="00DA7A8C">
        <w:rPr>
          <w:rStyle w:val="FootnoteReference"/>
          <w:rFonts w:ascii="Arial" w:hAnsi="Arial" w:cs="Simplified Arabic"/>
          <w:sz w:val="24"/>
          <w:szCs w:val="24"/>
        </w:rPr>
        <w:footnoteRef/>
      </w:r>
      <w:r w:rsidRPr="00DA7A8C">
        <w:rPr>
          <w:rFonts w:ascii="Arial" w:hAnsi="Arial" w:cs="Simplified Arabic"/>
          <w:sz w:val="24"/>
          <w:szCs w:val="24"/>
          <w:vertAlign w:val="superscript"/>
        </w:rPr>
        <w:t>)</w:t>
      </w:r>
      <w:r w:rsidRPr="00B87F17">
        <w:rPr>
          <w:rFonts w:ascii="Arial" w:hAnsi="Arial" w:cs="Simplified Arabic"/>
          <w:sz w:val="24"/>
          <w:szCs w:val="24"/>
          <w:rtl/>
        </w:rPr>
        <w:t xml:space="preserve"> </w:t>
      </w:r>
      <w:r w:rsidRPr="00B87F17">
        <w:rPr>
          <w:rFonts w:ascii="Arial" w:hAnsi="Arial" w:cs="Simplified Arabic"/>
          <w:sz w:val="24"/>
          <w:szCs w:val="24"/>
          <w:rtl/>
          <w:lang w:bidi="ar-EG"/>
        </w:rPr>
        <w:t>سعيد هدي محمد</w:t>
      </w:r>
      <w:r w:rsidRPr="00B87F17">
        <w:rPr>
          <w:rFonts w:ascii="Arial" w:hAnsi="Arial" w:cs="Simplified Arabic" w:hint="cs"/>
          <w:sz w:val="24"/>
          <w:szCs w:val="24"/>
          <w:rtl/>
          <w:lang w:bidi="ar-EG"/>
        </w:rPr>
        <w:t>،</w:t>
      </w:r>
      <w:r w:rsidRPr="00B87F17">
        <w:rPr>
          <w:rFonts w:ascii="Arial" w:hAnsi="Arial" w:cs="Simplified Arabic"/>
          <w:sz w:val="24"/>
          <w:szCs w:val="24"/>
          <w:rtl/>
          <w:lang w:bidi="ar-EG"/>
        </w:rPr>
        <w:t xml:space="preserve"> اقتصاديات نقل التكنولوجيا من البلاد المتقدمة إلي البلاد النامية</w:t>
      </w:r>
      <w:r w:rsidRPr="00B87F17">
        <w:rPr>
          <w:rFonts w:ascii="Arial" w:hAnsi="Arial" w:cs="Simplified Arabic" w:hint="cs"/>
          <w:sz w:val="24"/>
          <w:szCs w:val="24"/>
          <w:rtl/>
          <w:lang w:bidi="ar-EG"/>
        </w:rPr>
        <w:t>،</w:t>
      </w:r>
      <w:r w:rsidRPr="00B87F17">
        <w:rPr>
          <w:rFonts w:ascii="Arial" w:hAnsi="Arial" w:cs="Simplified Arabic"/>
          <w:sz w:val="24"/>
          <w:szCs w:val="24"/>
          <w:rtl/>
          <w:lang w:bidi="ar-EG"/>
        </w:rPr>
        <w:t xml:space="preserve"> </w:t>
      </w:r>
      <w:r w:rsidRPr="00B87F17">
        <w:rPr>
          <w:rFonts w:ascii="Arial" w:hAnsi="Arial" w:cs="Simplified Arabic"/>
          <w:b/>
          <w:bCs/>
          <w:sz w:val="24"/>
          <w:szCs w:val="24"/>
          <w:rtl/>
          <w:lang w:bidi="ar-EG"/>
        </w:rPr>
        <w:t>رسالة ماجستير غير منشورة</w:t>
      </w:r>
      <w:r w:rsidRPr="00B87F17">
        <w:rPr>
          <w:rFonts w:ascii="Arial" w:hAnsi="Arial" w:cs="Simplified Arabic" w:hint="cs"/>
          <w:sz w:val="24"/>
          <w:szCs w:val="24"/>
          <w:rtl/>
          <w:lang w:bidi="ar-EG"/>
        </w:rPr>
        <w:t>،</w:t>
      </w:r>
      <w:r w:rsidRPr="00B87F17">
        <w:rPr>
          <w:rFonts w:ascii="Arial" w:hAnsi="Arial" w:cs="Simplified Arabic"/>
          <w:sz w:val="24"/>
          <w:szCs w:val="24"/>
          <w:rtl/>
          <w:lang w:bidi="ar-EG"/>
        </w:rPr>
        <w:t xml:space="preserve"> القاهرة</w:t>
      </w:r>
      <w:r w:rsidRPr="00B87F17">
        <w:rPr>
          <w:rFonts w:ascii="Arial" w:hAnsi="Arial" w:cs="Simplified Arabic" w:hint="cs"/>
          <w:sz w:val="24"/>
          <w:szCs w:val="24"/>
          <w:rtl/>
          <w:lang w:bidi="ar-EG"/>
        </w:rPr>
        <w:t>،</w:t>
      </w:r>
      <w:r w:rsidRPr="00B87F17">
        <w:rPr>
          <w:rFonts w:ascii="Arial" w:hAnsi="Arial" w:cs="Simplified Arabic"/>
          <w:sz w:val="24"/>
          <w:szCs w:val="24"/>
          <w:rtl/>
          <w:lang w:bidi="ar-EG"/>
        </w:rPr>
        <w:t xml:space="preserve"> جامعة عين شمس</w:t>
      </w:r>
      <w:r w:rsidRPr="00B87F17">
        <w:rPr>
          <w:rFonts w:ascii="Arial" w:hAnsi="Arial" w:cs="Simplified Arabic" w:hint="cs"/>
          <w:sz w:val="24"/>
          <w:szCs w:val="24"/>
          <w:rtl/>
          <w:lang w:bidi="ar-EG"/>
        </w:rPr>
        <w:t>،</w:t>
      </w:r>
      <w:r w:rsidRPr="00B87F17">
        <w:rPr>
          <w:rFonts w:ascii="Arial" w:hAnsi="Arial" w:cs="Simplified Arabic"/>
          <w:sz w:val="24"/>
          <w:szCs w:val="24"/>
          <w:rtl/>
          <w:lang w:bidi="ar-EG"/>
        </w:rPr>
        <w:t xml:space="preserve"> كلية التجارة</w:t>
      </w:r>
      <w:r w:rsidRPr="00B87F17">
        <w:rPr>
          <w:rFonts w:ascii="Arial" w:hAnsi="Arial" w:cs="Simplified Arabic" w:hint="cs"/>
          <w:sz w:val="24"/>
          <w:szCs w:val="24"/>
          <w:rtl/>
          <w:lang w:bidi="ar-EG"/>
        </w:rPr>
        <w:t>،</w:t>
      </w:r>
      <w:r w:rsidRPr="00B87F17">
        <w:rPr>
          <w:rFonts w:ascii="Arial" w:hAnsi="Arial" w:cs="Simplified Arabic"/>
          <w:sz w:val="24"/>
          <w:szCs w:val="24"/>
          <w:rtl/>
          <w:lang w:bidi="ar-EG"/>
        </w:rPr>
        <w:t xml:space="preserve"> </w:t>
      </w:r>
      <w:r w:rsidRPr="00B87F17">
        <w:rPr>
          <w:rFonts w:ascii="Arial" w:hAnsi="Arial" w:cs="Simplified Arabic" w:hint="cs"/>
          <w:sz w:val="24"/>
          <w:szCs w:val="24"/>
          <w:rtl/>
          <w:lang w:bidi="ar-EG"/>
        </w:rPr>
        <w:t>2015،</w:t>
      </w:r>
      <w:r w:rsidRPr="00B87F17">
        <w:rPr>
          <w:rFonts w:ascii="Arial" w:hAnsi="Arial" w:cs="Simplified Arabic"/>
          <w:sz w:val="24"/>
          <w:szCs w:val="24"/>
          <w:rtl/>
          <w:lang w:bidi="ar-EG"/>
        </w:rPr>
        <w:t xml:space="preserve"> ص 16.  </w:t>
      </w:r>
    </w:p>
  </w:footnote>
  <w:footnote w:id="96">
    <w:p w14:paraId="657CDD9C" w14:textId="26CAAA41" w:rsidR="00ED4E9C" w:rsidRPr="00B87F17" w:rsidRDefault="00ED4E9C" w:rsidP="00DA7A8C">
      <w:pPr>
        <w:autoSpaceDE w:val="0"/>
        <w:autoSpaceDN w:val="0"/>
        <w:bidi w:val="0"/>
        <w:adjustRightInd w:val="0"/>
        <w:spacing w:after="0" w:line="240" w:lineRule="auto"/>
        <w:ind w:left="360" w:hanging="360"/>
        <w:jc w:val="both"/>
        <w:rPr>
          <w:rFonts w:ascii="Times New Roman" w:hAnsi="Times New Roman" w:cs="Simplified Arabic"/>
          <w:sz w:val="24"/>
          <w:szCs w:val="24"/>
          <w:lang w:bidi="ar-EG"/>
        </w:rPr>
      </w:pPr>
      <w:r w:rsidRPr="00DA7A8C">
        <w:rPr>
          <w:rFonts w:ascii="Times New Roman" w:hAnsi="Times New Roman" w:cs="Simplified Arabic"/>
          <w:sz w:val="24"/>
          <w:szCs w:val="24"/>
          <w:vertAlign w:val="superscript"/>
        </w:rPr>
        <w:t>(</w:t>
      </w:r>
      <w:r w:rsidRPr="00DA7A8C">
        <w:rPr>
          <w:rStyle w:val="FootnoteReference"/>
          <w:rFonts w:ascii="Times New Roman" w:hAnsi="Times New Roman" w:cs="Simplified Arabic"/>
          <w:sz w:val="24"/>
          <w:szCs w:val="24"/>
        </w:rPr>
        <w:footnoteRef/>
      </w:r>
      <w:r w:rsidRPr="00DA7A8C">
        <w:rPr>
          <w:rFonts w:ascii="Times New Roman" w:hAnsi="Times New Roman" w:cs="Simplified Arabic"/>
          <w:sz w:val="24"/>
          <w:szCs w:val="24"/>
          <w:vertAlign w:val="superscript"/>
        </w:rPr>
        <w:t>)</w:t>
      </w:r>
      <w:r>
        <w:rPr>
          <w:rFonts w:ascii="Times New Roman" w:hAnsi="Times New Roman" w:cs="Simplified Arabic" w:hint="cs"/>
          <w:sz w:val="24"/>
          <w:szCs w:val="24"/>
          <w:rtl/>
        </w:rPr>
        <w:t xml:space="preserve"> </w:t>
      </w:r>
      <w:r w:rsidRPr="00B87F17">
        <w:rPr>
          <w:rFonts w:ascii="Times New Roman" w:hAnsi="Times New Roman" w:cs="Simplified Arabic"/>
          <w:sz w:val="24"/>
          <w:szCs w:val="24"/>
        </w:rPr>
        <w:t>Geraid M. Meier</w:t>
      </w:r>
      <w:r>
        <w:rPr>
          <w:rFonts w:ascii="Times New Roman" w:hAnsi="Times New Roman" w:cs="Simplified Arabic"/>
          <w:sz w:val="24"/>
          <w:szCs w:val="24"/>
        </w:rPr>
        <w:t>-</w:t>
      </w:r>
      <w:r w:rsidRPr="00B87F17">
        <w:rPr>
          <w:rFonts w:ascii="Times New Roman" w:hAnsi="Times New Roman" w:cs="Simplified Arabic"/>
          <w:sz w:val="24"/>
          <w:szCs w:val="24"/>
        </w:rPr>
        <w:t>Leading issues in economic development (Third edrrion</w:t>
      </w:r>
      <w:r>
        <w:rPr>
          <w:rFonts w:ascii="Times New Roman" w:hAnsi="Times New Roman" w:cs="Simplified Arabic"/>
          <w:sz w:val="24"/>
          <w:szCs w:val="24"/>
        </w:rPr>
        <w:t>,</w:t>
      </w:r>
      <w:r w:rsidRPr="00B87F17">
        <w:rPr>
          <w:rFonts w:ascii="Times New Roman" w:hAnsi="Times New Roman" w:cs="Simplified Arabic"/>
          <w:sz w:val="24"/>
          <w:szCs w:val="24"/>
        </w:rPr>
        <w:t xml:space="preserve"> New York Oxford University Press,1994</w:t>
      </w:r>
      <w:r>
        <w:rPr>
          <w:rFonts w:ascii="Times New Roman" w:hAnsi="Times New Roman" w:cs="Simplified Arabic"/>
          <w:sz w:val="24"/>
          <w:szCs w:val="24"/>
        </w:rPr>
        <w:t xml:space="preserve">, </w:t>
      </w:r>
      <w:r w:rsidRPr="00B87F17">
        <w:rPr>
          <w:rFonts w:ascii="Times New Roman" w:hAnsi="Times New Roman" w:cs="Simplified Arabic"/>
          <w:sz w:val="24"/>
          <w:szCs w:val="24"/>
        </w:rPr>
        <w:t>PP</w:t>
      </w:r>
      <w:r>
        <w:rPr>
          <w:rFonts w:ascii="Times New Roman" w:hAnsi="Times New Roman" w:cs="Simplified Arabic"/>
          <w:sz w:val="24"/>
          <w:szCs w:val="24"/>
        </w:rPr>
        <w:t xml:space="preserve"> </w:t>
      </w:r>
      <w:r w:rsidRPr="00B87F17">
        <w:rPr>
          <w:rFonts w:ascii="Times New Roman" w:hAnsi="Times New Roman" w:cs="Simplified Arabic"/>
          <w:sz w:val="24"/>
          <w:szCs w:val="24"/>
        </w:rPr>
        <w:t>413</w:t>
      </w:r>
      <w:r>
        <w:rPr>
          <w:rFonts w:ascii="Times New Roman" w:hAnsi="Times New Roman" w:cs="Simplified Arabic"/>
          <w:sz w:val="24"/>
          <w:szCs w:val="24"/>
        </w:rPr>
        <w:t>-</w:t>
      </w:r>
      <w:r w:rsidRPr="00B87F17">
        <w:rPr>
          <w:rFonts w:ascii="Times New Roman" w:hAnsi="Times New Roman" w:cs="Simplified Arabic"/>
          <w:sz w:val="24"/>
          <w:szCs w:val="24"/>
        </w:rPr>
        <w:t>414</w:t>
      </w:r>
      <w:r>
        <w:rPr>
          <w:rFonts w:ascii="Times New Roman" w:hAnsi="Times New Roman" w:cs="Simplified Arabic"/>
          <w:sz w:val="24"/>
          <w:szCs w:val="24"/>
        </w:rPr>
        <w:t>.</w:t>
      </w:r>
    </w:p>
  </w:footnote>
  <w:footnote w:id="97">
    <w:p w14:paraId="0A4344FF" w14:textId="7FAAD021" w:rsidR="00ED4E9C" w:rsidRPr="00B87F17" w:rsidRDefault="00ED4E9C" w:rsidP="00DA7A8C">
      <w:pPr>
        <w:pStyle w:val="FootnoteText"/>
        <w:ind w:left="360" w:hanging="360"/>
        <w:jc w:val="both"/>
        <w:rPr>
          <w:rFonts w:cs="Simplified Arabic"/>
          <w:sz w:val="24"/>
          <w:szCs w:val="24"/>
          <w:rtl/>
          <w:lang w:bidi="ar-EG"/>
        </w:rPr>
      </w:pPr>
      <w:r w:rsidRPr="00DA7A8C">
        <w:rPr>
          <w:rFonts w:cs="Simplified Arabic" w:hint="cs"/>
          <w:sz w:val="24"/>
          <w:szCs w:val="24"/>
          <w:vertAlign w:val="superscript"/>
          <w:rtl/>
        </w:rPr>
        <w:t>(</w:t>
      </w:r>
      <w:r w:rsidRPr="00DA7A8C">
        <w:rPr>
          <w:rStyle w:val="FootnoteReference"/>
          <w:rFonts w:cs="Simplified Arabic"/>
          <w:sz w:val="24"/>
          <w:szCs w:val="24"/>
        </w:rPr>
        <w:footnoteRef/>
      </w:r>
      <w:r w:rsidRPr="00DA7A8C">
        <w:rPr>
          <w:rFonts w:cs="Simplified Arabic" w:hint="cs"/>
          <w:sz w:val="24"/>
          <w:szCs w:val="24"/>
          <w:vertAlign w:val="superscript"/>
          <w:rtl/>
        </w:rPr>
        <w:t>)</w:t>
      </w:r>
      <w:r>
        <w:rPr>
          <w:rFonts w:cs="Simplified Arabic" w:hint="cs"/>
          <w:sz w:val="24"/>
          <w:szCs w:val="24"/>
          <w:rtl/>
          <w:lang w:bidi="ar-EG"/>
        </w:rPr>
        <w:t xml:space="preserve"> </w:t>
      </w:r>
      <w:r w:rsidRPr="00B87F17">
        <w:rPr>
          <w:rFonts w:cs="Simplified Arabic"/>
          <w:sz w:val="24"/>
          <w:szCs w:val="24"/>
          <w:rtl/>
          <w:lang w:bidi="ar-EG"/>
        </w:rPr>
        <w:t>د.</w:t>
      </w:r>
      <w:r>
        <w:rPr>
          <w:rFonts w:cs="Simplified Arabic" w:hint="cs"/>
          <w:sz w:val="24"/>
          <w:szCs w:val="24"/>
          <w:rtl/>
          <w:lang w:bidi="ar-EG"/>
        </w:rPr>
        <w:t xml:space="preserve"> </w:t>
      </w:r>
      <w:r w:rsidRPr="00B87F17">
        <w:rPr>
          <w:rFonts w:cs="Simplified Arabic"/>
          <w:sz w:val="24"/>
          <w:szCs w:val="24"/>
          <w:rtl/>
          <w:lang w:bidi="ar-EG"/>
        </w:rPr>
        <w:t>عائشة بنت أحمد الحسيني</w:t>
      </w:r>
      <w:r>
        <w:rPr>
          <w:rFonts w:cs="Simplified Arabic"/>
          <w:sz w:val="24"/>
          <w:szCs w:val="24"/>
          <w:rtl/>
          <w:lang w:bidi="ar-EG"/>
        </w:rPr>
        <w:t>،</w:t>
      </w:r>
      <w:r w:rsidRPr="00B87F17">
        <w:rPr>
          <w:rFonts w:cs="Simplified Arabic"/>
          <w:sz w:val="24"/>
          <w:szCs w:val="24"/>
          <w:rtl/>
          <w:lang w:bidi="ar-EG"/>
        </w:rPr>
        <w:t xml:space="preserve"> شذا بنت عبد المحسن الخيال</w:t>
      </w:r>
      <w:r>
        <w:rPr>
          <w:rFonts w:cs="Simplified Arabic"/>
          <w:sz w:val="24"/>
          <w:szCs w:val="24"/>
          <w:rtl/>
          <w:lang w:bidi="ar-EG"/>
        </w:rPr>
        <w:t>،</w:t>
      </w:r>
      <w:r w:rsidRPr="00B87F17">
        <w:rPr>
          <w:rFonts w:cs="Simplified Arabic"/>
          <w:sz w:val="24"/>
          <w:szCs w:val="24"/>
          <w:rtl/>
          <w:lang w:bidi="ar-EG"/>
        </w:rPr>
        <w:t xml:space="preserve"> أثر تطبيق </w:t>
      </w:r>
      <w:r>
        <w:rPr>
          <w:rFonts w:cs="Simplified Arabic"/>
          <w:sz w:val="24"/>
          <w:szCs w:val="24"/>
          <w:rtl/>
          <w:lang w:bidi="ar-EG"/>
        </w:rPr>
        <w:t>أنظمة</w:t>
      </w:r>
      <w:r w:rsidRPr="00B87F17">
        <w:rPr>
          <w:rFonts w:cs="Simplified Arabic"/>
          <w:sz w:val="24"/>
          <w:szCs w:val="24"/>
          <w:rtl/>
          <w:lang w:bidi="ar-EG"/>
        </w:rPr>
        <w:t xml:space="preserve"> الإدارة الالكترونية علي ال</w:t>
      </w:r>
      <w:r>
        <w:rPr>
          <w:rFonts w:cs="Simplified Arabic"/>
          <w:sz w:val="24"/>
          <w:szCs w:val="24"/>
          <w:rtl/>
          <w:lang w:bidi="ar-EG"/>
        </w:rPr>
        <w:t>أداء</w:t>
      </w:r>
      <w:r w:rsidRPr="00B87F17">
        <w:rPr>
          <w:rFonts w:cs="Simplified Arabic"/>
          <w:sz w:val="24"/>
          <w:szCs w:val="24"/>
          <w:rtl/>
          <w:lang w:bidi="ar-EG"/>
        </w:rPr>
        <w:t xml:space="preserve"> الوظيفي</w:t>
      </w:r>
      <w:r>
        <w:rPr>
          <w:rFonts w:cs="Simplified Arabic"/>
          <w:sz w:val="24"/>
          <w:szCs w:val="24"/>
          <w:rtl/>
          <w:lang w:bidi="ar-EG"/>
        </w:rPr>
        <w:t>،</w:t>
      </w:r>
      <w:r w:rsidRPr="00B87F17">
        <w:rPr>
          <w:rFonts w:cs="Simplified Arabic"/>
          <w:sz w:val="24"/>
          <w:szCs w:val="24"/>
          <w:rtl/>
          <w:lang w:bidi="ar-EG"/>
        </w:rPr>
        <w:t xml:space="preserve"> دراسة ميدانية علي موظفي العمادات</w:t>
      </w:r>
      <w:r>
        <w:rPr>
          <w:rFonts w:cs="Simplified Arabic"/>
          <w:sz w:val="24"/>
          <w:szCs w:val="24"/>
          <w:rtl/>
          <w:lang w:bidi="ar-EG"/>
        </w:rPr>
        <w:t>،</w:t>
      </w:r>
      <w:r w:rsidRPr="00B87F17">
        <w:rPr>
          <w:rFonts w:cs="Simplified Arabic"/>
          <w:sz w:val="24"/>
          <w:szCs w:val="24"/>
          <w:rtl/>
          <w:lang w:bidi="ar-EG"/>
        </w:rPr>
        <w:t xml:space="preserve"> </w:t>
      </w:r>
      <w:r w:rsidRPr="00B87F17">
        <w:rPr>
          <w:rFonts w:cs="Simplified Arabic"/>
          <w:b/>
          <w:bCs/>
          <w:sz w:val="24"/>
          <w:szCs w:val="24"/>
          <w:rtl/>
          <w:lang w:bidi="ar-EG"/>
        </w:rPr>
        <w:t>المجلة العلمية لقطاع كليات التجارة</w:t>
      </w:r>
      <w:r>
        <w:rPr>
          <w:rFonts w:cs="Simplified Arabic"/>
          <w:b/>
          <w:bCs/>
          <w:sz w:val="24"/>
          <w:szCs w:val="24"/>
          <w:rtl/>
          <w:lang w:bidi="ar-EG"/>
        </w:rPr>
        <w:t>،</w:t>
      </w:r>
      <w:r w:rsidRPr="00B87F17">
        <w:rPr>
          <w:rFonts w:cs="Simplified Arabic"/>
          <w:b/>
          <w:bCs/>
          <w:sz w:val="24"/>
          <w:szCs w:val="24"/>
          <w:rtl/>
          <w:lang w:bidi="ar-EG"/>
        </w:rPr>
        <w:t xml:space="preserve"> جامعة الأزهر</w:t>
      </w:r>
      <w:r>
        <w:rPr>
          <w:rFonts w:cs="Simplified Arabic"/>
          <w:b/>
          <w:bCs/>
          <w:sz w:val="24"/>
          <w:szCs w:val="24"/>
          <w:rtl/>
          <w:lang w:bidi="ar-EG"/>
        </w:rPr>
        <w:t>،</w:t>
      </w:r>
      <w:r w:rsidRPr="00B87F17">
        <w:rPr>
          <w:rFonts w:cs="Simplified Arabic"/>
          <w:b/>
          <w:bCs/>
          <w:sz w:val="24"/>
          <w:szCs w:val="24"/>
          <w:rtl/>
          <w:lang w:bidi="ar-EG"/>
        </w:rPr>
        <w:t xml:space="preserve"> العدد العاشر</w:t>
      </w:r>
      <w:r>
        <w:rPr>
          <w:rFonts w:cs="Simplified Arabic"/>
          <w:b/>
          <w:bCs/>
          <w:sz w:val="24"/>
          <w:szCs w:val="24"/>
          <w:rtl/>
          <w:lang w:bidi="ar-EG"/>
        </w:rPr>
        <w:t>،</w:t>
      </w:r>
      <w:r w:rsidRPr="00B87F17">
        <w:rPr>
          <w:rFonts w:cs="Simplified Arabic"/>
          <w:b/>
          <w:bCs/>
          <w:sz w:val="24"/>
          <w:szCs w:val="24"/>
          <w:rtl/>
          <w:lang w:bidi="ar-EG"/>
        </w:rPr>
        <w:t xml:space="preserve"> 2014</w:t>
      </w:r>
      <w:r>
        <w:rPr>
          <w:rFonts w:cs="Simplified Arabic"/>
          <w:sz w:val="24"/>
          <w:szCs w:val="24"/>
          <w:rtl/>
          <w:lang w:bidi="ar-EG"/>
        </w:rPr>
        <w:t>،</w:t>
      </w:r>
      <w:r w:rsidRPr="00B87F17">
        <w:rPr>
          <w:rFonts w:cs="Simplified Arabic"/>
          <w:sz w:val="24"/>
          <w:szCs w:val="24"/>
          <w:rtl/>
          <w:lang w:bidi="ar-EG"/>
        </w:rPr>
        <w:t xml:space="preserve"> ص ص </w:t>
      </w:r>
      <w:r w:rsidRPr="00B87F17">
        <w:rPr>
          <w:rFonts w:cs="Simplified Arabic" w:hint="cs"/>
          <w:sz w:val="24"/>
          <w:szCs w:val="24"/>
          <w:rtl/>
          <w:lang w:bidi="ar-EG"/>
        </w:rPr>
        <w:t>73</w:t>
      </w:r>
      <w:r w:rsidRPr="00B87F17">
        <w:rPr>
          <w:rFonts w:cs="Simplified Arabic"/>
          <w:sz w:val="24"/>
          <w:szCs w:val="24"/>
          <w:rtl/>
          <w:lang w:bidi="ar-EG"/>
        </w:rPr>
        <w:t>- 7</w:t>
      </w:r>
      <w:r w:rsidRPr="00B87F17">
        <w:rPr>
          <w:rFonts w:cs="Simplified Arabic" w:hint="cs"/>
          <w:sz w:val="24"/>
          <w:szCs w:val="24"/>
          <w:rtl/>
          <w:lang w:bidi="ar-EG"/>
        </w:rPr>
        <w:t>4</w:t>
      </w:r>
      <w:r>
        <w:rPr>
          <w:rFonts w:cs="Simplified Arabic"/>
          <w:sz w:val="24"/>
          <w:szCs w:val="24"/>
          <w:rtl/>
          <w:lang w:bidi="ar-EG"/>
        </w:rPr>
        <w:t>.</w:t>
      </w:r>
    </w:p>
  </w:footnote>
  <w:footnote w:id="98">
    <w:p w14:paraId="3E943502" w14:textId="24FB6F10" w:rsidR="00ED4E9C" w:rsidRPr="00B87F17" w:rsidRDefault="00ED4E9C" w:rsidP="00DA7A8C">
      <w:pPr>
        <w:pStyle w:val="FootnoteText"/>
        <w:ind w:left="360" w:hanging="360"/>
        <w:jc w:val="both"/>
        <w:rPr>
          <w:rFonts w:cs="Simplified Arabic"/>
          <w:sz w:val="24"/>
          <w:szCs w:val="24"/>
          <w:rtl/>
          <w:lang w:bidi="ar-EG"/>
        </w:rPr>
      </w:pPr>
      <w:r w:rsidRPr="00DA7A8C">
        <w:rPr>
          <w:rFonts w:cs="Simplified Arabic" w:hint="cs"/>
          <w:sz w:val="24"/>
          <w:szCs w:val="24"/>
          <w:vertAlign w:val="superscript"/>
          <w:rtl/>
        </w:rPr>
        <w:t>(</w:t>
      </w:r>
      <w:r w:rsidRPr="00DA7A8C">
        <w:rPr>
          <w:rStyle w:val="FootnoteReference"/>
          <w:rFonts w:cs="Simplified Arabic"/>
          <w:sz w:val="24"/>
          <w:szCs w:val="24"/>
        </w:rPr>
        <w:footnoteRef/>
      </w:r>
      <w:r w:rsidRPr="00DA7A8C">
        <w:rPr>
          <w:rFonts w:cs="Simplified Arabic" w:hint="cs"/>
          <w:sz w:val="24"/>
          <w:szCs w:val="24"/>
          <w:vertAlign w:val="superscript"/>
          <w:rtl/>
        </w:rPr>
        <w:t>)</w:t>
      </w:r>
      <w:r>
        <w:rPr>
          <w:rFonts w:cs="Simplified Arabic" w:hint="cs"/>
          <w:sz w:val="24"/>
          <w:szCs w:val="24"/>
          <w:rtl/>
          <w:lang w:bidi="ar-EG"/>
        </w:rPr>
        <w:t xml:space="preserve"> </w:t>
      </w:r>
      <w:r w:rsidRPr="00B87F17">
        <w:rPr>
          <w:rFonts w:cs="Simplified Arabic"/>
          <w:sz w:val="24"/>
          <w:szCs w:val="24"/>
          <w:rtl/>
          <w:lang w:bidi="ar-EG"/>
        </w:rPr>
        <w:t>د. عائشة بنت أحمد الحسيني</w:t>
      </w:r>
      <w:r>
        <w:rPr>
          <w:rFonts w:cs="Simplified Arabic"/>
          <w:sz w:val="24"/>
          <w:szCs w:val="24"/>
          <w:rtl/>
          <w:lang w:bidi="ar-EG"/>
        </w:rPr>
        <w:t>،</w:t>
      </w:r>
      <w:r w:rsidRPr="00B87F17">
        <w:rPr>
          <w:rFonts w:cs="Simplified Arabic"/>
          <w:sz w:val="24"/>
          <w:szCs w:val="24"/>
          <w:rtl/>
          <w:lang w:bidi="ar-EG"/>
        </w:rPr>
        <w:t xml:space="preserve"> شذا بنت عبد المحسن الخيال</w:t>
      </w:r>
      <w:r>
        <w:rPr>
          <w:rFonts w:cs="Simplified Arabic"/>
          <w:sz w:val="24"/>
          <w:szCs w:val="24"/>
          <w:rtl/>
          <w:lang w:bidi="ar-EG"/>
        </w:rPr>
        <w:t>،</w:t>
      </w:r>
      <w:r w:rsidRPr="00B87F17">
        <w:rPr>
          <w:rFonts w:cs="Simplified Arabic"/>
          <w:sz w:val="24"/>
          <w:szCs w:val="24"/>
          <w:rtl/>
          <w:lang w:bidi="ar-EG"/>
        </w:rPr>
        <w:t xml:space="preserve"> أثر تطبيق </w:t>
      </w:r>
      <w:r>
        <w:rPr>
          <w:rFonts w:cs="Simplified Arabic"/>
          <w:sz w:val="24"/>
          <w:szCs w:val="24"/>
          <w:rtl/>
          <w:lang w:bidi="ar-EG"/>
        </w:rPr>
        <w:t>أنظمة</w:t>
      </w:r>
      <w:r w:rsidRPr="00B87F17">
        <w:rPr>
          <w:rFonts w:cs="Simplified Arabic"/>
          <w:sz w:val="24"/>
          <w:szCs w:val="24"/>
          <w:rtl/>
          <w:lang w:bidi="ar-EG"/>
        </w:rPr>
        <w:t xml:space="preserve"> الإدارة الالكترونية علي ال</w:t>
      </w:r>
      <w:r>
        <w:rPr>
          <w:rFonts w:cs="Simplified Arabic"/>
          <w:sz w:val="24"/>
          <w:szCs w:val="24"/>
          <w:rtl/>
          <w:lang w:bidi="ar-EG"/>
        </w:rPr>
        <w:t>أداء</w:t>
      </w:r>
      <w:r w:rsidRPr="00B87F17">
        <w:rPr>
          <w:rFonts w:cs="Simplified Arabic"/>
          <w:sz w:val="24"/>
          <w:szCs w:val="24"/>
          <w:rtl/>
          <w:lang w:bidi="ar-EG"/>
        </w:rPr>
        <w:t xml:space="preserve"> الوظيفي</w:t>
      </w:r>
      <w:r>
        <w:rPr>
          <w:rFonts w:cs="Simplified Arabic"/>
          <w:sz w:val="24"/>
          <w:szCs w:val="24"/>
          <w:rtl/>
          <w:lang w:bidi="ar-EG"/>
        </w:rPr>
        <w:t>،</w:t>
      </w:r>
      <w:r w:rsidRPr="00B87F17">
        <w:rPr>
          <w:rFonts w:cs="Simplified Arabic"/>
          <w:sz w:val="24"/>
          <w:szCs w:val="24"/>
          <w:rtl/>
          <w:lang w:bidi="ar-EG"/>
        </w:rPr>
        <w:t xml:space="preserve"> دراسة ميدانية علي موظفي العمادات</w:t>
      </w:r>
      <w:r>
        <w:rPr>
          <w:rFonts w:cs="Simplified Arabic"/>
          <w:sz w:val="24"/>
          <w:szCs w:val="24"/>
          <w:rtl/>
          <w:lang w:bidi="ar-EG"/>
        </w:rPr>
        <w:t>،</w:t>
      </w:r>
      <w:r w:rsidRPr="00B87F17">
        <w:rPr>
          <w:rFonts w:cs="Simplified Arabic"/>
          <w:sz w:val="24"/>
          <w:szCs w:val="24"/>
          <w:rtl/>
          <w:lang w:bidi="ar-EG"/>
        </w:rPr>
        <w:t xml:space="preserve"> </w:t>
      </w:r>
      <w:r w:rsidRPr="00B87F17">
        <w:rPr>
          <w:rFonts w:cs="Simplified Arabic"/>
          <w:b/>
          <w:bCs/>
          <w:sz w:val="24"/>
          <w:szCs w:val="24"/>
          <w:rtl/>
          <w:lang w:bidi="ar-EG"/>
        </w:rPr>
        <w:t>المجلة العلمية لقطاع كليات التجارة</w:t>
      </w:r>
      <w:r>
        <w:rPr>
          <w:rFonts w:cs="Simplified Arabic"/>
          <w:b/>
          <w:bCs/>
          <w:sz w:val="24"/>
          <w:szCs w:val="24"/>
          <w:rtl/>
          <w:lang w:bidi="ar-EG"/>
        </w:rPr>
        <w:t>،</w:t>
      </w:r>
      <w:r w:rsidRPr="00B87F17">
        <w:rPr>
          <w:rFonts w:cs="Simplified Arabic"/>
          <w:b/>
          <w:bCs/>
          <w:sz w:val="24"/>
          <w:szCs w:val="24"/>
          <w:rtl/>
          <w:lang w:bidi="ar-EG"/>
        </w:rPr>
        <w:t xml:space="preserve"> جامعة الأزهر</w:t>
      </w:r>
      <w:r>
        <w:rPr>
          <w:rFonts w:cs="Simplified Arabic"/>
          <w:b/>
          <w:bCs/>
          <w:sz w:val="24"/>
          <w:szCs w:val="24"/>
          <w:rtl/>
          <w:lang w:bidi="ar-EG"/>
        </w:rPr>
        <w:t>،</w:t>
      </w:r>
      <w:r w:rsidRPr="00B87F17">
        <w:rPr>
          <w:rFonts w:cs="Simplified Arabic"/>
          <w:b/>
          <w:bCs/>
          <w:sz w:val="24"/>
          <w:szCs w:val="24"/>
          <w:rtl/>
          <w:lang w:bidi="ar-EG"/>
        </w:rPr>
        <w:t xml:space="preserve"> العدد العاشر</w:t>
      </w:r>
      <w:r>
        <w:rPr>
          <w:rFonts w:cs="Simplified Arabic"/>
          <w:b/>
          <w:bCs/>
          <w:sz w:val="24"/>
          <w:szCs w:val="24"/>
          <w:rtl/>
          <w:lang w:bidi="ar-EG"/>
        </w:rPr>
        <w:t>،</w:t>
      </w:r>
      <w:r w:rsidRPr="00B87F17">
        <w:rPr>
          <w:rFonts w:cs="Simplified Arabic"/>
          <w:b/>
          <w:bCs/>
          <w:sz w:val="24"/>
          <w:szCs w:val="24"/>
          <w:rtl/>
          <w:lang w:bidi="ar-EG"/>
        </w:rPr>
        <w:t xml:space="preserve"> 2014</w:t>
      </w:r>
      <w:r>
        <w:rPr>
          <w:rFonts w:cs="Simplified Arabic"/>
          <w:sz w:val="24"/>
          <w:szCs w:val="24"/>
          <w:rtl/>
          <w:lang w:bidi="ar-EG"/>
        </w:rPr>
        <w:t>،</w:t>
      </w:r>
      <w:r w:rsidRPr="00B87F17">
        <w:rPr>
          <w:rFonts w:cs="Simplified Arabic"/>
          <w:sz w:val="24"/>
          <w:szCs w:val="24"/>
          <w:rtl/>
          <w:lang w:bidi="ar-EG"/>
        </w:rPr>
        <w:t xml:space="preserve"> ص ص </w:t>
      </w:r>
      <w:r w:rsidRPr="00B87F17">
        <w:rPr>
          <w:rFonts w:cs="Simplified Arabic" w:hint="cs"/>
          <w:sz w:val="24"/>
          <w:szCs w:val="24"/>
          <w:rtl/>
          <w:lang w:bidi="ar-EG"/>
        </w:rPr>
        <w:t>73</w:t>
      </w:r>
      <w:r w:rsidRPr="00B87F17">
        <w:rPr>
          <w:rFonts w:cs="Simplified Arabic"/>
          <w:sz w:val="24"/>
          <w:szCs w:val="24"/>
          <w:rtl/>
          <w:lang w:bidi="ar-EG"/>
        </w:rPr>
        <w:t>- 7</w:t>
      </w:r>
      <w:r w:rsidRPr="00B87F17">
        <w:rPr>
          <w:rFonts w:cs="Simplified Arabic" w:hint="cs"/>
          <w:sz w:val="24"/>
          <w:szCs w:val="24"/>
          <w:rtl/>
          <w:lang w:bidi="ar-EG"/>
        </w:rPr>
        <w:t>4</w:t>
      </w:r>
      <w:r>
        <w:rPr>
          <w:rFonts w:cs="Simplified Arabic"/>
          <w:sz w:val="24"/>
          <w:szCs w:val="24"/>
          <w:rtl/>
          <w:lang w:bidi="ar-EG"/>
        </w:rPr>
        <w:t>.</w:t>
      </w:r>
    </w:p>
    <w:p w14:paraId="56C26744" w14:textId="77777777" w:rsidR="00ED4E9C" w:rsidRPr="00B87F17" w:rsidRDefault="00ED4E9C" w:rsidP="0085170C">
      <w:pPr>
        <w:pStyle w:val="FootnoteText"/>
        <w:ind w:left="360" w:hanging="360"/>
        <w:jc w:val="both"/>
        <w:rPr>
          <w:rFonts w:cs="Simplified Arabic"/>
          <w:sz w:val="24"/>
          <w:szCs w:val="24"/>
          <w:rtl/>
          <w:lang w:bidi="ar-EG"/>
        </w:rPr>
      </w:pPr>
    </w:p>
  </w:footnote>
  <w:footnote w:id="99">
    <w:p w14:paraId="5F3A526F" w14:textId="6A440DB8" w:rsidR="00ED4E9C" w:rsidRPr="00B87F17" w:rsidRDefault="00ED4E9C" w:rsidP="00DA7A8C">
      <w:pPr>
        <w:pStyle w:val="FootnoteText"/>
        <w:ind w:left="253" w:hanging="253"/>
        <w:jc w:val="both"/>
        <w:rPr>
          <w:rFonts w:ascii="Simplified Arabic" w:hAnsi="Simplified Arabic" w:cs="Simplified Arabic"/>
          <w:sz w:val="24"/>
          <w:szCs w:val="24"/>
          <w:lang w:bidi="ar-EG"/>
        </w:rPr>
      </w:pPr>
      <w:r w:rsidRPr="00DA7A8C">
        <w:rPr>
          <w:rFonts w:ascii="Simplified Arabic" w:hAnsi="Simplified Arabic" w:cs="Simplified Arabic" w:hint="cs"/>
          <w:sz w:val="24"/>
          <w:szCs w:val="24"/>
          <w:vertAlign w:val="superscript"/>
        </w:rPr>
        <w:t>(</w:t>
      </w:r>
      <w:r w:rsidRPr="00DA7A8C">
        <w:rPr>
          <w:rStyle w:val="FootnoteReference"/>
          <w:rFonts w:ascii="Simplified Arabic" w:hAnsi="Simplified Arabic" w:cs="Simplified Arabic"/>
          <w:sz w:val="24"/>
          <w:szCs w:val="24"/>
        </w:rPr>
        <w:footnoteRef/>
      </w:r>
      <w:r w:rsidRPr="00DA7A8C">
        <w:rPr>
          <w:rFonts w:ascii="Simplified Arabic" w:hAnsi="Simplified Arabic" w:cs="Simplified Arabic" w:hint="cs"/>
          <w:sz w:val="24"/>
          <w:szCs w:val="24"/>
          <w:vertAlign w:val="superscript"/>
        </w:rPr>
        <w:t>)</w:t>
      </w:r>
      <w:r w:rsidRPr="00DA7A8C">
        <w:rPr>
          <w:rFonts w:ascii="Simplified Arabic" w:hAnsi="Simplified Arabic" w:cs="Simplified Arabic" w:hint="cs"/>
          <w:sz w:val="24"/>
          <w:szCs w:val="24"/>
          <w:vertAlign w:val="superscript"/>
          <w:rtl/>
        </w:rPr>
        <w:t xml:space="preserve"> </w:t>
      </w:r>
      <w:r w:rsidRPr="00B87F17">
        <w:rPr>
          <w:rFonts w:ascii="Simplified Arabic" w:hAnsi="Simplified Arabic" w:cs="Simplified Arabic" w:hint="cs"/>
          <w:sz w:val="24"/>
          <w:szCs w:val="24"/>
          <w:rtl/>
        </w:rPr>
        <w:t>محمود</w:t>
      </w:r>
      <w:r w:rsidRPr="00B87F17">
        <w:rPr>
          <w:rFonts w:ascii="Simplified Arabic" w:hAnsi="Simplified Arabic" w:cs="Simplified Arabic" w:hint="cs"/>
          <w:sz w:val="24"/>
          <w:szCs w:val="24"/>
        </w:rPr>
        <w:t xml:space="preserve"> </w:t>
      </w:r>
      <w:r w:rsidRPr="00B87F17">
        <w:rPr>
          <w:rFonts w:ascii="Simplified Arabic" w:hAnsi="Simplified Arabic" w:cs="Simplified Arabic" w:hint="cs"/>
          <w:sz w:val="24"/>
          <w:szCs w:val="24"/>
          <w:rtl/>
        </w:rPr>
        <w:t>عائم</w:t>
      </w:r>
      <w:r w:rsidRPr="00B87F17">
        <w:rPr>
          <w:rFonts w:ascii="Simplified Arabic" w:hAnsi="Simplified Arabic" w:cs="Simplified Arabic" w:hint="cs"/>
          <w:sz w:val="24"/>
          <w:szCs w:val="24"/>
        </w:rPr>
        <w:t xml:space="preserve"> </w:t>
      </w:r>
      <w:r w:rsidRPr="00B87F17">
        <w:rPr>
          <w:rFonts w:ascii="Simplified Arabic" w:hAnsi="Simplified Arabic" w:cs="Simplified Arabic" w:hint="cs"/>
          <w:sz w:val="24"/>
          <w:szCs w:val="24"/>
          <w:rtl/>
        </w:rPr>
        <w:t>الدين</w:t>
      </w:r>
      <w:r>
        <w:rPr>
          <w:rFonts w:ascii="Simplified Arabic" w:hAnsi="Simplified Arabic" w:cs="Simplified Arabic" w:hint="cs"/>
          <w:sz w:val="24"/>
          <w:szCs w:val="24"/>
          <w:rtl/>
        </w:rPr>
        <w:t>،</w:t>
      </w:r>
      <w:r w:rsidRPr="00B87F17">
        <w:rPr>
          <w:rFonts w:ascii="Simplified Arabic" w:hAnsi="Simplified Arabic" w:cs="Simplified Arabic" w:hint="cs"/>
          <w:sz w:val="24"/>
          <w:szCs w:val="24"/>
        </w:rPr>
        <w:t xml:space="preserve"> </w:t>
      </w:r>
      <w:r w:rsidRPr="00B87F17">
        <w:rPr>
          <w:rFonts w:ascii="Simplified Arabic" w:hAnsi="Simplified Arabic" w:cs="Simplified Arabic" w:hint="cs"/>
          <w:b/>
          <w:bCs/>
          <w:sz w:val="24"/>
          <w:szCs w:val="24"/>
          <w:rtl/>
        </w:rPr>
        <w:t>تكنولوجيا</w:t>
      </w:r>
      <w:r w:rsidRPr="00B87F17">
        <w:rPr>
          <w:rFonts w:ascii="Simplified Arabic" w:hAnsi="Simplified Arabic" w:cs="Simplified Arabic" w:hint="cs"/>
          <w:b/>
          <w:bCs/>
          <w:sz w:val="24"/>
          <w:szCs w:val="24"/>
        </w:rPr>
        <w:t xml:space="preserve"> </w:t>
      </w:r>
      <w:r w:rsidRPr="00B87F17">
        <w:rPr>
          <w:rFonts w:ascii="Simplified Arabic" w:hAnsi="Simplified Arabic" w:cs="Simplified Arabic" w:hint="cs"/>
          <w:b/>
          <w:bCs/>
          <w:sz w:val="24"/>
          <w:szCs w:val="24"/>
          <w:rtl/>
        </w:rPr>
        <w:t>المعلومات</w:t>
      </w:r>
      <w:r w:rsidRPr="00B87F17">
        <w:rPr>
          <w:rFonts w:ascii="Simplified Arabic" w:hAnsi="Simplified Arabic" w:cs="Simplified Arabic" w:hint="cs"/>
          <w:b/>
          <w:bCs/>
          <w:sz w:val="24"/>
          <w:szCs w:val="24"/>
        </w:rPr>
        <w:t xml:space="preserve"> </w:t>
      </w:r>
      <w:r w:rsidRPr="00B87F17">
        <w:rPr>
          <w:rFonts w:ascii="Simplified Arabic" w:hAnsi="Simplified Arabic" w:cs="Simplified Arabic" w:hint="cs"/>
          <w:b/>
          <w:bCs/>
          <w:sz w:val="24"/>
          <w:szCs w:val="24"/>
          <w:rtl/>
        </w:rPr>
        <w:t>وصناعة</w:t>
      </w:r>
      <w:r w:rsidRPr="00B87F17">
        <w:rPr>
          <w:rFonts w:ascii="Simplified Arabic" w:hAnsi="Simplified Arabic" w:cs="Simplified Arabic" w:hint="cs"/>
          <w:b/>
          <w:bCs/>
          <w:sz w:val="24"/>
          <w:szCs w:val="24"/>
        </w:rPr>
        <w:t xml:space="preserve"> </w:t>
      </w:r>
      <w:r w:rsidRPr="00B87F17">
        <w:rPr>
          <w:rFonts w:ascii="Simplified Arabic" w:hAnsi="Simplified Arabic" w:cs="Simplified Arabic" w:hint="cs"/>
          <w:b/>
          <w:bCs/>
          <w:sz w:val="24"/>
          <w:szCs w:val="24"/>
          <w:rtl/>
        </w:rPr>
        <w:t>الاتصال</w:t>
      </w:r>
      <w:r w:rsidRPr="00B87F17">
        <w:rPr>
          <w:rFonts w:ascii="Simplified Arabic" w:hAnsi="Simplified Arabic" w:cs="Simplified Arabic" w:hint="cs"/>
          <w:b/>
          <w:bCs/>
          <w:sz w:val="24"/>
          <w:szCs w:val="24"/>
        </w:rPr>
        <w:t xml:space="preserve"> </w:t>
      </w:r>
      <w:r w:rsidRPr="00B87F17">
        <w:rPr>
          <w:rFonts w:ascii="Simplified Arabic" w:hAnsi="Simplified Arabic" w:cs="Simplified Arabic" w:hint="cs"/>
          <w:b/>
          <w:bCs/>
          <w:sz w:val="24"/>
          <w:szCs w:val="24"/>
          <w:rtl/>
        </w:rPr>
        <w:t>الجمهوري</w:t>
      </w:r>
      <w:r>
        <w:rPr>
          <w:rFonts w:ascii="Simplified Arabic" w:hAnsi="Simplified Arabic" w:cs="Simplified Arabic" w:hint="cs"/>
          <w:b/>
          <w:bCs/>
          <w:sz w:val="24"/>
          <w:szCs w:val="24"/>
          <w:rtl/>
        </w:rPr>
        <w:t>،</w:t>
      </w:r>
      <w:r w:rsidRPr="00B87F17">
        <w:rPr>
          <w:rFonts w:ascii="Simplified Arabic" w:hAnsi="Simplified Arabic" w:cs="Simplified Arabic" w:hint="cs"/>
          <w:sz w:val="24"/>
          <w:szCs w:val="24"/>
        </w:rPr>
        <w:t xml:space="preserve"> </w:t>
      </w:r>
      <w:r w:rsidRPr="00B87F17">
        <w:rPr>
          <w:rFonts w:ascii="Simplified Arabic" w:hAnsi="Simplified Arabic" w:cs="Simplified Arabic" w:hint="cs"/>
          <w:sz w:val="24"/>
          <w:szCs w:val="24"/>
          <w:rtl/>
        </w:rPr>
        <w:t>دار</w:t>
      </w:r>
      <w:r w:rsidRPr="00B87F17">
        <w:rPr>
          <w:rFonts w:ascii="Simplified Arabic" w:hAnsi="Simplified Arabic" w:cs="Simplified Arabic" w:hint="cs"/>
          <w:sz w:val="24"/>
          <w:szCs w:val="24"/>
        </w:rPr>
        <w:t xml:space="preserve"> </w:t>
      </w:r>
      <w:r w:rsidRPr="00B87F17">
        <w:rPr>
          <w:rFonts w:ascii="Simplified Arabic" w:hAnsi="Simplified Arabic" w:cs="Simplified Arabic" w:hint="cs"/>
          <w:sz w:val="24"/>
          <w:szCs w:val="24"/>
          <w:rtl/>
        </w:rPr>
        <w:t>العربي</w:t>
      </w:r>
      <w:r>
        <w:rPr>
          <w:rFonts w:ascii="Simplified Arabic" w:hAnsi="Simplified Arabic" w:cs="Simplified Arabic" w:hint="cs"/>
          <w:sz w:val="24"/>
          <w:szCs w:val="24"/>
          <w:rtl/>
        </w:rPr>
        <w:t>،</w:t>
      </w:r>
      <w:r w:rsidRPr="00B87F17">
        <w:rPr>
          <w:rFonts w:ascii="Simplified Arabic" w:hAnsi="Simplified Arabic" w:cs="Simplified Arabic" w:hint="cs"/>
          <w:sz w:val="24"/>
          <w:szCs w:val="24"/>
        </w:rPr>
        <w:t xml:space="preserve"> </w:t>
      </w:r>
      <w:r w:rsidRPr="00B87F17">
        <w:rPr>
          <w:rFonts w:ascii="Simplified Arabic" w:hAnsi="Simplified Arabic" w:cs="Simplified Arabic" w:hint="cs"/>
          <w:sz w:val="24"/>
          <w:szCs w:val="24"/>
          <w:rtl/>
        </w:rPr>
        <w:t xml:space="preserve"> مصر</w:t>
      </w:r>
      <w:r>
        <w:rPr>
          <w:rFonts w:ascii="Simplified Arabic" w:hAnsi="Simplified Arabic" w:cs="Simplified Arabic" w:hint="cs"/>
          <w:sz w:val="24"/>
          <w:szCs w:val="24"/>
          <w:rtl/>
        </w:rPr>
        <w:t>،</w:t>
      </w:r>
      <w:r w:rsidRPr="00B87F17">
        <w:rPr>
          <w:rFonts w:ascii="Simplified Arabic" w:hAnsi="Simplified Arabic" w:cs="Simplified Arabic" w:hint="cs"/>
          <w:sz w:val="24"/>
          <w:szCs w:val="24"/>
        </w:rPr>
        <w:t xml:space="preserve"> </w:t>
      </w:r>
      <w:r w:rsidRPr="00B87F17">
        <w:rPr>
          <w:rFonts w:ascii="Simplified Arabic" w:hAnsi="Simplified Arabic" w:cs="Simplified Arabic" w:hint="cs"/>
          <w:sz w:val="24"/>
          <w:szCs w:val="24"/>
          <w:rtl/>
        </w:rPr>
        <w:t>2017،</w:t>
      </w:r>
      <w:r>
        <w:rPr>
          <w:rFonts w:ascii="Simplified Arabic" w:hAnsi="Simplified Arabic" w:cs="Simplified Arabic" w:hint="cs"/>
          <w:sz w:val="24"/>
          <w:szCs w:val="24"/>
          <w:rtl/>
        </w:rPr>
        <w:t xml:space="preserve"> </w:t>
      </w:r>
      <w:r w:rsidRPr="00B87F17">
        <w:rPr>
          <w:rFonts w:ascii="Simplified Arabic" w:hAnsi="Simplified Arabic" w:cs="Simplified Arabic" w:hint="cs"/>
          <w:sz w:val="24"/>
          <w:szCs w:val="24"/>
          <w:rtl/>
        </w:rPr>
        <w:t>ص15</w:t>
      </w:r>
      <w:r w:rsidRPr="00B87F17">
        <w:rPr>
          <w:rFonts w:ascii="Simplified Arabic" w:hAnsi="Simplified Arabic" w:cs="Simplified Arabic" w:hint="cs"/>
          <w:sz w:val="24"/>
          <w:szCs w:val="24"/>
          <w:rtl/>
          <w:lang w:bidi="ar-EG"/>
        </w:rPr>
        <w:t>.</w:t>
      </w:r>
    </w:p>
  </w:footnote>
  <w:footnote w:id="100">
    <w:p w14:paraId="0883CE6C" w14:textId="2A36B294" w:rsidR="00ED4E9C" w:rsidRPr="00B87F17" w:rsidRDefault="00ED4E9C" w:rsidP="00DA7A8C">
      <w:pPr>
        <w:pStyle w:val="FootnoteText"/>
        <w:ind w:left="360" w:hanging="360"/>
        <w:jc w:val="both"/>
        <w:rPr>
          <w:rFonts w:cs="Simplified Arabic"/>
          <w:sz w:val="24"/>
          <w:szCs w:val="24"/>
          <w:rtl/>
          <w:lang w:bidi="ar-EG"/>
        </w:rPr>
      </w:pPr>
      <w:r w:rsidRPr="00DA7A8C">
        <w:rPr>
          <w:rFonts w:cs="Simplified Arabic" w:hint="cs"/>
          <w:sz w:val="24"/>
          <w:szCs w:val="24"/>
          <w:vertAlign w:val="superscript"/>
          <w:rtl/>
        </w:rPr>
        <w:t>(</w:t>
      </w:r>
      <w:r w:rsidRPr="00DA7A8C">
        <w:rPr>
          <w:rStyle w:val="FootnoteReference"/>
          <w:rFonts w:cs="Simplified Arabic"/>
          <w:sz w:val="24"/>
          <w:szCs w:val="24"/>
        </w:rPr>
        <w:footnoteRef/>
      </w:r>
      <w:r w:rsidRPr="00DA7A8C">
        <w:rPr>
          <w:rFonts w:cs="Simplified Arabic" w:hint="cs"/>
          <w:sz w:val="24"/>
          <w:szCs w:val="24"/>
          <w:vertAlign w:val="superscript"/>
          <w:rtl/>
        </w:rPr>
        <w:t>)</w:t>
      </w:r>
      <w:r w:rsidRPr="00DA7A8C">
        <w:rPr>
          <w:rFonts w:cs="Simplified Arabic" w:hint="cs"/>
          <w:sz w:val="24"/>
          <w:szCs w:val="24"/>
          <w:vertAlign w:val="superscript"/>
          <w:rtl/>
          <w:lang w:bidi="ar-EG"/>
        </w:rPr>
        <w:t xml:space="preserve"> </w:t>
      </w:r>
      <w:r w:rsidRPr="00B87F17">
        <w:rPr>
          <w:rFonts w:cs="Simplified Arabic"/>
          <w:sz w:val="24"/>
          <w:szCs w:val="24"/>
          <w:rtl/>
          <w:lang w:bidi="ar-EG"/>
        </w:rPr>
        <w:t>د. عائشة بنت أحمد الحسيني</w:t>
      </w:r>
      <w:r>
        <w:rPr>
          <w:rFonts w:cs="Simplified Arabic"/>
          <w:sz w:val="24"/>
          <w:szCs w:val="24"/>
          <w:rtl/>
          <w:lang w:bidi="ar-EG"/>
        </w:rPr>
        <w:t>،</w:t>
      </w:r>
      <w:r w:rsidRPr="00B87F17">
        <w:rPr>
          <w:rFonts w:cs="Simplified Arabic"/>
          <w:sz w:val="24"/>
          <w:szCs w:val="24"/>
          <w:rtl/>
          <w:lang w:bidi="ar-EG"/>
        </w:rPr>
        <w:t xml:space="preserve"> شذا بنت عبد المحسن الخيال</w:t>
      </w:r>
      <w:r>
        <w:rPr>
          <w:rFonts w:cs="Simplified Arabic"/>
          <w:sz w:val="24"/>
          <w:szCs w:val="24"/>
          <w:rtl/>
          <w:lang w:bidi="ar-EG"/>
        </w:rPr>
        <w:t>،</w:t>
      </w:r>
      <w:r w:rsidRPr="00B87F17">
        <w:rPr>
          <w:rFonts w:cs="Simplified Arabic"/>
          <w:sz w:val="24"/>
          <w:szCs w:val="24"/>
          <w:rtl/>
          <w:lang w:bidi="ar-EG"/>
        </w:rPr>
        <w:t xml:space="preserve"> أثر تطبيق </w:t>
      </w:r>
      <w:r>
        <w:rPr>
          <w:rFonts w:cs="Simplified Arabic"/>
          <w:sz w:val="24"/>
          <w:szCs w:val="24"/>
          <w:rtl/>
          <w:lang w:bidi="ar-EG"/>
        </w:rPr>
        <w:t>أنظمة</w:t>
      </w:r>
      <w:r w:rsidRPr="00B87F17">
        <w:rPr>
          <w:rFonts w:cs="Simplified Arabic"/>
          <w:sz w:val="24"/>
          <w:szCs w:val="24"/>
          <w:rtl/>
          <w:lang w:bidi="ar-EG"/>
        </w:rPr>
        <w:t xml:space="preserve"> الإدارة الالكترونية علي ال</w:t>
      </w:r>
      <w:r>
        <w:rPr>
          <w:rFonts w:cs="Simplified Arabic"/>
          <w:sz w:val="24"/>
          <w:szCs w:val="24"/>
          <w:rtl/>
          <w:lang w:bidi="ar-EG"/>
        </w:rPr>
        <w:t>أداء</w:t>
      </w:r>
      <w:r w:rsidRPr="00B87F17">
        <w:rPr>
          <w:rFonts w:cs="Simplified Arabic"/>
          <w:sz w:val="24"/>
          <w:szCs w:val="24"/>
          <w:rtl/>
          <w:lang w:bidi="ar-EG"/>
        </w:rPr>
        <w:t xml:space="preserve"> الوظيفي</w:t>
      </w:r>
      <w:r>
        <w:rPr>
          <w:rFonts w:cs="Simplified Arabic"/>
          <w:sz w:val="24"/>
          <w:szCs w:val="24"/>
          <w:rtl/>
          <w:lang w:bidi="ar-EG"/>
        </w:rPr>
        <w:t>،</w:t>
      </w:r>
      <w:r w:rsidRPr="00B87F17">
        <w:rPr>
          <w:rFonts w:cs="Simplified Arabic"/>
          <w:sz w:val="24"/>
          <w:szCs w:val="24"/>
          <w:rtl/>
          <w:lang w:bidi="ar-EG"/>
        </w:rPr>
        <w:t xml:space="preserve"> دراسة ميدانية علي موظفي العمادات</w:t>
      </w:r>
      <w:r>
        <w:rPr>
          <w:rFonts w:cs="Simplified Arabic"/>
          <w:sz w:val="24"/>
          <w:szCs w:val="24"/>
          <w:rtl/>
          <w:lang w:bidi="ar-EG"/>
        </w:rPr>
        <w:t>،</w:t>
      </w:r>
      <w:r w:rsidRPr="00B87F17">
        <w:rPr>
          <w:rFonts w:cs="Simplified Arabic"/>
          <w:sz w:val="24"/>
          <w:szCs w:val="24"/>
          <w:rtl/>
          <w:lang w:bidi="ar-EG"/>
        </w:rPr>
        <w:t xml:space="preserve"> </w:t>
      </w:r>
      <w:r w:rsidRPr="00B87F17">
        <w:rPr>
          <w:rFonts w:cs="Simplified Arabic"/>
          <w:b/>
          <w:bCs/>
          <w:sz w:val="24"/>
          <w:szCs w:val="24"/>
          <w:rtl/>
          <w:lang w:bidi="ar-EG"/>
        </w:rPr>
        <w:t>المجلة العلمية لقطاع كليات التجارة</w:t>
      </w:r>
      <w:r>
        <w:rPr>
          <w:rFonts w:cs="Simplified Arabic"/>
          <w:b/>
          <w:bCs/>
          <w:sz w:val="24"/>
          <w:szCs w:val="24"/>
          <w:rtl/>
          <w:lang w:bidi="ar-EG"/>
        </w:rPr>
        <w:t>،</w:t>
      </w:r>
      <w:r w:rsidRPr="00B87F17">
        <w:rPr>
          <w:rFonts w:cs="Simplified Arabic"/>
          <w:b/>
          <w:bCs/>
          <w:sz w:val="24"/>
          <w:szCs w:val="24"/>
          <w:rtl/>
          <w:lang w:bidi="ar-EG"/>
        </w:rPr>
        <w:t xml:space="preserve"> جامعة الأزهر</w:t>
      </w:r>
      <w:r>
        <w:rPr>
          <w:rFonts w:cs="Simplified Arabic"/>
          <w:b/>
          <w:bCs/>
          <w:sz w:val="24"/>
          <w:szCs w:val="24"/>
          <w:rtl/>
          <w:lang w:bidi="ar-EG"/>
        </w:rPr>
        <w:t>،</w:t>
      </w:r>
      <w:r w:rsidRPr="00B87F17">
        <w:rPr>
          <w:rFonts w:cs="Simplified Arabic"/>
          <w:b/>
          <w:bCs/>
          <w:sz w:val="24"/>
          <w:szCs w:val="24"/>
          <w:rtl/>
          <w:lang w:bidi="ar-EG"/>
        </w:rPr>
        <w:t xml:space="preserve"> العدد العاشر</w:t>
      </w:r>
      <w:r>
        <w:rPr>
          <w:rFonts w:cs="Simplified Arabic"/>
          <w:b/>
          <w:bCs/>
          <w:sz w:val="24"/>
          <w:szCs w:val="24"/>
          <w:rtl/>
          <w:lang w:bidi="ar-EG"/>
        </w:rPr>
        <w:t>،</w:t>
      </w:r>
      <w:r w:rsidRPr="00B87F17">
        <w:rPr>
          <w:rFonts w:cs="Simplified Arabic"/>
          <w:b/>
          <w:bCs/>
          <w:sz w:val="24"/>
          <w:szCs w:val="24"/>
          <w:rtl/>
          <w:lang w:bidi="ar-EG"/>
        </w:rPr>
        <w:t xml:space="preserve"> 2014</w:t>
      </w:r>
      <w:r>
        <w:rPr>
          <w:rFonts w:cs="Simplified Arabic"/>
          <w:sz w:val="24"/>
          <w:szCs w:val="24"/>
          <w:rtl/>
          <w:lang w:bidi="ar-EG"/>
        </w:rPr>
        <w:t>،</w:t>
      </w:r>
      <w:r w:rsidRPr="00B87F17">
        <w:rPr>
          <w:rFonts w:cs="Simplified Arabic"/>
          <w:sz w:val="24"/>
          <w:szCs w:val="24"/>
          <w:rtl/>
          <w:lang w:bidi="ar-EG"/>
        </w:rPr>
        <w:t xml:space="preserve"> ص ص </w:t>
      </w:r>
      <w:r w:rsidRPr="00B87F17">
        <w:rPr>
          <w:rFonts w:cs="Simplified Arabic" w:hint="cs"/>
          <w:sz w:val="24"/>
          <w:szCs w:val="24"/>
          <w:rtl/>
          <w:lang w:bidi="ar-EG"/>
        </w:rPr>
        <w:t>73</w:t>
      </w:r>
      <w:r w:rsidRPr="00B87F17">
        <w:rPr>
          <w:rFonts w:cs="Simplified Arabic"/>
          <w:sz w:val="24"/>
          <w:szCs w:val="24"/>
          <w:rtl/>
          <w:lang w:bidi="ar-EG"/>
        </w:rPr>
        <w:t>- 7</w:t>
      </w:r>
      <w:r w:rsidRPr="00B87F17">
        <w:rPr>
          <w:rFonts w:cs="Simplified Arabic" w:hint="cs"/>
          <w:sz w:val="24"/>
          <w:szCs w:val="24"/>
          <w:rtl/>
          <w:lang w:bidi="ar-EG"/>
        </w:rPr>
        <w:t>4</w:t>
      </w:r>
      <w:r>
        <w:rPr>
          <w:rFonts w:cs="Simplified Arabic"/>
          <w:sz w:val="24"/>
          <w:szCs w:val="24"/>
          <w:rtl/>
          <w:lang w:bidi="ar-EG"/>
        </w:rPr>
        <w:t>.</w:t>
      </w:r>
    </w:p>
    <w:p w14:paraId="4392B4D0" w14:textId="77777777" w:rsidR="00ED4E9C" w:rsidRPr="00B87F17" w:rsidRDefault="00ED4E9C" w:rsidP="0085170C">
      <w:pPr>
        <w:pStyle w:val="FootnoteText"/>
        <w:ind w:left="360" w:hanging="360"/>
        <w:jc w:val="both"/>
        <w:rPr>
          <w:rFonts w:cs="Simplified Arabic"/>
          <w:sz w:val="24"/>
          <w:szCs w:val="24"/>
          <w:rtl/>
          <w:lang w:bidi="ar-EG"/>
        </w:rPr>
      </w:pPr>
    </w:p>
  </w:footnote>
  <w:footnote w:id="101">
    <w:p w14:paraId="4BC7AD72" w14:textId="7E96B53A" w:rsidR="00ED4E9C" w:rsidRPr="00B87F17" w:rsidRDefault="00ED4E9C" w:rsidP="00DA7A8C">
      <w:pPr>
        <w:pStyle w:val="FootnoteText"/>
        <w:ind w:left="360" w:hanging="360"/>
        <w:jc w:val="both"/>
        <w:rPr>
          <w:rFonts w:cs="Simplified Arabic"/>
          <w:sz w:val="24"/>
          <w:szCs w:val="24"/>
          <w:rtl/>
          <w:lang w:bidi="ar-EG"/>
        </w:rPr>
      </w:pPr>
      <w:r w:rsidRPr="00DA7A8C">
        <w:rPr>
          <w:rFonts w:cs="Simplified Arabic" w:hint="cs"/>
          <w:sz w:val="24"/>
          <w:szCs w:val="24"/>
          <w:vertAlign w:val="superscript"/>
          <w:rtl/>
        </w:rPr>
        <w:t>(</w:t>
      </w:r>
      <w:r w:rsidRPr="00DA7A8C">
        <w:rPr>
          <w:rStyle w:val="FootnoteReference"/>
          <w:rFonts w:cs="Simplified Arabic"/>
          <w:sz w:val="24"/>
          <w:szCs w:val="24"/>
        </w:rPr>
        <w:footnoteRef/>
      </w:r>
      <w:r w:rsidRPr="00DA7A8C">
        <w:rPr>
          <w:rFonts w:cs="Simplified Arabic" w:hint="cs"/>
          <w:sz w:val="24"/>
          <w:szCs w:val="24"/>
          <w:vertAlign w:val="superscript"/>
          <w:rtl/>
        </w:rPr>
        <w:t>)</w:t>
      </w:r>
      <w:r>
        <w:rPr>
          <w:rFonts w:cs="Simplified Arabic" w:hint="cs"/>
          <w:sz w:val="24"/>
          <w:szCs w:val="24"/>
          <w:rtl/>
          <w:lang w:bidi="ar-EG"/>
        </w:rPr>
        <w:t xml:space="preserve"> </w:t>
      </w:r>
      <w:r w:rsidRPr="00B87F17">
        <w:rPr>
          <w:rFonts w:cs="Simplified Arabic"/>
          <w:sz w:val="24"/>
          <w:szCs w:val="24"/>
          <w:rtl/>
          <w:lang w:bidi="ar-EG"/>
        </w:rPr>
        <w:t>د.</w:t>
      </w:r>
      <w:r>
        <w:rPr>
          <w:rFonts w:cs="Simplified Arabic" w:hint="cs"/>
          <w:sz w:val="24"/>
          <w:szCs w:val="24"/>
          <w:rtl/>
          <w:lang w:bidi="ar-EG"/>
        </w:rPr>
        <w:t xml:space="preserve"> </w:t>
      </w:r>
      <w:r w:rsidRPr="00B87F17">
        <w:rPr>
          <w:rFonts w:cs="Simplified Arabic"/>
          <w:sz w:val="24"/>
          <w:szCs w:val="24"/>
          <w:rtl/>
          <w:lang w:bidi="ar-EG"/>
        </w:rPr>
        <w:t>عائشة بنت أحمد الحسيني</w:t>
      </w:r>
      <w:r>
        <w:rPr>
          <w:rFonts w:cs="Simplified Arabic"/>
          <w:sz w:val="24"/>
          <w:szCs w:val="24"/>
          <w:rtl/>
          <w:lang w:bidi="ar-EG"/>
        </w:rPr>
        <w:t>،</w:t>
      </w:r>
      <w:r w:rsidRPr="00B87F17">
        <w:rPr>
          <w:rFonts w:cs="Simplified Arabic"/>
          <w:sz w:val="24"/>
          <w:szCs w:val="24"/>
          <w:rtl/>
          <w:lang w:bidi="ar-EG"/>
        </w:rPr>
        <w:t xml:space="preserve"> شذا بنت عبد المحسن الخيال</w:t>
      </w:r>
      <w:r>
        <w:rPr>
          <w:rFonts w:cs="Simplified Arabic"/>
          <w:sz w:val="24"/>
          <w:szCs w:val="24"/>
          <w:rtl/>
          <w:lang w:bidi="ar-EG"/>
        </w:rPr>
        <w:t>،</w:t>
      </w:r>
      <w:r w:rsidRPr="00B87F17">
        <w:rPr>
          <w:rFonts w:cs="Simplified Arabic"/>
          <w:sz w:val="24"/>
          <w:szCs w:val="24"/>
          <w:rtl/>
          <w:lang w:bidi="ar-EG"/>
        </w:rPr>
        <w:t xml:space="preserve"> أثر تطبيق </w:t>
      </w:r>
      <w:r>
        <w:rPr>
          <w:rFonts w:cs="Simplified Arabic"/>
          <w:sz w:val="24"/>
          <w:szCs w:val="24"/>
          <w:rtl/>
          <w:lang w:bidi="ar-EG"/>
        </w:rPr>
        <w:t>أنظمة</w:t>
      </w:r>
      <w:r w:rsidRPr="00B87F17">
        <w:rPr>
          <w:rFonts w:cs="Simplified Arabic"/>
          <w:sz w:val="24"/>
          <w:szCs w:val="24"/>
          <w:rtl/>
          <w:lang w:bidi="ar-EG"/>
        </w:rPr>
        <w:t xml:space="preserve"> الإدارة الالكترونية علي ال</w:t>
      </w:r>
      <w:r>
        <w:rPr>
          <w:rFonts w:cs="Simplified Arabic"/>
          <w:sz w:val="24"/>
          <w:szCs w:val="24"/>
          <w:rtl/>
          <w:lang w:bidi="ar-EG"/>
        </w:rPr>
        <w:t>أداء</w:t>
      </w:r>
      <w:r w:rsidRPr="00B87F17">
        <w:rPr>
          <w:rFonts w:cs="Simplified Arabic"/>
          <w:sz w:val="24"/>
          <w:szCs w:val="24"/>
          <w:rtl/>
          <w:lang w:bidi="ar-EG"/>
        </w:rPr>
        <w:t xml:space="preserve"> الوظيفي</w:t>
      </w:r>
      <w:r>
        <w:rPr>
          <w:rFonts w:cs="Simplified Arabic"/>
          <w:sz w:val="24"/>
          <w:szCs w:val="24"/>
          <w:rtl/>
          <w:lang w:bidi="ar-EG"/>
        </w:rPr>
        <w:t>،</w:t>
      </w:r>
      <w:r w:rsidRPr="00B87F17">
        <w:rPr>
          <w:rFonts w:cs="Simplified Arabic"/>
          <w:sz w:val="24"/>
          <w:szCs w:val="24"/>
          <w:rtl/>
          <w:lang w:bidi="ar-EG"/>
        </w:rPr>
        <w:t xml:space="preserve"> دراسة ميدانية علي موظفي العمادات</w:t>
      </w:r>
      <w:r>
        <w:rPr>
          <w:rFonts w:cs="Simplified Arabic"/>
          <w:sz w:val="24"/>
          <w:szCs w:val="24"/>
          <w:rtl/>
          <w:lang w:bidi="ar-EG"/>
        </w:rPr>
        <w:t>،</w:t>
      </w:r>
      <w:r w:rsidRPr="00B87F17">
        <w:rPr>
          <w:rFonts w:cs="Simplified Arabic"/>
          <w:sz w:val="24"/>
          <w:szCs w:val="24"/>
          <w:rtl/>
          <w:lang w:bidi="ar-EG"/>
        </w:rPr>
        <w:t xml:space="preserve"> </w:t>
      </w:r>
      <w:r w:rsidRPr="00B87F17">
        <w:rPr>
          <w:rFonts w:cs="Simplified Arabic"/>
          <w:b/>
          <w:bCs/>
          <w:sz w:val="24"/>
          <w:szCs w:val="24"/>
          <w:rtl/>
          <w:lang w:bidi="ar-EG"/>
        </w:rPr>
        <w:t>المجلة العلمية لقطاع كليات التجارة</w:t>
      </w:r>
      <w:r>
        <w:rPr>
          <w:rFonts w:cs="Simplified Arabic"/>
          <w:b/>
          <w:bCs/>
          <w:sz w:val="24"/>
          <w:szCs w:val="24"/>
          <w:rtl/>
          <w:lang w:bidi="ar-EG"/>
        </w:rPr>
        <w:t>،</w:t>
      </w:r>
      <w:r w:rsidRPr="00B87F17">
        <w:rPr>
          <w:rFonts w:cs="Simplified Arabic"/>
          <w:b/>
          <w:bCs/>
          <w:sz w:val="24"/>
          <w:szCs w:val="24"/>
          <w:rtl/>
          <w:lang w:bidi="ar-EG"/>
        </w:rPr>
        <w:t xml:space="preserve"> جامعة الأزهر</w:t>
      </w:r>
      <w:r>
        <w:rPr>
          <w:rFonts w:cs="Simplified Arabic"/>
          <w:b/>
          <w:bCs/>
          <w:sz w:val="24"/>
          <w:szCs w:val="24"/>
          <w:rtl/>
          <w:lang w:bidi="ar-EG"/>
        </w:rPr>
        <w:t>،</w:t>
      </w:r>
      <w:r w:rsidRPr="00B87F17">
        <w:rPr>
          <w:rFonts w:cs="Simplified Arabic"/>
          <w:b/>
          <w:bCs/>
          <w:sz w:val="24"/>
          <w:szCs w:val="24"/>
          <w:rtl/>
          <w:lang w:bidi="ar-EG"/>
        </w:rPr>
        <w:t xml:space="preserve"> العدد العاشر</w:t>
      </w:r>
      <w:r>
        <w:rPr>
          <w:rFonts w:cs="Simplified Arabic"/>
          <w:b/>
          <w:bCs/>
          <w:sz w:val="24"/>
          <w:szCs w:val="24"/>
          <w:rtl/>
          <w:lang w:bidi="ar-EG"/>
        </w:rPr>
        <w:t>،</w:t>
      </w:r>
      <w:r w:rsidRPr="00B87F17">
        <w:rPr>
          <w:rFonts w:cs="Simplified Arabic"/>
          <w:b/>
          <w:bCs/>
          <w:sz w:val="24"/>
          <w:szCs w:val="24"/>
          <w:rtl/>
          <w:lang w:bidi="ar-EG"/>
        </w:rPr>
        <w:t xml:space="preserve"> 2014</w:t>
      </w:r>
      <w:r>
        <w:rPr>
          <w:rFonts w:cs="Simplified Arabic"/>
          <w:sz w:val="24"/>
          <w:szCs w:val="24"/>
          <w:rtl/>
          <w:lang w:bidi="ar-EG"/>
        </w:rPr>
        <w:t>،</w:t>
      </w:r>
      <w:r w:rsidRPr="00B87F17">
        <w:rPr>
          <w:rFonts w:cs="Simplified Arabic"/>
          <w:sz w:val="24"/>
          <w:szCs w:val="24"/>
          <w:rtl/>
          <w:lang w:bidi="ar-EG"/>
        </w:rPr>
        <w:t xml:space="preserve"> ص ص </w:t>
      </w:r>
      <w:r w:rsidRPr="00B87F17">
        <w:rPr>
          <w:rFonts w:cs="Simplified Arabic" w:hint="cs"/>
          <w:sz w:val="24"/>
          <w:szCs w:val="24"/>
          <w:rtl/>
          <w:lang w:bidi="ar-EG"/>
        </w:rPr>
        <w:t>73</w:t>
      </w:r>
      <w:r w:rsidRPr="00B87F17">
        <w:rPr>
          <w:rFonts w:cs="Simplified Arabic"/>
          <w:sz w:val="24"/>
          <w:szCs w:val="24"/>
          <w:rtl/>
          <w:lang w:bidi="ar-EG"/>
        </w:rPr>
        <w:t>- 7</w:t>
      </w:r>
      <w:r w:rsidRPr="00B87F17">
        <w:rPr>
          <w:rFonts w:cs="Simplified Arabic" w:hint="cs"/>
          <w:sz w:val="24"/>
          <w:szCs w:val="24"/>
          <w:rtl/>
          <w:lang w:bidi="ar-EG"/>
        </w:rPr>
        <w:t>4</w:t>
      </w:r>
      <w:r>
        <w:rPr>
          <w:rFonts w:cs="Simplified Arabic"/>
          <w:sz w:val="24"/>
          <w:szCs w:val="24"/>
          <w:rtl/>
          <w:lang w:bidi="ar-EG"/>
        </w:rPr>
        <w:t>.</w:t>
      </w:r>
    </w:p>
    <w:p w14:paraId="4655C674" w14:textId="77777777" w:rsidR="00ED4E9C" w:rsidRPr="00B87F17" w:rsidRDefault="00ED4E9C" w:rsidP="0085170C">
      <w:pPr>
        <w:pStyle w:val="FootnoteText"/>
        <w:ind w:left="360" w:hanging="360"/>
        <w:jc w:val="both"/>
        <w:rPr>
          <w:rFonts w:cs="Simplified Arabic"/>
          <w:sz w:val="24"/>
          <w:szCs w:val="24"/>
          <w:rtl/>
          <w:lang w:bidi="ar-EG"/>
        </w:rPr>
      </w:pPr>
    </w:p>
  </w:footnote>
  <w:footnote w:id="102">
    <w:p w14:paraId="5CD78901" w14:textId="5C78E1A8" w:rsidR="00ED4E9C" w:rsidRPr="00B87F17" w:rsidRDefault="00ED4E9C" w:rsidP="00BA2A70">
      <w:pPr>
        <w:pStyle w:val="FootnoteText"/>
        <w:ind w:left="360" w:hanging="360"/>
        <w:jc w:val="both"/>
        <w:rPr>
          <w:rFonts w:cs="Simplified Arabic"/>
          <w:sz w:val="24"/>
          <w:szCs w:val="24"/>
          <w:rtl/>
          <w:lang w:bidi="ar-EG"/>
        </w:rPr>
      </w:pPr>
      <w:r w:rsidRPr="00BA2A70">
        <w:rPr>
          <w:rFonts w:cs="Simplified Arabic" w:hint="cs"/>
          <w:sz w:val="24"/>
          <w:szCs w:val="24"/>
          <w:vertAlign w:val="superscript"/>
          <w:rtl/>
        </w:rPr>
        <w:t>(</w:t>
      </w:r>
      <w:r w:rsidRPr="00BA2A70">
        <w:rPr>
          <w:rStyle w:val="FootnoteReference"/>
          <w:rFonts w:cs="Simplified Arabic"/>
          <w:sz w:val="24"/>
          <w:szCs w:val="24"/>
        </w:rPr>
        <w:footnoteRef/>
      </w:r>
      <w:r w:rsidRPr="00BA2A70">
        <w:rPr>
          <w:rFonts w:cs="Simplified Arabic" w:hint="cs"/>
          <w:sz w:val="24"/>
          <w:szCs w:val="24"/>
          <w:vertAlign w:val="superscript"/>
          <w:rtl/>
        </w:rPr>
        <w:t>)</w:t>
      </w:r>
      <w:r>
        <w:rPr>
          <w:rFonts w:cs="Simplified Arabic" w:hint="cs"/>
          <w:sz w:val="24"/>
          <w:szCs w:val="24"/>
          <w:rtl/>
          <w:lang w:bidi="ar-EG"/>
        </w:rPr>
        <w:t xml:space="preserve"> </w:t>
      </w:r>
      <w:r w:rsidRPr="00B87F17">
        <w:rPr>
          <w:rFonts w:cs="Simplified Arabic"/>
          <w:sz w:val="24"/>
          <w:szCs w:val="24"/>
          <w:rtl/>
          <w:lang w:bidi="ar-EG"/>
        </w:rPr>
        <w:t>د. عائشة بنت أحمد الحسيني</w:t>
      </w:r>
      <w:r>
        <w:rPr>
          <w:rFonts w:cs="Simplified Arabic"/>
          <w:sz w:val="24"/>
          <w:szCs w:val="24"/>
          <w:rtl/>
          <w:lang w:bidi="ar-EG"/>
        </w:rPr>
        <w:t>،</w:t>
      </w:r>
      <w:r w:rsidRPr="00B87F17">
        <w:rPr>
          <w:rFonts w:cs="Simplified Arabic"/>
          <w:sz w:val="24"/>
          <w:szCs w:val="24"/>
          <w:rtl/>
          <w:lang w:bidi="ar-EG"/>
        </w:rPr>
        <w:t xml:space="preserve"> شذا بنت عبد المحسن الخيال</w:t>
      </w:r>
      <w:r>
        <w:rPr>
          <w:rFonts w:cs="Simplified Arabic"/>
          <w:sz w:val="24"/>
          <w:szCs w:val="24"/>
          <w:rtl/>
          <w:lang w:bidi="ar-EG"/>
        </w:rPr>
        <w:t>،</w:t>
      </w:r>
      <w:r w:rsidRPr="00B87F17">
        <w:rPr>
          <w:rFonts w:cs="Simplified Arabic"/>
          <w:sz w:val="24"/>
          <w:szCs w:val="24"/>
          <w:rtl/>
          <w:lang w:bidi="ar-EG"/>
        </w:rPr>
        <w:t xml:space="preserve"> أثر تطبيق </w:t>
      </w:r>
      <w:r>
        <w:rPr>
          <w:rFonts w:cs="Simplified Arabic"/>
          <w:sz w:val="24"/>
          <w:szCs w:val="24"/>
          <w:rtl/>
          <w:lang w:bidi="ar-EG"/>
        </w:rPr>
        <w:t>أنظمة</w:t>
      </w:r>
      <w:r w:rsidRPr="00B87F17">
        <w:rPr>
          <w:rFonts w:cs="Simplified Arabic"/>
          <w:sz w:val="24"/>
          <w:szCs w:val="24"/>
          <w:rtl/>
          <w:lang w:bidi="ar-EG"/>
        </w:rPr>
        <w:t xml:space="preserve"> الإدارة الالكترونية علي ال</w:t>
      </w:r>
      <w:r>
        <w:rPr>
          <w:rFonts w:cs="Simplified Arabic"/>
          <w:sz w:val="24"/>
          <w:szCs w:val="24"/>
          <w:rtl/>
          <w:lang w:bidi="ar-EG"/>
        </w:rPr>
        <w:t>أداء</w:t>
      </w:r>
      <w:r w:rsidRPr="00B87F17">
        <w:rPr>
          <w:rFonts w:cs="Simplified Arabic"/>
          <w:sz w:val="24"/>
          <w:szCs w:val="24"/>
          <w:rtl/>
          <w:lang w:bidi="ar-EG"/>
        </w:rPr>
        <w:t xml:space="preserve"> الوظيفي</w:t>
      </w:r>
      <w:r>
        <w:rPr>
          <w:rFonts w:cs="Simplified Arabic"/>
          <w:sz w:val="24"/>
          <w:szCs w:val="24"/>
          <w:rtl/>
          <w:lang w:bidi="ar-EG"/>
        </w:rPr>
        <w:t>،</w:t>
      </w:r>
      <w:r w:rsidRPr="00B87F17">
        <w:rPr>
          <w:rFonts w:cs="Simplified Arabic"/>
          <w:sz w:val="24"/>
          <w:szCs w:val="24"/>
          <w:rtl/>
          <w:lang w:bidi="ar-EG"/>
        </w:rPr>
        <w:t xml:space="preserve"> دراسة ميدانية علي موظفي العمادات</w:t>
      </w:r>
      <w:r>
        <w:rPr>
          <w:rFonts w:cs="Simplified Arabic"/>
          <w:sz w:val="24"/>
          <w:szCs w:val="24"/>
          <w:rtl/>
          <w:lang w:bidi="ar-EG"/>
        </w:rPr>
        <w:t>،</w:t>
      </w:r>
      <w:r w:rsidRPr="00B87F17">
        <w:rPr>
          <w:rFonts w:cs="Simplified Arabic"/>
          <w:sz w:val="24"/>
          <w:szCs w:val="24"/>
          <w:rtl/>
          <w:lang w:bidi="ar-EG"/>
        </w:rPr>
        <w:t xml:space="preserve"> </w:t>
      </w:r>
      <w:r w:rsidRPr="00B87F17">
        <w:rPr>
          <w:rFonts w:cs="Simplified Arabic"/>
          <w:b/>
          <w:bCs/>
          <w:sz w:val="24"/>
          <w:szCs w:val="24"/>
          <w:rtl/>
          <w:lang w:bidi="ar-EG"/>
        </w:rPr>
        <w:t>المجلة العلمية لقطاع كليات التجارة</w:t>
      </w:r>
      <w:r>
        <w:rPr>
          <w:rFonts w:cs="Simplified Arabic"/>
          <w:b/>
          <w:bCs/>
          <w:sz w:val="24"/>
          <w:szCs w:val="24"/>
          <w:rtl/>
          <w:lang w:bidi="ar-EG"/>
        </w:rPr>
        <w:t>،</w:t>
      </w:r>
      <w:r w:rsidRPr="00B87F17">
        <w:rPr>
          <w:rFonts w:cs="Simplified Arabic"/>
          <w:b/>
          <w:bCs/>
          <w:sz w:val="24"/>
          <w:szCs w:val="24"/>
          <w:rtl/>
          <w:lang w:bidi="ar-EG"/>
        </w:rPr>
        <w:t xml:space="preserve"> جامعة الأزهر</w:t>
      </w:r>
      <w:r>
        <w:rPr>
          <w:rFonts w:cs="Simplified Arabic"/>
          <w:b/>
          <w:bCs/>
          <w:sz w:val="24"/>
          <w:szCs w:val="24"/>
          <w:rtl/>
          <w:lang w:bidi="ar-EG"/>
        </w:rPr>
        <w:t>،</w:t>
      </w:r>
      <w:r w:rsidRPr="00B87F17">
        <w:rPr>
          <w:rFonts w:cs="Simplified Arabic"/>
          <w:b/>
          <w:bCs/>
          <w:sz w:val="24"/>
          <w:szCs w:val="24"/>
          <w:rtl/>
          <w:lang w:bidi="ar-EG"/>
        </w:rPr>
        <w:t xml:space="preserve"> العدد العاشر</w:t>
      </w:r>
      <w:r>
        <w:rPr>
          <w:rFonts w:cs="Simplified Arabic"/>
          <w:b/>
          <w:bCs/>
          <w:sz w:val="24"/>
          <w:szCs w:val="24"/>
          <w:rtl/>
          <w:lang w:bidi="ar-EG"/>
        </w:rPr>
        <w:t>،</w:t>
      </w:r>
      <w:r w:rsidRPr="00B87F17">
        <w:rPr>
          <w:rFonts w:cs="Simplified Arabic"/>
          <w:b/>
          <w:bCs/>
          <w:sz w:val="24"/>
          <w:szCs w:val="24"/>
          <w:rtl/>
          <w:lang w:bidi="ar-EG"/>
        </w:rPr>
        <w:t xml:space="preserve"> 2014</w:t>
      </w:r>
      <w:r>
        <w:rPr>
          <w:rFonts w:cs="Simplified Arabic"/>
          <w:sz w:val="24"/>
          <w:szCs w:val="24"/>
          <w:rtl/>
          <w:lang w:bidi="ar-EG"/>
        </w:rPr>
        <w:t>،</w:t>
      </w:r>
      <w:r w:rsidRPr="00B87F17">
        <w:rPr>
          <w:rFonts w:cs="Simplified Arabic"/>
          <w:sz w:val="24"/>
          <w:szCs w:val="24"/>
          <w:rtl/>
          <w:lang w:bidi="ar-EG"/>
        </w:rPr>
        <w:t xml:space="preserve"> ص ص </w:t>
      </w:r>
      <w:r w:rsidRPr="00B87F17">
        <w:rPr>
          <w:rFonts w:cs="Simplified Arabic" w:hint="cs"/>
          <w:sz w:val="24"/>
          <w:szCs w:val="24"/>
          <w:rtl/>
          <w:lang w:bidi="ar-EG"/>
        </w:rPr>
        <w:t>73</w:t>
      </w:r>
      <w:r w:rsidRPr="00B87F17">
        <w:rPr>
          <w:rFonts w:cs="Simplified Arabic"/>
          <w:sz w:val="24"/>
          <w:szCs w:val="24"/>
          <w:rtl/>
          <w:lang w:bidi="ar-EG"/>
        </w:rPr>
        <w:t>- 7</w:t>
      </w:r>
      <w:r w:rsidRPr="00B87F17">
        <w:rPr>
          <w:rFonts w:cs="Simplified Arabic" w:hint="cs"/>
          <w:sz w:val="24"/>
          <w:szCs w:val="24"/>
          <w:rtl/>
          <w:lang w:bidi="ar-EG"/>
        </w:rPr>
        <w:t>4</w:t>
      </w:r>
      <w:r>
        <w:rPr>
          <w:rFonts w:cs="Simplified Arabic"/>
          <w:sz w:val="24"/>
          <w:szCs w:val="24"/>
          <w:rtl/>
          <w:lang w:bidi="ar-EG"/>
        </w:rPr>
        <w:t>.</w:t>
      </w:r>
    </w:p>
    <w:p w14:paraId="53AFC859" w14:textId="77777777" w:rsidR="00ED4E9C" w:rsidRPr="00B87F17" w:rsidRDefault="00ED4E9C" w:rsidP="0085170C">
      <w:pPr>
        <w:pStyle w:val="FootnoteText"/>
        <w:ind w:left="360" w:hanging="360"/>
        <w:jc w:val="both"/>
        <w:rPr>
          <w:rFonts w:cs="Simplified Arabic"/>
          <w:sz w:val="24"/>
          <w:szCs w:val="24"/>
          <w:rtl/>
          <w:lang w:bidi="ar-EG"/>
        </w:rPr>
      </w:pPr>
    </w:p>
  </w:footnote>
  <w:footnote w:id="103">
    <w:p w14:paraId="5B794C75" w14:textId="53925CE1" w:rsidR="00ED4E9C" w:rsidRPr="00B87F17" w:rsidRDefault="00ED4E9C" w:rsidP="0085170C">
      <w:pPr>
        <w:pStyle w:val="FootnoteText"/>
        <w:ind w:left="360" w:hanging="360"/>
        <w:jc w:val="both"/>
        <w:rPr>
          <w:rFonts w:ascii="Arial" w:hAnsi="Arial" w:cs="Simplified Arabic"/>
          <w:sz w:val="24"/>
          <w:szCs w:val="24"/>
          <w:rtl/>
        </w:rPr>
      </w:pPr>
      <w:r w:rsidRPr="003D4E6B">
        <w:rPr>
          <w:rFonts w:ascii="Arial" w:hAnsi="Arial" w:cs="Simplified Arabic"/>
          <w:sz w:val="24"/>
          <w:szCs w:val="24"/>
          <w:vertAlign w:val="superscript"/>
          <w:rtl/>
        </w:rPr>
        <w:t>(</w:t>
      </w:r>
      <w:r w:rsidRPr="003D4E6B">
        <w:rPr>
          <w:rStyle w:val="FootnoteReference"/>
          <w:rFonts w:ascii="Arial" w:hAnsi="Arial" w:cs="Simplified Arabic"/>
          <w:sz w:val="24"/>
          <w:szCs w:val="24"/>
        </w:rPr>
        <w:footnoteRef/>
      </w:r>
      <w:r w:rsidRPr="003D4E6B">
        <w:rPr>
          <w:rFonts w:ascii="Arial" w:hAnsi="Arial" w:cs="Simplified Arabic"/>
          <w:sz w:val="24"/>
          <w:szCs w:val="24"/>
          <w:vertAlign w:val="superscript"/>
          <w:rtl/>
        </w:rPr>
        <w:t>)</w:t>
      </w:r>
      <w:r w:rsidRPr="00B87F17">
        <w:rPr>
          <w:rFonts w:ascii="Arial" w:hAnsi="Arial" w:cs="Simplified Arabic"/>
          <w:sz w:val="24"/>
          <w:szCs w:val="24"/>
        </w:rPr>
        <w:t xml:space="preserve"> </w:t>
      </w:r>
      <w:r w:rsidRPr="00B87F17">
        <w:rPr>
          <w:rFonts w:ascii="Arial" w:hAnsi="Arial" w:cs="Simplified Arabic"/>
          <w:sz w:val="24"/>
          <w:szCs w:val="24"/>
          <w:rtl/>
        </w:rPr>
        <w:t xml:space="preserve">أحمد محمد غنيم، </w:t>
      </w:r>
      <w:r w:rsidRPr="00B87F17">
        <w:rPr>
          <w:rFonts w:ascii="Arial" w:hAnsi="Arial" w:cs="Simplified Arabic"/>
          <w:b/>
          <w:bCs/>
          <w:sz w:val="24"/>
          <w:szCs w:val="24"/>
          <w:rtl/>
        </w:rPr>
        <w:t>الذكاء الأصطناعي ثورة جديدة في الإدارة المعاصرة</w:t>
      </w:r>
      <w:r w:rsidRPr="00B87F17">
        <w:rPr>
          <w:rFonts w:ascii="Arial" w:hAnsi="Arial" w:cs="Simplified Arabic"/>
          <w:sz w:val="24"/>
          <w:szCs w:val="24"/>
          <w:rtl/>
        </w:rPr>
        <w:t>، ط1، المكتبة العصرية، القاهرة، 2020، ص17</w:t>
      </w:r>
      <w:r w:rsidRPr="00B87F17">
        <w:rPr>
          <w:rFonts w:ascii="Arial" w:hAnsi="Arial" w:cs="Simplified Arabic"/>
          <w:sz w:val="24"/>
          <w:szCs w:val="24"/>
        </w:rPr>
        <w:t>.</w:t>
      </w:r>
    </w:p>
  </w:footnote>
  <w:footnote w:id="104">
    <w:p w14:paraId="57770011" w14:textId="7589A7C2" w:rsidR="00ED4E9C" w:rsidRPr="00B87F17" w:rsidRDefault="00ED4E9C" w:rsidP="0085170C">
      <w:pPr>
        <w:pStyle w:val="FootnoteText"/>
        <w:bidi w:val="0"/>
        <w:ind w:left="360" w:hanging="360"/>
        <w:jc w:val="both"/>
        <w:rPr>
          <w:rFonts w:cs="Simplified Arabic"/>
          <w:sz w:val="24"/>
          <w:szCs w:val="24"/>
        </w:rPr>
      </w:pPr>
      <w:r w:rsidRPr="003D4E6B">
        <w:rPr>
          <w:rFonts w:cs="Simplified Arabic"/>
          <w:sz w:val="24"/>
          <w:szCs w:val="24"/>
          <w:vertAlign w:val="superscript"/>
          <w:lang w:bidi="ar-EG"/>
        </w:rPr>
        <w:t>(</w:t>
      </w:r>
      <w:r w:rsidRPr="003D4E6B">
        <w:rPr>
          <w:rStyle w:val="FootnoteReference"/>
          <w:rFonts w:cs="Simplified Arabic"/>
          <w:sz w:val="24"/>
          <w:szCs w:val="24"/>
        </w:rPr>
        <w:footnoteRef/>
      </w:r>
      <w:r w:rsidRPr="003D4E6B">
        <w:rPr>
          <w:rFonts w:cs="Simplified Arabic"/>
          <w:sz w:val="24"/>
          <w:szCs w:val="24"/>
          <w:vertAlign w:val="superscript"/>
          <w:lang w:bidi="ar-EG"/>
        </w:rPr>
        <w:t>)</w:t>
      </w:r>
      <w:r w:rsidRPr="00B87F17">
        <w:rPr>
          <w:rFonts w:cs="Simplified Arabic"/>
          <w:sz w:val="24"/>
          <w:szCs w:val="24"/>
        </w:rPr>
        <w:t xml:space="preserve"> Retell</w:t>
      </w:r>
      <w:r w:rsidRPr="00B87F17">
        <w:rPr>
          <w:rFonts w:cs="Simplified Arabic" w:hint="cs"/>
          <w:sz w:val="24"/>
          <w:szCs w:val="24"/>
          <w:rtl/>
        </w:rPr>
        <w:t>،</w:t>
      </w:r>
      <w:r w:rsidRPr="00B87F17">
        <w:rPr>
          <w:rFonts w:cs="Simplified Arabic"/>
          <w:sz w:val="24"/>
          <w:szCs w:val="24"/>
        </w:rPr>
        <w:t xml:space="preserve"> Wolfgang</w:t>
      </w:r>
      <w:r w:rsidRPr="00B87F17">
        <w:rPr>
          <w:rFonts w:cs="Simplified Arabic" w:hint="cs"/>
          <w:sz w:val="24"/>
          <w:szCs w:val="24"/>
          <w:rtl/>
        </w:rPr>
        <w:t>،</w:t>
      </w:r>
      <w:r w:rsidRPr="00B87F17">
        <w:rPr>
          <w:rFonts w:cs="Simplified Arabic"/>
          <w:sz w:val="24"/>
          <w:szCs w:val="24"/>
        </w:rPr>
        <w:t xml:space="preserve"> Introductions to artificial intelligence</w:t>
      </w:r>
      <w:r w:rsidRPr="00B87F17">
        <w:rPr>
          <w:rFonts w:cs="Simplified Arabic" w:hint="cs"/>
          <w:sz w:val="24"/>
          <w:szCs w:val="24"/>
          <w:rtl/>
        </w:rPr>
        <w:t>،</w:t>
      </w:r>
      <w:r w:rsidRPr="00B87F17">
        <w:rPr>
          <w:rFonts w:cs="Simplified Arabic"/>
          <w:sz w:val="24"/>
          <w:szCs w:val="24"/>
        </w:rPr>
        <w:t>2 edition</w:t>
      </w:r>
      <w:r w:rsidRPr="00B87F17">
        <w:rPr>
          <w:rFonts w:cs="Simplified Arabic" w:hint="cs"/>
          <w:sz w:val="24"/>
          <w:szCs w:val="24"/>
          <w:rtl/>
        </w:rPr>
        <w:t>،</w:t>
      </w:r>
      <w:r w:rsidRPr="00B87F17">
        <w:rPr>
          <w:rFonts w:cs="Simplified Arabic"/>
          <w:sz w:val="24"/>
          <w:szCs w:val="24"/>
        </w:rPr>
        <w:t xml:space="preserve"> publishers by springer nature</w:t>
      </w:r>
      <w:r w:rsidRPr="00B87F17">
        <w:rPr>
          <w:rFonts w:cs="Simplified Arabic" w:hint="cs"/>
          <w:sz w:val="24"/>
          <w:szCs w:val="24"/>
          <w:rtl/>
        </w:rPr>
        <w:t>،</w:t>
      </w:r>
      <w:r w:rsidRPr="00B87F17">
        <w:rPr>
          <w:rFonts w:cs="Simplified Arabic"/>
          <w:sz w:val="24"/>
          <w:szCs w:val="24"/>
        </w:rPr>
        <w:t xml:space="preserve"> 2018, p 1</w:t>
      </w:r>
      <w:r>
        <w:rPr>
          <w:rFonts w:cs="Simplified Arabic"/>
          <w:sz w:val="24"/>
          <w:szCs w:val="24"/>
        </w:rPr>
        <w:t>.</w:t>
      </w:r>
    </w:p>
  </w:footnote>
  <w:footnote w:id="105">
    <w:p w14:paraId="0B4A64AB" w14:textId="2A5322F9" w:rsidR="00ED4E9C" w:rsidRPr="00B87F17" w:rsidRDefault="00ED4E9C" w:rsidP="003D4E6B">
      <w:pPr>
        <w:pStyle w:val="FootnoteText"/>
        <w:bidi w:val="0"/>
        <w:ind w:left="284" w:hanging="284"/>
        <w:jc w:val="both"/>
        <w:rPr>
          <w:rFonts w:cs="Simplified Arabic"/>
          <w:sz w:val="24"/>
          <w:szCs w:val="24"/>
          <w:lang w:bidi="ar-EG"/>
        </w:rPr>
      </w:pPr>
      <w:r w:rsidRPr="003D4E6B">
        <w:rPr>
          <w:rFonts w:cs="Simplified Arabic"/>
          <w:sz w:val="24"/>
          <w:szCs w:val="24"/>
          <w:vertAlign w:val="superscript"/>
        </w:rPr>
        <w:t>(</w:t>
      </w:r>
      <w:r w:rsidRPr="003D4E6B">
        <w:rPr>
          <w:rStyle w:val="FootnoteReference"/>
          <w:rFonts w:cs="Simplified Arabic"/>
          <w:sz w:val="24"/>
          <w:szCs w:val="24"/>
        </w:rPr>
        <w:footnoteRef/>
      </w:r>
      <w:r w:rsidRPr="003D4E6B">
        <w:rPr>
          <w:rFonts w:cs="Simplified Arabic"/>
          <w:sz w:val="24"/>
          <w:szCs w:val="24"/>
          <w:vertAlign w:val="superscript"/>
        </w:rPr>
        <w:t>)</w:t>
      </w:r>
      <w:r>
        <w:rPr>
          <w:rFonts w:cs="Simplified Arabic"/>
          <w:sz w:val="24"/>
          <w:szCs w:val="24"/>
        </w:rPr>
        <w:t xml:space="preserve"> </w:t>
      </w:r>
      <w:r w:rsidRPr="00B87F17">
        <w:rPr>
          <w:rFonts w:cs="Simplified Arabic"/>
          <w:sz w:val="24"/>
          <w:szCs w:val="24"/>
        </w:rPr>
        <w:t>Barito A</w:t>
      </w:r>
      <w:r w:rsidRPr="00B87F17">
        <w:rPr>
          <w:rFonts w:cs="Simplified Arabic" w:hint="cs"/>
          <w:sz w:val="24"/>
          <w:szCs w:val="24"/>
          <w:rtl/>
        </w:rPr>
        <w:t>،</w:t>
      </w:r>
      <w:r w:rsidRPr="00B87F17">
        <w:rPr>
          <w:rFonts w:cs="Simplified Arabic"/>
          <w:sz w:val="24"/>
          <w:szCs w:val="24"/>
        </w:rPr>
        <w:t xml:space="preserve"> G</w:t>
      </w:r>
      <w:r w:rsidRPr="00B87F17">
        <w:rPr>
          <w:rFonts w:cs="Simplified Arabic" w:hint="cs"/>
          <w:sz w:val="24"/>
          <w:szCs w:val="24"/>
          <w:rtl/>
        </w:rPr>
        <w:t>،</w:t>
      </w:r>
      <w:r w:rsidRPr="00B87F17">
        <w:rPr>
          <w:rFonts w:cs="Simplified Arabic"/>
          <w:sz w:val="24"/>
          <w:szCs w:val="24"/>
        </w:rPr>
        <w:t xml:space="preserve"> Sutton, R.S Neurolike adaptive elements that can solve difficult learning control problems, IEE Transactions on systems. Man, and cybernetics smc13 K 2016.</w:t>
      </w:r>
    </w:p>
  </w:footnote>
  <w:footnote w:id="106">
    <w:p w14:paraId="4004BB74" w14:textId="06E88AD5" w:rsidR="00ED4E9C" w:rsidRPr="00B87F17" w:rsidRDefault="00ED4E9C" w:rsidP="003D4E6B">
      <w:pPr>
        <w:pStyle w:val="FootnoteText"/>
        <w:bidi w:val="0"/>
        <w:ind w:left="284" w:hanging="284"/>
        <w:jc w:val="both"/>
        <w:rPr>
          <w:rFonts w:cs="Simplified Arabic"/>
          <w:sz w:val="24"/>
          <w:szCs w:val="24"/>
        </w:rPr>
      </w:pPr>
      <w:r w:rsidRPr="003D4E6B">
        <w:rPr>
          <w:rFonts w:cs="Simplified Arabic"/>
          <w:sz w:val="24"/>
          <w:szCs w:val="24"/>
          <w:vertAlign w:val="superscript"/>
        </w:rPr>
        <w:t>(</w:t>
      </w:r>
      <w:r w:rsidRPr="003D4E6B">
        <w:rPr>
          <w:rStyle w:val="FootnoteReference"/>
          <w:rFonts w:cs="Simplified Arabic"/>
          <w:sz w:val="24"/>
          <w:szCs w:val="24"/>
        </w:rPr>
        <w:footnoteRef/>
      </w:r>
      <w:r w:rsidRPr="003D4E6B">
        <w:rPr>
          <w:rFonts w:cs="Simplified Arabic"/>
          <w:sz w:val="24"/>
          <w:szCs w:val="24"/>
          <w:vertAlign w:val="superscript"/>
        </w:rPr>
        <w:t>)</w:t>
      </w:r>
      <w:r>
        <w:rPr>
          <w:rFonts w:cs="Simplified Arabic"/>
          <w:sz w:val="24"/>
          <w:szCs w:val="24"/>
        </w:rPr>
        <w:t xml:space="preserve"> A</w:t>
      </w:r>
      <w:r w:rsidRPr="00B87F17">
        <w:rPr>
          <w:rFonts w:cs="Simplified Arabic"/>
          <w:sz w:val="24"/>
          <w:szCs w:val="24"/>
        </w:rPr>
        <w:t>lex</w:t>
      </w:r>
      <w:r>
        <w:rPr>
          <w:rFonts w:cs="Simplified Arabic"/>
          <w:sz w:val="24"/>
          <w:szCs w:val="24"/>
        </w:rPr>
        <w:t>,</w:t>
      </w:r>
      <w:r w:rsidRPr="00B87F17">
        <w:rPr>
          <w:rFonts w:cs="Simplified Arabic"/>
          <w:sz w:val="24"/>
          <w:szCs w:val="24"/>
        </w:rPr>
        <w:t xml:space="preserve"> cistrons</w:t>
      </w:r>
      <w:r w:rsidRPr="00B87F17">
        <w:rPr>
          <w:rFonts w:cs="Simplified Arabic"/>
          <w:sz w:val="24"/>
          <w:szCs w:val="24"/>
          <w:rtl/>
        </w:rPr>
        <w:t xml:space="preserve"> </w:t>
      </w:r>
      <w:r w:rsidRPr="00B87F17">
        <w:rPr>
          <w:rFonts w:cs="Simplified Arabic"/>
          <w:sz w:val="24"/>
          <w:szCs w:val="24"/>
        </w:rPr>
        <w:t>AI for people and Business</w:t>
      </w:r>
      <w:r>
        <w:rPr>
          <w:rFonts w:cs="Simplified Arabic"/>
          <w:sz w:val="24"/>
          <w:szCs w:val="24"/>
        </w:rPr>
        <w:t>.</w:t>
      </w:r>
      <w:r w:rsidRPr="00B87F17">
        <w:rPr>
          <w:rFonts w:cs="Simplified Arabic"/>
          <w:sz w:val="24"/>
          <w:szCs w:val="24"/>
        </w:rPr>
        <w:t xml:space="preserve">1edition, publisher by OCTAL </w:t>
      </w:r>
      <w:r w:rsidRPr="00B87F17">
        <w:rPr>
          <w:rFonts w:cs="Simplified Arabic"/>
          <w:sz w:val="24"/>
          <w:szCs w:val="24"/>
          <w:rtl/>
        </w:rPr>
        <w:t xml:space="preserve"> </w:t>
      </w:r>
      <w:r w:rsidRPr="00B87F17">
        <w:rPr>
          <w:rFonts w:cs="Simplified Arabic"/>
          <w:sz w:val="24"/>
          <w:szCs w:val="24"/>
          <w:lang w:bidi="ar-EG"/>
        </w:rPr>
        <w:t>2019, P</w:t>
      </w:r>
      <w:r w:rsidRPr="00B87F17">
        <w:rPr>
          <w:rFonts w:cs="Simplified Arabic"/>
          <w:sz w:val="24"/>
          <w:szCs w:val="24"/>
        </w:rPr>
        <w:t>4</w:t>
      </w:r>
      <w:r>
        <w:rPr>
          <w:rFonts w:cs="Simplified Arabic"/>
          <w:sz w:val="24"/>
          <w:szCs w:val="24"/>
        </w:rPr>
        <w:t>.</w:t>
      </w:r>
    </w:p>
  </w:footnote>
  <w:footnote w:id="107">
    <w:p w14:paraId="109827FC" w14:textId="01F6CA38" w:rsidR="00ED4E9C" w:rsidRPr="00B87F17" w:rsidRDefault="00ED4E9C" w:rsidP="0085170C">
      <w:pPr>
        <w:pStyle w:val="FootnoteText"/>
        <w:ind w:left="360" w:hanging="360"/>
        <w:jc w:val="both"/>
        <w:rPr>
          <w:rFonts w:cs="Simplified Arabic"/>
          <w:rtl/>
        </w:rPr>
      </w:pPr>
      <w:r w:rsidRPr="003D4E6B">
        <w:rPr>
          <w:rFonts w:cs="Simplified Arabic" w:hint="cs"/>
          <w:sz w:val="24"/>
          <w:szCs w:val="24"/>
          <w:vertAlign w:val="superscript"/>
          <w:rtl/>
        </w:rPr>
        <w:t>(</w:t>
      </w:r>
      <w:r w:rsidRPr="003D4E6B">
        <w:rPr>
          <w:rStyle w:val="FootnoteReference"/>
          <w:rFonts w:cs="Simplified Arabic"/>
          <w:sz w:val="24"/>
          <w:szCs w:val="24"/>
        </w:rPr>
        <w:footnoteRef/>
      </w:r>
      <w:r w:rsidRPr="003D4E6B">
        <w:rPr>
          <w:rFonts w:cs="Simplified Arabic" w:hint="cs"/>
          <w:sz w:val="24"/>
          <w:szCs w:val="24"/>
          <w:vertAlign w:val="superscript"/>
          <w:rtl/>
        </w:rPr>
        <w:t>)</w:t>
      </w:r>
      <w:r w:rsidRPr="00B87F17">
        <w:rPr>
          <w:rFonts w:cs="Simplified Arabic"/>
          <w:sz w:val="24"/>
          <w:szCs w:val="24"/>
        </w:rPr>
        <w:t xml:space="preserve"> </w:t>
      </w:r>
      <w:r w:rsidRPr="00B87F17">
        <w:rPr>
          <w:rFonts w:cs="Simplified Arabic"/>
          <w:sz w:val="24"/>
          <w:szCs w:val="24"/>
          <w:rtl/>
        </w:rPr>
        <w:t xml:space="preserve">وفاء ضيف الله العبد </w:t>
      </w:r>
      <w:r w:rsidRPr="00B87F17">
        <w:rPr>
          <w:rFonts w:cs="Simplified Arabic" w:hint="cs"/>
          <w:sz w:val="24"/>
          <w:szCs w:val="24"/>
          <w:rtl/>
        </w:rPr>
        <w:t>اللات،</w:t>
      </w:r>
      <w:r w:rsidRPr="00B87F17">
        <w:rPr>
          <w:rFonts w:cs="Simplified Arabic"/>
          <w:sz w:val="24"/>
          <w:szCs w:val="24"/>
          <w:rtl/>
        </w:rPr>
        <w:t xml:space="preserve"> أثر تنوع الموارد البشرية علي الذكاء </w:t>
      </w:r>
      <w:r w:rsidRPr="00B87F17">
        <w:rPr>
          <w:rFonts w:cs="Simplified Arabic" w:hint="cs"/>
          <w:sz w:val="24"/>
          <w:szCs w:val="24"/>
          <w:rtl/>
        </w:rPr>
        <w:t>الاصطناعي،</w:t>
      </w:r>
      <w:r w:rsidRPr="00B87F17">
        <w:rPr>
          <w:rFonts w:cs="Simplified Arabic"/>
          <w:sz w:val="24"/>
          <w:szCs w:val="24"/>
          <w:rtl/>
        </w:rPr>
        <w:t xml:space="preserve"> دراسة تطبيقية دا</w:t>
      </w:r>
      <w:r w:rsidRPr="00B87F17">
        <w:rPr>
          <w:rFonts w:cs="Simplified Arabic" w:hint="cs"/>
          <w:sz w:val="24"/>
          <w:szCs w:val="24"/>
          <w:rtl/>
        </w:rPr>
        <w:t xml:space="preserve">ئرة </w:t>
      </w:r>
      <w:r w:rsidRPr="00B87F17">
        <w:rPr>
          <w:rFonts w:cs="Simplified Arabic"/>
          <w:sz w:val="24"/>
          <w:szCs w:val="24"/>
          <w:rtl/>
        </w:rPr>
        <w:t xml:space="preserve">الأحوال المدنية والجوازات </w:t>
      </w:r>
      <w:r w:rsidRPr="00B87F17">
        <w:rPr>
          <w:rFonts w:cs="Simplified Arabic" w:hint="cs"/>
          <w:sz w:val="24"/>
          <w:szCs w:val="24"/>
          <w:rtl/>
        </w:rPr>
        <w:t>الأردنية،</w:t>
      </w:r>
      <w:r w:rsidRPr="00B87F17">
        <w:rPr>
          <w:rFonts w:cs="Simplified Arabic"/>
          <w:sz w:val="24"/>
          <w:szCs w:val="24"/>
          <w:rtl/>
        </w:rPr>
        <w:t xml:space="preserve"> </w:t>
      </w:r>
      <w:r w:rsidRPr="00B87F17">
        <w:rPr>
          <w:rFonts w:cs="Simplified Arabic"/>
          <w:b/>
          <w:bCs/>
          <w:sz w:val="24"/>
          <w:szCs w:val="24"/>
          <w:rtl/>
        </w:rPr>
        <w:t xml:space="preserve">المجلة العربية للنشر </w:t>
      </w:r>
      <w:r w:rsidRPr="00B87F17">
        <w:rPr>
          <w:rFonts w:cs="Simplified Arabic" w:hint="cs"/>
          <w:b/>
          <w:bCs/>
          <w:sz w:val="24"/>
          <w:szCs w:val="24"/>
          <w:rtl/>
        </w:rPr>
        <w:t>العلمي،</w:t>
      </w:r>
      <w:r w:rsidRPr="00B87F17">
        <w:rPr>
          <w:rFonts w:cs="Simplified Arabic"/>
          <w:b/>
          <w:bCs/>
          <w:sz w:val="24"/>
          <w:szCs w:val="24"/>
          <w:rtl/>
        </w:rPr>
        <w:t xml:space="preserve"> العدد </w:t>
      </w:r>
      <w:r w:rsidRPr="00B87F17">
        <w:rPr>
          <w:rFonts w:cs="Simplified Arabic" w:hint="cs"/>
          <w:b/>
          <w:bCs/>
          <w:sz w:val="24"/>
          <w:szCs w:val="24"/>
          <w:rtl/>
        </w:rPr>
        <w:t>الثاني،</w:t>
      </w:r>
      <w:r w:rsidRPr="00B87F17">
        <w:rPr>
          <w:rFonts w:cs="Simplified Arabic"/>
          <w:b/>
          <w:bCs/>
          <w:sz w:val="24"/>
          <w:szCs w:val="24"/>
          <w:rtl/>
        </w:rPr>
        <w:t xml:space="preserve"> تشرين </w:t>
      </w:r>
      <w:r w:rsidRPr="00B87F17">
        <w:rPr>
          <w:rFonts w:cs="Simplified Arabic" w:hint="cs"/>
          <w:b/>
          <w:bCs/>
          <w:sz w:val="24"/>
          <w:szCs w:val="24"/>
          <w:rtl/>
        </w:rPr>
        <w:t>الأول،</w:t>
      </w:r>
      <w:r w:rsidRPr="00B87F17">
        <w:rPr>
          <w:rFonts w:cs="Simplified Arabic"/>
          <w:b/>
          <w:bCs/>
          <w:sz w:val="24"/>
          <w:szCs w:val="24"/>
          <w:rtl/>
        </w:rPr>
        <w:t xml:space="preserve"> </w:t>
      </w:r>
      <w:r w:rsidRPr="00B87F17">
        <w:rPr>
          <w:rFonts w:cs="Simplified Arabic" w:hint="cs"/>
          <w:b/>
          <w:bCs/>
          <w:sz w:val="24"/>
          <w:szCs w:val="24"/>
          <w:rtl/>
        </w:rPr>
        <w:t>2020،</w:t>
      </w:r>
      <w:r w:rsidRPr="00B87F17">
        <w:rPr>
          <w:rFonts w:cs="Simplified Arabic"/>
          <w:sz w:val="24"/>
          <w:szCs w:val="24"/>
          <w:rtl/>
        </w:rPr>
        <w:t xml:space="preserve"> </w:t>
      </w:r>
      <w:r w:rsidRPr="00B87F17">
        <w:rPr>
          <w:rFonts w:cs="Simplified Arabic" w:hint="cs"/>
          <w:sz w:val="24"/>
          <w:szCs w:val="24"/>
          <w:rtl/>
        </w:rPr>
        <w:t xml:space="preserve">ص 219. </w:t>
      </w:r>
    </w:p>
  </w:footnote>
  <w:footnote w:id="108">
    <w:p w14:paraId="4F0DDE22" w14:textId="56D67D70" w:rsidR="00ED4E9C" w:rsidRPr="00B87F17" w:rsidRDefault="00ED4E9C" w:rsidP="003D4E6B">
      <w:pPr>
        <w:pStyle w:val="FootnoteText"/>
        <w:ind w:left="360" w:hanging="360"/>
        <w:jc w:val="both"/>
        <w:rPr>
          <w:rFonts w:cs="Simplified Arabic"/>
          <w:sz w:val="24"/>
          <w:szCs w:val="24"/>
          <w:rtl/>
          <w:lang w:bidi="ar-EG"/>
        </w:rPr>
      </w:pPr>
      <w:r w:rsidRPr="003D4E6B">
        <w:rPr>
          <w:rFonts w:cs="Simplified Arabic" w:hint="cs"/>
          <w:sz w:val="24"/>
          <w:szCs w:val="24"/>
          <w:vertAlign w:val="superscript"/>
          <w:rtl/>
        </w:rPr>
        <w:t>(</w:t>
      </w:r>
      <w:r w:rsidRPr="003D4E6B">
        <w:rPr>
          <w:rStyle w:val="FootnoteReference"/>
          <w:rFonts w:cs="Simplified Arabic"/>
          <w:sz w:val="24"/>
          <w:szCs w:val="24"/>
        </w:rPr>
        <w:footnoteRef/>
      </w:r>
      <w:r w:rsidRPr="003D4E6B">
        <w:rPr>
          <w:rFonts w:cs="Simplified Arabic" w:hint="cs"/>
          <w:sz w:val="24"/>
          <w:szCs w:val="24"/>
          <w:vertAlign w:val="superscript"/>
          <w:rtl/>
        </w:rPr>
        <w:t>)</w:t>
      </w:r>
      <w:r w:rsidRPr="003D4E6B">
        <w:rPr>
          <w:rFonts w:cs="Simplified Arabic" w:hint="cs"/>
          <w:sz w:val="24"/>
          <w:szCs w:val="24"/>
          <w:vertAlign w:val="superscript"/>
          <w:rtl/>
          <w:lang w:bidi="ar-EG"/>
        </w:rPr>
        <w:t xml:space="preserve"> </w:t>
      </w:r>
      <w:r w:rsidRPr="00B87F17">
        <w:rPr>
          <w:rFonts w:cs="Simplified Arabic"/>
          <w:sz w:val="24"/>
          <w:szCs w:val="24"/>
          <w:rtl/>
          <w:lang w:bidi="ar-EG"/>
        </w:rPr>
        <w:t>د. عائشة بنت أحمد الحسيني</w:t>
      </w:r>
      <w:r>
        <w:rPr>
          <w:rFonts w:cs="Simplified Arabic"/>
          <w:sz w:val="24"/>
          <w:szCs w:val="24"/>
          <w:rtl/>
          <w:lang w:bidi="ar-EG"/>
        </w:rPr>
        <w:t>،</w:t>
      </w:r>
      <w:r w:rsidRPr="00B87F17">
        <w:rPr>
          <w:rFonts w:cs="Simplified Arabic"/>
          <w:sz w:val="24"/>
          <w:szCs w:val="24"/>
          <w:rtl/>
          <w:lang w:bidi="ar-EG"/>
        </w:rPr>
        <w:t xml:space="preserve"> شذا بنت عبد المحسن الخيال</w:t>
      </w:r>
      <w:r>
        <w:rPr>
          <w:rFonts w:cs="Simplified Arabic"/>
          <w:sz w:val="24"/>
          <w:szCs w:val="24"/>
          <w:rtl/>
          <w:lang w:bidi="ar-EG"/>
        </w:rPr>
        <w:t>،</w:t>
      </w:r>
      <w:r w:rsidRPr="00B87F17">
        <w:rPr>
          <w:rFonts w:cs="Simplified Arabic"/>
          <w:sz w:val="24"/>
          <w:szCs w:val="24"/>
          <w:rtl/>
          <w:lang w:bidi="ar-EG"/>
        </w:rPr>
        <w:t xml:space="preserve"> أثر تطبيق </w:t>
      </w:r>
      <w:r>
        <w:rPr>
          <w:rFonts w:cs="Simplified Arabic"/>
          <w:sz w:val="24"/>
          <w:szCs w:val="24"/>
          <w:rtl/>
          <w:lang w:bidi="ar-EG"/>
        </w:rPr>
        <w:t>أنظمة</w:t>
      </w:r>
      <w:r w:rsidRPr="00B87F17">
        <w:rPr>
          <w:rFonts w:cs="Simplified Arabic"/>
          <w:sz w:val="24"/>
          <w:szCs w:val="24"/>
          <w:rtl/>
          <w:lang w:bidi="ar-EG"/>
        </w:rPr>
        <w:t xml:space="preserve"> الإدارة الالكترونية علي ال</w:t>
      </w:r>
      <w:r>
        <w:rPr>
          <w:rFonts w:cs="Simplified Arabic"/>
          <w:sz w:val="24"/>
          <w:szCs w:val="24"/>
          <w:rtl/>
          <w:lang w:bidi="ar-EG"/>
        </w:rPr>
        <w:t>أداء</w:t>
      </w:r>
      <w:r w:rsidRPr="00B87F17">
        <w:rPr>
          <w:rFonts w:cs="Simplified Arabic"/>
          <w:sz w:val="24"/>
          <w:szCs w:val="24"/>
          <w:rtl/>
          <w:lang w:bidi="ar-EG"/>
        </w:rPr>
        <w:t xml:space="preserve"> الوظيفي</w:t>
      </w:r>
      <w:r>
        <w:rPr>
          <w:rFonts w:cs="Simplified Arabic"/>
          <w:sz w:val="24"/>
          <w:szCs w:val="24"/>
          <w:rtl/>
          <w:lang w:bidi="ar-EG"/>
        </w:rPr>
        <w:t>،</w:t>
      </w:r>
      <w:r w:rsidRPr="00B87F17">
        <w:rPr>
          <w:rFonts w:cs="Simplified Arabic"/>
          <w:sz w:val="24"/>
          <w:szCs w:val="24"/>
          <w:rtl/>
          <w:lang w:bidi="ar-EG"/>
        </w:rPr>
        <w:t xml:space="preserve"> دراسة ميدانية علي موظفي العمادات</w:t>
      </w:r>
      <w:r>
        <w:rPr>
          <w:rFonts w:cs="Simplified Arabic"/>
          <w:sz w:val="24"/>
          <w:szCs w:val="24"/>
          <w:rtl/>
          <w:lang w:bidi="ar-EG"/>
        </w:rPr>
        <w:t>،</w:t>
      </w:r>
      <w:r w:rsidRPr="00B87F17">
        <w:rPr>
          <w:rFonts w:cs="Simplified Arabic"/>
          <w:sz w:val="24"/>
          <w:szCs w:val="24"/>
          <w:rtl/>
          <w:lang w:bidi="ar-EG"/>
        </w:rPr>
        <w:t xml:space="preserve"> </w:t>
      </w:r>
      <w:r w:rsidRPr="00B87F17">
        <w:rPr>
          <w:rFonts w:cs="Simplified Arabic"/>
          <w:b/>
          <w:bCs/>
          <w:sz w:val="24"/>
          <w:szCs w:val="24"/>
          <w:rtl/>
          <w:lang w:bidi="ar-EG"/>
        </w:rPr>
        <w:t>المجلة العلمية لقطاع كليات التجارة</w:t>
      </w:r>
      <w:r>
        <w:rPr>
          <w:rFonts w:cs="Simplified Arabic"/>
          <w:b/>
          <w:bCs/>
          <w:sz w:val="24"/>
          <w:szCs w:val="24"/>
          <w:rtl/>
          <w:lang w:bidi="ar-EG"/>
        </w:rPr>
        <w:t>،</w:t>
      </w:r>
      <w:r w:rsidRPr="00B87F17">
        <w:rPr>
          <w:rFonts w:cs="Simplified Arabic"/>
          <w:b/>
          <w:bCs/>
          <w:sz w:val="24"/>
          <w:szCs w:val="24"/>
          <w:rtl/>
          <w:lang w:bidi="ar-EG"/>
        </w:rPr>
        <w:t xml:space="preserve"> جامعة الأزهر</w:t>
      </w:r>
      <w:r>
        <w:rPr>
          <w:rFonts w:cs="Simplified Arabic"/>
          <w:b/>
          <w:bCs/>
          <w:sz w:val="24"/>
          <w:szCs w:val="24"/>
          <w:rtl/>
          <w:lang w:bidi="ar-EG"/>
        </w:rPr>
        <w:t>،</w:t>
      </w:r>
      <w:r w:rsidRPr="00B87F17">
        <w:rPr>
          <w:rFonts w:cs="Simplified Arabic"/>
          <w:b/>
          <w:bCs/>
          <w:sz w:val="24"/>
          <w:szCs w:val="24"/>
          <w:rtl/>
          <w:lang w:bidi="ar-EG"/>
        </w:rPr>
        <w:t xml:space="preserve"> العدد العاشر</w:t>
      </w:r>
      <w:r>
        <w:rPr>
          <w:rFonts w:cs="Simplified Arabic"/>
          <w:b/>
          <w:bCs/>
          <w:sz w:val="24"/>
          <w:szCs w:val="24"/>
          <w:rtl/>
          <w:lang w:bidi="ar-EG"/>
        </w:rPr>
        <w:t>،</w:t>
      </w:r>
      <w:r w:rsidRPr="00B87F17">
        <w:rPr>
          <w:rFonts w:cs="Simplified Arabic"/>
          <w:b/>
          <w:bCs/>
          <w:sz w:val="24"/>
          <w:szCs w:val="24"/>
          <w:rtl/>
          <w:lang w:bidi="ar-EG"/>
        </w:rPr>
        <w:t xml:space="preserve"> 2014</w:t>
      </w:r>
      <w:r>
        <w:rPr>
          <w:rFonts w:cs="Simplified Arabic"/>
          <w:sz w:val="24"/>
          <w:szCs w:val="24"/>
          <w:rtl/>
          <w:lang w:bidi="ar-EG"/>
        </w:rPr>
        <w:t>،</w:t>
      </w:r>
      <w:r w:rsidRPr="00B87F17">
        <w:rPr>
          <w:rFonts w:cs="Simplified Arabic"/>
          <w:sz w:val="24"/>
          <w:szCs w:val="24"/>
          <w:rtl/>
          <w:lang w:bidi="ar-EG"/>
        </w:rPr>
        <w:t xml:space="preserve"> ص ص </w:t>
      </w:r>
      <w:r w:rsidRPr="00B87F17">
        <w:rPr>
          <w:rFonts w:cs="Simplified Arabic" w:hint="cs"/>
          <w:sz w:val="24"/>
          <w:szCs w:val="24"/>
          <w:rtl/>
          <w:lang w:bidi="ar-EG"/>
        </w:rPr>
        <w:t>73</w:t>
      </w:r>
      <w:r w:rsidRPr="00B87F17">
        <w:rPr>
          <w:rFonts w:cs="Simplified Arabic"/>
          <w:sz w:val="24"/>
          <w:szCs w:val="24"/>
          <w:rtl/>
          <w:lang w:bidi="ar-EG"/>
        </w:rPr>
        <w:t>- 7</w:t>
      </w:r>
      <w:r w:rsidRPr="00B87F17">
        <w:rPr>
          <w:rFonts w:cs="Simplified Arabic" w:hint="cs"/>
          <w:sz w:val="24"/>
          <w:szCs w:val="24"/>
          <w:rtl/>
          <w:lang w:bidi="ar-EG"/>
        </w:rPr>
        <w:t>4</w:t>
      </w:r>
      <w:r>
        <w:rPr>
          <w:rFonts w:cs="Simplified Arabic"/>
          <w:sz w:val="24"/>
          <w:szCs w:val="24"/>
          <w:rtl/>
          <w:lang w:bidi="ar-EG"/>
        </w:rPr>
        <w:t>.</w:t>
      </w:r>
    </w:p>
    <w:p w14:paraId="620F8FA6" w14:textId="77777777" w:rsidR="00ED4E9C" w:rsidRPr="00B87F17" w:rsidRDefault="00ED4E9C" w:rsidP="0085170C">
      <w:pPr>
        <w:pStyle w:val="FootnoteText"/>
        <w:ind w:left="360" w:hanging="360"/>
        <w:jc w:val="both"/>
        <w:rPr>
          <w:rFonts w:cs="Simplified Arabic"/>
          <w:sz w:val="24"/>
          <w:szCs w:val="24"/>
          <w:rtl/>
          <w:lang w:bidi="ar-EG"/>
        </w:rPr>
      </w:pPr>
    </w:p>
  </w:footnote>
  <w:footnote w:id="109">
    <w:p w14:paraId="1B6B9F1F" w14:textId="5D14583B" w:rsidR="00ED4E9C" w:rsidRPr="00B87F17" w:rsidRDefault="00ED4E9C" w:rsidP="003D4E6B">
      <w:pPr>
        <w:pStyle w:val="FootnoteText"/>
        <w:ind w:left="253" w:hanging="253"/>
        <w:jc w:val="both"/>
        <w:rPr>
          <w:rFonts w:cs="Simplified Arabic"/>
          <w:sz w:val="24"/>
          <w:szCs w:val="24"/>
          <w:rtl/>
        </w:rPr>
      </w:pPr>
      <w:r w:rsidRPr="003D4E6B">
        <w:rPr>
          <w:rFonts w:cs="Simplified Arabic" w:hint="cs"/>
          <w:sz w:val="24"/>
          <w:szCs w:val="24"/>
          <w:vertAlign w:val="superscript"/>
          <w:rtl/>
        </w:rPr>
        <w:t>(</w:t>
      </w:r>
      <w:r w:rsidRPr="003D4E6B">
        <w:rPr>
          <w:rStyle w:val="FootnoteReference"/>
          <w:rFonts w:cs="Simplified Arabic"/>
          <w:sz w:val="24"/>
          <w:szCs w:val="24"/>
        </w:rPr>
        <w:footnoteRef/>
      </w:r>
      <w:r w:rsidRPr="003D4E6B">
        <w:rPr>
          <w:rFonts w:cs="Simplified Arabic" w:hint="cs"/>
          <w:sz w:val="24"/>
          <w:szCs w:val="24"/>
          <w:vertAlign w:val="superscript"/>
          <w:rtl/>
        </w:rPr>
        <w:t>)</w:t>
      </w:r>
      <w:r w:rsidRPr="00B87F17">
        <w:rPr>
          <w:rFonts w:cs="Simplified Arabic"/>
          <w:sz w:val="24"/>
          <w:szCs w:val="24"/>
        </w:rPr>
        <w:t xml:space="preserve"> </w:t>
      </w:r>
      <w:r w:rsidRPr="00B87F17">
        <w:rPr>
          <w:rFonts w:cs="Simplified Arabic"/>
          <w:sz w:val="24"/>
          <w:szCs w:val="24"/>
          <w:rtl/>
        </w:rPr>
        <w:t xml:space="preserve">ناجح احمد عبد </w:t>
      </w:r>
      <w:r w:rsidRPr="00B87F17">
        <w:rPr>
          <w:rFonts w:cs="Simplified Arabic" w:hint="cs"/>
          <w:sz w:val="24"/>
          <w:szCs w:val="24"/>
          <w:rtl/>
        </w:rPr>
        <w:t>الوهاب،</w:t>
      </w:r>
      <w:r w:rsidRPr="00B87F17">
        <w:rPr>
          <w:rFonts w:cs="Simplified Arabic"/>
          <w:sz w:val="24"/>
          <w:szCs w:val="24"/>
          <w:rtl/>
        </w:rPr>
        <w:t xml:space="preserve"> </w:t>
      </w:r>
      <w:r w:rsidRPr="00B87F17">
        <w:rPr>
          <w:rFonts w:cs="Simplified Arabic"/>
          <w:b/>
          <w:bCs/>
          <w:sz w:val="24"/>
          <w:szCs w:val="24"/>
          <w:rtl/>
        </w:rPr>
        <w:t xml:space="preserve">التطور الحديث للقانون الإداري في ظل الحكومة </w:t>
      </w:r>
      <w:r w:rsidRPr="00B87F17">
        <w:rPr>
          <w:rFonts w:cs="Simplified Arabic" w:hint="cs"/>
          <w:b/>
          <w:bCs/>
          <w:sz w:val="24"/>
          <w:szCs w:val="24"/>
          <w:rtl/>
        </w:rPr>
        <w:t>الإلكترونية</w:t>
      </w:r>
      <w:r w:rsidRPr="00B87F17">
        <w:rPr>
          <w:rFonts w:cs="Simplified Arabic" w:hint="cs"/>
          <w:sz w:val="24"/>
          <w:szCs w:val="24"/>
          <w:rtl/>
        </w:rPr>
        <w:t>،</w:t>
      </w:r>
      <w:r w:rsidRPr="00B87F17">
        <w:rPr>
          <w:rFonts w:cs="Simplified Arabic"/>
          <w:sz w:val="24"/>
          <w:szCs w:val="24"/>
          <w:rtl/>
        </w:rPr>
        <w:t xml:space="preserve"> </w:t>
      </w:r>
      <w:r w:rsidRPr="00B87F17">
        <w:rPr>
          <w:rFonts w:cs="Simplified Arabic" w:hint="cs"/>
          <w:sz w:val="24"/>
          <w:szCs w:val="24"/>
          <w:rtl/>
        </w:rPr>
        <w:t>القاهرة،</w:t>
      </w:r>
      <w:r w:rsidRPr="00B87F17">
        <w:rPr>
          <w:rFonts w:cs="Simplified Arabic"/>
          <w:sz w:val="24"/>
          <w:szCs w:val="24"/>
        </w:rPr>
        <w:t xml:space="preserve"> </w:t>
      </w:r>
      <w:r w:rsidRPr="00B87F17">
        <w:rPr>
          <w:rFonts w:cs="Simplified Arabic" w:hint="cs"/>
          <w:sz w:val="24"/>
          <w:szCs w:val="24"/>
          <w:rtl/>
        </w:rPr>
        <w:t>مصر،</w:t>
      </w:r>
      <w:r w:rsidRPr="00B87F17">
        <w:rPr>
          <w:rFonts w:cs="Simplified Arabic"/>
          <w:sz w:val="24"/>
          <w:szCs w:val="24"/>
          <w:rtl/>
        </w:rPr>
        <w:t xml:space="preserve"> دار النهضة </w:t>
      </w:r>
      <w:r w:rsidRPr="00B87F17">
        <w:rPr>
          <w:rFonts w:cs="Simplified Arabic" w:hint="cs"/>
          <w:sz w:val="24"/>
          <w:szCs w:val="24"/>
          <w:rtl/>
        </w:rPr>
        <w:t>العربية،</w:t>
      </w:r>
      <w:r w:rsidRPr="00B87F17">
        <w:rPr>
          <w:rFonts w:cs="Simplified Arabic"/>
          <w:sz w:val="24"/>
          <w:szCs w:val="24"/>
          <w:rtl/>
        </w:rPr>
        <w:t xml:space="preserve"> </w:t>
      </w:r>
      <w:r w:rsidRPr="00B87F17">
        <w:rPr>
          <w:rFonts w:cs="Simplified Arabic" w:hint="cs"/>
          <w:sz w:val="24"/>
          <w:szCs w:val="24"/>
          <w:rtl/>
        </w:rPr>
        <w:t>2012،</w:t>
      </w:r>
      <w:r w:rsidRPr="00B87F17">
        <w:rPr>
          <w:rFonts w:cs="Simplified Arabic"/>
          <w:sz w:val="24"/>
          <w:szCs w:val="24"/>
          <w:rtl/>
        </w:rPr>
        <w:t xml:space="preserve"> ص 288</w:t>
      </w:r>
    </w:p>
  </w:footnote>
  <w:footnote w:id="110">
    <w:p w14:paraId="0AC42495" w14:textId="3605D18B" w:rsidR="00ED4E9C" w:rsidRPr="00B87F17" w:rsidRDefault="00ED4E9C" w:rsidP="003D4E6B">
      <w:pPr>
        <w:pStyle w:val="FootnoteText"/>
        <w:ind w:left="253" w:hanging="253"/>
        <w:jc w:val="both"/>
        <w:rPr>
          <w:rFonts w:cs="Simplified Arabic"/>
          <w:sz w:val="24"/>
          <w:szCs w:val="24"/>
          <w:rtl/>
        </w:rPr>
      </w:pPr>
      <w:r w:rsidRPr="003D4E6B">
        <w:rPr>
          <w:rFonts w:cs="Simplified Arabic" w:hint="cs"/>
          <w:sz w:val="24"/>
          <w:szCs w:val="24"/>
          <w:vertAlign w:val="superscript"/>
          <w:rtl/>
        </w:rPr>
        <w:t>(</w:t>
      </w:r>
      <w:r w:rsidRPr="003D4E6B">
        <w:rPr>
          <w:rStyle w:val="FootnoteReference"/>
          <w:rFonts w:cs="Simplified Arabic"/>
          <w:sz w:val="24"/>
          <w:szCs w:val="24"/>
        </w:rPr>
        <w:footnoteRef/>
      </w:r>
      <w:r w:rsidRPr="003D4E6B">
        <w:rPr>
          <w:rFonts w:cs="Simplified Arabic" w:hint="cs"/>
          <w:sz w:val="24"/>
          <w:szCs w:val="24"/>
          <w:vertAlign w:val="superscript"/>
          <w:rtl/>
        </w:rPr>
        <w:t>)</w:t>
      </w:r>
      <w:r w:rsidRPr="00B87F17">
        <w:rPr>
          <w:rFonts w:cs="Simplified Arabic" w:hint="cs"/>
          <w:sz w:val="24"/>
          <w:szCs w:val="24"/>
          <w:rtl/>
        </w:rPr>
        <w:t xml:space="preserve"> أ</w:t>
      </w:r>
      <w:r w:rsidRPr="00B87F17">
        <w:rPr>
          <w:rFonts w:cs="Simplified Arabic"/>
          <w:sz w:val="24"/>
          <w:szCs w:val="24"/>
          <w:rtl/>
        </w:rPr>
        <w:t xml:space="preserve">سامة </w:t>
      </w:r>
      <w:r w:rsidRPr="00B87F17">
        <w:rPr>
          <w:rFonts w:cs="Simplified Arabic" w:hint="cs"/>
          <w:sz w:val="24"/>
          <w:szCs w:val="24"/>
          <w:rtl/>
        </w:rPr>
        <w:t>أح</w:t>
      </w:r>
      <w:r w:rsidRPr="00B87F17">
        <w:rPr>
          <w:rFonts w:cs="Simplified Arabic"/>
          <w:sz w:val="24"/>
          <w:szCs w:val="24"/>
          <w:rtl/>
        </w:rPr>
        <w:t xml:space="preserve">مد </w:t>
      </w:r>
      <w:r w:rsidRPr="00B87F17">
        <w:rPr>
          <w:rFonts w:cs="Simplified Arabic" w:hint="cs"/>
          <w:sz w:val="24"/>
          <w:szCs w:val="24"/>
          <w:rtl/>
        </w:rPr>
        <w:t>المنعسة،</w:t>
      </w:r>
      <w:r w:rsidRPr="00B87F17">
        <w:rPr>
          <w:rFonts w:cs="Simplified Arabic"/>
          <w:sz w:val="24"/>
          <w:szCs w:val="24"/>
          <w:rtl/>
        </w:rPr>
        <w:t xml:space="preserve"> ج</w:t>
      </w:r>
      <w:r w:rsidRPr="00B87F17">
        <w:rPr>
          <w:rFonts w:cs="Simplified Arabic" w:hint="cs"/>
          <w:sz w:val="24"/>
          <w:szCs w:val="24"/>
          <w:rtl/>
        </w:rPr>
        <w:t xml:space="preserve">لال </w:t>
      </w:r>
      <w:r w:rsidRPr="00B87F17">
        <w:rPr>
          <w:rFonts w:cs="Simplified Arabic"/>
          <w:sz w:val="24"/>
          <w:szCs w:val="24"/>
          <w:rtl/>
        </w:rPr>
        <w:t>محمد</w:t>
      </w:r>
      <w:r w:rsidRPr="00B87F17">
        <w:rPr>
          <w:rFonts w:cs="Simplified Arabic" w:hint="cs"/>
          <w:sz w:val="24"/>
          <w:szCs w:val="24"/>
          <w:rtl/>
        </w:rPr>
        <w:t xml:space="preserve"> الزعبي،</w:t>
      </w:r>
      <w:r w:rsidRPr="00B87F17">
        <w:rPr>
          <w:rFonts w:cs="Simplified Arabic"/>
          <w:sz w:val="24"/>
          <w:szCs w:val="24"/>
          <w:rtl/>
        </w:rPr>
        <w:t xml:space="preserve"> </w:t>
      </w:r>
      <w:r w:rsidRPr="00B87F17">
        <w:rPr>
          <w:rFonts w:cs="Simplified Arabic"/>
          <w:b/>
          <w:bCs/>
          <w:sz w:val="24"/>
          <w:szCs w:val="24"/>
          <w:rtl/>
        </w:rPr>
        <w:t>الحكومة ا</w:t>
      </w:r>
      <w:r w:rsidRPr="00B87F17">
        <w:rPr>
          <w:rFonts w:cs="Simplified Arabic" w:hint="cs"/>
          <w:b/>
          <w:bCs/>
          <w:sz w:val="24"/>
          <w:szCs w:val="24"/>
          <w:rtl/>
        </w:rPr>
        <w:t xml:space="preserve">لألكترونية </w:t>
      </w:r>
      <w:r w:rsidRPr="00B87F17">
        <w:rPr>
          <w:rFonts w:cs="Simplified Arabic"/>
          <w:b/>
          <w:bCs/>
          <w:sz w:val="24"/>
          <w:szCs w:val="24"/>
          <w:rtl/>
        </w:rPr>
        <w:t xml:space="preserve">بين النظرية </w:t>
      </w:r>
      <w:r w:rsidRPr="00B87F17">
        <w:rPr>
          <w:rFonts w:cs="Simplified Arabic" w:hint="cs"/>
          <w:b/>
          <w:bCs/>
          <w:sz w:val="24"/>
          <w:szCs w:val="24"/>
          <w:rtl/>
        </w:rPr>
        <w:t>والتطبيق</w:t>
      </w:r>
      <w:r w:rsidRPr="00B87F17">
        <w:rPr>
          <w:rFonts w:cs="Simplified Arabic" w:hint="cs"/>
          <w:sz w:val="24"/>
          <w:szCs w:val="24"/>
          <w:rtl/>
        </w:rPr>
        <w:t>، عمان،</w:t>
      </w:r>
      <w:r w:rsidRPr="00B87F17">
        <w:rPr>
          <w:rFonts w:cs="Simplified Arabic"/>
          <w:sz w:val="24"/>
          <w:szCs w:val="24"/>
          <w:rtl/>
        </w:rPr>
        <w:t xml:space="preserve"> دار </w:t>
      </w:r>
      <w:r w:rsidRPr="00B87F17">
        <w:rPr>
          <w:rFonts w:cs="Simplified Arabic" w:hint="cs"/>
          <w:sz w:val="24"/>
          <w:szCs w:val="24"/>
          <w:rtl/>
        </w:rPr>
        <w:t>الثقافة للنشر</w:t>
      </w:r>
      <w:r w:rsidRPr="00B87F17">
        <w:rPr>
          <w:rFonts w:cs="Simplified Arabic"/>
          <w:sz w:val="24"/>
          <w:szCs w:val="24"/>
          <w:rtl/>
        </w:rPr>
        <w:t xml:space="preserve"> </w:t>
      </w:r>
      <w:r w:rsidRPr="00B87F17">
        <w:rPr>
          <w:rFonts w:cs="Simplified Arabic" w:hint="cs"/>
          <w:sz w:val="24"/>
          <w:szCs w:val="24"/>
          <w:rtl/>
        </w:rPr>
        <w:t xml:space="preserve">والتوزيع، </w:t>
      </w:r>
      <w:r w:rsidRPr="00B87F17">
        <w:rPr>
          <w:rFonts w:cs="Simplified Arabic"/>
          <w:sz w:val="24"/>
          <w:szCs w:val="24"/>
          <w:rtl/>
        </w:rPr>
        <w:t>ط</w:t>
      </w:r>
      <w:r w:rsidRPr="00B87F17">
        <w:rPr>
          <w:rFonts w:cs="Simplified Arabic" w:hint="cs"/>
          <w:sz w:val="24"/>
          <w:szCs w:val="24"/>
          <w:rtl/>
        </w:rPr>
        <w:t xml:space="preserve">1، 2013 </w:t>
      </w:r>
      <w:r w:rsidRPr="00B87F17">
        <w:rPr>
          <w:rFonts w:cs="Simplified Arabic"/>
          <w:sz w:val="24"/>
          <w:szCs w:val="24"/>
          <w:rtl/>
        </w:rPr>
        <w:t>ص103 – 104</w:t>
      </w:r>
      <w:r>
        <w:rPr>
          <w:rFonts w:cs="Simplified Arabic"/>
          <w:sz w:val="24"/>
          <w:szCs w:val="24"/>
          <w:rtl/>
        </w:rPr>
        <w:t>.</w:t>
      </w:r>
    </w:p>
  </w:footnote>
  <w:footnote w:id="111">
    <w:p w14:paraId="21BC2413" w14:textId="47C9BAEA" w:rsidR="00ED4E9C" w:rsidRPr="00B87F17" w:rsidRDefault="00ED4E9C" w:rsidP="003D4E6B">
      <w:pPr>
        <w:pStyle w:val="FootnoteText"/>
        <w:ind w:left="360" w:hanging="360"/>
        <w:jc w:val="both"/>
        <w:rPr>
          <w:rFonts w:ascii="Arial" w:hAnsi="Arial" w:cs="Simplified Arabic"/>
          <w:sz w:val="24"/>
          <w:szCs w:val="24"/>
          <w:rtl/>
        </w:rPr>
      </w:pPr>
      <w:r w:rsidRPr="003D4E6B">
        <w:rPr>
          <w:rFonts w:ascii="Arial" w:hAnsi="Arial" w:cs="Simplified Arabic"/>
          <w:sz w:val="24"/>
          <w:szCs w:val="24"/>
          <w:vertAlign w:val="superscript"/>
          <w:rtl/>
        </w:rPr>
        <w:t>(</w:t>
      </w:r>
      <w:r w:rsidRPr="003D4E6B">
        <w:rPr>
          <w:rStyle w:val="FootnoteReference"/>
          <w:rFonts w:ascii="Arial" w:hAnsi="Arial" w:cs="Simplified Arabic"/>
          <w:sz w:val="24"/>
          <w:szCs w:val="24"/>
        </w:rPr>
        <w:footnoteRef/>
      </w:r>
      <w:r w:rsidRPr="003D4E6B">
        <w:rPr>
          <w:rFonts w:ascii="Arial" w:hAnsi="Arial" w:cs="Simplified Arabic"/>
          <w:sz w:val="24"/>
          <w:szCs w:val="24"/>
          <w:vertAlign w:val="superscript"/>
          <w:rtl/>
        </w:rPr>
        <w:t>)</w:t>
      </w:r>
      <w:bookmarkStart w:id="38" w:name="_Hlk139145883"/>
      <w:r>
        <w:rPr>
          <w:rFonts w:ascii="Arial" w:hAnsi="Arial" w:cs="Simplified Arabic" w:hint="cs"/>
          <w:sz w:val="24"/>
          <w:szCs w:val="24"/>
          <w:rtl/>
        </w:rPr>
        <w:t xml:space="preserve"> </w:t>
      </w:r>
      <w:r w:rsidRPr="00B87F17">
        <w:rPr>
          <w:rFonts w:ascii="Arial" w:hAnsi="Arial" w:cs="Simplified Arabic"/>
          <w:sz w:val="24"/>
          <w:szCs w:val="24"/>
          <w:rtl/>
        </w:rPr>
        <w:t>أحمد يس، نجلاء</w:t>
      </w:r>
      <w:bookmarkEnd w:id="38"/>
      <w:r w:rsidRPr="00B87F17">
        <w:rPr>
          <w:rFonts w:ascii="Arial" w:hAnsi="Arial" w:cs="Simplified Arabic"/>
          <w:sz w:val="24"/>
          <w:szCs w:val="24"/>
          <w:rtl/>
        </w:rPr>
        <w:t xml:space="preserve">، </w:t>
      </w:r>
      <w:r w:rsidRPr="00B87F17">
        <w:rPr>
          <w:rFonts w:ascii="Arial" w:hAnsi="Arial" w:cs="Simplified Arabic"/>
          <w:b/>
          <w:bCs/>
          <w:sz w:val="24"/>
          <w:szCs w:val="24"/>
          <w:rtl/>
        </w:rPr>
        <w:t>الرقمنة وتقنياهتا في المكتبات العربية</w:t>
      </w:r>
      <w:r w:rsidRPr="00B87F17">
        <w:rPr>
          <w:rFonts w:ascii="Arial" w:hAnsi="Arial" w:cs="Simplified Arabic"/>
          <w:sz w:val="24"/>
          <w:szCs w:val="24"/>
          <w:rtl/>
        </w:rPr>
        <w:t>، القاهرة</w:t>
      </w:r>
      <w:r>
        <w:rPr>
          <w:rFonts w:ascii="Arial" w:hAnsi="Arial" w:cs="Simplified Arabic"/>
          <w:sz w:val="24"/>
          <w:szCs w:val="24"/>
          <w:rtl/>
        </w:rPr>
        <w:t>:</w:t>
      </w:r>
      <w:r w:rsidRPr="00B87F17">
        <w:rPr>
          <w:rFonts w:ascii="Arial" w:hAnsi="Arial" w:cs="Simplified Arabic"/>
          <w:sz w:val="24"/>
          <w:szCs w:val="24"/>
          <w:rtl/>
        </w:rPr>
        <w:t xml:space="preserve"> العربي للنشر والتوزيع، ص13</w:t>
      </w:r>
      <w:r>
        <w:rPr>
          <w:rFonts w:ascii="Arial" w:hAnsi="Arial" w:cs="Simplified Arabic"/>
          <w:sz w:val="24"/>
          <w:szCs w:val="24"/>
          <w:rtl/>
        </w:rPr>
        <w:t>،</w:t>
      </w:r>
      <w:r w:rsidRPr="00B87F17">
        <w:rPr>
          <w:rFonts w:ascii="Arial" w:hAnsi="Arial" w:cs="Simplified Arabic"/>
          <w:sz w:val="24"/>
          <w:szCs w:val="24"/>
          <w:rtl/>
        </w:rPr>
        <w:t xml:space="preserve"> </w:t>
      </w:r>
      <w:r w:rsidRPr="00B87F17">
        <w:rPr>
          <w:rFonts w:ascii="Arial" w:hAnsi="Arial" w:cs="Simplified Arabic" w:hint="cs"/>
          <w:sz w:val="24"/>
          <w:szCs w:val="24"/>
          <w:rtl/>
          <w:lang w:bidi="ar-EG"/>
        </w:rPr>
        <w:t>2017</w:t>
      </w:r>
      <w:r>
        <w:rPr>
          <w:rFonts w:ascii="Arial" w:hAnsi="Arial" w:cs="Simplified Arabic"/>
          <w:sz w:val="24"/>
          <w:szCs w:val="24"/>
          <w:rtl/>
        </w:rPr>
        <w:t>.</w:t>
      </w:r>
    </w:p>
  </w:footnote>
  <w:footnote w:id="112">
    <w:p w14:paraId="7FA16637" w14:textId="7EFB223E" w:rsidR="00ED4E9C" w:rsidRPr="00B87F17" w:rsidRDefault="00ED4E9C" w:rsidP="003D4E6B">
      <w:pPr>
        <w:pStyle w:val="FootnoteText"/>
        <w:ind w:left="360" w:hanging="360"/>
        <w:jc w:val="both"/>
        <w:rPr>
          <w:rFonts w:ascii="Arial" w:hAnsi="Arial" w:cs="Simplified Arabic"/>
          <w:sz w:val="24"/>
          <w:szCs w:val="24"/>
          <w:lang w:bidi="ar-EG"/>
        </w:rPr>
      </w:pPr>
      <w:r w:rsidRPr="003D4E6B">
        <w:rPr>
          <w:rFonts w:ascii="Arial" w:hAnsi="Arial" w:cs="Simplified Arabic"/>
          <w:sz w:val="24"/>
          <w:szCs w:val="24"/>
          <w:vertAlign w:val="superscript"/>
          <w:rtl/>
        </w:rPr>
        <w:t>(</w:t>
      </w:r>
      <w:r w:rsidRPr="003D4E6B">
        <w:rPr>
          <w:rStyle w:val="FootnoteReference"/>
          <w:rFonts w:ascii="Arial" w:hAnsi="Arial" w:cs="Simplified Arabic"/>
          <w:sz w:val="24"/>
          <w:szCs w:val="24"/>
        </w:rPr>
        <w:footnoteRef/>
      </w:r>
      <w:r w:rsidRPr="003D4E6B">
        <w:rPr>
          <w:rFonts w:ascii="Arial" w:hAnsi="Arial" w:cs="Simplified Arabic"/>
          <w:sz w:val="24"/>
          <w:szCs w:val="24"/>
          <w:vertAlign w:val="superscript"/>
          <w:rtl/>
        </w:rPr>
        <w:t>)</w:t>
      </w:r>
      <w:r w:rsidRPr="003D4E6B">
        <w:rPr>
          <w:rFonts w:ascii="Arial" w:hAnsi="Arial" w:cs="Simplified Arabic" w:hint="cs"/>
          <w:sz w:val="24"/>
          <w:szCs w:val="24"/>
          <w:vertAlign w:val="superscript"/>
          <w:rtl/>
        </w:rPr>
        <w:t xml:space="preserve"> </w:t>
      </w:r>
      <w:r w:rsidRPr="00B87F17">
        <w:rPr>
          <w:rFonts w:ascii="Arial" w:hAnsi="Arial" w:cs="Simplified Arabic"/>
          <w:sz w:val="24"/>
          <w:szCs w:val="24"/>
          <w:rtl/>
        </w:rPr>
        <w:t>الدلهومي</w:t>
      </w:r>
      <w:r w:rsidRPr="00B87F17">
        <w:rPr>
          <w:rFonts w:ascii="Arial" w:hAnsi="Arial" w:cs="Simplified Arabic" w:hint="cs"/>
          <w:sz w:val="24"/>
          <w:szCs w:val="24"/>
          <w:rtl/>
        </w:rPr>
        <w:t>،</w:t>
      </w:r>
      <w:r w:rsidRPr="00B87F17">
        <w:rPr>
          <w:rFonts w:ascii="Arial" w:hAnsi="Arial" w:cs="Simplified Arabic"/>
          <w:sz w:val="24"/>
          <w:szCs w:val="24"/>
          <w:rtl/>
        </w:rPr>
        <w:t xml:space="preserve"> صالح</w:t>
      </w:r>
      <w:r>
        <w:rPr>
          <w:rFonts w:ascii="Arial" w:hAnsi="Arial" w:cs="Simplified Arabic"/>
          <w:sz w:val="24"/>
          <w:szCs w:val="24"/>
          <w:rtl/>
        </w:rPr>
        <w:t>،</w:t>
      </w:r>
      <w:r w:rsidRPr="00B87F17">
        <w:rPr>
          <w:rFonts w:ascii="Arial" w:hAnsi="Arial" w:cs="Simplified Arabic"/>
          <w:sz w:val="24"/>
          <w:szCs w:val="24"/>
          <w:rtl/>
        </w:rPr>
        <w:t xml:space="preserve"> إشكالية ومستفيديها،</w:t>
      </w:r>
      <w:r>
        <w:rPr>
          <w:rFonts w:ascii="Arial" w:hAnsi="Arial" w:cs="Simplified Arabic" w:hint="cs"/>
          <w:b/>
          <w:bCs/>
          <w:sz w:val="24"/>
          <w:szCs w:val="24"/>
          <w:rtl/>
        </w:rPr>
        <w:t xml:space="preserve"> </w:t>
      </w:r>
      <w:r w:rsidRPr="00B87F17">
        <w:rPr>
          <w:rFonts w:ascii="Arial" w:hAnsi="Arial" w:cs="Simplified Arabic"/>
          <w:b/>
          <w:bCs/>
          <w:sz w:val="24"/>
          <w:szCs w:val="24"/>
          <w:rtl/>
        </w:rPr>
        <w:t>أعمال المؤتمر العاشر للأتحاد العربي للمكتبات والمعلومات</w:t>
      </w:r>
      <w:r>
        <w:rPr>
          <w:rFonts w:ascii="Arial" w:hAnsi="Arial" w:cs="Simplified Arabic"/>
          <w:b/>
          <w:bCs/>
          <w:sz w:val="24"/>
          <w:szCs w:val="24"/>
          <w:rtl/>
        </w:rPr>
        <w:t>،</w:t>
      </w:r>
      <w:r w:rsidRPr="00B87F17">
        <w:rPr>
          <w:rFonts w:ascii="Arial" w:hAnsi="Arial" w:cs="Simplified Arabic"/>
          <w:b/>
          <w:bCs/>
          <w:sz w:val="24"/>
          <w:szCs w:val="24"/>
          <w:rtl/>
        </w:rPr>
        <w:t xml:space="preserve"> المكتبة الا</w:t>
      </w:r>
      <w:r>
        <w:rPr>
          <w:rFonts w:ascii="Arial" w:hAnsi="Arial" w:cs="Simplified Arabic" w:hint="cs"/>
          <w:b/>
          <w:bCs/>
          <w:sz w:val="24"/>
          <w:szCs w:val="24"/>
          <w:rtl/>
        </w:rPr>
        <w:t>ل</w:t>
      </w:r>
      <w:r w:rsidRPr="00B87F17">
        <w:rPr>
          <w:rFonts w:ascii="Arial" w:hAnsi="Arial" w:cs="Simplified Arabic"/>
          <w:b/>
          <w:bCs/>
          <w:sz w:val="24"/>
          <w:szCs w:val="24"/>
          <w:rtl/>
        </w:rPr>
        <w:t>كترونية</w:t>
      </w:r>
      <w:r w:rsidRPr="00B87F17">
        <w:rPr>
          <w:rFonts w:ascii="Arial" w:hAnsi="Arial" w:cs="Simplified Arabic" w:hint="cs"/>
          <w:b/>
          <w:bCs/>
          <w:sz w:val="24"/>
          <w:szCs w:val="24"/>
          <w:rtl/>
        </w:rPr>
        <w:t xml:space="preserve"> </w:t>
      </w:r>
      <w:r w:rsidRPr="00B87F17">
        <w:rPr>
          <w:rFonts w:ascii="Arial" w:hAnsi="Arial" w:cs="Simplified Arabic"/>
          <w:b/>
          <w:bCs/>
          <w:sz w:val="24"/>
          <w:szCs w:val="24"/>
          <w:rtl/>
        </w:rPr>
        <w:t>والنشر الالكتروني وخدمات المعلومات في الوطن العربي</w:t>
      </w:r>
      <w:r w:rsidRPr="00B87F17">
        <w:rPr>
          <w:rFonts w:ascii="Arial" w:hAnsi="Arial" w:cs="Simplified Arabic"/>
          <w:sz w:val="24"/>
          <w:szCs w:val="24"/>
          <w:rtl/>
        </w:rPr>
        <w:t>، تونس</w:t>
      </w:r>
      <w:r>
        <w:rPr>
          <w:rFonts w:ascii="Arial" w:hAnsi="Arial" w:cs="Simplified Arabic"/>
          <w:sz w:val="24"/>
          <w:szCs w:val="24"/>
          <w:rtl/>
        </w:rPr>
        <w:t>:</w:t>
      </w:r>
      <w:r w:rsidRPr="00B87F17">
        <w:rPr>
          <w:rFonts w:ascii="Arial" w:hAnsi="Arial" w:cs="Simplified Arabic"/>
          <w:sz w:val="24"/>
          <w:szCs w:val="24"/>
          <w:rtl/>
        </w:rPr>
        <w:t xml:space="preserve"> المعهد الأعلي</w:t>
      </w:r>
      <w:r>
        <w:rPr>
          <w:rFonts w:ascii="Arial" w:hAnsi="Arial" w:cs="Simplified Arabic"/>
          <w:sz w:val="24"/>
          <w:szCs w:val="24"/>
          <w:rtl/>
        </w:rPr>
        <w:t>،</w:t>
      </w:r>
      <w:r w:rsidRPr="00B87F17">
        <w:rPr>
          <w:rFonts w:ascii="Arial" w:hAnsi="Arial" w:cs="Simplified Arabic"/>
          <w:sz w:val="24"/>
          <w:szCs w:val="24"/>
          <w:rtl/>
        </w:rPr>
        <w:t xml:space="preserve"> ص 72</w:t>
      </w:r>
      <w:r>
        <w:rPr>
          <w:rFonts w:ascii="Arial" w:hAnsi="Arial" w:cs="Simplified Arabic"/>
          <w:sz w:val="24"/>
          <w:szCs w:val="24"/>
          <w:rtl/>
        </w:rPr>
        <w:t>،</w:t>
      </w:r>
      <w:r w:rsidRPr="00B87F17">
        <w:rPr>
          <w:rFonts w:ascii="Arial" w:hAnsi="Arial" w:cs="Simplified Arabic"/>
          <w:sz w:val="24"/>
          <w:szCs w:val="24"/>
          <w:rtl/>
        </w:rPr>
        <w:t xml:space="preserve"> </w:t>
      </w:r>
      <w:r w:rsidRPr="00B87F17">
        <w:rPr>
          <w:rFonts w:ascii="Arial" w:hAnsi="Arial" w:cs="Simplified Arabic" w:hint="cs"/>
          <w:sz w:val="24"/>
          <w:szCs w:val="24"/>
          <w:rtl/>
        </w:rPr>
        <w:t>2016</w:t>
      </w:r>
      <w:r>
        <w:rPr>
          <w:rFonts w:ascii="Arial" w:hAnsi="Arial" w:cs="Simplified Arabic"/>
          <w:sz w:val="24"/>
          <w:szCs w:val="24"/>
          <w:rtl/>
        </w:rPr>
        <w:t>.</w:t>
      </w:r>
      <w:r w:rsidRPr="00B87F17">
        <w:rPr>
          <w:rFonts w:ascii="Arial" w:hAnsi="Arial" w:cs="Simplified Arabic"/>
          <w:sz w:val="24"/>
          <w:szCs w:val="24"/>
          <w:rtl/>
        </w:rPr>
        <w:t xml:space="preserve"> </w:t>
      </w:r>
    </w:p>
  </w:footnote>
  <w:footnote w:id="113">
    <w:p w14:paraId="0FE14604" w14:textId="1B7E662A" w:rsidR="00ED4E9C" w:rsidRPr="00B87F17" w:rsidRDefault="00ED4E9C" w:rsidP="003D4E6B">
      <w:pPr>
        <w:pStyle w:val="FootnoteText"/>
        <w:ind w:left="360" w:hanging="360"/>
        <w:jc w:val="both"/>
        <w:rPr>
          <w:rFonts w:ascii="Arial" w:hAnsi="Arial" w:cs="Simplified Arabic"/>
          <w:sz w:val="24"/>
          <w:szCs w:val="24"/>
          <w:rtl/>
          <w:lang w:bidi="ar-EG"/>
        </w:rPr>
      </w:pPr>
      <w:r w:rsidRPr="003D4E6B">
        <w:rPr>
          <w:rFonts w:ascii="Arial" w:hAnsi="Arial" w:cs="Simplified Arabic"/>
          <w:sz w:val="24"/>
          <w:szCs w:val="24"/>
          <w:vertAlign w:val="superscript"/>
          <w:rtl/>
          <w:lang w:bidi="ar-EG"/>
        </w:rPr>
        <w:t>(</w:t>
      </w:r>
      <w:r w:rsidRPr="003D4E6B">
        <w:rPr>
          <w:rStyle w:val="FootnoteReference"/>
          <w:rFonts w:ascii="Arial" w:hAnsi="Arial" w:cs="Simplified Arabic"/>
          <w:sz w:val="24"/>
          <w:szCs w:val="24"/>
        </w:rPr>
        <w:footnoteRef/>
      </w:r>
      <w:r w:rsidRPr="003D4E6B">
        <w:rPr>
          <w:rFonts w:ascii="Arial" w:hAnsi="Arial" w:cs="Simplified Arabic"/>
          <w:sz w:val="24"/>
          <w:szCs w:val="24"/>
          <w:vertAlign w:val="superscript"/>
          <w:rtl/>
        </w:rPr>
        <w:t>)</w:t>
      </w:r>
      <w:r>
        <w:rPr>
          <w:rFonts w:ascii="Arial" w:hAnsi="Arial" w:cs="Simplified Arabic" w:hint="cs"/>
          <w:sz w:val="24"/>
          <w:szCs w:val="24"/>
          <w:rtl/>
        </w:rPr>
        <w:t xml:space="preserve"> </w:t>
      </w:r>
      <w:r w:rsidRPr="00B87F17">
        <w:rPr>
          <w:rFonts w:ascii="Arial" w:hAnsi="Arial" w:cs="Simplified Arabic"/>
          <w:sz w:val="24"/>
          <w:szCs w:val="24"/>
          <w:rtl/>
        </w:rPr>
        <w:t>أحمد يس، نجلاء</w:t>
      </w:r>
      <w:r w:rsidRPr="00B87F17">
        <w:rPr>
          <w:rFonts w:ascii="Arial" w:hAnsi="Arial" w:cs="Simplified Arabic"/>
          <w:sz w:val="24"/>
          <w:szCs w:val="24"/>
          <w:rtl/>
          <w:lang w:bidi="ar-EG"/>
        </w:rPr>
        <w:t>، الرقمنة في المكتبات العربية</w:t>
      </w:r>
      <w:r w:rsidRPr="00B87F17">
        <w:rPr>
          <w:rFonts w:ascii="Arial" w:hAnsi="Arial" w:cs="Simplified Arabic" w:hint="cs"/>
          <w:sz w:val="24"/>
          <w:szCs w:val="24"/>
          <w:rtl/>
          <w:lang w:bidi="ar-EG"/>
        </w:rPr>
        <w:t>-</w:t>
      </w:r>
      <w:r w:rsidRPr="00B87F17">
        <w:rPr>
          <w:rFonts w:ascii="Arial" w:hAnsi="Arial" w:cs="Simplified Arabic"/>
          <w:sz w:val="24"/>
          <w:szCs w:val="24"/>
          <w:rtl/>
          <w:lang w:bidi="ar-EG"/>
        </w:rPr>
        <w:t xml:space="preserve"> التقنيات والمراحل والمتطلبات</w:t>
      </w:r>
      <w:r w:rsidRPr="00B87F17">
        <w:rPr>
          <w:rFonts w:ascii="Arial" w:hAnsi="Arial" w:cs="Simplified Arabic" w:hint="cs"/>
          <w:sz w:val="24"/>
          <w:szCs w:val="24"/>
          <w:rtl/>
          <w:lang w:bidi="ar-EG"/>
        </w:rPr>
        <w:t>-</w:t>
      </w:r>
      <w:r w:rsidRPr="00B87F17">
        <w:rPr>
          <w:rFonts w:ascii="Arial" w:hAnsi="Arial" w:cs="Simplified Arabic"/>
          <w:sz w:val="24"/>
          <w:szCs w:val="24"/>
          <w:rtl/>
          <w:lang w:bidi="ar-EG"/>
        </w:rPr>
        <w:t xml:space="preserve"> </w:t>
      </w:r>
      <w:r w:rsidRPr="00B87F17">
        <w:rPr>
          <w:rFonts w:ascii="Arial" w:hAnsi="Arial" w:cs="Simplified Arabic"/>
          <w:b/>
          <w:bCs/>
          <w:sz w:val="24"/>
          <w:szCs w:val="24"/>
          <w:rtl/>
          <w:lang w:bidi="ar-EG"/>
        </w:rPr>
        <w:t>مجلة المكتبات والمعلومات</w:t>
      </w:r>
      <w:r>
        <w:rPr>
          <w:rFonts w:ascii="Arial" w:hAnsi="Arial" w:cs="Simplified Arabic"/>
          <w:b/>
          <w:bCs/>
          <w:sz w:val="24"/>
          <w:szCs w:val="24"/>
          <w:rtl/>
          <w:lang w:bidi="ar-EG"/>
        </w:rPr>
        <w:t>،</w:t>
      </w:r>
      <w:r w:rsidRPr="00B87F17">
        <w:rPr>
          <w:rFonts w:ascii="Arial" w:hAnsi="Arial" w:cs="Simplified Arabic"/>
          <w:b/>
          <w:bCs/>
          <w:sz w:val="24"/>
          <w:szCs w:val="24"/>
          <w:rtl/>
          <w:lang w:bidi="ar-EG"/>
        </w:rPr>
        <w:t xml:space="preserve"> العدد</w:t>
      </w:r>
      <w:r>
        <w:rPr>
          <w:rFonts w:ascii="Arial" w:hAnsi="Arial" w:cs="Simplified Arabic" w:hint="cs"/>
          <w:b/>
          <w:bCs/>
          <w:sz w:val="24"/>
          <w:szCs w:val="24"/>
          <w:rtl/>
          <w:lang w:bidi="ar-EG"/>
        </w:rPr>
        <w:t xml:space="preserve"> </w:t>
      </w:r>
      <w:r w:rsidRPr="00B87F17">
        <w:rPr>
          <w:rFonts w:ascii="Arial" w:hAnsi="Arial" w:cs="Simplified Arabic"/>
          <w:b/>
          <w:bCs/>
          <w:sz w:val="24"/>
          <w:szCs w:val="24"/>
          <w:rtl/>
          <w:lang w:bidi="ar-EG"/>
        </w:rPr>
        <w:t>العشرون أبحاث ودراسات</w:t>
      </w:r>
      <w:r>
        <w:rPr>
          <w:rFonts w:ascii="Arial" w:hAnsi="Arial" w:cs="Simplified Arabic"/>
          <w:sz w:val="24"/>
          <w:szCs w:val="24"/>
          <w:rtl/>
          <w:lang w:bidi="ar-EG"/>
        </w:rPr>
        <w:t>،</w:t>
      </w:r>
      <w:r w:rsidRPr="00B87F17">
        <w:rPr>
          <w:rFonts w:ascii="Arial" w:hAnsi="Arial" w:cs="Simplified Arabic"/>
          <w:sz w:val="24"/>
          <w:szCs w:val="24"/>
          <w:rtl/>
          <w:lang w:bidi="ar-EG"/>
        </w:rPr>
        <w:t xml:space="preserve"> يونيو</w:t>
      </w:r>
      <w:r>
        <w:rPr>
          <w:rFonts w:ascii="Arial" w:hAnsi="Arial" w:cs="Simplified Arabic"/>
          <w:sz w:val="24"/>
          <w:szCs w:val="24"/>
          <w:rtl/>
          <w:lang w:bidi="ar-EG"/>
        </w:rPr>
        <w:t>،</w:t>
      </w:r>
      <w:r w:rsidRPr="00B87F17">
        <w:rPr>
          <w:rFonts w:ascii="Arial" w:hAnsi="Arial" w:cs="Simplified Arabic"/>
          <w:sz w:val="24"/>
          <w:szCs w:val="24"/>
          <w:rtl/>
          <w:lang w:bidi="ar-EG"/>
        </w:rPr>
        <w:t xml:space="preserve"> ص 15</w:t>
      </w:r>
      <w:r>
        <w:rPr>
          <w:rFonts w:ascii="Arial" w:hAnsi="Arial" w:cs="Simplified Arabic"/>
          <w:sz w:val="24"/>
          <w:szCs w:val="24"/>
          <w:rtl/>
          <w:lang w:bidi="ar-EG"/>
        </w:rPr>
        <w:t>،</w:t>
      </w:r>
      <w:r w:rsidRPr="00B87F17">
        <w:rPr>
          <w:rFonts w:ascii="Arial" w:hAnsi="Arial" w:cs="Simplified Arabic"/>
          <w:sz w:val="24"/>
          <w:szCs w:val="24"/>
          <w:rtl/>
          <w:lang w:bidi="ar-EG"/>
        </w:rPr>
        <w:t xml:space="preserve"> 2018</w:t>
      </w:r>
      <w:r>
        <w:rPr>
          <w:rFonts w:ascii="Arial" w:hAnsi="Arial" w:cs="Simplified Arabic"/>
          <w:sz w:val="24"/>
          <w:szCs w:val="24"/>
          <w:rtl/>
          <w:lang w:bidi="ar-EG"/>
        </w:rPr>
        <w:t>.</w:t>
      </w:r>
      <w:r w:rsidRPr="00B87F17">
        <w:rPr>
          <w:rFonts w:ascii="Arial" w:hAnsi="Arial" w:cs="Simplified Arabic"/>
          <w:sz w:val="24"/>
          <w:szCs w:val="24"/>
          <w:rtl/>
          <w:lang w:bidi="ar-EG"/>
        </w:rPr>
        <w:t xml:space="preserve">  </w:t>
      </w:r>
    </w:p>
  </w:footnote>
  <w:footnote w:id="114">
    <w:p w14:paraId="6B98C598" w14:textId="3C379CD9" w:rsidR="00ED4E9C" w:rsidRPr="00001792" w:rsidRDefault="00ED4E9C" w:rsidP="00001792">
      <w:pPr>
        <w:pStyle w:val="FootnoteText"/>
        <w:ind w:left="360" w:hanging="360"/>
        <w:jc w:val="both"/>
        <w:rPr>
          <w:rFonts w:ascii="Arial" w:hAnsi="Arial" w:cs="Simplified Arabic"/>
          <w:b/>
          <w:bCs/>
          <w:sz w:val="24"/>
          <w:szCs w:val="24"/>
          <w:rtl/>
          <w:lang w:bidi="ar-EG"/>
        </w:rPr>
      </w:pPr>
      <w:r w:rsidRPr="00001792">
        <w:rPr>
          <w:rFonts w:ascii="Arial" w:hAnsi="Arial" w:cs="Simplified Arabic"/>
          <w:sz w:val="24"/>
          <w:szCs w:val="24"/>
          <w:vertAlign w:val="superscript"/>
          <w:rtl/>
        </w:rPr>
        <w:t>(</w:t>
      </w:r>
      <w:r w:rsidRPr="00001792">
        <w:rPr>
          <w:rStyle w:val="FootnoteReference"/>
          <w:rFonts w:ascii="Arial" w:hAnsi="Arial" w:cs="Simplified Arabic"/>
          <w:sz w:val="24"/>
          <w:szCs w:val="24"/>
        </w:rPr>
        <w:footnoteRef/>
      </w:r>
      <w:r w:rsidRPr="00001792">
        <w:rPr>
          <w:rFonts w:ascii="Arial" w:hAnsi="Arial" w:cs="Simplified Arabic"/>
          <w:sz w:val="24"/>
          <w:szCs w:val="24"/>
          <w:vertAlign w:val="superscript"/>
          <w:rtl/>
        </w:rPr>
        <w:t>)</w:t>
      </w:r>
      <w:r>
        <w:rPr>
          <w:rFonts w:ascii="Arial" w:hAnsi="Arial" w:cs="Simplified Arabic" w:hint="cs"/>
          <w:sz w:val="24"/>
          <w:szCs w:val="24"/>
          <w:rtl/>
        </w:rPr>
        <w:t xml:space="preserve"> </w:t>
      </w:r>
      <w:r w:rsidRPr="00B87F17">
        <w:rPr>
          <w:rFonts w:ascii="Arial" w:hAnsi="Arial" w:cs="Simplified Arabic"/>
          <w:sz w:val="24"/>
          <w:szCs w:val="24"/>
          <w:rtl/>
        </w:rPr>
        <w:t>محمد فتحي عبد الهادي، رقمنة الكتب النادرة وتقنياتها</w:t>
      </w:r>
      <w:r>
        <w:rPr>
          <w:rFonts w:ascii="Arial" w:hAnsi="Arial" w:cs="Simplified Arabic"/>
          <w:sz w:val="24"/>
          <w:szCs w:val="24"/>
          <w:rtl/>
        </w:rPr>
        <w:t>"</w:t>
      </w:r>
      <w:r w:rsidRPr="00B87F17">
        <w:rPr>
          <w:rFonts w:ascii="Arial" w:hAnsi="Arial" w:cs="Simplified Arabic"/>
          <w:sz w:val="24"/>
          <w:szCs w:val="24"/>
          <w:rtl/>
        </w:rPr>
        <w:t xml:space="preserve"> </w:t>
      </w:r>
      <w:r w:rsidRPr="00B87F17">
        <w:rPr>
          <w:rFonts w:ascii="Arial" w:hAnsi="Arial" w:cs="Simplified Arabic"/>
          <w:b/>
          <w:bCs/>
          <w:sz w:val="24"/>
          <w:szCs w:val="24"/>
          <w:rtl/>
        </w:rPr>
        <w:t>المكتبة التراثية بجامعة القاهرة نموذجا</w:t>
      </w:r>
      <w:r>
        <w:rPr>
          <w:rFonts w:ascii="Arial" w:hAnsi="Arial" w:cs="Simplified Arabic"/>
          <w:b/>
          <w:bCs/>
          <w:sz w:val="24"/>
          <w:szCs w:val="24"/>
          <w:rtl/>
        </w:rPr>
        <w:t>، مجلة علمية محكمة،</w:t>
      </w:r>
      <w:r>
        <w:rPr>
          <w:rFonts w:ascii="Arial" w:hAnsi="Arial" w:cs="Simplified Arabic" w:hint="cs"/>
          <w:b/>
          <w:bCs/>
          <w:sz w:val="24"/>
          <w:szCs w:val="24"/>
          <w:rtl/>
        </w:rPr>
        <w:t xml:space="preserve"> </w:t>
      </w:r>
      <w:r w:rsidRPr="00B87F17">
        <w:rPr>
          <w:rFonts w:ascii="Arial" w:hAnsi="Arial" w:cs="Simplified Arabic"/>
          <w:b/>
          <w:bCs/>
          <w:sz w:val="24"/>
          <w:szCs w:val="24"/>
          <w:rtl/>
        </w:rPr>
        <w:t>كلية الأدب</w:t>
      </w:r>
      <w:r>
        <w:rPr>
          <w:rFonts w:ascii="Arial" w:hAnsi="Arial" w:cs="Simplified Arabic"/>
          <w:b/>
          <w:bCs/>
          <w:sz w:val="24"/>
          <w:szCs w:val="24"/>
          <w:rtl/>
        </w:rPr>
        <w:t>،</w:t>
      </w:r>
      <w:r w:rsidRPr="00B87F17">
        <w:rPr>
          <w:rFonts w:ascii="Arial" w:hAnsi="Arial" w:cs="Simplified Arabic"/>
          <w:sz w:val="24"/>
          <w:szCs w:val="24"/>
          <w:rtl/>
        </w:rPr>
        <w:t xml:space="preserve"> القاهرة يوليو</w:t>
      </w:r>
      <w:r>
        <w:rPr>
          <w:rFonts w:ascii="Arial" w:hAnsi="Arial" w:cs="Simplified Arabic"/>
          <w:sz w:val="24"/>
          <w:szCs w:val="24"/>
          <w:rtl/>
        </w:rPr>
        <w:t>،</w:t>
      </w:r>
      <w:r w:rsidRPr="00B87F17">
        <w:rPr>
          <w:rFonts w:ascii="Arial" w:hAnsi="Arial" w:cs="Simplified Arabic"/>
          <w:sz w:val="24"/>
          <w:szCs w:val="24"/>
          <w:rtl/>
        </w:rPr>
        <w:t xml:space="preserve"> ص 179</w:t>
      </w:r>
      <w:r>
        <w:rPr>
          <w:rFonts w:ascii="Arial" w:hAnsi="Arial" w:cs="Simplified Arabic"/>
          <w:sz w:val="24"/>
          <w:szCs w:val="24"/>
          <w:rtl/>
        </w:rPr>
        <w:t>،</w:t>
      </w:r>
      <w:r w:rsidRPr="00B87F17">
        <w:rPr>
          <w:rFonts w:ascii="Arial" w:hAnsi="Arial" w:cs="Simplified Arabic"/>
          <w:sz w:val="24"/>
          <w:szCs w:val="24"/>
          <w:rtl/>
        </w:rPr>
        <w:t xml:space="preserve"> 2015</w:t>
      </w:r>
      <w:r>
        <w:rPr>
          <w:rFonts w:ascii="Arial" w:hAnsi="Arial" w:cs="Simplified Arabic"/>
          <w:sz w:val="24"/>
          <w:szCs w:val="24"/>
          <w:rtl/>
        </w:rPr>
        <w:t>.</w:t>
      </w:r>
      <w:r w:rsidRPr="00B87F17">
        <w:rPr>
          <w:rFonts w:ascii="Arial" w:hAnsi="Arial" w:cs="Simplified Arabic"/>
          <w:sz w:val="24"/>
          <w:szCs w:val="24"/>
          <w:rtl/>
        </w:rPr>
        <w:t xml:space="preserve"> </w:t>
      </w:r>
    </w:p>
  </w:footnote>
  <w:footnote w:id="115">
    <w:p w14:paraId="5EE15486" w14:textId="16C7CE51" w:rsidR="00ED4E9C" w:rsidRPr="00B87F17" w:rsidRDefault="00ED4E9C" w:rsidP="00001792">
      <w:pPr>
        <w:pStyle w:val="FootnoteText"/>
        <w:bidi w:val="0"/>
        <w:ind w:left="360" w:hanging="360"/>
        <w:jc w:val="both"/>
        <w:rPr>
          <w:rFonts w:cs="Simplified Arabic"/>
          <w:sz w:val="24"/>
          <w:szCs w:val="24"/>
        </w:rPr>
      </w:pPr>
      <w:r w:rsidRPr="00001792">
        <w:rPr>
          <w:rFonts w:cs="Simplified Arabic"/>
          <w:sz w:val="24"/>
          <w:szCs w:val="24"/>
          <w:vertAlign w:val="superscript"/>
          <w:lang w:bidi="ar-EG"/>
        </w:rPr>
        <w:t>(</w:t>
      </w:r>
      <w:r w:rsidRPr="00001792">
        <w:rPr>
          <w:rStyle w:val="FootnoteReference"/>
          <w:rFonts w:cs="Simplified Arabic"/>
          <w:sz w:val="24"/>
          <w:szCs w:val="24"/>
        </w:rPr>
        <w:footnoteRef/>
      </w:r>
      <w:r w:rsidRPr="00001792">
        <w:rPr>
          <w:rFonts w:cs="Simplified Arabic"/>
          <w:sz w:val="24"/>
          <w:szCs w:val="24"/>
          <w:vertAlign w:val="superscript"/>
          <w:lang w:bidi="ar-EG"/>
        </w:rPr>
        <w:t>)</w:t>
      </w:r>
      <w:r>
        <w:rPr>
          <w:rFonts w:cs="Simplified Arabic"/>
          <w:sz w:val="24"/>
          <w:szCs w:val="24"/>
        </w:rPr>
        <w:t xml:space="preserve"> </w:t>
      </w:r>
      <w:r w:rsidRPr="00B87F17">
        <w:rPr>
          <w:rFonts w:cs="Simplified Arabic"/>
          <w:sz w:val="24"/>
          <w:szCs w:val="24"/>
        </w:rPr>
        <w:t>http://goo.gl/OlSUR4</w:t>
      </w:r>
    </w:p>
  </w:footnote>
  <w:footnote w:id="116">
    <w:p w14:paraId="05747FB6" w14:textId="1E23589F" w:rsidR="00ED4E9C" w:rsidRPr="00B87F17" w:rsidRDefault="00ED4E9C" w:rsidP="00402BB2">
      <w:pPr>
        <w:pStyle w:val="FootnoteText"/>
        <w:ind w:left="253" w:hanging="253"/>
        <w:jc w:val="both"/>
        <w:rPr>
          <w:rFonts w:ascii="Arial" w:hAnsi="Arial" w:cs="Simplified Arabic"/>
          <w:sz w:val="24"/>
          <w:szCs w:val="24"/>
          <w:rtl/>
        </w:rPr>
      </w:pPr>
      <w:r w:rsidRPr="00402BB2">
        <w:rPr>
          <w:rFonts w:ascii="Arial" w:hAnsi="Arial" w:cs="Simplified Arabic"/>
          <w:sz w:val="24"/>
          <w:szCs w:val="24"/>
          <w:vertAlign w:val="superscript"/>
          <w:rtl/>
        </w:rPr>
        <w:t>(</w:t>
      </w:r>
      <w:r w:rsidRPr="00402BB2">
        <w:rPr>
          <w:rStyle w:val="FootnoteReference"/>
          <w:rFonts w:ascii="Arial" w:hAnsi="Arial" w:cs="Simplified Arabic"/>
          <w:sz w:val="24"/>
          <w:szCs w:val="24"/>
        </w:rPr>
        <w:footnoteRef/>
      </w:r>
      <w:r w:rsidRPr="00402BB2">
        <w:rPr>
          <w:rFonts w:ascii="Arial" w:hAnsi="Arial" w:cs="Simplified Arabic"/>
          <w:sz w:val="24"/>
          <w:szCs w:val="24"/>
          <w:vertAlign w:val="superscript"/>
          <w:rtl/>
        </w:rPr>
        <w:t>)</w:t>
      </w:r>
      <w:r w:rsidRPr="00402BB2">
        <w:rPr>
          <w:rFonts w:ascii="Arial" w:hAnsi="Arial" w:cs="Simplified Arabic"/>
          <w:sz w:val="24"/>
          <w:szCs w:val="24"/>
          <w:vertAlign w:val="superscript"/>
        </w:rPr>
        <w:t xml:space="preserve"> </w:t>
      </w:r>
      <w:r w:rsidRPr="00B87F17">
        <w:rPr>
          <w:rFonts w:ascii="Arial" w:hAnsi="Arial" w:cs="Simplified Arabic"/>
          <w:sz w:val="24"/>
          <w:szCs w:val="24"/>
          <w:rtl/>
        </w:rPr>
        <w:t xml:space="preserve">محمد علي حسن شعلان، حوكمة التحول الرقمي في الرؤية السعودية 2030، </w:t>
      </w:r>
      <w:r w:rsidRPr="00B87F17">
        <w:rPr>
          <w:rFonts w:ascii="Arial" w:hAnsi="Arial" w:cs="Simplified Arabic"/>
          <w:b/>
          <w:bCs/>
          <w:sz w:val="24"/>
          <w:szCs w:val="24"/>
          <w:rtl/>
        </w:rPr>
        <w:t>مجلة المهندس</w:t>
      </w:r>
      <w:r w:rsidRPr="00B87F17">
        <w:rPr>
          <w:rFonts w:ascii="Arial" w:hAnsi="Arial" w:cs="Simplified Arabic"/>
          <w:sz w:val="24"/>
          <w:szCs w:val="24"/>
          <w:rtl/>
        </w:rPr>
        <w:t>، تصدر عن الهيئة السعودية للمهندسين، العدد</w:t>
      </w:r>
      <w:r>
        <w:rPr>
          <w:rFonts w:ascii="Arial" w:hAnsi="Arial" w:cs="Simplified Arabic"/>
          <w:sz w:val="24"/>
          <w:szCs w:val="24"/>
          <w:rtl/>
        </w:rPr>
        <w:t>،</w:t>
      </w:r>
      <w:r w:rsidRPr="00B87F17">
        <w:rPr>
          <w:rFonts w:ascii="Arial" w:hAnsi="Arial" w:cs="Simplified Arabic"/>
          <w:sz w:val="24"/>
          <w:szCs w:val="24"/>
          <w:rtl/>
        </w:rPr>
        <w:t xml:space="preserve">99 ذو القعدة 1437هـ، أغسطس، 2016، ص 49. </w:t>
      </w:r>
    </w:p>
  </w:footnote>
  <w:footnote w:id="117">
    <w:p w14:paraId="6154133A" w14:textId="090DAA1B" w:rsidR="00ED4E9C" w:rsidRPr="00B87F17" w:rsidRDefault="00ED4E9C" w:rsidP="00402BB2">
      <w:pPr>
        <w:pStyle w:val="FootnoteText"/>
        <w:bidi w:val="0"/>
        <w:ind w:left="360" w:hanging="360"/>
        <w:jc w:val="both"/>
        <w:rPr>
          <w:rFonts w:cs="Simplified Arabic"/>
          <w:sz w:val="24"/>
          <w:szCs w:val="24"/>
        </w:rPr>
      </w:pPr>
      <w:r w:rsidRPr="00402BB2">
        <w:rPr>
          <w:rFonts w:cs="Simplified Arabic"/>
          <w:sz w:val="24"/>
          <w:szCs w:val="24"/>
          <w:vertAlign w:val="superscript"/>
          <w:lang w:bidi="ar-EG"/>
        </w:rPr>
        <w:t>(</w:t>
      </w:r>
      <w:r w:rsidRPr="00402BB2">
        <w:rPr>
          <w:rStyle w:val="FootnoteReference"/>
          <w:rFonts w:cs="Simplified Arabic"/>
          <w:sz w:val="24"/>
          <w:szCs w:val="24"/>
        </w:rPr>
        <w:footnoteRef/>
      </w:r>
      <w:r w:rsidRPr="00402BB2">
        <w:rPr>
          <w:rFonts w:cs="Simplified Arabic"/>
          <w:sz w:val="24"/>
          <w:szCs w:val="24"/>
          <w:vertAlign w:val="superscript"/>
          <w:lang w:bidi="ar-EG"/>
        </w:rPr>
        <w:t>)</w:t>
      </w:r>
      <w:r w:rsidRPr="00B87F17">
        <w:rPr>
          <w:rFonts w:cs="Simplified Arabic"/>
          <w:sz w:val="24"/>
          <w:szCs w:val="24"/>
        </w:rPr>
        <w:t xml:space="preserve"> </w:t>
      </w:r>
      <w:hyperlink r:id="rId1" w:history="1">
        <w:r w:rsidRPr="00B87F17">
          <w:rPr>
            <w:rStyle w:val="Hyperlink"/>
            <w:rFonts w:cs="Simplified Arabic"/>
            <w:color w:val="auto"/>
            <w:sz w:val="24"/>
            <w:szCs w:val="24"/>
            <w:u w:val="none"/>
          </w:rPr>
          <w:t>https://en.wikipedia.org/</w:t>
        </w:r>
      </w:hyperlink>
    </w:p>
  </w:footnote>
  <w:footnote w:id="118">
    <w:p w14:paraId="2735CAB2" w14:textId="77777777" w:rsidR="00ED4E9C" w:rsidRPr="00B87F17" w:rsidRDefault="00ED4E9C" w:rsidP="0085170C">
      <w:pPr>
        <w:pStyle w:val="NoSpacing"/>
        <w:bidi w:val="0"/>
        <w:spacing w:line="276" w:lineRule="auto"/>
        <w:ind w:left="360" w:hanging="360"/>
        <w:jc w:val="both"/>
        <w:rPr>
          <w:rFonts w:asciiTheme="majorBidi" w:hAnsiTheme="majorBidi" w:cs="Simplified Arabic"/>
          <w:sz w:val="24"/>
          <w:szCs w:val="24"/>
          <w:rtl/>
        </w:rPr>
      </w:pPr>
      <w:r w:rsidRPr="00402BB2">
        <w:rPr>
          <w:rFonts w:asciiTheme="majorBidi" w:hAnsiTheme="majorBidi" w:cs="Simplified Arabic"/>
          <w:sz w:val="24"/>
          <w:szCs w:val="24"/>
          <w:vertAlign w:val="superscript"/>
          <w:lang w:bidi="ar-EG"/>
        </w:rPr>
        <w:t>(</w:t>
      </w:r>
      <w:r w:rsidRPr="00402BB2">
        <w:rPr>
          <w:rStyle w:val="FootnoteReference"/>
          <w:rFonts w:asciiTheme="majorBidi" w:hAnsiTheme="majorBidi" w:cs="Simplified Arabic"/>
          <w:sz w:val="24"/>
          <w:szCs w:val="24"/>
        </w:rPr>
        <w:footnoteRef/>
      </w:r>
      <w:r w:rsidRPr="00402BB2">
        <w:rPr>
          <w:rFonts w:asciiTheme="majorBidi" w:hAnsiTheme="majorBidi" w:cs="Simplified Arabic"/>
          <w:sz w:val="24"/>
          <w:szCs w:val="24"/>
          <w:vertAlign w:val="superscript"/>
          <w:lang w:bidi="ar-EG"/>
        </w:rPr>
        <w:t>)</w:t>
      </w:r>
      <w:r w:rsidRPr="00402BB2">
        <w:rPr>
          <w:rFonts w:asciiTheme="majorBidi" w:hAnsiTheme="majorBidi" w:cs="Simplified Arabic"/>
          <w:sz w:val="24"/>
          <w:szCs w:val="24"/>
          <w:vertAlign w:val="superscript"/>
        </w:rPr>
        <w:t xml:space="preserve"> </w:t>
      </w:r>
      <w:hyperlink r:id="rId2" w:anchor=":~:text" w:history="1">
        <w:r w:rsidRPr="00B87F17">
          <w:rPr>
            <w:rStyle w:val="Hyperlink"/>
            <w:rFonts w:asciiTheme="majorBidi" w:hAnsiTheme="majorBidi" w:cs="Simplified Arabic"/>
            <w:color w:val="auto"/>
            <w:sz w:val="24"/>
            <w:szCs w:val="24"/>
            <w:u w:val="none"/>
          </w:rPr>
          <w:t>https://www.oracle.com/eg-ar/cloud/digital-transformation/#:~:text</w:t>
        </w:r>
      </w:hyperlink>
    </w:p>
    <w:p w14:paraId="55ADCDE7" w14:textId="77777777" w:rsidR="00ED4E9C" w:rsidRPr="00B87F17" w:rsidRDefault="00ED4E9C" w:rsidP="0085170C">
      <w:pPr>
        <w:pStyle w:val="FootnoteText"/>
        <w:ind w:left="360" w:hanging="360"/>
        <w:jc w:val="both"/>
        <w:rPr>
          <w:rFonts w:cs="Simplified Arabic"/>
          <w:rtl/>
        </w:rPr>
      </w:pPr>
    </w:p>
  </w:footnote>
  <w:footnote w:id="119">
    <w:p w14:paraId="4801FE7D" w14:textId="5FBAE38C" w:rsidR="00ED4E9C" w:rsidRPr="00B87F17" w:rsidRDefault="00ED4E9C" w:rsidP="00402BB2">
      <w:pPr>
        <w:pStyle w:val="NoSpacing1"/>
        <w:ind w:left="253" w:hanging="253"/>
        <w:jc w:val="both"/>
        <w:rPr>
          <w:rFonts w:ascii="Arial" w:hAnsi="Arial" w:cs="Simplified Arabic"/>
          <w:sz w:val="24"/>
          <w:szCs w:val="24"/>
          <w:rtl/>
        </w:rPr>
      </w:pPr>
      <w:r w:rsidRPr="00402BB2">
        <w:rPr>
          <w:rFonts w:ascii="Arial" w:hAnsi="Arial" w:cs="Simplified Arabic"/>
          <w:sz w:val="24"/>
          <w:szCs w:val="24"/>
          <w:vertAlign w:val="superscript"/>
          <w:rtl/>
        </w:rPr>
        <w:t>(</w:t>
      </w:r>
      <w:r w:rsidRPr="00402BB2">
        <w:rPr>
          <w:rStyle w:val="FootnoteReference"/>
          <w:rFonts w:ascii="Arial" w:hAnsi="Arial" w:cs="Simplified Arabic"/>
          <w:sz w:val="24"/>
          <w:szCs w:val="24"/>
        </w:rPr>
        <w:footnoteRef/>
      </w:r>
      <w:r w:rsidRPr="00402BB2">
        <w:rPr>
          <w:rFonts w:ascii="Arial" w:hAnsi="Arial" w:cs="Simplified Arabic"/>
          <w:sz w:val="24"/>
          <w:szCs w:val="24"/>
          <w:vertAlign w:val="superscript"/>
          <w:rtl/>
        </w:rPr>
        <w:t>)</w:t>
      </w:r>
      <w:r w:rsidRPr="00B87F17">
        <w:rPr>
          <w:rFonts w:ascii="Arial" w:hAnsi="Arial" w:cs="Simplified Arabic"/>
          <w:sz w:val="24"/>
          <w:szCs w:val="24"/>
        </w:rPr>
        <w:t xml:space="preserve"> </w:t>
      </w:r>
      <w:r w:rsidRPr="00B87F17">
        <w:rPr>
          <w:rFonts w:ascii="Arial" w:hAnsi="Arial" w:cs="Simplified Arabic"/>
          <w:sz w:val="24"/>
          <w:szCs w:val="24"/>
          <w:rtl/>
        </w:rPr>
        <w:t>فريد راغب حمد النجار</w:t>
      </w:r>
      <w:r>
        <w:rPr>
          <w:rFonts w:ascii="Arial" w:hAnsi="Arial" w:cs="Simplified Arabic"/>
          <w:sz w:val="24"/>
          <w:szCs w:val="24"/>
          <w:rtl/>
        </w:rPr>
        <w:t>،</w:t>
      </w:r>
      <w:r w:rsidRPr="00B87F17">
        <w:rPr>
          <w:rFonts w:ascii="Arial" w:hAnsi="Arial" w:cs="Simplified Arabic"/>
          <w:sz w:val="24"/>
          <w:szCs w:val="24"/>
          <w:rtl/>
        </w:rPr>
        <w:t xml:space="preserve"> </w:t>
      </w:r>
      <w:r w:rsidRPr="00B87F17">
        <w:rPr>
          <w:rFonts w:ascii="Arial" w:hAnsi="Arial" w:cs="Simplified Arabic"/>
          <w:b/>
          <w:bCs/>
          <w:sz w:val="24"/>
          <w:szCs w:val="24"/>
          <w:rtl/>
        </w:rPr>
        <w:t>دور تكنولوجيا اللعلومات في التحول نحو المنظمات الرقمية</w:t>
      </w:r>
      <w:r w:rsidRPr="00B87F17">
        <w:rPr>
          <w:rFonts w:ascii="Arial" w:hAnsi="Arial" w:cs="Simplified Arabic"/>
          <w:sz w:val="24"/>
          <w:szCs w:val="24"/>
          <w:rtl/>
        </w:rPr>
        <w:t>، المؤتمر</w:t>
      </w:r>
      <w:r>
        <w:rPr>
          <w:rFonts w:ascii="Arial" w:hAnsi="Arial" w:cs="Simplified Arabic" w:hint="cs"/>
          <w:sz w:val="24"/>
          <w:szCs w:val="24"/>
          <w:rtl/>
        </w:rPr>
        <w:t xml:space="preserve"> </w:t>
      </w:r>
      <w:r w:rsidRPr="00B87F17">
        <w:rPr>
          <w:rFonts w:ascii="Arial" w:hAnsi="Arial" w:cs="Simplified Arabic"/>
          <w:sz w:val="24"/>
          <w:szCs w:val="24"/>
          <w:rtl/>
        </w:rPr>
        <w:t>العربي السنوي الخامس في الإدارة بعنوان:</w:t>
      </w:r>
      <w:r>
        <w:rPr>
          <w:rFonts w:ascii="Arial" w:hAnsi="Arial" w:cs="Simplified Arabic"/>
          <w:sz w:val="24"/>
          <w:szCs w:val="24"/>
          <w:rtl/>
        </w:rPr>
        <w:t>"</w:t>
      </w:r>
      <w:r w:rsidRPr="00B87F17">
        <w:rPr>
          <w:rFonts w:ascii="Arial" w:hAnsi="Arial" w:cs="Simplified Arabic"/>
          <w:sz w:val="24"/>
          <w:szCs w:val="24"/>
          <w:rtl/>
        </w:rPr>
        <w:t xml:space="preserve"> الإبداع والتجديد،  دور المدير العربي في الإبداع والتميز"، في الفترة من 27 – 29 نوفمبر، المنظمة العربية للتنمية الإدارية جامعة الدول العربية، شرم الشيخ</w:t>
      </w:r>
      <w:r>
        <w:rPr>
          <w:rFonts w:ascii="Arial" w:hAnsi="Arial" w:cs="Simplified Arabic"/>
          <w:sz w:val="24"/>
          <w:szCs w:val="24"/>
          <w:rtl/>
        </w:rPr>
        <w:t>،</w:t>
      </w:r>
      <w:r w:rsidRPr="00B87F17">
        <w:rPr>
          <w:rFonts w:ascii="Arial" w:hAnsi="Arial" w:cs="Simplified Arabic"/>
          <w:sz w:val="24"/>
          <w:szCs w:val="24"/>
          <w:rtl/>
        </w:rPr>
        <w:t xml:space="preserve"> 2014</w:t>
      </w:r>
      <w:r w:rsidRPr="00B87F17">
        <w:rPr>
          <w:rFonts w:ascii="Arial" w:hAnsi="Arial" w:cs="Simplified Arabic"/>
          <w:sz w:val="24"/>
          <w:szCs w:val="24"/>
        </w:rPr>
        <w:t>.</w:t>
      </w:r>
    </w:p>
  </w:footnote>
  <w:footnote w:id="120">
    <w:p w14:paraId="0F8CCB4B" w14:textId="6C6345A2" w:rsidR="00ED4E9C" w:rsidRPr="00B87F17" w:rsidRDefault="00ED4E9C" w:rsidP="0085170C">
      <w:pPr>
        <w:pStyle w:val="FootnoteText"/>
        <w:ind w:left="360" w:hanging="360"/>
        <w:jc w:val="both"/>
        <w:rPr>
          <w:rFonts w:ascii="Arial" w:hAnsi="Arial" w:cs="Simplified Arabic"/>
          <w:sz w:val="24"/>
          <w:szCs w:val="24"/>
          <w:rtl/>
        </w:rPr>
      </w:pPr>
      <w:r w:rsidRPr="00402BB2">
        <w:rPr>
          <w:rFonts w:ascii="Arial" w:hAnsi="Arial" w:cs="Simplified Arabic"/>
          <w:sz w:val="24"/>
          <w:szCs w:val="24"/>
          <w:vertAlign w:val="superscript"/>
          <w:rtl/>
        </w:rPr>
        <w:t>(</w:t>
      </w:r>
      <w:r w:rsidRPr="00402BB2">
        <w:rPr>
          <w:rStyle w:val="FootnoteReference"/>
          <w:rFonts w:ascii="Arial" w:hAnsi="Arial" w:cs="Simplified Arabic"/>
          <w:sz w:val="24"/>
          <w:szCs w:val="24"/>
        </w:rPr>
        <w:footnoteRef/>
      </w:r>
      <w:r w:rsidRPr="00402BB2">
        <w:rPr>
          <w:rFonts w:ascii="Arial" w:hAnsi="Arial" w:cs="Simplified Arabic"/>
          <w:sz w:val="24"/>
          <w:szCs w:val="24"/>
          <w:vertAlign w:val="superscript"/>
          <w:rtl/>
        </w:rPr>
        <w:t>)</w:t>
      </w:r>
      <w:r w:rsidRPr="00402BB2">
        <w:rPr>
          <w:rFonts w:ascii="Arial" w:hAnsi="Arial" w:cs="Simplified Arabic"/>
          <w:sz w:val="24"/>
          <w:szCs w:val="24"/>
          <w:vertAlign w:val="superscript"/>
        </w:rPr>
        <w:t xml:space="preserve"> </w:t>
      </w:r>
      <w:r w:rsidRPr="00B87F17">
        <w:rPr>
          <w:rFonts w:ascii="Arial" w:hAnsi="Arial" w:cs="Simplified Arabic"/>
          <w:sz w:val="24"/>
          <w:szCs w:val="24"/>
          <w:rtl/>
        </w:rPr>
        <w:t>محمد علي حسن شعلان</w:t>
      </w:r>
      <w:r>
        <w:rPr>
          <w:rFonts w:ascii="Arial" w:hAnsi="Arial" w:cs="Simplified Arabic"/>
          <w:sz w:val="24"/>
          <w:szCs w:val="24"/>
          <w:rtl/>
        </w:rPr>
        <w:t>،</w:t>
      </w:r>
      <w:r w:rsidRPr="00B87F17">
        <w:rPr>
          <w:rFonts w:ascii="Arial" w:hAnsi="Arial" w:cs="Simplified Arabic"/>
          <w:sz w:val="24"/>
          <w:szCs w:val="24"/>
          <w:rtl/>
        </w:rPr>
        <w:t xml:space="preserve"> </w:t>
      </w:r>
      <w:r w:rsidRPr="00B87F17">
        <w:rPr>
          <w:rFonts w:ascii="Arial" w:hAnsi="Arial" w:cs="Simplified Arabic" w:hint="cs"/>
          <w:sz w:val="24"/>
          <w:szCs w:val="24"/>
          <w:rtl/>
        </w:rPr>
        <w:t>المرجع السابق</w:t>
      </w:r>
      <w:r>
        <w:rPr>
          <w:rFonts w:ascii="Arial" w:hAnsi="Arial" w:cs="Simplified Arabic"/>
          <w:sz w:val="24"/>
          <w:szCs w:val="24"/>
          <w:rtl/>
        </w:rPr>
        <w:t>،</w:t>
      </w:r>
      <w:r w:rsidRPr="00B87F17">
        <w:rPr>
          <w:rFonts w:ascii="Arial" w:hAnsi="Arial" w:cs="Simplified Arabic"/>
          <w:sz w:val="24"/>
          <w:szCs w:val="24"/>
          <w:rtl/>
        </w:rPr>
        <w:t xml:space="preserve"> ص 49</w:t>
      </w:r>
      <w:r>
        <w:rPr>
          <w:rFonts w:ascii="Arial" w:hAnsi="Arial" w:cs="Simplified Arabic"/>
          <w:sz w:val="24"/>
          <w:szCs w:val="24"/>
          <w:rtl/>
        </w:rPr>
        <w:t>.</w:t>
      </w:r>
    </w:p>
  </w:footnote>
  <w:footnote w:id="121">
    <w:p w14:paraId="2A60FA7B" w14:textId="77777777" w:rsidR="00ED4E9C" w:rsidRPr="00B87F17" w:rsidRDefault="00ED4E9C" w:rsidP="00324479">
      <w:pPr>
        <w:pStyle w:val="FootnoteText"/>
        <w:bidi w:val="0"/>
        <w:ind w:left="360" w:hanging="360"/>
        <w:jc w:val="both"/>
        <w:rPr>
          <w:rFonts w:asciiTheme="majorBidi" w:hAnsiTheme="majorBidi" w:cs="Simplified Arabic"/>
          <w:sz w:val="24"/>
          <w:szCs w:val="24"/>
          <w:rtl/>
        </w:rPr>
      </w:pPr>
      <w:r w:rsidRPr="00324479">
        <w:rPr>
          <w:rFonts w:asciiTheme="majorBidi" w:hAnsiTheme="majorBidi" w:cs="Simplified Arabic"/>
          <w:sz w:val="24"/>
          <w:szCs w:val="24"/>
          <w:vertAlign w:val="superscript"/>
          <w:lang w:bidi="ar-EG"/>
        </w:rPr>
        <w:t>(</w:t>
      </w:r>
      <w:r w:rsidRPr="00324479">
        <w:rPr>
          <w:rStyle w:val="FootnoteReference"/>
          <w:rFonts w:asciiTheme="majorBidi" w:hAnsiTheme="majorBidi" w:cs="Simplified Arabic"/>
          <w:sz w:val="24"/>
          <w:szCs w:val="24"/>
        </w:rPr>
        <w:footnoteRef/>
      </w:r>
      <w:r w:rsidRPr="00324479">
        <w:rPr>
          <w:rFonts w:asciiTheme="majorBidi" w:hAnsiTheme="majorBidi" w:cs="Simplified Arabic"/>
          <w:sz w:val="24"/>
          <w:szCs w:val="24"/>
          <w:vertAlign w:val="superscript"/>
          <w:lang w:bidi="ar-EG"/>
        </w:rPr>
        <w:t>)</w:t>
      </w:r>
      <w:r w:rsidRPr="00B87F17">
        <w:rPr>
          <w:rFonts w:asciiTheme="majorBidi" w:hAnsiTheme="majorBidi" w:cs="Simplified Arabic"/>
          <w:sz w:val="24"/>
          <w:szCs w:val="24"/>
        </w:rPr>
        <w:t xml:space="preserve"> https://mcit.gov.eg/ar/Contact_Us</w:t>
      </w:r>
    </w:p>
  </w:footnote>
  <w:footnote w:id="122">
    <w:p w14:paraId="65760E3B" w14:textId="77777777" w:rsidR="00ED4E9C" w:rsidRPr="00B87F17" w:rsidRDefault="00ED4E9C" w:rsidP="00324479">
      <w:pPr>
        <w:pStyle w:val="FootnoteText"/>
        <w:bidi w:val="0"/>
        <w:ind w:left="360" w:hanging="360"/>
        <w:jc w:val="both"/>
        <w:rPr>
          <w:rFonts w:asciiTheme="majorBidi" w:hAnsiTheme="majorBidi" w:cs="Simplified Arabic"/>
          <w:sz w:val="24"/>
          <w:szCs w:val="24"/>
          <w:rtl/>
          <w:lang w:bidi="ar-EG"/>
        </w:rPr>
      </w:pPr>
      <w:r w:rsidRPr="00324479">
        <w:rPr>
          <w:rFonts w:asciiTheme="majorBidi" w:hAnsiTheme="majorBidi" w:cs="Simplified Arabic"/>
          <w:sz w:val="24"/>
          <w:szCs w:val="24"/>
          <w:vertAlign w:val="superscript"/>
        </w:rPr>
        <w:t>(</w:t>
      </w:r>
      <w:r w:rsidRPr="00324479">
        <w:rPr>
          <w:rStyle w:val="FootnoteReference"/>
          <w:rFonts w:asciiTheme="majorBidi" w:hAnsiTheme="majorBidi" w:cs="Simplified Arabic"/>
          <w:sz w:val="24"/>
          <w:szCs w:val="24"/>
        </w:rPr>
        <w:footnoteRef/>
      </w:r>
      <w:r w:rsidRPr="00324479">
        <w:rPr>
          <w:rFonts w:asciiTheme="majorBidi" w:hAnsiTheme="majorBidi" w:cs="Simplified Arabic"/>
          <w:sz w:val="24"/>
          <w:szCs w:val="24"/>
          <w:vertAlign w:val="superscript"/>
        </w:rPr>
        <w:t>)</w:t>
      </w:r>
      <w:r w:rsidRPr="00B87F17">
        <w:rPr>
          <w:rFonts w:asciiTheme="majorBidi" w:hAnsiTheme="majorBidi" w:cs="Simplified Arabic"/>
          <w:sz w:val="24"/>
          <w:szCs w:val="24"/>
        </w:rPr>
        <w:t xml:space="preserve"> https://www.caoa.gov.eg/WebForms/Default.aspx</w:t>
      </w:r>
    </w:p>
  </w:footnote>
  <w:footnote w:id="123">
    <w:p w14:paraId="33E6F71D" w14:textId="3EB00887" w:rsidR="00ED4E9C" w:rsidRPr="00B87F17" w:rsidRDefault="00ED4E9C" w:rsidP="00324479">
      <w:pPr>
        <w:pStyle w:val="NoSpacing1"/>
        <w:ind w:left="253" w:hanging="253"/>
        <w:jc w:val="both"/>
        <w:rPr>
          <w:rFonts w:ascii="Arial" w:hAnsi="Arial" w:cs="Simplified Arabic"/>
          <w:sz w:val="24"/>
          <w:szCs w:val="24"/>
          <w:rtl/>
        </w:rPr>
      </w:pPr>
      <w:r w:rsidRPr="00324479">
        <w:rPr>
          <w:rFonts w:ascii="Arial" w:hAnsi="Arial" w:cs="Simplified Arabic"/>
          <w:sz w:val="24"/>
          <w:szCs w:val="24"/>
          <w:vertAlign w:val="superscript"/>
          <w:rtl/>
        </w:rPr>
        <w:t>(</w:t>
      </w:r>
      <w:r w:rsidRPr="00324479">
        <w:rPr>
          <w:rStyle w:val="FootnoteReference"/>
          <w:rFonts w:ascii="Arial" w:hAnsi="Arial" w:cs="Simplified Arabic"/>
          <w:sz w:val="24"/>
          <w:szCs w:val="24"/>
        </w:rPr>
        <w:footnoteRef/>
      </w:r>
      <w:r w:rsidRPr="00324479">
        <w:rPr>
          <w:rFonts w:ascii="Arial" w:hAnsi="Arial" w:cs="Simplified Arabic"/>
          <w:sz w:val="24"/>
          <w:szCs w:val="24"/>
          <w:vertAlign w:val="superscript"/>
          <w:rtl/>
        </w:rPr>
        <w:t>)</w:t>
      </w:r>
      <w:r w:rsidRPr="00324479">
        <w:rPr>
          <w:rFonts w:ascii="Arial" w:hAnsi="Arial" w:cs="Simplified Arabic"/>
          <w:sz w:val="24"/>
          <w:szCs w:val="24"/>
          <w:vertAlign w:val="superscript"/>
        </w:rPr>
        <w:t xml:space="preserve"> </w:t>
      </w:r>
      <w:r w:rsidRPr="00B87F17">
        <w:rPr>
          <w:rFonts w:ascii="Arial" w:hAnsi="Arial" w:cs="Simplified Arabic"/>
          <w:sz w:val="24"/>
          <w:szCs w:val="24"/>
          <w:rtl/>
        </w:rPr>
        <w:t>فريد راغب حمد النجار</w:t>
      </w:r>
      <w:r>
        <w:rPr>
          <w:rFonts w:ascii="Arial" w:hAnsi="Arial" w:cs="Simplified Arabic"/>
          <w:sz w:val="24"/>
          <w:szCs w:val="24"/>
          <w:rtl/>
        </w:rPr>
        <w:t>،</w:t>
      </w:r>
      <w:r w:rsidRPr="00B87F17">
        <w:rPr>
          <w:rFonts w:ascii="Arial" w:hAnsi="Arial" w:cs="Simplified Arabic"/>
          <w:sz w:val="24"/>
          <w:szCs w:val="24"/>
          <w:rtl/>
        </w:rPr>
        <w:t xml:space="preserve"> </w:t>
      </w:r>
      <w:r w:rsidRPr="00B87F17">
        <w:rPr>
          <w:rFonts w:ascii="Arial" w:hAnsi="Arial" w:cs="Simplified Arabic"/>
          <w:b/>
          <w:bCs/>
          <w:sz w:val="24"/>
          <w:szCs w:val="24"/>
          <w:rtl/>
        </w:rPr>
        <w:t>دور تكنولوجيا اللعلومات في التحول نحو المنظمات الرقمية</w:t>
      </w:r>
      <w:r w:rsidRPr="00B87F17">
        <w:rPr>
          <w:rFonts w:ascii="Arial" w:hAnsi="Arial" w:cs="Simplified Arabic"/>
          <w:sz w:val="24"/>
          <w:szCs w:val="24"/>
          <w:rtl/>
        </w:rPr>
        <w:t>، المؤتمر العربي السنوي الخامس في الإدارة بعنوان:</w:t>
      </w:r>
      <w:r>
        <w:rPr>
          <w:rFonts w:ascii="Arial" w:hAnsi="Arial" w:cs="Simplified Arabic"/>
          <w:sz w:val="24"/>
          <w:szCs w:val="24"/>
          <w:rtl/>
        </w:rPr>
        <w:t>"</w:t>
      </w:r>
      <w:r w:rsidRPr="00B87F17">
        <w:rPr>
          <w:rFonts w:ascii="Arial" w:hAnsi="Arial" w:cs="Simplified Arabic"/>
          <w:sz w:val="24"/>
          <w:szCs w:val="24"/>
          <w:rtl/>
        </w:rPr>
        <w:t xml:space="preserve"> الإبداع والتجديد،  دور المدير العربي في الإبداع والتميز"، في الفترة من 27 – 29 نوفمبر، المنظمة العربية للتنمية الإدارية جامعة الدول العربية، شرم الشيخ</w:t>
      </w:r>
      <w:r>
        <w:rPr>
          <w:rFonts w:ascii="Arial" w:hAnsi="Arial" w:cs="Simplified Arabic"/>
          <w:sz w:val="24"/>
          <w:szCs w:val="24"/>
          <w:rtl/>
        </w:rPr>
        <w:t>،</w:t>
      </w:r>
      <w:r w:rsidRPr="00B87F17">
        <w:rPr>
          <w:rFonts w:ascii="Arial" w:hAnsi="Arial" w:cs="Simplified Arabic"/>
          <w:sz w:val="24"/>
          <w:szCs w:val="24"/>
          <w:rtl/>
        </w:rPr>
        <w:t xml:space="preserve"> 2014</w:t>
      </w:r>
      <w:r w:rsidRPr="00B87F17">
        <w:rPr>
          <w:rFonts w:ascii="Arial" w:hAnsi="Arial" w:cs="Simplified Arabic"/>
          <w:sz w:val="24"/>
          <w:szCs w:val="24"/>
        </w:rPr>
        <w:t>.</w:t>
      </w:r>
    </w:p>
  </w:footnote>
  <w:footnote w:id="124">
    <w:p w14:paraId="64173B88" w14:textId="0321549C" w:rsidR="00ED4E9C" w:rsidRPr="00B87F17" w:rsidRDefault="00ED4E9C" w:rsidP="00324479">
      <w:pPr>
        <w:pStyle w:val="NoSpacing1"/>
        <w:ind w:left="253" w:hanging="253"/>
        <w:jc w:val="both"/>
        <w:rPr>
          <w:rFonts w:ascii="Arial" w:hAnsi="Arial" w:cs="Simplified Arabic"/>
          <w:sz w:val="24"/>
          <w:szCs w:val="24"/>
          <w:rtl/>
        </w:rPr>
      </w:pPr>
      <w:r w:rsidRPr="00324479">
        <w:rPr>
          <w:rFonts w:ascii="Arial" w:hAnsi="Arial" w:cs="Simplified Arabic"/>
          <w:sz w:val="24"/>
          <w:szCs w:val="24"/>
          <w:vertAlign w:val="superscript"/>
          <w:rtl/>
        </w:rPr>
        <w:t>(</w:t>
      </w:r>
      <w:r w:rsidRPr="00324479">
        <w:rPr>
          <w:rStyle w:val="FootnoteReference"/>
          <w:rFonts w:ascii="Arial" w:hAnsi="Arial" w:cs="Simplified Arabic"/>
          <w:sz w:val="24"/>
          <w:szCs w:val="24"/>
        </w:rPr>
        <w:footnoteRef/>
      </w:r>
      <w:r w:rsidRPr="00324479">
        <w:rPr>
          <w:rFonts w:ascii="Arial" w:hAnsi="Arial" w:cs="Simplified Arabic"/>
          <w:sz w:val="24"/>
          <w:szCs w:val="24"/>
          <w:vertAlign w:val="superscript"/>
          <w:rtl/>
        </w:rPr>
        <w:t>)</w:t>
      </w:r>
      <w:r w:rsidRPr="00324479">
        <w:rPr>
          <w:rFonts w:ascii="Arial" w:hAnsi="Arial" w:cs="Simplified Arabic"/>
          <w:sz w:val="24"/>
          <w:szCs w:val="24"/>
          <w:vertAlign w:val="superscript"/>
        </w:rPr>
        <w:t xml:space="preserve"> </w:t>
      </w:r>
      <w:r w:rsidRPr="00B87F17">
        <w:rPr>
          <w:rFonts w:ascii="Arial" w:hAnsi="Arial" w:cs="Simplified Arabic"/>
          <w:sz w:val="24"/>
          <w:szCs w:val="24"/>
          <w:rtl/>
        </w:rPr>
        <w:t>فريد راغب حمد النجار</w:t>
      </w:r>
      <w:r>
        <w:rPr>
          <w:rFonts w:ascii="Arial" w:hAnsi="Arial" w:cs="Simplified Arabic"/>
          <w:sz w:val="24"/>
          <w:szCs w:val="24"/>
          <w:rtl/>
        </w:rPr>
        <w:t>،</w:t>
      </w:r>
      <w:r w:rsidRPr="00B87F17">
        <w:rPr>
          <w:rFonts w:ascii="Arial" w:hAnsi="Arial" w:cs="Simplified Arabic"/>
          <w:sz w:val="24"/>
          <w:szCs w:val="24"/>
          <w:rtl/>
        </w:rPr>
        <w:t xml:space="preserve"> </w:t>
      </w:r>
      <w:r w:rsidRPr="00B87F17">
        <w:rPr>
          <w:rFonts w:ascii="Arial" w:hAnsi="Arial" w:cs="Simplified Arabic"/>
          <w:b/>
          <w:bCs/>
          <w:sz w:val="24"/>
          <w:szCs w:val="24"/>
          <w:rtl/>
        </w:rPr>
        <w:t>دور تكنولوجيا اللعلومات في التحول نحو المنظمات الرقمية</w:t>
      </w:r>
      <w:r w:rsidRPr="00B87F17">
        <w:rPr>
          <w:rFonts w:ascii="Arial" w:hAnsi="Arial" w:cs="Simplified Arabic"/>
          <w:sz w:val="24"/>
          <w:szCs w:val="24"/>
          <w:rtl/>
        </w:rPr>
        <w:t>، المؤتمر العربي السنوي الخامس في الإدارة بعنوان:</w:t>
      </w:r>
      <w:r>
        <w:rPr>
          <w:rFonts w:ascii="Arial" w:hAnsi="Arial" w:cs="Simplified Arabic"/>
          <w:sz w:val="24"/>
          <w:szCs w:val="24"/>
          <w:rtl/>
        </w:rPr>
        <w:t>"</w:t>
      </w:r>
      <w:r w:rsidRPr="00B87F17">
        <w:rPr>
          <w:rFonts w:ascii="Arial" w:hAnsi="Arial" w:cs="Simplified Arabic"/>
          <w:sz w:val="24"/>
          <w:szCs w:val="24"/>
          <w:rtl/>
        </w:rPr>
        <w:t xml:space="preserve"> الإبداع والتجديد،  دور المدير العربي في الإبداع والتميز"، في الفترة من 27 – 29 نوفمبر، المنظمة العربية للتنمية الإدارية جامعة الدول العربية، شرم الشيخ</w:t>
      </w:r>
      <w:r>
        <w:rPr>
          <w:rFonts w:ascii="Arial" w:hAnsi="Arial" w:cs="Simplified Arabic"/>
          <w:sz w:val="24"/>
          <w:szCs w:val="24"/>
          <w:rtl/>
        </w:rPr>
        <w:t>،</w:t>
      </w:r>
      <w:r w:rsidRPr="00B87F17">
        <w:rPr>
          <w:rFonts w:ascii="Arial" w:hAnsi="Arial" w:cs="Simplified Arabic"/>
          <w:sz w:val="24"/>
          <w:szCs w:val="24"/>
          <w:rtl/>
        </w:rPr>
        <w:t xml:space="preserve"> 2014</w:t>
      </w:r>
      <w:r w:rsidRPr="00B87F17">
        <w:rPr>
          <w:rFonts w:ascii="Arial" w:hAnsi="Arial" w:cs="Simplified Arabic"/>
          <w:sz w:val="24"/>
          <w:szCs w:val="24"/>
        </w:rPr>
        <w:t>.</w:t>
      </w:r>
    </w:p>
  </w:footnote>
  <w:footnote w:id="125">
    <w:p w14:paraId="20A780A0" w14:textId="77777777" w:rsidR="00ED4E9C" w:rsidRPr="00B87F17" w:rsidRDefault="00ED4E9C" w:rsidP="0085170C">
      <w:pPr>
        <w:pStyle w:val="NoSpacing"/>
        <w:bidi w:val="0"/>
        <w:spacing w:line="276" w:lineRule="auto"/>
        <w:ind w:left="360" w:hanging="360"/>
        <w:jc w:val="both"/>
        <w:rPr>
          <w:rFonts w:asciiTheme="majorBidi" w:hAnsiTheme="majorBidi" w:cs="Simplified Arabic"/>
          <w:sz w:val="24"/>
          <w:szCs w:val="24"/>
        </w:rPr>
      </w:pPr>
      <w:r w:rsidRPr="00324479">
        <w:rPr>
          <w:rFonts w:asciiTheme="majorBidi" w:hAnsiTheme="majorBidi" w:cs="Simplified Arabic"/>
          <w:sz w:val="24"/>
          <w:szCs w:val="24"/>
          <w:vertAlign w:val="superscript"/>
          <w:lang w:bidi="ar-EG"/>
        </w:rPr>
        <w:t>(</w:t>
      </w:r>
      <w:r w:rsidRPr="00324479">
        <w:rPr>
          <w:rStyle w:val="FootnoteReference"/>
          <w:rFonts w:asciiTheme="majorBidi" w:hAnsiTheme="majorBidi" w:cs="Simplified Arabic"/>
          <w:sz w:val="24"/>
          <w:szCs w:val="24"/>
        </w:rPr>
        <w:footnoteRef/>
      </w:r>
      <w:r w:rsidRPr="00324479">
        <w:rPr>
          <w:rFonts w:asciiTheme="majorBidi" w:hAnsiTheme="majorBidi" w:cs="Simplified Arabic"/>
          <w:sz w:val="24"/>
          <w:szCs w:val="24"/>
          <w:vertAlign w:val="superscript"/>
          <w:lang w:bidi="ar-EG"/>
        </w:rPr>
        <w:t>)</w:t>
      </w:r>
      <w:r w:rsidRPr="00B87F17">
        <w:rPr>
          <w:rFonts w:asciiTheme="majorBidi" w:hAnsiTheme="majorBidi" w:cs="Simplified Arabic"/>
          <w:sz w:val="24"/>
          <w:szCs w:val="24"/>
          <w:rtl/>
        </w:rPr>
        <w:t xml:space="preserve"> </w:t>
      </w:r>
      <w:hyperlink r:id="rId3" w:history="1">
        <w:r w:rsidRPr="00B87F17">
          <w:rPr>
            <w:rStyle w:val="Hyperlink"/>
            <w:rFonts w:asciiTheme="majorBidi" w:hAnsiTheme="majorBidi" w:cs="Simplified Arabic"/>
            <w:color w:val="auto"/>
            <w:sz w:val="24"/>
            <w:szCs w:val="24"/>
            <w:u w:val="none"/>
          </w:rPr>
          <w:t>https://ar.wikipedia.org/wiki</w:t>
        </w:r>
      </w:hyperlink>
    </w:p>
    <w:p w14:paraId="54FE2F9F" w14:textId="77777777" w:rsidR="00ED4E9C" w:rsidRPr="00B87F17" w:rsidRDefault="00ED4E9C" w:rsidP="0085170C">
      <w:pPr>
        <w:pStyle w:val="FootnoteText"/>
        <w:ind w:left="360" w:hanging="360"/>
        <w:jc w:val="both"/>
        <w:rPr>
          <w:rFonts w:cs="Simplified Arabic"/>
          <w:rtl/>
        </w:rPr>
      </w:pPr>
      <w:r w:rsidRPr="00B87F17">
        <w:rPr>
          <w:rFonts w:cs="Simplified Arabic"/>
        </w:rPr>
        <w:t xml:space="preserve"> </w:t>
      </w:r>
    </w:p>
  </w:footnote>
  <w:footnote w:id="126">
    <w:p w14:paraId="073F4E6E" w14:textId="77777777" w:rsidR="00ED4E9C" w:rsidRPr="00B87F17" w:rsidRDefault="00ED4E9C" w:rsidP="00DA18A4">
      <w:pPr>
        <w:pStyle w:val="FootnoteText"/>
        <w:bidi w:val="0"/>
        <w:ind w:left="360" w:hanging="360"/>
        <w:jc w:val="both"/>
        <w:rPr>
          <w:rFonts w:cs="Simplified Arabic"/>
          <w:sz w:val="24"/>
          <w:szCs w:val="24"/>
        </w:rPr>
      </w:pPr>
      <w:r w:rsidRPr="00DA18A4">
        <w:rPr>
          <w:rFonts w:cs="Simplified Arabic"/>
          <w:sz w:val="24"/>
          <w:szCs w:val="24"/>
          <w:vertAlign w:val="superscript"/>
          <w:lang w:bidi="ar-EG"/>
        </w:rPr>
        <w:t>(</w:t>
      </w:r>
      <w:r w:rsidRPr="00DA18A4">
        <w:rPr>
          <w:rStyle w:val="FootnoteReference"/>
          <w:rFonts w:cs="Simplified Arabic"/>
          <w:sz w:val="24"/>
          <w:szCs w:val="24"/>
        </w:rPr>
        <w:footnoteRef/>
      </w:r>
      <w:r w:rsidRPr="00DA18A4">
        <w:rPr>
          <w:rFonts w:cs="Simplified Arabic"/>
          <w:sz w:val="24"/>
          <w:szCs w:val="24"/>
          <w:vertAlign w:val="superscript"/>
          <w:lang w:bidi="ar-EG"/>
        </w:rPr>
        <w:t>)</w:t>
      </w:r>
      <w:r w:rsidRPr="00B87F17">
        <w:rPr>
          <w:rFonts w:cs="Simplified Arabic"/>
          <w:sz w:val="24"/>
          <w:szCs w:val="24"/>
        </w:rPr>
        <w:t xml:space="preserve"> https://nosi.gov.eg/ar/Pages/HomePage/Home.aspx</w:t>
      </w:r>
    </w:p>
  </w:footnote>
  <w:footnote w:id="127">
    <w:p w14:paraId="22B0812B" w14:textId="3D12311E" w:rsidR="00ED4E9C" w:rsidRPr="00B87F17" w:rsidRDefault="00ED4E9C" w:rsidP="00DA18A4">
      <w:pPr>
        <w:pStyle w:val="FootnoteText"/>
        <w:ind w:left="253" w:hanging="253"/>
        <w:jc w:val="both"/>
        <w:rPr>
          <w:rFonts w:cs="Simplified Arabic"/>
          <w:sz w:val="24"/>
          <w:szCs w:val="24"/>
          <w:rtl/>
        </w:rPr>
      </w:pPr>
      <w:r w:rsidRPr="00DA18A4">
        <w:rPr>
          <w:rFonts w:cs="Simplified Arabic" w:hint="cs"/>
          <w:sz w:val="24"/>
          <w:szCs w:val="24"/>
          <w:vertAlign w:val="superscript"/>
          <w:rtl/>
        </w:rPr>
        <w:t>(</w:t>
      </w:r>
      <w:r w:rsidRPr="00DA18A4">
        <w:rPr>
          <w:rStyle w:val="FootnoteReference"/>
          <w:rFonts w:cs="Simplified Arabic"/>
          <w:sz w:val="24"/>
          <w:szCs w:val="24"/>
        </w:rPr>
        <w:footnoteRef/>
      </w:r>
      <w:r w:rsidRPr="00DA18A4">
        <w:rPr>
          <w:rFonts w:cs="Simplified Arabic" w:hint="cs"/>
          <w:sz w:val="24"/>
          <w:szCs w:val="24"/>
          <w:vertAlign w:val="superscript"/>
          <w:rtl/>
        </w:rPr>
        <w:t>)</w:t>
      </w:r>
      <w:r>
        <w:rPr>
          <w:rFonts w:cs="Simplified Arabic" w:hint="cs"/>
          <w:sz w:val="24"/>
          <w:szCs w:val="24"/>
          <w:rtl/>
        </w:rPr>
        <w:t xml:space="preserve"> </w:t>
      </w:r>
      <w:r w:rsidRPr="00B87F17">
        <w:rPr>
          <w:rFonts w:cs="Simplified Arabic"/>
          <w:sz w:val="24"/>
          <w:szCs w:val="24"/>
          <w:rtl/>
        </w:rPr>
        <w:t>قانون التأمين الاجتماعي رقم 148 لسنة 2019</w:t>
      </w:r>
      <w:r>
        <w:rPr>
          <w:rFonts w:cs="Simplified Arabic"/>
          <w:sz w:val="24"/>
          <w:szCs w:val="24"/>
          <w:rtl/>
        </w:rPr>
        <w:t>،</w:t>
      </w:r>
      <w:r w:rsidRPr="00B87F17">
        <w:rPr>
          <w:rFonts w:cs="Simplified Arabic"/>
          <w:sz w:val="24"/>
          <w:szCs w:val="24"/>
          <w:rtl/>
        </w:rPr>
        <w:t xml:space="preserve"> المنشور بالجريدة الرسمية</w:t>
      </w:r>
      <w:r>
        <w:rPr>
          <w:rFonts w:cs="Simplified Arabic"/>
          <w:sz w:val="24"/>
          <w:szCs w:val="24"/>
          <w:rtl/>
        </w:rPr>
        <w:t>،</w:t>
      </w:r>
      <w:r w:rsidRPr="00B87F17">
        <w:rPr>
          <w:rFonts w:cs="Simplified Arabic"/>
          <w:sz w:val="24"/>
          <w:szCs w:val="24"/>
          <w:rtl/>
        </w:rPr>
        <w:t xml:space="preserve"> العدد 33 مكرر (أ) في 19 أغسطس لسنة 2019</w:t>
      </w:r>
      <w:r>
        <w:rPr>
          <w:rFonts w:cs="Simplified Arabic"/>
          <w:sz w:val="24"/>
          <w:szCs w:val="24"/>
          <w:rtl/>
        </w:rPr>
        <w:t>،</w:t>
      </w:r>
      <w:r w:rsidRPr="00B87F17">
        <w:rPr>
          <w:rFonts w:cs="Simplified Arabic"/>
          <w:sz w:val="24"/>
          <w:szCs w:val="24"/>
          <w:rtl/>
        </w:rPr>
        <w:t xml:space="preserve"> </w:t>
      </w:r>
      <w:r w:rsidRPr="00B87F17">
        <w:rPr>
          <w:rFonts w:cs="Simplified Arabic" w:hint="cs"/>
          <w:sz w:val="24"/>
          <w:szCs w:val="24"/>
          <w:rtl/>
        </w:rPr>
        <w:t>الباب الثاني</w:t>
      </w:r>
      <w:r>
        <w:rPr>
          <w:rFonts w:cs="Simplified Arabic" w:hint="cs"/>
          <w:sz w:val="24"/>
          <w:szCs w:val="24"/>
          <w:rtl/>
        </w:rPr>
        <w:t>،</w:t>
      </w:r>
      <w:r w:rsidRPr="00B87F17">
        <w:rPr>
          <w:rFonts w:cs="Simplified Arabic" w:hint="cs"/>
          <w:sz w:val="24"/>
          <w:szCs w:val="24"/>
          <w:rtl/>
        </w:rPr>
        <w:t xml:space="preserve"> الفصل الأول</w:t>
      </w:r>
      <w:r>
        <w:rPr>
          <w:rFonts w:cs="Simplified Arabic" w:hint="cs"/>
          <w:sz w:val="24"/>
          <w:szCs w:val="24"/>
          <w:rtl/>
        </w:rPr>
        <w:t>،</w:t>
      </w:r>
      <w:r w:rsidRPr="00B87F17">
        <w:rPr>
          <w:rFonts w:cs="Simplified Arabic" w:hint="cs"/>
          <w:sz w:val="24"/>
          <w:szCs w:val="24"/>
          <w:rtl/>
        </w:rPr>
        <w:t xml:space="preserve"> </w:t>
      </w:r>
      <w:r w:rsidRPr="00B87F17">
        <w:rPr>
          <w:rFonts w:cs="Simplified Arabic"/>
          <w:sz w:val="24"/>
          <w:szCs w:val="24"/>
          <w:rtl/>
        </w:rPr>
        <w:t xml:space="preserve">مادة رقم </w:t>
      </w:r>
      <w:r w:rsidRPr="00B87F17">
        <w:rPr>
          <w:rFonts w:cs="Simplified Arabic" w:hint="cs"/>
          <w:sz w:val="24"/>
          <w:szCs w:val="24"/>
          <w:rtl/>
        </w:rPr>
        <w:t>(</w:t>
      </w:r>
      <w:r w:rsidRPr="00B87F17">
        <w:rPr>
          <w:rFonts w:cs="Simplified Arabic"/>
          <w:sz w:val="24"/>
          <w:szCs w:val="24"/>
          <w:rtl/>
        </w:rPr>
        <w:t>9</w:t>
      </w:r>
      <w:r w:rsidRPr="00B87F17">
        <w:rPr>
          <w:rFonts w:cs="Simplified Arabic" w:hint="cs"/>
          <w:sz w:val="24"/>
          <w:szCs w:val="24"/>
          <w:rtl/>
        </w:rPr>
        <w:t>)</w:t>
      </w:r>
      <w:r>
        <w:rPr>
          <w:rFonts w:cs="Simplified Arabic"/>
          <w:sz w:val="24"/>
          <w:szCs w:val="24"/>
          <w:rtl/>
        </w:rPr>
        <w:t>.</w:t>
      </w:r>
      <w:r w:rsidRPr="00B87F17">
        <w:rPr>
          <w:rFonts w:cs="Simplified Arabic"/>
          <w:sz w:val="24"/>
          <w:szCs w:val="24"/>
          <w:rtl/>
        </w:rPr>
        <w:t xml:space="preserve"> </w:t>
      </w:r>
    </w:p>
  </w:footnote>
  <w:footnote w:id="128">
    <w:p w14:paraId="15D36E0C" w14:textId="7212393B" w:rsidR="00ED4E9C" w:rsidRPr="00B87F17" w:rsidRDefault="00ED4E9C" w:rsidP="00DA18A4">
      <w:pPr>
        <w:pStyle w:val="FootnoteText"/>
        <w:ind w:left="253" w:hanging="253"/>
        <w:jc w:val="both"/>
        <w:rPr>
          <w:rFonts w:cs="Simplified Arabic"/>
          <w:sz w:val="24"/>
          <w:szCs w:val="24"/>
          <w:rtl/>
        </w:rPr>
      </w:pPr>
      <w:r w:rsidRPr="00DA18A4">
        <w:rPr>
          <w:rFonts w:cs="Simplified Arabic" w:hint="cs"/>
          <w:sz w:val="24"/>
          <w:szCs w:val="24"/>
          <w:vertAlign w:val="superscript"/>
          <w:rtl/>
        </w:rPr>
        <w:t>(</w:t>
      </w:r>
      <w:r w:rsidRPr="00DA18A4">
        <w:rPr>
          <w:rStyle w:val="FootnoteReference"/>
          <w:rFonts w:cs="Simplified Arabic"/>
          <w:sz w:val="24"/>
          <w:szCs w:val="24"/>
        </w:rPr>
        <w:footnoteRef/>
      </w:r>
      <w:r w:rsidRPr="00DA18A4">
        <w:rPr>
          <w:rFonts w:cs="Simplified Arabic" w:hint="cs"/>
          <w:sz w:val="24"/>
          <w:szCs w:val="24"/>
          <w:vertAlign w:val="superscript"/>
          <w:rtl/>
        </w:rPr>
        <w:t>)</w:t>
      </w:r>
      <w:r w:rsidRPr="00B87F17">
        <w:rPr>
          <w:rFonts w:cs="Simplified Arabic"/>
          <w:sz w:val="24"/>
          <w:szCs w:val="24"/>
        </w:rPr>
        <w:t xml:space="preserve"> </w:t>
      </w:r>
      <w:r w:rsidRPr="00B87F17">
        <w:rPr>
          <w:rFonts w:cs="Simplified Arabic"/>
          <w:sz w:val="24"/>
          <w:szCs w:val="24"/>
          <w:rtl/>
        </w:rPr>
        <w:t>قانون التأمين الاجتماعي رقم 148 لسنة 2019</w:t>
      </w:r>
      <w:r>
        <w:rPr>
          <w:rFonts w:cs="Simplified Arabic"/>
          <w:sz w:val="24"/>
          <w:szCs w:val="24"/>
          <w:rtl/>
        </w:rPr>
        <w:t>،</w:t>
      </w:r>
      <w:r w:rsidRPr="00B87F17">
        <w:rPr>
          <w:rFonts w:cs="Simplified Arabic"/>
          <w:sz w:val="24"/>
          <w:szCs w:val="24"/>
          <w:rtl/>
        </w:rPr>
        <w:t xml:space="preserve"> المنشور بالجريدة الرسمية</w:t>
      </w:r>
      <w:r>
        <w:rPr>
          <w:rFonts w:cs="Simplified Arabic"/>
          <w:sz w:val="24"/>
          <w:szCs w:val="24"/>
          <w:rtl/>
        </w:rPr>
        <w:t>،</w:t>
      </w:r>
      <w:r w:rsidRPr="00B87F17">
        <w:rPr>
          <w:rFonts w:cs="Simplified Arabic"/>
          <w:sz w:val="24"/>
          <w:szCs w:val="24"/>
          <w:rtl/>
        </w:rPr>
        <w:t xml:space="preserve"> العدد 33 مكرر (أ) في 19 أغسطس لسنة 2019</w:t>
      </w:r>
      <w:r>
        <w:rPr>
          <w:rFonts w:cs="Simplified Arabic"/>
          <w:sz w:val="24"/>
          <w:szCs w:val="24"/>
          <w:rtl/>
        </w:rPr>
        <w:t>،</w:t>
      </w:r>
      <w:r w:rsidRPr="00B87F17">
        <w:rPr>
          <w:rFonts w:cs="Simplified Arabic"/>
          <w:sz w:val="24"/>
          <w:szCs w:val="24"/>
          <w:rtl/>
        </w:rPr>
        <w:t xml:space="preserve"> </w:t>
      </w:r>
      <w:r w:rsidRPr="00B87F17">
        <w:rPr>
          <w:rFonts w:cs="Simplified Arabic" w:hint="cs"/>
          <w:sz w:val="24"/>
          <w:szCs w:val="24"/>
          <w:rtl/>
        </w:rPr>
        <w:t>الباب الثاني</w:t>
      </w:r>
      <w:r>
        <w:rPr>
          <w:rFonts w:cs="Simplified Arabic" w:hint="cs"/>
          <w:sz w:val="24"/>
          <w:szCs w:val="24"/>
          <w:rtl/>
        </w:rPr>
        <w:t>،</w:t>
      </w:r>
      <w:r w:rsidRPr="00B87F17">
        <w:rPr>
          <w:rFonts w:cs="Simplified Arabic" w:hint="cs"/>
          <w:sz w:val="24"/>
          <w:szCs w:val="24"/>
          <w:rtl/>
        </w:rPr>
        <w:t xml:space="preserve"> الفصل الأول</w:t>
      </w:r>
      <w:r>
        <w:rPr>
          <w:rFonts w:cs="Simplified Arabic" w:hint="cs"/>
          <w:sz w:val="24"/>
          <w:szCs w:val="24"/>
          <w:rtl/>
        </w:rPr>
        <w:t>،</w:t>
      </w:r>
      <w:r w:rsidRPr="00B87F17">
        <w:rPr>
          <w:rFonts w:cs="Simplified Arabic" w:hint="cs"/>
          <w:sz w:val="24"/>
          <w:szCs w:val="24"/>
          <w:rtl/>
        </w:rPr>
        <w:t xml:space="preserve"> </w:t>
      </w:r>
      <w:r w:rsidRPr="00B87F17">
        <w:rPr>
          <w:rFonts w:cs="Simplified Arabic"/>
          <w:sz w:val="24"/>
          <w:szCs w:val="24"/>
          <w:rtl/>
        </w:rPr>
        <w:t>مادة رقم (</w:t>
      </w:r>
      <w:r w:rsidRPr="00B87F17">
        <w:rPr>
          <w:rFonts w:cs="Simplified Arabic" w:hint="cs"/>
          <w:sz w:val="24"/>
          <w:szCs w:val="24"/>
          <w:rtl/>
        </w:rPr>
        <w:t>5</w:t>
      </w:r>
      <w:r w:rsidRPr="00B87F17">
        <w:rPr>
          <w:rFonts w:cs="Simplified Arabic"/>
          <w:sz w:val="24"/>
          <w:szCs w:val="24"/>
          <w:rtl/>
        </w:rPr>
        <w:t>)</w:t>
      </w:r>
      <w:r>
        <w:rPr>
          <w:rFonts w:cs="Simplified Arabic"/>
          <w:sz w:val="24"/>
          <w:szCs w:val="24"/>
          <w:rtl/>
        </w:rPr>
        <w:t xml:space="preserve">. </w:t>
      </w:r>
    </w:p>
  </w:footnote>
  <w:footnote w:id="129">
    <w:p w14:paraId="6B317B3A" w14:textId="299329D5" w:rsidR="00ED4E9C" w:rsidRPr="00B87F17" w:rsidRDefault="00ED4E9C" w:rsidP="00DA18A4">
      <w:pPr>
        <w:pStyle w:val="FootnoteText"/>
        <w:ind w:left="360" w:hanging="360"/>
        <w:jc w:val="both"/>
        <w:rPr>
          <w:rFonts w:cs="Simplified Arabic"/>
          <w:sz w:val="24"/>
          <w:szCs w:val="24"/>
          <w:rtl/>
        </w:rPr>
      </w:pPr>
      <w:r w:rsidRPr="00DA18A4">
        <w:rPr>
          <w:rFonts w:cs="Simplified Arabic"/>
          <w:sz w:val="24"/>
          <w:szCs w:val="24"/>
          <w:vertAlign w:val="superscript"/>
          <w:rtl/>
        </w:rPr>
        <w:t>(</w:t>
      </w:r>
      <w:r w:rsidRPr="00DA18A4">
        <w:rPr>
          <w:rStyle w:val="FootnoteReference"/>
          <w:rFonts w:cs="Simplified Arabic"/>
          <w:sz w:val="24"/>
          <w:szCs w:val="24"/>
        </w:rPr>
        <w:footnoteRef/>
      </w:r>
      <w:r w:rsidRPr="00DA18A4">
        <w:rPr>
          <w:rFonts w:cs="Simplified Arabic"/>
          <w:sz w:val="24"/>
          <w:szCs w:val="24"/>
          <w:vertAlign w:val="superscript"/>
          <w:rtl/>
        </w:rPr>
        <w:t>)</w:t>
      </w:r>
      <w:r>
        <w:rPr>
          <w:rFonts w:cs="Simplified Arabic" w:hint="cs"/>
          <w:sz w:val="24"/>
          <w:szCs w:val="24"/>
          <w:rtl/>
        </w:rPr>
        <w:t xml:space="preserve"> </w:t>
      </w:r>
      <w:r w:rsidRPr="00B87F17">
        <w:rPr>
          <w:rFonts w:cs="Simplified Arabic"/>
          <w:sz w:val="24"/>
          <w:szCs w:val="24"/>
          <w:rtl/>
        </w:rPr>
        <w:t>ال</w:t>
      </w:r>
      <w:r>
        <w:rPr>
          <w:rFonts w:cs="Simplified Arabic"/>
          <w:sz w:val="24"/>
          <w:szCs w:val="24"/>
          <w:rtl/>
        </w:rPr>
        <w:t>أنظمة</w:t>
      </w:r>
      <w:r w:rsidRPr="00B87F17">
        <w:rPr>
          <w:rFonts w:cs="Simplified Arabic"/>
          <w:sz w:val="24"/>
          <w:szCs w:val="24"/>
          <w:rtl/>
        </w:rPr>
        <w:t xml:space="preserve"> الآلكترونية المستخدمة بقواعد البيانات بالهيئة القومية للتأمين الاجتماعي والتي تقدم خدماتها التأمينية لأصحاب المعاشات والمستفيدين وأصحاب الأعمال والمؤمن عليهم</w:t>
      </w:r>
      <w:r>
        <w:rPr>
          <w:rFonts w:cs="Simplified Arabic"/>
          <w:sz w:val="24"/>
          <w:szCs w:val="24"/>
          <w:rtl/>
        </w:rPr>
        <w:t>،</w:t>
      </w:r>
      <w:r w:rsidRPr="00B87F17">
        <w:rPr>
          <w:rFonts w:cs="Simplified Arabic"/>
          <w:sz w:val="24"/>
          <w:szCs w:val="24"/>
          <w:rtl/>
        </w:rPr>
        <w:t xml:space="preserve"> وتم إعدادها من خلال الباحث</w:t>
      </w:r>
      <w:r>
        <w:rPr>
          <w:rFonts w:cs="Simplified Arabic"/>
          <w:sz w:val="24"/>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3826AC" w14:textId="6AD7D2F5" w:rsidR="00ED4E9C" w:rsidRPr="00E51B8B" w:rsidRDefault="00ED4E9C" w:rsidP="00B945C7">
    <w:pPr>
      <w:pBdr>
        <w:top w:val="dashed" w:sz="4" w:space="1" w:color="auto"/>
        <w:bottom w:val="thinThickSmallGap" w:sz="24" w:space="1" w:color="auto"/>
      </w:pBdr>
      <w:spacing w:after="0" w:line="240" w:lineRule="auto"/>
      <w:ind w:firstLine="11"/>
      <w:rPr>
        <w:rFonts w:cs="Al-Hadith1"/>
        <w:rtl/>
        <w:lang w:bidi="ar-EG"/>
      </w:rPr>
    </w:pPr>
    <w:r>
      <w:rPr>
        <w:rFonts w:cs="AF_Diwani"/>
        <w:sz w:val="32"/>
        <w:szCs w:val="32"/>
      </w:rPr>
      <w:sym w:font="Wingdings" w:char="F03F"/>
    </w:r>
    <w:r>
      <w:rPr>
        <w:rFonts w:cs="AF_Diwani" w:hint="cs"/>
        <w:sz w:val="32"/>
        <w:szCs w:val="32"/>
        <w:rtl/>
      </w:rPr>
      <w:t xml:space="preserve"> </w:t>
    </w:r>
    <w:r w:rsidRPr="00E51B8B">
      <w:rPr>
        <w:rFonts w:cs="AF_Diwani"/>
        <w:sz w:val="32"/>
        <w:szCs w:val="32"/>
        <w:rtl/>
      </w:rPr>
      <w:t xml:space="preserve">الفصل </w:t>
    </w:r>
    <w:r>
      <w:rPr>
        <w:rFonts w:cs="AF_Diwani" w:hint="cs"/>
        <w:sz w:val="32"/>
        <w:szCs w:val="32"/>
        <w:rtl/>
      </w:rPr>
      <w:t>الأول</w:t>
    </w:r>
    <w:r>
      <w:rPr>
        <w:rFonts w:cs="Al-Hadith1" w:hint="cs"/>
        <w:rtl/>
      </w:rPr>
      <w:tab/>
    </w:r>
    <w:r>
      <w:rPr>
        <w:rFonts w:cs="Al-Hadith1" w:hint="cs"/>
        <w:rtl/>
      </w:rPr>
      <w:tab/>
    </w:r>
    <w:r>
      <w:rPr>
        <w:rFonts w:cs="Al-Hadith1" w:hint="cs"/>
        <w:rtl/>
      </w:rPr>
      <w:tab/>
      <w:t xml:space="preserve">      الإدارة الحديثة، المفهوم والخصائص والمجالات والأهداف</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F919F5" w14:textId="074603A0" w:rsidR="00ED4E9C" w:rsidRPr="00E51B8B" w:rsidRDefault="00ED4E9C" w:rsidP="00BC3F35">
    <w:pPr>
      <w:pBdr>
        <w:top w:val="dashed" w:sz="4" w:space="1" w:color="auto"/>
        <w:bottom w:val="thinThickSmallGap" w:sz="24" w:space="1" w:color="auto"/>
      </w:pBdr>
      <w:spacing w:after="0" w:line="240" w:lineRule="auto"/>
      <w:ind w:firstLine="11"/>
      <w:rPr>
        <w:rFonts w:cs="Al-Hadith1"/>
        <w:rtl/>
        <w:lang w:bidi="ar-EG"/>
      </w:rPr>
    </w:pPr>
    <w:r>
      <w:rPr>
        <w:rFonts w:cs="AF_Diwani"/>
        <w:sz w:val="32"/>
        <w:szCs w:val="32"/>
      </w:rPr>
      <w:sym w:font="Wingdings" w:char="F03F"/>
    </w:r>
    <w:r>
      <w:rPr>
        <w:rFonts w:cs="AF_Diwani" w:hint="cs"/>
        <w:sz w:val="32"/>
        <w:szCs w:val="32"/>
        <w:rtl/>
      </w:rPr>
      <w:t xml:space="preserve"> </w:t>
    </w:r>
    <w:r w:rsidRPr="00E51B8B">
      <w:rPr>
        <w:rFonts w:cs="AF_Diwani"/>
        <w:sz w:val="32"/>
        <w:szCs w:val="32"/>
        <w:rtl/>
      </w:rPr>
      <w:t xml:space="preserve">الفصل </w:t>
    </w:r>
    <w:r>
      <w:rPr>
        <w:rFonts w:cs="AF_Diwani" w:hint="cs"/>
        <w:sz w:val="32"/>
        <w:szCs w:val="32"/>
        <w:rtl/>
      </w:rPr>
      <w:t>الثانى</w:t>
    </w:r>
    <w:r>
      <w:rPr>
        <w:rFonts w:cs="Al-Hadith1" w:hint="cs"/>
        <w:rtl/>
      </w:rPr>
      <w:tab/>
    </w:r>
    <w:r>
      <w:rPr>
        <w:rFonts w:cs="Al-Hadith1" w:hint="cs"/>
        <w:rtl/>
      </w:rPr>
      <w:tab/>
    </w:r>
    <w:r>
      <w:rPr>
        <w:rFonts w:cs="Al-Hadith1" w:hint="cs"/>
        <w:rtl/>
      </w:rPr>
      <w:tab/>
      <w:t xml:space="preserve">             </w:t>
    </w:r>
    <w:r w:rsidRPr="00BC3F35">
      <w:rPr>
        <w:rFonts w:cs="Al-Hadith1"/>
        <w:rtl/>
      </w:rPr>
      <w:t>دور تكنولوجيا المعلومات والاتصالات فى الإدارة الحديثة</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A412C" w14:textId="7808BB51" w:rsidR="00ED4E9C" w:rsidRPr="00E51B8B" w:rsidRDefault="00ED4E9C" w:rsidP="00D06EBC">
    <w:pPr>
      <w:pBdr>
        <w:top w:val="dashed" w:sz="4" w:space="1" w:color="auto"/>
        <w:bottom w:val="thinThickSmallGap" w:sz="24" w:space="1" w:color="auto"/>
      </w:pBdr>
      <w:spacing w:after="0" w:line="240" w:lineRule="auto"/>
      <w:ind w:firstLine="11"/>
      <w:rPr>
        <w:rFonts w:cs="Al-Hadith1"/>
        <w:rtl/>
        <w:lang w:bidi="ar-EG"/>
      </w:rPr>
    </w:pPr>
    <w:r>
      <w:rPr>
        <w:rFonts w:cs="AF_Diwani"/>
        <w:sz w:val="32"/>
        <w:szCs w:val="32"/>
      </w:rPr>
      <w:sym w:font="Wingdings" w:char="F03F"/>
    </w:r>
    <w:r>
      <w:rPr>
        <w:rFonts w:cs="AF_Diwani" w:hint="cs"/>
        <w:sz w:val="32"/>
        <w:szCs w:val="32"/>
        <w:rtl/>
      </w:rPr>
      <w:t xml:space="preserve"> </w:t>
    </w:r>
    <w:r w:rsidRPr="00E51B8B">
      <w:rPr>
        <w:rFonts w:cs="AF_Diwani"/>
        <w:sz w:val="32"/>
        <w:szCs w:val="32"/>
        <w:rtl/>
      </w:rPr>
      <w:t xml:space="preserve">الفصل </w:t>
    </w:r>
    <w:r>
      <w:rPr>
        <w:rFonts w:cs="AF_Diwani" w:hint="cs"/>
        <w:sz w:val="32"/>
        <w:szCs w:val="32"/>
        <w:rtl/>
      </w:rPr>
      <w:t>الثالث</w:t>
    </w:r>
    <w:r>
      <w:rPr>
        <w:rFonts w:cs="Al-Hadith1" w:hint="cs"/>
        <w:rtl/>
      </w:rPr>
      <w:tab/>
    </w:r>
    <w:r>
      <w:rPr>
        <w:rFonts w:cs="Al-Hadith1" w:hint="cs"/>
        <w:rtl/>
      </w:rPr>
      <w:tab/>
    </w:r>
    <w:r>
      <w:rPr>
        <w:rFonts w:cs="Al-Hadith1" w:hint="cs"/>
        <w:rtl/>
      </w:rPr>
      <w:tab/>
      <w:t xml:space="preserve">             </w:t>
    </w:r>
    <w:r>
      <w:rPr>
        <w:rFonts w:cs="Al-Hadith1" w:hint="cs"/>
        <w:rtl/>
      </w:rPr>
      <w:tab/>
    </w:r>
    <w:r>
      <w:rPr>
        <w:rFonts w:cs="Al-Hadith1" w:hint="cs"/>
        <w:rtl/>
      </w:rPr>
      <w:tab/>
    </w:r>
    <w:r>
      <w:rPr>
        <w:rFonts w:cs="Al-Hadith1" w:hint="cs"/>
        <w:rtl/>
      </w:rPr>
      <w:tab/>
    </w:r>
    <w:r>
      <w:rPr>
        <w:rFonts w:cs="Al-Hadith1" w:hint="cs"/>
        <w:rtl/>
      </w:rPr>
      <w:tab/>
      <w:t xml:space="preserve">            الدراسة التطبيقية</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15CD57" w14:textId="71CA174E" w:rsidR="00ED4E9C" w:rsidRPr="00E51B8B" w:rsidRDefault="00ED4E9C" w:rsidP="004E6E26">
    <w:pPr>
      <w:pBdr>
        <w:top w:val="dashed" w:sz="4" w:space="1" w:color="auto"/>
        <w:bottom w:val="thinThickSmallGap" w:sz="24" w:space="1" w:color="auto"/>
      </w:pBdr>
      <w:spacing w:after="0" w:line="240" w:lineRule="auto"/>
      <w:ind w:firstLine="11"/>
      <w:rPr>
        <w:rFonts w:cs="Al-Hadith1"/>
        <w:rtl/>
        <w:lang w:bidi="ar-EG"/>
      </w:rPr>
    </w:pPr>
    <w:r>
      <w:rPr>
        <w:rFonts w:cs="AF_Diwani"/>
        <w:sz w:val="32"/>
        <w:szCs w:val="32"/>
      </w:rPr>
      <w:sym w:font="Wingdings" w:char="F03F"/>
    </w:r>
    <w:r>
      <w:rPr>
        <w:rFonts w:cs="AF_Diwani" w:hint="cs"/>
        <w:sz w:val="32"/>
        <w:szCs w:val="32"/>
        <w:rtl/>
      </w:rPr>
      <w:t xml:space="preserve"> </w:t>
    </w:r>
    <w:r>
      <w:rPr>
        <w:rFonts w:cs="Al-Hadith1" w:hint="cs"/>
        <w:rtl/>
      </w:rPr>
      <w:t>النتائــــج والتوصيـــــــــــات</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CC2DFB" w14:textId="655F0154" w:rsidR="00ED4E9C" w:rsidRPr="00E51B8B" w:rsidRDefault="00ED4E9C" w:rsidP="004E6E26">
    <w:pPr>
      <w:pBdr>
        <w:top w:val="dashed" w:sz="4" w:space="1" w:color="auto"/>
        <w:bottom w:val="thinThickSmallGap" w:sz="24" w:space="1" w:color="auto"/>
      </w:pBdr>
      <w:spacing w:after="0" w:line="240" w:lineRule="auto"/>
      <w:ind w:firstLine="11"/>
      <w:rPr>
        <w:rFonts w:cs="Al-Hadith1"/>
        <w:rtl/>
        <w:lang w:bidi="ar-EG"/>
      </w:rPr>
    </w:pPr>
    <w:r>
      <w:rPr>
        <w:rFonts w:cs="AF_Diwani"/>
        <w:sz w:val="32"/>
        <w:szCs w:val="32"/>
      </w:rPr>
      <w:sym w:font="Wingdings" w:char="F03F"/>
    </w:r>
    <w:r>
      <w:rPr>
        <w:rFonts w:cs="AF_Diwani" w:hint="cs"/>
        <w:sz w:val="32"/>
        <w:szCs w:val="32"/>
        <w:rtl/>
      </w:rPr>
      <w:t xml:space="preserve"> </w:t>
    </w:r>
    <w:r>
      <w:rPr>
        <w:rFonts w:cs="Al-Hadith1" w:hint="cs"/>
        <w:rtl/>
      </w:rPr>
      <w:t>قائمــــــــــــــة المــــــــراجــــــــع</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015109" w14:textId="49E9CA16" w:rsidR="00ED4E9C" w:rsidRPr="00E51B8B" w:rsidRDefault="00ED4E9C" w:rsidP="0053330A">
    <w:pPr>
      <w:pBdr>
        <w:top w:val="dashed" w:sz="4" w:space="1" w:color="auto"/>
        <w:bottom w:val="thinThickSmallGap" w:sz="24" w:space="1" w:color="auto"/>
      </w:pBdr>
      <w:spacing w:after="0" w:line="240" w:lineRule="auto"/>
      <w:ind w:firstLine="11"/>
      <w:rPr>
        <w:rFonts w:cs="Al-Hadith1"/>
        <w:rtl/>
        <w:lang w:bidi="ar-EG"/>
      </w:rPr>
    </w:pPr>
    <w:r>
      <w:rPr>
        <w:rFonts w:cs="AF_Diwani"/>
        <w:sz w:val="32"/>
        <w:szCs w:val="32"/>
      </w:rPr>
      <w:sym w:font="Wingdings" w:char="F03F"/>
    </w:r>
    <w:r>
      <w:rPr>
        <w:rFonts w:cs="AF_Diwani" w:hint="cs"/>
        <w:sz w:val="32"/>
        <w:szCs w:val="32"/>
        <w:rtl/>
      </w:rPr>
      <w:t xml:space="preserve"> </w:t>
    </w:r>
    <w:r>
      <w:rPr>
        <w:rFonts w:cs="Al-Hadith1" w:hint="cs"/>
        <w:rtl/>
      </w:rPr>
      <w:t>قائمــــــــــــــة المــــــــلاحــــــــق</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B889D2" w14:textId="51AD65DD" w:rsidR="00ED4E9C" w:rsidRPr="00E51B8B" w:rsidRDefault="00ED4E9C" w:rsidP="000C5E81">
    <w:pPr>
      <w:pBdr>
        <w:top w:val="dashed" w:sz="4" w:space="1" w:color="auto"/>
        <w:bottom w:val="thinThickSmallGap" w:sz="24" w:space="1" w:color="auto"/>
      </w:pBdr>
      <w:bidi w:val="0"/>
      <w:spacing w:after="0" w:line="240" w:lineRule="auto"/>
      <w:ind w:firstLine="11"/>
      <w:rPr>
        <w:rFonts w:cs="Al-Hadith1"/>
        <w:rtl/>
        <w:lang w:bidi="ar-EG"/>
      </w:rPr>
    </w:pPr>
    <w:r>
      <w:rPr>
        <w:rFonts w:cs="AF_Diwani"/>
        <w:sz w:val="32"/>
        <w:szCs w:val="32"/>
      </w:rPr>
      <w:sym w:font="Wingdings" w:char="F040"/>
    </w:r>
    <w:r>
      <w:rPr>
        <w:rFonts w:cs="AF_Diwani"/>
        <w:sz w:val="32"/>
        <w:szCs w:val="32"/>
      </w:rPr>
      <w:t xml:space="preserve"> </w:t>
    </w:r>
    <w:r w:rsidRPr="000C5E81">
      <w:rPr>
        <w:rFonts w:ascii="Black Chancery" w:hAnsi="Black Chancery" w:cs="Sultan bold"/>
        <w:sz w:val="32"/>
        <w:szCs w:val="32"/>
      </w:rPr>
      <w:t>Summary</w:t>
    </w:r>
    <w:r w:rsidR="00F01167">
      <w:rPr>
        <w:rFonts w:cs="Al-Hadith1"/>
        <w:lang w:bidi="ar-EG"/>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310E8D" w14:textId="2F2E0B67" w:rsidR="00ED4E9C" w:rsidRPr="00E51B8B" w:rsidRDefault="00ED4E9C" w:rsidP="0010785F">
    <w:pPr>
      <w:pBdr>
        <w:top w:val="dashed" w:sz="4" w:space="1" w:color="auto"/>
        <w:bottom w:val="thinThickSmallGap" w:sz="24" w:space="1" w:color="auto"/>
      </w:pBdr>
      <w:bidi w:val="0"/>
      <w:spacing w:after="0" w:line="240" w:lineRule="auto"/>
      <w:ind w:firstLine="11"/>
      <w:rPr>
        <w:rFonts w:cs="Al-Hadith1"/>
        <w:rtl/>
        <w:lang w:bidi="ar-EG"/>
      </w:rPr>
    </w:pPr>
    <w:r>
      <w:rPr>
        <w:rFonts w:cs="AF_Diwani"/>
        <w:sz w:val="32"/>
        <w:szCs w:val="32"/>
      </w:rPr>
      <w:sym w:font="Wingdings" w:char="F040"/>
    </w:r>
    <w:r>
      <w:rPr>
        <w:rFonts w:cs="AF_Diwani"/>
        <w:sz w:val="32"/>
        <w:szCs w:val="32"/>
      </w:rPr>
      <w:t xml:space="preserve"> </w:t>
    </w:r>
    <w:r w:rsidRPr="0010785F">
      <w:rPr>
        <w:rFonts w:ascii="Black Chancery" w:hAnsi="Black Chancery" w:cs="Sultan bold"/>
        <w:sz w:val="32"/>
        <w:szCs w:val="32"/>
      </w:rPr>
      <w:t>Abstract</w:t>
    </w:r>
    <w:r w:rsidR="00F01167">
      <w:rPr>
        <w:rFonts w:cs="Al-Hadith1"/>
        <w:lang w:bidi="ar-EG"/>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514564" w14:textId="75DFC4D9" w:rsidR="00ED4E9C" w:rsidRPr="00BE2889" w:rsidRDefault="00ED4E9C" w:rsidP="00BE2889">
    <w:pPr>
      <w:pStyle w:val="Head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224DF"/>
    <w:multiLevelType w:val="hybridMultilevel"/>
    <w:tmpl w:val="6FE4DEE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02C57A91"/>
    <w:multiLevelType w:val="hybridMultilevel"/>
    <w:tmpl w:val="D3E8EB9A"/>
    <w:lvl w:ilvl="0" w:tplc="CC78BB46">
      <w:start w:val="1"/>
      <w:numFmt w:val="decimal"/>
      <w:lvlText w:val="%1."/>
      <w:lvlJc w:val="left"/>
      <w:pPr>
        <w:ind w:left="2160" w:hanging="360"/>
      </w:pPr>
      <w:rPr>
        <w:rFonts w:cs="Simplified Arabic" w:hint="default"/>
        <w:sz w:val="28"/>
        <w:szCs w:val="28"/>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322640B"/>
    <w:multiLevelType w:val="hybridMultilevel"/>
    <w:tmpl w:val="99409672"/>
    <w:lvl w:ilvl="0" w:tplc="04090005">
      <w:start w:val="1"/>
      <w:numFmt w:val="bullet"/>
      <w:lvlText w:val=""/>
      <w:lvlJc w:val="left"/>
      <w:pPr>
        <w:ind w:left="648" w:hanging="360"/>
      </w:pPr>
      <w:rPr>
        <w:rFonts w:ascii="Wingdings" w:hAnsi="Wingdings" w:hint="default"/>
      </w:rPr>
    </w:lvl>
    <w:lvl w:ilvl="1" w:tplc="04090003">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
    <w:nsid w:val="046D737C"/>
    <w:multiLevelType w:val="hybridMultilevel"/>
    <w:tmpl w:val="D0B2F1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6819E4"/>
    <w:multiLevelType w:val="hybridMultilevel"/>
    <w:tmpl w:val="EABA78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575C5D"/>
    <w:multiLevelType w:val="hybridMultilevel"/>
    <w:tmpl w:val="339E8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7D36103"/>
    <w:multiLevelType w:val="hybridMultilevel"/>
    <w:tmpl w:val="1B94723E"/>
    <w:lvl w:ilvl="0" w:tplc="0409000F">
      <w:start w:val="1"/>
      <w:numFmt w:val="decimal"/>
      <w:lvlText w:val="%1."/>
      <w:lvlJc w:val="left"/>
      <w:pPr>
        <w:ind w:left="2160" w:hanging="360"/>
      </w:pPr>
      <w:rPr>
        <w:lang w:val="en-U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08B422F8"/>
    <w:multiLevelType w:val="hybridMultilevel"/>
    <w:tmpl w:val="56F426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8C818F3"/>
    <w:multiLevelType w:val="hybridMultilevel"/>
    <w:tmpl w:val="B12EE16C"/>
    <w:lvl w:ilvl="0" w:tplc="CC78BB46">
      <w:start w:val="1"/>
      <w:numFmt w:val="decimal"/>
      <w:lvlText w:val="%1."/>
      <w:lvlJc w:val="left"/>
      <w:pPr>
        <w:ind w:left="2160" w:hanging="360"/>
      </w:pPr>
      <w:rPr>
        <w:rFonts w:cs="Simplified Arabic" w:hint="default"/>
        <w:sz w:val="28"/>
        <w:szCs w:val="28"/>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08CB1182"/>
    <w:multiLevelType w:val="hybridMultilevel"/>
    <w:tmpl w:val="8F9A9C1A"/>
    <w:lvl w:ilvl="0" w:tplc="04090001">
      <w:start w:val="1"/>
      <w:numFmt w:val="bullet"/>
      <w:lvlText w:val=""/>
      <w:lvlJc w:val="left"/>
      <w:pPr>
        <w:ind w:left="1080" w:hanging="360"/>
      </w:pPr>
      <w:rPr>
        <w:rFonts w:ascii="Symbol" w:hAnsi="Symbol" w:hint="default"/>
      </w:rPr>
    </w:lvl>
    <w:lvl w:ilvl="1" w:tplc="2D744858">
      <w:start w:val="4"/>
      <w:numFmt w:val="bullet"/>
      <w:lvlText w:val="–"/>
      <w:lvlJc w:val="left"/>
      <w:pPr>
        <w:ind w:left="1800" w:hanging="360"/>
      </w:pPr>
      <w:rPr>
        <w:rFonts w:ascii="Simplified Arabic" w:eastAsiaTheme="minorHAnsi" w:hAnsi="Simplified Arabic" w:cs="Simplified Arabic"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097E64CD"/>
    <w:multiLevelType w:val="hybridMultilevel"/>
    <w:tmpl w:val="B7E69C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A1F736C"/>
    <w:multiLevelType w:val="hybridMultilevel"/>
    <w:tmpl w:val="029EA5E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A8C5161"/>
    <w:multiLevelType w:val="hybridMultilevel"/>
    <w:tmpl w:val="45427324"/>
    <w:lvl w:ilvl="0" w:tplc="04090005">
      <w:start w:val="1"/>
      <w:numFmt w:val="bullet"/>
      <w:lvlText w:val=""/>
      <w:lvlJc w:val="left"/>
      <w:pPr>
        <w:ind w:left="810" w:hanging="360"/>
      </w:pPr>
      <w:rPr>
        <w:rFonts w:ascii="Wingdings" w:hAnsi="Wingdings"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13">
    <w:nsid w:val="0AB45652"/>
    <w:multiLevelType w:val="hybridMultilevel"/>
    <w:tmpl w:val="B2D08C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0B3067A2"/>
    <w:multiLevelType w:val="hybridMultilevel"/>
    <w:tmpl w:val="44DC2012"/>
    <w:lvl w:ilvl="0" w:tplc="04090001">
      <w:start w:val="1"/>
      <w:numFmt w:val="bullet"/>
      <w:lvlText w:val=""/>
      <w:lvlJc w:val="left"/>
      <w:pPr>
        <w:ind w:left="1088" w:hanging="360"/>
      </w:pPr>
      <w:rPr>
        <w:rFonts w:ascii="Symbol" w:hAnsi="Symbol" w:hint="default"/>
      </w:rPr>
    </w:lvl>
    <w:lvl w:ilvl="1" w:tplc="04090003">
      <w:start w:val="1"/>
      <w:numFmt w:val="bullet"/>
      <w:lvlText w:val="o"/>
      <w:lvlJc w:val="left"/>
      <w:pPr>
        <w:ind w:left="1808" w:hanging="360"/>
      </w:pPr>
      <w:rPr>
        <w:rFonts w:ascii="Courier New" w:hAnsi="Courier New" w:cs="Courier New" w:hint="default"/>
      </w:rPr>
    </w:lvl>
    <w:lvl w:ilvl="2" w:tplc="04090005">
      <w:start w:val="1"/>
      <w:numFmt w:val="bullet"/>
      <w:lvlText w:val=""/>
      <w:lvlJc w:val="left"/>
      <w:pPr>
        <w:ind w:left="2528" w:hanging="360"/>
      </w:pPr>
      <w:rPr>
        <w:rFonts w:ascii="Wingdings" w:hAnsi="Wingdings" w:hint="default"/>
      </w:rPr>
    </w:lvl>
    <w:lvl w:ilvl="3" w:tplc="04090001">
      <w:start w:val="1"/>
      <w:numFmt w:val="bullet"/>
      <w:lvlText w:val=""/>
      <w:lvlJc w:val="left"/>
      <w:pPr>
        <w:ind w:left="3248" w:hanging="360"/>
      </w:pPr>
      <w:rPr>
        <w:rFonts w:ascii="Symbol" w:hAnsi="Symbol" w:hint="default"/>
      </w:rPr>
    </w:lvl>
    <w:lvl w:ilvl="4" w:tplc="04090003">
      <w:start w:val="1"/>
      <w:numFmt w:val="bullet"/>
      <w:lvlText w:val="o"/>
      <w:lvlJc w:val="left"/>
      <w:pPr>
        <w:ind w:left="3968" w:hanging="360"/>
      </w:pPr>
      <w:rPr>
        <w:rFonts w:ascii="Courier New" w:hAnsi="Courier New" w:cs="Courier New" w:hint="default"/>
      </w:rPr>
    </w:lvl>
    <w:lvl w:ilvl="5" w:tplc="04090005">
      <w:start w:val="1"/>
      <w:numFmt w:val="bullet"/>
      <w:lvlText w:val=""/>
      <w:lvlJc w:val="left"/>
      <w:pPr>
        <w:ind w:left="4688" w:hanging="360"/>
      </w:pPr>
      <w:rPr>
        <w:rFonts w:ascii="Wingdings" w:hAnsi="Wingdings" w:hint="default"/>
      </w:rPr>
    </w:lvl>
    <w:lvl w:ilvl="6" w:tplc="04090001">
      <w:start w:val="1"/>
      <w:numFmt w:val="bullet"/>
      <w:lvlText w:val=""/>
      <w:lvlJc w:val="left"/>
      <w:pPr>
        <w:ind w:left="5408" w:hanging="360"/>
      </w:pPr>
      <w:rPr>
        <w:rFonts w:ascii="Symbol" w:hAnsi="Symbol" w:hint="default"/>
      </w:rPr>
    </w:lvl>
    <w:lvl w:ilvl="7" w:tplc="04090003">
      <w:start w:val="1"/>
      <w:numFmt w:val="bullet"/>
      <w:lvlText w:val="o"/>
      <w:lvlJc w:val="left"/>
      <w:pPr>
        <w:ind w:left="6128" w:hanging="360"/>
      </w:pPr>
      <w:rPr>
        <w:rFonts w:ascii="Courier New" w:hAnsi="Courier New" w:cs="Courier New" w:hint="default"/>
      </w:rPr>
    </w:lvl>
    <w:lvl w:ilvl="8" w:tplc="04090005">
      <w:start w:val="1"/>
      <w:numFmt w:val="bullet"/>
      <w:lvlText w:val=""/>
      <w:lvlJc w:val="left"/>
      <w:pPr>
        <w:ind w:left="6848" w:hanging="360"/>
      </w:pPr>
      <w:rPr>
        <w:rFonts w:ascii="Wingdings" w:hAnsi="Wingdings" w:hint="default"/>
      </w:rPr>
    </w:lvl>
  </w:abstractNum>
  <w:abstractNum w:abstractNumId="15">
    <w:nsid w:val="0C1A6C3D"/>
    <w:multiLevelType w:val="hybridMultilevel"/>
    <w:tmpl w:val="45287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C9139C8"/>
    <w:multiLevelType w:val="hybridMultilevel"/>
    <w:tmpl w:val="110EC5DA"/>
    <w:lvl w:ilvl="0" w:tplc="04090005">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7">
    <w:nsid w:val="0C9E2A97"/>
    <w:multiLevelType w:val="hybridMultilevel"/>
    <w:tmpl w:val="58648B8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0D620AEC"/>
    <w:multiLevelType w:val="hybridMultilevel"/>
    <w:tmpl w:val="79BA6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DD12F72"/>
    <w:multiLevelType w:val="hybridMultilevel"/>
    <w:tmpl w:val="CD387A8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
    <w:nsid w:val="0E16177A"/>
    <w:multiLevelType w:val="hybridMultilevel"/>
    <w:tmpl w:val="3F30A68C"/>
    <w:lvl w:ilvl="0" w:tplc="D57C9ECE">
      <w:start w:val="1"/>
      <w:numFmt w:val="decimal"/>
      <w:lvlText w:val="%1."/>
      <w:lvlJc w:val="left"/>
      <w:pPr>
        <w:ind w:left="720" w:hanging="360"/>
      </w:pPr>
      <w:rPr>
        <w:rFonts w:cs="Simplified Arabic"/>
        <w:b w:val="0"/>
        <w:bCs w:val="0"/>
        <w:lang w:val="en-US"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E591CC3"/>
    <w:multiLevelType w:val="hybridMultilevel"/>
    <w:tmpl w:val="217CED24"/>
    <w:lvl w:ilvl="0" w:tplc="D71622CE">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0E893D7A"/>
    <w:multiLevelType w:val="hybridMultilevel"/>
    <w:tmpl w:val="823CDF4C"/>
    <w:lvl w:ilvl="0" w:tplc="D71622CE">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0F834360"/>
    <w:multiLevelType w:val="hybridMultilevel"/>
    <w:tmpl w:val="18C8F16C"/>
    <w:lvl w:ilvl="0" w:tplc="7744F55E">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0FA14F33"/>
    <w:multiLevelType w:val="hybridMultilevel"/>
    <w:tmpl w:val="8D3491B6"/>
    <w:lvl w:ilvl="0" w:tplc="0409000B">
      <w:start w:val="1"/>
      <w:numFmt w:val="bullet"/>
      <w:lvlText w:val=""/>
      <w:lvlJc w:val="left"/>
      <w:pPr>
        <w:ind w:left="1171" w:hanging="360"/>
      </w:pPr>
      <w:rPr>
        <w:rFonts w:ascii="Wingdings" w:hAnsi="Wingdings" w:hint="default"/>
      </w:rPr>
    </w:lvl>
    <w:lvl w:ilvl="1" w:tplc="04090003" w:tentative="1">
      <w:start w:val="1"/>
      <w:numFmt w:val="bullet"/>
      <w:lvlText w:val="o"/>
      <w:lvlJc w:val="left"/>
      <w:pPr>
        <w:ind w:left="1891" w:hanging="360"/>
      </w:pPr>
      <w:rPr>
        <w:rFonts w:ascii="Courier New" w:hAnsi="Courier New" w:cs="Courier New" w:hint="default"/>
      </w:rPr>
    </w:lvl>
    <w:lvl w:ilvl="2" w:tplc="04090005" w:tentative="1">
      <w:start w:val="1"/>
      <w:numFmt w:val="bullet"/>
      <w:lvlText w:val=""/>
      <w:lvlJc w:val="left"/>
      <w:pPr>
        <w:ind w:left="2611" w:hanging="360"/>
      </w:pPr>
      <w:rPr>
        <w:rFonts w:ascii="Wingdings" w:hAnsi="Wingdings" w:hint="default"/>
      </w:rPr>
    </w:lvl>
    <w:lvl w:ilvl="3" w:tplc="04090001" w:tentative="1">
      <w:start w:val="1"/>
      <w:numFmt w:val="bullet"/>
      <w:lvlText w:val=""/>
      <w:lvlJc w:val="left"/>
      <w:pPr>
        <w:ind w:left="3331" w:hanging="360"/>
      </w:pPr>
      <w:rPr>
        <w:rFonts w:ascii="Symbol" w:hAnsi="Symbol" w:hint="default"/>
      </w:rPr>
    </w:lvl>
    <w:lvl w:ilvl="4" w:tplc="04090003" w:tentative="1">
      <w:start w:val="1"/>
      <w:numFmt w:val="bullet"/>
      <w:lvlText w:val="o"/>
      <w:lvlJc w:val="left"/>
      <w:pPr>
        <w:ind w:left="4051" w:hanging="360"/>
      </w:pPr>
      <w:rPr>
        <w:rFonts w:ascii="Courier New" w:hAnsi="Courier New" w:cs="Courier New" w:hint="default"/>
      </w:rPr>
    </w:lvl>
    <w:lvl w:ilvl="5" w:tplc="04090005" w:tentative="1">
      <w:start w:val="1"/>
      <w:numFmt w:val="bullet"/>
      <w:lvlText w:val=""/>
      <w:lvlJc w:val="left"/>
      <w:pPr>
        <w:ind w:left="4771" w:hanging="360"/>
      </w:pPr>
      <w:rPr>
        <w:rFonts w:ascii="Wingdings" w:hAnsi="Wingdings" w:hint="default"/>
      </w:rPr>
    </w:lvl>
    <w:lvl w:ilvl="6" w:tplc="04090001" w:tentative="1">
      <w:start w:val="1"/>
      <w:numFmt w:val="bullet"/>
      <w:lvlText w:val=""/>
      <w:lvlJc w:val="left"/>
      <w:pPr>
        <w:ind w:left="5491" w:hanging="360"/>
      </w:pPr>
      <w:rPr>
        <w:rFonts w:ascii="Symbol" w:hAnsi="Symbol" w:hint="default"/>
      </w:rPr>
    </w:lvl>
    <w:lvl w:ilvl="7" w:tplc="04090003" w:tentative="1">
      <w:start w:val="1"/>
      <w:numFmt w:val="bullet"/>
      <w:lvlText w:val="o"/>
      <w:lvlJc w:val="left"/>
      <w:pPr>
        <w:ind w:left="6211" w:hanging="360"/>
      </w:pPr>
      <w:rPr>
        <w:rFonts w:ascii="Courier New" w:hAnsi="Courier New" w:cs="Courier New" w:hint="default"/>
      </w:rPr>
    </w:lvl>
    <w:lvl w:ilvl="8" w:tplc="04090005" w:tentative="1">
      <w:start w:val="1"/>
      <w:numFmt w:val="bullet"/>
      <w:lvlText w:val=""/>
      <w:lvlJc w:val="left"/>
      <w:pPr>
        <w:ind w:left="6931" w:hanging="360"/>
      </w:pPr>
      <w:rPr>
        <w:rFonts w:ascii="Wingdings" w:hAnsi="Wingdings" w:hint="default"/>
      </w:rPr>
    </w:lvl>
  </w:abstractNum>
  <w:abstractNum w:abstractNumId="25">
    <w:nsid w:val="0FF6096E"/>
    <w:multiLevelType w:val="hybridMultilevel"/>
    <w:tmpl w:val="0136D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21433A2"/>
    <w:multiLevelType w:val="hybridMultilevel"/>
    <w:tmpl w:val="1CE4AD3A"/>
    <w:lvl w:ilvl="0" w:tplc="04090005">
      <w:start w:val="1"/>
      <w:numFmt w:val="bullet"/>
      <w:lvlText w:val=""/>
      <w:lvlJc w:val="left"/>
      <w:pPr>
        <w:ind w:left="720" w:hanging="360"/>
      </w:pPr>
      <w:rPr>
        <w:rFonts w:ascii="Wingdings" w:hAnsi="Wingdings"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35E25A0"/>
    <w:multiLevelType w:val="hybridMultilevel"/>
    <w:tmpl w:val="278C95E4"/>
    <w:lvl w:ilvl="0" w:tplc="D71622CE">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13AB2CD7"/>
    <w:multiLevelType w:val="hybridMultilevel"/>
    <w:tmpl w:val="D2A20984"/>
    <w:lvl w:ilvl="0" w:tplc="0409000D">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9">
    <w:nsid w:val="141D49AC"/>
    <w:multiLevelType w:val="hybridMultilevel"/>
    <w:tmpl w:val="1E68DC0E"/>
    <w:lvl w:ilvl="0" w:tplc="BCD0FCDC">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144C6E70"/>
    <w:multiLevelType w:val="hybridMultilevel"/>
    <w:tmpl w:val="0ABC0B54"/>
    <w:lvl w:ilvl="0" w:tplc="CC78BB46">
      <w:start w:val="1"/>
      <w:numFmt w:val="decimal"/>
      <w:lvlText w:val="%1."/>
      <w:lvlJc w:val="left"/>
      <w:pPr>
        <w:ind w:left="2520" w:hanging="360"/>
      </w:pPr>
      <w:rPr>
        <w:rFonts w:cs="Simplified Arabic" w:hint="default"/>
        <w:sz w:val="28"/>
        <w:szCs w:val="28"/>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nsid w:val="14826A39"/>
    <w:multiLevelType w:val="hybridMultilevel"/>
    <w:tmpl w:val="4FFE11F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78753E4"/>
    <w:multiLevelType w:val="hybridMultilevel"/>
    <w:tmpl w:val="3A286F2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3">
    <w:nsid w:val="17E61253"/>
    <w:multiLevelType w:val="hybridMultilevel"/>
    <w:tmpl w:val="E9AE4B4C"/>
    <w:lvl w:ilvl="0" w:tplc="1234BCC4">
      <w:start w:val="1"/>
      <w:numFmt w:val="decimal"/>
      <w:lvlText w:val="%1."/>
      <w:lvlJc w:val="left"/>
      <w:pPr>
        <w:ind w:left="720" w:hanging="360"/>
      </w:pPr>
      <w:rPr>
        <w:rFonts w:cs="Simplified Arabic"/>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18B17FE4"/>
    <w:multiLevelType w:val="hybridMultilevel"/>
    <w:tmpl w:val="5A8292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199F0DEF"/>
    <w:multiLevelType w:val="hybridMultilevel"/>
    <w:tmpl w:val="9B20CBBA"/>
    <w:lvl w:ilvl="0" w:tplc="D71622CE">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19F5736F"/>
    <w:multiLevelType w:val="hybridMultilevel"/>
    <w:tmpl w:val="659C6BCE"/>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37">
    <w:nsid w:val="1A027715"/>
    <w:multiLevelType w:val="hybridMultilevel"/>
    <w:tmpl w:val="42EAA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1C1D2EAA"/>
    <w:multiLevelType w:val="hybridMultilevel"/>
    <w:tmpl w:val="EAA8E0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E1E2D16"/>
    <w:multiLevelType w:val="hybridMultilevel"/>
    <w:tmpl w:val="A2F8833E"/>
    <w:lvl w:ilvl="0" w:tplc="CC78BB46">
      <w:start w:val="1"/>
      <w:numFmt w:val="decimal"/>
      <w:lvlText w:val="%1."/>
      <w:lvlJc w:val="left"/>
      <w:pPr>
        <w:ind w:left="720" w:hanging="360"/>
      </w:pPr>
      <w:rPr>
        <w:rFonts w:cs="Simplified Arabic" w:hint="default"/>
        <w:sz w:val="28"/>
        <w:szCs w:val="28"/>
      </w:rPr>
    </w:lvl>
    <w:lvl w:ilvl="1" w:tplc="BCD0FCDC">
      <w:start w:val="1"/>
      <w:numFmt w:val="decimal"/>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1EA12C81"/>
    <w:multiLevelType w:val="hybridMultilevel"/>
    <w:tmpl w:val="34561D06"/>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1">
    <w:nsid w:val="1ECB7FEA"/>
    <w:multiLevelType w:val="hybridMultilevel"/>
    <w:tmpl w:val="1110D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F64714C"/>
    <w:multiLevelType w:val="hybridMultilevel"/>
    <w:tmpl w:val="7E0AD3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nsid w:val="1F680BD4"/>
    <w:multiLevelType w:val="hybridMultilevel"/>
    <w:tmpl w:val="C240A688"/>
    <w:lvl w:ilvl="0" w:tplc="4580947A">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nsid w:val="1F95475E"/>
    <w:multiLevelType w:val="hybridMultilevel"/>
    <w:tmpl w:val="EC40E728"/>
    <w:lvl w:ilvl="0" w:tplc="04090005">
      <w:start w:val="1"/>
      <w:numFmt w:val="bullet"/>
      <w:lvlText w:val=""/>
      <w:lvlJc w:val="left"/>
      <w:pPr>
        <w:ind w:left="946" w:hanging="360"/>
      </w:pPr>
      <w:rPr>
        <w:rFonts w:ascii="Wingdings" w:hAnsi="Wingdings" w:hint="default"/>
      </w:rPr>
    </w:lvl>
    <w:lvl w:ilvl="1" w:tplc="04090003">
      <w:start w:val="1"/>
      <w:numFmt w:val="bullet"/>
      <w:lvlText w:val="o"/>
      <w:lvlJc w:val="left"/>
      <w:pPr>
        <w:ind w:left="1666" w:hanging="360"/>
      </w:pPr>
      <w:rPr>
        <w:rFonts w:ascii="Courier New" w:hAnsi="Courier New" w:cs="Courier New" w:hint="default"/>
      </w:rPr>
    </w:lvl>
    <w:lvl w:ilvl="2" w:tplc="04090005">
      <w:start w:val="1"/>
      <w:numFmt w:val="bullet"/>
      <w:lvlText w:val=""/>
      <w:lvlJc w:val="left"/>
      <w:pPr>
        <w:ind w:left="2386" w:hanging="360"/>
      </w:pPr>
      <w:rPr>
        <w:rFonts w:ascii="Wingdings" w:hAnsi="Wingdings" w:hint="default"/>
      </w:rPr>
    </w:lvl>
    <w:lvl w:ilvl="3" w:tplc="04090001">
      <w:start w:val="1"/>
      <w:numFmt w:val="bullet"/>
      <w:lvlText w:val=""/>
      <w:lvlJc w:val="left"/>
      <w:pPr>
        <w:ind w:left="3106" w:hanging="360"/>
      </w:pPr>
      <w:rPr>
        <w:rFonts w:ascii="Symbol" w:hAnsi="Symbol" w:hint="default"/>
      </w:rPr>
    </w:lvl>
    <w:lvl w:ilvl="4" w:tplc="04090003">
      <w:start w:val="1"/>
      <w:numFmt w:val="bullet"/>
      <w:lvlText w:val="o"/>
      <w:lvlJc w:val="left"/>
      <w:pPr>
        <w:ind w:left="3826" w:hanging="360"/>
      </w:pPr>
      <w:rPr>
        <w:rFonts w:ascii="Courier New" w:hAnsi="Courier New" w:cs="Courier New" w:hint="default"/>
      </w:rPr>
    </w:lvl>
    <w:lvl w:ilvl="5" w:tplc="04090005">
      <w:start w:val="1"/>
      <w:numFmt w:val="bullet"/>
      <w:lvlText w:val=""/>
      <w:lvlJc w:val="left"/>
      <w:pPr>
        <w:ind w:left="4546" w:hanging="360"/>
      </w:pPr>
      <w:rPr>
        <w:rFonts w:ascii="Wingdings" w:hAnsi="Wingdings" w:hint="default"/>
      </w:rPr>
    </w:lvl>
    <w:lvl w:ilvl="6" w:tplc="04090001">
      <w:start w:val="1"/>
      <w:numFmt w:val="bullet"/>
      <w:lvlText w:val=""/>
      <w:lvlJc w:val="left"/>
      <w:pPr>
        <w:ind w:left="5266" w:hanging="360"/>
      </w:pPr>
      <w:rPr>
        <w:rFonts w:ascii="Symbol" w:hAnsi="Symbol" w:hint="default"/>
      </w:rPr>
    </w:lvl>
    <w:lvl w:ilvl="7" w:tplc="04090003">
      <w:start w:val="1"/>
      <w:numFmt w:val="bullet"/>
      <w:lvlText w:val="o"/>
      <w:lvlJc w:val="left"/>
      <w:pPr>
        <w:ind w:left="5986" w:hanging="360"/>
      </w:pPr>
      <w:rPr>
        <w:rFonts w:ascii="Courier New" w:hAnsi="Courier New" w:cs="Courier New" w:hint="default"/>
      </w:rPr>
    </w:lvl>
    <w:lvl w:ilvl="8" w:tplc="04090005">
      <w:start w:val="1"/>
      <w:numFmt w:val="bullet"/>
      <w:lvlText w:val=""/>
      <w:lvlJc w:val="left"/>
      <w:pPr>
        <w:ind w:left="6706" w:hanging="360"/>
      </w:pPr>
      <w:rPr>
        <w:rFonts w:ascii="Wingdings" w:hAnsi="Wingdings" w:hint="default"/>
      </w:rPr>
    </w:lvl>
  </w:abstractNum>
  <w:abstractNum w:abstractNumId="45">
    <w:nsid w:val="209D5AFB"/>
    <w:multiLevelType w:val="hybridMultilevel"/>
    <w:tmpl w:val="1004A9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0C27AC5"/>
    <w:multiLevelType w:val="hybridMultilevel"/>
    <w:tmpl w:val="D6504D6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nsid w:val="219B7AD7"/>
    <w:multiLevelType w:val="hybridMultilevel"/>
    <w:tmpl w:val="D90C270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8">
    <w:nsid w:val="226D63BE"/>
    <w:multiLevelType w:val="hybridMultilevel"/>
    <w:tmpl w:val="563CB5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nsid w:val="229D15AD"/>
    <w:multiLevelType w:val="hybridMultilevel"/>
    <w:tmpl w:val="07A233FE"/>
    <w:lvl w:ilvl="0" w:tplc="04090005">
      <w:start w:val="1"/>
      <w:numFmt w:val="bullet"/>
      <w:lvlText w:val=""/>
      <w:lvlJc w:val="left"/>
      <w:pPr>
        <w:ind w:left="720" w:hanging="360"/>
      </w:pPr>
      <w:rPr>
        <w:rFonts w:ascii="Wingdings" w:hAnsi="Wingdings" w:hint="default"/>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nsid w:val="23B341EC"/>
    <w:multiLevelType w:val="hybridMultilevel"/>
    <w:tmpl w:val="57BA10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nsid w:val="23B46B95"/>
    <w:multiLevelType w:val="hybridMultilevel"/>
    <w:tmpl w:val="EA58B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23DC647D"/>
    <w:multiLevelType w:val="hybridMultilevel"/>
    <w:tmpl w:val="AA840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24587380"/>
    <w:multiLevelType w:val="hybridMultilevel"/>
    <w:tmpl w:val="9E444214"/>
    <w:lvl w:ilvl="0" w:tplc="04090001">
      <w:start w:val="1"/>
      <w:numFmt w:val="bullet"/>
      <w:lvlText w:val=""/>
      <w:lvlJc w:val="left"/>
      <w:pPr>
        <w:ind w:left="895" w:hanging="360"/>
      </w:pPr>
      <w:rPr>
        <w:rFonts w:ascii="Symbol" w:hAnsi="Symbol" w:hint="default"/>
      </w:rPr>
    </w:lvl>
    <w:lvl w:ilvl="1" w:tplc="04090003" w:tentative="1">
      <w:start w:val="1"/>
      <w:numFmt w:val="bullet"/>
      <w:lvlText w:val="o"/>
      <w:lvlJc w:val="left"/>
      <w:pPr>
        <w:ind w:left="1615" w:hanging="360"/>
      </w:pPr>
      <w:rPr>
        <w:rFonts w:ascii="Courier New" w:hAnsi="Courier New" w:cs="Courier New" w:hint="default"/>
      </w:rPr>
    </w:lvl>
    <w:lvl w:ilvl="2" w:tplc="04090005" w:tentative="1">
      <w:start w:val="1"/>
      <w:numFmt w:val="bullet"/>
      <w:lvlText w:val=""/>
      <w:lvlJc w:val="left"/>
      <w:pPr>
        <w:ind w:left="2335" w:hanging="360"/>
      </w:pPr>
      <w:rPr>
        <w:rFonts w:ascii="Wingdings" w:hAnsi="Wingdings" w:hint="default"/>
      </w:rPr>
    </w:lvl>
    <w:lvl w:ilvl="3" w:tplc="04090001" w:tentative="1">
      <w:start w:val="1"/>
      <w:numFmt w:val="bullet"/>
      <w:lvlText w:val=""/>
      <w:lvlJc w:val="left"/>
      <w:pPr>
        <w:ind w:left="3055" w:hanging="360"/>
      </w:pPr>
      <w:rPr>
        <w:rFonts w:ascii="Symbol" w:hAnsi="Symbol" w:hint="default"/>
      </w:rPr>
    </w:lvl>
    <w:lvl w:ilvl="4" w:tplc="04090003" w:tentative="1">
      <w:start w:val="1"/>
      <w:numFmt w:val="bullet"/>
      <w:lvlText w:val="o"/>
      <w:lvlJc w:val="left"/>
      <w:pPr>
        <w:ind w:left="3775" w:hanging="360"/>
      </w:pPr>
      <w:rPr>
        <w:rFonts w:ascii="Courier New" w:hAnsi="Courier New" w:cs="Courier New" w:hint="default"/>
      </w:rPr>
    </w:lvl>
    <w:lvl w:ilvl="5" w:tplc="04090005" w:tentative="1">
      <w:start w:val="1"/>
      <w:numFmt w:val="bullet"/>
      <w:lvlText w:val=""/>
      <w:lvlJc w:val="left"/>
      <w:pPr>
        <w:ind w:left="4495" w:hanging="360"/>
      </w:pPr>
      <w:rPr>
        <w:rFonts w:ascii="Wingdings" w:hAnsi="Wingdings" w:hint="default"/>
      </w:rPr>
    </w:lvl>
    <w:lvl w:ilvl="6" w:tplc="04090001" w:tentative="1">
      <w:start w:val="1"/>
      <w:numFmt w:val="bullet"/>
      <w:lvlText w:val=""/>
      <w:lvlJc w:val="left"/>
      <w:pPr>
        <w:ind w:left="5215" w:hanging="360"/>
      </w:pPr>
      <w:rPr>
        <w:rFonts w:ascii="Symbol" w:hAnsi="Symbol" w:hint="default"/>
      </w:rPr>
    </w:lvl>
    <w:lvl w:ilvl="7" w:tplc="04090003" w:tentative="1">
      <w:start w:val="1"/>
      <w:numFmt w:val="bullet"/>
      <w:lvlText w:val="o"/>
      <w:lvlJc w:val="left"/>
      <w:pPr>
        <w:ind w:left="5935" w:hanging="360"/>
      </w:pPr>
      <w:rPr>
        <w:rFonts w:ascii="Courier New" w:hAnsi="Courier New" w:cs="Courier New" w:hint="default"/>
      </w:rPr>
    </w:lvl>
    <w:lvl w:ilvl="8" w:tplc="04090005" w:tentative="1">
      <w:start w:val="1"/>
      <w:numFmt w:val="bullet"/>
      <w:lvlText w:val=""/>
      <w:lvlJc w:val="left"/>
      <w:pPr>
        <w:ind w:left="6655" w:hanging="360"/>
      </w:pPr>
      <w:rPr>
        <w:rFonts w:ascii="Wingdings" w:hAnsi="Wingdings" w:hint="default"/>
      </w:rPr>
    </w:lvl>
  </w:abstractNum>
  <w:abstractNum w:abstractNumId="54">
    <w:nsid w:val="245F0DDD"/>
    <w:multiLevelType w:val="hybridMultilevel"/>
    <w:tmpl w:val="07C462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nsid w:val="247D196A"/>
    <w:multiLevelType w:val="hybridMultilevel"/>
    <w:tmpl w:val="A2062E46"/>
    <w:lvl w:ilvl="0" w:tplc="9AF4EBF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nsid w:val="2527154B"/>
    <w:multiLevelType w:val="hybridMultilevel"/>
    <w:tmpl w:val="3E8C0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25531DEF"/>
    <w:multiLevelType w:val="hybridMultilevel"/>
    <w:tmpl w:val="1BE21DEE"/>
    <w:lvl w:ilvl="0" w:tplc="CC78BB46">
      <w:start w:val="1"/>
      <w:numFmt w:val="decimal"/>
      <w:lvlText w:val="%1."/>
      <w:lvlJc w:val="left"/>
      <w:pPr>
        <w:ind w:left="3240" w:hanging="360"/>
      </w:pPr>
      <w:rPr>
        <w:rFonts w:cs="Simplified Arabic" w:hint="default"/>
        <w:sz w:val="28"/>
        <w:szCs w:val="28"/>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8">
    <w:nsid w:val="259170BF"/>
    <w:multiLevelType w:val="hybridMultilevel"/>
    <w:tmpl w:val="5FA6C63C"/>
    <w:lvl w:ilvl="0" w:tplc="CC78BB46">
      <w:start w:val="1"/>
      <w:numFmt w:val="decimal"/>
      <w:lvlText w:val="%1."/>
      <w:lvlJc w:val="left"/>
      <w:pPr>
        <w:ind w:left="2160" w:hanging="360"/>
      </w:pPr>
      <w:rPr>
        <w:rFonts w:cs="Simplified Arabic" w:hint="default"/>
        <w:sz w:val="28"/>
        <w:szCs w:val="28"/>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9">
    <w:nsid w:val="25B83747"/>
    <w:multiLevelType w:val="hybridMultilevel"/>
    <w:tmpl w:val="97A4E90C"/>
    <w:lvl w:ilvl="0" w:tplc="7744F55E">
      <w:start w:val="1"/>
      <w:numFmt w:val="bullet"/>
      <w:lvlText w:val=""/>
      <w:lvlJc w:val="left"/>
      <w:pPr>
        <w:ind w:left="720" w:hanging="360"/>
      </w:pPr>
      <w:rPr>
        <w:rFonts w:ascii="Wingdings" w:hAnsi="Wingdings" w:cs="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nsid w:val="25BC4F40"/>
    <w:multiLevelType w:val="hybridMultilevel"/>
    <w:tmpl w:val="6938F098"/>
    <w:lvl w:ilvl="0" w:tplc="9D2AFC4C">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nsid w:val="27581C8F"/>
    <w:multiLevelType w:val="hybridMultilevel"/>
    <w:tmpl w:val="91B09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296721AD"/>
    <w:multiLevelType w:val="hybridMultilevel"/>
    <w:tmpl w:val="267E34F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nsid w:val="2AE66BBE"/>
    <w:multiLevelType w:val="hybridMultilevel"/>
    <w:tmpl w:val="62864444"/>
    <w:lvl w:ilvl="0" w:tplc="7744F55E">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nsid w:val="2B0350E6"/>
    <w:multiLevelType w:val="hybridMultilevel"/>
    <w:tmpl w:val="0FB8511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5">
    <w:nsid w:val="2B0518F7"/>
    <w:multiLevelType w:val="hybridMultilevel"/>
    <w:tmpl w:val="9EDCE6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2B870CAD"/>
    <w:multiLevelType w:val="hybridMultilevel"/>
    <w:tmpl w:val="FAE836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2B970C85"/>
    <w:multiLevelType w:val="hybridMultilevel"/>
    <w:tmpl w:val="16B8DCF6"/>
    <w:lvl w:ilvl="0" w:tplc="04090001">
      <w:start w:val="1"/>
      <w:numFmt w:val="bullet"/>
      <w:lvlText w:val=""/>
      <w:lvlJc w:val="left"/>
      <w:pPr>
        <w:ind w:left="1300" w:hanging="360"/>
      </w:pPr>
      <w:rPr>
        <w:rFonts w:ascii="Symbol" w:hAnsi="Symbol" w:hint="default"/>
      </w:rPr>
    </w:lvl>
    <w:lvl w:ilvl="1" w:tplc="04090003">
      <w:start w:val="1"/>
      <w:numFmt w:val="bullet"/>
      <w:lvlText w:val="o"/>
      <w:lvlJc w:val="left"/>
      <w:pPr>
        <w:ind w:left="2020" w:hanging="360"/>
      </w:pPr>
      <w:rPr>
        <w:rFonts w:ascii="Courier New" w:hAnsi="Courier New" w:cs="Courier New" w:hint="default"/>
      </w:rPr>
    </w:lvl>
    <w:lvl w:ilvl="2" w:tplc="04090005">
      <w:start w:val="1"/>
      <w:numFmt w:val="bullet"/>
      <w:lvlText w:val=""/>
      <w:lvlJc w:val="left"/>
      <w:pPr>
        <w:ind w:left="2740" w:hanging="360"/>
      </w:pPr>
      <w:rPr>
        <w:rFonts w:ascii="Wingdings" w:hAnsi="Wingdings" w:hint="default"/>
      </w:rPr>
    </w:lvl>
    <w:lvl w:ilvl="3" w:tplc="04090001">
      <w:start w:val="1"/>
      <w:numFmt w:val="bullet"/>
      <w:lvlText w:val=""/>
      <w:lvlJc w:val="left"/>
      <w:pPr>
        <w:ind w:left="3460" w:hanging="360"/>
      </w:pPr>
      <w:rPr>
        <w:rFonts w:ascii="Symbol" w:hAnsi="Symbol" w:hint="default"/>
      </w:rPr>
    </w:lvl>
    <w:lvl w:ilvl="4" w:tplc="04090003">
      <w:start w:val="1"/>
      <w:numFmt w:val="bullet"/>
      <w:lvlText w:val="o"/>
      <w:lvlJc w:val="left"/>
      <w:pPr>
        <w:ind w:left="4180" w:hanging="360"/>
      </w:pPr>
      <w:rPr>
        <w:rFonts w:ascii="Courier New" w:hAnsi="Courier New" w:cs="Courier New" w:hint="default"/>
      </w:rPr>
    </w:lvl>
    <w:lvl w:ilvl="5" w:tplc="04090005">
      <w:start w:val="1"/>
      <w:numFmt w:val="bullet"/>
      <w:lvlText w:val=""/>
      <w:lvlJc w:val="left"/>
      <w:pPr>
        <w:ind w:left="4900" w:hanging="360"/>
      </w:pPr>
      <w:rPr>
        <w:rFonts w:ascii="Wingdings" w:hAnsi="Wingdings" w:hint="default"/>
      </w:rPr>
    </w:lvl>
    <w:lvl w:ilvl="6" w:tplc="04090001">
      <w:start w:val="1"/>
      <w:numFmt w:val="bullet"/>
      <w:lvlText w:val=""/>
      <w:lvlJc w:val="left"/>
      <w:pPr>
        <w:ind w:left="5620" w:hanging="360"/>
      </w:pPr>
      <w:rPr>
        <w:rFonts w:ascii="Symbol" w:hAnsi="Symbol" w:hint="default"/>
      </w:rPr>
    </w:lvl>
    <w:lvl w:ilvl="7" w:tplc="04090003">
      <w:start w:val="1"/>
      <w:numFmt w:val="bullet"/>
      <w:lvlText w:val="o"/>
      <w:lvlJc w:val="left"/>
      <w:pPr>
        <w:ind w:left="6340" w:hanging="360"/>
      </w:pPr>
      <w:rPr>
        <w:rFonts w:ascii="Courier New" w:hAnsi="Courier New" w:cs="Courier New" w:hint="default"/>
      </w:rPr>
    </w:lvl>
    <w:lvl w:ilvl="8" w:tplc="04090005">
      <w:start w:val="1"/>
      <w:numFmt w:val="bullet"/>
      <w:lvlText w:val=""/>
      <w:lvlJc w:val="left"/>
      <w:pPr>
        <w:ind w:left="7060" w:hanging="360"/>
      </w:pPr>
      <w:rPr>
        <w:rFonts w:ascii="Wingdings" w:hAnsi="Wingdings" w:hint="default"/>
      </w:rPr>
    </w:lvl>
  </w:abstractNum>
  <w:abstractNum w:abstractNumId="68">
    <w:nsid w:val="2C4B72BD"/>
    <w:multiLevelType w:val="hybridMultilevel"/>
    <w:tmpl w:val="14127300"/>
    <w:lvl w:ilvl="0" w:tplc="0409000D">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9">
    <w:nsid w:val="2CF90871"/>
    <w:multiLevelType w:val="hybridMultilevel"/>
    <w:tmpl w:val="F97CAAFA"/>
    <w:lvl w:ilvl="0" w:tplc="04090005">
      <w:start w:val="1"/>
      <w:numFmt w:val="bullet"/>
      <w:lvlText w:val=""/>
      <w:lvlJc w:val="left"/>
      <w:pPr>
        <w:ind w:left="644"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nsid w:val="2D984E1C"/>
    <w:multiLevelType w:val="hybridMultilevel"/>
    <w:tmpl w:val="AF90ABDE"/>
    <w:lvl w:ilvl="0" w:tplc="D71622CE">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1">
    <w:nsid w:val="2E3E379C"/>
    <w:multiLevelType w:val="hybridMultilevel"/>
    <w:tmpl w:val="251C14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2EB51A43"/>
    <w:multiLevelType w:val="hybridMultilevel"/>
    <w:tmpl w:val="8256C6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3">
    <w:nsid w:val="2F03362E"/>
    <w:multiLevelType w:val="hybridMultilevel"/>
    <w:tmpl w:val="C346F002"/>
    <w:lvl w:ilvl="0" w:tplc="23C6E54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4">
    <w:nsid w:val="30CA6D0D"/>
    <w:multiLevelType w:val="hybridMultilevel"/>
    <w:tmpl w:val="ABDE01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5">
    <w:nsid w:val="320E12DB"/>
    <w:multiLevelType w:val="hybridMultilevel"/>
    <w:tmpl w:val="3DBA9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32D43EBB"/>
    <w:multiLevelType w:val="hybridMultilevel"/>
    <w:tmpl w:val="B0146372"/>
    <w:lvl w:ilvl="0" w:tplc="70E448FA">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7">
    <w:nsid w:val="332C5341"/>
    <w:multiLevelType w:val="hybridMultilevel"/>
    <w:tmpl w:val="4AB469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8">
    <w:nsid w:val="34DB712D"/>
    <w:multiLevelType w:val="hybridMultilevel"/>
    <w:tmpl w:val="55865524"/>
    <w:lvl w:ilvl="0" w:tplc="04090005">
      <w:start w:val="1"/>
      <w:numFmt w:val="bullet"/>
      <w:lvlText w:val=""/>
      <w:lvlJc w:val="left"/>
      <w:pPr>
        <w:ind w:left="870" w:hanging="360"/>
      </w:pPr>
      <w:rPr>
        <w:rFonts w:ascii="Wingdings" w:hAnsi="Wingdings" w:hint="default"/>
      </w:rPr>
    </w:lvl>
    <w:lvl w:ilvl="1" w:tplc="04090003">
      <w:start w:val="1"/>
      <w:numFmt w:val="bullet"/>
      <w:lvlText w:val="o"/>
      <w:lvlJc w:val="left"/>
      <w:pPr>
        <w:ind w:left="1590" w:hanging="360"/>
      </w:pPr>
      <w:rPr>
        <w:rFonts w:ascii="Courier New" w:hAnsi="Courier New" w:cs="Courier New" w:hint="default"/>
      </w:rPr>
    </w:lvl>
    <w:lvl w:ilvl="2" w:tplc="04090005">
      <w:start w:val="1"/>
      <w:numFmt w:val="bullet"/>
      <w:lvlText w:val=""/>
      <w:lvlJc w:val="left"/>
      <w:pPr>
        <w:ind w:left="2310" w:hanging="360"/>
      </w:pPr>
      <w:rPr>
        <w:rFonts w:ascii="Wingdings" w:hAnsi="Wingdings" w:hint="default"/>
      </w:rPr>
    </w:lvl>
    <w:lvl w:ilvl="3" w:tplc="04090001">
      <w:start w:val="1"/>
      <w:numFmt w:val="bullet"/>
      <w:lvlText w:val=""/>
      <w:lvlJc w:val="left"/>
      <w:pPr>
        <w:ind w:left="3030" w:hanging="360"/>
      </w:pPr>
      <w:rPr>
        <w:rFonts w:ascii="Symbol" w:hAnsi="Symbol" w:hint="default"/>
      </w:rPr>
    </w:lvl>
    <w:lvl w:ilvl="4" w:tplc="04090003">
      <w:start w:val="1"/>
      <w:numFmt w:val="bullet"/>
      <w:lvlText w:val="o"/>
      <w:lvlJc w:val="left"/>
      <w:pPr>
        <w:ind w:left="3750" w:hanging="360"/>
      </w:pPr>
      <w:rPr>
        <w:rFonts w:ascii="Courier New" w:hAnsi="Courier New" w:cs="Courier New" w:hint="default"/>
      </w:rPr>
    </w:lvl>
    <w:lvl w:ilvl="5" w:tplc="04090005">
      <w:start w:val="1"/>
      <w:numFmt w:val="bullet"/>
      <w:lvlText w:val=""/>
      <w:lvlJc w:val="left"/>
      <w:pPr>
        <w:ind w:left="4470" w:hanging="360"/>
      </w:pPr>
      <w:rPr>
        <w:rFonts w:ascii="Wingdings" w:hAnsi="Wingdings" w:hint="default"/>
      </w:rPr>
    </w:lvl>
    <w:lvl w:ilvl="6" w:tplc="04090001">
      <w:start w:val="1"/>
      <w:numFmt w:val="bullet"/>
      <w:lvlText w:val=""/>
      <w:lvlJc w:val="left"/>
      <w:pPr>
        <w:ind w:left="5190" w:hanging="360"/>
      </w:pPr>
      <w:rPr>
        <w:rFonts w:ascii="Symbol" w:hAnsi="Symbol" w:hint="default"/>
      </w:rPr>
    </w:lvl>
    <w:lvl w:ilvl="7" w:tplc="04090003">
      <w:start w:val="1"/>
      <w:numFmt w:val="bullet"/>
      <w:lvlText w:val="o"/>
      <w:lvlJc w:val="left"/>
      <w:pPr>
        <w:ind w:left="5910" w:hanging="360"/>
      </w:pPr>
      <w:rPr>
        <w:rFonts w:ascii="Courier New" w:hAnsi="Courier New" w:cs="Courier New" w:hint="default"/>
      </w:rPr>
    </w:lvl>
    <w:lvl w:ilvl="8" w:tplc="04090005">
      <w:start w:val="1"/>
      <w:numFmt w:val="bullet"/>
      <w:lvlText w:val=""/>
      <w:lvlJc w:val="left"/>
      <w:pPr>
        <w:ind w:left="6630" w:hanging="360"/>
      </w:pPr>
      <w:rPr>
        <w:rFonts w:ascii="Wingdings" w:hAnsi="Wingdings" w:hint="default"/>
      </w:rPr>
    </w:lvl>
  </w:abstractNum>
  <w:abstractNum w:abstractNumId="79">
    <w:nsid w:val="35C16E7A"/>
    <w:multiLevelType w:val="hybridMultilevel"/>
    <w:tmpl w:val="3728485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35CC03E4"/>
    <w:multiLevelType w:val="hybridMultilevel"/>
    <w:tmpl w:val="D97AC1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35E83A70"/>
    <w:multiLevelType w:val="hybridMultilevel"/>
    <w:tmpl w:val="4CC4725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2">
    <w:nsid w:val="368C470A"/>
    <w:multiLevelType w:val="hybridMultilevel"/>
    <w:tmpl w:val="046619F6"/>
    <w:lvl w:ilvl="0" w:tplc="04090001">
      <w:start w:val="1"/>
      <w:numFmt w:val="bullet"/>
      <w:lvlText w:val=""/>
      <w:lvlJc w:val="left"/>
      <w:pPr>
        <w:ind w:left="662" w:hanging="360"/>
      </w:pPr>
      <w:rPr>
        <w:rFonts w:ascii="Symbol" w:hAnsi="Symbol" w:hint="default"/>
      </w:rPr>
    </w:lvl>
    <w:lvl w:ilvl="1" w:tplc="04090003">
      <w:start w:val="1"/>
      <w:numFmt w:val="bullet"/>
      <w:lvlText w:val="o"/>
      <w:lvlJc w:val="left"/>
      <w:pPr>
        <w:ind w:left="1382" w:hanging="360"/>
      </w:pPr>
      <w:rPr>
        <w:rFonts w:ascii="Courier New" w:hAnsi="Courier New" w:cs="Courier New" w:hint="default"/>
      </w:rPr>
    </w:lvl>
    <w:lvl w:ilvl="2" w:tplc="04090005">
      <w:start w:val="1"/>
      <w:numFmt w:val="bullet"/>
      <w:lvlText w:val=""/>
      <w:lvlJc w:val="left"/>
      <w:pPr>
        <w:ind w:left="2102" w:hanging="360"/>
      </w:pPr>
      <w:rPr>
        <w:rFonts w:ascii="Wingdings" w:hAnsi="Wingdings" w:hint="default"/>
      </w:rPr>
    </w:lvl>
    <w:lvl w:ilvl="3" w:tplc="04090001">
      <w:start w:val="1"/>
      <w:numFmt w:val="bullet"/>
      <w:lvlText w:val=""/>
      <w:lvlJc w:val="left"/>
      <w:pPr>
        <w:ind w:left="2822" w:hanging="360"/>
      </w:pPr>
      <w:rPr>
        <w:rFonts w:ascii="Symbol" w:hAnsi="Symbol" w:hint="default"/>
      </w:rPr>
    </w:lvl>
    <w:lvl w:ilvl="4" w:tplc="04090003">
      <w:start w:val="1"/>
      <w:numFmt w:val="bullet"/>
      <w:lvlText w:val="o"/>
      <w:lvlJc w:val="left"/>
      <w:pPr>
        <w:ind w:left="3542" w:hanging="360"/>
      </w:pPr>
      <w:rPr>
        <w:rFonts w:ascii="Courier New" w:hAnsi="Courier New" w:cs="Courier New" w:hint="default"/>
      </w:rPr>
    </w:lvl>
    <w:lvl w:ilvl="5" w:tplc="04090005">
      <w:start w:val="1"/>
      <w:numFmt w:val="bullet"/>
      <w:lvlText w:val=""/>
      <w:lvlJc w:val="left"/>
      <w:pPr>
        <w:ind w:left="4262" w:hanging="360"/>
      </w:pPr>
      <w:rPr>
        <w:rFonts w:ascii="Wingdings" w:hAnsi="Wingdings" w:hint="default"/>
      </w:rPr>
    </w:lvl>
    <w:lvl w:ilvl="6" w:tplc="04090001">
      <w:start w:val="1"/>
      <w:numFmt w:val="bullet"/>
      <w:lvlText w:val=""/>
      <w:lvlJc w:val="left"/>
      <w:pPr>
        <w:ind w:left="4982" w:hanging="360"/>
      </w:pPr>
      <w:rPr>
        <w:rFonts w:ascii="Symbol" w:hAnsi="Symbol" w:hint="default"/>
      </w:rPr>
    </w:lvl>
    <w:lvl w:ilvl="7" w:tplc="04090003">
      <w:start w:val="1"/>
      <w:numFmt w:val="bullet"/>
      <w:lvlText w:val="o"/>
      <w:lvlJc w:val="left"/>
      <w:pPr>
        <w:ind w:left="5702" w:hanging="360"/>
      </w:pPr>
      <w:rPr>
        <w:rFonts w:ascii="Courier New" w:hAnsi="Courier New" w:cs="Courier New" w:hint="default"/>
      </w:rPr>
    </w:lvl>
    <w:lvl w:ilvl="8" w:tplc="04090005">
      <w:start w:val="1"/>
      <w:numFmt w:val="bullet"/>
      <w:lvlText w:val=""/>
      <w:lvlJc w:val="left"/>
      <w:pPr>
        <w:ind w:left="6422" w:hanging="360"/>
      </w:pPr>
      <w:rPr>
        <w:rFonts w:ascii="Wingdings" w:hAnsi="Wingdings" w:hint="default"/>
      </w:rPr>
    </w:lvl>
  </w:abstractNum>
  <w:abstractNum w:abstractNumId="83">
    <w:nsid w:val="36A34CDB"/>
    <w:multiLevelType w:val="hybridMultilevel"/>
    <w:tmpl w:val="53463B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4">
    <w:nsid w:val="36EE782A"/>
    <w:multiLevelType w:val="hybridMultilevel"/>
    <w:tmpl w:val="8A6AA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36FE65FD"/>
    <w:multiLevelType w:val="hybridMultilevel"/>
    <w:tmpl w:val="E0FCD6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380B3D6B"/>
    <w:multiLevelType w:val="hybridMultilevel"/>
    <w:tmpl w:val="EC44AA4E"/>
    <w:lvl w:ilvl="0" w:tplc="0409000F">
      <w:start w:val="1"/>
      <w:numFmt w:val="decimal"/>
      <w:lvlText w:val="%1."/>
      <w:lvlJc w:val="left"/>
      <w:pPr>
        <w:ind w:left="2520" w:hanging="360"/>
      </w:pPr>
      <w:rPr>
        <w:lang w:val="en-US"/>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7">
    <w:nsid w:val="387D498B"/>
    <w:multiLevelType w:val="hybridMultilevel"/>
    <w:tmpl w:val="E31AEFAC"/>
    <w:lvl w:ilvl="0" w:tplc="576422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3993073A"/>
    <w:multiLevelType w:val="hybridMultilevel"/>
    <w:tmpl w:val="B9CEC1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9">
    <w:nsid w:val="3B2B0FD9"/>
    <w:multiLevelType w:val="multilevel"/>
    <w:tmpl w:val="11FEC520"/>
    <w:lvl w:ilvl="0">
      <w:start w:val="1"/>
      <w:numFmt w:val="decimal"/>
      <w:lvlText w:val="%1."/>
      <w:lvlJc w:val="left"/>
      <w:pPr>
        <w:ind w:left="720" w:hanging="360"/>
      </w:pPr>
    </w:lvl>
    <w:lvl w:ilvl="1">
      <w:start w:val="6"/>
      <w:numFmt w:val="decimal"/>
      <w:isLgl/>
      <w:lvlText w:val="%1.%2"/>
      <w:lvlJc w:val="left"/>
      <w:pPr>
        <w:ind w:left="1594" w:hanging="720"/>
      </w:pPr>
    </w:lvl>
    <w:lvl w:ilvl="2">
      <w:start w:val="1"/>
      <w:numFmt w:val="decimal"/>
      <w:isLgl/>
      <w:lvlText w:val="%1.%2.%3"/>
      <w:lvlJc w:val="left"/>
      <w:pPr>
        <w:ind w:left="2108" w:hanging="720"/>
      </w:pPr>
    </w:lvl>
    <w:lvl w:ilvl="3">
      <w:start w:val="1"/>
      <w:numFmt w:val="decimal"/>
      <w:isLgl/>
      <w:lvlText w:val="%1.%2.%3.%4"/>
      <w:lvlJc w:val="left"/>
      <w:pPr>
        <w:ind w:left="2982" w:hanging="1080"/>
      </w:pPr>
    </w:lvl>
    <w:lvl w:ilvl="4">
      <w:start w:val="1"/>
      <w:numFmt w:val="decimal"/>
      <w:isLgl/>
      <w:lvlText w:val="%1.%2.%3.%4.%5"/>
      <w:lvlJc w:val="left"/>
      <w:pPr>
        <w:ind w:left="3496" w:hanging="1080"/>
      </w:pPr>
    </w:lvl>
    <w:lvl w:ilvl="5">
      <w:start w:val="1"/>
      <w:numFmt w:val="decimal"/>
      <w:isLgl/>
      <w:lvlText w:val="%1.%2.%3.%4.%5.%6"/>
      <w:lvlJc w:val="left"/>
      <w:pPr>
        <w:ind w:left="4370" w:hanging="1440"/>
      </w:pPr>
    </w:lvl>
    <w:lvl w:ilvl="6">
      <w:start w:val="1"/>
      <w:numFmt w:val="decimal"/>
      <w:isLgl/>
      <w:lvlText w:val="%1.%2.%3.%4.%5.%6.%7"/>
      <w:lvlJc w:val="left"/>
      <w:pPr>
        <w:ind w:left="5244" w:hanging="1800"/>
      </w:pPr>
    </w:lvl>
    <w:lvl w:ilvl="7">
      <w:start w:val="1"/>
      <w:numFmt w:val="decimal"/>
      <w:isLgl/>
      <w:lvlText w:val="%1.%2.%3.%4.%5.%6.%7.%8"/>
      <w:lvlJc w:val="left"/>
      <w:pPr>
        <w:ind w:left="5758" w:hanging="1800"/>
      </w:pPr>
    </w:lvl>
    <w:lvl w:ilvl="8">
      <w:start w:val="1"/>
      <w:numFmt w:val="decimal"/>
      <w:isLgl/>
      <w:lvlText w:val="%1.%2.%3.%4.%5.%6.%7.%8.%9"/>
      <w:lvlJc w:val="left"/>
      <w:pPr>
        <w:ind w:left="6632" w:hanging="2160"/>
      </w:pPr>
    </w:lvl>
  </w:abstractNum>
  <w:abstractNum w:abstractNumId="90">
    <w:nsid w:val="3B4A5680"/>
    <w:multiLevelType w:val="hybridMultilevel"/>
    <w:tmpl w:val="4A1EBA66"/>
    <w:lvl w:ilvl="0" w:tplc="7744F55E">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1">
    <w:nsid w:val="3B514553"/>
    <w:multiLevelType w:val="hybridMultilevel"/>
    <w:tmpl w:val="6B8AEED6"/>
    <w:lvl w:ilvl="0" w:tplc="0764D4B4">
      <w:start w:val="1"/>
      <w:numFmt w:val="decimal"/>
      <w:lvlText w:val="%1."/>
      <w:lvlJc w:val="left"/>
      <w:pPr>
        <w:ind w:left="1350" w:hanging="360"/>
      </w:pPr>
      <w:rPr>
        <w:sz w:val="28"/>
        <w:szCs w:val="28"/>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3B711C5A"/>
    <w:multiLevelType w:val="hybridMultilevel"/>
    <w:tmpl w:val="279CD0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3C4E4C62"/>
    <w:multiLevelType w:val="hybridMultilevel"/>
    <w:tmpl w:val="91CE1E88"/>
    <w:lvl w:ilvl="0" w:tplc="6CBA9D5E">
      <w:numFmt w:val="bullet"/>
      <w:lvlText w:val=""/>
      <w:lvlJc w:val="left"/>
      <w:pPr>
        <w:ind w:left="720" w:hanging="360"/>
      </w:pPr>
      <w:rPr>
        <w:rFonts w:ascii="Symbol" w:eastAsia="Calibri" w:hAnsi="Symbol"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4">
    <w:nsid w:val="3CAC4A3F"/>
    <w:multiLevelType w:val="hybridMultilevel"/>
    <w:tmpl w:val="0BBEF2DC"/>
    <w:lvl w:ilvl="0" w:tplc="04090001">
      <w:start w:val="1"/>
      <w:numFmt w:val="bullet"/>
      <w:lvlText w:val=""/>
      <w:lvlJc w:val="left"/>
      <w:pPr>
        <w:ind w:left="1088" w:hanging="360"/>
      </w:pPr>
      <w:rPr>
        <w:rFonts w:ascii="Symbol" w:hAnsi="Symbol" w:hint="default"/>
      </w:rPr>
    </w:lvl>
    <w:lvl w:ilvl="1" w:tplc="04090003">
      <w:start w:val="1"/>
      <w:numFmt w:val="bullet"/>
      <w:lvlText w:val="o"/>
      <w:lvlJc w:val="left"/>
      <w:pPr>
        <w:ind w:left="1808" w:hanging="360"/>
      </w:pPr>
      <w:rPr>
        <w:rFonts w:ascii="Courier New" w:hAnsi="Courier New" w:cs="Courier New" w:hint="default"/>
      </w:rPr>
    </w:lvl>
    <w:lvl w:ilvl="2" w:tplc="04090005">
      <w:start w:val="1"/>
      <w:numFmt w:val="bullet"/>
      <w:lvlText w:val=""/>
      <w:lvlJc w:val="left"/>
      <w:pPr>
        <w:ind w:left="2528" w:hanging="360"/>
      </w:pPr>
      <w:rPr>
        <w:rFonts w:ascii="Wingdings" w:hAnsi="Wingdings" w:hint="default"/>
      </w:rPr>
    </w:lvl>
    <w:lvl w:ilvl="3" w:tplc="04090001">
      <w:start w:val="1"/>
      <w:numFmt w:val="bullet"/>
      <w:lvlText w:val=""/>
      <w:lvlJc w:val="left"/>
      <w:pPr>
        <w:ind w:left="3248" w:hanging="360"/>
      </w:pPr>
      <w:rPr>
        <w:rFonts w:ascii="Symbol" w:hAnsi="Symbol" w:hint="default"/>
      </w:rPr>
    </w:lvl>
    <w:lvl w:ilvl="4" w:tplc="04090003">
      <w:start w:val="1"/>
      <w:numFmt w:val="bullet"/>
      <w:lvlText w:val="o"/>
      <w:lvlJc w:val="left"/>
      <w:pPr>
        <w:ind w:left="3968" w:hanging="360"/>
      </w:pPr>
      <w:rPr>
        <w:rFonts w:ascii="Courier New" w:hAnsi="Courier New" w:cs="Courier New" w:hint="default"/>
      </w:rPr>
    </w:lvl>
    <w:lvl w:ilvl="5" w:tplc="04090005">
      <w:start w:val="1"/>
      <w:numFmt w:val="bullet"/>
      <w:lvlText w:val=""/>
      <w:lvlJc w:val="left"/>
      <w:pPr>
        <w:ind w:left="4688" w:hanging="360"/>
      </w:pPr>
      <w:rPr>
        <w:rFonts w:ascii="Wingdings" w:hAnsi="Wingdings" w:hint="default"/>
      </w:rPr>
    </w:lvl>
    <w:lvl w:ilvl="6" w:tplc="04090001">
      <w:start w:val="1"/>
      <w:numFmt w:val="bullet"/>
      <w:lvlText w:val=""/>
      <w:lvlJc w:val="left"/>
      <w:pPr>
        <w:ind w:left="5408" w:hanging="360"/>
      </w:pPr>
      <w:rPr>
        <w:rFonts w:ascii="Symbol" w:hAnsi="Symbol" w:hint="default"/>
      </w:rPr>
    </w:lvl>
    <w:lvl w:ilvl="7" w:tplc="04090003">
      <w:start w:val="1"/>
      <w:numFmt w:val="bullet"/>
      <w:lvlText w:val="o"/>
      <w:lvlJc w:val="left"/>
      <w:pPr>
        <w:ind w:left="6128" w:hanging="360"/>
      </w:pPr>
      <w:rPr>
        <w:rFonts w:ascii="Courier New" w:hAnsi="Courier New" w:cs="Courier New" w:hint="default"/>
      </w:rPr>
    </w:lvl>
    <w:lvl w:ilvl="8" w:tplc="04090005">
      <w:start w:val="1"/>
      <w:numFmt w:val="bullet"/>
      <w:lvlText w:val=""/>
      <w:lvlJc w:val="left"/>
      <w:pPr>
        <w:ind w:left="6848" w:hanging="360"/>
      </w:pPr>
      <w:rPr>
        <w:rFonts w:ascii="Wingdings" w:hAnsi="Wingdings" w:hint="default"/>
      </w:rPr>
    </w:lvl>
  </w:abstractNum>
  <w:abstractNum w:abstractNumId="95">
    <w:nsid w:val="3D8F4589"/>
    <w:multiLevelType w:val="hybridMultilevel"/>
    <w:tmpl w:val="C17E6F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3DAF132B"/>
    <w:multiLevelType w:val="hybridMultilevel"/>
    <w:tmpl w:val="FD8A237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97">
    <w:nsid w:val="40123312"/>
    <w:multiLevelType w:val="hybridMultilevel"/>
    <w:tmpl w:val="FB766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404425F7"/>
    <w:multiLevelType w:val="hybridMultilevel"/>
    <w:tmpl w:val="534C107A"/>
    <w:lvl w:ilvl="0" w:tplc="0409000B">
      <w:start w:val="1"/>
      <w:numFmt w:val="bullet"/>
      <w:lvlText w:val=""/>
      <w:lvlJc w:val="left"/>
      <w:pPr>
        <w:ind w:left="893" w:hanging="360"/>
      </w:pPr>
      <w:rPr>
        <w:rFonts w:ascii="Wingdings" w:hAnsi="Wingdings"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99">
    <w:nsid w:val="41366A9B"/>
    <w:multiLevelType w:val="hybridMultilevel"/>
    <w:tmpl w:val="06229DA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0">
    <w:nsid w:val="4157629C"/>
    <w:multiLevelType w:val="hybridMultilevel"/>
    <w:tmpl w:val="6CD83B2E"/>
    <w:lvl w:ilvl="0" w:tplc="BF3CFEC2">
      <w:start w:val="1"/>
      <w:numFmt w:val="decimal"/>
      <w:lvlText w:val="%1."/>
      <w:lvlJc w:val="left"/>
      <w:pPr>
        <w:ind w:left="720" w:hanging="360"/>
      </w:pPr>
      <w:rPr>
        <w:rFonts w:cs="Simplified Arabic"/>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41F76EC8"/>
    <w:multiLevelType w:val="hybridMultilevel"/>
    <w:tmpl w:val="9CF035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2">
    <w:nsid w:val="42823E7C"/>
    <w:multiLevelType w:val="hybridMultilevel"/>
    <w:tmpl w:val="D4425F28"/>
    <w:lvl w:ilvl="0" w:tplc="DC94D9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437530CD"/>
    <w:multiLevelType w:val="hybridMultilevel"/>
    <w:tmpl w:val="AA66A48C"/>
    <w:lvl w:ilvl="0" w:tplc="0409000D">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4">
    <w:nsid w:val="44AB21CE"/>
    <w:multiLevelType w:val="hybridMultilevel"/>
    <w:tmpl w:val="5BDEE696"/>
    <w:lvl w:ilvl="0" w:tplc="CC78BB46">
      <w:start w:val="1"/>
      <w:numFmt w:val="decimal"/>
      <w:lvlText w:val="%1."/>
      <w:lvlJc w:val="left"/>
      <w:pPr>
        <w:ind w:left="720" w:hanging="360"/>
      </w:pPr>
      <w:rPr>
        <w:rFonts w:cs="Simplified Arabic" w:hint="default"/>
        <w:sz w:val="28"/>
        <w:szCs w:val="28"/>
      </w:rPr>
    </w:lvl>
    <w:lvl w:ilvl="1" w:tplc="B11631A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46F90A70"/>
    <w:multiLevelType w:val="hybridMultilevel"/>
    <w:tmpl w:val="45C63026"/>
    <w:lvl w:ilvl="0" w:tplc="CC78BB46">
      <w:start w:val="1"/>
      <w:numFmt w:val="decimal"/>
      <w:lvlText w:val="%1."/>
      <w:lvlJc w:val="left"/>
      <w:pPr>
        <w:ind w:left="720" w:hanging="360"/>
      </w:pPr>
      <w:rPr>
        <w:rFonts w:cs="Simplified Arabic" w:hint="default"/>
        <w:sz w:val="28"/>
        <w:szCs w:val="28"/>
      </w:rPr>
    </w:lvl>
    <w:lvl w:ilvl="1" w:tplc="BCD0FCDC">
      <w:start w:val="1"/>
      <w:numFmt w:val="decimal"/>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485479B6"/>
    <w:multiLevelType w:val="hybridMultilevel"/>
    <w:tmpl w:val="822E86C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7">
    <w:nsid w:val="492E3382"/>
    <w:multiLevelType w:val="hybridMultilevel"/>
    <w:tmpl w:val="9C2A7C52"/>
    <w:lvl w:ilvl="0" w:tplc="04090005">
      <w:start w:val="1"/>
      <w:numFmt w:val="bullet"/>
      <w:lvlText w:val=""/>
      <w:lvlJc w:val="left"/>
      <w:pPr>
        <w:ind w:left="990" w:hanging="360"/>
      </w:pPr>
      <w:rPr>
        <w:rFonts w:ascii="Wingdings" w:hAnsi="Wingdings"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hint="default"/>
      </w:rPr>
    </w:lvl>
    <w:lvl w:ilvl="6" w:tplc="04090001">
      <w:start w:val="1"/>
      <w:numFmt w:val="bullet"/>
      <w:lvlText w:val=""/>
      <w:lvlJc w:val="left"/>
      <w:pPr>
        <w:ind w:left="5310" w:hanging="360"/>
      </w:pPr>
      <w:rPr>
        <w:rFonts w:ascii="Symbol" w:hAnsi="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hint="default"/>
      </w:rPr>
    </w:lvl>
  </w:abstractNum>
  <w:abstractNum w:abstractNumId="108">
    <w:nsid w:val="4B105F12"/>
    <w:multiLevelType w:val="hybridMultilevel"/>
    <w:tmpl w:val="21AAC9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9">
    <w:nsid w:val="4B4A2845"/>
    <w:multiLevelType w:val="hybridMultilevel"/>
    <w:tmpl w:val="4BA2049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0">
    <w:nsid w:val="4BD90C2D"/>
    <w:multiLevelType w:val="hybridMultilevel"/>
    <w:tmpl w:val="899A807E"/>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11">
    <w:nsid w:val="4C046778"/>
    <w:multiLevelType w:val="hybridMultilevel"/>
    <w:tmpl w:val="F75E9D28"/>
    <w:lvl w:ilvl="0" w:tplc="0409000F">
      <w:start w:val="1"/>
      <w:numFmt w:val="decimal"/>
      <w:lvlText w:val="%1."/>
      <w:lvlJc w:val="left"/>
      <w:pPr>
        <w:ind w:left="720" w:hanging="360"/>
      </w:pPr>
    </w:lvl>
    <w:lvl w:ilvl="1" w:tplc="3D60E556">
      <w:start w:val="1"/>
      <w:numFmt w:val="arabicAlpha"/>
      <w:lvlText w:val="%2-"/>
      <w:lvlJc w:val="left"/>
      <w:pPr>
        <w:ind w:left="1440" w:hanging="360"/>
      </w:pPr>
      <w:rPr>
        <w:rFonts w:ascii="ArabicTransparent" w:hAnsi="Times New Roman" w:cs="Times New Roman" w:hint="default"/>
      </w:rPr>
    </w:lvl>
    <w:lvl w:ilvl="2" w:tplc="8FDEB9B8">
      <w:numFmt w:val="decimalFullWidth"/>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2">
    <w:nsid w:val="4C6A4D7D"/>
    <w:multiLevelType w:val="hybridMultilevel"/>
    <w:tmpl w:val="0466F494"/>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113">
    <w:nsid w:val="4CA10975"/>
    <w:multiLevelType w:val="hybridMultilevel"/>
    <w:tmpl w:val="F00A5C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4">
    <w:nsid w:val="4CB211BF"/>
    <w:multiLevelType w:val="hybridMultilevel"/>
    <w:tmpl w:val="201407C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5">
    <w:nsid w:val="4EDF05D9"/>
    <w:multiLevelType w:val="hybridMultilevel"/>
    <w:tmpl w:val="E7903C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4F484E43"/>
    <w:multiLevelType w:val="hybridMultilevel"/>
    <w:tmpl w:val="6624E55C"/>
    <w:lvl w:ilvl="0" w:tplc="D71622CE">
      <w:start w:val="1"/>
      <w:numFmt w:val="bullet"/>
      <w:lvlText w:val=""/>
      <w:lvlJc w:val="left"/>
      <w:pPr>
        <w:ind w:left="840" w:hanging="360"/>
      </w:pPr>
      <w:rPr>
        <w:rFonts w:ascii="Wingdings" w:hAnsi="Wingdings" w:hint="default"/>
        <w:color w:val="auto"/>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117">
    <w:nsid w:val="4FB631B8"/>
    <w:multiLevelType w:val="hybridMultilevel"/>
    <w:tmpl w:val="46EC32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50E10FD9"/>
    <w:multiLevelType w:val="hybridMultilevel"/>
    <w:tmpl w:val="65088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51D22D14"/>
    <w:multiLevelType w:val="hybridMultilevel"/>
    <w:tmpl w:val="49A843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0">
    <w:nsid w:val="520E2963"/>
    <w:multiLevelType w:val="hybridMultilevel"/>
    <w:tmpl w:val="E75E9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52223324"/>
    <w:multiLevelType w:val="hybridMultilevel"/>
    <w:tmpl w:val="5ED21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52717255"/>
    <w:multiLevelType w:val="hybridMultilevel"/>
    <w:tmpl w:val="0726BA60"/>
    <w:lvl w:ilvl="0" w:tplc="207CA66E">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3">
    <w:nsid w:val="52734E38"/>
    <w:multiLevelType w:val="hybridMultilevel"/>
    <w:tmpl w:val="FE54A5C0"/>
    <w:lvl w:ilvl="0" w:tplc="D71622C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52BC4E39"/>
    <w:multiLevelType w:val="hybridMultilevel"/>
    <w:tmpl w:val="324C10C6"/>
    <w:lvl w:ilvl="0" w:tplc="BCD0FCDC">
      <w:start w:val="1"/>
      <w:numFmt w:val="decimal"/>
      <w:lvlText w:val="%1."/>
      <w:lvlJc w:val="left"/>
      <w:pPr>
        <w:ind w:left="2700" w:hanging="360"/>
      </w:pPr>
      <w:rPr>
        <w:rFonts w:hint="default"/>
        <w:b/>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25">
    <w:nsid w:val="533847C3"/>
    <w:multiLevelType w:val="hybridMultilevel"/>
    <w:tmpl w:val="AAD076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6">
    <w:nsid w:val="53C737A8"/>
    <w:multiLevelType w:val="hybridMultilevel"/>
    <w:tmpl w:val="C5D89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55C66230"/>
    <w:multiLevelType w:val="hybridMultilevel"/>
    <w:tmpl w:val="5434C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56247D16"/>
    <w:multiLevelType w:val="hybridMultilevel"/>
    <w:tmpl w:val="30CC7294"/>
    <w:lvl w:ilvl="0" w:tplc="5B509EDE">
      <w:start w:val="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9">
    <w:nsid w:val="57B758F0"/>
    <w:multiLevelType w:val="hybridMultilevel"/>
    <w:tmpl w:val="570E333E"/>
    <w:lvl w:ilvl="0" w:tplc="CC78BB46">
      <w:start w:val="1"/>
      <w:numFmt w:val="decimal"/>
      <w:lvlText w:val="%1."/>
      <w:lvlJc w:val="left"/>
      <w:pPr>
        <w:ind w:left="780" w:hanging="420"/>
      </w:pPr>
      <w:rPr>
        <w:rFonts w:cs="Simplified Arabic"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5A425D96"/>
    <w:multiLevelType w:val="hybridMultilevel"/>
    <w:tmpl w:val="77580A02"/>
    <w:lvl w:ilvl="0" w:tplc="5A90D15C">
      <w:start w:val="1"/>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5C600EE2"/>
    <w:multiLevelType w:val="hybridMultilevel"/>
    <w:tmpl w:val="0B98111C"/>
    <w:lvl w:ilvl="0" w:tplc="0409000B">
      <w:start w:val="1"/>
      <w:numFmt w:val="bullet"/>
      <w:lvlText w:val=""/>
      <w:lvlJc w:val="left"/>
      <w:pPr>
        <w:ind w:left="261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5D2B1090"/>
    <w:multiLevelType w:val="hybridMultilevel"/>
    <w:tmpl w:val="3744870E"/>
    <w:lvl w:ilvl="0" w:tplc="71D20692">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5D5C5872"/>
    <w:multiLevelType w:val="hybridMultilevel"/>
    <w:tmpl w:val="B79A0874"/>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34">
    <w:nsid w:val="5F783C23"/>
    <w:multiLevelType w:val="hybridMultilevel"/>
    <w:tmpl w:val="ADBEE2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60D17A93"/>
    <w:multiLevelType w:val="hybridMultilevel"/>
    <w:tmpl w:val="A5180A84"/>
    <w:lvl w:ilvl="0" w:tplc="D160F9F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6">
    <w:nsid w:val="625068A0"/>
    <w:multiLevelType w:val="hybridMultilevel"/>
    <w:tmpl w:val="180E3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62B875AB"/>
    <w:multiLevelType w:val="hybridMultilevel"/>
    <w:tmpl w:val="D86C4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648F1565"/>
    <w:multiLevelType w:val="hybridMultilevel"/>
    <w:tmpl w:val="1706BCA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9">
    <w:nsid w:val="660926DE"/>
    <w:multiLevelType w:val="hybridMultilevel"/>
    <w:tmpl w:val="2E4205A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0">
    <w:nsid w:val="675316D2"/>
    <w:multiLevelType w:val="hybridMultilevel"/>
    <w:tmpl w:val="3A2AC818"/>
    <w:lvl w:ilvl="0" w:tplc="04090001">
      <w:start w:val="1"/>
      <w:numFmt w:val="bullet"/>
      <w:lvlText w:val=""/>
      <w:lvlJc w:val="left"/>
      <w:pPr>
        <w:ind w:left="501" w:hanging="360"/>
      </w:pPr>
      <w:rPr>
        <w:rFonts w:ascii="Symbol" w:hAnsi="Symbol" w:hint="default"/>
      </w:rPr>
    </w:lvl>
    <w:lvl w:ilvl="1" w:tplc="04090019">
      <w:start w:val="1"/>
      <w:numFmt w:val="lowerLetter"/>
      <w:lvlText w:val="%2."/>
      <w:lvlJc w:val="left"/>
      <w:pPr>
        <w:ind w:left="1615" w:hanging="360"/>
      </w:pPr>
    </w:lvl>
    <w:lvl w:ilvl="2" w:tplc="0409001B">
      <w:start w:val="1"/>
      <w:numFmt w:val="lowerRoman"/>
      <w:lvlText w:val="%3."/>
      <w:lvlJc w:val="right"/>
      <w:pPr>
        <w:ind w:left="2335" w:hanging="180"/>
      </w:pPr>
    </w:lvl>
    <w:lvl w:ilvl="3" w:tplc="0409000F">
      <w:start w:val="1"/>
      <w:numFmt w:val="decimal"/>
      <w:lvlText w:val="%4."/>
      <w:lvlJc w:val="left"/>
      <w:pPr>
        <w:ind w:left="3055" w:hanging="360"/>
      </w:pPr>
    </w:lvl>
    <w:lvl w:ilvl="4" w:tplc="04090019">
      <w:start w:val="1"/>
      <w:numFmt w:val="lowerLetter"/>
      <w:lvlText w:val="%5."/>
      <w:lvlJc w:val="left"/>
      <w:pPr>
        <w:ind w:left="3775" w:hanging="360"/>
      </w:pPr>
    </w:lvl>
    <w:lvl w:ilvl="5" w:tplc="0409001B">
      <w:start w:val="1"/>
      <w:numFmt w:val="lowerRoman"/>
      <w:lvlText w:val="%6."/>
      <w:lvlJc w:val="right"/>
      <w:pPr>
        <w:ind w:left="4495" w:hanging="180"/>
      </w:pPr>
    </w:lvl>
    <w:lvl w:ilvl="6" w:tplc="0409000F">
      <w:start w:val="1"/>
      <w:numFmt w:val="decimal"/>
      <w:lvlText w:val="%7."/>
      <w:lvlJc w:val="left"/>
      <w:pPr>
        <w:ind w:left="5215" w:hanging="360"/>
      </w:pPr>
    </w:lvl>
    <w:lvl w:ilvl="7" w:tplc="04090019">
      <w:start w:val="1"/>
      <w:numFmt w:val="lowerLetter"/>
      <w:lvlText w:val="%8."/>
      <w:lvlJc w:val="left"/>
      <w:pPr>
        <w:ind w:left="5935" w:hanging="360"/>
      </w:pPr>
    </w:lvl>
    <w:lvl w:ilvl="8" w:tplc="0409001B">
      <w:start w:val="1"/>
      <w:numFmt w:val="lowerRoman"/>
      <w:lvlText w:val="%9."/>
      <w:lvlJc w:val="right"/>
      <w:pPr>
        <w:ind w:left="6655" w:hanging="180"/>
      </w:pPr>
    </w:lvl>
  </w:abstractNum>
  <w:abstractNum w:abstractNumId="141">
    <w:nsid w:val="686B2268"/>
    <w:multiLevelType w:val="hybridMultilevel"/>
    <w:tmpl w:val="DF8E00E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2">
    <w:nsid w:val="69716230"/>
    <w:multiLevelType w:val="hybridMultilevel"/>
    <w:tmpl w:val="0E2E7A86"/>
    <w:lvl w:ilvl="0" w:tplc="04090005">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43">
    <w:nsid w:val="6AC84CF5"/>
    <w:multiLevelType w:val="hybridMultilevel"/>
    <w:tmpl w:val="1F3CBA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nsid w:val="6B514EBF"/>
    <w:multiLevelType w:val="hybridMultilevel"/>
    <w:tmpl w:val="8F6A3D4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5">
    <w:nsid w:val="6CDB6C42"/>
    <w:multiLevelType w:val="hybridMultilevel"/>
    <w:tmpl w:val="D980BD1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6">
    <w:nsid w:val="6D4258E5"/>
    <w:multiLevelType w:val="hybridMultilevel"/>
    <w:tmpl w:val="1CB46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nsid w:val="6D4A7300"/>
    <w:multiLevelType w:val="hybridMultilevel"/>
    <w:tmpl w:val="18D063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6EE76988"/>
    <w:multiLevelType w:val="hybridMultilevel"/>
    <w:tmpl w:val="A3BE5E0A"/>
    <w:lvl w:ilvl="0" w:tplc="D71622CE">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9">
    <w:nsid w:val="70042AD5"/>
    <w:multiLevelType w:val="hybridMultilevel"/>
    <w:tmpl w:val="E32ED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nsid w:val="70117F45"/>
    <w:multiLevelType w:val="hybridMultilevel"/>
    <w:tmpl w:val="BBBCB426"/>
    <w:lvl w:ilvl="0" w:tplc="D71622CE">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1">
    <w:nsid w:val="73B82085"/>
    <w:multiLevelType w:val="hybridMultilevel"/>
    <w:tmpl w:val="9378EE4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2">
    <w:nsid w:val="74F6427A"/>
    <w:multiLevelType w:val="hybridMultilevel"/>
    <w:tmpl w:val="6722F076"/>
    <w:lvl w:ilvl="0" w:tplc="BCD0FCDC">
      <w:start w:val="1"/>
      <w:numFmt w:val="decimal"/>
      <w:lvlText w:val="%1."/>
      <w:lvlJc w:val="left"/>
      <w:pPr>
        <w:ind w:left="2700" w:hanging="360"/>
      </w:pPr>
      <w:rPr>
        <w:rFonts w:hint="default"/>
        <w:b/>
      </w:rPr>
    </w:lvl>
    <w:lvl w:ilvl="1" w:tplc="9F5AE090">
      <w:start w:val="1"/>
      <w:numFmt w:val="decimal"/>
      <w:lvlText w:val="%2-"/>
      <w:lvlJc w:val="left"/>
      <w:pPr>
        <w:ind w:left="3480" w:hanging="420"/>
      </w:pPr>
      <w:rPr>
        <w:rFonts w:hint="default"/>
        <w:b/>
      </w:r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53">
    <w:nsid w:val="75725D88"/>
    <w:multiLevelType w:val="hybridMultilevel"/>
    <w:tmpl w:val="B684736A"/>
    <w:lvl w:ilvl="0" w:tplc="166A373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4">
    <w:nsid w:val="75964FB8"/>
    <w:multiLevelType w:val="hybridMultilevel"/>
    <w:tmpl w:val="15C459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5">
    <w:nsid w:val="75B26CB2"/>
    <w:multiLevelType w:val="hybridMultilevel"/>
    <w:tmpl w:val="6D606F84"/>
    <w:lvl w:ilvl="0" w:tplc="0409000D">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6">
    <w:nsid w:val="77AB3C38"/>
    <w:multiLevelType w:val="hybridMultilevel"/>
    <w:tmpl w:val="C5EC8518"/>
    <w:lvl w:ilvl="0" w:tplc="DA8CBD2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nsid w:val="798064F9"/>
    <w:multiLevelType w:val="hybridMultilevel"/>
    <w:tmpl w:val="DCDECF3A"/>
    <w:lvl w:ilvl="0" w:tplc="04090005">
      <w:start w:val="1"/>
      <w:numFmt w:val="bullet"/>
      <w:lvlText w:val=""/>
      <w:lvlJc w:val="left"/>
      <w:pPr>
        <w:ind w:left="946" w:hanging="360"/>
      </w:pPr>
      <w:rPr>
        <w:rFonts w:ascii="Wingdings" w:hAnsi="Wingdings" w:hint="default"/>
      </w:rPr>
    </w:lvl>
    <w:lvl w:ilvl="1" w:tplc="04090003">
      <w:start w:val="1"/>
      <w:numFmt w:val="bullet"/>
      <w:lvlText w:val="o"/>
      <w:lvlJc w:val="left"/>
      <w:pPr>
        <w:ind w:left="1666" w:hanging="360"/>
      </w:pPr>
      <w:rPr>
        <w:rFonts w:ascii="Courier New" w:hAnsi="Courier New" w:cs="Courier New" w:hint="default"/>
      </w:rPr>
    </w:lvl>
    <w:lvl w:ilvl="2" w:tplc="04090005">
      <w:start w:val="1"/>
      <w:numFmt w:val="bullet"/>
      <w:lvlText w:val=""/>
      <w:lvlJc w:val="left"/>
      <w:pPr>
        <w:ind w:left="2386" w:hanging="360"/>
      </w:pPr>
      <w:rPr>
        <w:rFonts w:ascii="Wingdings" w:hAnsi="Wingdings" w:hint="default"/>
      </w:rPr>
    </w:lvl>
    <w:lvl w:ilvl="3" w:tplc="04090001">
      <w:start w:val="1"/>
      <w:numFmt w:val="bullet"/>
      <w:lvlText w:val=""/>
      <w:lvlJc w:val="left"/>
      <w:pPr>
        <w:ind w:left="3106" w:hanging="360"/>
      </w:pPr>
      <w:rPr>
        <w:rFonts w:ascii="Symbol" w:hAnsi="Symbol" w:hint="default"/>
      </w:rPr>
    </w:lvl>
    <w:lvl w:ilvl="4" w:tplc="04090003">
      <w:start w:val="1"/>
      <w:numFmt w:val="bullet"/>
      <w:lvlText w:val="o"/>
      <w:lvlJc w:val="left"/>
      <w:pPr>
        <w:ind w:left="3826" w:hanging="360"/>
      </w:pPr>
      <w:rPr>
        <w:rFonts w:ascii="Courier New" w:hAnsi="Courier New" w:cs="Courier New" w:hint="default"/>
      </w:rPr>
    </w:lvl>
    <w:lvl w:ilvl="5" w:tplc="04090005">
      <w:start w:val="1"/>
      <w:numFmt w:val="bullet"/>
      <w:lvlText w:val=""/>
      <w:lvlJc w:val="left"/>
      <w:pPr>
        <w:ind w:left="4546" w:hanging="360"/>
      </w:pPr>
      <w:rPr>
        <w:rFonts w:ascii="Wingdings" w:hAnsi="Wingdings" w:hint="default"/>
      </w:rPr>
    </w:lvl>
    <w:lvl w:ilvl="6" w:tplc="04090001">
      <w:start w:val="1"/>
      <w:numFmt w:val="bullet"/>
      <w:lvlText w:val=""/>
      <w:lvlJc w:val="left"/>
      <w:pPr>
        <w:ind w:left="5266" w:hanging="360"/>
      </w:pPr>
      <w:rPr>
        <w:rFonts w:ascii="Symbol" w:hAnsi="Symbol" w:hint="default"/>
      </w:rPr>
    </w:lvl>
    <w:lvl w:ilvl="7" w:tplc="04090003">
      <w:start w:val="1"/>
      <w:numFmt w:val="bullet"/>
      <w:lvlText w:val="o"/>
      <w:lvlJc w:val="left"/>
      <w:pPr>
        <w:ind w:left="5986" w:hanging="360"/>
      </w:pPr>
      <w:rPr>
        <w:rFonts w:ascii="Courier New" w:hAnsi="Courier New" w:cs="Courier New" w:hint="default"/>
      </w:rPr>
    </w:lvl>
    <w:lvl w:ilvl="8" w:tplc="04090005">
      <w:start w:val="1"/>
      <w:numFmt w:val="bullet"/>
      <w:lvlText w:val=""/>
      <w:lvlJc w:val="left"/>
      <w:pPr>
        <w:ind w:left="6706" w:hanging="360"/>
      </w:pPr>
      <w:rPr>
        <w:rFonts w:ascii="Wingdings" w:hAnsi="Wingdings" w:hint="default"/>
      </w:rPr>
    </w:lvl>
  </w:abstractNum>
  <w:abstractNum w:abstractNumId="158">
    <w:nsid w:val="79A73B6F"/>
    <w:multiLevelType w:val="hybridMultilevel"/>
    <w:tmpl w:val="C7DCC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nsid w:val="7B860707"/>
    <w:multiLevelType w:val="hybridMultilevel"/>
    <w:tmpl w:val="856ACB12"/>
    <w:lvl w:ilvl="0" w:tplc="CC78BB46">
      <w:start w:val="1"/>
      <w:numFmt w:val="decimal"/>
      <w:lvlText w:val="%1."/>
      <w:lvlJc w:val="left"/>
      <w:pPr>
        <w:ind w:left="1440" w:hanging="360"/>
      </w:pPr>
      <w:rPr>
        <w:rFonts w:cs="Simplified Arabic" w:hint="default"/>
        <w:sz w:val="28"/>
        <w:szCs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0">
    <w:nsid w:val="7BA54264"/>
    <w:multiLevelType w:val="hybridMultilevel"/>
    <w:tmpl w:val="8F925626"/>
    <w:lvl w:ilvl="0" w:tplc="CC78BB46">
      <w:start w:val="1"/>
      <w:numFmt w:val="decimal"/>
      <w:lvlText w:val="%1."/>
      <w:lvlJc w:val="left"/>
      <w:pPr>
        <w:ind w:left="720" w:hanging="360"/>
      </w:pPr>
      <w:rPr>
        <w:rFonts w:cs="Simplified Arabic" w:hint="default"/>
        <w:sz w:val="28"/>
        <w:szCs w:val="28"/>
      </w:rPr>
    </w:lvl>
    <w:lvl w:ilvl="1" w:tplc="0409000F">
      <w:start w:val="1"/>
      <w:numFmt w:val="decimal"/>
      <w:lvlText w:val="%2."/>
      <w:lvlJc w:val="left"/>
      <w:pPr>
        <w:ind w:left="1440" w:hanging="360"/>
      </w:pPr>
      <w:rPr>
        <w:rFonts w:hint="default"/>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7BFB2E6B"/>
    <w:multiLevelType w:val="hybridMultilevel"/>
    <w:tmpl w:val="F7761EDC"/>
    <w:lvl w:ilvl="0" w:tplc="D71622CE">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2">
    <w:nsid w:val="7C064B1F"/>
    <w:multiLevelType w:val="hybridMultilevel"/>
    <w:tmpl w:val="613E11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7CAC26B0"/>
    <w:multiLevelType w:val="hybridMultilevel"/>
    <w:tmpl w:val="EAF68E34"/>
    <w:lvl w:ilvl="0" w:tplc="CC78BB46">
      <w:start w:val="1"/>
      <w:numFmt w:val="decimal"/>
      <w:lvlText w:val="%1."/>
      <w:lvlJc w:val="left"/>
      <w:pPr>
        <w:ind w:left="720" w:hanging="360"/>
      </w:pPr>
      <w:rPr>
        <w:rFonts w:cs="Simplified Arabic"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nsid w:val="7E8E6BC2"/>
    <w:multiLevelType w:val="hybridMultilevel"/>
    <w:tmpl w:val="769A69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5">
    <w:nsid w:val="7ED57ED5"/>
    <w:multiLevelType w:val="hybridMultilevel"/>
    <w:tmpl w:val="FC96C1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4"/>
  </w:num>
  <w:num w:numId="2">
    <w:abstractNumId w:val="62"/>
  </w:num>
  <w:num w:numId="3">
    <w:abstractNumId w:val="64"/>
  </w:num>
  <w:num w:numId="4">
    <w:abstractNumId w:val="17"/>
  </w:num>
  <w:num w:numId="5">
    <w:abstractNumId w:val="144"/>
  </w:num>
  <w:num w:numId="6">
    <w:abstractNumId w:val="11"/>
  </w:num>
  <w:num w:numId="7">
    <w:abstractNumId w:val="20"/>
  </w:num>
  <w:num w:numId="8">
    <w:abstractNumId w:val="131"/>
  </w:num>
  <w:num w:numId="9">
    <w:abstractNumId w:val="31"/>
  </w:num>
  <w:num w:numId="10">
    <w:abstractNumId w:val="3"/>
  </w:num>
  <w:num w:numId="11">
    <w:abstractNumId w:val="79"/>
  </w:num>
  <w:num w:numId="12">
    <w:abstractNumId w:val="9"/>
  </w:num>
  <w:num w:numId="13">
    <w:abstractNumId w:val="38"/>
  </w:num>
  <w:num w:numId="14">
    <w:abstractNumId w:val="7"/>
  </w:num>
  <w:num w:numId="15">
    <w:abstractNumId w:val="76"/>
  </w:num>
  <w:num w:numId="16">
    <w:abstractNumId w:val="74"/>
  </w:num>
  <w:num w:numId="17">
    <w:abstractNumId w:val="113"/>
  </w:num>
  <w:num w:numId="18">
    <w:abstractNumId w:val="108"/>
  </w:num>
  <w:num w:numId="19">
    <w:abstractNumId w:val="13"/>
  </w:num>
  <w:num w:numId="20">
    <w:abstractNumId w:val="83"/>
  </w:num>
  <w:num w:numId="21">
    <w:abstractNumId w:val="106"/>
  </w:num>
  <w:num w:numId="22">
    <w:abstractNumId w:val="44"/>
  </w:num>
  <w:num w:numId="23">
    <w:abstractNumId w:val="114"/>
  </w:num>
  <w:num w:numId="24">
    <w:abstractNumId w:val="157"/>
  </w:num>
  <w:num w:numId="25">
    <w:abstractNumId w:val="14"/>
  </w:num>
  <w:num w:numId="26">
    <w:abstractNumId w:val="82"/>
  </w:num>
  <w:num w:numId="27">
    <w:abstractNumId w:val="122"/>
  </w:num>
  <w:num w:numId="28">
    <w:abstractNumId w:val="46"/>
  </w:num>
  <w:num w:numId="29">
    <w:abstractNumId w:val="48"/>
  </w:num>
  <w:num w:numId="30">
    <w:abstractNumId w:val="135"/>
  </w:num>
  <w:num w:numId="31">
    <w:abstractNumId w:val="101"/>
  </w:num>
  <w:num w:numId="32">
    <w:abstractNumId w:val="55"/>
  </w:num>
  <w:num w:numId="33">
    <w:abstractNumId w:val="67"/>
  </w:num>
  <w:num w:numId="34">
    <w:abstractNumId w:val="164"/>
  </w:num>
  <w:num w:numId="35">
    <w:abstractNumId w:val="43"/>
  </w:num>
  <w:num w:numId="36">
    <w:abstractNumId w:val="50"/>
  </w:num>
  <w:num w:numId="37">
    <w:abstractNumId w:val="134"/>
  </w:num>
  <w:num w:numId="38">
    <w:abstractNumId w:val="89"/>
  </w:num>
  <w:num w:numId="39">
    <w:abstractNumId w:val="49"/>
  </w:num>
  <w:num w:numId="40">
    <w:abstractNumId w:val="140"/>
  </w:num>
  <w:num w:numId="41">
    <w:abstractNumId w:val="33"/>
  </w:num>
  <w:num w:numId="42">
    <w:abstractNumId w:val="111"/>
  </w:num>
  <w:num w:numId="43">
    <w:abstractNumId w:val="45"/>
  </w:num>
  <w:num w:numId="44">
    <w:abstractNumId w:val="23"/>
  </w:num>
  <w:num w:numId="45">
    <w:abstractNumId w:val="90"/>
  </w:num>
  <w:num w:numId="46">
    <w:abstractNumId w:val="123"/>
  </w:num>
  <w:num w:numId="47">
    <w:abstractNumId w:val="63"/>
  </w:num>
  <w:num w:numId="48">
    <w:abstractNumId w:val="150"/>
  </w:num>
  <w:num w:numId="49">
    <w:abstractNumId w:val="148"/>
  </w:num>
  <w:num w:numId="50">
    <w:abstractNumId w:val="35"/>
  </w:num>
  <w:num w:numId="51">
    <w:abstractNumId w:val="161"/>
  </w:num>
  <w:num w:numId="52">
    <w:abstractNumId w:val="81"/>
  </w:num>
  <w:num w:numId="53">
    <w:abstractNumId w:val="78"/>
  </w:num>
  <w:num w:numId="54">
    <w:abstractNumId w:val="107"/>
  </w:num>
  <w:num w:numId="55">
    <w:abstractNumId w:val="12"/>
  </w:num>
  <w:num w:numId="56">
    <w:abstractNumId w:val="16"/>
  </w:num>
  <w:num w:numId="57">
    <w:abstractNumId w:val="142"/>
  </w:num>
  <w:num w:numId="58">
    <w:abstractNumId w:val="77"/>
  </w:num>
  <w:num w:numId="59">
    <w:abstractNumId w:val="94"/>
  </w:num>
  <w:num w:numId="60">
    <w:abstractNumId w:val="60"/>
  </w:num>
  <w:num w:numId="61">
    <w:abstractNumId w:val="112"/>
  </w:num>
  <w:num w:numId="62">
    <w:abstractNumId w:val="153"/>
  </w:num>
  <w:num w:numId="63">
    <w:abstractNumId w:val="73"/>
  </w:num>
  <w:num w:numId="64">
    <w:abstractNumId w:val="88"/>
  </w:num>
  <w:num w:numId="65">
    <w:abstractNumId w:val="42"/>
  </w:num>
  <w:num w:numId="66">
    <w:abstractNumId w:val="72"/>
  </w:num>
  <w:num w:numId="67">
    <w:abstractNumId w:val="128"/>
  </w:num>
  <w:num w:numId="68">
    <w:abstractNumId w:val="97"/>
  </w:num>
  <w:num w:numId="69">
    <w:abstractNumId w:val="136"/>
  </w:num>
  <w:num w:numId="70">
    <w:abstractNumId w:val="139"/>
  </w:num>
  <w:num w:numId="71">
    <w:abstractNumId w:val="149"/>
  </w:num>
  <w:num w:numId="72">
    <w:abstractNumId w:val="92"/>
  </w:num>
  <w:num w:numId="73">
    <w:abstractNumId w:val="10"/>
  </w:num>
  <w:num w:numId="74">
    <w:abstractNumId w:val="24"/>
  </w:num>
  <w:num w:numId="75">
    <w:abstractNumId w:val="53"/>
  </w:num>
  <w:num w:numId="76">
    <w:abstractNumId w:val="158"/>
  </w:num>
  <w:num w:numId="77">
    <w:abstractNumId w:val="59"/>
  </w:num>
  <w:num w:numId="78">
    <w:abstractNumId w:val="27"/>
  </w:num>
  <w:num w:numId="79">
    <w:abstractNumId w:val="21"/>
  </w:num>
  <w:num w:numId="80">
    <w:abstractNumId w:val="70"/>
  </w:num>
  <w:num w:numId="81">
    <w:abstractNumId w:val="22"/>
  </w:num>
  <w:num w:numId="82">
    <w:abstractNumId w:val="116"/>
  </w:num>
  <w:num w:numId="83">
    <w:abstractNumId w:val="71"/>
  </w:num>
  <w:num w:numId="84">
    <w:abstractNumId w:val="98"/>
  </w:num>
  <w:num w:numId="85">
    <w:abstractNumId w:val="115"/>
  </w:num>
  <w:num w:numId="86">
    <w:abstractNumId w:val="146"/>
  </w:num>
  <w:num w:numId="87">
    <w:abstractNumId w:val="145"/>
  </w:num>
  <w:num w:numId="88">
    <w:abstractNumId w:val="25"/>
  </w:num>
  <w:num w:numId="89">
    <w:abstractNumId w:val="137"/>
  </w:num>
  <w:num w:numId="90">
    <w:abstractNumId w:val="36"/>
  </w:num>
  <w:num w:numId="91">
    <w:abstractNumId w:val="99"/>
  </w:num>
  <w:num w:numId="92">
    <w:abstractNumId w:val="0"/>
  </w:num>
  <w:num w:numId="93">
    <w:abstractNumId w:val="52"/>
  </w:num>
  <w:num w:numId="94">
    <w:abstractNumId w:val="133"/>
  </w:num>
  <w:num w:numId="95">
    <w:abstractNumId w:val="32"/>
  </w:num>
  <w:num w:numId="96">
    <w:abstractNumId w:val="5"/>
  </w:num>
  <w:num w:numId="97">
    <w:abstractNumId w:val="75"/>
  </w:num>
  <w:num w:numId="98">
    <w:abstractNumId w:val="121"/>
  </w:num>
  <w:num w:numId="99">
    <w:abstractNumId w:val="56"/>
  </w:num>
  <w:num w:numId="100">
    <w:abstractNumId w:val="118"/>
  </w:num>
  <w:num w:numId="101">
    <w:abstractNumId w:val="15"/>
  </w:num>
  <w:num w:numId="102">
    <w:abstractNumId w:val="18"/>
  </w:num>
  <w:num w:numId="103">
    <w:abstractNumId w:val="61"/>
  </w:num>
  <w:num w:numId="104">
    <w:abstractNumId w:val="125"/>
  </w:num>
  <w:num w:numId="105">
    <w:abstractNumId w:val="162"/>
  </w:num>
  <w:num w:numId="106">
    <w:abstractNumId w:val="165"/>
  </w:num>
  <w:num w:numId="107">
    <w:abstractNumId w:val="95"/>
  </w:num>
  <w:num w:numId="108">
    <w:abstractNumId w:val="85"/>
  </w:num>
  <w:num w:numId="109">
    <w:abstractNumId w:val="103"/>
  </w:num>
  <w:num w:numId="110">
    <w:abstractNumId w:val="47"/>
  </w:num>
  <w:num w:numId="111">
    <w:abstractNumId w:val="126"/>
  </w:num>
  <w:num w:numId="112">
    <w:abstractNumId w:val="109"/>
  </w:num>
  <w:num w:numId="113">
    <w:abstractNumId w:val="68"/>
  </w:num>
  <w:num w:numId="114">
    <w:abstractNumId w:val="104"/>
  </w:num>
  <w:num w:numId="115">
    <w:abstractNumId w:val="69"/>
  </w:num>
  <w:num w:numId="116">
    <w:abstractNumId w:val="119"/>
  </w:num>
  <w:num w:numId="117">
    <w:abstractNumId w:val="93"/>
  </w:num>
  <w:num w:numId="118">
    <w:abstractNumId w:val="91"/>
  </w:num>
  <w:num w:numId="119">
    <w:abstractNumId w:val="100"/>
  </w:num>
  <w:num w:numId="120">
    <w:abstractNumId w:val="80"/>
  </w:num>
  <w:num w:numId="121">
    <w:abstractNumId w:val="37"/>
  </w:num>
  <w:num w:numId="122">
    <w:abstractNumId w:val="66"/>
  </w:num>
  <w:num w:numId="123">
    <w:abstractNumId w:val="154"/>
  </w:num>
  <w:num w:numId="124">
    <w:abstractNumId w:val="117"/>
  </w:num>
  <w:num w:numId="125">
    <w:abstractNumId w:val="110"/>
  </w:num>
  <w:num w:numId="126">
    <w:abstractNumId w:val="132"/>
  </w:num>
  <w:num w:numId="127">
    <w:abstractNumId w:val="84"/>
  </w:num>
  <w:num w:numId="128">
    <w:abstractNumId w:val="120"/>
  </w:num>
  <w:num w:numId="129">
    <w:abstractNumId w:val="138"/>
  </w:num>
  <w:num w:numId="130">
    <w:abstractNumId w:val="147"/>
  </w:num>
  <w:num w:numId="131">
    <w:abstractNumId w:val="34"/>
  </w:num>
  <w:num w:numId="132">
    <w:abstractNumId w:val="4"/>
  </w:num>
  <w:num w:numId="133">
    <w:abstractNumId w:val="41"/>
  </w:num>
  <w:num w:numId="134">
    <w:abstractNumId w:val="151"/>
  </w:num>
  <w:num w:numId="135">
    <w:abstractNumId w:val="40"/>
  </w:num>
  <w:num w:numId="136">
    <w:abstractNumId w:val="96"/>
  </w:num>
  <w:num w:numId="137">
    <w:abstractNumId w:val="51"/>
  </w:num>
  <w:num w:numId="138">
    <w:abstractNumId w:val="19"/>
  </w:num>
  <w:num w:numId="139">
    <w:abstractNumId w:val="65"/>
  </w:num>
  <w:num w:numId="140">
    <w:abstractNumId w:val="155"/>
  </w:num>
  <w:num w:numId="141">
    <w:abstractNumId w:val="127"/>
  </w:num>
  <w:num w:numId="142">
    <w:abstractNumId w:val="141"/>
  </w:num>
  <w:num w:numId="143">
    <w:abstractNumId w:val="28"/>
  </w:num>
  <w:num w:numId="144">
    <w:abstractNumId w:val="26"/>
  </w:num>
  <w:num w:numId="145">
    <w:abstractNumId w:val="2"/>
  </w:num>
  <w:num w:numId="146">
    <w:abstractNumId w:val="143"/>
  </w:num>
  <w:num w:numId="147">
    <w:abstractNumId w:val="152"/>
  </w:num>
  <w:num w:numId="148">
    <w:abstractNumId w:val="124"/>
  </w:num>
  <w:num w:numId="149">
    <w:abstractNumId w:val="105"/>
  </w:num>
  <w:num w:numId="150">
    <w:abstractNumId w:val="29"/>
  </w:num>
  <w:num w:numId="151">
    <w:abstractNumId w:val="8"/>
  </w:num>
  <w:num w:numId="152">
    <w:abstractNumId w:val="129"/>
  </w:num>
  <w:num w:numId="153">
    <w:abstractNumId w:val="159"/>
  </w:num>
  <w:num w:numId="154">
    <w:abstractNumId w:val="39"/>
  </w:num>
  <w:num w:numId="155">
    <w:abstractNumId w:val="163"/>
  </w:num>
  <w:num w:numId="156">
    <w:abstractNumId w:val="58"/>
  </w:num>
  <w:num w:numId="157">
    <w:abstractNumId w:val="160"/>
  </w:num>
  <w:num w:numId="158">
    <w:abstractNumId w:val="6"/>
  </w:num>
  <w:num w:numId="159">
    <w:abstractNumId w:val="86"/>
  </w:num>
  <w:num w:numId="160">
    <w:abstractNumId w:val="57"/>
  </w:num>
  <w:num w:numId="161">
    <w:abstractNumId w:val="1"/>
  </w:num>
  <w:num w:numId="162">
    <w:abstractNumId w:val="30"/>
  </w:num>
  <w:num w:numId="163">
    <w:abstractNumId w:val="87"/>
  </w:num>
  <w:num w:numId="164">
    <w:abstractNumId w:val="130"/>
  </w:num>
  <w:num w:numId="165">
    <w:abstractNumId w:val="156"/>
  </w:num>
  <w:num w:numId="166">
    <w:abstractNumId w:val="102"/>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0FB"/>
    <w:rsid w:val="00001792"/>
    <w:rsid w:val="00006CD7"/>
    <w:rsid w:val="00036D0B"/>
    <w:rsid w:val="0004217F"/>
    <w:rsid w:val="00044B89"/>
    <w:rsid w:val="0006021E"/>
    <w:rsid w:val="00062FDB"/>
    <w:rsid w:val="000635D0"/>
    <w:rsid w:val="0008642E"/>
    <w:rsid w:val="00087778"/>
    <w:rsid w:val="0009037D"/>
    <w:rsid w:val="00091269"/>
    <w:rsid w:val="0009229E"/>
    <w:rsid w:val="00094533"/>
    <w:rsid w:val="00097A65"/>
    <w:rsid w:val="000A00A9"/>
    <w:rsid w:val="000A7C7C"/>
    <w:rsid w:val="000B13BC"/>
    <w:rsid w:val="000C5E81"/>
    <w:rsid w:val="000C6AE8"/>
    <w:rsid w:val="000D4EE8"/>
    <w:rsid w:val="000E42C6"/>
    <w:rsid w:val="000E566B"/>
    <w:rsid w:val="000F0FB2"/>
    <w:rsid w:val="000F3F8B"/>
    <w:rsid w:val="000F4F03"/>
    <w:rsid w:val="00103F22"/>
    <w:rsid w:val="0010785F"/>
    <w:rsid w:val="00112FBF"/>
    <w:rsid w:val="00116087"/>
    <w:rsid w:val="00116A49"/>
    <w:rsid w:val="001171A6"/>
    <w:rsid w:val="0012581D"/>
    <w:rsid w:val="00130E22"/>
    <w:rsid w:val="00132F03"/>
    <w:rsid w:val="00144DA5"/>
    <w:rsid w:val="00147DDB"/>
    <w:rsid w:val="001549E8"/>
    <w:rsid w:val="00172D07"/>
    <w:rsid w:val="001914E6"/>
    <w:rsid w:val="00193CC4"/>
    <w:rsid w:val="001A1287"/>
    <w:rsid w:val="001A773D"/>
    <w:rsid w:val="001B60F0"/>
    <w:rsid w:val="001B7FF6"/>
    <w:rsid w:val="001C163F"/>
    <w:rsid w:val="001E046B"/>
    <w:rsid w:val="001E19FA"/>
    <w:rsid w:val="001E7EC8"/>
    <w:rsid w:val="001F1D84"/>
    <w:rsid w:val="001F5715"/>
    <w:rsid w:val="00201354"/>
    <w:rsid w:val="0020483B"/>
    <w:rsid w:val="00211AA6"/>
    <w:rsid w:val="00211B8D"/>
    <w:rsid w:val="00213D46"/>
    <w:rsid w:val="00214C00"/>
    <w:rsid w:val="00220044"/>
    <w:rsid w:val="002202BF"/>
    <w:rsid w:val="0022042D"/>
    <w:rsid w:val="002244B0"/>
    <w:rsid w:val="00227149"/>
    <w:rsid w:val="00236203"/>
    <w:rsid w:val="00240D16"/>
    <w:rsid w:val="00254BC4"/>
    <w:rsid w:val="00262714"/>
    <w:rsid w:val="00265906"/>
    <w:rsid w:val="00274615"/>
    <w:rsid w:val="002800BB"/>
    <w:rsid w:val="00281349"/>
    <w:rsid w:val="002845CF"/>
    <w:rsid w:val="00284AFC"/>
    <w:rsid w:val="00285DD2"/>
    <w:rsid w:val="00287942"/>
    <w:rsid w:val="002970C1"/>
    <w:rsid w:val="002B321E"/>
    <w:rsid w:val="002C4038"/>
    <w:rsid w:val="002C551E"/>
    <w:rsid w:val="002D184C"/>
    <w:rsid w:val="002D7865"/>
    <w:rsid w:val="002E08CD"/>
    <w:rsid w:val="002E4710"/>
    <w:rsid w:val="002E63D4"/>
    <w:rsid w:val="002F10C2"/>
    <w:rsid w:val="00302A85"/>
    <w:rsid w:val="00305E99"/>
    <w:rsid w:val="003153A6"/>
    <w:rsid w:val="00315ED3"/>
    <w:rsid w:val="0031715F"/>
    <w:rsid w:val="0032208C"/>
    <w:rsid w:val="00322A41"/>
    <w:rsid w:val="00323628"/>
    <w:rsid w:val="003240D9"/>
    <w:rsid w:val="00324479"/>
    <w:rsid w:val="00325CC1"/>
    <w:rsid w:val="00327947"/>
    <w:rsid w:val="00333281"/>
    <w:rsid w:val="0033333B"/>
    <w:rsid w:val="00346C96"/>
    <w:rsid w:val="00355AB6"/>
    <w:rsid w:val="00367B01"/>
    <w:rsid w:val="003739FA"/>
    <w:rsid w:val="003746A7"/>
    <w:rsid w:val="003752F2"/>
    <w:rsid w:val="003843CF"/>
    <w:rsid w:val="00390A3D"/>
    <w:rsid w:val="00396889"/>
    <w:rsid w:val="003A2699"/>
    <w:rsid w:val="003A3404"/>
    <w:rsid w:val="003A4FB8"/>
    <w:rsid w:val="003B633D"/>
    <w:rsid w:val="003B73AD"/>
    <w:rsid w:val="003B7D38"/>
    <w:rsid w:val="003C24CD"/>
    <w:rsid w:val="003C66CD"/>
    <w:rsid w:val="003D17D1"/>
    <w:rsid w:val="003D4E6B"/>
    <w:rsid w:val="003E0FF2"/>
    <w:rsid w:val="003E4027"/>
    <w:rsid w:val="003E4D60"/>
    <w:rsid w:val="003E5B4D"/>
    <w:rsid w:val="003E5C46"/>
    <w:rsid w:val="0040050B"/>
    <w:rsid w:val="00402BB2"/>
    <w:rsid w:val="00405D3F"/>
    <w:rsid w:val="00406880"/>
    <w:rsid w:val="00411BA7"/>
    <w:rsid w:val="00417A5E"/>
    <w:rsid w:val="0042152D"/>
    <w:rsid w:val="00426094"/>
    <w:rsid w:val="004336DF"/>
    <w:rsid w:val="0043377D"/>
    <w:rsid w:val="004345C6"/>
    <w:rsid w:val="00442291"/>
    <w:rsid w:val="004443B6"/>
    <w:rsid w:val="00445CCC"/>
    <w:rsid w:val="004467D7"/>
    <w:rsid w:val="00446E52"/>
    <w:rsid w:val="00455F83"/>
    <w:rsid w:val="00461846"/>
    <w:rsid w:val="00466D25"/>
    <w:rsid w:val="0046706F"/>
    <w:rsid w:val="00472003"/>
    <w:rsid w:val="00476066"/>
    <w:rsid w:val="004763C5"/>
    <w:rsid w:val="00480092"/>
    <w:rsid w:val="00482323"/>
    <w:rsid w:val="0048248A"/>
    <w:rsid w:val="004873EE"/>
    <w:rsid w:val="00490081"/>
    <w:rsid w:val="004A1A1C"/>
    <w:rsid w:val="004A3AFD"/>
    <w:rsid w:val="004A71C8"/>
    <w:rsid w:val="004A75AC"/>
    <w:rsid w:val="004A75B1"/>
    <w:rsid w:val="004B5904"/>
    <w:rsid w:val="004B61E6"/>
    <w:rsid w:val="004C50BF"/>
    <w:rsid w:val="004C577F"/>
    <w:rsid w:val="004D02F0"/>
    <w:rsid w:val="004D39CD"/>
    <w:rsid w:val="004E192F"/>
    <w:rsid w:val="004E6E26"/>
    <w:rsid w:val="004F1E3B"/>
    <w:rsid w:val="004F4C12"/>
    <w:rsid w:val="004F59B4"/>
    <w:rsid w:val="0050594D"/>
    <w:rsid w:val="005217FE"/>
    <w:rsid w:val="0053330A"/>
    <w:rsid w:val="00541B4E"/>
    <w:rsid w:val="00546D8E"/>
    <w:rsid w:val="00556CE6"/>
    <w:rsid w:val="0057472C"/>
    <w:rsid w:val="005806CE"/>
    <w:rsid w:val="0058735C"/>
    <w:rsid w:val="00596E18"/>
    <w:rsid w:val="005A3808"/>
    <w:rsid w:val="005B3632"/>
    <w:rsid w:val="005B4A3D"/>
    <w:rsid w:val="005D311E"/>
    <w:rsid w:val="005D3456"/>
    <w:rsid w:val="005E15D3"/>
    <w:rsid w:val="005E36B0"/>
    <w:rsid w:val="005E58FE"/>
    <w:rsid w:val="005F2B9F"/>
    <w:rsid w:val="005F3909"/>
    <w:rsid w:val="006050B8"/>
    <w:rsid w:val="00617056"/>
    <w:rsid w:val="0061707A"/>
    <w:rsid w:val="0061724D"/>
    <w:rsid w:val="00624D90"/>
    <w:rsid w:val="00634935"/>
    <w:rsid w:val="00636488"/>
    <w:rsid w:val="00636519"/>
    <w:rsid w:val="00650583"/>
    <w:rsid w:val="00655929"/>
    <w:rsid w:val="00661A04"/>
    <w:rsid w:val="0066790F"/>
    <w:rsid w:val="00674918"/>
    <w:rsid w:val="00682715"/>
    <w:rsid w:val="006839BC"/>
    <w:rsid w:val="00696A6A"/>
    <w:rsid w:val="006A1C04"/>
    <w:rsid w:val="006A5622"/>
    <w:rsid w:val="006A58DD"/>
    <w:rsid w:val="006A5A9D"/>
    <w:rsid w:val="006A7BE9"/>
    <w:rsid w:val="006B4340"/>
    <w:rsid w:val="006C097F"/>
    <w:rsid w:val="006C7B68"/>
    <w:rsid w:val="006D192F"/>
    <w:rsid w:val="006D4CF4"/>
    <w:rsid w:val="007030FB"/>
    <w:rsid w:val="00706403"/>
    <w:rsid w:val="007133C9"/>
    <w:rsid w:val="00716BD8"/>
    <w:rsid w:val="00724A74"/>
    <w:rsid w:val="007273BC"/>
    <w:rsid w:val="00730C9E"/>
    <w:rsid w:val="00732259"/>
    <w:rsid w:val="00733E35"/>
    <w:rsid w:val="007418D6"/>
    <w:rsid w:val="00760B7A"/>
    <w:rsid w:val="00761439"/>
    <w:rsid w:val="00765D5F"/>
    <w:rsid w:val="007734FE"/>
    <w:rsid w:val="0077544F"/>
    <w:rsid w:val="00786B63"/>
    <w:rsid w:val="007B1091"/>
    <w:rsid w:val="007C0378"/>
    <w:rsid w:val="007D595D"/>
    <w:rsid w:val="007E5856"/>
    <w:rsid w:val="007E6C64"/>
    <w:rsid w:val="00805F47"/>
    <w:rsid w:val="00806821"/>
    <w:rsid w:val="00807471"/>
    <w:rsid w:val="00807494"/>
    <w:rsid w:val="008115DE"/>
    <w:rsid w:val="00830B99"/>
    <w:rsid w:val="0084793C"/>
    <w:rsid w:val="00850776"/>
    <w:rsid w:val="0085170C"/>
    <w:rsid w:val="00851C70"/>
    <w:rsid w:val="00852156"/>
    <w:rsid w:val="00852CC4"/>
    <w:rsid w:val="00853F46"/>
    <w:rsid w:val="00860535"/>
    <w:rsid w:val="00862CE0"/>
    <w:rsid w:val="00873690"/>
    <w:rsid w:val="00886EEE"/>
    <w:rsid w:val="00896FA5"/>
    <w:rsid w:val="00897EA2"/>
    <w:rsid w:val="008A701A"/>
    <w:rsid w:val="008C187A"/>
    <w:rsid w:val="008C1FF1"/>
    <w:rsid w:val="008E0B7A"/>
    <w:rsid w:val="008E5EE2"/>
    <w:rsid w:val="008F301D"/>
    <w:rsid w:val="008F4BD0"/>
    <w:rsid w:val="00910B7C"/>
    <w:rsid w:val="00914108"/>
    <w:rsid w:val="009144C2"/>
    <w:rsid w:val="00926370"/>
    <w:rsid w:val="00932591"/>
    <w:rsid w:val="00950998"/>
    <w:rsid w:val="00956AC9"/>
    <w:rsid w:val="0096088E"/>
    <w:rsid w:val="00976971"/>
    <w:rsid w:val="00982628"/>
    <w:rsid w:val="009938B0"/>
    <w:rsid w:val="009A1101"/>
    <w:rsid w:val="009A3C26"/>
    <w:rsid w:val="009B2215"/>
    <w:rsid w:val="009C2961"/>
    <w:rsid w:val="009C3D5D"/>
    <w:rsid w:val="009C7ADF"/>
    <w:rsid w:val="009D002E"/>
    <w:rsid w:val="009D1911"/>
    <w:rsid w:val="009D19EC"/>
    <w:rsid w:val="009D4555"/>
    <w:rsid w:val="009E08FA"/>
    <w:rsid w:val="009E1143"/>
    <w:rsid w:val="009E3CC8"/>
    <w:rsid w:val="009F2078"/>
    <w:rsid w:val="009F7D44"/>
    <w:rsid w:val="009F7E31"/>
    <w:rsid w:val="00A009C9"/>
    <w:rsid w:val="00A00C66"/>
    <w:rsid w:val="00A02AAC"/>
    <w:rsid w:val="00A0380C"/>
    <w:rsid w:val="00A04844"/>
    <w:rsid w:val="00A059EA"/>
    <w:rsid w:val="00A10868"/>
    <w:rsid w:val="00A11813"/>
    <w:rsid w:val="00A209BB"/>
    <w:rsid w:val="00A268C5"/>
    <w:rsid w:val="00A26EC3"/>
    <w:rsid w:val="00A31A13"/>
    <w:rsid w:val="00A320B4"/>
    <w:rsid w:val="00A326C2"/>
    <w:rsid w:val="00A32FC1"/>
    <w:rsid w:val="00A35DDD"/>
    <w:rsid w:val="00A3700A"/>
    <w:rsid w:val="00A40155"/>
    <w:rsid w:val="00A440F0"/>
    <w:rsid w:val="00A44547"/>
    <w:rsid w:val="00A47BE2"/>
    <w:rsid w:val="00A517EF"/>
    <w:rsid w:val="00A66943"/>
    <w:rsid w:val="00A67639"/>
    <w:rsid w:val="00A842C4"/>
    <w:rsid w:val="00AA6CC9"/>
    <w:rsid w:val="00AB49F6"/>
    <w:rsid w:val="00AB743B"/>
    <w:rsid w:val="00AC6692"/>
    <w:rsid w:val="00AD0A18"/>
    <w:rsid w:val="00AD4D23"/>
    <w:rsid w:val="00AD5E8D"/>
    <w:rsid w:val="00AD6673"/>
    <w:rsid w:val="00AF157C"/>
    <w:rsid w:val="00B07D58"/>
    <w:rsid w:val="00B10F74"/>
    <w:rsid w:val="00B20FDC"/>
    <w:rsid w:val="00B329E0"/>
    <w:rsid w:val="00B67852"/>
    <w:rsid w:val="00B7443D"/>
    <w:rsid w:val="00B75CAF"/>
    <w:rsid w:val="00B76344"/>
    <w:rsid w:val="00B81E69"/>
    <w:rsid w:val="00B8528A"/>
    <w:rsid w:val="00B87211"/>
    <w:rsid w:val="00B87F17"/>
    <w:rsid w:val="00B9289C"/>
    <w:rsid w:val="00B945C7"/>
    <w:rsid w:val="00B96B42"/>
    <w:rsid w:val="00BA2A70"/>
    <w:rsid w:val="00BA313E"/>
    <w:rsid w:val="00BB3485"/>
    <w:rsid w:val="00BB37A8"/>
    <w:rsid w:val="00BB5692"/>
    <w:rsid w:val="00BB5E94"/>
    <w:rsid w:val="00BC15AF"/>
    <w:rsid w:val="00BC33B6"/>
    <w:rsid w:val="00BC3F35"/>
    <w:rsid w:val="00BD2281"/>
    <w:rsid w:val="00BE0DEB"/>
    <w:rsid w:val="00BE2889"/>
    <w:rsid w:val="00BF5589"/>
    <w:rsid w:val="00BF652B"/>
    <w:rsid w:val="00BF6B62"/>
    <w:rsid w:val="00BF7436"/>
    <w:rsid w:val="00BF7BA1"/>
    <w:rsid w:val="00C0003F"/>
    <w:rsid w:val="00C00FE9"/>
    <w:rsid w:val="00C011A1"/>
    <w:rsid w:val="00C019FD"/>
    <w:rsid w:val="00C10834"/>
    <w:rsid w:val="00C20D37"/>
    <w:rsid w:val="00C27CDB"/>
    <w:rsid w:val="00C30981"/>
    <w:rsid w:val="00C3207F"/>
    <w:rsid w:val="00C33C35"/>
    <w:rsid w:val="00C44FAB"/>
    <w:rsid w:val="00C57C42"/>
    <w:rsid w:val="00C6229D"/>
    <w:rsid w:val="00C73102"/>
    <w:rsid w:val="00CA1946"/>
    <w:rsid w:val="00CA2856"/>
    <w:rsid w:val="00CB1831"/>
    <w:rsid w:val="00CC0AFF"/>
    <w:rsid w:val="00CC21D6"/>
    <w:rsid w:val="00CC2DDC"/>
    <w:rsid w:val="00CC31C0"/>
    <w:rsid w:val="00CC4B57"/>
    <w:rsid w:val="00CD5366"/>
    <w:rsid w:val="00CD60ED"/>
    <w:rsid w:val="00CE5131"/>
    <w:rsid w:val="00CF0DF1"/>
    <w:rsid w:val="00CF30B9"/>
    <w:rsid w:val="00CF3373"/>
    <w:rsid w:val="00CF47D1"/>
    <w:rsid w:val="00CF4FF6"/>
    <w:rsid w:val="00D06EBC"/>
    <w:rsid w:val="00D07C46"/>
    <w:rsid w:val="00D11724"/>
    <w:rsid w:val="00D1490C"/>
    <w:rsid w:val="00D15D02"/>
    <w:rsid w:val="00D17A96"/>
    <w:rsid w:val="00D277C9"/>
    <w:rsid w:val="00D31A06"/>
    <w:rsid w:val="00D33E88"/>
    <w:rsid w:val="00D37380"/>
    <w:rsid w:val="00D37C38"/>
    <w:rsid w:val="00D46F1A"/>
    <w:rsid w:val="00D507B5"/>
    <w:rsid w:val="00D54BF0"/>
    <w:rsid w:val="00D557D7"/>
    <w:rsid w:val="00D602BF"/>
    <w:rsid w:val="00D608FC"/>
    <w:rsid w:val="00D6138E"/>
    <w:rsid w:val="00D7385F"/>
    <w:rsid w:val="00D75D78"/>
    <w:rsid w:val="00D838F5"/>
    <w:rsid w:val="00D92CF9"/>
    <w:rsid w:val="00D95841"/>
    <w:rsid w:val="00DA18A4"/>
    <w:rsid w:val="00DA7A8C"/>
    <w:rsid w:val="00DB07FA"/>
    <w:rsid w:val="00DC4EC0"/>
    <w:rsid w:val="00DF02F1"/>
    <w:rsid w:val="00E0437E"/>
    <w:rsid w:val="00E10174"/>
    <w:rsid w:val="00E11ADF"/>
    <w:rsid w:val="00E11D1B"/>
    <w:rsid w:val="00E11F77"/>
    <w:rsid w:val="00E1250A"/>
    <w:rsid w:val="00E12657"/>
    <w:rsid w:val="00E126D1"/>
    <w:rsid w:val="00E143DE"/>
    <w:rsid w:val="00E23736"/>
    <w:rsid w:val="00E257B1"/>
    <w:rsid w:val="00E31E6C"/>
    <w:rsid w:val="00E32C47"/>
    <w:rsid w:val="00E374CC"/>
    <w:rsid w:val="00E41B74"/>
    <w:rsid w:val="00E420C3"/>
    <w:rsid w:val="00E43A32"/>
    <w:rsid w:val="00E547EB"/>
    <w:rsid w:val="00E64AA1"/>
    <w:rsid w:val="00E8745F"/>
    <w:rsid w:val="00E9065F"/>
    <w:rsid w:val="00E96DDF"/>
    <w:rsid w:val="00E97599"/>
    <w:rsid w:val="00EA35F9"/>
    <w:rsid w:val="00EA42C3"/>
    <w:rsid w:val="00EA5D26"/>
    <w:rsid w:val="00EB67A5"/>
    <w:rsid w:val="00EC6584"/>
    <w:rsid w:val="00EC6A12"/>
    <w:rsid w:val="00EC71EA"/>
    <w:rsid w:val="00ED4E9C"/>
    <w:rsid w:val="00ED74D0"/>
    <w:rsid w:val="00EF2947"/>
    <w:rsid w:val="00EF76DA"/>
    <w:rsid w:val="00F01167"/>
    <w:rsid w:val="00F03DE8"/>
    <w:rsid w:val="00F07E5F"/>
    <w:rsid w:val="00F231AA"/>
    <w:rsid w:val="00F2430B"/>
    <w:rsid w:val="00F429DC"/>
    <w:rsid w:val="00F46A4B"/>
    <w:rsid w:val="00F47B0B"/>
    <w:rsid w:val="00F47D0F"/>
    <w:rsid w:val="00F54DDD"/>
    <w:rsid w:val="00F6186A"/>
    <w:rsid w:val="00F62755"/>
    <w:rsid w:val="00F646FA"/>
    <w:rsid w:val="00F6637E"/>
    <w:rsid w:val="00F73A67"/>
    <w:rsid w:val="00F75193"/>
    <w:rsid w:val="00F75F9E"/>
    <w:rsid w:val="00F81F74"/>
    <w:rsid w:val="00F830DF"/>
    <w:rsid w:val="00F90800"/>
    <w:rsid w:val="00F923DC"/>
    <w:rsid w:val="00F9369B"/>
    <w:rsid w:val="00F97FFE"/>
    <w:rsid w:val="00FA146D"/>
    <w:rsid w:val="00FB4E62"/>
    <w:rsid w:val="00FB795D"/>
    <w:rsid w:val="00FC2A5F"/>
    <w:rsid w:val="00FC2A77"/>
    <w:rsid w:val="00FD31B1"/>
    <w:rsid w:val="00FD77FB"/>
    <w:rsid w:val="00FE165C"/>
    <w:rsid w:val="00FE3564"/>
    <w:rsid w:val="00FE4AB0"/>
    <w:rsid w:val="00FE4F9C"/>
    <w:rsid w:val="00FF1147"/>
    <w:rsid w:val="00FF137F"/>
    <w:rsid w:val="00FF1F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06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qFormat/>
    <w:rsid w:val="00214C00"/>
    <w:pPr>
      <w:keepNext/>
      <w:spacing w:after="0" w:line="240" w:lineRule="auto"/>
      <w:jc w:val="center"/>
      <w:outlineLvl w:val="0"/>
    </w:pPr>
    <w:rPr>
      <w:rFonts w:ascii="Times New Roman" w:eastAsia="Times New Roman" w:hAnsi="Times New Roman" w:cs="Simplified Arabic"/>
      <w:b/>
      <w:bCs/>
      <w:sz w:val="30"/>
      <w:szCs w:val="32"/>
    </w:rPr>
  </w:style>
  <w:style w:type="paragraph" w:styleId="Heading2">
    <w:name w:val="heading 2"/>
    <w:basedOn w:val="Normal"/>
    <w:next w:val="Normal"/>
    <w:link w:val="Heading2Char"/>
    <w:uiPriority w:val="9"/>
    <w:unhideWhenUsed/>
    <w:qFormat/>
    <w:rsid w:val="00214C00"/>
    <w:pPr>
      <w:keepNext/>
      <w:keepLines/>
      <w:spacing w:before="40" w:after="0"/>
      <w:outlineLvl w:val="1"/>
    </w:pPr>
    <w:rPr>
      <w:rFonts w:ascii="Calibri Light" w:eastAsia="Times New Roman" w:hAnsi="Calibri Light" w:cs="Times New Roman"/>
      <w:b/>
      <w:bCs/>
      <w:color w:val="5B9BD5"/>
      <w:sz w:val="26"/>
      <w:szCs w:val="26"/>
    </w:rPr>
  </w:style>
  <w:style w:type="paragraph" w:styleId="Heading3">
    <w:name w:val="heading 3"/>
    <w:basedOn w:val="Normal"/>
    <w:next w:val="Normal"/>
    <w:link w:val="Heading3Char"/>
    <w:uiPriority w:val="9"/>
    <w:unhideWhenUsed/>
    <w:qFormat/>
    <w:rsid w:val="00214C00"/>
    <w:pPr>
      <w:keepNext/>
      <w:keepLines/>
      <w:spacing w:before="40" w:after="0"/>
      <w:outlineLvl w:val="2"/>
    </w:pPr>
    <w:rPr>
      <w:rFonts w:ascii="Calibri Light" w:eastAsia="Times New Roman" w:hAnsi="Calibri Light" w:cs="Times New Roman"/>
      <w:b/>
      <w:bCs/>
      <w:color w:val="5B9BD5"/>
    </w:rPr>
  </w:style>
  <w:style w:type="paragraph" w:styleId="Heading4">
    <w:name w:val="heading 4"/>
    <w:basedOn w:val="Normal"/>
    <w:next w:val="Normal"/>
    <w:link w:val="Heading4Char"/>
    <w:unhideWhenUsed/>
    <w:qFormat/>
    <w:rsid w:val="00214C00"/>
    <w:pPr>
      <w:keepNext/>
      <w:spacing w:after="0" w:line="240" w:lineRule="auto"/>
      <w:jc w:val="center"/>
      <w:outlineLvl w:val="3"/>
    </w:pPr>
    <w:rPr>
      <w:rFonts w:ascii="Times New Roman" w:eastAsia="Times New Roman" w:hAnsi="Times New Roman" w:cs="Simplified Arabic"/>
      <w:b/>
      <w:bCs/>
      <w:sz w:val="32"/>
      <w:szCs w:val="34"/>
    </w:rPr>
  </w:style>
  <w:style w:type="paragraph" w:styleId="Heading5">
    <w:name w:val="heading 5"/>
    <w:basedOn w:val="Normal"/>
    <w:next w:val="Normal"/>
    <w:link w:val="Heading5Char"/>
    <w:uiPriority w:val="9"/>
    <w:unhideWhenUsed/>
    <w:qFormat/>
    <w:rsid w:val="00214C00"/>
    <w:pPr>
      <w:keepNext/>
      <w:keepLines/>
      <w:bidi w:val="0"/>
      <w:spacing w:before="200" w:after="0" w:line="254" w:lineRule="auto"/>
      <w:outlineLvl w:val="4"/>
    </w:pPr>
    <w:rPr>
      <w:rFonts w:ascii="Cambria" w:eastAsia="Times New Roman" w:hAnsi="Cambria" w:cs="Times New Roman"/>
      <w:caps/>
      <w:color w:val="365F91"/>
      <w:lang w:val="en-GB"/>
    </w:rPr>
  </w:style>
  <w:style w:type="paragraph" w:styleId="Heading6">
    <w:name w:val="heading 6"/>
    <w:basedOn w:val="Normal"/>
    <w:next w:val="Normal"/>
    <w:link w:val="Heading6Char"/>
    <w:unhideWhenUsed/>
    <w:qFormat/>
    <w:rsid w:val="00214C00"/>
    <w:pPr>
      <w:keepNext/>
      <w:spacing w:after="0" w:line="240" w:lineRule="auto"/>
      <w:jc w:val="center"/>
      <w:outlineLvl w:val="5"/>
    </w:pPr>
    <w:rPr>
      <w:rFonts w:ascii="Times New Roman" w:eastAsia="Times New Roman" w:hAnsi="Times New Roman" w:cs="Monotype Koufi"/>
      <w:sz w:val="32"/>
      <w:szCs w:val="34"/>
    </w:rPr>
  </w:style>
  <w:style w:type="paragraph" w:styleId="Heading7">
    <w:name w:val="heading 7"/>
    <w:basedOn w:val="Normal"/>
    <w:next w:val="Normal"/>
    <w:link w:val="Heading7Char"/>
    <w:uiPriority w:val="9"/>
    <w:semiHidden/>
    <w:unhideWhenUsed/>
    <w:qFormat/>
    <w:rsid w:val="00214C00"/>
    <w:pPr>
      <w:keepNext/>
      <w:keepLines/>
      <w:bidi w:val="0"/>
      <w:spacing w:before="200" w:after="0" w:line="254" w:lineRule="auto"/>
      <w:outlineLvl w:val="6"/>
    </w:pPr>
    <w:rPr>
      <w:rFonts w:ascii="Cambria" w:eastAsia="Times New Roman" w:hAnsi="Cambria" w:cs="Times New Roman"/>
      <w:b/>
      <w:bCs/>
      <w:color w:val="244061"/>
      <w:lang w:val="en-GB"/>
    </w:rPr>
  </w:style>
  <w:style w:type="paragraph" w:styleId="Heading8">
    <w:name w:val="heading 8"/>
    <w:basedOn w:val="Normal"/>
    <w:next w:val="Normal"/>
    <w:link w:val="Heading8Char"/>
    <w:uiPriority w:val="9"/>
    <w:semiHidden/>
    <w:unhideWhenUsed/>
    <w:qFormat/>
    <w:rsid w:val="00214C00"/>
    <w:pPr>
      <w:keepNext/>
      <w:keepLines/>
      <w:bidi w:val="0"/>
      <w:spacing w:before="200" w:after="0" w:line="254" w:lineRule="auto"/>
      <w:outlineLvl w:val="7"/>
    </w:pPr>
    <w:rPr>
      <w:rFonts w:ascii="Cambria" w:eastAsia="Times New Roman" w:hAnsi="Cambria" w:cs="Times New Roman"/>
      <w:b/>
      <w:bCs/>
      <w:i/>
      <w:iCs/>
      <w:color w:val="244061"/>
      <w:lang w:val="en-GB"/>
    </w:rPr>
  </w:style>
  <w:style w:type="paragraph" w:styleId="Heading9">
    <w:name w:val="heading 9"/>
    <w:basedOn w:val="Normal"/>
    <w:next w:val="Normal"/>
    <w:link w:val="Heading9Char"/>
    <w:uiPriority w:val="9"/>
    <w:semiHidden/>
    <w:unhideWhenUsed/>
    <w:qFormat/>
    <w:rsid w:val="00214C00"/>
    <w:pPr>
      <w:keepNext/>
      <w:keepLines/>
      <w:bidi w:val="0"/>
      <w:spacing w:before="200" w:after="0" w:line="254" w:lineRule="auto"/>
      <w:outlineLvl w:val="8"/>
    </w:pPr>
    <w:rPr>
      <w:rFonts w:ascii="Cambria" w:eastAsia="Times New Roman" w:hAnsi="Cambria" w:cs="Times New Roman"/>
      <w:i/>
      <w:iCs/>
      <w:color w:val="24406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14C00"/>
    <w:rPr>
      <w:rFonts w:ascii="Times New Roman" w:eastAsia="Times New Roman" w:hAnsi="Times New Roman" w:cs="Simplified Arabic"/>
      <w:b/>
      <w:bCs/>
      <w:sz w:val="30"/>
      <w:szCs w:val="32"/>
    </w:rPr>
  </w:style>
  <w:style w:type="paragraph" w:customStyle="1" w:styleId="Heading21">
    <w:name w:val="Heading 21"/>
    <w:basedOn w:val="Normal"/>
    <w:next w:val="Normal"/>
    <w:uiPriority w:val="9"/>
    <w:unhideWhenUsed/>
    <w:qFormat/>
    <w:rsid w:val="00214C00"/>
    <w:pPr>
      <w:keepNext/>
      <w:keepLines/>
      <w:spacing w:before="200" w:after="0" w:line="276" w:lineRule="auto"/>
      <w:outlineLvl w:val="1"/>
    </w:pPr>
    <w:rPr>
      <w:rFonts w:ascii="Calibri Light" w:eastAsia="Times New Roman" w:hAnsi="Calibri Light" w:cs="Times New Roman"/>
      <w:b/>
      <w:bCs/>
      <w:color w:val="5B9BD5"/>
      <w:sz w:val="26"/>
      <w:szCs w:val="26"/>
    </w:rPr>
  </w:style>
  <w:style w:type="paragraph" w:customStyle="1" w:styleId="Heading31">
    <w:name w:val="Heading 31"/>
    <w:basedOn w:val="Normal"/>
    <w:next w:val="Normal"/>
    <w:uiPriority w:val="9"/>
    <w:unhideWhenUsed/>
    <w:qFormat/>
    <w:rsid w:val="00214C00"/>
    <w:pPr>
      <w:keepNext/>
      <w:keepLines/>
      <w:spacing w:before="200" w:after="0" w:line="276" w:lineRule="auto"/>
      <w:outlineLvl w:val="2"/>
    </w:pPr>
    <w:rPr>
      <w:rFonts w:ascii="Calibri Light" w:eastAsia="Times New Roman" w:hAnsi="Calibri Light" w:cs="Times New Roman"/>
      <w:b/>
      <w:bCs/>
      <w:color w:val="5B9BD5"/>
    </w:rPr>
  </w:style>
  <w:style w:type="character" w:customStyle="1" w:styleId="Heading4Char">
    <w:name w:val="Heading 4 Char"/>
    <w:basedOn w:val="DefaultParagraphFont"/>
    <w:link w:val="Heading4"/>
    <w:rsid w:val="00214C00"/>
    <w:rPr>
      <w:rFonts w:ascii="Times New Roman" w:eastAsia="Times New Roman" w:hAnsi="Times New Roman" w:cs="Simplified Arabic"/>
      <w:b/>
      <w:bCs/>
      <w:sz w:val="32"/>
      <w:szCs w:val="34"/>
    </w:rPr>
  </w:style>
  <w:style w:type="character" w:customStyle="1" w:styleId="Heading5Char">
    <w:name w:val="Heading 5 Char"/>
    <w:basedOn w:val="DefaultParagraphFont"/>
    <w:link w:val="Heading5"/>
    <w:uiPriority w:val="9"/>
    <w:rsid w:val="00214C00"/>
    <w:rPr>
      <w:rFonts w:ascii="Cambria" w:eastAsia="Times New Roman" w:hAnsi="Cambria" w:cs="Times New Roman"/>
      <w:caps/>
      <w:color w:val="365F91"/>
      <w:lang w:val="en-GB"/>
    </w:rPr>
  </w:style>
  <w:style w:type="character" w:customStyle="1" w:styleId="Heading6Char">
    <w:name w:val="Heading 6 Char"/>
    <w:basedOn w:val="DefaultParagraphFont"/>
    <w:link w:val="Heading6"/>
    <w:rsid w:val="00214C00"/>
    <w:rPr>
      <w:rFonts w:ascii="Times New Roman" w:eastAsia="Times New Roman" w:hAnsi="Times New Roman" w:cs="Monotype Koufi"/>
      <w:sz w:val="32"/>
      <w:szCs w:val="34"/>
    </w:rPr>
  </w:style>
  <w:style w:type="character" w:customStyle="1" w:styleId="Heading7Char">
    <w:name w:val="Heading 7 Char"/>
    <w:basedOn w:val="DefaultParagraphFont"/>
    <w:link w:val="Heading7"/>
    <w:uiPriority w:val="9"/>
    <w:semiHidden/>
    <w:rsid w:val="00214C00"/>
    <w:rPr>
      <w:rFonts w:ascii="Cambria" w:eastAsia="Times New Roman" w:hAnsi="Cambria" w:cs="Times New Roman"/>
      <w:b/>
      <w:bCs/>
      <w:color w:val="244061"/>
      <w:lang w:val="en-GB"/>
    </w:rPr>
  </w:style>
  <w:style w:type="character" w:customStyle="1" w:styleId="Heading8Char">
    <w:name w:val="Heading 8 Char"/>
    <w:basedOn w:val="DefaultParagraphFont"/>
    <w:link w:val="Heading8"/>
    <w:uiPriority w:val="9"/>
    <w:semiHidden/>
    <w:rsid w:val="00214C00"/>
    <w:rPr>
      <w:rFonts w:ascii="Cambria" w:eastAsia="Times New Roman" w:hAnsi="Cambria" w:cs="Times New Roman"/>
      <w:b/>
      <w:bCs/>
      <w:i/>
      <w:iCs/>
      <w:color w:val="244061"/>
      <w:lang w:val="en-GB"/>
    </w:rPr>
  </w:style>
  <w:style w:type="character" w:customStyle="1" w:styleId="Heading9Char">
    <w:name w:val="Heading 9 Char"/>
    <w:basedOn w:val="DefaultParagraphFont"/>
    <w:link w:val="Heading9"/>
    <w:uiPriority w:val="9"/>
    <w:semiHidden/>
    <w:rsid w:val="00214C00"/>
    <w:rPr>
      <w:rFonts w:ascii="Cambria" w:eastAsia="Times New Roman" w:hAnsi="Cambria" w:cs="Times New Roman"/>
      <w:i/>
      <w:iCs/>
      <w:color w:val="244061"/>
      <w:lang w:val="en-GB"/>
    </w:rPr>
  </w:style>
  <w:style w:type="numbering" w:customStyle="1" w:styleId="NoList1">
    <w:name w:val="No List1"/>
    <w:next w:val="NoList"/>
    <w:uiPriority w:val="99"/>
    <w:semiHidden/>
    <w:unhideWhenUsed/>
    <w:rsid w:val="00214C00"/>
  </w:style>
  <w:style w:type="table" w:styleId="TableGrid">
    <w:name w:val="Table Grid"/>
    <w:basedOn w:val="TableNormal"/>
    <w:uiPriority w:val="59"/>
    <w:rsid w:val="00214C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14C00"/>
    <w:pPr>
      <w:tabs>
        <w:tab w:val="center" w:pos="4680"/>
        <w:tab w:val="right" w:pos="9360"/>
      </w:tabs>
      <w:bidi w:val="0"/>
      <w:spacing w:after="0" w:line="240" w:lineRule="auto"/>
    </w:pPr>
  </w:style>
  <w:style w:type="character" w:customStyle="1" w:styleId="HeaderChar">
    <w:name w:val="Header Char"/>
    <w:basedOn w:val="DefaultParagraphFont"/>
    <w:link w:val="Header"/>
    <w:uiPriority w:val="99"/>
    <w:rsid w:val="00214C00"/>
  </w:style>
  <w:style w:type="paragraph" w:styleId="Footer">
    <w:name w:val="footer"/>
    <w:basedOn w:val="Normal"/>
    <w:link w:val="FooterChar"/>
    <w:uiPriority w:val="99"/>
    <w:unhideWhenUsed/>
    <w:rsid w:val="00214C00"/>
    <w:pPr>
      <w:tabs>
        <w:tab w:val="center" w:pos="4680"/>
        <w:tab w:val="right" w:pos="9360"/>
      </w:tabs>
      <w:bidi w:val="0"/>
      <w:spacing w:after="0" w:line="240" w:lineRule="auto"/>
    </w:pPr>
  </w:style>
  <w:style w:type="character" w:customStyle="1" w:styleId="FooterChar">
    <w:name w:val="Footer Char"/>
    <w:basedOn w:val="DefaultParagraphFont"/>
    <w:link w:val="Footer"/>
    <w:uiPriority w:val="99"/>
    <w:rsid w:val="00214C00"/>
  </w:style>
  <w:style w:type="paragraph" w:styleId="ListParagraph">
    <w:name w:val="List Paragraph"/>
    <w:basedOn w:val="Normal"/>
    <w:uiPriority w:val="34"/>
    <w:qFormat/>
    <w:rsid w:val="00214C00"/>
    <w:pPr>
      <w:bidi w:val="0"/>
      <w:spacing w:line="256" w:lineRule="auto"/>
      <w:ind w:left="720"/>
      <w:contextualSpacing/>
    </w:pPr>
    <w:rPr>
      <w:rFonts w:ascii="Calibri" w:eastAsia="Calibri" w:hAnsi="Calibri" w:cs="Arial"/>
    </w:rPr>
  </w:style>
  <w:style w:type="paragraph" w:customStyle="1" w:styleId="NoSpacing1">
    <w:name w:val="No Spacing1"/>
    <w:next w:val="NoSpacing"/>
    <w:link w:val="NoSpacingChar"/>
    <w:uiPriority w:val="1"/>
    <w:qFormat/>
    <w:rsid w:val="00214C00"/>
    <w:pPr>
      <w:bidi/>
      <w:spacing w:after="0" w:line="240" w:lineRule="auto"/>
    </w:pPr>
    <w:rPr>
      <w:rFonts w:eastAsia="Times New Roman"/>
    </w:rPr>
  </w:style>
  <w:style w:type="character" w:customStyle="1" w:styleId="NoSpacingChar">
    <w:name w:val="No Spacing Char"/>
    <w:basedOn w:val="DefaultParagraphFont"/>
    <w:link w:val="NoSpacing1"/>
    <w:uiPriority w:val="1"/>
    <w:rsid w:val="00214C00"/>
    <w:rPr>
      <w:rFonts w:eastAsia="Times New Roman"/>
    </w:rPr>
  </w:style>
  <w:style w:type="character" w:customStyle="1" w:styleId="FootnoteTextChar">
    <w:name w:val="Footnote Text Char"/>
    <w:aliases w:val="Char Char,Char Char Char Char,نص حاشية سفلية5 Char,نص حاشية سفلية12 Char,Footnote Text Char Char Char42 Char,نص حاشية سفلية1 Char72 Char,نص حاشية سفلية1 Char Char12 Char,نص حاشية سفلية1 Char Char Char Char1 Char, Char Char"/>
    <w:basedOn w:val="DefaultParagraphFont"/>
    <w:link w:val="FootnoteText"/>
    <w:uiPriority w:val="99"/>
    <w:locked/>
    <w:rsid w:val="00214C00"/>
    <w:rPr>
      <w:rFonts w:ascii="Times New Roman" w:eastAsia="Times New Roman" w:hAnsi="Times New Roman" w:cs="Times New Roman"/>
      <w:sz w:val="20"/>
      <w:szCs w:val="20"/>
    </w:rPr>
  </w:style>
  <w:style w:type="paragraph" w:styleId="FootnoteText">
    <w:name w:val="footnote text"/>
    <w:aliases w:val="Char,Char Char Char,نص حاشية سفلية5,نص حاشية سفلية12,Footnote Text Char Char Char42,نص حاشية سفلية1 Char72,نص حاشية سفلية1 Char Char12,نص حاشية سفلية1 Char Char Char Char1,Footnote Text Char Char Char5,نص حاشية سفلية1 Char Char2, Char"/>
    <w:basedOn w:val="Normal"/>
    <w:link w:val="FootnoteTextChar"/>
    <w:uiPriority w:val="99"/>
    <w:unhideWhenUsed/>
    <w:rsid w:val="00214C00"/>
    <w:pPr>
      <w:spacing w:after="0" w:line="240" w:lineRule="auto"/>
    </w:pPr>
    <w:rPr>
      <w:rFonts w:ascii="Times New Roman" w:eastAsia="Times New Roman" w:hAnsi="Times New Roman" w:cs="Times New Roman"/>
      <w:sz w:val="20"/>
      <w:szCs w:val="20"/>
    </w:rPr>
  </w:style>
  <w:style w:type="character" w:customStyle="1" w:styleId="FootnoteTextChar1">
    <w:name w:val="Footnote Text Char1"/>
    <w:aliases w:val="Char Char1,Char Char Char Char1,نص حاشية سفلية5 Char1,نص حاشية سفلية12 Char1,Footnote Text Char Char Char42 Char1,نص حاشية سفلية1 Char72 Char1,نص حاشية سفلية1 Char Char12 Char1,نص حاشية سفلية1 Char Char Char Char1 Char1"/>
    <w:basedOn w:val="DefaultParagraphFont"/>
    <w:uiPriority w:val="99"/>
    <w:semiHidden/>
    <w:rsid w:val="00214C00"/>
    <w:rPr>
      <w:sz w:val="20"/>
      <w:szCs w:val="20"/>
    </w:rPr>
  </w:style>
  <w:style w:type="character" w:styleId="FootnoteReference">
    <w:name w:val="footnote reference"/>
    <w:basedOn w:val="DefaultParagraphFont"/>
    <w:uiPriority w:val="99"/>
    <w:unhideWhenUsed/>
    <w:rsid w:val="00214C00"/>
    <w:rPr>
      <w:vertAlign w:val="superscript"/>
    </w:rPr>
  </w:style>
  <w:style w:type="character" w:customStyle="1" w:styleId="Heading2Char">
    <w:name w:val="Heading 2 Char"/>
    <w:basedOn w:val="DefaultParagraphFont"/>
    <w:link w:val="Heading2"/>
    <w:uiPriority w:val="9"/>
    <w:rsid w:val="00214C00"/>
    <w:rPr>
      <w:rFonts w:ascii="Calibri Light" w:eastAsia="Times New Roman" w:hAnsi="Calibri Light" w:cs="Times New Roman"/>
      <w:b/>
      <w:bCs/>
      <w:color w:val="5B9BD5"/>
      <w:sz w:val="26"/>
      <w:szCs w:val="26"/>
    </w:rPr>
  </w:style>
  <w:style w:type="character" w:customStyle="1" w:styleId="Heading3Char">
    <w:name w:val="Heading 3 Char"/>
    <w:basedOn w:val="DefaultParagraphFont"/>
    <w:link w:val="Heading3"/>
    <w:uiPriority w:val="9"/>
    <w:rsid w:val="00214C00"/>
    <w:rPr>
      <w:rFonts w:ascii="Calibri Light" w:eastAsia="Times New Roman" w:hAnsi="Calibri Light" w:cs="Times New Roman"/>
      <w:b/>
      <w:bCs/>
      <w:color w:val="5B9BD5"/>
    </w:rPr>
  </w:style>
  <w:style w:type="numbering" w:customStyle="1" w:styleId="NoList11">
    <w:name w:val="No List11"/>
    <w:next w:val="NoList"/>
    <w:uiPriority w:val="99"/>
    <w:semiHidden/>
    <w:unhideWhenUsed/>
    <w:rsid w:val="00214C00"/>
  </w:style>
  <w:style w:type="character" w:styleId="Hyperlink">
    <w:name w:val="Hyperlink"/>
    <w:basedOn w:val="DefaultParagraphFont"/>
    <w:uiPriority w:val="99"/>
    <w:unhideWhenUsed/>
    <w:rsid w:val="00214C00"/>
    <w:rPr>
      <w:color w:val="0000FF"/>
      <w:u w:val="single"/>
    </w:rPr>
  </w:style>
  <w:style w:type="character" w:customStyle="1" w:styleId="FollowedHyperlink1">
    <w:name w:val="FollowedHyperlink1"/>
    <w:basedOn w:val="DefaultParagraphFont"/>
    <w:uiPriority w:val="99"/>
    <w:semiHidden/>
    <w:unhideWhenUsed/>
    <w:rsid w:val="00214C00"/>
    <w:rPr>
      <w:color w:val="954F72"/>
      <w:u w:val="single"/>
    </w:rPr>
  </w:style>
  <w:style w:type="paragraph" w:styleId="HTMLPreformatted">
    <w:name w:val="HTML Preformatted"/>
    <w:basedOn w:val="Normal"/>
    <w:link w:val="HTMLPreformattedChar"/>
    <w:uiPriority w:val="99"/>
    <w:semiHidden/>
    <w:unhideWhenUsed/>
    <w:rsid w:val="00214C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Times New Roman" w:hAnsi="Consolas" w:cs="Arial"/>
      <w:sz w:val="20"/>
      <w:szCs w:val="20"/>
    </w:rPr>
  </w:style>
  <w:style w:type="character" w:customStyle="1" w:styleId="HTMLPreformattedChar">
    <w:name w:val="HTML Preformatted Char"/>
    <w:basedOn w:val="DefaultParagraphFont"/>
    <w:link w:val="HTMLPreformatted"/>
    <w:uiPriority w:val="99"/>
    <w:semiHidden/>
    <w:rsid w:val="00214C00"/>
    <w:rPr>
      <w:rFonts w:ascii="Consolas" w:eastAsia="Times New Roman" w:hAnsi="Consolas" w:cs="Arial"/>
      <w:sz w:val="20"/>
      <w:szCs w:val="20"/>
    </w:rPr>
  </w:style>
  <w:style w:type="paragraph" w:customStyle="1" w:styleId="msonormal0">
    <w:name w:val="msonormal"/>
    <w:basedOn w:val="Normal"/>
    <w:uiPriority w:val="99"/>
    <w:semiHidden/>
    <w:rsid w:val="00214C00"/>
    <w:pPr>
      <w:bidi w:val="0"/>
      <w:spacing w:line="256" w:lineRule="auto"/>
    </w:pPr>
    <w:rPr>
      <w:rFonts w:ascii="Times New Roman" w:eastAsia="Calibri" w:hAnsi="Times New Roman" w:cs="Times New Roman"/>
      <w:sz w:val="24"/>
      <w:szCs w:val="24"/>
    </w:rPr>
  </w:style>
  <w:style w:type="paragraph" w:styleId="NormalWeb">
    <w:name w:val="Normal (Web)"/>
    <w:basedOn w:val="Normal"/>
    <w:uiPriority w:val="99"/>
    <w:unhideWhenUsed/>
    <w:rsid w:val="00214C00"/>
    <w:pPr>
      <w:bidi w:val="0"/>
      <w:spacing w:line="256" w:lineRule="auto"/>
    </w:pPr>
    <w:rPr>
      <w:rFonts w:ascii="Times New Roman" w:eastAsia="Calibri" w:hAnsi="Times New Roman" w:cs="Times New Roman"/>
      <w:sz w:val="24"/>
      <w:szCs w:val="24"/>
    </w:rPr>
  </w:style>
  <w:style w:type="paragraph" w:styleId="CommentText">
    <w:name w:val="annotation text"/>
    <w:basedOn w:val="Normal"/>
    <w:link w:val="CommentTextChar"/>
    <w:uiPriority w:val="99"/>
    <w:semiHidden/>
    <w:unhideWhenUsed/>
    <w:rsid w:val="00214C00"/>
    <w:pPr>
      <w:bidi w:val="0"/>
      <w:spacing w:line="240" w:lineRule="auto"/>
    </w:pPr>
    <w:rPr>
      <w:rFonts w:ascii="Calibri" w:eastAsia="Calibri" w:hAnsi="Calibri" w:cs="Arial"/>
      <w:sz w:val="20"/>
      <w:szCs w:val="20"/>
    </w:rPr>
  </w:style>
  <w:style w:type="character" w:customStyle="1" w:styleId="CommentTextChar">
    <w:name w:val="Comment Text Char"/>
    <w:basedOn w:val="DefaultParagraphFont"/>
    <w:link w:val="CommentText"/>
    <w:uiPriority w:val="99"/>
    <w:semiHidden/>
    <w:rsid w:val="00214C00"/>
    <w:rPr>
      <w:rFonts w:ascii="Calibri" w:eastAsia="Calibri" w:hAnsi="Calibri" w:cs="Arial"/>
      <w:sz w:val="20"/>
      <w:szCs w:val="20"/>
    </w:rPr>
  </w:style>
  <w:style w:type="paragraph" w:customStyle="1" w:styleId="Title1">
    <w:name w:val="Title1"/>
    <w:basedOn w:val="Normal"/>
    <w:next w:val="Normal"/>
    <w:uiPriority w:val="10"/>
    <w:qFormat/>
    <w:rsid w:val="00214C00"/>
    <w:pPr>
      <w:pBdr>
        <w:bottom w:val="single" w:sz="8" w:space="4" w:color="5B9BD5"/>
      </w:pBdr>
      <w:bidi w:val="0"/>
      <w:spacing w:after="300" w:line="240" w:lineRule="auto"/>
      <w:contextualSpacing/>
    </w:pPr>
    <w:rPr>
      <w:rFonts w:ascii="Cambria" w:eastAsia="Times New Roman" w:hAnsi="Cambria" w:cs="Times New Roman"/>
      <w:spacing w:val="-10"/>
      <w:kern w:val="28"/>
      <w:sz w:val="56"/>
      <w:szCs w:val="56"/>
    </w:rPr>
  </w:style>
  <w:style w:type="character" w:customStyle="1" w:styleId="TitleChar">
    <w:name w:val="Title Char"/>
    <w:basedOn w:val="DefaultParagraphFont"/>
    <w:link w:val="Title"/>
    <w:uiPriority w:val="10"/>
    <w:rsid w:val="00214C00"/>
    <w:rPr>
      <w:rFonts w:ascii="Cambria" w:eastAsia="Times New Roman" w:hAnsi="Cambria" w:cs="Times New Roman"/>
      <w:spacing w:val="-10"/>
      <w:kern w:val="28"/>
      <w:sz w:val="56"/>
      <w:szCs w:val="56"/>
    </w:rPr>
  </w:style>
  <w:style w:type="paragraph" w:styleId="BodyText">
    <w:name w:val="Body Text"/>
    <w:basedOn w:val="Normal"/>
    <w:link w:val="BodyTextChar"/>
    <w:uiPriority w:val="99"/>
    <w:semiHidden/>
    <w:unhideWhenUsed/>
    <w:rsid w:val="00214C00"/>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semiHidden/>
    <w:rsid w:val="00214C00"/>
    <w:rPr>
      <w:rFonts w:ascii="Times New Roman" w:eastAsia="Times New Roman" w:hAnsi="Times New Roman" w:cs="Times New Roman"/>
      <w:sz w:val="24"/>
      <w:szCs w:val="24"/>
      <w:lang w:val="en-GB"/>
    </w:rPr>
  </w:style>
  <w:style w:type="paragraph" w:customStyle="1" w:styleId="Subtitle1">
    <w:name w:val="Subtitle1"/>
    <w:basedOn w:val="Normal"/>
    <w:next w:val="Normal"/>
    <w:uiPriority w:val="11"/>
    <w:qFormat/>
    <w:rsid w:val="00214C00"/>
    <w:pPr>
      <w:bidi w:val="0"/>
      <w:spacing w:line="254" w:lineRule="auto"/>
    </w:pPr>
    <w:rPr>
      <w:rFonts w:ascii="Calibri" w:eastAsia="Times New Roman" w:hAnsi="Calibri" w:cs="Arial"/>
      <w:color w:val="5A5A5A"/>
      <w:spacing w:val="15"/>
    </w:rPr>
  </w:style>
  <w:style w:type="character" w:customStyle="1" w:styleId="SubtitleChar">
    <w:name w:val="Subtitle Char"/>
    <w:basedOn w:val="DefaultParagraphFont"/>
    <w:link w:val="Subtitle"/>
    <w:uiPriority w:val="11"/>
    <w:rsid w:val="00214C00"/>
    <w:rPr>
      <w:rFonts w:ascii="Calibri" w:eastAsia="Times New Roman" w:hAnsi="Calibri" w:cs="Arial"/>
      <w:color w:val="5A5A5A"/>
      <w:spacing w:val="15"/>
    </w:rPr>
  </w:style>
  <w:style w:type="paragraph" w:styleId="BodyText2">
    <w:name w:val="Body Text 2"/>
    <w:basedOn w:val="Normal"/>
    <w:link w:val="BodyText2Char"/>
    <w:semiHidden/>
    <w:unhideWhenUsed/>
    <w:rsid w:val="00214C00"/>
    <w:pPr>
      <w:spacing w:after="0" w:line="240" w:lineRule="auto"/>
      <w:jc w:val="lowKashida"/>
    </w:pPr>
    <w:rPr>
      <w:rFonts w:ascii="Times New Roman" w:eastAsia="Times New Roman" w:hAnsi="Times New Roman" w:cs="Simplified Arabic"/>
      <w:sz w:val="28"/>
      <w:szCs w:val="30"/>
    </w:rPr>
  </w:style>
  <w:style w:type="character" w:customStyle="1" w:styleId="BodyText2Char">
    <w:name w:val="Body Text 2 Char"/>
    <w:basedOn w:val="DefaultParagraphFont"/>
    <w:link w:val="BodyText2"/>
    <w:semiHidden/>
    <w:rsid w:val="00214C00"/>
    <w:rPr>
      <w:rFonts w:ascii="Times New Roman" w:eastAsia="Times New Roman" w:hAnsi="Times New Roman" w:cs="Simplified Arabic"/>
      <w:sz w:val="28"/>
      <w:szCs w:val="30"/>
    </w:rPr>
  </w:style>
  <w:style w:type="paragraph" w:styleId="BodyText3">
    <w:name w:val="Body Text 3"/>
    <w:basedOn w:val="Normal"/>
    <w:link w:val="BodyText3Char"/>
    <w:semiHidden/>
    <w:unhideWhenUsed/>
    <w:rsid w:val="00214C00"/>
    <w:pPr>
      <w:spacing w:after="0" w:line="240" w:lineRule="auto"/>
      <w:jc w:val="lowKashida"/>
    </w:pPr>
    <w:rPr>
      <w:rFonts w:ascii="Times New Roman" w:eastAsia="Times New Roman" w:hAnsi="Times New Roman" w:cs="Simplified Arabic"/>
      <w:b/>
      <w:bCs/>
      <w:sz w:val="28"/>
      <w:szCs w:val="30"/>
    </w:rPr>
  </w:style>
  <w:style w:type="character" w:customStyle="1" w:styleId="BodyText3Char">
    <w:name w:val="Body Text 3 Char"/>
    <w:basedOn w:val="DefaultParagraphFont"/>
    <w:link w:val="BodyText3"/>
    <w:semiHidden/>
    <w:rsid w:val="00214C00"/>
    <w:rPr>
      <w:rFonts w:ascii="Times New Roman" w:eastAsia="Times New Roman" w:hAnsi="Times New Roman" w:cs="Simplified Arabic"/>
      <w:b/>
      <w:bCs/>
      <w:sz w:val="28"/>
      <w:szCs w:val="30"/>
    </w:rPr>
  </w:style>
  <w:style w:type="paragraph" w:styleId="CommentSubject">
    <w:name w:val="annotation subject"/>
    <w:basedOn w:val="CommentText"/>
    <w:next w:val="CommentText"/>
    <w:link w:val="CommentSubjectChar"/>
    <w:uiPriority w:val="99"/>
    <w:semiHidden/>
    <w:unhideWhenUsed/>
    <w:rsid w:val="00214C00"/>
    <w:rPr>
      <w:b/>
      <w:bCs/>
    </w:rPr>
  </w:style>
  <w:style w:type="character" w:customStyle="1" w:styleId="CommentSubjectChar">
    <w:name w:val="Comment Subject Char"/>
    <w:basedOn w:val="CommentTextChar"/>
    <w:link w:val="CommentSubject"/>
    <w:uiPriority w:val="99"/>
    <w:semiHidden/>
    <w:rsid w:val="00214C00"/>
    <w:rPr>
      <w:rFonts w:ascii="Calibri" w:eastAsia="Calibri" w:hAnsi="Calibri" w:cs="Arial"/>
      <w:b/>
      <w:bCs/>
      <w:sz w:val="20"/>
      <w:szCs w:val="20"/>
    </w:rPr>
  </w:style>
  <w:style w:type="paragraph" w:styleId="BalloonText">
    <w:name w:val="Balloon Text"/>
    <w:basedOn w:val="Normal"/>
    <w:link w:val="BalloonTextChar"/>
    <w:uiPriority w:val="99"/>
    <w:semiHidden/>
    <w:unhideWhenUsed/>
    <w:rsid w:val="00214C00"/>
    <w:pPr>
      <w:bidi w:val="0"/>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14C00"/>
    <w:rPr>
      <w:rFonts w:ascii="Tahoma" w:eastAsia="Calibri" w:hAnsi="Tahoma" w:cs="Tahoma"/>
      <w:sz w:val="16"/>
      <w:szCs w:val="16"/>
    </w:rPr>
  </w:style>
  <w:style w:type="paragraph" w:styleId="Quote">
    <w:name w:val="Quote"/>
    <w:basedOn w:val="Normal"/>
    <w:next w:val="Normal"/>
    <w:link w:val="QuoteChar"/>
    <w:uiPriority w:val="29"/>
    <w:qFormat/>
    <w:rsid w:val="00214C00"/>
    <w:pPr>
      <w:bidi w:val="0"/>
      <w:spacing w:line="254" w:lineRule="auto"/>
    </w:pPr>
    <w:rPr>
      <w:rFonts w:ascii="Calibri" w:eastAsia="Times New Roman" w:hAnsi="Calibri" w:cs="Arial"/>
      <w:color w:val="1F497D"/>
      <w:sz w:val="24"/>
      <w:szCs w:val="24"/>
      <w:lang w:val="en-GB"/>
    </w:rPr>
  </w:style>
  <w:style w:type="character" w:customStyle="1" w:styleId="QuoteChar">
    <w:name w:val="Quote Char"/>
    <w:basedOn w:val="DefaultParagraphFont"/>
    <w:link w:val="Quote"/>
    <w:uiPriority w:val="29"/>
    <w:rsid w:val="00214C00"/>
    <w:rPr>
      <w:rFonts w:ascii="Calibri" w:eastAsia="Times New Roman" w:hAnsi="Calibri" w:cs="Arial"/>
      <w:color w:val="1F497D"/>
      <w:sz w:val="24"/>
      <w:szCs w:val="24"/>
      <w:lang w:val="en-GB"/>
    </w:rPr>
  </w:style>
  <w:style w:type="paragraph" w:customStyle="1" w:styleId="IntenseQuote1">
    <w:name w:val="Intense Quote1"/>
    <w:basedOn w:val="Normal"/>
    <w:next w:val="Normal"/>
    <w:uiPriority w:val="30"/>
    <w:qFormat/>
    <w:rsid w:val="00214C00"/>
    <w:pPr>
      <w:pBdr>
        <w:bottom w:val="single" w:sz="4" w:space="4" w:color="5B9BD5"/>
      </w:pBdr>
      <w:bidi w:val="0"/>
      <w:spacing w:before="200" w:after="280" w:line="254" w:lineRule="auto"/>
      <w:ind w:left="936" w:right="936"/>
    </w:pPr>
    <w:rPr>
      <w:rFonts w:ascii="Cambria" w:eastAsia="Times New Roman" w:hAnsi="Cambria" w:cs="Times New Roman"/>
      <w:color w:val="1F497D"/>
      <w:spacing w:val="-6"/>
      <w:sz w:val="32"/>
      <w:szCs w:val="32"/>
      <w:lang w:val="en-GB"/>
    </w:rPr>
  </w:style>
  <w:style w:type="character" w:customStyle="1" w:styleId="IntenseQuoteChar">
    <w:name w:val="Intense Quote Char"/>
    <w:basedOn w:val="DefaultParagraphFont"/>
    <w:link w:val="IntenseQuote"/>
    <w:uiPriority w:val="30"/>
    <w:rsid w:val="00214C00"/>
    <w:rPr>
      <w:rFonts w:ascii="Cambria" w:eastAsia="Times New Roman" w:hAnsi="Cambria" w:cs="Times New Roman"/>
      <w:color w:val="1F497D"/>
      <w:spacing w:val="-6"/>
      <w:sz w:val="32"/>
      <w:szCs w:val="32"/>
      <w:lang w:val="en-GB"/>
    </w:rPr>
  </w:style>
  <w:style w:type="character" w:customStyle="1" w:styleId="Char">
    <w:name w:val="سرد الفقرات Char"/>
    <w:basedOn w:val="DefaultParagraphFont"/>
    <w:link w:val="1"/>
    <w:uiPriority w:val="34"/>
    <w:semiHidden/>
    <w:locked/>
    <w:rsid w:val="00214C00"/>
    <w:rPr>
      <w:rFonts w:ascii="Times New Roman" w:eastAsia="Times New Roman" w:hAnsi="Times New Roman" w:cs="Times New Roman"/>
    </w:rPr>
  </w:style>
  <w:style w:type="paragraph" w:customStyle="1" w:styleId="1">
    <w:name w:val="سرد الفقرات1"/>
    <w:basedOn w:val="Normal"/>
    <w:link w:val="Char"/>
    <w:uiPriority w:val="34"/>
    <w:semiHidden/>
    <w:rsid w:val="00214C00"/>
    <w:pPr>
      <w:spacing w:after="200" w:line="276" w:lineRule="auto"/>
    </w:pPr>
    <w:rPr>
      <w:rFonts w:ascii="Times New Roman" w:eastAsia="Times New Roman" w:hAnsi="Times New Roman" w:cs="Times New Roman"/>
    </w:rPr>
  </w:style>
  <w:style w:type="paragraph" w:customStyle="1" w:styleId="catbg">
    <w:name w:val="catbg"/>
    <w:basedOn w:val="Normal"/>
    <w:rsid w:val="00214C00"/>
    <w:pPr>
      <w:shd w:val="clear" w:color="auto" w:fill="6D92AA"/>
      <w:bidi w:val="0"/>
      <w:spacing w:before="100" w:beforeAutospacing="1" w:after="100" w:afterAutospacing="1" w:line="240" w:lineRule="auto"/>
    </w:pPr>
    <w:rPr>
      <w:rFonts w:ascii="Times New Roman" w:eastAsia="Times New Roman" w:hAnsi="Times New Roman" w:cs="Times New Roman"/>
      <w:color w:val="FFFFFF"/>
      <w:sz w:val="24"/>
      <w:szCs w:val="24"/>
      <w:lang w:val="fr-FR" w:eastAsia="fr-FR"/>
    </w:rPr>
  </w:style>
  <w:style w:type="paragraph" w:customStyle="1" w:styleId="windowbg">
    <w:name w:val="windowbg"/>
    <w:basedOn w:val="Normal"/>
    <w:rsid w:val="00214C00"/>
    <w:pPr>
      <w:shd w:val="clear" w:color="auto" w:fill="FFFFFF"/>
      <w:bidi w:val="0"/>
      <w:spacing w:before="100" w:beforeAutospacing="1" w:after="100" w:afterAutospacing="1" w:line="240" w:lineRule="auto"/>
    </w:pPr>
    <w:rPr>
      <w:rFonts w:ascii="Times New Roman" w:eastAsia="Times New Roman" w:hAnsi="Times New Roman" w:cs="Times New Roman"/>
      <w:color w:val="000000"/>
      <w:sz w:val="24"/>
      <w:szCs w:val="24"/>
      <w:lang w:val="fr-FR" w:eastAsia="fr-FR"/>
    </w:rPr>
  </w:style>
  <w:style w:type="paragraph" w:customStyle="1" w:styleId="12">
    <w:name w:val="نمط12"/>
    <w:basedOn w:val="Normal"/>
    <w:rsid w:val="00214C00"/>
    <w:pPr>
      <w:tabs>
        <w:tab w:val="center" w:pos="4153"/>
        <w:tab w:val="right" w:pos="8306"/>
      </w:tabs>
      <w:spacing w:before="360" w:after="0" w:line="240" w:lineRule="auto"/>
      <w:jc w:val="both"/>
    </w:pPr>
    <w:rPr>
      <w:rFonts w:ascii="Times New Roman" w:eastAsia="Times New Roman" w:hAnsi="Times New Roman" w:cs="AL-Mateen"/>
      <w:sz w:val="34"/>
      <w:szCs w:val="36"/>
      <w:lang w:eastAsia="ar-SA"/>
    </w:rPr>
  </w:style>
  <w:style w:type="paragraph" w:customStyle="1" w:styleId="13">
    <w:name w:val="نمط13"/>
    <w:basedOn w:val="Normal"/>
    <w:rsid w:val="00214C00"/>
    <w:pPr>
      <w:tabs>
        <w:tab w:val="center" w:pos="4153"/>
        <w:tab w:val="right" w:pos="8306"/>
      </w:tabs>
      <w:spacing w:before="120" w:after="0" w:line="240" w:lineRule="auto"/>
      <w:ind w:firstLine="510"/>
      <w:jc w:val="mediumKashida"/>
    </w:pPr>
    <w:rPr>
      <w:rFonts w:ascii="Times New Roman" w:eastAsia="Times New Roman" w:hAnsi="Times New Roman" w:cs="Traditional Arabic"/>
      <w:sz w:val="32"/>
      <w:szCs w:val="36"/>
    </w:rPr>
  </w:style>
  <w:style w:type="paragraph" w:customStyle="1" w:styleId="Standard">
    <w:name w:val="Standard"/>
    <w:basedOn w:val="Normal"/>
    <w:rsid w:val="00214C00"/>
    <w:pPr>
      <w:bidi w:val="0"/>
      <w:spacing w:after="0" w:line="240" w:lineRule="auto"/>
    </w:pPr>
    <w:rPr>
      <w:rFonts w:ascii="Liberation Serif" w:eastAsia="SimSun" w:hAnsi="Liberation Serif" w:cs="Mangal"/>
      <w:sz w:val="24"/>
      <w:szCs w:val="20"/>
    </w:rPr>
  </w:style>
  <w:style w:type="paragraph" w:customStyle="1" w:styleId="11">
    <w:name w:val="عنوان 11"/>
    <w:basedOn w:val="Normal"/>
    <w:next w:val="Normal"/>
    <w:uiPriority w:val="9"/>
    <w:semiHidden/>
    <w:qFormat/>
    <w:rsid w:val="00214C00"/>
    <w:pPr>
      <w:keepNext/>
      <w:keepLines/>
      <w:bidi w:val="0"/>
      <w:spacing w:before="240" w:after="0" w:line="276" w:lineRule="auto"/>
      <w:outlineLvl w:val="0"/>
    </w:pPr>
    <w:rPr>
      <w:rFonts w:ascii="Cambria" w:eastAsia="Times New Roman" w:hAnsi="Cambria" w:cs="Times New Roman"/>
      <w:color w:val="365F91"/>
      <w:sz w:val="32"/>
      <w:szCs w:val="32"/>
    </w:rPr>
  </w:style>
  <w:style w:type="paragraph" w:customStyle="1" w:styleId="21">
    <w:name w:val="عنوان 21"/>
    <w:basedOn w:val="Normal"/>
    <w:next w:val="Normal"/>
    <w:uiPriority w:val="9"/>
    <w:semiHidden/>
    <w:qFormat/>
    <w:rsid w:val="00214C00"/>
    <w:pPr>
      <w:keepNext/>
      <w:keepLines/>
      <w:bidi w:val="0"/>
      <w:spacing w:before="40" w:after="0" w:line="276" w:lineRule="auto"/>
      <w:outlineLvl w:val="1"/>
    </w:pPr>
    <w:rPr>
      <w:rFonts w:ascii="Cambria" w:eastAsia="Times New Roman" w:hAnsi="Cambria" w:cs="Times New Roman"/>
      <w:color w:val="365F91"/>
      <w:sz w:val="26"/>
      <w:szCs w:val="26"/>
    </w:rPr>
  </w:style>
  <w:style w:type="paragraph" w:customStyle="1" w:styleId="31">
    <w:name w:val="عنوان 31"/>
    <w:basedOn w:val="Normal"/>
    <w:next w:val="Normal"/>
    <w:uiPriority w:val="9"/>
    <w:semiHidden/>
    <w:qFormat/>
    <w:rsid w:val="00214C00"/>
    <w:pPr>
      <w:keepNext/>
      <w:keepLines/>
      <w:bidi w:val="0"/>
      <w:spacing w:before="40" w:after="0" w:line="276" w:lineRule="auto"/>
      <w:outlineLvl w:val="2"/>
    </w:pPr>
    <w:rPr>
      <w:rFonts w:ascii="Cambria" w:eastAsia="Times New Roman" w:hAnsi="Cambria" w:cs="Times New Roman"/>
      <w:color w:val="243F60"/>
      <w:sz w:val="24"/>
      <w:szCs w:val="24"/>
    </w:rPr>
  </w:style>
  <w:style w:type="paragraph" w:customStyle="1" w:styleId="10">
    <w:name w:val="العنوان1"/>
    <w:basedOn w:val="Normal"/>
    <w:next w:val="Normal"/>
    <w:uiPriority w:val="10"/>
    <w:semiHidden/>
    <w:qFormat/>
    <w:rsid w:val="00214C00"/>
    <w:pPr>
      <w:bidi w:val="0"/>
      <w:spacing w:after="0" w:line="240" w:lineRule="auto"/>
      <w:contextualSpacing/>
    </w:pPr>
    <w:rPr>
      <w:rFonts w:ascii="Cambria" w:eastAsia="Times New Roman" w:hAnsi="Cambria" w:cs="Times New Roman"/>
      <w:spacing w:val="-10"/>
      <w:kern w:val="28"/>
      <w:sz w:val="56"/>
      <w:szCs w:val="56"/>
    </w:rPr>
  </w:style>
  <w:style w:type="paragraph" w:customStyle="1" w:styleId="14">
    <w:name w:val="عنوان فرعي1"/>
    <w:basedOn w:val="Normal"/>
    <w:next w:val="Normal"/>
    <w:uiPriority w:val="11"/>
    <w:semiHidden/>
    <w:qFormat/>
    <w:rsid w:val="00214C00"/>
    <w:pPr>
      <w:bidi w:val="0"/>
      <w:spacing w:after="240" w:line="240" w:lineRule="auto"/>
    </w:pPr>
    <w:rPr>
      <w:rFonts w:ascii="Cambria" w:eastAsia="Times New Roman" w:hAnsi="Cambria" w:cs="Times New Roman"/>
      <w:color w:val="4F81BD"/>
      <w:sz w:val="28"/>
      <w:szCs w:val="28"/>
      <w:lang w:val="en-GB"/>
    </w:rPr>
  </w:style>
  <w:style w:type="paragraph" w:customStyle="1" w:styleId="15">
    <w:name w:val="اقتباس1"/>
    <w:basedOn w:val="Normal"/>
    <w:next w:val="Normal"/>
    <w:uiPriority w:val="29"/>
    <w:semiHidden/>
    <w:qFormat/>
    <w:rsid w:val="00214C00"/>
    <w:pPr>
      <w:bidi w:val="0"/>
      <w:spacing w:before="120" w:after="120" w:line="254" w:lineRule="auto"/>
      <w:ind w:left="720"/>
    </w:pPr>
    <w:rPr>
      <w:rFonts w:ascii="Calibri" w:eastAsia="Times New Roman" w:hAnsi="Calibri" w:cs="Arial"/>
      <w:color w:val="1F497D"/>
      <w:sz w:val="24"/>
      <w:szCs w:val="24"/>
      <w:lang w:val="en-GB"/>
    </w:rPr>
  </w:style>
  <w:style w:type="paragraph" w:customStyle="1" w:styleId="16">
    <w:name w:val="اقتباس مكثف1"/>
    <w:basedOn w:val="Normal"/>
    <w:next w:val="Normal"/>
    <w:uiPriority w:val="30"/>
    <w:semiHidden/>
    <w:qFormat/>
    <w:rsid w:val="00214C00"/>
    <w:pPr>
      <w:bidi w:val="0"/>
      <w:spacing w:before="100" w:beforeAutospacing="1" w:after="240" w:line="240" w:lineRule="auto"/>
      <w:ind w:left="720"/>
      <w:jc w:val="center"/>
    </w:pPr>
    <w:rPr>
      <w:rFonts w:ascii="Cambria" w:eastAsia="Times New Roman" w:hAnsi="Cambria" w:cs="Times New Roman"/>
      <w:color w:val="1F497D"/>
      <w:spacing w:val="-6"/>
      <w:sz w:val="32"/>
      <w:szCs w:val="32"/>
      <w:lang w:val="en-GB"/>
    </w:rPr>
  </w:style>
  <w:style w:type="character" w:styleId="PlaceholderText">
    <w:name w:val="Placeholder Text"/>
    <w:basedOn w:val="DefaultParagraphFont"/>
    <w:uiPriority w:val="99"/>
    <w:semiHidden/>
    <w:rsid w:val="00214C00"/>
    <w:rPr>
      <w:color w:val="808080"/>
    </w:rPr>
  </w:style>
  <w:style w:type="character" w:customStyle="1" w:styleId="SubtleEmphasis1">
    <w:name w:val="Subtle Emphasis1"/>
    <w:basedOn w:val="DefaultParagraphFont"/>
    <w:uiPriority w:val="19"/>
    <w:qFormat/>
    <w:rsid w:val="00214C00"/>
    <w:rPr>
      <w:i/>
      <w:iCs/>
      <w:color w:val="808080"/>
    </w:rPr>
  </w:style>
  <w:style w:type="character" w:styleId="IntenseEmphasis">
    <w:name w:val="Intense Emphasis"/>
    <w:basedOn w:val="DefaultParagraphFont"/>
    <w:uiPriority w:val="21"/>
    <w:qFormat/>
    <w:rsid w:val="00214C00"/>
    <w:rPr>
      <w:b/>
      <w:bCs/>
      <w:i/>
      <w:iCs/>
    </w:rPr>
  </w:style>
  <w:style w:type="character" w:customStyle="1" w:styleId="SubtleReference1">
    <w:name w:val="Subtle Reference1"/>
    <w:basedOn w:val="DefaultParagraphFont"/>
    <w:uiPriority w:val="31"/>
    <w:qFormat/>
    <w:rsid w:val="00214C00"/>
    <w:rPr>
      <w:smallCaps/>
      <w:color w:val="ED7D31"/>
      <w:u w:val="single"/>
    </w:rPr>
  </w:style>
  <w:style w:type="character" w:customStyle="1" w:styleId="IntenseReference1">
    <w:name w:val="Intense Reference1"/>
    <w:basedOn w:val="DefaultParagraphFont"/>
    <w:uiPriority w:val="32"/>
    <w:qFormat/>
    <w:rsid w:val="00214C00"/>
    <w:rPr>
      <w:b/>
      <w:bCs/>
      <w:smallCaps/>
      <w:color w:val="ED7D31"/>
      <w:spacing w:val="5"/>
      <w:u w:val="single"/>
    </w:rPr>
  </w:style>
  <w:style w:type="character" w:styleId="BookTitle">
    <w:name w:val="Book Title"/>
    <w:basedOn w:val="DefaultParagraphFont"/>
    <w:uiPriority w:val="33"/>
    <w:qFormat/>
    <w:rsid w:val="00214C00"/>
    <w:rPr>
      <w:b/>
      <w:bCs/>
      <w:smallCaps/>
      <w:spacing w:val="10"/>
    </w:rPr>
  </w:style>
  <w:style w:type="character" w:customStyle="1" w:styleId="BodyTextChar1">
    <w:name w:val="Body Text Char1"/>
    <w:basedOn w:val="DefaultParagraphFont"/>
    <w:uiPriority w:val="99"/>
    <w:semiHidden/>
    <w:rsid w:val="00214C00"/>
  </w:style>
  <w:style w:type="character" w:customStyle="1" w:styleId="BodyText2Char1">
    <w:name w:val="Body Text 2 Char1"/>
    <w:basedOn w:val="DefaultParagraphFont"/>
    <w:uiPriority w:val="99"/>
    <w:semiHidden/>
    <w:rsid w:val="00214C00"/>
  </w:style>
  <w:style w:type="character" w:customStyle="1" w:styleId="BodyText3Char1">
    <w:name w:val="Body Text 3 Char1"/>
    <w:basedOn w:val="DefaultParagraphFont"/>
    <w:uiPriority w:val="99"/>
    <w:semiHidden/>
    <w:rsid w:val="00214C00"/>
    <w:rPr>
      <w:sz w:val="16"/>
      <w:szCs w:val="16"/>
    </w:rPr>
  </w:style>
  <w:style w:type="character" w:customStyle="1" w:styleId="apple-tab-span">
    <w:name w:val="apple-tab-span"/>
    <w:basedOn w:val="DefaultParagraphFont"/>
    <w:rsid w:val="00214C00"/>
  </w:style>
  <w:style w:type="character" w:customStyle="1" w:styleId="shorttext">
    <w:name w:val="short_text"/>
    <w:basedOn w:val="DefaultParagraphFont"/>
    <w:rsid w:val="00214C00"/>
  </w:style>
  <w:style w:type="character" w:customStyle="1" w:styleId="tlid-translation">
    <w:name w:val="tlid-translation"/>
    <w:basedOn w:val="DefaultParagraphFont"/>
    <w:rsid w:val="00214C00"/>
  </w:style>
  <w:style w:type="character" w:customStyle="1" w:styleId="htmlcover">
    <w:name w:val="htmlcover"/>
    <w:basedOn w:val="DefaultParagraphFont"/>
    <w:rsid w:val="00214C00"/>
  </w:style>
  <w:style w:type="character" w:customStyle="1" w:styleId="SubtitleChar1">
    <w:name w:val="Subtitle Char1"/>
    <w:basedOn w:val="DefaultParagraphFont"/>
    <w:uiPriority w:val="11"/>
    <w:rsid w:val="00214C00"/>
    <w:rPr>
      <w:rFonts w:ascii="Times New Roman" w:eastAsia="Times New Roman" w:hAnsi="Times New Roman" w:cs="Times New Roman" w:hint="default"/>
      <w:color w:val="5A5A5A"/>
      <w:spacing w:val="15"/>
    </w:rPr>
  </w:style>
  <w:style w:type="character" w:customStyle="1" w:styleId="Hyperlink1">
    <w:name w:val="Hyperlink1"/>
    <w:basedOn w:val="DefaultParagraphFont"/>
    <w:uiPriority w:val="99"/>
    <w:rsid w:val="00214C00"/>
    <w:rPr>
      <w:color w:val="0000FF"/>
      <w:u w:val="single"/>
    </w:rPr>
  </w:style>
  <w:style w:type="character" w:customStyle="1" w:styleId="hgkelc">
    <w:name w:val="hgkelc"/>
    <w:basedOn w:val="DefaultParagraphFont"/>
    <w:rsid w:val="00214C00"/>
  </w:style>
  <w:style w:type="character" w:customStyle="1" w:styleId="highlight">
    <w:name w:val="highlight"/>
    <w:basedOn w:val="DefaultParagraphFont"/>
    <w:rsid w:val="00214C00"/>
  </w:style>
  <w:style w:type="character" w:customStyle="1" w:styleId="markedcontent">
    <w:name w:val="markedcontent"/>
    <w:basedOn w:val="DefaultParagraphFont"/>
    <w:rsid w:val="00214C00"/>
  </w:style>
  <w:style w:type="character" w:customStyle="1" w:styleId="y2iqfc">
    <w:name w:val="y2iqfc"/>
    <w:basedOn w:val="DefaultParagraphFont"/>
    <w:rsid w:val="00214C00"/>
  </w:style>
  <w:style w:type="character" w:customStyle="1" w:styleId="17">
    <w:name w:val="تأكيد دقيق1"/>
    <w:basedOn w:val="DefaultParagraphFont"/>
    <w:uiPriority w:val="19"/>
    <w:qFormat/>
    <w:rsid w:val="00214C00"/>
    <w:rPr>
      <w:i/>
      <w:iCs/>
      <w:color w:val="595959"/>
    </w:rPr>
  </w:style>
  <w:style w:type="character" w:customStyle="1" w:styleId="18">
    <w:name w:val="مرجع دقيق1"/>
    <w:basedOn w:val="DefaultParagraphFont"/>
    <w:uiPriority w:val="31"/>
    <w:qFormat/>
    <w:rsid w:val="00214C00"/>
    <w:rPr>
      <w:smallCaps/>
      <w:strike w:val="0"/>
      <w:dstrike w:val="0"/>
      <w:color w:val="595959"/>
      <w:u w:val="none" w:color="7F7F7F"/>
      <w:effect w:val="none"/>
      <w:bdr w:val="none" w:sz="0" w:space="0" w:color="auto" w:frame="1"/>
    </w:rPr>
  </w:style>
  <w:style w:type="character" w:customStyle="1" w:styleId="19">
    <w:name w:val="مرجع مكثف1"/>
    <w:basedOn w:val="DefaultParagraphFont"/>
    <w:uiPriority w:val="32"/>
    <w:qFormat/>
    <w:rsid w:val="00214C00"/>
    <w:rPr>
      <w:b/>
      <w:bCs/>
      <w:smallCaps/>
      <w:color w:val="1F497D"/>
      <w:u w:val="single"/>
    </w:rPr>
  </w:style>
  <w:style w:type="character" w:customStyle="1" w:styleId="jpfdse">
    <w:name w:val="jpfdse"/>
    <w:basedOn w:val="DefaultParagraphFont"/>
    <w:rsid w:val="00214C00"/>
  </w:style>
  <w:style w:type="character" w:customStyle="1" w:styleId="1Char1">
    <w:name w:val="عنوان 1 Char1"/>
    <w:basedOn w:val="DefaultParagraphFont"/>
    <w:uiPriority w:val="9"/>
    <w:rsid w:val="00214C00"/>
    <w:rPr>
      <w:rFonts w:ascii="Calibri Light" w:eastAsia="Times New Roman" w:hAnsi="Calibri Light" w:cs="Times New Roman" w:hint="default"/>
      <w:b/>
      <w:bCs/>
      <w:color w:val="2E74B5"/>
      <w:sz w:val="28"/>
      <w:szCs w:val="28"/>
    </w:rPr>
  </w:style>
  <w:style w:type="character" w:customStyle="1" w:styleId="Char1">
    <w:name w:val="العنوان Char1"/>
    <w:basedOn w:val="DefaultParagraphFont"/>
    <w:uiPriority w:val="10"/>
    <w:rsid w:val="00214C00"/>
    <w:rPr>
      <w:rFonts w:ascii="Calibri Light" w:eastAsia="Times New Roman" w:hAnsi="Calibri Light" w:cs="Times New Roman" w:hint="default"/>
      <w:color w:val="323E4F"/>
      <w:spacing w:val="5"/>
      <w:kern w:val="28"/>
      <w:sz w:val="52"/>
      <w:szCs w:val="52"/>
    </w:rPr>
  </w:style>
  <w:style w:type="character" w:customStyle="1" w:styleId="TitleChar1">
    <w:name w:val="Title Char1"/>
    <w:basedOn w:val="DefaultParagraphFont"/>
    <w:uiPriority w:val="10"/>
    <w:rsid w:val="00214C00"/>
    <w:rPr>
      <w:rFonts w:ascii="Calibri Light" w:eastAsia="Times New Roman" w:hAnsi="Calibri Light" w:cs="Times New Roman" w:hint="default"/>
      <w:spacing w:val="-10"/>
      <w:kern w:val="28"/>
      <w:sz w:val="56"/>
      <w:szCs w:val="56"/>
    </w:rPr>
  </w:style>
  <w:style w:type="character" w:customStyle="1" w:styleId="Char10">
    <w:name w:val="عنوان فرعي Char1"/>
    <w:basedOn w:val="DefaultParagraphFont"/>
    <w:uiPriority w:val="11"/>
    <w:rsid w:val="00214C00"/>
    <w:rPr>
      <w:rFonts w:ascii="Calibri Light" w:eastAsia="Times New Roman" w:hAnsi="Calibri Light" w:cs="Times New Roman" w:hint="default"/>
      <w:i/>
      <w:iCs/>
      <w:color w:val="5B9BD5"/>
      <w:spacing w:val="15"/>
      <w:sz w:val="24"/>
      <w:szCs w:val="24"/>
    </w:rPr>
  </w:style>
  <w:style w:type="character" w:customStyle="1" w:styleId="Char11">
    <w:name w:val="اقتباس Char1"/>
    <w:basedOn w:val="DefaultParagraphFont"/>
    <w:uiPriority w:val="29"/>
    <w:rsid w:val="00214C00"/>
    <w:rPr>
      <w:rFonts w:ascii="Times New Roman" w:eastAsia="Times New Roman" w:hAnsi="Times New Roman" w:cs="Times New Roman" w:hint="default"/>
      <w:i/>
      <w:iCs/>
      <w:color w:val="000000"/>
    </w:rPr>
  </w:style>
  <w:style w:type="character" w:customStyle="1" w:styleId="QuoteChar1">
    <w:name w:val="Quote Char1"/>
    <w:basedOn w:val="DefaultParagraphFont"/>
    <w:uiPriority w:val="29"/>
    <w:rsid w:val="00214C00"/>
    <w:rPr>
      <w:rFonts w:ascii="Times New Roman" w:eastAsia="Times New Roman" w:hAnsi="Times New Roman" w:cs="Times New Roman" w:hint="default"/>
      <w:i/>
      <w:iCs/>
      <w:color w:val="404040"/>
    </w:rPr>
  </w:style>
  <w:style w:type="character" w:customStyle="1" w:styleId="Char12">
    <w:name w:val="اقتباس مكثف Char1"/>
    <w:basedOn w:val="DefaultParagraphFont"/>
    <w:uiPriority w:val="30"/>
    <w:rsid w:val="00214C00"/>
    <w:rPr>
      <w:rFonts w:ascii="Times New Roman" w:eastAsia="Times New Roman" w:hAnsi="Times New Roman" w:cs="Times New Roman" w:hint="default"/>
      <w:b/>
      <w:bCs/>
      <w:i/>
      <w:iCs/>
      <w:color w:val="5B9BD5"/>
    </w:rPr>
  </w:style>
  <w:style w:type="character" w:customStyle="1" w:styleId="IntenseQuoteChar1">
    <w:name w:val="Intense Quote Char1"/>
    <w:basedOn w:val="DefaultParagraphFont"/>
    <w:uiPriority w:val="30"/>
    <w:rsid w:val="00214C00"/>
    <w:rPr>
      <w:rFonts w:ascii="Times New Roman" w:eastAsia="Times New Roman" w:hAnsi="Times New Roman" w:cs="Times New Roman" w:hint="default"/>
      <w:i/>
      <w:iCs/>
      <w:color w:val="5B9BD5"/>
    </w:rPr>
  </w:style>
  <w:style w:type="table" w:customStyle="1" w:styleId="TableGrid1">
    <w:name w:val="Table Grid1"/>
    <w:basedOn w:val="TableNormal"/>
    <w:next w:val="TableGrid"/>
    <w:uiPriority w:val="59"/>
    <w:rsid w:val="00214C00"/>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99"/>
    <w:rsid w:val="00214C00"/>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شبكة جدول1"/>
    <w:basedOn w:val="TableNormal"/>
    <w:uiPriority w:val="59"/>
    <w:rsid w:val="00214C00"/>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214C00"/>
  </w:style>
  <w:style w:type="table" w:customStyle="1" w:styleId="TableGrid3">
    <w:name w:val="Table Grid3"/>
    <w:basedOn w:val="TableNormal"/>
    <w:next w:val="TableGrid"/>
    <w:uiPriority w:val="99"/>
    <w:rsid w:val="00214C00"/>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lockText">
    <w:name w:val="Block Text"/>
    <w:basedOn w:val="Normal"/>
    <w:semiHidden/>
    <w:rsid w:val="00214C00"/>
    <w:pPr>
      <w:spacing w:after="0" w:line="240" w:lineRule="auto"/>
      <w:ind w:left="226" w:hanging="226"/>
      <w:jc w:val="lowKashida"/>
    </w:pPr>
    <w:rPr>
      <w:rFonts w:ascii="Times New Roman" w:eastAsia="Times New Roman" w:hAnsi="Times New Roman" w:cs="Simplified Arabic"/>
      <w:sz w:val="28"/>
      <w:szCs w:val="30"/>
    </w:rPr>
  </w:style>
  <w:style w:type="character" w:styleId="Strong">
    <w:name w:val="Strong"/>
    <w:basedOn w:val="DefaultParagraphFont"/>
    <w:uiPriority w:val="22"/>
    <w:qFormat/>
    <w:rsid w:val="00214C00"/>
    <w:rPr>
      <w:b/>
      <w:bCs/>
    </w:rPr>
  </w:style>
  <w:style w:type="character" w:customStyle="1" w:styleId="UnresolvedMention1">
    <w:name w:val="Unresolved Mention1"/>
    <w:basedOn w:val="DefaultParagraphFont"/>
    <w:uiPriority w:val="99"/>
    <w:semiHidden/>
    <w:unhideWhenUsed/>
    <w:rsid w:val="00214C00"/>
    <w:rPr>
      <w:color w:val="605E5C"/>
      <w:shd w:val="clear" w:color="auto" w:fill="E1DFDD"/>
    </w:rPr>
  </w:style>
  <w:style w:type="numbering" w:customStyle="1" w:styleId="NoList111">
    <w:name w:val="No List111"/>
    <w:next w:val="NoList"/>
    <w:uiPriority w:val="99"/>
    <w:semiHidden/>
    <w:unhideWhenUsed/>
    <w:rsid w:val="00214C00"/>
  </w:style>
  <w:style w:type="paragraph" w:customStyle="1" w:styleId="BalloonText1">
    <w:name w:val="Balloon Text1"/>
    <w:basedOn w:val="Normal"/>
    <w:next w:val="BalloonText"/>
    <w:uiPriority w:val="99"/>
    <w:semiHidden/>
    <w:unhideWhenUsed/>
    <w:rsid w:val="00214C00"/>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214C00"/>
    <w:rPr>
      <w:rFonts w:ascii="Segoe UI" w:hAnsi="Segoe UI" w:cs="Segoe UI"/>
      <w:sz w:val="18"/>
      <w:szCs w:val="18"/>
    </w:rPr>
  </w:style>
  <w:style w:type="character" w:customStyle="1" w:styleId="UnresolvedMention2">
    <w:name w:val="Unresolved Mention2"/>
    <w:basedOn w:val="DefaultParagraphFont"/>
    <w:uiPriority w:val="99"/>
    <w:semiHidden/>
    <w:unhideWhenUsed/>
    <w:rsid w:val="00214C00"/>
    <w:rPr>
      <w:color w:val="605E5C"/>
      <w:shd w:val="clear" w:color="auto" w:fill="E1DFDD"/>
    </w:rPr>
  </w:style>
  <w:style w:type="character" w:styleId="CommentReference">
    <w:name w:val="annotation reference"/>
    <w:basedOn w:val="DefaultParagraphFont"/>
    <w:uiPriority w:val="99"/>
    <w:semiHidden/>
    <w:unhideWhenUsed/>
    <w:rsid w:val="00214C00"/>
    <w:rPr>
      <w:sz w:val="16"/>
      <w:szCs w:val="16"/>
    </w:rPr>
  </w:style>
  <w:style w:type="table" w:customStyle="1" w:styleId="110">
    <w:name w:val="شبكة جدول11"/>
    <w:basedOn w:val="TableNormal"/>
    <w:uiPriority w:val="59"/>
    <w:rsid w:val="00214C00"/>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214C0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b">
    <w:name w:val="إشارة لم يتم حلها1"/>
    <w:basedOn w:val="DefaultParagraphFont"/>
    <w:uiPriority w:val="99"/>
    <w:semiHidden/>
    <w:unhideWhenUsed/>
    <w:rsid w:val="00214C00"/>
    <w:rPr>
      <w:color w:val="605E5C"/>
      <w:shd w:val="clear" w:color="auto" w:fill="E1DFDD"/>
    </w:rPr>
  </w:style>
  <w:style w:type="character" w:customStyle="1" w:styleId="UnresolvedMention3">
    <w:name w:val="Unresolved Mention3"/>
    <w:basedOn w:val="DefaultParagraphFont"/>
    <w:uiPriority w:val="99"/>
    <w:semiHidden/>
    <w:unhideWhenUsed/>
    <w:rsid w:val="00214C00"/>
    <w:rPr>
      <w:color w:val="605E5C"/>
      <w:shd w:val="clear" w:color="auto" w:fill="E1DFDD"/>
    </w:rPr>
  </w:style>
  <w:style w:type="table" w:customStyle="1" w:styleId="TableGrid4">
    <w:name w:val="Table Grid4"/>
    <w:basedOn w:val="TableNormal"/>
    <w:next w:val="TableGrid"/>
    <w:uiPriority w:val="59"/>
    <w:rsid w:val="00214C00"/>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14C00"/>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214C00"/>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214C00"/>
  </w:style>
  <w:style w:type="table" w:customStyle="1" w:styleId="TableGrid7">
    <w:name w:val="Table Grid7"/>
    <w:basedOn w:val="TableNormal"/>
    <w:next w:val="TableGrid"/>
    <w:uiPriority w:val="59"/>
    <w:rsid w:val="00214C00"/>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14C00"/>
    <w:pPr>
      <w:bidi/>
      <w:spacing w:after="0" w:line="240" w:lineRule="auto"/>
    </w:pPr>
  </w:style>
  <w:style w:type="character" w:customStyle="1" w:styleId="Heading2Char1">
    <w:name w:val="Heading 2 Char1"/>
    <w:basedOn w:val="DefaultParagraphFont"/>
    <w:uiPriority w:val="9"/>
    <w:semiHidden/>
    <w:rsid w:val="00214C00"/>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uiPriority w:val="9"/>
    <w:semiHidden/>
    <w:rsid w:val="00214C00"/>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214C00"/>
    <w:rPr>
      <w:color w:val="954F72" w:themeColor="followedHyperlink"/>
      <w:u w:val="single"/>
    </w:rPr>
  </w:style>
  <w:style w:type="paragraph" w:styleId="Title">
    <w:name w:val="Title"/>
    <w:basedOn w:val="Normal"/>
    <w:next w:val="Normal"/>
    <w:link w:val="TitleChar"/>
    <w:uiPriority w:val="10"/>
    <w:qFormat/>
    <w:rsid w:val="00214C00"/>
    <w:pPr>
      <w:spacing w:after="0" w:line="240" w:lineRule="auto"/>
      <w:contextualSpacing/>
    </w:pPr>
    <w:rPr>
      <w:rFonts w:ascii="Cambria" w:eastAsia="Times New Roman" w:hAnsi="Cambria" w:cs="Times New Roman"/>
      <w:spacing w:val="-10"/>
      <w:kern w:val="28"/>
      <w:sz w:val="56"/>
      <w:szCs w:val="56"/>
    </w:rPr>
  </w:style>
  <w:style w:type="character" w:customStyle="1" w:styleId="TitleChar2">
    <w:name w:val="Title Char2"/>
    <w:basedOn w:val="DefaultParagraphFont"/>
    <w:uiPriority w:val="10"/>
    <w:rsid w:val="00214C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4C00"/>
    <w:pPr>
      <w:numPr>
        <w:ilvl w:val="1"/>
      </w:numPr>
    </w:pPr>
    <w:rPr>
      <w:rFonts w:ascii="Calibri" w:eastAsia="Times New Roman" w:hAnsi="Calibri" w:cs="Arial"/>
      <w:color w:val="5A5A5A"/>
      <w:spacing w:val="15"/>
    </w:rPr>
  </w:style>
  <w:style w:type="character" w:customStyle="1" w:styleId="SubtitleChar2">
    <w:name w:val="Subtitle Char2"/>
    <w:basedOn w:val="DefaultParagraphFont"/>
    <w:uiPriority w:val="11"/>
    <w:rsid w:val="00214C00"/>
    <w:rPr>
      <w:rFonts w:eastAsiaTheme="minorEastAsia"/>
      <w:color w:val="5A5A5A" w:themeColor="text1" w:themeTint="A5"/>
      <w:spacing w:val="15"/>
    </w:rPr>
  </w:style>
  <w:style w:type="paragraph" w:styleId="IntenseQuote">
    <w:name w:val="Intense Quote"/>
    <w:basedOn w:val="Normal"/>
    <w:next w:val="Normal"/>
    <w:link w:val="IntenseQuoteChar"/>
    <w:uiPriority w:val="30"/>
    <w:qFormat/>
    <w:rsid w:val="00214C00"/>
    <w:pPr>
      <w:pBdr>
        <w:top w:val="single" w:sz="4" w:space="10" w:color="5B9BD5" w:themeColor="accent1"/>
        <w:bottom w:val="single" w:sz="4" w:space="10" w:color="5B9BD5" w:themeColor="accent1"/>
      </w:pBdr>
      <w:spacing w:before="360" w:after="360"/>
      <w:ind w:left="864" w:right="864"/>
      <w:jc w:val="center"/>
    </w:pPr>
    <w:rPr>
      <w:rFonts w:ascii="Cambria" w:eastAsia="Times New Roman" w:hAnsi="Cambria" w:cs="Times New Roman"/>
      <w:color w:val="1F497D"/>
      <w:spacing w:val="-6"/>
      <w:sz w:val="32"/>
      <w:szCs w:val="32"/>
      <w:lang w:val="en-GB"/>
    </w:rPr>
  </w:style>
  <w:style w:type="character" w:customStyle="1" w:styleId="IntenseQuoteChar2">
    <w:name w:val="Intense Quote Char2"/>
    <w:basedOn w:val="DefaultParagraphFont"/>
    <w:uiPriority w:val="30"/>
    <w:rsid w:val="00214C00"/>
    <w:rPr>
      <w:i/>
      <w:iCs/>
      <w:color w:val="5B9BD5" w:themeColor="accent1"/>
    </w:rPr>
  </w:style>
  <w:style w:type="character" w:styleId="SubtleEmphasis">
    <w:name w:val="Subtle Emphasis"/>
    <w:basedOn w:val="DefaultParagraphFont"/>
    <w:uiPriority w:val="19"/>
    <w:qFormat/>
    <w:rsid w:val="00214C00"/>
    <w:rPr>
      <w:i/>
      <w:iCs/>
      <w:color w:val="404040" w:themeColor="text1" w:themeTint="BF"/>
    </w:rPr>
  </w:style>
  <w:style w:type="character" w:styleId="SubtleReference">
    <w:name w:val="Subtle Reference"/>
    <w:basedOn w:val="DefaultParagraphFont"/>
    <w:uiPriority w:val="31"/>
    <w:qFormat/>
    <w:rsid w:val="00214C00"/>
    <w:rPr>
      <w:smallCaps/>
      <w:color w:val="5A5A5A" w:themeColor="text1" w:themeTint="A5"/>
    </w:rPr>
  </w:style>
  <w:style w:type="character" w:styleId="IntenseReference">
    <w:name w:val="Intense Reference"/>
    <w:basedOn w:val="DefaultParagraphFont"/>
    <w:uiPriority w:val="32"/>
    <w:qFormat/>
    <w:rsid w:val="00214C00"/>
    <w:rPr>
      <w:b/>
      <w:bCs/>
      <w:smallCaps/>
      <w:color w:val="5B9BD5" w:themeColor="accent1"/>
      <w:spacing w:val="5"/>
    </w:rPr>
  </w:style>
  <w:style w:type="numbering" w:customStyle="1" w:styleId="NoList4">
    <w:name w:val="No List4"/>
    <w:next w:val="NoList"/>
    <w:uiPriority w:val="99"/>
    <w:semiHidden/>
    <w:unhideWhenUsed/>
    <w:rsid w:val="006A7BE9"/>
  </w:style>
  <w:style w:type="numbering" w:customStyle="1" w:styleId="NoList12">
    <w:name w:val="No List12"/>
    <w:next w:val="NoList"/>
    <w:uiPriority w:val="99"/>
    <w:semiHidden/>
    <w:unhideWhenUsed/>
    <w:rsid w:val="006A7BE9"/>
  </w:style>
  <w:style w:type="numbering" w:customStyle="1" w:styleId="NoList21">
    <w:name w:val="No List21"/>
    <w:next w:val="NoList"/>
    <w:uiPriority w:val="99"/>
    <w:semiHidden/>
    <w:unhideWhenUsed/>
    <w:rsid w:val="006A7BE9"/>
  </w:style>
  <w:style w:type="numbering" w:customStyle="1" w:styleId="NoList112">
    <w:name w:val="No List112"/>
    <w:next w:val="NoList"/>
    <w:uiPriority w:val="99"/>
    <w:semiHidden/>
    <w:unhideWhenUsed/>
    <w:rsid w:val="006A7BE9"/>
  </w:style>
  <w:style w:type="numbering" w:customStyle="1" w:styleId="NoList31">
    <w:name w:val="No List31"/>
    <w:next w:val="NoList"/>
    <w:uiPriority w:val="99"/>
    <w:semiHidden/>
    <w:unhideWhenUsed/>
    <w:rsid w:val="006A7BE9"/>
  </w:style>
  <w:style w:type="numbering" w:customStyle="1" w:styleId="NoList5">
    <w:name w:val="No List5"/>
    <w:next w:val="NoList"/>
    <w:uiPriority w:val="99"/>
    <w:semiHidden/>
    <w:unhideWhenUsed/>
    <w:rsid w:val="00682715"/>
  </w:style>
  <w:style w:type="numbering" w:customStyle="1" w:styleId="NoList13">
    <w:name w:val="No List13"/>
    <w:next w:val="NoList"/>
    <w:uiPriority w:val="99"/>
    <w:semiHidden/>
    <w:unhideWhenUsed/>
    <w:rsid w:val="00682715"/>
  </w:style>
  <w:style w:type="numbering" w:customStyle="1" w:styleId="NoList113">
    <w:name w:val="No List113"/>
    <w:next w:val="NoList"/>
    <w:uiPriority w:val="99"/>
    <w:semiHidden/>
    <w:unhideWhenUsed/>
    <w:rsid w:val="00682715"/>
  </w:style>
  <w:style w:type="numbering" w:customStyle="1" w:styleId="NoList22">
    <w:name w:val="No List22"/>
    <w:next w:val="NoList"/>
    <w:uiPriority w:val="99"/>
    <w:semiHidden/>
    <w:unhideWhenUsed/>
    <w:rsid w:val="00682715"/>
  </w:style>
  <w:style w:type="numbering" w:customStyle="1" w:styleId="NoList1111">
    <w:name w:val="No List1111"/>
    <w:next w:val="NoList"/>
    <w:uiPriority w:val="99"/>
    <w:semiHidden/>
    <w:unhideWhenUsed/>
    <w:rsid w:val="00682715"/>
  </w:style>
  <w:style w:type="numbering" w:customStyle="1" w:styleId="NoList32">
    <w:name w:val="No List32"/>
    <w:next w:val="NoList"/>
    <w:uiPriority w:val="99"/>
    <w:semiHidden/>
    <w:unhideWhenUsed/>
    <w:rsid w:val="00682715"/>
  </w:style>
  <w:style w:type="character" w:customStyle="1" w:styleId="UnresolvedMention4">
    <w:name w:val="Unresolved Mention4"/>
    <w:basedOn w:val="DefaultParagraphFont"/>
    <w:uiPriority w:val="99"/>
    <w:semiHidden/>
    <w:unhideWhenUsed/>
    <w:rsid w:val="00682715"/>
    <w:rPr>
      <w:color w:val="605E5C"/>
      <w:shd w:val="clear" w:color="auto" w:fill="E1DFDD"/>
    </w:rPr>
  </w:style>
  <w:style w:type="character" w:customStyle="1" w:styleId="mw-headline">
    <w:name w:val="mw-headline"/>
    <w:basedOn w:val="DefaultParagraphFont"/>
    <w:rsid w:val="00786B63"/>
  </w:style>
  <w:style w:type="character" w:customStyle="1" w:styleId="UnresolvedMention5">
    <w:name w:val="Unresolved Mention5"/>
    <w:basedOn w:val="DefaultParagraphFont"/>
    <w:uiPriority w:val="99"/>
    <w:semiHidden/>
    <w:unhideWhenUsed/>
    <w:rsid w:val="00036D0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qFormat/>
    <w:rsid w:val="00214C00"/>
    <w:pPr>
      <w:keepNext/>
      <w:spacing w:after="0" w:line="240" w:lineRule="auto"/>
      <w:jc w:val="center"/>
      <w:outlineLvl w:val="0"/>
    </w:pPr>
    <w:rPr>
      <w:rFonts w:ascii="Times New Roman" w:eastAsia="Times New Roman" w:hAnsi="Times New Roman" w:cs="Simplified Arabic"/>
      <w:b/>
      <w:bCs/>
      <w:sz w:val="30"/>
      <w:szCs w:val="32"/>
    </w:rPr>
  </w:style>
  <w:style w:type="paragraph" w:styleId="Heading2">
    <w:name w:val="heading 2"/>
    <w:basedOn w:val="Normal"/>
    <w:next w:val="Normal"/>
    <w:link w:val="Heading2Char"/>
    <w:uiPriority w:val="9"/>
    <w:unhideWhenUsed/>
    <w:qFormat/>
    <w:rsid w:val="00214C00"/>
    <w:pPr>
      <w:keepNext/>
      <w:keepLines/>
      <w:spacing w:before="40" w:after="0"/>
      <w:outlineLvl w:val="1"/>
    </w:pPr>
    <w:rPr>
      <w:rFonts w:ascii="Calibri Light" w:eastAsia="Times New Roman" w:hAnsi="Calibri Light" w:cs="Times New Roman"/>
      <w:b/>
      <w:bCs/>
      <w:color w:val="5B9BD5"/>
      <w:sz w:val="26"/>
      <w:szCs w:val="26"/>
    </w:rPr>
  </w:style>
  <w:style w:type="paragraph" w:styleId="Heading3">
    <w:name w:val="heading 3"/>
    <w:basedOn w:val="Normal"/>
    <w:next w:val="Normal"/>
    <w:link w:val="Heading3Char"/>
    <w:uiPriority w:val="9"/>
    <w:unhideWhenUsed/>
    <w:qFormat/>
    <w:rsid w:val="00214C00"/>
    <w:pPr>
      <w:keepNext/>
      <w:keepLines/>
      <w:spacing w:before="40" w:after="0"/>
      <w:outlineLvl w:val="2"/>
    </w:pPr>
    <w:rPr>
      <w:rFonts w:ascii="Calibri Light" w:eastAsia="Times New Roman" w:hAnsi="Calibri Light" w:cs="Times New Roman"/>
      <w:b/>
      <w:bCs/>
      <w:color w:val="5B9BD5"/>
    </w:rPr>
  </w:style>
  <w:style w:type="paragraph" w:styleId="Heading4">
    <w:name w:val="heading 4"/>
    <w:basedOn w:val="Normal"/>
    <w:next w:val="Normal"/>
    <w:link w:val="Heading4Char"/>
    <w:unhideWhenUsed/>
    <w:qFormat/>
    <w:rsid w:val="00214C00"/>
    <w:pPr>
      <w:keepNext/>
      <w:spacing w:after="0" w:line="240" w:lineRule="auto"/>
      <w:jc w:val="center"/>
      <w:outlineLvl w:val="3"/>
    </w:pPr>
    <w:rPr>
      <w:rFonts w:ascii="Times New Roman" w:eastAsia="Times New Roman" w:hAnsi="Times New Roman" w:cs="Simplified Arabic"/>
      <w:b/>
      <w:bCs/>
      <w:sz w:val="32"/>
      <w:szCs w:val="34"/>
    </w:rPr>
  </w:style>
  <w:style w:type="paragraph" w:styleId="Heading5">
    <w:name w:val="heading 5"/>
    <w:basedOn w:val="Normal"/>
    <w:next w:val="Normal"/>
    <w:link w:val="Heading5Char"/>
    <w:uiPriority w:val="9"/>
    <w:unhideWhenUsed/>
    <w:qFormat/>
    <w:rsid w:val="00214C00"/>
    <w:pPr>
      <w:keepNext/>
      <w:keepLines/>
      <w:bidi w:val="0"/>
      <w:spacing w:before="200" w:after="0" w:line="254" w:lineRule="auto"/>
      <w:outlineLvl w:val="4"/>
    </w:pPr>
    <w:rPr>
      <w:rFonts w:ascii="Cambria" w:eastAsia="Times New Roman" w:hAnsi="Cambria" w:cs="Times New Roman"/>
      <w:caps/>
      <w:color w:val="365F91"/>
      <w:lang w:val="en-GB"/>
    </w:rPr>
  </w:style>
  <w:style w:type="paragraph" w:styleId="Heading6">
    <w:name w:val="heading 6"/>
    <w:basedOn w:val="Normal"/>
    <w:next w:val="Normal"/>
    <w:link w:val="Heading6Char"/>
    <w:unhideWhenUsed/>
    <w:qFormat/>
    <w:rsid w:val="00214C00"/>
    <w:pPr>
      <w:keepNext/>
      <w:spacing w:after="0" w:line="240" w:lineRule="auto"/>
      <w:jc w:val="center"/>
      <w:outlineLvl w:val="5"/>
    </w:pPr>
    <w:rPr>
      <w:rFonts w:ascii="Times New Roman" w:eastAsia="Times New Roman" w:hAnsi="Times New Roman" w:cs="Monotype Koufi"/>
      <w:sz w:val="32"/>
      <w:szCs w:val="34"/>
    </w:rPr>
  </w:style>
  <w:style w:type="paragraph" w:styleId="Heading7">
    <w:name w:val="heading 7"/>
    <w:basedOn w:val="Normal"/>
    <w:next w:val="Normal"/>
    <w:link w:val="Heading7Char"/>
    <w:uiPriority w:val="9"/>
    <w:semiHidden/>
    <w:unhideWhenUsed/>
    <w:qFormat/>
    <w:rsid w:val="00214C00"/>
    <w:pPr>
      <w:keepNext/>
      <w:keepLines/>
      <w:bidi w:val="0"/>
      <w:spacing w:before="200" w:after="0" w:line="254" w:lineRule="auto"/>
      <w:outlineLvl w:val="6"/>
    </w:pPr>
    <w:rPr>
      <w:rFonts w:ascii="Cambria" w:eastAsia="Times New Roman" w:hAnsi="Cambria" w:cs="Times New Roman"/>
      <w:b/>
      <w:bCs/>
      <w:color w:val="244061"/>
      <w:lang w:val="en-GB"/>
    </w:rPr>
  </w:style>
  <w:style w:type="paragraph" w:styleId="Heading8">
    <w:name w:val="heading 8"/>
    <w:basedOn w:val="Normal"/>
    <w:next w:val="Normal"/>
    <w:link w:val="Heading8Char"/>
    <w:uiPriority w:val="9"/>
    <w:semiHidden/>
    <w:unhideWhenUsed/>
    <w:qFormat/>
    <w:rsid w:val="00214C00"/>
    <w:pPr>
      <w:keepNext/>
      <w:keepLines/>
      <w:bidi w:val="0"/>
      <w:spacing w:before="200" w:after="0" w:line="254" w:lineRule="auto"/>
      <w:outlineLvl w:val="7"/>
    </w:pPr>
    <w:rPr>
      <w:rFonts w:ascii="Cambria" w:eastAsia="Times New Roman" w:hAnsi="Cambria" w:cs="Times New Roman"/>
      <w:b/>
      <w:bCs/>
      <w:i/>
      <w:iCs/>
      <w:color w:val="244061"/>
      <w:lang w:val="en-GB"/>
    </w:rPr>
  </w:style>
  <w:style w:type="paragraph" w:styleId="Heading9">
    <w:name w:val="heading 9"/>
    <w:basedOn w:val="Normal"/>
    <w:next w:val="Normal"/>
    <w:link w:val="Heading9Char"/>
    <w:uiPriority w:val="9"/>
    <w:semiHidden/>
    <w:unhideWhenUsed/>
    <w:qFormat/>
    <w:rsid w:val="00214C00"/>
    <w:pPr>
      <w:keepNext/>
      <w:keepLines/>
      <w:bidi w:val="0"/>
      <w:spacing w:before="200" w:after="0" w:line="254" w:lineRule="auto"/>
      <w:outlineLvl w:val="8"/>
    </w:pPr>
    <w:rPr>
      <w:rFonts w:ascii="Cambria" w:eastAsia="Times New Roman" w:hAnsi="Cambria" w:cs="Times New Roman"/>
      <w:i/>
      <w:iCs/>
      <w:color w:val="24406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14C00"/>
    <w:rPr>
      <w:rFonts w:ascii="Times New Roman" w:eastAsia="Times New Roman" w:hAnsi="Times New Roman" w:cs="Simplified Arabic"/>
      <w:b/>
      <w:bCs/>
      <w:sz w:val="30"/>
      <w:szCs w:val="32"/>
    </w:rPr>
  </w:style>
  <w:style w:type="paragraph" w:customStyle="1" w:styleId="Heading21">
    <w:name w:val="Heading 21"/>
    <w:basedOn w:val="Normal"/>
    <w:next w:val="Normal"/>
    <w:uiPriority w:val="9"/>
    <w:unhideWhenUsed/>
    <w:qFormat/>
    <w:rsid w:val="00214C00"/>
    <w:pPr>
      <w:keepNext/>
      <w:keepLines/>
      <w:spacing w:before="200" w:after="0" w:line="276" w:lineRule="auto"/>
      <w:outlineLvl w:val="1"/>
    </w:pPr>
    <w:rPr>
      <w:rFonts w:ascii="Calibri Light" w:eastAsia="Times New Roman" w:hAnsi="Calibri Light" w:cs="Times New Roman"/>
      <w:b/>
      <w:bCs/>
      <w:color w:val="5B9BD5"/>
      <w:sz w:val="26"/>
      <w:szCs w:val="26"/>
    </w:rPr>
  </w:style>
  <w:style w:type="paragraph" w:customStyle="1" w:styleId="Heading31">
    <w:name w:val="Heading 31"/>
    <w:basedOn w:val="Normal"/>
    <w:next w:val="Normal"/>
    <w:uiPriority w:val="9"/>
    <w:unhideWhenUsed/>
    <w:qFormat/>
    <w:rsid w:val="00214C00"/>
    <w:pPr>
      <w:keepNext/>
      <w:keepLines/>
      <w:spacing w:before="200" w:after="0" w:line="276" w:lineRule="auto"/>
      <w:outlineLvl w:val="2"/>
    </w:pPr>
    <w:rPr>
      <w:rFonts w:ascii="Calibri Light" w:eastAsia="Times New Roman" w:hAnsi="Calibri Light" w:cs="Times New Roman"/>
      <w:b/>
      <w:bCs/>
      <w:color w:val="5B9BD5"/>
    </w:rPr>
  </w:style>
  <w:style w:type="character" w:customStyle="1" w:styleId="Heading4Char">
    <w:name w:val="Heading 4 Char"/>
    <w:basedOn w:val="DefaultParagraphFont"/>
    <w:link w:val="Heading4"/>
    <w:rsid w:val="00214C00"/>
    <w:rPr>
      <w:rFonts w:ascii="Times New Roman" w:eastAsia="Times New Roman" w:hAnsi="Times New Roman" w:cs="Simplified Arabic"/>
      <w:b/>
      <w:bCs/>
      <w:sz w:val="32"/>
      <w:szCs w:val="34"/>
    </w:rPr>
  </w:style>
  <w:style w:type="character" w:customStyle="1" w:styleId="Heading5Char">
    <w:name w:val="Heading 5 Char"/>
    <w:basedOn w:val="DefaultParagraphFont"/>
    <w:link w:val="Heading5"/>
    <w:uiPriority w:val="9"/>
    <w:rsid w:val="00214C00"/>
    <w:rPr>
      <w:rFonts w:ascii="Cambria" w:eastAsia="Times New Roman" w:hAnsi="Cambria" w:cs="Times New Roman"/>
      <w:caps/>
      <w:color w:val="365F91"/>
      <w:lang w:val="en-GB"/>
    </w:rPr>
  </w:style>
  <w:style w:type="character" w:customStyle="1" w:styleId="Heading6Char">
    <w:name w:val="Heading 6 Char"/>
    <w:basedOn w:val="DefaultParagraphFont"/>
    <w:link w:val="Heading6"/>
    <w:rsid w:val="00214C00"/>
    <w:rPr>
      <w:rFonts w:ascii="Times New Roman" w:eastAsia="Times New Roman" w:hAnsi="Times New Roman" w:cs="Monotype Koufi"/>
      <w:sz w:val="32"/>
      <w:szCs w:val="34"/>
    </w:rPr>
  </w:style>
  <w:style w:type="character" w:customStyle="1" w:styleId="Heading7Char">
    <w:name w:val="Heading 7 Char"/>
    <w:basedOn w:val="DefaultParagraphFont"/>
    <w:link w:val="Heading7"/>
    <w:uiPriority w:val="9"/>
    <w:semiHidden/>
    <w:rsid w:val="00214C00"/>
    <w:rPr>
      <w:rFonts w:ascii="Cambria" w:eastAsia="Times New Roman" w:hAnsi="Cambria" w:cs="Times New Roman"/>
      <w:b/>
      <w:bCs/>
      <w:color w:val="244061"/>
      <w:lang w:val="en-GB"/>
    </w:rPr>
  </w:style>
  <w:style w:type="character" w:customStyle="1" w:styleId="Heading8Char">
    <w:name w:val="Heading 8 Char"/>
    <w:basedOn w:val="DefaultParagraphFont"/>
    <w:link w:val="Heading8"/>
    <w:uiPriority w:val="9"/>
    <w:semiHidden/>
    <w:rsid w:val="00214C00"/>
    <w:rPr>
      <w:rFonts w:ascii="Cambria" w:eastAsia="Times New Roman" w:hAnsi="Cambria" w:cs="Times New Roman"/>
      <w:b/>
      <w:bCs/>
      <w:i/>
      <w:iCs/>
      <w:color w:val="244061"/>
      <w:lang w:val="en-GB"/>
    </w:rPr>
  </w:style>
  <w:style w:type="character" w:customStyle="1" w:styleId="Heading9Char">
    <w:name w:val="Heading 9 Char"/>
    <w:basedOn w:val="DefaultParagraphFont"/>
    <w:link w:val="Heading9"/>
    <w:uiPriority w:val="9"/>
    <w:semiHidden/>
    <w:rsid w:val="00214C00"/>
    <w:rPr>
      <w:rFonts w:ascii="Cambria" w:eastAsia="Times New Roman" w:hAnsi="Cambria" w:cs="Times New Roman"/>
      <w:i/>
      <w:iCs/>
      <w:color w:val="244061"/>
      <w:lang w:val="en-GB"/>
    </w:rPr>
  </w:style>
  <w:style w:type="numbering" w:customStyle="1" w:styleId="NoList1">
    <w:name w:val="No List1"/>
    <w:next w:val="NoList"/>
    <w:uiPriority w:val="99"/>
    <w:semiHidden/>
    <w:unhideWhenUsed/>
    <w:rsid w:val="00214C00"/>
  </w:style>
  <w:style w:type="table" w:styleId="TableGrid">
    <w:name w:val="Table Grid"/>
    <w:basedOn w:val="TableNormal"/>
    <w:uiPriority w:val="59"/>
    <w:rsid w:val="00214C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14C00"/>
    <w:pPr>
      <w:tabs>
        <w:tab w:val="center" w:pos="4680"/>
        <w:tab w:val="right" w:pos="9360"/>
      </w:tabs>
      <w:bidi w:val="0"/>
      <w:spacing w:after="0" w:line="240" w:lineRule="auto"/>
    </w:pPr>
  </w:style>
  <w:style w:type="character" w:customStyle="1" w:styleId="HeaderChar">
    <w:name w:val="Header Char"/>
    <w:basedOn w:val="DefaultParagraphFont"/>
    <w:link w:val="Header"/>
    <w:uiPriority w:val="99"/>
    <w:rsid w:val="00214C00"/>
  </w:style>
  <w:style w:type="paragraph" w:styleId="Footer">
    <w:name w:val="footer"/>
    <w:basedOn w:val="Normal"/>
    <w:link w:val="FooterChar"/>
    <w:uiPriority w:val="99"/>
    <w:unhideWhenUsed/>
    <w:rsid w:val="00214C00"/>
    <w:pPr>
      <w:tabs>
        <w:tab w:val="center" w:pos="4680"/>
        <w:tab w:val="right" w:pos="9360"/>
      </w:tabs>
      <w:bidi w:val="0"/>
      <w:spacing w:after="0" w:line="240" w:lineRule="auto"/>
    </w:pPr>
  </w:style>
  <w:style w:type="character" w:customStyle="1" w:styleId="FooterChar">
    <w:name w:val="Footer Char"/>
    <w:basedOn w:val="DefaultParagraphFont"/>
    <w:link w:val="Footer"/>
    <w:uiPriority w:val="99"/>
    <w:rsid w:val="00214C00"/>
  </w:style>
  <w:style w:type="paragraph" w:styleId="ListParagraph">
    <w:name w:val="List Paragraph"/>
    <w:basedOn w:val="Normal"/>
    <w:uiPriority w:val="34"/>
    <w:qFormat/>
    <w:rsid w:val="00214C00"/>
    <w:pPr>
      <w:bidi w:val="0"/>
      <w:spacing w:line="256" w:lineRule="auto"/>
      <w:ind w:left="720"/>
      <w:contextualSpacing/>
    </w:pPr>
    <w:rPr>
      <w:rFonts w:ascii="Calibri" w:eastAsia="Calibri" w:hAnsi="Calibri" w:cs="Arial"/>
    </w:rPr>
  </w:style>
  <w:style w:type="paragraph" w:customStyle="1" w:styleId="NoSpacing1">
    <w:name w:val="No Spacing1"/>
    <w:next w:val="NoSpacing"/>
    <w:link w:val="NoSpacingChar"/>
    <w:uiPriority w:val="1"/>
    <w:qFormat/>
    <w:rsid w:val="00214C00"/>
    <w:pPr>
      <w:bidi/>
      <w:spacing w:after="0" w:line="240" w:lineRule="auto"/>
    </w:pPr>
    <w:rPr>
      <w:rFonts w:eastAsia="Times New Roman"/>
    </w:rPr>
  </w:style>
  <w:style w:type="character" w:customStyle="1" w:styleId="NoSpacingChar">
    <w:name w:val="No Spacing Char"/>
    <w:basedOn w:val="DefaultParagraphFont"/>
    <w:link w:val="NoSpacing1"/>
    <w:uiPriority w:val="1"/>
    <w:rsid w:val="00214C00"/>
    <w:rPr>
      <w:rFonts w:eastAsia="Times New Roman"/>
    </w:rPr>
  </w:style>
  <w:style w:type="character" w:customStyle="1" w:styleId="FootnoteTextChar">
    <w:name w:val="Footnote Text Char"/>
    <w:aliases w:val="Char Char,Char Char Char Char,نص حاشية سفلية5 Char,نص حاشية سفلية12 Char,Footnote Text Char Char Char42 Char,نص حاشية سفلية1 Char72 Char,نص حاشية سفلية1 Char Char12 Char,نص حاشية سفلية1 Char Char Char Char1 Char, Char Char"/>
    <w:basedOn w:val="DefaultParagraphFont"/>
    <w:link w:val="FootnoteText"/>
    <w:uiPriority w:val="99"/>
    <w:locked/>
    <w:rsid w:val="00214C00"/>
    <w:rPr>
      <w:rFonts w:ascii="Times New Roman" w:eastAsia="Times New Roman" w:hAnsi="Times New Roman" w:cs="Times New Roman"/>
      <w:sz w:val="20"/>
      <w:szCs w:val="20"/>
    </w:rPr>
  </w:style>
  <w:style w:type="paragraph" w:styleId="FootnoteText">
    <w:name w:val="footnote text"/>
    <w:aliases w:val="Char,Char Char Char,نص حاشية سفلية5,نص حاشية سفلية12,Footnote Text Char Char Char42,نص حاشية سفلية1 Char72,نص حاشية سفلية1 Char Char12,نص حاشية سفلية1 Char Char Char Char1,Footnote Text Char Char Char5,نص حاشية سفلية1 Char Char2, Char"/>
    <w:basedOn w:val="Normal"/>
    <w:link w:val="FootnoteTextChar"/>
    <w:uiPriority w:val="99"/>
    <w:unhideWhenUsed/>
    <w:rsid w:val="00214C00"/>
    <w:pPr>
      <w:spacing w:after="0" w:line="240" w:lineRule="auto"/>
    </w:pPr>
    <w:rPr>
      <w:rFonts w:ascii="Times New Roman" w:eastAsia="Times New Roman" w:hAnsi="Times New Roman" w:cs="Times New Roman"/>
      <w:sz w:val="20"/>
      <w:szCs w:val="20"/>
    </w:rPr>
  </w:style>
  <w:style w:type="character" w:customStyle="1" w:styleId="FootnoteTextChar1">
    <w:name w:val="Footnote Text Char1"/>
    <w:aliases w:val="Char Char1,Char Char Char Char1,نص حاشية سفلية5 Char1,نص حاشية سفلية12 Char1,Footnote Text Char Char Char42 Char1,نص حاشية سفلية1 Char72 Char1,نص حاشية سفلية1 Char Char12 Char1,نص حاشية سفلية1 Char Char Char Char1 Char1"/>
    <w:basedOn w:val="DefaultParagraphFont"/>
    <w:uiPriority w:val="99"/>
    <w:semiHidden/>
    <w:rsid w:val="00214C00"/>
    <w:rPr>
      <w:sz w:val="20"/>
      <w:szCs w:val="20"/>
    </w:rPr>
  </w:style>
  <w:style w:type="character" w:styleId="FootnoteReference">
    <w:name w:val="footnote reference"/>
    <w:basedOn w:val="DefaultParagraphFont"/>
    <w:uiPriority w:val="99"/>
    <w:unhideWhenUsed/>
    <w:rsid w:val="00214C00"/>
    <w:rPr>
      <w:vertAlign w:val="superscript"/>
    </w:rPr>
  </w:style>
  <w:style w:type="character" w:customStyle="1" w:styleId="Heading2Char">
    <w:name w:val="Heading 2 Char"/>
    <w:basedOn w:val="DefaultParagraphFont"/>
    <w:link w:val="Heading2"/>
    <w:uiPriority w:val="9"/>
    <w:rsid w:val="00214C00"/>
    <w:rPr>
      <w:rFonts w:ascii="Calibri Light" w:eastAsia="Times New Roman" w:hAnsi="Calibri Light" w:cs="Times New Roman"/>
      <w:b/>
      <w:bCs/>
      <w:color w:val="5B9BD5"/>
      <w:sz w:val="26"/>
      <w:szCs w:val="26"/>
    </w:rPr>
  </w:style>
  <w:style w:type="character" w:customStyle="1" w:styleId="Heading3Char">
    <w:name w:val="Heading 3 Char"/>
    <w:basedOn w:val="DefaultParagraphFont"/>
    <w:link w:val="Heading3"/>
    <w:uiPriority w:val="9"/>
    <w:rsid w:val="00214C00"/>
    <w:rPr>
      <w:rFonts w:ascii="Calibri Light" w:eastAsia="Times New Roman" w:hAnsi="Calibri Light" w:cs="Times New Roman"/>
      <w:b/>
      <w:bCs/>
      <w:color w:val="5B9BD5"/>
    </w:rPr>
  </w:style>
  <w:style w:type="numbering" w:customStyle="1" w:styleId="NoList11">
    <w:name w:val="No List11"/>
    <w:next w:val="NoList"/>
    <w:uiPriority w:val="99"/>
    <w:semiHidden/>
    <w:unhideWhenUsed/>
    <w:rsid w:val="00214C00"/>
  </w:style>
  <w:style w:type="character" w:styleId="Hyperlink">
    <w:name w:val="Hyperlink"/>
    <w:basedOn w:val="DefaultParagraphFont"/>
    <w:uiPriority w:val="99"/>
    <w:unhideWhenUsed/>
    <w:rsid w:val="00214C00"/>
    <w:rPr>
      <w:color w:val="0000FF"/>
      <w:u w:val="single"/>
    </w:rPr>
  </w:style>
  <w:style w:type="character" w:customStyle="1" w:styleId="FollowedHyperlink1">
    <w:name w:val="FollowedHyperlink1"/>
    <w:basedOn w:val="DefaultParagraphFont"/>
    <w:uiPriority w:val="99"/>
    <w:semiHidden/>
    <w:unhideWhenUsed/>
    <w:rsid w:val="00214C00"/>
    <w:rPr>
      <w:color w:val="954F72"/>
      <w:u w:val="single"/>
    </w:rPr>
  </w:style>
  <w:style w:type="paragraph" w:styleId="HTMLPreformatted">
    <w:name w:val="HTML Preformatted"/>
    <w:basedOn w:val="Normal"/>
    <w:link w:val="HTMLPreformattedChar"/>
    <w:uiPriority w:val="99"/>
    <w:semiHidden/>
    <w:unhideWhenUsed/>
    <w:rsid w:val="00214C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Times New Roman" w:hAnsi="Consolas" w:cs="Arial"/>
      <w:sz w:val="20"/>
      <w:szCs w:val="20"/>
    </w:rPr>
  </w:style>
  <w:style w:type="character" w:customStyle="1" w:styleId="HTMLPreformattedChar">
    <w:name w:val="HTML Preformatted Char"/>
    <w:basedOn w:val="DefaultParagraphFont"/>
    <w:link w:val="HTMLPreformatted"/>
    <w:uiPriority w:val="99"/>
    <w:semiHidden/>
    <w:rsid w:val="00214C00"/>
    <w:rPr>
      <w:rFonts w:ascii="Consolas" w:eastAsia="Times New Roman" w:hAnsi="Consolas" w:cs="Arial"/>
      <w:sz w:val="20"/>
      <w:szCs w:val="20"/>
    </w:rPr>
  </w:style>
  <w:style w:type="paragraph" w:customStyle="1" w:styleId="msonormal0">
    <w:name w:val="msonormal"/>
    <w:basedOn w:val="Normal"/>
    <w:uiPriority w:val="99"/>
    <w:semiHidden/>
    <w:rsid w:val="00214C00"/>
    <w:pPr>
      <w:bidi w:val="0"/>
      <w:spacing w:line="256" w:lineRule="auto"/>
    </w:pPr>
    <w:rPr>
      <w:rFonts w:ascii="Times New Roman" w:eastAsia="Calibri" w:hAnsi="Times New Roman" w:cs="Times New Roman"/>
      <w:sz w:val="24"/>
      <w:szCs w:val="24"/>
    </w:rPr>
  </w:style>
  <w:style w:type="paragraph" w:styleId="NormalWeb">
    <w:name w:val="Normal (Web)"/>
    <w:basedOn w:val="Normal"/>
    <w:uiPriority w:val="99"/>
    <w:unhideWhenUsed/>
    <w:rsid w:val="00214C00"/>
    <w:pPr>
      <w:bidi w:val="0"/>
      <w:spacing w:line="256" w:lineRule="auto"/>
    </w:pPr>
    <w:rPr>
      <w:rFonts w:ascii="Times New Roman" w:eastAsia="Calibri" w:hAnsi="Times New Roman" w:cs="Times New Roman"/>
      <w:sz w:val="24"/>
      <w:szCs w:val="24"/>
    </w:rPr>
  </w:style>
  <w:style w:type="paragraph" w:styleId="CommentText">
    <w:name w:val="annotation text"/>
    <w:basedOn w:val="Normal"/>
    <w:link w:val="CommentTextChar"/>
    <w:uiPriority w:val="99"/>
    <w:semiHidden/>
    <w:unhideWhenUsed/>
    <w:rsid w:val="00214C00"/>
    <w:pPr>
      <w:bidi w:val="0"/>
      <w:spacing w:line="240" w:lineRule="auto"/>
    </w:pPr>
    <w:rPr>
      <w:rFonts w:ascii="Calibri" w:eastAsia="Calibri" w:hAnsi="Calibri" w:cs="Arial"/>
      <w:sz w:val="20"/>
      <w:szCs w:val="20"/>
    </w:rPr>
  </w:style>
  <w:style w:type="character" w:customStyle="1" w:styleId="CommentTextChar">
    <w:name w:val="Comment Text Char"/>
    <w:basedOn w:val="DefaultParagraphFont"/>
    <w:link w:val="CommentText"/>
    <w:uiPriority w:val="99"/>
    <w:semiHidden/>
    <w:rsid w:val="00214C00"/>
    <w:rPr>
      <w:rFonts w:ascii="Calibri" w:eastAsia="Calibri" w:hAnsi="Calibri" w:cs="Arial"/>
      <w:sz w:val="20"/>
      <w:szCs w:val="20"/>
    </w:rPr>
  </w:style>
  <w:style w:type="paragraph" w:customStyle="1" w:styleId="Title1">
    <w:name w:val="Title1"/>
    <w:basedOn w:val="Normal"/>
    <w:next w:val="Normal"/>
    <w:uiPriority w:val="10"/>
    <w:qFormat/>
    <w:rsid w:val="00214C00"/>
    <w:pPr>
      <w:pBdr>
        <w:bottom w:val="single" w:sz="8" w:space="4" w:color="5B9BD5"/>
      </w:pBdr>
      <w:bidi w:val="0"/>
      <w:spacing w:after="300" w:line="240" w:lineRule="auto"/>
      <w:contextualSpacing/>
    </w:pPr>
    <w:rPr>
      <w:rFonts w:ascii="Cambria" w:eastAsia="Times New Roman" w:hAnsi="Cambria" w:cs="Times New Roman"/>
      <w:spacing w:val="-10"/>
      <w:kern w:val="28"/>
      <w:sz w:val="56"/>
      <w:szCs w:val="56"/>
    </w:rPr>
  </w:style>
  <w:style w:type="character" w:customStyle="1" w:styleId="TitleChar">
    <w:name w:val="Title Char"/>
    <w:basedOn w:val="DefaultParagraphFont"/>
    <w:link w:val="Title"/>
    <w:uiPriority w:val="10"/>
    <w:rsid w:val="00214C00"/>
    <w:rPr>
      <w:rFonts w:ascii="Cambria" w:eastAsia="Times New Roman" w:hAnsi="Cambria" w:cs="Times New Roman"/>
      <w:spacing w:val="-10"/>
      <w:kern w:val="28"/>
      <w:sz w:val="56"/>
      <w:szCs w:val="56"/>
    </w:rPr>
  </w:style>
  <w:style w:type="paragraph" w:styleId="BodyText">
    <w:name w:val="Body Text"/>
    <w:basedOn w:val="Normal"/>
    <w:link w:val="BodyTextChar"/>
    <w:uiPriority w:val="99"/>
    <w:semiHidden/>
    <w:unhideWhenUsed/>
    <w:rsid w:val="00214C00"/>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semiHidden/>
    <w:rsid w:val="00214C00"/>
    <w:rPr>
      <w:rFonts w:ascii="Times New Roman" w:eastAsia="Times New Roman" w:hAnsi="Times New Roman" w:cs="Times New Roman"/>
      <w:sz w:val="24"/>
      <w:szCs w:val="24"/>
      <w:lang w:val="en-GB"/>
    </w:rPr>
  </w:style>
  <w:style w:type="paragraph" w:customStyle="1" w:styleId="Subtitle1">
    <w:name w:val="Subtitle1"/>
    <w:basedOn w:val="Normal"/>
    <w:next w:val="Normal"/>
    <w:uiPriority w:val="11"/>
    <w:qFormat/>
    <w:rsid w:val="00214C00"/>
    <w:pPr>
      <w:bidi w:val="0"/>
      <w:spacing w:line="254" w:lineRule="auto"/>
    </w:pPr>
    <w:rPr>
      <w:rFonts w:ascii="Calibri" w:eastAsia="Times New Roman" w:hAnsi="Calibri" w:cs="Arial"/>
      <w:color w:val="5A5A5A"/>
      <w:spacing w:val="15"/>
    </w:rPr>
  </w:style>
  <w:style w:type="character" w:customStyle="1" w:styleId="SubtitleChar">
    <w:name w:val="Subtitle Char"/>
    <w:basedOn w:val="DefaultParagraphFont"/>
    <w:link w:val="Subtitle"/>
    <w:uiPriority w:val="11"/>
    <w:rsid w:val="00214C00"/>
    <w:rPr>
      <w:rFonts w:ascii="Calibri" w:eastAsia="Times New Roman" w:hAnsi="Calibri" w:cs="Arial"/>
      <w:color w:val="5A5A5A"/>
      <w:spacing w:val="15"/>
    </w:rPr>
  </w:style>
  <w:style w:type="paragraph" w:styleId="BodyText2">
    <w:name w:val="Body Text 2"/>
    <w:basedOn w:val="Normal"/>
    <w:link w:val="BodyText2Char"/>
    <w:semiHidden/>
    <w:unhideWhenUsed/>
    <w:rsid w:val="00214C00"/>
    <w:pPr>
      <w:spacing w:after="0" w:line="240" w:lineRule="auto"/>
      <w:jc w:val="lowKashida"/>
    </w:pPr>
    <w:rPr>
      <w:rFonts w:ascii="Times New Roman" w:eastAsia="Times New Roman" w:hAnsi="Times New Roman" w:cs="Simplified Arabic"/>
      <w:sz w:val="28"/>
      <w:szCs w:val="30"/>
    </w:rPr>
  </w:style>
  <w:style w:type="character" w:customStyle="1" w:styleId="BodyText2Char">
    <w:name w:val="Body Text 2 Char"/>
    <w:basedOn w:val="DefaultParagraphFont"/>
    <w:link w:val="BodyText2"/>
    <w:semiHidden/>
    <w:rsid w:val="00214C00"/>
    <w:rPr>
      <w:rFonts w:ascii="Times New Roman" w:eastAsia="Times New Roman" w:hAnsi="Times New Roman" w:cs="Simplified Arabic"/>
      <w:sz w:val="28"/>
      <w:szCs w:val="30"/>
    </w:rPr>
  </w:style>
  <w:style w:type="paragraph" w:styleId="BodyText3">
    <w:name w:val="Body Text 3"/>
    <w:basedOn w:val="Normal"/>
    <w:link w:val="BodyText3Char"/>
    <w:semiHidden/>
    <w:unhideWhenUsed/>
    <w:rsid w:val="00214C00"/>
    <w:pPr>
      <w:spacing w:after="0" w:line="240" w:lineRule="auto"/>
      <w:jc w:val="lowKashida"/>
    </w:pPr>
    <w:rPr>
      <w:rFonts w:ascii="Times New Roman" w:eastAsia="Times New Roman" w:hAnsi="Times New Roman" w:cs="Simplified Arabic"/>
      <w:b/>
      <w:bCs/>
      <w:sz w:val="28"/>
      <w:szCs w:val="30"/>
    </w:rPr>
  </w:style>
  <w:style w:type="character" w:customStyle="1" w:styleId="BodyText3Char">
    <w:name w:val="Body Text 3 Char"/>
    <w:basedOn w:val="DefaultParagraphFont"/>
    <w:link w:val="BodyText3"/>
    <w:semiHidden/>
    <w:rsid w:val="00214C00"/>
    <w:rPr>
      <w:rFonts w:ascii="Times New Roman" w:eastAsia="Times New Roman" w:hAnsi="Times New Roman" w:cs="Simplified Arabic"/>
      <w:b/>
      <w:bCs/>
      <w:sz w:val="28"/>
      <w:szCs w:val="30"/>
    </w:rPr>
  </w:style>
  <w:style w:type="paragraph" w:styleId="CommentSubject">
    <w:name w:val="annotation subject"/>
    <w:basedOn w:val="CommentText"/>
    <w:next w:val="CommentText"/>
    <w:link w:val="CommentSubjectChar"/>
    <w:uiPriority w:val="99"/>
    <w:semiHidden/>
    <w:unhideWhenUsed/>
    <w:rsid w:val="00214C00"/>
    <w:rPr>
      <w:b/>
      <w:bCs/>
    </w:rPr>
  </w:style>
  <w:style w:type="character" w:customStyle="1" w:styleId="CommentSubjectChar">
    <w:name w:val="Comment Subject Char"/>
    <w:basedOn w:val="CommentTextChar"/>
    <w:link w:val="CommentSubject"/>
    <w:uiPriority w:val="99"/>
    <w:semiHidden/>
    <w:rsid w:val="00214C00"/>
    <w:rPr>
      <w:rFonts w:ascii="Calibri" w:eastAsia="Calibri" w:hAnsi="Calibri" w:cs="Arial"/>
      <w:b/>
      <w:bCs/>
      <w:sz w:val="20"/>
      <w:szCs w:val="20"/>
    </w:rPr>
  </w:style>
  <w:style w:type="paragraph" w:styleId="BalloonText">
    <w:name w:val="Balloon Text"/>
    <w:basedOn w:val="Normal"/>
    <w:link w:val="BalloonTextChar"/>
    <w:uiPriority w:val="99"/>
    <w:semiHidden/>
    <w:unhideWhenUsed/>
    <w:rsid w:val="00214C00"/>
    <w:pPr>
      <w:bidi w:val="0"/>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14C00"/>
    <w:rPr>
      <w:rFonts w:ascii="Tahoma" w:eastAsia="Calibri" w:hAnsi="Tahoma" w:cs="Tahoma"/>
      <w:sz w:val="16"/>
      <w:szCs w:val="16"/>
    </w:rPr>
  </w:style>
  <w:style w:type="paragraph" w:styleId="Quote">
    <w:name w:val="Quote"/>
    <w:basedOn w:val="Normal"/>
    <w:next w:val="Normal"/>
    <w:link w:val="QuoteChar"/>
    <w:uiPriority w:val="29"/>
    <w:qFormat/>
    <w:rsid w:val="00214C00"/>
    <w:pPr>
      <w:bidi w:val="0"/>
      <w:spacing w:line="254" w:lineRule="auto"/>
    </w:pPr>
    <w:rPr>
      <w:rFonts w:ascii="Calibri" w:eastAsia="Times New Roman" w:hAnsi="Calibri" w:cs="Arial"/>
      <w:color w:val="1F497D"/>
      <w:sz w:val="24"/>
      <w:szCs w:val="24"/>
      <w:lang w:val="en-GB"/>
    </w:rPr>
  </w:style>
  <w:style w:type="character" w:customStyle="1" w:styleId="QuoteChar">
    <w:name w:val="Quote Char"/>
    <w:basedOn w:val="DefaultParagraphFont"/>
    <w:link w:val="Quote"/>
    <w:uiPriority w:val="29"/>
    <w:rsid w:val="00214C00"/>
    <w:rPr>
      <w:rFonts w:ascii="Calibri" w:eastAsia="Times New Roman" w:hAnsi="Calibri" w:cs="Arial"/>
      <w:color w:val="1F497D"/>
      <w:sz w:val="24"/>
      <w:szCs w:val="24"/>
      <w:lang w:val="en-GB"/>
    </w:rPr>
  </w:style>
  <w:style w:type="paragraph" w:customStyle="1" w:styleId="IntenseQuote1">
    <w:name w:val="Intense Quote1"/>
    <w:basedOn w:val="Normal"/>
    <w:next w:val="Normal"/>
    <w:uiPriority w:val="30"/>
    <w:qFormat/>
    <w:rsid w:val="00214C00"/>
    <w:pPr>
      <w:pBdr>
        <w:bottom w:val="single" w:sz="4" w:space="4" w:color="5B9BD5"/>
      </w:pBdr>
      <w:bidi w:val="0"/>
      <w:spacing w:before="200" w:after="280" w:line="254" w:lineRule="auto"/>
      <w:ind w:left="936" w:right="936"/>
    </w:pPr>
    <w:rPr>
      <w:rFonts w:ascii="Cambria" w:eastAsia="Times New Roman" w:hAnsi="Cambria" w:cs="Times New Roman"/>
      <w:color w:val="1F497D"/>
      <w:spacing w:val="-6"/>
      <w:sz w:val="32"/>
      <w:szCs w:val="32"/>
      <w:lang w:val="en-GB"/>
    </w:rPr>
  </w:style>
  <w:style w:type="character" w:customStyle="1" w:styleId="IntenseQuoteChar">
    <w:name w:val="Intense Quote Char"/>
    <w:basedOn w:val="DefaultParagraphFont"/>
    <w:link w:val="IntenseQuote"/>
    <w:uiPriority w:val="30"/>
    <w:rsid w:val="00214C00"/>
    <w:rPr>
      <w:rFonts w:ascii="Cambria" w:eastAsia="Times New Roman" w:hAnsi="Cambria" w:cs="Times New Roman"/>
      <w:color w:val="1F497D"/>
      <w:spacing w:val="-6"/>
      <w:sz w:val="32"/>
      <w:szCs w:val="32"/>
      <w:lang w:val="en-GB"/>
    </w:rPr>
  </w:style>
  <w:style w:type="character" w:customStyle="1" w:styleId="Char">
    <w:name w:val="سرد الفقرات Char"/>
    <w:basedOn w:val="DefaultParagraphFont"/>
    <w:link w:val="1"/>
    <w:uiPriority w:val="34"/>
    <w:semiHidden/>
    <w:locked/>
    <w:rsid w:val="00214C00"/>
    <w:rPr>
      <w:rFonts w:ascii="Times New Roman" w:eastAsia="Times New Roman" w:hAnsi="Times New Roman" w:cs="Times New Roman"/>
    </w:rPr>
  </w:style>
  <w:style w:type="paragraph" w:customStyle="1" w:styleId="1">
    <w:name w:val="سرد الفقرات1"/>
    <w:basedOn w:val="Normal"/>
    <w:link w:val="Char"/>
    <w:uiPriority w:val="34"/>
    <w:semiHidden/>
    <w:rsid w:val="00214C00"/>
    <w:pPr>
      <w:spacing w:after="200" w:line="276" w:lineRule="auto"/>
    </w:pPr>
    <w:rPr>
      <w:rFonts w:ascii="Times New Roman" w:eastAsia="Times New Roman" w:hAnsi="Times New Roman" w:cs="Times New Roman"/>
    </w:rPr>
  </w:style>
  <w:style w:type="paragraph" w:customStyle="1" w:styleId="catbg">
    <w:name w:val="catbg"/>
    <w:basedOn w:val="Normal"/>
    <w:rsid w:val="00214C00"/>
    <w:pPr>
      <w:shd w:val="clear" w:color="auto" w:fill="6D92AA"/>
      <w:bidi w:val="0"/>
      <w:spacing w:before="100" w:beforeAutospacing="1" w:after="100" w:afterAutospacing="1" w:line="240" w:lineRule="auto"/>
    </w:pPr>
    <w:rPr>
      <w:rFonts w:ascii="Times New Roman" w:eastAsia="Times New Roman" w:hAnsi="Times New Roman" w:cs="Times New Roman"/>
      <w:color w:val="FFFFFF"/>
      <w:sz w:val="24"/>
      <w:szCs w:val="24"/>
      <w:lang w:val="fr-FR" w:eastAsia="fr-FR"/>
    </w:rPr>
  </w:style>
  <w:style w:type="paragraph" w:customStyle="1" w:styleId="windowbg">
    <w:name w:val="windowbg"/>
    <w:basedOn w:val="Normal"/>
    <w:rsid w:val="00214C00"/>
    <w:pPr>
      <w:shd w:val="clear" w:color="auto" w:fill="FFFFFF"/>
      <w:bidi w:val="0"/>
      <w:spacing w:before="100" w:beforeAutospacing="1" w:after="100" w:afterAutospacing="1" w:line="240" w:lineRule="auto"/>
    </w:pPr>
    <w:rPr>
      <w:rFonts w:ascii="Times New Roman" w:eastAsia="Times New Roman" w:hAnsi="Times New Roman" w:cs="Times New Roman"/>
      <w:color w:val="000000"/>
      <w:sz w:val="24"/>
      <w:szCs w:val="24"/>
      <w:lang w:val="fr-FR" w:eastAsia="fr-FR"/>
    </w:rPr>
  </w:style>
  <w:style w:type="paragraph" w:customStyle="1" w:styleId="12">
    <w:name w:val="نمط12"/>
    <w:basedOn w:val="Normal"/>
    <w:rsid w:val="00214C00"/>
    <w:pPr>
      <w:tabs>
        <w:tab w:val="center" w:pos="4153"/>
        <w:tab w:val="right" w:pos="8306"/>
      </w:tabs>
      <w:spacing w:before="360" w:after="0" w:line="240" w:lineRule="auto"/>
      <w:jc w:val="both"/>
    </w:pPr>
    <w:rPr>
      <w:rFonts w:ascii="Times New Roman" w:eastAsia="Times New Roman" w:hAnsi="Times New Roman" w:cs="AL-Mateen"/>
      <w:sz w:val="34"/>
      <w:szCs w:val="36"/>
      <w:lang w:eastAsia="ar-SA"/>
    </w:rPr>
  </w:style>
  <w:style w:type="paragraph" w:customStyle="1" w:styleId="13">
    <w:name w:val="نمط13"/>
    <w:basedOn w:val="Normal"/>
    <w:rsid w:val="00214C00"/>
    <w:pPr>
      <w:tabs>
        <w:tab w:val="center" w:pos="4153"/>
        <w:tab w:val="right" w:pos="8306"/>
      </w:tabs>
      <w:spacing w:before="120" w:after="0" w:line="240" w:lineRule="auto"/>
      <w:ind w:firstLine="510"/>
      <w:jc w:val="mediumKashida"/>
    </w:pPr>
    <w:rPr>
      <w:rFonts w:ascii="Times New Roman" w:eastAsia="Times New Roman" w:hAnsi="Times New Roman" w:cs="Traditional Arabic"/>
      <w:sz w:val="32"/>
      <w:szCs w:val="36"/>
    </w:rPr>
  </w:style>
  <w:style w:type="paragraph" w:customStyle="1" w:styleId="Standard">
    <w:name w:val="Standard"/>
    <w:basedOn w:val="Normal"/>
    <w:rsid w:val="00214C00"/>
    <w:pPr>
      <w:bidi w:val="0"/>
      <w:spacing w:after="0" w:line="240" w:lineRule="auto"/>
    </w:pPr>
    <w:rPr>
      <w:rFonts w:ascii="Liberation Serif" w:eastAsia="SimSun" w:hAnsi="Liberation Serif" w:cs="Mangal"/>
      <w:sz w:val="24"/>
      <w:szCs w:val="20"/>
    </w:rPr>
  </w:style>
  <w:style w:type="paragraph" w:customStyle="1" w:styleId="11">
    <w:name w:val="عنوان 11"/>
    <w:basedOn w:val="Normal"/>
    <w:next w:val="Normal"/>
    <w:uiPriority w:val="9"/>
    <w:semiHidden/>
    <w:qFormat/>
    <w:rsid w:val="00214C00"/>
    <w:pPr>
      <w:keepNext/>
      <w:keepLines/>
      <w:bidi w:val="0"/>
      <w:spacing w:before="240" w:after="0" w:line="276" w:lineRule="auto"/>
      <w:outlineLvl w:val="0"/>
    </w:pPr>
    <w:rPr>
      <w:rFonts w:ascii="Cambria" w:eastAsia="Times New Roman" w:hAnsi="Cambria" w:cs="Times New Roman"/>
      <w:color w:val="365F91"/>
      <w:sz w:val="32"/>
      <w:szCs w:val="32"/>
    </w:rPr>
  </w:style>
  <w:style w:type="paragraph" w:customStyle="1" w:styleId="21">
    <w:name w:val="عنوان 21"/>
    <w:basedOn w:val="Normal"/>
    <w:next w:val="Normal"/>
    <w:uiPriority w:val="9"/>
    <w:semiHidden/>
    <w:qFormat/>
    <w:rsid w:val="00214C00"/>
    <w:pPr>
      <w:keepNext/>
      <w:keepLines/>
      <w:bidi w:val="0"/>
      <w:spacing w:before="40" w:after="0" w:line="276" w:lineRule="auto"/>
      <w:outlineLvl w:val="1"/>
    </w:pPr>
    <w:rPr>
      <w:rFonts w:ascii="Cambria" w:eastAsia="Times New Roman" w:hAnsi="Cambria" w:cs="Times New Roman"/>
      <w:color w:val="365F91"/>
      <w:sz w:val="26"/>
      <w:szCs w:val="26"/>
    </w:rPr>
  </w:style>
  <w:style w:type="paragraph" w:customStyle="1" w:styleId="31">
    <w:name w:val="عنوان 31"/>
    <w:basedOn w:val="Normal"/>
    <w:next w:val="Normal"/>
    <w:uiPriority w:val="9"/>
    <w:semiHidden/>
    <w:qFormat/>
    <w:rsid w:val="00214C00"/>
    <w:pPr>
      <w:keepNext/>
      <w:keepLines/>
      <w:bidi w:val="0"/>
      <w:spacing w:before="40" w:after="0" w:line="276" w:lineRule="auto"/>
      <w:outlineLvl w:val="2"/>
    </w:pPr>
    <w:rPr>
      <w:rFonts w:ascii="Cambria" w:eastAsia="Times New Roman" w:hAnsi="Cambria" w:cs="Times New Roman"/>
      <w:color w:val="243F60"/>
      <w:sz w:val="24"/>
      <w:szCs w:val="24"/>
    </w:rPr>
  </w:style>
  <w:style w:type="paragraph" w:customStyle="1" w:styleId="10">
    <w:name w:val="العنوان1"/>
    <w:basedOn w:val="Normal"/>
    <w:next w:val="Normal"/>
    <w:uiPriority w:val="10"/>
    <w:semiHidden/>
    <w:qFormat/>
    <w:rsid w:val="00214C00"/>
    <w:pPr>
      <w:bidi w:val="0"/>
      <w:spacing w:after="0" w:line="240" w:lineRule="auto"/>
      <w:contextualSpacing/>
    </w:pPr>
    <w:rPr>
      <w:rFonts w:ascii="Cambria" w:eastAsia="Times New Roman" w:hAnsi="Cambria" w:cs="Times New Roman"/>
      <w:spacing w:val="-10"/>
      <w:kern w:val="28"/>
      <w:sz w:val="56"/>
      <w:szCs w:val="56"/>
    </w:rPr>
  </w:style>
  <w:style w:type="paragraph" w:customStyle="1" w:styleId="14">
    <w:name w:val="عنوان فرعي1"/>
    <w:basedOn w:val="Normal"/>
    <w:next w:val="Normal"/>
    <w:uiPriority w:val="11"/>
    <w:semiHidden/>
    <w:qFormat/>
    <w:rsid w:val="00214C00"/>
    <w:pPr>
      <w:bidi w:val="0"/>
      <w:spacing w:after="240" w:line="240" w:lineRule="auto"/>
    </w:pPr>
    <w:rPr>
      <w:rFonts w:ascii="Cambria" w:eastAsia="Times New Roman" w:hAnsi="Cambria" w:cs="Times New Roman"/>
      <w:color w:val="4F81BD"/>
      <w:sz w:val="28"/>
      <w:szCs w:val="28"/>
      <w:lang w:val="en-GB"/>
    </w:rPr>
  </w:style>
  <w:style w:type="paragraph" w:customStyle="1" w:styleId="15">
    <w:name w:val="اقتباس1"/>
    <w:basedOn w:val="Normal"/>
    <w:next w:val="Normal"/>
    <w:uiPriority w:val="29"/>
    <w:semiHidden/>
    <w:qFormat/>
    <w:rsid w:val="00214C00"/>
    <w:pPr>
      <w:bidi w:val="0"/>
      <w:spacing w:before="120" w:after="120" w:line="254" w:lineRule="auto"/>
      <w:ind w:left="720"/>
    </w:pPr>
    <w:rPr>
      <w:rFonts w:ascii="Calibri" w:eastAsia="Times New Roman" w:hAnsi="Calibri" w:cs="Arial"/>
      <w:color w:val="1F497D"/>
      <w:sz w:val="24"/>
      <w:szCs w:val="24"/>
      <w:lang w:val="en-GB"/>
    </w:rPr>
  </w:style>
  <w:style w:type="paragraph" w:customStyle="1" w:styleId="16">
    <w:name w:val="اقتباس مكثف1"/>
    <w:basedOn w:val="Normal"/>
    <w:next w:val="Normal"/>
    <w:uiPriority w:val="30"/>
    <w:semiHidden/>
    <w:qFormat/>
    <w:rsid w:val="00214C00"/>
    <w:pPr>
      <w:bidi w:val="0"/>
      <w:spacing w:before="100" w:beforeAutospacing="1" w:after="240" w:line="240" w:lineRule="auto"/>
      <w:ind w:left="720"/>
      <w:jc w:val="center"/>
    </w:pPr>
    <w:rPr>
      <w:rFonts w:ascii="Cambria" w:eastAsia="Times New Roman" w:hAnsi="Cambria" w:cs="Times New Roman"/>
      <w:color w:val="1F497D"/>
      <w:spacing w:val="-6"/>
      <w:sz w:val="32"/>
      <w:szCs w:val="32"/>
      <w:lang w:val="en-GB"/>
    </w:rPr>
  </w:style>
  <w:style w:type="character" w:styleId="PlaceholderText">
    <w:name w:val="Placeholder Text"/>
    <w:basedOn w:val="DefaultParagraphFont"/>
    <w:uiPriority w:val="99"/>
    <w:semiHidden/>
    <w:rsid w:val="00214C00"/>
    <w:rPr>
      <w:color w:val="808080"/>
    </w:rPr>
  </w:style>
  <w:style w:type="character" w:customStyle="1" w:styleId="SubtleEmphasis1">
    <w:name w:val="Subtle Emphasis1"/>
    <w:basedOn w:val="DefaultParagraphFont"/>
    <w:uiPriority w:val="19"/>
    <w:qFormat/>
    <w:rsid w:val="00214C00"/>
    <w:rPr>
      <w:i/>
      <w:iCs/>
      <w:color w:val="808080"/>
    </w:rPr>
  </w:style>
  <w:style w:type="character" w:styleId="IntenseEmphasis">
    <w:name w:val="Intense Emphasis"/>
    <w:basedOn w:val="DefaultParagraphFont"/>
    <w:uiPriority w:val="21"/>
    <w:qFormat/>
    <w:rsid w:val="00214C00"/>
    <w:rPr>
      <w:b/>
      <w:bCs/>
      <w:i/>
      <w:iCs/>
    </w:rPr>
  </w:style>
  <w:style w:type="character" w:customStyle="1" w:styleId="SubtleReference1">
    <w:name w:val="Subtle Reference1"/>
    <w:basedOn w:val="DefaultParagraphFont"/>
    <w:uiPriority w:val="31"/>
    <w:qFormat/>
    <w:rsid w:val="00214C00"/>
    <w:rPr>
      <w:smallCaps/>
      <w:color w:val="ED7D31"/>
      <w:u w:val="single"/>
    </w:rPr>
  </w:style>
  <w:style w:type="character" w:customStyle="1" w:styleId="IntenseReference1">
    <w:name w:val="Intense Reference1"/>
    <w:basedOn w:val="DefaultParagraphFont"/>
    <w:uiPriority w:val="32"/>
    <w:qFormat/>
    <w:rsid w:val="00214C00"/>
    <w:rPr>
      <w:b/>
      <w:bCs/>
      <w:smallCaps/>
      <w:color w:val="ED7D31"/>
      <w:spacing w:val="5"/>
      <w:u w:val="single"/>
    </w:rPr>
  </w:style>
  <w:style w:type="character" w:styleId="BookTitle">
    <w:name w:val="Book Title"/>
    <w:basedOn w:val="DefaultParagraphFont"/>
    <w:uiPriority w:val="33"/>
    <w:qFormat/>
    <w:rsid w:val="00214C00"/>
    <w:rPr>
      <w:b/>
      <w:bCs/>
      <w:smallCaps/>
      <w:spacing w:val="10"/>
    </w:rPr>
  </w:style>
  <w:style w:type="character" w:customStyle="1" w:styleId="BodyTextChar1">
    <w:name w:val="Body Text Char1"/>
    <w:basedOn w:val="DefaultParagraphFont"/>
    <w:uiPriority w:val="99"/>
    <w:semiHidden/>
    <w:rsid w:val="00214C00"/>
  </w:style>
  <w:style w:type="character" w:customStyle="1" w:styleId="BodyText2Char1">
    <w:name w:val="Body Text 2 Char1"/>
    <w:basedOn w:val="DefaultParagraphFont"/>
    <w:uiPriority w:val="99"/>
    <w:semiHidden/>
    <w:rsid w:val="00214C00"/>
  </w:style>
  <w:style w:type="character" w:customStyle="1" w:styleId="BodyText3Char1">
    <w:name w:val="Body Text 3 Char1"/>
    <w:basedOn w:val="DefaultParagraphFont"/>
    <w:uiPriority w:val="99"/>
    <w:semiHidden/>
    <w:rsid w:val="00214C00"/>
    <w:rPr>
      <w:sz w:val="16"/>
      <w:szCs w:val="16"/>
    </w:rPr>
  </w:style>
  <w:style w:type="character" w:customStyle="1" w:styleId="apple-tab-span">
    <w:name w:val="apple-tab-span"/>
    <w:basedOn w:val="DefaultParagraphFont"/>
    <w:rsid w:val="00214C00"/>
  </w:style>
  <w:style w:type="character" w:customStyle="1" w:styleId="shorttext">
    <w:name w:val="short_text"/>
    <w:basedOn w:val="DefaultParagraphFont"/>
    <w:rsid w:val="00214C00"/>
  </w:style>
  <w:style w:type="character" w:customStyle="1" w:styleId="tlid-translation">
    <w:name w:val="tlid-translation"/>
    <w:basedOn w:val="DefaultParagraphFont"/>
    <w:rsid w:val="00214C00"/>
  </w:style>
  <w:style w:type="character" w:customStyle="1" w:styleId="htmlcover">
    <w:name w:val="htmlcover"/>
    <w:basedOn w:val="DefaultParagraphFont"/>
    <w:rsid w:val="00214C00"/>
  </w:style>
  <w:style w:type="character" w:customStyle="1" w:styleId="SubtitleChar1">
    <w:name w:val="Subtitle Char1"/>
    <w:basedOn w:val="DefaultParagraphFont"/>
    <w:uiPriority w:val="11"/>
    <w:rsid w:val="00214C00"/>
    <w:rPr>
      <w:rFonts w:ascii="Times New Roman" w:eastAsia="Times New Roman" w:hAnsi="Times New Roman" w:cs="Times New Roman" w:hint="default"/>
      <w:color w:val="5A5A5A"/>
      <w:spacing w:val="15"/>
    </w:rPr>
  </w:style>
  <w:style w:type="character" w:customStyle="1" w:styleId="Hyperlink1">
    <w:name w:val="Hyperlink1"/>
    <w:basedOn w:val="DefaultParagraphFont"/>
    <w:uiPriority w:val="99"/>
    <w:rsid w:val="00214C00"/>
    <w:rPr>
      <w:color w:val="0000FF"/>
      <w:u w:val="single"/>
    </w:rPr>
  </w:style>
  <w:style w:type="character" w:customStyle="1" w:styleId="hgkelc">
    <w:name w:val="hgkelc"/>
    <w:basedOn w:val="DefaultParagraphFont"/>
    <w:rsid w:val="00214C00"/>
  </w:style>
  <w:style w:type="character" w:customStyle="1" w:styleId="highlight">
    <w:name w:val="highlight"/>
    <w:basedOn w:val="DefaultParagraphFont"/>
    <w:rsid w:val="00214C00"/>
  </w:style>
  <w:style w:type="character" w:customStyle="1" w:styleId="markedcontent">
    <w:name w:val="markedcontent"/>
    <w:basedOn w:val="DefaultParagraphFont"/>
    <w:rsid w:val="00214C00"/>
  </w:style>
  <w:style w:type="character" w:customStyle="1" w:styleId="y2iqfc">
    <w:name w:val="y2iqfc"/>
    <w:basedOn w:val="DefaultParagraphFont"/>
    <w:rsid w:val="00214C00"/>
  </w:style>
  <w:style w:type="character" w:customStyle="1" w:styleId="17">
    <w:name w:val="تأكيد دقيق1"/>
    <w:basedOn w:val="DefaultParagraphFont"/>
    <w:uiPriority w:val="19"/>
    <w:qFormat/>
    <w:rsid w:val="00214C00"/>
    <w:rPr>
      <w:i/>
      <w:iCs/>
      <w:color w:val="595959"/>
    </w:rPr>
  </w:style>
  <w:style w:type="character" w:customStyle="1" w:styleId="18">
    <w:name w:val="مرجع دقيق1"/>
    <w:basedOn w:val="DefaultParagraphFont"/>
    <w:uiPriority w:val="31"/>
    <w:qFormat/>
    <w:rsid w:val="00214C00"/>
    <w:rPr>
      <w:smallCaps/>
      <w:strike w:val="0"/>
      <w:dstrike w:val="0"/>
      <w:color w:val="595959"/>
      <w:u w:val="none" w:color="7F7F7F"/>
      <w:effect w:val="none"/>
      <w:bdr w:val="none" w:sz="0" w:space="0" w:color="auto" w:frame="1"/>
    </w:rPr>
  </w:style>
  <w:style w:type="character" w:customStyle="1" w:styleId="19">
    <w:name w:val="مرجع مكثف1"/>
    <w:basedOn w:val="DefaultParagraphFont"/>
    <w:uiPriority w:val="32"/>
    <w:qFormat/>
    <w:rsid w:val="00214C00"/>
    <w:rPr>
      <w:b/>
      <w:bCs/>
      <w:smallCaps/>
      <w:color w:val="1F497D"/>
      <w:u w:val="single"/>
    </w:rPr>
  </w:style>
  <w:style w:type="character" w:customStyle="1" w:styleId="jpfdse">
    <w:name w:val="jpfdse"/>
    <w:basedOn w:val="DefaultParagraphFont"/>
    <w:rsid w:val="00214C00"/>
  </w:style>
  <w:style w:type="character" w:customStyle="1" w:styleId="1Char1">
    <w:name w:val="عنوان 1 Char1"/>
    <w:basedOn w:val="DefaultParagraphFont"/>
    <w:uiPriority w:val="9"/>
    <w:rsid w:val="00214C00"/>
    <w:rPr>
      <w:rFonts w:ascii="Calibri Light" w:eastAsia="Times New Roman" w:hAnsi="Calibri Light" w:cs="Times New Roman" w:hint="default"/>
      <w:b/>
      <w:bCs/>
      <w:color w:val="2E74B5"/>
      <w:sz w:val="28"/>
      <w:szCs w:val="28"/>
    </w:rPr>
  </w:style>
  <w:style w:type="character" w:customStyle="1" w:styleId="Char1">
    <w:name w:val="العنوان Char1"/>
    <w:basedOn w:val="DefaultParagraphFont"/>
    <w:uiPriority w:val="10"/>
    <w:rsid w:val="00214C00"/>
    <w:rPr>
      <w:rFonts w:ascii="Calibri Light" w:eastAsia="Times New Roman" w:hAnsi="Calibri Light" w:cs="Times New Roman" w:hint="default"/>
      <w:color w:val="323E4F"/>
      <w:spacing w:val="5"/>
      <w:kern w:val="28"/>
      <w:sz w:val="52"/>
      <w:szCs w:val="52"/>
    </w:rPr>
  </w:style>
  <w:style w:type="character" w:customStyle="1" w:styleId="TitleChar1">
    <w:name w:val="Title Char1"/>
    <w:basedOn w:val="DefaultParagraphFont"/>
    <w:uiPriority w:val="10"/>
    <w:rsid w:val="00214C00"/>
    <w:rPr>
      <w:rFonts w:ascii="Calibri Light" w:eastAsia="Times New Roman" w:hAnsi="Calibri Light" w:cs="Times New Roman" w:hint="default"/>
      <w:spacing w:val="-10"/>
      <w:kern w:val="28"/>
      <w:sz w:val="56"/>
      <w:szCs w:val="56"/>
    </w:rPr>
  </w:style>
  <w:style w:type="character" w:customStyle="1" w:styleId="Char10">
    <w:name w:val="عنوان فرعي Char1"/>
    <w:basedOn w:val="DefaultParagraphFont"/>
    <w:uiPriority w:val="11"/>
    <w:rsid w:val="00214C00"/>
    <w:rPr>
      <w:rFonts w:ascii="Calibri Light" w:eastAsia="Times New Roman" w:hAnsi="Calibri Light" w:cs="Times New Roman" w:hint="default"/>
      <w:i/>
      <w:iCs/>
      <w:color w:val="5B9BD5"/>
      <w:spacing w:val="15"/>
      <w:sz w:val="24"/>
      <w:szCs w:val="24"/>
    </w:rPr>
  </w:style>
  <w:style w:type="character" w:customStyle="1" w:styleId="Char11">
    <w:name w:val="اقتباس Char1"/>
    <w:basedOn w:val="DefaultParagraphFont"/>
    <w:uiPriority w:val="29"/>
    <w:rsid w:val="00214C00"/>
    <w:rPr>
      <w:rFonts w:ascii="Times New Roman" w:eastAsia="Times New Roman" w:hAnsi="Times New Roman" w:cs="Times New Roman" w:hint="default"/>
      <w:i/>
      <w:iCs/>
      <w:color w:val="000000"/>
    </w:rPr>
  </w:style>
  <w:style w:type="character" w:customStyle="1" w:styleId="QuoteChar1">
    <w:name w:val="Quote Char1"/>
    <w:basedOn w:val="DefaultParagraphFont"/>
    <w:uiPriority w:val="29"/>
    <w:rsid w:val="00214C00"/>
    <w:rPr>
      <w:rFonts w:ascii="Times New Roman" w:eastAsia="Times New Roman" w:hAnsi="Times New Roman" w:cs="Times New Roman" w:hint="default"/>
      <w:i/>
      <w:iCs/>
      <w:color w:val="404040"/>
    </w:rPr>
  </w:style>
  <w:style w:type="character" w:customStyle="1" w:styleId="Char12">
    <w:name w:val="اقتباس مكثف Char1"/>
    <w:basedOn w:val="DefaultParagraphFont"/>
    <w:uiPriority w:val="30"/>
    <w:rsid w:val="00214C00"/>
    <w:rPr>
      <w:rFonts w:ascii="Times New Roman" w:eastAsia="Times New Roman" w:hAnsi="Times New Roman" w:cs="Times New Roman" w:hint="default"/>
      <w:b/>
      <w:bCs/>
      <w:i/>
      <w:iCs/>
      <w:color w:val="5B9BD5"/>
    </w:rPr>
  </w:style>
  <w:style w:type="character" w:customStyle="1" w:styleId="IntenseQuoteChar1">
    <w:name w:val="Intense Quote Char1"/>
    <w:basedOn w:val="DefaultParagraphFont"/>
    <w:uiPriority w:val="30"/>
    <w:rsid w:val="00214C00"/>
    <w:rPr>
      <w:rFonts w:ascii="Times New Roman" w:eastAsia="Times New Roman" w:hAnsi="Times New Roman" w:cs="Times New Roman" w:hint="default"/>
      <w:i/>
      <w:iCs/>
      <w:color w:val="5B9BD5"/>
    </w:rPr>
  </w:style>
  <w:style w:type="table" w:customStyle="1" w:styleId="TableGrid1">
    <w:name w:val="Table Grid1"/>
    <w:basedOn w:val="TableNormal"/>
    <w:next w:val="TableGrid"/>
    <w:uiPriority w:val="59"/>
    <w:rsid w:val="00214C00"/>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99"/>
    <w:rsid w:val="00214C00"/>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شبكة جدول1"/>
    <w:basedOn w:val="TableNormal"/>
    <w:uiPriority w:val="59"/>
    <w:rsid w:val="00214C00"/>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214C00"/>
  </w:style>
  <w:style w:type="table" w:customStyle="1" w:styleId="TableGrid3">
    <w:name w:val="Table Grid3"/>
    <w:basedOn w:val="TableNormal"/>
    <w:next w:val="TableGrid"/>
    <w:uiPriority w:val="99"/>
    <w:rsid w:val="00214C00"/>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lockText">
    <w:name w:val="Block Text"/>
    <w:basedOn w:val="Normal"/>
    <w:semiHidden/>
    <w:rsid w:val="00214C00"/>
    <w:pPr>
      <w:spacing w:after="0" w:line="240" w:lineRule="auto"/>
      <w:ind w:left="226" w:hanging="226"/>
      <w:jc w:val="lowKashida"/>
    </w:pPr>
    <w:rPr>
      <w:rFonts w:ascii="Times New Roman" w:eastAsia="Times New Roman" w:hAnsi="Times New Roman" w:cs="Simplified Arabic"/>
      <w:sz w:val="28"/>
      <w:szCs w:val="30"/>
    </w:rPr>
  </w:style>
  <w:style w:type="character" w:styleId="Strong">
    <w:name w:val="Strong"/>
    <w:basedOn w:val="DefaultParagraphFont"/>
    <w:uiPriority w:val="22"/>
    <w:qFormat/>
    <w:rsid w:val="00214C00"/>
    <w:rPr>
      <w:b/>
      <w:bCs/>
    </w:rPr>
  </w:style>
  <w:style w:type="character" w:customStyle="1" w:styleId="UnresolvedMention1">
    <w:name w:val="Unresolved Mention1"/>
    <w:basedOn w:val="DefaultParagraphFont"/>
    <w:uiPriority w:val="99"/>
    <w:semiHidden/>
    <w:unhideWhenUsed/>
    <w:rsid w:val="00214C00"/>
    <w:rPr>
      <w:color w:val="605E5C"/>
      <w:shd w:val="clear" w:color="auto" w:fill="E1DFDD"/>
    </w:rPr>
  </w:style>
  <w:style w:type="numbering" w:customStyle="1" w:styleId="NoList111">
    <w:name w:val="No List111"/>
    <w:next w:val="NoList"/>
    <w:uiPriority w:val="99"/>
    <w:semiHidden/>
    <w:unhideWhenUsed/>
    <w:rsid w:val="00214C00"/>
  </w:style>
  <w:style w:type="paragraph" w:customStyle="1" w:styleId="BalloonText1">
    <w:name w:val="Balloon Text1"/>
    <w:basedOn w:val="Normal"/>
    <w:next w:val="BalloonText"/>
    <w:uiPriority w:val="99"/>
    <w:semiHidden/>
    <w:unhideWhenUsed/>
    <w:rsid w:val="00214C00"/>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214C00"/>
    <w:rPr>
      <w:rFonts w:ascii="Segoe UI" w:hAnsi="Segoe UI" w:cs="Segoe UI"/>
      <w:sz w:val="18"/>
      <w:szCs w:val="18"/>
    </w:rPr>
  </w:style>
  <w:style w:type="character" w:customStyle="1" w:styleId="UnresolvedMention2">
    <w:name w:val="Unresolved Mention2"/>
    <w:basedOn w:val="DefaultParagraphFont"/>
    <w:uiPriority w:val="99"/>
    <w:semiHidden/>
    <w:unhideWhenUsed/>
    <w:rsid w:val="00214C00"/>
    <w:rPr>
      <w:color w:val="605E5C"/>
      <w:shd w:val="clear" w:color="auto" w:fill="E1DFDD"/>
    </w:rPr>
  </w:style>
  <w:style w:type="character" w:styleId="CommentReference">
    <w:name w:val="annotation reference"/>
    <w:basedOn w:val="DefaultParagraphFont"/>
    <w:uiPriority w:val="99"/>
    <w:semiHidden/>
    <w:unhideWhenUsed/>
    <w:rsid w:val="00214C00"/>
    <w:rPr>
      <w:sz w:val="16"/>
      <w:szCs w:val="16"/>
    </w:rPr>
  </w:style>
  <w:style w:type="table" w:customStyle="1" w:styleId="110">
    <w:name w:val="شبكة جدول11"/>
    <w:basedOn w:val="TableNormal"/>
    <w:uiPriority w:val="59"/>
    <w:rsid w:val="00214C00"/>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214C0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b">
    <w:name w:val="إشارة لم يتم حلها1"/>
    <w:basedOn w:val="DefaultParagraphFont"/>
    <w:uiPriority w:val="99"/>
    <w:semiHidden/>
    <w:unhideWhenUsed/>
    <w:rsid w:val="00214C00"/>
    <w:rPr>
      <w:color w:val="605E5C"/>
      <w:shd w:val="clear" w:color="auto" w:fill="E1DFDD"/>
    </w:rPr>
  </w:style>
  <w:style w:type="character" w:customStyle="1" w:styleId="UnresolvedMention3">
    <w:name w:val="Unresolved Mention3"/>
    <w:basedOn w:val="DefaultParagraphFont"/>
    <w:uiPriority w:val="99"/>
    <w:semiHidden/>
    <w:unhideWhenUsed/>
    <w:rsid w:val="00214C00"/>
    <w:rPr>
      <w:color w:val="605E5C"/>
      <w:shd w:val="clear" w:color="auto" w:fill="E1DFDD"/>
    </w:rPr>
  </w:style>
  <w:style w:type="table" w:customStyle="1" w:styleId="TableGrid4">
    <w:name w:val="Table Grid4"/>
    <w:basedOn w:val="TableNormal"/>
    <w:next w:val="TableGrid"/>
    <w:uiPriority w:val="59"/>
    <w:rsid w:val="00214C00"/>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14C00"/>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214C00"/>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214C00"/>
  </w:style>
  <w:style w:type="table" w:customStyle="1" w:styleId="TableGrid7">
    <w:name w:val="Table Grid7"/>
    <w:basedOn w:val="TableNormal"/>
    <w:next w:val="TableGrid"/>
    <w:uiPriority w:val="59"/>
    <w:rsid w:val="00214C00"/>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14C00"/>
    <w:pPr>
      <w:bidi/>
      <w:spacing w:after="0" w:line="240" w:lineRule="auto"/>
    </w:pPr>
  </w:style>
  <w:style w:type="character" w:customStyle="1" w:styleId="Heading2Char1">
    <w:name w:val="Heading 2 Char1"/>
    <w:basedOn w:val="DefaultParagraphFont"/>
    <w:uiPriority w:val="9"/>
    <w:semiHidden/>
    <w:rsid w:val="00214C00"/>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uiPriority w:val="9"/>
    <w:semiHidden/>
    <w:rsid w:val="00214C00"/>
    <w:rPr>
      <w:rFonts w:asciiTheme="majorHAnsi" w:eastAsiaTheme="majorEastAsia" w:hAnsiTheme="majorHAnsi" w:cstheme="majorBidi"/>
      <w:color w:val="1F4D78" w:themeColor="accent1" w:themeShade="7F"/>
      <w:sz w:val="24"/>
      <w:szCs w:val="24"/>
    </w:rPr>
  </w:style>
  <w:style w:type="character" w:styleId="FollowedHyperlink">
    <w:name w:val="FollowedHyperlink"/>
    <w:basedOn w:val="DefaultParagraphFont"/>
    <w:uiPriority w:val="99"/>
    <w:semiHidden/>
    <w:unhideWhenUsed/>
    <w:rsid w:val="00214C00"/>
    <w:rPr>
      <w:color w:val="954F72" w:themeColor="followedHyperlink"/>
      <w:u w:val="single"/>
    </w:rPr>
  </w:style>
  <w:style w:type="paragraph" w:styleId="Title">
    <w:name w:val="Title"/>
    <w:basedOn w:val="Normal"/>
    <w:next w:val="Normal"/>
    <w:link w:val="TitleChar"/>
    <w:uiPriority w:val="10"/>
    <w:qFormat/>
    <w:rsid w:val="00214C00"/>
    <w:pPr>
      <w:spacing w:after="0" w:line="240" w:lineRule="auto"/>
      <w:contextualSpacing/>
    </w:pPr>
    <w:rPr>
      <w:rFonts w:ascii="Cambria" w:eastAsia="Times New Roman" w:hAnsi="Cambria" w:cs="Times New Roman"/>
      <w:spacing w:val="-10"/>
      <w:kern w:val="28"/>
      <w:sz w:val="56"/>
      <w:szCs w:val="56"/>
    </w:rPr>
  </w:style>
  <w:style w:type="character" w:customStyle="1" w:styleId="TitleChar2">
    <w:name w:val="Title Char2"/>
    <w:basedOn w:val="DefaultParagraphFont"/>
    <w:uiPriority w:val="10"/>
    <w:rsid w:val="00214C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4C00"/>
    <w:pPr>
      <w:numPr>
        <w:ilvl w:val="1"/>
      </w:numPr>
    </w:pPr>
    <w:rPr>
      <w:rFonts w:ascii="Calibri" w:eastAsia="Times New Roman" w:hAnsi="Calibri" w:cs="Arial"/>
      <w:color w:val="5A5A5A"/>
      <w:spacing w:val="15"/>
    </w:rPr>
  </w:style>
  <w:style w:type="character" w:customStyle="1" w:styleId="SubtitleChar2">
    <w:name w:val="Subtitle Char2"/>
    <w:basedOn w:val="DefaultParagraphFont"/>
    <w:uiPriority w:val="11"/>
    <w:rsid w:val="00214C00"/>
    <w:rPr>
      <w:rFonts w:eastAsiaTheme="minorEastAsia"/>
      <w:color w:val="5A5A5A" w:themeColor="text1" w:themeTint="A5"/>
      <w:spacing w:val="15"/>
    </w:rPr>
  </w:style>
  <w:style w:type="paragraph" w:styleId="IntenseQuote">
    <w:name w:val="Intense Quote"/>
    <w:basedOn w:val="Normal"/>
    <w:next w:val="Normal"/>
    <w:link w:val="IntenseQuoteChar"/>
    <w:uiPriority w:val="30"/>
    <w:qFormat/>
    <w:rsid w:val="00214C00"/>
    <w:pPr>
      <w:pBdr>
        <w:top w:val="single" w:sz="4" w:space="10" w:color="5B9BD5" w:themeColor="accent1"/>
        <w:bottom w:val="single" w:sz="4" w:space="10" w:color="5B9BD5" w:themeColor="accent1"/>
      </w:pBdr>
      <w:spacing w:before="360" w:after="360"/>
      <w:ind w:left="864" w:right="864"/>
      <w:jc w:val="center"/>
    </w:pPr>
    <w:rPr>
      <w:rFonts w:ascii="Cambria" w:eastAsia="Times New Roman" w:hAnsi="Cambria" w:cs="Times New Roman"/>
      <w:color w:val="1F497D"/>
      <w:spacing w:val="-6"/>
      <w:sz w:val="32"/>
      <w:szCs w:val="32"/>
      <w:lang w:val="en-GB"/>
    </w:rPr>
  </w:style>
  <w:style w:type="character" w:customStyle="1" w:styleId="IntenseQuoteChar2">
    <w:name w:val="Intense Quote Char2"/>
    <w:basedOn w:val="DefaultParagraphFont"/>
    <w:uiPriority w:val="30"/>
    <w:rsid w:val="00214C00"/>
    <w:rPr>
      <w:i/>
      <w:iCs/>
      <w:color w:val="5B9BD5" w:themeColor="accent1"/>
    </w:rPr>
  </w:style>
  <w:style w:type="character" w:styleId="SubtleEmphasis">
    <w:name w:val="Subtle Emphasis"/>
    <w:basedOn w:val="DefaultParagraphFont"/>
    <w:uiPriority w:val="19"/>
    <w:qFormat/>
    <w:rsid w:val="00214C00"/>
    <w:rPr>
      <w:i/>
      <w:iCs/>
      <w:color w:val="404040" w:themeColor="text1" w:themeTint="BF"/>
    </w:rPr>
  </w:style>
  <w:style w:type="character" w:styleId="SubtleReference">
    <w:name w:val="Subtle Reference"/>
    <w:basedOn w:val="DefaultParagraphFont"/>
    <w:uiPriority w:val="31"/>
    <w:qFormat/>
    <w:rsid w:val="00214C00"/>
    <w:rPr>
      <w:smallCaps/>
      <w:color w:val="5A5A5A" w:themeColor="text1" w:themeTint="A5"/>
    </w:rPr>
  </w:style>
  <w:style w:type="character" w:styleId="IntenseReference">
    <w:name w:val="Intense Reference"/>
    <w:basedOn w:val="DefaultParagraphFont"/>
    <w:uiPriority w:val="32"/>
    <w:qFormat/>
    <w:rsid w:val="00214C00"/>
    <w:rPr>
      <w:b/>
      <w:bCs/>
      <w:smallCaps/>
      <w:color w:val="5B9BD5" w:themeColor="accent1"/>
      <w:spacing w:val="5"/>
    </w:rPr>
  </w:style>
  <w:style w:type="numbering" w:customStyle="1" w:styleId="NoList4">
    <w:name w:val="No List4"/>
    <w:next w:val="NoList"/>
    <w:uiPriority w:val="99"/>
    <w:semiHidden/>
    <w:unhideWhenUsed/>
    <w:rsid w:val="006A7BE9"/>
  </w:style>
  <w:style w:type="numbering" w:customStyle="1" w:styleId="NoList12">
    <w:name w:val="No List12"/>
    <w:next w:val="NoList"/>
    <w:uiPriority w:val="99"/>
    <w:semiHidden/>
    <w:unhideWhenUsed/>
    <w:rsid w:val="006A7BE9"/>
  </w:style>
  <w:style w:type="numbering" w:customStyle="1" w:styleId="NoList21">
    <w:name w:val="No List21"/>
    <w:next w:val="NoList"/>
    <w:uiPriority w:val="99"/>
    <w:semiHidden/>
    <w:unhideWhenUsed/>
    <w:rsid w:val="006A7BE9"/>
  </w:style>
  <w:style w:type="numbering" w:customStyle="1" w:styleId="NoList112">
    <w:name w:val="No List112"/>
    <w:next w:val="NoList"/>
    <w:uiPriority w:val="99"/>
    <w:semiHidden/>
    <w:unhideWhenUsed/>
    <w:rsid w:val="006A7BE9"/>
  </w:style>
  <w:style w:type="numbering" w:customStyle="1" w:styleId="NoList31">
    <w:name w:val="No List31"/>
    <w:next w:val="NoList"/>
    <w:uiPriority w:val="99"/>
    <w:semiHidden/>
    <w:unhideWhenUsed/>
    <w:rsid w:val="006A7BE9"/>
  </w:style>
  <w:style w:type="numbering" w:customStyle="1" w:styleId="NoList5">
    <w:name w:val="No List5"/>
    <w:next w:val="NoList"/>
    <w:uiPriority w:val="99"/>
    <w:semiHidden/>
    <w:unhideWhenUsed/>
    <w:rsid w:val="00682715"/>
  </w:style>
  <w:style w:type="numbering" w:customStyle="1" w:styleId="NoList13">
    <w:name w:val="No List13"/>
    <w:next w:val="NoList"/>
    <w:uiPriority w:val="99"/>
    <w:semiHidden/>
    <w:unhideWhenUsed/>
    <w:rsid w:val="00682715"/>
  </w:style>
  <w:style w:type="numbering" w:customStyle="1" w:styleId="NoList113">
    <w:name w:val="No List113"/>
    <w:next w:val="NoList"/>
    <w:uiPriority w:val="99"/>
    <w:semiHidden/>
    <w:unhideWhenUsed/>
    <w:rsid w:val="00682715"/>
  </w:style>
  <w:style w:type="numbering" w:customStyle="1" w:styleId="NoList22">
    <w:name w:val="No List22"/>
    <w:next w:val="NoList"/>
    <w:uiPriority w:val="99"/>
    <w:semiHidden/>
    <w:unhideWhenUsed/>
    <w:rsid w:val="00682715"/>
  </w:style>
  <w:style w:type="numbering" w:customStyle="1" w:styleId="NoList1111">
    <w:name w:val="No List1111"/>
    <w:next w:val="NoList"/>
    <w:uiPriority w:val="99"/>
    <w:semiHidden/>
    <w:unhideWhenUsed/>
    <w:rsid w:val="00682715"/>
  </w:style>
  <w:style w:type="numbering" w:customStyle="1" w:styleId="NoList32">
    <w:name w:val="No List32"/>
    <w:next w:val="NoList"/>
    <w:uiPriority w:val="99"/>
    <w:semiHidden/>
    <w:unhideWhenUsed/>
    <w:rsid w:val="00682715"/>
  </w:style>
  <w:style w:type="character" w:customStyle="1" w:styleId="UnresolvedMention4">
    <w:name w:val="Unresolved Mention4"/>
    <w:basedOn w:val="DefaultParagraphFont"/>
    <w:uiPriority w:val="99"/>
    <w:semiHidden/>
    <w:unhideWhenUsed/>
    <w:rsid w:val="00682715"/>
    <w:rPr>
      <w:color w:val="605E5C"/>
      <w:shd w:val="clear" w:color="auto" w:fill="E1DFDD"/>
    </w:rPr>
  </w:style>
  <w:style w:type="character" w:customStyle="1" w:styleId="mw-headline">
    <w:name w:val="mw-headline"/>
    <w:basedOn w:val="DefaultParagraphFont"/>
    <w:rsid w:val="00786B63"/>
  </w:style>
  <w:style w:type="character" w:customStyle="1" w:styleId="UnresolvedMention5">
    <w:name w:val="Unresolved Mention5"/>
    <w:basedOn w:val="DefaultParagraphFont"/>
    <w:uiPriority w:val="99"/>
    <w:semiHidden/>
    <w:unhideWhenUsed/>
    <w:rsid w:val="00036D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header" Target="header1.xml"/><Relationship Id="rId26" Type="http://schemas.openxmlformats.org/officeDocument/2006/relationships/footer" Target="footer2.xml"/><Relationship Id="rId39" Type="http://schemas.openxmlformats.org/officeDocument/2006/relationships/header" Target="header5.xml"/><Relationship Id="rId21" Type="http://schemas.openxmlformats.org/officeDocument/2006/relationships/hyperlink" Target="https://www.arrajol.com/content/161256/%D8%AA%D9%83%D9%86%D9%88%D9%84%D9%88%D8%AC%D9%8A%D8%A7/%D8%A8%D8%A7%D9%84%D8%A3%D8%B1%D9%82%D8%A7%D9%85-%D8%A7%D9%84%D9%85%D9%85%D9%84%D9%83%D8%A9-%D8%AA%D9%82%D8%AA%D8%AD%D9%85-%D8%B9%D8%A7%D9%84%D9%85-%D8%A7%D9%84%D8%B1%D9%82%D9%85%D9%86%D8%A9" TargetMode="External"/><Relationship Id="rId34" Type="http://schemas.openxmlformats.org/officeDocument/2006/relationships/hyperlink" Target="https://almerja.net/reading.php?idm=159865" TargetMode="External"/><Relationship Id="rId42" Type="http://schemas.microsoft.com/office/2007/relationships/hdphoto" Target="media/hdphoto3.wdp"/><Relationship Id="rId47" Type="http://schemas.openxmlformats.org/officeDocument/2006/relationships/image" Target="media/image10.jpeg"/><Relationship Id="rId50" Type="http://schemas.microsoft.com/office/2007/relationships/hdphoto" Target="media/hdphoto7.wdp"/><Relationship Id="rId55" Type="http://schemas.openxmlformats.org/officeDocument/2006/relationships/image" Target="media/image14.jpeg"/><Relationship Id="rId63" Type="http://schemas.openxmlformats.org/officeDocument/2006/relationships/footer" Target="footer8.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www.almrsal.com/post/856045" TargetMode="External"/><Relationship Id="rId29" Type="http://schemas.openxmlformats.org/officeDocument/2006/relationships/header" Target="header4.xml"/><Relationship Id="rId41" Type="http://schemas.openxmlformats.org/officeDocument/2006/relationships/image" Target="media/image7.jpeg"/><Relationship Id="rId54" Type="http://schemas.microsoft.com/office/2007/relationships/hdphoto" Target="media/hdphoto9.wdp"/><Relationship Id="rId62"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hyperlink" Target="https://ar.wikipedia.org/wiki/%D8%AD%D9%88%D9%83%D9%85%D8%A9_%D8%A5%D9%84%D9%83%D8%AA%D8%B1%D9%88%D9%86%D9%8A%D8%A9" TargetMode="External"/><Relationship Id="rId32" Type="http://schemas.openxmlformats.org/officeDocument/2006/relationships/hyperlink" Target="https://en.wikipedia.org/" TargetMode="External"/><Relationship Id="rId37" Type="http://schemas.openxmlformats.org/officeDocument/2006/relationships/hyperlink" Target="https://nosi.gov.eg/ar/Pages/HomePage/Home.aspx" TargetMode="External"/><Relationship Id="rId40" Type="http://schemas.openxmlformats.org/officeDocument/2006/relationships/footer" Target="footer5.xml"/><Relationship Id="rId45" Type="http://schemas.openxmlformats.org/officeDocument/2006/relationships/image" Target="media/image9.jpeg"/><Relationship Id="rId53" Type="http://schemas.openxmlformats.org/officeDocument/2006/relationships/image" Target="media/image13.jpeg"/><Relationship Id="rId58"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ar.wikipedia.org/wiki/%D8%AD%D9%83%D9%88%D9%85%D8%A9" TargetMode="External"/><Relationship Id="rId28" Type="http://schemas.openxmlformats.org/officeDocument/2006/relationships/footer" Target="footer3.xml"/><Relationship Id="rId36" Type="http://schemas.openxmlformats.org/officeDocument/2006/relationships/hyperlink" Target="https://www.iasj.net/iasj/download/250e449286c8e240" TargetMode="External"/><Relationship Id="rId49" Type="http://schemas.openxmlformats.org/officeDocument/2006/relationships/image" Target="media/image11.jpeg"/><Relationship Id="rId57" Type="http://schemas.openxmlformats.org/officeDocument/2006/relationships/header" Target="header6.xml"/><Relationship Id="rId61" Type="http://schemas.openxmlformats.org/officeDocument/2006/relationships/header" Target="header8.xml"/><Relationship Id="rId10" Type="http://schemas.openxmlformats.org/officeDocument/2006/relationships/image" Target="media/image2.png"/><Relationship Id="rId19" Type="http://schemas.openxmlformats.org/officeDocument/2006/relationships/hyperlink" Target="https://www.almrsal.com/post/281146" TargetMode="External"/><Relationship Id="rId31" Type="http://schemas.openxmlformats.org/officeDocument/2006/relationships/hyperlink" Target="https://ma3lomatthaqafiah.com/&#1605;&#1575;-&#1607;&#1610;-&#1575;&#1606;&#1608;&#1575;&#1593;-&#1575;&#1604;&#1578;&#1603;&#1606;&#1608;&#1604;&#1608;&#1580;&#1610;&#1575;-&#1575;&#1604;&#1581;&#1583;&#1610;&#1579;&#1577;" TargetMode="External"/><Relationship Id="rId44" Type="http://schemas.microsoft.com/office/2007/relationships/hdphoto" Target="media/hdphoto4.wdp"/><Relationship Id="rId52" Type="http://schemas.microsoft.com/office/2007/relationships/hdphoto" Target="media/hdphoto8.wdp"/><Relationship Id="rId60" Type="http://schemas.openxmlformats.org/officeDocument/2006/relationships/footer" Target="footer7.xml"/><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hyperlink" Target="https://ar.wikipedia.org/wiki/%D8%AA%D9%83%D9%86%D9%88%D9%84%D9%88%D8%AC%D9%8A%D8%A7_%D8%A7%D9%84%D9%85%D8%B9%D9%84%D9%88%D9%85%D8%A7%D8%AA_%D9%88%D8%A7%D9%84%D8%A7%D8%AA%D8%B5%D8%A7%D9%84%D8%A7%D8%AA" TargetMode="External"/><Relationship Id="rId27" Type="http://schemas.openxmlformats.org/officeDocument/2006/relationships/header" Target="header3.xml"/><Relationship Id="rId30" Type="http://schemas.openxmlformats.org/officeDocument/2006/relationships/footer" Target="footer4.xml"/><Relationship Id="rId35" Type="http://schemas.openxmlformats.org/officeDocument/2006/relationships/hyperlink" Target="https://maed.journals.ekb.eg/article_147615_46ca1311f28c90ef803b4676f2a3602c.pdf" TargetMode="External"/><Relationship Id="rId43" Type="http://schemas.openxmlformats.org/officeDocument/2006/relationships/image" Target="media/image8.jpeg"/><Relationship Id="rId48" Type="http://schemas.microsoft.com/office/2007/relationships/hdphoto" Target="media/hdphoto6.wdp"/><Relationship Id="rId56" Type="http://schemas.microsoft.com/office/2007/relationships/hdphoto" Target="media/hdphoto10.wdp"/><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12.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footer" Target="footer1.xml"/><Relationship Id="rId25" Type="http://schemas.openxmlformats.org/officeDocument/2006/relationships/header" Target="header2.xml"/><Relationship Id="rId33" Type="http://schemas.openxmlformats.org/officeDocument/2006/relationships/hyperlink" Target="http://www.bayancenter.org/2016/10/2533" TargetMode="External"/><Relationship Id="rId38" Type="http://schemas.openxmlformats.org/officeDocument/2006/relationships/hyperlink" Target="https://www.oracle.com/eg-ar/cloud/digital-transformation/" TargetMode="External"/><Relationship Id="rId46" Type="http://schemas.microsoft.com/office/2007/relationships/hdphoto" Target="media/hdphoto5.wdp"/><Relationship Id="rId59" Type="http://schemas.openxmlformats.org/officeDocument/2006/relationships/header" Target="header7.xml"/></Relationships>
</file>

<file path=word/_rels/footnotes.xml.rels><?xml version="1.0" encoding="UTF-8" standalone="yes"?>
<Relationships xmlns="http://schemas.openxmlformats.org/package/2006/relationships"><Relationship Id="rId3" Type="http://schemas.openxmlformats.org/officeDocument/2006/relationships/hyperlink" Target="https://ar.wikipedia.org/wiki" TargetMode="External"/><Relationship Id="rId2" Type="http://schemas.openxmlformats.org/officeDocument/2006/relationships/hyperlink" Target="https://www.oracle.com/eg-ar/cloud/digital-transformation/" TargetMode="External"/><Relationship Id="rId1" Type="http://schemas.openxmlformats.org/officeDocument/2006/relationships/hyperlink" Target="https://en.wikipedi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9CA00-2006-4B15-8830-9C0F140F9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1599</TotalTime>
  <Pages>248</Pages>
  <Words>43935</Words>
  <Characters>250433</Characters>
  <Application>Microsoft Office Word</Application>
  <DocSecurity>0</DocSecurity>
  <Lines>2086</Lines>
  <Paragraphs>587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Wafaa</cp:lastModifiedBy>
  <cp:revision>44</cp:revision>
  <cp:lastPrinted>2024-01-17T08:38:00Z</cp:lastPrinted>
  <dcterms:created xsi:type="dcterms:W3CDTF">2023-12-21T06:54:00Z</dcterms:created>
  <dcterms:modified xsi:type="dcterms:W3CDTF">2024-01-17T08:39:00Z</dcterms:modified>
</cp:coreProperties>
</file>